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BC8CB" w14:textId="262E7D99" w:rsidR="008B6CB1" w:rsidRPr="008B6CB1" w:rsidRDefault="008B6CB1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 xml:space="preserve">ATTACHMENT </w:t>
      </w:r>
      <w:r w:rsidR="002529A7">
        <w:rPr>
          <w:rFonts w:ascii="Arial" w:eastAsia="Calibri" w:hAnsi="Arial" w:cs="Arial"/>
          <w:b/>
          <w:sz w:val="28"/>
          <w:szCs w:val="28"/>
          <w:lang w:bidi="ar-SA"/>
        </w:rPr>
        <w:t>5</w:t>
      </w:r>
    </w:p>
    <w:p w14:paraId="7E3E9E7E" w14:textId="67A2DFCC" w:rsidR="005A2932" w:rsidRPr="008B6CB1" w:rsidRDefault="003E2196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 xml:space="preserve">SMALL BUSINESS </w:t>
      </w:r>
      <w:r w:rsidR="005A2932" w:rsidRPr="008B6CB1">
        <w:rPr>
          <w:rFonts w:ascii="Arial" w:eastAsia="Calibri" w:hAnsi="Arial" w:cs="Arial"/>
          <w:b/>
          <w:sz w:val="28"/>
          <w:szCs w:val="28"/>
          <w:lang w:bidi="ar-SA"/>
        </w:rPr>
        <w:t>DECLARATION</w:t>
      </w:r>
    </w:p>
    <w:p w14:paraId="6A6DB10D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Bidder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251243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Bidder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D2E32F7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065EF2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BIDDER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19427E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BCA7026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Bidder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03D4F5A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3B19F89A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6E62FBAB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665DB32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>Will Bidder subcontract any portion of the contract work to subcontractors?  ______</w:t>
      </w:r>
    </w:p>
    <w:p w14:paraId="33AEA587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E10F506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B94BDDE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>contract work Bidder will subcontract</w:t>
      </w:r>
      <w:r>
        <w:rPr>
          <w:rFonts w:cstheme="minorHAnsi"/>
          <w:bCs/>
          <w:lang w:bidi="ar-SA"/>
        </w:rPr>
        <w:t xml:space="preserve">: </w:t>
      </w:r>
      <w:r w:rsidR="00610B70">
        <w:rPr>
          <w:rFonts w:cstheme="minorHAnsi"/>
          <w:bCs/>
          <w:lang w:bidi="ar-SA"/>
        </w:rPr>
        <w:t xml:space="preserve">_______ </w:t>
      </w:r>
    </w:p>
    <w:p w14:paraId="1444F3E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>Describe the goods and/or services to be provided by Bidder itself in connection with the contract: ______________________________________</w:t>
      </w:r>
    </w:p>
    <w:p w14:paraId="344E6B6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F7AC02F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32B914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971589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C5F6B4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Bidder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3A22F0B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FF3AD0F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30027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699AA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15DF0C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BE9BCB5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B55205">
        <w:rPr>
          <w:rFonts w:cstheme="minorHAnsi"/>
          <w:lang w:bidi="ar-SA"/>
        </w:rPr>
        <w:t xml:space="preserve">Bidder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 w:rsidR="00B55205">
        <w:rPr>
          <w:rFonts w:cstheme="minorHAnsi"/>
          <w:lang w:bidi="ar-SA"/>
        </w:rPr>
        <w:t>eclaration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0F9461E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603C8F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BIDDER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A424E74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1CC888FE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>If Bidder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43C2B60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2358D712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23F952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7C4A8555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  <w:t xml:space="preserve">Bidder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1EA119A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BB22760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C9D4CF8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99E7752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F546B98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72060FD2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B061C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4455F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7A9DF0C3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99E1F9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7F02DF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BF8D4BF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2A5B2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0389BF17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65F7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2D4E38E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747AD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989D3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C2AB9D7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E2865AA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2ED10EA3" w14:textId="77777777" w:rsidR="00551F4B" w:rsidRPr="00786E13" w:rsidRDefault="00251243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52B61E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C588B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BE6D5C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21A35A0E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>“DGS” refers to the Department of General Services, 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 w:rsidR="00572D5B">
        <w:rPr>
          <w:rFonts w:cstheme="minorHAnsi"/>
          <w:bCs/>
          <w:sz w:val="20"/>
          <w:szCs w:val="20"/>
          <w:lang w:bidi="ar-SA"/>
        </w:rPr>
        <w:t>,</w:t>
      </w:r>
      <w:r w:rsidR="00572D5B" w:rsidRPr="00572D5B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iii</w:t>
      </w:r>
      <w:r>
        <w:rPr>
          <w:rFonts w:cstheme="minorHAnsi"/>
          <w:bCs/>
          <w:sz w:val="20"/>
          <w:szCs w:val="20"/>
          <w:lang w:bidi="ar-SA"/>
        </w:rPr>
        <w:t xml:space="preserve">) “Bidder”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Pr="00AD2CAF">
        <w:rPr>
          <w:rFonts w:cstheme="minorHAnsi"/>
          <w:bCs/>
          <w:sz w:val="20"/>
          <w:szCs w:val="20"/>
          <w:lang w:bidi="ar-SA"/>
        </w:rPr>
        <w:t xml:space="preserve">JBE, </w:t>
      </w:r>
      <w:r>
        <w:rPr>
          <w:rFonts w:cstheme="minorHAnsi"/>
          <w:bCs/>
          <w:sz w:val="20"/>
          <w:szCs w:val="20"/>
          <w:lang w:bidi="ar-SA"/>
        </w:rPr>
        <w:t xml:space="preserve">including both IFBs and RFPs; </w:t>
      </w:r>
      <w:r w:rsidR="00F73477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iv</w:t>
      </w:r>
      <w:r>
        <w:rPr>
          <w:rFonts w:cstheme="minorHAnsi"/>
          <w:bCs/>
          <w:sz w:val="20"/>
          <w:szCs w:val="20"/>
          <w:lang w:bidi="ar-SA"/>
        </w:rPr>
        <w:t>) “bid” refers to a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response to a comp</w:t>
      </w:r>
      <w:r>
        <w:rPr>
          <w:rFonts w:cstheme="minorHAnsi"/>
          <w:bCs/>
          <w:sz w:val="20"/>
          <w:szCs w:val="20"/>
          <w:lang w:bidi="ar-SA"/>
        </w:rPr>
        <w:t>etitive solicitation issued by the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</w:t>
      </w:r>
      <w:bookmarkStart w:id="0" w:name="_GoBack"/>
      <w:bookmarkEnd w:id="0"/>
      <w:r w:rsidRPr="00AD2CAF">
        <w:rPr>
          <w:rFonts w:cstheme="minorHAnsi"/>
          <w:bCs/>
          <w:sz w:val="20"/>
          <w:szCs w:val="20"/>
          <w:lang w:bidi="ar-SA"/>
        </w:rPr>
        <w:t>JBE</w:t>
      </w:r>
      <w:r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</w:p>
    <w:p w14:paraId="12C2981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E525F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Bidder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Bidder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Bidder should not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14:paraId="493548A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31098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Bidder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>based o</w:t>
      </w:r>
      <w:r w:rsidR="00251243">
        <w:rPr>
          <w:rFonts w:cstheme="minorHAnsi"/>
          <w:bCs/>
          <w:sz w:val="20"/>
          <w:szCs w:val="20"/>
          <w:lang w:bidi="ar-SA"/>
        </w:rPr>
        <w:t>n information provided in the 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The JBE may, but is not obligated to, verify or seek clarification of any information set forth in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If Bidder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048731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73FF6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B1A58FA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3CD455FF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Bidder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38F3F61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235DEF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7B7DC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3A1AF8F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 Bidder will subcontract any portion of the contract work, answer “yes” and complete subparts A-C.  If Bidder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CD8C92E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>ount to be paid by Bidder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Bidder’s total bid price, multiplied by 100.  Enter a percentage; do not enter a dollar amount.  For example, if the amount to be paid by Bidder to subcontractor</w:t>
      </w:r>
      <w:r w:rsidR="00E6548C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Bidder’s total bid price is $125,000, enter “28%” (35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>000 ÷ 125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 xml:space="preserve">000 = 0.28; 0.28 x 100 = 28). </w:t>
      </w:r>
    </w:p>
    <w:p w14:paraId="63AAC772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Bidder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9B2432C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>the 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6C7B1E5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Bidder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6007FE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C376E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5AA21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ADAB933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Bidder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3FF9AC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0FE2193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FEF1B8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30069E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  Bidder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1EC9F6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AC51B7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06C7B9C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72E6E58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Bidder’s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Bidder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  Provide the name and title of the authorized Bidder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0B4BED27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7AD5BA12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9A150" w14:textId="77777777" w:rsidR="000A5875" w:rsidRDefault="000A5875" w:rsidP="005A1DC5">
      <w:pPr>
        <w:spacing w:line="240" w:lineRule="auto"/>
      </w:pPr>
      <w:r>
        <w:separator/>
      </w:r>
    </w:p>
  </w:endnote>
  <w:endnote w:type="continuationSeparator" w:id="0">
    <w:p w14:paraId="58ABE183" w14:textId="77777777" w:rsidR="000A5875" w:rsidRDefault="000A5875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8473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DC0EF0" w14:textId="4F71A31C" w:rsidR="009C346A" w:rsidRDefault="009C346A">
            <w:pPr>
              <w:pStyle w:val="Footer"/>
              <w:jc w:val="center"/>
            </w:pPr>
            <w:r w:rsidRPr="009C346A">
              <w:t xml:space="preserve">Page </w:t>
            </w:r>
            <w:r w:rsidRPr="009C346A">
              <w:rPr>
                <w:bCs/>
              </w:rPr>
              <w:fldChar w:fldCharType="begin"/>
            </w:r>
            <w:r w:rsidRPr="009C346A">
              <w:rPr>
                <w:bCs/>
              </w:rPr>
              <w:instrText xml:space="preserve"> PAGE </w:instrText>
            </w:r>
            <w:r w:rsidRPr="009C346A">
              <w:rPr>
                <w:bCs/>
              </w:rPr>
              <w:fldChar w:fldCharType="separate"/>
            </w:r>
            <w:r w:rsidR="00950240">
              <w:rPr>
                <w:bCs/>
                <w:noProof/>
              </w:rPr>
              <w:t>3</w:t>
            </w:r>
            <w:r w:rsidRPr="009C346A">
              <w:rPr>
                <w:bCs/>
              </w:rPr>
              <w:fldChar w:fldCharType="end"/>
            </w:r>
            <w:r w:rsidRPr="009C346A">
              <w:t xml:space="preserve"> of </w:t>
            </w:r>
            <w:r w:rsidRPr="009C346A">
              <w:rPr>
                <w:bCs/>
              </w:rPr>
              <w:fldChar w:fldCharType="begin"/>
            </w:r>
            <w:r w:rsidRPr="009C346A">
              <w:rPr>
                <w:bCs/>
              </w:rPr>
              <w:instrText xml:space="preserve"> NUMPAGES  </w:instrText>
            </w:r>
            <w:r w:rsidRPr="009C346A">
              <w:rPr>
                <w:bCs/>
              </w:rPr>
              <w:fldChar w:fldCharType="separate"/>
            </w:r>
            <w:r w:rsidR="00950240">
              <w:rPr>
                <w:bCs/>
                <w:noProof/>
              </w:rPr>
              <w:t>4</w:t>
            </w:r>
            <w:r w:rsidRPr="009C346A">
              <w:rPr>
                <w:bCs/>
              </w:rPr>
              <w:fldChar w:fldCharType="end"/>
            </w:r>
          </w:p>
        </w:sdtContent>
      </w:sdt>
    </w:sdtContent>
  </w:sdt>
  <w:p w14:paraId="004F2FF2" w14:textId="77777777" w:rsidR="00304087" w:rsidRDefault="0030408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AF4E4" w14:textId="77777777" w:rsidR="000A5875" w:rsidRDefault="000A5875" w:rsidP="005A1DC5">
      <w:pPr>
        <w:spacing w:line="240" w:lineRule="auto"/>
      </w:pPr>
      <w:r>
        <w:separator/>
      </w:r>
    </w:p>
  </w:footnote>
  <w:footnote w:type="continuationSeparator" w:id="0">
    <w:p w14:paraId="17B9B6E5" w14:textId="77777777" w:rsidR="000A5875" w:rsidRDefault="000A5875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A7ED5" w14:textId="77777777" w:rsidR="00950240" w:rsidRPr="00950240" w:rsidRDefault="00950240" w:rsidP="00950240">
    <w:pPr>
      <w:pStyle w:val="CommentText"/>
      <w:tabs>
        <w:tab w:val="left" w:pos="1242"/>
      </w:tabs>
      <w:ind w:right="252"/>
      <w:jc w:val="both"/>
      <w:rPr>
        <w:color w:val="000000"/>
      </w:rPr>
    </w:pPr>
    <w:bookmarkStart w:id="1" w:name="_Hlk510445407"/>
    <w:r w:rsidRPr="00950240">
      <w:t xml:space="preserve">RFP Title:  </w:t>
    </w:r>
    <w:r w:rsidRPr="00950240">
      <w:rPr>
        <w:color w:val="000000"/>
      </w:rPr>
      <w:t xml:space="preserve">  </w:t>
    </w:r>
    <w:r w:rsidRPr="00950240">
      <w:rPr>
        <w:color w:val="000000"/>
      </w:rPr>
      <w:tab/>
    </w:r>
    <w:bookmarkStart w:id="2" w:name="_Hlk510453699"/>
    <w:r w:rsidRPr="00950240">
      <w:rPr>
        <w:color w:val="000000"/>
      </w:rPr>
      <w:t xml:space="preserve">Video Surveillance, Access Control, Detention Control(PLC) Systems </w:t>
    </w:r>
  </w:p>
  <w:p w14:paraId="07908A53" w14:textId="77777777" w:rsidR="00950240" w:rsidRPr="00950240" w:rsidRDefault="00950240" w:rsidP="00950240">
    <w:pPr>
      <w:pStyle w:val="CommentText"/>
      <w:tabs>
        <w:tab w:val="left" w:pos="1242"/>
      </w:tabs>
      <w:ind w:right="252"/>
      <w:jc w:val="both"/>
      <w:rPr>
        <w:color w:val="000000"/>
      </w:rPr>
    </w:pPr>
    <w:r w:rsidRPr="00950240">
      <w:rPr>
        <w:color w:val="000000"/>
      </w:rPr>
      <w:tab/>
      <w:t>and Maintenance Services</w:t>
    </w:r>
  </w:p>
  <w:bookmarkEnd w:id="2"/>
  <w:p w14:paraId="2E75A085" w14:textId="7674A373" w:rsidR="00304087" w:rsidRDefault="00950240" w:rsidP="00950240">
    <w:pPr>
      <w:pStyle w:val="Header"/>
      <w:rPr>
        <w:color w:val="000000"/>
      </w:rPr>
    </w:pPr>
    <w:r w:rsidRPr="00950240">
      <w:rPr>
        <w:sz w:val="20"/>
        <w:szCs w:val="20"/>
      </w:rPr>
      <w:t>RFP Number:</w:t>
    </w:r>
    <w:r w:rsidRPr="00950240">
      <w:rPr>
        <w:color w:val="000000"/>
        <w:sz w:val="20"/>
        <w:szCs w:val="20"/>
      </w:rPr>
      <w:t xml:space="preserve">  TCAS-2018-04-ML</w:t>
    </w:r>
    <w:r>
      <w:rPr>
        <w:color w:val="000000"/>
      </w:rPr>
      <w:tab/>
    </w:r>
    <w:bookmarkEnd w:id="1"/>
  </w:p>
  <w:p w14:paraId="73AF5E99" w14:textId="77777777" w:rsidR="00950240" w:rsidRPr="008B6CB1" w:rsidRDefault="00950240" w:rsidP="009502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200B"/>
    <w:rsid w:val="0006386B"/>
    <w:rsid w:val="00095025"/>
    <w:rsid w:val="000A2CB0"/>
    <w:rsid w:val="000A2EDA"/>
    <w:rsid w:val="000A514E"/>
    <w:rsid w:val="000A5875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3ECD"/>
    <w:rsid w:val="001A46BE"/>
    <w:rsid w:val="001B335E"/>
    <w:rsid w:val="001D0320"/>
    <w:rsid w:val="001E561D"/>
    <w:rsid w:val="0022076C"/>
    <w:rsid w:val="00222A70"/>
    <w:rsid w:val="00225C8E"/>
    <w:rsid w:val="00242574"/>
    <w:rsid w:val="00251243"/>
    <w:rsid w:val="002529A7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46D02"/>
    <w:rsid w:val="003478DE"/>
    <w:rsid w:val="0035495E"/>
    <w:rsid w:val="003615A3"/>
    <w:rsid w:val="0038302C"/>
    <w:rsid w:val="003929F5"/>
    <w:rsid w:val="003950F7"/>
    <w:rsid w:val="00396718"/>
    <w:rsid w:val="003B6633"/>
    <w:rsid w:val="003C04B4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C5BAD"/>
    <w:rsid w:val="004E0395"/>
    <w:rsid w:val="00521C57"/>
    <w:rsid w:val="00527A0C"/>
    <w:rsid w:val="00540E04"/>
    <w:rsid w:val="00551F4B"/>
    <w:rsid w:val="00552C10"/>
    <w:rsid w:val="005647B5"/>
    <w:rsid w:val="005650C1"/>
    <w:rsid w:val="00566A2F"/>
    <w:rsid w:val="00572D5B"/>
    <w:rsid w:val="00583C6E"/>
    <w:rsid w:val="0059057A"/>
    <w:rsid w:val="0059189C"/>
    <w:rsid w:val="00596A04"/>
    <w:rsid w:val="005A1DC5"/>
    <w:rsid w:val="005A2932"/>
    <w:rsid w:val="005C1D7C"/>
    <w:rsid w:val="005D676A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C73F7"/>
    <w:rsid w:val="007D2363"/>
    <w:rsid w:val="007F08B2"/>
    <w:rsid w:val="007F5000"/>
    <w:rsid w:val="00812C1C"/>
    <w:rsid w:val="00816D98"/>
    <w:rsid w:val="008329C9"/>
    <w:rsid w:val="008806E9"/>
    <w:rsid w:val="00884C33"/>
    <w:rsid w:val="008B6BD8"/>
    <w:rsid w:val="008B6CB1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50240"/>
    <w:rsid w:val="00963F3F"/>
    <w:rsid w:val="00984E6F"/>
    <w:rsid w:val="00993C13"/>
    <w:rsid w:val="00994C92"/>
    <w:rsid w:val="009B0890"/>
    <w:rsid w:val="009B78CF"/>
    <w:rsid w:val="009C346A"/>
    <w:rsid w:val="009C7E1D"/>
    <w:rsid w:val="009F1DD1"/>
    <w:rsid w:val="009F610B"/>
    <w:rsid w:val="00A079EF"/>
    <w:rsid w:val="00A24C56"/>
    <w:rsid w:val="00A3409B"/>
    <w:rsid w:val="00A6777F"/>
    <w:rsid w:val="00A851FD"/>
    <w:rsid w:val="00A905D8"/>
    <w:rsid w:val="00AA31EE"/>
    <w:rsid w:val="00AA71C5"/>
    <w:rsid w:val="00AB1BB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74D44"/>
    <w:rsid w:val="00BA74EF"/>
    <w:rsid w:val="00BB2815"/>
    <w:rsid w:val="00BD144E"/>
    <w:rsid w:val="00BE0C16"/>
    <w:rsid w:val="00BE386F"/>
    <w:rsid w:val="00BE69B5"/>
    <w:rsid w:val="00C00C4E"/>
    <w:rsid w:val="00C26057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86B85"/>
    <w:rsid w:val="00DB2030"/>
    <w:rsid w:val="00DC03BF"/>
    <w:rsid w:val="00DD1543"/>
    <w:rsid w:val="00DF0E5E"/>
    <w:rsid w:val="00DF61C1"/>
    <w:rsid w:val="00E26A82"/>
    <w:rsid w:val="00E34B2A"/>
    <w:rsid w:val="00E454FB"/>
    <w:rsid w:val="00E52C8D"/>
    <w:rsid w:val="00E536B6"/>
    <w:rsid w:val="00E6548C"/>
    <w:rsid w:val="00ED66F6"/>
    <w:rsid w:val="00EF73F7"/>
    <w:rsid w:val="00F009D3"/>
    <w:rsid w:val="00F076B5"/>
    <w:rsid w:val="00F35952"/>
    <w:rsid w:val="00F42947"/>
    <w:rsid w:val="00F4427B"/>
    <w:rsid w:val="00F554E3"/>
    <w:rsid w:val="00F56814"/>
    <w:rsid w:val="00F620AF"/>
    <w:rsid w:val="00F669E5"/>
    <w:rsid w:val="00F7219C"/>
    <w:rsid w:val="00F73477"/>
    <w:rsid w:val="00F801BC"/>
    <w:rsid w:val="00FA2A97"/>
    <w:rsid w:val="00FA3411"/>
    <w:rsid w:val="00FB4706"/>
    <w:rsid w:val="00FD2122"/>
    <w:rsid w:val="00FE16DA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69CD8AB"/>
  <w15:docId w15:val="{667B20C9-F7EB-41DC-A96E-90AC2CFA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customStyle="1" w:styleId="JCCReportCoverSubhead">
    <w:name w:val="JCC Report Cover Subhead"/>
    <w:basedOn w:val="Normal"/>
    <w:rsid w:val="008B6CB1"/>
    <w:pPr>
      <w:spacing w:line="400" w:lineRule="atLeast"/>
    </w:pPr>
    <w:rPr>
      <w:rFonts w:ascii="Goudy Old Style" w:eastAsia="Times New Roman" w:hAnsi="Goudy Old Style"/>
      <w:caps/>
      <w:spacing w:val="20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B5610-2D15-4CEC-9E4D-E3761F3E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Lawson, Mona</cp:lastModifiedBy>
  <cp:revision>5</cp:revision>
  <cp:lastPrinted>2013-11-27T19:12:00Z</cp:lastPrinted>
  <dcterms:created xsi:type="dcterms:W3CDTF">2018-01-23T22:38:00Z</dcterms:created>
  <dcterms:modified xsi:type="dcterms:W3CDTF">2018-04-03T22:05:00Z</dcterms:modified>
</cp:coreProperties>
</file>