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CD8" w:rsidRDefault="00C11153" w:rsidP="00C11153">
      <w:pPr>
        <w:jc w:val="center"/>
        <w:rPr>
          <w:rFonts w:ascii="Times New Roman Bold" w:hAnsi="Times New Roman Bold" w:cs="Times New Roman"/>
          <w:b/>
          <w:caps/>
          <w:sz w:val="32"/>
          <w:szCs w:val="32"/>
        </w:rPr>
      </w:pPr>
      <w:r w:rsidRPr="00C11153">
        <w:rPr>
          <w:rFonts w:ascii="Times New Roman" w:hAnsi="Times New Roman" w:cs="Times New Roman"/>
          <w:b/>
          <w:sz w:val="32"/>
          <w:szCs w:val="32"/>
        </w:rPr>
        <w:t xml:space="preserve">ADDENDUM </w:t>
      </w:r>
      <w:r>
        <w:rPr>
          <w:rFonts w:ascii="Times New Roman" w:hAnsi="Times New Roman" w:cs="Times New Roman"/>
          <w:b/>
          <w:sz w:val="32"/>
          <w:szCs w:val="32"/>
        </w:rPr>
        <w:t xml:space="preserve">NO. </w:t>
      </w:r>
      <w:r w:rsidRPr="00C11153">
        <w:rPr>
          <w:rFonts w:ascii="Times New Roman" w:hAnsi="Times New Roman" w:cs="Times New Roman"/>
          <w:b/>
          <w:sz w:val="32"/>
          <w:szCs w:val="32"/>
        </w:rPr>
        <w:t>1</w:t>
      </w:r>
      <w:r>
        <w:rPr>
          <w:rFonts w:ascii="Times New Roman" w:hAnsi="Times New Roman" w:cs="Times New Roman"/>
          <w:b/>
          <w:sz w:val="32"/>
          <w:szCs w:val="32"/>
        </w:rPr>
        <w:t xml:space="preserve"> – POSTED </w:t>
      </w:r>
      <w:r w:rsidR="001F029F">
        <w:rPr>
          <w:rFonts w:ascii="Times New Roman Bold" w:hAnsi="Times New Roman Bold" w:cs="Times New Roman"/>
          <w:b/>
          <w:caps/>
          <w:sz w:val="32"/>
          <w:szCs w:val="32"/>
        </w:rPr>
        <w:t>February 26</w:t>
      </w:r>
      <w:r w:rsidRPr="00C11153">
        <w:rPr>
          <w:rFonts w:ascii="Times New Roman Bold" w:hAnsi="Times New Roman Bold" w:cs="Times New Roman"/>
          <w:b/>
          <w:caps/>
          <w:sz w:val="32"/>
          <w:szCs w:val="32"/>
        </w:rPr>
        <w:t>, 2018</w:t>
      </w:r>
    </w:p>
    <w:p w:rsidR="00C11153" w:rsidRDefault="00C11153" w:rsidP="00C11153">
      <w:pPr>
        <w:jc w:val="center"/>
        <w:rPr>
          <w:rFonts w:ascii="Times New Roman Bold" w:hAnsi="Times New Roman Bold" w:cs="Times New Roman"/>
          <w:b/>
          <w:caps/>
          <w:sz w:val="32"/>
          <w:szCs w:val="32"/>
        </w:rPr>
      </w:pPr>
      <w:r>
        <w:rPr>
          <w:rFonts w:ascii="Times New Roman Bold" w:hAnsi="Times New Roman Bold" w:cs="Times New Roman"/>
          <w:b/>
          <w:caps/>
          <w:sz w:val="32"/>
          <w:szCs w:val="32"/>
        </w:rPr>
        <w:t>REQUEST FOR PROPOSAL</w:t>
      </w:r>
    </w:p>
    <w:p w:rsidR="00C11153" w:rsidRDefault="00C11153" w:rsidP="00C11153">
      <w:pPr>
        <w:jc w:val="center"/>
        <w:rPr>
          <w:rFonts w:ascii="Times New Roman Bold" w:hAnsi="Times New Roman Bold" w:cs="Times New Roman"/>
          <w:b/>
          <w:caps/>
          <w:sz w:val="32"/>
          <w:szCs w:val="32"/>
        </w:rPr>
      </w:pPr>
      <w:r>
        <w:rPr>
          <w:rFonts w:ascii="Times New Roman Bold" w:hAnsi="Times New Roman Bold" w:cs="Times New Roman"/>
          <w:b/>
          <w:caps/>
          <w:sz w:val="32"/>
          <w:szCs w:val="32"/>
        </w:rPr>
        <w:t>RFP NUMBER – TCAS-2018-0</w:t>
      </w:r>
      <w:r w:rsidR="001F029F">
        <w:rPr>
          <w:rFonts w:ascii="Times New Roman Bold" w:hAnsi="Times New Roman Bold" w:cs="Times New Roman"/>
          <w:b/>
          <w:caps/>
          <w:sz w:val="32"/>
          <w:szCs w:val="32"/>
        </w:rPr>
        <w:t>1-BH</w:t>
      </w:r>
    </w:p>
    <w:p w:rsidR="00C11153" w:rsidRDefault="00C11153" w:rsidP="00C11153">
      <w:pPr>
        <w:jc w:val="center"/>
        <w:rPr>
          <w:rFonts w:ascii="Times New Roman Bold" w:hAnsi="Times New Roman Bold" w:cs="Times New Roman"/>
          <w:b/>
          <w:caps/>
          <w:sz w:val="32"/>
          <w:szCs w:val="32"/>
        </w:rPr>
      </w:pPr>
      <w:r>
        <w:rPr>
          <w:rFonts w:ascii="Times New Roman Bold" w:hAnsi="Times New Roman Bold" w:cs="Times New Roman"/>
          <w:b/>
          <w:caps/>
          <w:sz w:val="32"/>
          <w:szCs w:val="32"/>
        </w:rPr>
        <w:t xml:space="preserve">TITLE – </w:t>
      </w:r>
      <w:r w:rsidR="001F029F">
        <w:rPr>
          <w:rFonts w:ascii="Times New Roman Bold" w:hAnsi="Times New Roman Bold" w:cs="Times New Roman"/>
          <w:b/>
          <w:caps/>
          <w:sz w:val="32"/>
          <w:szCs w:val="32"/>
        </w:rPr>
        <w:t>CLOUD-BASED DISASTER RECOVERY SERVICES</w:t>
      </w:r>
      <w:r>
        <w:rPr>
          <w:rFonts w:ascii="Times New Roman Bold" w:hAnsi="Times New Roman Bold" w:cs="Times New Roman"/>
          <w:b/>
          <w:caps/>
          <w:sz w:val="32"/>
          <w:szCs w:val="32"/>
        </w:rPr>
        <w:t xml:space="preserve"> </w:t>
      </w:r>
    </w:p>
    <w:p w:rsidR="0088371A" w:rsidRDefault="0088371A" w:rsidP="00C11153">
      <w:pPr>
        <w:jc w:val="center"/>
        <w:rPr>
          <w:rFonts w:ascii="Times New Roman Bold" w:hAnsi="Times New Roman Bold" w:cs="Times New Roman"/>
          <w:b/>
          <w:caps/>
          <w:sz w:val="32"/>
          <w:szCs w:val="32"/>
        </w:rPr>
      </w:pPr>
    </w:p>
    <w:p w:rsidR="00C11153" w:rsidRPr="0088371A" w:rsidRDefault="00C11153" w:rsidP="00C11153">
      <w:pPr>
        <w:rPr>
          <w:rFonts w:ascii="Times New Roman" w:hAnsi="Times New Roman" w:cs="Times New Roman"/>
          <w:sz w:val="28"/>
          <w:szCs w:val="28"/>
        </w:rPr>
      </w:pPr>
      <w:r w:rsidRPr="0088371A">
        <w:rPr>
          <w:rFonts w:ascii="Times New Roman" w:hAnsi="Times New Roman" w:cs="Times New Roman"/>
          <w:sz w:val="28"/>
          <w:szCs w:val="28"/>
        </w:rPr>
        <w:t>This Addendum No. 1 hereby modifies the above referenced RFP as indicated below:</w:t>
      </w:r>
    </w:p>
    <w:p w:rsidR="00B937E9" w:rsidRPr="0088371A" w:rsidRDefault="00B937E9" w:rsidP="00C11153">
      <w:pPr>
        <w:pStyle w:val="ListParagraph"/>
        <w:numPr>
          <w:ilvl w:val="0"/>
          <w:numId w:val="1"/>
        </w:numPr>
        <w:rPr>
          <w:rFonts w:ascii="Times New Roman" w:hAnsi="Times New Roman" w:cs="Times New Roman"/>
          <w:sz w:val="28"/>
          <w:szCs w:val="28"/>
        </w:rPr>
      </w:pPr>
      <w:r w:rsidRPr="0088371A">
        <w:rPr>
          <w:rFonts w:ascii="Times New Roman" w:hAnsi="Times New Roman" w:cs="Times New Roman"/>
          <w:sz w:val="28"/>
          <w:szCs w:val="28"/>
        </w:rPr>
        <w:t xml:space="preserve">RFP </w:t>
      </w:r>
      <w:r w:rsidR="001F029F">
        <w:rPr>
          <w:rFonts w:ascii="Times New Roman" w:hAnsi="Times New Roman" w:cs="Times New Roman"/>
          <w:sz w:val="28"/>
          <w:szCs w:val="28"/>
        </w:rPr>
        <w:t>Page 1</w:t>
      </w:r>
      <w:r w:rsidRPr="0088371A">
        <w:rPr>
          <w:rFonts w:ascii="Times New Roman" w:hAnsi="Times New Roman" w:cs="Times New Roman"/>
          <w:sz w:val="28"/>
          <w:szCs w:val="28"/>
        </w:rPr>
        <w:t xml:space="preserve">, </w:t>
      </w:r>
      <w:r w:rsidR="001F029F">
        <w:rPr>
          <w:rFonts w:ascii="Times New Roman" w:hAnsi="Times New Roman" w:cs="Times New Roman"/>
          <w:b/>
          <w:sz w:val="28"/>
          <w:szCs w:val="28"/>
        </w:rPr>
        <w:t>Subject/Purpose of Memo:</w:t>
      </w:r>
    </w:p>
    <w:p w:rsidR="00B937E9" w:rsidRPr="0088371A" w:rsidRDefault="00B937E9" w:rsidP="00B937E9">
      <w:pPr>
        <w:pStyle w:val="ListParagraph"/>
        <w:rPr>
          <w:rFonts w:ascii="Times New Roman" w:hAnsi="Times New Roman" w:cs="Times New Roman"/>
          <w:sz w:val="28"/>
          <w:szCs w:val="28"/>
        </w:rPr>
      </w:pPr>
      <w:r w:rsidRPr="0088371A">
        <w:rPr>
          <w:rFonts w:ascii="Times New Roman" w:hAnsi="Times New Roman" w:cs="Times New Roman"/>
          <w:sz w:val="28"/>
          <w:szCs w:val="28"/>
        </w:rPr>
        <w:t xml:space="preserve">The </w:t>
      </w:r>
      <w:r w:rsidR="001F029F">
        <w:rPr>
          <w:rFonts w:ascii="Times New Roman" w:hAnsi="Times New Roman" w:cs="Times New Roman"/>
          <w:sz w:val="28"/>
          <w:szCs w:val="28"/>
        </w:rPr>
        <w:t>sentence “These are examples of some of the technologies used at JBE’s” has been changed to “These are examples of some of the technologies used at JB</w:t>
      </w:r>
      <w:bookmarkStart w:id="0" w:name="_GoBack"/>
      <w:bookmarkEnd w:id="0"/>
      <w:r w:rsidR="001F029F">
        <w:rPr>
          <w:rFonts w:ascii="Times New Roman" w:hAnsi="Times New Roman" w:cs="Times New Roman"/>
          <w:sz w:val="28"/>
          <w:szCs w:val="28"/>
        </w:rPr>
        <w:t>E’s and is not intended to be a complete list.”</w:t>
      </w:r>
    </w:p>
    <w:p w:rsidR="00B937E9" w:rsidRPr="0088371A" w:rsidRDefault="00B937E9" w:rsidP="00B937E9">
      <w:pPr>
        <w:pStyle w:val="ListParagraph"/>
        <w:rPr>
          <w:rFonts w:ascii="Times New Roman" w:hAnsi="Times New Roman" w:cs="Times New Roman"/>
          <w:sz w:val="28"/>
          <w:szCs w:val="28"/>
        </w:rPr>
      </w:pPr>
    </w:p>
    <w:p w:rsidR="00C11153" w:rsidRPr="0088371A" w:rsidRDefault="00C11153" w:rsidP="00C11153">
      <w:pPr>
        <w:pStyle w:val="ListParagraph"/>
        <w:numPr>
          <w:ilvl w:val="0"/>
          <w:numId w:val="1"/>
        </w:numPr>
        <w:rPr>
          <w:rFonts w:ascii="Times New Roman" w:hAnsi="Times New Roman" w:cs="Times New Roman"/>
          <w:sz w:val="28"/>
          <w:szCs w:val="28"/>
        </w:rPr>
      </w:pPr>
      <w:r w:rsidRPr="0088371A">
        <w:rPr>
          <w:rFonts w:ascii="Times New Roman" w:hAnsi="Times New Roman" w:cs="Times New Roman"/>
          <w:sz w:val="28"/>
          <w:szCs w:val="28"/>
        </w:rPr>
        <w:t xml:space="preserve">RFP </w:t>
      </w:r>
      <w:r w:rsidR="001F029F">
        <w:rPr>
          <w:rFonts w:ascii="Times New Roman" w:hAnsi="Times New Roman" w:cs="Times New Roman"/>
          <w:sz w:val="28"/>
          <w:szCs w:val="28"/>
        </w:rPr>
        <w:t>Exhibit 1</w:t>
      </w:r>
      <w:r w:rsidRPr="0088371A">
        <w:rPr>
          <w:rFonts w:ascii="Times New Roman" w:hAnsi="Times New Roman" w:cs="Times New Roman"/>
          <w:sz w:val="28"/>
          <w:szCs w:val="28"/>
        </w:rPr>
        <w:t>,</w:t>
      </w:r>
      <w:r w:rsidR="00280497">
        <w:rPr>
          <w:rFonts w:ascii="Times New Roman" w:hAnsi="Times New Roman" w:cs="Times New Roman"/>
          <w:sz w:val="28"/>
          <w:szCs w:val="28"/>
        </w:rPr>
        <w:t xml:space="preserve"> </w:t>
      </w:r>
      <w:r w:rsidR="00280497">
        <w:rPr>
          <w:rFonts w:ascii="Times New Roman" w:hAnsi="Times New Roman" w:cs="Times New Roman"/>
          <w:b/>
          <w:sz w:val="28"/>
          <w:szCs w:val="28"/>
        </w:rPr>
        <w:t>Business and Technical Requirements</w:t>
      </w:r>
    </w:p>
    <w:p w:rsidR="0044051F" w:rsidRDefault="0044051F" w:rsidP="005B3142">
      <w:pPr>
        <w:ind w:left="720"/>
        <w:rPr>
          <w:rFonts w:ascii="Times New Roman" w:hAnsi="Times New Roman" w:cs="Times New Roman"/>
          <w:sz w:val="28"/>
          <w:szCs w:val="28"/>
        </w:rPr>
      </w:pPr>
      <w:r w:rsidRPr="0044051F">
        <w:rPr>
          <w:rFonts w:ascii="Times New Roman" w:hAnsi="Times New Roman" w:cs="Times New Roman"/>
          <w:b/>
          <w:sz w:val="28"/>
          <w:szCs w:val="28"/>
        </w:rPr>
        <w:t>#12</w:t>
      </w:r>
      <w:r>
        <w:rPr>
          <w:rFonts w:ascii="Times New Roman" w:hAnsi="Times New Roman" w:cs="Times New Roman"/>
          <w:sz w:val="28"/>
          <w:szCs w:val="28"/>
        </w:rPr>
        <w:t xml:space="preserve"> has been changed from </w:t>
      </w:r>
      <w:r w:rsidRPr="0044051F">
        <w:rPr>
          <w:rFonts w:ascii="Times New Roman" w:hAnsi="Times New Roman" w:cs="Times New Roman"/>
          <w:sz w:val="28"/>
          <w:szCs w:val="28"/>
        </w:rPr>
        <w:t>“</w:t>
      </w:r>
      <w:r w:rsidRPr="0044051F">
        <w:rPr>
          <w:rFonts w:ascii="Times New Roman" w:hAnsi="Times New Roman" w:cs="Times New Roman"/>
          <w:iCs/>
          <w:color w:val="000000"/>
          <w:sz w:val="28"/>
          <w:szCs w:val="28"/>
        </w:rPr>
        <w:t>Confirm that the vendor's hosting facilities (including compute, network, data storage, backup, archive devices, and the data storage media), and disaster recovery facilities located in US Government rated datacenters?</w:t>
      </w:r>
      <w:r w:rsidRPr="0044051F">
        <w:rPr>
          <w:rFonts w:ascii="Times New Roman" w:hAnsi="Times New Roman" w:cs="Times New Roman"/>
          <w:iCs/>
          <w:color w:val="000000"/>
          <w:sz w:val="28"/>
          <w:szCs w:val="28"/>
        </w:rPr>
        <w:t>” to “</w:t>
      </w:r>
      <w:r w:rsidRPr="0044051F">
        <w:rPr>
          <w:rFonts w:ascii="Times New Roman" w:hAnsi="Times New Roman" w:cs="Times New Roman"/>
          <w:iCs/>
          <w:color w:val="000000"/>
          <w:sz w:val="28"/>
          <w:szCs w:val="28"/>
        </w:rPr>
        <w:t>Confirm that the vendor's hosting facilities (including compute, network, data storage, backup, archive devices, and the data storage media), and disaster recovery facilities are located in datacenters exclusively hosting solutions and services for US Government organizations</w:t>
      </w:r>
      <w:r w:rsidRPr="0044051F">
        <w:rPr>
          <w:rFonts w:ascii="Times New Roman" w:hAnsi="Times New Roman" w:cs="Times New Roman"/>
          <w:iCs/>
          <w:color w:val="000000"/>
          <w:sz w:val="28"/>
          <w:szCs w:val="28"/>
        </w:rPr>
        <w:t>?”</w:t>
      </w:r>
    </w:p>
    <w:p w:rsidR="0044051F" w:rsidRDefault="0044051F" w:rsidP="005B3142">
      <w:pPr>
        <w:ind w:left="720"/>
        <w:rPr>
          <w:rFonts w:ascii="Times New Roman" w:hAnsi="Times New Roman" w:cs="Times New Roman"/>
          <w:sz w:val="28"/>
          <w:szCs w:val="28"/>
        </w:rPr>
      </w:pPr>
      <w:r w:rsidRPr="0094439C">
        <w:rPr>
          <w:rFonts w:ascii="Times New Roman" w:hAnsi="Times New Roman" w:cs="Times New Roman"/>
          <w:b/>
          <w:sz w:val="28"/>
          <w:szCs w:val="28"/>
        </w:rPr>
        <w:t>#41</w:t>
      </w:r>
      <w:r>
        <w:rPr>
          <w:rFonts w:ascii="Times New Roman" w:hAnsi="Times New Roman" w:cs="Times New Roman"/>
          <w:sz w:val="28"/>
          <w:szCs w:val="28"/>
        </w:rPr>
        <w:t xml:space="preserve"> has been changed from “Mandatory” to “Desired” and the sentence </w:t>
      </w:r>
      <w:r w:rsidRPr="0094439C">
        <w:rPr>
          <w:rFonts w:ascii="Times New Roman" w:hAnsi="Times New Roman" w:cs="Times New Roman"/>
          <w:sz w:val="28"/>
          <w:szCs w:val="28"/>
        </w:rPr>
        <w:t>“</w:t>
      </w:r>
      <w:r w:rsidRPr="0094439C">
        <w:rPr>
          <w:rFonts w:ascii="Times New Roman" w:hAnsi="Times New Roman" w:cs="Times New Roman"/>
          <w:iCs/>
          <w:color w:val="000000"/>
          <w:sz w:val="28"/>
          <w:szCs w:val="28"/>
        </w:rPr>
        <w:t xml:space="preserve">Cloud Hosting Provider will supply supporting information on </w:t>
      </w:r>
      <w:proofErr w:type="spellStart"/>
      <w:r w:rsidRPr="0094439C">
        <w:rPr>
          <w:rFonts w:ascii="Times New Roman" w:hAnsi="Times New Roman" w:cs="Times New Roman"/>
          <w:iCs/>
          <w:color w:val="000000"/>
          <w:sz w:val="28"/>
          <w:szCs w:val="28"/>
        </w:rPr>
        <w:t>FedRAMP</w:t>
      </w:r>
      <w:proofErr w:type="spellEnd"/>
      <w:r w:rsidRPr="0094439C">
        <w:rPr>
          <w:rFonts w:ascii="Times New Roman" w:hAnsi="Times New Roman" w:cs="Times New Roman"/>
          <w:iCs/>
          <w:color w:val="000000"/>
          <w:sz w:val="28"/>
          <w:szCs w:val="28"/>
        </w:rPr>
        <w:t xml:space="preserve"> compliance</w:t>
      </w:r>
      <w:r w:rsidR="0094439C" w:rsidRPr="0094439C">
        <w:rPr>
          <w:rFonts w:ascii="Times New Roman" w:hAnsi="Times New Roman" w:cs="Times New Roman"/>
          <w:iCs/>
          <w:color w:val="000000"/>
          <w:sz w:val="28"/>
          <w:szCs w:val="28"/>
        </w:rPr>
        <w:t>” has been changed to “</w:t>
      </w:r>
      <w:r w:rsidR="0094439C" w:rsidRPr="0094439C">
        <w:rPr>
          <w:rFonts w:ascii="Times New Roman" w:hAnsi="Times New Roman" w:cs="Times New Roman"/>
          <w:sz w:val="28"/>
          <w:szCs w:val="28"/>
        </w:rPr>
        <w:t>Are the vendors propo</w:t>
      </w:r>
      <w:r w:rsidR="0094439C" w:rsidRPr="0094439C">
        <w:rPr>
          <w:rFonts w:ascii="Times New Roman" w:hAnsi="Times New Roman" w:cs="Times New Roman"/>
          <w:sz w:val="28"/>
          <w:szCs w:val="28"/>
        </w:rPr>
        <w:t xml:space="preserve">sed solutions </w:t>
      </w:r>
      <w:proofErr w:type="spellStart"/>
      <w:r w:rsidR="0094439C" w:rsidRPr="0094439C">
        <w:rPr>
          <w:rFonts w:ascii="Times New Roman" w:hAnsi="Times New Roman" w:cs="Times New Roman"/>
          <w:sz w:val="28"/>
          <w:szCs w:val="28"/>
        </w:rPr>
        <w:t>FedRAMP</w:t>
      </w:r>
      <w:proofErr w:type="spellEnd"/>
      <w:r w:rsidR="0094439C" w:rsidRPr="0094439C">
        <w:rPr>
          <w:rFonts w:ascii="Times New Roman" w:hAnsi="Times New Roman" w:cs="Times New Roman"/>
          <w:sz w:val="28"/>
          <w:szCs w:val="28"/>
        </w:rPr>
        <w:t xml:space="preserve"> compliant and</w:t>
      </w:r>
      <w:r w:rsidR="0094439C" w:rsidRPr="0094439C">
        <w:rPr>
          <w:rFonts w:ascii="Times New Roman" w:hAnsi="Times New Roman" w:cs="Times New Roman"/>
          <w:sz w:val="28"/>
          <w:szCs w:val="28"/>
        </w:rPr>
        <w:t xml:space="preserve"> </w:t>
      </w:r>
      <w:r w:rsidR="0094439C" w:rsidRPr="0094439C">
        <w:rPr>
          <w:rFonts w:ascii="Times New Roman" w:hAnsi="Times New Roman" w:cs="Times New Roman"/>
          <w:sz w:val="28"/>
          <w:szCs w:val="28"/>
        </w:rPr>
        <w:t>i</w:t>
      </w:r>
      <w:r w:rsidR="0094439C" w:rsidRPr="0094439C">
        <w:rPr>
          <w:rFonts w:ascii="Times New Roman" w:hAnsi="Times New Roman" w:cs="Times New Roman"/>
          <w:sz w:val="28"/>
          <w:szCs w:val="28"/>
        </w:rPr>
        <w:t xml:space="preserve">f so, </w:t>
      </w:r>
      <w:r w:rsidR="0094439C" w:rsidRPr="0094439C">
        <w:rPr>
          <w:rFonts w:ascii="Times New Roman" w:hAnsi="Times New Roman" w:cs="Times New Roman"/>
          <w:sz w:val="28"/>
          <w:szCs w:val="28"/>
        </w:rPr>
        <w:t xml:space="preserve">to </w:t>
      </w:r>
      <w:r w:rsidR="0094439C" w:rsidRPr="0094439C">
        <w:rPr>
          <w:rFonts w:ascii="Times New Roman" w:hAnsi="Times New Roman" w:cs="Times New Roman"/>
          <w:sz w:val="28"/>
          <w:szCs w:val="28"/>
        </w:rPr>
        <w:t>what level (low, medium, high)</w:t>
      </w:r>
      <w:r w:rsidR="0094439C" w:rsidRPr="0094439C">
        <w:rPr>
          <w:rFonts w:ascii="Times New Roman" w:hAnsi="Times New Roman" w:cs="Times New Roman"/>
          <w:sz w:val="28"/>
          <w:szCs w:val="28"/>
        </w:rPr>
        <w:t>?”</w:t>
      </w:r>
    </w:p>
    <w:p w:rsidR="005B3142" w:rsidRDefault="00280497" w:rsidP="005B3142">
      <w:pPr>
        <w:ind w:left="720"/>
        <w:rPr>
          <w:color w:val="000000"/>
        </w:rPr>
      </w:pPr>
      <w:r w:rsidRPr="0044051F">
        <w:rPr>
          <w:rFonts w:ascii="Times New Roman" w:hAnsi="Times New Roman" w:cs="Times New Roman"/>
          <w:b/>
          <w:sz w:val="28"/>
          <w:szCs w:val="28"/>
        </w:rPr>
        <w:t>#58</w:t>
      </w:r>
      <w:r w:rsidRPr="005B3142">
        <w:rPr>
          <w:rFonts w:ascii="Times New Roman" w:hAnsi="Times New Roman" w:cs="Times New Roman"/>
          <w:sz w:val="28"/>
          <w:szCs w:val="28"/>
        </w:rPr>
        <w:t xml:space="preserve"> has been changed to </w:t>
      </w:r>
      <w:r w:rsidR="005B3142" w:rsidRPr="005B3142">
        <w:rPr>
          <w:rFonts w:ascii="Times New Roman" w:hAnsi="Times New Roman" w:cs="Times New Roman"/>
          <w:sz w:val="28"/>
          <w:szCs w:val="28"/>
        </w:rPr>
        <w:t>say</w:t>
      </w:r>
      <w:r w:rsidR="008C392B" w:rsidRPr="005B3142">
        <w:rPr>
          <w:rFonts w:ascii="Times New Roman" w:hAnsi="Times New Roman" w:cs="Times New Roman"/>
          <w:sz w:val="28"/>
          <w:szCs w:val="28"/>
        </w:rPr>
        <w:t>:</w:t>
      </w:r>
      <w:r w:rsidRPr="005B3142">
        <w:rPr>
          <w:rFonts w:ascii="Times New Roman" w:hAnsi="Times New Roman" w:cs="Times New Roman"/>
          <w:sz w:val="28"/>
          <w:szCs w:val="28"/>
        </w:rPr>
        <w:t xml:space="preserve"> </w:t>
      </w:r>
      <w:r w:rsidR="005B3142" w:rsidRPr="005B3142">
        <w:rPr>
          <w:rFonts w:ascii="Times New Roman" w:hAnsi="Times New Roman" w:cs="Times New Roman"/>
          <w:color w:val="000000"/>
          <w:sz w:val="28"/>
          <w:szCs w:val="28"/>
        </w:rPr>
        <w:t>“Describe support for backup solutions co</w:t>
      </w:r>
      <w:r w:rsidR="005B3142">
        <w:rPr>
          <w:rFonts w:ascii="Times New Roman" w:hAnsi="Times New Roman" w:cs="Times New Roman"/>
          <w:color w:val="000000"/>
          <w:sz w:val="28"/>
          <w:szCs w:val="28"/>
        </w:rPr>
        <w:t>mmonly used in JBE environments such as</w:t>
      </w:r>
      <w:r w:rsidR="005B3142" w:rsidRPr="005B3142">
        <w:rPr>
          <w:rFonts w:ascii="Times New Roman" w:hAnsi="Times New Roman" w:cs="Times New Roman"/>
          <w:color w:val="000000"/>
          <w:sz w:val="28"/>
          <w:szCs w:val="28"/>
        </w:rPr>
        <w:t xml:space="preserve">: DPM, </w:t>
      </w:r>
      <w:proofErr w:type="spellStart"/>
      <w:r w:rsidR="005B3142" w:rsidRPr="005B3142">
        <w:rPr>
          <w:rFonts w:ascii="Times New Roman" w:hAnsi="Times New Roman" w:cs="Times New Roman"/>
          <w:color w:val="000000"/>
          <w:sz w:val="28"/>
          <w:szCs w:val="28"/>
        </w:rPr>
        <w:t>Veeam</w:t>
      </w:r>
      <w:proofErr w:type="spellEnd"/>
      <w:r w:rsidR="005B3142" w:rsidRPr="005B3142">
        <w:rPr>
          <w:rFonts w:ascii="Times New Roman" w:hAnsi="Times New Roman" w:cs="Times New Roman"/>
          <w:color w:val="000000"/>
          <w:sz w:val="28"/>
          <w:szCs w:val="28"/>
        </w:rPr>
        <w:t xml:space="preserve">, Barracuda, </w:t>
      </w:r>
      <w:proofErr w:type="spellStart"/>
      <w:r w:rsidR="005B3142" w:rsidRPr="005B3142">
        <w:rPr>
          <w:rFonts w:ascii="Times New Roman" w:hAnsi="Times New Roman" w:cs="Times New Roman"/>
          <w:color w:val="000000"/>
          <w:sz w:val="28"/>
          <w:szCs w:val="28"/>
        </w:rPr>
        <w:t>BackupExec</w:t>
      </w:r>
      <w:proofErr w:type="spellEnd"/>
      <w:r w:rsidR="005B3142">
        <w:rPr>
          <w:rFonts w:ascii="Times New Roman" w:hAnsi="Times New Roman" w:cs="Times New Roman"/>
          <w:color w:val="000000"/>
          <w:sz w:val="28"/>
          <w:szCs w:val="28"/>
        </w:rPr>
        <w:t xml:space="preserve"> (this is not intended to be a complete list).</w:t>
      </w:r>
      <w:r w:rsidR="005B3142" w:rsidRPr="005B3142">
        <w:rPr>
          <w:rFonts w:ascii="Times New Roman" w:hAnsi="Times New Roman" w:cs="Times New Roman"/>
          <w:color w:val="000000"/>
          <w:sz w:val="28"/>
          <w:szCs w:val="28"/>
        </w:rPr>
        <w:t>”</w:t>
      </w:r>
    </w:p>
    <w:p w:rsidR="0094439C" w:rsidRDefault="0094439C" w:rsidP="008C392B">
      <w:pPr>
        <w:rPr>
          <w:rFonts w:ascii="Times New Roman" w:hAnsi="Times New Roman" w:cs="Times New Roman"/>
          <w:sz w:val="28"/>
          <w:szCs w:val="28"/>
        </w:rPr>
      </w:pPr>
    </w:p>
    <w:p w:rsidR="00C11153" w:rsidRPr="0094439C" w:rsidRDefault="008C392B" w:rsidP="00C11153">
      <w:pPr>
        <w:rPr>
          <w:rFonts w:ascii="Times New Roman" w:hAnsi="Times New Roman" w:cs="Times New Roman"/>
          <w:sz w:val="28"/>
          <w:szCs w:val="28"/>
        </w:rPr>
      </w:pPr>
      <w:r w:rsidRPr="0088371A">
        <w:rPr>
          <w:rFonts w:ascii="Times New Roman" w:hAnsi="Times New Roman" w:cs="Times New Roman"/>
          <w:sz w:val="28"/>
          <w:szCs w:val="28"/>
        </w:rPr>
        <w:t>A red-lined version of the RFP reflecting the above reference corrections has been posted on the Judicial Council website.</w:t>
      </w:r>
    </w:p>
    <w:sectPr w:rsidR="00C11153" w:rsidRPr="0094439C" w:rsidSect="0094439C">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E23423"/>
    <w:multiLevelType w:val="hybridMultilevel"/>
    <w:tmpl w:val="C0180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0DD178C"/>
    <w:multiLevelType w:val="hybridMultilevel"/>
    <w:tmpl w:val="4C3639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53"/>
    <w:rsid w:val="001F029F"/>
    <w:rsid w:val="00263E97"/>
    <w:rsid w:val="00280497"/>
    <w:rsid w:val="002C7F7D"/>
    <w:rsid w:val="0044051F"/>
    <w:rsid w:val="005B3142"/>
    <w:rsid w:val="006842C3"/>
    <w:rsid w:val="00862F0D"/>
    <w:rsid w:val="0088371A"/>
    <w:rsid w:val="008A36D7"/>
    <w:rsid w:val="008C392B"/>
    <w:rsid w:val="0094439C"/>
    <w:rsid w:val="00B22105"/>
    <w:rsid w:val="00B937E9"/>
    <w:rsid w:val="00BF4299"/>
    <w:rsid w:val="00C11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D29304-3C44-4637-9066-4FD1E900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153"/>
    <w:pPr>
      <w:ind w:left="720"/>
      <w:contextualSpacing/>
    </w:pPr>
  </w:style>
  <w:style w:type="character" w:styleId="Hyperlink">
    <w:name w:val="Hyperlink"/>
    <w:basedOn w:val="DefaultParagraphFont"/>
    <w:uiPriority w:val="99"/>
    <w:unhideWhenUsed/>
    <w:rsid w:val="006842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682354">
      <w:bodyDiv w:val="1"/>
      <w:marLeft w:val="0"/>
      <w:marRight w:val="0"/>
      <w:marTop w:val="0"/>
      <w:marBottom w:val="0"/>
      <w:divBdr>
        <w:top w:val="none" w:sz="0" w:space="0" w:color="auto"/>
        <w:left w:val="none" w:sz="0" w:space="0" w:color="auto"/>
        <w:bottom w:val="none" w:sz="0" w:space="0" w:color="auto"/>
        <w:right w:val="none" w:sz="0" w:space="0" w:color="auto"/>
      </w:divBdr>
    </w:div>
    <w:div w:id="178148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Marissa</dc:creator>
  <cp:keywords/>
  <dc:description/>
  <cp:lastModifiedBy>Hardin, Bill</cp:lastModifiedBy>
  <cp:revision>4</cp:revision>
  <dcterms:created xsi:type="dcterms:W3CDTF">2018-02-26T18:53:00Z</dcterms:created>
  <dcterms:modified xsi:type="dcterms:W3CDTF">2018-02-26T23:34:00Z</dcterms:modified>
</cp:coreProperties>
</file>