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Pr="00B42902"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ATTACHMENT 10</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BIDDER </w:t>
      </w:r>
      <w:r w:rsidR="005C4C3E" w:rsidRPr="00B42902">
        <w:rPr>
          <w:rFonts w:ascii="Arial" w:eastAsia="Calibri" w:hAnsi="Arial"/>
          <w:b/>
          <w:bCs/>
          <w:sz w:val="28"/>
          <w:szCs w:val="20"/>
          <w:lang w:bidi="ar-SA"/>
        </w:rPr>
        <w:t xml:space="preserve">DVBE </w:t>
      </w:r>
      <w:r w:rsidRPr="00B42902">
        <w:rPr>
          <w:rFonts w:ascii="Arial" w:eastAsia="Calibri" w:hAnsi="Arial"/>
          <w:b/>
          <w:bCs/>
          <w:sz w:val="28"/>
          <w:szCs w:val="20"/>
          <w:lang w:bidi="ar-SA"/>
        </w:rPr>
        <w:t>DECLARATION</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B" w:rsidRDefault="00284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p w:rsidR="005D676A" w:rsidRDefault="005D6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B" w:rsidRDefault="00284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B" w:rsidRDefault="00284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B" w:rsidRDefault="0028475B" w:rsidP="0028475B">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TCAS-2017-05-JU</w:t>
    </w:r>
  </w:p>
  <w:p w:rsidR="0028475B" w:rsidRDefault="0028475B" w:rsidP="0028475B">
    <w:pPr>
      <w:pStyle w:val="JCCReportCoverSubhead"/>
      <w:spacing w:line="240" w:lineRule="auto"/>
      <w:jc w:val="right"/>
      <w:rPr>
        <w:rFonts w:ascii="Arial" w:hAnsi="Arial" w:cs="Arial"/>
        <w:sz w:val="18"/>
        <w:szCs w:val="18"/>
      </w:rPr>
    </w:pPr>
    <w:r>
      <w:rPr>
        <w:rFonts w:ascii="Arial" w:hAnsi="Arial" w:cs="Arial"/>
        <w:caps w:val="0"/>
        <w:sz w:val="18"/>
        <w:szCs w:val="18"/>
      </w:rPr>
      <w:t>Court Case Management Systems</w:t>
    </w:r>
  </w:p>
  <w:p w:rsidR="005C4C3E" w:rsidRDefault="005C4C3E" w:rsidP="005C4C3E">
    <w:pPr>
      <w:pStyle w:val="Header"/>
    </w:pPr>
    <w:bookmarkStart w:id="0" w:name="_GoBack"/>
    <w:bookmarkEnd w:id="0"/>
  </w:p>
  <w:p w:rsidR="005A1DC5" w:rsidRPr="005A1DC5" w:rsidRDefault="005C4C3E" w:rsidP="005C4C3E">
    <w:pPr>
      <w:pStyle w:val="Header"/>
      <w:rPr>
        <w:sz w:val="20"/>
        <w:szCs w:val="20"/>
      </w:rPr>
    </w:pPr>
    <w:r w:rsidDel="005C4C3E">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5B" w:rsidRDefault="00284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8475B"/>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C4C3E"/>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1933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1EBAB-B6B4-48C7-ABB6-58BCA1D9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4</cp:revision>
  <cp:lastPrinted>2012-12-12T01:29:00Z</cp:lastPrinted>
  <dcterms:created xsi:type="dcterms:W3CDTF">2017-02-23T18:56:00Z</dcterms:created>
  <dcterms:modified xsi:type="dcterms:W3CDTF">2017-07-25T18:05:00Z</dcterms:modified>
</cp:coreProperties>
</file>