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6300" w14:textId="5EC99402" w:rsidR="006617B8" w:rsidRPr="00B776D6" w:rsidRDefault="00DB5FB0" w:rsidP="00A911D0">
      <w:pPr>
        <w:pStyle w:val="BodyText"/>
        <w:spacing w:afterLines="100" w:after="240"/>
        <w:jc w:val="center"/>
        <w:rPr>
          <w:rFonts w:ascii="Times New Roman Bold" w:hAnsi="Times New Roman Bold" w:cstheme="minorHAnsi"/>
          <w:b/>
          <w:sz w:val="24"/>
          <w:szCs w:val="32"/>
        </w:rPr>
      </w:pPr>
      <w:r w:rsidRPr="00B776D6">
        <w:rPr>
          <w:rFonts w:ascii="Times New Roman Bold" w:hAnsi="Times New Roman Bold" w:cstheme="minorHAnsi"/>
          <w:b/>
          <w:sz w:val="24"/>
          <w:szCs w:val="32"/>
        </w:rPr>
        <w:t xml:space="preserve">ATTACHMENT </w:t>
      </w:r>
      <w:r w:rsidR="00274FBD" w:rsidRPr="00B776D6">
        <w:rPr>
          <w:rFonts w:ascii="Times New Roman Bold" w:hAnsi="Times New Roman Bold" w:cstheme="minorHAnsi"/>
          <w:b/>
          <w:sz w:val="24"/>
          <w:szCs w:val="32"/>
        </w:rPr>
        <w:t>N</w:t>
      </w:r>
      <w:r w:rsidR="00326179">
        <w:rPr>
          <w:rFonts w:ascii="Times New Roman Bold" w:hAnsi="Times New Roman Bold" w:cstheme="minorHAnsi"/>
          <w:b/>
          <w:sz w:val="24"/>
          <w:szCs w:val="32"/>
        </w:rPr>
        <w:t xml:space="preserve"> </w:t>
      </w:r>
      <w:r w:rsidR="00326179" w:rsidRPr="00326179">
        <w:rPr>
          <w:rFonts w:ascii="Times New Roman Bold" w:hAnsi="Times New Roman Bold" w:cstheme="minorHAnsi"/>
          <w:b/>
          <w:color w:val="FF0000"/>
          <w:sz w:val="24"/>
          <w:szCs w:val="32"/>
        </w:rPr>
        <w:t>–</w:t>
      </w:r>
      <w:r w:rsidR="00326179">
        <w:rPr>
          <w:rFonts w:ascii="Times New Roman Bold" w:hAnsi="Times New Roman Bold" w:cstheme="minorHAnsi"/>
          <w:b/>
          <w:sz w:val="24"/>
          <w:szCs w:val="32"/>
        </w:rPr>
        <w:t xml:space="preserve"> </w:t>
      </w:r>
      <w:r w:rsidR="00326179" w:rsidRPr="00326179">
        <w:rPr>
          <w:rFonts w:ascii="Times New Roman Bold" w:hAnsi="Times New Roman Bold" w:cstheme="minorHAnsi"/>
          <w:b/>
          <w:color w:val="FF0000"/>
          <w:sz w:val="24"/>
          <w:szCs w:val="32"/>
        </w:rPr>
        <w:t>ADDENDUM 1</w:t>
      </w:r>
    </w:p>
    <w:p w14:paraId="445C2F2C" w14:textId="49C9EE4F" w:rsidR="00B6271C" w:rsidRPr="00B776D6" w:rsidRDefault="008B4800" w:rsidP="00A911D0">
      <w:pPr>
        <w:pStyle w:val="BodyText"/>
        <w:spacing w:afterLines="100" w:after="240"/>
        <w:jc w:val="center"/>
        <w:rPr>
          <w:rFonts w:ascii="Times New Roman Bold" w:hAnsi="Times New Roman Bold" w:cstheme="minorHAnsi"/>
          <w:b/>
          <w:sz w:val="24"/>
          <w:szCs w:val="28"/>
        </w:rPr>
      </w:pPr>
      <w:r w:rsidRPr="00B776D6">
        <w:rPr>
          <w:rFonts w:ascii="Times New Roman Bold" w:hAnsi="Times New Roman Bold" w:cstheme="minorHAnsi"/>
          <w:b/>
          <w:sz w:val="24"/>
          <w:szCs w:val="28"/>
        </w:rPr>
        <w:t>COST PROPOSAL</w:t>
      </w:r>
    </w:p>
    <w:p w14:paraId="5D910EC8" w14:textId="77777777" w:rsidR="004C19C2" w:rsidRPr="00B776D6" w:rsidRDefault="004C19C2" w:rsidP="004C19C2">
      <w:pPr>
        <w:pStyle w:val="BodyText"/>
        <w:spacing w:after="120"/>
        <w:rPr>
          <w:rFonts w:cstheme="minorBidi"/>
        </w:rPr>
      </w:pPr>
      <w:r w:rsidRPr="00B776D6">
        <w:rPr>
          <w:rFonts w:cstheme="minorBidi"/>
          <w:i/>
          <w:iCs/>
        </w:rPr>
        <w:t>Instructions</w:t>
      </w:r>
      <w:r w:rsidRPr="00B776D6">
        <w:rPr>
          <w:rFonts w:cstheme="minorBidi"/>
        </w:rPr>
        <w:t xml:space="preserve">: </w:t>
      </w:r>
    </w:p>
    <w:p w14:paraId="008085FF" w14:textId="49F6C59D" w:rsidR="00096091" w:rsidRPr="00B776D6" w:rsidRDefault="00303BDD" w:rsidP="00A911D0">
      <w:pPr>
        <w:pStyle w:val="BodyText"/>
        <w:spacing w:after="120"/>
        <w:rPr>
          <w:rFonts w:cstheme="minorBidi"/>
        </w:rPr>
      </w:pPr>
      <w:r w:rsidRPr="00B776D6">
        <w:rPr>
          <w:rFonts w:cstheme="minorHAnsi"/>
          <w:bCs/>
        </w:rPr>
        <w:t xml:space="preserve">Provide the </w:t>
      </w:r>
      <w:r w:rsidR="00040E06" w:rsidRPr="00B776D6">
        <w:rPr>
          <w:rFonts w:cstheme="minorHAnsi"/>
          <w:bCs/>
        </w:rPr>
        <w:t xml:space="preserve">hourly </w:t>
      </w:r>
      <w:r w:rsidR="00390384" w:rsidRPr="00B776D6">
        <w:rPr>
          <w:rFonts w:cstheme="minorHAnsi"/>
          <w:bCs/>
        </w:rPr>
        <w:t xml:space="preserve">billing </w:t>
      </w:r>
      <w:r w:rsidR="00040E06" w:rsidRPr="00B776D6">
        <w:rPr>
          <w:rFonts w:cstheme="minorHAnsi"/>
          <w:bCs/>
        </w:rPr>
        <w:t xml:space="preserve">rates </w:t>
      </w:r>
      <w:r w:rsidR="008B4800" w:rsidRPr="00B776D6">
        <w:rPr>
          <w:rFonts w:cstheme="minorHAnsi"/>
          <w:bCs/>
        </w:rPr>
        <w:t xml:space="preserve">and laboratory fees that </w:t>
      </w:r>
      <w:r w:rsidRPr="00B776D6">
        <w:rPr>
          <w:rFonts w:cstheme="minorHAnsi"/>
          <w:bCs/>
        </w:rPr>
        <w:t xml:space="preserve">Consultant proposes to charge </w:t>
      </w:r>
      <w:r w:rsidR="00040E06" w:rsidRPr="00B776D6">
        <w:rPr>
          <w:rFonts w:cstheme="minorHAnsi"/>
          <w:bCs/>
        </w:rPr>
        <w:t xml:space="preserve">for </w:t>
      </w:r>
      <w:r w:rsidR="00390384" w:rsidRPr="00B776D6">
        <w:rPr>
          <w:rFonts w:cstheme="minorHAnsi"/>
          <w:bCs/>
        </w:rPr>
        <w:t xml:space="preserve">all </w:t>
      </w:r>
      <w:r w:rsidR="008B4800" w:rsidRPr="00B776D6">
        <w:rPr>
          <w:rFonts w:cstheme="minorHAnsi"/>
          <w:bCs/>
        </w:rPr>
        <w:t>Services</w:t>
      </w:r>
      <w:r w:rsidR="00390384" w:rsidRPr="00B776D6">
        <w:rPr>
          <w:rFonts w:cstheme="minorHAnsi"/>
          <w:bCs/>
        </w:rPr>
        <w:t xml:space="preserve"> listed </w:t>
      </w:r>
      <w:r w:rsidR="007547EA" w:rsidRPr="00B776D6">
        <w:rPr>
          <w:rFonts w:cstheme="minorHAnsi"/>
          <w:bCs/>
        </w:rPr>
        <w:t>in the table</w:t>
      </w:r>
      <w:r w:rsidR="00F66272" w:rsidRPr="00B776D6">
        <w:rPr>
          <w:rFonts w:cstheme="minorHAnsi"/>
          <w:bCs/>
        </w:rPr>
        <w:t>s</w:t>
      </w:r>
      <w:r w:rsidR="007547EA" w:rsidRPr="00B776D6">
        <w:rPr>
          <w:rFonts w:cstheme="minorHAnsi"/>
          <w:bCs/>
        </w:rPr>
        <w:t xml:space="preserve"> </w:t>
      </w:r>
      <w:r w:rsidR="00040E06" w:rsidRPr="00B776D6">
        <w:rPr>
          <w:rFonts w:cstheme="minorHAnsi"/>
          <w:bCs/>
        </w:rPr>
        <w:t>below.</w:t>
      </w:r>
      <w:r w:rsidR="005C3756" w:rsidRPr="00B776D6">
        <w:rPr>
          <w:rFonts w:cstheme="minorHAnsi"/>
          <w:bCs/>
        </w:rPr>
        <w:t xml:space="preserve"> </w:t>
      </w:r>
      <w:r w:rsidR="00040E06" w:rsidRPr="00B776D6" w:rsidDel="00F66272">
        <w:rPr>
          <w:rFonts w:cstheme="minorHAnsi"/>
          <w:b/>
          <w:i/>
          <w:iCs/>
        </w:rPr>
        <w:t xml:space="preserve">The </w:t>
      </w:r>
      <w:r w:rsidR="008B4800" w:rsidRPr="00B776D6">
        <w:rPr>
          <w:rFonts w:cstheme="minorHAnsi"/>
          <w:b/>
          <w:i/>
          <w:iCs/>
        </w:rPr>
        <w:t xml:space="preserve">hourly </w:t>
      </w:r>
      <w:r w:rsidR="00040E06" w:rsidRPr="00B776D6" w:rsidDel="00F66272">
        <w:rPr>
          <w:rFonts w:cstheme="minorHAnsi"/>
          <w:b/>
          <w:i/>
          <w:iCs/>
        </w:rPr>
        <w:t>rates</w:t>
      </w:r>
      <w:r w:rsidR="008B4800" w:rsidRPr="00B776D6">
        <w:rPr>
          <w:rFonts w:cstheme="minorHAnsi"/>
          <w:b/>
          <w:i/>
          <w:iCs/>
        </w:rPr>
        <w:t xml:space="preserve"> and lab</w:t>
      </w:r>
      <w:r w:rsidR="00AC6194" w:rsidRPr="00B776D6">
        <w:rPr>
          <w:rFonts w:cstheme="minorHAnsi"/>
          <w:b/>
          <w:i/>
          <w:iCs/>
        </w:rPr>
        <w:t>oratory</w:t>
      </w:r>
      <w:r w:rsidR="008B4800" w:rsidRPr="00B776D6">
        <w:rPr>
          <w:rFonts w:cstheme="minorHAnsi"/>
          <w:b/>
          <w:i/>
          <w:iCs/>
        </w:rPr>
        <w:t xml:space="preserve"> fees</w:t>
      </w:r>
      <w:r w:rsidR="00040E06" w:rsidRPr="00B776D6" w:rsidDel="00F66272">
        <w:rPr>
          <w:rFonts w:cstheme="minorHAnsi"/>
          <w:b/>
          <w:i/>
          <w:iCs/>
        </w:rPr>
        <w:t xml:space="preserve"> will be used for evaluation purposes as set forth in </w:t>
      </w:r>
      <w:r w:rsidR="00E46DD0" w:rsidRPr="00B776D6" w:rsidDel="00F66272">
        <w:rPr>
          <w:rFonts w:cstheme="minorHAnsi"/>
          <w:b/>
          <w:i/>
          <w:iCs/>
        </w:rPr>
        <w:t xml:space="preserve">the </w:t>
      </w:r>
      <w:r w:rsidR="007547EA" w:rsidRPr="00B776D6" w:rsidDel="00F66272">
        <w:rPr>
          <w:rFonts w:cstheme="minorHAnsi"/>
          <w:b/>
          <w:i/>
          <w:iCs/>
        </w:rPr>
        <w:t>instructions</w:t>
      </w:r>
      <w:r w:rsidR="00E46DD0" w:rsidRPr="00B776D6" w:rsidDel="00F66272">
        <w:rPr>
          <w:rFonts w:cstheme="minorHAnsi"/>
          <w:b/>
          <w:i/>
          <w:iCs/>
        </w:rPr>
        <w:t xml:space="preserve"> herein</w:t>
      </w:r>
      <w:r w:rsidRPr="00B776D6" w:rsidDel="00F66272">
        <w:rPr>
          <w:rFonts w:cstheme="minorHAnsi"/>
          <w:b/>
          <w:i/>
          <w:iCs/>
        </w:rPr>
        <w:t xml:space="preserve"> and will be the basis for </w:t>
      </w:r>
      <w:r w:rsidR="00C652B5" w:rsidRPr="00B776D6" w:rsidDel="00F66272">
        <w:rPr>
          <w:rFonts w:cstheme="minorHAnsi"/>
          <w:b/>
          <w:i/>
          <w:iCs/>
        </w:rPr>
        <w:t xml:space="preserve">authorizing work </w:t>
      </w:r>
      <w:r w:rsidRPr="00B776D6" w:rsidDel="00F66272">
        <w:rPr>
          <w:rFonts w:cstheme="minorHAnsi"/>
          <w:b/>
          <w:i/>
          <w:iCs/>
        </w:rPr>
        <w:t>under any resulting Agreement</w:t>
      </w:r>
      <w:r w:rsidR="00040E06" w:rsidRPr="00B776D6" w:rsidDel="00F66272">
        <w:rPr>
          <w:rFonts w:cstheme="minorHAnsi"/>
          <w:b/>
          <w:i/>
          <w:iCs/>
        </w:rPr>
        <w:t>.</w:t>
      </w:r>
      <w:r w:rsidR="00040E06" w:rsidRPr="00B776D6" w:rsidDel="00F66272">
        <w:rPr>
          <w:rFonts w:cstheme="minorBidi"/>
        </w:rPr>
        <w:t xml:space="preserve"> </w:t>
      </w:r>
    </w:p>
    <w:p w14:paraId="2D6F1C79" w14:textId="4191F7AC" w:rsidR="00767443" w:rsidRPr="00B776D6" w:rsidRDefault="00326179" w:rsidP="00767443">
      <w:pPr>
        <w:pStyle w:val="BodyText"/>
        <w:spacing w:after="120"/>
        <w:ind w:left="360"/>
        <w:rPr>
          <w:rFonts w:cstheme="minorBidi"/>
          <w:b/>
          <w:bCs/>
        </w:rPr>
      </w:pPr>
      <w:r w:rsidRPr="004C3635">
        <w:rPr>
          <w:rFonts w:cstheme="minorBidi"/>
          <w:b/>
          <w:bCs/>
          <w:i/>
          <w:iCs/>
          <w:color w:val="FF0000"/>
        </w:rPr>
        <w:t>Hourly</w:t>
      </w:r>
      <w:r w:rsidR="00767443" w:rsidRPr="004C3635">
        <w:rPr>
          <w:rFonts w:cstheme="minorBidi"/>
          <w:b/>
          <w:bCs/>
          <w:i/>
          <w:iCs/>
          <w:color w:val="FF0000"/>
        </w:rPr>
        <w:t xml:space="preserve"> Billing Rates</w:t>
      </w:r>
      <w:r w:rsidR="00767443" w:rsidRPr="004C3635">
        <w:rPr>
          <w:rFonts w:cstheme="minorBidi"/>
          <w:b/>
          <w:bCs/>
          <w:color w:val="FF0000"/>
        </w:rPr>
        <w:t xml:space="preserve"> </w:t>
      </w:r>
      <w:r w:rsidR="00767443" w:rsidRPr="00B776D6">
        <w:rPr>
          <w:rFonts w:cstheme="minorBidi"/>
          <w:b/>
          <w:bCs/>
        </w:rPr>
        <w:t>(Table A)</w:t>
      </w:r>
      <w:r>
        <w:rPr>
          <w:rFonts w:cstheme="minorBidi"/>
          <w:b/>
          <w:bCs/>
        </w:rPr>
        <w:t xml:space="preserve"> </w:t>
      </w:r>
      <w:r w:rsidRPr="004C3635">
        <w:rPr>
          <w:rFonts w:cstheme="minorBidi"/>
          <w:b/>
          <w:bCs/>
          <w:i/>
          <w:iCs/>
          <w:color w:val="FF0000"/>
        </w:rPr>
        <w:t>[Revised]</w:t>
      </w:r>
    </w:p>
    <w:p w14:paraId="281D7A0F" w14:textId="4103F1B4" w:rsidR="00767443" w:rsidRPr="00B776D6" w:rsidRDefault="00767443" w:rsidP="00767443">
      <w:pPr>
        <w:pStyle w:val="BodyText"/>
        <w:spacing w:after="120"/>
        <w:ind w:left="720"/>
        <w:rPr>
          <w:rFonts w:cstheme="minorBidi"/>
        </w:rPr>
      </w:pPr>
      <w:r w:rsidRPr="00B776D6">
        <w:rPr>
          <w:rFonts w:cstheme="minorBidi"/>
        </w:rPr>
        <w:t>The basis of the evaluation and subsequent award of points for the personnel hourly billing rates shall be a composite hourly rate of the job titles listed in Table A. The composite hourly rate will be determined by multiplying the proposed hourly rate for each job title by the designated weight factor and summing the resulting weighted hourly rates. The lowest composite hourly rate submitted will receive the maximum points available. The points awarded for the remaining cost proposals will be calculated by identifying the ratio of the lowest composite hourly rate to the composite hourly rate being evaluated and multiplying that ratio by the maximum number of points available.</w:t>
      </w:r>
    </w:p>
    <w:p w14:paraId="260D94FE" w14:textId="37A28A68" w:rsidR="00767443" w:rsidRPr="00B776D6" w:rsidRDefault="00326179" w:rsidP="00767443">
      <w:pPr>
        <w:pStyle w:val="BodyText"/>
        <w:spacing w:after="120"/>
        <w:ind w:left="360"/>
        <w:rPr>
          <w:rFonts w:cstheme="minorBidi"/>
          <w:b/>
          <w:bCs/>
        </w:rPr>
      </w:pPr>
      <w:r w:rsidRPr="004C3635">
        <w:rPr>
          <w:rFonts w:cstheme="minorBidi"/>
          <w:b/>
          <w:bCs/>
          <w:i/>
          <w:iCs/>
          <w:color w:val="FF0000"/>
        </w:rPr>
        <w:t>Laboratory Fees</w:t>
      </w:r>
      <w:r w:rsidR="00767443" w:rsidRPr="00326179">
        <w:rPr>
          <w:rFonts w:cstheme="minorBidi"/>
          <w:b/>
          <w:bCs/>
          <w:i/>
          <w:iCs/>
        </w:rPr>
        <w:t xml:space="preserve"> </w:t>
      </w:r>
      <w:r w:rsidR="00767443" w:rsidRPr="00B776D6">
        <w:rPr>
          <w:rFonts w:cstheme="minorBidi"/>
          <w:b/>
          <w:bCs/>
        </w:rPr>
        <w:t>(Table B)</w:t>
      </w:r>
      <w:r>
        <w:rPr>
          <w:rFonts w:cstheme="minorBidi"/>
          <w:b/>
          <w:bCs/>
        </w:rPr>
        <w:t xml:space="preserve"> </w:t>
      </w:r>
      <w:r w:rsidRPr="004C3635">
        <w:rPr>
          <w:rFonts w:cstheme="minorBidi"/>
          <w:b/>
          <w:bCs/>
          <w:i/>
          <w:iCs/>
          <w:color w:val="FF0000"/>
        </w:rPr>
        <w:t>[Revised]</w:t>
      </w:r>
    </w:p>
    <w:p w14:paraId="5900CB4D" w14:textId="73DE6964" w:rsidR="00767443" w:rsidRPr="00B776D6" w:rsidRDefault="00767443" w:rsidP="00767443">
      <w:pPr>
        <w:pStyle w:val="BodyText"/>
        <w:spacing w:after="120"/>
        <w:ind w:left="720"/>
        <w:rPr>
          <w:rFonts w:cstheme="minorBidi"/>
        </w:rPr>
      </w:pPr>
      <w:r w:rsidRPr="00B776D6">
        <w:rPr>
          <w:rFonts w:cstheme="minorBidi"/>
        </w:rPr>
        <w:t>The basis of the evaluation and subsequent award of points for the laboratory fees shall be a composite rate of the fees listed in Table B. The composite rate will be determined by multiplying the proposed rate for each laboratory fee by the designated weight factor and summing the resulting weighted rates. The lowest composite rate submitted will receive the maximum points available. The points awarded for the remaining cost proposals will be calculated by identifying the ratio of the lowest composite rate to the composite rate being evaluated and multiplying that ratio by the maximum number of points available.</w:t>
      </w:r>
      <w:r w:rsidR="003A1DA5">
        <w:rPr>
          <w:rFonts w:cstheme="minorBidi"/>
        </w:rPr>
        <w:t xml:space="preserve"> </w:t>
      </w:r>
    </w:p>
    <w:p w14:paraId="594E58DA" w14:textId="77777777" w:rsidR="00767443" w:rsidRPr="00B776D6" w:rsidRDefault="00767443" w:rsidP="00767443">
      <w:pPr>
        <w:pStyle w:val="BodyText"/>
        <w:spacing w:after="120"/>
        <w:rPr>
          <w:rFonts w:cstheme="minorBidi"/>
        </w:rPr>
      </w:pPr>
      <w:r w:rsidRPr="00B776D6">
        <w:rPr>
          <w:rFonts w:cstheme="minorBidi"/>
          <w:i/>
          <w:iCs/>
        </w:rPr>
        <w:t>Instructions</w:t>
      </w:r>
      <w:r w:rsidRPr="00B776D6">
        <w:rPr>
          <w:rFonts w:cstheme="minorBidi"/>
        </w:rPr>
        <w:t xml:space="preserve">: </w:t>
      </w:r>
    </w:p>
    <w:p w14:paraId="5A0A115B" w14:textId="2FBD1772" w:rsidR="00767443" w:rsidRPr="00B776D6" w:rsidRDefault="00767443" w:rsidP="00767443">
      <w:pPr>
        <w:pStyle w:val="BodyText"/>
        <w:spacing w:after="120"/>
        <w:ind w:left="1440" w:hanging="1080"/>
        <w:rPr>
          <w:rFonts w:cstheme="minorBidi"/>
        </w:rPr>
      </w:pPr>
      <w:r w:rsidRPr="00B776D6">
        <w:rPr>
          <w:rFonts w:cstheme="minorBidi"/>
          <w:b/>
          <w:bCs/>
        </w:rPr>
        <w:t xml:space="preserve">Table </w:t>
      </w:r>
      <w:r w:rsidR="005B719C">
        <w:rPr>
          <w:rFonts w:cstheme="minorBidi"/>
          <w:b/>
          <w:bCs/>
        </w:rPr>
        <w:t>A</w:t>
      </w:r>
      <w:r w:rsidRPr="00B776D6">
        <w:rPr>
          <w:rFonts w:cstheme="minorBidi"/>
        </w:rPr>
        <w:t>:</w:t>
      </w:r>
      <w:r w:rsidRPr="00B776D6">
        <w:rPr>
          <w:rFonts w:cstheme="minorBidi"/>
        </w:rPr>
        <w:tab/>
        <w:t xml:space="preserve">Provide the personnel hourly billing rates to be charged through the initial term of the Agreement for each job title listed. </w:t>
      </w:r>
      <w:r w:rsidRPr="00B776D6">
        <w:rPr>
          <w:rFonts w:cstheme="minorBidi"/>
          <w:b/>
          <w:bCs/>
          <w:i/>
          <w:iCs/>
        </w:rPr>
        <w:t>If Consultant utilizes a different job title than listed, include the rate for the closest-aligned job title.</w:t>
      </w:r>
      <w:r w:rsidRPr="00B776D6">
        <w:rPr>
          <w:rFonts w:cstheme="minorBidi"/>
        </w:rPr>
        <w:t xml:space="preserve">  </w:t>
      </w:r>
    </w:p>
    <w:p w14:paraId="120719B1" w14:textId="7ACCC7CB" w:rsidR="00767443" w:rsidRPr="00B776D6" w:rsidRDefault="00767443" w:rsidP="00767443">
      <w:pPr>
        <w:pStyle w:val="BodyText"/>
        <w:spacing w:after="120"/>
        <w:ind w:left="1440" w:hanging="1080"/>
        <w:rPr>
          <w:rFonts w:cstheme="minorBidi"/>
        </w:rPr>
      </w:pPr>
      <w:r w:rsidRPr="00B776D6">
        <w:rPr>
          <w:rFonts w:cstheme="minorBidi"/>
          <w:b/>
          <w:bCs/>
        </w:rPr>
        <w:t xml:space="preserve">Table </w:t>
      </w:r>
      <w:r w:rsidR="005B719C">
        <w:rPr>
          <w:rFonts w:cstheme="minorBidi"/>
          <w:b/>
          <w:bCs/>
        </w:rPr>
        <w:t>B</w:t>
      </w:r>
      <w:r w:rsidRPr="00B776D6">
        <w:rPr>
          <w:rFonts w:cstheme="minorBidi"/>
        </w:rPr>
        <w:t xml:space="preserve">: </w:t>
      </w:r>
      <w:r w:rsidRPr="00B776D6">
        <w:rPr>
          <w:rFonts w:cstheme="minorBidi"/>
        </w:rPr>
        <w:tab/>
        <w:t xml:space="preserve">Provide the laboratory fee to be charged through the initial term of the Agreement for each laboratory item listed. </w:t>
      </w:r>
    </w:p>
    <w:p w14:paraId="4F48A3C1" w14:textId="77777777" w:rsidR="00767443" w:rsidRPr="00B776D6" w:rsidRDefault="00767443" w:rsidP="00767443">
      <w:pPr>
        <w:pStyle w:val="BodyText"/>
        <w:numPr>
          <w:ilvl w:val="0"/>
          <w:numId w:val="3"/>
        </w:numPr>
        <w:spacing w:after="120"/>
        <w:rPr>
          <w:rFonts w:cstheme="minorBidi"/>
        </w:rPr>
      </w:pPr>
      <w:r w:rsidRPr="00B776D6">
        <w:rPr>
          <w:rFonts w:cstheme="minorBidi"/>
        </w:rPr>
        <w:t>Check the box in the In-House or Sub-Consultant columns to denote whether Services are to be performed in-house, by a subconsultant, or both.  This information is for reference only and will not affect scoring.</w:t>
      </w:r>
    </w:p>
    <w:p w14:paraId="30BEF8D5" w14:textId="77777777" w:rsidR="00767443" w:rsidRPr="00B776D6" w:rsidRDefault="00767443" w:rsidP="00767443">
      <w:pPr>
        <w:pStyle w:val="BodyText"/>
        <w:numPr>
          <w:ilvl w:val="0"/>
          <w:numId w:val="3"/>
        </w:numPr>
        <w:spacing w:after="120"/>
        <w:rPr>
          <w:rFonts w:cstheme="minorBidi"/>
        </w:rPr>
      </w:pPr>
      <w:r w:rsidRPr="00B776D6">
        <w:rPr>
          <w:rFonts w:cstheme="minorBidi"/>
        </w:rPr>
        <w:t xml:space="preserve">All billing rates must be a single rate, expressed in dollar values with no more than two decimals, and not in a range (example: $80.00). </w:t>
      </w:r>
    </w:p>
    <w:p w14:paraId="295CD56D" w14:textId="77777777" w:rsidR="00767443" w:rsidRPr="00B776D6" w:rsidRDefault="00767443" w:rsidP="00767443">
      <w:pPr>
        <w:pStyle w:val="BodyText"/>
        <w:numPr>
          <w:ilvl w:val="0"/>
          <w:numId w:val="3"/>
        </w:numPr>
        <w:spacing w:after="120"/>
        <w:rPr>
          <w:rFonts w:cstheme="minorBidi"/>
        </w:rPr>
      </w:pPr>
      <w:r w:rsidRPr="00B776D6">
        <w:rPr>
          <w:rFonts w:cstheme="minorHAnsi"/>
          <w:bCs/>
        </w:rPr>
        <w:t xml:space="preserve">All billing rates shall be fully burdened and inclusive of all costs including, but not limited to personnel, materials, support staff, profit and overhead rate payable to the Consultant for services rendered to the Judicial Council. </w:t>
      </w:r>
    </w:p>
    <w:p w14:paraId="69748C77" w14:textId="77777777" w:rsidR="00767443" w:rsidRPr="00B776D6" w:rsidRDefault="00767443" w:rsidP="00767443">
      <w:pPr>
        <w:pStyle w:val="BodyText"/>
        <w:numPr>
          <w:ilvl w:val="0"/>
          <w:numId w:val="3"/>
        </w:numPr>
        <w:spacing w:after="120"/>
        <w:rPr>
          <w:rFonts w:cstheme="minorBidi"/>
        </w:rPr>
      </w:pPr>
      <w:r w:rsidRPr="00B776D6">
        <w:rPr>
          <w:rFonts w:cstheme="minorBidi"/>
        </w:rPr>
        <w:t xml:space="preserve">All services and job titles must have a corresponding rate to be considered a responsive proposal. Failure to indicate a billing rate for any service or job title listed may be grounds to reject the entire proposal. A zero dollar rate (i.e., $0.00, $-, or blank) listed for any and all services and job titles will be interpreted and understood by the Judicial Council to mean that the Consultant indicating a zero dollar rate shall be obligated to perform any such services at no cost to the Judicial Council. </w:t>
      </w:r>
    </w:p>
    <w:p w14:paraId="373D9137" w14:textId="77777777" w:rsidR="00767443" w:rsidRPr="00B776D6" w:rsidRDefault="00767443" w:rsidP="00767443">
      <w:pPr>
        <w:pStyle w:val="BodyText"/>
        <w:numPr>
          <w:ilvl w:val="0"/>
          <w:numId w:val="3"/>
        </w:numPr>
        <w:spacing w:after="120"/>
        <w:rPr>
          <w:rFonts w:cstheme="minorHAnsi"/>
          <w:bCs/>
        </w:rPr>
      </w:pPr>
      <w:r w:rsidRPr="00B776D6">
        <w:rPr>
          <w:rFonts w:cstheme="minorHAnsi"/>
          <w:bCs/>
        </w:rPr>
        <w:t xml:space="preserve">Do not change or edit this form. </w:t>
      </w:r>
    </w:p>
    <w:p w14:paraId="3C991BD1" w14:textId="77777777" w:rsidR="004C19C2" w:rsidRPr="00B776D6" w:rsidRDefault="004C19C2">
      <w:pPr>
        <w:rPr>
          <w:rFonts w:cstheme="minorHAnsi"/>
          <w:bCs/>
          <w:sz w:val="20"/>
          <w:szCs w:val="20"/>
        </w:rPr>
      </w:pPr>
      <w:r w:rsidRPr="00B776D6">
        <w:rPr>
          <w:rFonts w:cstheme="minorHAnsi"/>
          <w:bCs/>
        </w:rPr>
        <w:br w:type="page"/>
      </w:r>
    </w:p>
    <w:p w14:paraId="512B2780" w14:textId="77777777" w:rsidR="00E52444" w:rsidRPr="00E52444" w:rsidRDefault="00D633B1" w:rsidP="00E52444">
      <w:pPr>
        <w:pStyle w:val="BodyText"/>
        <w:jc w:val="center"/>
        <w:rPr>
          <w:rFonts w:cstheme="minorHAnsi"/>
          <w:b/>
          <w:sz w:val="22"/>
          <w:szCs w:val="22"/>
        </w:rPr>
      </w:pPr>
      <w:bookmarkStart w:id="0" w:name="_Hlk96444470"/>
      <w:r w:rsidRPr="00E52444">
        <w:rPr>
          <w:rFonts w:cstheme="minorHAnsi"/>
          <w:b/>
          <w:sz w:val="22"/>
          <w:szCs w:val="22"/>
        </w:rPr>
        <w:lastRenderedPageBreak/>
        <w:t>TABLE A</w:t>
      </w:r>
    </w:p>
    <w:p w14:paraId="437EF996" w14:textId="575ACB03" w:rsidR="00320955" w:rsidRPr="00E52444" w:rsidRDefault="00795CFD" w:rsidP="004F21A0">
      <w:pPr>
        <w:pStyle w:val="BodyText"/>
        <w:jc w:val="center"/>
        <w:rPr>
          <w:rFonts w:cstheme="minorHAnsi"/>
          <w:b/>
          <w:sz w:val="22"/>
          <w:szCs w:val="22"/>
        </w:rPr>
      </w:pPr>
      <w:r w:rsidRPr="00E52444">
        <w:rPr>
          <w:rFonts w:cstheme="minorHAnsi"/>
          <w:b/>
          <w:sz w:val="22"/>
          <w:szCs w:val="22"/>
        </w:rPr>
        <w:t>(REQUIRED)</w:t>
      </w:r>
      <w:r w:rsidR="00D633B1" w:rsidRPr="00E52444">
        <w:rPr>
          <w:rFonts w:cstheme="minorHAnsi"/>
          <w:b/>
          <w:sz w:val="22"/>
          <w:szCs w:val="22"/>
        </w:rPr>
        <w:br/>
        <w:t>C</w:t>
      </w:r>
      <w:r w:rsidR="006C3E1A" w:rsidRPr="00E52444">
        <w:rPr>
          <w:rFonts w:cstheme="minorHAnsi"/>
          <w:b/>
          <w:sz w:val="22"/>
          <w:szCs w:val="22"/>
        </w:rPr>
        <w:t xml:space="preserve">onsultant </w:t>
      </w:r>
      <w:r w:rsidR="00096091" w:rsidRPr="00E52444">
        <w:rPr>
          <w:rFonts w:cstheme="minorHAnsi"/>
          <w:b/>
          <w:sz w:val="22"/>
          <w:szCs w:val="22"/>
        </w:rPr>
        <w:t>Personnel</w:t>
      </w:r>
      <w:r w:rsidR="005C3756" w:rsidRPr="00E52444">
        <w:rPr>
          <w:rFonts w:cstheme="minorHAnsi"/>
          <w:b/>
          <w:sz w:val="22"/>
          <w:szCs w:val="22"/>
        </w:rPr>
        <w:t xml:space="preserve"> </w:t>
      </w:r>
      <w:r w:rsidR="00065657" w:rsidRPr="00E52444">
        <w:rPr>
          <w:rFonts w:cstheme="minorHAnsi"/>
          <w:b/>
          <w:sz w:val="22"/>
          <w:szCs w:val="22"/>
        </w:rPr>
        <w:t xml:space="preserve">Hourly </w:t>
      </w:r>
      <w:r w:rsidR="006C3E1A" w:rsidRPr="00E52444">
        <w:rPr>
          <w:rFonts w:cstheme="minorHAnsi"/>
          <w:b/>
          <w:sz w:val="22"/>
          <w:szCs w:val="22"/>
        </w:rPr>
        <w:t>Billing Rates</w:t>
      </w:r>
      <w:bookmarkEnd w:id="0"/>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4A0" w:firstRow="1" w:lastRow="0" w:firstColumn="1" w:lastColumn="0" w:noHBand="0" w:noVBand="1"/>
      </w:tblPr>
      <w:tblGrid>
        <w:gridCol w:w="1969"/>
        <w:gridCol w:w="449"/>
        <w:gridCol w:w="449"/>
        <w:gridCol w:w="3158"/>
        <w:gridCol w:w="1620"/>
        <w:gridCol w:w="1530"/>
      </w:tblGrid>
      <w:tr w:rsidR="00D6557B" w:rsidRPr="00B776D6" w14:paraId="3AC0F1E6" w14:textId="6DA62DB8" w:rsidTr="004F21A0">
        <w:trPr>
          <w:cantSplit/>
          <w:trHeight w:val="674"/>
          <w:tblHeader/>
          <w:jc w:val="center"/>
        </w:trPr>
        <w:tc>
          <w:tcPr>
            <w:tcW w:w="1969" w:type="dxa"/>
            <w:shd w:val="clear" w:color="auto" w:fill="C6D9F1" w:themeFill="text2" w:themeFillTint="33"/>
            <w:vAlign w:val="center"/>
            <w:hideMark/>
          </w:tcPr>
          <w:p w14:paraId="71F7C512" w14:textId="77777777" w:rsidR="00D6557B" w:rsidRPr="00B776D6" w:rsidRDefault="00D6557B" w:rsidP="00A911D0">
            <w:pPr>
              <w:widowControl/>
              <w:autoSpaceDE/>
              <w:autoSpaceDN/>
              <w:jc w:val="center"/>
              <w:rPr>
                <w:b/>
                <w:bCs/>
                <w:color w:val="000000"/>
                <w:sz w:val="18"/>
                <w:szCs w:val="18"/>
              </w:rPr>
            </w:pPr>
            <w:r w:rsidRPr="00B776D6">
              <w:rPr>
                <w:b/>
                <w:bCs/>
                <w:color w:val="000000"/>
                <w:sz w:val="18"/>
                <w:szCs w:val="18"/>
              </w:rPr>
              <w:t>Service Type</w:t>
            </w:r>
          </w:p>
        </w:tc>
        <w:tc>
          <w:tcPr>
            <w:tcW w:w="449" w:type="dxa"/>
            <w:shd w:val="clear" w:color="auto" w:fill="C6D9F1" w:themeFill="text2" w:themeFillTint="33"/>
            <w:tcMar>
              <w:top w:w="14" w:type="dxa"/>
              <w:left w:w="14" w:type="dxa"/>
              <w:right w:w="14" w:type="dxa"/>
            </w:tcMar>
            <w:textDirection w:val="btLr"/>
            <w:vAlign w:val="center"/>
          </w:tcPr>
          <w:p w14:paraId="4317FF39" w14:textId="1E7C8D92" w:rsidR="00D6557B" w:rsidRPr="00B776D6" w:rsidRDefault="00D6557B" w:rsidP="00A911D0">
            <w:pPr>
              <w:widowControl/>
              <w:autoSpaceDE/>
              <w:autoSpaceDN/>
              <w:jc w:val="center"/>
              <w:rPr>
                <w:b/>
                <w:bCs/>
                <w:color w:val="000000"/>
                <w:sz w:val="14"/>
                <w:szCs w:val="14"/>
              </w:rPr>
            </w:pPr>
            <w:r w:rsidRPr="00B776D6">
              <w:rPr>
                <w:b/>
                <w:bCs/>
                <w:color w:val="000000"/>
                <w:sz w:val="14"/>
                <w:szCs w:val="14"/>
              </w:rPr>
              <w:t>In-House</w:t>
            </w:r>
          </w:p>
        </w:tc>
        <w:tc>
          <w:tcPr>
            <w:tcW w:w="449" w:type="dxa"/>
            <w:shd w:val="clear" w:color="auto" w:fill="C6D9F1" w:themeFill="text2" w:themeFillTint="33"/>
            <w:tcMar>
              <w:top w:w="14" w:type="dxa"/>
              <w:left w:w="14" w:type="dxa"/>
              <w:right w:w="14" w:type="dxa"/>
            </w:tcMar>
            <w:textDirection w:val="btLr"/>
            <w:vAlign w:val="center"/>
          </w:tcPr>
          <w:p w14:paraId="50E35641" w14:textId="2578F4D1" w:rsidR="00D6557B" w:rsidRPr="00B776D6" w:rsidRDefault="00D6557B" w:rsidP="00A911D0">
            <w:pPr>
              <w:widowControl/>
              <w:autoSpaceDE/>
              <w:autoSpaceDN/>
              <w:jc w:val="center"/>
              <w:rPr>
                <w:b/>
                <w:bCs/>
                <w:color w:val="000000"/>
                <w:sz w:val="14"/>
                <w:szCs w:val="14"/>
              </w:rPr>
            </w:pPr>
            <w:r w:rsidRPr="00B776D6">
              <w:rPr>
                <w:b/>
                <w:bCs/>
                <w:color w:val="000000"/>
                <w:sz w:val="14"/>
                <w:szCs w:val="14"/>
              </w:rPr>
              <w:t>Sub-</w:t>
            </w:r>
          </w:p>
          <w:p w14:paraId="1DE56964" w14:textId="2EFF4E37" w:rsidR="00D6557B" w:rsidRPr="00B776D6" w:rsidRDefault="00D6557B" w:rsidP="00A911D0">
            <w:pPr>
              <w:widowControl/>
              <w:autoSpaceDE/>
              <w:autoSpaceDN/>
              <w:jc w:val="center"/>
              <w:rPr>
                <w:b/>
                <w:bCs/>
                <w:color w:val="000000"/>
                <w:sz w:val="14"/>
                <w:szCs w:val="14"/>
              </w:rPr>
            </w:pPr>
            <w:r w:rsidRPr="00B776D6">
              <w:rPr>
                <w:b/>
                <w:bCs/>
                <w:color w:val="000000"/>
                <w:sz w:val="14"/>
                <w:szCs w:val="14"/>
              </w:rPr>
              <w:t>Consultant</w:t>
            </w:r>
          </w:p>
        </w:tc>
        <w:tc>
          <w:tcPr>
            <w:tcW w:w="3158" w:type="dxa"/>
            <w:shd w:val="clear" w:color="auto" w:fill="C6D9F1" w:themeFill="text2" w:themeFillTint="33"/>
            <w:vAlign w:val="center"/>
            <w:hideMark/>
          </w:tcPr>
          <w:p w14:paraId="49503B80" w14:textId="25CBFE3E" w:rsidR="00D6557B" w:rsidRPr="00B776D6" w:rsidRDefault="00D6557B" w:rsidP="00A911D0">
            <w:pPr>
              <w:widowControl/>
              <w:autoSpaceDE/>
              <w:autoSpaceDN/>
              <w:jc w:val="center"/>
              <w:rPr>
                <w:b/>
                <w:bCs/>
                <w:color w:val="000000"/>
                <w:sz w:val="18"/>
                <w:szCs w:val="18"/>
              </w:rPr>
            </w:pPr>
            <w:r w:rsidRPr="00B776D6">
              <w:rPr>
                <w:b/>
                <w:bCs/>
                <w:color w:val="000000"/>
                <w:sz w:val="18"/>
                <w:szCs w:val="18"/>
              </w:rPr>
              <w:t>Job Title</w:t>
            </w:r>
          </w:p>
        </w:tc>
        <w:tc>
          <w:tcPr>
            <w:tcW w:w="1620" w:type="dxa"/>
            <w:shd w:val="clear" w:color="auto" w:fill="C6D9F1" w:themeFill="text2" w:themeFillTint="33"/>
            <w:vAlign w:val="center"/>
          </w:tcPr>
          <w:p w14:paraId="7F67BCA2" w14:textId="5F8E3D14" w:rsidR="00D6557B" w:rsidRPr="00B776D6" w:rsidRDefault="00D6557B" w:rsidP="00A911D0">
            <w:pPr>
              <w:widowControl/>
              <w:autoSpaceDE/>
              <w:autoSpaceDN/>
              <w:jc w:val="center"/>
              <w:rPr>
                <w:b/>
                <w:bCs/>
                <w:color w:val="000000"/>
                <w:sz w:val="18"/>
                <w:szCs w:val="18"/>
              </w:rPr>
            </w:pPr>
            <w:r w:rsidRPr="00B776D6">
              <w:rPr>
                <w:b/>
                <w:bCs/>
                <w:color w:val="000000"/>
                <w:sz w:val="18"/>
                <w:szCs w:val="18"/>
              </w:rPr>
              <w:t>Proposed Hourly</w:t>
            </w:r>
          </w:p>
          <w:p w14:paraId="361E69CD" w14:textId="376F3A09" w:rsidR="00D6557B" w:rsidRPr="00B776D6" w:rsidRDefault="00D6557B" w:rsidP="00A911D0">
            <w:pPr>
              <w:widowControl/>
              <w:autoSpaceDE/>
              <w:autoSpaceDN/>
              <w:jc w:val="center"/>
              <w:rPr>
                <w:b/>
                <w:bCs/>
                <w:color w:val="000000"/>
                <w:sz w:val="18"/>
                <w:szCs w:val="18"/>
              </w:rPr>
            </w:pPr>
            <w:r w:rsidRPr="00B776D6">
              <w:rPr>
                <w:b/>
                <w:bCs/>
                <w:color w:val="000000"/>
                <w:sz w:val="18"/>
                <w:szCs w:val="18"/>
              </w:rPr>
              <w:t>Billing Rate</w:t>
            </w:r>
          </w:p>
        </w:tc>
        <w:tc>
          <w:tcPr>
            <w:tcW w:w="1530" w:type="dxa"/>
            <w:shd w:val="clear" w:color="auto" w:fill="C6D9F1" w:themeFill="text2" w:themeFillTint="33"/>
            <w:vAlign w:val="center"/>
            <w:hideMark/>
          </w:tcPr>
          <w:p w14:paraId="26076FFF" w14:textId="1934258C" w:rsidR="00D6557B" w:rsidRPr="00B776D6" w:rsidRDefault="00D6557B" w:rsidP="00A911D0">
            <w:pPr>
              <w:widowControl/>
              <w:autoSpaceDE/>
              <w:autoSpaceDN/>
              <w:jc w:val="center"/>
              <w:rPr>
                <w:b/>
                <w:bCs/>
                <w:color w:val="000000"/>
                <w:sz w:val="18"/>
                <w:szCs w:val="18"/>
              </w:rPr>
            </w:pPr>
            <w:r w:rsidRPr="00B776D6">
              <w:rPr>
                <w:b/>
                <w:bCs/>
                <w:color w:val="000000"/>
                <w:sz w:val="18"/>
                <w:szCs w:val="18"/>
              </w:rPr>
              <w:t>Weight Factor</w:t>
            </w:r>
          </w:p>
        </w:tc>
      </w:tr>
      <w:tr w:rsidR="00D6557B" w:rsidRPr="00B776D6" w14:paraId="495B88A2" w14:textId="65573A2C" w:rsidTr="00E52444">
        <w:trPr>
          <w:trHeight w:val="238"/>
          <w:jc w:val="center"/>
        </w:trPr>
        <w:tc>
          <w:tcPr>
            <w:tcW w:w="1969" w:type="dxa"/>
            <w:vMerge w:val="restart"/>
            <w:shd w:val="clear" w:color="auto" w:fill="auto"/>
            <w:tcMar>
              <w:top w:w="58" w:type="dxa"/>
              <w:bottom w:w="29" w:type="dxa"/>
            </w:tcMar>
            <w:hideMark/>
          </w:tcPr>
          <w:p w14:paraId="581D41F3" w14:textId="5231DCFC" w:rsidR="00D6557B" w:rsidRPr="00B776D6" w:rsidRDefault="00DC096C" w:rsidP="0033087B">
            <w:pPr>
              <w:widowControl/>
              <w:autoSpaceDE/>
              <w:autoSpaceDN/>
              <w:rPr>
                <w:color w:val="000000"/>
                <w:sz w:val="20"/>
              </w:rPr>
            </w:pPr>
            <w:permStart w:id="604077205" w:edGrp="everyone" w:colFirst="4" w:colLast="4"/>
            <w:permStart w:id="1338995728" w:edGrp="everyone" w:colFirst="1" w:colLast="1"/>
            <w:permStart w:id="2024699030" w:edGrp="everyone" w:colFirst="2" w:colLast="2"/>
            <w:r w:rsidRPr="00B776D6">
              <w:rPr>
                <w:color w:val="000000"/>
                <w:sz w:val="20"/>
              </w:rPr>
              <w:t>General Industrial Hygiene and Environmental Health Consulting Services</w:t>
            </w:r>
          </w:p>
        </w:tc>
        <w:sdt>
          <w:sdtPr>
            <w:rPr>
              <w:color w:val="000000"/>
            </w:rPr>
            <w:id w:val="623043888"/>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48A0414C" w14:textId="406C53CD" w:rsidR="00D6557B" w:rsidRPr="00B776D6" w:rsidRDefault="00D6557B" w:rsidP="0033087B">
                <w:pPr>
                  <w:widowControl/>
                  <w:autoSpaceDE/>
                  <w:autoSpaceDN/>
                  <w:jc w:val="center"/>
                  <w:rPr>
                    <w:color w:val="000000"/>
                  </w:rPr>
                </w:pPr>
                <w:r w:rsidRPr="00B776D6">
                  <w:rPr>
                    <w:rFonts w:ascii="Segoe UI Symbol" w:eastAsia="MS Gothic" w:hAnsi="Segoe UI Symbol" w:cs="Segoe UI Symbol"/>
                    <w:color w:val="000000"/>
                  </w:rPr>
                  <w:t>☐</w:t>
                </w:r>
              </w:p>
            </w:tc>
          </w:sdtContent>
        </w:sdt>
        <w:sdt>
          <w:sdtPr>
            <w:rPr>
              <w:color w:val="000000"/>
            </w:rPr>
            <w:id w:val="-801461462"/>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32609FD4" w14:textId="16D7C680" w:rsidR="00D6557B" w:rsidRPr="00B776D6" w:rsidRDefault="00D6557B" w:rsidP="0033087B">
                <w:pPr>
                  <w:widowControl/>
                  <w:autoSpaceDE/>
                  <w:autoSpaceDN/>
                  <w:jc w:val="center"/>
                  <w:rPr>
                    <w:color w:val="000000"/>
                  </w:rPr>
                </w:pPr>
                <w:r w:rsidRPr="00B776D6">
                  <w:rPr>
                    <w:rFonts w:ascii="Segoe UI Symbol" w:eastAsia="MS Gothic" w:hAnsi="Segoe UI Symbol" w:cs="Segoe UI Symbol"/>
                    <w:color w:val="000000"/>
                  </w:rPr>
                  <w:t>☐</w:t>
                </w:r>
              </w:p>
            </w:tc>
          </w:sdtContent>
        </w:sdt>
        <w:tc>
          <w:tcPr>
            <w:tcW w:w="3158" w:type="dxa"/>
            <w:tcBorders>
              <w:top w:val="nil"/>
              <w:left w:val="nil"/>
              <w:bottom w:val="single" w:sz="4" w:space="0" w:color="auto"/>
              <w:right w:val="single" w:sz="4" w:space="0" w:color="auto"/>
            </w:tcBorders>
            <w:shd w:val="clear" w:color="auto" w:fill="auto"/>
            <w:vAlign w:val="bottom"/>
          </w:tcPr>
          <w:p w14:paraId="7577FB90" w14:textId="78B29218" w:rsidR="00D6557B" w:rsidRPr="00B776D6" w:rsidRDefault="00766F51" w:rsidP="004E000A">
            <w:pPr>
              <w:widowControl/>
              <w:rPr>
                <w:color w:val="000000" w:themeColor="text1"/>
                <w:sz w:val="20"/>
                <w:szCs w:val="20"/>
              </w:rPr>
            </w:pPr>
            <w:r w:rsidRPr="00B776D6">
              <w:rPr>
                <w:color w:val="000000"/>
                <w:sz w:val="20"/>
                <w:szCs w:val="20"/>
              </w:rPr>
              <w:t>Senior Project Manager / Competent Person</w:t>
            </w:r>
          </w:p>
        </w:tc>
        <w:tc>
          <w:tcPr>
            <w:tcW w:w="1620" w:type="dxa"/>
            <w:tcMar>
              <w:right w:w="144" w:type="dxa"/>
            </w:tcMar>
            <w:vAlign w:val="bottom"/>
          </w:tcPr>
          <w:p w14:paraId="2B2C90BA" w14:textId="0BBCDA46" w:rsidR="00D6557B" w:rsidRPr="00B776D6" w:rsidRDefault="00D6557B" w:rsidP="0033087B">
            <w:pPr>
              <w:widowControl/>
              <w:autoSpaceDE/>
              <w:autoSpaceDN/>
              <w:jc w:val="right"/>
              <w:rPr>
                <w:sz w:val="20"/>
                <w:szCs w:val="20"/>
              </w:rPr>
            </w:pPr>
          </w:p>
        </w:tc>
        <w:tc>
          <w:tcPr>
            <w:tcW w:w="1530" w:type="dxa"/>
            <w:shd w:val="clear" w:color="auto" w:fill="auto"/>
            <w:vAlign w:val="bottom"/>
          </w:tcPr>
          <w:p w14:paraId="16FABFEC" w14:textId="7CA5F825" w:rsidR="00D6557B" w:rsidRPr="00B776D6" w:rsidRDefault="0041493E" w:rsidP="004E000A">
            <w:pPr>
              <w:widowControl/>
              <w:autoSpaceDE/>
              <w:autoSpaceDN/>
              <w:jc w:val="center"/>
              <w:rPr>
                <w:color w:val="000000"/>
                <w:sz w:val="20"/>
                <w:szCs w:val="20"/>
              </w:rPr>
            </w:pPr>
            <w:r w:rsidRPr="00B776D6">
              <w:rPr>
                <w:sz w:val="20"/>
                <w:szCs w:val="20"/>
              </w:rPr>
              <w:t>25</w:t>
            </w:r>
            <w:r w:rsidR="00D6557B" w:rsidRPr="00B776D6">
              <w:rPr>
                <w:sz w:val="20"/>
                <w:szCs w:val="20"/>
              </w:rPr>
              <w:t>%</w:t>
            </w:r>
          </w:p>
        </w:tc>
      </w:tr>
      <w:tr w:rsidR="00D6557B" w:rsidRPr="00B776D6" w14:paraId="6CFC4714" w14:textId="15DD32F3" w:rsidTr="00E52444">
        <w:trPr>
          <w:trHeight w:val="20"/>
          <w:jc w:val="center"/>
        </w:trPr>
        <w:tc>
          <w:tcPr>
            <w:tcW w:w="1969" w:type="dxa"/>
            <w:vMerge/>
            <w:shd w:val="clear" w:color="auto" w:fill="auto"/>
            <w:tcMar>
              <w:top w:w="58" w:type="dxa"/>
              <w:bottom w:w="29" w:type="dxa"/>
            </w:tcMar>
            <w:hideMark/>
          </w:tcPr>
          <w:p w14:paraId="57958D56" w14:textId="2C457879" w:rsidR="00D6557B" w:rsidRPr="00B776D6" w:rsidRDefault="00D6557B" w:rsidP="0033087B">
            <w:pPr>
              <w:widowControl/>
              <w:autoSpaceDE/>
              <w:autoSpaceDN/>
              <w:rPr>
                <w:color w:val="000000"/>
                <w:sz w:val="20"/>
              </w:rPr>
            </w:pPr>
            <w:permStart w:id="1188170477" w:edGrp="everyone" w:colFirst="1" w:colLast="1"/>
            <w:permStart w:id="1067657790" w:edGrp="everyone" w:colFirst="2" w:colLast="2"/>
            <w:permStart w:id="675774193" w:edGrp="everyone" w:colFirst="4" w:colLast="4"/>
            <w:permEnd w:id="604077205"/>
            <w:permEnd w:id="1338995728"/>
            <w:permEnd w:id="2024699030"/>
          </w:p>
        </w:tc>
        <w:sdt>
          <w:sdtPr>
            <w:rPr>
              <w:color w:val="000000"/>
            </w:rPr>
            <w:id w:val="-74900692"/>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61937665" w14:textId="2567184D" w:rsidR="00D6557B" w:rsidRPr="00B776D6" w:rsidRDefault="00D6557B" w:rsidP="0033087B">
                <w:pPr>
                  <w:widowControl/>
                  <w:autoSpaceDE/>
                  <w:autoSpaceDN/>
                  <w:jc w:val="center"/>
                  <w:rPr>
                    <w:color w:val="000000"/>
                  </w:rPr>
                </w:pPr>
                <w:r w:rsidRPr="00B776D6">
                  <w:rPr>
                    <w:rFonts w:ascii="Segoe UI Symbol" w:eastAsia="MS Gothic" w:hAnsi="Segoe UI Symbol" w:cs="Segoe UI Symbol"/>
                    <w:color w:val="000000"/>
                  </w:rPr>
                  <w:t>☐</w:t>
                </w:r>
              </w:p>
            </w:tc>
          </w:sdtContent>
        </w:sdt>
        <w:sdt>
          <w:sdtPr>
            <w:rPr>
              <w:color w:val="000000"/>
            </w:rPr>
            <w:id w:val="-1279104077"/>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1BE95053" w14:textId="7F1C15AA" w:rsidR="00D6557B" w:rsidRPr="00B776D6" w:rsidRDefault="00D6557B" w:rsidP="0033087B">
                <w:pPr>
                  <w:widowControl/>
                  <w:autoSpaceDE/>
                  <w:autoSpaceDN/>
                  <w:jc w:val="center"/>
                  <w:rPr>
                    <w:color w:val="000000"/>
                  </w:rPr>
                </w:pPr>
                <w:r w:rsidRPr="00B776D6">
                  <w:rPr>
                    <w:rFonts w:ascii="Segoe UI Symbol" w:eastAsia="MS Gothic" w:hAnsi="Segoe UI Symbol" w:cs="Segoe UI Symbol"/>
                    <w:color w:val="000000"/>
                  </w:rPr>
                  <w:t>☐</w:t>
                </w:r>
              </w:p>
            </w:tc>
          </w:sdtContent>
        </w:sdt>
        <w:tc>
          <w:tcPr>
            <w:tcW w:w="3158" w:type="dxa"/>
            <w:tcBorders>
              <w:top w:val="nil"/>
              <w:left w:val="nil"/>
              <w:bottom w:val="single" w:sz="4" w:space="0" w:color="auto"/>
              <w:right w:val="single" w:sz="4" w:space="0" w:color="auto"/>
            </w:tcBorders>
            <w:shd w:val="clear" w:color="auto" w:fill="auto"/>
            <w:vAlign w:val="bottom"/>
          </w:tcPr>
          <w:p w14:paraId="1F5BF7F5" w14:textId="2EAD302E" w:rsidR="00D6557B" w:rsidRPr="00B776D6" w:rsidRDefault="00766F51" w:rsidP="004E000A">
            <w:pPr>
              <w:widowControl/>
              <w:autoSpaceDE/>
              <w:autoSpaceDN/>
              <w:rPr>
                <w:color w:val="000000"/>
                <w:sz w:val="20"/>
                <w:szCs w:val="20"/>
              </w:rPr>
            </w:pPr>
            <w:r w:rsidRPr="00B776D6">
              <w:rPr>
                <w:color w:val="000000"/>
                <w:sz w:val="20"/>
                <w:szCs w:val="20"/>
              </w:rPr>
              <w:t>Project Manager</w:t>
            </w:r>
          </w:p>
        </w:tc>
        <w:tc>
          <w:tcPr>
            <w:tcW w:w="1620" w:type="dxa"/>
            <w:tcMar>
              <w:right w:w="144" w:type="dxa"/>
            </w:tcMar>
            <w:vAlign w:val="bottom"/>
          </w:tcPr>
          <w:p w14:paraId="3EF8C658" w14:textId="2FBE3B64" w:rsidR="00D6557B" w:rsidRPr="00B776D6" w:rsidRDefault="00D6557B" w:rsidP="0033087B">
            <w:pPr>
              <w:widowControl/>
              <w:autoSpaceDE/>
              <w:autoSpaceDN/>
              <w:jc w:val="right"/>
              <w:rPr>
                <w:sz w:val="20"/>
                <w:szCs w:val="20"/>
              </w:rPr>
            </w:pPr>
          </w:p>
        </w:tc>
        <w:tc>
          <w:tcPr>
            <w:tcW w:w="1530" w:type="dxa"/>
            <w:shd w:val="clear" w:color="auto" w:fill="auto"/>
            <w:vAlign w:val="bottom"/>
          </w:tcPr>
          <w:p w14:paraId="26443212" w14:textId="036157F3" w:rsidR="00D6557B" w:rsidRPr="00B776D6" w:rsidRDefault="0041493E" w:rsidP="004E000A">
            <w:pPr>
              <w:widowControl/>
              <w:autoSpaceDE/>
              <w:autoSpaceDN/>
              <w:jc w:val="center"/>
              <w:rPr>
                <w:color w:val="000000"/>
                <w:sz w:val="20"/>
                <w:szCs w:val="20"/>
              </w:rPr>
            </w:pPr>
            <w:r w:rsidRPr="00B776D6">
              <w:rPr>
                <w:sz w:val="20"/>
                <w:szCs w:val="20"/>
              </w:rPr>
              <w:t>10</w:t>
            </w:r>
            <w:r w:rsidR="00D6557B" w:rsidRPr="00B776D6">
              <w:rPr>
                <w:sz w:val="20"/>
                <w:szCs w:val="20"/>
              </w:rPr>
              <w:t>%</w:t>
            </w:r>
          </w:p>
        </w:tc>
      </w:tr>
      <w:tr w:rsidR="00D6557B" w:rsidRPr="00B776D6" w14:paraId="44A21F03" w14:textId="77777777" w:rsidTr="00AC6194">
        <w:trPr>
          <w:jc w:val="center"/>
        </w:trPr>
        <w:tc>
          <w:tcPr>
            <w:tcW w:w="1969" w:type="dxa"/>
            <w:vMerge/>
            <w:shd w:val="clear" w:color="auto" w:fill="auto"/>
            <w:tcMar>
              <w:top w:w="58" w:type="dxa"/>
              <w:bottom w:w="29" w:type="dxa"/>
            </w:tcMar>
          </w:tcPr>
          <w:p w14:paraId="0AA3A767" w14:textId="77777777" w:rsidR="00D6557B" w:rsidRPr="00B776D6" w:rsidRDefault="00D6557B" w:rsidP="0033087B">
            <w:pPr>
              <w:widowControl/>
              <w:autoSpaceDE/>
              <w:autoSpaceDN/>
              <w:rPr>
                <w:color w:val="000000"/>
                <w:sz w:val="20"/>
              </w:rPr>
            </w:pPr>
            <w:permStart w:id="1304632199" w:edGrp="everyone" w:colFirst="1" w:colLast="1"/>
            <w:permStart w:id="519701988" w:edGrp="everyone" w:colFirst="2" w:colLast="2"/>
            <w:permStart w:id="619733686" w:edGrp="everyone" w:colFirst="4" w:colLast="4"/>
            <w:permEnd w:id="1188170477"/>
            <w:permEnd w:id="1067657790"/>
            <w:permEnd w:id="675774193"/>
          </w:p>
        </w:tc>
        <w:sdt>
          <w:sdtPr>
            <w:rPr>
              <w:color w:val="000000"/>
            </w:rPr>
            <w:id w:val="-420494815"/>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4359E2F3" w14:textId="6572961C" w:rsidR="00D6557B" w:rsidRPr="00B776D6" w:rsidRDefault="00D6557B" w:rsidP="0033087B">
                <w:pPr>
                  <w:widowControl/>
                  <w:autoSpaceDE/>
                  <w:autoSpaceDN/>
                  <w:jc w:val="center"/>
                  <w:rPr>
                    <w:color w:val="000000"/>
                  </w:rPr>
                </w:pPr>
                <w:r w:rsidRPr="00B776D6">
                  <w:rPr>
                    <w:rFonts w:ascii="Segoe UI Symbol" w:eastAsia="MS Gothic" w:hAnsi="Segoe UI Symbol" w:cs="Segoe UI Symbol"/>
                    <w:color w:val="000000"/>
                  </w:rPr>
                  <w:t>☐</w:t>
                </w:r>
              </w:p>
            </w:tc>
          </w:sdtContent>
        </w:sdt>
        <w:sdt>
          <w:sdtPr>
            <w:rPr>
              <w:color w:val="000000"/>
            </w:rPr>
            <w:id w:val="-269858970"/>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6A645785" w14:textId="35E1832C" w:rsidR="00D6557B" w:rsidRPr="00B776D6" w:rsidRDefault="00D6557B" w:rsidP="0033087B">
                <w:pPr>
                  <w:widowControl/>
                  <w:autoSpaceDE/>
                  <w:autoSpaceDN/>
                  <w:jc w:val="center"/>
                  <w:rPr>
                    <w:color w:val="000000"/>
                  </w:rPr>
                </w:pPr>
                <w:r w:rsidRPr="00B776D6">
                  <w:rPr>
                    <w:rFonts w:ascii="Segoe UI Symbol" w:eastAsia="MS Gothic" w:hAnsi="Segoe UI Symbol" w:cs="Segoe UI Symbol"/>
                    <w:color w:val="000000"/>
                  </w:rPr>
                  <w:t>☐</w:t>
                </w:r>
              </w:p>
            </w:tc>
          </w:sdtContent>
        </w:sdt>
        <w:tc>
          <w:tcPr>
            <w:tcW w:w="3158" w:type="dxa"/>
            <w:tcBorders>
              <w:top w:val="nil"/>
              <w:left w:val="nil"/>
              <w:bottom w:val="single" w:sz="4" w:space="0" w:color="auto"/>
              <w:right w:val="single" w:sz="4" w:space="0" w:color="auto"/>
            </w:tcBorders>
            <w:shd w:val="clear" w:color="auto" w:fill="auto"/>
            <w:vAlign w:val="bottom"/>
          </w:tcPr>
          <w:p w14:paraId="267E81F4" w14:textId="557C4035" w:rsidR="00D6557B" w:rsidRPr="00B776D6" w:rsidRDefault="00766F51" w:rsidP="004E000A">
            <w:pPr>
              <w:widowControl/>
              <w:autoSpaceDE/>
              <w:autoSpaceDN/>
              <w:rPr>
                <w:color w:val="000000"/>
                <w:sz w:val="20"/>
                <w:szCs w:val="20"/>
              </w:rPr>
            </w:pPr>
            <w:r w:rsidRPr="00B776D6">
              <w:rPr>
                <w:color w:val="000000"/>
                <w:sz w:val="20"/>
                <w:szCs w:val="20"/>
              </w:rPr>
              <w:t>Certified Industrial Hygienist</w:t>
            </w:r>
          </w:p>
        </w:tc>
        <w:tc>
          <w:tcPr>
            <w:tcW w:w="1620" w:type="dxa"/>
            <w:tcMar>
              <w:right w:w="144" w:type="dxa"/>
            </w:tcMar>
            <w:vAlign w:val="bottom"/>
          </w:tcPr>
          <w:p w14:paraId="27AC2409" w14:textId="08583A60" w:rsidR="00D6557B" w:rsidRPr="00B776D6" w:rsidRDefault="00D6557B" w:rsidP="0033087B">
            <w:pPr>
              <w:widowControl/>
              <w:autoSpaceDE/>
              <w:autoSpaceDN/>
              <w:jc w:val="right"/>
              <w:rPr>
                <w:sz w:val="20"/>
                <w:szCs w:val="20"/>
              </w:rPr>
            </w:pPr>
          </w:p>
        </w:tc>
        <w:tc>
          <w:tcPr>
            <w:tcW w:w="1530" w:type="dxa"/>
            <w:shd w:val="clear" w:color="auto" w:fill="auto"/>
            <w:vAlign w:val="bottom"/>
          </w:tcPr>
          <w:p w14:paraId="5E4C320C" w14:textId="7134147A" w:rsidR="00D6557B" w:rsidRPr="00B776D6" w:rsidRDefault="0041493E" w:rsidP="004E000A">
            <w:pPr>
              <w:widowControl/>
              <w:autoSpaceDE/>
              <w:autoSpaceDN/>
              <w:jc w:val="center"/>
              <w:rPr>
                <w:color w:val="000000"/>
                <w:sz w:val="20"/>
                <w:szCs w:val="20"/>
              </w:rPr>
            </w:pPr>
            <w:r w:rsidRPr="00B776D6">
              <w:rPr>
                <w:sz w:val="20"/>
                <w:szCs w:val="20"/>
              </w:rPr>
              <w:t>20</w:t>
            </w:r>
            <w:r w:rsidR="00D6557B" w:rsidRPr="00B776D6">
              <w:rPr>
                <w:sz w:val="20"/>
                <w:szCs w:val="20"/>
              </w:rPr>
              <w:t>%</w:t>
            </w:r>
          </w:p>
        </w:tc>
      </w:tr>
      <w:tr w:rsidR="00D6557B" w:rsidRPr="00B776D6" w14:paraId="0D9DC4C3" w14:textId="77777777" w:rsidTr="00AC6194">
        <w:trPr>
          <w:jc w:val="center"/>
        </w:trPr>
        <w:tc>
          <w:tcPr>
            <w:tcW w:w="1969" w:type="dxa"/>
            <w:vMerge/>
            <w:shd w:val="clear" w:color="auto" w:fill="auto"/>
            <w:tcMar>
              <w:top w:w="58" w:type="dxa"/>
              <w:bottom w:w="29" w:type="dxa"/>
            </w:tcMar>
          </w:tcPr>
          <w:p w14:paraId="4AD61FF4" w14:textId="77777777" w:rsidR="00D6557B" w:rsidRPr="00B776D6" w:rsidRDefault="00D6557B" w:rsidP="0033087B">
            <w:pPr>
              <w:widowControl/>
              <w:autoSpaceDE/>
              <w:autoSpaceDN/>
              <w:rPr>
                <w:color w:val="000000"/>
                <w:sz w:val="20"/>
              </w:rPr>
            </w:pPr>
            <w:permStart w:id="436998348" w:edGrp="everyone" w:colFirst="1" w:colLast="1"/>
            <w:permStart w:id="1862496482" w:edGrp="everyone" w:colFirst="2" w:colLast="2"/>
            <w:permStart w:id="334565737" w:edGrp="everyone" w:colFirst="4" w:colLast="4"/>
            <w:permEnd w:id="1304632199"/>
            <w:permEnd w:id="519701988"/>
            <w:permEnd w:id="619733686"/>
          </w:p>
        </w:tc>
        <w:sdt>
          <w:sdtPr>
            <w:rPr>
              <w:color w:val="000000"/>
            </w:rPr>
            <w:id w:val="1323545812"/>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1394BB75" w14:textId="4F44FA9C" w:rsidR="00D6557B" w:rsidRPr="00B776D6" w:rsidRDefault="00D6557B" w:rsidP="0033087B">
                <w:pPr>
                  <w:widowControl/>
                  <w:autoSpaceDE/>
                  <w:autoSpaceDN/>
                  <w:jc w:val="center"/>
                  <w:rPr>
                    <w:color w:val="000000"/>
                  </w:rPr>
                </w:pPr>
                <w:r w:rsidRPr="00B776D6">
                  <w:rPr>
                    <w:rFonts w:ascii="Segoe UI Symbol" w:eastAsia="MS Gothic" w:hAnsi="Segoe UI Symbol" w:cs="Segoe UI Symbol"/>
                    <w:color w:val="000000"/>
                  </w:rPr>
                  <w:t>☐</w:t>
                </w:r>
              </w:p>
            </w:tc>
          </w:sdtContent>
        </w:sdt>
        <w:sdt>
          <w:sdtPr>
            <w:rPr>
              <w:color w:val="000000"/>
            </w:rPr>
            <w:id w:val="1218320017"/>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4BE83133" w14:textId="0689EF17" w:rsidR="00D6557B" w:rsidRPr="00B776D6" w:rsidRDefault="00D6557B" w:rsidP="0033087B">
                <w:pPr>
                  <w:widowControl/>
                  <w:autoSpaceDE/>
                  <w:autoSpaceDN/>
                  <w:jc w:val="center"/>
                  <w:rPr>
                    <w:color w:val="000000"/>
                  </w:rPr>
                </w:pPr>
                <w:r w:rsidRPr="00B776D6">
                  <w:rPr>
                    <w:rFonts w:ascii="Segoe UI Symbol" w:eastAsia="MS Gothic" w:hAnsi="Segoe UI Symbol" w:cs="Segoe UI Symbol"/>
                    <w:color w:val="000000"/>
                  </w:rPr>
                  <w:t>☐</w:t>
                </w:r>
              </w:p>
            </w:tc>
          </w:sdtContent>
        </w:sdt>
        <w:tc>
          <w:tcPr>
            <w:tcW w:w="3158" w:type="dxa"/>
            <w:tcBorders>
              <w:top w:val="nil"/>
              <w:left w:val="nil"/>
              <w:bottom w:val="single" w:sz="4" w:space="0" w:color="auto"/>
              <w:right w:val="single" w:sz="4" w:space="0" w:color="auto"/>
            </w:tcBorders>
            <w:shd w:val="clear" w:color="auto" w:fill="auto"/>
            <w:vAlign w:val="bottom"/>
          </w:tcPr>
          <w:p w14:paraId="25B44620" w14:textId="560FDF69" w:rsidR="00D6557B" w:rsidRPr="00B776D6" w:rsidRDefault="00766F51" w:rsidP="004E000A">
            <w:pPr>
              <w:widowControl/>
              <w:autoSpaceDE/>
              <w:autoSpaceDN/>
              <w:rPr>
                <w:color w:val="000000"/>
                <w:sz w:val="20"/>
                <w:szCs w:val="20"/>
              </w:rPr>
            </w:pPr>
            <w:r w:rsidRPr="00B776D6">
              <w:rPr>
                <w:color w:val="000000"/>
                <w:sz w:val="20"/>
                <w:szCs w:val="20"/>
              </w:rPr>
              <w:t>Certified Asbestos Consultant</w:t>
            </w:r>
          </w:p>
        </w:tc>
        <w:tc>
          <w:tcPr>
            <w:tcW w:w="1620" w:type="dxa"/>
            <w:tcMar>
              <w:right w:w="144" w:type="dxa"/>
            </w:tcMar>
            <w:vAlign w:val="bottom"/>
          </w:tcPr>
          <w:p w14:paraId="209F5057" w14:textId="6F8373E8" w:rsidR="00D6557B" w:rsidRPr="00B776D6" w:rsidRDefault="00D6557B" w:rsidP="0033087B">
            <w:pPr>
              <w:widowControl/>
              <w:autoSpaceDE/>
              <w:autoSpaceDN/>
              <w:jc w:val="right"/>
              <w:rPr>
                <w:sz w:val="20"/>
                <w:szCs w:val="20"/>
              </w:rPr>
            </w:pPr>
          </w:p>
        </w:tc>
        <w:tc>
          <w:tcPr>
            <w:tcW w:w="1530" w:type="dxa"/>
            <w:shd w:val="clear" w:color="auto" w:fill="auto"/>
            <w:vAlign w:val="bottom"/>
          </w:tcPr>
          <w:p w14:paraId="0FF2EFE0" w14:textId="17518311" w:rsidR="00D6557B" w:rsidRPr="00B776D6" w:rsidRDefault="0041493E" w:rsidP="004E000A">
            <w:pPr>
              <w:widowControl/>
              <w:autoSpaceDE/>
              <w:autoSpaceDN/>
              <w:jc w:val="center"/>
              <w:rPr>
                <w:color w:val="000000"/>
                <w:sz w:val="20"/>
                <w:szCs w:val="20"/>
              </w:rPr>
            </w:pPr>
            <w:r w:rsidRPr="00B776D6">
              <w:rPr>
                <w:sz w:val="20"/>
                <w:szCs w:val="20"/>
              </w:rPr>
              <w:t>15</w:t>
            </w:r>
            <w:r w:rsidR="00D6557B" w:rsidRPr="00B776D6">
              <w:rPr>
                <w:sz w:val="20"/>
                <w:szCs w:val="20"/>
              </w:rPr>
              <w:t>%</w:t>
            </w:r>
          </w:p>
        </w:tc>
      </w:tr>
      <w:tr w:rsidR="00D6557B" w:rsidRPr="00B776D6" w14:paraId="20FC645A" w14:textId="77777777" w:rsidTr="00AC6194">
        <w:trPr>
          <w:jc w:val="center"/>
        </w:trPr>
        <w:tc>
          <w:tcPr>
            <w:tcW w:w="1969" w:type="dxa"/>
            <w:vMerge/>
            <w:shd w:val="clear" w:color="auto" w:fill="auto"/>
            <w:tcMar>
              <w:top w:w="58" w:type="dxa"/>
              <w:bottom w:w="29" w:type="dxa"/>
            </w:tcMar>
          </w:tcPr>
          <w:p w14:paraId="24D92301" w14:textId="77777777" w:rsidR="00D6557B" w:rsidRPr="00B776D6" w:rsidRDefault="00D6557B" w:rsidP="0033087B">
            <w:pPr>
              <w:widowControl/>
              <w:autoSpaceDE/>
              <w:autoSpaceDN/>
              <w:rPr>
                <w:color w:val="000000"/>
                <w:sz w:val="20"/>
              </w:rPr>
            </w:pPr>
            <w:permStart w:id="1885150742" w:edGrp="everyone" w:colFirst="1" w:colLast="1"/>
            <w:permStart w:id="313027714" w:edGrp="everyone" w:colFirst="2" w:colLast="2"/>
            <w:permStart w:id="366544302" w:edGrp="everyone" w:colFirst="4" w:colLast="4"/>
            <w:permEnd w:id="436998348"/>
            <w:permEnd w:id="1862496482"/>
            <w:permEnd w:id="334565737"/>
          </w:p>
        </w:tc>
        <w:sdt>
          <w:sdtPr>
            <w:rPr>
              <w:color w:val="000000"/>
            </w:rPr>
            <w:id w:val="-381011152"/>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3920AE23" w14:textId="7DFDF1DA" w:rsidR="00D6557B" w:rsidRPr="00B776D6" w:rsidRDefault="00D6557B" w:rsidP="0033087B">
                <w:pPr>
                  <w:widowControl/>
                  <w:autoSpaceDE/>
                  <w:autoSpaceDN/>
                  <w:jc w:val="center"/>
                  <w:rPr>
                    <w:color w:val="000000"/>
                  </w:rPr>
                </w:pPr>
                <w:r w:rsidRPr="00B776D6">
                  <w:rPr>
                    <w:rFonts w:ascii="Segoe UI Symbol" w:eastAsia="MS Gothic" w:hAnsi="Segoe UI Symbol" w:cs="Segoe UI Symbol"/>
                    <w:color w:val="000000"/>
                  </w:rPr>
                  <w:t>☐</w:t>
                </w:r>
              </w:p>
            </w:tc>
          </w:sdtContent>
        </w:sdt>
        <w:sdt>
          <w:sdtPr>
            <w:rPr>
              <w:color w:val="000000"/>
            </w:rPr>
            <w:id w:val="610857993"/>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35C552B7" w14:textId="36741D1B" w:rsidR="00D6557B" w:rsidRPr="00B776D6" w:rsidRDefault="00D6557B" w:rsidP="0033087B">
                <w:pPr>
                  <w:widowControl/>
                  <w:autoSpaceDE/>
                  <w:autoSpaceDN/>
                  <w:jc w:val="center"/>
                  <w:rPr>
                    <w:color w:val="000000"/>
                  </w:rPr>
                </w:pPr>
                <w:r w:rsidRPr="00B776D6">
                  <w:rPr>
                    <w:rFonts w:ascii="Segoe UI Symbol" w:eastAsia="MS Gothic" w:hAnsi="Segoe UI Symbol" w:cs="Segoe UI Symbol"/>
                    <w:color w:val="000000"/>
                  </w:rPr>
                  <w:t>☐</w:t>
                </w:r>
              </w:p>
            </w:tc>
          </w:sdtContent>
        </w:sdt>
        <w:tc>
          <w:tcPr>
            <w:tcW w:w="3158" w:type="dxa"/>
            <w:tcBorders>
              <w:top w:val="nil"/>
              <w:left w:val="nil"/>
              <w:bottom w:val="single" w:sz="4" w:space="0" w:color="auto"/>
              <w:right w:val="single" w:sz="4" w:space="0" w:color="auto"/>
            </w:tcBorders>
            <w:shd w:val="clear" w:color="auto" w:fill="auto"/>
            <w:vAlign w:val="bottom"/>
          </w:tcPr>
          <w:p w14:paraId="6E02F81D" w14:textId="6EEDBBC1" w:rsidR="00D6557B" w:rsidRPr="00B776D6" w:rsidRDefault="00766F51" w:rsidP="004E000A">
            <w:pPr>
              <w:widowControl/>
              <w:autoSpaceDE/>
              <w:autoSpaceDN/>
              <w:rPr>
                <w:color w:val="000000"/>
                <w:sz w:val="20"/>
                <w:szCs w:val="20"/>
              </w:rPr>
            </w:pPr>
            <w:r w:rsidRPr="00B776D6">
              <w:rPr>
                <w:color w:val="000000"/>
                <w:sz w:val="20"/>
                <w:szCs w:val="20"/>
              </w:rPr>
              <w:t>Project Specialist</w:t>
            </w:r>
            <w:r w:rsidR="00AD443B" w:rsidRPr="00B776D6">
              <w:rPr>
                <w:color w:val="000000"/>
                <w:sz w:val="20"/>
                <w:szCs w:val="20"/>
              </w:rPr>
              <w:t xml:space="preserve"> (Administrative)</w:t>
            </w:r>
          </w:p>
        </w:tc>
        <w:tc>
          <w:tcPr>
            <w:tcW w:w="1620" w:type="dxa"/>
            <w:tcMar>
              <w:right w:w="144" w:type="dxa"/>
            </w:tcMar>
            <w:vAlign w:val="bottom"/>
          </w:tcPr>
          <w:p w14:paraId="35465AA2" w14:textId="79604935" w:rsidR="00D6557B" w:rsidRPr="00B776D6" w:rsidRDefault="00D6557B" w:rsidP="0033087B">
            <w:pPr>
              <w:widowControl/>
              <w:autoSpaceDE/>
              <w:autoSpaceDN/>
              <w:jc w:val="right"/>
              <w:rPr>
                <w:sz w:val="20"/>
                <w:szCs w:val="20"/>
              </w:rPr>
            </w:pPr>
          </w:p>
        </w:tc>
        <w:tc>
          <w:tcPr>
            <w:tcW w:w="1530" w:type="dxa"/>
            <w:shd w:val="clear" w:color="auto" w:fill="auto"/>
            <w:vAlign w:val="bottom"/>
          </w:tcPr>
          <w:p w14:paraId="02F5753D" w14:textId="22F69028" w:rsidR="00D6557B" w:rsidRPr="00B776D6" w:rsidRDefault="0041493E" w:rsidP="004E000A">
            <w:pPr>
              <w:widowControl/>
              <w:autoSpaceDE/>
              <w:autoSpaceDN/>
              <w:jc w:val="center"/>
              <w:rPr>
                <w:color w:val="000000"/>
                <w:sz w:val="20"/>
                <w:szCs w:val="20"/>
              </w:rPr>
            </w:pPr>
            <w:r w:rsidRPr="00B776D6">
              <w:rPr>
                <w:sz w:val="20"/>
                <w:szCs w:val="20"/>
              </w:rPr>
              <w:t>5</w:t>
            </w:r>
            <w:r w:rsidR="00D6557B" w:rsidRPr="00B776D6">
              <w:rPr>
                <w:sz w:val="20"/>
                <w:szCs w:val="20"/>
              </w:rPr>
              <w:t>%</w:t>
            </w:r>
          </w:p>
        </w:tc>
      </w:tr>
      <w:tr w:rsidR="00DC096C" w:rsidRPr="00B776D6" w14:paraId="6709B3CF" w14:textId="77777777" w:rsidTr="00AD443B">
        <w:trPr>
          <w:jc w:val="center"/>
        </w:trPr>
        <w:tc>
          <w:tcPr>
            <w:tcW w:w="1969" w:type="dxa"/>
            <w:vMerge/>
            <w:shd w:val="clear" w:color="auto" w:fill="auto"/>
            <w:tcMar>
              <w:top w:w="58" w:type="dxa"/>
              <w:bottom w:w="29" w:type="dxa"/>
            </w:tcMar>
          </w:tcPr>
          <w:p w14:paraId="6B078810" w14:textId="77777777" w:rsidR="00DC096C" w:rsidRPr="00B776D6" w:rsidRDefault="00DC096C" w:rsidP="00DC096C">
            <w:pPr>
              <w:widowControl/>
              <w:autoSpaceDE/>
              <w:autoSpaceDN/>
              <w:rPr>
                <w:color w:val="000000"/>
                <w:sz w:val="20"/>
              </w:rPr>
            </w:pPr>
            <w:permStart w:id="1343444625" w:edGrp="everyone" w:colFirst="4" w:colLast="4"/>
            <w:permStart w:id="1649762986" w:edGrp="everyone" w:colFirst="1" w:colLast="1"/>
            <w:permStart w:id="2030177576" w:edGrp="everyone" w:colFirst="2" w:colLast="2"/>
          </w:p>
        </w:tc>
        <w:sdt>
          <w:sdtPr>
            <w:rPr>
              <w:color w:val="000000"/>
            </w:rPr>
            <w:id w:val="1814676656"/>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1AFBB91D" w14:textId="01FEB361" w:rsidR="00DC096C" w:rsidRPr="00B776D6" w:rsidRDefault="00DC096C" w:rsidP="00DC096C">
                <w:pPr>
                  <w:widowControl/>
                  <w:autoSpaceDE/>
                  <w:autoSpaceDN/>
                  <w:jc w:val="center"/>
                  <w:rPr>
                    <w:color w:val="000000"/>
                  </w:rPr>
                </w:pPr>
                <w:r w:rsidRPr="00B776D6">
                  <w:rPr>
                    <w:rFonts w:ascii="MS Gothic" w:eastAsia="MS Gothic" w:hAnsi="MS Gothic" w:hint="eastAsia"/>
                    <w:color w:val="000000"/>
                  </w:rPr>
                  <w:t>☐</w:t>
                </w:r>
              </w:p>
            </w:tc>
          </w:sdtContent>
        </w:sdt>
        <w:sdt>
          <w:sdtPr>
            <w:rPr>
              <w:color w:val="000000"/>
            </w:rPr>
            <w:id w:val="1181239537"/>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45F94535" w14:textId="4A4E8909" w:rsidR="00DC096C" w:rsidRPr="00B776D6" w:rsidRDefault="00DC096C" w:rsidP="00DC096C">
                <w:pPr>
                  <w:widowControl/>
                  <w:autoSpaceDE/>
                  <w:autoSpaceDN/>
                  <w:jc w:val="center"/>
                  <w:rPr>
                    <w:color w:val="000000"/>
                  </w:rPr>
                </w:pPr>
                <w:r w:rsidRPr="00B776D6">
                  <w:rPr>
                    <w:rFonts w:ascii="Segoe UI Symbol" w:eastAsia="MS Gothic" w:hAnsi="Segoe UI Symbol" w:cs="Segoe UI Symbol"/>
                    <w:color w:val="000000"/>
                  </w:rPr>
                  <w:t>☐</w:t>
                </w:r>
              </w:p>
            </w:tc>
          </w:sdtContent>
        </w:sdt>
        <w:tc>
          <w:tcPr>
            <w:tcW w:w="3158" w:type="dxa"/>
            <w:tcBorders>
              <w:top w:val="single" w:sz="4" w:space="0" w:color="auto"/>
              <w:left w:val="nil"/>
              <w:bottom w:val="single" w:sz="4" w:space="0" w:color="auto"/>
              <w:right w:val="single" w:sz="4" w:space="0" w:color="auto"/>
            </w:tcBorders>
            <w:shd w:val="clear" w:color="auto" w:fill="auto"/>
            <w:vAlign w:val="bottom"/>
          </w:tcPr>
          <w:p w14:paraId="06E0DA86" w14:textId="41EBFF3A" w:rsidR="00DC096C" w:rsidRPr="00B776D6" w:rsidRDefault="00DC096C" w:rsidP="00DC096C">
            <w:pPr>
              <w:widowControl/>
              <w:autoSpaceDE/>
              <w:autoSpaceDN/>
              <w:rPr>
                <w:color w:val="000000"/>
                <w:sz w:val="20"/>
                <w:szCs w:val="20"/>
              </w:rPr>
            </w:pPr>
            <w:r w:rsidRPr="00B776D6">
              <w:rPr>
                <w:color w:val="000000"/>
                <w:sz w:val="20"/>
                <w:szCs w:val="20"/>
              </w:rPr>
              <w:t>Technician</w:t>
            </w:r>
            <w:permEnd w:id="1885150742"/>
            <w:permEnd w:id="313027714"/>
            <w:permEnd w:id="366544302"/>
          </w:p>
        </w:tc>
        <w:tc>
          <w:tcPr>
            <w:tcW w:w="1620" w:type="dxa"/>
            <w:tcMar>
              <w:right w:w="144" w:type="dxa"/>
            </w:tcMar>
            <w:vAlign w:val="bottom"/>
          </w:tcPr>
          <w:p w14:paraId="7B2BF91A" w14:textId="77777777" w:rsidR="00DC096C" w:rsidRPr="00B776D6" w:rsidRDefault="00DC096C" w:rsidP="00DC096C">
            <w:pPr>
              <w:widowControl/>
              <w:autoSpaceDE/>
              <w:autoSpaceDN/>
              <w:jc w:val="right"/>
              <w:rPr>
                <w:sz w:val="20"/>
                <w:szCs w:val="20"/>
              </w:rPr>
            </w:pPr>
          </w:p>
        </w:tc>
        <w:tc>
          <w:tcPr>
            <w:tcW w:w="1530" w:type="dxa"/>
            <w:shd w:val="clear" w:color="auto" w:fill="auto"/>
            <w:vAlign w:val="bottom"/>
          </w:tcPr>
          <w:p w14:paraId="61006403" w14:textId="58EFF558" w:rsidR="00DC096C" w:rsidRPr="00B776D6" w:rsidRDefault="00DC096C" w:rsidP="00DC096C">
            <w:pPr>
              <w:widowControl/>
              <w:autoSpaceDE/>
              <w:autoSpaceDN/>
              <w:jc w:val="center"/>
              <w:rPr>
                <w:sz w:val="20"/>
                <w:szCs w:val="20"/>
              </w:rPr>
            </w:pPr>
            <w:r w:rsidRPr="00B776D6">
              <w:rPr>
                <w:sz w:val="20"/>
                <w:szCs w:val="20"/>
              </w:rPr>
              <w:t>20%</w:t>
            </w:r>
          </w:p>
        </w:tc>
      </w:tr>
      <w:tr w:rsidR="00DC096C" w:rsidRPr="00B776D6" w14:paraId="1A31F3AA" w14:textId="77777777" w:rsidTr="00AD443B">
        <w:trPr>
          <w:jc w:val="center"/>
        </w:trPr>
        <w:tc>
          <w:tcPr>
            <w:tcW w:w="1969" w:type="dxa"/>
            <w:vMerge/>
            <w:shd w:val="clear" w:color="auto" w:fill="auto"/>
            <w:tcMar>
              <w:top w:w="58" w:type="dxa"/>
              <w:bottom w:w="29" w:type="dxa"/>
            </w:tcMar>
          </w:tcPr>
          <w:p w14:paraId="060A3732" w14:textId="77777777" w:rsidR="00DC096C" w:rsidRPr="00B776D6" w:rsidRDefault="00DC096C" w:rsidP="00DC096C">
            <w:pPr>
              <w:widowControl/>
              <w:autoSpaceDE/>
              <w:autoSpaceDN/>
              <w:rPr>
                <w:color w:val="000000"/>
                <w:sz w:val="20"/>
              </w:rPr>
            </w:pPr>
            <w:permStart w:id="1580689360" w:edGrp="everyone" w:colFirst="1" w:colLast="1"/>
            <w:permStart w:id="1056456746" w:edGrp="everyone" w:colFirst="2" w:colLast="2"/>
            <w:permStart w:id="2063822768" w:edGrp="everyone" w:colFirst="4" w:colLast="4"/>
            <w:permEnd w:id="1343444625"/>
            <w:permEnd w:id="1649762986"/>
            <w:permEnd w:id="2030177576"/>
          </w:p>
        </w:tc>
        <w:sdt>
          <w:sdtPr>
            <w:rPr>
              <w:color w:val="000000"/>
            </w:rPr>
            <w:id w:val="-465353600"/>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50F41A5B" w14:textId="1B3DE076" w:rsidR="00DC096C" w:rsidRPr="00B776D6" w:rsidRDefault="00DC096C" w:rsidP="00DC096C">
                <w:pPr>
                  <w:widowControl/>
                  <w:autoSpaceDE/>
                  <w:autoSpaceDN/>
                  <w:jc w:val="center"/>
                  <w:rPr>
                    <w:color w:val="000000"/>
                  </w:rPr>
                </w:pPr>
                <w:r w:rsidRPr="00B776D6">
                  <w:rPr>
                    <w:rFonts w:ascii="MS Gothic" w:eastAsia="MS Gothic" w:hAnsi="MS Gothic" w:hint="eastAsia"/>
                    <w:color w:val="000000"/>
                  </w:rPr>
                  <w:t>☐</w:t>
                </w:r>
              </w:p>
            </w:tc>
          </w:sdtContent>
        </w:sdt>
        <w:sdt>
          <w:sdtPr>
            <w:rPr>
              <w:color w:val="000000"/>
            </w:rPr>
            <w:id w:val="-2146263289"/>
            <w14:checkbox>
              <w14:checked w14:val="0"/>
              <w14:checkedState w14:val="2612" w14:font="MS Gothic"/>
              <w14:uncheckedState w14:val="2610" w14:font="MS Gothic"/>
            </w14:checkbox>
          </w:sdtPr>
          <w:sdtContent>
            <w:tc>
              <w:tcPr>
                <w:tcW w:w="449" w:type="dxa"/>
                <w:shd w:val="clear" w:color="auto" w:fill="auto"/>
                <w:tcMar>
                  <w:top w:w="58" w:type="dxa"/>
                  <w:left w:w="14" w:type="dxa"/>
                  <w:bottom w:w="29" w:type="dxa"/>
                  <w:right w:w="14" w:type="dxa"/>
                </w:tcMar>
                <w:vAlign w:val="bottom"/>
              </w:tcPr>
              <w:p w14:paraId="3FA400CE" w14:textId="0F7B06EB" w:rsidR="00DC096C" w:rsidRPr="00B776D6" w:rsidRDefault="00DC096C" w:rsidP="00DC096C">
                <w:pPr>
                  <w:widowControl/>
                  <w:autoSpaceDE/>
                  <w:autoSpaceDN/>
                  <w:jc w:val="center"/>
                  <w:rPr>
                    <w:color w:val="000000"/>
                  </w:rPr>
                </w:pPr>
                <w:r w:rsidRPr="00B776D6">
                  <w:rPr>
                    <w:rFonts w:ascii="Segoe UI Symbol" w:eastAsia="MS Gothic" w:hAnsi="Segoe UI Symbol" w:cs="Segoe UI Symbol"/>
                    <w:color w:val="000000"/>
                  </w:rPr>
                  <w:t>☐</w:t>
                </w:r>
              </w:p>
            </w:tc>
          </w:sdtContent>
        </w:sdt>
        <w:tc>
          <w:tcPr>
            <w:tcW w:w="3158" w:type="dxa"/>
            <w:tcBorders>
              <w:top w:val="single" w:sz="4" w:space="0" w:color="auto"/>
              <w:left w:val="nil"/>
              <w:bottom w:val="single" w:sz="4" w:space="0" w:color="auto"/>
              <w:right w:val="single" w:sz="4" w:space="0" w:color="auto"/>
            </w:tcBorders>
            <w:shd w:val="clear" w:color="auto" w:fill="auto"/>
            <w:vAlign w:val="bottom"/>
          </w:tcPr>
          <w:p w14:paraId="11BFC052" w14:textId="4587008D" w:rsidR="00DC096C" w:rsidRPr="00B776D6" w:rsidRDefault="00DC096C" w:rsidP="00DC096C">
            <w:pPr>
              <w:widowControl/>
              <w:autoSpaceDE/>
              <w:autoSpaceDN/>
              <w:rPr>
                <w:color w:val="000000"/>
                <w:sz w:val="20"/>
                <w:szCs w:val="20"/>
              </w:rPr>
            </w:pPr>
            <w:r w:rsidRPr="00B776D6">
              <w:rPr>
                <w:color w:val="000000"/>
                <w:sz w:val="20"/>
                <w:szCs w:val="20"/>
              </w:rPr>
              <w:t>Non-Production Travel Time</w:t>
            </w:r>
          </w:p>
        </w:tc>
        <w:tc>
          <w:tcPr>
            <w:tcW w:w="1620" w:type="dxa"/>
            <w:tcMar>
              <w:right w:w="144" w:type="dxa"/>
            </w:tcMar>
            <w:vAlign w:val="bottom"/>
          </w:tcPr>
          <w:p w14:paraId="42A6B39E" w14:textId="4F34CBFB" w:rsidR="00DC096C" w:rsidRPr="00B776D6" w:rsidRDefault="00DC096C" w:rsidP="00DC096C">
            <w:pPr>
              <w:widowControl/>
              <w:autoSpaceDE/>
              <w:autoSpaceDN/>
              <w:jc w:val="right"/>
              <w:rPr>
                <w:sz w:val="20"/>
                <w:szCs w:val="20"/>
              </w:rPr>
            </w:pPr>
          </w:p>
        </w:tc>
        <w:tc>
          <w:tcPr>
            <w:tcW w:w="1530" w:type="dxa"/>
            <w:shd w:val="clear" w:color="auto" w:fill="auto"/>
            <w:vAlign w:val="bottom"/>
          </w:tcPr>
          <w:p w14:paraId="6AD5768D" w14:textId="5774B07D" w:rsidR="00DC096C" w:rsidRPr="00B776D6" w:rsidRDefault="00DC096C" w:rsidP="00DC096C">
            <w:pPr>
              <w:widowControl/>
              <w:autoSpaceDE/>
              <w:autoSpaceDN/>
              <w:jc w:val="center"/>
              <w:rPr>
                <w:sz w:val="20"/>
                <w:szCs w:val="20"/>
              </w:rPr>
            </w:pPr>
            <w:r w:rsidRPr="00B776D6">
              <w:rPr>
                <w:sz w:val="20"/>
                <w:szCs w:val="20"/>
              </w:rPr>
              <w:t>5%</w:t>
            </w:r>
          </w:p>
        </w:tc>
      </w:tr>
      <w:permEnd w:id="1580689360"/>
      <w:permEnd w:id="1056456746"/>
      <w:permEnd w:id="2063822768"/>
    </w:tbl>
    <w:p w14:paraId="28D23FC4" w14:textId="0E2E651D" w:rsidR="00D633B1" w:rsidRPr="00B776D6" w:rsidRDefault="00D633B1" w:rsidP="00A911D0"/>
    <w:p w14:paraId="6AE97BD6" w14:textId="77777777" w:rsidR="00766F51" w:rsidRPr="00B776D6" w:rsidRDefault="00766F51" w:rsidP="00766F51">
      <w:pPr>
        <w:pStyle w:val="BodyText"/>
        <w:jc w:val="center"/>
        <w:rPr>
          <w:rFonts w:cstheme="minorHAnsi"/>
          <w:b/>
          <w:sz w:val="24"/>
          <w:szCs w:val="24"/>
        </w:rPr>
      </w:pPr>
    </w:p>
    <w:p w14:paraId="2CB30705" w14:textId="7AA54DD3" w:rsidR="00766F51" w:rsidRPr="00E52444" w:rsidRDefault="00D633B1" w:rsidP="00766F51">
      <w:pPr>
        <w:pStyle w:val="BodyText"/>
        <w:jc w:val="center"/>
        <w:rPr>
          <w:rFonts w:cstheme="minorHAnsi"/>
          <w:b/>
          <w:sz w:val="22"/>
          <w:szCs w:val="22"/>
        </w:rPr>
      </w:pPr>
      <w:r w:rsidRPr="00E52444">
        <w:rPr>
          <w:rFonts w:cstheme="minorHAnsi"/>
          <w:b/>
          <w:sz w:val="22"/>
          <w:szCs w:val="22"/>
        </w:rPr>
        <w:t>TABLE B</w:t>
      </w:r>
      <w:r w:rsidR="004F21A0">
        <w:rPr>
          <w:rFonts w:cstheme="minorHAnsi"/>
          <w:b/>
          <w:sz w:val="22"/>
          <w:szCs w:val="22"/>
        </w:rPr>
        <w:t xml:space="preserve"> </w:t>
      </w:r>
      <w:r w:rsidR="004F21A0" w:rsidRPr="004F21A0">
        <w:rPr>
          <w:rFonts w:cstheme="minorHAnsi"/>
          <w:b/>
          <w:i/>
          <w:iCs/>
          <w:color w:val="FF0000"/>
          <w:sz w:val="22"/>
          <w:szCs w:val="22"/>
        </w:rPr>
        <w:t>[REVISED]</w:t>
      </w:r>
    </w:p>
    <w:p w14:paraId="5E4E579F" w14:textId="2F837C02" w:rsidR="00D633B1" w:rsidRPr="00E52444" w:rsidRDefault="00766F51" w:rsidP="004F21A0">
      <w:pPr>
        <w:pStyle w:val="BodyText"/>
        <w:jc w:val="center"/>
        <w:rPr>
          <w:rFonts w:cstheme="minorHAnsi"/>
          <w:b/>
          <w:sz w:val="22"/>
          <w:szCs w:val="22"/>
        </w:rPr>
      </w:pPr>
      <w:r w:rsidRPr="00E52444">
        <w:rPr>
          <w:rFonts w:cstheme="minorHAnsi"/>
          <w:b/>
          <w:sz w:val="22"/>
          <w:szCs w:val="22"/>
        </w:rPr>
        <w:t>(REQUIRED)</w:t>
      </w:r>
      <w:r w:rsidR="00D633B1" w:rsidRPr="00E52444">
        <w:rPr>
          <w:rFonts w:cstheme="minorHAnsi"/>
          <w:b/>
          <w:sz w:val="22"/>
          <w:szCs w:val="22"/>
        </w:rPr>
        <w:br/>
        <w:t>Consultant</w:t>
      </w:r>
      <w:r w:rsidR="008B4800" w:rsidRPr="00E52444">
        <w:rPr>
          <w:rFonts w:cstheme="minorHAnsi"/>
          <w:b/>
          <w:sz w:val="22"/>
          <w:szCs w:val="22"/>
        </w:rPr>
        <w:t xml:space="preserve"> </w:t>
      </w:r>
      <w:r w:rsidRPr="00E52444">
        <w:rPr>
          <w:rFonts w:cstheme="minorHAnsi"/>
          <w:b/>
          <w:sz w:val="22"/>
          <w:szCs w:val="22"/>
        </w:rPr>
        <w:t>Laboratory Fees</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14" w:type="dxa"/>
          <w:right w:w="29" w:type="dxa"/>
        </w:tblCellMar>
        <w:tblLook w:val="04A0" w:firstRow="1" w:lastRow="0" w:firstColumn="1" w:lastColumn="0" w:noHBand="0" w:noVBand="1"/>
      </w:tblPr>
      <w:tblGrid>
        <w:gridCol w:w="1435"/>
        <w:gridCol w:w="3335"/>
        <w:gridCol w:w="2065"/>
        <w:gridCol w:w="1812"/>
      </w:tblGrid>
      <w:tr w:rsidR="00E52444" w:rsidRPr="00B776D6" w14:paraId="1D7A113E" w14:textId="70ECA66E" w:rsidTr="00C54C42">
        <w:trPr>
          <w:cantSplit/>
          <w:trHeight w:val="429"/>
          <w:tblHeader/>
          <w:jc w:val="center"/>
        </w:trPr>
        <w:tc>
          <w:tcPr>
            <w:tcW w:w="1435" w:type="dxa"/>
            <w:shd w:val="clear" w:color="auto" w:fill="C6D9F1" w:themeFill="text2" w:themeFillTint="33"/>
            <w:vAlign w:val="center"/>
            <w:hideMark/>
          </w:tcPr>
          <w:p w14:paraId="7E8459AE" w14:textId="77777777" w:rsidR="00E52444" w:rsidRPr="00B776D6" w:rsidRDefault="00E52444" w:rsidP="008B4800">
            <w:pPr>
              <w:widowControl/>
              <w:autoSpaceDE/>
              <w:autoSpaceDN/>
              <w:jc w:val="center"/>
              <w:rPr>
                <w:b/>
                <w:bCs/>
                <w:color w:val="000000"/>
                <w:sz w:val="18"/>
                <w:szCs w:val="18"/>
              </w:rPr>
            </w:pPr>
            <w:r w:rsidRPr="00B776D6">
              <w:rPr>
                <w:b/>
                <w:bCs/>
                <w:color w:val="000000"/>
                <w:sz w:val="18"/>
                <w:szCs w:val="18"/>
              </w:rPr>
              <w:t>Service Type</w:t>
            </w:r>
          </w:p>
        </w:tc>
        <w:tc>
          <w:tcPr>
            <w:tcW w:w="3335" w:type="dxa"/>
            <w:tcBorders>
              <w:bottom w:val="single" w:sz="4" w:space="0" w:color="auto"/>
            </w:tcBorders>
            <w:shd w:val="clear" w:color="auto" w:fill="C6D9F1" w:themeFill="text2" w:themeFillTint="33"/>
            <w:vAlign w:val="center"/>
            <w:hideMark/>
          </w:tcPr>
          <w:p w14:paraId="26662495" w14:textId="435C2BEC" w:rsidR="00E52444" w:rsidRPr="00B776D6" w:rsidRDefault="00E52444" w:rsidP="008B4800">
            <w:pPr>
              <w:widowControl/>
              <w:autoSpaceDE/>
              <w:autoSpaceDN/>
              <w:jc w:val="center"/>
              <w:rPr>
                <w:b/>
                <w:bCs/>
                <w:color w:val="000000"/>
                <w:sz w:val="18"/>
                <w:szCs w:val="18"/>
              </w:rPr>
            </w:pPr>
            <w:r w:rsidRPr="00B776D6">
              <w:rPr>
                <w:b/>
                <w:bCs/>
                <w:color w:val="000000"/>
                <w:sz w:val="18"/>
                <w:szCs w:val="18"/>
              </w:rPr>
              <w:t>Description</w:t>
            </w:r>
          </w:p>
        </w:tc>
        <w:tc>
          <w:tcPr>
            <w:tcW w:w="2065" w:type="dxa"/>
            <w:shd w:val="clear" w:color="auto" w:fill="C6D9F1" w:themeFill="text2" w:themeFillTint="33"/>
            <w:vAlign w:val="center"/>
          </w:tcPr>
          <w:p w14:paraId="37962E56" w14:textId="11F2C28E" w:rsidR="00E52444" w:rsidRPr="00B776D6" w:rsidRDefault="00E52444" w:rsidP="008B4800">
            <w:pPr>
              <w:widowControl/>
              <w:autoSpaceDE/>
              <w:autoSpaceDN/>
              <w:jc w:val="center"/>
              <w:rPr>
                <w:b/>
                <w:bCs/>
                <w:color w:val="000000"/>
                <w:sz w:val="18"/>
                <w:szCs w:val="18"/>
              </w:rPr>
            </w:pPr>
            <w:r w:rsidRPr="00B776D6">
              <w:rPr>
                <w:b/>
                <w:bCs/>
                <w:color w:val="000000"/>
                <w:sz w:val="18"/>
                <w:szCs w:val="18"/>
              </w:rPr>
              <w:t>Unit Cost Per Service</w:t>
            </w:r>
          </w:p>
        </w:tc>
        <w:tc>
          <w:tcPr>
            <w:tcW w:w="1812" w:type="dxa"/>
            <w:shd w:val="clear" w:color="auto" w:fill="C6D9F1" w:themeFill="text2" w:themeFillTint="33"/>
            <w:vAlign w:val="center"/>
          </w:tcPr>
          <w:p w14:paraId="41B9AC44" w14:textId="7E66D856" w:rsidR="00E52444" w:rsidRPr="00B776D6" w:rsidRDefault="00E52444" w:rsidP="008B4800">
            <w:pPr>
              <w:widowControl/>
              <w:autoSpaceDE/>
              <w:autoSpaceDN/>
              <w:jc w:val="center"/>
              <w:rPr>
                <w:b/>
                <w:bCs/>
                <w:color w:val="000000"/>
                <w:sz w:val="18"/>
                <w:szCs w:val="18"/>
              </w:rPr>
            </w:pPr>
            <w:r w:rsidRPr="00B776D6">
              <w:rPr>
                <w:b/>
                <w:bCs/>
                <w:color w:val="000000"/>
                <w:sz w:val="18"/>
                <w:szCs w:val="18"/>
              </w:rPr>
              <w:t>Weight Factor</w:t>
            </w:r>
          </w:p>
        </w:tc>
      </w:tr>
      <w:tr w:rsidR="00E52444" w:rsidRPr="00B776D6" w14:paraId="3292AC3E" w14:textId="0B129289" w:rsidTr="00C54C42">
        <w:trPr>
          <w:jc w:val="center"/>
        </w:trPr>
        <w:tc>
          <w:tcPr>
            <w:tcW w:w="1435" w:type="dxa"/>
            <w:vMerge w:val="restart"/>
            <w:tcMar>
              <w:top w:w="58" w:type="dxa"/>
              <w:bottom w:w="29" w:type="dxa"/>
            </w:tcMar>
          </w:tcPr>
          <w:p w14:paraId="34E9E2F8" w14:textId="0A30EF6F" w:rsidR="00E52444" w:rsidRPr="00B776D6" w:rsidRDefault="00E52444" w:rsidP="00767443">
            <w:pPr>
              <w:widowControl/>
              <w:autoSpaceDE/>
              <w:autoSpaceDN/>
              <w:rPr>
                <w:color w:val="000000"/>
                <w:sz w:val="20"/>
                <w:szCs w:val="20"/>
              </w:rPr>
            </w:pPr>
            <w:permStart w:id="1132350807" w:edGrp="everyone" w:colFirst="2" w:colLast="2"/>
            <w:r w:rsidRPr="00B776D6">
              <w:rPr>
                <w:color w:val="000000"/>
                <w:sz w:val="20"/>
                <w:szCs w:val="20"/>
              </w:rPr>
              <w:t xml:space="preserve">Laboratory Fees </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5A2BFF62" w14:textId="11880517" w:rsidR="00E52444" w:rsidRPr="00B776D6" w:rsidRDefault="00E52444" w:rsidP="00767443">
            <w:pPr>
              <w:widowControl/>
              <w:autoSpaceDE/>
              <w:autoSpaceDN/>
              <w:rPr>
                <w:color w:val="000000"/>
                <w:sz w:val="20"/>
                <w:szCs w:val="20"/>
              </w:rPr>
            </w:pPr>
            <w:r w:rsidRPr="00B776D6">
              <w:rPr>
                <w:color w:val="000000"/>
                <w:sz w:val="20"/>
                <w:szCs w:val="20"/>
              </w:rPr>
              <w:t>Phase Contrast Microscopy (air)</w:t>
            </w:r>
          </w:p>
        </w:tc>
        <w:tc>
          <w:tcPr>
            <w:tcW w:w="2065" w:type="dxa"/>
            <w:tcMar>
              <w:right w:w="144" w:type="dxa"/>
            </w:tcMar>
            <w:vAlign w:val="bottom"/>
          </w:tcPr>
          <w:p w14:paraId="551B03D8" w14:textId="77777777" w:rsidR="00E52444" w:rsidRPr="00B776D6" w:rsidRDefault="00E52444" w:rsidP="00767443">
            <w:pPr>
              <w:widowControl/>
              <w:autoSpaceDE/>
              <w:autoSpaceDN/>
              <w:jc w:val="right"/>
              <w:rPr>
                <w:sz w:val="20"/>
                <w:szCs w:val="20"/>
              </w:rPr>
            </w:pPr>
          </w:p>
        </w:tc>
        <w:tc>
          <w:tcPr>
            <w:tcW w:w="1812" w:type="dxa"/>
          </w:tcPr>
          <w:p w14:paraId="628C3F79" w14:textId="302C4678" w:rsidR="00E52444" w:rsidRPr="00B776D6" w:rsidRDefault="00E52444" w:rsidP="00767443">
            <w:pPr>
              <w:widowControl/>
              <w:autoSpaceDE/>
              <w:autoSpaceDN/>
              <w:jc w:val="center"/>
              <w:rPr>
                <w:sz w:val="20"/>
                <w:szCs w:val="20"/>
              </w:rPr>
            </w:pPr>
            <w:r w:rsidRPr="00B776D6">
              <w:rPr>
                <w:sz w:val="20"/>
                <w:szCs w:val="20"/>
              </w:rPr>
              <w:t>15%</w:t>
            </w:r>
          </w:p>
        </w:tc>
      </w:tr>
      <w:tr w:rsidR="00E52444" w:rsidRPr="00B776D6" w14:paraId="54FDAA20" w14:textId="396BFD84" w:rsidTr="00C54C42">
        <w:trPr>
          <w:jc w:val="center"/>
        </w:trPr>
        <w:tc>
          <w:tcPr>
            <w:tcW w:w="1435" w:type="dxa"/>
            <w:vMerge/>
            <w:tcMar>
              <w:top w:w="58" w:type="dxa"/>
              <w:bottom w:w="29" w:type="dxa"/>
            </w:tcMar>
            <w:vAlign w:val="center"/>
          </w:tcPr>
          <w:p w14:paraId="0B9BB5C9" w14:textId="60E7BD83" w:rsidR="00E52444" w:rsidRPr="00B776D6" w:rsidRDefault="00E52444" w:rsidP="00767443">
            <w:pPr>
              <w:widowControl/>
              <w:autoSpaceDE/>
              <w:autoSpaceDN/>
              <w:rPr>
                <w:color w:val="000000"/>
                <w:sz w:val="20"/>
                <w:szCs w:val="20"/>
              </w:rPr>
            </w:pPr>
            <w:permStart w:id="397163534" w:edGrp="everyone" w:colFirst="2" w:colLast="2"/>
            <w:permEnd w:id="1132350807"/>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7FD9A11B" w14:textId="07E11AB3" w:rsidR="00E52444" w:rsidRPr="00B776D6" w:rsidRDefault="00E52444" w:rsidP="00767443">
            <w:pPr>
              <w:widowControl/>
              <w:autoSpaceDE/>
              <w:autoSpaceDN/>
              <w:rPr>
                <w:color w:val="000000"/>
                <w:sz w:val="20"/>
                <w:szCs w:val="20"/>
              </w:rPr>
            </w:pPr>
            <w:r w:rsidRPr="00B776D6">
              <w:rPr>
                <w:color w:val="000000"/>
                <w:sz w:val="20"/>
                <w:szCs w:val="20"/>
              </w:rPr>
              <w:t>Atomic Absorption (lead)</w:t>
            </w:r>
          </w:p>
        </w:tc>
        <w:tc>
          <w:tcPr>
            <w:tcW w:w="2065" w:type="dxa"/>
            <w:tcMar>
              <w:right w:w="144" w:type="dxa"/>
            </w:tcMar>
            <w:vAlign w:val="bottom"/>
          </w:tcPr>
          <w:p w14:paraId="67F2C776" w14:textId="77777777" w:rsidR="00E52444" w:rsidRPr="00B776D6" w:rsidRDefault="00E52444" w:rsidP="00767443">
            <w:pPr>
              <w:widowControl/>
              <w:autoSpaceDE/>
              <w:autoSpaceDN/>
              <w:jc w:val="right"/>
              <w:rPr>
                <w:sz w:val="20"/>
                <w:szCs w:val="20"/>
              </w:rPr>
            </w:pPr>
          </w:p>
        </w:tc>
        <w:tc>
          <w:tcPr>
            <w:tcW w:w="1812" w:type="dxa"/>
          </w:tcPr>
          <w:p w14:paraId="7EE994C1" w14:textId="4801C7A6" w:rsidR="00E52444" w:rsidRPr="00B776D6" w:rsidRDefault="00E52444" w:rsidP="00767443">
            <w:pPr>
              <w:widowControl/>
              <w:autoSpaceDE/>
              <w:autoSpaceDN/>
              <w:jc w:val="center"/>
              <w:rPr>
                <w:sz w:val="20"/>
                <w:szCs w:val="20"/>
              </w:rPr>
            </w:pPr>
            <w:r w:rsidRPr="00B776D6">
              <w:rPr>
                <w:sz w:val="20"/>
                <w:szCs w:val="20"/>
              </w:rPr>
              <w:t>15%</w:t>
            </w:r>
          </w:p>
        </w:tc>
      </w:tr>
      <w:tr w:rsidR="00E52444" w:rsidRPr="00B776D6" w14:paraId="13A41B18" w14:textId="61FCAE37" w:rsidTr="00C54C42">
        <w:trPr>
          <w:jc w:val="center"/>
        </w:trPr>
        <w:tc>
          <w:tcPr>
            <w:tcW w:w="1435" w:type="dxa"/>
            <w:vMerge/>
            <w:tcMar>
              <w:top w:w="58" w:type="dxa"/>
              <w:bottom w:w="29" w:type="dxa"/>
            </w:tcMar>
            <w:vAlign w:val="center"/>
          </w:tcPr>
          <w:p w14:paraId="38159C06" w14:textId="10D348D0" w:rsidR="00E52444" w:rsidRPr="00B776D6" w:rsidRDefault="00E52444" w:rsidP="00767443">
            <w:pPr>
              <w:widowControl/>
              <w:autoSpaceDE/>
              <w:autoSpaceDN/>
              <w:rPr>
                <w:color w:val="000000"/>
                <w:sz w:val="20"/>
                <w:szCs w:val="20"/>
              </w:rPr>
            </w:pPr>
            <w:permStart w:id="766843432" w:edGrp="everyone" w:colFirst="2" w:colLast="2"/>
            <w:permEnd w:id="397163534"/>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02361BCC" w14:textId="6D507F25" w:rsidR="00E52444" w:rsidRPr="00B776D6" w:rsidRDefault="00E52444" w:rsidP="00767443">
            <w:pPr>
              <w:widowControl/>
              <w:autoSpaceDE/>
              <w:autoSpaceDN/>
              <w:rPr>
                <w:color w:val="000000"/>
                <w:sz w:val="20"/>
                <w:szCs w:val="20"/>
              </w:rPr>
            </w:pPr>
            <w:r w:rsidRPr="00B776D6">
              <w:rPr>
                <w:color w:val="000000"/>
                <w:sz w:val="20"/>
                <w:szCs w:val="20"/>
              </w:rPr>
              <w:t>Polarized Light Microscopy (bulk)</w:t>
            </w:r>
          </w:p>
        </w:tc>
        <w:tc>
          <w:tcPr>
            <w:tcW w:w="2065" w:type="dxa"/>
            <w:tcMar>
              <w:right w:w="144" w:type="dxa"/>
            </w:tcMar>
            <w:vAlign w:val="bottom"/>
          </w:tcPr>
          <w:p w14:paraId="2C3B449D" w14:textId="77777777" w:rsidR="00E52444" w:rsidRPr="00B776D6" w:rsidRDefault="00E52444" w:rsidP="00767443">
            <w:pPr>
              <w:widowControl/>
              <w:autoSpaceDE/>
              <w:autoSpaceDN/>
              <w:jc w:val="right"/>
              <w:rPr>
                <w:sz w:val="20"/>
                <w:szCs w:val="20"/>
              </w:rPr>
            </w:pPr>
          </w:p>
        </w:tc>
        <w:tc>
          <w:tcPr>
            <w:tcW w:w="1812" w:type="dxa"/>
          </w:tcPr>
          <w:p w14:paraId="35B468CB" w14:textId="54100B80" w:rsidR="00E52444" w:rsidRPr="00B776D6" w:rsidRDefault="00E52444" w:rsidP="00767443">
            <w:pPr>
              <w:widowControl/>
              <w:autoSpaceDE/>
              <w:autoSpaceDN/>
              <w:jc w:val="center"/>
              <w:rPr>
                <w:sz w:val="20"/>
                <w:szCs w:val="20"/>
              </w:rPr>
            </w:pPr>
            <w:r w:rsidRPr="00B776D6">
              <w:rPr>
                <w:sz w:val="20"/>
                <w:szCs w:val="20"/>
              </w:rPr>
              <w:t>15%</w:t>
            </w:r>
          </w:p>
        </w:tc>
      </w:tr>
      <w:tr w:rsidR="00E52444" w:rsidRPr="00B776D6" w14:paraId="6FF5DF80" w14:textId="65251467" w:rsidTr="00C54C42">
        <w:trPr>
          <w:jc w:val="center"/>
        </w:trPr>
        <w:tc>
          <w:tcPr>
            <w:tcW w:w="1435" w:type="dxa"/>
            <w:vMerge/>
            <w:tcMar>
              <w:top w:w="58" w:type="dxa"/>
              <w:bottom w:w="29" w:type="dxa"/>
            </w:tcMar>
            <w:vAlign w:val="center"/>
          </w:tcPr>
          <w:p w14:paraId="602A9134" w14:textId="77777777" w:rsidR="00E52444" w:rsidRPr="00B776D6" w:rsidRDefault="00E52444" w:rsidP="00767443">
            <w:pPr>
              <w:widowControl/>
              <w:autoSpaceDE/>
              <w:autoSpaceDN/>
              <w:rPr>
                <w:color w:val="000000"/>
                <w:sz w:val="20"/>
                <w:szCs w:val="20"/>
              </w:rPr>
            </w:pPr>
            <w:permStart w:id="1734484676" w:edGrp="everyone" w:colFirst="2" w:colLast="2"/>
            <w:permEnd w:id="766843432"/>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79BC6702" w14:textId="126D1E33" w:rsidR="00E52444" w:rsidRPr="00B776D6" w:rsidRDefault="00E52444" w:rsidP="00767443">
            <w:pPr>
              <w:widowControl/>
              <w:autoSpaceDE/>
              <w:autoSpaceDN/>
              <w:rPr>
                <w:color w:val="000000"/>
                <w:sz w:val="20"/>
                <w:szCs w:val="20"/>
              </w:rPr>
            </w:pPr>
            <w:r w:rsidRPr="00B776D6">
              <w:rPr>
                <w:color w:val="000000"/>
                <w:sz w:val="20"/>
                <w:szCs w:val="20"/>
              </w:rPr>
              <w:t>Transmission Electron Microscopy</w:t>
            </w:r>
          </w:p>
        </w:tc>
        <w:tc>
          <w:tcPr>
            <w:tcW w:w="2065" w:type="dxa"/>
            <w:tcMar>
              <w:right w:w="144" w:type="dxa"/>
            </w:tcMar>
            <w:vAlign w:val="bottom"/>
          </w:tcPr>
          <w:p w14:paraId="1C186C0D" w14:textId="77777777" w:rsidR="00E52444" w:rsidRPr="00B776D6" w:rsidRDefault="00E52444" w:rsidP="00767443">
            <w:pPr>
              <w:widowControl/>
              <w:autoSpaceDE/>
              <w:autoSpaceDN/>
              <w:jc w:val="right"/>
              <w:rPr>
                <w:sz w:val="20"/>
                <w:szCs w:val="20"/>
              </w:rPr>
            </w:pPr>
          </w:p>
        </w:tc>
        <w:tc>
          <w:tcPr>
            <w:tcW w:w="1812" w:type="dxa"/>
          </w:tcPr>
          <w:p w14:paraId="5A8C9965" w14:textId="1D8C3828" w:rsidR="00E52444" w:rsidRPr="00B776D6" w:rsidRDefault="00E52444" w:rsidP="00767443">
            <w:pPr>
              <w:widowControl/>
              <w:autoSpaceDE/>
              <w:autoSpaceDN/>
              <w:jc w:val="center"/>
              <w:rPr>
                <w:sz w:val="20"/>
                <w:szCs w:val="20"/>
              </w:rPr>
            </w:pPr>
            <w:r w:rsidRPr="00B776D6">
              <w:rPr>
                <w:sz w:val="20"/>
                <w:szCs w:val="20"/>
              </w:rPr>
              <w:t>5%</w:t>
            </w:r>
          </w:p>
        </w:tc>
      </w:tr>
      <w:tr w:rsidR="00E52444" w:rsidRPr="00B776D6" w14:paraId="4A999C64" w14:textId="5EE599B2" w:rsidTr="00C54C42">
        <w:trPr>
          <w:jc w:val="center"/>
        </w:trPr>
        <w:tc>
          <w:tcPr>
            <w:tcW w:w="1435" w:type="dxa"/>
            <w:vMerge/>
            <w:tcMar>
              <w:top w:w="58" w:type="dxa"/>
              <w:bottom w:w="29" w:type="dxa"/>
            </w:tcMar>
            <w:vAlign w:val="center"/>
          </w:tcPr>
          <w:p w14:paraId="02FA0136" w14:textId="77777777" w:rsidR="00E52444" w:rsidRPr="00B776D6" w:rsidRDefault="00E52444" w:rsidP="00767443">
            <w:pPr>
              <w:widowControl/>
              <w:autoSpaceDE/>
              <w:autoSpaceDN/>
              <w:rPr>
                <w:color w:val="000000"/>
                <w:sz w:val="20"/>
                <w:szCs w:val="20"/>
              </w:rPr>
            </w:pPr>
            <w:permStart w:id="982012814" w:edGrp="everyone" w:colFirst="2" w:colLast="2"/>
            <w:permEnd w:id="1734484676"/>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49A78FAF" w14:textId="62542411" w:rsidR="00E52444" w:rsidRPr="00B776D6" w:rsidRDefault="00E52444" w:rsidP="00767443">
            <w:pPr>
              <w:widowControl/>
              <w:autoSpaceDE/>
              <w:autoSpaceDN/>
              <w:rPr>
                <w:color w:val="000000"/>
                <w:sz w:val="20"/>
                <w:szCs w:val="20"/>
              </w:rPr>
            </w:pPr>
            <w:r w:rsidRPr="00B776D6">
              <w:rPr>
                <w:color w:val="000000"/>
                <w:sz w:val="20"/>
                <w:szCs w:val="20"/>
              </w:rPr>
              <w:t xml:space="preserve">Point Count – 400 </w:t>
            </w:r>
          </w:p>
        </w:tc>
        <w:tc>
          <w:tcPr>
            <w:tcW w:w="2065" w:type="dxa"/>
            <w:tcMar>
              <w:right w:w="144" w:type="dxa"/>
            </w:tcMar>
            <w:vAlign w:val="bottom"/>
          </w:tcPr>
          <w:p w14:paraId="7F49BB0B" w14:textId="77777777" w:rsidR="00E52444" w:rsidRPr="00B776D6" w:rsidRDefault="00E52444" w:rsidP="00767443">
            <w:pPr>
              <w:widowControl/>
              <w:autoSpaceDE/>
              <w:autoSpaceDN/>
              <w:jc w:val="right"/>
              <w:rPr>
                <w:sz w:val="20"/>
                <w:szCs w:val="20"/>
              </w:rPr>
            </w:pPr>
          </w:p>
        </w:tc>
        <w:tc>
          <w:tcPr>
            <w:tcW w:w="1812" w:type="dxa"/>
          </w:tcPr>
          <w:p w14:paraId="294631FC" w14:textId="5D63946F" w:rsidR="00E52444" w:rsidRPr="00B776D6" w:rsidRDefault="00E52444" w:rsidP="00767443">
            <w:pPr>
              <w:widowControl/>
              <w:autoSpaceDE/>
              <w:autoSpaceDN/>
              <w:jc w:val="center"/>
              <w:rPr>
                <w:sz w:val="20"/>
                <w:szCs w:val="20"/>
              </w:rPr>
            </w:pPr>
            <w:r w:rsidRPr="00B776D6">
              <w:rPr>
                <w:sz w:val="20"/>
                <w:szCs w:val="20"/>
              </w:rPr>
              <w:t>5%</w:t>
            </w:r>
          </w:p>
        </w:tc>
      </w:tr>
      <w:tr w:rsidR="00E52444" w:rsidRPr="00B776D6" w14:paraId="44C09FC2" w14:textId="04F84EBE" w:rsidTr="00C54C42">
        <w:trPr>
          <w:jc w:val="center"/>
        </w:trPr>
        <w:tc>
          <w:tcPr>
            <w:tcW w:w="1435" w:type="dxa"/>
            <w:vMerge/>
            <w:tcMar>
              <w:top w:w="58" w:type="dxa"/>
              <w:bottom w:w="29" w:type="dxa"/>
            </w:tcMar>
            <w:vAlign w:val="center"/>
          </w:tcPr>
          <w:p w14:paraId="0F7CC053" w14:textId="77777777" w:rsidR="00E52444" w:rsidRPr="00B776D6" w:rsidRDefault="00E52444" w:rsidP="00767443">
            <w:pPr>
              <w:widowControl/>
              <w:autoSpaceDE/>
              <w:autoSpaceDN/>
              <w:rPr>
                <w:color w:val="000000"/>
                <w:sz w:val="20"/>
                <w:szCs w:val="20"/>
              </w:rPr>
            </w:pPr>
            <w:permStart w:id="392102048" w:edGrp="everyone" w:colFirst="2" w:colLast="2"/>
            <w:permEnd w:id="982012814"/>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00DC6597" w14:textId="2C6CED4B" w:rsidR="00E52444" w:rsidRPr="00B776D6" w:rsidRDefault="00E52444" w:rsidP="00767443">
            <w:pPr>
              <w:widowControl/>
              <w:autoSpaceDE/>
              <w:autoSpaceDN/>
              <w:rPr>
                <w:color w:val="000000"/>
                <w:sz w:val="20"/>
                <w:szCs w:val="20"/>
              </w:rPr>
            </w:pPr>
            <w:r w:rsidRPr="00B776D6">
              <w:rPr>
                <w:color w:val="000000"/>
                <w:sz w:val="20"/>
                <w:szCs w:val="20"/>
              </w:rPr>
              <w:t>Point Count – 1000/Gravimetric</w:t>
            </w:r>
          </w:p>
        </w:tc>
        <w:tc>
          <w:tcPr>
            <w:tcW w:w="2065" w:type="dxa"/>
            <w:tcMar>
              <w:right w:w="144" w:type="dxa"/>
            </w:tcMar>
            <w:vAlign w:val="bottom"/>
          </w:tcPr>
          <w:p w14:paraId="6426EF8B" w14:textId="77777777" w:rsidR="00E52444" w:rsidRPr="00B776D6" w:rsidRDefault="00E52444" w:rsidP="00767443">
            <w:pPr>
              <w:widowControl/>
              <w:autoSpaceDE/>
              <w:autoSpaceDN/>
              <w:jc w:val="right"/>
              <w:rPr>
                <w:sz w:val="20"/>
                <w:szCs w:val="20"/>
              </w:rPr>
            </w:pPr>
          </w:p>
        </w:tc>
        <w:tc>
          <w:tcPr>
            <w:tcW w:w="1812" w:type="dxa"/>
          </w:tcPr>
          <w:p w14:paraId="44F1795C" w14:textId="41210EDF" w:rsidR="00E52444" w:rsidRPr="00B776D6" w:rsidRDefault="00E52444" w:rsidP="00767443">
            <w:pPr>
              <w:widowControl/>
              <w:autoSpaceDE/>
              <w:autoSpaceDN/>
              <w:jc w:val="center"/>
              <w:rPr>
                <w:sz w:val="20"/>
                <w:szCs w:val="20"/>
              </w:rPr>
            </w:pPr>
            <w:r w:rsidRPr="00B776D6">
              <w:rPr>
                <w:sz w:val="20"/>
                <w:szCs w:val="20"/>
              </w:rPr>
              <w:t>5%</w:t>
            </w:r>
          </w:p>
        </w:tc>
      </w:tr>
      <w:tr w:rsidR="00E52444" w:rsidRPr="00B776D6" w14:paraId="76B45FF8" w14:textId="7EC989F2" w:rsidTr="00C54C42">
        <w:trPr>
          <w:jc w:val="center"/>
        </w:trPr>
        <w:tc>
          <w:tcPr>
            <w:tcW w:w="1435" w:type="dxa"/>
            <w:vMerge/>
            <w:tcMar>
              <w:top w:w="58" w:type="dxa"/>
              <w:bottom w:w="29" w:type="dxa"/>
            </w:tcMar>
            <w:vAlign w:val="center"/>
          </w:tcPr>
          <w:p w14:paraId="013D99CD" w14:textId="77777777" w:rsidR="00E52444" w:rsidRPr="00B776D6" w:rsidRDefault="00E52444" w:rsidP="00767443">
            <w:pPr>
              <w:widowControl/>
              <w:autoSpaceDE/>
              <w:autoSpaceDN/>
              <w:rPr>
                <w:color w:val="000000"/>
                <w:sz w:val="20"/>
                <w:szCs w:val="20"/>
              </w:rPr>
            </w:pPr>
            <w:permStart w:id="1430063629" w:edGrp="everyone" w:colFirst="2" w:colLast="2"/>
            <w:permEnd w:id="392102048"/>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55BEAB99" w14:textId="57E29E7F" w:rsidR="00E52444" w:rsidRPr="00B776D6" w:rsidRDefault="00E52444" w:rsidP="00767443">
            <w:pPr>
              <w:widowControl/>
              <w:autoSpaceDE/>
              <w:autoSpaceDN/>
              <w:rPr>
                <w:color w:val="000000"/>
                <w:sz w:val="20"/>
                <w:szCs w:val="20"/>
              </w:rPr>
            </w:pPr>
            <w:r w:rsidRPr="00B776D6">
              <w:rPr>
                <w:color w:val="000000"/>
                <w:sz w:val="20"/>
                <w:szCs w:val="20"/>
              </w:rPr>
              <w:t>Particle Identification</w:t>
            </w:r>
          </w:p>
        </w:tc>
        <w:tc>
          <w:tcPr>
            <w:tcW w:w="2065" w:type="dxa"/>
            <w:tcMar>
              <w:right w:w="144" w:type="dxa"/>
            </w:tcMar>
            <w:vAlign w:val="bottom"/>
          </w:tcPr>
          <w:p w14:paraId="6E48B77E" w14:textId="77777777" w:rsidR="00E52444" w:rsidRPr="00B776D6" w:rsidRDefault="00E52444" w:rsidP="00767443">
            <w:pPr>
              <w:widowControl/>
              <w:autoSpaceDE/>
              <w:autoSpaceDN/>
              <w:jc w:val="right"/>
              <w:rPr>
                <w:sz w:val="20"/>
                <w:szCs w:val="20"/>
              </w:rPr>
            </w:pPr>
          </w:p>
        </w:tc>
        <w:tc>
          <w:tcPr>
            <w:tcW w:w="1812" w:type="dxa"/>
          </w:tcPr>
          <w:p w14:paraId="14BE0CB7" w14:textId="57466460" w:rsidR="00E52444" w:rsidRPr="00B776D6" w:rsidRDefault="00E52444" w:rsidP="00767443">
            <w:pPr>
              <w:widowControl/>
              <w:autoSpaceDE/>
              <w:autoSpaceDN/>
              <w:jc w:val="center"/>
              <w:rPr>
                <w:sz w:val="20"/>
                <w:szCs w:val="20"/>
              </w:rPr>
            </w:pPr>
            <w:r w:rsidRPr="00B776D6">
              <w:rPr>
                <w:sz w:val="20"/>
                <w:szCs w:val="20"/>
              </w:rPr>
              <w:t>5%</w:t>
            </w:r>
          </w:p>
        </w:tc>
      </w:tr>
      <w:tr w:rsidR="00E52444" w:rsidRPr="00B776D6" w14:paraId="72B01DF1" w14:textId="77777777" w:rsidTr="00C54C42">
        <w:trPr>
          <w:jc w:val="center"/>
        </w:trPr>
        <w:tc>
          <w:tcPr>
            <w:tcW w:w="1435" w:type="dxa"/>
            <w:vMerge/>
            <w:tcMar>
              <w:top w:w="58" w:type="dxa"/>
              <w:bottom w:w="29" w:type="dxa"/>
            </w:tcMar>
            <w:vAlign w:val="center"/>
          </w:tcPr>
          <w:p w14:paraId="663AAEC8" w14:textId="77777777" w:rsidR="00E52444" w:rsidRPr="00B776D6" w:rsidRDefault="00E52444" w:rsidP="00767443">
            <w:pPr>
              <w:widowControl/>
              <w:autoSpaceDE/>
              <w:autoSpaceDN/>
              <w:rPr>
                <w:color w:val="000000"/>
                <w:sz w:val="20"/>
                <w:szCs w:val="20"/>
              </w:rPr>
            </w:pPr>
            <w:permStart w:id="659847587" w:edGrp="everyone" w:colFirst="2" w:colLast="2"/>
            <w:permEnd w:id="1430063629"/>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39F8F12E" w14:textId="44F96AEF" w:rsidR="00E52444" w:rsidRPr="00B776D6" w:rsidRDefault="00E52444" w:rsidP="00767443">
            <w:pPr>
              <w:widowControl/>
              <w:autoSpaceDE/>
              <w:autoSpaceDN/>
              <w:rPr>
                <w:color w:val="000000"/>
                <w:sz w:val="20"/>
                <w:szCs w:val="20"/>
              </w:rPr>
            </w:pPr>
            <w:r w:rsidRPr="00B776D6">
              <w:rPr>
                <w:color w:val="000000"/>
                <w:sz w:val="20"/>
                <w:szCs w:val="20"/>
              </w:rPr>
              <w:t>Adenosine Triphosphate (ATP)</w:t>
            </w:r>
          </w:p>
        </w:tc>
        <w:tc>
          <w:tcPr>
            <w:tcW w:w="2065" w:type="dxa"/>
            <w:tcMar>
              <w:right w:w="144" w:type="dxa"/>
            </w:tcMar>
            <w:vAlign w:val="bottom"/>
          </w:tcPr>
          <w:p w14:paraId="1E495644" w14:textId="77777777" w:rsidR="00E52444" w:rsidRPr="00B776D6" w:rsidRDefault="00E52444" w:rsidP="00767443">
            <w:pPr>
              <w:widowControl/>
              <w:autoSpaceDE/>
              <w:autoSpaceDN/>
              <w:jc w:val="right"/>
              <w:rPr>
                <w:sz w:val="20"/>
                <w:szCs w:val="20"/>
              </w:rPr>
            </w:pPr>
          </w:p>
        </w:tc>
        <w:tc>
          <w:tcPr>
            <w:tcW w:w="1812" w:type="dxa"/>
          </w:tcPr>
          <w:p w14:paraId="7E7F3F66" w14:textId="291256FE" w:rsidR="00E52444" w:rsidRPr="00B776D6" w:rsidRDefault="00E52444" w:rsidP="00767443">
            <w:pPr>
              <w:widowControl/>
              <w:autoSpaceDE/>
              <w:autoSpaceDN/>
              <w:jc w:val="center"/>
              <w:rPr>
                <w:sz w:val="20"/>
                <w:szCs w:val="20"/>
              </w:rPr>
            </w:pPr>
            <w:r w:rsidRPr="00B776D6">
              <w:rPr>
                <w:sz w:val="20"/>
                <w:szCs w:val="20"/>
              </w:rPr>
              <w:t>5%</w:t>
            </w:r>
          </w:p>
        </w:tc>
      </w:tr>
      <w:tr w:rsidR="00E52444" w:rsidRPr="00B776D6" w14:paraId="7563DB68" w14:textId="59FA8F70" w:rsidTr="00C54C42">
        <w:trPr>
          <w:jc w:val="center"/>
        </w:trPr>
        <w:tc>
          <w:tcPr>
            <w:tcW w:w="1435" w:type="dxa"/>
            <w:vMerge/>
            <w:tcMar>
              <w:top w:w="58" w:type="dxa"/>
              <w:bottom w:w="29" w:type="dxa"/>
            </w:tcMar>
            <w:vAlign w:val="center"/>
          </w:tcPr>
          <w:p w14:paraId="79B99526" w14:textId="77777777" w:rsidR="00E52444" w:rsidRPr="00B776D6" w:rsidRDefault="00E52444" w:rsidP="00767443">
            <w:pPr>
              <w:widowControl/>
              <w:autoSpaceDE/>
              <w:autoSpaceDN/>
              <w:rPr>
                <w:color w:val="000000"/>
                <w:sz w:val="20"/>
                <w:szCs w:val="20"/>
              </w:rPr>
            </w:pPr>
            <w:permStart w:id="725636519" w:edGrp="everyone" w:colFirst="2" w:colLast="2"/>
            <w:permEnd w:id="659847587"/>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29FF95B6" w14:textId="467DF1AC" w:rsidR="00E52444" w:rsidRPr="00B776D6" w:rsidRDefault="00E52444" w:rsidP="00767443">
            <w:pPr>
              <w:widowControl/>
              <w:autoSpaceDE/>
              <w:autoSpaceDN/>
              <w:rPr>
                <w:color w:val="000000"/>
                <w:sz w:val="20"/>
                <w:szCs w:val="20"/>
              </w:rPr>
            </w:pPr>
            <w:r w:rsidRPr="00B776D6">
              <w:rPr>
                <w:color w:val="000000"/>
                <w:sz w:val="20"/>
                <w:szCs w:val="20"/>
              </w:rPr>
              <w:t>Allergen Panel</w:t>
            </w:r>
          </w:p>
        </w:tc>
        <w:tc>
          <w:tcPr>
            <w:tcW w:w="2065" w:type="dxa"/>
            <w:tcMar>
              <w:right w:w="144" w:type="dxa"/>
            </w:tcMar>
            <w:vAlign w:val="bottom"/>
          </w:tcPr>
          <w:p w14:paraId="2483F53D" w14:textId="77777777" w:rsidR="00E52444" w:rsidRPr="00B776D6" w:rsidRDefault="00E52444" w:rsidP="00767443">
            <w:pPr>
              <w:widowControl/>
              <w:autoSpaceDE/>
              <w:autoSpaceDN/>
              <w:jc w:val="right"/>
              <w:rPr>
                <w:sz w:val="20"/>
                <w:szCs w:val="20"/>
              </w:rPr>
            </w:pPr>
          </w:p>
        </w:tc>
        <w:tc>
          <w:tcPr>
            <w:tcW w:w="1812" w:type="dxa"/>
          </w:tcPr>
          <w:p w14:paraId="7C5D960C" w14:textId="43EFE02F" w:rsidR="00E52444" w:rsidRPr="00B776D6" w:rsidRDefault="00E52444" w:rsidP="00767443">
            <w:pPr>
              <w:widowControl/>
              <w:autoSpaceDE/>
              <w:autoSpaceDN/>
              <w:jc w:val="center"/>
              <w:rPr>
                <w:sz w:val="20"/>
                <w:szCs w:val="20"/>
              </w:rPr>
            </w:pPr>
            <w:r w:rsidRPr="00B776D6">
              <w:rPr>
                <w:sz w:val="20"/>
                <w:szCs w:val="20"/>
              </w:rPr>
              <w:t>5%</w:t>
            </w:r>
          </w:p>
        </w:tc>
      </w:tr>
      <w:tr w:rsidR="00E52444" w:rsidRPr="00B776D6" w14:paraId="33EB17F9" w14:textId="2D524CD0" w:rsidTr="00C54C42">
        <w:trPr>
          <w:jc w:val="center"/>
        </w:trPr>
        <w:tc>
          <w:tcPr>
            <w:tcW w:w="1435" w:type="dxa"/>
            <w:vMerge/>
            <w:tcMar>
              <w:top w:w="58" w:type="dxa"/>
              <w:bottom w:w="29" w:type="dxa"/>
            </w:tcMar>
            <w:vAlign w:val="center"/>
          </w:tcPr>
          <w:p w14:paraId="3B1465E6" w14:textId="77777777" w:rsidR="00E52444" w:rsidRPr="00B776D6" w:rsidRDefault="00E52444" w:rsidP="00767443">
            <w:pPr>
              <w:widowControl/>
              <w:autoSpaceDE/>
              <w:autoSpaceDN/>
              <w:rPr>
                <w:color w:val="000000"/>
                <w:sz w:val="20"/>
                <w:szCs w:val="20"/>
              </w:rPr>
            </w:pPr>
            <w:permStart w:id="1403719475" w:edGrp="everyone" w:colFirst="2" w:colLast="2"/>
            <w:permEnd w:id="725636519"/>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6A9C5670" w14:textId="787AD926" w:rsidR="00E52444" w:rsidRPr="00B776D6" w:rsidRDefault="00E52444" w:rsidP="00767443">
            <w:pPr>
              <w:widowControl/>
              <w:autoSpaceDE/>
              <w:autoSpaceDN/>
              <w:rPr>
                <w:color w:val="000000"/>
                <w:sz w:val="20"/>
                <w:szCs w:val="20"/>
              </w:rPr>
            </w:pPr>
            <w:r w:rsidRPr="00B776D6">
              <w:rPr>
                <w:color w:val="000000"/>
                <w:sz w:val="20"/>
                <w:szCs w:val="20"/>
              </w:rPr>
              <w:t>Mold – Spore Trap/Bulk/Tape Lift</w:t>
            </w:r>
          </w:p>
        </w:tc>
        <w:tc>
          <w:tcPr>
            <w:tcW w:w="2065" w:type="dxa"/>
            <w:tcMar>
              <w:right w:w="144" w:type="dxa"/>
            </w:tcMar>
            <w:vAlign w:val="bottom"/>
          </w:tcPr>
          <w:p w14:paraId="21A0E12C" w14:textId="77777777" w:rsidR="00E52444" w:rsidRPr="00B776D6" w:rsidRDefault="00E52444" w:rsidP="00767443">
            <w:pPr>
              <w:widowControl/>
              <w:autoSpaceDE/>
              <w:autoSpaceDN/>
              <w:jc w:val="right"/>
              <w:rPr>
                <w:sz w:val="20"/>
                <w:szCs w:val="20"/>
              </w:rPr>
            </w:pPr>
          </w:p>
        </w:tc>
        <w:tc>
          <w:tcPr>
            <w:tcW w:w="1812" w:type="dxa"/>
          </w:tcPr>
          <w:p w14:paraId="4959842E" w14:textId="6C380B16" w:rsidR="00E52444" w:rsidRPr="00B776D6" w:rsidRDefault="00E52444" w:rsidP="00767443">
            <w:pPr>
              <w:widowControl/>
              <w:autoSpaceDE/>
              <w:autoSpaceDN/>
              <w:jc w:val="center"/>
              <w:rPr>
                <w:sz w:val="20"/>
                <w:szCs w:val="20"/>
              </w:rPr>
            </w:pPr>
            <w:r w:rsidRPr="00B776D6">
              <w:rPr>
                <w:sz w:val="20"/>
                <w:szCs w:val="20"/>
              </w:rPr>
              <w:t>10%</w:t>
            </w:r>
          </w:p>
        </w:tc>
      </w:tr>
      <w:tr w:rsidR="00E52444" w:rsidRPr="00B776D6" w14:paraId="525EF9C5" w14:textId="0A30B088" w:rsidTr="00C54C42">
        <w:trPr>
          <w:jc w:val="center"/>
        </w:trPr>
        <w:tc>
          <w:tcPr>
            <w:tcW w:w="1435" w:type="dxa"/>
            <w:vMerge/>
            <w:tcMar>
              <w:top w:w="58" w:type="dxa"/>
              <w:bottom w:w="29" w:type="dxa"/>
            </w:tcMar>
            <w:vAlign w:val="center"/>
          </w:tcPr>
          <w:p w14:paraId="058D54F2" w14:textId="77777777" w:rsidR="00E52444" w:rsidRPr="00B776D6" w:rsidRDefault="00E52444" w:rsidP="00767443">
            <w:pPr>
              <w:widowControl/>
              <w:autoSpaceDE/>
              <w:autoSpaceDN/>
              <w:rPr>
                <w:color w:val="000000"/>
                <w:sz w:val="20"/>
                <w:szCs w:val="20"/>
              </w:rPr>
            </w:pPr>
            <w:permStart w:id="1612608081" w:edGrp="everyone" w:colFirst="2" w:colLast="2"/>
            <w:permEnd w:id="1403719475"/>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2460B45F" w14:textId="4C4E9BAD" w:rsidR="00E52444" w:rsidRPr="00B776D6" w:rsidRDefault="00E52444" w:rsidP="00767443">
            <w:pPr>
              <w:widowControl/>
              <w:autoSpaceDE/>
              <w:autoSpaceDN/>
              <w:rPr>
                <w:color w:val="000000"/>
                <w:sz w:val="20"/>
                <w:szCs w:val="20"/>
              </w:rPr>
            </w:pPr>
            <w:r w:rsidRPr="00B776D6">
              <w:rPr>
                <w:color w:val="000000"/>
                <w:sz w:val="20"/>
                <w:szCs w:val="20"/>
              </w:rPr>
              <w:t>Legionella Cultures</w:t>
            </w:r>
          </w:p>
        </w:tc>
        <w:tc>
          <w:tcPr>
            <w:tcW w:w="2065" w:type="dxa"/>
            <w:tcMar>
              <w:right w:w="144" w:type="dxa"/>
            </w:tcMar>
            <w:vAlign w:val="bottom"/>
          </w:tcPr>
          <w:p w14:paraId="5B75D450" w14:textId="77777777" w:rsidR="00E52444" w:rsidRPr="00B776D6" w:rsidRDefault="00E52444" w:rsidP="00767443">
            <w:pPr>
              <w:widowControl/>
              <w:autoSpaceDE/>
              <w:autoSpaceDN/>
              <w:jc w:val="right"/>
              <w:rPr>
                <w:sz w:val="20"/>
                <w:szCs w:val="20"/>
              </w:rPr>
            </w:pPr>
          </w:p>
        </w:tc>
        <w:tc>
          <w:tcPr>
            <w:tcW w:w="1812" w:type="dxa"/>
          </w:tcPr>
          <w:p w14:paraId="08F10064" w14:textId="1EC7C73B" w:rsidR="00E52444" w:rsidRPr="00B776D6" w:rsidRDefault="00E52444" w:rsidP="00767443">
            <w:pPr>
              <w:widowControl/>
              <w:autoSpaceDE/>
              <w:autoSpaceDN/>
              <w:jc w:val="center"/>
              <w:rPr>
                <w:sz w:val="20"/>
                <w:szCs w:val="20"/>
              </w:rPr>
            </w:pPr>
            <w:r w:rsidRPr="00B776D6">
              <w:rPr>
                <w:sz w:val="20"/>
                <w:szCs w:val="20"/>
              </w:rPr>
              <w:t>5%</w:t>
            </w:r>
          </w:p>
        </w:tc>
      </w:tr>
      <w:tr w:rsidR="00E52444" w:rsidRPr="00B776D6" w14:paraId="7BB09143" w14:textId="20A8AB89" w:rsidTr="00C54C42">
        <w:trPr>
          <w:jc w:val="center"/>
        </w:trPr>
        <w:tc>
          <w:tcPr>
            <w:tcW w:w="1435" w:type="dxa"/>
            <w:vMerge/>
            <w:tcMar>
              <w:top w:w="58" w:type="dxa"/>
              <w:bottom w:w="29" w:type="dxa"/>
            </w:tcMar>
            <w:vAlign w:val="center"/>
          </w:tcPr>
          <w:p w14:paraId="63F14FAA" w14:textId="77777777" w:rsidR="00E52444" w:rsidRPr="00B776D6" w:rsidRDefault="00E52444" w:rsidP="00767443">
            <w:pPr>
              <w:widowControl/>
              <w:autoSpaceDE/>
              <w:autoSpaceDN/>
              <w:rPr>
                <w:color w:val="000000"/>
                <w:sz w:val="20"/>
                <w:szCs w:val="20"/>
              </w:rPr>
            </w:pPr>
            <w:permStart w:id="1914985390" w:edGrp="everyone" w:colFirst="2" w:colLast="2"/>
            <w:permEnd w:id="1612608081"/>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64FB75C9" w14:textId="180D856A" w:rsidR="00E52444" w:rsidRPr="00B776D6" w:rsidRDefault="00E52444" w:rsidP="00767443">
            <w:pPr>
              <w:widowControl/>
              <w:autoSpaceDE/>
              <w:autoSpaceDN/>
              <w:rPr>
                <w:color w:val="000000"/>
                <w:sz w:val="20"/>
                <w:szCs w:val="20"/>
              </w:rPr>
            </w:pPr>
            <w:r w:rsidRPr="00B776D6">
              <w:rPr>
                <w:color w:val="000000"/>
                <w:sz w:val="20"/>
                <w:szCs w:val="20"/>
              </w:rPr>
              <w:t>Off hours lab opening fee</w:t>
            </w:r>
          </w:p>
        </w:tc>
        <w:tc>
          <w:tcPr>
            <w:tcW w:w="2065" w:type="dxa"/>
            <w:tcMar>
              <w:right w:w="144" w:type="dxa"/>
            </w:tcMar>
            <w:vAlign w:val="bottom"/>
          </w:tcPr>
          <w:p w14:paraId="71E8667C" w14:textId="77777777" w:rsidR="00E52444" w:rsidRPr="00B776D6" w:rsidRDefault="00E52444" w:rsidP="00767443">
            <w:pPr>
              <w:widowControl/>
              <w:autoSpaceDE/>
              <w:autoSpaceDN/>
              <w:jc w:val="right"/>
              <w:rPr>
                <w:sz w:val="20"/>
                <w:szCs w:val="20"/>
              </w:rPr>
            </w:pPr>
          </w:p>
        </w:tc>
        <w:tc>
          <w:tcPr>
            <w:tcW w:w="1812" w:type="dxa"/>
          </w:tcPr>
          <w:p w14:paraId="01C96AE2" w14:textId="096497CE" w:rsidR="00E52444" w:rsidRPr="00B776D6" w:rsidRDefault="00E52444" w:rsidP="00767443">
            <w:pPr>
              <w:widowControl/>
              <w:autoSpaceDE/>
              <w:autoSpaceDN/>
              <w:jc w:val="center"/>
              <w:rPr>
                <w:sz w:val="20"/>
                <w:szCs w:val="20"/>
              </w:rPr>
            </w:pPr>
            <w:r w:rsidRPr="00B776D6">
              <w:rPr>
                <w:sz w:val="20"/>
                <w:szCs w:val="20"/>
              </w:rPr>
              <w:t>2.5%</w:t>
            </w:r>
          </w:p>
        </w:tc>
      </w:tr>
      <w:permEnd w:id="1914985390"/>
      <w:tr w:rsidR="004F21A0" w:rsidRPr="00B776D6" w14:paraId="51A20C34" w14:textId="77777777" w:rsidTr="00C54C42">
        <w:trPr>
          <w:trHeight w:val="310"/>
          <w:jc w:val="center"/>
        </w:trPr>
        <w:tc>
          <w:tcPr>
            <w:tcW w:w="1435" w:type="dxa"/>
            <w:shd w:val="clear" w:color="auto" w:fill="C6D9F1" w:themeFill="text2" w:themeFillTint="33"/>
            <w:tcMar>
              <w:top w:w="58" w:type="dxa"/>
              <w:bottom w:w="29" w:type="dxa"/>
            </w:tcMar>
            <w:vAlign w:val="center"/>
          </w:tcPr>
          <w:p w14:paraId="014B1EDB" w14:textId="22A8D59F" w:rsidR="004F21A0" w:rsidRPr="00B776D6" w:rsidRDefault="004F21A0" w:rsidP="004F21A0">
            <w:pPr>
              <w:widowControl/>
              <w:autoSpaceDE/>
              <w:autoSpaceDN/>
              <w:jc w:val="center"/>
              <w:rPr>
                <w:color w:val="000000"/>
                <w:sz w:val="20"/>
                <w:szCs w:val="20"/>
              </w:rPr>
            </w:pPr>
            <w:r w:rsidRPr="00B776D6">
              <w:rPr>
                <w:b/>
                <w:bCs/>
                <w:color w:val="000000"/>
                <w:sz w:val="18"/>
                <w:szCs w:val="18"/>
              </w:rPr>
              <w:t>Service Type</w:t>
            </w:r>
          </w:p>
        </w:tc>
        <w:tc>
          <w:tcPr>
            <w:tcW w:w="33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EB5B3A" w14:textId="4217F4FA" w:rsidR="004F21A0" w:rsidRPr="00B776D6" w:rsidRDefault="004F21A0" w:rsidP="004F21A0">
            <w:pPr>
              <w:widowControl/>
              <w:autoSpaceDE/>
              <w:autoSpaceDN/>
              <w:jc w:val="center"/>
              <w:rPr>
                <w:color w:val="000000"/>
                <w:sz w:val="20"/>
                <w:szCs w:val="20"/>
              </w:rPr>
            </w:pPr>
            <w:r w:rsidRPr="00B776D6">
              <w:rPr>
                <w:b/>
                <w:bCs/>
                <w:color w:val="000000"/>
                <w:sz w:val="18"/>
                <w:szCs w:val="18"/>
              </w:rPr>
              <w:t>Description</w:t>
            </w:r>
          </w:p>
        </w:tc>
        <w:tc>
          <w:tcPr>
            <w:tcW w:w="2065" w:type="dxa"/>
            <w:shd w:val="clear" w:color="auto" w:fill="C6D9F1" w:themeFill="text2" w:themeFillTint="33"/>
            <w:tcMar>
              <w:right w:w="144" w:type="dxa"/>
            </w:tcMar>
            <w:vAlign w:val="center"/>
          </w:tcPr>
          <w:p w14:paraId="3B41AADD" w14:textId="77777777" w:rsidR="004F21A0" w:rsidRPr="00D77945" w:rsidRDefault="004F21A0" w:rsidP="004F21A0">
            <w:pPr>
              <w:widowControl/>
              <w:autoSpaceDE/>
              <w:autoSpaceDN/>
              <w:jc w:val="center"/>
              <w:rPr>
                <w:b/>
                <w:bCs/>
                <w:i/>
                <w:iCs/>
                <w:color w:val="FF0000"/>
                <w:sz w:val="18"/>
                <w:szCs w:val="18"/>
              </w:rPr>
            </w:pPr>
            <w:r w:rsidRPr="00D77945">
              <w:rPr>
                <w:b/>
                <w:bCs/>
                <w:i/>
                <w:iCs/>
                <w:color w:val="FF0000"/>
                <w:sz w:val="18"/>
                <w:szCs w:val="18"/>
              </w:rPr>
              <w:t xml:space="preserve">Fee </w:t>
            </w:r>
          </w:p>
          <w:p w14:paraId="6BB6CE79" w14:textId="77777777" w:rsidR="00C54C42" w:rsidRDefault="004F21A0" w:rsidP="00C54C42">
            <w:pPr>
              <w:widowControl/>
              <w:autoSpaceDE/>
              <w:autoSpaceDN/>
              <w:jc w:val="center"/>
              <w:rPr>
                <w:b/>
                <w:bCs/>
                <w:i/>
                <w:iCs/>
                <w:color w:val="FF0000"/>
                <w:sz w:val="18"/>
                <w:szCs w:val="18"/>
              </w:rPr>
            </w:pPr>
            <w:r w:rsidRPr="00D77945">
              <w:rPr>
                <w:b/>
                <w:bCs/>
                <w:i/>
                <w:iCs/>
                <w:color w:val="FF0000"/>
                <w:sz w:val="18"/>
                <w:szCs w:val="18"/>
              </w:rPr>
              <w:t xml:space="preserve">(Percentage of </w:t>
            </w:r>
          </w:p>
          <w:p w14:paraId="1517853C" w14:textId="196C255C" w:rsidR="004F21A0" w:rsidRPr="004F21A0" w:rsidRDefault="00E84494" w:rsidP="00C54C42">
            <w:pPr>
              <w:widowControl/>
              <w:autoSpaceDE/>
              <w:autoSpaceDN/>
              <w:jc w:val="center"/>
              <w:rPr>
                <w:b/>
                <w:bCs/>
                <w:color w:val="FF0000"/>
                <w:sz w:val="18"/>
                <w:szCs w:val="18"/>
              </w:rPr>
            </w:pPr>
            <w:permStart w:id="1247896801" w:edGrp="everyone"/>
            <w:permEnd w:id="1247896801"/>
            <w:r>
              <w:rPr>
                <w:b/>
                <w:bCs/>
                <w:i/>
                <w:iCs/>
                <w:color w:val="FF0000"/>
                <w:sz w:val="18"/>
                <w:szCs w:val="18"/>
              </w:rPr>
              <w:t>Cost Per Service</w:t>
            </w:r>
            <w:r w:rsidR="004F21A0" w:rsidRPr="00D77945">
              <w:rPr>
                <w:b/>
                <w:bCs/>
                <w:i/>
                <w:iCs/>
                <w:color w:val="FF0000"/>
                <w:sz w:val="18"/>
                <w:szCs w:val="18"/>
              </w:rPr>
              <w:t>)</w:t>
            </w:r>
          </w:p>
        </w:tc>
        <w:tc>
          <w:tcPr>
            <w:tcW w:w="1812" w:type="dxa"/>
            <w:shd w:val="clear" w:color="auto" w:fill="C6D9F1" w:themeFill="text2" w:themeFillTint="33"/>
            <w:vAlign w:val="center"/>
          </w:tcPr>
          <w:p w14:paraId="425F0079" w14:textId="12543F2F" w:rsidR="004F21A0" w:rsidRPr="00B776D6" w:rsidRDefault="004F21A0" w:rsidP="004F21A0">
            <w:pPr>
              <w:widowControl/>
              <w:autoSpaceDE/>
              <w:autoSpaceDN/>
              <w:jc w:val="center"/>
              <w:rPr>
                <w:sz w:val="20"/>
                <w:szCs w:val="20"/>
              </w:rPr>
            </w:pPr>
            <w:r w:rsidRPr="00B776D6">
              <w:rPr>
                <w:b/>
                <w:bCs/>
                <w:color w:val="000000"/>
                <w:sz w:val="18"/>
                <w:szCs w:val="18"/>
              </w:rPr>
              <w:t>Weight Factor</w:t>
            </w:r>
          </w:p>
        </w:tc>
      </w:tr>
      <w:tr w:rsidR="004F21A0" w:rsidRPr="00B776D6" w14:paraId="43D0A2E8" w14:textId="77777777" w:rsidTr="00C54C42">
        <w:trPr>
          <w:jc w:val="center"/>
        </w:trPr>
        <w:tc>
          <w:tcPr>
            <w:tcW w:w="1435" w:type="dxa"/>
            <w:tcMar>
              <w:top w:w="58" w:type="dxa"/>
              <w:bottom w:w="29" w:type="dxa"/>
            </w:tcMar>
            <w:vAlign w:val="center"/>
          </w:tcPr>
          <w:p w14:paraId="4B140640" w14:textId="28C65073" w:rsidR="004F21A0" w:rsidRPr="00B776D6" w:rsidRDefault="004F21A0" w:rsidP="004F21A0">
            <w:pPr>
              <w:widowControl/>
              <w:autoSpaceDE/>
              <w:autoSpaceDN/>
              <w:rPr>
                <w:color w:val="000000"/>
                <w:sz w:val="20"/>
                <w:szCs w:val="20"/>
              </w:rPr>
            </w:pPr>
            <w:r w:rsidRPr="00B776D6">
              <w:rPr>
                <w:color w:val="000000"/>
                <w:sz w:val="20"/>
                <w:szCs w:val="20"/>
              </w:rPr>
              <w:t>Expediting Fees</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2EF8F34D" w14:textId="44367102" w:rsidR="004F21A0" w:rsidRPr="00B776D6" w:rsidRDefault="004F21A0" w:rsidP="004F21A0">
            <w:pPr>
              <w:widowControl/>
              <w:autoSpaceDE/>
              <w:autoSpaceDN/>
              <w:rPr>
                <w:color w:val="000000"/>
                <w:sz w:val="20"/>
                <w:szCs w:val="20"/>
              </w:rPr>
            </w:pPr>
            <w:r w:rsidRPr="00B776D6">
              <w:rPr>
                <w:color w:val="000000"/>
                <w:sz w:val="20"/>
                <w:szCs w:val="20"/>
              </w:rPr>
              <w:t>Same Day TAT</w:t>
            </w:r>
          </w:p>
        </w:tc>
        <w:tc>
          <w:tcPr>
            <w:tcW w:w="2065" w:type="dxa"/>
            <w:tcMar>
              <w:right w:w="144" w:type="dxa"/>
            </w:tcMar>
            <w:vAlign w:val="bottom"/>
          </w:tcPr>
          <w:p w14:paraId="1F9AAD10" w14:textId="6C93111E" w:rsidR="004F21A0" w:rsidRPr="004F21A0" w:rsidRDefault="004F21A0" w:rsidP="004F21A0">
            <w:pPr>
              <w:widowControl/>
              <w:autoSpaceDE/>
              <w:autoSpaceDN/>
              <w:jc w:val="right"/>
              <w:rPr>
                <w:i/>
                <w:iCs/>
                <w:sz w:val="20"/>
                <w:szCs w:val="20"/>
              </w:rPr>
            </w:pPr>
            <w:permStart w:id="1150122674" w:edGrp="everyone"/>
            <w:r>
              <w:rPr>
                <w:sz w:val="20"/>
                <w:szCs w:val="20"/>
              </w:rPr>
              <w:t xml:space="preserve">   </w:t>
            </w:r>
            <w:permEnd w:id="1150122674"/>
            <w:r>
              <w:rPr>
                <w:sz w:val="20"/>
                <w:szCs w:val="20"/>
              </w:rPr>
              <w:t xml:space="preserve"> </w:t>
            </w:r>
            <w:r w:rsidRPr="004F21A0">
              <w:rPr>
                <w:i/>
                <w:iCs/>
                <w:color w:val="FF0000"/>
                <w:sz w:val="20"/>
                <w:szCs w:val="20"/>
              </w:rPr>
              <w:t>%</w:t>
            </w:r>
          </w:p>
        </w:tc>
        <w:tc>
          <w:tcPr>
            <w:tcW w:w="1812" w:type="dxa"/>
          </w:tcPr>
          <w:p w14:paraId="0BEDFB5C" w14:textId="66719B76" w:rsidR="004F21A0" w:rsidRPr="00B776D6" w:rsidRDefault="004F21A0" w:rsidP="004F21A0">
            <w:pPr>
              <w:widowControl/>
              <w:autoSpaceDE/>
              <w:autoSpaceDN/>
              <w:jc w:val="center"/>
              <w:rPr>
                <w:sz w:val="20"/>
                <w:szCs w:val="20"/>
              </w:rPr>
            </w:pPr>
            <w:r w:rsidRPr="00B776D6">
              <w:rPr>
                <w:sz w:val="20"/>
                <w:szCs w:val="20"/>
              </w:rPr>
              <w:t>2.5%</w:t>
            </w:r>
          </w:p>
        </w:tc>
      </w:tr>
      <w:tr w:rsidR="004F21A0" w:rsidRPr="00B776D6" w14:paraId="2124F783" w14:textId="77777777" w:rsidTr="00C54C42">
        <w:trPr>
          <w:jc w:val="center"/>
        </w:trPr>
        <w:tc>
          <w:tcPr>
            <w:tcW w:w="1435" w:type="dxa"/>
            <w:tcMar>
              <w:top w:w="58" w:type="dxa"/>
              <w:bottom w:w="29" w:type="dxa"/>
            </w:tcMar>
            <w:vAlign w:val="center"/>
          </w:tcPr>
          <w:p w14:paraId="1DDFF30D" w14:textId="77777777" w:rsidR="004F21A0" w:rsidRPr="00B776D6" w:rsidRDefault="004F21A0" w:rsidP="004F21A0">
            <w:pPr>
              <w:widowControl/>
              <w:autoSpaceDE/>
              <w:autoSpaceDN/>
              <w:rPr>
                <w:color w:val="000000"/>
                <w:sz w:val="20"/>
                <w:szCs w:val="20"/>
              </w:rPr>
            </w:pPr>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0858E65B" w14:textId="7C116769" w:rsidR="004F21A0" w:rsidRPr="00B776D6" w:rsidRDefault="004F21A0" w:rsidP="004F21A0">
            <w:pPr>
              <w:widowControl/>
              <w:autoSpaceDE/>
              <w:autoSpaceDN/>
              <w:rPr>
                <w:color w:val="000000"/>
                <w:sz w:val="20"/>
                <w:szCs w:val="20"/>
              </w:rPr>
            </w:pPr>
            <w:r w:rsidRPr="00B776D6">
              <w:rPr>
                <w:color w:val="000000"/>
                <w:sz w:val="20"/>
                <w:szCs w:val="20"/>
              </w:rPr>
              <w:t>1-Day TAT</w:t>
            </w:r>
          </w:p>
        </w:tc>
        <w:tc>
          <w:tcPr>
            <w:tcW w:w="2065" w:type="dxa"/>
            <w:tcMar>
              <w:right w:w="144" w:type="dxa"/>
            </w:tcMar>
            <w:vAlign w:val="bottom"/>
          </w:tcPr>
          <w:p w14:paraId="5589F0D2" w14:textId="562379F4" w:rsidR="004F21A0" w:rsidRPr="004F21A0" w:rsidRDefault="004F21A0" w:rsidP="004F21A0">
            <w:pPr>
              <w:widowControl/>
              <w:autoSpaceDE/>
              <w:autoSpaceDN/>
              <w:jc w:val="right"/>
              <w:rPr>
                <w:i/>
                <w:iCs/>
                <w:sz w:val="20"/>
                <w:szCs w:val="20"/>
              </w:rPr>
            </w:pPr>
            <w:permStart w:id="1437017175" w:edGrp="everyone"/>
            <w:r>
              <w:rPr>
                <w:sz w:val="20"/>
                <w:szCs w:val="20"/>
              </w:rPr>
              <w:t xml:space="preserve">   </w:t>
            </w:r>
            <w:permEnd w:id="1437017175"/>
            <w:r>
              <w:rPr>
                <w:sz w:val="20"/>
                <w:szCs w:val="20"/>
              </w:rPr>
              <w:t xml:space="preserve"> </w:t>
            </w:r>
            <w:r w:rsidRPr="004F21A0">
              <w:rPr>
                <w:i/>
                <w:iCs/>
                <w:color w:val="FF0000"/>
                <w:sz w:val="20"/>
                <w:szCs w:val="20"/>
              </w:rPr>
              <w:t>%</w:t>
            </w:r>
          </w:p>
        </w:tc>
        <w:tc>
          <w:tcPr>
            <w:tcW w:w="1812" w:type="dxa"/>
          </w:tcPr>
          <w:p w14:paraId="27E8983C" w14:textId="3E604725" w:rsidR="004F21A0" w:rsidRPr="00B776D6" w:rsidRDefault="004F21A0" w:rsidP="004F21A0">
            <w:pPr>
              <w:widowControl/>
              <w:autoSpaceDE/>
              <w:autoSpaceDN/>
              <w:jc w:val="center"/>
              <w:rPr>
                <w:sz w:val="20"/>
                <w:szCs w:val="20"/>
              </w:rPr>
            </w:pPr>
            <w:r w:rsidRPr="00B776D6">
              <w:rPr>
                <w:sz w:val="20"/>
                <w:szCs w:val="20"/>
              </w:rPr>
              <w:t>2.5%</w:t>
            </w:r>
          </w:p>
        </w:tc>
      </w:tr>
      <w:tr w:rsidR="004F21A0" w:rsidRPr="00B776D6" w14:paraId="252F5AFD" w14:textId="77777777" w:rsidTr="00C54C42">
        <w:trPr>
          <w:jc w:val="center"/>
        </w:trPr>
        <w:tc>
          <w:tcPr>
            <w:tcW w:w="1435" w:type="dxa"/>
            <w:tcMar>
              <w:top w:w="58" w:type="dxa"/>
              <w:bottom w:w="29" w:type="dxa"/>
            </w:tcMar>
            <w:vAlign w:val="center"/>
          </w:tcPr>
          <w:p w14:paraId="7BAFA2FE" w14:textId="77777777" w:rsidR="004F21A0" w:rsidRPr="00B776D6" w:rsidRDefault="004F21A0" w:rsidP="004F21A0">
            <w:pPr>
              <w:widowControl/>
              <w:autoSpaceDE/>
              <w:autoSpaceDN/>
              <w:rPr>
                <w:color w:val="000000"/>
                <w:sz w:val="20"/>
                <w:szCs w:val="20"/>
              </w:rPr>
            </w:pPr>
          </w:p>
        </w:tc>
        <w:tc>
          <w:tcPr>
            <w:tcW w:w="3335" w:type="dxa"/>
            <w:tcBorders>
              <w:top w:val="single" w:sz="4" w:space="0" w:color="auto"/>
              <w:left w:val="single" w:sz="4" w:space="0" w:color="auto"/>
              <w:bottom w:val="single" w:sz="4" w:space="0" w:color="auto"/>
              <w:right w:val="single" w:sz="4" w:space="0" w:color="auto"/>
            </w:tcBorders>
            <w:shd w:val="clear" w:color="auto" w:fill="auto"/>
            <w:vAlign w:val="bottom"/>
          </w:tcPr>
          <w:p w14:paraId="24DA75AF" w14:textId="140D4487" w:rsidR="004F21A0" w:rsidRPr="00B776D6" w:rsidRDefault="004F21A0" w:rsidP="004F21A0">
            <w:pPr>
              <w:widowControl/>
              <w:autoSpaceDE/>
              <w:autoSpaceDN/>
              <w:rPr>
                <w:color w:val="000000"/>
                <w:sz w:val="20"/>
                <w:szCs w:val="20"/>
              </w:rPr>
            </w:pPr>
            <w:r w:rsidRPr="00B776D6">
              <w:rPr>
                <w:color w:val="000000"/>
                <w:sz w:val="20"/>
                <w:szCs w:val="20"/>
              </w:rPr>
              <w:t>2-Day TAT</w:t>
            </w:r>
          </w:p>
        </w:tc>
        <w:tc>
          <w:tcPr>
            <w:tcW w:w="2065" w:type="dxa"/>
            <w:tcMar>
              <w:right w:w="144" w:type="dxa"/>
            </w:tcMar>
            <w:vAlign w:val="bottom"/>
          </w:tcPr>
          <w:p w14:paraId="6BE17B3C" w14:textId="0A625DBF" w:rsidR="004F21A0" w:rsidRPr="004F21A0" w:rsidRDefault="004F21A0" w:rsidP="004F21A0">
            <w:pPr>
              <w:widowControl/>
              <w:autoSpaceDE/>
              <w:autoSpaceDN/>
              <w:jc w:val="right"/>
              <w:rPr>
                <w:i/>
                <w:iCs/>
                <w:sz w:val="20"/>
                <w:szCs w:val="20"/>
              </w:rPr>
            </w:pPr>
            <w:permStart w:id="820912160" w:edGrp="everyone"/>
            <w:r>
              <w:rPr>
                <w:sz w:val="20"/>
                <w:szCs w:val="20"/>
              </w:rPr>
              <w:t xml:space="preserve">   </w:t>
            </w:r>
            <w:permEnd w:id="820912160"/>
            <w:r>
              <w:rPr>
                <w:sz w:val="20"/>
                <w:szCs w:val="20"/>
              </w:rPr>
              <w:t xml:space="preserve"> </w:t>
            </w:r>
            <w:r w:rsidRPr="004F21A0">
              <w:rPr>
                <w:i/>
                <w:iCs/>
                <w:color w:val="FF0000"/>
                <w:sz w:val="20"/>
                <w:szCs w:val="20"/>
              </w:rPr>
              <w:t>%</w:t>
            </w:r>
          </w:p>
        </w:tc>
        <w:tc>
          <w:tcPr>
            <w:tcW w:w="1812" w:type="dxa"/>
          </w:tcPr>
          <w:p w14:paraId="4441A3A2" w14:textId="52B8B1E2" w:rsidR="004F21A0" w:rsidRPr="00B776D6" w:rsidRDefault="004F21A0" w:rsidP="004F21A0">
            <w:pPr>
              <w:widowControl/>
              <w:autoSpaceDE/>
              <w:autoSpaceDN/>
              <w:jc w:val="center"/>
              <w:rPr>
                <w:sz w:val="20"/>
                <w:szCs w:val="20"/>
              </w:rPr>
            </w:pPr>
            <w:r w:rsidRPr="00B776D6">
              <w:rPr>
                <w:sz w:val="20"/>
                <w:szCs w:val="20"/>
              </w:rPr>
              <w:t>2.5%</w:t>
            </w:r>
          </w:p>
        </w:tc>
      </w:tr>
    </w:tbl>
    <w:p w14:paraId="76F2BEDC" w14:textId="625D8823" w:rsidR="002A1DF5" w:rsidRPr="004F21A0" w:rsidRDefault="003F7DE7" w:rsidP="00E52444">
      <w:pPr>
        <w:spacing w:before="120" w:after="120"/>
        <w:rPr>
          <w:sz w:val="20"/>
          <w:szCs w:val="20"/>
        </w:rPr>
      </w:pPr>
      <w:r w:rsidRPr="004F21A0">
        <w:rPr>
          <w:sz w:val="20"/>
          <w:szCs w:val="20"/>
        </w:rPr>
        <w:t xml:space="preserve">Laboratory </w:t>
      </w:r>
      <w:r w:rsidR="00AA6E21" w:rsidRPr="004F21A0">
        <w:rPr>
          <w:sz w:val="20"/>
          <w:szCs w:val="20"/>
        </w:rPr>
        <w:t>fees</w:t>
      </w:r>
      <w:r w:rsidRPr="004F21A0">
        <w:rPr>
          <w:sz w:val="20"/>
          <w:szCs w:val="20"/>
        </w:rPr>
        <w:t xml:space="preserve"> are based on a standard turn-around time </w:t>
      </w:r>
      <w:r w:rsidR="00AA6E21" w:rsidRPr="004F21A0">
        <w:rPr>
          <w:sz w:val="20"/>
          <w:szCs w:val="20"/>
        </w:rPr>
        <w:t xml:space="preserve">(“TAT”) </w:t>
      </w:r>
      <w:r w:rsidRPr="004F21A0">
        <w:rPr>
          <w:sz w:val="20"/>
          <w:szCs w:val="20"/>
        </w:rPr>
        <w:t>for analysis. Expedited analysis will incur additional cost</w:t>
      </w:r>
      <w:r w:rsidR="00854D52" w:rsidRPr="004F21A0">
        <w:rPr>
          <w:sz w:val="20"/>
          <w:szCs w:val="20"/>
        </w:rPr>
        <w:t xml:space="preserve"> as above.</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29" w:type="dxa"/>
          <w:right w:w="58" w:type="dxa"/>
        </w:tblCellMar>
        <w:tblLook w:val="04A0" w:firstRow="1" w:lastRow="0" w:firstColumn="1" w:lastColumn="0" w:noHBand="0" w:noVBand="1"/>
      </w:tblPr>
      <w:tblGrid>
        <w:gridCol w:w="1565"/>
        <w:gridCol w:w="1041"/>
        <w:gridCol w:w="4864"/>
        <w:gridCol w:w="630"/>
        <w:gridCol w:w="1620"/>
      </w:tblGrid>
      <w:tr w:rsidR="00C652B5" w:rsidRPr="00B776D6" w14:paraId="2B7D8924" w14:textId="77777777" w:rsidTr="00314CC9">
        <w:trPr>
          <w:trHeight w:hRule="exact" w:val="331"/>
        </w:trPr>
        <w:tc>
          <w:tcPr>
            <w:tcW w:w="1565" w:type="dxa"/>
            <w:vAlign w:val="bottom"/>
          </w:tcPr>
          <w:p w14:paraId="108E716A" w14:textId="77777777" w:rsidR="00C652B5" w:rsidRPr="00B776D6" w:rsidRDefault="00C652B5" w:rsidP="00A911D0">
            <w:permStart w:id="1072522541" w:edGrp="everyone" w:colFirst="1" w:colLast="1"/>
            <w:r w:rsidRPr="00B776D6">
              <w:rPr>
                <w:sz w:val="16"/>
              </w:rPr>
              <w:t>Consultant Name:</w:t>
            </w:r>
            <w:r w:rsidRPr="00B776D6">
              <w:t xml:space="preserve"> </w:t>
            </w:r>
          </w:p>
        </w:tc>
        <w:tc>
          <w:tcPr>
            <w:tcW w:w="8155" w:type="dxa"/>
            <w:gridSpan w:val="4"/>
            <w:tcBorders>
              <w:bottom w:val="single" w:sz="4" w:space="0" w:color="000000"/>
            </w:tcBorders>
            <w:vAlign w:val="bottom"/>
          </w:tcPr>
          <w:p w14:paraId="43A1A681" w14:textId="77777777" w:rsidR="00C652B5" w:rsidRPr="00B776D6" w:rsidRDefault="00C652B5" w:rsidP="00A911D0"/>
        </w:tc>
      </w:tr>
      <w:tr w:rsidR="00C652B5" w:rsidRPr="00B776D6" w14:paraId="30C3FA1E" w14:textId="77777777" w:rsidTr="00E52444">
        <w:trPr>
          <w:trHeight w:hRule="exact" w:val="454"/>
        </w:trPr>
        <w:tc>
          <w:tcPr>
            <w:tcW w:w="2606" w:type="dxa"/>
            <w:gridSpan w:val="2"/>
            <w:vAlign w:val="bottom"/>
          </w:tcPr>
          <w:p w14:paraId="0A030199" w14:textId="77777777" w:rsidR="00C652B5" w:rsidRPr="00B776D6" w:rsidRDefault="00C652B5" w:rsidP="00A911D0">
            <w:permStart w:id="1202794560" w:edGrp="everyone" w:colFirst="1" w:colLast="1"/>
            <w:permStart w:id="25121620" w:edGrp="everyone" w:colFirst="3" w:colLast="3"/>
            <w:permEnd w:id="1072522541"/>
            <w:r w:rsidRPr="00B776D6">
              <w:rPr>
                <w:sz w:val="16"/>
              </w:rPr>
              <w:t>Authorized Representative Signature:</w:t>
            </w:r>
            <w:r w:rsidRPr="00B776D6">
              <w:t xml:space="preserve"> </w:t>
            </w:r>
          </w:p>
        </w:tc>
        <w:tc>
          <w:tcPr>
            <w:tcW w:w="4864" w:type="dxa"/>
            <w:tcBorders>
              <w:bottom w:val="single" w:sz="4" w:space="0" w:color="auto"/>
            </w:tcBorders>
            <w:vAlign w:val="bottom"/>
          </w:tcPr>
          <w:p w14:paraId="3061040E" w14:textId="61140E7C" w:rsidR="00C652B5" w:rsidRPr="00B776D6" w:rsidRDefault="00C652B5" w:rsidP="00A911D0"/>
        </w:tc>
        <w:tc>
          <w:tcPr>
            <w:tcW w:w="630" w:type="dxa"/>
            <w:vAlign w:val="bottom"/>
          </w:tcPr>
          <w:p w14:paraId="14E54CC7" w14:textId="77777777" w:rsidR="00C652B5" w:rsidRPr="00B776D6" w:rsidRDefault="00C652B5" w:rsidP="00A911D0">
            <w:r w:rsidRPr="00B776D6">
              <w:rPr>
                <w:sz w:val="16"/>
              </w:rPr>
              <w:t>Date:</w:t>
            </w:r>
          </w:p>
        </w:tc>
        <w:tc>
          <w:tcPr>
            <w:tcW w:w="1620" w:type="dxa"/>
            <w:tcBorders>
              <w:bottom w:val="single" w:sz="4" w:space="0" w:color="auto"/>
            </w:tcBorders>
            <w:vAlign w:val="bottom"/>
          </w:tcPr>
          <w:p w14:paraId="3BBF30E8" w14:textId="77777777" w:rsidR="00C652B5" w:rsidRPr="00B776D6" w:rsidRDefault="00C652B5" w:rsidP="00A911D0"/>
        </w:tc>
      </w:tr>
    </w:tbl>
    <w:permEnd w:id="1202794560"/>
    <w:permEnd w:id="25121620"/>
    <w:p w14:paraId="5EDD61BE" w14:textId="44E0033A" w:rsidR="00C652B5" w:rsidRPr="004024FF" w:rsidRDefault="00C652B5" w:rsidP="00DC096C">
      <w:pPr>
        <w:spacing w:beforeLines="100" w:before="240"/>
        <w:jc w:val="center"/>
        <w:rPr>
          <w:rFonts w:ascii="Times New Roman Bold" w:hAnsi="Times New Roman Bold"/>
          <w:b/>
          <w:bCs/>
          <w:sz w:val="24"/>
          <w:szCs w:val="24"/>
        </w:rPr>
      </w:pPr>
      <w:r w:rsidRPr="00B776D6">
        <w:rPr>
          <w:rFonts w:ascii="Times New Roman Bold" w:hAnsi="Times New Roman Bold"/>
          <w:b/>
          <w:bCs/>
          <w:sz w:val="24"/>
          <w:szCs w:val="24"/>
        </w:rPr>
        <w:t xml:space="preserve">END OF </w:t>
      </w:r>
      <w:r w:rsidR="004024FF" w:rsidRPr="00B776D6">
        <w:rPr>
          <w:rFonts w:ascii="Times New Roman Bold" w:hAnsi="Times New Roman Bold"/>
          <w:b/>
          <w:bCs/>
          <w:sz w:val="24"/>
          <w:szCs w:val="24"/>
        </w:rPr>
        <w:t>ATTACHMENT</w:t>
      </w:r>
    </w:p>
    <w:sectPr w:rsidR="00C652B5" w:rsidRPr="004024FF" w:rsidSect="00E52444">
      <w:headerReference w:type="default" r:id="rId11"/>
      <w:footerReference w:type="default" r:id="rId12"/>
      <w:type w:val="continuous"/>
      <w:pgSz w:w="12240" w:h="15840" w:code="1"/>
      <w:pgMar w:top="1152" w:right="1080" w:bottom="720" w:left="108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F365C" w14:textId="77777777" w:rsidR="00481F66" w:rsidRDefault="00481F66" w:rsidP="00001EEE">
      <w:r>
        <w:separator/>
      </w:r>
    </w:p>
  </w:endnote>
  <w:endnote w:type="continuationSeparator" w:id="0">
    <w:p w14:paraId="3D08B60E" w14:textId="77777777" w:rsidR="00481F66" w:rsidRDefault="00481F66" w:rsidP="00001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E8E6" w14:textId="2FA78289" w:rsidR="008655FB" w:rsidRDefault="001C4419" w:rsidP="001C4419">
    <w:pPr>
      <w:pStyle w:val="Footer"/>
      <w:tabs>
        <w:tab w:val="clear" w:pos="4680"/>
        <w:tab w:val="clear" w:pos="9360"/>
        <w:tab w:val="center" w:pos="5040"/>
        <w:tab w:val="right" w:pos="10080"/>
      </w:tabs>
    </w:pPr>
    <w:r w:rsidRPr="001C4419">
      <w:rPr>
        <w:sz w:val="16"/>
        <w:szCs w:val="16"/>
      </w:rPr>
      <w:t>IDIQ Hourly Rates</w:t>
    </w:r>
    <w:r w:rsidR="002A61AB">
      <w:rPr>
        <w:sz w:val="16"/>
        <w:szCs w:val="16"/>
      </w:rPr>
      <w:t xml:space="preserve"> (</w:t>
    </w:r>
    <w:r w:rsidR="00D6557B">
      <w:rPr>
        <w:sz w:val="16"/>
        <w:szCs w:val="16"/>
      </w:rPr>
      <w:t>Statewide</w:t>
    </w:r>
    <w:r w:rsidR="002A61AB">
      <w:rPr>
        <w:sz w:val="16"/>
        <w:szCs w:val="16"/>
      </w:rPr>
      <w:t>)</w:t>
    </w:r>
    <w:r w:rsidRPr="001C4419">
      <w:rPr>
        <w:sz w:val="16"/>
        <w:szCs w:val="16"/>
      </w:rPr>
      <w:t xml:space="preserve"> – Rev. </w:t>
    </w:r>
    <w:r w:rsidR="00E52444">
      <w:rPr>
        <w:sz w:val="16"/>
        <w:szCs w:val="16"/>
      </w:rPr>
      <w:t>10</w:t>
    </w:r>
    <w:r w:rsidRPr="001C4419">
      <w:rPr>
        <w:sz w:val="16"/>
        <w:szCs w:val="16"/>
      </w:rPr>
      <w:t xml:space="preserve"> 2023</w:t>
    </w:r>
    <w:r>
      <w:rPr>
        <w:sz w:val="18"/>
      </w:rPr>
      <w:tab/>
    </w:r>
    <w:r w:rsidR="00274FBD">
      <w:rPr>
        <w:sz w:val="18"/>
      </w:rPr>
      <w:t>N</w:t>
    </w:r>
    <w:r w:rsidR="00B025E5">
      <w:rPr>
        <w:sz w:val="18"/>
      </w:rPr>
      <w:t>-</w:t>
    </w:r>
    <w:r w:rsidR="00EF169F">
      <w:rPr>
        <w:sz w:val="18"/>
      </w:rPr>
      <w:fldChar w:fldCharType="begin"/>
    </w:r>
    <w:r w:rsidR="00EF169F">
      <w:rPr>
        <w:sz w:val="18"/>
      </w:rPr>
      <w:instrText xml:space="preserve"> PAGE   \* MERGEFORMAT </w:instrText>
    </w:r>
    <w:r w:rsidR="00EF169F">
      <w:rPr>
        <w:sz w:val="18"/>
      </w:rPr>
      <w:fldChar w:fldCharType="separate"/>
    </w:r>
    <w:r w:rsidR="00EF169F">
      <w:rPr>
        <w:noProof/>
        <w:sz w:val="18"/>
      </w:rPr>
      <w:t>3</w:t>
    </w:r>
    <w:r w:rsidR="00EF169F">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7456" w14:textId="77777777" w:rsidR="00481F66" w:rsidRDefault="00481F66" w:rsidP="00001EEE">
      <w:r>
        <w:separator/>
      </w:r>
    </w:p>
  </w:footnote>
  <w:footnote w:type="continuationSeparator" w:id="0">
    <w:p w14:paraId="15DA4034" w14:textId="77777777" w:rsidR="00481F66" w:rsidRDefault="00481F66" w:rsidP="00001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08D0" w14:textId="491A2FFD" w:rsidR="001C4419" w:rsidRPr="00007308" w:rsidRDefault="001C4419" w:rsidP="001C4419">
    <w:pPr>
      <w:pStyle w:val="Header"/>
      <w:rPr>
        <w:sz w:val="20"/>
      </w:rPr>
    </w:pPr>
    <w:r w:rsidRPr="00007308">
      <w:rPr>
        <w:sz w:val="20"/>
      </w:rPr>
      <w:t xml:space="preserve">RFP No. </w:t>
    </w:r>
    <w:permStart w:id="1364618122" w:ed="alice.lee@Jud.ca.gov"/>
    <w:permStart w:id="48308522" w:ed="Erika.Labonog@jud.ca.gov"/>
    <w:permStart w:id="57151154" w:ed="Johnny.Perez@jud.ca.gov"/>
    <w:permStart w:id="1734213790" w:ed="Krystal.Olson@jud.ca.gov"/>
    <w:permStart w:id="962921072" w:ed="Matthew.Bagwill@jud.ca.gov"/>
    <w:permStart w:id="944054632" w:ed="Rhonda.Leggett@jud.ca.gov"/>
    <w:permStart w:id="483738992" w:ed="Xavier.Contreras@jud.ca.gov"/>
    <w:permStart w:id="732647466" w:ed="jeremy.erhlich@jud.ca.gov"/>
    <w:permStart w:id="1103040704" w:ed="mark.yonemura@jud.ca.gov"/>
    <w:r w:rsidRPr="00007308">
      <w:rPr>
        <w:sz w:val="20"/>
      </w:rPr>
      <w:t>RFP-FS-</w:t>
    </w:r>
    <w:r w:rsidR="00EB4C0C">
      <w:rPr>
        <w:sz w:val="20"/>
      </w:rPr>
      <w:t>2023</w:t>
    </w:r>
    <w:r w:rsidRPr="00007308">
      <w:rPr>
        <w:sz w:val="20"/>
      </w:rPr>
      <w:t>-</w:t>
    </w:r>
    <w:r w:rsidR="00EB4C0C">
      <w:rPr>
        <w:sz w:val="20"/>
      </w:rPr>
      <w:t>10</w:t>
    </w:r>
    <w:r w:rsidRPr="00007308">
      <w:rPr>
        <w:sz w:val="20"/>
      </w:rPr>
      <w:t>-</w:t>
    </w:r>
    <w:r w:rsidR="00EB4C0C">
      <w:rPr>
        <w:sz w:val="20"/>
      </w:rPr>
      <w:t>MB</w:t>
    </w:r>
    <w:permEnd w:id="1364618122"/>
    <w:permEnd w:id="48308522"/>
    <w:permEnd w:id="57151154"/>
    <w:permEnd w:id="1734213790"/>
    <w:permEnd w:id="962921072"/>
    <w:permEnd w:id="944054632"/>
    <w:permEnd w:id="483738992"/>
    <w:permEnd w:id="732647466"/>
    <w:permEnd w:id="1103040704"/>
  </w:p>
  <w:p w14:paraId="4F3B3CA5" w14:textId="5ACBACAF" w:rsidR="00001EEE" w:rsidRPr="005E2CC8" w:rsidRDefault="001C4419" w:rsidP="001C4419">
    <w:pPr>
      <w:pStyle w:val="Header"/>
      <w:rPr>
        <w:sz w:val="32"/>
        <w:szCs w:val="32"/>
      </w:rPr>
    </w:pPr>
    <w:r w:rsidRPr="00007308">
      <w:rPr>
        <w:sz w:val="20"/>
      </w:rPr>
      <w:t xml:space="preserve">RFP  </w:t>
    </w:r>
    <w:permStart w:id="495523277" w:ed="alice.lee@Jud.ca.gov"/>
    <w:permStart w:id="1285112711" w:ed="Erika.Labonog@jud.ca.gov"/>
    <w:permStart w:id="321475779" w:ed="Johnny.Perez@jud.ca.gov"/>
    <w:permStart w:id="1931298533" w:ed="Krystal.Olson@jud.ca.gov"/>
    <w:permStart w:id="820209852" w:ed="Matthew.Bagwill@jud.ca.gov"/>
    <w:permStart w:id="2116101475" w:ed="Rhonda.Leggett@jud.ca.gov"/>
    <w:permStart w:id="1408700768" w:ed="Xavier.Contreras@jud.ca.gov"/>
    <w:permStart w:id="453072104" w:ed="jeremy.erhlich@jud.ca.gov"/>
    <w:permStart w:id="832900994" w:ed="mark.yonemura@jud.ca.gov"/>
    <w:r w:rsidR="00EB4C0C">
      <w:rPr>
        <w:sz w:val="20"/>
      </w:rPr>
      <w:t xml:space="preserve">Industrial </w:t>
    </w:r>
    <w:r w:rsidR="00A92744">
      <w:rPr>
        <w:sz w:val="20"/>
      </w:rPr>
      <w:t xml:space="preserve">Hygiene </w:t>
    </w:r>
    <w:r w:rsidR="00EB4C0C">
      <w:rPr>
        <w:sz w:val="20"/>
      </w:rPr>
      <w:t>and Environmental H</w:t>
    </w:r>
    <w:r w:rsidR="00A92744">
      <w:rPr>
        <w:sz w:val="20"/>
      </w:rPr>
      <w:t>ealth</w:t>
    </w:r>
    <w:permEnd w:id="495523277"/>
    <w:permEnd w:id="1285112711"/>
    <w:permEnd w:id="321475779"/>
    <w:permEnd w:id="1931298533"/>
    <w:permEnd w:id="820209852"/>
    <w:permEnd w:id="2116101475"/>
    <w:permEnd w:id="1408700768"/>
    <w:permEnd w:id="453072104"/>
    <w:permEnd w:id="832900994"/>
    <w:r w:rsidRPr="00007308">
      <w:rPr>
        <w:sz w:val="20"/>
      </w:rPr>
      <w:t xml:space="preserve"> Consulting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ED6"/>
    <w:multiLevelType w:val="hybridMultilevel"/>
    <w:tmpl w:val="D786ED9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A4BA7"/>
    <w:multiLevelType w:val="hybridMultilevel"/>
    <w:tmpl w:val="05A8692E"/>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 w15:restartNumberingAfterBreak="0">
    <w:nsid w:val="4F570858"/>
    <w:multiLevelType w:val="hybridMultilevel"/>
    <w:tmpl w:val="83408C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9365C55"/>
    <w:multiLevelType w:val="hybridMultilevel"/>
    <w:tmpl w:val="FA541510"/>
    <w:lvl w:ilvl="0" w:tplc="4992CD22">
      <w:start w:val="1"/>
      <w:numFmt w:val="decimal"/>
      <w:lvlText w:val="(%1)"/>
      <w:lvlJc w:val="left"/>
      <w:pPr>
        <w:ind w:left="820" w:hanging="540"/>
      </w:pPr>
      <w:rPr>
        <w:rFonts w:ascii="Times New Roman" w:eastAsia="Times New Roman" w:hAnsi="Times New Roman" w:cs="Times New Roman" w:hint="default"/>
        <w:spacing w:val="-1"/>
        <w:w w:val="100"/>
        <w:sz w:val="21"/>
        <w:szCs w:val="21"/>
      </w:rPr>
    </w:lvl>
    <w:lvl w:ilvl="1" w:tplc="32B847F6">
      <w:numFmt w:val="bullet"/>
      <w:lvlText w:val="•"/>
      <w:lvlJc w:val="left"/>
      <w:pPr>
        <w:ind w:left="1696" w:hanging="540"/>
      </w:pPr>
      <w:rPr>
        <w:rFonts w:hint="default"/>
      </w:rPr>
    </w:lvl>
    <w:lvl w:ilvl="2" w:tplc="077C924C">
      <w:numFmt w:val="bullet"/>
      <w:lvlText w:val="•"/>
      <w:lvlJc w:val="left"/>
      <w:pPr>
        <w:ind w:left="2572" w:hanging="540"/>
      </w:pPr>
      <w:rPr>
        <w:rFonts w:hint="default"/>
      </w:rPr>
    </w:lvl>
    <w:lvl w:ilvl="3" w:tplc="063EB504">
      <w:numFmt w:val="bullet"/>
      <w:lvlText w:val="•"/>
      <w:lvlJc w:val="left"/>
      <w:pPr>
        <w:ind w:left="3448" w:hanging="540"/>
      </w:pPr>
      <w:rPr>
        <w:rFonts w:hint="default"/>
      </w:rPr>
    </w:lvl>
    <w:lvl w:ilvl="4" w:tplc="0108CD2C">
      <w:numFmt w:val="bullet"/>
      <w:lvlText w:val="•"/>
      <w:lvlJc w:val="left"/>
      <w:pPr>
        <w:ind w:left="4324" w:hanging="540"/>
      </w:pPr>
      <w:rPr>
        <w:rFonts w:hint="default"/>
      </w:rPr>
    </w:lvl>
    <w:lvl w:ilvl="5" w:tplc="B17C5046">
      <w:numFmt w:val="bullet"/>
      <w:lvlText w:val="•"/>
      <w:lvlJc w:val="left"/>
      <w:pPr>
        <w:ind w:left="5200" w:hanging="540"/>
      </w:pPr>
      <w:rPr>
        <w:rFonts w:hint="default"/>
      </w:rPr>
    </w:lvl>
    <w:lvl w:ilvl="6" w:tplc="0BA29428">
      <w:numFmt w:val="bullet"/>
      <w:lvlText w:val="•"/>
      <w:lvlJc w:val="left"/>
      <w:pPr>
        <w:ind w:left="6076" w:hanging="540"/>
      </w:pPr>
      <w:rPr>
        <w:rFonts w:hint="default"/>
      </w:rPr>
    </w:lvl>
    <w:lvl w:ilvl="7" w:tplc="3A6CA73C">
      <w:numFmt w:val="bullet"/>
      <w:lvlText w:val="•"/>
      <w:lvlJc w:val="left"/>
      <w:pPr>
        <w:ind w:left="6952" w:hanging="540"/>
      </w:pPr>
      <w:rPr>
        <w:rFonts w:hint="default"/>
      </w:rPr>
    </w:lvl>
    <w:lvl w:ilvl="8" w:tplc="12F822E6">
      <w:numFmt w:val="bullet"/>
      <w:lvlText w:val="•"/>
      <w:lvlJc w:val="left"/>
      <w:pPr>
        <w:ind w:left="7828" w:hanging="540"/>
      </w:pPr>
      <w:rPr>
        <w:rFonts w:hint="default"/>
      </w:rPr>
    </w:lvl>
  </w:abstractNum>
  <w:num w:numId="1" w16cid:durableId="1012491293">
    <w:abstractNumId w:val="3"/>
  </w:num>
  <w:num w:numId="2" w16cid:durableId="699432193">
    <w:abstractNumId w:val="1"/>
  </w:num>
  <w:num w:numId="3" w16cid:durableId="106389718">
    <w:abstractNumId w:val="0"/>
  </w:num>
  <w:num w:numId="4" w16cid:durableId="297297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comments" w:enforcement="1" w:cryptProviderType="rsaAES" w:cryptAlgorithmClass="hash" w:cryptAlgorithmType="typeAny" w:cryptAlgorithmSid="14" w:cryptSpinCount="100000" w:hash="EZcvAsOjCtUh0haF0TRmQ2gNnJ+fBzzD2KDBLOx6zFLMfbJDyIU/BO/5ywcUr2XM/FXK/578hsXdOLgxt5GaUQ==" w:salt="us612ZZgNBcQZQG3VXNiVA=="/>
  <w:defaultTabStop w:val="36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55"/>
    <w:rsid w:val="000013A1"/>
    <w:rsid w:val="00001EEE"/>
    <w:rsid w:val="00012C81"/>
    <w:rsid w:val="00014F08"/>
    <w:rsid w:val="00016077"/>
    <w:rsid w:val="00040E06"/>
    <w:rsid w:val="000417E8"/>
    <w:rsid w:val="00063373"/>
    <w:rsid w:val="00065657"/>
    <w:rsid w:val="0007069A"/>
    <w:rsid w:val="0008707E"/>
    <w:rsid w:val="00096091"/>
    <w:rsid w:val="000A3199"/>
    <w:rsid w:val="000B5AA9"/>
    <w:rsid w:val="000C1968"/>
    <w:rsid w:val="000D2B60"/>
    <w:rsid w:val="000E6CB7"/>
    <w:rsid w:val="000F1A85"/>
    <w:rsid w:val="00100449"/>
    <w:rsid w:val="00112B2C"/>
    <w:rsid w:val="0011632F"/>
    <w:rsid w:val="00133833"/>
    <w:rsid w:val="00137930"/>
    <w:rsid w:val="001411F2"/>
    <w:rsid w:val="001455EE"/>
    <w:rsid w:val="001574FE"/>
    <w:rsid w:val="00157F86"/>
    <w:rsid w:val="00161F88"/>
    <w:rsid w:val="00167F02"/>
    <w:rsid w:val="001738D3"/>
    <w:rsid w:val="0017552D"/>
    <w:rsid w:val="001758A5"/>
    <w:rsid w:val="001827B3"/>
    <w:rsid w:val="001925D0"/>
    <w:rsid w:val="00194446"/>
    <w:rsid w:val="001A308E"/>
    <w:rsid w:val="001A3B91"/>
    <w:rsid w:val="001C4419"/>
    <w:rsid w:val="001D6426"/>
    <w:rsid w:val="001E3458"/>
    <w:rsid w:val="001F08F2"/>
    <w:rsid w:val="002054C9"/>
    <w:rsid w:val="00206958"/>
    <w:rsid w:val="00212390"/>
    <w:rsid w:val="00212C5D"/>
    <w:rsid w:val="0023396A"/>
    <w:rsid w:val="00235799"/>
    <w:rsid w:val="002407A0"/>
    <w:rsid w:val="00245B11"/>
    <w:rsid w:val="00257C57"/>
    <w:rsid w:val="00261ACB"/>
    <w:rsid w:val="00274FBD"/>
    <w:rsid w:val="00276DC6"/>
    <w:rsid w:val="00277DB0"/>
    <w:rsid w:val="0028783B"/>
    <w:rsid w:val="00294F44"/>
    <w:rsid w:val="00297E43"/>
    <w:rsid w:val="002A1DF5"/>
    <w:rsid w:val="002A47B3"/>
    <w:rsid w:val="002A61AB"/>
    <w:rsid w:val="002B2D31"/>
    <w:rsid w:val="002C0C0E"/>
    <w:rsid w:val="002C320A"/>
    <w:rsid w:val="002C7FF3"/>
    <w:rsid w:val="002D24FC"/>
    <w:rsid w:val="002E0706"/>
    <w:rsid w:val="002F3160"/>
    <w:rsid w:val="002F551F"/>
    <w:rsid w:val="002F5E20"/>
    <w:rsid w:val="00300463"/>
    <w:rsid w:val="0030387D"/>
    <w:rsid w:val="00303BDD"/>
    <w:rsid w:val="0030418F"/>
    <w:rsid w:val="00314CC9"/>
    <w:rsid w:val="00320955"/>
    <w:rsid w:val="00322B95"/>
    <w:rsid w:val="00326179"/>
    <w:rsid w:val="0033087B"/>
    <w:rsid w:val="00371611"/>
    <w:rsid w:val="00373B06"/>
    <w:rsid w:val="003740DF"/>
    <w:rsid w:val="00377051"/>
    <w:rsid w:val="003815D7"/>
    <w:rsid w:val="00385330"/>
    <w:rsid w:val="00390384"/>
    <w:rsid w:val="00397A11"/>
    <w:rsid w:val="003A1DA5"/>
    <w:rsid w:val="003A52C0"/>
    <w:rsid w:val="003B255E"/>
    <w:rsid w:val="003C1D27"/>
    <w:rsid w:val="003D104F"/>
    <w:rsid w:val="003E24D1"/>
    <w:rsid w:val="003E795A"/>
    <w:rsid w:val="003F7DE7"/>
    <w:rsid w:val="004024FF"/>
    <w:rsid w:val="00412CA6"/>
    <w:rsid w:val="0041493E"/>
    <w:rsid w:val="00427260"/>
    <w:rsid w:val="00436A76"/>
    <w:rsid w:val="00451189"/>
    <w:rsid w:val="00456CEA"/>
    <w:rsid w:val="00460CB2"/>
    <w:rsid w:val="00466509"/>
    <w:rsid w:val="00476194"/>
    <w:rsid w:val="00477BDD"/>
    <w:rsid w:val="00481F66"/>
    <w:rsid w:val="004826D7"/>
    <w:rsid w:val="00485027"/>
    <w:rsid w:val="00487649"/>
    <w:rsid w:val="00494289"/>
    <w:rsid w:val="004C1493"/>
    <w:rsid w:val="004C1620"/>
    <w:rsid w:val="004C19C2"/>
    <w:rsid w:val="004C2010"/>
    <w:rsid w:val="004C3635"/>
    <w:rsid w:val="004C44E3"/>
    <w:rsid w:val="004C640F"/>
    <w:rsid w:val="004E000A"/>
    <w:rsid w:val="004E104D"/>
    <w:rsid w:val="004E2B02"/>
    <w:rsid w:val="004F21A0"/>
    <w:rsid w:val="00504A34"/>
    <w:rsid w:val="005054F2"/>
    <w:rsid w:val="0051250D"/>
    <w:rsid w:val="005227DD"/>
    <w:rsid w:val="005248E4"/>
    <w:rsid w:val="00536AA2"/>
    <w:rsid w:val="005468EC"/>
    <w:rsid w:val="0055236D"/>
    <w:rsid w:val="00561859"/>
    <w:rsid w:val="005756BB"/>
    <w:rsid w:val="005868A0"/>
    <w:rsid w:val="005A4D13"/>
    <w:rsid w:val="005A76CA"/>
    <w:rsid w:val="005B4346"/>
    <w:rsid w:val="005B719C"/>
    <w:rsid w:val="005C3756"/>
    <w:rsid w:val="005D33E2"/>
    <w:rsid w:val="005D7A09"/>
    <w:rsid w:val="005E2CC8"/>
    <w:rsid w:val="005F4DF8"/>
    <w:rsid w:val="005F6938"/>
    <w:rsid w:val="00604A6E"/>
    <w:rsid w:val="00605836"/>
    <w:rsid w:val="00605F6F"/>
    <w:rsid w:val="00606A4F"/>
    <w:rsid w:val="00623A68"/>
    <w:rsid w:val="006300A5"/>
    <w:rsid w:val="00631489"/>
    <w:rsid w:val="00634448"/>
    <w:rsid w:val="006463A5"/>
    <w:rsid w:val="00653BFD"/>
    <w:rsid w:val="006617B8"/>
    <w:rsid w:val="006640CA"/>
    <w:rsid w:val="00667507"/>
    <w:rsid w:val="00680FC3"/>
    <w:rsid w:val="00696A2E"/>
    <w:rsid w:val="006A1667"/>
    <w:rsid w:val="006A2DD6"/>
    <w:rsid w:val="006A68CE"/>
    <w:rsid w:val="006A6FC1"/>
    <w:rsid w:val="006B0FE1"/>
    <w:rsid w:val="006B2625"/>
    <w:rsid w:val="006B3967"/>
    <w:rsid w:val="006C3E1A"/>
    <w:rsid w:val="006E6B07"/>
    <w:rsid w:val="006F3039"/>
    <w:rsid w:val="007146CC"/>
    <w:rsid w:val="0072738B"/>
    <w:rsid w:val="007274FD"/>
    <w:rsid w:val="0074317B"/>
    <w:rsid w:val="00744D29"/>
    <w:rsid w:val="0075064D"/>
    <w:rsid w:val="007547EA"/>
    <w:rsid w:val="00755795"/>
    <w:rsid w:val="00761FE8"/>
    <w:rsid w:val="00766BE3"/>
    <w:rsid w:val="00766F51"/>
    <w:rsid w:val="00767443"/>
    <w:rsid w:val="0077705E"/>
    <w:rsid w:val="007848F2"/>
    <w:rsid w:val="007928F9"/>
    <w:rsid w:val="00795CFD"/>
    <w:rsid w:val="0079717D"/>
    <w:rsid w:val="007A121B"/>
    <w:rsid w:val="007A6901"/>
    <w:rsid w:val="007B73C2"/>
    <w:rsid w:val="007B7F6A"/>
    <w:rsid w:val="007C1807"/>
    <w:rsid w:val="007C19EA"/>
    <w:rsid w:val="007D21F3"/>
    <w:rsid w:val="007D2888"/>
    <w:rsid w:val="007D639A"/>
    <w:rsid w:val="007F4CB6"/>
    <w:rsid w:val="007F5501"/>
    <w:rsid w:val="0080056B"/>
    <w:rsid w:val="00801130"/>
    <w:rsid w:val="00801621"/>
    <w:rsid w:val="00802AF1"/>
    <w:rsid w:val="00806AFA"/>
    <w:rsid w:val="00811D0B"/>
    <w:rsid w:val="00814AC9"/>
    <w:rsid w:val="00815337"/>
    <w:rsid w:val="00816377"/>
    <w:rsid w:val="008307C4"/>
    <w:rsid w:val="008445E8"/>
    <w:rsid w:val="00854D52"/>
    <w:rsid w:val="0085626A"/>
    <w:rsid w:val="008655FB"/>
    <w:rsid w:val="00867EC7"/>
    <w:rsid w:val="00881EA0"/>
    <w:rsid w:val="008A170E"/>
    <w:rsid w:val="008A2954"/>
    <w:rsid w:val="008A7713"/>
    <w:rsid w:val="008B0113"/>
    <w:rsid w:val="008B21EA"/>
    <w:rsid w:val="008B456B"/>
    <w:rsid w:val="008B4800"/>
    <w:rsid w:val="008B5C7C"/>
    <w:rsid w:val="008C2ADE"/>
    <w:rsid w:val="008D67AA"/>
    <w:rsid w:val="008E3E8F"/>
    <w:rsid w:val="008E5963"/>
    <w:rsid w:val="008F6431"/>
    <w:rsid w:val="009022A0"/>
    <w:rsid w:val="009038DC"/>
    <w:rsid w:val="00912C93"/>
    <w:rsid w:val="00921022"/>
    <w:rsid w:val="00923F44"/>
    <w:rsid w:val="009243F9"/>
    <w:rsid w:val="009270C3"/>
    <w:rsid w:val="00936C56"/>
    <w:rsid w:val="009377DF"/>
    <w:rsid w:val="00950592"/>
    <w:rsid w:val="00950D03"/>
    <w:rsid w:val="00951E3B"/>
    <w:rsid w:val="00951E92"/>
    <w:rsid w:val="00961DE3"/>
    <w:rsid w:val="0096642C"/>
    <w:rsid w:val="009666C5"/>
    <w:rsid w:val="009779B1"/>
    <w:rsid w:val="00982BCB"/>
    <w:rsid w:val="00987AF8"/>
    <w:rsid w:val="009B56A9"/>
    <w:rsid w:val="009D4113"/>
    <w:rsid w:val="009E7B01"/>
    <w:rsid w:val="009F6EB7"/>
    <w:rsid w:val="00A06471"/>
    <w:rsid w:val="00A11798"/>
    <w:rsid w:val="00A223C4"/>
    <w:rsid w:val="00A2492D"/>
    <w:rsid w:val="00A2597D"/>
    <w:rsid w:val="00A30707"/>
    <w:rsid w:val="00A31137"/>
    <w:rsid w:val="00A351E3"/>
    <w:rsid w:val="00A47C79"/>
    <w:rsid w:val="00A504F8"/>
    <w:rsid w:val="00A5108C"/>
    <w:rsid w:val="00A545D0"/>
    <w:rsid w:val="00A600CA"/>
    <w:rsid w:val="00A61ACB"/>
    <w:rsid w:val="00A750E6"/>
    <w:rsid w:val="00A811BF"/>
    <w:rsid w:val="00A83A29"/>
    <w:rsid w:val="00A849DD"/>
    <w:rsid w:val="00A911D0"/>
    <w:rsid w:val="00A911F8"/>
    <w:rsid w:val="00A92744"/>
    <w:rsid w:val="00AA6E21"/>
    <w:rsid w:val="00AB1540"/>
    <w:rsid w:val="00AC6194"/>
    <w:rsid w:val="00AD381B"/>
    <w:rsid w:val="00AD443B"/>
    <w:rsid w:val="00AE0C74"/>
    <w:rsid w:val="00AE3769"/>
    <w:rsid w:val="00AE66EC"/>
    <w:rsid w:val="00AF1BA7"/>
    <w:rsid w:val="00AF7748"/>
    <w:rsid w:val="00B025E5"/>
    <w:rsid w:val="00B07E7F"/>
    <w:rsid w:val="00B126BA"/>
    <w:rsid w:val="00B25177"/>
    <w:rsid w:val="00B279B7"/>
    <w:rsid w:val="00B31E72"/>
    <w:rsid w:val="00B3371D"/>
    <w:rsid w:val="00B3651C"/>
    <w:rsid w:val="00B4220F"/>
    <w:rsid w:val="00B4442D"/>
    <w:rsid w:val="00B53EC7"/>
    <w:rsid w:val="00B5792B"/>
    <w:rsid w:val="00B601FD"/>
    <w:rsid w:val="00B6271C"/>
    <w:rsid w:val="00B7447E"/>
    <w:rsid w:val="00B766E9"/>
    <w:rsid w:val="00B776D6"/>
    <w:rsid w:val="00B7779D"/>
    <w:rsid w:val="00B833C2"/>
    <w:rsid w:val="00B87A64"/>
    <w:rsid w:val="00B904E0"/>
    <w:rsid w:val="00B96DA8"/>
    <w:rsid w:val="00BA02C8"/>
    <w:rsid w:val="00BA67D6"/>
    <w:rsid w:val="00BB10D8"/>
    <w:rsid w:val="00BB1242"/>
    <w:rsid w:val="00BC3CC0"/>
    <w:rsid w:val="00BC7DA4"/>
    <w:rsid w:val="00BE410F"/>
    <w:rsid w:val="00BE7DC9"/>
    <w:rsid w:val="00C00AFC"/>
    <w:rsid w:val="00C06FEE"/>
    <w:rsid w:val="00C13BC1"/>
    <w:rsid w:val="00C23524"/>
    <w:rsid w:val="00C31FE2"/>
    <w:rsid w:val="00C44AD1"/>
    <w:rsid w:val="00C459A6"/>
    <w:rsid w:val="00C45F57"/>
    <w:rsid w:val="00C54C42"/>
    <w:rsid w:val="00C62A3C"/>
    <w:rsid w:val="00C63681"/>
    <w:rsid w:val="00C652B5"/>
    <w:rsid w:val="00C7446E"/>
    <w:rsid w:val="00C75DA6"/>
    <w:rsid w:val="00C76E1B"/>
    <w:rsid w:val="00C81F08"/>
    <w:rsid w:val="00C8436D"/>
    <w:rsid w:val="00C85D0D"/>
    <w:rsid w:val="00C912D4"/>
    <w:rsid w:val="00C97518"/>
    <w:rsid w:val="00CB5810"/>
    <w:rsid w:val="00CE3074"/>
    <w:rsid w:val="00CE3F92"/>
    <w:rsid w:val="00CE692C"/>
    <w:rsid w:val="00CF0292"/>
    <w:rsid w:val="00CF459A"/>
    <w:rsid w:val="00D00F77"/>
    <w:rsid w:val="00D02828"/>
    <w:rsid w:val="00D06B9D"/>
    <w:rsid w:val="00D12DF2"/>
    <w:rsid w:val="00D215F5"/>
    <w:rsid w:val="00D21C0B"/>
    <w:rsid w:val="00D37857"/>
    <w:rsid w:val="00D44065"/>
    <w:rsid w:val="00D44D14"/>
    <w:rsid w:val="00D51AC7"/>
    <w:rsid w:val="00D53850"/>
    <w:rsid w:val="00D54E04"/>
    <w:rsid w:val="00D63181"/>
    <w:rsid w:val="00D633B1"/>
    <w:rsid w:val="00D6557B"/>
    <w:rsid w:val="00D66FE6"/>
    <w:rsid w:val="00D70D20"/>
    <w:rsid w:val="00D7273E"/>
    <w:rsid w:val="00D77945"/>
    <w:rsid w:val="00D77FB4"/>
    <w:rsid w:val="00D80495"/>
    <w:rsid w:val="00D9044D"/>
    <w:rsid w:val="00D935C4"/>
    <w:rsid w:val="00D95B70"/>
    <w:rsid w:val="00DA012D"/>
    <w:rsid w:val="00DB5FB0"/>
    <w:rsid w:val="00DC096C"/>
    <w:rsid w:val="00DC4347"/>
    <w:rsid w:val="00DD2008"/>
    <w:rsid w:val="00DF3EE0"/>
    <w:rsid w:val="00DF5FB1"/>
    <w:rsid w:val="00DF73A9"/>
    <w:rsid w:val="00E016A3"/>
    <w:rsid w:val="00E07C35"/>
    <w:rsid w:val="00E13128"/>
    <w:rsid w:val="00E16347"/>
    <w:rsid w:val="00E246FE"/>
    <w:rsid w:val="00E3767B"/>
    <w:rsid w:val="00E43AAE"/>
    <w:rsid w:val="00E46DD0"/>
    <w:rsid w:val="00E52444"/>
    <w:rsid w:val="00E643F4"/>
    <w:rsid w:val="00E726F2"/>
    <w:rsid w:val="00E7490B"/>
    <w:rsid w:val="00E828F9"/>
    <w:rsid w:val="00E84494"/>
    <w:rsid w:val="00E9416A"/>
    <w:rsid w:val="00E945ED"/>
    <w:rsid w:val="00E94C5E"/>
    <w:rsid w:val="00EB4C0C"/>
    <w:rsid w:val="00EB7707"/>
    <w:rsid w:val="00EC39BF"/>
    <w:rsid w:val="00EC47DB"/>
    <w:rsid w:val="00ED7D37"/>
    <w:rsid w:val="00EE31BF"/>
    <w:rsid w:val="00EE3430"/>
    <w:rsid w:val="00EF169F"/>
    <w:rsid w:val="00F07F44"/>
    <w:rsid w:val="00F119D8"/>
    <w:rsid w:val="00F23E00"/>
    <w:rsid w:val="00F35DCF"/>
    <w:rsid w:val="00F378E0"/>
    <w:rsid w:val="00F4120E"/>
    <w:rsid w:val="00F45A7C"/>
    <w:rsid w:val="00F641EF"/>
    <w:rsid w:val="00F66272"/>
    <w:rsid w:val="00F72A20"/>
    <w:rsid w:val="00F75826"/>
    <w:rsid w:val="00F75AB0"/>
    <w:rsid w:val="00F814F8"/>
    <w:rsid w:val="00F818B2"/>
    <w:rsid w:val="00FA3B35"/>
    <w:rsid w:val="00FA7A28"/>
    <w:rsid w:val="00FB0820"/>
    <w:rsid w:val="00FB5BB3"/>
    <w:rsid w:val="00FB7CF6"/>
    <w:rsid w:val="00FC0F6D"/>
    <w:rsid w:val="00FC142E"/>
    <w:rsid w:val="00FD2D1B"/>
    <w:rsid w:val="00FD492D"/>
    <w:rsid w:val="00FD4EAB"/>
    <w:rsid w:val="00FD7E0F"/>
    <w:rsid w:val="00FD7F95"/>
    <w:rsid w:val="00FF129E"/>
    <w:rsid w:val="00FF4907"/>
    <w:rsid w:val="0103FB9B"/>
    <w:rsid w:val="09A2F570"/>
    <w:rsid w:val="0D6A66AB"/>
    <w:rsid w:val="10AC9A5F"/>
    <w:rsid w:val="1C8AE691"/>
    <w:rsid w:val="1F680349"/>
    <w:rsid w:val="1FA433F7"/>
    <w:rsid w:val="20709947"/>
    <w:rsid w:val="211F3DC5"/>
    <w:rsid w:val="25CD394A"/>
    <w:rsid w:val="2A11C55C"/>
    <w:rsid w:val="319F1B20"/>
    <w:rsid w:val="333AEB81"/>
    <w:rsid w:val="3B549FCA"/>
    <w:rsid w:val="3BA9DB4A"/>
    <w:rsid w:val="400389D9"/>
    <w:rsid w:val="4022A683"/>
    <w:rsid w:val="41EA4576"/>
    <w:rsid w:val="44F4CD32"/>
    <w:rsid w:val="495E2C45"/>
    <w:rsid w:val="4A391F5A"/>
    <w:rsid w:val="51D3503A"/>
    <w:rsid w:val="52A5FD4A"/>
    <w:rsid w:val="53456463"/>
    <w:rsid w:val="62C40E9A"/>
    <w:rsid w:val="6933501E"/>
    <w:rsid w:val="6C550C30"/>
    <w:rsid w:val="73CDF557"/>
    <w:rsid w:val="771A7792"/>
    <w:rsid w:val="79C24273"/>
    <w:rsid w:val="7A618DC2"/>
    <w:rsid w:val="7B5E12D4"/>
    <w:rsid w:val="7D5BAF40"/>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EF986"/>
  <w15:docId w15:val="{5A0EEA27-E65A-4182-9937-29770AC7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46"/>
      <w:ind w:left="77" w:right="3707"/>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60"/>
      <w:ind w:left="820" w:hanging="540"/>
      <w:jc w:val="both"/>
    </w:pPr>
  </w:style>
  <w:style w:type="paragraph" w:customStyle="1" w:styleId="TableParagraph">
    <w:name w:val="Table Paragraph"/>
    <w:basedOn w:val="Normal"/>
    <w:uiPriority w:val="1"/>
    <w:qFormat/>
    <w:pPr>
      <w:spacing w:before="29"/>
      <w:ind w:left="103"/>
    </w:pPr>
  </w:style>
  <w:style w:type="character" w:styleId="CommentReference">
    <w:name w:val="annotation reference"/>
    <w:basedOn w:val="DefaultParagraphFont"/>
    <w:uiPriority w:val="99"/>
    <w:semiHidden/>
    <w:unhideWhenUsed/>
    <w:rsid w:val="00BB1242"/>
    <w:rPr>
      <w:sz w:val="16"/>
      <w:szCs w:val="16"/>
    </w:rPr>
  </w:style>
  <w:style w:type="paragraph" w:styleId="CommentText">
    <w:name w:val="annotation text"/>
    <w:basedOn w:val="Normal"/>
    <w:link w:val="CommentTextChar"/>
    <w:uiPriority w:val="99"/>
    <w:unhideWhenUsed/>
    <w:rsid w:val="00BB1242"/>
    <w:rPr>
      <w:sz w:val="20"/>
      <w:szCs w:val="20"/>
    </w:rPr>
  </w:style>
  <w:style w:type="character" w:customStyle="1" w:styleId="CommentTextChar">
    <w:name w:val="Comment Text Char"/>
    <w:basedOn w:val="DefaultParagraphFont"/>
    <w:link w:val="CommentText"/>
    <w:uiPriority w:val="99"/>
    <w:rsid w:val="00BB12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242"/>
    <w:rPr>
      <w:b/>
      <w:bCs/>
    </w:rPr>
  </w:style>
  <w:style w:type="character" w:customStyle="1" w:styleId="CommentSubjectChar">
    <w:name w:val="Comment Subject Char"/>
    <w:basedOn w:val="CommentTextChar"/>
    <w:link w:val="CommentSubject"/>
    <w:uiPriority w:val="99"/>
    <w:semiHidden/>
    <w:rsid w:val="00BB124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B1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242"/>
    <w:rPr>
      <w:rFonts w:ascii="Segoe UI" w:eastAsia="Times New Roman" w:hAnsi="Segoe UI" w:cs="Segoe UI"/>
      <w:sz w:val="18"/>
      <w:szCs w:val="18"/>
    </w:rPr>
  </w:style>
  <w:style w:type="paragraph" w:styleId="Revision">
    <w:name w:val="Revision"/>
    <w:hidden/>
    <w:uiPriority w:val="99"/>
    <w:semiHidden/>
    <w:rsid w:val="00811D0B"/>
    <w:pPr>
      <w:widowControl/>
      <w:autoSpaceDE/>
      <w:autoSpaceDN/>
    </w:pPr>
    <w:rPr>
      <w:rFonts w:ascii="Times New Roman" w:eastAsia="Times New Roman" w:hAnsi="Times New Roman" w:cs="Times New Roman"/>
    </w:rPr>
  </w:style>
  <w:style w:type="paragraph" w:styleId="Header">
    <w:name w:val="header"/>
    <w:basedOn w:val="Normal"/>
    <w:link w:val="HeaderChar"/>
    <w:unhideWhenUsed/>
    <w:rsid w:val="00001EEE"/>
    <w:pPr>
      <w:tabs>
        <w:tab w:val="center" w:pos="4680"/>
        <w:tab w:val="right" w:pos="9360"/>
      </w:tabs>
    </w:pPr>
  </w:style>
  <w:style w:type="character" w:customStyle="1" w:styleId="HeaderChar">
    <w:name w:val="Header Char"/>
    <w:basedOn w:val="DefaultParagraphFont"/>
    <w:link w:val="Header"/>
    <w:rsid w:val="00001EEE"/>
    <w:rPr>
      <w:rFonts w:ascii="Times New Roman" w:eastAsia="Times New Roman" w:hAnsi="Times New Roman" w:cs="Times New Roman"/>
    </w:rPr>
  </w:style>
  <w:style w:type="paragraph" w:styleId="Footer">
    <w:name w:val="footer"/>
    <w:basedOn w:val="Normal"/>
    <w:link w:val="FooterChar"/>
    <w:uiPriority w:val="99"/>
    <w:unhideWhenUsed/>
    <w:rsid w:val="00001EEE"/>
    <w:pPr>
      <w:tabs>
        <w:tab w:val="center" w:pos="4680"/>
        <w:tab w:val="right" w:pos="9360"/>
      </w:tabs>
    </w:pPr>
  </w:style>
  <w:style w:type="character" w:customStyle="1" w:styleId="FooterChar">
    <w:name w:val="Footer Char"/>
    <w:basedOn w:val="DefaultParagraphFont"/>
    <w:link w:val="Footer"/>
    <w:uiPriority w:val="99"/>
    <w:rsid w:val="00001EEE"/>
    <w:rPr>
      <w:rFonts w:ascii="Times New Roman" w:eastAsia="Times New Roman" w:hAnsi="Times New Roman" w:cs="Times New Roman"/>
    </w:rPr>
  </w:style>
  <w:style w:type="table" w:styleId="TableGrid">
    <w:name w:val="Table Grid"/>
    <w:basedOn w:val="TableNormal"/>
    <w:uiPriority w:val="39"/>
    <w:rsid w:val="00303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rabic">
    <w:name w:val="Outline arabic"/>
    <w:basedOn w:val="Normal"/>
    <w:rsid w:val="00816377"/>
    <w:pPr>
      <w:widowControl/>
      <w:autoSpaceDE/>
      <w:autoSpaceDN/>
      <w:ind w:left="1620" w:hanging="450"/>
    </w:pPr>
    <w:rPr>
      <w:sz w:val="24"/>
      <w:szCs w:val="20"/>
    </w:rPr>
  </w:style>
  <w:style w:type="paragraph" w:styleId="FootnoteText">
    <w:name w:val="footnote text"/>
    <w:basedOn w:val="Normal"/>
    <w:link w:val="FootnoteTextChar"/>
    <w:uiPriority w:val="99"/>
    <w:semiHidden/>
    <w:unhideWhenUsed/>
    <w:rsid w:val="006A1667"/>
    <w:rPr>
      <w:sz w:val="20"/>
      <w:szCs w:val="20"/>
    </w:rPr>
  </w:style>
  <w:style w:type="character" w:customStyle="1" w:styleId="FootnoteTextChar">
    <w:name w:val="Footnote Text Char"/>
    <w:basedOn w:val="DefaultParagraphFont"/>
    <w:link w:val="FootnoteText"/>
    <w:uiPriority w:val="99"/>
    <w:semiHidden/>
    <w:rsid w:val="006A166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A1667"/>
    <w:rPr>
      <w:vertAlign w:val="superscript"/>
    </w:rPr>
  </w:style>
  <w:style w:type="character" w:customStyle="1" w:styleId="BodyTextChar">
    <w:name w:val="Body Text Char"/>
    <w:basedOn w:val="DefaultParagraphFont"/>
    <w:link w:val="BodyText"/>
    <w:uiPriority w:val="1"/>
    <w:rsid w:val="0076744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213067">
      <w:bodyDiv w:val="1"/>
      <w:marLeft w:val="0"/>
      <w:marRight w:val="0"/>
      <w:marTop w:val="0"/>
      <w:marBottom w:val="0"/>
      <w:divBdr>
        <w:top w:val="none" w:sz="0" w:space="0" w:color="auto"/>
        <w:left w:val="none" w:sz="0" w:space="0" w:color="auto"/>
        <w:bottom w:val="none" w:sz="0" w:space="0" w:color="auto"/>
        <w:right w:val="none" w:sz="0" w:space="0" w:color="auto"/>
      </w:divBdr>
    </w:div>
    <w:div w:id="1882939293">
      <w:bodyDiv w:val="1"/>
      <w:marLeft w:val="0"/>
      <w:marRight w:val="0"/>
      <w:marTop w:val="0"/>
      <w:marBottom w:val="0"/>
      <w:divBdr>
        <w:top w:val="none" w:sz="0" w:space="0" w:color="auto"/>
        <w:left w:val="none" w:sz="0" w:space="0" w:color="auto"/>
        <w:bottom w:val="none" w:sz="0" w:space="0" w:color="auto"/>
        <w:right w:val="none" w:sz="0" w:space="0" w:color="auto"/>
      </w:divBdr>
    </w:div>
    <w:div w:id="1978563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18</cmFTSubCategory>
    <scRollupDescription xmlns="015accaa-8f36-4070-91e8-4960d3d1de92" xsi:nil="true"/>
    <cmFTCategory xmlns="015accaa-8f36-4070-91e8-4960d3d1de92">5</cmFTCategory>
  </documentManagement>
</p:properties>
</file>

<file path=customXml/itemProps1.xml><?xml version="1.0" encoding="utf-8"?>
<ds:datastoreItem xmlns:ds="http://schemas.openxmlformats.org/officeDocument/2006/customXml" ds:itemID="{994BC4B1-EED6-4932-B872-0B9CFBC1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5F0EE-CD72-4725-93DA-94B6D57BE1FC}">
  <ds:schemaRefs>
    <ds:schemaRef ds:uri="http://schemas.microsoft.com/sharepoint/v3/contenttype/forms"/>
  </ds:schemaRefs>
</ds:datastoreItem>
</file>

<file path=customXml/itemProps3.xml><?xml version="1.0" encoding="utf-8"?>
<ds:datastoreItem xmlns:ds="http://schemas.openxmlformats.org/officeDocument/2006/customXml" ds:itemID="{64ED6923-8AE7-45B8-BC45-3ABC1933CD85}">
  <ds:schemaRefs>
    <ds:schemaRef ds:uri="http://schemas.openxmlformats.org/officeDocument/2006/bibliography"/>
  </ds:schemaRefs>
</ds:datastoreItem>
</file>

<file path=customXml/itemProps4.xml><?xml version="1.0" encoding="utf-8"?>
<ds:datastoreItem xmlns:ds="http://schemas.openxmlformats.org/officeDocument/2006/customXml" ds:itemID="{67677B39-5202-42C0-99F0-C73AEC99DC70}">
  <ds:schemaRefs>
    <ds:schemaRef ds:uri="http://schemas.microsoft.com/office/2006/metadata/properties"/>
    <ds:schemaRef ds:uri="http://schemas.microsoft.com/office/infopath/2007/PartnerControls"/>
    <ds:schemaRef ds:uri="015accaa-8f36-4070-91e8-4960d3d1de92"/>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705</Words>
  <Characters>4020</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PFreeman</dc:creator>
  <cp:keywords/>
  <cp:lastModifiedBy>Bagwill, Matthew</cp:lastModifiedBy>
  <cp:revision>16</cp:revision>
  <dcterms:created xsi:type="dcterms:W3CDTF">2023-10-25T21:16:00Z</dcterms:created>
  <dcterms:modified xsi:type="dcterms:W3CDTF">2023-10-31T23:57:00Z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Acrobat PDFMaker 11 for Word</vt:lpwstr>
  </property>
  <property fmtid="{D5CDD505-2E9C-101B-9397-08002B2CF9AE}" pid="4" name="LastSaved">
    <vt:filetime>2020-10-13T00:00:00Z</vt:filetime>
  </property>
  <property fmtid="{D5CDD505-2E9C-101B-9397-08002B2CF9AE}" pid="5" name="ContentTypeId">
    <vt:lpwstr>0x01010003207965D936FC419890337BDD8E025F1607003FCF0EE232AA354C9AD0E11A3E41BDF8</vt:lpwstr>
  </property>
  <property fmtid="{D5CDD505-2E9C-101B-9397-08002B2CF9AE}" pid="6" name="scDocCategory">
    <vt:lpwstr/>
  </property>
  <property fmtid="{D5CDD505-2E9C-101B-9397-08002B2CF9AE}" pid="7" name="scEntity">
    <vt:lpwstr/>
  </property>
  <property fmtid="{D5CDD505-2E9C-101B-9397-08002B2CF9AE}" pid="8" name="GrammarlyDocumentId">
    <vt:lpwstr>f8c64f33f6452e1258c23cb81a0d264f83cff9568d6bb35f499d8f35e5fd3ca6</vt:lpwstr>
  </property>
</Properties>
</file>