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E9F" w14:textId="6ABDCC58" w:rsidR="00D34480" w:rsidRPr="00B42F4C" w:rsidRDefault="00D34480" w:rsidP="00154F19">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Pr>
          <w:rFonts w:ascii="Times New Roman Bold" w:hAnsi="Times New Roman Bold"/>
          <w:b/>
          <w:bCs/>
          <w:sz w:val="24"/>
        </w:rPr>
        <w:t>TO THE RFP</w:t>
      </w:r>
    </w:p>
    <w:p w14:paraId="0CD8CBC7" w14:textId="77777777" w:rsidR="0098282B" w:rsidRDefault="0098282B" w:rsidP="00154F19">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B58DC7A" w:rsidR="00C50471" w:rsidRPr="00E05A58" w:rsidRDefault="00C50471" w:rsidP="00154F19">
            <w:pPr>
              <w:widowControl/>
              <w:rPr>
                <w:b/>
              </w:rPr>
            </w:pPr>
            <w:bookmarkStart w:id="0" w:name="_Hlk73028093"/>
            <w:r w:rsidRPr="00E05A58">
              <w:rPr>
                <w:b/>
              </w:rPr>
              <w:t xml:space="preserve">JUDICIAL COUNCIL OF CALIFORNIA </w:t>
            </w:r>
            <w:r w:rsidR="001E57DA" w:rsidRPr="00E05A58">
              <w:rPr>
                <w:b/>
              </w:rPr>
              <w:t xml:space="preserve"> </w:t>
            </w:r>
          </w:p>
          <w:p w14:paraId="19296453" w14:textId="595AF45D" w:rsidR="00C50471" w:rsidRPr="00E05A58" w:rsidRDefault="00C50471" w:rsidP="00154F19">
            <w:pPr>
              <w:widowControl/>
              <w:rPr>
                <w:sz w:val="14"/>
              </w:rPr>
            </w:pPr>
            <w:r w:rsidRPr="00E05A58">
              <w:rPr>
                <w:b/>
              </w:rPr>
              <w:t>STANDARD AGREEMENT COVERSHEET</w:t>
            </w:r>
            <w:r w:rsidRPr="00E05A58">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E05A58" w:rsidRDefault="00C50471" w:rsidP="00154F19">
            <w:pPr>
              <w:widowControl/>
              <w:rPr>
                <w:rFonts w:ascii="Times New Roman Bold" w:hAnsi="Times New Roman Bold"/>
                <w:bCs/>
                <w:sz w:val="14"/>
                <w:szCs w:val="18"/>
              </w:rPr>
            </w:pPr>
            <w:r w:rsidRPr="00E05A58">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E05A58" w:rsidRDefault="00C50471" w:rsidP="00154F19">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E05A58" w:rsidRDefault="00C50471" w:rsidP="00154F19">
            <w:pPr>
              <w:widowControl/>
              <w:rPr>
                <w:b/>
              </w:rPr>
            </w:pPr>
            <w:r w:rsidRPr="003F686E">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E05A58" w:rsidRDefault="00C50471" w:rsidP="00154F19">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E05A58" w:rsidRDefault="00C50471" w:rsidP="00154F19">
            <w:pPr>
              <w:widowControl/>
              <w:rPr>
                <w:rFonts w:ascii="Times New Roman Bold" w:hAnsi="Times New Roman Bold"/>
                <w:b/>
                <w:bCs/>
                <w:sz w:val="14"/>
                <w:szCs w:val="18"/>
              </w:rPr>
            </w:pPr>
            <w:r w:rsidRPr="00E05A58">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E05A58" w:rsidRDefault="00C50471" w:rsidP="00154F19">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E05A58" w:rsidRDefault="00C50471" w:rsidP="00154F19">
            <w:pPr>
              <w:widowControl/>
              <w:rPr>
                <w:b/>
              </w:rPr>
            </w:pPr>
            <w:r w:rsidRPr="003F686E">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154F19">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44415820" w:rsidR="00C50471" w:rsidRPr="00E05A58" w:rsidRDefault="00883637" w:rsidP="00154F19">
            <w:pPr>
              <w:widowControl/>
              <w:tabs>
                <w:tab w:val="left" w:pos="-18"/>
                <w:tab w:val="left" w:pos="9968"/>
              </w:tabs>
              <w:ind w:left="-14" w:firstLine="14"/>
              <w:rPr>
                <w:sz w:val="20"/>
              </w:rPr>
            </w:pPr>
            <w:r w:rsidRPr="00E05A58">
              <w:rPr>
                <w:sz w:val="20"/>
                <w:szCs w:val="20"/>
              </w:rPr>
              <w:t xml:space="preserve">This Agreement is between the </w:t>
            </w:r>
            <w:r w:rsidRPr="00E05A58">
              <w:rPr>
                <w:b/>
                <w:bCs/>
                <w:sz w:val="20"/>
                <w:szCs w:val="20"/>
              </w:rPr>
              <w:t>Judicial Council of California</w:t>
            </w:r>
            <w:r w:rsidRPr="00E05A58">
              <w:rPr>
                <w:sz w:val="20"/>
                <w:szCs w:val="20"/>
              </w:rPr>
              <w:t xml:space="preserve"> (“Judicial Council”), and </w:t>
            </w:r>
            <w:r w:rsidRPr="003F686E">
              <w:rPr>
                <w:b/>
                <w:bCs/>
                <w:sz w:val="20"/>
                <w:szCs w:val="20"/>
                <w:highlight w:val="yellow"/>
              </w:rPr>
              <w:t>[</w:t>
            </w:r>
            <w:r w:rsidR="00CF1EB1" w:rsidRPr="003F686E">
              <w:rPr>
                <w:b/>
                <w:bCs/>
                <w:sz w:val="20"/>
                <w:szCs w:val="20"/>
                <w:highlight w:val="yellow"/>
              </w:rPr>
              <w:t>@</w:t>
            </w:r>
            <w:r w:rsidRPr="003F686E">
              <w:rPr>
                <w:b/>
                <w:bCs/>
                <w:sz w:val="20"/>
                <w:szCs w:val="20"/>
                <w:highlight w:val="yellow"/>
              </w:rPr>
              <w:t>C</w:t>
            </w:r>
            <w:r w:rsidR="00114F81" w:rsidRPr="003F686E">
              <w:rPr>
                <w:b/>
                <w:bCs/>
                <w:sz w:val="20"/>
                <w:szCs w:val="20"/>
                <w:highlight w:val="yellow"/>
              </w:rPr>
              <w:t xml:space="preserve">onstruction Management </w:t>
            </w:r>
            <w:r w:rsidRPr="003F686E">
              <w:rPr>
                <w:b/>
                <w:bCs/>
                <w:sz w:val="20"/>
                <w:szCs w:val="20"/>
                <w:highlight w:val="yellow"/>
              </w:rPr>
              <w:t>Firm]</w:t>
            </w:r>
            <w:r w:rsidRPr="00E05A58">
              <w:rPr>
                <w:sz w:val="20"/>
                <w:szCs w:val="20"/>
              </w:rPr>
              <w:t xml:space="preserve"> (“C</w:t>
            </w:r>
            <w:r w:rsidR="00114F81" w:rsidRPr="00E05A58">
              <w:rPr>
                <w:sz w:val="20"/>
                <w:szCs w:val="20"/>
              </w:rPr>
              <w:t>onstruction Manager</w:t>
            </w:r>
            <w:r w:rsidRPr="00E05A58">
              <w:rPr>
                <w:sz w:val="20"/>
                <w:szCs w:val="20"/>
              </w:rPr>
              <w:t>”). Judicial Council and C</w:t>
            </w:r>
            <w:r w:rsidR="00114F81" w:rsidRPr="00E05A58">
              <w:rPr>
                <w:sz w:val="20"/>
                <w:szCs w:val="20"/>
              </w:rPr>
              <w:t xml:space="preserve">onstruction Manager </w:t>
            </w:r>
            <w:r w:rsidRPr="00E05A58">
              <w:rPr>
                <w:sz w:val="20"/>
                <w:szCs w:val="20"/>
              </w:rPr>
              <w:t>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154F19">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E05A58" w:rsidRDefault="00883637" w:rsidP="00154F19">
            <w:pPr>
              <w:widowControl/>
              <w:rPr>
                <w:sz w:val="20"/>
              </w:rPr>
            </w:pPr>
            <w:bookmarkStart w:id="1" w:name="_Hlk11919360"/>
            <w:r w:rsidRPr="00E05A58">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154F19">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66D58DB1" w:rsidR="00C50471" w:rsidRPr="00E05A58" w:rsidRDefault="00883637" w:rsidP="00154F19">
            <w:pPr>
              <w:widowControl/>
              <w:tabs>
                <w:tab w:val="left" w:pos="338"/>
              </w:tabs>
              <w:rPr>
                <w:sz w:val="20"/>
              </w:rPr>
            </w:pPr>
            <w:r w:rsidRPr="00E05A58">
              <w:rPr>
                <w:sz w:val="20"/>
                <w:szCs w:val="20"/>
              </w:rPr>
              <w:t xml:space="preserve">The title of this Agreement is: </w:t>
            </w:r>
            <w:r w:rsidR="00114F81" w:rsidRPr="00E05A58">
              <w:rPr>
                <w:sz w:val="20"/>
                <w:szCs w:val="20"/>
              </w:rPr>
              <w:t>Construction Manager</w:t>
            </w:r>
            <w:r w:rsidRPr="00E05A58">
              <w:rPr>
                <w:sz w:val="20"/>
                <w:szCs w:val="20"/>
              </w:rPr>
              <w:t xml:space="preserve"> Services Agreement</w:t>
            </w:r>
            <w:r w:rsidR="00154F19" w:rsidRPr="00E05A58">
              <w:rPr>
                <w:sz w:val="20"/>
                <w:szCs w:val="20"/>
              </w:rPr>
              <w:t xml:space="preserve"> for </w:t>
            </w:r>
            <w:r w:rsidR="0024235E" w:rsidRPr="00E05A58">
              <w:rPr>
                <w:rFonts w:cstheme="minorHAnsi"/>
                <w:sz w:val="20"/>
                <w:szCs w:val="20"/>
              </w:rPr>
              <w:t>Fire Life Safety Deficiency Corrections at the Central Justice Center</w:t>
            </w:r>
            <w:r w:rsidRPr="00E05A58">
              <w:rPr>
                <w:sz w:val="20"/>
                <w:szCs w:val="20"/>
              </w:rPr>
              <w:t xml:space="preserve">. The number of this Agreement is: </w:t>
            </w:r>
            <w:r w:rsidRPr="003F686E">
              <w:rPr>
                <w:b/>
                <w:sz w:val="20"/>
                <w:highlight w:val="yellow"/>
              </w:rPr>
              <w:t>[@#]</w:t>
            </w:r>
            <w:r w:rsidRPr="00E05A58">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154F19">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7EADA48F" w:rsidR="00883637" w:rsidRPr="00E05A58" w:rsidRDefault="00883637" w:rsidP="00154F19">
            <w:pPr>
              <w:widowControl/>
              <w:tabs>
                <w:tab w:val="left" w:pos="338"/>
              </w:tabs>
              <w:rPr>
                <w:sz w:val="20"/>
                <w:szCs w:val="20"/>
              </w:rPr>
            </w:pPr>
            <w:r w:rsidRPr="00E05A58">
              <w:rPr>
                <w:sz w:val="20"/>
                <w:szCs w:val="20"/>
              </w:rPr>
              <w:t xml:space="preserve">The total amount that the Judicial Council may pay the </w:t>
            </w:r>
            <w:r w:rsidR="00114F81" w:rsidRPr="00E05A58">
              <w:rPr>
                <w:sz w:val="20"/>
                <w:szCs w:val="20"/>
              </w:rPr>
              <w:t>Construction Manager</w:t>
            </w:r>
            <w:r w:rsidRPr="00E05A58">
              <w:rPr>
                <w:sz w:val="20"/>
                <w:szCs w:val="20"/>
              </w:rPr>
              <w:t xml:space="preserve"> under this Agreement shall not at any time exceed $</w:t>
            </w:r>
            <w:r w:rsidRPr="003F686E">
              <w:rPr>
                <w:sz w:val="20"/>
                <w:highlight w:val="yellow"/>
                <w:u w:val="single"/>
              </w:rPr>
              <w:t>[@Dollar amount]</w:t>
            </w:r>
            <w:r w:rsidRPr="00E05A58">
              <w:rPr>
                <w:sz w:val="20"/>
                <w:szCs w:val="20"/>
              </w:rPr>
              <w:t xml:space="preserve"> (</w:t>
            </w:r>
            <w:r w:rsidR="00455DC0" w:rsidRPr="00E05A58">
              <w:rPr>
                <w:sz w:val="20"/>
                <w:szCs w:val="20"/>
              </w:rPr>
              <w:t xml:space="preserve">“Contract Amount” or </w:t>
            </w:r>
            <w:r w:rsidRPr="00E05A58">
              <w:rPr>
                <w:sz w:val="20"/>
                <w:szCs w:val="20"/>
              </w:rPr>
              <w:t>“Fee”).</w:t>
            </w:r>
            <w:r w:rsidR="008D12DA" w:rsidRPr="00E05A58">
              <w:rPr>
                <w:sz w:val="20"/>
                <w:szCs w:val="20"/>
              </w:rPr>
              <w:t xml:space="preserve"> </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154F19">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269E72DE" w:rsidR="003C16A0" w:rsidRPr="003C16A0" w:rsidRDefault="003C16A0" w:rsidP="00154F19">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w:t>
            </w:r>
            <w:r w:rsidR="00123E8E">
              <w:rPr>
                <w:sz w:val="20"/>
                <w:szCs w:val="20"/>
              </w:rPr>
              <w:t>3</w:t>
            </w:r>
            <w:r w:rsidRPr="003C16A0">
              <w:rPr>
                <w:sz w:val="20"/>
                <w:szCs w:val="20"/>
              </w:rPr>
              <w:t>) Exhibits A, B, C, D, E, F,</w:t>
            </w:r>
            <w:r w:rsidR="00E26DC8">
              <w:rPr>
                <w:sz w:val="20"/>
                <w:szCs w:val="20"/>
              </w:rPr>
              <w:t xml:space="preserve"> </w:t>
            </w:r>
            <w:r w:rsidRPr="003C16A0">
              <w:rPr>
                <w:sz w:val="20"/>
                <w:szCs w:val="20"/>
              </w:rPr>
              <w:t>G</w:t>
            </w:r>
            <w:r w:rsidR="004D49FB">
              <w:rPr>
                <w:sz w:val="20"/>
                <w:szCs w:val="20"/>
              </w:rPr>
              <w:t xml:space="preserve">, </w:t>
            </w:r>
            <w:r w:rsidR="00633C9B">
              <w:rPr>
                <w:sz w:val="20"/>
                <w:szCs w:val="20"/>
              </w:rPr>
              <w:t>H,</w:t>
            </w:r>
            <w:r w:rsidR="00154F19">
              <w:rPr>
                <w:sz w:val="20"/>
                <w:szCs w:val="20"/>
              </w:rPr>
              <w:t xml:space="preserve"> and </w:t>
            </w:r>
            <w:r w:rsidR="004D49FB">
              <w:rPr>
                <w:sz w:val="20"/>
                <w:szCs w:val="20"/>
              </w:rPr>
              <w:t>I</w:t>
            </w:r>
            <w:r w:rsidR="00154F19">
              <w:rPr>
                <w:sz w:val="20"/>
                <w:szCs w:val="20"/>
              </w:rPr>
              <w:t>.</w:t>
            </w:r>
            <w:r w:rsidR="00E26DC8">
              <w:rPr>
                <w:sz w:val="20"/>
                <w:szCs w:val="20"/>
              </w:rPr>
              <w:t xml:space="preserve"> </w:t>
            </w:r>
          </w:p>
        </w:tc>
      </w:tr>
      <w:tr w:rsidR="003C16A0" w:rsidRPr="00E23DDC" w14:paraId="091515EB" w14:textId="77777777" w:rsidTr="00AC794A">
        <w:trPr>
          <w:jc w:val="center"/>
        </w:trPr>
        <w:tc>
          <w:tcPr>
            <w:tcW w:w="244" w:type="dxa"/>
            <w:tcBorders>
              <w:top w:val="single" w:sz="4" w:space="0" w:color="auto"/>
              <w:bottom w:val="single" w:sz="4" w:space="0" w:color="auto"/>
            </w:tcBorders>
            <w:shd w:val="clear" w:color="auto" w:fill="auto"/>
            <w:tcMar>
              <w:left w:w="0" w:type="dxa"/>
              <w:bottom w:w="29" w:type="dxa"/>
              <w:right w:w="0" w:type="dxa"/>
            </w:tcMar>
          </w:tcPr>
          <w:p w14:paraId="7D053480" w14:textId="2AC9B2E3" w:rsidR="003C16A0" w:rsidRPr="003C16A0" w:rsidRDefault="003C16A0" w:rsidP="00154F19">
            <w:pPr>
              <w:widowControl/>
              <w:tabs>
                <w:tab w:val="left" w:pos="338"/>
              </w:tabs>
              <w:rPr>
                <w:sz w:val="20"/>
              </w:rPr>
            </w:pPr>
            <w:r w:rsidRPr="003C16A0">
              <w:rPr>
                <w:sz w:val="20"/>
              </w:rPr>
              <w:t>6.</w:t>
            </w:r>
          </w:p>
        </w:tc>
        <w:tc>
          <w:tcPr>
            <w:tcW w:w="10923" w:type="dxa"/>
            <w:gridSpan w:val="5"/>
            <w:tcBorders>
              <w:top w:val="single" w:sz="4" w:space="0" w:color="auto"/>
              <w:bottom w:val="single" w:sz="4" w:space="0" w:color="auto"/>
            </w:tcBorders>
            <w:shd w:val="clear" w:color="auto" w:fill="auto"/>
            <w:tcMar>
              <w:bottom w:w="58" w:type="dxa"/>
            </w:tcMar>
          </w:tcPr>
          <w:p w14:paraId="7A316E9B" w14:textId="77777777" w:rsidR="003C16A0" w:rsidRPr="003C16A0" w:rsidRDefault="003C16A0" w:rsidP="00154F19">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154F19">
            <w:pPr>
              <w:pStyle w:val="TableParagraph"/>
              <w:widowControl/>
              <w:ind w:left="360"/>
              <w:rPr>
                <w:sz w:val="20"/>
                <w:szCs w:val="20"/>
              </w:rPr>
            </w:pPr>
            <w:r w:rsidRPr="003C16A0">
              <w:rPr>
                <w:sz w:val="20"/>
                <w:szCs w:val="20"/>
              </w:rPr>
              <w:t>Exhibit A: Standard Provisions</w:t>
            </w:r>
          </w:p>
          <w:p w14:paraId="34C3FBD0" w14:textId="686A7FFA" w:rsidR="003C16A0" w:rsidRPr="005C31B2" w:rsidRDefault="003C16A0" w:rsidP="00154F19">
            <w:pPr>
              <w:pStyle w:val="TableParagraph"/>
              <w:widowControl/>
              <w:spacing w:before="1"/>
              <w:ind w:left="360"/>
              <w:rPr>
                <w:sz w:val="20"/>
                <w:szCs w:val="20"/>
              </w:rPr>
            </w:pPr>
            <w:r w:rsidRPr="005C31B2">
              <w:rPr>
                <w:sz w:val="20"/>
                <w:szCs w:val="20"/>
              </w:rPr>
              <w:t xml:space="preserve">Exhibit B: Responsibilities and Services of </w:t>
            </w:r>
            <w:r w:rsidR="00114F81">
              <w:rPr>
                <w:sz w:val="20"/>
                <w:szCs w:val="20"/>
              </w:rPr>
              <w:t>Construction Manager</w:t>
            </w:r>
            <w:r w:rsidRPr="005C31B2">
              <w:rPr>
                <w:sz w:val="20"/>
                <w:szCs w:val="20"/>
              </w:rPr>
              <w:t xml:space="preserve"> </w:t>
            </w:r>
          </w:p>
          <w:p w14:paraId="5DA028B6" w14:textId="273121FD" w:rsidR="003C16A0" w:rsidRPr="005C31B2" w:rsidRDefault="003C16A0" w:rsidP="00154F19">
            <w:pPr>
              <w:pStyle w:val="TableParagraph"/>
              <w:widowControl/>
              <w:spacing w:before="1"/>
              <w:ind w:left="360"/>
              <w:rPr>
                <w:sz w:val="20"/>
                <w:szCs w:val="20"/>
              </w:rPr>
            </w:pPr>
            <w:r w:rsidRPr="005C31B2">
              <w:rPr>
                <w:sz w:val="20"/>
                <w:szCs w:val="20"/>
              </w:rPr>
              <w:t xml:space="preserve">Exhibit C: </w:t>
            </w:r>
            <w:r w:rsidR="002A7244">
              <w:rPr>
                <w:sz w:val="20"/>
                <w:szCs w:val="20"/>
              </w:rPr>
              <w:t>Payment Provisions</w:t>
            </w:r>
          </w:p>
          <w:p w14:paraId="54BD6F1C" w14:textId="77777777" w:rsidR="003C16A0" w:rsidRPr="003C16A0" w:rsidRDefault="003C16A0" w:rsidP="00154F19">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2A2F9477" w:rsidR="003C16A0" w:rsidRPr="003C16A0" w:rsidRDefault="003C16A0" w:rsidP="00154F19">
            <w:pPr>
              <w:pStyle w:val="TableParagraph"/>
              <w:widowControl/>
              <w:ind w:left="360"/>
              <w:rPr>
                <w:sz w:val="20"/>
                <w:szCs w:val="20"/>
              </w:rPr>
            </w:pPr>
            <w:r w:rsidRPr="003C16A0">
              <w:rPr>
                <w:sz w:val="20"/>
                <w:szCs w:val="20"/>
              </w:rPr>
              <w:t xml:space="preserve">Exhibit E: </w:t>
            </w:r>
            <w:r w:rsidR="002A4BB3">
              <w:rPr>
                <w:sz w:val="20"/>
                <w:szCs w:val="20"/>
              </w:rPr>
              <w:t>Hourly Rates for Extra Services</w:t>
            </w:r>
            <w:r w:rsidRPr="003C16A0">
              <w:rPr>
                <w:sz w:val="20"/>
                <w:szCs w:val="20"/>
              </w:rPr>
              <w:t xml:space="preserve"> </w:t>
            </w:r>
          </w:p>
          <w:p w14:paraId="77234AC7" w14:textId="77777777" w:rsidR="003C16A0" w:rsidRPr="003C16A0" w:rsidRDefault="003C16A0" w:rsidP="00154F19">
            <w:pPr>
              <w:pStyle w:val="TableParagraph"/>
              <w:widowControl/>
              <w:ind w:left="360"/>
              <w:rPr>
                <w:sz w:val="20"/>
                <w:szCs w:val="20"/>
              </w:rPr>
            </w:pPr>
            <w:r w:rsidRPr="003C16A0">
              <w:rPr>
                <w:sz w:val="20"/>
                <w:szCs w:val="20"/>
              </w:rPr>
              <w:t xml:space="preserve">Exhibit F: Key Personnel </w:t>
            </w:r>
          </w:p>
          <w:p w14:paraId="39B73450" w14:textId="77777777" w:rsidR="003C16A0" w:rsidRDefault="003C16A0" w:rsidP="00154F19">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Owner’s Badge, Escort and Entry Policy</w:t>
            </w:r>
          </w:p>
          <w:p w14:paraId="32307ECC" w14:textId="77777777" w:rsidR="00154F19" w:rsidRDefault="00154F19" w:rsidP="00154F19">
            <w:pPr>
              <w:pStyle w:val="TableParagraph"/>
              <w:widowControl/>
              <w:ind w:left="360"/>
              <w:rPr>
                <w:sz w:val="20"/>
                <w:szCs w:val="20"/>
              </w:rPr>
            </w:pPr>
            <w:r>
              <w:rPr>
                <w:sz w:val="20"/>
                <w:szCs w:val="20"/>
              </w:rPr>
              <w:t xml:space="preserve">Exhibit H: </w:t>
            </w:r>
            <w:r w:rsidR="00F82066" w:rsidRPr="00F82066">
              <w:rPr>
                <w:sz w:val="20"/>
                <w:szCs w:val="20"/>
              </w:rPr>
              <w:t xml:space="preserve">Prevailing Wage </w:t>
            </w:r>
            <w:r w:rsidR="00F82066">
              <w:rPr>
                <w:sz w:val="20"/>
                <w:szCs w:val="20"/>
              </w:rPr>
              <w:t>a</w:t>
            </w:r>
            <w:r w:rsidR="00F82066" w:rsidRPr="00F82066">
              <w:rPr>
                <w:sz w:val="20"/>
                <w:szCs w:val="20"/>
              </w:rPr>
              <w:t>nd Related Labor Requirements Certification</w:t>
            </w:r>
          </w:p>
          <w:p w14:paraId="4BBC1241" w14:textId="41F74A6A" w:rsidR="00440C5B" w:rsidRPr="003C16A0" w:rsidRDefault="00440C5B" w:rsidP="00154F19">
            <w:pPr>
              <w:pStyle w:val="TableParagraph"/>
              <w:widowControl/>
              <w:ind w:left="360"/>
              <w:rPr>
                <w:sz w:val="20"/>
                <w:szCs w:val="20"/>
              </w:rPr>
            </w:pPr>
            <w:r>
              <w:rPr>
                <w:sz w:val="20"/>
                <w:szCs w:val="20"/>
              </w:rPr>
              <w:t xml:space="preserve">Exhibit I: </w:t>
            </w:r>
            <w:r w:rsidR="00313FBE" w:rsidRPr="00313FBE">
              <w:rPr>
                <w:sz w:val="20"/>
                <w:szCs w:val="20"/>
              </w:rPr>
              <w:t>DVBE Participation Form</w:t>
            </w:r>
          </w:p>
        </w:tc>
      </w:tr>
      <w:tr w:rsidR="003C16A0" w:rsidRPr="00E23DDC" w14:paraId="62C09CE2" w14:textId="77777777" w:rsidTr="00672EAE">
        <w:trPr>
          <w:trHeight w:val="577"/>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154F19">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2CBC019B" w:rsidR="003C16A0" w:rsidRPr="003C16A0" w:rsidRDefault="003C16A0" w:rsidP="00154F19">
            <w:pPr>
              <w:pStyle w:val="BodyText"/>
              <w:widowControl/>
              <w:rPr>
                <w:szCs w:val="22"/>
              </w:rPr>
            </w:pPr>
            <w:r>
              <w:t>This Agreement has to date authorized the performance of the following Phases of Services</w:t>
            </w:r>
            <w:r w:rsidR="008E687B">
              <w:t>, as those term</w:t>
            </w:r>
            <w:r w:rsidR="00C800D8">
              <w:t>s</w:t>
            </w:r>
            <w:r w:rsidR="008E687B">
              <w:t xml:space="preserve"> are defined in Exhibit A,</w:t>
            </w:r>
            <w:r>
              <w:t xml:space="preserve"> in the following amounts:</w:t>
            </w:r>
          </w:p>
        </w:tc>
      </w:tr>
      <w:tr w:rsidR="00B62D42" w:rsidRPr="00E23DDC" w14:paraId="0E01CCAB" w14:textId="77777777" w:rsidTr="00946474">
        <w:trPr>
          <w:jc w:val="center"/>
        </w:trPr>
        <w:tc>
          <w:tcPr>
            <w:tcW w:w="244" w:type="dxa"/>
            <w:vMerge/>
            <w:tcBorders>
              <w:top w:val="nil"/>
              <w:bottom w:val="nil"/>
            </w:tcBorders>
            <w:tcMar>
              <w:top w:w="14" w:type="dxa"/>
              <w:left w:w="0" w:type="dxa"/>
              <w:bottom w:w="14" w:type="dxa"/>
              <w:right w:w="0" w:type="dxa"/>
            </w:tcMar>
          </w:tcPr>
          <w:p w14:paraId="6987F8D7" w14:textId="77777777" w:rsidR="00B62D42" w:rsidRPr="003C16A0" w:rsidRDefault="00B62D42" w:rsidP="00154F19">
            <w:pPr>
              <w:widowControl/>
              <w:ind w:left="274" w:right="72" w:hanging="274"/>
              <w:rPr>
                <w:sz w:val="20"/>
              </w:rPr>
            </w:pPr>
          </w:p>
        </w:tc>
        <w:tc>
          <w:tcPr>
            <w:tcW w:w="894" w:type="dxa"/>
            <w:vMerge w:val="restart"/>
            <w:tcBorders>
              <w:top w:val="nil"/>
              <w:bottom w:val="nil"/>
            </w:tcBorders>
            <w:tcMar>
              <w:top w:w="0" w:type="dxa"/>
              <w:bottom w:w="0" w:type="dxa"/>
              <w:right w:w="144" w:type="dxa"/>
            </w:tcMar>
          </w:tcPr>
          <w:p w14:paraId="20624CF0" w14:textId="77777777" w:rsidR="00B62D42" w:rsidRPr="003C16A0" w:rsidRDefault="00B62D42" w:rsidP="00154F19">
            <w:pPr>
              <w:widowControl/>
              <w:ind w:right="72"/>
              <w:jc w:val="right"/>
              <w:rPr>
                <w:sz w:val="20"/>
              </w:rPr>
            </w:pPr>
          </w:p>
        </w:tc>
        <w:tc>
          <w:tcPr>
            <w:tcW w:w="1890" w:type="dxa"/>
            <w:tcBorders>
              <w:top w:val="nil"/>
              <w:bottom w:val="single" w:sz="4" w:space="0" w:color="auto"/>
            </w:tcBorders>
            <w:shd w:val="clear" w:color="auto" w:fill="auto"/>
            <w:tcMar>
              <w:top w:w="0" w:type="dxa"/>
              <w:bottom w:w="0" w:type="dxa"/>
            </w:tcMar>
          </w:tcPr>
          <w:p w14:paraId="762E5E30" w14:textId="5277A794" w:rsidR="00B62D42" w:rsidRPr="00946474" w:rsidRDefault="00B62D42" w:rsidP="00154F19">
            <w:pPr>
              <w:widowControl/>
              <w:ind w:right="72"/>
              <w:jc w:val="right"/>
              <w:rPr>
                <w:sz w:val="20"/>
              </w:rPr>
            </w:pPr>
            <w:r w:rsidRPr="00946474">
              <w:rPr>
                <w:sz w:val="20"/>
              </w:rPr>
              <w:t>$0.00</w:t>
            </w:r>
          </w:p>
        </w:tc>
        <w:tc>
          <w:tcPr>
            <w:tcW w:w="4410" w:type="dxa"/>
            <w:tcBorders>
              <w:top w:val="nil"/>
              <w:bottom w:val="single" w:sz="4" w:space="0" w:color="auto"/>
            </w:tcBorders>
            <w:shd w:val="clear" w:color="auto" w:fill="auto"/>
            <w:tcMar>
              <w:top w:w="0" w:type="dxa"/>
              <w:left w:w="144" w:type="dxa"/>
              <w:bottom w:w="0" w:type="dxa"/>
              <w:right w:w="14" w:type="dxa"/>
            </w:tcMar>
          </w:tcPr>
          <w:p w14:paraId="6BE050D2" w14:textId="6B92B380" w:rsidR="00B62D42" w:rsidRPr="00946474" w:rsidRDefault="00946474" w:rsidP="00154F19">
            <w:pPr>
              <w:widowControl/>
              <w:ind w:right="72"/>
              <w:rPr>
                <w:sz w:val="20"/>
              </w:rPr>
            </w:pPr>
            <w:r>
              <w:rPr>
                <w:bCs/>
                <w:sz w:val="20"/>
              </w:rPr>
              <w:t>Construction</w:t>
            </w:r>
            <w:r w:rsidR="00B62D42" w:rsidRPr="00946474">
              <w:rPr>
                <w:bCs/>
                <w:sz w:val="20"/>
              </w:rPr>
              <w:t xml:space="preserve"> Phase – NYA</w:t>
            </w:r>
          </w:p>
        </w:tc>
        <w:tc>
          <w:tcPr>
            <w:tcW w:w="3729" w:type="dxa"/>
            <w:gridSpan w:val="2"/>
            <w:vMerge w:val="restart"/>
            <w:tcBorders>
              <w:top w:val="nil"/>
              <w:bottom w:val="nil"/>
            </w:tcBorders>
            <w:tcMar>
              <w:top w:w="0" w:type="dxa"/>
              <w:bottom w:w="0" w:type="dxa"/>
              <w:right w:w="14" w:type="dxa"/>
            </w:tcMar>
          </w:tcPr>
          <w:p w14:paraId="17896C05" w14:textId="77777777" w:rsidR="00B62D42" w:rsidRPr="003C16A0" w:rsidRDefault="00B62D42" w:rsidP="00154F19">
            <w:pPr>
              <w:widowControl/>
              <w:ind w:right="72"/>
              <w:rPr>
                <w:sz w:val="20"/>
              </w:rPr>
            </w:pPr>
          </w:p>
        </w:tc>
      </w:tr>
      <w:tr w:rsidR="00B62D42" w:rsidRPr="00E23DDC" w14:paraId="3973A365" w14:textId="77777777" w:rsidTr="00AC794A">
        <w:trPr>
          <w:jc w:val="center"/>
        </w:trPr>
        <w:tc>
          <w:tcPr>
            <w:tcW w:w="244" w:type="dxa"/>
            <w:vMerge/>
            <w:tcBorders>
              <w:top w:val="nil"/>
              <w:bottom w:val="single" w:sz="4" w:space="0" w:color="auto"/>
            </w:tcBorders>
            <w:tcMar>
              <w:top w:w="14" w:type="dxa"/>
              <w:left w:w="0" w:type="dxa"/>
              <w:bottom w:w="14" w:type="dxa"/>
              <w:right w:w="0" w:type="dxa"/>
            </w:tcMar>
          </w:tcPr>
          <w:p w14:paraId="76156F38" w14:textId="77777777" w:rsidR="00B62D42" w:rsidRPr="003C16A0" w:rsidRDefault="00B62D42" w:rsidP="00154F19">
            <w:pPr>
              <w:widowControl/>
              <w:ind w:left="274" w:right="72" w:hanging="274"/>
              <w:rPr>
                <w:sz w:val="20"/>
              </w:rPr>
            </w:pPr>
          </w:p>
        </w:tc>
        <w:tc>
          <w:tcPr>
            <w:tcW w:w="894" w:type="dxa"/>
            <w:vMerge/>
            <w:tcBorders>
              <w:top w:val="nil"/>
              <w:bottom w:val="single" w:sz="4" w:space="0" w:color="auto"/>
            </w:tcBorders>
            <w:tcMar>
              <w:top w:w="0" w:type="dxa"/>
              <w:bottom w:w="0" w:type="dxa"/>
              <w:right w:w="144" w:type="dxa"/>
            </w:tcMar>
          </w:tcPr>
          <w:p w14:paraId="2F58B2E7" w14:textId="77777777" w:rsidR="00B62D42" w:rsidRPr="003C16A0" w:rsidRDefault="00B62D42" w:rsidP="00154F19">
            <w:pPr>
              <w:widowControl/>
              <w:ind w:right="72"/>
              <w:jc w:val="right"/>
              <w:rPr>
                <w:sz w:val="20"/>
              </w:rPr>
            </w:pPr>
          </w:p>
        </w:tc>
        <w:tc>
          <w:tcPr>
            <w:tcW w:w="1890" w:type="dxa"/>
            <w:tcBorders>
              <w:top w:val="single" w:sz="4" w:space="0" w:color="auto"/>
              <w:bottom w:val="single" w:sz="4" w:space="0" w:color="auto"/>
            </w:tcBorders>
            <w:tcMar>
              <w:top w:w="0" w:type="dxa"/>
              <w:bottom w:w="0" w:type="dxa"/>
            </w:tcMar>
          </w:tcPr>
          <w:p w14:paraId="78D40F9F" w14:textId="5AC2A35B" w:rsidR="00B62D42" w:rsidRPr="003C16A0" w:rsidRDefault="00B62D42" w:rsidP="00154F19">
            <w:pPr>
              <w:widowControl/>
              <w:ind w:right="72"/>
              <w:jc w:val="right"/>
              <w:rPr>
                <w:sz w:val="20"/>
              </w:rPr>
            </w:pPr>
            <w:r w:rsidRPr="003C16A0">
              <w:rPr>
                <w:b/>
                <w:bCs/>
                <w:sz w:val="20"/>
              </w:rPr>
              <w:t>$0.00</w:t>
            </w:r>
          </w:p>
        </w:tc>
        <w:tc>
          <w:tcPr>
            <w:tcW w:w="4410" w:type="dxa"/>
            <w:tcBorders>
              <w:top w:val="single" w:sz="4" w:space="0" w:color="auto"/>
              <w:bottom w:val="single" w:sz="4" w:space="0" w:color="auto"/>
            </w:tcBorders>
            <w:tcMar>
              <w:top w:w="0" w:type="dxa"/>
              <w:left w:w="144" w:type="dxa"/>
              <w:bottom w:w="0" w:type="dxa"/>
              <w:right w:w="14" w:type="dxa"/>
            </w:tcMar>
          </w:tcPr>
          <w:p w14:paraId="7A684071" w14:textId="7801C7D3" w:rsidR="00B62D42" w:rsidRPr="003C16A0" w:rsidRDefault="00B62D42" w:rsidP="00154F19">
            <w:pPr>
              <w:widowControl/>
              <w:ind w:right="72"/>
              <w:rPr>
                <w:sz w:val="20"/>
              </w:rPr>
            </w:pPr>
            <w:r w:rsidRPr="003C16A0">
              <w:rPr>
                <w:b/>
                <w:bCs/>
                <w:sz w:val="20"/>
              </w:rPr>
              <w:t>Total Amount Encumbered to Date</w:t>
            </w:r>
          </w:p>
        </w:tc>
        <w:tc>
          <w:tcPr>
            <w:tcW w:w="3729" w:type="dxa"/>
            <w:gridSpan w:val="2"/>
            <w:vMerge/>
            <w:tcBorders>
              <w:top w:val="nil"/>
              <w:bottom w:val="single" w:sz="4" w:space="0" w:color="auto"/>
            </w:tcBorders>
            <w:tcMar>
              <w:top w:w="0" w:type="dxa"/>
              <w:bottom w:w="0" w:type="dxa"/>
              <w:right w:w="14" w:type="dxa"/>
            </w:tcMar>
          </w:tcPr>
          <w:p w14:paraId="0C7D2EA8" w14:textId="77777777" w:rsidR="00B62D42" w:rsidRPr="003C16A0" w:rsidRDefault="00B62D42" w:rsidP="00154F19">
            <w:pPr>
              <w:widowControl/>
              <w:ind w:right="72"/>
              <w:rPr>
                <w:sz w:val="20"/>
              </w:rPr>
            </w:pPr>
          </w:p>
        </w:tc>
      </w:tr>
    </w:tbl>
    <w:p w14:paraId="61957084" w14:textId="77777777" w:rsidR="006C75F3" w:rsidRDefault="006C75F3" w:rsidP="00154F19">
      <w:pPr>
        <w:widowControl/>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154F19">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48C1114A" w:rsidR="003C16A0" w:rsidRPr="00955383" w:rsidRDefault="00114F81" w:rsidP="00154F19">
            <w:pPr>
              <w:widowControl/>
              <w:tabs>
                <w:tab w:val="left" w:pos="3600"/>
              </w:tabs>
              <w:jc w:val="center"/>
              <w:rPr>
                <w:b/>
              </w:rPr>
            </w:pPr>
            <w:r>
              <w:rPr>
                <w:b/>
                <w:sz w:val="20"/>
              </w:rPr>
              <w:t>CONSTRUCTION MANAGER</w:t>
            </w:r>
            <w:r w:rsidR="003C16A0">
              <w:rPr>
                <w:b/>
                <w:sz w:val="20"/>
              </w:rPr>
              <w:t>’</w:t>
            </w:r>
            <w:r w:rsidR="003C16A0"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154F19">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0BE85817" w:rsidR="000A5846" w:rsidRPr="00955383" w:rsidRDefault="00114F81" w:rsidP="00154F19">
            <w:pPr>
              <w:widowControl/>
              <w:rPr>
                <w:sz w:val="18"/>
              </w:rPr>
            </w:pPr>
            <w:r>
              <w:rPr>
                <w:sz w:val="14"/>
              </w:rPr>
              <w:t>CONSTRUCTION MANAGER</w:t>
            </w:r>
            <w:r w:rsidR="000A5846" w:rsidRPr="003C16A0">
              <w:rPr>
                <w:sz w:val="14"/>
              </w:rPr>
              <w:t xml:space="preserve">’S NAME </w:t>
            </w:r>
            <w:r w:rsidR="000A5846" w:rsidRPr="003C16A0">
              <w:rPr>
                <w:i/>
                <w:sz w:val="14"/>
              </w:rPr>
              <w:t xml:space="preserve">(if </w:t>
            </w:r>
            <w:r>
              <w:rPr>
                <w:i/>
                <w:sz w:val="14"/>
              </w:rPr>
              <w:t>Construction Manager</w:t>
            </w:r>
            <w:r w:rsidR="000A5846" w:rsidRPr="003C16A0">
              <w:rPr>
                <w:i/>
                <w:sz w:val="14"/>
              </w:rPr>
              <w:t xml:space="preserve"> is not an individual person, state w</w:t>
            </w:r>
            <w:r w:rsidR="000A5846" w:rsidRPr="00955383">
              <w:rPr>
                <w:i/>
                <w:sz w:val="14"/>
              </w:rPr>
              <w:t xml:space="preserve">hether </w:t>
            </w:r>
            <w:r>
              <w:rPr>
                <w:i/>
                <w:sz w:val="14"/>
              </w:rPr>
              <w:t>Construction Manager</w:t>
            </w:r>
            <w:r w:rsidR="000A5846">
              <w:rPr>
                <w:i/>
                <w:sz w:val="14"/>
              </w:rPr>
              <w:t xml:space="preserve"> </w:t>
            </w:r>
            <w:r w:rsidR="000A5846"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154F19">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3A35E644" w:rsidR="000A5846" w:rsidRPr="003F686E" w:rsidRDefault="000A5846" w:rsidP="00154F19">
            <w:pPr>
              <w:widowControl/>
              <w:tabs>
                <w:tab w:val="left" w:pos="3600"/>
              </w:tabs>
              <w:jc w:val="center"/>
              <w:rPr>
                <w:rFonts w:ascii="Times New Roman Bold" w:hAnsi="Times New Roman Bold"/>
                <w:sz w:val="20"/>
                <w:highlight w:val="yellow"/>
              </w:rPr>
            </w:pPr>
            <w:r w:rsidRPr="003F686E">
              <w:rPr>
                <w:rFonts w:ascii="Times New Roman Bold" w:hAnsi="Times New Roman Bold"/>
                <w:b/>
                <w:sz w:val="20"/>
                <w:highlight w:val="yellow"/>
              </w:rPr>
              <w:t>[</w:t>
            </w:r>
            <w:r w:rsidR="00CF1EB1" w:rsidRPr="003F686E">
              <w:rPr>
                <w:rFonts w:ascii="Times New Roman Bold" w:hAnsi="Times New Roman Bold"/>
                <w:b/>
                <w:sz w:val="20"/>
                <w:highlight w:val="yellow"/>
              </w:rPr>
              <w:t>@</w:t>
            </w:r>
            <w:r w:rsidRPr="003F686E">
              <w:rPr>
                <w:rFonts w:ascii="Times New Roman Bold" w:hAnsi="Times New Roman Bold"/>
                <w:b/>
                <w:sz w:val="20"/>
                <w:highlight w:val="yellow"/>
              </w:rPr>
              <w:t>Con</w:t>
            </w:r>
            <w:r w:rsidR="00D54E56" w:rsidRPr="003F686E">
              <w:rPr>
                <w:rFonts w:ascii="Times New Roman Bold" w:hAnsi="Times New Roman Bold"/>
                <w:b/>
                <w:sz w:val="20"/>
                <w:highlight w:val="yellow"/>
              </w:rPr>
              <w:t>s</w:t>
            </w:r>
            <w:r w:rsidRPr="003F686E">
              <w:rPr>
                <w:rFonts w:ascii="Times New Roman Bold" w:hAnsi="Times New Roman Bold"/>
                <w:b/>
                <w:sz w:val="20"/>
                <w:highlight w:val="yellow"/>
              </w:rPr>
              <w:t>tr</w:t>
            </w:r>
            <w:r w:rsidR="00D54E56" w:rsidRPr="003F686E">
              <w:rPr>
                <w:rFonts w:ascii="Times New Roman Bold" w:hAnsi="Times New Roman Bold"/>
                <w:b/>
                <w:sz w:val="20"/>
                <w:highlight w:val="yellow"/>
              </w:rPr>
              <w:t>uction Management Firm</w:t>
            </w:r>
            <w:r w:rsidR="00E05A58" w:rsidRPr="003F686E">
              <w:rPr>
                <w:rFonts w:ascii="Times New Roman Bold" w:hAnsi="Times New Roman Bold"/>
                <w:b/>
                <w:sz w:val="20"/>
                <w:highlight w:val="yellow"/>
              </w:rPr>
              <w:t>]</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154F19">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E05A58" w:rsidRDefault="00C93160" w:rsidP="00154F19">
            <w:pPr>
              <w:widowControl/>
              <w:tabs>
                <w:tab w:val="left" w:pos="3600"/>
              </w:tabs>
              <w:rPr>
                <w:b/>
                <w:bCs/>
                <w:sz w:val="13"/>
              </w:rPr>
            </w:pPr>
            <w:r w:rsidRPr="00E05A58">
              <w:rPr>
                <w:sz w:val="14"/>
              </w:rPr>
              <w:t xml:space="preserve">LICENSE NO. AND </w:t>
            </w:r>
            <w:r w:rsidRPr="00E05A58">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154F19">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51B7FB66" w:rsidR="00C93160" w:rsidRPr="003F686E" w:rsidRDefault="00C93160" w:rsidP="00154F19">
            <w:pPr>
              <w:widowControl/>
              <w:tabs>
                <w:tab w:val="left" w:pos="3600"/>
              </w:tabs>
              <w:rPr>
                <w:rFonts w:ascii="Times New Roman Bold" w:hAnsi="Times New Roman Bold"/>
                <w:b/>
                <w:bCs/>
                <w:sz w:val="20"/>
                <w:highlight w:val="yellow"/>
              </w:rPr>
            </w:pPr>
            <w:r w:rsidRPr="003F686E">
              <w:rPr>
                <w:rFonts w:ascii="Times New Roman Bold" w:hAnsi="Times New Roman Bold"/>
                <w:b/>
                <w:bCs/>
                <w:sz w:val="20"/>
                <w:highlight w:val="yellow"/>
              </w:rPr>
              <w:t>[</w:t>
            </w:r>
            <w:r w:rsidR="00CF1EB1" w:rsidRPr="003F686E">
              <w:rPr>
                <w:rFonts w:ascii="Times New Roman Bold" w:hAnsi="Times New Roman Bold"/>
                <w:b/>
                <w:bCs/>
                <w:sz w:val="20"/>
                <w:highlight w:val="yellow"/>
              </w:rPr>
              <w:t>@</w:t>
            </w:r>
            <w:r w:rsidR="00DE1C37" w:rsidRPr="003F686E">
              <w:rPr>
                <w:rFonts w:ascii="Times New Roman Bold" w:hAnsi="Times New Roman Bold"/>
                <w:b/>
                <w:bCs/>
                <w:sz w:val="20"/>
                <w:highlight w:val="yellow"/>
              </w:rPr>
              <w:t>License</w:t>
            </w:r>
            <w:r w:rsidRPr="003F686E">
              <w:rPr>
                <w:rFonts w:ascii="Times New Roman Bold" w:hAnsi="Times New Roman Bold"/>
                <w:b/>
                <w:bCs/>
                <w:sz w:val="20"/>
                <w:highlight w:val="yellow"/>
              </w:rPr>
              <w:t>], [</w:t>
            </w:r>
            <w:r w:rsidR="00CF1EB1" w:rsidRPr="003F686E">
              <w:rPr>
                <w:rFonts w:ascii="Times New Roman Bold" w:hAnsi="Times New Roman Bold"/>
                <w:b/>
                <w:bCs/>
                <w:sz w:val="20"/>
                <w:highlight w:val="yellow"/>
              </w:rPr>
              <w:t>@</w:t>
            </w:r>
            <w:r w:rsidRPr="003F686E">
              <w:rPr>
                <w:rFonts w:ascii="Times New Roman Bold" w:hAnsi="Times New Roman Bold"/>
                <w:b/>
                <w:bCs/>
                <w:sz w:val="20"/>
                <w:highlight w:val="yellow"/>
              </w:rPr>
              <w:t>ExpDate] / [</w:t>
            </w:r>
            <w:r w:rsidR="00CF1EB1" w:rsidRPr="003F686E">
              <w:rPr>
                <w:rFonts w:ascii="Times New Roman Bold" w:hAnsi="Times New Roman Bold"/>
                <w:b/>
                <w:bCs/>
                <w:sz w:val="20"/>
                <w:highlight w:val="yellow"/>
              </w:rPr>
              <w:t>@</w:t>
            </w:r>
            <w:r w:rsidRPr="003F686E">
              <w:rPr>
                <w:rFonts w:ascii="Times New Roman Bold" w:hAnsi="Times New Roman Bold"/>
                <w:b/>
                <w:bCs/>
                <w:sz w:val="20"/>
                <w:highlight w:val="yellow"/>
              </w:rPr>
              <w:t>DIR#], [</w:t>
            </w:r>
            <w:r w:rsidR="00CF1EB1" w:rsidRPr="003F686E">
              <w:rPr>
                <w:rFonts w:ascii="Times New Roman Bold" w:hAnsi="Times New Roman Bold"/>
                <w:b/>
                <w:bCs/>
                <w:sz w:val="20"/>
                <w:highlight w:val="yellow"/>
              </w:rPr>
              <w:t>@</w:t>
            </w:r>
            <w:r w:rsidRPr="003F686E">
              <w:rPr>
                <w:rFonts w:ascii="Times New Roman Bold" w:hAnsi="Times New Roman Bold"/>
                <w:b/>
                <w:bCs/>
                <w:sz w:val="20"/>
                <w:highlight w:val="yellow"/>
              </w:rPr>
              <w:t>ExpDate]</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154F19">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E05A58" w:rsidRDefault="003C16A0" w:rsidP="00154F19">
            <w:pPr>
              <w:widowControl/>
              <w:tabs>
                <w:tab w:val="left" w:pos="3600"/>
              </w:tabs>
              <w:rPr>
                <w:b/>
                <w:bCs/>
                <w:sz w:val="13"/>
              </w:rPr>
            </w:pPr>
            <w:r w:rsidRPr="00E05A58">
              <w:rPr>
                <w:sz w:val="14"/>
              </w:rPr>
              <w:t xml:space="preserve">BY </w:t>
            </w:r>
            <w:r w:rsidRPr="00E05A58">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154F19">
            <w:pPr>
              <w:widowControl/>
              <w:rPr>
                <w:sz w:val="18"/>
              </w:rPr>
            </w:pPr>
            <w:r w:rsidRPr="00955383">
              <w:rPr>
                <w:sz w:val="14"/>
              </w:rPr>
              <w:t xml:space="preserve"> </w:t>
            </w:r>
            <w:r w:rsidRPr="00955383">
              <w:rPr>
                <w:rFonts w:ascii="Wingdings" w:eastAsia="Wingdings" w:hAnsi="Wingdings" w:cs="Wingdings"/>
                <w:sz w:val="28"/>
              </w:rPr>
              <w:t>?</w:t>
            </w:r>
          </w:p>
        </w:tc>
        <w:tc>
          <w:tcPr>
            <w:tcW w:w="5490" w:type="dxa"/>
            <w:tcBorders>
              <w:top w:val="nil"/>
              <w:bottom w:val="single" w:sz="8" w:space="0" w:color="auto"/>
            </w:tcBorders>
          </w:tcPr>
          <w:p w14:paraId="45B23C34" w14:textId="77777777" w:rsidR="003C16A0" w:rsidRPr="00E05A58" w:rsidRDefault="003C16A0" w:rsidP="00154F19">
            <w:pPr>
              <w:widowControl/>
              <w:tabs>
                <w:tab w:val="left" w:pos="3600"/>
              </w:tabs>
              <w:rPr>
                <w:sz w:val="18"/>
              </w:rPr>
            </w:pPr>
            <w:r w:rsidRPr="00E05A58">
              <w:rPr>
                <w:rFonts w:ascii="Wingdings" w:eastAsia="Wingdings" w:hAnsi="Wingdings" w:cs="Wingdings"/>
                <w:sz w:val="28"/>
              </w:rPr>
              <w:t>?</w:t>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154F19">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E05A58" w:rsidRDefault="003C16A0" w:rsidP="00154F19">
            <w:pPr>
              <w:widowControl/>
              <w:tabs>
                <w:tab w:val="left" w:pos="3600"/>
              </w:tabs>
              <w:rPr>
                <w:b/>
                <w:bCs/>
                <w:sz w:val="13"/>
              </w:rPr>
            </w:pPr>
            <w:r w:rsidRPr="00E05A58">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0CF98BFF" w:rsidR="003C16A0" w:rsidRPr="009A1FC2" w:rsidRDefault="003C16A0" w:rsidP="00154F19">
            <w:pPr>
              <w:widowControl/>
              <w:tabs>
                <w:tab w:val="left" w:pos="3600"/>
              </w:tabs>
              <w:rPr>
                <w:sz w:val="20"/>
              </w:rPr>
            </w:pPr>
          </w:p>
        </w:tc>
        <w:tc>
          <w:tcPr>
            <w:tcW w:w="5490" w:type="dxa"/>
            <w:tcBorders>
              <w:top w:val="nil"/>
              <w:bottom w:val="single" w:sz="8" w:space="0" w:color="auto"/>
            </w:tcBorders>
            <w:vAlign w:val="bottom"/>
          </w:tcPr>
          <w:p w14:paraId="1EF0D8F0" w14:textId="77777777" w:rsidR="003C16A0" w:rsidRPr="00E05A58" w:rsidRDefault="003C16A0" w:rsidP="00154F19">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154F19">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E05A58" w:rsidRDefault="003C16A0" w:rsidP="00154F19">
            <w:pPr>
              <w:widowControl/>
              <w:tabs>
                <w:tab w:val="left" w:pos="3600"/>
              </w:tabs>
              <w:rPr>
                <w:b/>
                <w:bCs/>
                <w:sz w:val="13"/>
              </w:rPr>
            </w:pPr>
            <w:r w:rsidRPr="00E05A58">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154F19">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E05A58" w:rsidRDefault="003C16A0" w:rsidP="00154F19">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154F19">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E05A58" w:rsidRDefault="003C16A0" w:rsidP="00154F19">
            <w:pPr>
              <w:widowControl/>
              <w:tabs>
                <w:tab w:val="left" w:pos="3600"/>
              </w:tabs>
              <w:rPr>
                <w:b/>
                <w:bCs/>
                <w:sz w:val="13"/>
              </w:rPr>
            </w:pPr>
            <w:r w:rsidRPr="00E05A58">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154F19">
            <w:pPr>
              <w:widowControl/>
              <w:tabs>
                <w:tab w:val="left" w:pos="3600"/>
              </w:tabs>
              <w:rPr>
                <w:sz w:val="20"/>
              </w:rPr>
            </w:pPr>
            <w:r w:rsidRPr="009A1FC2">
              <w:rPr>
                <w:sz w:val="20"/>
              </w:rPr>
              <w:t>Branch Accounting and Procurement</w:t>
            </w:r>
          </w:p>
          <w:p w14:paraId="3AAE036C" w14:textId="77777777" w:rsidR="003C16A0" w:rsidRPr="009A1FC2" w:rsidRDefault="003C16A0" w:rsidP="00154F19">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154F19">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E05A58" w:rsidRDefault="003C16A0" w:rsidP="00154F19">
            <w:pPr>
              <w:widowControl/>
              <w:tabs>
                <w:tab w:val="left" w:pos="3600"/>
              </w:tabs>
              <w:rPr>
                <w:sz w:val="20"/>
              </w:rPr>
            </w:pPr>
            <w:r w:rsidRPr="003F686E">
              <w:rPr>
                <w:sz w:val="20"/>
                <w:highlight w:val="yellow"/>
              </w:rPr>
              <w:t>[@Address]</w:t>
            </w:r>
          </w:p>
        </w:tc>
      </w:tr>
      <w:bookmarkEnd w:id="0"/>
    </w:tbl>
    <w:p w14:paraId="59A2728D" w14:textId="77777777" w:rsidR="00CA76FF" w:rsidRDefault="00CA76FF" w:rsidP="00154F19">
      <w:pPr>
        <w:pStyle w:val="BodyText"/>
        <w:widowControl/>
        <w:sectPr w:rsidR="00CA76FF" w:rsidSect="009A1FC2">
          <w:headerReference w:type="default" r:id="rId11"/>
          <w:headerReference w:type="first" r:id="rId12"/>
          <w:pgSz w:w="12240" w:h="15840" w:code="1"/>
          <w:pgMar w:top="1008" w:right="605" w:bottom="0" w:left="518" w:header="432" w:footer="432" w:gutter="0"/>
          <w:cols w:space="720"/>
        </w:sectPr>
      </w:pPr>
    </w:p>
    <w:p w14:paraId="7EBBD6CE" w14:textId="77777777" w:rsidR="00832F63" w:rsidRPr="00832F63" w:rsidRDefault="00681481" w:rsidP="00154F19">
      <w:pPr>
        <w:widowControl/>
        <w:spacing w:afterLines="100" w:after="240"/>
        <w:jc w:val="center"/>
        <w:rPr>
          <w:b/>
        </w:rPr>
      </w:pPr>
      <w:r w:rsidRPr="00832F63">
        <w:rPr>
          <w:b/>
        </w:rPr>
        <w:lastRenderedPageBreak/>
        <w:t>EXHIBIT A</w:t>
      </w:r>
    </w:p>
    <w:p w14:paraId="0CD8CC40" w14:textId="1F5EA76D" w:rsidR="0098282B" w:rsidRPr="00656A0B" w:rsidRDefault="00681481" w:rsidP="00154F19">
      <w:pPr>
        <w:widowControl/>
        <w:spacing w:before="91" w:afterLines="100" w:after="240"/>
        <w:jc w:val="center"/>
        <w:rPr>
          <w:b/>
        </w:rPr>
      </w:pPr>
      <w:r w:rsidRPr="00656A0B">
        <w:rPr>
          <w:b/>
        </w:rPr>
        <w:t>STANDARD PROVISIONS</w:t>
      </w:r>
    </w:p>
    <w:sdt>
      <w:sdtPr>
        <w:rPr>
          <w:rFonts w:ascii="Times New Roman" w:eastAsia="Times New Roman" w:hAnsi="Times New Roman" w:cs="Times New Roman"/>
          <w:color w:val="auto"/>
          <w:sz w:val="22"/>
          <w:szCs w:val="22"/>
          <w:lang w:bidi="en-US"/>
        </w:rPr>
        <w:id w:val="325722761"/>
        <w:docPartObj>
          <w:docPartGallery w:val="Table of Contents"/>
          <w:docPartUnique/>
        </w:docPartObj>
      </w:sdtPr>
      <w:sdtEndPr>
        <w:rPr>
          <w:b/>
          <w:bCs/>
          <w:noProof/>
        </w:rPr>
      </w:sdtEndPr>
      <w:sdtContent>
        <w:p w14:paraId="54A5AE25" w14:textId="7FB624FA" w:rsidR="0042335A" w:rsidRPr="00ED5959" w:rsidRDefault="0042335A" w:rsidP="00154F19">
          <w:pPr>
            <w:pStyle w:val="TOCHeading"/>
            <w:rPr>
              <w:color w:val="auto"/>
              <w:sz w:val="28"/>
              <w:szCs w:val="28"/>
            </w:rPr>
          </w:pPr>
          <w:r w:rsidRPr="00ED5959">
            <w:rPr>
              <w:color w:val="auto"/>
              <w:sz w:val="28"/>
              <w:szCs w:val="28"/>
            </w:rPr>
            <w:t>Contents</w:t>
          </w:r>
        </w:p>
        <w:p w14:paraId="7C8E4897" w14:textId="38E1DADD" w:rsidR="00546330" w:rsidRDefault="0042335A">
          <w:pPr>
            <w:pStyle w:val="TOC1"/>
            <w:tabs>
              <w:tab w:val="left" w:pos="1320"/>
              <w:tab w:val="right" w:leader="dot" w:pos="11107"/>
            </w:tabs>
            <w:rPr>
              <w:rFonts w:asciiTheme="minorHAnsi" w:eastAsiaTheme="minorEastAsia" w:hAnsiTheme="minorHAnsi" w:cstheme="minorBidi"/>
              <w:noProof/>
              <w:sz w:val="22"/>
              <w:szCs w:val="22"/>
              <w:lang w:bidi="ar-SA"/>
            </w:rPr>
          </w:pPr>
          <w:r>
            <w:fldChar w:fldCharType="begin"/>
          </w:r>
          <w:r>
            <w:instrText xml:space="preserve"> TOC \o "1-3" \h \z \u </w:instrText>
          </w:r>
          <w:r>
            <w:fldChar w:fldCharType="separate"/>
          </w:r>
          <w:hyperlink w:anchor="_Toc98334291" w:history="1">
            <w:r w:rsidR="00546330" w:rsidRPr="00EE148D">
              <w:rPr>
                <w:rStyle w:val="Hyperlink"/>
                <w:noProof/>
              </w:rPr>
              <w:t>Article 1</w:t>
            </w:r>
            <w:r w:rsidR="00546330">
              <w:rPr>
                <w:rFonts w:asciiTheme="minorHAnsi" w:eastAsiaTheme="minorEastAsia" w:hAnsiTheme="minorHAnsi" w:cstheme="minorBidi"/>
                <w:noProof/>
                <w:sz w:val="22"/>
                <w:szCs w:val="22"/>
                <w:lang w:bidi="ar-SA"/>
              </w:rPr>
              <w:tab/>
            </w:r>
            <w:r w:rsidR="00546330" w:rsidRPr="00EE148D">
              <w:rPr>
                <w:rStyle w:val="Hyperlink"/>
                <w:noProof/>
              </w:rPr>
              <w:t>DEFINITIONS</w:t>
            </w:r>
            <w:r w:rsidR="00546330">
              <w:rPr>
                <w:noProof/>
                <w:webHidden/>
              </w:rPr>
              <w:tab/>
            </w:r>
            <w:r w:rsidR="00546330">
              <w:rPr>
                <w:noProof/>
                <w:webHidden/>
              </w:rPr>
              <w:fldChar w:fldCharType="begin"/>
            </w:r>
            <w:r w:rsidR="00546330">
              <w:rPr>
                <w:noProof/>
                <w:webHidden/>
              </w:rPr>
              <w:instrText xml:space="preserve"> PAGEREF _Toc98334291 \h </w:instrText>
            </w:r>
            <w:r w:rsidR="00546330">
              <w:rPr>
                <w:noProof/>
                <w:webHidden/>
              </w:rPr>
            </w:r>
            <w:r w:rsidR="00546330">
              <w:rPr>
                <w:noProof/>
                <w:webHidden/>
              </w:rPr>
              <w:fldChar w:fldCharType="separate"/>
            </w:r>
            <w:r w:rsidR="00C800D8">
              <w:rPr>
                <w:noProof/>
                <w:webHidden/>
              </w:rPr>
              <w:t>1</w:t>
            </w:r>
            <w:r w:rsidR="00546330">
              <w:rPr>
                <w:noProof/>
                <w:webHidden/>
              </w:rPr>
              <w:fldChar w:fldCharType="end"/>
            </w:r>
          </w:hyperlink>
        </w:p>
        <w:p w14:paraId="7983B08E" w14:textId="59D54B10"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2" w:history="1">
            <w:r w:rsidR="00546330" w:rsidRPr="00EE148D">
              <w:rPr>
                <w:rStyle w:val="Hyperlink"/>
                <w:noProof/>
              </w:rPr>
              <w:t>Article 2</w:t>
            </w:r>
            <w:r w:rsidR="00546330">
              <w:rPr>
                <w:rFonts w:asciiTheme="minorHAnsi" w:eastAsiaTheme="minorEastAsia" w:hAnsiTheme="minorHAnsi" w:cstheme="minorBidi"/>
                <w:noProof/>
                <w:sz w:val="22"/>
                <w:szCs w:val="22"/>
                <w:lang w:bidi="ar-SA"/>
              </w:rPr>
              <w:tab/>
            </w:r>
            <w:r w:rsidR="00546330" w:rsidRPr="00EE148D">
              <w:rPr>
                <w:rStyle w:val="Hyperlink"/>
                <w:noProof/>
              </w:rPr>
              <w:t>SCOPE, RESPONSIBILITIES AND SERVICES OF CONSTRUCTION MANAGER</w:t>
            </w:r>
            <w:r w:rsidR="00546330">
              <w:rPr>
                <w:noProof/>
                <w:webHidden/>
              </w:rPr>
              <w:tab/>
            </w:r>
            <w:r w:rsidR="00546330">
              <w:rPr>
                <w:noProof/>
                <w:webHidden/>
              </w:rPr>
              <w:fldChar w:fldCharType="begin"/>
            </w:r>
            <w:r w:rsidR="00546330">
              <w:rPr>
                <w:noProof/>
                <w:webHidden/>
              </w:rPr>
              <w:instrText xml:space="preserve"> PAGEREF _Toc98334292 \h </w:instrText>
            </w:r>
            <w:r w:rsidR="00546330">
              <w:rPr>
                <w:noProof/>
                <w:webHidden/>
              </w:rPr>
            </w:r>
            <w:r w:rsidR="00546330">
              <w:rPr>
                <w:noProof/>
                <w:webHidden/>
              </w:rPr>
              <w:fldChar w:fldCharType="separate"/>
            </w:r>
            <w:r w:rsidR="00C800D8">
              <w:rPr>
                <w:noProof/>
                <w:webHidden/>
              </w:rPr>
              <w:t>4</w:t>
            </w:r>
            <w:r w:rsidR="00546330">
              <w:rPr>
                <w:noProof/>
                <w:webHidden/>
              </w:rPr>
              <w:fldChar w:fldCharType="end"/>
            </w:r>
          </w:hyperlink>
        </w:p>
        <w:p w14:paraId="4C192069" w14:textId="2D448BC6"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3" w:history="1">
            <w:r w:rsidR="00546330" w:rsidRPr="00EE148D">
              <w:rPr>
                <w:rStyle w:val="Hyperlink"/>
                <w:noProof/>
              </w:rPr>
              <w:t>Article 3</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 STAFF</w:t>
            </w:r>
            <w:r w:rsidR="00546330">
              <w:rPr>
                <w:noProof/>
                <w:webHidden/>
              </w:rPr>
              <w:tab/>
            </w:r>
            <w:r w:rsidR="00546330">
              <w:rPr>
                <w:noProof/>
                <w:webHidden/>
              </w:rPr>
              <w:fldChar w:fldCharType="begin"/>
            </w:r>
            <w:r w:rsidR="00546330">
              <w:rPr>
                <w:noProof/>
                <w:webHidden/>
              </w:rPr>
              <w:instrText xml:space="preserve"> PAGEREF _Toc98334293 \h </w:instrText>
            </w:r>
            <w:r w:rsidR="00546330">
              <w:rPr>
                <w:noProof/>
                <w:webHidden/>
              </w:rPr>
            </w:r>
            <w:r w:rsidR="00546330">
              <w:rPr>
                <w:noProof/>
                <w:webHidden/>
              </w:rPr>
              <w:fldChar w:fldCharType="separate"/>
            </w:r>
            <w:r w:rsidR="00C800D8">
              <w:rPr>
                <w:noProof/>
                <w:webHidden/>
              </w:rPr>
              <w:t>5</w:t>
            </w:r>
            <w:r w:rsidR="00546330">
              <w:rPr>
                <w:noProof/>
                <w:webHidden/>
              </w:rPr>
              <w:fldChar w:fldCharType="end"/>
            </w:r>
          </w:hyperlink>
        </w:p>
        <w:p w14:paraId="7AFD3A7A" w14:textId="23B6AC25"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4" w:history="1">
            <w:r w:rsidR="00546330" w:rsidRPr="00EE148D">
              <w:rPr>
                <w:rStyle w:val="Hyperlink"/>
                <w:noProof/>
              </w:rPr>
              <w:t>Article 4</w:t>
            </w:r>
            <w:r w:rsidR="00546330">
              <w:rPr>
                <w:rFonts w:asciiTheme="minorHAnsi" w:eastAsiaTheme="minorEastAsia" w:hAnsiTheme="minorHAnsi" w:cstheme="minorBidi"/>
                <w:noProof/>
                <w:sz w:val="22"/>
                <w:szCs w:val="22"/>
                <w:lang w:bidi="ar-SA"/>
              </w:rPr>
              <w:tab/>
            </w:r>
            <w:r w:rsidR="00546330" w:rsidRPr="00EE148D">
              <w:rPr>
                <w:rStyle w:val="Hyperlink"/>
                <w:noProof/>
              </w:rPr>
              <w:t>EMPLOYMENT STATUS</w:t>
            </w:r>
            <w:r w:rsidR="00546330">
              <w:rPr>
                <w:noProof/>
                <w:webHidden/>
              </w:rPr>
              <w:tab/>
            </w:r>
            <w:r w:rsidR="00546330">
              <w:rPr>
                <w:noProof/>
                <w:webHidden/>
              </w:rPr>
              <w:fldChar w:fldCharType="begin"/>
            </w:r>
            <w:r w:rsidR="00546330">
              <w:rPr>
                <w:noProof/>
                <w:webHidden/>
              </w:rPr>
              <w:instrText xml:space="preserve"> PAGEREF _Toc98334294 \h </w:instrText>
            </w:r>
            <w:r w:rsidR="00546330">
              <w:rPr>
                <w:noProof/>
                <w:webHidden/>
              </w:rPr>
            </w:r>
            <w:r w:rsidR="00546330">
              <w:rPr>
                <w:noProof/>
                <w:webHidden/>
              </w:rPr>
              <w:fldChar w:fldCharType="separate"/>
            </w:r>
            <w:r w:rsidR="00C800D8">
              <w:rPr>
                <w:noProof/>
                <w:webHidden/>
              </w:rPr>
              <w:t>6</w:t>
            </w:r>
            <w:r w:rsidR="00546330">
              <w:rPr>
                <w:noProof/>
                <w:webHidden/>
              </w:rPr>
              <w:fldChar w:fldCharType="end"/>
            </w:r>
          </w:hyperlink>
        </w:p>
        <w:p w14:paraId="5FB94E75" w14:textId="65AF0A07"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5" w:history="1">
            <w:r w:rsidR="00546330" w:rsidRPr="00EE148D">
              <w:rPr>
                <w:rStyle w:val="Hyperlink"/>
                <w:noProof/>
              </w:rPr>
              <w:t>Article 5</w:t>
            </w:r>
            <w:r w:rsidR="00546330">
              <w:rPr>
                <w:rFonts w:asciiTheme="minorHAnsi" w:eastAsiaTheme="minorEastAsia" w:hAnsiTheme="minorHAnsi" w:cstheme="minorBidi"/>
                <w:noProof/>
                <w:sz w:val="22"/>
                <w:szCs w:val="22"/>
                <w:lang w:bidi="ar-SA"/>
              </w:rPr>
              <w:tab/>
            </w:r>
            <w:r w:rsidR="00546330" w:rsidRPr="00EE148D">
              <w:rPr>
                <w:rStyle w:val="Hyperlink"/>
                <w:noProof/>
              </w:rPr>
              <w:t>SCHEDULE OF WORK</w:t>
            </w:r>
            <w:r w:rsidR="00546330">
              <w:rPr>
                <w:noProof/>
                <w:webHidden/>
              </w:rPr>
              <w:tab/>
            </w:r>
            <w:r w:rsidR="00546330">
              <w:rPr>
                <w:noProof/>
                <w:webHidden/>
              </w:rPr>
              <w:fldChar w:fldCharType="begin"/>
            </w:r>
            <w:r w:rsidR="00546330">
              <w:rPr>
                <w:noProof/>
                <w:webHidden/>
              </w:rPr>
              <w:instrText xml:space="preserve"> PAGEREF _Toc98334295 \h </w:instrText>
            </w:r>
            <w:r w:rsidR="00546330">
              <w:rPr>
                <w:noProof/>
                <w:webHidden/>
              </w:rPr>
            </w:r>
            <w:r w:rsidR="00546330">
              <w:rPr>
                <w:noProof/>
                <w:webHidden/>
              </w:rPr>
              <w:fldChar w:fldCharType="separate"/>
            </w:r>
            <w:r w:rsidR="00C800D8">
              <w:rPr>
                <w:noProof/>
                <w:webHidden/>
              </w:rPr>
              <w:t>8</w:t>
            </w:r>
            <w:r w:rsidR="00546330">
              <w:rPr>
                <w:noProof/>
                <w:webHidden/>
              </w:rPr>
              <w:fldChar w:fldCharType="end"/>
            </w:r>
          </w:hyperlink>
        </w:p>
        <w:p w14:paraId="6303CD52" w14:textId="07B2370B"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6" w:history="1">
            <w:r w:rsidR="00546330" w:rsidRPr="00EE148D">
              <w:rPr>
                <w:rStyle w:val="Hyperlink"/>
                <w:noProof/>
              </w:rPr>
              <w:t>Article 6</w:t>
            </w:r>
            <w:r w:rsidR="00546330">
              <w:rPr>
                <w:rFonts w:asciiTheme="minorHAnsi" w:eastAsiaTheme="minorEastAsia" w:hAnsiTheme="minorHAnsi" w:cstheme="minorBidi"/>
                <w:noProof/>
                <w:sz w:val="22"/>
                <w:szCs w:val="22"/>
                <w:lang w:bidi="ar-SA"/>
              </w:rPr>
              <w:tab/>
            </w:r>
            <w:r w:rsidR="00546330" w:rsidRPr="00EE148D">
              <w:rPr>
                <w:rStyle w:val="Hyperlink"/>
                <w:noProof/>
              </w:rPr>
              <w:t>FEE AND METHOD OF PAYMENT</w:t>
            </w:r>
            <w:r w:rsidR="00546330">
              <w:rPr>
                <w:noProof/>
                <w:webHidden/>
              </w:rPr>
              <w:tab/>
            </w:r>
            <w:r w:rsidR="00546330">
              <w:rPr>
                <w:noProof/>
                <w:webHidden/>
              </w:rPr>
              <w:fldChar w:fldCharType="begin"/>
            </w:r>
            <w:r w:rsidR="00546330">
              <w:rPr>
                <w:noProof/>
                <w:webHidden/>
              </w:rPr>
              <w:instrText xml:space="preserve"> PAGEREF _Toc98334296 \h </w:instrText>
            </w:r>
            <w:r w:rsidR="00546330">
              <w:rPr>
                <w:noProof/>
                <w:webHidden/>
              </w:rPr>
            </w:r>
            <w:r w:rsidR="00546330">
              <w:rPr>
                <w:noProof/>
                <w:webHidden/>
              </w:rPr>
              <w:fldChar w:fldCharType="separate"/>
            </w:r>
            <w:r w:rsidR="00C800D8">
              <w:rPr>
                <w:noProof/>
                <w:webHidden/>
              </w:rPr>
              <w:t>8</w:t>
            </w:r>
            <w:r w:rsidR="00546330">
              <w:rPr>
                <w:noProof/>
                <w:webHidden/>
              </w:rPr>
              <w:fldChar w:fldCharType="end"/>
            </w:r>
          </w:hyperlink>
        </w:p>
        <w:p w14:paraId="23E8B56E" w14:textId="362AA21B"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7" w:history="1">
            <w:r w:rsidR="00546330" w:rsidRPr="00EE148D">
              <w:rPr>
                <w:rStyle w:val="Hyperlink"/>
                <w:noProof/>
              </w:rPr>
              <w:t>Article 7</w:t>
            </w:r>
            <w:r w:rsidR="00546330">
              <w:rPr>
                <w:rFonts w:asciiTheme="minorHAnsi" w:eastAsiaTheme="minorEastAsia" w:hAnsiTheme="minorHAnsi" w:cstheme="minorBidi"/>
                <w:noProof/>
                <w:sz w:val="22"/>
                <w:szCs w:val="22"/>
                <w:lang w:bidi="ar-SA"/>
              </w:rPr>
              <w:tab/>
            </w:r>
            <w:r w:rsidR="00546330" w:rsidRPr="00EE148D">
              <w:rPr>
                <w:rStyle w:val="Hyperlink"/>
                <w:noProof/>
              </w:rPr>
              <w:t>PAYMENT FOR EXTRA SERVICES</w:t>
            </w:r>
            <w:r w:rsidR="00546330">
              <w:rPr>
                <w:noProof/>
                <w:webHidden/>
              </w:rPr>
              <w:tab/>
            </w:r>
            <w:r w:rsidR="00546330">
              <w:rPr>
                <w:noProof/>
                <w:webHidden/>
              </w:rPr>
              <w:fldChar w:fldCharType="begin"/>
            </w:r>
            <w:r w:rsidR="00546330">
              <w:rPr>
                <w:noProof/>
                <w:webHidden/>
              </w:rPr>
              <w:instrText xml:space="preserve"> PAGEREF _Toc98334297 \h </w:instrText>
            </w:r>
            <w:r w:rsidR="00546330">
              <w:rPr>
                <w:noProof/>
                <w:webHidden/>
              </w:rPr>
            </w:r>
            <w:r w:rsidR="00546330">
              <w:rPr>
                <w:noProof/>
                <w:webHidden/>
              </w:rPr>
              <w:fldChar w:fldCharType="separate"/>
            </w:r>
            <w:r w:rsidR="00C800D8">
              <w:rPr>
                <w:noProof/>
                <w:webHidden/>
              </w:rPr>
              <w:t>8</w:t>
            </w:r>
            <w:r w:rsidR="00546330">
              <w:rPr>
                <w:noProof/>
                <w:webHidden/>
              </w:rPr>
              <w:fldChar w:fldCharType="end"/>
            </w:r>
          </w:hyperlink>
        </w:p>
        <w:p w14:paraId="3185135B" w14:textId="4F91098A"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8" w:history="1">
            <w:r w:rsidR="00546330" w:rsidRPr="00EE148D">
              <w:rPr>
                <w:rStyle w:val="Hyperlink"/>
                <w:noProof/>
              </w:rPr>
              <w:t>Article 8</w:t>
            </w:r>
            <w:r w:rsidR="00546330">
              <w:rPr>
                <w:rFonts w:asciiTheme="minorHAnsi" w:eastAsiaTheme="minorEastAsia" w:hAnsiTheme="minorHAnsi" w:cstheme="minorBidi"/>
                <w:noProof/>
                <w:sz w:val="22"/>
                <w:szCs w:val="22"/>
                <w:lang w:bidi="ar-SA"/>
              </w:rPr>
              <w:tab/>
            </w:r>
            <w:r w:rsidR="00546330" w:rsidRPr="00EE148D">
              <w:rPr>
                <w:rStyle w:val="Hyperlink"/>
                <w:noProof/>
              </w:rPr>
              <w:t>STANDARD OF CARE</w:t>
            </w:r>
            <w:r w:rsidR="00546330">
              <w:rPr>
                <w:noProof/>
                <w:webHidden/>
              </w:rPr>
              <w:tab/>
            </w:r>
            <w:r w:rsidR="00546330">
              <w:rPr>
                <w:noProof/>
                <w:webHidden/>
              </w:rPr>
              <w:fldChar w:fldCharType="begin"/>
            </w:r>
            <w:r w:rsidR="00546330">
              <w:rPr>
                <w:noProof/>
                <w:webHidden/>
              </w:rPr>
              <w:instrText xml:space="preserve"> PAGEREF _Toc98334298 \h </w:instrText>
            </w:r>
            <w:r w:rsidR="00546330">
              <w:rPr>
                <w:noProof/>
                <w:webHidden/>
              </w:rPr>
            </w:r>
            <w:r w:rsidR="00546330">
              <w:rPr>
                <w:noProof/>
                <w:webHidden/>
              </w:rPr>
              <w:fldChar w:fldCharType="separate"/>
            </w:r>
            <w:r w:rsidR="00C800D8">
              <w:rPr>
                <w:noProof/>
                <w:webHidden/>
              </w:rPr>
              <w:t>9</w:t>
            </w:r>
            <w:r w:rsidR="00546330">
              <w:rPr>
                <w:noProof/>
                <w:webHidden/>
              </w:rPr>
              <w:fldChar w:fldCharType="end"/>
            </w:r>
          </w:hyperlink>
        </w:p>
        <w:p w14:paraId="59444E18" w14:textId="3453D99A"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299" w:history="1">
            <w:r w:rsidR="00546330" w:rsidRPr="00EE148D">
              <w:rPr>
                <w:rStyle w:val="Hyperlink"/>
                <w:noProof/>
              </w:rPr>
              <w:t>Article 9</w:t>
            </w:r>
            <w:r w:rsidR="00546330">
              <w:rPr>
                <w:rFonts w:asciiTheme="minorHAnsi" w:eastAsiaTheme="minorEastAsia" w:hAnsiTheme="minorHAnsi" w:cstheme="minorBidi"/>
                <w:noProof/>
                <w:sz w:val="22"/>
                <w:szCs w:val="22"/>
                <w:lang w:bidi="ar-SA"/>
              </w:rPr>
              <w:tab/>
            </w:r>
            <w:r w:rsidR="00546330" w:rsidRPr="00EE148D">
              <w:rPr>
                <w:rStyle w:val="Hyperlink"/>
                <w:noProof/>
              </w:rPr>
              <w:t>PERFORMANCE REVIEW</w:t>
            </w:r>
            <w:r w:rsidR="00546330">
              <w:rPr>
                <w:noProof/>
                <w:webHidden/>
              </w:rPr>
              <w:tab/>
            </w:r>
            <w:r w:rsidR="00546330">
              <w:rPr>
                <w:noProof/>
                <w:webHidden/>
              </w:rPr>
              <w:fldChar w:fldCharType="begin"/>
            </w:r>
            <w:r w:rsidR="00546330">
              <w:rPr>
                <w:noProof/>
                <w:webHidden/>
              </w:rPr>
              <w:instrText xml:space="preserve"> PAGEREF _Toc98334299 \h </w:instrText>
            </w:r>
            <w:r w:rsidR="00546330">
              <w:rPr>
                <w:noProof/>
                <w:webHidden/>
              </w:rPr>
            </w:r>
            <w:r w:rsidR="00546330">
              <w:rPr>
                <w:noProof/>
                <w:webHidden/>
              </w:rPr>
              <w:fldChar w:fldCharType="separate"/>
            </w:r>
            <w:r w:rsidR="00C800D8">
              <w:rPr>
                <w:noProof/>
                <w:webHidden/>
              </w:rPr>
              <w:t>9</w:t>
            </w:r>
            <w:r w:rsidR="00546330">
              <w:rPr>
                <w:noProof/>
                <w:webHidden/>
              </w:rPr>
              <w:fldChar w:fldCharType="end"/>
            </w:r>
          </w:hyperlink>
        </w:p>
        <w:p w14:paraId="2C74C5DD" w14:textId="31C0BB90"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0" w:history="1">
            <w:r w:rsidR="00546330" w:rsidRPr="00EE148D">
              <w:rPr>
                <w:rStyle w:val="Hyperlink"/>
                <w:noProof/>
              </w:rPr>
              <w:t>Article 10</w:t>
            </w:r>
            <w:r w:rsidR="00546330">
              <w:rPr>
                <w:rFonts w:asciiTheme="minorHAnsi" w:eastAsiaTheme="minorEastAsia" w:hAnsiTheme="minorHAnsi" w:cstheme="minorBidi"/>
                <w:noProof/>
                <w:sz w:val="22"/>
                <w:szCs w:val="22"/>
                <w:lang w:bidi="ar-SA"/>
              </w:rPr>
              <w:tab/>
            </w:r>
            <w:r w:rsidR="00546330" w:rsidRPr="00EE148D">
              <w:rPr>
                <w:rStyle w:val="Hyperlink"/>
                <w:noProof/>
              </w:rPr>
              <w:t>SAFETY</w:t>
            </w:r>
            <w:r w:rsidR="00546330">
              <w:rPr>
                <w:noProof/>
                <w:webHidden/>
              </w:rPr>
              <w:tab/>
            </w:r>
            <w:r w:rsidR="00546330">
              <w:rPr>
                <w:noProof/>
                <w:webHidden/>
              </w:rPr>
              <w:fldChar w:fldCharType="begin"/>
            </w:r>
            <w:r w:rsidR="00546330">
              <w:rPr>
                <w:noProof/>
                <w:webHidden/>
              </w:rPr>
              <w:instrText xml:space="preserve"> PAGEREF _Toc98334300 \h </w:instrText>
            </w:r>
            <w:r w:rsidR="00546330">
              <w:rPr>
                <w:noProof/>
                <w:webHidden/>
              </w:rPr>
            </w:r>
            <w:r w:rsidR="00546330">
              <w:rPr>
                <w:noProof/>
                <w:webHidden/>
              </w:rPr>
              <w:fldChar w:fldCharType="separate"/>
            </w:r>
            <w:r w:rsidR="00C800D8">
              <w:rPr>
                <w:noProof/>
                <w:webHidden/>
              </w:rPr>
              <w:t>10</w:t>
            </w:r>
            <w:r w:rsidR="00546330">
              <w:rPr>
                <w:noProof/>
                <w:webHidden/>
              </w:rPr>
              <w:fldChar w:fldCharType="end"/>
            </w:r>
          </w:hyperlink>
        </w:p>
        <w:p w14:paraId="16D76C48" w14:textId="6EF4B93F"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1" w:history="1">
            <w:r w:rsidR="00546330" w:rsidRPr="00EE148D">
              <w:rPr>
                <w:rStyle w:val="Hyperlink"/>
                <w:noProof/>
              </w:rPr>
              <w:t>Article 11</w:t>
            </w:r>
            <w:r w:rsidR="00546330">
              <w:rPr>
                <w:rFonts w:asciiTheme="minorHAnsi" w:eastAsiaTheme="minorEastAsia" w:hAnsiTheme="minorHAnsi" w:cstheme="minorBidi"/>
                <w:noProof/>
                <w:sz w:val="22"/>
                <w:szCs w:val="22"/>
                <w:lang w:bidi="ar-SA"/>
              </w:rPr>
              <w:tab/>
            </w:r>
            <w:r w:rsidR="00546330" w:rsidRPr="00EE148D">
              <w:rPr>
                <w:rStyle w:val="Hyperlink"/>
                <w:noProof/>
              </w:rPr>
              <w:t>LABOR COMPLIANCE</w:t>
            </w:r>
            <w:r w:rsidR="00546330">
              <w:rPr>
                <w:noProof/>
                <w:webHidden/>
              </w:rPr>
              <w:tab/>
            </w:r>
            <w:r w:rsidR="00546330">
              <w:rPr>
                <w:noProof/>
                <w:webHidden/>
              </w:rPr>
              <w:fldChar w:fldCharType="begin"/>
            </w:r>
            <w:r w:rsidR="00546330">
              <w:rPr>
                <w:noProof/>
                <w:webHidden/>
              </w:rPr>
              <w:instrText xml:space="preserve"> PAGEREF _Toc98334301 \h </w:instrText>
            </w:r>
            <w:r w:rsidR="00546330">
              <w:rPr>
                <w:noProof/>
                <w:webHidden/>
              </w:rPr>
            </w:r>
            <w:r w:rsidR="00546330">
              <w:rPr>
                <w:noProof/>
                <w:webHidden/>
              </w:rPr>
              <w:fldChar w:fldCharType="separate"/>
            </w:r>
            <w:r w:rsidR="00C800D8">
              <w:rPr>
                <w:noProof/>
                <w:webHidden/>
              </w:rPr>
              <w:t>10</w:t>
            </w:r>
            <w:r w:rsidR="00546330">
              <w:rPr>
                <w:noProof/>
                <w:webHidden/>
              </w:rPr>
              <w:fldChar w:fldCharType="end"/>
            </w:r>
          </w:hyperlink>
        </w:p>
        <w:p w14:paraId="6161B416" w14:textId="18197925"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2" w:history="1">
            <w:r w:rsidR="00546330" w:rsidRPr="00EE148D">
              <w:rPr>
                <w:rStyle w:val="Hyperlink"/>
                <w:noProof/>
              </w:rPr>
              <w:t>Article 12</w:t>
            </w:r>
            <w:r w:rsidR="00546330">
              <w:rPr>
                <w:rFonts w:asciiTheme="minorHAnsi" w:eastAsiaTheme="minorEastAsia" w:hAnsiTheme="minorHAnsi" w:cstheme="minorBidi"/>
                <w:noProof/>
                <w:sz w:val="22"/>
                <w:szCs w:val="22"/>
                <w:lang w:bidi="ar-SA"/>
              </w:rPr>
              <w:tab/>
            </w:r>
            <w:r w:rsidR="00546330" w:rsidRPr="00EE148D">
              <w:rPr>
                <w:rStyle w:val="Hyperlink"/>
                <w:noProof/>
              </w:rPr>
              <w:t>ACCOUNTING AND AUDITS</w:t>
            </w:r>
            <w:r w:rsidR="00546330">
              <w:rPr>
                <w:noProof/>
                <w:webHidden/>
              </w:rPr>
              <w:tab/>
            </w:r>
            <w:r w:rsidR="00546330">
              <w:rPr>
                <w:noProof/>
                <w:webHidden/>
              </w:rPr>
              <w:fldChar w:fldCharType="begin"/>
            </w:r>
            <w:r w:rsidR="00546330">
              <w:rPr>
                <w:noProof/>
                <w:webHidden/>
              </w:rPr>
              <w:instrText xml:space="preserve"> PAGEREF _Toc98334302 \h </w:instrText>
            </w:r>
            <w:r w:rsidR="00546330">
              <w:rPr>
                <w:noProof/>
                <w:webHidden/>
              </w:rPr>
            </w:r>
            <w:r w:rsidR="00546330">
              <w:rPr>
                <w:noProof/>
                <w:webHidden/>
              </w:rPr>
              <w:fldChar w:fldCharType="separate"/>
            </w:r>
            <w:r w:rsidR="00C800D8">
              <w:rPr>
                <w:noProof/>
                <w:webHidden/>
              </w:rPr>
              <w:t>11</w:t>
            </w:r>
            <w:r w:rsidR="00546330">
              <w:rPr>
                <w:noProof/>
                <w:webHidden/>
              </w:rPr>
              <w:fldChar w:fldCharType="end"/>
            </w:r>
          </w:hyperlink>
        </w:p>
        <w:p w14:paraId="7C469717" w14:textId="26C136E6"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3" w:history="1">
            <w:r w:rsidR="00546330" w:rsidRPr="00EE148D">
              <w:rPr>
                <w:rStyle w:val="Hyperlink"/>
                <w:noProof/>
              </w:rPr>
              <w:t>Article 13</w:t>
            </w:r>
            <w:r w:rsidR="00546330">
              <w:rPr>
                <w:rFonts w:asciiTheme="minorHAnsi" w:eastAsiaTheme="minorEastAsia" w:hAnsiTheme="minorHAnsi" w:cstheme="minorBidi"/>
                <w:noProof/>
                <w:sz w:val="22"/>
                <w:szCs w:val="22"/>
                <w:lang w:bidi="ar-SA"/>
              </w:rPr>
              <w:tab/>
            </w:r>
            <w:r w:rsidR="00546330" w:rsidRPr="00EE148D">
              <w:rPr>
                <w:rStyle w:val="Hyperlink"/>
                <w:noProof/>
              </w:rPr>
              <w:t>COST DISCLOSURE - DOCUMENTS AND WRITTEN REPORTS</w:t>
            </w:r>
            <w:r w:rsidR="00546330">
              <w:rPr>
                <w:noProof/>
                <w:webHidden/>
              </w:rPr>
              <w:tab/>
            </w:r>
            <w:r w:rsidR="00546330">
              <w:rPr>
                <w:noProof/>
                <w:webHidden/>
              </w:rPr>
              <w:fldChar w:fldCharType="begin"/>
            </w:r>
            <w:r w:rsidR="00546330">
              <w:rPr>
                <w:noProof/>
                <w:webHidden/>
              </w:rPr>
              <w:instrText xml:space="preserve"> PAGEREF _Toc98334303 \h </w:instrText>
            </w:r>
            <w:r w:rsidR="00546330">
              <w:rPr>
                <w:noProof/>
                <w:webHidden/>
              </w:rPr>
            </w:r>
            <w:r w:rsidR="00546330">
              <w:rPr>
                <w:noProof/>
                <w:webHidden/>
              </w:rPr>
              <w:fldChar w:fldCharType="separate"/>
            </w:r>
            <w:r w:rsidR="00C800D8">
              <w:rPr>
                <w:noProof/>
                <w:webHidden/>
              </w:rPr>
              <w:t>12</w:t>
            </w:r>
            <w:r w:rsidR="00546330">
              <w:rPr>
                <w:noProof/>
                <w:webHidden/>
              </w:rPr>
              <w:fldChar w:fldCharType="end"/>
            </w:r>
          </w:hyperlink>
        </w:p>
        <w:p w14:paraId="3B1F4B29" w14:textId="5C0F3C71"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4" w:history="1">
            <w:r w:rsidR="00546330" w:rsidRPr="00EE148D">
              <w:rPr>
                <w:rStyle w:val="Hyperlink"/>
                <w:noProof/>
              </w:rPr>
              <w:t>Article 14</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MANAGER’S USE OF COMPUTER SOFTWARE</w:t>
            </w:r>
            <w:r w:rsidR="00546330">
              <w:rPr>
                <w:noProof/>
                <w:webHidden/>
              </w:rPr>
              <w:tab/>
            </w:r>
            <w:r w:rsidR="00546330">
              <w:rPr>
                <w:noProof/>
                <w:webHidden/>
              </w:rPr>
              <w:fldChar w:fldCharType="begin"/>
            </w:r>
            <w:r w:rsidR="00546330">
              <w:rPr>
                <w:noProof/>
                <w:webHidden/>
              </w:rPr>
              <w:instrText xml:space="preserve"> PAGEREF _Toc98334304 \h </w:instrText>
            </w:r>
            <w:r w:rsidR="00546330">
              <w:rPr>
                <w:noProof/>
                <w:webHidden/>
              </w:rPr>
            </w:r>
            <w:r w:rsidR="00546330">
              <w:rPr>
                <w:noProof/>
                <w:webHidden/>
              </w:rPr>
              <w:fldChar w:fldCharType="separate"/>
            </w:r>
            <w:r w:rsidR="00C800D8">
              <w:rPr>
                <w:noProof/>
                <w:webHidden/>
              </w:rPr>
              <w:t>12</w:t>
            </w:r>
            <w:r w:rsidR="00546330">
              <w:rPr>
                <w:noProof/>
                <w:webHidden/>
              </w:rPr>
              <w:fldChar w:fldCharType="end"/>
            </w:r>
          </w:hyperlink>
        </w:p>
        <w:p w14:paraId="3A933CD6" w14:textId="2ECFBF86"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5" w:history="1">
            <w:r w:rsidR="00546330" w:rsidRPr="00EE148D">
              <w:rPr>
                <w:rStyle w:val="Hyperlink"/>
                <w:noProof/>
              </w:rPr>
              <w:t>Article 15</w:t>
            </w:r>
            <w:r w:rsidR="00546330">
              <w:rPr>
                <w:rFonts w:asciiTheme="minorHAnsi" w:eastAsiaTheme="minorEastAsia" w:hAnsiTheme="minorHAnsi" w:cstheme="minorBidi"/>
                <w:noProof/>
                <w:sz w:val="22"/>
                <w:szCs w:val="22"/>
                <w:lang w:bidi="ar-SA"/>
              </w:rPr>
              <w:tab/>
            </w:r>
            <w:r w:rsidR="00546330" w:rsidRPr="00EE148D">
              <w:rPr>
                <w:rStyle w:val="Hyperlink"/>
                <w:noProof/>
              </w:rPr>
              <w:t>OWNERSHIP OF DATA</w:t>
            </w:r>
            <w:r w:rsidR="00546330">
              <w:rPr>
                <w:noProof/>
                <w:webHidden/>
              </w:rPr>
              <w:tab/>
            </w:r>
            <w:r w:rsidR="00546330">
              <w:rPr>
                <w:noProof/>
                <w:webHidden/>
              </w:rPr>
              <w:fldChar w:fldCharType="begin"/>
            </w:r>
            <w:r w:rsidR="00546330">
              <w:rPr>
                <w:noProof/>
                <w:webHidden/>
              </w:rPr>
              <w:instrText xml:space="preserve"> PAGEREF _Toc98334305 \h </w:instrText>
            </w:r>
            <w:r w:rsidR="00546330">
              <w:rPr>
                <w:noProof/>
                <w:webHidden/>
              </w:rPr>
            </w:r>
            <w:r w:rsidR="00546330">
              <w:rPr>
                <w:noProof/>
                <w:webHidden/>
              </w:rPr>
              <w:fldChar w:fldCharType="separate"/>
            </w:r>
            <w:r w:rsidR="00C800D8">
              <w:rPr>
                <w:noProof/>
                <w:webHidden/>
              </w:rPr>
              <w:t>12</w:t>
            </w:r>
            <w:r w:rsidR="00546330">
              <w:rPr>
                <w:noProof/>
                <w:webHidden/>
              </w:rPr>
              <w:fldChar w:fldCharType="end"/>
            </w:r>
          </w:hyperlink>
        </w:p>
        <w:p w14:paraId="3D91A885" w14:textId="793827C1"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6" w:history="1">
            <w:r w:rsidR="00546330" w:rsidRPr="00EE148D">
              <w:rPr>
                <w:rStyle w:val="Hyperlink"/>
                <w:noProof/>
              </w:rPr>
              <w:t>Article 16</w:t>
            </w:r>
            <w:r w:rsidR="00546330">
              <w:rPr>
                <w:rFonts w:asciiTheme="minorHAnsi" w:eastAsiaTheme="minorEastAsia" w:hAnsiTheme="minorHAnsi" w:cstheme="minorBidi"/>
                <w:noProof/>
                <w:sz w:val="22"/>
                <w:szCs w:val="22"/>
                <w:lang w:bidi="ar-SA"/>
              </w:rPr>
              <w:tab/>
            </w:r>
            <w:r w:rsidR="00546330" w:rsidRPr="00EE148D">
              <w:rPr>
                <w:rStyle w:val="Hyperlink"/>
                <w:noProof/>
              </w:rPr>
              <w:t>ROYALTIES AND PATENTS</w:t>
            </w:r>
            <w:r w:rsidR="00546330">
              <w:rPr>
                <w:noProof/>
                <w:webHidden/>
              </w:rPr>
              <w:tab/>
            </w:r>
            <w:r w:rsidR="00546330">
              <w:rPr>
                <w:noProof/>
                <w:webHidden/>
              </w:rPr>
              <w:fldChar w:fldCharType="begin"/>
            </w:r>
            <w:r w:rsidR="00546330">
              <w:rPr>
                <w:noProof/>
                <w:webHidden/>
              </w:rPr>
              <w:instrText xml:space="preserve"> PAGEREF _Toc98334306 \h </w:instrText>
            </w:r>
            <w:r w:rsidR="00546330">
              <w:rPr>
                <w:noProof/>
                <w:webHidden/>
              </w:rPr>
            </w:r>
            <w:r w:rsidR="00546330">
              <w:rPr>
                <w:noProof/>
                <w:webHidden/>
              </w:rPr>
              <w:fldChar w:fldCharType="separate"/>
            </w:r>
            <w:r w:rsidR="00C800D8">
              <w:rPr>
                <w:noProof/>
                <w:webHidden/>
              </w:rPr>
              <w:t>13</w:t>
            </w:r>
            <w:r w:rsidR="00546330">
              <w:rPr>
                <w:noProof/>
                <w:webHidden/>
              </w:rPr>
              <w:fldChar w:fldCharType="end"/>
            </w:r>
          </w:hyperlink>
        </w:p>
        <w:p w14:paraId="17FADACC" w14:textId="6E8AC12B"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7" w:history="1">
            <w:r w:rsidR="00546330" w:rsidRPr="00EE148D">
              <w:rPr>
                <w:rStyle w:val="Hyperlink"/>
                <w:noProof/>
              </w:rPr>
              <w:t>Article 17</w:t>
            </w:r>
            <w:r w:rsidR="00546330">
              <w:rPr>
                <w:rFonts w:asciiTheme="minorHAnsi" w:eastAsiaTheme="minorEastAsia" w:hAnsiTheme="minorHAnsi" w:cstheme="minorBidi"/>
                <w:noProof/>
                <w:sz w:val="22"/>
                <w:szCs w:val="22"/>
                <w:lang w:bidi="ar-SA"/>
              </w:rPr>
              <w:tab/>
            </w:r>
            <w:r w:rsidR="00546330" w:rsidRPr="00EE148D">
              <w:rPr>
                <w:rStyle w:val="Hyperlink"/>
                <w:noProof/>
              </w:rPr>
              <w:t>JUDICIAL COUNCIL PROPRIETARY OR CONFIDENTIAL INFORMATION</w:t>
            </w:r>
            <w:r w:rsidR="00546330">
              <w:rPr>
                <w:noProof/>
                <w:webHidden/>
              </w:rPr>
              <w:tab/>
            </w:r>
            <w:r w:rsidR="00546330">
              <w:rPr>
                <w:noProof/>
                <w:webHidden/>
              </w:rPr>
              <w:fldChar w:fldCharType="begin"/>
            </w:r>
            <w:r w:rsidR="00546330">
              <w:rPr>
                <w:noProof/>
                <w:webHidden/>
              </w:rPr>
              <w:instrText xml:space="preserve"> PAGEREF _Toc98334307 \h </w:instrText>
            </w:r>
            <w:r w:rsidR="00546330">
              <w:rPr>
                <w:noProof/>
                <w:webHidden/>
              </w:rPr>
            </w:r>
            <w:r w:rsidR="00546330">
              <w:rPr>
                <w:noProof/>
                <w:webHidden/>
              </w:rPr>
              <w:fldChar w:fldCharType="separate"/>
            </w:r>
            <w:r w:rsidR="00C800D8">
              <w:rPr>
                <w:noProof/>
                <w:webHidden/>
              </w:rPr>
              <w:t>14</w:t>
            </w:r>
            <w:r w:rsidR="00546330">
              <w:rPr>
                <w:noProof/>
                <w:webHidden/>
              </w:rPr>
              <w:fldChar w:fldCharType="end"/>
            </w:r>
          </w:hyperlink>
        </w:p>
        <w:p w14:paraId="0DA88DD8" w14:textId="0CC7998B"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8" w:history="1">
            <w:r w:rsidR="00546330" w:rsidRPr="00EE148D">
              <w:rPr>
                <w:rStyle w:val="Hyperlink"/>
                <w:noProof/>
              </w:rPr>
              <w:t>Article 18</w:t>
            </w:r>
            <w:r w:rsidR="00546330">
              <w:rPr>
                <w:rFonts w:asciiTheme="minorHAnsi" w:eastAsiaTheme="minorEastAsia" w:hAnsiTheme="minorHAnsi" w:cstheme="minorBidi"/>
                <w:noProof/>
                <w:sz w:val="22"/>
                <w:szCs w:val="22"/>
                <w:lang w:bidi="ar-SA"/>
              </w:rPr>
              <w:tab/>
            </w:r>
            <w:r w:rsidR="00546330" w:rsidRPr="00EE148D">
              <w:rPr>
                <w:rStyle w:val="Hyperlink"/>
                <w:noProof/>
              </w:rPr>
              <w:t>LIMITATION ON PUBLICATION</w:t>
            </w:r>
            <w:r w:rsidR="00546330">
              <w:rPr>
                <w:noProof/>
                <w:webHidden/>
              </w:rPr>
              <w:tab/>
            </w:r>
            <w:r w:rsidR="00546330">
              <w:rPr>
                <w:noProof/>
                <w:webHidden/>
              </w:rPr>
              <w:fldChar w:fldCharType="begin"/>
            </w:r>
            <w:r w:rsidR="00546330">
              <w:rPr>
                <w:noProof/>
                <w:webHidden/>
              </w:rPr>
              <w:instrText xml:space="preserve"> PAGEREF _Toc98334308 \h </w:instrText>
            </w:r>
            <w:r w:rsidR="00546330">
              <w:rPr>
                <w:noProof/>
                <w:webHidden/>
              </w:rPr>
            </w:r>
            <w:r w:rsidR="00546330">
              <w:rPr>
                <w:noProof/>
                <w:webHidden/>
              </w:rPr>
              <w:fldChar w:fldCharType="separate"/>
            </w:r>
            <w:r w:rsidR="00C800D8">
              <w:rPr>
                <w:noProof/>
                <w:webHidden/>
              </w:rPr>
              <w:t>14</w:t>
            </w:r>
            <w:r w:rsidR="00546330">
              <w:rPr>
                <w:noProof/>
                <w:webHidden/>
              </w:rPr>
              <w:fldChar w:fldCharType="end"/>
            </w:r>
          </w:hyperlink>
        </w:p>
        <w:p w14:paraId="165640C2" w14:textId="7C7AE999"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09" w:history="1">
            <w:r w:rsidR="00546330" w:rsidRPr="00EE148D">
              <w:rPr>
                <w:rStyle w:val="Hyperlink"/>
                <w:noProof/>
              </w:rPr>
              <w:t>Article 19</w:t>
            </w:r>
            <w:r w:rsidR="00546330">
              <w:rPr>
                <w:rFonts w:asciiTheme="minorHAnsi" w:eastAsiaTheme="minorEastAsia" w:hAnsiTheme="minorHAnsi" w:cstheme="minorBidi"/>
                <w:noProof/>
                <w:sz w:val="22"/>
                <w:szCs w:val="22"/>
                <w:lang w:bidi="ar-SA"/>
              </w:rPr>
              <w:tab/>
            </w:r>
            <w:r w:rsidR="00546330" w:rsidRPr="00EE148D">
              <w:rPr>
                <w:rStyle w:val="Hyperlink"/>
                <w:noProof/>
              </w:rPr>
              <w:t>COVENANT AGAINST CONTINGENT FEES</w:t>
            </w:r>
            <w:r w:rsidR="00546330">
              <w:rPr>
                <w:noProof/>
                <w:webHidden/>
              </w:rPr>
              <w:tab/>
            </w:r>
            <w:r w:rsidR="00546330">
              <w:rPr>
                <w:noProof/>
                <w:webHidden/>
              </w:rPr>
              <w:fldChar w:fldCharType="begin"/>
            </w:r>
            <w:r w:rsidR="00546330">
              <w:rPr>
                <w:noProof/>
                <w:webHidden/>
              </w:rPr>
              <w:instrText xml:space="preserve"> PAGEREF _Toc98334309 \h </w:instrText>
            </w:r>
            <w:r w:rsidR="00546330">
              <w:rPr>
                <w:noProof/>
                <w:webHidden/>
              </w:rPr>
            </w:r>
            <w:r w:rsidR="00546330">
              <w:rPr>
                <w:noProof/>
                <w:webHidden/>
              </w:rPr>
              <w:fldChar w:fldCharType="separate"/>
            </w:r>
            <w:r w:rsidR="00C800D8">
              <w:rPr>
                <w:noProof/>
                <w:webHidden/>
              </w:rPr>
              <w:t>15</w:t>
            </w:r>
            <w:r w:rsidR="00546330">
              <w:rPr>
                <w:noProof/>
                <w:webHidden/>
              </w:rPr>
              <w:fldChar w:fldCharType="end"/>
            </w:r>
          </w:hyperlink>
        </w:p>
        <w:p w14:paraId="05FF092E" w14:textId="1F3C4B90"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0" w:history="1">
            <w:r w:rsidR="00546330" w:rsidRPr="00EE148D">
              <w:rPr>
                <w:rStyle w:val="Hyperlink"/>
                <w:noProof/>
              </w:rPr>
              <w:t>Article 20</w:t>
            </w:r>
            <w:r w:rsidR="00546330">
              <w:rPr>
                <w:rFonts w:asciiTheme="minorHAnsi" w:eastAsiaTheme="minorEastAsia" w:hAnsiTheme="minorHAnsi" w:cstheme="minorBidi"/>
                <w:noProof/>
                <w:sz w:val="22"/>
                <w:szCs w:val="22"/>
                <w:lang w:bidi="ar-SA"/>
              </w:rPr>
              <w:tab/>
            </w:r>
            <w:r w:rsidR="00546330" w:rsidRPr="00EE148D">
              <w:rPr>
                <w:rStyle w:val="Hyperlink"/>
                <w:noProof/>
              </w:rPr>
              <w:t>CONFLICT OF INTEREST</w:t>
            </w:r>
            <w:r w:rsidR="00546330">
              <w:rPr>
                <w:noProof/>
                <w:webHidden/>
              </w:rPr>
              <w:tab/>
            </w:r>
            <w:r w:rsidR="00546330">
              <w:rPr>
                <w:noProof/>
                <w:webHidden/>
              </w:rPr>
              <w:fldChar w:fldCharType="begin"/>
            </w:r>
            <w:r w:rsidR="00546330">
              <w:rPr>
                <w:noProof/>
                <w:webHidden/>
              </w:rPr>
              <w:instrText xml:space="preserve"> PAGEREF _Toc98334310 \h </w:instrText>
            </w:r>
            <w:r w:rsidR="00546330">
              <w:rPr>
                <w:noProof/>
                <w:webHidden/>
              </w:rPr>
            </w:r>
            <w:r w:rsidR="00546330">
              <w:rPr>
                <w:noProof/>
                <w:webHidden/>
              </w:rPr>
              <w:fldChar w:fldCharType="separate"/>
            </w:r>
            <w:r w:rsidR="00C800D8">
              <w:rPr>
                <w:noProof/>
                <w:webHidden/>
              </w:rPr>
              <w:t>15</w:t>
            </w:r>
            <w:r w:rsidR="00546330">
              <w:rPr>
                <w:noProof/>
                <w:webHidden/>
              </w:rPr>
              <w:fldChar w:fldCharType="end"/>
            </w:r>
          </w:hyperlink>
        </w:p>
        <w:p w14:paraId="240FCDC1" w14:textId="0E48C941"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1" w:history="1">
            <w:r w:rsidR="00546330" w:rsidRPr="00EE148D">
              <w:rPr>
                <w:rStyle w:val="Hyperlink"/>
                <w:noProof/>
              </w:rPr>
              <w:t>Article 21</w:t>
            </w:r>
            <w:r w:rsidR="00546330">
              <w:rPr>
                <w:rFonts w:asciiTheme="minorHAnsi" w:eastAsiaTheme="minorEastAsia" w:hAnsiTheme="minorHAnsi" w:cstheme="minorBidi"/>
                <w:noProof/>
                <w:sz w:val="22"/>
                <w:szCs w:val="22"/>
                <w:lang w:bidi="ar-SA"/>
              </w:rPr>
              <w:tab/>
            </w:r>
            <w:r w:rsidR="00546330" w:rsidRPr="00EE148D">
              <w:rPr>
                <w:rStyle w:val="Hyperlink"/>
                <w:noProof/>
              </w:rPr>
              <w:t>RESPONSIBILITIES OF THE JUDICIAL COUNCIL</w:t>
            </w:r>
            <w:r w:rsidR="00546330">
              <w:rPr>
                <w:noProof/>
                <w:webHidden/>
              </w:rPr>
              <w:tab/>
            </w:r>
            <w:r w:rsidR="00546330">
              <w:rPr>
                <w:noProof/>
                <w:webHidden/>
              </w:rPr>
              <w:fldChar w:fldCharType="begin"/>
            </w:r>
            <w:r w:rsidR="00546330">
              <w:rPr>
                <w:noProof/>
                <w:webHidden/>
              </w:rPr>
              <w:instrText xml:space="preserve"> PAGEREF _Toc98334311 \h </w:instrText>
            </w:r>
            <w:r w:rsidR="00546330">
              <w:rPr>
                <w:noProof/>
                <w:webHidden/>
              </w:rPr>
            </w:r>
            <w:r w:rsidR="00546330">
              <w:rPr>
                <w:noProof/>
                <w:webHidden/>
              </w:rPr>
              <w:fldChar w:fldCharType="separate"/>
            </w:r>
            <w:r w:rsidR="00C800D8">
              <w:rPr>
                <w:noProof/>
                <w:webHidden/>
              </w:rPr>
              <w:t>16</w:t>
            </w:r>
            <w:r w:rsidR="00546330">
              <w:rPr>
                <w:noProof/>
                <w:webHidden/>
              </w:rPr>
              <w:fldChar w:fldCharType="end"/>
            </w:r>
          </w:hyperlink>
        </w:p>
        <w:p w14:paraId="0D5526C1" w14:textId="30EA0924"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2" w:history="1">
            <w:r w:rsidR="00546330" w:rsidRPr="00EE148D">
              <w:rPr>
                <w:rStyle w:val="Hyperlink"/>
                <w:noProof/>
              </w:rPr>
              <w:t>Article 22</w:t>
            </w:r>
            <w:r w:rsidR="00546330">
              <w:rPr>
                <w:rFonts w:asciiTheme="minorHAnsi" w:eastAsiaTheme="minorEastAsia" w:hAnsiTheme="minorHAnsi" w:cstheme="minorBidi"/>
                <w:noProof/>
                <w:sz w:val="22"/>
                <w:szCs w:val="22"/>
                <w:lang w:bidi="ar-SA"/>
              </w:rPr>
              <w:tab/>
            </w:r>
            <w:r w:rsidR="00546330" w:rsidRPr="00EE148D">
              <w:rPr>
                <w:rStyle w:val="Hyperlink"/>
                <w:noProof/>
              </w:rPr>
              <w:t>WARRANTY OF CONSTRUCTION MANAGER</w:t>
            </w:r>
            <w:r w:rsidR="00546330">
              <w:rPr>
                <w:noProof/>
                <w:webHidden/>
              </w:rPr>
              <w:tab/>
            </w:r>
            <w:r w:rsidR="00546330">
              <w:rPr>
                <w:noProof/>
                <w:webHidden/>
              </w:rPr>
              <w:fldChar w:fldCharType="begin"/>
            </w:r>
            <w:r w:rsidR="00546330">
              <w:rPr>
                <w:noProof/>
                <w:webHidden/>
              </w:rPr>
              <w:instrText xml:space="preserve"> PAGEREF _Toc98334312 \h </w:instrText>
            </w:r>
            <w:r w:rsidR="00546330">
              <w:rPr>
                <w:noProof/>
                <w:webHidden/>
              </w:rPr>
            </w:r>
            <w:r w:rsidR="00546330">
              <w:rPr>
                <w:noProof/>
                <w:webHidden/>
              </w:rPr>
              <w:fldChar w:fldCharType="separate"/>
            </w:r>
            <w:r w:rsidR="00C800D8">
              <w:rPr>
                <w:noProof/>
                <w:webHidden/>
              </w:rPr>
              <w:t>17</w:t>
            </w:r>
            <w:r w:rsidR="00546330">
              <w:rPr>
                <w:noProof/>
                <w:webHidden/>
              </w:rPr>
              <w:fldChar w:fldCharType="end"/>
            </w:r>
          </w:hyperlink>
        </w:p>
        <w:p w14:paraId="16BC7216" w14:textId="0CD246E7"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3" w:history="1">
            <w:r w:rsidR="00546330" w:rsidRPr="00EE148D">
              <w:rPr>
                <w:rStyle w:val="Hyperlink"/>
                <w:noProof/>
              </w:rPr>
              <w:t>Article 23</w:t>
            </w:r>
            <w:r w:rsidR="00546330">
              <w:rPr>
                <w:rFonts w:asciiTheme="minorHAnsi" w:eastAsiaTheme="minorEastAsia" w:hAnsiTheme="minorHAnsi" w:cstheme="minorBidi"/>
                <w:noProof/>
                <w:sz w:val="22"/>
                <w:szCs w:val="22"/>
                <w:lang w:bidi="ar-SA"/>
              </w:rPr>
              <w:tab/>
            </w:r>
            <w:r w:rsidR="00546330" w:rsidRPr="00EE148D">
              <w:rPr>
                <w:rStyle w:val="Hyperlink"/>
                <w:noProof/>
              </w:rPr>
              <w:t>FORCE MAJEURE</w:t>
            </w:r>
            <w:r w:rsidR="00546330">
              <w:rPr>
                <w:noProof/>
                <w:webHidden/>
              </w:rPr>
              <w:tab/>
            </w:r>
            <w:r w:rsidR="00546330">
              <w:rPr>
                <w:noProof/>
                <w:webHidden/>
              </w:rPr>
              <w:fldChar w:fldCharType="begin"/>
            </w:r>
            <w:r w:rsidR="00546330">
              <w:rPr>
                <w:noProof/>
                <w:webHidden/>
              </w:rPr>
              <w:instrText xml:space="preserve"> PAGEREF _Toc98334313 \h </w:instrText>
            </w:r>
            <w:r w:rsidR="00546330">
              <w:rPr>
                <w:noProof/>
                <w:webHidden/>
              </w:rPr>
            </w:r>
            <w:r w:rsidR="00546330">
              <w:rPr>
                <w:noProof/>
                <w:webHidden/>
              </w:rPr>
              <w:fldChar w:fldCharType="separate"/>
            </w:r>
            <w:r w:rsidR="00C800D8">
              <w:rPr>
                <w:noProof/>
                <w:webHidden/>
              </w:rPr>
              <w:t>17</w:t>
            </w:r>
            <w:r w:rsidR="00546330">
              <w:rPr>
                <w:noProof/>
                <w:webHidden/>
              </w:rPr>
              <w:fldChar w:fldCharType="end"/>
            </w:r>
          </w:hyperlink>
        </w:p>
        <w:p w14:paraId="567183C4" w14:textId="0844CC72"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4" w:history="1">
            <w:r w:rsidR="00546330" w:rsidRPr="00EE148D">
              <w:rPr>
                <w:rStyle w:val="Hyperlink"/>
                <w:noProof/>
              </w:rPr>
              <w:t>Article 24</w:t>
            </w:r>
            <w:r w:rsidR="00546330">
              <w:rPr>
                <w:rFonts w:asciiTheme="minorHAnsi" w:eastAsiaTheme="minorEastAsia" w:hAnsiTheme="minorHAnsi" w:cstheme="minorBidi"/>
                <w:noProof/>
                <w:sz w:val="22"/>
                <w:szCs w:val="22"/>
                <w:lang w:bidi="ar-SA"/>
              </w:rPr>
              <w:tab/>
            </w:r>
            <w:r w:rsidR="00546330" w:rsidRPr="00EE148D">
              <w:rPr>
                <w:rStyle w:val="Hyperlink"/>
                <w:noProof/>
              </w:rPr>
              <w:t>DISPUTE RESOLUTION</w:t>
            </w:r>
            <w:r w:rsidR="00546330">
              <w:rPr>
                <w:noProof/>
                <w:webHidden/>
              </w:rPr>
              <w:tab/>
            </w:r>
            <w:r w:rsidR="00546330">
              <w:rPr>
                <w:noProof/>
                <w:webHidden/>
              </w:rPr>
              <w:fldChar w:fldCharType="begin"/>
            </w:r>
            <w:r w:rsidR="00546330">
              <w:rPr>
                <w:noProof/>
                <w:webHidden/>
              </w:rPr>
              <w:instrText xml:space="preserve"> PAGEREF _Toc98334314 \h </w:instrText>
            </w:r>
            <w:r w:rsidR="00546330">
              <w:rPr>
                <w:noProof/>
                <w:webHidden/>
              </w:rPr>
            </w:r>
            <w:r w:rsidR="00546330">
              <w:rPr>
                <w:noProof/>
                <w:webHidden/>
              </w:rPr>
              <w:fldChar w:fldCharType="separate"/>
            </w:r>
            <w:r w:rsidR="00C800D8">
              <w:rPr>
                <w:noProof/>
                <w:webHidden/>
              </w:rPr>
              <w:t>17</w:t>
            </w:r>
            <w:r w:rsidR="00546330">
              <w:rPr>
                <w:noProof/>
                <w:webHidden/>
              </w:rPr>
              <w:fldChar w:fldCharType="end"/>
            </w:r>
          </w:hyperlink>
        </w:p>
        <w:p w14:paraId="5BD8E4DF" w14:textId="6030AF64"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5" w:history="1">
            <w:r w:rsidR="00546330" w:rsidRPr="00EE148D">
              <w:rPr>
                <w:rStyle w:val="Hyperlink"/>
                <w:noProof/>
              </w:rPr>
              <w:t>Article 25</w:t>
            </w:r>
            <w:r w:rsidR="00546330">
              <w:rPr>
                <w:rFonts w:asciiTheme="minorHAnsi" w:eastAsiaTheme="minorEastAsia" w:hAnsiTheme="minorHAnsi" w:cstheme="minorBidi"/>
                <w:noProof/>
                <w:sz w:val="22"/>
                <w:szCs w:val="22"/>
                <w:lang w:bidi="ar-SA"/>
              </w:rPr>
              <w:tab/>
            </w:r>
            <w:r w:rsidR="00546330" w:rsidRPr="00EE148D">
              <w:rPr>
                <w:rStyle w:val="Hyperlink"/>
                <w:noProof/>
              </w:rPr>
              <w:t>CHANGE ORDERS</w:t>
            </w:r>
            <w:r w:rsidR="00546330">
              <w:rPr>
                <w:noProof/>
                <w:webHidden/>
              </w:rPr>
              <w:tab/>
            </w:r>
            <w:r w:rsidR="00546330">
              <w:rPr>
                <w:noProof/>
                <w:webHidden/>
              </w:rPr>
              <w:fldChar w:fldCharType="begin"/>
            </w:r>
            <w:r w:rsidR="00546330">
              <w:rPr>
                <w:noProof/>
                <w:webHidden/>
              </w:rPr>
              <w:instrText xml:space="preserve"> PAGEREF _Toc98334315 \h </w:instrText>
            </w:r>
            <w:r w:rsidR="00546330">
              <w:rPr>
                <w:noProof/>
                <w:webHidden/>
              </w:rPr>
            </w:r>
            <w:r w:rsidR="00546330">
              <w:rPr>
                <w:noProof/>
                <w:webHidden/>
              </w:rPr>
              <w:fldChar w:fldCharType="separate"/>
            </w:r>
            <w:r w:rsidR="00C800D8">
              <w:rPr>
                <w:noProof/>
                <w:webHidden/>
              </w:rPr>
              <w:t>18</w:t>
            </w:r>
            <w:r w:rsidR="00546330">
              <w:rPr>
                <w:noProof/>
                <w:webHidden/>
              </w:rPr>
              <w:fldChar w:fldCharType="end"/>
            </w:r>
          </w:hyperlink>
        </w:p>
        <w:p w14:paraId="2AD123B8" w14:textId="212F07F7"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6" w:history="1">
            <w:r w:rsidR="00546330" w:rsidRPr="00EE148D">
              <w:rPr>
                <w:rStyle w:val="Hyperlink"/>
                <w:noProof/>
              </w:rPr>
              <w:t>Article 26</w:t>
            </w:r>
            <w:r w:rsidR="00546330">
              <w:rPr>
                <w:rFonts w:asciiTheme="minorHAnsi" w:eastAsiaTheme="minorEastAsia" w:hAnsiTheme="minorHAnsi" w:cstheme="minorBidi"/>
                <w:noProof/>
                <w:sz w:val="22"/>
                <w:szCs w:val="22"/>
                <w:lang w:bidi="ar-SA"/>
              </w:rPr>
              <w:tab/>
            </w:r>
            <w:r w:rsidR="00546330" w:rsidRPr="00EE148D">
              <w:rPr>
                <w:rStyle w:val="Hyperlink"/>
                <w:noProof/>
              </w:rPr>
              <w:t>TERMINATION OF AGREEMENT</w:t>
            </w:r>
            <w:r w:rsidR="00546330">
              <w:rPr>
                <w:noProof/>
                <w:webHidden/>
              </w:rPr>
              <w:tab/>
            </w:r>
            <w:r w:rsidR="00546330">
              <w:rPr>
                <w:noProof/>
                <w:webHidden/>
              </w:rPr>
              <w:fldChar w:fldCharType="begin"/>
            </w:r>
            <w:r w:rsidR="00546330">
              <w:rPr>
                <w:noProof/>
                <w:webHidden/>
              </w:rPr>
              <w:instrText xml:space="preserve"> PAGEREF _Toc98334316 \h </w:instrText>
            </w:r>
            <w:r w:rsidR="00546330">
              <w:rPr>
                <w:noProof/>
                <w:webHidden/>
              </w:rPr>
            </w:r>
            <w:r w:rsidR="00546330">
              <w:rPr>
                <w:noProof/>
                <w:webHidden/>
              </w:rPr>
              <w:fldChar w:fldCharType="separate"/>
            </w:r>
            <w:r w:rsidR="00C800D8">
              <w:rPr>
                <w:noProof/>
                <w:webHidden/>
              </w:rPr>
              <w:t>20</w:t>
            </w:r>
            <w:r w:rsidR="00546330">
              <w:rPr>
                <w:noProof/>
                <w:webHidden/>
              </w:rPr>
              <w:fldChar w:fldCharType="end"/>
            </w:r>
          </w:hyperlink>
        </w:p>
        <w:p w14:paraId="3454021E" w14:textId="5D293421"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7" w:history="1">
            <w:r w:rsidR="00546330" w:rsidRPr="00EE148D">
              <w:rPr>
                <w:rStyle w:val="Hyperlink"/>
                <w:noProof/>
              </w:rPr>
              <w:t>Article 27</w:t>
            </w:r>
            <w:r w:rsidR="00546330">
              <w:rPr>
                <w:rFonts w:asciiTheme="minorHAnsi" w:eastAsiaTheme="minorEastAsia" w:hAnsiTheme="minorHAnsi" w:cstheme="minorBidi"/>
                <w:noProof/>
                <w:sz w:val="22"/>
                <w:szCs w:val="22"/>
                <w:lang w:bidi="ar-SA"/>
              </w:rPr>
              <w:tab/>
            </w:r>
            <w:r w:rsidR="00546330" w:rsidRPr="00EE148D">
              <w:rPr>
                <w:rStyle w:val="Hyperlink"/>
                <w:noProof/>
              </w:rPr>
              <w:t>CONSTRUCTION MANAGER’S INSURANCE</w:t>
            </w:r>
            <w:r w:rsidR="00546330">
              <w:rPr>
                <w:noProof/>
                <w:webHidden/>
              </w:rPr>
              <w:tab/>
            </w:r>
            <w:r w:rsidR="00546330">
              <w:rPr>
                <w:noProof/>
                <w:webHidden/>
              </w:rPr>
              <w:fldChar w:fldCharType="begin"/>
            </w:r>
            <w:r w:rsidR="00546330">
              <w:rPr>
                <w:noProof/>
                <w:webHidden/>
              </w:rPr>
              <w:instrText xml:space="preserve"> PAGEREF _Toc98334317 \h </w:instrText>
            </w:r>
            <w:r w:rsidR="00546330">
              <w:rPr>
                <w:noProof/>
                <w:webHidden/>
              </w:rPr>
            </w:r>
            <w:r w:rsidR="00546330">
              <w:rPr>
                <w:noProof/>
                <w:webHidden/>
              </w:rPr>
              <w:fldChar w:fldCharType="separate"/>
            </w:r>
            <w:r w:rsidR="00C800D8">
              <w:rPr>
                <w:noProof/>
                <w:webHidden/>
              </w:rPr>
              <w:t>22</w:t>
            </w:r>
            <w:r w:rsidR="00546330">
              <w:rPr>
                <w:noProof/>
                <w:webHidden/>
              </w:rPr>
              <w:fldChar w:fldCharType="end"/>
            </w:r>
          </w:hyperlink>
        </w:p>
        <w:p w14:paraId="15E1FC30" w14:textId="75713C6C"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8" w:history="1">
            <w:r w:rsidR="00546330" w:rsidRPr="00EE148D">
              <w:rPr>
                <w:rStyle w:val="Hyperlink"/>
                <w:noProof/>
              </w:rPr>
              <w:t>Article 28</w:t>
            </w:r>
            <w:r w:rsidR="00546330">
              <w:rPr>
                <w:rFonts w:asciiTheme="minorHAnsi" w:eastAsiaTheme="minorEastAsia" w:hAnsiTheme="minorHAnsi" w:cstheme="minorBidi"/>
                <w:noProof/>
                <w:sz w:val="22"/>
                <w:szCs w:val="22"/>
                <w:lang w:bidi="ar-SA"/>
              </w:rPr>
              <w:tab/>
            </w:r>
            <w:r w:rsidR="00546330" w:rsidRPr="00EE148D">
              <w:rPr>
                <w:rStyle w:val="Hyperlink"/>
                <w:noProof/>
              </w:rPr>
              <w:t>INDEMNITY</w:t>
            </w:r>
            <w:r w:rsidR="00546330">
              <w:rPr>
                <w:noProof/>
                <w:webHidden/>
              </w:rPr>
              <w:tab/>
            </w:r>
            <w:r w:rsidR="00546330">
              <w:rPr>
                <w:noProof/>
                <w:webHidden/>
              </w:rPr>
              <w:fldChar w:fldCharType="begin"/>
            </w:r>
            <w:r w:rsidR="00546330">
              <w:rPr>
                <w:noProof/>
                <w:webHidden/>
              </w:rPr>
              <w:instrText xml:space="preserve"> PAGEREF _Toc98334318 \h </w:instrText>
            </w:r>
            <w:r w:rsidR="00546330">
              <w:rPr>
                <w:noProof/>
                <w:webHidden/>
              </w:rPr>
            </w:r>
            <w:r w:rsidR="00546330">
              <w:rPr>
                <w:noProof/>
                <w:webHidden/>
              </w:rPr>
              <w:fldChar w:fldCharType="separate"/>
            </w:r>
            <w:r w:rsidR="00C800D8">
              <w:rPr>
                <w:noProof/>
                <w:webHidden/>
              </w:rPr>
              <w:t>24</w:t>
            </w:r>
            <w:r w:rsidR="00546330">
              <w:rPr>
                <w:noProof/>
                <w:webHidden/>
              </w:rPr>
              <w:fldChar w:fldCharType="end"/>
            </w:r>
          </w:hyperlink>
        </w:p>
        <w:p w14:paraId="19947543" w14:textId="5964F1C8"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19" w:history="1">
            <w:r w:rsidR="00546330" w:rsidRPr="00EE148D">
              <w:rPr>
                <w:rStyle w:val="Hyperlink"/>
                <w:noProof/>
              </w:rPr>
              <w:t>Article 29</w:t>
            </w:r>
            <w:r w:rsidR="00546330">
              <w:rPr>
                <w:rFonts w:asciiTheme="minorHAnsi" w:eastAsiaTheme="minorEastAsia" w:hAnsiTheme="minorHAnsi" w:cstheme="minorBidi"/>
                <w:noProof/>
                <w:sz w:val="22"/>
                <w:szCs w:val="22"/>
                <w:lang w:bidi="ar-SA"/>
              </w:rPr>
              <w:tab/>
            </w:r>
            <w:r w:rsidR="00546330" w:rsidRPr="00EE148D">
              <w:rPr>
                <w:rStyle w:val="Hyperlink"/>
                <w:noProof/>
              </w:rPr>
              <w:t>LIABILITY OF THE JUDICIAL COUNCIL</w:t>
            </w:r>
            <w:r w:rsidR="00546330">
              <w:rPr>
                <w:noProof/>
                <w:webHidden/>
              </w:rPr>
              <w:tab/>
            </w:r>
            <w:r w:rsidR="00546330">
              <w:rPr>
                <w:noProof/>
                <w:webHidden/>
              </w:rPr>
              <w:fldChar w:fldCharType="begin"/>
            </w:r>
            <w:r w:rsidR="00546330">
              <w:rPr>
                <w:noProof/>
                <w:webHidden/>
              </w:rPr>
              <w:instrText xml:space="preserve"> PAGEREF _Toc98334319 \h </w:instrText>
            </w:r>
            <w:r w:rsidR="00546330">
              <w:rPr>
                <w:noProof/>
                <w:webHidden/>
              </w:rPr>
            </w:r>
            <w:r w:rsidR="00546330">
              <w:rPr>
                <w:noProof/>
                <w:webHidden/>
              </w:rPr>
              <w:fldChar w:fldCharType="separate"/>
            </w:r>
            <w:r w:rsidR="00C800D8">
              <w:rPr>
                <w:noProof/>
                <w:webHidden/>
              </w:rPr>
              <w:t>25</w:t>
            </w:r>
            <w:r w:rsidR="00546330">
              <w:rPr>
                <w:noProof/>
                <w:webHidden/>
              </w:rPr>
              <w:fldChar w:fldCharType="end"/>
            </w:r>
          </w:hyperlink>
        </w:p>
        <w:p w14:paraId="6F634B2D" w14:textId="5DF94F6A"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0" w:history="1">
            <w:r w:rsidR="00546330" w:rsidRPr="00EE148D">
              <w:rPr>
                <w:rStyle w:val="Hyperlink"/>
                <w:noProof/>
              </w:rPr>
              <w:t>Article 30</w:t>
            </w:r>
            <w:r w:rsidR="00546330">
              <w:rPr>
                <w:rFonts w:asciiTheme="minorHAnsi" w:eastAsiaTheme="minorEastAsia" w:hAnsiTheme="minorHAnsi" w:cstheme="minorBidi"/>
                <w:noProof/>
                <w:sz w:val="22"/>
                <w:szCs w:val="22"/>
                <w:lang w:bidi="ar-SA"/>
              </w:rPr>
              <w:tab/>
            </w:r>
            <w:r w:rsidR="00546330" w:rsidRPr="00EE148D">
              <w:rPr>
                <w:rStyle w:val="Hyperlink"/>
                <w:noProof/>
              </w:rPr>
              <w:t>COMMUNICATIONS / NOTICE</w:t>
            </w:r>
            <w:r w:rsidR="00546330">
              <w:rPr>
                <w:noProof/>
                <w:webHidden/>
              </w:rPr>
              <w:tab/>
            </w:r>
            <w:r w:rsidR="00546330">
              <w:rPr>
                <w:noProof/>
                <w:webHidden/>
              </w:rPr>
              <w:fldChar w:fldCharType="begin"/>
            </w:r>
            <w:r w:rsidR="00546330">
              <w:rPr>
                <w:noProof/>
                <w:webHidden/>
              </w:rPr>
              <w:instrText xml:space="preserve"> PAGEREF _Toc98334320 \h </w:instrText>
            </w:r>
            <w:r w:rsidR="00546330">
              <w:rPr>
                <w:noProof/>
                <w:webHidden/>
              </w:rPr>
            </w:r>
            <w:r w:rsidR="00546330">
              <w:rPr>
                <w:noProof/>
                <w:webHidden/>
              </w:rPr>
              <w:fldChar w:fldCharType="separate"/>
            </w:r>
            <w:r w:rsidR="00C800D8">
              <w:rPr>
                <w:noProof/>
                <w:webHidden/>
              </w:rPr>
              <w:t>26</w:t>
            </w:r>
            <w:r w:rsidR="00546330">
              <w:rPr>
                <w:noProof/>
                <w:webHidden/>
              </w:rPr>
              <w:fldChar w:fldCharType="end"/>
            </w:r>
          </w:hyperlink>
        </w:p>
        <w:p w14:paraId="4F47F442" w14:textId="03254841"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1" w:history="1">
            <w:r w:rsidR="00546330" w:rsidRPr="00EE148D">
              <w:rPr>
                <w:rStyle w:val="Hyperlink"/>
                <w:noProof/>
              </w:rPr>
              <w:t>Article 31</w:t>
            </w:r>
            <w:r w:rsidR="00546330">
              <w:rPr>
                <w:rFonts w:asciiTheme="minorHAnsi" w:eastAsiaTheme="minorEastAsia" w:hAnsiTheme="minorHAnsi" w:cstheme="minorBidi"/>
                <w:noProof/>
                <w:sz w:val="22"/>
                <w:szCs w:val="22"/>
                <w:lang w:bidi="ar-SA"/>
              </w:rPr>
              <w:tab/>
            </w:r>
            <w:r w:rsidR="00546330" w:rsidRPr="00EE148D">
              <w:rPr>
                <w:rStyle w:val="Hyperlink"/>
                <w:noProof/>
              </w:rPr>
              <w:t>NONDISCRIMINATION/NO HARASSMENT CLAUSE</w:t>
            </w:r>
            <w:r w:rsidR="00546330">
              <w:rPr>
                <w:noProof/>
                <w:webHidden/>
              </w:rPr>
              <w:tab/>
            </w:r>
            <w:r w:rsidR="00546330">
              <w:rPr>
                <w:noProof/>
                <w:webHidden/>
              </w:rPr>
              <w:fldChar w:fldCharType="begin"/>
            </w:r>
            <w:r w:rsidR="00546330">
              <w:rPr>
                <w:noProof/>
                <w:webHidden/>
              </w:rPr>
              <w:instrText xml:space="preserve"> PAGEREF _Toc98334321 \h </w:instrText>
            </w:r>
            <w:r w:rsidR="00546330">
              <w:rPr>
                <w:noProof/>
                <w:webHidden/>
              </w:rPr>
            </w:r>
            <w:r w:rsidR="00546330">
              <w:rPr>
                <w:noProof/>
                <w:webHidden/>
              </w:rPr>
              <w:fldChar w:fldCharType="separate"/>
            </w:r>
            <w:r w:rsidR="00C800D8">
              <w:rPr>
                <w:noProof/>
                <w:webHidden/>
              </w:rPr>
              <w:t>26</w:t>
            </w:r>
            <w:r w:rsidR="00546330">
              <w:rPr>
                <w:noProof/>
                <w:webHidden/>
              </w:rPr>
              <w:fldChar w:fldCharType="end"/>
            </w:r>
          </w:hyperlink>
        </w:p>
        <w:p w14:paraId="16726C02" w14:textId="7FC95DBD"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2" w:history="1">
            <w:r w:rsidR="00546330" w:rsidRPr="00EE148D">
              <w:rPr>
                <w:rStyle w:val="Hyperlink"/>
                <w:noProof/>
              </w:rPr>
              <w:t>Article 32</w:t>
            </w:r>
            <w:r w:rsidR="00546330">
              <w:rPr>
                <w:rFonts w:asciiTheme="minorHAnsi" w:eastAsiaTheme="minorEastAsia" w:hAnsiTheme="minorHAnsi" w:cstheme="minorBidi"/>
                <w:noProof/>
                <w:sz w:val="22"/>
                <w:szCs w:val="22"/>
                <w:lang w:bidi="ar-SA"/>
              </w:rPr>
              <w:tab/>
            </w:r>
            <w:r w:rsidR="00546330" w:rsidRPr="00EE148D">
              <w:rPr>
                <w:rStyle w:val="Hyperlink"/>
                <w:noProof/>
              </w:rPr>
              <w:t>DISABLED VETERAN BUSINESS ENTERPRISE PARTICIPATION</w:t>
            </w:r>
            <w:r w:rsidR="00546330">
              <w:rPr>
                <w:noProof/>
                <w:webHidden/>
              </w:rPr>
              <w:tab/>
            </w:r>
            <w:r w:rsidR="00546330">
              <w:rPr>
                <w:noProof/>
                <w:webHidden/>
              </w:rPr>
              <w:fldChar w:fldCharType="begin"/>
            </w:r>
            <w:r w:rsidR="00546330">
              <w:rPr>
                <w:noProof/>
                <w:webHidden/>
              </w:rPr>
              <w:instrText xml:space="preserve"> PAGEREF _Toc98334322 \h </w:instrText>
            </w:r>
            <w:r w:rsidR="00546330">
              <w:rPr>
                <w:noProof/>
                <w:webHidden/>
              </w:rPr>
            </w:r>
            <w:r w:rsidR="00546330">
              <w:rPr>
                <w:noProof/>
                <w:webHidden/>
              </w:rPr>
              <w:fldChar w:fldCharType="separate"/>
            </w:r>
            <w:r w:rsidR="00C800D8">
              <w:rPr>
                <w:noProof/>
                <w:webHidden/>
              </w:rPr>
              <w:t>27</w:t>
            </w:r>
            <w:r w:rsidR="00546330">
              <w:rPr>
                <w:noProof/>
                <w:webHidden/>
              </w:rPr>
              <w:fldChar w:fldCharType="end"/>
            </w:r>
          </w:hyperlink>
        </w:p>
        <w:p w14:paraId="3EA64F02" w14:textId="7CACC434"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3" w:history="1">
            <w:r w:rsidR="00546330" w:rsidRPr="00EE148D">
              <w:rPr>
                <w:rStyle w:val="Hyperlink"/>
                <w:noProof/>
              </w:rPr>
              <w:t>Article 33</w:t>
            </w:r>
            <w:r w:rsidR="00546330">
              <w:rPr>
                <w:rFonts w:asciiTheme="minorHAnsi" w:eastAsiaTheme="minorEastAsia" w:hAnsiTheme="minorHAnsi" w:cstheme="minorBidi"/>
                <w:noProof/>
                <w:sz w:val="22"/>
                <w:szCs w:val="22"/>
                <w:lang w:bidi="ar-SA"/>
              </w:rPr>
              <w:tab/>
            </w:r>
            <w:r w:rsidR="00546330" w:rsidRPr="00EE148D">
              <w:rPr>
                <w:rStyle w:val="Hyperlink"/>
                <w:noProof/>
              </w:rPr>
              <w:t>DRUG FREE WORKPLACE</w:t>
            </w:r>
            <w:r w:rsidR="00546330">
              <w:rPr>
                <w:noProof/>
                <w:webHidden/>
              </w:rPr>
              <w:tab/>
            </w:r>
            <w:r w:rsidR="00546330">
              <w:rPr>
                <w:noProof/>
                <w:webHidden/>
              </w:rPr>
              <w:fldChar w:fldCharType="begin"/>
            </w:r>
            <w:r w:rsidR="00546330">
              <w:rPr>
                <w:noProof/>
                <w:webHidden/>
              </w:rPr>
              <w:instrText xml:space="preserve"> PAGEREF _Toc98334323 \h </w:instrText>
            </w:r>
            <w:r w:rsidR="00546330">
              <w:rPr>
                <w:noProof/>
                <w:webHidden/>
              </w:rPr>
            </w:r>
            <w:r w:rsidR="00546330">
              <w:rPr>
                <w:noProof/>
                <w:webHidden/>
              </w:rPr>
              <w:fldChar w:fldCharType="separate"/>
            </w:r>
            <w:r w:rsidR="00C800D8">
              <w:rPr>
                <w:noProof/>
                <w:webHidden/>
              </w:rPr>
              <w:t>27</w:t>
            </w:r>
            <w:r w:rsidR="00546330">
              <w:rPr>
                <w:noProof/>
                <w:webHidden/>
              </w:rPr>
              <w:fldChar w:fldCharType="end"/>
            </w:r>
          </w:hyperlink>
        </w:p>
        <w:p w14:paraId="0D31E81B" w14:textId="310C30A5"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4" w:history="1">
            <w:r w:rsidR="00546330" w:rsidRPr="00EE148D">
              <w:rPr>
                <w:rStyle w:val="Hyperlink"/>
                <w:noProof/>
              </w:rPr>
              <w:t>Article 34</w:t>
            </w:r>
            <w:r w:rsidR="00546330">
              <w:rPr>
                <w:rFonts w:asciiTheme="minorHAnsi" w:eastAsiaTheme="minorEastAsia" w:hAnsiTheme="minorHAnsi" w:cstheme="minorBidi"/>
                <w:noProof/>
                <w:sz w:val="22"/>
                <w:szCs w:val="22"/>
                <w:lang w:bidi="ar-SA"/>
              </w:rPr>
              <w:tab/>
            </w:r>
            <w:r w:rsidR="00546330" w:rsidRPr="00EE148D">
              <w:rPr>
                <w:rStyle w:val="Hyperlink"/>
                <w:noProof/>
              </w:rPr>
              <w:t>UNION ORGANIZING</w:t>
            </w:r>
            <w:r w:rsidR="00546330">
              <w:rPr>
                <w:noProof/>
                <w:webHidden/>
              </w:rPr>
              <w:tab/>
            </w:r>
            <w:r w:rsidR="00546330">
              <w:rPr>
                <w:noProof/>
                <w:webHidden/>
              </w:rPr>
              <w:fldChar w:fldCharType="begin"/>
            </w:r>
            <w:r w:rsidR="00546330">
              <w:rPr>
                <w:noProof/>
                <w:webHidden/>
              </w:rPr>
              <w:instrText xml:space="preserve"> PAGEREF _Toc98334324 \h </w:instrText>
            </w:r>
            <w:r w:rsidR="00546330">
              <w:rPr>
                <w:noProof/>
                <w:webHidden/>
              </w:rPr>
            </w:r>
            <w:r w:rsidR="00546330">
              <w:rPr>
                <w:noProof/>
                <w:webHidden/>
              </w:rPr>
              <w:fldChar w:fldCharType="separate"/>
            </w:r>
            <w:r w:rsidR="00C800D8">
              <w:rPr>
                <w:noProof/>
                <w:webHidden/>
              </w:rPr>
              <w:t>27</w:t>
            </w:r>
            <w:r w:rsidR="00546330">
              <w:rPr>
                <w:noProof/>
                <w:webHidden/>
              </w:rPr>
              <w:fldChar w:fldCharType="end"/>
            </w:r>
          </w:hyperlink>
        </w:p>
        <w:p w14:paraId="4EA20842" w14:textId="5A2129CE" w:rsidR="00546330" w:rsidRDefault="003A7A10">
          <w:pPr>
            <w:pStyle w:val="TOC1"/>
            <w:tabs>
              <w:tab w:val="left" w:pos="1320"/>
              <w:tab w:val="right" w:leader="dot" w:pos="11107"/>
            </w:tabs>
            <w:rPr>
              <w:rFonts w:asciiTheme="minorHAnsi" w:eastAsiaTheme="minorEastAsia" w:hAnsiTheme="minorHAnsi" w:cstheme="minorBidi"/>
              <w:noProof/>
              <w:sz w:val="22"/>
              <w:szCs w:val="22"/>
              <w:lang w:bidi="ar-SA"/>
            </w:rPr>
          </w:pPr>
          <w:hyperlink w:anchor="_Toc98334325" w:history="1">
            <w:r w:rsidR="00546330" w:rsidRPr="00EE148D">
              <w:rPr>
                <w:rStyle w:val="Hyperlink"/>
                <w:noProof/>
              </w:rPr>
              <w:t>Article 35</w:t>
            </w:r>
            <w:r w:rsidR="00546330">
              <w:rPr>
                <w:rFonts w:asciiTheme="minorHAnsi" w:eastAsiaTheme="minorEastAsia" w:hAnsiTheme="minorHAnsi" w:cstheme="minorBidi"/>
                <w:noProof/>
                <w:sz w:val="22"/>
                <w:szCs w:val="22"/>
                <w:lang w:bidi="ar-SA"/>
              </w:rPr>
              <w:tab/>
            </w:r>
            <w:r w:rsidR="00546330" w:rsidRPr="00EE148D">
              <w:rPr>
                <w:rStyle w:val="Hyperlink"/>
                <w:noProof/>
              </w:rPr>
              <w:t>MISCELLANEOUS</w:t>
            </w:r>
            <w:r w:rsidR="00546330">
              <w:rPr>
                <w:noProof/>
                <w:webHidden/>
              </w:rPr>
              <w:tab/>
            </w:r>
            <w:r w:rsidR="00546330">
              <w:rPr>
                <w:noProof/>
                <w:webHidden/>
              </w:rPr>
              <w:fldChar w:fldCharType="begin"/>
            </w:r>
            <w:r w:rsidR="00546330">
              <w:rPr>
                <w:noProof/>
                <w:webHidden/>
              </w:rPr>
              <w:instrText xml:space="preserve"> PAGEREF _Toc98334325 \h </w:instrText>
            </w:r>
            <w:r w:rsidR="00546330">
              <w:rPr>
                <w:noProof/>
                <w:webHidden/>
              </w:rPr>
            </w:r>
            <w:r w:rsidR="00546330">
              <w:rPr>
                <w:noProof/>
                <w:webHidden/>
              </w:rPr>
              <w:fldChar w:fldCharType="separate"/>
            </w:r>
            <w:r w:rsidR="00C800D8">
              <w:rPr>
                <w:noProof/>
                <w:webHidden/>
              </w:rPr>
              <w:t>27</w:t>
            </w:r>
            <w:r w:rsidR="00546330">
              <w:rPr>
                <w:noProof/>
                <w:webHidden/>
              </w:rPr>
              <w:fldChar w:fldCharType="end"/>
            </w:r>
          </w:hyperlink>
        </w:p>
        <w:p w14:paraId="7316B547" w14:textId="1FEB6952" w:rsidR="0042335A" w:rsidRDefault="0042335A" w:rsidP="00154F19">
          <w:pPr>
            <w:widowControl/>
          </w:pPr>
          <w:r>
            <w:rPr>
              <w:b/>
              <w:bCs/>
              <w:noProof/>
            </w:rPr>
            <w:fldChar w:fldCharType="end"/>
          </w:r>
        </w:p>
      </w:sdtContent>
    </w:sdt>
    <w:p w14:paraId="4E056C11" w14:textId="77777777" w:rsidR="00656A0B" w:rsidRDefault="00656A0B" w:rsidP="00154F19">
      <w:pPr>
        <w:widowControl/>
        <w:sectPr w:rsidR="00656A0B" w:rsidSect="00444C51">
          <w:footerReference w:type="default" r:id="rId13"/>
          <w:pgSz w:w="12240" w:h="15840" w:code="1"/>
          <w:pgMar w:top="1008" w:right="605" w:bottom="1008" w:left="518" w:header="432" w:footer="432" w:gutter="0"/>
          <w:pgNumType w:start="1"/>
          <w:cols w:space="720"/>
        </w:sectPr>
      </w:pPr>
    </w:p>
    <w:p w14:paraId="0B2C0B95" w14:textId="670B1DE1" w:rsidR="00B14188" w:rsidRPr="009F1BB9" w:rsidRDefault="00681481" w:rsidP="00A445D0">
      <w:pPr>
        <w:pStyle w:val="Heading1"/>
        <w:widowControl/>
        <w:numPr>
          <w:ilvl w:val="0"/>
          <w:numId w:val="7"/>
        </w:numPr>
        <w:spacing w:beforeLines="120" w:before="288" w:line="276" w:lineRule="auto"/>
        <w:ind w:left="1930" w:hanging="1008"/>
        <w:rPr>
          <w:sz w:val="22"/>
          <w:szCs w:val="22"/>
        </w:rPr>
      </w:pPr>
      <w:bookmarkStart w:id="4" w:name="_Toc98334291"/>
      <w:r w:rsidRPr="009F1BB9">
        <w:rPr>
          <w:sz w:val="22"/>
          <w:szCs w:val="22"/>
        </w:rPr>
        <w:lastRenderedPageBreak/>
        <w:t>DEFINITIONS</w:t>
      </w:r>
      <w:bookmarkStart w:id="5" w:name="1.1._The_following_definitions_for_words"/>
      <w:bookmarkEnd w:id="4"/>
      <w:bookmarkEnd w:id="5"/>
    </w:p>
    <w:p w14:paraId="6992045E" w14:textId="77777777" w:rsidR="008967ED" w:rsidRPr="00491FDC" w:rsidRDefault="00681481" w:rsidP="00A445D0">
      <w:pPr>
        <w:pStyle w:val="ListParagraph"/>
        <w:widowControl/>
        <w:numPr>
          <w:ilvl w:val="1"/>
          <w:numId w:val="7"/>
        </w:numPr>
        <w:spacing w:beforeLines="120" w:before="288" w:line="276" w:lineRule="auto"/>
      </w:pPr>
      <w:r w:rsidRPr="00491FDC">
        <w:t>The following definitions for words or phrases shall apply when used in this Agreement, including all Exhibits:</w:t>
      </w:r>
      <w:bookmarkStart w:id="6" w:name="1.1.1._“Agreement”_or_the_“Contract”_or_"/>
      <w:bookmarkEnd w:id="6"/>
    </w:p>
    <w:p w14:paraId="65402DE9" w14:textId="49C54B0E" w:rsidR="008967ED" w:rsidRPr="007E45E4" w:rsidRDefault="00E9634D" w:rsidP="00A445D0">
      <w:pPr>
        <w:pStyle w:val="ListParagraph"/>
        <w:widowControl/>
        <w:numPr>
          <w:ilvl w:val="2"/>
          <w:numId w:val="7"/>
        </w:numPr>
        <w:spacing w:beforeLines="120" w:before="288" w:line="276" w:lineRule="auto"/>
      </w:pPr>
      <w:r w:rsidRPr="001537AB">
        <w:t>“</w:t>
      </w:r>
      <w:r w:rsidRPr="00E1428B">
        <w:rPr>
          <w:b/>
          <w:bCs/>
        </w:rPr>
        <w:t>Acceptance</w:t>
      </w:r>
      <w:r w:rsidRPr="001537AB">
        <w:t>”</w:t>
      </w:r>
      <w:r w:rsidR="001D4E6F" w:rsidRPr="001537AB">
        <w:t xml:space="preserve"> or “</w:t>
      </w:r>
      <w:r w:rsidR="001D4E6F" w:rsidRPr="00E1428B">
        <w:rPr>
          <w:b/>
          <w:bCs/>
        </w:rPr>
        <w:t>Accept</w:t>
      </w:r>
      <w:r w:rsidR="001D4E6F" w:rsidRPr="001537AB">
        <w:t>”</w:t>
      </w:r>
      <w:r w:rsidRPr="001537AB">
        <w:t xml:space="preserve"> </w:t>
      </w:r>
      <w:r w:rsidR="000D521C" w:rsidRPr="001537AB">
        <w:t xml:space="preserve">means the written acceptance issued to Construction Manager by the Judicial Council’s Project Manager after </w:t>
      </w:r>
      <w:r w:rsidR="009D57A0" w:rsidRPr="001537AB">
        <w:t>Construction Manager</w:t>
      </w:r>
      <w:r w:rsidR="000D521C" w:rsidRPr="001537AB">
        <w:t xml:space="preserve"> has successfully provided the Work in accordance with this Agreement</w:t>
      </w:r>
      <w:r w:rsidRPr="001537AB">
        <w:t>.</w:t>
      </w:r>
    </w:p>
    <w:p w14:paraId="2EFBC04A" w14:textId="77777777" w:rsidR="008967ED" w:rsidRPr="00491FDC" w:rsidRDefault="00681481" w:rsidP="00A445D0">
      <w:pPr>
        <w:pStyle w:val="ListParagraph"/>
        <w:widowControl/>
        <w:numPr>
          <w:ilvl w:val="2"/>
          <w:numId w:val="7"/>
        </w:numPr>
        <w:spacing w:beforeLines="120" w:before="288" w:line="276" w:lineRule="auto"/>
      </w:pPr>
      <w:r w:rsidRPr="00491FDC">
        <w:t>“</w:t>
      </w:r>
      <w:r w:rsidRPr="00E1428B">
        <w:rPr>
          <w:b/>
          <w:bCs/>
        </w:rPr>
        <w:t>Agreement</w:t>
      </w:r>
      <w:r w:rsidRPr="00491FDC">
        <w:t>”</w:t>
      </w:r>
      <w:r w:rsidR="004B30EB" w:rsidRPr="00491FDC">
        <w:t xml:space="preserve"> or “</w:t>
      </w:r>
      <w:r w:rsidR="004B30EB" w:rsidRPr="00E1428B">
        <w:rPr>
          <w:b/>
          <w:bCs/>
        </w:rPr>
        <w:t>Contract Documents</w:t>
      </w:r>
      <w:r w:rsidR="004B30EB" w:rsidRPr="00491FDC">
        <w:t>”</w:t>
      </w:r>
      <w:r w:rsidRPr="00491FDC">
        <w:t xml:space="preserve"> </w:t>
      </w:r>
      <w:r w:rsidR="00FB3AE6" w:rsidRPr="00491FDC">
        <w:t>means the Agreement between the Judicial Council and Construction Manager inclusive of all Exhibits and Amendments to the Agreement. The Agreement shall not be construed to create a contractual relationship of any kind between any persons or entities other than the Judicial Council and Construction Manager.  May also be referred to herein as the “Contract.”</w:t>
      </w:r>
    </w:p>
    <w:p w14:paraId="40C212FE" w14:textId="77777777" w:rsidR="0093068A" w:rsidRPr="007E45E4" w:rsidRDefault="00E9634D" w:rsidP="00A445D0">
      <w:pPr>
        <w:pStyle w:val="ListParagraph"/>
        <w:widowControl/>
        <w:numPr>
          <w:ilvl w:val="2"/>
          <w:numId w:val="7"/>
        </w:numPr>
        <w:spacing w:beforeLines="120" w:before="288" w:line="276" w:lineRule="auto"/>
      </w:pPr>
      <w:r w:rsidRPr="001537AB">
        <w:t>“</w:t>
      </w:r>
      <w:r w:rsidRPr="00E1428B">
        <w:rPr>
          <w:b/>
          <w:bCs/>
        </w:rPr>
        <w:t>Amendment</w:t>
      </w:r>
      <w:r w:rsidRPr="001537AB">
        <w:t xml:space="preserve">” </w:t>
      </w:r>
      <w:r w:rsidR="005D25E2" w:rsidRPr="001537AB">
        <w:t>means a Standard Agreement form substantially in the format of the Standard Agreement form used to enter into this Agreement and any documents it explicitly references that, when signed by the Parties, modifies the provisions of this Agreement.</w:t>
      </w:r>
    </w:p>
    <w:p w14:paraId="46AE08E8" w14:textId="77777777" w:rsidR="00A31429" w:rsidRPr="007E45E4" w:rsidRDefault="00E9634D" w:rsidP="00A445D0">
      <w:pPr>
        <w:pStyle w:val="ListParagraph"/>
        <w:widowControl/>
        <w:numPr>
          <w:ilvl w:val="2"/>
          <w:numId w:val="7"/>
        </w:numPr>
        <w:spacing w:beforeLines="120" w:before="288" w:line="276" w:lineRule="auto"/>
      </w:pPr>
      <w:r w:rsidRPr="001537AB">
        <w:t>“</w:t>
      </w:r>
      <w:r w:rsidRPr="00E1428B">
        <w:rPr>
          <w:b/>
          <w:bCs/>
        </w:rPr>
        <w:t>Authority Having Jurisdiction</w:t>
      </w:r>
      <w:r w:rsidRPr="001537AB">
        <w:t xml:space="preserve">” </w:t>
      </w:r>
      <w:r w:rsidR="009370A0" w:rsidRPr="001537AB">
        <w:t>means any organization, office, or individual responsible for enforcing the requirements of a statute, regulation, code or standard, or for approving equipment, materials, an installation, or a procedure in relation to the Project.</w:t>
      </w:r>
      <w:bookmarkStart w:id="7" w:name="1.1.2._“Architect”:__The_architect(s)_th"/>
      <w:bookmarkStart w:id="8" w:name="1.1.3._“Bid”:__As_used_herein,_any_procu"/>
      <w:bookmarkEnd w:id="7"/>
      <w:bookmarkEnd w:id="8"/>
    </w:p>
    <w:p w14:paraId="39A5E6D5" w14:textId="468A109F" w:rsidR="000E79A7" w:rsidRPr="007E45E4" w:rsidRDefault="00681481" w:rsidP="00A445D0">
      <w:pPr>
        <w:pStyle w:val="ListParagraph"/>
        <w:widowControl/>
        <w:numPr>
          <w:ilvl w:val="2"/>
          <w:numId w:val="7"/>
        </w:numPr>
        <w:spacing w:beforeLines="120" w:before="288" w:line="276" w:lineRule="auto"/>
      </w:pPr>
      <w:r w:rsidRPr="001537AB">
        <w:t>“</w:t>
      </w:r>
      <w:r w:rsidRPr="00E1428B">
        <w:rPr>
          <w:b/>
          <w:bCs/>
        </w:rPr>
        <w:t>Bid</w:t>
      </w:r>
      <w:r w:rsidR="00A26880" w:rsidRPr="001537AB">
        <w:t xml:space="preserve">” means </w:t>
      </w:r>
      <w:r w:rsidRPr="001537AB">
        <w:t>any procurement document that the</w:t>
      </w:r>
      <w:r w:rsidR="00025B7F" w:rsidRPr="001537AB">
        <w:t xml:space="preserve"> Judicial</w:t>
      </w:r>
      <w:r w:rsidRPr="001537AB">
        <w:t xml:space="preserve"> Council utilizes to procure </w:t>
      </w:r>
      <w:r w:rsidR="000114F7" w:rsidRPr="001537AB">
        <w:t xml:space="preserve">Project-related </w:t>
      </w:r>
      <w:r w:rsidRPr="001537AB">
        <w:t xml:space="preserve">services from a </w:t>
      </w:r>
      <w:r w:rsidR="00DD1E45">
        <w:t>c</w:t>
      </w:r>
      <w:r w:rsidR="00DD1E45" w:rsidRPr="001537AB">
        <w:t>ontractor</w:t>
      </w:r>
      <w:r w:rsidRPr="001537AB">
        <w:t xml:space="preserve">, which may be a request for proposal, a request for qualifications, a formal bid, a </w:t>
      </w:r>
      <w:r w:rsidR="00CE3B09" w:rsidRPr="001537AB">
        <w:t>solicitation,</w:t>
      </w:r>
      <w:r w:rsidRPr="001537AB">
        <w:t xml:space="preserve"> or other</w:t>
      </w:r>
      <w:r w:rsidRPr="00491FDC">
        <w:t xml:space="preserve"> </w:t>
      </w:r>
      <w:r w:rsidRPr="001537AB">
        <w:t>method.</w:t>
      </w:r>
    </w:p>
    <w:p w14:paraId="6AEDE473" w14:textId="77777777" w:rsidR="000E79A7" w:rsidRPr="007E45E4" w:rsidRDefault="00D73BF5" w:rsidP="00A445D0">
      <w:pPr>
        <w:pStyle w:val="ListParagraph"/>
        <w:widowControl/>
        <w:numPr>
          <w:ilvl w:val="2"/>
          <w:numId w:val="7"/>
        </w:numPr>
        <w:spacing w:beforeLines="120" w:before="288" w:line="276" w:lineRule="auto"/>
      </w:pPr>
      <w:bookmarkStart w:id="9" w:name="1.1.4._“Capital_Program”:_As_used_herein"/>
      <w:bookmarkStart w:id="10" w:name="1.1.5._“Construction_Cost”:_The_total_co"/>
      <w:bookmarkStart w:id="11" w:name="1.1.5.1._The_Construction_Cost_does_not_"/>
      <w:bookmarkStart w:id="12" w:name="1.1.5.2._The_Construction_Cost_amount_ma"/>
      <w:bookmarkStart w:id="13" w:name="1.1.6._“Construction_Manager”_or_“Consul"/>
      <w:bookmarkStart w:id="14" w:name="1.1.7.__“Contractor”:_The_entity,_includ"/>
      <w:bookmarkStart w:id="15" w:name="1.1.7.1._“Construction_Manager-at-Risk”_"/>
      <w:bookmarkStart w:id="16" w:name="1.1.7.2._“Design/Build”:__If_the_Project"/>
      <w:bookmarkStart w:id="17" w:name="1.1.7.3._“Design-Bid-Build”:__If_the_Pro"/>
      <w:bookmarkEnd w:id="9"/>
      <w:bookmarkEnd w:id="10"/>
      <w:bookmarkEnd w:id="11"/>
      <w:bookmarkEnd w:id="12"/>
      <w:bookmarkEnd w:id="13"/>
      <w:bookmarkEnd w:id="14"/>
      <w:bookmarkEnd w:id="15"/>
      <w:bookmarkEnd w:id="16"/>
      <w:bookmarkEnd w:id="17"/>
      <w:r w:rsidRPr="000E79A7">
        <w:t>"</w:t>
      </w:r>
      <w:r w:rsidRPr="00E1428B">
        <w:rPr>
          <w:b/>
          <w:bCs/>
        </w:rPr>
        <w:t>Claim(s)</w:t>
      </w:r>
      <w:r w:rsidRPr="000E79A7">
        <w:t xml:space="preserve">” means all actions, assessments, counts, citations, claims, costs, damages, demands, judgments, liabilities (legal, </w:t>
      </w:r>
      <w:r w:rsidR="00DF2CC1" w:rsidRPr="000E79A7">
        <w:t>administrative,</w:t>
      </w:r>
      <w:r w:rsidRPr="000E79A7">
        <w:t xml:space="preserve"> or otherwise), losses, delays, notices, expenses, fines, penalties, proceedings, responsibilities, violations, attorney’s and consultants’ fees and causes of action, including</w:t>
      </w:r>
      <w:r w:rsidR="006B4B0E" w:rsidRPr="000E79A7">
        <w:t>, without any limitation whatsoever,</w:t>
      </w:r>
      <w:r w:rsidRPr="000E79A7">
        <w:t xml:space="preserve"> personal injury and/or death.</w:t>
      </w:r>
    </w:p>
    <w:p w14:paraId="1E89BE73" w14:textId="6C614701" w:rsidR="007A6F36" w:rsidRPr="007E45E4" w:rsidRDefault="007A6F36" w:rsidP="00A445D0">
      <w:pPr>
        <w:pStyle w:val="ListParagraph"/>
        <w:widowControl/>
        <w:numPr>
          <w:ilvl w:val="2"/>
          <w:numId w:val="7"/>
        </w:numPr>
        <w:spacing w:beforeLines="120" w:before="288" w:line="276" w:lineRule="auto"/>
      </w:pPr>
      <w:r w:rsidRPr="000E79A7">
        <w:t>“</w:t>
      </w:r>
      <w:r w:rsidRPr="00E1428B">
        <w:rPr>
          <w:b/>
          <w:bCs/>
        </w:rPr>
        <w:t>Confidential Information</w:t>
      </w:r>
      <w:r w:rsidRPr="000E79A7">
        <w:t>” means trade secrets, financial, statistical, personnel, technical, or any other data or information relating to the Judicial Council’s, the Courts’ or the State’s business, or the business of its constituents.</w:t>
      </w:r>
    </w:p>
    <w:p w14:paraId="255C09A3" w14:textId="55A97F78" w:rsidR="007A6F36" w:rsidRDefault="007A6F36" w:rsidP="00A445D0">
      <w:pPr>
        <w:pStyle w:val="ListParagraph"/>
        <w:widowControl/>
        <w:numPr>
          <w:ilvl w:val="2"/>
          <w:numId w:val="7"/>
        </w:numPr>
        <w:spacing w:beforeLines="120" w:before="288" w:line="276" w:lineRule="auto"/>
      </w:pPr>
      <w:r w:rsidRPr="00491FDC">
        <w:t>“</w:t>
      </w:r>
      <w:r w:rsidRPr="00E1428B">
        <w:rPr>
          <w:b/>
          <w:bCs/>
        </w:rPr>
        <w:t>Construction Documents</w:t>
      </w:r>
      <w:r w:rsidRPr="00491FDC">
        <w:t>”</w:t>
      </w:r>
      <w:r w:rsidRPr="00B43575">
        <w:t xml:space="preserve"> means the final working drawings and specifications that set forth in detail the design and all of the </w:t>
      </w:r>
      <w:r w:rsidRPr="00491FDC">
        <w:t>requirements</w:t>
      </w:r>
      <w:r w:rsidRPr="0006578C">
        <w:t xml:space="preserve"> for construction of the entire Project, and must be approved by the Judicial </w:t>
      </w:r>
      <w:r w:rsidRPr="00946474">
        <w:t>Council and</w:t>
      </w:r>
      <w:r w:rsidR="007A44C0" w:rsidRPr="00946474">
        <w:t>/or</w:t>
      </w:r>
      <w:r w:rsidRPr="00946474">
        <w:t xml:space="preserve"> the </w:t>
      </w:r>
      <w:r w:rsidR="00946474" w:rsidRPr="00946474">
        <w:t xml:space="preserve">Contractor </w:t>
      </w:r>
      <w:r w:rsidR="006B4B0E" w:rsidRPr="00946474">
        <w:t>(</w:t>
      </w:r>
      <w:r w:rsidRPr="00946474">
        <w:t>if applicable</w:t>
      </w:r>
      <w:r w:rsidR="006B4B0E" w:rsidRPr="00946474">
        <w:t>)</w:t>
      </w:r>
      <w:r w:rsidRPr="00946474">
        <w:t xml:space="preserve">. The Construction Documents provide the basis upon which the </w:t>
      </w:r>
      <w:r w:rsidR="00E96789">
        <w:t>Contractor</w:t>
      </w:r>
      <w:r w:rsidR="00946474" w:rsidRPr="00946474">
        <w:t xml:space="preserve"> </w:t>
      </w:r>
      <w:r w:rsidRPr="00946474">
        <w:t xml:space="preserve">shall bid the Project and are part of the contract with the </w:t>
      </w:r>
      <w:r w:rsidR="00946474" w:rsidRPr="00946474">
        <w:t>Contractor</w:t>
      </w:r>
      <w:r w:rsidRPr="00946474">
        <w:t>.</w:t>
      </w:r>
      <w:r w:rsidR="00267A5C">
        <w:t xml:space="preserve"> </w:t>
      </w:r>
    </w:p>
    <w:p w14:paraId="3D44B9EF" w14:textId="1A07B89F" w:rsidR="00000D4A" w:rsidRPr="00BC0720" w:rsidRDefault="00000D4A" w:rsidP="00A445D0">
      <w:pPr>
        <w:pStyle w:val="ListParagraph"/>
        <w:widowControl/>
        <w:numPr>
          <w:ilvl w:val="2"/>
          <w:numId w:val="7"/>
        </w:numPr>
        <w:spacing w:beforeLines="120" w:before="288" w:line="276" w:lineRule="auto"/>
        <w:rPr>
          <w:bCs/>
        </w:rPr>
      </w:pPr>
      <w:r w:rsidRPr="00BC0720">
        <w:rPr>
          <w:b/>
        </w:rPr>
        <w:t>“Contract Amount”</w:t>
      </w:r>
      <w:r w:rsidRPr="00BC0720">
        <w:rPr>
          <w:bCs/>
        </w:rPr>
        <w:t xml:space="preserve"> means the total Contract Amount under this Agreement as set forth on the Agreement Coversheet.</w:t>
      </w:r>
    </w:p>
    <w:p w14:paraId="1AC84475" w14:textId="0E2EE90C" w:rsidR="00F216AC" w:rsidRDefault="00F216AC" w:rsidP="00A445D0">
      <w:pPr>
        <w:pStyle w:val="ListParagraph"/>
        <w:widowControl/>
        <w:numPr>
          <w:ilvl w:val="2"/>
          <w:numId w:val="7"/>
        </w:numPr>
        <w:spacing w:beforeLines="120" w:before="288" w:line="276" w:lineRule="auto"/>
      </w:pPr>
      <w:r w:rsidRPr="00491FDC">
        <w:t>“</w:t>
      </w:r>
      <w:r w:rsidRPr="00E1428B">
        <w:rPr>
          <w:b/>
          <w:bCs/>
        </w:rPr>
        <w:t>Contract Documents</w:t>
      </w:r>
      <w:r w:rsidRPr="00491FDC">
        <w:t>” means this Agreement inclusive of all exhibits and amendments.</w:t>
      </w:r>
    </w:p>
    <w:p w14:paraId="38AF3C24" w14:textId="24CED355" w:rsidR="00D56352" w:rsidRPr="00B43575" w:rsidRDefault="00D56352" w:rsidP="00A445D0">
      <w:pPr>
        <w:pStyle w:val="ListParagraph"/>
        <w:widowControl/>
        <w:numPr>
          <w:ilvl w:val="2"/>
          <w:numId w:val="7"/>
        </w:numPr>
        <w:spacing w:beforeLines="120" w:before="288" w:line="276" w:lineRule="auto"/>
      </w:pPr>
      <w:r w:rsidRPr="00D56352">
        <w:rPr>
          <w:b/>
          <w:bCs/>
        </w:rPr>
        <w:lastRenderedPageBreak/>
        <w:t>“Contractor”</w:t>
      </w:r>
      <w:r>
        <w:t xml:space="preserve"> means the corporation, limited liability company, partnership, joint venture, or other legal entity selected by the Judicial Council to construct the Project consistent with the Contract Documents.</w:t>
      </w:r>
    </w:p>
    <w:p w14:paraId="0CD8CC7C" w14:textId="288732B1" w:rsidR="0098282B" w:rsidRPr="00B43575" w:rsidRDefault="003C12BD" w:rsidP="00A445D0">
      <w:pPr>
        <w:pStyle w:val="ListParagraph"/>
        <w:widowControl/>
        <w:numPr>
          <w:ilvl w:val="2"/>
          <w:numId w:val="7"/>
        </w:numPr>
        <w:spacing w:beforeLines="120" w:before="288" w:line="276" w:lineRule="auto"/>
      </w:pPr>
      <w:r w:rsidRPr="00491FDC">
        <w:t>“</w:t>
      </w:r>
      <w:r w:rsidRPr="00E1428B">
        <w:rPr>
          <w:b/>
          <w:bCs/>
        </w:rPr>
        <w:t>Court(s)</w:t>
      </w:r>
      <w:r w:rsidRPr="00491FDC">
        <w:t>”</w:t>
      </w:r>
      <w:r w:rsidRPr="0006578C">
        <w:t xml:space="preserve"> means the </w:t>
      </w:r>
      <w:r w:rsidRPr="007A6F36">
        <w:t>superior</w:t>
      </w:r>
      <w:r w:rsidRPr="0006578C">
        <w:t xml:space="preserve"> or appellate court for whose benefit the Project is being undertaken. </w:t>
      </w:r>
    </w:p>
    <w:p w14:paraId="6277C577" w14:textId="5B4A60E2" w:rsidR="00D73BF5" w:rsidRPr="007A6F36" w:rsidRDefault="00D73BF5" w:rsidP="00A445D0">
      <w:pPr>
        <w:pStyle w:val="ListParagraph"/>
        <w:widowControl/>
        <w:numPr>
          <w:ilvl w:val="2"/>
          <w:numId w:val="7"/>
        </w:numPr>
        <w:spacing w:beforeLines="120" w:before="288" w:line="276" w:lineRule="auto"/>
      </w:pPr>
      <w:bookmarkStart w:id="18" w:name="1.1.8._“Council”:_The_Judicial_Council_o"/>
      <w:bookmarkStart w:id="19" w:name="1.1.9._“Court_Cost_Reduction_Report”:__T"/>
      <w:bookmarkStart w:id="20" w:name="1.1.10._“Day(s)”:__Unless_otherwise_desi"/>
      <w:bookmarkEnd w:id="18"/>
      <w:bookmarkEnd w:id="19"/>
      <w:bookmarkEnd w:id="20"/>
      <w:r w:rsidRPr="00491FDC">
        <w:t>“</w:t>
      </w:r>
      <w:r w:rsidRPr="00E1428B">
        <w:rPr>
          <w:b/>
          <w:bCs/>
        </w:rPr>
        <w:t>Data</w:t>
      </w:r>
      <w:r w:rsidRPr="00491FDC">
        <w:t>”</w:t>
      </w:r>
      <w:r w:rsidRPr="007A6F36">
        <w:t xml:space="preserve"> means everything created, </w:t>
      </w:r>
      <w:r w:rsidR="00DF2CC1" w:rsidRPr="007A6F36">
        <w:t>developed,</w:t>
      </w:r>
      <w:r w:rsidRPr="007A6F36">
        <w:t xml:space="preserve"> or produced in the course of the </w:t>
      </w:r>
      <w:r w:rsidR="00114F81">
        <w:t>Construction Manager</w:t>
      </w:r>
      <w:r w:rsidRPr="007A6F36">
        <w:t xml:space="preserve">’s performance of the Services, including, without limitation, all drawings and specifications, reports, records, files, documents, </w:t>
      </w:r>
      <w:r w:rsidR="008C5BCF">
        <w:t xml:space="preserve">photographs, videos, </w:t>
      </w:r>
      <w:r w:rsidRPr="007A6F36">
        <w:t>memoranda, schedules, recordings, information and other materials or data</w:t>
      </w:r>
      <w:r w:rsidR="00084067">
        <w:t>, whether in hard copy or electronic format(s)</w:t>
      </w:r>
      <w:r w:rsidRPr="007A6F36">
        <w:t>.</w:t>
      </w:r>
    </w:p>
    <w:p w14:paraId="0CD8CC7F" w14:textId="675C2B8A" w:rsidR="0098282B" w:rsidRDefault="00681481" w:rsidP="00A445D0">
      <w:pPr>
        <w:pStyle w:val="ListParagraph"/>
        <w:widowControl/>
        <w:numPr>
          <w:ilvl w:val="2"/>
          <w:numId w:val="7"/>
        </w:numPr>
        <w:spacing w:beforeLines="120" w:before="288" w:line="276" w:lineRule="auto"/>
      </w:pPr>
      <w:r w:rsidRPr="00491FDC">
        <w:t>“</w:t>
      </w:r>
      <w:r w:rsidRPr="00E1428B">
        <w:rPr>
          <w:b/>
          <w:bCs/>
        </w:rPr>
        <w:t>Day(s)</w:t>
      </w:r>
      <w:r w:rsidRPr="00491FDC">
        <w:t>”</w:t>
      </w:r>
      <w:r w:rsidRPr="007A6F36">
        <w:t xml:space="preserve"> </w:t>
      </w:r>
      <w:r w:rsidR="00612186" w:rsidRPr="007A6F36">
        <w:t xml:space="preserve">means calendar day of 24 hours, unless otherwise specifically </w:t>
      </w:r>
      <w:r w:rsidR="00CE3B09" w:rsidRPr="007A6F36">
        <w:t>defined.</w:t>
      </w:r>
    </w:p>
    <w:p w14:paraId="0CD8CC80" w14:textId="0867CEBC" w:rsidR="0098282B" w:rsidRPr="007A6F36" w:rsidRDefault="00681481" w:rsidP="00A445D0">
      <w:pPr>
        <w:pStyle w:val="ListParagraph"/>
        <w:widowControl/>
        <w:numPr>
          <w:ilvl w:val="2"/>
          <w:numId w:val="7"/>
        </w:numPr>
        <w:spacing w:beforeLines="120" w:before="288" w:line="276" w:lineRule="auto"/>
      </w:pPr>
      <w:bookmarkStart w:id="21" w:name="1.1.11.__“Director”:_The_Director_of_the"/>
      <w:bookmarkEnd w:id="21"/>
      <w:r w:rsidRPr="00491FDC">
        <w:t>“</w:t>
      </w:r>
      <w:r w:rsidRPr="00E1428B">
        <w:rPr>
          <w:b/>
          <w:bCs/>
        </w:rPr>
        <w:t>Director</w:t>
      </w:r>
      <w:r w:rsidRPr="00491FDC">
        <w:t>”</w:t>
      </w:r>
      <w:r w:rsidR="003C12BD" w:rsidRPr="007A6F36">
        <w:t xml:space="preserve"> means </w:t>
      </w:r>
      <w:r w:rsidR="00612186" w:rsidRPr="007A6F36">
        <w:t xml:space="preserve">the Director of Facilities Services of the Judicial Council or the Director's </w:t>
      </w:r>
      <w:r w:rsidR="00CE3B09" w:rsidRPr="007A6F36">
        <w:t>designee.</w:t>
      </w:r>
    </w:p>
    <w:p w14:paraId="0CD8CC82" w14:textId="4228B41D" w:rsidR="0098282B" w:rsidRPr="007A6F36" w:rsidRDefault="00681481" w:rsidP="00A445D0">
      <w:pPr>
        <w:pStyle w:val="ListParagraph"/>
        <w:widowControl/>
        <w:numPr>
          <w:ilvl w:val="2"/>
          <w:numId w:val="7"/>
        </w:numPr>
        <w:spacing w:beforeLines="120" w:before="288" w:line="276" w:lineRule="auto"/>
      </w:pPr>
      <w:bookmarkStart w:id="22" w:name="1.1.12._“Design_Team”:__The_architect(s)"/>
      <w:bookmarkStart w:id="23" w:name="1.1.13._“Extra_Services”:__Council-autho"/>
      <w:bookmarkEnd w:id="22"/>
      <w:bookmarkEnd w:id="23"/>
      <w:r w:rsidRPr="00491FDC">
        <w:t>“</w:t>
      </w:r>
      <w:r w:rsidRPr="00E1428B">
        <w:rPr>
          <w:b/>
          <w:bCs/>
        </w:rPr>
        <w:t>Extra Services</w:t>
      </w:r>
      <w:r w:rsidRPr="00491FDC">
        <w:t>”</w:t>
      </w:r>
      <w:r w:rsidR="007A44C0">
        <w:t xml:space="preserve"> means Judicial</w:t>
      </w:r>
      <w:r w:rsidR="002A62AC">
        <w:t xml:space="preserve"> </w:t>
      </w:r>
      <w:r w:rsidRPr="007A6F36">
        <w:t>Council-authorized services, deliverables</w:t>
      </w:r>
      <w:r w:rsidR="007A44C0">
        <w:t>,</w:t>
      </w:r>
      <w:r w:rsidRPr="007A6F36">
        <w:t xml:space="preserve"> and reimbursables as identified in </w:t>
      </w:r>
      <w:r w:rsidRPr="00491FDC">
        <w:t xml:space="preserve">Exhibit </w:t>
      </w:r>
      <w:r w:rsidR="00CC07C9" w:rsidRPr="00491FDC">
        <w:t>B</w:t>
      </w:r>
      <w:r w:rsidR="006C75F3">
        <w:t>.</w:t>
      </w:r>
    </w:p>
    <w:p w14:paraId="0CD8CC83" w14:textId="682A4B2E" w:rsidR="0098282B" w:rsidRPr="00491FDC" w:rsidRDefault="00681481" w:rsidP="00A445D0">
      <w:pPr>
        <w:pStyle w:val="ListParagraph"/>
        <w:widowControl/>
        <w:numPr>
          <w:ilvl w:val="2"/>
          <w:numId w:val="7"/>
        </w:numPr>
        <w:spacing w:beforeLines="120" w:before="288" w:line="276" w:lineRule="auto"/>
      </w:pPr>
      <w:bookmarkStart w:id="24" w:name="1.1.14._“Fee”:__The_Construction_Manager"/>
      <w:bookmarkEnd w:id="24"/>
      <w:r w:rsidRPr="00491FDC">
        <w:t>“</w:t>
      </w:r>
      <w:r w:rsidRPr="00E1428B">
        <w:rPr>
          <w:b/>
          <w:bCs/>
        </w:rPr>
        <w:t>Fee</w:t>
      </w:r>
      <w:r w:rsidR="007A44C0" w:rsidRPr="00491FDC">
        <w:t>” means the</w:t>
      </w:r>
      <w:r w:rsidRPr="00491FDC">
        <w:t xml:space="preserve"> amount as stated in the Agreement, as further defined herein, and is payable as set forth herein and in Exhibit E.</w:t>
      </w:r>
    </w:p>
    <w:p w14:paraId="7880FCC8" w14:textId="4CE7F200" w:rsidR="00ED273D" w:rsidRDefault="007627F6" w:rsidP="00A445D0">
      <w:pPr>
        <w:pStyle w:val="ListParagraph"/>
        <w:widowControl/>
        <w:numPr>
          <w:ilvl w:val="2"/>
          <w:numId w:val="7"/>
        </w:numPr>
        <w:spacing w:beforeLines="120" w:before="288" w:line="276" w:lineRule="auto"/>
      </w:pPr>
      <w:r w:rsidRPr="00E1428B">
        <w:t>“</w:t>
      </w:r>
      <w:r w:rsidRPr="00E1428B">
        <w:rPr>
          <w:b/>
          <w:bCs/>
        </w:rPr>
        <w:t>Force Majeure</w:t>
      </w:r>
      <w:r w:rsidRPr="00E1428B">
        <w:t>”</w:t>
      </w:r>
      <w:r w:rsidRPr="00B43575">
        <w:t xml:space="preserve"> </w:t>
      </w:r>
      <w:r w:rsidR="00456DA4" w:rsidRPr="00456DA4">
        <w:t>or “</w:t>
      </w:r>
      <w:r w:rsidR="00456DA4" w:rsidRPr="00E1428B">
        <w:rPr>
          <w:b/>
          <w:bCs/>
        </w:rPr>
        <w:t>Force Majeure Event</w:t>
      </w:r>
      <w:r w:rsidR="00456DA4" w:rsidRPr="00456DA4">
        <w:t xml:space="preserve">” means </w:t>
      </w:r>
      <w:r w:rsidR="00ED273D">
        <w:t xml:space="preserve">an event that is one or more of the following events that prevents Judicial Council’s or Construction Manager’s performance and is beyond the reasonable contemplation of the Parties as of the Effective Date: fires; floods; lightning; explosion; windstorms; tornadoes; earthquakes; other natural catastrophes which neither party can prevent; acts of nature or public enemy (including acts of terrorism); war (declared or undeclared); riot or similar civil disturbance; blockade; insurrections; revolution; epidemics; pandemics; viral outbreaks; quarantine restrictions; strikes; lockouts and other labor disputes; fuel shortages; or freight embargoes. Force Majeure may include the actions or omissions of third parties not under control of Construction Manager or Judicial Council. Notwithstanding the preceding, Force Majeure Events shall not include (a) strikes or lockouts involving Construction Manager or Construction Manager’s employees, (b) strikes or lockouts involving Construction Manager’s Subcontractors or Subcontractors’ employees unless Construction Manager has taken all diligent efforts to avoid or minimize the strikes or lockouts. </w:t>
      </w:r>
    </w:p>
    <w:p w14:paraId="076E7A73" w14:textId="39ECDF04" w:rsidR="00ED273D" w:rsidRDefault="00ED273D" w:rsidP="00BC0720">
      <w:pPr>
        <w:pStyle w:val="ListParagraph"/>
        <w:widowControl/>
        <w:spacing w:beforeLines="120" w:before="288" w:line="276" w:lineRule="auto"/>
        <w:ind w:left="2340" w:firstLine="0"/>
      </w:pPr>
      <w:r>
        <w:t xml:space="preserve">Notwithstanding the foregoing, Construction Manager agrees that the Contract Amount is based on </w:t>
      </w:r>
      <w:r w:rsidR="00000D4A">
        <w:t>Construction Manager’s</w:t>
      </w:r>
      <w:r>
        <w:t xml:space="preserve"> full compliance with all applicable and existing federal, state, and/or local statutes, orders, rules, regulations, ordinances, and/or directives relating to construction site safety in connection with any </w:t>
      </w:r>
      <w:r w:rsidR="00000D4A">
        <w:t>d</w:t>
      </w:r>
      <w:r>
        <w:t xml:space="preserve">isease, or derivative strain thereof, known to the Parties as of the Effective Date. Therefore, any delay, including but not limited to supply chain delay, associated with any </w:t>
      </w:r>
      <w:r w:rsidR="00000D4A">
        <w:t>d</w:t>
      </w:r>
      <w:r>
        <w:t xml:space="preserve">isease, or derivative strain thereof, known to the Parties as of the Effective Date, or any federal, state, or local order relating thereto, shall not be considered a Force Majeure Event.  </w:t>
      </w:r>
    </w:p>
    <w:p w14:paraId="2043A9DD" w14:textId="06582164" w:rsidR="007627F6" w:rsidRPr="00410B8E" w:rsidRDefault="007627F6" w:rsidP="00A445D0">
      <w:pPr>
        <w:pStyle w:val="ListParagraph"/>
        <w:widowControl/>
        <w:numPr>
          <w:ilvl w:val="2"/>
          <w:numId w:val="7"/>
        </w:numPr>
        <w:spacing w:beforeLines="120" w:before="288" w:line="276" w:lineRule="auto"/>
      </w:pPr>
      <w:r w:rsidRPr="00E1428B">
        <w:t>“</w:t>
      </w:r>
      <w:r w:rsidRPr="00E1428B">
        <w:rPr>
          <w:b/>
          <w:bCs/>
        </w:rPr>
        <w:t>GAAP</w:t>
      </w:r>
      <w:r w:rsidRPr="00E1428B">
        <w:t>”</w:t>
      </w:r>
      <w:r w:rsidRPr="00410B8E">
        <w:t xml:space="preserve"> means Generally Accepted Accounting Principles.</w:t>
      </w:r>
    </w:p>
    <w:p w14:paraId="73CF21CC" w14:textId="08A9FC74" w:rsidR="00A5237E" w:rsidRDefault="00A5237E" w:rsidP="00A445D0">
      <w:pPr>
        <w:pStyle w:val="ListParagraph"/>
        <w:widowControl/>
        <w:numPr>
          <w:ilvl w:val="2"/>
          <w:numId w:val="7"/>
        </w:numPr>
        <w:spacing w:beforeLines="120" w:before="288" w:line="276" w:lineRule="auto"/>
      </w:pPr>
      <w:r w:rsidRPr="00E1428B">
        <w:lastRenderedPageBreak/>
        <w:t>“</w:t>
      </w:r>
      <w:r w:rsidRPr="00E1428B">
        <w:rPr>
          <w:b/>
          <w:bCs/>
        </w:rPr>
        <w:t>Indemnified Parties</w:t>
      </w:r>
      <w:r w:rsidRPr="00E1428B">
        <w:t>”</w:t>
      </w:r>
      <w:r w:rsidRPr="007A6F36">
        <w:t xml:space="preserve"> means the State, the Judicial Council, the State’s trial courts, appellate courts, justices, judges, subordinate judicial officers, court executive officers, court administrators, and all of their agents, representative, officers, consultants, employees, representatives, and volunteers.</w:t>
      </w:r>
    </w:p>
    <w:p w14:paraId="4DEDB45E" w14:textId="4D342D56" w:rsidR="007A7AE4" w:rsidRPr="007A7AE4" w:rsidRDefault="007A7AE4" w:rsidP="00A445D0">
      <w:pPr>
        <w:pStyle w:val="ListParagraph"/>
        <w:widowControl/>
        <w:numPr>
          <w:ilvl w:val="2"/>
          <w:numId w:val="7"/>
        </w:numPr>
        <w:spacing w:beforeLines="120" w:before="288" w:line="276" w:lineRule="auto"/>
      </w:pPr>
      <w:r w:rsidRPr="00E1428B">
        <w:t>“</w:t>
      </w:r>
      <w:r w:rsidRPr="00E1428B">
        <w:rPr>
          <w:b/>
          <w:bCs/>
        </w:rPr>
        <w:t>Inspector of Record (IOR)</w:t>
      </w:r>
      <w:r w:rsidRPr="00E1428B">
        <w:t>”</w:t>
      </w:r>
      <w:r w:rsidRPr="007A7AE4">
        <w:t xml:space="preserve"> </w:t>
      </w:r>
      <w:r w:rsidR="00084067">
        <w:t xml:space="preserve">or </w:t>
      </w:r>
      <w:r w:rsidRPr="00E1428B">
        <w:t>“</w:t>
      </w:r>
      <w:r w:rsidRPr="00E1428B">
        <w:rPr>
          <w:b/>
          <w:bCs/>
        </w:rPr>
        <w:t>Project Inspector</w:t>
      </w:r>
      <w:r w:rsidRPr="00E1428B">
        <w:t>”</w:t>
      </w:r>
      <w:r w:rsidRPr="007A7AE4">
        <w:t xml:space="preserve"> </w:t>
      </w:r>
      <w:r w:rsidR="002A62AC">
        <w:t>means</w:t>
      </w:r>
      <w:r w:rsidRPr="007A7AE4">
        <w:t xml:space="preserve"> the person or persons employed or engaged as an independent contractor(s) by the Judicial Council to inspect the performance of the </w:t>
      </w:r>
      <w:r w:rsidR="00084067">
        <w:t>construction w</w:t>
      </w:r>
      <w:r w:rsidRPr="007A7AE4">
        <w:t xml:space="preserve">ork by </w:t>
      </w:r>
      <w:r w:rsidR="00946474">
        <w:t>Contractor</w:t>
      </w:r>
      <w:r w:rsidR="00946474" w:rsidRPr="007A7AE4">
        <w:t xml:space="preserve"> </w:t>
      </w:r>
      <w:r w:rsidRPr="007A7AE4">
        <w:t>for compliance with the Construction Documents. The authority of the Project Inspector to monitor the performance of the Work will be strictly limited to the authority specified herein and in Title 24 of the California Code of Regulations, and no additional authority has been granted nor shall be inferred.</w:t>
      </w:r>
    </w:p>
    <w:p w14:paraId="6CA442F8" w14:textId="14A8C39D" w:rsidR="00A5237E" w:rsidRPr="00B43575" w:rsidRDefault="00084067" w:rsidP="00A445D0">
      <w:pPr>
        <w:pStyle w:val="ListParagraph"/>
        <w:widowControl/>
        <w:numPr>
          <w:ilvl w:val="2"/>
          <w:numId w:val="7"/>
        </w:numPr>
        <w:spacing w:beforeLines="120" w:before="288" w:line="276" w:lineRule="auto"/>
      </w:pPr>
      <w:r w:rsidRPr="00E1428B">
        <w:t>“</w:t>
      </w:r>
      <w:r w:rsidR="00A5237E" w:rsidRPr="00E1428B">
        <w:rPr>
          <w:b/>
          <w:bCs/>
        </w:rPr>
        <w:t>Intellectual Property Rights</w:t>
      </w:r>
      <w:r w:rsidR="00A5237E" w:rsidRPr="00E1428B">
        <w:t>”</w:t>
      </w:r>
      <w:r w:rsidR="00A5237E" w:rsidRPr="0006578C">
        <w:t xml:space="preserve"> means all of the right, </w:t>
      </w:r>
      <w:r w:rsidR="00CE3B09" w:rsidRPr="0006578C">
        <w:t>title,</w:t>
      </w:r>
      <w:r w:rsidR="00A5237E" w:rsidRPr="0006578C">
        <w:t xml:space="preserve"> and interest, in and to the Data, including, without limitation, all trademarks, copyrights, trade secrets, patents, and any and all other intellectual pr</w:t>
      </w:r>
      <w:r w:rsidR="00A5237E" w:rsidRPr="00B43575">
        <w:t>operty rights therein</w:t>
      </w:r>
    </w:p>
    <w:p w14:paraId="3BCAE227" w14:textId="43620297" w:rsidR="007627F6" w:rsidRPr="007A6F36" w:rsidRDefault="007627F6" w:rsidP="00A445D0">
      <w:pPr>
        <w:pStyle w:val="ListParagraph"/>
        <w:widowControl/>
        <w:numPr>
          <w:ilvl w:val="2"/>
          <w:numId w:val="7"/>
        </w:numPr>
        <w:spacing w:beforeLines="120" w:before="288" w:line="276" w:lineRule="auto"/>
      </w:pPr>
      <w:r w:rsidRPr="00E1428B">
        <w:t>“</w:t>
      </w:r>
      <w:r w:rsidRPr="00E1428B">
        <w:rPr>
          <w:b/>
          <w:bCs/>
        </w:rPr>
        <w:t>Judicial Council</w:t>
      </w:r>
      <w:r w:rsidRPr="00E1428B">
        <w:t>”</w:t>
      </w:r>
      <w:r w:rsidRPr="007A6F36">
        <w:t xml:space="preserve"> </w:t>
      </w:r>
      <w:r w:rsidR="00B84FBC" w:rsidRPr="00E1428B">
        <w:t>means the Judicial Council of California</w:t>
      </w:r>
      <w:r w:rsidRPr="007A6F36">
        <w:t>.</w:t>
      </w:r>
    </w:p>
    <w:p w14:paraId="68119B79" w14:textId="2FED3F2F" w:rsidR="007627F6" w:rsidRPr="00B43575" w:rsidRDefault="007627F6" w:rsidP="00A445D0">
      <w:pPr>
        <w:pStyle w:val="ListParagraph"/>
        <w:widowControl/>
        <w:numPr>
          <w:ilvl w:val="2"/>
          <w:numId w:val="7"/>
        </w:numPr>
        <w:spacing w:beforeLines="120" w:before="288" w:line="276" w:lineRule="auto"/>
      </w:pPr>
      <w:r w:rsidRPr="00E1428B">
        <w:t>“</w:t>
      </w:r>
      <w:r w:rsidRPr="00E1428B">
        <w:rPr>
          <w:b/>
          <w:bCs/>
        </w:rPr>
        <w:t>Key Personnel</w:t>
      </w:r>
      <w:r w:rsidRPr="00E1428B">
        <w:t>”</w:t>
      </w:r>
      <w:r w:rsidRPr="00B43575">
        <w:t xml:space="preserve"> refers to </w:t>
      </w:r>
      <w:r w:rsidR="00114F81">
        <w:t>Construction Manager</w:t>
      </w:r>
      <w:r w:rsidRPr="00B43575" w:rsidDel="00FF2C74">
        <w:t xml:space="preserve"> </w:t>
      </w:r>
      <w:r w:rsidRPr="00B43575">
        <w:t>personnel or personnel of Sub</w:t>
      </w:r>
      <w:r w:rsidR="00723667" w:rsidRPr="00B43575">
        <w:t>c</w:t>
      </w:r>
      <w:r w:rsidRPr="00B43575">
        <w:t xml:space="preserve">onsultant(s) that are designated as “Key Personnel” and identified by name in </w:t>
      </w:r>
      <w:r w:rsidR="00731F66" w:rsidRPr="00E1428B">
        <w:t>Exhibit F</w:t>
      </w:r>
      <w:r w:rsidRPr="00E1428B">
        <w:t>.</w:t>
      </w:r>
      <w:r w:rsidRPr="00B43575">
        <w:t xml:space="preserve"> </w:t>
      </w:r>
    </w:p>
    <w:p w14:paraId="4A45C0E9" w14:textId="3FCECA6D" w:rsidR="00091B5F" w:rsidRPr="00B43575" w:rsidRDefault="00091B5F" w:rsidP="00A445D0">
      <w:pPr>
        <w:pStyle w:val="ListParagraph"/>
        <w:widowControl/>
        <w:numPr>
          <w:ilvl w:val="2"/>
          <w:numId w:val="7"/>
        </w:numPr>
        <w:spacing w:beforeLines="120" w:before="288" w:line="276" w:lineRule="auto"/>
      </w:pPr>
      <w:r w:rsidRPr="00E1428B">
        <w:t>“</w:t>
      </w:r>
      <w:r w:rsidRPr="00E1428B">
        <w:rPr>
          <w:b/>
          <w:bCs/>
        </w:rPr>
        <w:t>Material(s)</w:t>
      </w:r>
      <w:r w:rsidRPr="00E1428B">
        <w:t>”</w:t>
      </w:r>
      <w:r w:rsidRPr="0006578C">
        <w:t xml:space="preserve"> means any type of tangible item provided to the Judicial Council by </w:t>
      </w:r>
      <w:r w:rsidR="00114F81">
        <w:t>Construction Manager</w:t>
      </w:r>
      <w:r w:rsidRPr="0006578C" w:rsidDel="00FF2C74">
        <w:t xml:space="preserve"> </w:t>
      </w:r>
      <w:r w:rsidRPr="00B43575">
        <w:t xml:space="preserve">and/or its Subconsultants, including but not limited to, written reports, goods, supplies, equipment, and other commodities. Material(s) exclude all software, services, and Reimbursable(s). </w:t>
      </w:r>
    </w:p>
    <w:p w14:paraId="42919768" w14:textId="35C7BD39" w:rsidR="000E79A7" w:rsidRDefault="007627F6" w:rsidP="00A445D0">
      <w:pPr>
        <w:pStyle w:val="ListParagraph"/>
        <w:widowControl/>
        <w:numPr>
          <w:ilvl w:val="2"/>
          <w:numId w:val="7"/>
        </w:numPr>
        <w:spacing w:beforeLines="120" w:before="288" w:line="276" w:lineRule="auto"/>
      </w:pPr>
      <w:bookmarkStart w:id="25" w:name="1.1.15._“NIC”:_Not_In_Contract.__Any_wor"/>
      <w:bookmarkEnd w:id="25"/>
      <w:r w:rsidRPr="00E1428B">
        <w:t>“</w:t>
      </w:r>
      <w:r w:rsidRPr="00E1428B">
        <w:rPr>
          <w:b/>
          <w:bCs/>
        </w:rPr>
        <w:t>Notice</w:t>
      </w:r>
      <w:r w:rsidRPr="00E1428B">
        <w:t>”</w:t>
      </w:r>
      <w:r w:rsidRPr="0006578C">
        <w:t xml:space="preserve"> means a written document provided in accordance with the provisions of the section entitled “</w:t>
      </w:r>
      <w:r w:rsidR="005F5AA6" w:rsidRPr="00B43575">
        <w:t>Communications/</w:t>
      </w:r>
      <w:r w:rsidRPr="00B43575">
        <w:t>Notice” set forth in</w:t>
      </w:r>
      <w:r w:rsidR="005F5AA6" w:rsidRPr="00B43575">
        <w:t xml:space="preserve"> Article </w:t>
      </w:r>
      <w:r w:rsidR="004F41EA">
        <w:t>30</w:t>
      </w:r>
      <w:r w:rsidRPr="00B43575">
        <w:t xml:space="preserve">. </w:t>
      </w:r>
    </w:p>
    <w:p w14:paraId="64E70F5A" w14:textId="4286A5C0" w:rsidR="009D65D7" w:rsidRPr="000E79A7" w:rsidRDefault="009D65D7" w:rsidP="00A445D0">
      <w:pPr>
        <w:pStyle w:val="ListParagraph"/>
        <w:widowControl/>
        <w:numPr>
          <w:ilvl w:val="2"/>
          <w:numId w:val="7"/>
        </w:numPr>
        <w:spacing w:beforeLines="120" w:before="288" w:line="276" w:lineRule="auto"/>
      </w:pPr>
      <w:r w:rsidRPr="00E1428B">
        <w:t>“</w:t>
      </w:r>
      <w:r w:rsidRPr="00E1428B">
        <w:rPr>
          <w:b/>
          <w:bCs/>
        </w:rPr>
        <w:t>Notice to Proceed</w:t>
      </w:r>
      <w:r w:rsidRPr="00E1428B">
        <w:t xml:space="preserve">” </w:t>
      </w:r>
      <w:r w:rsidRPr="000E79A7">
        <w:t>means written permission to begin Work. A separate Notice to Proceed is required for each Phase of Work.</w:t>
      </w:r>
    </w:p>
    <w:p w14:paraId="0CD8CC85" w14:textId="774CEDE9" w:rsidR="0098282B" w:rsidRPr="007A6F36" w:rsidRDefault="00C03F30" w:rsidP="00A445D0">
      <w:pPr>
        <w:pStyle w:val="ListParagraph"/>
        <w:widowControl/>
        <w:numPr>
          <w:ilvl w:val="2"/>
          <w:numId w:val="7"/>
        </w:numPr>
        <w:spacing w:beforeLines="120" w:before="288" w:line="276" w:lineRule="auto"/>
      </w:pPr>
      <w:bookmarkStart w:id="26" w:name="1.1.16._NYA:_Not_Yet_Authorized._The_Con"/>
      <w:bookmarkEnd w:id="26"/>
      <w:r w:rsidRPr="00E1428B">
        <w:t>“</w:t>
      </w:r>
      <w:r w:rsidR="00681481" w:rsidRPr="00E1428B">
        <w:rPr>
          <w:b/>
          <w:bCs/>
        </w:rPr>
        <w:t>NYA</w:t>
      </w:r>
      <w:r w:rsidR="007A44C0" w:rsidRPr="00E1428B">
        <w:t>”</w:t>
      </w:r>
      <w:r w:rsidR="007A44C0">
        <w:t xml:space="preserve"> </w:t>
      </w:r>
      <w:r w:rsidR="000114F7" w:rsidRPr="00E1428B">
        <w:t>or “</w:t>
      </w:r>
      <w:r w:rsidR="005C38EA" w:rsidRPr="00E1428B">
        <w:rPr>
          <w:b/>
          <w:bCs/>
        </w:rPr>
        <w:t xml:space="preserve">Not Yet </w:t>
      </w:r>
      <w:r w:rsidR="0064066B" w:rsidRPr="00E1428B">
        <w:rPr>
          <w:b/>
          <w:bCs/>
        </w:rPr>
        <w:t>Authorized</w:t>
      </w:r>
      <w:r w:rsidR="000114F7" w:rsidRPr="00E1428B">
        <w:t>”</w:t>
      </w:r>
      <w:r w:rsidR="00B32CB5" w:rsidRPr="00E1428B">
        <w:t xml:space="preserve"> means t</w:t>
      </w:r>
      <w:r w:rsidR="005C38EA">
        <w:t>he</w:t>
      </w:r>
      <w:r w:rsidR="00C564AE" w:rsidRPr="00E1428B">
        <w:t xml:space="preserve"> Services for a Phase of the Work that is within the Agreement, but for which the Judicial Council has not yet authorized </w:t>
      </w:r>
      <w:r w:rsidR="00B84FBC" w:rsidRPr="00E1428B">
        <w:t xml:space="preserve">Construction Manager </w:t>
      </w:r>
      <w:r w:rsidR="00C564AE" w:rsidRPr="00E1428B">
        <w:t xml:space="preserve">to </w:t>
      </w:r>
      <w:r w:rsidR="00B43575" w:rsidRPr="00E1428B">
        <w:t>perform</w:t>
      </w:r>
      <w:r w:rsidR="00C564AE" w:rsidRPr="00E1428B">
        <w:t xml:space="preserve">.  NYA Services are intended to be within the scope of the Agreement but shall only be </w:t>
      </w:r>
      <w:r w:rsidR="00B43575" w:rsidRPr="00E1428B">
        <w:t xml:space="preserve">undertaken by the </w:t>
      </w:r>
      <w:r w:rsidR="00B84FBC" w:rsidRPr="00E1428B">
        <w:t xml:space="preserve">Construction Manager </w:t>
      </w:r>
      <w:r w:rsidR="00C564AE" w:rsidRPr="00E1428B">
        <w:t>if the Judicial Council authorizes the Phase in which the NYA Services is included.</w:t>
      </w:r>
    </w:p>
    <w:p w14:paraId="21CC90AE" w14:textId="0DF30725" w:rsidR="009F5827" w:rsidRPr="00B43575" w:rsidRDefault="00681481" w:rsidP="00A445D0">
      <w:pPr>
        <w:pStyle w:val="ListParagraph"/>
        <w:widowControl/>
        <w:numPr>
          <w:ilvl w:val="2"/>
          <w:numId w:val="7"/>
        </w:numPr>
        <w:spacing w:beforeLines="120" w:before="288" w:line="276" w:lineRule="auto"/>
      </w:pPr>
      <w:bookmarkStart w:id="27" w:name="1.1.17._“OCIP”:_A_project_specific_insur"/>
      <w:bookmarkStart w:id="28" w:name="1.1.18._“Phase(s)”:__One_or_more_of_the_"/>
      <w:bookmarkEnd w:id="27"/>
      <w:bookmarkEnd w:id="28"/>
      <w:r w:rsidRPr="00E1428B">
        <w:t>“</w:t>
      </w:r>
      <w:r w:rsidRPr="00E1428B">
        <w:rPr>
          <w:b/>
          <w:bCs/>
        </w:rPr>
        <w:t>Phase(s)</w:t>
      </w:r>
      <w:r w:rsidRPr="00E1428B">
        <w:t>”</w:t>
      </w:r>
      <w:r w:rsidR="00CF1CC3" w:rsidRPr="00E1428B">
        <w:t xml:space="preserve"> means </w:t>
      </w:r>
      <w:r w:rsidR="00CF1CC3" w:rsidRPr="007A6F36">
        <w:t>o</w:t>
      </w:r>
      <w:r w:rsidRPr="007A6F36">
        <w:t>ne or more of the time frames within which the Services may be authorized and performed</w:t>
      </w:r>
      <w:r w:rsidR="001844B8" w:rsidRPr="007A6F36">
        <w:t>.</w:t>
      </w:r>
    </w:p>
    <w:p w14:paraId="61D77692" w14:textId="21965F4F" w:rsidR="005F5AA6" w:rsidRPr="00B43575" w:rsidRDefault="005F5AA6" w:rsidP="00A445D0">
      <w:pPr>
        <w:pStyle w:val="ListParagraph"/>
        <w:widowControl/>
        <w:numPr>
          <w:ilvl w:val="2"/>
          <w:numId w:val="7"/>
        </w:numPr>
        <w:spacing w:beforeLines="120" w:before="288" w:line="276" w:lineRule="auto"/>
      </w:pPr>
      <w:bookmarkStart w:id="29" w:name="1.1.19.__“Project_Budget”:__The_total_am"/>
      <w:bookmarkStart w:id="30" w:name="_Hlk85205881"/>
      <w:bookmarkEnd w:id="29"/>
      <w:r w:rsidRPr="00E1428B">
        <w:t>“</w:t>
      </w:r>
      <w:r w:rsidRPr="00E1428B">
        <w:rPr>
          <w:b/>
          <w:bCs/>
        </w:rPr>
        <w:t>Prevailing Wage</w:t>
      </w:r>
      <w:r w:rsidRPr="00E1428B">
        <w:t>”</w:t>
      </w:r>
      <w:r w:rsidRPr="0006578C">
        <w:t xml:space="preserve"> means the prevailing wage for applicable craft and classification of a worker as determined by the California Department of Industrial Relations pursuant to Labor Code sections 1770 and </w:t>
      </w:r>
      <w:r w:rsidRPr="00B43575">
        <w:t>1773, et seq.</w:t>
      </w:r>
    </w:p>
    <w:bookmarkEnd w:id="30"/>
    <w:p w14:paraId="20D3308B" w14:textId="1760CA68" w:rsidR="005F5AA6" w:rsidRPr="0006578C" w:rsidRDefault="005F5AA6" w:rsidP="00A445D0">
      <w:pPr>
        <w:pStyle w:val="ListParagraph"/>
        <w:widowControl/>
        <w:numPr>
          <w:ilvl w:val="2"/>
          <w:numId w:val="7"/>
        </w:numPr>
        <w:spacing w:beforeLines="120" w:before="288" w:line="276" w:lineRule="auto"/>
      </w:pPr>
      <w:r w:rsidRPr="00E1428B">
        <w:t>“</w:t>
      </w:r>
      <w:r w:rsidRPr="00E1428B">
        <w:rPr>
          <w:b/>
          <w:bCs/>
        </w:rPr>
        <w:t>Project</w:t>
      </w:r>
      <w:r w:rsidRPr="00E1428B">
        <w:t xml:space="preserve">” </w:t>
      </w:r>
      <w:r w:rsidR="00612186" w:rsidRPr="00B43575">
        <w:t>means t</w:t>
      </w:r>
      <w:r w:rsidR="00612186" w:rsidRPr="007A6F36">
        <w:t xml:space="preserve">he construction of the </w:t>
      </w:r>
      <w:r w:rsidR="00267A5C">
        <w:t>work</w:t>
      </w:r>
      <w:r w:rsidR="00267A5C" w:rsidRPr="007A6F36">
        <w:t xml:space="preserve"> </w:t>
      </w:r>
      <w:r w:rsidR="00612186" w:rsidRPr="007A6F36">
        <w:t xml:space="preserve">addressed in the </w:t>
      </w:r>
      <w:r w:rsidR="004F41EA">
        <w:t>C</w:t>
      </w:r>
      <w:r w:rsidR="00612186" w:rsidRPr="007A6F36">
        <w:t>on</w:t>
      </w:r>
      <w:r w:rsidR="004F41EA">
        <w:t>struction</w:t>
      </w:r>
      <w:r w:rsidR="00612186" w:rsidRPr="007A6F36">
        <w:t xml:space="preserve"> </w:t>
      </w:r>
      <w:r w:rsidR="004F41EA">
        <w:t>D</w:t>
      </w:r>
      <w:r w:rsidR="00612186" w:rsidRPr="007A6F36">
        <w:t>ocuments prepared</w:t>
      </w:r>
      <w:r w:rsidR="00267A5C">
        <w:t xml:space="preserve"> and developed</w:t>
      </w:r>
      <w:r w:rsidR="00612186" w:rsidRPr="007A6F36">
        <w:t xml:space="preserve"> by the </w:t>
      </w:r>
      <w:r w:rsidR="004F41EA">
        <w:t>a</w:t>
      </w:r>
      <w:r w:rsidR="00475F99">
        <w:t>rchitect/</w:t>
      </w:r>
      <w:r w:rsidR="004F41EA">
        <w:t>e</w:t>
      </w:r>
      <w:r w:rsidR="00475F99">
        <w:t>ngineer</w:t>
      </w:r>
      <w:r w:rsidR="008E409D">
        <w:t xml:space="preserve"> for the </w:t>
      </w:r>
      <w:r w:rsidR="00612186" w:rsidRPr="007A6F36">
        <w:t>Judicial Council.</w:t>
      </w:r>
    </w:p>
    <w:p w14:paraId="31266707" w14:textId="5A9B6B9D" w:rsidR="007D0964" w:rsidRPr="007A6F36" w:rsidRDefault="00681481" w:rsidP="00A445D0">
      <w:pPr>
        <w:pStyle w:val="ListParagraph"/>
        <w:widowControl/>
        <w:numPr>
          <w:ilvl w:val="2"/>
          <w:numId w:val="7"/>
        </w:numPr>
        <w:spacing w:beforeLines="120" w:before="288" w:line="276" w:lineRule="auto"/>
      </w:pPr>
      <w:bookmarkStart w:id="31" w:name="1.1.20._“Project_Manager”:_The_Council’s"/>
      <w:bookmarkEnd w:id="31"/>
      <w:r w:rsidRPr="00E1428B">
        <w:lastRenderedPageBreak/>
        <w:t>“</w:t>
      </w:r>
      <w:r w:rsidRPr="00E1428B">
        <w:rPr>
          <w:b/>
          <w:bCs/>
        </w:rPr>
        <w:t>Project Manager</w:t>
      </w:r>
      <w:r w:rsidR="007A44C0" w:rsidRPr="00E1428B">
        <w:t>” means t</w:t>
      </w:r>
      <w:r w:rsidR="00B1310C" w:rsidRPr="00E1428B">
        <w:t xml:space="preserve">he Judicial Council employee who is authorized to act as the Judicial Council’s agent to oversee the design and construction of the Project. </w:t>
      </w:r>
      <w:r w:rsidRPr="007A6F36">
        <w:t xml:space="preserve">The Project Manager is the point of contact for the </w:t>
      </w:r>
      <w:r w:rsidR="00114F81">
        <w:t>Construction Manager</w:t>
      </w:r>
      <w:r w:rsidRPr="007A6F36">
        <w:t xml:space="preserve"> in its communications with the </w:t>
      </w:r>
      <w:r w:rsidR="0017784D" w:rsidRPr="007A6F36">
        <w:t xml:space="preserve">Judicial </w:t>
      </w:r>
      <w:r w:rsidRPr="007A6F36">
        <w:t xml:space="preserve">Council. </w:t>
      </w:r>
    </w:p>
    <w:p w14:paraId="7F0792E4" w14:textId="06BB004B" w:rsidR="0017784D" w:rsidRPr="00B43575" w:rsidRDefault="0017784D" w:rsidP="00A445D0">
      <w:pPr>
        <w:pStyle w:val="ListParagraph"/>
        <w:widowControl/>
        <w:numPr>
          <w:ilvl w:val="2"/>
          <w:numId w:val="7"/>
        </w:numPr>
        <w:spacing w:beforeLines="120" w:before="288" w:line="276" w:lineRule="auto"/>
      </w:pPr>
      <w:r w:rsidRPr="00E1428B">
        <w:t>“</w:t>
      </w:r>
      <w:r w:rsidRPr="00E1428B">
        <w:rPr>
          <w:b/>
          <w:bCs/>
        </w:rPr>
        <w:t>Reimbursable Expense</w:t>
      </w:r>
      <w:r w:rsidRPr="00E1428B">
        <w:t>”</w:t>
      </w:r>
      <w:r w:rsidRPr="0006578C">
        <w:t xml:space="preserve"> </w:t>
      </w:r>
      <w:r w:rsidRPr="007A6F36">
        <w:t>means</w:t>
      </w:r>
      <w:r w:rsidRPr="0006578C">
        <w:t xml:space="preserve"> expense(s) incurred or to be incurred by </w:t>
      </w:r>
      <w:r w:rsidR="00114F81">
        <w:t>Construction Manager</w:t>
      </w:r>
      <w:r w:rsidRPr="0006578C">
        <w:t xml:space="preserve"> and/or its Sub</w:t>
      </w:r>
      <w:r w:rsidR="00723667" w:rsidRPr="00B43575">
        <w:t>c</w:t>
      </w:r>
      <w:r w:rsidRPr="00B43575">
        <w:t xml:space="preserve">onsultant(s) for Reimbursable Item(s). </w:t>
      </w:r>
    </w:p>
    <w:p w14:paraId="020622EC" w14:textId="0A6CCF0B" w:rsidR="00820659" w:rsidRPr="0006578C" w:rsidRDefault="0017784D" w:rsidP="00A445D0">
      <w:pPr>
        <w:pStyle w:val="ListParagraph"/>
        <w:widowControl/>
        <w:numPr>
          <w:ilvl w:val="2"/>
          <w:numId w:val="7"/>
        </w:numPr>
        <w:spacing w:beforeLines="120" w:before="288" w:line="276" w:lineRule="auto"/>
      </w:pPr>
      <w:r w:rsidRPr="00E1428B">
        <w:t>“</w:t>
      </w:r>
      <w:r w:rsidRPr="00E1428B">
        <w:rPr>
          <w:b/>
          <w:bCs/>
        </w:rPr>
        <w:t>Reimbursable Item(s)</w:t>
      </w:r>
      <w:r w:rsidRPr="00E1428B">
        <w:t>”</w:t>
      </w:r>
      <w:r w:rsidRPr="00B43575">
        <w:t xml:space="preserve"> or </w:t>
      </w:r>
      <w:r w:rsidRPr="00E1428B">
        <w:t>“</w:t>
      </w:r>
      <w:r w:rsidRPr="00E1428B">
        <w:rPr>
          <w:b/>
          <w:bCs/>
        </w:rPr>
        <w:t>Reimbursable(s)</w:t>
      </w:r>
      <w:r w:rsidRPr="00E1428B">
        <w:t xml:space="preserve">” </w:t>
      </w:r>
      <w:r w:rsidRPr="00B43575">
        <w:t xml:space="preserve">means tangible item(s) utilized by </w:t>
      </w:r>
      <w:r w:rsidR="00114F81">
        <w:t>Construction Manager</w:t>
      </w:r>
      <w:r w:rsidRPr="00B43575">
        <w:t>’s</w:t>
      </w:r>
      <w:r w:rsidRPr="00B43575" w:rsidDel="00FF2C74">
        <w:t xml:space="preserve"> </w:t>
      </w:r>
      <w:r w:rsidRPr="00B43575">
        <w:t xml:space="preserve">or Subconsultant’s employees in the performance of </w:t>
      </w:r>
      <w:r w:rsidRPr="007A6F36">
        <w:t>Service</w:t>
      </w:r>
      <w:r w:rsidRPr="0006578C">
        <w:t>(s).</w:t>
      </w:r>
    </w:p>
    <w:p w14:paraId="1F6944F5" w14:textId="7F48C746" w:rsidR="009046E5" w:rsidRPr="007A6F36" w:rsidRDefault="00681481" w:rsidP="00A445D0">
      <w:pPr>
        <w:pStyle w:val="ListParagraph"/>
        <w:widowControl/>
        <w:numPr>
          <w:ilvl w:val="2"/>
          <w:numId w:val="7"/>
        </w:numPr>
        <w:spacing w:beforeLines="120" w:before="288" w:line="276" w:lineRule="auto"/>
      </w:pPr>
      <w:bookmarkStart w:id="32" w:name="1.1.21._“Service(s)”_or_“Work”:__All_lab"/>
      <w:bookmarkEnd w:id="32"/>
      <w:r w:rsidRPr="00E1428B">
        <w:t>“</w:t>
      </w:r>
      <w:r w:rsidRPr="00E1428B">
        <w:rPr>
          <w:b/>
          <w:bCs/>
        </w:rPr>
        <w:t>Service(s)</w:t>
      </w:r>
      <w:r w:rsidRPr="00E1428B">
        <w:t>” or “</w:t>
      </w:r>
      <w:r w:rsidRPr="00E1428B">
        <w:rPr>
          <w:b/>
          <w:bCs/>
        </w:rPr>
        <w:t>Work</w:t>
      </w:r>
      <w:r w:rsidRPr="00E1428B">
        <w:t>”</w:t>
      </w:r>
      <w:r w:rsidR="007A44C0">
        <w:t xml:space="preserve"> means all </w:t>
      </w:r>
      <w:r w:rsidR="00AB5E9A">
        <w:t xml:space="preserve">labor, </w:t>
      </w:r>
      <w:r w:rsidRPr="007A6F36">
        <w:t xml:space="preserve">materials, supervision, services, tasks, and work that the </w:t>
      </w:r>
      <w:r w:rsidR="00114F81">
        <w:t>Construction Manager</w:t>
      </w:r>
      <w:r w:rsidRPr="007A6F36">
        <w:t xml:space="preserve"> is required to perform and that are required by, or reasonably inferred from, the</w:t>
      </w:r>
      <w:r w:rsidRPr="00E1428B">
        <w:t xml:space="preserve"> </w:t>
      </w:r>
      <w:r w:rsidRPr="007A6F36">
        <w:t>Agreement</w:t>
      </w:r>
      <w:r w:rsidR="0037730E" w:rsidRPr="007A6F36">
        <w:t>,</w:t>
      </w:r>
      <w:r w:rsidR="00CB1D0E" w:rsidRPr="007A6F36">
        <w:t xml:space="preserve"> including</w:t>
      </w:r>
      <w:r w:rsidR="007A44C0">
        <w:t>,</w:t>
      </w:r>
      <w:r w:rsidR="00CB1D0E" w:rsidRPr="007A6F36">
        <w:t xml:space="preserve"> but not limited</w:t>
      </w:r>
      <w:r w:rsidR="007A44C0">
        <w:t>,</w:t>
      </w:r>
      <w:r w:rsidR="00CB1D0E" w:rsidRPr="007A6F36">
        <w:t xml:space="preserve"> to</w:t>
      </w:r>
      <w:r w:rsidR="0037730E" w:rsidRPr="007A6F36">
        <w:t xml:space="preserve"> those services detailed in</w:t>
      </w:r>
      <w:r w:rsidR="00CB1D0E" w:rsidRPr="007A6F36">
        <w:t xml:space="preserve"> </w:t>
      </w:r>
      <w:r w:rsidR="00CB1D0E" w:rsidRPr="00E1428B">
        <w:t xml:space="preserve">Exhibit </w:t>
      </w:r>
      <w:r w:rsidR="0037730E" w:rsidRPr="00E1428B">
        <w:t>B</w:t>
      </w:r>
      <w:r w:rsidR="00CB1D0E" w:rsidRPr="007A6F36">
        <w:t>.</w:t>
      </w:r>
    </w:p>
    <w:p w14:paraId="67CE591E" w14:textId="132D8812" w:rsidR="00A26B27" w:rsidRPr="0006578C" w:rsidRDefault="00A26B27" w:rsidP="00A445D0">
      <w:pPr>
        <w:pStyle w:val="ListParagraph"/>
        <w:widowControl/>
        <w:numPr>
          <w:ilvl w:val="2"/>
          <w:numId w:val="7"/>
        </w:numPr>
        <w:spacing w:beforeLines="120" w:before="288" w:line="276" w:lineRule="auto"/>
      </w:pPr>
      <w:r w:rsidRPr="00E1428B">
        <w:t>“</w:t>
      </w:r>
      <w:r w:rsidRPr="00E1428B">
        <w:rPr>
          <w:b/>
          <w:bCs/>
        </w:rPr>
        <w:t>State</w:t>
      </w:r>
      <w:r w:rsidRPr="00E1428B">
        <w:t>”</w:t>
      </w:r>
      <w:r w:rsidRPr="0006578C">
        <w:t xml:space="preserve"> </w:t>
      </w:r>
      <w:r w:rsidR="007A44C0">
        <w:t>means</w:t>
      </w:r>
      <w:r w:rsidRPr="0006578C">
        <w:t xml:space="preserve"> the State of </w:t>
      </w:r>
      <w:r w:rsidRPr="007A6F36">
        <w:t>California</w:t>
      </w:r>
      <w:r w:rsidRPr="0006578C">
        <w:t xml:space="preserve">. </w:t>
      </w:r>
    </w:p>
    <w:p w14:paraId="0CD8CC91" w14:textId="64D785C8" w:rsidR="0098282B" w:rsidRPr="007A6F36" w:rsidRDefault="00681481" w:rsidP="00A445D0">
      <w:pPr>
        <w:pStyle w:val="ListParagraph"/>
        <w:widowControl/>
        <w:numPr>
          <w:ilvl w:val="2"/>
          <w:numId w:val="7"/>
        </w:numPr>
        <w:spacing w:beforeLines="120" w:before="288" w:line="276" w:lineRule="auto"/>
      </w:pPr>
      <w:bookmarkStart w:id="33" w:name="1.1.22._“Subconsultant(s)”:__Any_and_all"/>
      <w:bookmarkEnd w:id="33"/>
      <w:r w:rsidRPr="00E1428B">
        <w:t>“</w:t>
      </w:r>
      <w:r w:rsidRPr="00E1428B">
        <w:rPr>
          <w:b/>
          <w:bCs/>
        </w:rPr>
        <w:t>Subconsultant(s)</w:t>
      </w:r>
      <w:r w:rsidRPr="00E1428B">
        <w:t>”</w:t>
      </w:r>
      <w:r w:rsidR="00731F66" w:rsidRPr="007A6F36">
        <w:t xml:space="preserve"> means </w:t>
      </w:r>
      <w:r w:rsidR="008A03C6" w:rsidRPr="007A6F36">
        <w:t xml:space="preserve">a party or entity who has a direct contract with the </w:t>
      </w:r>
      <w:r w:rsidR="00114F81">
        <w:t>Construction Manager</w:t>
      </w:r>
      <w:r w:rsidR="008A03C6" w:rsidRPr="007A6F36">
        <w:t xml:space="preserve"> to perform portion(s) of the Work</w:t>
      </w:r>
      <w:r w:rsidR="00525484">
        <w:t xml:space="preserve">, including, but not limited to “subcontractors” as defined by </w:t>
      </w:r>
      <w:r w:rsidR="00525484" w:rsidRPr="00FF6338">
        <w:t>Labor Code section 1722.1</w:t>
      </w:r>
      <w:r w:rsidR="008A03C6" w:rsidRPr="007A6F36">
        <w:t>.</w:t>
      </w:r>
    </w:p>
    <w:p w14:paraId="0CD8CC93" w14:textId="4391A291" w:rsidR="0098282B" w:rsidRPr="00BC0720" w:rsidRDefault="00681481" w:rsidP="00A445D0">
      <w:pPr>
        <w:pStyle w:val="ListParagraph"/>
        <w:widowControl/>
        <w:numPr>
          <w:ilvl w:val="1"/>
          <w:numId w:val="7"/>
        </w:numPr>
        <w:spacing w:beforeLines="120" w:before="288" w:line="276" w:lineRule="auto"/>
        <w:rPr>
          <w:b/>
          <w:bCs/>
        </w:rPr>
      </w:pPr>
      <w:bookmarkStart w:id="34" w:name="1.2_Capitalization"/>
      <w:bookmarkEnd w:id="34"/>
      <w:r w:rsidRPr="00BC0720">
        <w:rPr>
          <w:b/>
          <w:bCs/>
        </w:rPr>
        <w:t>Capitalization</w:t>
      </w:r>
      <w:r w:rsidR="00E80226" w:rsidRPr="00BC0720">
        <w:rPr>
          <w:b/>
          <w:bCs/>
        </w:rPr>
        <w:t xml:space="preserve"> and </w:t>
      </w:r>
      <w:r w:rsidR="00BC0720">
        <w:rPr>
          <w:b/>
          <w:bCs/>
        </w:rPr>
        <w:t>U</w:t>
      </w:r>
      <w:r w:rsidR="00E80226" w:rsidRPr="00BC0720">
        <w:rPr>
          <w:b/>
          <w:bCs/>
        </w:rPr>
        <w:t>sage</w:t>
      </w:r>
      <w:r w:rsidR="00BC0720" w:rsidRPr="00BC0720">
        <w:rPr>
          <w:b/>
          <w:bCs/>
        </w:rPr>
        <w:t>.</w:t>
      </w:r>
    </w:p>
    <w:p w14:paraId="603C4F15" w14:textId="77777777" w:rsidR="006F04C8" w:rsidRPr="00E1428B" w:rsidRDefault="00681481" w:rsidP="00A445D0">
      <w:pPr>
        <w:pStyle w:val="ListParagraph"/>
        <w:widowControl/>
        <w:numPr>
          <w:ilvl w:val="2"/>
          <w:numId w:val="7"/>
        </w:numPr>
        <w:spacing w:beforeLines="120" w:before="288" w:line="276" w:lineRule="auto"/>
      </w:pPr>
      <w:bookmarkStart w:id="35" w:name="1.2.1_Terms_capitalized_in_the_Agreement"/>
      <w:bookmarkEnd w:id="35"/>
      <w:r w:rsidRPr="00E1428B">
        <w:t>Terms capitalized in the Agreement include those that are:</w:t>
      </w:r>
      <w:bookmarkStart w:id="36" w:name="a)_Specifically_defined;_or"/>
      <w:bookmarkEnd w:id="36"/>
    </w:p>
    <w:p w14:paraId="0CD8CC95" w14:textId="29A2A90E" w:rsidR="0098282B" w:rsidRPr="00E1428B" w:rsidRDefault="00681481" w:rsidP="00A445D0">
      <w:pPr>
        <w:pStyle w:val="ListParagraph"/>
        <w:widowControl/>
        <w:numPr>
          <w:ilvl w:val="3"/>
          <w:numId w:val="7"/>
        </w:numPr>
        <w:spacing w:beforeLines="100" w:before="240" w:line="276" w:lineRule="auto"/>
        <w:ind w:left="3254" w:hanging="907"/>
      </w:pPr>
      <w:r w:rsidRPr="00E1428B">
        <w:t>Specifically defined; or</w:t>
      </w:r>
    </w:p>
    <w:p w14:paraId="0CD8CC96" w14:textId="77777777" w:rsidR="0098282B" w:rsidRPr="00E1428B" w:rsidRDefault="00681481" w:rsidP="00A445D0">
      <w:pPr>
        <w:pStyle w:val="ListParagraph"/>
        <w:widowControl/>
        <w:numPr>
          <w:ilvl w:val="3"/>
          <w:numId w:val="7"/>
        </w:numPr>
        <w:spacing w:beforeLines="100" w:before="240" w:line="276" w:lineRule="auto"/>
        <w:ind w:left="3254" w:hanging="907"/>
      </w:pPr>
      <w:bookmarkStart w:id="37" w:name="b)_Titles_and_captions_of_numbered_Artic"/>
      <w:bookmarkEnd w:id="37"/>
      <w:r w:rsidRPr="00E1428B">
        <w:t>Titles and captions of numbered Articles, Exhibits, Parts, Subparts, Sections, or Paragraphs; or</w:t>
      </w:r>
    </w:p>
    <w:p w14:paraId="0CD8CC97" w14:textId="1685C811" w:rsidR="0098282B" w:rsidRPr="00E1428B" w:rsidRDefault="00681481" w:rsidP="00A445D0">
      <w:pPr>
        <w:pStyle w:val="ListParagraph"/>
        <w:widowControl/>
        <w:numPr>
          <w:ilvl w:val="3"/>
          <w:numId w:val="7"/>
        </w:numPr>
        <w:spacing w:beforeLines="100" w:before="240" w:line="276" w:lineRule="auto"/>
        <w:ind w:left="3254" w:hanging="907"/>
      </w:pPr>
      <w:bookmarkStart w:id="38" w:name="c)_Titles_of_other_documents."/>
      <w:bookmarkEnd w:id="38"/>
      <w:r w:rsidRPr="00E1428B">
        <w:t>Titles of other documents.</w:t>
      </w:r>
    </w:p>
    <w:p w14:paraId="2558F4D7" w14:textId="3FCB35AE" w:rsidR="00E80226" w:rsidRPr="00E1428B" w:rsidRDefault="00E80226" w:rsidP="00A445D0">
      <w:pPr>
        <w:pStyle w:val="ListParagraph"/>
        <w:widowControl/>
        <w:numPr>
          <w:ilvl w:val="2"/>
          <w:numId w:val="7"/>
        </w:numPr>
        <w:spacing w:beforeLines="120" w:before="288" w:line="276" w:lineRule="auto"/>
      </w:pPr>
      <w:r w:rsidRPr="00E1428B">
        <w:t>Usage</w:t>
      </w:r>
    </w:p>
    <w:p w14:paraId="71D7298D" w14:textId="614CF74D" w:rsidR="00E80226" w:rsidRDefault="00E80226" w:rsidP="00A445D0">
      <w:pPr>
        <w:pStyle w:val="ListParagraph"/>
        <w:widowControl/>
        <w:numPr>
          <w:ilvl w:val="3"/>
          <w:numId w:val="7"/>
        </w:numPr>
        <w:spacing w:beforeLines="120" w:before="288" w:line="276" w:lineRule="auto"/>
        <w:ind w:left="3240" w:hanging="900"/>
      </w:pPr>
      <w:r w:rsidRPr="00E1428B">
        <w:t>For the purpose</w:t>
      </w:r>
      <w:r w:rsidR="0057659C" w:rsidRPr="00E1428B">
        <w:t>s</w:t>
      </w:r>
      <w:r w:rsidRPr="00E1428B">
        <w:t xml:space="preserve"> of this Agreement the term</w:t>
      </w:r>
      <w:r w:rsidR="0057659C" w:rsidRPr="00E1428B">
        <w:t>s</w:t>
      </w:r>
      <w:r w:rsidRPr="00E1428B">
        <w:t xml:space="preserve"> “</w:t>
      </w:r>
      <w:r w:rsidRPr="00887E33">
        <w:rPr>
          <w:b/>
          <w:bCs/>
        </w:rPr>
        <w:t>shall</w:t>
      </w:r>
      <w:r w:rsidRPr="00E1428B">
        <w:t>”</w:t>
      </w:r>
      <w:r w:rsidR="0057659C" w:rsidRPr="00E1428B">
        <w:t>, “</w:t>
      </w:r>
      <w:r w:rsidR="0057659C" w:rsidRPr="00887E33">
        <w:rPr>
          <w:b/>
          <w:bCs/>
        </w:rPr>
        <w:t>will</w:t>
      </w:r>
      <w:r w:rsidR="0057659C" w:rsidRPr="00E1428B">
        <w:t>”, or “</w:t>
      </w:r>
      <w:r w:rsidR="0057659C" w:rsidRPr="00887E33">
        <w:rPr>
          <w:b/>
          <w:bCs/>
        </w:rPr>
        <w:t>must</w:t>
      </w:r>
      <w:r w:rsidR="0057659C" w:rsidRPr="00E1428B">
        <w:t xml:space="preserve">” </w:t>
      </w:r>
      <w:r w:rsidRPr="00E1428B">
        <w:t>is mandatory and “</w:t>
      </w:r>
      <w:r w:rsidRPr="00887E33">
        <w:rPr>
          <w:b/>
          <w:bCs/>
        </w:rPr>
        <w:t>may</w:t>
      </w:r>
      <w:r w:rsidRPr="00E1428B">
        <w:t>” is permissive.</w:t>
      </w:r>
    </w:p>
    <w:p w14:paraId="5B67C83D" w14:textId="38B0D3B2" w:rsidR="002752CA"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39" w:name="_Toc98334292"/>
      <w:r w:rsidRPr="009F1BB9">
        <w:rPr>
          <w:sz w:val="22"/>
          <w:szCs w:val="22"/>
        </w:rPr>
        <w:t xml:space="preserve">SCOPE, RESPONSIBILITIES AND SERVICES OF </w:t>
      </w:r>
      <w:r w:rsidR="00114F81" w:rsidRPr="009F1BB9">
        <w:rPr>
          <w:sz w:val="22"/>
          <w:szCs w:val="22"/>
        </w:rPr>
        <w:t>CONSTRUCTION MANAGER</w:t>
      </w:r>
      <w:bookmarkEnd w:id="39"/>
    </w:p>
    <w:p w14:paraId="23E61BAA" w14:textId="258FD0FB" w:rsidR="002752CA" w:rsidRPr="00E1428B" w:rsidRDefault="00681481" w:rsidP="00A445D0">
      <w:pPr>
        <w:pStyle w:val="ListParagraph"/>
        <w:keepNext/>
        <w:widowControl/>
        <w:numPr>
          <w:ilvl w:val="1"/>
          <w:numId w:val="7"/>
        </w:numPr>
        <w:spacing w:beforeLines="120" w:before="288" w:line="276" w:lineRule="auto"/>
      </w:pPr>
      <w:r w:rsidRPr="00E1428B">
        <w:rPr>
          <w:b/>
          <w:bCs/>
        </w:rPr>
        <w:t>Scope</w:t>
      </w:r>
      <w:r w:rsidR="003E3955" w:rsidRPr="00E1428B">
        <w:t>.</w:t>
      </w:r>
      <w:r w:rsidRPr="00E1428B">
        <w:t xml:space="preserve"> </w:t>
      </w:r>
      <w:r w:rsidR="00114F81" w:rsidRPr="002752CA">
        <w:t>Construction Manager</w:t>
      </w:r>
      <w:r w:rsidRPr="002752CA">
        <w:t xml:space="preserve"> </w:t>
      </w:r>
      <w:r w:rsidR="00E80226" w:rsidRPr="002752CA">
        <w:t xml:space="preserve">shall </w:t>
      </w:r>
      <w:r w:rsidRPr="002752CA">
        <w:t xml:space="preserve">provide the Services described herein and under Exhibit B for the Project. The Parties agree that the </w:t>
      </w:r>
      <w:r w:rsidR="00114F81" w:rsidRPr="002752CA">
        <w:t>Construction Manager</w:t>
      </w:r>
      <w:r w:rsidRPr="002752CA">
        <w:t xml:space="preserve">’s Services described herein will be based on the </w:t>
      </w:r>
      <w:r w:rsidR="00114F81" w:rsidRPr="002752CA">
        <w:t>Construction Manager</w:t>
      </w:r>
      <w:r w:rsidRPr="002752CA">
        <w:t xml:space="preserve"> </w:t>
      </w:r>
      <w:r w:rsidR="007A44C0" w:rsidRPr="002752CA">
        <w:t>performing</w:t>
      </w:r>
      <w:r w:rsidR="00FC33FA" w:rsidRPr="002752CA">
        <w:t xml:space="preserve"> </w:t>
      </w:r>
      <w:r w:rsidR="00F471C5" w:rsidRPr="0049360D">
        <w:t>professional services</w:t>
      </w:r>
      <w:r w:rsidR="007A44C0" w:rsidRPr="0049360D">
        <w:t xml:space="preserve"> for the Judicial Council on the Project</w:t>
      </w:r>
      <w:r w:rsidR="00F471C5" w:rsidRPr="0049360D">
        <w:t xml:space="preserve"> during </w:t>
      </w:r>
      <w:r w:rsidR="00FA74F6" w:rsidRPr="0049360D">
        <w:t>the Construction</w:t>
      </w:r>
      <w:r w:rsidR="00CF5289" w:rsidRPr="0049360D">
        <w:t xml:space="preserve"> </w:t>
      </w:r>
      <w:r w:rsidR="00F471C5" w:rsidRPr="0049360D">
        <w:t>Phase</w:t>
      </w:r>
      <w:r w:rsidR="005139C0" w:rsidRPr="0049360D">
        <w:t>,</w:t>
      </w:r>
      <w:r w:rsidR="008178E5" w:rsidRPr="0049360D">
        <w:t xml:space="preserve"> </w:t>
      </w:r>
      <w:r w:rsidR="00834A56" w:rsidRPr="0049360D">
        <w:t xml:space="preserve">as </w:t>
      </w:r>
      <w:r w:rsidR="00E80226" w:rsidRPr="0049360D">
        <w:t>authorized</w:t>
      </w:r>
      <w:r w:rsidR="005139C0" w:rsidRPr="0049360D">
        <w:t xml:space="preserve"> by Judicial Council</w:t>
      </w:r>
      <w:r w:rsidR="00FA27B1" w:rsidRPr="0049360D">
        <w:t>.</w:t>
      </w:r>
      <w:r w:rsidRPr="002752CA">
        <w:t xml:space="preserve"> </w:t>
      </w:r>
    </w:p>
    <w:p w14:paraId="68EE4924" w14:textId="77777777" w:rsidR="002752CA" w:rsidRPr="00E1428B" w:rsidRDefault="00681481" w:rsidP="00A445D0">
      <w:pPr>
        <w:pStyle w:val="ListParagraph"/>
        <w:widowControl/>
        <w:numPr>
          <w:ilvl w:val="1"/>
          <w:numId w:val="7"/>
        </w:numPr>
        <w:spacing w:beforeLines="120" w:before="288" w:line="276" w:lineRule="auto"/>
      </w:pPr>
      <w:r w:rsidRPr="00E1428B">
        <w:rPr>
          <w:b/>
          <w:bCs/>
        </w:rPr>
        <w:t>Coordination</w:t>
      </w:r>
      <w:r w:rsidR="003E3955" w:rsidRPr="00E1428B">
        <w:t>.</w:t>
      </w:r>
      <w:r w:rsidRPr="00E1428B">
        <w:t xml:space="preserve"> In the performance of </w:t>
      </w:r>
      <w:r w:rsidR="005139C0" w:rsidRPr="00E1428B">
        <w:t>the</w:t>
      </w:r>
      <w:r w:rsidRPr="00E1428B">
        <w:t xml:space="preserve"> Services, </w:t>
      </w:r>
      <w:r w:rsidR="00234ADD" w:rsidRPr="00E1428B">
        <w:t>Construction Manager</w:t>
      </w:r>
      <w:r w:rsidRPr="00E1428B">
        <w:t xml:space="preserve"> </w:t>
      </w:r>
      <w:r w:rsidR="00855319" w:rsidRPr="00E1428B">
        <w:t xml:space="preserve">shall </w:t>
      </w:r>
      <w:r w:rsidRPr="00E1428B">
        <w:t xml:space="preserve">maintain direct communication with the Project Manager as the primary point of contact with the </w:t>
      </w:r>
      <w:r w:rsidR="007D0964" w:rsidRPr="00E1428B">
        <w:t xml:space="preserve">Judicial </w:t>
      </w:r>
      <w:r w:rsidRPr="00E1428B">
        <w:t>Council.</w:t>
      </w:r>
    </w:p>
    <w:p w14:paraId="7BDCBADB" w14:textId="77777777" w:rsidR="002752CA" w:rsidRPr="00E1428B" w:rsidRDefault="00681481" w:rsidP="00A445D0">
      <w:pPr>
        <w:pStyle w:val="ListParagraph"/>
        <w:widowControl/>
        <w:numPr>
          <w:ilvl w:val="2"/>
          <w:numId w:val="7"/>
        </w:numPr>
        <w:spacing w:beforeLines="120" w:before="288" w:line="276" w:lineRule="auto"/>
      </w:pPr>
      <w:r w:rsidRPr="002752CA">
        <w:lastRenderedPageBreak/>
        <w:t xml:space="preserve">The </w:t>
      </w:r>
      <w:r w:rsidR="00234ADD" w:rsidRPr="002752CA">
        <w:t>Construction Manager</w:t>
      </w:r>
      <w:r w:rsidRPr="002752CA">
        <w:t xml:space="preserve"> </w:t>
      </w:r>
      <w:r w:rsidR="00855319" w:rsidRPr="002752CA">
        <w:t>shall</w:t>
      </w:r>
      <w:r w:rsidR="009F213D" w:rsidRPr="002752CA">
        <w:t xml:space="preserve"> </w:t>
      </w:r>
      <w:r w:rsidRPr="002752CA">
        <w:t xml:space="preserve">coordinate its Work with other </w:t>
      </w:r>
      <w:r w:rsidR="007D0964" w:rsidRPr="002752CA">
        <w:t xml:space="preserve">Judicial </w:t>
      </w:r>
      <w:r w:rsidRPr="002752CA">
        <w:t xml:space="preserve">Council personnel and/or </w:t>
      </w:r>
      <w:r w:rsidR="007D0964" w:rsidRPr="002752CA">
        <w:t xml:space="preserve">the </w:t>
      </w:r>
      <w:r w:rsidR="007D0964" w:rsidRPr="00E1428B">
        <w:t xml:space="preserve">Judicial </w:t>
      </w:r>
      <w:r w:rsidRPr="00E1428B">
        <w:t xml:space="preserve">Council’s designated representatives as may be requested and </w:t>
      </w:r>
      <w:r w:rsidR="00CE3B09" w:rsidRPr="00E1428B">
        <w:t>desirable</w:t>
      </w:r>
      <w:r w:rsidR="005139C0" w:rsidRPr="00E1428B">
        <w:t>,</w:t>
      </w:r>
      <w:r w:rsidR="00CE3B09" w:rsidRPr="00E1428B">
        <w:t xml:space="preserve"> but</w:t>
      </w:r>
      <w:r w:rsidRPr="00E1428B">
        <w:t xml:space="preserve"> must take primary</w:t>
      </w:r>
      <w:r w:rsidRPr="00040C4F">
        <w:t xml:space="preserve"> </w:t>
      </w:r>
      <w:r w:rsidRPr="002752CA">
        <w:t>direction</w:t>
      </w:r>
      <w:r w:rsidRPr="00040C4F">
        <w:t xml:space="preserve"> </w:t>
      </w:r>
      <w:r w:rsidRPr="002752CA">
        <w:t>from</w:t>
      </w:r>
      <w:r w:rsidRPr="00040C4F">
        <w:t xml:space="preserve"> </w:t>
      </w:r>
      <w:r w:rsidRPr="002752CA">
        <w:t>the Project</w:t>
      </w:r>
      <w:r w:rsidRPr="00040C4F">
        <w:t xml:space="preserve"> </w:t>
      </w:r>
      <w:r w:rsidRPr="002752CA">
        <w:t>Manager.</w:t>
      </w:r>
    </w:p>
    <w:p w14:paraId="4B8D5B31" w14:textId="77777777" w:rsidR="002752CA" w:rsidRPr="00E1428B" w:rsidRDefault="00681481" w:rsidP="00A445D0">
      <w:pPr>
        <w:pStyle w:val="ListParagraph"/>
        <w:widowControl/>
        <w:numPr>
          <w:ilvl w:val="2"/>
          <w:numId w:val="7"/>
        </w:numPr>
        <w:spacing w:beforeLines="120" w:before="288" w:line="276" w:lineRule="auto"/>
      </w:pPr>
      <w:r w:rsidRPr="002752CA">
        <w:t xml:space="preserve">The </w:t>
      </w:r>
      <w:r w:rsidR="00234ADD" w:rsidRPr="002752CA">
        <w:t>Construction Manager</w:t>
      </w:r>
      <w:r w:rsidRPr="002752CA">
        <w:t xml:space="preserve"> must also follow the direction of the Director, as</w:t>
      </w:r>
      <w:r w:rsidRPr="00040C4F">
        <w:t xml:space="preserve"> </w:t>
      </w:r>
      <w:r w:rsidRPr="002752CA">
        <w:t>appropriate.</w:t>
      </w:r>
    </w:p>
    <w:p w14:paraId="6E591225" w14:textId="77777777" w:rsidR="00AF1CCF" w:rsidRPr="00E1428B" w:rsidRDefault="00234ADD" w:rsidP="00A445D0">
      <w:pPr>
        <w:pStyle w:val="ListParagraph"/>
        <w:widowControl/>
        <w:numPr>
          <w:ilvl w:val="2"/>
          <w:numId w:val="7"/>
        </w:numPr>
        <w:spacing w:beforeLines="120" w:before="288" w:line="276" w:lineRule="auto"/>
      </w:pPr>
      <w:r w:rsidRPr="002752CA">
        <w:t>Construction Manager</w:t>
      </w:r>
      <w:r w:rsidR="00681481" w:rsidRPr="002752CA">
        <w:t xml:space="preserve"> must also coordinate with all members of the </w:t>
      </w:r>
      <w:r w:rsidR="007D0964" w:rsidRPr="002752CA">
        <w:t xml:space="preserve">Judicial </w:t>
      </w:r>
      <w:r w:rsidR="00681481" w:rsidRPr="002752CA">
        <w:t xml:space="preserve">Council's risk, safety and quality management staff. If the </w:t>
      </w:r>
      <w:r w:rsidRPr="002752CA">
        <w:t>Construction Manager</w:t>
      </w:r>
      <w:r w:rsidR="00681481" w:rsidRPr="002752CA">
        <w:t xml:space="preserve"> employs Subconsultant(s), the </w:t>
      </w:r>
      <w:r w:rsidRPr="002752CA">
        <w:t>Construction Manager</w:t>
      </w:r>
      <w:r w:rsidR="00681481" w:rsidRPr="00040C4F">
        <w:t xml:space="preserve"> </w:t>
      </w:r>
      <w:r w:rsidR="00681481" w:rsidRPr="002752CA">
        <w:t>must</w:t>
      </w:r>
      <w:r w:rsidR="00681481" w:rsidRPr="00040C4F">
        <w:t xml:space="preserve"> </w:t>
      </w:r>
      <w:r w:rsidR="00681481" w:rsidRPr="002752CA">
        <w:t>ensure</w:t>
      </w:r>
      <w:r w:rsidR="00681481" w:rsidRPr="00040C4F">
        <w:t xml:space="preserve"> </w:t>
      </w:r>
      <w:r w:rsidR="00681481" w:rsidRPr="002752CA">
        <w:t>that</w:t>
      </w:r>
      <w:r w:rsidR="00681481" w:rsidRPr="00040C4F">
        <w:t xml:space="preserve"> </w:t>
      </w:r>
      <w:r w:rsidR="00681481" w:rsidRPr="002752CA">
        <w:t>its</w:t>
      </w:r>
      <w:r w:rsidR="00681481" w:rsidRPr="00040C4F">
        <w:t xml:space="preserve"> </w:t>
      </w:r>
      <w:r w:rsidR="00681481" w:rsidRPr="002752CA">
        <w:t>contract(s)</w:t>
      </w:r>
      <w:r w:rsidR="00681481" w:rsidRPr="00040C4F">
        <w:t xml:space="preserve"> </w:t>
      </w:r>
      <w:r w:rsidR="00681481" w:rsidRPr="002752CA">
        <w:t>with</w:t>
      </w:r>
      <w:r w:rsidR="00681481" w:rsidRPr="00040C4F">
        <w:t xml:space="preserve"> </w:t>
      </w:r>
      <w:r w:rsidR="00681481" w:rsidRPr="002752CA">
        <w:t>its</w:t>
      </w:r>
      <w:r w:rsidR="00681481" w:rsidRPr="00040C4F">
        <w:t xml:space="preserve"> </w:t>
      </w:r>
      <w:r w:rsidR="00681481" w:rsidRPr="002752CA">
        <w:t>Subconsultant(s)</w:t>
      </w:r>
      <w:r w:rsidR="00681481" w:rsidRPr="00040C4F">
        <w:t xml:space="preserve"> </w:t>
      </w:r>
      <w:r w:rsidR="00681481" w:rsidRPr="002752CA">
        <w:t>include</w:t>
      </w:r>
      <w:r w:rsidR="00681481" w:rsidRPr="00040C4F">
        <w:t xml:space="preserve"> </w:t>
      </w:r>
      <w:r w:rsidR="00681481" w:rsidRPr="002752CA">
        <w:t>language</w:t>
      </w:r>
      <w:r w:rsidR="00681481" w:rsidRPr="00040C4F">
        <w:t xml:space="preserve"> </w:t>
      </w:r>
      <w:r w:rsidR="00681481" w:rsidRPr="002752CA">
        <w:t xml:space="preserve">notifying the Subconsultant(s) of the </w:t>
      </w:r>
      <w:r w:rsidR="00E2459A" w:rsidRPr="002752CA">
        <w:t xml:space="preserve">Judicial </w:t>
      </w:r>
      <w:r w:rsidR="00681481" w:rsidRPr="002752CA">
        <w:t>Council’s insurance, safety, and labor compliance programs, if</w:t>
      </w:r>
      <w:r w:rsidR="00681481" w:rsidRPr="00040C4F">
        <w:t xml:space="preserve"> </w:t>
      </w:r>
      <w:r w:rsidR="00681481" w:rsidRPr="002752CA">
        <w:t>any.</w:t>
      </w:r>
    </w:p>
    <w:p w14:paraId="2AADB2C1" w14:textId="77777777" w:rsidR="003A3F47" w:rsidRPr="00BC0720" w:rsidRDefault="00234ADD" w:rsidP="00A445D0">
      <w:pPr>
        <w:pStyle w:val="ListParagraph"/>
        <w:widowControl/>
        <w:numPr>
          <w:ilvl w:val="1"/>
          <w:numId w:val="7"/>
        </w:numPr>
        <w:spacing w:beforeLines="120" w:before="288" w:line="276" w:lineRule="auto"/>
        <w:rPr>
          <w:b/>
          <w:bCs/>
        </w:rPr>
      </w:pPr>
      <w:r w:rsidRPr="00BC0720">
        <w:rPr>
          <w:b/>
          <w:bCs/>
        </w:rPr>
        <w:t>Construction Manager</w:t>
      </w:r>
      <w:r w:rsidR="00681481" w:rsidRPr="00BC0720">
        <w:rPr>
          <w:b/>
          <w:bCs/>
        </w:rPr>
        <w:t xml:space="preserve"> as Judicial Council Representative</w:t>
      </w:r>
      <w:r w:rsidR="003E3955" w:rsidRPr="00BC0720">
        <w:rPr>
          <w:b/>
          <w:bCs/>
        </w:rPr>
        <w:t>.</w:t>
      </w:r>
    </w:p>
    <w:p w14:paraId="6DC8780B" w14:textId="77777777" w:rsidR="00BC0720" w:rsidRPr="00BC0720" w:rsidRDefault="00BC0720" w:rsidP="00BC0720">
      <w:pPr>
        <w:pStyle w:val="ListParagraph"/>
        <w:widowControl/>
        <w:numPr>
          <w:ilvl w:val="0"/>
          <w:numId w:val="1"/>
        </w:numPr>
        <w:tabs>
          <w:tab w:val="left" w:pos="3150"/>
        </w:tabs>
        <w:spacing w:before="240" w:line="276" w:lineRule="auto"/>
        <w:ind w:left="739" w:right="596"/>
        <w:rPr>
          <w:vanish/>
        </w:rPr>
      </w:pPr>
    </w:p>
    <w:p w14:paraId="52CD4D1B" w14:textId="77777777" w:rsidR="00BC0720" w:rsidRPr="00BC0720" w:rsidRDefault="00BC0720" w:rsidP="00BC0720">
      <w:pPr>
        <w:pStyle w:val="ListParagraph"/>
        <w:widowControl/>
        <w:numPr>
          <w:ilvl w:val="0"/>
          <w:numId w:val="1"/>
        </w:numPr>
        <w:tabs>
          <w:tab w:val="left" w:pos="3150"/>
        </w:tabs>
        <w:spacing w:before="240" w:line="276" w:lineRule="auto"/>
        <w:ind w:left="739" w:right="596"/>
        <w:rPr>
          <w:vanish/>
        </w:rPr>
      </w:pPr>
    </w:p>
    <w:p w14:paraId="797401EE" w14:textId="77777777" w:rsidR="00BC0720" w:rsidRPr="00BC0720" w:rsidRDefault="00BC0720" w:rsidP="00BC0720">
      <w:pPr>
        <w:pStyle w:val="ListParagraph"/>
        <w:widowControl/>
        <w:numPr>
          <w:ilvl w:val="1"/>
          <w:numId w:val="1"/>
        </w:numPr>
        <w:tabs>
          <w:tab w:val="left" w:pos="3150"/>
        </w:tabs>
        <w:spacing w:before="240" w:line="276" w:lineRule="auto"/>
        <w:ind w:left="1459" w:right="596"/>
        <w:rPr>
          <w:vanish/>
        </w:rPr>
      </w:pPr>
    </w:p>
    <w:p w14:paraId="7660253A" w14:textId="77777777" w:rsidR="00BC0720" w:rsidRPr="00BC0720" w:rsidRDefault="00BC0720" w:rsidP="00BC0720">
      <w:pPr>
        <w:pStyle w:val="ListParagraph"/>
        <w:widowControl/>
        <w:numPr>
          <w:ilvl w:val="1"/>
          <w:numId w:val="1"/>
        </w:numPr>
        <w:tabs>
          <w:tab w:val="left" w:pos="3150"/>
        </w:tabs>
        <w:spacing w:before="240" w:line="276" w:lineRule="auto"/>
        <w:ind w:left="1459" w:right="596"/>
        <w:rPr>
          <w:vanish/>
        </w:rPr>
      </w:pPr>
    </w:p>
    <w:p w14:paraId="3057BCD6"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2122620A"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12913567"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75E1AAFD" w14:textId="77777777" w:rsidR="00BC0720" w:rsidRPr="00BC0720" w:rsidRDefault="00BC0720" w:rsidP="00BC0720">
      <w:pPr>
        <w:pStyle w:val="ListParagraph"/>
        <w:widowControl/>
        <w:numPr>
          <w:ilvl w:val="2"/>
          <w:numId w:val="1"/>
        </w:numPr>
        <w:tabs>
          <w:tab w:val="left" w:pos="3150"/>
        </w:tabs>
        <w:spacing w:before="240" w:line="276" w:lineRule="auto"/>
        <w:ind w:left="2179" w:right="596"/>
        <w:rPr>
          <w:vanish/>
        </w:rPr>
      </w:pPr>
    </w:p>
    <w:p w14:paraId="2D8A2A0C" w14:textId="67BA6C82" w:rsidR="00D74CFF" w:rsidRPr="00E1428B" w:rsidRDefault="00234ADD" w:rsidP="00A445D0">
      <w:pPr>
        <w:pStyle w:val="ListParagraph"/>
        <w:widowControl/>
        <w:numPr>
          <w:ilvl w:val="2"/>
          <w:numId w:val="7"/>
        </w:numPr>
        <w:spacing w:beforeLines="120" w:before="288" w:line="276" w:lineRule="auto"/>
      </w:pPr>
      <w:r w:rsidRPr="00D74CFF">
        <w:t>Construction Manager</w:t>
      </w:r>
      <w:r w:rsidR="00681481" w:rsidRPr="00D74CFF">
        <w:t xml:space="preserve"> will render the Services as described in Exhibit B, which will commence upon the receipt of a Notice to Proceed signed by the Director</w:t>
      </w:r>
      <w:r w:rsidR="00681481" w:rsidRPr="00E1428B">
        <w:t xml:space="preserve">. </w:t>
      </w:r>
      <w:r w:rsidRPr="00D74CFF">
        <w:t>Construction Manager</w:t>
      </w:r>
      <w:r w:rsidR="00681481" w:rsidRPr="00D74CFF">
        <w:t xml:space="preserve">’s Services will be completed in accordance with the schedule attached as Exhibit </w:t>
      </w:r>
      <w:r w:rsidR="00656D8B" w:rsidRPr="00D74CFF">
        <w:t>D</w:t>
      </w:r>
      <w:r w:rsidR="00681481" w:rsidRPr="00D74CFF">
        <w:t>.</w:t>
      </w:r>
      <w:r w:rsidR="005139C0" w:rsidRPr="00D74CFF">
        <w:t xml:space="preserve">  Judicial Council reserves the right to issue Notice(s) to Proceed by Phase for Construction Manager’s Services, in its sole discretion.</w:t>
      </w:r>
      <w:bookmarkStart w:id="40" w:name="2.3.2._Construction_Manager_is_an_indepe"/>
      <w:bookmarkEnd w:id="40"/>
    </w:p>
    <w:p w14:paraId="62BD7BDA" w14:textId="03ED6619" w:rsidR="005A7110" w:rsidRDefault="00234ADD" w:rsidP="00A445D0">
      <w:pPr>
        <w:pStyle w:val="ListParagraph"/>
        <w:widowControl/>
        <w:numPr>
          <w:ilvl w:val="2"/>
          <w:numId w:val="7"/>
        </w:numPr>
        <w:spacing w:beforeLines="120" w:before="288" w:line="276" w:lineRule="auto"/>
      </w:pPr>
      <w:r w:rsidRPr="00D74CFF">
        <w:t>Construction Manager</w:t>
      </w:r>
      <w:r w:rsidR="00681481" w:rsidRPr="00D74CFF">
        <w:t xml:space="preserve"> is an independent consultant and is solely responsible for obtaining any and all business and professional licenses and permits and for complying with any applicable Federal or State laws,</w:t>
      </w:r>
      <w:r w:rsidR="00681481" w:rsidRPr="00E1428B">
        <w:t xml:space="preserve"> </w:t>
      </w:r>
      <w:r w:rsidR="00681481" w:rsidRPr="00D74CFF">
        <w:t>codes</w:t>
      </w:r>
      <w:r w:rsidR="00681481" w:rsidRPr="00E1428B">
        <w:t xml:space="preserve"> </w:t>
      </w:r>
      <w:r w:rsidR="00681481" w:rsidRPr="00D74CFF">
        <w:t>and</w:t>
      </w:r>
      <w:r w:rsidR="00681481" w:rsidRPr="00E1428B">
        <w:t xml:space="preserve"> </w:t>
      </w:r>
      <w:r w:rsidR="00681481" w:rsidRPr="00D74CFF">
        <w:t>regulations,</w:t>
      </w:r>
      <w:r w:rsidR="00681481" w:rsidRPr="00E1428B">
        <w:t xml:space="preserve"> </w:t>
      </w:r>
      <w:r w:rsidR="00681481" w:rsidRPr="00D74CFF">
        <w:t>and municipal</w:t>
      </w:r>
      <w:r w:rsidR="00681481" w:rsidRPr="00E1428B">
        <w:t xml:space="preserve"> </w:t>
      </w:r>
      <w:r w:rsidR="00681481" w:rsidRPr="00D74CFF">
        <w:t>ordinances,</w:t>
      </w:r>
      <w:r w:rsidR="00681481" w:rsidRPr="00E1428B">
        <w:t xml:space="preserve"> </w:t>
      </w:r>
      <w:r w:rsidR="00681481" w:rsidRPr="00D74CFF">
        <w:t>as</w:t>
      </w:r>
      <w:r w:rsidR="00681481" w:rsidRPr="00E1428B">
        <w:t xml:space="preserve"> </w:t>
      </w:r>
      <w:r w:rsidR="00681481" w:rsidRPr="00D74CFF">
        <w:t>necessary,</w:t>
      </w:r>
      <w:r w:rsidR="00681481" w:rsidRPr="00E1428B">
        <w:t xml:space="preserve"> </w:t>
      </w:r>
      <w:r w:rsidR="00681481" w:rsidRPr="00D74CFF">
        <w:t>for</w:t>
      </w:r>
      <w:r w:rsidR="00681481" w:rsidRPr="00E1428B">
        <w:t xml:space="preserve"> </w:t>
      </w:r>
      <w:r w:rsidR="00681481" w:rsidRPr="00D74CFF">
        <w:t>the</w:t>
      </w:r>
      <w:r w:rsidR="00681481" w:rsidRPr="00E1428B">
        <w:t xml:space="preserve"> </w:t>
      </w:r>
      <w:r w:rsidR="00681481" w:rsidRPr="00D74CFF">
        <w:t>prosecution</w:t>
      </w:r>
      <w:r w:rsidR="00681481" w:rsidRPr="00E1428B">
        <w:t xml:space="preserve"> </w:t>
      </w:r>
      <w:r w:rsidR="00681481" w:rsidRPr="00D74CFF">
        <w:t>of</w:t>
      </w:r>
      <w:r w:rsidR="00681481" w:rsidRPr="00E1428B">
        <w:t xml:space="preserve"> </w:t>
      </w:r>
      <w:r w:rsidR="00681481" w:rsidRPr="00D74CFF">
        <w:t>the</w:t>
      </w:r>
      <w:r w:rsidR="00681481" w:rsidRPr="00E1428B">
        <w:t xml:space="preserve"> </w:t>
      </w:r>
      <w:r w:rsidR="00681481" w:rsidRPr="00D74CFF">
        <w:t>Services.</w:t>
      </w:r>
    </w:p>
    <w:p w14:paraId="60C38A43" w14:textId="77777777" w:rsidR="00D74CFF" w:rsidRPr="009F1BB9" w:rsidRDefault="00234ADD" w:rsidP="00A445D0">
      <w:pPr>
        <w:pStyle w:val="Heading1"/>
        <w:widowControl/>
        <w:numPr>
          <w:ilvl w:val="0"/>
          <w:numId w:val="7"/>
        </w:numPr>
        <w:spacing w:beforeLines="120" w:before="288" w:line="276" w:lineRule="auto"/>
        <w:ind w:left="1930" w:hanging="1008"/>
        <w:rPr>
          <w:sz w:val="22"/>
          <w:szCs w:val="22"/>
        </w:rPr>
      </w:pPr>
      <w:bookmarkStart w:id="41" w:name="2.3.3._Construction_Manager’s_authority_"/>
      <w:bookmarkStart w:id="42" w:name="_Toc98334293"/>
      <w:bookmarkEnd w:id="41"/>
      <w:r w:rsidRPr="009F1BB9">
        <w:rPr>
          <w:sz w:val="22"/>
          <w:szCs w:val="22"/>
        </w:rPr>
        <w:t>CONSTRUCTION MANAGER</w:t>
      </w:r>
      <w:r w:rsidR="00681481" w:rsidRPr="009F1BB9">
        <w:rPr>
          <w:sz w:val="22"/>
          <w:szCs w:val="22"/>
        </w:rPr>
        <w:t xml:space="preserve"> STAFF</w:t>
      </w:r>
      <w:bookmarkEnd w:id="42"/>
    </w:p>
    <w:p w14:paraId="41DF9986" w14:textId="77777777" w:rsidR="00D74CFF"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has been selected to perform the work herein because of the skills and expertise of </w:t>
      </w:r>
      <w:r w:rsidR="00723667" w:rsidRPr="00E1428B">
        <w:t>K</w:t>
      </w:r>
      <w:r w:rsidRPr="00E1428B">
        <w:t xml:space="preserve">ey </w:t>
      </w:r>
      <w:r w:rsidR="00723667" w:rsidRPr="00E1428B">
        <w:t>Personnel</w:t>
      </w:r>
      <w:r w:rsidRPr="00E1428B">
        <w:t>.</w:t>
      </w:r>
    </w:p>
    <w:p w14:paraId="0CD8CCB2" w14:textId="7B728066"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agrees that the </w:t>
      </w:r>
      <w:r w:rsidR="00723667" w:rsidRPr="00E1428B">
        <w:t>K</w:t>
      </w:r>
      <w:r w:rsidRPr="00E1428B">
        <w:t xml:space="preserve">ey </w:t>
      </w:r>
      <w:r w:rsidR="00723667" w:rsidRPr="00E1428B">
        <w:t>P</w:t>
      </w:r>
      <w:r w:rsidRPr="00E1428B">
        <w:t xml:space="preserve">ersonnel </w:t>
      </w:r>
      <w:r w:rsidR="004E26FC" w:rsidRPr="00E1428B">
        <w:t xml:space="preserve">listed in </w:t>
      </w:r>
      <w:r w:rsidR="004E26FC" w:rsidRPr="007875D1">
        <w:t>Exhibit F</w:t>
      </w:r>
      <w:r w:rsidR="004E26FC" w:rsidRPr="00E1428B">
        <w:t xml:space="preserve"> </w:t>
      </w:r>
      <w:r w:rsidR="0057659C" w:rsidRPr="00E1428B">
        <w:t>will</w:t>
      </w:r>
      <w:r w:rsidR="00147EEF" w:rsidRPr="00E1428B">
        <w:t xml:space="preserve"> </w:t>
      </w:r>
      <w:r w:rsidRPr="00E1428B">
        <w:t>be</w:t>
      </w:r>
      <w:r w:rsidR="004E26FC" w:rsidRPr="00E1428B">
        <w:t xml:space="preserve"> the personnel</w:t>
      </w:r>
      <w:r w:rsidRPr="00E1428B">
        <w:t xml:space="preserve"> associated with the Project</w:t>
      </w:r>
      <w:r w:rsidR="00855319" w:rsidRPr="00E1428B">
        <w:t>.</w:t>
      </w:r>
    </w:p>
    <w:p w14:paraId="0CD8CCC1" w14:textId="60510A8F"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w:t>
      </w:r>
      <w:r w:rsidR="0057659C" w:rsidRPr="00E1428B">
        <w:t>must</w:t>
      </w:r>
      <w:r w:rsidR="005139C0" w:rsidRPr="00E1428B">
        <w:t xml:space="preserve"> </w:t>
      </w:r>
      <w:r w:rsidRPr="00E1428B">
        <w:t xml:space="preserve">not change any of the </w:t>
      </w:r>
      <w:r w:rsidR="00723667" w:rsidRPr="00E1428B">
        <w:t>K</w:t>
      </w:r>
      <w:r w:rsidRPr="00E1428B">
        <w:t xml:space="preserve">ey </w:t>
      </w:r>
      <w:r w:rsidR="00723667" w:rsidRPr="00E1428B">
        <w:t>P</w:t>
      </w:r>
      <w:r w:rsidRPr="00E1428B">
        <w:t xml:space="preserve">ersonnel listed in Exhibit F without prior written approval by the </w:t>
      </w:r>
      <w:r w:rsidR="00723667" w:rsidRPr="00E1428B">
        <w:t xml:space="preserve">Judicial </w:t>
      </w:r>
      <w:r w:rsidR="00CE3B09" w:rsidRPr="00E1428B">
        <w:t>Council</w:t>
      </w:r>
      <w:r w:rsidR="005139C0" w:rsidRPr="00E1428B">
        <w:t>,</w:t>
      </w:r>
      <w:r w:rsidR="00CE3B09" w:rsidRPr="00E1428B">
        <w:t xml:space="preserve"> unless</w:t>
      </w:r>
      <w:r w:rsidRPr="00E1428B">
        <w:t xml:space="preserve"> </w:t>
      </w:r>
      <w:r w:rsidR="005139C0" w:rsidRPr="00E1428B">
        <w:t>any Key Personnel</w:t>
      </w:r>
      <w:r w:rsidRPr="00E1428B">
        <w:t xml:space="preserve"> cease</w:t>
      </w:r>
      <w:r w:rsidR="005139C0" w:rsidRPr="00E1428B">
        <w:t>s</w:t>
      </w:r>
      <w:r w:rsidRPr="00E1428B">
        <w:t xml:space="preserve"> to be employed by </w:t>
      </w:r>
      <w:r w:rsidR="00234ADD" w:rsidRPr="00E1428B">
        <w:t>Construction Manager</w:t>
      </w:r>
      <w:r w:rsidRPr="00E1428B">
        <w:t xml:space="preserve">. In either case, the </w:t>
      </w:r>
      <w:r w:rsidR="00723667" w:rsidRPr="00E1428B">
        <w:t xml:space="preserve">Judicial </w:t>
      </w:r>
      <w:r w:rsidRPr="00E1428B">
        <w:t>Council will be allowed to interview and approve replacement personnel.</w:t>
      </w:r>
    </w:p>
    <w:p w14:paraId="0CD8CCC2" w14:textId="3FECAEB7" w:rsidR="00672EAE" w:rsidRDefault="00681481" w:rsidP="00A445D0">
      <w:pPr>
        <w:pStyle w:val="ListParagraph"/>
        <w:widowControl/>
        <w:numPr>
          <w:ilvl w:val="1"/>
          <w:numId w:val="7"/>
        </w:numPr>
        <w:spacing w:beforeLines="120" w:before="288" w:line="276" w:lineRule="auto"/>
      </w:pPr>
      <w:bookmarkStart w:id="43" w:name="3.4._If_any_designated_lead_or_key_perso"/>
      <w:bookmarkEnd w:id="43"/>
      <w:r w:rsidRPr="00E1428B">
        <w:t xml:space="preserve">If any designated lead or </w:t>
      </w:r>
      <w:r w:rsidR="00723667" w:rsidRPr="00E1428B">
        <w:t>K</w:t>
      </w:r>
      <w:r w:rsidRPr="00E1428B">
        <w:t xml:space="preserve">ey </w:t>
      </w:r>
      <w:r w:rsidR="00723667" w:rsidRPr="00E1428B">
        <w:t>Personnel, including employees and Subcontractors,</w:t>
      </w:r>
      <w:r w:rsidRPr="00E1428B">
        <w:t xml:space="preserve"> fails to perform to the satisfaction of the </w:t>
      </w:r>
      <w:r w:rsidR="00723667" w:rsidRPr="00E1428B">
        <w:t xml:space="preserve">Judicial </w:t>
      </w:r>
      <w:r w:rsidRPr="00E1428B">
        <w:t xml:space="preserve">Council, then upon written </w:t>
      </w:r>
      <w:r w:rsidR="00BF4E82" w:rsidRPr="00E1428B">
        <w:t>Notice</w:t>
      </w:r>
      <w:r w:rsidRPr="00E1428B">
        <w:t xml:space="preserve">, the </w:t>
      </w:r>
      <w:r w:rsidR="00234ADD" w:rsidRPr="00E1428B">
        <w:t>Construction Manager</w:t>
      </w:r>
      <w:r w:rsidRPr="00E1428B">
        <w:t xml:space="preserve"> must immediately remove that person from the Project and provide a temporary replacement. </w:t>
      </w:r>
      <w:r w:rsidR="00234ADD" w:rsidRPr="00E1428B">
        <w:t>Construction Manager</w:t>
      </w:r>
      <w:r w:rsidRPr="00E1428B">
        <w:t xml:space="preserve"> must within </w:t>
      </w:r>
      <w:r w:rsidR="00410324" w:rsidRPr="00E1428B">
        <w:t xml:space="preserve">fifteen </w:t>
      </w:r>
      <w:r w:rsidRPr="00E1428B">
        <w:t>(</w:t>
      </w:r>
      <w:r w:rsidR="00410324" w:rsidRPr="00E1428B">
        <w:t>15</w:t>
      </w:r>
      <w:r w:rsidRPr="00E1428B">
        <w:t xml:space="preserve">) days provide a permanent replacement person, </w:t>
      </w:r>
      <w:r w:rsidR="00723667" w:rsidRPr="00E1428B">
        <w:t xml:space="preserve">employee, </w:t>
      </w:r>
      <w:r w:rsidRPr="00E1428B">
        <w:t xml:space="preserve">or Subconsultant employee acceptable to the </w:t>
      </w:r>
      <w:r w:rsidR="00723667" w:rsidRPr="00E1428B">
        <w:t xml:space="preserve">Judicial </w:t>
      </w:r>
      <w:r w:rsidRPr="00E1428B">
        <w:t xml:space="preserve">Council. All lead or </w:t>
      </w:r>
      <w:r w:rsidR="00723667" w:rsidRPr="00E1428B">
        <w:t>K</w:t>
      </w:r>
      <w:r w:rsidRPr="00E1428B">
        <w:t xml:space="preserve">ey </w:t>
      </w:r>
      <w:r w:rsidR="00723667" w:rsidRPr="00E1428B">
        <w:t>P</w:t>
      </w:r>
      <w:r w:rsidRPr="00E1428B">
        <w:t>ersonnel for any Subconsultant must also be designated by the Consultant.</w:t>
      </w:r>
      <w:r w:rsidR="00672EAE">
        <w:br w:type="page"/>
      </w:r>
    </w:p>
    <w:p w14:paraId="0CD8CCC4" w14:textId="27AB6F85" w:rsidR="0098282B" w:rsidRPr="00E1428B" w:rsidRDefault="00681481" w:rsidP="00A445D0">
      <w:pPr>
        <w:pStyle w:val="ListParagraph"/>
        <w:widowControl/>
        <w:numPr>
          <w:ilvl w:val="1"/>
          <w:numId w:val="7"/>
        </w:numPr>
        <w:spacing w:beforeLines="120" w:before="288" w:line="276" w:lineRule="auto"/>
      </w:pPr>
      <w:r w:rsidRPr="00E1428B">
        <w:t xml:space="preserve">The </w:t>
      </w:r>
      <w:r w:rsidR="00234ADD" w:rsidRPr="00E1428B">
        <w:t>Construction Manager</w:t>
      </w:r>
      <w:r w:rsidRPr="00E1428B">
        <w:t xml:space="preserve"> is responsible for all costs associated with replacing any </w:t>
      </w:r>
      <w:r w:rsidR="00731F66" w:rsidRPr="00E1428B">
        <w:t>K</w:t>
      </w:r>
      <w:r w:rsidRPr="00E1428B">
        <w:t xml:space="preserve">ey </w:t>
      </w:r>
      <w:r w:rsidR="00731F66" w:rsidRPr="00E1428B">
        <w:t>P</w:t>
      </w:r>
      <w:r w:rsidRPr="00E1428B">
        <w:t>ersonnel, including</w:t>
      </w:r>
      <w:r w:rsidR="005139C0" w:rsidRPr="00E1428B">
        <w:t>, without limitation,</w:t>
      </w:r>
      <w:r w:rsidRPr="00E1428B">
        <w:t xml:space="preserve"> </w:t>
      </w:r>
      <w:r w:rsidR="005139C0" w:rsidRPr="00E1428B">
        <w:t xml:space="preserve">all </w:t>
      </w:r>
      <w:r w:rsidRPr="00E1428B">
        <w:t xml:space="preserve">additional costs to familiarize replacement </w:t>
      </w:r>
      <w:r w:rsidR="00731F66" w:rsidRPr="00E1428B">
        <w:t>Key P</w:t>
      </w:r>
      <w:r w:rsidRPr="00E1428B">
        <w:t xml:space="preserve">ersonnel with the Work. If the </w:t>
      </w:r>
      <w:r w:rsidR="00234ADD" w:rsidRPr="00E1428B">
        <w:t>Construction Manager</w:t>
      </w:r>
      <w:r w:rsidRPr="00E1428B">
        <w:t xml:space="preserve"> does not furnish replacement </w:t>
      </w:r>
      <w:r w:rsidR="00731F66" w:rsidRPr="00E1428B">
        <w:t>Key P</w:t>
      </w:r>
      <w:r w:rsidRPr="00E1428B">
        <w:t xml:space="preserve">ersonnel acceptable to the </w:t>
      </w:r>
      <w:r w:rsidR="00731F66" w:rsidRPr="00E1428B">
        <w:t xml:space="preserve">Judicial </w:t>
      </w:r>
      <w:r w:rsidRPr="00E1428B">
        <w:t xml:space="preserve">Council, </w:t>
      </w:r>
      <w:r w:rsidR="005139C0" w:rsidRPr="00E1428B">
        <w:t>Judicial Council may, in its discretion, terminate Construction Manager for cause</w:t>
      </w:r>
      <w:r w:rsidRPr="00E1428B">
        <w:t>.</w:t>
      </w:r>
    </w:p>
    <w:p w14:paraId="389290F9" w14:textId="6B1BA4DD" w:rsidR="00C82BBC" w:rsidRPr="00E1428B" w:rsidRDefault="00234ADD" w:rsidP="00A445D0">
      <w:pPr>
        <w:pStyle w:val="ListParagraph"/>
        <w:widowControl/>
        <w:numPr>
          <w:ilvl w:val="1"/>
          <w:numId w:val="7"/>
        </w:numPr>
        <w:spacing w:beforeLines="120" w:before="288" w:line="276" w:lineRule="auto"/>
      </w:pPr>
      <w:r w:rsidRPr="00E1428B">
        <w:t>Construction Manager</w:t>
      </w:r>
      <w:r w:rsidR="00681481" w:rsidRPr="00E1428B">
        <w:t xml:space="preserve"> represents that the </w:t>
      </w:r>
      <w:r w:rsidRPr="00E1428B">
        <w:t>Construction Manager</w:t>
      </w:r>
      <w:r w:rsidR="00681481" w:rsidRPr="00E1428B">
        <w:t xml:space="preserve"> has no existing interest and will not acquire any interest, direct or indirect, that could conflict in any manner or degree with the performance of Services required under this Agreement and that no person having any conflict of interest will be employed by </w:t>
      </w:r>
      <w:r w:rsidRPr="00E1428B">
        <w:t>Construction Manager</w:t>
      </w:r>
      <w:r w:rsidR="00681481" w:rsidRPr="00E1428B">
        <w:t>.</w:t>
      </w:r>
      <w:r w:rsidR="005139C0" w:rsidRPr="00E1428B">
        <w:t xml:space="preserve">  If the Judicial Council determines that the Construction Manager has or had a conflict in any manner or degree with the performance of the Services, Judicial Council may, in its discretion, terminate Construction Manager for cause.</w:t>
      </w:r>
    </w:p>
    <w:p w14:paraId="54931D08" w14:textId="5F173139" w:rsidR="001F1A05" w:rsidRPr="00E1428B" w:rsidRDefault="001F1A05" w:rsidP="00A445D0">
      <w:pPr>
        <w:pStyle w:val="ListParagraph"/>
        <w:widowControl/>
        <w:numPr>
          <w:ilvl w:val="1"/>
          <w:numId w:val="7"/>
        </w:numPr>
        <w:spacing w:beforeLines="120" w:before="288" w:line="276" w:lineRule="auto"/>
      </w:pPr>
      <w:r w:rsidRPr="00E1428B">
        <w:t xml:space="preserve">Construction Manager </w:t>
      </w:r>
      <w:r w:rsidR="00996998" w:rsidRPr="00E1428B">
        <w:t xml:space="preserve">shall </w:t>
      </w:r>
      <w:r w:rsidRPr="00E1428B">
        <w:t xml:space="preserve">contract for, at Construction Manager’s expense, Subconsultants, to the extent deemed necessary for performance of </w:t>
      </w:r>
      <w:r w:rsidR="00147EEF" w:rsidRPr="00E1428B">
        <w:t>the</w:t>
      </w:r>
      <w:r w:rsidRPr="00E1428B">
        <w:t xml:space="preserve"> Services. Nothing </w:t>
      </w:r>
      <w:r w:rsidR="00147EEF" w:rsidRPr="00E1428B">
        <w:t>in this Agreement</w:t>
      </w:r>
      <w:r w:rsidRPr="00E1428B">
        <w:t xml:space="preserve"> shall create any contractual relationship between the </w:t>
      </w:r>
      <w:r w:rsidR="00147EEF" w:rsidRPr="00E1428B">
        <w:t xml:space="preserve">Judicial </w:t>
      </w:r>
      <w:r w:rsidRPr="00E1428B">
        <w:t>Council and any Subconsultants employed by the Construction Manager under terms of this Agreement.</w:t>
      </w:r>
    </w:p>
    <w:p w14:paraId="5471E7D4" w14:textId="54C5F88D" w:rsidR="009007E9" w:rsidRPr="00E1428B" w:rsidRDefault="00681481" w:rsidP="00A445D0">
      <w:pPr>
        <w:pStyle w:val="ListParagraph"/>
        <w:widowControl/>
        <w:numPr>
          <w:ilvl w:val="1"/>
          <w:numId w:val="7"/>
        </w:numPr>
        <w:spacing w:beforeLines="120" w:before="288" w:line="276" w:lineRule="auto"/>
      </w:pPr>
      <w:r w:rsidRPr="00E1428B">
        <w:t xml:space="preserve">If the </w:t>
      </w:r>
      <w:r w:rsidR="00234ADD" w:rsidRPr="00E1428B">
        <w:t>Construction Manager</w:t>
      </w:r>
      <w:r w:rsidRPr="00E1428B">
        <w:t xml:space="preserve"> assigns persons (whether employees, independent contractors, Subconsultants or agents to</w:t>
      </w:r>
      <w:r w:rsidR="00F73F91" w:rsidRPr="00E1428B">
        <w:t xml:space="preserve"> </w:t>
      </w:r>
      <w:r w:rsidRPr="00E1428B">
        <w:t>perform Work under this Agreement that requires that the person have access to the systems (whether on-site or by</w:t>
      </w:r>
      <w:r w:rsidR="00F73F91" w:rsidRPr="00E1428B">
        <w:t xml:space="preserve"> </w:t>
      </w:r>
      <w:r w:rsidRPr="00E1428B">
        <w:t>remote access)</w:t>
      </w:r>
      <w:r w:rsidR="00147EEF" w:rsidRPr="00E1428B">
        <w:t>)</w:t>
      </w:r>
      <w:r w:rsidRPr="00E1428B">
        <w:t xml:space="preserve"> or premises of the </w:t>
      </w:r>
      <w:r w:rsidR="00E80226" w:rsidRPr="00E1428B">
        <w:t xml:space="preserve">Judicial </w:t>
      </w:r>
      <w:r w:rsidRPr="00E1428B">
        <w:t xml:space="preserve">Council or other Judicial Branch entities, the </w:t>
      </w:r>
      <w:r w:rsidR="00E80226" w:rsidRPr="00E1428B">
        <w:t xml:space="preserve">Judicial </w:t>
      </w:r>
      <w:r w:rsidRPr="00E1428B">
        <w:t xml:space="preserve">Council has the right, but not the obligation, to conduct a background check or to require the </w:t>
      </w:r>
      <w:r w:rsidR="00234ADD" w:rsidRPr="00E1428B">
        <w:t>Construction Manager</w:t>
      </w:r>
      <w:r w:rsidRPr="00E1428B">
        <w:t xml:space="preserve"> to conduct a background check, as permitted by law, on that person(s) before the</w:t>
      </w:r>
      <w:r w:rsidR="00E2459A" w:rsidRPr="00E1428B">
        <w:t xml:space="preserve"> Judicial</w:t>
      </w:r>
      <w:r w:rsidRPr="00E1428B">
        <w:t xml:space="preserve"> Council will grant to that person(s) access to the </w:t>
      </w:r>
      <w:r w:rsidR="00E80226" w:rsidRPr="00E1428B">
        <w:t xml:space="preserve">Judicial </w:t>
      </w:r>
      <w:r w:rsidRPr="00E1428B">
        <w:t xml:space="preserve">Council’s or other judicial branch entities’ premises or systems. The </w:t>
      </w:r>
      <w:r w:rsidR="00234ADD" w:rsidRPr="00E1428B">
        <w:t>Construction Manager</w:t>
      </w:r>
      <w:r w:rsidRPr="00E1428B">
        <w:t xml:space="preserve"> will cooperate with the </w:t>
      </w:r>
      <w:r w:rsidR="00E80226" w:rsidRPr="00E1428B">
        <w:t xml:space="preserve">Judicial </w:t>
      </w:r>
      <w:r w:rsidRPr="00E1428B">
        <w:t xml:space="preserve">Council in performing that background </w:t>
      </w:r>
      <w:r w:rsidR="00CE3B09" w:rsidRPr="00E1428B">
        <w:t>check and</w:t>
      </w:r>
      <w:r w:rsidRPr="00E1428B">
        <w:t xml:space="preserve"> will promptly notify the</w:t>
      </w:r>
      <w:r w:rsidR="00E80226" w:rsidRPr="00E1428B">
        <w:t xml:space="preserve"> Judicial</w:t>
      </w:r>
      <w:r w:rsidRPr="00E1428B">
        <w:t xml:space="preserve"> Council of any person refusing to undergo a background </w:t>
      </w:r>
      <w:r w:rsidR="00DF2CC1" w:rsidRPr="00E1428B">
        <w:t>check and</w:t>
      </w:r>
      <w:r w:rsidRPr="00E1428B">
        <w:t xml:space="preserve"> will reassign that person to perform other services. The </w:t>
      </w:r>
      <w:r w:rsidR="00234ADD" w:rsidRPr="00E1428B">
        <w:t>Construction Manager</w:t>
      </w:r>
      <w:r w:rsidRPr="00E1428B">
        <w:t xml:space="preserve"> must obtain all releases, waivers, or permissions required for the release of that information to the </w:t>
      </w:r>
      <w:r w:rsidR="00E80226" w:rsidRPr="00E1428B">
        <w:t xml:space="preserve">Judicial </w:t>
      </w:r>
      <w:r w:rsidRPr="00E1428B">
        <w:t xml:space="preserve">Council. Costs incident to background checks are the sole responsibility of the </w:t>
      </w:r>
      <w:r w:rsidR="00234ADD" w:rsidRPr="00E1428B">
        <w:t>Construction Manager</w:t>
      </w:r>
      <w:r w:rsidRPr="00E1428B">
        <w:t>.</w:t>
      </w:r>
    </w:p>
    <w:p w14:paraId="050F2983" w14:textId="4F0CB7C0" w:rsidR="00F73F91" w:rsidRPr="009F1BB9" w:rsidRDefault="00BD10AB" w:rsidP="00A445D0">
      <w:pPr>
        <w:pStyle w:val="Heading1"/>
        <w:widowControl/>
        <w:numPr>
          <w:ilvl w:val="0"/>
          <w:numId w:val="7"/>
        </w:numPr>
        <w:spacing w:beforeLines="120" w:before="288" w:line="276" w:lineRule="auto"/>
        <w:ind w:left="1930" w:hanging="1008"/>
        <w:rPr>
          <w:sz w:val="22"/>
          <w:szCs w:val="22"/>
        </w:rPr>
      </w:pPr>
      <w:bookmarkStart w:id="44" w:name="_Toc98334294"/>
      <w:r w:rsidRPr="009F1BB9">
        <w:rPr>
          <w:sz w:val="22"/>
          <w:szCs w:val="22"/>
        </w:rPr>
        <w:t>EMPLOYMENT STATUS</w:t>
      </w:r>
      <w:bookmarkEnd w:id="44"/>
    </w:p>
    <w:p w14:paraId="7FF3BA21" w14:textId="5F6CC5B6" w:rsidR="00BD10AB" w:rsidRPr="002D169E" w:rsidRDefault="00234ADD" w:rsidP="00A445D0">
      <w:pPr>
        <w:pStyle w:val="ListParagraph"/>
        <w:widowControl/>
        <w:numPr>
          <w:ilvl w:val="1"/>
          <w:numId w:val="7"/>
        </w:numPr>
        <w:spacing w:beforeLines="120" w:before="288" w:line="276" w:lineRule="auto"/>
      </w:pPr>
      <w:r w:rsidRPr="002D169E">
        <w:t>Construction Manager</w:t>
      </w:r>
      <w:r w:rsidR="00BD10AB" w:rsidRPr="002D169E">
        <w:t xml:space="preserve">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w:t>
      </w:r>
      <w:r w:rsidRPr="002D169E">
        <w:t>Construction Manager</w:t>
      </w:r>
      <w:r w:rsidR="00BD10AB" w:rsidRPr="002D169E">
        <w:t xml:space="preserve"> performs the Services which are the subject matter of this Agreement; provided, however, that the Services provided by </w:t>
      </w:r>
      <w:r w:rsidRPr="002D169E">
        <w:t>Construction Manager</w:t>
      </w:r>
      <w:r w:rsidR="00BD10AB" w:rsidRPr="002D169E">
        <w:t xml:space="preserve"> must </w:t>
      </w:r>
      <w:r w:rsidR="00147EEF" w:rsidRPr="002D169E">
        <w:t xml:space="preserve">always </w:t>
      </w:r>
      <w:r w:rsidR="00BD10AB" w:rsidRPr="002D169E">
        <w:t>be provided in a manner consistent with all applicable standards and regulations governing those Services.</w:t>
      </w:r>
    </w:p>
    <w:p w14:paraId="7B9F38BC" w14:textId="66FA908C" w:rsidR="00475809" w:rsidRPr="002D169E" w:rsidRDefault="00234ADD" w:rsidP="00A445D0">
      <w:pPr>
        <w:pStyle w:val="ListParagraph"/>
        <w:widowControl/>
        <w:numPr>
          <w:ilvl w:val="1"/>
          <w:numId w:val="7"/>
        </w:numPr>
        <w:spacing w:beforeLines="120" w:before="288" w:line="276" w:lineRule="auto"/>
      </w:pPr>
      <w:r w:rsidRPr="002D169E">
        <w:t>Construction Manager</w:t>
      </w:r>
      <w:r w:rsidR="00BD10AB" w:rsidRPr="002D169E">
        <w:t xml:space="preserve"> understands and agrees that the </w:t>
      </w:r>
      <w:r w:rsidRPr="002D169E">
        <w:t>Construction Manager</w:t>
      </w:r>
      <w:r w:rsidR="00BD10AB" w:rsidRPr="002D169E">
        <w:t>’s personnel</w:t>
      </w:r>
      <w:r w:rsidR="00855319" w:rsidRPr="002D169E">
        <w:t xml:space="preserve"> and Subconsultants</w:t>
      </w:r>
      <w:r w:rsidR="00BD10AB" w:rsidRPr="002D169E">
        <w:t xml:space="preserve"> are not and will not be eligible for membership in</w:t>
      </w:r>
      <w:r w:rsidR="00E27B52">
        <w:t>,</w:t>
      </w:r>
      <w:r w:rsidR="00BD10AB" w:rsidRPr="002D169E">
        <w:t xml:space="preserve"> or any benefits from</w:t>
      </w:r>
      <w:r w:rsidR="00E27B52">
        <w:t>,</w:t>
      </w:r>
      <w:r w:rsidR="00BD10AB" w:rsidRPr="002D169E">
        <w:t xml:space="preserve"> any Judicial Council group plan for hospital, surgical or medical insurance or for membership in any Judicial Council retirement program or for paid vacation, paid sick leave or other leave, with or without pay or for other benefits which accrue to a Judicial Council employee.</w:t>
      </w:r>
    </w:p>
    <w:p w14:paraId="1889B750" w14:textId="2A6C3C05" w:rsidR="009C6D8B" w:rsidRPr="002D169E" w:rsidRDefault="00475809" w:rsidP="00A445D0">
      <w:pPr>
        <w:pStyle w:val="ListParagraph"/>
        <w:widowControl/>
        <w:numPr>
          <w:ilvl w:val="1"/>
          <w:numId w:val="7"/>
        </w:numPr>
        <w:spacing w:beforeLines="120" w:before="288" w:line="276" w:lineRule="auto"/>
      </w:pPr>
      <w:r w:rsidRPr="002D169E">
        <w:t>Th</w:t>
      </w:r>
      <w:r w:rsidR="00BD10AB" w:rsidRPr="002D169E">
        <w:t xml:space="preserve">e </w:t>
      </w:r>
      <w:r w:rsidR="00234ADD" w:rsidRPr="002D169E">
        <w:t>Construction Manager</w:t>
      </w:r>
      <w:r w:rsidR="00BD10AB" w:rsidRPr="002D169E">
        <w:t xml:space="preserve"> shall pay, when due, all applicable income taxes, including estimated taxes, incurred </w:t>
      </w:r>
      <w:r w:rsidR="00234ADD" w:rsidRPr="002D169E">
        <w:t>Construction Manager</w:t>
      </w:r>
      <w:r w:rsidR="00BD10AB" w:rsidRPr="002D169E" w:rsidDel="00FF2C74">
        <w:t xml:space="preserve"> </w:t>
      </w:r>
      <w:r w:rsidR="00BD10AB" w:rsidRPr="002D169E">
        <w:t xml:space="preserve">a result of the compensation paid by the Judicial Council to the </w:t>
      </w:r>
      <w:r w:rsidR="00234ADD" w:rsidRPr="002D169E">
        <w:t>Construction Manager</w:t>
      </w:r>
      <w:r w:rsidR="00BD10AB" w:rsidRPr="002D169E" w:rsidDel="00FF2C74">
        <w:t xml:space="preserve"> </w:t>
      </w:r>
      <w:r w:rsidR="00BD10AB" w:rsidRPr="002D169E">
        <w:t xml:space="preserve">for the Services.  The State is exempt from federal excise taxes and no payment will be made for any taxes levied on the </w:t>
      </w:r>
      <w:r w:rsidR="00234ADD" w:rsidRPr="002D169E">
        <w:t>Construction Manager</w:t>
      </w:r>
      <w:r w:rsidR="00BD10AB" w:rsidRPr="002D169E">
        <w:t>’s</w:t>
      </w:r>
      <w:r w:rsidR="00BD10AB" w:rsidRPr="002D169E" w:rsidDel="00FF2C74">
        <w:t xml:space="preserve"> </w:t>
      </w:r>
      <w:r w:rsidR="00BD10AB" w:rsidRPr="002D169E">
        <w:t xml:space="preserve">or any </w:t>
      </w:r>
      <w:r w:rsidR="00855319" w:rsidRPr="002D169E">
        <w:t>S</w:t>
      </w:r>
      <w:r w:rsidR="00BD10AB" w:rsidRPr="002D169E">
        <w:t xml:space="preserve">ubconsultants’ employees’ wages.  To the </w:t>
      </w:r>
      <w:r w:rsidR="00147EEF" w:rsidRPr="002D169E">
        <w:t>furthest extent permitted by law</w:t>
      </w:r>
      <w:r w:rsidR="00BD10AB" w:rsidRPr="002D169E">
        <w:t xml:space="preserve">, the </w:t>
      </w:r>
      <w:r w:rsidR="00234ADD" w:rsidRPr="002D169E">
        <w:t>Construction Manager</w:t>
      </w:r>
      <w:r w:rsidR="00BD10AB" w:rsidRPr="002D169E">
        <w:t xml:space="preserve"> agrees to indemnify, </w:t>
      </w:r>
      <w:r w:rsidR="00CE3B09" w:rsidRPr="002D169E">
        <w:t>defend,</w:t>
      </w:r>
      <w:r w:rsidR="00BD10AB" w:rsidRPr="002D169E">
        <w:t xml:space="preserve"> and hold the Judicial Council harmless for any claims, costs, losses, fees, penalties, interest or damages (including attorney fees and costs) suffered by the Judicial Council </w:t>
      </w:r>
      <w:r w:rsidR="00147EEF" w:rsidRPr="002D169E">
        <w:t>in any way related to</w:t>
      </w:r>
      <w:r w:rsidR="00BD10AB" w:rsidRPr="002D169E">
        <w:t xml:space="preserve"> the </w:t>
      </w:r>
      <w:r w:rsidR="00234ADD" w:rsidRPr="002D169E">
        <w:t>Construction Manager</w:t>
      </w:r>
      <w:r w:rsidR="00BD10AB" w:rsidRPr="002D169E">
        <w:t xml:space="preserve">’s failure to comply with this provision. The Judicial Council may offset any taxes paid by the Judicial Council as a result of the </w:t>
      </w:r>
      <w:r w:rsidR="00234ADD" w:rsidRPr="002D169E">
        <w:t>Construction Manager</w:t>
      </w:r>
      <w:r w:rsidR="00BD10AB" w:rsidRPr="002D169E">
        <w:t xml:space="preserve">’s breach of this provision against any amounts owed </w:t>
      </w:r>
      <w:r w:rsidR="00234ADD" w:rsidRPr="002D169E">
        <w:t>Construction Manager</w:t>
      </w:r>
      <w:r w:rsidR="00BD10AB" w:rsidRPr="002D169E">
        <w:t xml:space="preserve">. </w:t>
      </w:r>
    </w:p>
    <w:p w14:paraId="25EE8AB2" w14:textId="78CF90C0" w:rsidR="00E6143A" w:rsidRPr="002D169E" w:rsidRDefault="00C532C2" w:rsidP="00A445D0">
      <w:pPr>
        <w:pStyle w:val="ListParagraph"/>
        <w:widowControl/>
        <w:numPr>
          <w:ilvl w:val="1"/>
          <w:numId w:val="7"/>
        </w:numPr>
        <w:spacing w:beforeLines="120" w:before="288" w:line="276" w:lineRule="auto"/>
      </w:pPr>
      <w:r w:rsidRPr="002D169E">
        <w:t>If applicable, Construction Manager</w:t>
      </w:r>
      <w:r w:rsidRPr="002D169E" w:rsidDel="00FF2C74">
        <w:t xml:space="preserve"> </w:t>
      </w:r>
      <w:r w:rsidRPr="002D169E">
        <w:t>shall provide a written, executed document indicating whether Construction Manager</w:t>
      </w:r>
      <w:r w:rsidRPr="002D169E" w:rsidDel="00FF2C74">
        <w:t xml:space="preserve"> </w:t>
      </w:r>
      <w:r w:rsidRPr="002D169E">
        <w:t xml:space="preserve">is listed on either or both of the State of California Franchise Tax Board’s “Top 500 Delinquent Taxpayers” (available at </w:t>
      </w:r>
      <w:hyperlink r:id="rId14" w:history="1">
        <w:r w:rsidRPr="002D169E">
          <w:t>https://www.ftb.ca.gov/about-ftb/newsroom/top-500-past-duebalances/corporate-income-tax-list.html</w:t>
        </w:r>
      </w:hyperlink>
      <w:r w:rsidRPr="002D169E">
        <w:t>) or the California Department of Tax and Fee Administration’s</w:t>
      </w:r>
      <w:r w:rsidRPr="002D169E" w:rsidDel="005D5432">
        <w:t xml:space="preserve"> </w:t>
      </w:r>
      <w:r w:rsidRPr="002D169E">
        <w:t xml:space="preserve">“Top 500 Sales &amp; Use Tax Delinquencies in California” (available at </w:t>
      </w:r>
      <w:hyperlink r:id="rId15" w:history="1">
        <w:r w:rsidRPr="002D169E">
          <w:t>https://www.cdtfa.ca.gov/taxes-and-fees/top500.htm</w:t>
        </w:r>
      </w:hyperlink>
      <w:r w:rsidRPr="002D169E">
        <w:t>).</w:t>
      </w:r>
    </w:p>
    <w:p w14:paraId="3726E538" w14:textId="374C8514" w:rsidR="00E6143A" w:rsidRPr="002D169E" w:rsidRDefault="00BD10AB" w:rsidP="00A445D0">
      <w:pPr>
        <w:pStyle w:val="ListParagraph"/>
        <w:widowControl/>
        <w:numPr>
          <w:ilvl w:val="1"/>
          <w:numId w:val="7"/>
        </w:numPr>
        <w:spacing w:beforeLines="120" w:before="288" w:line="276" w:lineRule="auto"/>
      </w:pPr>
      <w:r w:rsidRPr="002D169E">
        <w:t xml:space="preserve">Should Judicial Council, in its discretion, or a relevant taxing authority (e.g., the Internal Revenue Service, the State Employment Development Department, etc.) determine that </w:t>
      </w:r>
      <w:r w:rsidR="00234ADD" w:rsidRPr="002D169E">
        <w:t>Construction Manager</w:t>
      </w:r>
      <w:r w:rsidRPr="002D169E">
        <w:t xml:space="preserve"> is an employee for purposes of collection of any employment taxes, the amounts payable under this Agreement will be reduced by amounts equal to both the employee and employer portions of the tax due (and offsetting any credits for amounts already paid by </w:t>
      </w:r>
      <w:r w:rsidR="00234ADD" w:rsidRPr="002D169E">
        <w:t>Construction Manager</w:t>
      </w:r>
      <w:r w:rsidRPr="002D169E">
        <w:t xml:space="preserve"> which can be applied against this liability). Judicial Council will then forward those amounts to the relevant taxing authority.</w:t>
      </w:r>
    </w:p>
    <w:p w14:paraId="0166E158" w14:textId="323A20FA" w:rsidR="00E6143A" w:rsidRPr="002D169E" w:rsidRDefault="00BD10AB" w:rsidP="00A445D0">
      <w:pPr>
        <w:pStyle w:val="ListParagraph"/>
        <w:widowControl/>
        <w:numPr>
          <w:ilvl w:val="1"/>
          <w:numId w:val="7"/>
        </w:numPr>
        <w:spacing w:beforeLines="120" w:before="288" w:line="276" w:lineRule="auto"/>
      </w:pPr>
      <w:r w:rsidRPr="002D169E">
        <w:t xml:space="preserve">Should a relevant taxing authority determine a liability for past Services performed by </w:t>
      </w:r>
      <w:r w:rsidR="00234ADD" w:rsidRPr="002D169E">
        <w:t>Construction Manager</w:t>
      </w:r>
      <w:r w:rsidRPr="002D169E">
        <w:t xml:space="preserve"> for Judicial Council, upon notification of that fact by Judicial Council, </w:t>
      </w:r>
      <w:r w:rsidR="00234ADD" w:rsidRPr="002D169E">
        <w:t>Construction Manager</w:t>
      </w:r>
      <w:r w:rsidRPr="002D169E">
        <w:t xml:space="preserve"> must promptly remit the amount due or arrange with Judicial Council to have the amount due withheld from future payments to </w:t>
      </w:r>
      <w:r w:rsidR="00234ADD" w:rsidRPr="002D169E">
        <w:t>Construction Manager</w:t>
      </w:r>
      <w:r w:rsidRPr="002D169E">
        <w:t xml:space="preserve"> under this Agreement (and offsetting any amounts already paid by </w:t>
      </w:r>
      <w:r w:rsidR="00234ADD" w:rsidRPr="002D169E">
        <w:t>Construction Manager</w:t>
      </w:r>
      <w:r w:rsidRPr="002D169E">
        <w:t xml:space="preserve"> which can be applied as a credit against that liability).</w:t>
      </w:r>
    </w:p>
    <w:p w14:paraId="75C14F8C" w14:textId="2895C253" w:rsidR="00E6143A" w:rsidRPr="002D169E" w:rsidRDefault="00BD10AB" w:rsidP="00A445D0">
      <w:pPr>
        <w:pStyle w:val="ListParagraph"/>
        <w:widowControl/>
        <w:numPr>
          <w:ilvl w:val="1"/>
          <w:numId w:val="7"/>
        </w:numPr>
        <w:spacing w:beforeLines="120" w:before="288" w:line="276" w:lineRule="auto"/>
      </w:pPr>
      <w:r w:rsidRPr="002D169E">
        <w:t xml:space="preserve">A determination of employment status pursuant to the preceding two paragraphs will be solely for the purposes of the particular tax in question, and for all other purposes of this Agreement, </w:t>
      </w:r>
      <w:r w:rsidR="00CA74A1" w:rsidRPr="002D169E">
        <w:t>Construction Manager</w:t>
      </w:r>
      <w:r w:rsidRPr="002D169E">
        <w:t xml:space="preserve"> shall not be considered an employee of Judicial Council. Notwithstanding the foregoing, should any court, arbitrator, or administrative authority determine that </w:t>
      </w:r>
      <w:r w:rsidR="00CA74A1" w:rsidRPr="002D169E">
        <w:t>Construction Manager</w:t>
      </w:r>
      <w:r w:rsidRPr="002D169E">
        <w:t xml:space="preserve"> is an employee for any other purpose, then </w:t>
      </w:r>
      <w:r w:rsidR="00CA74A1" w:rsidRPr="002D169E">
        <w:t>Construction Manager</w:t>
      </w:r>
      <w:r w:rsidRPr="002D169E">
        <w:t xml:space="preserve">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w:t>
      </w:r>
      <w:r w:rsidR="00CA74A1" w:rsidRPr="002D169E">
        <w:t>Construction Manager</w:t>
      </w:r>
      <w:r w:rsidRPr="002D169E">
        <w:t xml:space="preserve"> was not an employee.</w:t>
      </w:r>
    </w:p>
    <w:p w14:paraId="6378F273" w14:textId="4A11FD6F" w:rsidR="00BD10AB" w:rsidRPr="002D169E" w:rsidRDefault="00BD10AB" w:rsidP="00A445D0">
      <w:pPr>
        <w:pStyle w:val="ListParagraph"/>
        <w:widowControl/>
        <w:numPr>
          <w:ilvl w:val="1"/>
          <w:numId w:val="7"/>
        </w:numPr>
        <w:spacing w:beforeLines="120" w:before="288" w:line="276" w:lineRule="auto"/>
      </w:pPr>
      <w:r w:rsidRPr="002D169E">
        <w:t>Nothing in this Agreement shall operate to confer rights or benefits on persons or entities not a party to this Agreement.</w:t>
      </w:r>
    </w:p>
    <w:p w14:paraId="6520EA9D" w14:textId="1028D11F" w:rsidR="00976C52"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45" w:name="_Toc98334295"/>
      <w:r w:rsidRPr="009F1BB9">
        <w:rPr>
          <w:sz w:val="22"/>
          <w:szCs w:val="22"/>
        </w:rPr>
        <w:t>SCHEDULE OF WORK</w:t>
      </w:r>
      <w:bookmarkEnd w:id="45"/>
      <w:r w:rsidR="00976C52" w:rsidRPr="009F1BB9">
        <w:rPr>
          <w:sz w:val="22"/>
          <w:szCs w:val="22"/>
        </w:rPr>
        <w:t xml:space="preserve"> </w:t>
      </w:r>
    </w:p>
    <w:p w14:paraId="5A66553F" w14:textId="23C65C93" w:rsidR="0039422C" w:rsidRPr="002D169E" w:rsidRDefault="00976C52" w:rsidP="00A445D0">
      <w:pPr>
        <w:pStyle w:val="ListParagraph"/>
        <w:widowControl/>
        <w:numPr>
          <w:ilvl w:val="1"/>
          <w:numId w:val="7"/>
        </w:numPr>
        <w:spacing w:beforeLines="120" w:before="288" w:line="276" w:lineRule="auto"/>
      </w:pPr>
      <w:r w:rsidRPr="002D169E">
        <w:t>T</w:t>
      </w:r>
      <w:r w:rsidR="00681481" w:rsidRPr="002D169E">
        <w:t xml:space="preserve">he </w:t>
      </w:r>
      <w:r w:rsidR="00CA74A1" w:rsidRPr="002D169E">
        <w:t>Construction Manager</w:t>
      </w:r>
      <w:r w:rsidR="00681481" w:rsidRPr="002D169E">
        <w:t xml:space="preserve"> must commence the Work under this Agreement upon </w:t>
      </w:r>
      <w:r w:rsidR="001D4E6F" w:rsidRPr="002D169E">
        <w:t>receipt of a Notice</w:t>
      </w:r>
      <w:r w:rsidR="00377578" w:rsidRPr="002D169E">
        <w:t>(s)</w:t>
      </w:r>
      <w:r w:rsidR="001D4E6F" w:rsidRPr="002D169E">
        <w:t xml:space="preserve"> to Proceed issued by the Director</w:t>
      </w:r>
      <w:r w:rsidR="00000D4A">
        <w:t xml:space="preserve">, or the Director’s designee, </w:t>
      </w:r>
      <w:r w:rsidR="00681481" w:rsidRPr="002D169E">
        <w:t xml:space="preserve">and must prosecute the Work diligently as described in </w:t>
      </w:r>
      <w:r w:rsidR="006C75F3" w:rsidRPr="002D169E">
        <w:t>Exhibit B</w:t>
      </w:r>
      <w:r w:rsidR="00681481" w:rsidRPr="002D169E">
        <w:t xml:space="preserve"> in accordance with the schedule attached as Exhibit D. Time is of the essence and failure of </w:t>
      </w:r>
      <w:r w:rsidR="00CA74A1" w:rsidRPr="002D169E">
        <w:t>Construction Manager</w:t>
      </w:r>
      <w:r w:rsidR="00681481" w:rsidRPr="002D169E">
        <w:t xml:space="preserve"> to perform the Work on time as specified in this Agreement is a material breach of this Agreement.</w:t>
      </w:r>
    </w:p>
    <w:p w14:paraId="74F8DD43" w14:textId="77777777" w:rsidR="0039422C" w:rsidRPr="006A047A" w:rsidRDefault="00E80226" w:rsidP="00A445D0">
      <w:pPr>
        <w:pStyle w:val="ListParagraph"/>
        <w:widowControl/>
        <w:numPr>
          <w:ilvl w:val="1"/>
          <w:numId w:val="7"/>
        </w:numPr>
        <w:spacing w:beforeLines="120" w:before="288" w:line="276" w:lineRule="auto"/>
        <w:rPr>
          <w:b/>
          <w:bCs/>
        </w:rPr>
      </w:pPr>
      <w:r w:rsidRPr="006A047A">
        <w:rPr>
          <w:b/>
          <w:bCs/>
        </w:rPr>
        <w:t xml:space="preserve">Work </w:t>
      </w:r>
      <w:r w:rsidR="00681481" w:rsidRPr="006A047A">
        <w:rPr>
          <w:b/>
          <w:bCs/>
        </w:rPr>
        <w:t>Authorization.</w:t>
      </w:r>
    </w:p>
    <w:p w14:paraId="75ECDBFA" w14:textId="77777777" w:rsidR="007F7A4B" w:rsidRPr="002D169E" w:rsidRDefault="00681481" w:rsidP="00A445D0">
      <w:pPr>
        <w:pStyle w:val="ListParagraph"/>
        <w:widowControl/>
        <w:numPr>
          <w:ilvl w:val="2"/>
          <w:numId w:val="7"/>
        </w:numPr>
        <w:spacing w:beforeLines="120" w:before="288" w:line="276" w:lineRule="auto"/>
      </w:pPr>
      <w:r w:rsidRPr="002D169E">
        <w:t>By entering into this Agreement, the</w:t>
      </w:r>
      <w:r w:rsidR="00E2459A" w:rsidRPr="002D169E">
        <w:t xml:space="preserve"> Judicial</w:t>
      </w:r>
      <w:r w:rsidRPr="002D169E">
        <w:t xml:space="preserve"> Council only authorizes the </w:t>
      </w:r>
      <w:r w:rsidR="00CA74A1" w:rsidRPr="002D169E">
        <w:t>Construction Manager</w:t>
      </w:r>
      <w:r w:rsidRPr="002D169E">
        <w:t xml:space="preserve"> to begin its Work </w:t>
      </w:r>
      <w:r w:rsidR="00E80226" w:rsidRPr="002D169E">
        <w:t xml:space="preserve">on </w:t>
      </w:r>
      <w:r w:rsidRPr="002D169E">
        <w:t>the Phase</w:t>
      </w:r>
      <w:r w:rsidR="00E80226" w:rsidRPr="002D169E">
        <w:t xml:space="preserve"> indicated on the Coversheet of the Agreement</w:t>
      </w:r>
      <w:r w:rsidRPr="002D169E">
        <w:t>.</w:t>
      </w:r>
    </w:p>
    <w:p w14:paraId="24348080" w14:textId="42FD1715" w:rsidR="007F7A4B" w:rsidRPr="002D169E" w:rsidRDefault="00681481" w:rsidP="00A445D0">
      <w:pPr>
        <w:pStyle w:val="ListParagraph"/>
        <w:widowControl/>
        <w:numPr>
          <w:ilvl w:val="2"/>
          <w:numId w:val="7"/>
        </w:numPr>
        <w:spacing w:beforeLines="120" w:before="288" w:line="276" w:lineRule="auto"/>
      </w:pPr>
      <w:r w:rsidRPr="002D169E">
        <w:t>The</w:t>
      </w:r>
      <w:r w:rsidR="00E2459A" w:rsidRPr="002D169E">
        <w:t xml:space="preserve"> Judicial</w:t>
      </w:r>
      <w:r w:rsidRPr="002D169E">
        <w:t xml:space="preserve"> Council has the sole and unilateral right to authorize additional Phases, however, those authorizations will be made in the form of an </w:t>
      </w:r>
      <w:r w:rsidR="001D4E6F" w:rsidRPr="002D169E">
        <w:t xml:space="preserve">Amendment </w:t>
      </w:r>
      <w:r w:rsidRPr="002D169E">
        <w:t xml:space="preserve">to this Agreement, authorizing the appropriate Phase and funding specified herein, which must be executed by the </w:t>
      </w:r>
      <w:r w:rsidR="00CA74A1" w:rsidRPr="002D169E">
        <w:t>Construction Manager</w:t>
      </w:r>
      <w:r w:rsidRPr="002D169E">
        <w:t xml:space="preserve"> and the</w:t>
      </w:r>
      <w:r w:rsidR="003746CA" w:rsidRPr="002D169E">
        <w:t xml:space="preserve"> Judicial </w:t>
      </w:r>
      <w:r w:rsidRPr="002D169E">
        <w:t>Council.</w:t>
      </w:r>
      <w:r w:rsidR="00731F66" w:rsidRPr="002D169E">
        <w:t xml:space="preserve"> Work for additional Phases added to the Agreement </w:t>
      </w:r>
      <w:r w:rsidR="001D4E6F" w:rsidRPr="002D169E">
        <w:t xml:space="preserve">after the Parties execute an Amendment </w:t>
      </w:r>
      <w:r w:rsidR="00731F66" w:rsidRPr="002D169E">
        <w:t xml:space="preserve">will be authorized </w:t>
      </w:r>
      <w:r w:rsidR="001D4E6F" w:rsidRPr="002D169E">
        <w:t xml:space="preserve">by the </w:t>
      </w:r>
      <w:r w:rsidR="00000D4A">
        <w:t>Director’s, or the Director’s designee’s,</w:t>
      </w:r>
      <w:r w:rsidR="00132866" w:rsidRPr="002D169E">
        <w:t xml:space="preserve"> </w:t>
      </w:r>
      <w:r w:rsidR="001D4E6F" w:rsidRPr="002D169E">
        <w:t>issuance</w:t>
      </w:r>
      <w:r w:rsidR="00032D28" w:rsidRPr="002D169E">
        <w:t xml:space="preserve"> of a</w:t>
      </w:r>
      <w:r w:rsidR="00731F66" w:rsidRPr="002D169E">
        <w:t xml:space="preserve"> Notice</w:t>
      </w:r>
      <w:r w:rsidR="001D4E6F" w:rsidRPr="002D169E">
        <w:t>(s)</w:t>
      </w:r>
      <w:r w:rsidR="00731F66" w:rsidRPr="002D169E">
        <w:t xml:space="preserve"> to Proceed.</w:t>
      </w:r>
    </w:p>
    <w:p w14:paraId="41C1557D" w14:textId="7D29AAD4" w:rsidR="009007E9" w:rsidRPr="002D169E" w:rsidRDefault="00CA74A1" w:rsidP="00A445D0">
      <w:pPr>
        <w:pStyle w:val="ListParagraph"/>
        <w:widowControl/>
        <w:numPr>
          <w:ilvl w:val="2"/>
          <w:numId w:val="7"/>
        </w:numPr>
        <w:spacing w:beforeLines="120" w:before="288" w:line="276" w:lineRule="auto"/>
      </w:pPr>
      <w:r w:rsidRPr="002D169E">
        <w:t>Construction Manager</w:t>
      </w:r>
      <w:r w:rsidR="00681481" w:rsidRPr="002D169E">
        <w:t xml:space="preserve"> is not authorized to begin any </w:t>
      </w:r>
      <w:r w:rsidR="001D4E6F" w:rsidRPr="002D169E">
        <w:t>Work or Services identified as NYA.</w:t>
      </w:r>
      <w:r w:rsidR="00B873B1" w:rsidRPr="002D169E">
        <w:t xml:space="preserve"> </w:t>
      </w:r>
    </w:p>
    <w:p w14:paraId="6C35D745" w14:textId="01527249" w:rsidR="00840036" w:rsidRPr="009F1BB9" w:rsidRDefault="00681481" w:rsidP="00A445D0">
      <w:pPr>
        <w:pStyle w:val="Heading1"/>
        <w:widowControl/>
        <w:numPr>
          <w:ilvl w:val="0"/>
          <w:numId w:val="7"/>
        </w:numPr>
        <w:spacing w:beforeLines="120" w:before="288" w:line="276" w:lineRule="auto"/>
        <w:ind w:left="1930" w:hanging="1008"/>
        <w:rPr>
          <w:sz w:val="22"/>
          <w:szCs w:val="22"/>
        </w:rPr>
      </w:pPr>
      <w:bookmarkStart w:id="46" w:name="_Toc98334296"/>
      <w:r w:rsidRPr="009F1BB9">
        <w:rPr>
          <w:sz w:val="22"/>
          <w:szCs w:val="22"/>
        </w:rPr>
        <w:t>FEE AND METHOD OF PAYMENT</w:t>
      </w:r>
      <w:bookmarkStart w:id="47" w:name="5.1._Council_will_pay_Construction_Manag"/>
      <w:bookmarkEnd w:id="46"/>
      <w:bookmarkEnd w:id="47"/>
    </w:p>
    <w:p w14:paraId="7C6CDCD3" w14:textId="6EC57EF5" w:rsidR="00840036" w:rsidRPr="002D169E" w:rsidRDefault="00E2459A" w:rsidP="00A445D0">
      <w:pPr>
        <w:pStyle w:val="ListParagraph"/>
        <w:widowControl/>
        <w:numPr>
          <w:ilvl w:val="1"/>
          <w:numId w:val="7"/>
        </w:numPr>
        <w:spacing w:beforeLines="120" w:before="288" w:line="276" w:lineRule="auto"/>
      </w:pPr>
      <w:r w:rsidRPr="002D169E">
        <w:t xml:space="preserve">Judicial </w:t>
      </w:r>
      <w:r w:rsidR="00681481" w:rsidRPr="002D169E">
        <w:t xml:space="preserve">Council will pay </w:t>
      </w:r>
      <w:r w:rsidR="00CA74A1" w:rsidRPr="002D169E">
        <w:t>Construction Manager</w:t>
      </w:r>
      <w:r w:rsidR="00681481" w:rsidRPr="002D169E">
        <w:t xml:space="preserve"> </w:t>
      </w:r>
      <w:r w:rsidR="001D4E6F" w:rsidRPr="002D169E">
        <w:t>the Fee</w:t>
      </w:r>
      <w:r w:rsidR="00681481" w:rsidRPr="002D169E">
        <w:t xml:space="preserve"> for all Services contracted for under this Agreement pursuant to the provisions herein and in Exhibit E.</w:t>
      </w:r>
      <w:r w:rsidR="002F3948" w:rsidRPr="002D169E">
        <w:t xml:space="preserve"> </w:t>
      </w:r>
      <w:r w:rsidR="001D4E6F" w:rsidRPr="002D169E">
        <w:t>C</w:t>
      </w:r>
      <w:r w:rsidR="002F3948" w:rsidRPr="002D169E">
        <w:t xml:space="preserve">ompensation for any Extra Services will become part of the Fee upon the </w:t>
      </w:r>
      <w:r w:rsidR="007D0964" w:rsidRPr="002D169E">
        <w:t xml:space="preserve">Judicial </w:t>
      </w:r>
      <w:r w:rsidR="002F3948" w:rsidRPr="002D169E">
        <w:t xml:space="preserve">Council’s </w:t>
      </w:r>
      <w:r w:rsidR="007D0964" w:rsidRPr="002D169E">
        <w:t xml:space="preserve">written </w:t>
      </w:r>
      <w:r w:rsidR="002F3948" w:rsidRPr="002D169E">
        <w:t>authorization of those Extra Services.</w:t>
      </w:r>
      <w:bookmarkStart w:id="48" w:name="1.1.1._If_the_Construction_Cost_is_reduc"/>
      <w:bookmarkStart w:id="49" w:name="5.2._The_Construction_Manager’s_Fee_incl"/>
      <w:bookmarkEnd w:id="48"/>
      <w:bookmarkEnd w:id="49"/>
    </w:p>
    <w:p w14:paraId="4661F948" w14:textId="37FAC50F" w:rsidR="00493480" w:rsidRPr="002D169E" w:rsidRDefault="00493480" w:rsidP="00A445D0">
      <w:pPr>
        <w:pStyle w:val="ListParagraph"/>
        <w:widowControl/>
        <w:numPr>
          <w:ilvl w:val="1"/>
          <w:numId w:val="7"/>
        </w:numPr>
        <w:spacing w:beforeLines="120" w:before="288" w:line="276" w:lineRule="auto"/>
      </w:pPr>
      <w:r w:rsidRPr="002D169E">
        <w:t>The Construction Manager’s Fee includes, without limitation, all costs for overhead; personnel; administration; profit; travel; offices; per diem expenses; and all deliverables, printing, and shipping, under the Agreement.</w:t>
      </w:r>
    </w:p>
    <w:p w14:paraId="3CA7B03C" w14:textId="12EF0239" w:rsidR="00B14878" w:rsidRPr="009F1BB9" w:rsidRDefault="00681481" w:rsidP="00A445D0">
      <w:pPr>
        <w:pStyle w:val="Heading1"/>
        <w:widowControl/>
        <w:numPr>
          <w:ilvl w:val="0"/>
          <w:numId w:val="7"/>
        </w:numPr>
        <w:spacing w:beforeLines="120" w:before="288" w:line="276" w:lineRule="auto"/>
        <w:ind w:left="1930" w:hanging="1008"/>
        <w:rPr>
          <w:sz w:val="22"/>
          <w:szCs w:val="22"/>
        </w:rPr>
      </w:pPr>
      <w:bookmarkStart w:id="50" w:name="_Toc98334297"/>
      <w:r w:rsidRPr="009F1BB9">
        <w:rPr>
          <w:sz w:val="22"/>
          <w:szCs w:val="22"/>
        </w:rPr>
        <w:t>PAYMENT FOR EXTRA SERVICES</w:t>
      </w:r>
      <w:bookmarkStart w:id="51" w:name="6.1._Extra_Services_are_those_services,_"/>
      <w:bookmarkEnd w:id="50"/>
      <w:bookmarkEnd w:id="51"/>
    </w:p>
    <w:p w14:paraId="0B4D8133" w14:textId="0F6B29BA" w:rsidR="00B14878" w:rsidRPr="002D169E" w:rsidRDefault="00681481" w:rsidP="00A445D0">
      <w:pPr>
        <w:pStyle w:val="ListParagraph"/>
        <w:widowControl/>
        <w:numPr>
          <w:ilvl w:val="1"/>
          <w:numId w:val="7"/>
        </w:numPr>
        <w:spacing w:beforeLines="120" w:before="288" w:line="276" w:lineRule="auto"/>
      </w:pPr>
      <w:r w:rsidRPr="002D169E">
        <w:t xml:space="preserve">Extra Services are those services, deliverables, and </w:t>
      </w:r>
      <w:r w:rsidR="007D0964" w:rsidRPr="002D169E">
        <w:t>R</w:t>
      </w:r>
      <w:r w:rsidRPr="002D169E">
        <w:t xml:space="preserve">eimbursables identified in Exhibit </w:t>
      </w:r>
      <w:r w:rsidR="006625F2" w:rsidRPr="002D169E">
        <w:t>B</w:t>
      </w:r>
      <w:r w:rsidRPr="002D169E">
        <w:t>. Any charges for Extra Services will be paid by the</w:t>
      </w:r>
      <w:r w:rsidR="00E2459A" w:rsidRPr="002D169E">
        <w:t xml:space="preserve"> Judicial</w:t>
      </w:r>
      <w:r w:rsidRPr="002D169E">
        <w:t xml:space="preserve"> Council as described in </w:t>
      </w:r>
      <w:r w:rsidR="006C75F3" w:rsidRPr="002D169E">
        <w:t xml:space="preserve">Exhibit </w:t>
      </w:r>
      <w:r w:rsidR="006625F2" w:rsidRPr="002D169E">
        <w:t xml:space="preserve">B </w:t>
      </w:r>
      <w:r w:rsidR="00631C9F" w:rsidRPr="002D169E">
        <w:t xml:space="preserve">and Exhibit C </w:t>
      </w:r>
      <w:r w:rsidRPr="002D169E">
        <w:t xml:space="preserve">only upon certification that the claimed Extra Services were authorized in writing in advance by the Project Manager, an </w:t>
      </w:r>
      <w:r w:rsidR="001D4E6F" w:rsidRPr="002D169E">
        <w:t xml:space="preserve">Amendment </w:t>
      </w:r>
      <w:r w:rsidRPr="002D169E">
        <w:t>was executed</w:t>
      </w:r>
      <w:r w:rsidR="001D4E6F" w:rsidRPr="002D169E">
        <w:t xml:space="preserve"> for the Extra Services</w:t>
      </w:r>
      <w:r w:rsidR="002E21E4" w:rsidRPr="002D169E">
        <w:t>,</w:t>
      </w:r>
      <w:r w:rsidRPr="002D169E">
        <w:t xml:space="preserve"> and that the authorized Extra Services have been satisfactorily completed.</w:t>
      </w:r>
      <w:r w:rsidR="002E21E4" w:rsidRPr="002D169E">
        <w:t xml:space="preserve"> If any </w:t>
      </w:r>
      <w:r w:rsidR="001D4E6F" w:rsidRPr="002D169E">
        <w:t xml:space="preserve">Extra Service </w:t>
      </w:r>
      <w:r w:rsidR="002E21E4" w:rsidRPr="002D169E">
        <w:t xml:space="preserve">is performed by </w:t>
      </w:r>
      <w:r w:rsidR="00CA74A1" w:rsidRPr="002D169E">
        <w:t>Construction Manager</w:t>
      </w:r>
      <w:r w:rsidR="002E21E4" w:rsidRPr="002D169E" w:rsidDel="003F06BC">
        <w:t xml:space="preserve"> </w:t>
      </w:r>
      <w:r w:rsidR="002E21E4" w:rsidRPr="002D169E">
        <w:t xml:space="preserve">without prior written authorization by the Judicial Council or the Judicial Council’s authorized representative, the Judicial Council will not be obligated to pay for </w:t>
      </w:r>
      <w:r w:rsidR="001D4E6F" w:rsidRPr="002D169E">
        <w:t xml:space="preserve">that </w:t>
      </w:r>
      <w:r w:rsidR="002E21E4" w:rsidRPr="002D169E">
        <w:t>service.</w:t>
      </w:r>
      <w:bookmarkStart w:id="52" w:name="6.2._A_written_proposal_describing_the_s"/>
      <w:bookmarkEnd w:id="52"/>
    </w:p>
    <w:p w14:paraId="3B5747E0" w14:textId="1FC4CE79" w:rsidR="00552A75" w:rsidRPr="002D169E" w:rsidRDefault="00681481" w:rsidP="00A445D0">
      <w:pPr>
        <w:pStyle w:val="ListParagraph"/>
        <w:widowControl/>
        <w:numPr>
          <w:ilvl w:val="1"/>
          <w:numId w:val="7"/>
        </w:numPr>
        <w:spacing w:beforeLines="120" w:before="288" w:line="276" w:lineRule="auto"/>
      </w:pPr>
      <w:r w:rsidRPr="002D169E">
        <w:t>A written proposal describing the scope of the Extra Services and listing the personnel, labor duration, rates, and cost</w:t>
      </w:r>
      <w:r w:rsidR="001D4E6F" w:rsidRPr="002D169E">
        <w:t>(s)</w:t>
      </w:r>
      <w:r w:rsidRPr="002D169E">
        <w:t xml:space="preserve"> shall be submitted by the </w:t>
      </w:r>
      <w:r w:rsidR="00CA74A1" w:rsidRPr="002D169E">
        <w:t>Construction Manager</w:t>
      </w:r>
      <w:r w:rsidRPr="002D169E">
        <w:t xml:space="preserve"> to the Project Manager for approval</w:t>
      </w:r>
      <w:r w:rsidR="001D4E6F" w:rsidRPr="002D169E">
        <w:t>.  Upon approval, and before proceeding with the performance of any Extra Services, the Parties shall execute</w:t>
      </w:r>
      <w:r w:rsidRPr="002D169E">
        <w:t xml:space="preserve"> </w:t>
      </w:r>
      <w:r w:rsidR="001D4E6F" w:rsidRPr="002D169E">
        <w:t>an Amendment to the Agreement</w:t>
      </w:r>
      <w:r w:rsidR="00032D28" w:rsidRPr="002D169E">
        <w:t>, unless otherwise directed in writing by the Judicial Council</w:t>
      </w:r>
      <w:r w:rsidRPr="002D169E">
        <w:t>.</w:t>
      </w:r>
      <w:bookmarkStart w:id="53" w:name="6.3._The_Parties_acknowledge_that_the_ra"/>
      <w:bookmarkEnd w:id="53"/>
    </w:p>
    <w:p w14:paraId="0CD8CCE7" w14:textId="61D2894D" w:rsidR="0098282B" w:rsidRPr="002D169E" w:rsidRDefault="00681481" w:rsidP="00A445D0">
      <w:pPr>
        <w:pStyle w:val="ListParagraph"/>
        <w:widowControl/>
        <w:numPr>
          <w:ilvl w:val="1"/>
          <w:numId w:val="7"/>
        </w:numPr>
        <w:spacing w:beforeLines="120" w:before="288" w:line="276" w:lineRule="auto"/>
      </w:pPr>
      <w:r w:rsidRPr="002D169E">
        <w:t xml:space="preserve">The Parties acknowledge that the rates for Extra Services will </w:t>
      </w:r>
      <w:r w:rsidR="00E42D7D" w:rsidRPr="002D169E">
        <w:t xml:space="preserve">be good for </w:t>
      </w:r>
      <w:r w:rsidR="00087699" w:rsidRPr="002D169E">
        <w:t xml:space="preserve">three </w:t>
      </w:r>
      <w:r w:rsidR="00E42D7D" w:rsidRPr="002D169E">
        <w:t>year</w:t>
      </w:r>
      <w:r w:rsidR="00087699" w:rsidRPr="002D169E">
        <w:t>s</w:t>
      </w:r>
      <w:r w:rsidR="00E42D7D" w:rsidRPr="002D169E">
        <w:t xml:space="preserve"> and update</w:t>
      </w:r>
      <w:r w:rsidR="001D4E6F" w:rsidRPr="002D169E">
        <w:t>d</w:t>
      </w:r>
      <w:r w:rsidR="00E42D7D" w:rsidRPr="002D169E">
        <w:t xml:space="preserve"> </w:t>
      </w:r>
      <w:r w:rsidR="00087699" w:rsidRPr="002D169E">
        <w:t>every two years</w:t>
      </w:r>
      <w:r w:rsidR="00E42D7D" w:rsidRPr="002D169E">
        <w:t xml:space="preserve"> thereafter based on Bureau of Labor </w:t>
      </w:r>
      <w:r w:rsidR="00087699" w:rsidRPr="002D169E">
        <w:t xml:space="preserve">Statistics </w:t>
      </w:r>
      <w:r w:rsidR="00CD6CD5" w:rsidRPr="002D169E">
        <w:t>CPI for Urban Wage Earners and Clerical Workers (CPI-W)</w:t>
      </w:r>
      <w:r w:rsidRPr="002D169E">
        <w:t>.</w:t>
      </w:r>
    </w:p>
    <w:p w14:paraId="33BAA411" w14:textId="42BCE94D" w:rsidR="00552A75" w:rsidRPr="009F1BB9" w:rsidRDefault="00681481" w:rsidP="00A445D0">
      <w:pPr>
        <w:pStyle w:val="Heading1"/>
        <w:keepNext/>
        <w:widowControl/>
        <w:numPr>
          <w:ilvl w:val="0"/>
          <w:numId w:val="7"/>
        </w:numPr>
        <w:spacing w:beforeLines="120" w:before="288" w:line="276" w:lineRule="auto"/>
        <w:ind w:left="1930" w:hanging="1008"/>
        <w:rPr>
          <w:sz w:val="22"/>
          <w:szCs w:val="22"/>
        </w:rPr>
      </w:pPr>
      <w:bookmarkStart w:id="54" w:name="_Toc98334298"/>
      <w:r w:rsidRPr="009F1BB9">
        <w:rPr>
          <w:sz w:val="22"/>
          <w:szCs w:val="22"/>
        </w:rPr>
        <w:t>STANDARD OF CARE</w:t>
      </w:r>
      <w:bookmarkEnd w:id="54"/>
    </w:p>
    <w:p w14:paraId="3EEABE80" w14:textId="218F9AC8" w:rsidR="00552A75" w:rsidRPr="002D169E" w:rsidRDefault="00CA74A1" w:rsidP="00A445D0">
      <w:pPr>
        <w:pStyle w:val="ListParagraph"/>
        <w:widowControl/>
        <w:numPr>
          <w:ilvl w:val="1"/>
          <w:numId w:val="7"/>
        </w:numPr>
        <w:spacing w:beforeLines="120" w:before="288" w:line="276" w:lineRule="auto"/>
      </w:pPr>
      <w:r w:rsidRPr="002D169E">
        <w:t>Construction Manager</w:t>
      </w:r>
      <w:r w:rsidR="00681481" w:rsidRPr="002D169E">
        <w:t xml:space="preserve">, its officers, agents, employees, subcontractors, subconsultants and any persons or entities for whom </w:t>
      </w:r>
      <w:r w:rsidRPr="002D169E">
        <w:t>Construction Manager</w:t>
      </w:r>
      <w:r w:rsidR="00681481" w:rsidRPr="002D169E">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2D169E">
        <w:t xml:space="preserve">Judicial </w:t>
      </w:r>
      <w:r w:rsidR="00681481" w:rsidRPr="002D169E">
        <w:t xml:space="preserve">Council’s review, approval of, or payment for any of the Services required under this Agreement must not be construed as assent that </w:t>
      </w:r>
      <w:r w:rsidRPr="002D169E">
        <w:t>Construction Manager</w:t>
      </w:r>
      <w:r w:rsidR="00681481" w:rsidRPr="002D169E">
        <w:t xml:space="preserve"> has complied, nor in any way relieve the </w:t>
      </w:r>
      <w:r w:rsidRPr="002D169E">
        <w:t>Construction Manager</w:t>
      </w:r>
      <w:r w:rsidR="00681481" w:rsidRPr="002D169E">
        <w:t xml:space="preserve"> of compliance, with (</w:t>
      </w:r>
      <w:proofErr w:type="spellStart"/>
      <w:r w:rsidR="00681481" w:rsidRPr="002D169E">
        <w:t>i</w:t>
      </w:r>
      <w:proofErr w:type="spellEnd"/>
      <w:r w:rsidR="00681481" w:rsidRPr="002D169E">
        <w:t xml:space="preserve">) the applicable standard of care </w:t>
      </w:r>
      <w:r w:rsidR="001D4E6F" w:rsidRPr="002D169E">
        <w:t>and/</w:t>
      </w:r>
      <w:r w:rsidR="00681481" w:rsidRPr="002D169E">
        <w:t xml:space="preserve">or (ii) applicable statutes, regulations, rules, </w:t>
      </w:r>
      <w:r w:rsidR="00DF2CC1" w:rsidRPr="002D169E">
        <w:t>guidelines,</w:t>
      </w:r>
      <w:r w:rsidR="00681481" w:rsidRPr="002D169E">
        <w:t xml:space="preserve"> and requirements</w:t>
      </w:r>
      <w:r w:rsidR="001D4E6F" w:rsidRPr="002D169E">
        <w:t xml:space="preserve"> governing Construction Manager’s Services</w:t>
      </w:r>
      <w:r w:rsidR="00681481" w:rsidRPr="002D169E">
        <w:t>.</w:t>
      </w:r>
    </w:p>
    <w:p w14:paraId="662E330F" w14:textId="3DB17408" w:rsidR="00552A75" w:rsidRPr="002D169E" w:rsidRDefault="00CA74A1" w:rsidP="00A445D0">
      <w:pPr>
        <w:pStyle w:val="ListParagraph"/>
        <w:widowControl/>
        <w:numPr>
          <w:ilvl w:val="1"/>
          <w:numId w:val="7"/>
        </w:numPr>
        <w:spacing w:beforeLines="120" w:before="288" w:line="276" w:lineRule="auto"/>
      </w:pPr>
      <w:r w:rsidRPr="002D169E">
        <w:t>Construction Manager</w:t>
      </w:r>
      <w:r w:rsidR="007D0964" w:rsidRPr="002D169E" w:rsidDel="00FF2C74">
        <w:t xml:space="preserve"> </w:t>
      </w:r>
      <w:r w:rsidR="007D0964" w:rsidRPr="002D169E">
        <w:t>shall provide Services that comply with all applicable requirements of federal, state, and local law including, without limitation, the following statutes, regulations</w:t>
      </w:r>
      <w:r w:rsidR="002E21E4" w:rsidRPr="002D169E">
        <w:t>,</w:t>
      </w:r>
      <w:r w:rsidR="007D0964" w:rsidRPr="002D169E">
        <w:t xml:space="preserve"> and standards:  </w:t>
      </w:r>
    </w:p>
    <w:p w14:paraId="3C861409" w14:textId="32B14B27" w:rsidR="006A0465" w:rsidRPr="002D169E" w:rsidRDefault="007D0964" w:rsidP="00A445D0">
      <w:pPr>
        <w:pStyle w:val="ListParagraph"/>
        <w:widowControl/>
        <w:numPr>
          <w:ilvl w:val="2"/>
          <w:numId w:val="7"/>
        </w:numPr>
        <w:spacing w:beforeLines="120" w:before="288" w:line="276" w:lineRule="auto"/>
      </w:pPr>
      <w:r w:rsidRPr="002D169E">
        <w:t>California Code of Regulations, Title 24, California Building Standards Code, including all amendments thereto.</w:t>
      </w:r>
    </w:p>
    <w:p w14:paraId="19833A3C" w14:textId="77777777" w:rsidR="006A0465" w:rsidRPr="002D169E" w:rsidRDefault="007D0964" w:rsidP="00A445D0">
      <w:pPr>
        <w:pStyle w:val="ListParagraph"/>
        <w:widowControl/>
        <w:numPr>
          <w:ilvl w:val="2"/>
          <w:numId w:val="7"/>
        </w:numPr>
        <w:spacing w:beforeLines="120" w:before="288" w:line="276" w:lineRule="auto"/>
      </w:pPr>
      <w:r w:rsidRPr="002D169E">
        <w:t>California Trial Court Facilities Standards.</w:t>
      </w:r>
    </w:p>
    <w:p w14:paraId="31A76A02" w14:textId="77777777" w:rsidR="006A0465" w:rsidRPr="002D169E" w:rsidRDefault="007D0964" w:rsidP="00A445D0">
      <w:pPr>
        <w:pStyle w:val="ListParagraph"/>
        <w:widowControl/>
        <w:numPr>
          <w:ilvl w:val="2"/>
          <w:numId w:val="7"/>
        </w:numPr>
        <w:spacing w:beforeLines="120" w:before="288" w:line="276" w:lineRule="auto"/>
      </w:pPr>
      <w:r w:rsidRPr="002D169E">
        <w:t>California Code of Regulations, Title 19,</w:t>
      </w:r>
      <w:r w:rsidRPr="002D169E" w:rsidDel="009C567D">
        <w:t xml:space="preserve"> </w:t>
      </w:r>
      <w:r w:rsidRPr="002D169E">
        <w:t>Regulations of the State Fire Marshall, and all pertinent local fire safety codes, rules, regulations, or ordinances.</w:t>
      </w:r>
    </w:p>
    <w:p w14:paraId="68797CD9" w14:textId="77777777" w:rsidR="006A0465" w:rsidRPr="002D169E" w:rsidRDefault="007D0964" w:rsidP="00A445D0">
      <w:pPr>
        <w:pStyle w:val="ListParagraph"/>
        <w:widowControl/>
        <w:numPr>
          <w:ilvl w:val="2"/>
          <w:numId w:val="7"/>
        </w:numPr>
        <w:spacing w:beforeLines="120" w:before="288" w:line="276" w:lineRule="auto"/>
      </w:pPr>
      <w:r w:rsidRPr="002D169E">
        <w:t>Americans with Disabilities Act.</w:t>
      </w:r>
    </w:p>
    <w:p w14:paraId="6A801711" w14:textId="77777777" w:rsidR="006A0465" w:rsidRPr="002D169E" w:rsidRDefault="007D0964" w:rsidP="00A445D0">
      <w:pPr>
        <w:pStyle w:val="ListParagraph"/>
        <w:widowControl/>
        <w:numPr>
          <w:ilvl w:val="2"/>
          <w:numId w:val="7"/>
        </w:numPr>
        <w:spacing w:beforeLines="120" w:before="288" w:line="276" w:lineRule="auto"/>
      </w:pPr>
      <w:r w:rsidRPr="002D169E">
        <w:t>U. S. Copyright Act.</w:t>
      </w:r>
    </w:p>
    <w:p w14:paraId="7C4C79E3" w14:textId="444A1E7A" w:rsidR="007D0964" w:rsidRPr="002D169E" w:rsidRDefault="007D0964" w:rsidP="00A445D0">
      <w:pPr>
        <w:pStyle w:val="ListParagraph"/>
        <w:widowControl/>
        <w:numPr>
          <w:ilvl w:val="2"/>
          <w:numId w:val="7"/>
        </w:numPr>
        <w:spacing w:beforeLines="120" w:before="288" w:line="276" w:lineRule="auto"/>
      </w:pPr>
      <w:r w:rsidRPr="002D169E">
        <w:t xml:space="preserve">Notwithstanding subsequent approvals by </w:t>
      </w:r>
      <w:r w:rsidR="002328F9" w:rsidRPr="002D169E">
        <w:t xml:space="preserve">any </w:t>
      </w:r>
      <w:r w:rsidRPr="002D169E">
        <w:t xml:space="preserve">Authority Having Jurisdiction, </w:t>
      </w:r>
      <w:r w:rsidR="00CA74A1" w:rsidRPr="002D169E">
        <w:t>Construction Manager</w:t>
      </w:r>
      <w:r w:rsidRPr="002D169E">
        <w:t>’s</w:t>
      </w:r>
      <w:r w:rsidRPr="002D169E" w:rsidDel="00FF2C74">
        <w:t xml:space="preserve"> </w:t>
      </w:r>
      <w:r w:rsidRPr="002D169E">
        <w:t>failure to comply with these requirements shall be considered a material breach of this Agreement.</w:t>
      </w:r>
    </w:p>
    <w:p w14:paraId="3007F6E0" w14:textId="34C0528B" w:rsidR="00672EAE" w:rsidRDefault="007E0893" w:rsidP="00A445D0">
      <w:pPr>
        <w:pStyle w:val="ListParagraph"/>
        <w:widowControl/>
        <w:numPr>
          <w:ilvl w:val="1"/>
          <w:numId w:val="7"/>
        </w:numPr>
        <w:spacing w:beforeLines="120" w:before="288" w:line="276" w:lineRule="auto"/>
      </w:pPr>
      <w:bookmarkStart w:id="55" w:name="_Hlk80689007"/>
      <w:r w:rsidRPr="002D169E">
        <w:t xml:space="preserve">The </w:t>
      </w:r>
      <w:r w:rsidR="00CA74A1" w:rsidRPr="002D169E">
        <w:t>Construction Manager</w:t>
      </w:r>
      <w:r w:rsidRPr="002D169E">
        <w:t xml:space="preserve"> is responsible </w:t>
      </w:r>
      <w:r w:rsidR="003379EE" w:rsidRPr="002D169E">
        <w:t>for all costs, including, without limitation, direct, indirect, and/or consequential cost impacts, in any way related to</w:t>
      </w:r>
      <w:r w:rsidRPr="002D169E">
        <w:t xml:space="preserve"> </w:t>
      </w:r>
      <w:r w:rsidR="00CA74A1" w:rsidRPr="002D169E">
        <w:t>Construction Manager</w:t>
      </w:r>
      <w:r w:rsidRPr="002D169E">
        <w:t xml:space="preserve">’s </w:t>
      </w:r>
      <w:r w:rsidR="003379EE" w:rsidRPr="002D169E">
        <w:t xml:space="preserve">failure to timely and diligently perform the Services, Without in any way limiting Construction Manager’s responsibility for all </w:t>
      </w:r>
      <w:r w:rsidR="00B20A40" w:rsidRPr="002D169E">
        <w:t xml:space="preserve">such </w:t>
      </w:r>
      <w:r w:rsidR="003379EE" w:rsidRPr="002D169E">
        <w:t xml:space="preserve">costs, </w:t>
      </w:r>
      <w:r w:rsidR="00B20A40" w:rsidRPr="002D169E">
        <w:t>such impacts shall include costs related to improperly coordinating with an Authority Having Jurisdiction, costs arising from delayed or improper review and processing of submittals, payment applications, change order requests, contingency and allowance use requests, schedule reviews,</w:t>
      </w:r>
      <w:r w:rsidR="00032D28" w:rsidRPr="002D169E">
        <w:t xml:space="preserve"> requests for time extensions,</w:t>
      </w:r>
      <w:r w:rsidR="00B20A40" w:rsidRPr="002D169E">
        <w:t xml:space="preserve"> and any other Service under this Agreement.</w:t>
      </w:r>
      <w:r w:rsidR="00672EAE">
        <w:br w:type="page"/>
      </w:r>
    </w:p>
    <w:p w14:paraId="02F098B2" w14:textId="2BC1EAFF" w:rsidR="0067363C" w:rsidRPr="009F1BB9" w:rsidRDefault="00C6286F" w:rsidP="00A445D0">
      <w:pPr>
        <w:pStyle w:val="Heading1"/>
        <w:keepNext/>
        <w:widowControl/>
        <w:numPr>
          <w:ilvl w:val="0"/>
          <w:numId w:val="7"/>
        </w:numPr>
        <w:spacing w:beforeLines="120" w:before="288" w:line="276" w:lineRule="auto"/>
        <w:ind w:left="1930" w:hanging="1008"/>
        <w:rPr>
          <w:sz w:val="22"/>
          <w:szCs w:val="22"/>
        </w:rPr>
      </w:pPr>
      <w:bookmarkStart w:id="56" w:name="_Toc98334299"/>
      <w:bookmarkEnd w:id="55"/>
      <w:r w:rsidRPr="009F1BB9">
        <w:rPr>
          <w:sz w:val="22"/>
          <w:szCs w:val="22"/>
        </w:rPr>
        <w:t>PERFORMANCE REVIEW</w:t>
      </w:r>
      <w:bookmarkEnd w:id="56"/>
    </w:p>
    <w:p w14:paraId="4A90A9A8" w14:textId="410B2230" w:rsidR="005F4EF9" w:rsidRPr="002D169E" w:rsidRDefault="005F4EF9" w:rsidP="00A445D0">
      <w:pPr>
        <w:pStyle w:val="ListParagraph"/>
        <w:widowControl/>
        <w:numPr>
          <w:ilvl w:val="1"/>
          <w:numId w:val="7"/>
        </w:numPr>
        <w:spacing w:beforeLines="120" w:before="288" w:line="276" w:lineRule="auto"/>
      </w:pPr>
      <w:r w:rsidRPr="002D169E">
        <w:t xml:space="preserve">The Judicial Council or its agent may evaluate </w:t>
      </w:r>
      <w:r w:rsidR="00AA1BC9" w:rsidRPr="002D169E">
        <w:t>Construction Manager</w:t>
      </w:r>
      <w:r w:rsidRPr="002D169E">
        <w:t xml:space="preserve">’s performance under this Agreement.  Such evaluation may include assessing </w:t>
      </w:r>
      <w:r w:rsidR="00AA1BC9" w:rsidRPr="002D169E">
        <w:t>Construction Manager</w:t>
      </w:r>
      <w:r w:rsidRPr="002D169E">
        <w:t xml:space="preserve">’s compliance with all Agreement terms and performance standards.  Any deficiencies in the </w:t>
      </w:r>
      <w:r w:rsidR="00AA1BC9" w:rsidRPr="002D169E">
        <w:t>Construction Manager</w:t>
      </w:r>
      <w:r w:rsidRPr="002D169E">
        <w:t>’s</w:t>
      </w:r>
      <w:r w:rsidRPr="002D169E" w:rsidDel="0085417B">
        <w:t xml:space="preserve"> </w:t>
      </w:r>
      <w:r w:rsidRPr="002D169E">
        <w:t xml:space="preserve">performance that the Judicial Council reasonably determines are severe or continuing and compromises the quality of </w:t>
      </w:r>
      <w:r w:rsidR="00AA1BC9" w:rsidRPr="002D169E">
        <w:t>Construction Manager</w:t>
      </w:r>
      <w:r w:rsidRPr="002D169E">
        <w:t xml:space="preserve">’s Work if not corrected, will be reported to the </w:t>
      </w:r>
      <w:r w:rsidR="00AA1BC9" w:rsidRPr="002D169E">
        <w:t>Construction Manager</w:t>
      </w:r>
      <w:r w:rsidRPr="002D169E">
        <w:t>’s</w:t>
      </w:r>
      <w:r w:rsidRPr="002D169E" w:rsidDel="0085417B">
        <w:t xml:space="preserve"> </w:t>
      </w:r>
      <w:r w:rsidRPr="002D169E">
        <w:t xml:space="preserve">principal.  The report may include recommended improvements and corrective measures to be taken by the </w:t>
      </w:r>
      <w:r w:rsidR="00AA1BC9" w:rsidRPr="002D169E">
        <w:t>Construction Manager</w:t>
      </w:r>
      <w:r w:rsidRPr="002D169E">
        <w:t xml:space="preserve">.  If the </w:t>
      </w:r>
      <w:r w:rsidR="00AA1BC9" w:rsidRPr="002D169E">
        <w:t>Construction Manager</w:t>
      </w:r>
      <w:r w:rsidRPr="002D169E">
        <w:t>’s performance remains unsatisfactory as determined by the Judicial Council</w:t>
      </w:r>
      <w:r w:rsidR="009F11A2" w:rsidRPr="002D169E">
        <w:t>,</w:t>
      </w:r>
      <w:r w:rsidRPr="002D169E">
        <w:t xml:space="preserve"> in its sole discretion, the Judicial Council may, without limitation, terminate this Agreement for cause or impose other penalties as specified in this Agreement.  Any evaluation of </w:t>
      </w:r>
      <w:r w:rsidR="00AA1BC9" w:rsidRPr="002D169E">
        <w:t>Construction Manager</w:t>
      </w:r>
      <w:r w:rsidRPr="002D169E">
        <w:t>’s</w:t>
      </w:r>
      <w:r w:rsidRPr="002D169E" w:rsidDel="004220B5">
        <w:t xml:space="preserve"> </w:t>
      </w:r>
      <w:r w:rsidRPr="002D169E">
        <w:t xml:space="preserve">performance conducted by the Judicial Council shall not be construed as an Acceptance of the </w:t>
      </w:r>
      <w:r w:rsidR="00AA1BC9" w:rsidRPr="002D169E">
        <w:t>Construction Manager</w:t>
      </w:r>
      <w:r w:rsidRPr="002D169E">
        <w:t xml:space="preserve">’s work product or methods of performance.  </w:t>
      </w:r>
      <w:r w:rsidR="00AA1BC9" w:rsidRPr="002D169E">
        <w:t>Construction Manager</w:t>
      </w:r>
      <w:r w:rsidRPr="002D169E" w:rsidDel="004220B5">
        <w:t xml:space="preserve"> </w:t>
      </w:r>
      <w:r w:rsidRPr="002D169E">
        <w:t xml:space="preserve">shall be solely responsible for the quality, completeness, and accuracy of the work product that </w:t>
      </w:r>
      <w:r w:rsidR="00AA1BC9" w:rsidRPr="002D169E">
        <w:t>Construction Manager</w:t>
      </w:r>
      <w:r w:rsidRPr="002D169E" w:rsidDel="00CB3539">
        <w:t xml:space="preserve"> </w:t>
      </w:r>
      <w:r w:rsidRPr="002D169E">
        <w:t>and its Sub</w:t>
      </w:r>
      <w:r w:rsidR="009F11A2" w:rsidRPr="002D169E">
        <w:t>c</w:t>
      </w:r>
      <w:r w:rsidRPr="002D169E">
        <w:t xml:space="preserve">onsultants deliver under this Agreement.  </w:t>
      </w:r>
      <w:r w:rsidR="00AA1BC9" w:rsidRPr="002D169E">
        <w:t>Construction Manager</w:t>
      </w:r>
      <w:r w:rsidRPr="002D169E" w:rsidDel="00CB3539">
        <w:t xml:space="preserve"> </w:t>
      </w:r>
      <w:r w:rsidRPr="002D169E">
        <w:t xml:space="preserve">shall not rely on Judicial Council to perform any quality control review of </w:t>
      </w:r>
      <w:r w:rsidR="00AA1BC9" w:rsidRPr="002D169E">
        <w:t>Construction Manager</w:t>
      </w:r>
      <w:r w:rsidRPr="002D169E">
        <w:t>’s</w:t>
      </w:r>
      <w:r w:rsidRPr="002D169E" w:rsidDel="000A5C4D">
        <w:t xml:space="preserve"> </w:t>
      </w:r>
      <w:r w:rsidRPr="002D169E">
        <w:t xml:space="preserve">work product, as such review shall be conducted by </w:t>
      </w:r>
      <w:r w:rsidR="00AA1BC9" w:rsidRPr="002D169E">
        <w:t>Construction Manager</w:t>
      </w:r>
      <w:r w:rsidRPr="002D169E">
        <w:t>.</w:t>
      </w:r>
    </w:p>
    <w:p w14:paraId="6917A290" w14:textId="0E5A572E" w:rsidR="0067363C" w:rsidRPr="009F1BB9" w:rsidRDefault="00C6286F" w:rsidP="00A445D0">
      <w:pPr>
        <w:pStyle w:val="Heading1"/>
        <w:keepNext/>
        <w:widowControl/>
        <w:numPr>
          <w:ilvl w:val="0"/>
          <w:numId w:val="7"/>
        </w:numPr>
        <w:spacing w:beforeLines="120" w:before="288" w:line="276" w:lineRule="auto"/>
        <w:ind w:left="2002" w:hanging="1080"/>
        <w:rPr>
          <w:sz w:val="22"/>
          <w:szCs w:val="22"/>
        </w:rPr>
      </w:pPr>
      <w:bookmarkStart w:id="57" w:name="_Toc98334300"/>
      <w:r w:rsidRPr="009F1BB9">
        <w:rPr>
          <w:sz w:val="22"/>
          <w:szCs w:val="22"/>
        </w:rPr>
        <w:t>SAFETY</w:t>
      </w:r>
      <w:bookmarkEnd w:id="57"/>
    </w:p>
    <w:p w14:paraId="4F2A9D14" w14:textId="2BBF2061" w:rsidR="00471369"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shall retain full responsibility for the safety of all persons employed or contracted by </w:t>
      </w:r>
      <w:r w:rsidRPr="002D169E">
        <w:t>Construction Manager</w:t>
      </w:r>
      <w:r w:rsidR="00BD10AB" w:rsidRPr="002D169E">
        <w:t>, Subconsultants, or suppliers</w:t>
      </w:r>
      <w:r w:rsidR="009F11A2" w:rsidRPr="002D169E">
        <w:t>, including compliance with any Project site safety, or other safety protocols, related to Covid-19, or any similar or derivative strain, issued by any State, local, and/or federal authority.</w:t>
      </w:r>
    </w:p>
    <w:p w14:paraId="0E4DE684" w14:textId="3A60F739" w:rsidR="00471369"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must comply with the safety and security standards and provisions of all applicable local, state and federal laws and building and construction codes related to performing its Services, including the provisions of </w:t>
      </w:r>
      <w:hyperlink r:id="rId16">
        <w:r w:rsidR="00BD10AB" w:rsidRPr="002D169E">
          <w:t xml:space="preserve">Title 8 of the California Code of Regulations, </w:t>
        </w:r>
      </w:hyperlink>
      <w:r w:rsidR="00BD10AB" w:rsidRPr="002D169E">
        <w:t>California Construction Safety Orders and all revisions, amendments and regulations thereto.</w:t>
      </w:r>
    </w:p>
    <w:p w14:paraId="2503BE7F" w14:textId="113B7A69" w:rsidR="008869AC" w:rsidRPr="002D169E" w:rsidRDefault="00AA1BC9" w:rsidP="00E90FCA">
      <w:pPr>
        <w:pStyle w:val="ListParagraph"/>
        <w:widowControl/>
        <w:numPr>
          <w:ilvl w:val="1"/>
          <w:numId w:val="7"/>
        </w:numPr>
        <w:spacing w:beforeLines="120" w:before="288" w:line="276" w:lineRule="auto"/>
      </w:pPr>
      <w:r w:rsidRPr="002D169E">
        <w:t>Construction Manager</w:t>
      </w:r>
      <w:r w:rsidR="00BD10AB" w:rsidRPr="002D169E">
        <w:t xml:space="preserve"> must ensure that prior to any person employed or contracted by </w:t>
      </w:r>
      <w:r w:rsidRPr="002D169E">
        <w:t>Construction Manager</w:t>
      </w:r>
      <w:r w:rsidR="00BD10AB" w:rsidRPr="002D169E">
        <w:t xml:space="preserve">, Subconsultants, or suppliers enters a Project site, that person will only be allowed on the Project site when in full compliance with the “Owner’s Badge, Escort and Entry Policy” attached hereto as </w:t>
      </w:r>
      <w:r w:rsidR="00E90FCA">
        <w:t xml:space="preserve"> </w:t>
      </w:r>
      <w:r w:rsidR="00BD10AB" w:rsidRPr="002D169E">
        <w:t xml:space="preserve">Exhibit </w:t>
      </w:r>
      <w:r w:rsidR="00E26DC8" w:rsidRPr="002D169E">
        <w:t>G</w:t>
      </w:r>
      <w:r w:rsidR="00BD10AB" w:rsidRPr="002D169E">
        <w:t>.</w:t>
      </w:r>
    </w:p>
    <w:p w14:paraId="1EBAF176" w14:textId="06C7081F" w:rsidR="00047CA6" w:rsidRPr="009F1BB9" w:rsidRDefault="00BD10AB" w:rsidP="00A445D0">
      <w:pPr>
        <w:pStyle w:val="Heading1"/>
        <w:widowControl/>
        <w:numPr>
          <w:ilvl w:val="0"/>
          <w:numId w:val="7"/>
        </w:numPr>
        <w:spacing w:beforeLines="120" w:before="288" w:line="276" w:lineRule="auto"/>
        <w:ind w:left="2002" w:hanging="1080"/>
        <w:rPr>
          <w:sz w:val="22"/>
          <w:szCs w:val="22"/>
        </w:rPr>
      </w:pPr>
      <w:bookmarkStart w:id="58" w:name="_Toc98334301"/>
      <w:r w:rsidRPr="009F1BB9">
        <w:rPr>
          <w:sz w:val="22"/>
          <w:szCs w:val="22"/>
        </w:rPr>
        <w:t>LABOR COMPLIANCE</w:t>
      </w:r>
      <w:bookmarkStart w:id="59" w:name="_Hlk85037348"/>
      <w:bookmarkEnd w:id="58"/>
    </w:p>
    <w:p w14:paraId="2A9C3A0F" w14:textId="4AD7D300" w:rsidR="001F602B" w:rsidRDefault="008C3F88" w:rsidP="00A445D0">
      <w:pPr>
        <w:pStyle w:val="ListParagraph"/>
        <w:widowControl/>
        <w:numPr>
          <w:ilvl w:val="1"/>
          <w:numId w:val="7"/>
        </w:numPr>
        <w:spacing w:beforeLines="120" w:before="288" w:line="276" w:lineRule="auto"/>
      </w:pPr>
      <w:r w:rsidRPr="002D169E">
        <w:t xml:space="preserve">Construction Manager </w:t>
      </w:r>
      <w:r w:rsidR="00290C25" w:rsidRPr="002D169E">
        <w:t>shall comply and ensure all subcontractors comply with</w:t>
      </w:r>
      <w:r w:rsidRPr="002D169E">
        <w:t xml:space="preserve"> provisions of California Labor Code</w:t>
      </w:r>
      <w:r w:rsidR="000C1089" w:rsidRPr="002D169E">
        <w:t xml:space="preserve"> (Labor Code §1720, et seq.) </w:t>
      </w:r>
      <w:r w:rsidRPr="002D169E">
        <w:t xml:space="preserve"> that require the payment of Prevailing Wage and the performance of other requirements on certain “public works” and “maintenance” projects (“Prevailing Wage Laws”).  </w:t>
      </w:r>
      <w:r w:rsidR="000C1089" w:rsidRPr="002D169E">
        <w:t xml:space="preserve"> The Project is a </w:t>
      </w:r>
      <w:r w:rsidRPr="002D169E">
        <w:t>“public works” or “maintenance” project,</w:t>
      </w:r>
      <w:r w:rsidR="0077486C" w:rsidRPr="002D169E">
        <w:t xml:space="preserve"> with</w:t>
      </w:r>
      <w:r w:rsidR="0077486C" w:rsidRPr="002D169E" w:rsidDel="0077486C">
        <w:t xml:space="preserve"> </w:t>
      </w:r>
      <w:r w:rsidRPr="002D169E">
        <w:t xml:space="preserve">total compensation </w:t>
      </w:r>
      <w:r w:rsidR="0077486C" w:rsidRPr="002D169E">
        <w:t xml:space="preserve">of </w:t>
      </w:r>
      <w:r w:rsidRPr="002D169E">
        <w:t>One Thousand Dollars ($1,000) or more</w:t>
      </w:r>
      <w:r w:rsidR="0077486C" w:rsidRPr="002D169E">
        <w:t>. Therefore, to the extent applicable</w:t>
      </w:r>
      <w:r w:rsidR="004664A7" w:rsidRPr="002D169E">
        <w:t xml:space="preserve"> </w:t>
      </w:r>
      <w:r w:rsidRPr="002D169E">
        <w:t>the Construction Manager shall comply, with all applicable provisions of the California Labor Code sections 1720-1861, without limitation, the payment of Prevailing Wages for public work projects (including repairs and maintenance, where applicable)</w:t>
      </w:r>
      <w:r w:rsidR="0077486C" w:rsidRPr="002D169E">
        <w:t xml:space="preserve">. </w:t>
      </w:r>
      <w:r w:rsidRPr="002D169E">
        <w:t xml:space="preserve">Copies of the prevailing rate of per diem wages are on file with the </w:t>
      </w:r>
      <w:r w:rsidR="00CE6FCD" w:rsidRPr="002D169E">
        <w:t>Judicial Council</w:t>
      </w:r>
      <w:r w:rsidRPr="002D169E">
        <w:t xml:space="preserve">’s principal </w:t>
      </w:r>
      <w:r w:rsidR="00E90FCA" w:rsidRPr="002D169E">
        <w:t>office or</w:t>
      </w:r>
      <w:r w:rsidRPr="002D169E">
        <w:t xml:space="preserve"> may be accessed online at: https://www.dir.ca.gov/oprl/dprewagedetermination.htm.  In addition, the Construction Manager and each of Construction Manager’s Subconsultants, to the extent applicable, shall comply with Sections 1735, 1777.5 and 1777.6, forbidding discrimination, and Sections 1776, 1777.5 and 1777.6 concerning the employment of apprentices by Construction Manager or Subconsultants.  Willful failure to comply may result in penalties, including loss of the right to bid on or receive public works contracts.  Registration:  As applicable, </w:t>
      </w:r>
      <w:r w:rsidR="002A3709" w:rsidRPr="002D169E">
        <w:t>Construction Manager</w:t>
      </w:r>
      <w:r w:rsidRPr="002D169E">
        <w:t xml:space="preserve"> and its subcontractors shall comply with the registration and qualification requirements pursuant to sections 1725.5 and 1771.1 of the California Labor Code.  Certified Payroll Records: </w:t>
      </w:r>
      <w:r w:rsidR="002A3709" w:rsidRPr="002D169E">
        <w:t>Construction Manager</w:t>
      </w:r>
      <w:r w:rsidRPr="002D169E">
        <w:t xml:space="preserve"> and its subcontractor(s) shall keep accurate certified payroll records of employees, as applicable, and shall make them available to the </w:t>
      </w:r>
      <w:r w:rsidR="00032D28" w:rsidRPr="002D169E">
        <w:t>Judicial Council</w:t>
      </w:r>
      <w:r w:rsidRPr="002D169E">
        <w:t xml:space="preserve"> immediately upon request.</w:t>
      </w:r>
      <w:r w:rsidR="000C1089" w:rsidRPr="002D169E">
        <w:t xml:space="preserve">  </w:t>
      </w:r>
    </w:p>
    <w:p w14:paraId="5477A16B" w14:textId="2208D718" w:rsidR="00375AB0" w:rsidRPr="009F1BB9" w:rsidRDefault="00DF5F70" w:rsidP="00A445D0">
      <w:pPr>
        <w:pStyle w:val="Heading1"/>
        <w:widowControl/>
        <w:numPr>
          <w:ilvl w:val="0"/>
          <w:numId w:val="7"/>
        </w:numPr>
        <w:spacing w:beforeLines="120" w:before="288" w:line="276" w:lineRule="auto"/>
        <w:ind w:left="2002" w:hanging="1080"/>
        <w:rPr>
          <w:sz w:val="22"/>
          <w:szCs w:val="22"/>
        </w:rPr>
      </w:pPr>
      <w:bookmarkStart w:id="60" w:name="_Toc98334302"/>
      <w:bookmarkEnd w:id="59"/>
      <w:r w:rsidRPr="009F1BB9">
        <w:rPr>
          <w:sz w:val="22"/>
          <w:szCs w:val="22"/>
        </w:rPr>
        <w:t xml:space="preserve">ACCOUNTING AND </w:t>
      </w:r>
      <w:r w:rsidR="00BD10AB" w:rsidRPr="009F1BB9">
        <w:rPr>
          <w:sz w:val="22"/>
          <w:szCs w:val="22"/>
        </w:rPr>
        <w:t>AUDIT</w:t>
      </w:r>
      <w:r w:rsidRPr="009F1BB9">
        <w:rPr>
          <w:sz w:val="22"/>
          <w:szCs w:val="22"/>
        </w:rPr>
        <w:t>S</w:t>
      </w:r>
      <w:bookmarkEnd w:id="60"/>
      <w:r w:rsidR="00BD10AB" w:rsidRPr="009F1BB9">
        <w:rPr>
          <w:sz w:val="22"/>
          <w:szCs w:val="22"/>
        </w:rPr>
        <w:t xml:space="preserve"> </w:t>
      </w:r>
    </w:p>
    <w:p w14:paraId="13B2AF4E" w14:textId="5764F287" w:rsidR="00375AB0" w:rsidRPr="002D169E" w:rsidRDefault="00AA1BC9" w:rsidP="00A445D0">
      <w:pPr>
        <w:pStyle w:val="ListParagraph"/>
        <w:widowControl/>
        <w:numPr>
          <w:ilvl w:val="1"/>
          <w:numId w:val="7"/>
        </w:numPr>
        <w:spacing w:beforeLines="120" w:before="288" w:line="276" w:lineRule="auto"/>
      </w:pPr>
      <w:r w:rsidRPr="002D169E">
        <w:t>Construction Manager</w:t>
      </w:r>
      <w:r w:rsidR="00BD10AB" w:rsidRPr="002D169E">
        <w:t xml:space="preserve"> must establish and maintain books, records, and systems of account, in accordance with generally accepted accounting principles, reflecting all business operations of </w:t>
      </w:r>
      <w:r w:rsidRPr="002D169E">
        <w:t>Construction Manager</w:t>
      </w:r>
      <w:r w:rsidR="00BD10AB" w:rsidRPr="002D169E">
        <w:t xml:space="preserve"> transacted under this Agreement. </w:t>
      </w:r>
      <w:r w:rsidRPr="002D169E">
        <w:t>Construction Manager</w:t>
      </w:r>
      <w:r w:rsidR="00BD10AB" w:rsidRPr="002D169E">
        <w:t xml:space="preserve"> shall retain these books, records, and systems of account during the Term of this Agreement and for three (3) years thereafter</w:t>
      </w:r>
      <w:r w:rsidR="00375AB0" w:rsidRPr="002D169E">
        <w:t>.</w:t>
      </w:r>
    </w:p>
    <w:p w14:paraId="4EB19679" w14:textId="37ED82B3" w:rsidR="00375AB0" w:rsidRPr="002D169E" w:rsidRDefault="00DF5F70" w:rsidP="00A445D0">
      <w:pPr>
        <w:pStyle w:val="ListParagraph"/>
        <w:widowControl/>
        <w:numPr>
          <w:ilvl w:val="1"/>
          <w:numId w:val="7"/>
        </w:numPr>
        <w:spacing w:beforeLines="120" w:before="288" w:line="276" w:lineRule="auto"/>
      </w:pPr>
      <w:r w:rsidRPr="002D169E">
        <w:t xml:space="preserve">Pursuant to </w:t>
      </w:r>
      <w:hyperlink r:id="rId17">
        <w:r w:rsidRPr="002D169E">
          <w:t xml:space="preserve">Government Code Section 8546.7, </w:t>
        </w:r>
      </w:hyperlink>
      <w:r w:rsidRPr="002D169E">
        <w:t xml:space="preserve">this Agreement is subject to examination and audit of the State Auditor as specified in the code. </w:t>
      </w:r>
      <w:r w:rsidR="00AA1BC9" w:rsidRPr="002D169E">
        <w:t>Construction Manager</w:t>
      </w:r>
      <w:r w:rsidRPr="002D169E">
        <w:t xml:space="preserve"> shall permit the Judicial Council, its agent, other 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w:t>
      </w:r>
      <w:r w:rsidR="00AA1BC9" w:rsidRPr="002D169E">
        <w:t>Construction Manager</w:t>
      </w:r>
      <w:r w:rsidRPr="002D169E">
        <w:t xml:space="preserve"> and will conduct audit(s) during </w:t>
      </w:r>
      <w:r w:rsidR="00AA1BC9" w:rsidRPr="002D169E">
        <w:t>Construction Manager</w:t>
      </w:r>
      <w:r w:rsidRPr="002D169E">
        <w:t xml:space="preserve">’s normal business hours, unless </w:t>
      </w:r>
      <w:r w:rsidR="00AA1BC9" w:rsidRPr="002D169E">
        <w:t>Construction Manager</w:t>
      </w:r>
      <w:r w:rsidRPr="002D169E">
        <w:t xml:space="preserve"> otherwise consents.</w:t>
      </w:r>
    </w:p>
    <w:p w14:paraId="700CB8C4" w14:textId="7D05EBB0" w:rsidR="00375AB0" w:rsidRPr="002D169E" w:rsidRDefault="00DF5F70" w:rsidP="00A445D0">
      <w:pPr>
        <w:pStyle w:val="ListParagraph"/>
        <w:widowControl/>
        <w:numPr>
          <w:ilvl w:val="1"/>
          <w:numId w:val="7"/>
        </w:numPr>
        <w:spacing w:beforeLines="120" w:before="288" w:line="276" w:lineRule="auto"/>
      </w:pPr>
      <w:r w:rsidRPr="002D169E">
        <w:t xml:space="preserve">If an audit or Judicial Council internal review reveals that the </w:t>
      </w:r>
      <w:r w:rsidR="00AA1BC9" w:rsidRPr="002D169E">
        <w:t>Construction Manager</w:t>
      </w:r>
      <w:r w:rsidRPr="002D169E" w:rsidDel="000A5C4D">
        <w:t xml:space="preserve"> </w:t>
      </w:r>
      <w:r w:rsidRPr="002D169E">
        <w:t xml:space="preserve">and/or its Subconsultant(s) have overcharged the Judicial Council, </w:t>
      </w:r>
      <w:r w:rsidR="00AA1BC9" w:rsidRPr="002D169E">
        <w:t>Construction Manager</w:t>
      </w:r>
      <w:r w:rsidRPr="002D169E" w:rsidDel="000A5C4D">
        <w:t xml:space="preserve"> </w:t>
      </w:r>
      <w:r w:rsidRPr="002D169E">
        <w:t xml:space="preserve">will immediately pay to the Judicial Council the overcharged amount plus interest from the date of receipt of overpayment. The rate of interest will be equal to eighteen percent (18%) per </w:t>
      </w:r>
      <w:r w:rsidR="009715F8" w:rsidRPr="002D169E">
        <w:t>year,</w:t>
      </w:r>
      <w:r w:rsidRPr="002D169E">
        <w:t xml:space="preserve"> or the maximum rate permitted by applicable law, whichever is less. The audit or Judicial Council internal review will be conducted at the Judicial Council’s expense, unless the audit or review reveals that the </w:t>
      </w:r>
      <w:r w:rsidR="00AA1BC9" w:rsidRPr="002D169E">
        <w:t>Construction Manager</w:t>
      </w:r>
      <w:r w:rsidRPr="002D169E" w:rsidDel="000A5C4D">
        <w:t xml:space="preserve"> </w:t>
      </w:r>
      <w:r w:rsidRPr="002D169E">
        <w:t xml:space="preserve">and/or its Subconsultant(s) has overcharged the Judicial Council by ten percent (10%) or more on any invoice, in which case the </w:t>
      </w:r>
      <w:r w:rsidR="00AA1BC9" w:rsidRPr="002D169E">
        <w:t>Construction Manager</w:t>
      </w:r>
      <w:r w:rsidRPr="002D169E" w:rsidDel="000A5C4D">
        <w:t xml:space="preserve"> </w:t>
      </w:r>
      <w:r w:rsidRPr="002D169E">
        <w:t>will reimburse the Judicial Council for all costs and expenses incurred by the Judicial Council in connection with such audit or review, including direct and indirect costs associated with Judicial Council representatives</w:t>
      </w:r>
      <w:r w:rsidR="008C3F88" w:rsidRPr="002D169E">
        <w:t xml:space="preserve">, in addition </w:t>
      </w:r>
      <w:r w:rsidR="00F26D99" w:rsidRPr="002D169E">
        <w:t>to the payment of the overcharged amount</w:t>
      </w:r>
      <w:r w:rsidRPr="002D169E">
        <w:t xml:space="preserve">.  This remedy shall not be exclusive to any other remedies available to the Judicial Council including, without limitation, a claim against the </w:t>
      </w:r>
      <w:r w:rsidR="00AA1BC9" w:rsidRPr="002D169E">
        <w:t>Construction Manager</w:t>
      </w:r>
      <w:r w:rsidRPr="002D169E">
        <w:t xml:space="preserve"> for a False Claim pursuant to the False Claims Act (Gov. Code § 12650, et seq.)</w:t>
      </w:r>
    </w:p>
    <w:p w14:paraId="6F240813" w14:textId="2B8D5369" w:rsidR="00375AB0" w:rsidRPr="002D169E" w:rsidRDefault="00DF5F70" w:rsidP="00A445D0">
      <w:pPr>
        <w:pStyle w:val="ListParagraph"/>
        <w:widowControl/>
        <w:numPr>
          <w:ilvl w:val="1"/>
          <w:numId w:val="7"/>
        </w:numPr>
        <w:spacing w:beforeLines="120" w:before="288" w:line="276" w:lineRule="auto"/>
      </w:pPr>
      <w:r w:rsidRPr="002D169E">
        <w:t xml:space="preserve">IMS/Monetary Penalties. The Judicial Council shall be entitled to remedy any “False Claims,” as defined in California Government Code section 12650 et seq., made to the Judicial Council by the </w:t>
      </w:r>
      <w:r w:rsidR="00AA1BC9" w:rsidRPr="002D169E">
        <w:t>Construction Manager</w:t>
      </w:r>
      <w:r w:rsidRPr="002D169E">
        <w:t xml:space="preserve"> or any Sub</w:t>
      </w:r>
      <w:r w:rsidR="00F26D99" w:rsidRPr="002D169E">
        <w:t>consultant(s)</w:t>
      </w:r>
      <w:r w:rsidRPr="002D169E">
        <w:t xml:space="preserve"> under the standards set forth in Government Code section 12650 et seq. Any </w:t>
      </w:r>
      <w:r w:rsidR="00AA1BC9" w:rsidRPr="002D169E">
        <w:t>Construction Manager</w:t>
      </w:r>
      <w:r w:rsidRPr="002D169E">
        <w:t xml:space="preserve"> or Sub</w:t>
      </w:r>
      <w:r w:rsidR="00F26D99" w:rsidRPr="002D169E">
        <w:t>c</w:t>
      </w:r>
      <w:r w:rsidRPr="002D169E">
        <w:t>onsultant</w:t>
      </w:r>
      <w:r w:rsidR="00F26D99" w:rsidRPr="002D169E">
        <w:t>(s)</w:t>
      </w:r>
      <w:r w:rsidRPr="002D169E">
        <w:t xml:space="preserve"> who submits a False Claim shall be liable to the Judicial Council for three (3) times the amount of damages that the Judicial Council sustains from the False Claim.  If </w:t>
      </w:r>
      <w:r w:rsidR="00AA1BC9" w:rsidRPr="002D169E">
        <w:t>Construction Manager</w:t>
      </w:r>
      <w:r w:rsidRPr="002D169E">
        <w:t xml:space="preserve"> and/or Sub</w:t>
      </w:r>
      <w:r w:rsidR="00F26D99" w:rsidRPr="002D169E">
        <w:t>c</w:t>
      </w:r>
      <w:r w:rsidRPr="002D169E">
        <w:t>onsultant</w:t>
      </w:r>
      <w:r w:rsidR="00F26D99" w:rsidRPr="002D169E">
        <w:t>(s)</w:t>
      </w:r>
      <w:r w:rsidRPr="002D169E">
        <w:t xml:space="preserve"> submit a False Claim, they shall also be liable to the Judicial Council for: (a) the costs, including attorney fees, of a civil action brought to recover any of those penalties or damages, and (b) a civil penalty of up to $10,000 for each false claim.</w:t>
      </w:r>
    </w:p>
    <w:p w14:paraId="43D84B66" w14:textId="7843F2C6" w:rsidR="00237E75" w:rsidRPr="002D169E" w:rsidRDefault="00DF5F70" w:rsidP="00A445D0">
      <w:pPr>
        <w:pStyle w:val="ListParagraph"/>
        <w:widowControl/>
        <w:numPr>
          <w:ilvl w:val="1"/>
          <w:numId w:val="7"/>
        </w:numPr>
        <w:spacing w:beforeLines="120" w:before="288" w:line="276" w:lineRule="auto"/>
      </w:pPr>
      <w:r w:rsidRPr="002D169E">
        <w:t xml:space="preserve">Accounting System Requirements.  </w:t>
      </w:r>
      <w:r w:rsidR="00AA1BC9" w:rsidRPr="002D169E">
        <w:t>Construction Manager</w:t>
      </w:r>
      <w:r w:rsidRPr="002D169E">
        <w:t xml:space="preserve"> shall maintain and shall ensure that its Sub</w:t>
      </w:r>
      <w:r w:rsidR="00F26D99" w:rsidRPr="002D169E">
        <w:t>c</w:t>
      </w:r>
      <w:r w:rsidRPr="002D169E">
        <w:t>onsultant(s) maintain, an adequate system of accounting and internal controls that meets GAAP.</w:t>
      </w:r>
    </w:p>
    <w:p w14:paraId="5201F348" w14:textId="667BC4CA" w:rsidR="00DF5F70" w:rsidRPr="00236C30" w:rsidRDefault="00DF5F70" w:rsidP="00A445D0">
      <w:pPr>
        <w:pStyle w:val="ListParagraph"/>
        <w:widowControl/>
        <w:numPr>
          <w:ilvl w:val="1"/>
          <w:numId w:val="7"/>
        </w:numPr>
        <w:spacing w:beforeLines="120" w:before="288" w:line="276" w:lineRule="auto"/>
      </w:pPr>
      <w:r w:rsidRPr="002D169E">
        <w:t xml:space="preserve">The obligations of this </w:t>
      </w:r>
      <w:r w:rsidR="00F26D99" w:rsidRPr="002D169E">
        <w:t xml:space="preserve">section </w:t>
      </w:r>
      <w:r w:rsidRPr="002D169E">
        <w:t>shall survive the expiration of and any termination of this Agreement.</w:t>
      </w:r>
    </w:p>
    <w:p w14:paraId="47878F46" w14:textId="5E40E9C7" w:rsidR="002266F9" w:rsidRPr="00C800D8" w:rsidRDefault="00F45E22" w:rsidP="00C800D8">
      <w:pPr>
        <w:pStyle w:val="Heading1"/>
        <w:keepNext/>
        <w:widowControl/>
        <w:numPr>
          <w:ilvl w:val="0"/>
          <w:numId w:val="7"/>
        </w:numPr>
        <w:spacing w:beforeLines="120" w:before="288" w:line="276" w:lineRule="auto"/>
        <w:ind w:left="2002" w:hanging="1080"/>
        <w:rPr>
          <w:sz w:val="22"/>
          <w:szCs w:val="22"/>
        </w:rPr>
      </w:pPr>
      <w:bookmarkStart w:id="61" w:name="_Toc98334303"/>
      <w:r>
        <w:rPr>
          <w:sz w:val="22"/>
          <w:szCs w:val="22"/>
        </w:rPr>
        <w:t xml:space="preserve">RESERVED </w:t>
      </w:r>
      <w:bookmarkEnd w:id="61"/>
    </w:p>
    <w:p w14:paraId="1AFB0B16" w14:textId="57A4FEF8" w:rsidR="001F602B" w:rsidRPr="009F1BB9" w:rsidRDefault="00AA1BC9" w:rsidP="00A445D0">
      <w:pPr>
        <w:pStyle w:val="Heading1"/>
        <w:keepNext/>
        <w:widowControl/>
        <w:numPr>
          <w:ilvl w:val="0"/>
          <w:numId w:val="7"/>
        </w:numPr>
        <w:spacing w:beforeLines="120" w:before="288" w:line="276" w:lineRule="auto"/>
        <w:ind w:left="2002" w:hanging="1080"/>
        <w:rPr>
          <w:sz w:val="22"/>
          <w:szCs w:val="22"/>
        </w:rPr>
      </w:pPr>
      <w:bookmarkStart w:id="62" w:name="_Toc98334304"/>
      <w:r w:rsidRPr="009F1BB9">
        <w:rPr>
          <w:sz w:val="22"/>
          <w:szCs w:val="22"/>
        </w:rPr>
        <w:t>CONSTRUCTION MANAGER</w:t>
      </w:r>
      <w:r w:rsidR="002266F9" w:rsidRPr="009F1BB9">
        <w:rPr>
          <w:sz w:val="22"/>
          <w:szCs w:val="22"/>
        </w:rPr>
        <w:t>’S USE OF COMPUTER SOFTWARE</w:t>
      </w:r>
      <w:bookmarkEnd w:id="62"/>
    </w:p>
    <w:p w14:paraId="31852865" w14:textId="24B8B7EE" w:rsidR="002266F9" w:rsidRDefault="002266F9" w:rsidP="00A445D0">
      <w:pPr>
        <w:pStyle w:val="ListParagraph"/>
        <w:widowControl/>
        <w:numPr>
          <w:ilvl w:val="1"/>
          <w:numId w:val="7"/>
        </w:numPr>
        <w:spacing w:beforeLines="120" w:before="288" w:line="276" w:lineRule="auto"/>
      </w:pPr>
      <w:r w:rsidRPr="002D169E">
        <w:t xml:space="preserve">By </w:t>
      </w:r>
      <w:r w:rsidR="00F26D99" w:rsidRPr="002D169E">
        <w:t>executing</w:t>
      </w:r>
      <w:r w:rsidRPr="002D169E">
        <w:t xml:space="preserve"> </w:t>
      </w:r>
      <w:r w:rsidR="00F26D99" w:rsidRPr="002D169E">
        <w:t xml:space="preserve">this </w:t>
      </w:r>
      <w:r w:rsidRPr="002D169E">
        <w:t xml:space="preserve">Agreement, the </w:t>
      </w:r>
      <w:r w:rsidR="00AA1BC9" w:rsidRPr="002D169E">
        <w:t>Construction Manager</w:t>
      </w:r>
      <w:r w:rsidRPr="002D169E">
        <w:t xml:space="preserve"> certifies that it has appropriate systems and controls in place to ensure that Judicial Council funds will not be used in the performance of the Agreement for the acquisition, operation, or maintenance of computer software in violation of copyright laws.</w:t>
      </w:r>
    </w:p>
    <w:p w14:paraId="5D74EE84" w14:textId="203DA792" w:rsidR="006748A7" w:rsidRPr="002D169E" w:rsidRDefault="006748A7" w:rsidP="00A445D0">
      <w:pPr>
        <w:pStyle w:val="ListParagraph"/>
        <w:widowControl/>
        <w:numPr>
          <w:ilvl w:val="1"/>
          <w:numId w:val="7"/>
        </w:numPr>
        <w:spacing w:beforeLines="120" w:before="288" w:line="276" w:lineRule="auto"/>
      </w:pPr>
      <w:r>
        <w:t xml:space="preserve">Construction Manager </w:t>
      </w:r>
      <w:r w:rsidR="00000D4A">
        <w:t>must use the Judicial Council’s designated document management system</w:t>
      </w:r>
      <w:r w:rsidR="008C5BCF">
        <w:t>s, databases, and construction management software</w:t>
      </w:r>
      <w:r>
        <w:t xml:space="preserve">. Construction Manager </w:t>
      </w:r>
      <w:r w:rsidR="008C5BCF">
        <w:t>must</w:t>
      </w:r>
      <w:r>
        <w:t xml:space="preserve"> </w:t>
      </w:r>
      <w:r w:rsidR="005D0599">
        <w:t>use</w:t>
      </w:r>
      <w:r>
        <w:t xml:space="preserve"> Judicial Council implemented systems and </w:t>
      </w:r>
      <w:r w:rsidR="008C5BCF">
        <w:t xml:space="preserve">may </w:t>
      </w:r>
      <w:r>
        <w:t xml:space="preserve">not introduce new systems to the </w:t>
      </w:r>
      <w:r w:rsidR="008C5BCF">
        <w:t>P</w:t>
      </w:r>
      <w:r>
        <w:t>roject</w:t>
      </w:r>
      <w:r w:rsidR="008C5BCF">
        <w:t xml:space="preserve"> without the prior written approval of the Judicial Council, which may be withheld in the Judicial Council’s sole and absolute discretion</w:t>
      </w:r>
      <w:r>
        <w:t>.</w:t>
      </w:r>
    </w:p>
    <w:p w14:paraId="1D88B4FF" w14:textId="7ED88D97" w:rsidR="001F602B"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3" w:name="_Toc98334305"/>
      <w:r w:rsidRPr="009F1BB9">
        <w:rPr>
          <w:sz w:val="22"/>
          <w:szCs w:val="22"/>
        </w:rPr>
        <w:t>OWNERSHIP OF DATA</w:t>
      </w:r>
      <w:bookmarkEnd w:id="63"/>
    </w:p>
    <w:p w14:paraId="7CE56224" w14:textId="23FCB807" w:rsidR="001F602B" w:rsidRPr="002D169E" w:rsidRDefault="008A54EC" w:rsidP="00A445D0">
      <w:pPr>
        <w:pStyle w:val="ListParagraph"/>
        <w:widowControl/>
        <w:numPr>
          <w:ilvl w:val="1"/>
          <w:numId w:val="7"/>
        </w:numPr>
        <w:spacing w:beforeLines="120" w:before="288" w:line="276" w:lineRule="auto"/>
      </w:pPr>
      <w:r w:rsidRPr="001F602B">
        <w:t xml:space="preserve">Everything created, developed or produced in the course of the </w:t>
      </w:r>
      <w:r w:rsidR="00AA1BC9" w:rsidRPr="001F602B">
        <w:t>Construction Manager</w:t>
      </w:r>
      <w:r w:rsidRPr="001F602B">
        <w:t>’s performance of the Services, including, without limitation, all</w:t>
      </w:r>
      <w:r w:rsidR="00F26D99" w:rsidRPr="001F602B">
        <w:t xml:space="preserve"> Data,</w:t>
      </w:r>
      <w:r w:rsidRPr="001F602B">
        <w:t xml:space="preserve"> in any form, prepared, or in the process of being prepared, are works made for hire by the </w:t>
      </w:r>
      <w:r w:rsidR="00AA1BC9" w:rsidRPr="001F602B">
        <w:t>Construction Manager</w:t>
      </w:r>
      <w:r w:rsidRPr="001F602B">
        <w:t xml:space="preserve"> for the Judicial Council and are the sole property of the Judicial Council without further employment or the payment of additional compensation to the </w:t>
      </w:r>
      <w:r w:rsidR="00AA1BC9" w:rsidRPr="001F602B">
        <w:t>Construction Manager</w:t>
      </w:r>
      <w:r w:rsidRPr="001F602B">
        <w:t xml:space="preserve">.  The Judicial Council owns all of the right, </w:t>
      </w:r>
      <w:r w:rsidR="00DF2CC1" w:rsidRPr="001F602B">
        <w:t>title,</w:t>
      </w:r>
      <w:r w:rsidRPr="001F602B">
        <w:t xml:space="preserve"> and interest, in and to the Data, including, without limitation, all trademarks, copyrights, trade secrets, patents, and any and all other intellectual property rights therein (collectively, the </w:t>
      </w:r>
      <w:r w:rsidR="00F26D99" w:rsidRPr="001F602B">
        <w:t>“</w:t>
      </w:r>
      <w:r w:rsidRPr="001F602B">
        <w:t>Intellectual Property Rights</w:t>
      </w:r>
      <w:r w:rsidR="00F26D99" w:rsidRPr="001F602B">
        <w:t xml:space="preserve">”). </w:t>
      </w:r>
      <w:r w:rsidRPr="001F602B">
        <w:t xml:space="preserve">To the extent that any of the Data or the Intellectual Property Rights therein is not works for hire, the </w:t>
      </w:r>
      <w:r w:rsidR="00AA1BC9" w:rsidRPr="001F602B">
        <w:t>Construction Manager</w:t>
      </w:r>
      <w:r w:rsidRPr="001F602B">
        <w:t xml:space="preserve"> hereby irrevocably assigns its entire right, </w:t>
      </w:r>
      <w:r w:rsidR="00DF2CC1" w:rsidRPr="001F602B">
        <w:t>title,</w:t>
      </w:r>
      <w:r w:rsidRPr="001F602B">
        <w:t xml:space="preserve"> and interest in and to all those Data and the Intellectual Property Rights therein, to the Judicial Council. At the Judicial Council’s request, the </w:t>
      </w:r>
      <w:r w:rsidR="00AA1BC9" w:rsidRPr="001F602B">
        <w:t>Construction Manager</w:t>
      </w:r>
      <w:r w:rsidRPr="001F602B">
        <w:t xml:space="preserve"> will assist the Judicial Council in the Judicial Council’s prosecution, perfection, and registration of any or all Intellectual Property Rights in the Data. </w:t>
      </w:r>
      <w:r w:rsidR="00AA1BC9" w:rsidRPr="001F602B">
        <w:t>Construction Manager</w:t>
      </w:r>
      <w:r w:rsidRPr="001F602B">
        <w:t xml:space="preserve"> irrevocably appoints the Judicial Council as its </w:t>
      </w:r>
      <w:r w:rsidRPr="002D169E">
        <w:t>attorney in fact, coupled with an interest, to take all actions and execute and file all documents that the Judicial Council deems necessary to perfect the Judicial Council’s interest and Intellectual Property Rights in the Data as set forth herein.</w:t>
      </w:r>
    </w:p>
    <w:p w14:paraId="29902EE5" w14:textId="14A30E08" w:rsidR="00672EAE" w:rsidRDefault="002266F9" w:rsidP="00A445D0">
      <w:pPr>
        <w:pStyle w:val="ListParagraph"/>
        <w:widowControl/>
        <w:numPr>
          <w:ilvl w:val="1"/>
          <w:numId w:val="7"/>
        </w:numPr>
        <w:spacing w:beforeLines="120" w:before="288" w:line="276" w:lineRule="auto"/>
      </w:pPr>
      <w:r w:rsidRPr="002D169E">
        <w:t xml:space="preserve">The Judicial Council is entitled to access copies of the Data, in whatever form, including without limitation Computer Aided Design (CAD), at all times during the </w:t>
      </w:r>
      <w:r w:rsidR="00032D28" w:rsidRPr="002D169E">
        <w:t xml:space="preserve">term </w:t>
      </w:r>
      <w:r w:rsidRPr="002D169E">
        <w:t xml:space="preserve">of </w:t>
      </w:r>
      <w:r w:rsidR="00F26D99" w:rsidRPr="002D169E">
        <w:t xml:space="preserve">this </w:t>
      </w:r>
      <w:r w:rsidRPr="002D169E">
        <w:t xml:space="preserve">Agreement. Any Data in the possession of the </w:t>
      </w:r>
      <w:r w:rsidR="00AA1BC9" w:rsidRPr="002D169E">
        <w:t>Construction Manager</w:t>
      </w:r>
      <w:r w:rsidRPr="002D169E">
        <w:t xml:space="preserve"> or in the possession of any Subconsultant upon completion or termination of the Agreement must be immediately delivered to the Judicial Council. If any Data are lost, </w:t>
      </w:r>
      <w:r w:rsidR="007B6537" w:rsidRPr="002D169E">
        <w:t>damaged,</w:t>
      </w:r>
      <w:r w:rsidRPr="002D169E">
        <w:t xml:space="preserve"> or destroyed before final delivery to the Judicial Council, the </w:t>
      </w:r>
      <w:r w:rsidR="00AA1BC9" w:rsidRPr="002D169E">
        <w:t>Construction Manager</w:t>
      </w:r>
      <w:r w:rsidRPr="002D169E">
        <w:t xml:space="preserve"> must replace the Data at its own expense and the </w:t>
      </w:r>
      <w:r w:rsidR="00AA1BC9" w:rsidRPr="002D169E">
        <w:t>Construction Manager</w:t>
      </w:r>
      <w:r w:rsidRPr="002D169E">
        <w:t xml:space="preserve"> assumes all risks of loss, </w:t>
      </w:r>
      <w:r w:rsidR="00DF2CC1" w:rsidRPr="002D169E">
        <w:t>damage,</w:t>
      </w:r>
      <w:r w:rsidRPr="002D169E">
        <w:t xml:space="preserve"> or destruction of or to Data.</w:t>
      </w:r>
      <w:r w:rsidR="00672EAE">
        <w:br w:type="page"/>
      </w:r>
    </w:p>
    <w:p w14:paraId="36A75917" w14:textId="47FB60CD" w:rsidR="002266F9" w:rsidRPr="002D169E" w:rsidRDefault="002266F9" w:rsidP="00A445D0">
      <w:pPr>
        <w:pStyle w:val="ListParagraph"/>
        <w:widowControl/>
        <w:numPr>
          <w:ilvl w:val="1"/>
          <w:numId w:val="7"/>
        </w:numPr>
        <w:spacing w:beforeLines="120" w:before="288" w:line="276" w:lineRule="auto"/>
      </w:pPr>
      <w:r w:rsidRPr="002D169E">
        <w:t xml:space="preserve">After completion of the Project or after termination of this Agreement, </w:t>
      </w:r>
      <w:r w:rsidR="00AA1BC9" w:rsidRPr="002D169E">
        <w:t>Construction Manager</w:t>
      </w:r>
      <w:r w:rsidRPr="002D169E">
        <w:t xml:space="preserve"> must deliver to Judicial Council a complete set of Project records, including without limitation all documents generated by </w:t>
      </w:r>
      <w:r w:rsidR="00AA1BC9" w:rsidRPr="002D169E">
        <w:t>Construction Manager</w:t>
      </w:r>
      <w:r w:rsidRPr="002D169E">
        <w:t xml:space="preserve"> and copies of all documents exchanged with or copied to or from all other Project participants must be indexed using a file index numbering scheme provided or approved by the Project Manager and appropriately organized for easy use by Judicial Council personnel. All Project records are property of the Judicial Council, whether or not those records are in the </w:t>
      </w:r>
      <w:r w:rsidR="00AA1BC9" w:rsidRPr="002D169E">
        <w:t>Construction Manager</w:t>
      </w:r>
      <w:r w:rsidRPr="002D169E">
        <w:t>’s possession.</w:t>
      </w:r>
    </w:p>
    <w:p w14:paraId="3ED88A74" w14:textId="6009FEC0" w:rsidR="00D5414D"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4" w:name="_Toc98334306"/>
      <w:r w:rsidRPr="009F1BB9">
        <w:rPr>
          <w:sz w:val="22"/>
          <w:szCs w:val="22"/>
        </w:rPr>
        <w:t>ROYALTIES AND PATENTS</w:t>
      </w:r>
      <w:bookmarkEnd w:id="64"/>
    </w:p>
    <w:p w14:paraId="1ECA6C7E" w14:textId="615DC0F2" w:rsidR="00D5414D"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must pay all royalties and license fees related to this Agreement. </w:t>
      </w:r>
    </w:p>
    <w:p w14:paraId="4EE77688" w14:textId="0434CC72" w:rsidR="00D5414D" w:rsidRPr="002D169E" w:rsidRDefault="002266F9" w:rsidP="00A445D0">
      <w:pPr>
        <w:pStyle w:val="ListParagraph"/>
        <w:widowControl/>
        <w:numPr>
          <w:ilvl w:val="1"/>
          <w:numId w:val="7"/>
        </w:numPr>
        <w:spacing w:beforeLines="120" w:before="288" w:line="276" w:lineRule="auto"/>
      </w:pPr>
      <w:r w:rsidRPr="002D169E">
        <w:t xml:space="preserve">To the </w:t>
      </w:r>
      <w:r w:rsidR="005543B5" w:rsidRPr="002D169E">
        <w:t xml:space="preserve">furthest </w:t>
      </w:r>
      <w:r w:rsidRPr="002D169E">
        <w:t xml:space="preserve">extent permitted under </w:t>
      </w:r>
      <w:r w:rsidR="00F26D99" w:rsidRPr="002D169E">
        <w:t>California law</w:t>
      </w:r>
      <w:r w:rsidRPr="002D169E">
        <w:t xml:space="preserve">, </w:t>
      </w:r>
      <w:r w:rsidR="00AA1BC9" w:rsidRPr="002D169E">
        <w:t>Construction Manager</w:t>
      </w:r>
      <w:r w:rsidRPr="002D169E">
        <w:t xml:space="preserve"> shall hold the Indemnified Parties harmless from liability of any nature or kind, including costs and expenses, for infringement or use of any copyrighted or un-copyrighted composition, secret process, patented or un-patented invention, Article, or appliance furnished or used by </w:t>
      </w:r>
      <w:r w:rsidR="00AA1BC9" w:rsidRPr="002D169E">
        <w:t>Construction Manager</w:t>
      </w:r>
      <w:r w:rsidRPr="002D169E">
        <w:t xml:space="preserve"> or its Subconsultants in connection with this Agreement.</w:t>
      </w:r>
    </w:p>
    <w:p w14:paraId="7D1166EE" w14:textId="0C444AD2" w:rsidR="00D5414D" w:rsidRPr="002D169E" w:rsidRDefault="002266F9" w:rsidP="00A445D0">
      <w:pPr>
        <w:pStyle w:val="ListParagraph"/>
        <w:widowControl/>
        <w:numPr>
          <w:ilvl w:val="1"/>
          <w:numId w:val="7"/>
        </w:numPr>
        <w:spacing w:beforeLines="120" w:before="288" w:line="276" w:lineRule="auto"/>
      </w:pPr>
      <w:r w:rsidRPr="002D169E">
        <w:t xml:space="preserve">To the </w:t>
      </w:r>
      <w:r w:rsidR="005543B5" w:rsidRPr="002D169E">
        <w:t xml:space="preserve">furthest </w:t>
      </w:r>
      <w:r w:rsidRPr="002D169E">
        <w:t xml:space="preserve">extent permitted under </w:t>
      </w:r>
      <w:r w:rsidR="00D84F43" w:rsidRPr="002D169E">
        <w:t>California law</w:t>
      </w:r>
      <w:r w:rsidRPr="002D169E">
        <w:t xml:space="preserve">, </w:t>
      </w:r>
      <w:r w:rsidR="00AA1BC9" w:rsidRPr="002D169E">
        <w:t>Construction Manager</w:t>
      </w:r>
      <w:r w:rsidRPr="002D169E">
        <w:t xml:space="preserve">, at its own expense, shall defend any action brought against the Indemnified Parties to the extent such action is based upon a Claim that any Data or Materials supplied by </w:t>
      </w:r>
      <w:r w:rsidR="00AA1BC9" w:rsidRPr="002D169E">
        <w:t>Construction Manager</w:t>
      </w:r>
      <w:r w:rsidRPr="002D169E">
        <w:t xml:space="preserve"> or its Subconsultants infringes a United States patent or copyright or violates a trade secret. </w:t>
      </w:r>
      <w:r w:rsidR="00AA1BC9" w:rsidRPr="002D169E">
        <w:t>Construction Manager</w:t>
      </w:r>
      <w:r w:rsidRPr="002D169E">
        <w:t xml:space="preserve"> shall pay those costs and damages finally awarded against the Indemnified Parties in any such action. Such defense and payment shall be conditioned on the following:</w:t>
      </w:r>
    </w:p>
    <w:p w14:paraId="239A2F64" w14:textId="2AB9DB12" w:rsidR="00D5414D" w:rsidRPr="002D169E" w:rsidRDefault="002266F9" w:rsidP="00A445D0">
      <w:pPr>
        <w:pStyle w:val="ListParagraph"/>
        <w:widowControl/>
        <w:numPr>
          <w:ilvl w:val="1"/>
          <w:numId w:val="7"/>
        </w:numPr>
        <w:spacing w:beforeLines="120" w:before="288" w:line="276" w:lineRule="auto"/>
      </w:pPr>
      <w:r w:rsidRPr="002D169E">
        <w:t xml:space="preserve">That </w:t>
      </w:r>
      <w:r w:rsidR="00AA1BC9" w:rsidRPr="002D169E">
        <w:t>Construction Manager</w:t>
      </w:r>
      <w:r w:rsidRPr="002D169E">
        <w:t xml:space="preserve"> shall be notified within a reasonable time in writing by the Judicial Council of any Notice of such </w:t>
      </w:r>
      <w:r w:rsidR="00D84F43" w:rsidRPr="002D169E">
        <w:t>Claim</w:t>
      </w:r>
      <w:r w:rsidRPr="002D169E">
        <w:t>; and,</w:t>
      </w:r>
    </w:p>
    <w:p w14:paraId="579C2F62" w14:textId="7D286F18" w:rsidR="00663F02" w:rsidRPr="002D169E" w:rsidRDefault="002266F9" w:rsidP="00A445D0">
      <w:pPr>
        <w:pStyle w:val="ListParagraph"/>
        <w:widowControl/>
        <w:numPr>
          <w:ilvl w:val="1"/>
          <w:numId w:val="7"/>
        </w:numPr>
        <w:spacing w:beforeLines="120" w:before="288" w:line="276" w:lineRule="auto"/>
      </w:pPr>
      <w:r w:rsidRPr="002D169E">
        <w:t xml:space="preserve">That </w:t>
      </w:r>
      <w:r w:rsidR="00AA1BC9" w:rsidRPr="002D169E">
        <w:t>Construction Manager</w:t>
      </w:r>
      <w:r w:rsidRPr="002D169E">
        <w:t xml:space="preserve"> shall have the sole control of the defense of any action on such </w:t>
      </w:r>
      <w:r w:rsidR="00D84F43" w:rsidRPr="002D169E">
        <w:t xml:space="preserve">Claim </w:t>
      </w:r>
      <w:r w:rsidRPr="002D169E">
        <w:t xml:space="preserve">and all negotiations for its settlement or compromise, except where any such settlement or compromise would not fully resolve the outstanding </w:t>
      </w:r>
      <w:r w:rsidR="00D84F43" w:rsidRPr="002D169E">
        <w:t xml:space="preserve">Claim </w:t>
      </w:r>
      <w:r w:rsidRPr="002D169E">
        <w:t>and would expose the Judicial Council to any future liabilities related thereto. When principles of government or public law are involved, the Judicial Council, the Court(s) and/or the State shall have the option to participate in such action at its own expense.</w:t>
      </w:r>
    </w:p>
    <w:p w14:paraId="3D93000F" w14:textId="27055D9E" w:rsidR="002266F9" w:rsidRPr="007C10E9" w:rsidRDefault="002266F9" w:rsidP="00A445D0">
      <w:pPr>
        <w:pStyle w:val="ListParagraph"/>
        <w:widowControl/>
        <w:numPr>
          <w:ilvl w:val="1"/>
          <w:numId w:val="7"/>
        </w:numPr>
        <w:spacing w:beforeLines="120" w:before="288" w:line="276" w:lineRule="auto"/>
      </w:pPr>
      <w:r w:rsidRPr="002D169E">
        <w:t xml:space="preserve">Should the Data or Materials, become the subject of a claim of infringement of a United States patent or copyright or a trade secret, the Judicial Council shall permit </w:t>
      </w:r>
      <w:r w:rsidR="00AA1BC9" w:rsidRPr="002D169E">
        <w:t>Construction Manager</w:t>
      </w:r>
      <w:r w:rsidRPr="002D169E">
        <w:t xml:space="preserve">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w:t>
      </w:r>
      <w:r w:rsidR="00AA1BC9" w:rsidRPr="002D169E">
        <w:t>Construction Manager</w:t>
      </w:r>
      <w:r w:rsidRPr="002D169E">
        <w:t xml:space="preserve"> agrees to take back such Data or Materials and make every reasonable effort to assist the Judicial Council and/or the Courts in procuring substitute Data or Materials of the reasonably same value and quality. If, </w:t>
      </w:r>
      <w:r w:rsidR="00D84F43" w:rsidRPr="002D169E">
        <w:t>in the determination</w:t>
      </w:r>
      <w:r w:rsidRPr="002D169E">
        <w:t xml:space="preserve"> of the Judicial Council</w:t>
      </w:r>
      <w:r w:rsidR="00D84F43" w:rsidRPr="002D169E">
        <w:t>,</w:t>
      </w:r>
      <w:r w:rsidRPr="002D169E">
        <w:t xml:space="preserve"> in its sole discretion, the return of such infringing Data or Materials makes the retention of other Data or Materials acquired from </w:t>
      </w:r>
      <w:r w:rsidR="00AA1BC9" w:rsidRPr="002D169E">
        <w:t>Construction Manager</w:t>
      </w:r>
      <w:r w:rsidRPr="002D169E">
        <w:t xml:space="preserve"> under this Agreement impractical, the Judicial Council shall then have the option of terminating the Agreement, in its entirety, without penalty or termination charge. </w:t>
      </w:r>
      <w:r w:rsidR="00AA1BC9" w:rsidRPr="002D169E">
        <w:t>Construction Manager</w:t>
      </w:r>
      <w:r w:rsidRPr="002D169E">
        <w:t xml:space="preserve"> agrees to take back the infringing Data or Materials and refund any sums that the Judicial Council has paid </w:t>
      </w:r>
      <w:r w:rsidR="00AA1BC9" w:rsidRPr="002D169E">
        <w:t>Construction Manager</w:t>
      </w:r>
      <w:r w:rsidRPr="002D169E">
        <w:t xml:space="preserve"> less any reasonable amount for use or damage.  The rights and remedies of the Judicial Council provided in this provision shall not be exclusive and are in addition to any other rights and remedies provided by law or under this Agreement.</w:t>
      </w:r>
    </w:p>
    <w:p w14:paraId="07D52871" w14:textId="01EAFCEC" w:rsidR="00663F02" w:rsidRPr="009F1BB9" w:rsidRDefault="00D84F43" w:rsidP="00A445D0">
      <w:pPr>
        <w:pStyle w:val="Heading1"/>
        <w:keepNext/>
        <w:widowControl/>
        <w:numPr>
          <w:ilvl w:val="0"/>
          <w:numId w:val="7"/>
        </w:numPr>
        <w:spacing w:beforeLines="120" w:before="288" w:line="276" w:lineRule="auto"/>
        <w:ind w:left="2002" w:hanging="1080"/>
        <w:rPr>
          <w:sz w:val="22"/>
          <w:szCs w:val="22"/>
        </w:rPr>
      </w:pPr>
      <w:bookmarkStart w:id="65" w:name="_Toc98334307"/>
      <w:r w:rsidRPr="009F1BB9">
        <w:rPr>
          <w:sz w:val="22"/>
          <w:szCs w:val="22"/>
        </w:rPr>
        <w:t xml:space="preserve">JUDICIAL </w:t>
      </w:r>
      <w:r w:rsidR="002266F9" w:rsidRPr="009F1BB9">
        <w:rPr>
          <w:sz w:val="22"/>
          <w:szCs w:val="22"/>
        </w:rPr>
        <w:t>COUNCIL PROPRIETARY OR CONFIDENTIAL INFORMATION</w:t>
      </w:r>
      <w:bookmarkEnd w:id="65"/>
    </w:p>
    <w:p w14:paraId="3D181F35" w14:textId="4E93C16C" w:rsidR="00663F02"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understands and agrees that, in the performance of the Services under this Agreement or in contemplation thereof, the </w:t>
      </w:r>
      <w:r w:rsidRPr="002D169E">
        <w:t>Construction Manager</w:t>
      </w:r>
      <w:r w:rsidR="002266F9" w:rsidRPr="002D169E">
        <w:t xml:space="preserve"> may have access to private or Confidential Information which may be owned or controlled by, or otherwise in the possession of, the Judicial Council and that information may contain proprietary or confidential details, the disclosure of which to third parties may be damaging to the Judicial Council. This Confidential Information may include, but is not limited to, information related to security systems in court buildings, security systems in detention facilities, and the design and construction of those systems.</w:t>
      </w:r>
    </w:p>
    <w:p w14:paraId="43B83E49" w14:textId="1AAC1ACD" w:rsidR="00663F02"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agrees that all Confidential Information disclosed by the Judicial Council to the </w:t>
      </w:r>
      <w:r w:rsidRPr="002D169E">
        <w:t>Construction Manager</w:t>
      </w:r>
      <w:r w:rsidR="002266F9" w:rsidRPr="002D169E">
        <w:t xml:space="preserve"> must be held in confidence and used only in the performance of the Agreement.</w:t>
      </w:r>
    </w:p>
    <w:p w14:paraId="2FC3B84E" w14:textId="09174E9B"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shall exercise the same standard of care to protect this private or Confidential Information as the </w:t>
      </w:r>
      <w:r w:rsidRPr="002D169E">
        <w:t>Construction Manager</w:t>
      </w:r>
      <w:r w:rsidR="002266F9" w:rsidRPr="002D169E">
        <w:t xml:space="preserve"> uses to protect its own proprietary information </w:t>
      </w:r>
      <w:r w:rsidR="00D84F43" w:rsidRPr="002D169E">
        <w:t>and, in any case,</w:t>
      </w:r>
      <w:r w:rsidR="002266F9" w:rsidRPr="002D169E">
        <w:t xml:space="preserve"> no</w:t>
      </w:r>
      <w:r w:rsidR="00D84F43" w:rsidRPr="002D169E">
        <w:t>t</w:t>
      </w:r>
      <w:r w:rsidR="002266F9" w:rsidRPr="002D169E">
        <w:t xml:space="preserve"> less than a reasonably prudent person or entity would use to protect its own proprietary information.</w:t>
      </w:r>
    </w:p>
    <w:p w14:paraId="5D175FE0" w14:textId="05B55F64" w:rsidR="002266F9" w:rsidRPr="002D169E" w:rsidRDefault="002266F9" w:rsidP="00A445D0">
      <w:pPr>
        <w:pStyle w:val="ListParagraph"/>
        <w:widowControl/>
        <w:numPr>
          <w:ilvl w:val="1"/>
          <w:numId w:val="7"/>
        </w:numPr>
        <w:spacing w:beforeLines="120" w:before="288" w:line="276" w:lineRule="auto"/>
      </w:pPr>
      <w:r w:rsidRPr="002D169E">
        <w:t xml:space="preserve">It is understood, however, that the </w:t>
      </w:r>
      <w:r w:rsidR="00AA1BC9" w:rsidRPr="002D169E">
        <w:t>Construction Manager</w:t>
      </w:r>
      <w:r w:rsidRPr="002D169E">
        <w:t xml:space="preserve"> may disclose the Judicial Council’s confidential information on a “need to know” basis to the </w:t>
      </w:r>
      <w:r w:rsidR="00AA1BC9" w:rsidRPr="002D169E">
        <w:t>Construction Manager</w:t>
      </w:r>
      <w:r w:rsidRPr="002D169E">
        <w:t xml:space="preserve">’s employees, the </w:t>
      </w:r>
      <w:r w:rsidR="00AA1BC9" w:rsidRPr="002D169E">
        <w:t>Construction Manager</w:t>
      </w:r>
      <w:r w:rsidRPr="002D169E">
        <w:t xml:space="preserve">’s Subconsultants, and the Subconsultants’ employees, and as required by law. </w:t>
      </w:r>
      <w:r w:rsidR="00AA1BC9" w:rsidRPr="002D169E">
        <w:t>Construction Manager</w:t>
      </w:r>
      <w:r w:rsidRPr="002D169E">
        <w:t xml:space="preserve"> must execute written agreements</w:t>
      </w:r>
      <w:r w:rsidR="00FB42ED" w:rsidRPr="002D169E">
        <w:t xml:space="preserve"> with any employee or Subconsultant receiving the Judicial Council’s Confidential Information incorporating this Article and obligating the recipient of the Confidential Information to comply with the provisions set forth herein</w:t>
      </w:r>
      <w:r w:rsidRPr="002D169E">
        <w:t xml:space="preserve">. </w:t>
      </w:r>
    </w:p>
    <w:p w14:paraId="64C5F3AF" w14:textId="512FA707" w:rsidR="002266F9" w:rsidRPr="002D169E" w:rsidRDefault="002266F9" w:rsidP="00A445D0">
      <w:pPr>
        <w:pStyle w:val="ListParagraph"/>
        <w:widowControl/>
        <w:numPr>
          <w:ilvl w:val="1"/>
          <w:numId w:val="7"/>
        </w:numPr>
        <w:spacing w:beforeLines="120" w:before="288" w:line="276" w:lineRule="auto"/>
      </w:pPr>
      <w:r w:rsidRPr="002D169E">
        <w:t xml:space="preserve">Notwithstanding the foregoing, </w:t>
      </w:r>
      <w:r w:rsidR="00AA1BC9" w:rsidRPr="002D169E">
        <w:t>Construction Manager</w:t>
      </w:r>
      <w:r w:rsidRPr="002D169E">
        <w:t xml:space="preserve"> may disclose Confidential Information: (</w:t>
      </w:r>
      <w:proofErr w:type="spellStart"/>
      <w:r w:rsidRPr="002D169E">
        <w:t>i</w:t>
      </w:r>
      <w:proofErr w:type="spellEnd"/>
      <w:r w:rsidRPr="002D169E">
        <w:t xml:space="preserve">) to the extent necessary to comply with any law, rule, </w:t>
      </w:r>
      <w:r w:rsidR="007B6537" w:rsidRPr="002D169E">
        <w:t>regulation,</w:t>
      </w:r>
      <w:r w:rsidRPr="002D169E">
        <w:t xml:space="preserve"> or applicable ruling; or (ii) as appropriate to respond to any summons or subpoena.  </w:t>
      </w:r>
      <w:r w:rsidR="00AA1BC9" w:rsidRPr="002D169E">
        <w:t>Construction Manager</w:t>
      </w:r>
      <w:r w:rsidRPr="002D169E">
        <w:t xml:space="preserve"> shall provide Notice to the Judicial Council within a reasonable time prior to any such disclosure so that the Judicial Council may take any protective measure(s) to prevent the disclosure of Confidential Information.</w:t>
      </w:r>
    </w:p>
    <w:p w14:paraId="59AADB5F" w14:textId="02D9D1A4" w:rsidR="002266F9" w:rsidRPr="002D169E" w:rsidRDefault="002266F9" w:rsidP="00A445D0">
      <w:pPr>
        <w:pStyle w:val="ListParagraph"/>
        <w:widowControl/>
        <w:numPr>
          <w:ilvl w:val="1"/>
          <w:numId w:val="7"/>
        </w:numPr>
        <w:spacing w:beforeLines="120" w:before="288" w:line="276" w:lineRule="auto"/>
      </w:pPr>
      <w:r w:rsidRPr="002D169E">
        <w:t xml:space="preserve">Neither </w:t>
      </w:r>
      <w:r w:rsidR="00AA1BC9" w:rsidRPr="002D169E">
        <w:t>Construction Manager</w:t>
      </w:r>
      <w:r w:rsidRPr="002D169E">
        <w:t xml:space="preserve"> nor its Subconsultants shall acquire a right or title in or to the Confidential Information as a result of any disclosure contemplated hereunder.</w:t>
      </w:r>
    </w:p>
    <w:p w14:paraId="6B8582C9" w14:textId="301620E3" w:rsidR="002266F9" w:rsidRPr="002D169E" w:rsidRDefault="002266F9" w:rsidP="00A445D0">
      <w:pPr>
        <w:pStyle w:val="ListParagraph"/>
        <w:widowControl/>
        <w:numPr>
          <w:ilvl w:val="1"/>
          <w:numId w:val="7"/>
        </w:numPr>
        <w:spacing w:beforeLines="120" w:before="288" w:line="276" w:lineRule="auto"/>
      </w:pPr>
      <w:r w:rsidRPr="002D169E">
        <w:t xml:space="preserve">The Judicial Council reserves the right to disclose all Data and Materials provided under this Agreement to Third Parties for the purpose of validation of the quality of </w:t>
      </w:r>
      <w:r w:rsidR="00AA1BC9" w:rsidRPr="002D169E">
        <w:t>Construction Manager</w:t>
      </w:r>
      <w:r w:rsidRPr="002D169E">
        <w:t xml:space="preserve">’s Work and to use all Data and Materials for their intended purpose.  Any disclosure of Confidential Information pursuant to this section shall not affect the confidential nature of any Confidential Information.  </w:t>
      </w:r>
    </w:p>
    <w:p w14:paraId="56D40351" w14:textId="1734335D"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rsidDel="000A5C4D">
        <w:t xml:space="preserve"> </w:t>
      </w:r>
      <w:r w:rsidR="002266F9" w:rsidRPr="002D169E">
        <w:t>agrees that monetary damages are inadequate to remedy any breach or threatened breach of this Section and, accordingly, consents to injunctive relief for any breach or threatened breach hereof without the posting of any bond.</w:t>
      </w:r>
    </w:p>
    <w:p w14:paraId="7558497E" w14:textId="2FE3EE6E" w:rsidR="00663F02"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6" w:name="_Toc98334308"/>
      <w:r w:rsidRPr="009F1BB9">
        <w:rPr>
          <w:sz w:val="22"/>
          <w:szCs w:val="22"/>
        </w:rPr>
        <w:t>LIMITATION ON PUBLICATION</w:t>
      </w:r>
      <w:bookmarkEnd w:id="66"/>
    </w:p>
    <w:p w14:paraId="034E7088" w14:textId="693B6375"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must not publish or submit for publication any article, press release, or other writing relating to the </w:t>
      </w:r>
      <w:r w:rsidRPr="002D169E">
        <w:t>Construction Manager</w:t>
      </w:r>
      <w:r w:rsidR="002266F9" w:rsidRPr="002D169E">
        <w:t xml:space="preserve">’s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w:t>
      </w:r>
      <w:r w:rsidR="00D84F43" w:rsidRPr="002D169E">
        <w:t xml:space="preserve">written </w:t>
      </w:r>
      <w:r w:rsidR="002266F9" w:rsidRPr="002D169E">
        <w:t>reasons for</w:t>
      </w:r>
      <w:r w:rsidR="00D84F43" w:rsidRPr="002D169E">
        <w:t xml:space="preserve"> that</w:t>
      </w:r>
      <w:r w:rsidR="002266F9" w:rsidRPr="002D169E">
        <w:t xml:space="preserve"> denial.</w:t>
      </w:r>
    </w:p>
    <w:p w14:paraId="1E22DB76" w14:textId="75D47D58" w:rsidR="000B3937"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67" w:name="_Toc98334309"/>
      <w:r w:rsidRPr="009F1BB9">
        <w:rPr>
          <w:sz w:val="22"/>
          <w:szCs w:val="22"/>
        </w:rPr>
        <w:t>COVENANT AGAINST CONTINGENT FEES</w:t>
      </w:r>
      <w:bookmarkEnd w:id="67"/>
    </w:p>
    <w:p w14:paraId="1111FCCE" w14:textId="7F832547" w:rsidR="000B3937"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neither </w:t>
      </w:r>
      <w:r w:rsidRPr="002D169E">
        <w:t>Construction Manager</w:t>
      </w:r>
      <w:r w:rsidR="002266F9" w:rsidRPr="002D169E">
        <w:t xml:space="preserve">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666221E9"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neither </w:t>
      </w:r>
      <w:r w:rsidRPr="002D169E">
        <w:t>Construction Manager</w:t>
      </w:r>
      <w:r w:rsidR="002266F9" w:rsidRPr="002D169E">
        <w:t xml:space="preserve">,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w:t>
      </w:r>
      <w:r w:rsidRPr="002D169E">
        <w:t>Construction Manager</w:t>
      </w:r>
      <w:r w:rsidR="002266F9" w:rsidRPr="002D169E" w:rsidDel="00BF018B">
        <w:t xml:space="preserve"> </w:t>
      </w:r>
      <w:r w:rsidR="002266F9" w:rsidRPr="002D169E">
        <w:t xml:space="preserve">any of its Subconsultant(s) resulting from any decisions made regarding the use of the State funds encumbered or to be encumbered under this Agreement. </w:t>
      </w:r>
    </w:p>
    <w:p w14:paraId="09F7EE30" w14:textId="6C86F821" w:rsidR="002266F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rsidDel="00BF018B">
        <w:t xml:space="preserve"> </w:t>
      </w:r>
      <w:r w:rsidR="002266F9" w:rsidRPr="002D169E">
        <w:t xml:space="preserve">warrants that neither </w:t>
      </w:r>
      <w:r w:rsidRPr="002D169E">
        <w:t>Construction Manager</w:t>
      </w:r>
      <w:r w:rsidR="002266F9" w:rsidRPr="002D169E">
        <w:t>,</w:t>
      </w:r>
      <w:r w:rsidR="002266F9" w:rsidRPr="002D169E" w:rsidDel="00BF018B">
        <w:t xml:space="preserve"> </w:t>
      </w:r>
      <w:r w:rsidR="002266F9" w:rsidRPr="002D169E">
        <w:t xml:space="preserve">nor any of its employees nor Subconsultant(s) or their employees, will knowingly allow any </w:t>
      </w:r>
      <w:r w:rsidR="00F21E8B" w:rsidRPr="002D169E">
        <w:t xml:space="preserve">third party </w:t>
      </w:r>
      <w:r w:rsidR="002266F9" w:rsidRPr="002D169E">
        <w:t xml:space="preserve">to provide any gratuity in the form of money, tangible item(s), intangible benefit(s), or in any other form to any officer, official, agent, or employee of the Judicial Council, any Judicial Branch Entity, or of the Court(s) for the purpose of securing an outcome favorable to the </w:t>
      </w:r>
      <w:r w:rsidRPr="002D169E">
        <w:t>Construction Manager</w:t>
      </w:r>
      <w:r w:rsidR="002266F9" w:rsidRPr="002D169E" w:rsidDel="00D30433">
        <w:t xml:space="preserve"> </w:t>
      </w:r>
      <w:r w:rsidR="002266F9" w:rsidRPr="002D169E">
        <w:t xml:space="preserve">any of its Subconsultant(s) resulting from any decisions made regarding the use of the State funds encumbered or to be encumbered under this Agreement. </w:t>
      </w:r>
    </w:p>
    <w:p w14:paraId="5403A74D" w14:textId="5EA8C5E6" w:rsidR="002266F9" w:rsidRPr="002D169E" w:rsidRDefault="002266F9" w:rsidP="00A445D0">
      <w:pPr>
        <w:pStyle w:val="ListParagraph"/>
        <w:widowControl/>
        <w:numPr>
          <w:ilvl w:val="1"/>
          <w:numId w:val="7"/>
        </w:numPr>
        <w:spacing w:beforeLines="120" w:before="288" w:line="276" w:lineRule="auto"/>
      </w:pPr>
      <w:r w:rsidRPr="002D169E">
        <w:t xml:space="preserve">For breach or violation of any of the aforesaid warranties, the Judicial Council will have the right to terminate this Agreement, and any loss or damage sustained by the Judicial Council in procuring, on the open market, any Work which the </w:t>
      </w:r>
      <w:r w:rsidR="00AA1BC9" w:rsidRPr="002D169E">
        <w:t>Construction Manager</w:t>
      </w:r>
      <w:r w:rsidRPr="002D169E">
        <w:t xml:space="preserve"> has agreed to supply, shall be </w:t>
      </w:r>
      <w:r w:rsidR="007B6537" w:rsidRPr="002D169E">
        <w:t>borne,</w:t>
      </w:r>
      <w:r w:rsidRPr="002D169E">
        <w:t xml:space="preserve"> and paid for by the </w:t>
      </w:r>
      <w:r w:rsidR="00AA1BC9" w:rsidRPr="002D169E">
        <w:t>Construction Manager</w:t>
      </w:r>
      <w:r w:rsidRPr="002D169E">
        <w:t>.  The rights and remedies of the Judicial Council provided in this provision shall not be exclusive and are in addition to any other rights and remedies provided by law or under this Agreement.</w:t>
      </w:r>
    </w:p>
    <w:p w14:paraId="41D880FA" w14:textId="7BA30189" w:rsidR="00663F02" w:rsidRPr="009F1BB9" w:rsidRDefault="000D521F" w:rsidP="00A445D0">
      <w:pPr>
        <w:pStyle w:val="Heading1"/>
        <w:keepNext/>
        <w:widowControl/>
        <w:numPr>
          <w:ilvl w:val="0"/>
          <w:numId w:val="7"/>
        </w:numPr>
        <w:spacing w:beforeLines="120" w:before="288" w:line="276" w:lineRule="auto"/>
        <w:ind w:left="2002" w:hanging="1080"/>
        <w:rPr>
          <w:sz w:val="22"/>
          <w:szCs w:val="22"/>
        </w:rPr>
      </w:pPr>
      <w:bookmarkStart w:id="68" w:name="_Toc98334310"/>
      <w:r w:rsidRPr="009F1BB9">
        <w:rPr>
          <w:sz w:val="22"/>
          <w:szCs w:val="22"/>
        </w:rPr>
        <w:t>CONFLICT OF INTEREST</w:t>
      </w:r>
      <w:bookmarkEnd w:id="68"/>
    </w:p>
    <w:p w14:paraId="13475AA7" w14:textId="31533AC1" w:rsidR="00BA70E2" w:rsidRDefault="000D521F" w:rsidP="00A445D0">
      <w:pPr>
        <w:pStyle w:val="ListParagraph"/>
        <w:widowControl/>
        <w:numPr>
          <w:ilvl w:val="1"/>
          <w:numId w:val="7"/>
        </w:numPr>
        <w:spacing w:beforeLines="120" w:before="288" w:line="276" w:lineRule="auto"/>
      </w:pPr>
      <w:r w:rsidRPr="000C6DE0">
        <w:rPr>
          <w:b/>
          <w:bCs/>
        </w:rPr>
        <w:t>Conflict of Interest</w:t>
      </w:r>
      <w:r w:rsidRPr="000C6DE0">
        <w:t xml:space="preserve">. </w:t>
      </w:r>
      <w:r w:rsidR="00AA1BC9" w:rsidRPr="000C6DE0">
        <w:t>Construction Manager</w:t>
      </w:r>
      <w:r w:rsidRPr="000C6DE0">
        <w:t xml:space="preserve"> and employees of the </w:t>
      </w:r>
      <w:r w:rsidR="00AA1BC9" w:rsidRPr="000C6DE0">
        <w:t>Construction Manager</w:t>
      </w:r>
      <w:r w:rsidRPr="000C6DE0">
        <w:t xml:space="preserve"> must not participate in proceedings that will result in decision making regarding the use of Judicial Council funds or that are sponsored by the Judicial Council if the person's partner, family, or organization has a financial interest in the outcome of the proceedings. </w:t>
      </w:r>
      <w:r w:rsidR="00AA1BC9" w:rsidRPr="000C6DE0">
        <w:t>Construction Manager</w:t>
      </w:r>
      <w:r w:rsidRPr="000C6DE0">
        <w:t xml:space="preserve"> and employees of the </w:t>
      </w:r>
      <w:r w:rsidR="00AA1BC9" w:rsidRPr="000C6DE0">
        <w:t>Construction Manager</w:t>
      </w:r>
      <w:r w:rsidRPr="000C6DE0">
        <w:t xml:space="preserve"> must also avoid actions resulting in or creating the appearance of:</w:t>
      </w:r>
    </w:p>
    <w:p w14:paraId="2184E782" w14:textId="327D7D94" w:rsidR="00663F02" w:rsidRPr="000C6DE0" w:rsidRDefault="000D521F" w:rsidP="00A445D0">
      <w:pPr>
        <w:pStyle w:val="ListParagraph"/>
        <w:widowControl/>
        <w:numPr>
          <w:ilvl w:val="2"/>
          <w:numId w:val="7"/>
        </w:numPr>
        <w:spacing w:beforeLines="120" w:before="288" w:line="276" w:lineRule="auto"/>
      </w:pPr>
      <w:r w:rsidRPr="000C6DE0">
        <w:t>Use of an official position with the government for private gain;</w:t>
      </w:r>
    </w:p>
    <w:p w14:paraId="34CF576D" w14:textId="4D3C6895" w:rsidR="002800C5" w:rsidRPr="000C6DE0" w:rsidRDefault="000D521F" w:rsidP="00A445D0">
      <w:pPr>
        <w:pStyle w:val="ListParagraph"/>
        <w:widowControl/>
        <w:numPr>
          <w:ilvl w:val="2"/>
          <w:numId w:val="7"/>
        </w:numPr>
        <w:spacing w:beforeLines="120" w:before="288" w:line="276" w:lineRule="auto"/>
      </w:pPr>
      <w:r w:rsidRPr="000C6DE0">
        <w:t>Preferential treatment to any particular person associated with this Agreement or the Work of this Agreement;</w:t>
      </w:r>
    </w:p>
    <w:p w14:paraId="30E3492E" w14:textId="77777777" w:rsidR="003A6A5F" w:rsidRPr="000C6DE0" w:rsidRDefault="000D521F" w:rsidP="00A445D0">
      <w:pPr>
        <w:pStyle w:val="ListParagraph"/>
        <w:widowControl/>
        <w:numPr>
          <w:ilvl w:val="2"/>
          <w:numId w:val="7"/>
        </w:numPr>
        <w:spacing w:beforeLines="120" w:before="288" w:line="276" w:lineRule="auto"/>
      </w:pPr>
      <w:r w:rsidRPr="000C6DE0">
        <w:t>Loss of independence or impartiality;</w:t>
      </w:r>
    </w:p>
    <w:p w14:paraId="0A155820" w14:textId="77777777" w:rsidR="003A6A5F" w:rsidRPr="000C6DE0" w:rsidRDefault="000D521F" w:rsidP="00A445D0">
      <w:pPr>
        <w:pStyle w:val="ListParagraph"/>
        <w:widowControl/>
        <w:numPr>
          <w:ilvl w:val="2"/>
          <w:numId w:val="7"/>
        </w:numPr>
        <w:spacing w:beforeLines="120" w:before="288" w:line="276" w:lineRule="auto"/>
      </w:pPr>
      <w:r w:rsidRPr="000C6DE0">
        <w:t>Impropriety;</w:t>
      </w:r>
    </w:p>
    <w:p w14:paraId="02060BD6" w14:textId="77777777" w:rsidR="003A6A5F" w:rsidRPr="000C6DE0" w:rsidRDefault="000D521F" w:rsidP="00A445D0">
      <w:pPr>
        <w:pStyle w:val="ListParagraph"/>
        <w:widowControl/>
        <w:numPr>
          <w:ilvl w:val="2"/>
          <w:numId w:val="7"/>
        </w:numPr>
        <w:spacing w:beforeLines="120" w:before="288" w:line="276" w:lineRule="auto"/>
      </w:pPr>
      <w:r w:rsidRPr="000C6DE0">
        <w:t>A decision made outside official channels; or</w:t>
      </w:r>
    </w:p>
    <w:p w14:paraId="3DA3DE4F" w14:textId="5BDB2ACE" w:rsidR="000D521F" w:rsidRPr="000C6DE0" w:rsidRDefault="000D521F" w:rsidP="00A445D0">
      <w:pPr>
        <w:pStyle w:val="ListParagraph"/>
        <w:widowControl/>
        <w:numPr>
          <w:ilvl w:val="2"/>
          <w:numId w:val="7"/>
        </w:numPr>
        <w:spacing w:beforeLines="120" w:before="288" w:line="276" w:lineRule="auto"/>
      </w:pPr>
      <w:r w:rsidRPr="000C6DE0">
        <w:t>Adverse effects on the confidence of the public in the integrity of the government or this Agreement.</w:t>
      </w:r>
    </w:p>
    <w:p w14:paraId="74405974" w14:textId="50552D44" w:rsidR="000D521F" w:rsidRPr="000C6DE0" w:rsidRDefault="000D521F" w:rsidP="00A445D0">
      <w:pPr>
        <w:pStyle w:val="ListParagraph"/>
        <w:widowControl/>
        <w:numPr>
          <w:ilvl w:val="1"/>
          <w:numId w:val="7"/>
        </w:numPr>
        <w:spacing w:beforeLines="120" w:before="288" w:line="276" w:lineRule="auto"/>
      </w:pPr>
      <w:r w:rsidRPr="000C6DE0">
        <w:rPr>
          <w:b/>
          <w:bCs/>
        </w:rPr>
        <w:t>Prohibited Financial Conflict of Interest</w:t>
      </w:r>
      <w:r w:rsidRPr="000C6DE0">
        <w:t xml:space="preserve">. </w:t>
      </w:r>
      <w:r w:rsidR="00F21E8B" w:rsidRPr="000C6DE0">
        <w:t xml:space="preserve">Construction Manager certifies that </w:t>
      </w:r>
      <w:r w:rsidR="00AA1BC9" w:rsidRPr="000C6DE0">
        <w:t>Construction Manager</w:t>
      </w:r>
      <w:r w:rsidRPr="000C6DE0">
        <w:t xml:space="preserve"> and its Subconsultants presently have no interest and will not acquire any interest which would present a conflict of interest pursuant to California </w:t>
      </w:r>
      <w:hyperlink r:id="rId18">
        <w:r w:rsidRPr="000C6DE0">
          <w:t>Government Code</w:t>
        </w:r>
      </w:hyperlink>
      <w:hyperlink r:id="rId19">
        <w:r w:rsidRPr="000C6DE0">
          <w:t xml:space="preserve"> sections 1090 </w:t>
        </w:r>
      </w:hyperlink>
      <w:r w:rsidRPr="000C6DE0">
        <w:t>et seq. and</w:t>
      </w:r>
      <w:hyperlink r:id="rId20">
        <w:r w:rsidRPr="000C6DE0">
          <w:t xml:space="preserve"> 87100 </w:t>
        </w:r>
      </w:hyperlink>
      <w:r w:rsidRPr="000C6DE0">
        <w:t xml:space="preserve">et seq., during the performance of Services pursuant to this Agreement. </w:t>
      </w:r>
      <w:r w:rsidR="00AA1BC9" w:rsidRPr="000C6DE0">
        <w:t>Construction Manager</w:t>
      </w:r>
      <w:r w:rsidRPr="000C6DE0">
        <w:t xml:space="preserve"> further certifies that, to the best of its knowledge after due inquiry, no employees or agents of the Judicial Council are now, nor in the future will they be, in any manner interested directly or indirectly in this Agreement, or in any profits expected to arise from this Agreement, as set forth in California</w:t>
      </w:r>
      <w:hyperlink r:id="rId21">
        <w:r w:rsidRPr="000C6DE0">
          <w:t xml:space="preserve"> Government Code sections 1090 </w:t>
        </w:r>
      </w:hyperlink>
      <w:r w:rsidRPr="000C6DE0">
        <w:t>et seq. and</w:t>
      </w:r>
      <w:hyperlink r:id="rId22">
        <w:r w:rsidRPr="000C6DE0">
          <w:t xml:space="preserve"> 87100 </w:t>
        </w:r>
      </w:hyperlink>
      <w:r w:rsidRPr="000C6DE0">
        <w:t>et seq.</w:t>
      </w:r>
    </w:p>
    <w:p w14:paraId="267781E4" w14:textId="085DB99F" w:rsidR="000D521F" w:rsidRPr="000C6DE0" w:rsidRDefault="000D521F" w:rsidP="00A445D0">
      <w:pPr>
        <w:pStyle w:val="ListParagraph"/>
        <w:widowControl/>
        <w:numPr>
          <w:ilvl w:val="1"/>
          <w:numId w:val="7"/>
        </w:numPr>
        <w:spacing w:beforeLines="120" w:before="288" w:line="276" w:lineRule="auto"/>
      </w:pPr>
      <w:r w:rsidRPr="000C6DE0">
        <w:rPr>
          <w:b/>
          <w:bCs/>
        </w:rPr>
        <w:t>Conflict of Interest for Former Judicial Council Employees</w:t>
      </w:r>
      <w:r w:rsidRPr="000C6DE0">
        <w:t xml:space="preserve">. </w:t>
      </w:r>
      <w:r w:rsidR="00AA1BC9" w:rsidRPr="000C6DE0">
        <w:t>Construction Manager</w:t>
      </w:r>
      <w:r w:rsidRPr="000C6DE0">
        <w:t xml:space="preserve"> certifies and must require any Subconsultant to certify to the following: Former Judicial 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Judicial Council.</w:t>
      </w:r>
    </w:p>
    <w:p w14:paraId="1FD3721A" w14:textId="714B5305" w:rsidR="000D521F" w:rsidRPr="000C6DE0" w:rsidRDefault="000D521F" w:rsidP="00A445D0">
      <w:pPr>
        <w:pStyle w:val="ListParagraph"/>
        <w:widowControl/>
        <w:numPr>
          <w:ilvl w:val="1"/>
          <w:numId w:val="7"/>
        </w:numPr>
        <w:spacing w:beforeLines="120" w:before="288" w:line="276" w:lineRule="auto"/>
      </w:pPr>
      <w:r w:rsidRPr="000C6DE0">
        <w:rPr>
          <w:b/>
          <w:bCs/>
        </w:rPr>
        <w:t>Fair Political Practices</w:t>
      </w:r>
      <w:r w:rsidRPr="000C6DE0">
        <w:t xml:space="preserve">. All </w:t>
      </w:r>
      <w:r w:rsidR="00AA1BC9" w:rsidRPr="000C6DE0">
        <w:t>Construction Manager</w:t>
      </w:r>
      <w:r w:rsidRPr="000C6DE0">
        <w:t xml:space="preserve"> personnel identified as key personnel in this Agreement must complete and submit</w:t>
      </w:r>
      <w:hyperlink r:id="rId23">
        <w:r w:rsidRPr="000C6DE0">
          <w:t xml:space="preserve"> California Fair Political Practices Commission - Form 700 </w:t>
        </w:r>
      </w:hyperlink>
      <w:r w:rsidRPr="000C6DE0">
        <w:t>on a yearly basis over the duration of this Agreement.</w:t>
      </w:r>
    </w:p>
    <w:p w14:paraId="0C824A2C" w14:textId="4A728C66" w:rsidR="007C10E9" w:rsidRPr="009F1BB9" w:rsidRDefault="002266F9" w:rsidP="00A445D0">
      <w:pPr>
        <w:pStyle w:val="Heading1"/>
        <w:widowControl/>
        <w:numPr>
          <w:ilvl w:val="0"/>
          <w:numId w:val="7"/>
        </w:numPr>
        <w:spacing w:beforeLines="120" w:before="288" w:line="276" w:lineRule="auto"/>
        <w:ind w:left="2002" w:hanging="1080"/>
        <w:rPr>
          <w:sz w:val="22"/>
          <w:szCs w:val="22"/>
        </w:rPr>
      </w:pPr>
      <w:bookmarkStart w:id="69" w:name="_Toc98334311"/>
      <w:r w:rsidRPr="009F1BB9">
        <w:rPr>
          <w:sz w:val="22"/>
          <w:szCs w:val="22"/>
        </w:rPr>
        <w:t>RESPONSIBILITIES OF THE</w:t>
      </w:r>
      <w:r w:rsidR="00025B7F" w:rsidRPr="009F1BB9">
        <w:rPr>
          <w:sz w:val="22"/>
          <w:szCs w:val="22"/>
        </w:rPr>
        <w:t xml:space="preserve"> JUDICIAL</w:t>
      </w:r>
      <w:r w:rsidRPr="009F1BB9">
        <w:rPr>
          <w:sz w:val="22"/>
          <w:szCs w:val="22"/>
        </w:rPr>
        <w:t xml:space="preserve"> COUNCIL</w:t>
      </w:r>
      <w:bookmarkEnd w:id="69"/>
    </w:p>
    <w:p w14:paraId="7A50A471" w14:textId="7F15C1AB"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provide to the </w:t>
      </w:r>
      <w:r w:rsidR="00AA1BC9" w:rsidRPr="002D169E">
        <w:t>Construction Manager</w:t>
      </w:r>
      <w:r w:rsidRPr="002D169E">
        <w:t xml:space="preserve"> complete information regarding the Judicial Council’s requirements for the Project.</w:t>
      </w:r>
    </w:p>
    <w:p w14:paraId="0B3EC1CD" w14:textId="04C1D6BF"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provide to the </w:t>
      </w:r>
      <w:r w:rsidR="00AA1BC9" w:rsidRPr="002D169E">
        <w:t>Construction Manager</w:t>
      </w:r>
      <w:r w:rsidRPr="002D169E">
        <w:t xml:space="preserve"> a legal description of the Project site and all reports, surveys, drawings, and tests in the Judicial Council’s possession that concern the conditions of the Project site.</w:t>
      </w:r>
    </w:p>
    <w:p w14:paraId="316E7776" w14:textId="44119F57" w:rsidR="007C10E9" w:rsidRPr="002D169E" w:rsidRDefault="002266F9" w:rsidP="00A445D0">
      <w:pPr>
        <w:pStyle w:val="ListParagraph"/>
        <w:widowControl/>
        <w:numPr>
          <w:ilvl w:val="1"/>
          <w:numId w:val="7"/>
        </w:numPr>
        <w:spacing w:beforeLines="120" w:before="288" w:line="276" w:lineRule="auto"/>
      </w:pPr>
      <w:r w:rsidRPr="002D169E">
        <w:t xml:space="preserve">The Judicial Council will examine the documents submitted by the </w:t>
      </w:r>
      <w:r w:rsidR="00AA1BC9" w:rsidRPr="002D169E">
        <w:t>Construction Manager</w:t>
      </w:r>
      <w:r w:rsidRPr="002D169E">
        <w:t xml:space="preserve"> and will render decisions so as to avoid unreasonable delay in the process of the </w:t>
      </w:r>
      <w:r w:rsidR="00AA1BC9" w:rsidRPr="002D169E">
        <w:t>Construction Manager</w:t>
      </w:r>
      <w:r w:rsidRPr="002D169E">
        <w:t>’s Services.</w:t>
      </w:r>
    </w:p>
    <w:p w14:paraId="424F77C2" w14:textId="320C9244" w:rsidR="002266F9" w:rsidRPr="002D169E" w:rsidRDefault="002266F9" w:rsidP="00A445D0">
      <w:pPr>
        <w:pStyle w:val="ListParagraph"/>
        <w:widowControl/>
        <w:numPr>
          <w:ilvl w:val="1"/>
          <w:numId w:val="7"/>
        </w:numPr>
        <w:spacing w:beforeLines="120" w:before="288" w:line="276" w:lineRule="auto"/>
      </w:pPr>
      <w:r w:rsidRPr="002D169E">
        <w:t>The Project Manager will be available during normal business hours and as often as may be required to render decisions and to furnish information in a timely manner.</w:t>
      </w:r>
    </w:p>
    <w:p w14:paraId="4E469FEA" w14:textId="7C1614A0" w:rsidR="00791EC9"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0" w:name="_Toc98334312"/>
      <w:r w:rsidRPr="009F1BB9">
        <w:rPr>
          <w:sz w:val="22"/>
          <w:szCs w:val="22"/>
        </w:rPr>
        <w:t xml:space="preserve">WARRANTY OF </w:t>
      </w:r>
      <w:r w:rsidR="00AA1BC9" w:rsidRPr="009F1BB9">
        <w:rPr>
          <w:sz w:val="22"/>
          <w:szCs w:val="22"/>
        </w:rPr>
        <w:t>CONSTRUCTION MANAGER</w:t>
      </w:r>
      <w:bookmarkEnd w:id="70"/>
    </w:p>
    <w:p w14:paraId="49C19BF2" w14:textId="4B28A610" w:rsidR="00791EC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that the </w:t>
      </w:r>
      <w:r w:rsidRPr="002D169E">
        <w:t>Construction Manager</w:t>
      </w:r>
      <w:r w:rsidR="002266F9" w:rsidRPr="002D169E">
        <w:t xml:space="preserve"> is properly licensed and/or certified under the laws and regulations of the State of California to provide all the Services that it has herein agreed to perform.</w:t>
      </w:r>
    </w:p>
    <w:p w14:paraId="7CC0D742" w14:textId="69C9632C" w:rsidR="00791EC9" w:rsidRPr="002D169E" w:rsidRDefault="00AA1BC9" w:rsidP="00A445D0">
      <w:pPr>
        <w:pStyle w:val="ListParagraph"/>
        <w:widowControl/>
        <w:numPr>
          <w:ilvl w:val="1"/>
          <w:numId w:val="7"/>
        </w:numPr>
        <w:spacing w:beforeLines="120" w:before="288" w:line="276" w:lineRule="auto"/>
      </w:pPr>
      <w:r w:rsidRPr="002D169E">
        <w:t>Construction Manager</w:t>
      </w:r>
      <w:r w:rsidR="002266F9" w:rsidRPr="002D169E">
        <w:t xml:space="preserve"> warrants and represents that </w:t>
      </w:r>
      <w:r w:rsidRPr="002D169E">
        <w:t>Construction Manager</w:t>
      </w:r>
      <w:r w:rsidR="002266F9" w:rsidRPr="002D169E">
        <w:t xml:space="preserve"> shall ensure that any of its employees or Subcontractors providing a Service(s) contemplated by this Agreement have and maintain throughout their work, all license(s) required under law to provide that Service(s).</w:t>
      </w:r>
    </w:p>
    <w:p w14:paraId="5FC946A1" w14:textId="50884DA3" w:rsidR="002266F9" w:rsidRPr="002D169E" w:rsidRDefault="002266F9" w:rsidP="00A445D0">
      <w:pPr>
        <w:pStyle w:val="ListParagraph"/>
        <w:widowControl/>
        <w:numPr>
          <w:ilvl w:val="1"/>
          <w:numId w:val="7"/>
        </w:numPr>
        <w:spacing w:beforeLines="120" w:before="288" w:line="276" w:lineRule="auto"/>
      </w:pPr>
      <w:r w:rsidRPr="002D169E">
        <w:t xml:space="preserve">If the possession of a license(s) is required under law for the performance of a Service(s), </w:t>
      </w:r>
      <w:r w:rsidR="00F21E8B" w:rsidRPr="002D169E">
        <w:t xml:space="preserve">or any part thereof, </w:t>
      </w:r>
      <w:r w:rsidR="00AA1BC9" w:rsidRPr="002D169E">
        <w:t>Construction Manager</w:t>
      </w:r>
      <w:r w:rsidRPr="002D169E">
        <w:t xml:space="preserve"> warrants and represents that that Service(s) will either be performed by appropriately licensed individuals or under the direct supervision and subject to the review and approval of appropriately licensed individuals.</w:t>
      </w:r>
    </w:p>
    <w:p w14:paraId="21E9534E" w14:textId="6D296136" w:rsidR="00B809C2"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1" w:name="_Toc98334313"/>
      <w:r w:rsidRPr="009F1BB9">
        <w:rPr>
          <w:sz w:val="22"/>
          <w:szCs w:val="22"/>
        </w:rPr>
        <w:t>FORCE MAJEURE</w:t>
      </w:r>
      <w:bookmarkEnd w:id="71"/>
    </w:p>
    <w:p w14:paraId="117EC78D" w14:textId="512F64AC" w:rsidR="00D66D66" w:rsidRPr="002D169E" w:rsidRDefault="002266F9" w:rsidP="00A445D0">
      <w:pPr>
        <w:pStyle w:val="ListParagraph"/>
        <w:widowControl/>
        <w:numPr>
          <w:ilvl w:val="1"/>
          <w:numId w:val="7"/>
        </w:numPr>
        <w:spacing w:beforeLines="120" w:before="288" w:line="276" w:lineRule="auto"/>
      </w:pPr>
      <w:r w:rsidRPr="002D169E">
        <w:t xml:space="preserve">Neither Party shall be liable for damages, nor have the right to terminate this Agreement, for any delay or default in performing hereunder if such delay or default is due to an act of Force Majeure.  If an act of Force Majeure prevents </w:t>
      </w:r>
      <w:r w:rsidR="00AA1BC9" w:rsidRPr="002D169E">
        <w:t>Construction Manager</w:t>
      </w:r>
      <w:r w:rsidRPr="002D169E">
        <w:t xml:space="preserve">’s performance of the Work hereunder, the Judicial Council shall be excused from compensating </w:t>
      </w:r>
      <w:r w:rsidR="00AA1BC9" w:rsidRPr="002D169E">
        <w:t>Construction Manager</w:t>
      </w:r>
      <w:r w:rsidRPr="002D169E">
        <w:t xml:space="preserve"> until the act of Force Majeure no longer prevents </w:t>
      </w:r>
      <w:r w:rsidR="00AA1BC9" w:rsidRPr="002D169E">
        <w:t>Construction Manager</w:t>
      </w:r>
      <w:r w:rsidRPr="002D169E">
        <w:t>’s performance of the Work</w:t>
      </w:r>
      <w:r w:rsidR="00F21E8B" w:rsidRPr="002D169E">
        <w:t>, as reasonably determined by the Judicial Council</w:t>
      </w:r>
      <w:r w:rsidRPr="002D169E">
        <w:t>.</w:t>
      </w:r>
    </w:p>
    <w:p w14:paraId="72A5848E" w14:textId="58522AE4" w:rsidR="007A4A09"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2" w:name="_Toc98334314"/>
      <w:r w:rsidRPr="009F1BB9">
        <w:rPr>
          <w:sz w:val="22"/>
          <w:szCs w:val="22"/>
        </w:rPr>
        <w:t>DISPUTE RESOLUTION</w:t>
      </w:r>
      <w:bookmarkEnd w:id="72"/>
    </w:p>
    <w:p w14:paraId="21C27B3E" w14:textId="461A3D93" w:rsidR="007A4A09" w:rsidRPr="000C6DE0" w:rsidRDefault="002266F9" w:rsidP="00A445D0">
      <w:pPr>
        <w:pStyle w:val="ListParagraph"/>
        <w:widowControl/>
        <w:numPr>
          <w:ilvl w:val="1"/>
          <w:numId w:val="7"/>
        </w:numPr>
        <w:spacing w:beforeLines="120" w:before="288" w:line="276" w:lineRule="auto"/>
      </w:pPr>
      <w:r w:rsidRPr="000C6DE0">
        <w:rPr>
          <w:b/>
          <w:bCs/>
        </w:rPr>
        <w:t>Informal Negotiations</w:t>
      </w:r>
      <w:r w:rsidRPr="000C6DE0">
        <w:t>. The Parties must make a good faith attempt to promptly resolve all disputes by informal negotiation.</w:t>
      </w:r>
    </w:p>
    <w:p w14:paraId="295FB14E" w14:textId="0D718174" w:rsidR="00F315A0" w:rsidRPr="000C6DE0" w:rsidRDefault="002266F9" w:rsidP="00A445D0">
      <w:pPr>
        <w:pStyle w:val="ListParagraph"/>
        <w:widowControl/>
        <w:numPr>
          <w:ilvl w:val="1"/>
          <w:numId w:val="7"/>
        </w:numPr>
        <w:spacing w:beforeLines="120" w:before="288" w:line="276" w:lineRule="auto"/>
      </w:pPr>
      <w:r w:rsidRPr="000C6DE0">
        <w:rPr>
          <w:b/>
          <w:bCs/>
        </w:rPr>
        <w:t>Demand</w:t>
      </w:r>
      <w:r w:rsidRPr="000C6DE0">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50ED54FF" w14:textId="77777777" w:rsidR="00F315A0" w:rsidRPr="000C6DE0" w:rsidRDefault="002266F9" w:rsidP="00A445D0">
      <w:pPr>
        <w:pStyle w:val="ListParagraph"/>
        <w:widowControl/>
        <w:numPr>
          <w:ilvl w:val="2"/>
          <w:numId w:val="7"/>
        </w:numPr>
        <w:spacing w:beforeLines="120" w:before="288" w:line="276" w:lineRule="auto"/>
      </w:pPr>
      <w:r w:rsidRPr="000C6DE0">
        <w:t xml:space="preserve">State the specific Agreement provisions on which the Demand is based; </w:t>
      </w:r>
    </w:p>
    <w:p w14:paraId="582CEEBA" w14:textId="77777777" w:rsidR="00F315A0" w:rsidRPr="000C6DE0" w:rsidRDefault="002266F9" w:rsidP="00A445D0">
      <w:pPr>
        <w:pStyle w:val="ListParagraph"/>
        <w:widowControl/>
        <w:numPr>
          <w:ilvl w:val="2"/>
          <w:numId w:val="7"/>
        </w:numPr>
        <w:spacing w:beforeLines="120" w:before="288" w:line="276" w:lineRule="auto"/>
      </w:pPr>
      <w:r w:rsidRPr="000C6DE0">
        <w:t>If the Demand regards a cost adjustment, state the exact amount of the cost adjustment accompanied by all records supporting the Demand</w:t>
      </w:r>
      <w:r w:rsidR="00F21E8B" w:rsidRPr="000C6DE0">
        <w:t>;</w:t>
      </w:r>
      <w:r w:rsidR="008F2AAF" w:rsidRPr="000C6DE0">
        <w:t xml:space="preserve"> and</w:t>
      </w:r>
    </w:p>
    <w:p w14:paraId="1D8B4CF6" w14:textId="5FF22C97" w:rsidR="00672EAE" w:rsidRDefault="002266F9" w:rsidP="00A445D0">
      <w:pPr>
        <w:pStyle w:val="ListParagraph"/>
        <w:widowControl/>
        <w:numPr>
          <w:ilvl w:val="2"/>
          <w:numId w:val="7"/>
        </w:numPr>
        <w:spacing w:beforeLines="120" w:before="288" w:line="276" w:lineRule="auto"/>
      </w:pPr>
      <w:r w:rsidRPr="000C6DE0">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r w:rsidR="00672EAE">
        <w:br w:type="page"/>
      </w:r>
    </w:p>
    <w:p w14:paraId="26D3B3C9" w14:textId="37054812" w:rsidR="00EA3228" w:rsidRPr="000C6DE0" w:rsidRDefault="002266F9" w:rsidP="00A445D0">
      <w:pPr>
        <w:pStyle w:val="ListParagraph"/>
        <w:widowControl/>
        <w:numPr>
          <w:ilvl w:val="1"/>
          <w:numId w:val="7"/>
        </w:numPr>
        <w:spacing w:beforeLines="120" w:before="288" w:line="276" w:lineRule="auto"/>
      </w:pPr>
      <w:r w:rsidRPr="000C6DE0">
        <w:rPr>
          <w:b/>
          <w:bCs/>
        </w:rPr>
        <w:t>Response to Demand</w:t>
      </w:r>
      <w:r w:rsidRPr="000C6DE0">
        <w:t>. The Receiving Party must within fourteen (14) days, provide a written response (“Response”) to the Submitting Party. The Response must state whether the Receiving Party:</w:t>
      </w:r>
    </w:p>
    <w:p w14:paraId="59F8F299" w14:textId="77777777" w:rsidR="00EA3228" w:rsidRPr="000C6DE0" w:rsidRDefault="002266F9" w:rsidP="00A445D0">
      <w:pPr>
        <w:pStyle w:val="ListParagraph"/>
        <w:widowControl/>
        <w:numPr>
          <w:ilvl w:val="2"/>
          <w:numId w:val="7"/>
        </w:numPr>
        <w:spacing w:beforeLines="120" w:before="288" w:line="276" w:lineRule="auto"/>
      </w:pPr>
      <w:r w:rsidRPr="000C6DE0">
        <w:t>Accepts or rejects the Demand or</w:t>
      </w:r>
      <w:r w:rsidR="00F21E8B" w:rsidRPr="000C6DE0">
        <w:t xml:space="preserve"> n</w:t>
      </w:r>
      <w:r w:rsidRPr="000C6DE0">
        <w:t>eeds any additional information in order for it to fully analyze the Demand.</w:t>
      </w:r>
    </w:p>
    <w:p w14:paraId="5F3FF1A2" w14:textId="7A81A08B" w:rsidR="002266F9" w:rsidRPr="000C6DE0" w:rsidRDefault="002266F9" w:rsidP="00A445D0">
      <w:pPr>
        <w:pStyle w:val="ListParagraph"/>
        <w:widowControl/>
        <w:numPr>
          <w:ilvl w:val="2"/>
          <w:numId w:val="7"/>
        </w:numPr>
        <w:spacing w:beforeLines="120" w:before="288" w:line="276" w:lineRule="auto"/>
      </w:pPr>
      <w:r w:rsidRPr="000C6DE0">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3325BB54" w14:textId="263952E1" w:rsidR="002266F9" w:rsidRPr="000C6DE0" w:rsidRDefault="002266F9" w:rsidP="00A445D0">
      <w:pPr>
        <w:pStyle w:val="ListParagraph"/>
        <w:widowControl/>
        <w:numPr>
          <w:ilvl w:val="1"/>
          <w:numId w:val="7"/>
        </w:numPr>
        <w:spacing w:beforeLines="120" w:before="288" w:line="276" w:lineRule="auto"/>
      </w:pPr>
      <w:r w:rsidRPr="000C6DE0">
        <w:rPr>
          <w:b/>
          <w:bCs/>
        </w:rPr>
        <w:t>Senior Level Negotiation</w:t>
      </w:r>
      <w:r w:rsidRPr="00BA70E2">
        <w:rPr>
          <w:b/>
          <w:bCs/>
        </w:rPr>
        <w:t>s</w:t>
      </w:r>
      <w:r w:rsidRPr="000C6DE0">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3FEC0023" w:rsidR="002266F9" w:rsidRPr="000C6DE0" w:rsidRDefault="002266F9" w:rsidP="00A445D0">
      <w:pPr>
        <w:pStyle w:val="ListParagraph"/>
        <w:widowControl/>
        <w:numPr>
          <w:ilvl w:val="1"/>
          <w:numId w:val="7"/>
        </w:numPr>
        <w:spacing w:beforeLines="120" w:before="288" w:line="276" w:lineRule="auto"/>
      </w:pPr>
      <w:r w:rsidRPr="000C6DE0">
        <w:rPr>
          <w:b/>
          <w:bCs/>
        </w:rPr>
        <w:t>Mediation</w:t>
      </w:r>
      <w:r w:rsidRPr="000C6DE0">
        <w:t>. If the Demand is not resolved by negotiations of the Parties’ assigned representatives, the Parties must make a good faith attempt to promptly resolve the dispute through mediation prior to either Party initiating an action in court.</w:t>
      </w:r>
    </w:p>
    <w:p w14:paraId="41C3E1F3" w14:textId="31E804C1" w:rsidR="002266F9" w:rsidRPr="000C6DE0" w:rsidRDefault="002266F9" w:rsidP="00A445D0">
      <w:pPr>
        <w:pStyle w:val="ListParagraph"/>
        <w:widowControl/>
        <w:numPr>
          <w:ilvl w:val="1"/>
          <w:numId w:val="7"/>
        </w:numPr>
        <w:spacing w:beforeLines="120" w:before="288" w:line="276" w:lineRule="auto"/>
      </w:pPr>
      <w:r w:rsidRPr="000C6DE0">
        <w:rPr>
          <w:b/>
          <w:bCs/>
        </w:rPr>
        <w:t>Litigation</w:t>
      </w:r>
      <w:r w:rsidRPr="000C6DE0">
        <w:t>.  If, after mediation pursuant to section 2</w:t>
      </w:r>
      <w:r w:rsidR="0077170C" w:rsidRPr="000C6DE0">
        <w:t>4</w:t>
      </w:r>
      <w:r w:rsidRPr="000C6DE0">
        <w:t>.5  the parties have not resolved the dispute, the receiving party’s decision made pursuant to section 2</w:t>
      </w:r>
      <w:r w:rsidR="0077170C" w:rsidRPr="000C6DE0">
        <w:t>4</w:t>
      </w:r>
      <w:r w:rsidRPr="000C6DE0">
        <w:t>.5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4699C496" w:rsidR="002266F9" w:rsidRPr="000C6DE0" w:rsidRDefault="002266F9" w:rsidP="00A445D0">
      <w:pPr>
        <w:pStyle w:val="ListParagraph"/>
        <w:widowControl/>
        <w:numPr>
          <w:ilvl w:val="1"/>
          <w:numId w:val="7"/>
        </w:numPr>
        <w:spacing w:beforeLines="120" w:before="288" w:line="276" w:lineRule="auto"/>
      </w:pPr>
      <w:r w:rsidRPr="000C6DE0">
        <w:rPr>
          <w:b/>
          <w:bCs/>
        </w:rPr>
        <w:t>Confidentiality</w:t>
      </w:r>
      <w:r w:rsidRPr="000C6DE0">
        <w:t>. To the</w:t>
      </w:r>
      <w:r w:rsidR="00F21E8B" w:rsidRPr="000C6DE0">
        <w:t xml:space="preserve"> furthest</w:t>
      </w:r>
      <w:r w:rsidRPr="000C6DE0">
        <w:t xml:space="preserve"> extent permitted by applicable law, all discussions and negotiations conducted pursuant to this Article </w:t>
      </w:r>
      <w:r w:rsidR="00F21E8B" w:rsidRPr="000C6DE0">
        <w:t xml:space="preserve">shall be </w:t>
      </w:r>
      <w:r w:rsidRPr="000C6DE0">
        <w:t xml:space="preserve">confidential and </w:t>
      </w:r>
      <w:r w:rsidR="00F21E8B" w:rsidRPr="000C6DE0">
        <w:t xml:space="preserve">shall </w:t>
      </w:r>
      <w:r w:rsidRPr="000C6DE0">
        <w:t>be treated as compromise and settlement negotiations to which California</w:t>
      </w:r>
      <w:hyperlink r:id="rId24">
        <w:r w:rsidRPr="000C6DE0">
          <w:t xml:space="preserve"> Evidence Code section 1152 </w:t>
        </w:r>
      </w:hyperlink>
      <w:r w:rsidRPr="000C6DE0">
        <w:t>applies. Mediation will be confidential and will be subject to the provisions of California</w:t>
      </w:r>
      <w:hyperlink r:id="rId25">
        <w:r w:rsidRPr="000C6DE0">
          <w:t xml:space="preserve"> Evidence Code sections 703.5 </w:t>
        </w:r>
      </w:hyperlink>
      <w:r w:rsidRPr="000C6DE0">
        <w:t>and</w:t>
      </w:r>
      <w:hyperlink r:id="rId26">
        <w:r w:rsidRPr="000C6DE0">
          <w:t xml:space="preserve"> 1115 </w:t>
        </w:r>
      </w:hyperlink>
      <w:r w:rsidRPr="000C6DE0">
        <w:t>through</w:t>
      </w:r>
      <w:hyperlink r:id="rId27">
        <w:r w:rsidRPr="000C6DE0">
          <w:t xml:space="preserve"> 1128.</w:t>
        </w:r>
      </w:hyperlink>
    </w:p>
    <w:p w14:paraId="67F2705B" w14:textId="5CCD7906" w:rsidR="002266F9" w:rsidRPr="000C6DE0" w:rsidRDefault="002266F9" w:rsidP="00A445D0">
      <w:pPr>
        <w:pStyle w:val="ListParagraph"/>
        <w:widowControl/>
        <w:numPr>
          <w:ilvl w:val="1"/>
          <w:numId w:val="7"/>
        </w:numPr>
        <w:spacing w:beforeLines="120" w:before="288" w:line="276" w:lineRule="auto"/>
      </w:pPr>
      <w:r w:rsidRPr="000C6DE0">
        <w:rPr>
          <w:b/>
          <w:bCs/>
        </w:rPr>
        <w:t>Continuation of Work</w:t>
      </w:r>
      <w:r w:rsidRPr="000C6DE0">
        <w:t xml:space="preserve">. Pending the final resolution of any dispute arising under, related to, or involving this Agreement, </w:t>
      </w:r>
      <w:r w:rsidR="00AA1BC9" w:rsidRPr="000C6DE0">
        <w:t>Construction Manager</w:t>
      </w:r>
      <w:r w:rsidRPr="000C6DE0">
        <w:t xml:space="preserve"> agrees to diligently proceed with the performance of this Agreement, including the delivery of deliverables or providing of Services, in accordance with the Judicial Council’s instructions.  </w:t>
      </w:r>
      <w:r w:rsidR="00AA1BC9" w:rsidRPr="000C6DE0">
        <w:t>Construction Manager</w:t>
      </w:r>
      <w:r w:rsidRPr="000C6DE0">
        <w:t>’s failure to diligently proceed in accordance with the Judicial Council’s instructions will be considered a material breach of this Agreement.</w:t>
      </w:r>
    </w:p>
    <w:p w14:paraId="5ACD4ED7" w14:textId="43173044" w:rsidR="002266F9" w:rsidRDefault="002266F9" w:rsidP="00A445D0">
      <w:pPr>
        <w:pStyle w:val="ListParagraph"/>
        <w:widowControl/>
        <w:numPr>
          <w:ilvl w:val="1"/>
          <w:numId w:val="7"/>
        </w:numPr>
        <w:spacing w:beforeLines="120" w:before="288" w:line="276" w:lineRule="auto"/>
      </w:pPr>
      <w:r w:rsidRPr="000C6DE0">
        <w:rPr>
          <w:b/>
          <w:bCs/>
        </w:rPr>
        <w:t>Notices</w:t>
      </w:r>
      <w:r w:rsidRPr="000C6DE0">
        <w:t>. All written Notices required under this Article must be made pursuant to the “Communications / Notice” provision of this Agreement.</w:t>
      </w:r>
    </w:p>
    <w:p w14:paraId="54BF03D8" w14:textId="77777777" w:rsidR="008964CC" w:rsidRPr="009F1BB9" w:rsidRDefault="0042335A" w:rsidP="00A445D0">
      <w:pPr>
        <w:pStyle w:val="Heading1"/>
        <w:keepNext/>
        <w:widowControl/>
        <w:numPr>
          <w:ilvl w:val="0"/>
          <w:numId w:val="7"/>
        </w:numPr>
        <w:spacing w:beforeLines="120" w:before="288" w:line="276" w:lineRule="auto"/>
        <w:ind w:left="2002" w:hanging="1080"/>
        <w:rPr>
          <w:sz w:val="22"/>
          <w:szCs w:val="22"/>
        </w:rPr>
      </w:pPr>
      <w:bookmarkStart w:id="73" w:name="_Toc98334315"/>
      <w:r w:rsidRPr="009F1BB9">
        <w:rPr>
          <w:sz w:val="22"/>
          <w:szCs w:val="22"/>
        </w:rPr>
        <w:t>CHANGE ORDERS</w:t>
      </w:r>
      <w:bookmarkEnd w:id="73"/>
    </w:p>
    <w:p w14:paraId="3F0345B8" w14:textId="385EA843" w:rsidR="008964CC" w:rsidRPr="000C6DE0" w:rsidRDefault="008964CC" w:rsidP="00A445D0">
      <w:pPr>
        <w:pStyle w:val="ListParagraph"/>
        <w:widowControl/>
        <w:numPr>
          <w:ilvl w:val="1"/>
          <w:numId w:val="7"/>
        </w:numPr>
        <w:spacing w:beforeLines="120" w:before="288" w:line="276" w:lineRule="auto"/>
      </w:pPr>
      <w:r w:rsidRPr="000C6DE0">
        <w:t xml:space="preserve">The Judicial Council may, at any time, by written order, direct changes to the Services described in this Agreement.  The Construction Manager may also propose changes to the Services described in this Agreement based upon occurrences that are not the result of the Construction Manager’s errors or omissions.  </w:t>
      </w:r>
      <w:r w:rsidR="005D0599">
        <w:t>Any changes resulting in an</w:t>
      </w:r>
      <w:r w:rsidRPr="000C6DE0">
        <w:t xml:space="preserve"> increase in the cost of or the time required for performance of the agreed upon Services will require an Amendment to this Agreement</w:t>
      </w:r>
      <w:r w:rsidR="005D0599">
        <w:t xml:space="preserve">. </w:t>
      </w:r>
      <w:r w:rsidRPr="000C6DE0">
        <w:t xml:space="preserve"> Notwithstanding any dispute between the Construction Manager and the Judicial Council about whether the Services constitute a change or modification to Construction Manager’s scope of work or a dispute relating to the value of the claimed change or modification, Construction Manager agrees to diligently proceed with the Services upon receipt of written direction from the Judicial Council.</w:t>
      </w:r>
    </w:p>
    <w:p w14:paraId="7B966BEC" w14:textId="77777777" w:rsidR="008964CC" w:rsidRPr="000C6DE0" w:rsidRDefault="008964CC" w:rsidP="00A445D0">
      <w:pPr>
        <w:pStyle w:val="ListParagraph"/>
        <w:widowControl/>
        <w:numPr>
          <w:ilvl w:val="1"/>
          <w:numId w:val="7"/>
        </w:numPr>
        <w:spacing w:beforeLines="120" w:before="288" w:line="276" w:lineRule="auto"/>
      </w:pPr>
      <w:r w:rsidRPr="000C6DE0">
        <w:t>For any change proposed by either the Judicial Council or the Construction Manager, the Construction Manager shall submit in writing: (</w:t>
      </w:r>
      <w:proofErr w:type="spellStart"/>
      <w:r w:rsidRPr="000C6DE0">
        <w:t>i</w:t>
      </w:r>
      <w:proofErr w:type="spellEnd"/>
      <w:r w:rsidRPr="000C6DE0">
        <w:t xml:space="preserve">) a description of the proposed change and the reasons for the change; (ii) the total contract amount to be paid the Construction Manager with a breakdown of tasks and costs, including any reduction in costs resulting from the change; and (iii) the expected impact on schedule.  The Construction Manager shall submit this notice no later than fifteen (15) days after the Judicial Council’s order or other occurrence that causes the change; failure to submit this notice within this time period shall constitute a waiver of the Construction Manager’s right to seek an adjustment of the Contract Amount or the Term of this Agreement.  </w:t>
      </w:r>
    </w:p>
    <w:p w14:paraId="54B732E5" w14:textId="77777777" w:rsidR="008964CC" w:rsidRPr="000C6DE0" w:rsidRDefault="008964CC" w:rsidP="00A445D0">
      <w:pPr>
        <w:pStyle w:val="ListParagraph"/>
        <w:widowControl/>
        <w:numPr>
          <w:ilvl w:val="1"/>
          <w:numId w:val="7"/>
        </w:numPr>
        <w:spacing w:beforeLines="120" w:before="288" w:line="276" w:lineRule="auto"/>
      </w:pPr>
      <w:r w:rsidRPr="000C6DE0">
        <w:t>If the Judicial Council and the Construction Manager reach agreement on a change, the agreement shall be set forth in an Amendment.</w:t>
      </w:r>
    </w:p>
    <w:p w14:paraId="13286644" w14:textId="77777777" w:rsidR="008964CC" w:rsidRPr="005807E9" w:rsidRDefault="008964CC" w:rsidP="00A445D0">
      <w:pPr>
        <w:pStyle w:val="ListParagraph"/>
        <w:widowControl/>
        <w:numPr>
          <w:ilvl w:val="1"/>
          <w:numId w:val="7"/>
        </w:numPr>
        <w:spacing w:beforeLines="120" w:before="288" w:line="276" w:lineRule="auto"/>
      </w:pPr>
      <w:r w:rsidRPr="000C6DE0">
        <w:t>Construction Manager shall perform the following Extra Services, only when authorized by an Amendment.  The cost for each Extra Service shall be determined before, and no work related to any Extra Service shall be performed until an Amendment is made.  In no event shall Judicial Council be responsible for compensating Construction Manager in excess of the Contract Amount in the absence of an Amendment that specifically increases the Contract Amount.</w:t>
      </w:r>
    </w:p>
    <w:p w14:paraId="0FE807D6" w14:textId="53EF6E1D" w:rsidR="008964CC" w:rsidRPr="005807E9" w:rsidRDefault="008964CC" w:rsidP="00A445D0">
      <w:pPr>
        <w:pStyle w:val="ListParagraph"/>
        <w:widowControl/>
        <w:numPr>
          <w:ilvl w:val="2"/>
          <w:numId w:val="7"/>
        </w:numPr>
        <w:spacing w:beforeLines="120" w:before="288" w:line="276" w:lineRule="auto"/>
      </w:pPr>
      <w:r w:rsidRPr="00BA70E2">
        <w:rPr>
          <w:u w:val="single"/>
        </w:rPr>
        <w:t>Additional Services</w:t>
      </w:r>
      <w:r w:rsidRPr="000C6DE0">
        <w:t>. Providing additional services beyond the services identified in the Agreement, including Exhibit B, required to respond to significant documented changes in the Project, including but not limited to scope, cost, schedule, quality, complexity, or method of delivery.</w:t>
      </w:r>
    </w:p>
    <w:p w14:paraId="53815B02" w14:textId="1A58C6E0" w:rsidR="008964CC" w:rsidRPr="005807E9" w:rsidRDefault="008964CC" w:rsidP="00A445D0">
      <w:pPr>
        <w:pStyle w:val="ListParagraph"/>
        <w:widowControl/>
        <w:numPr>
          <w:ilvl w:val="2"/>
          <w:numId w:val="7"/>
        </w:numPr>
        <w:spacing w:beforeLines="120" w:before="288" w:line="276" w:lineRule="auto"/>
      </w:pPr>
      <w:r w:rsidRPr="00BA70E2">
        <w:rPr>
          <w:u w:val="single"/>
        </w:rPr>
        <w:t>Damage to Project</w:t>
      </w:r>
      <w:r w:rsidRPr="000C6DE0">
        <w:t>. Providing consultation concerning replacement of work damaged by fire or other cause during construction and furnishing services required in connection with replacement of such work.</w:t>
      </w:r>
    </w:p>
    <w:p w14:paraId="248D3365" w14:textId="6340F303" w:rsidR="00672EAE" w:rsidRDefault="008964CC" w:rsidP="00A445D0">
      <w:pPr>
        <w:pStyle w:val="ListParagraph"/>
        <w:widowControl/>
        <w:numPr>
          <w:ilvl w:val="2"/>
          <w:numId w:val="7"/>
        </w:numPr>
        <w:spacing w:beforeLines="120" w:before="288" w:line="276" w:lineRule="auto"/>
      </w:pPr>
      <w:r w:rsidRPr="00BA70E2">
        <w:rPr>
          <w:u w:val="single"/>
        </w:rPr>
        <w:t>Serving as a Witness</w:t>
      </w:r>
      <w:r w:rsidRPr="000C6DE0">
        <w:t>. Preparing to serve or serving as a witness in connection with any public hearing (except for a contractor’s hearing necessitated by its request to substitute a subcontractor), dispute resolution proceeding or legal proceeding, other than that necessitated by the negligent acts, errors or omissions of Construction Manager or where the Construction Manager is party thereto.</w:t>
      </w:r>
      <w:r w:rsidR="00672EAE">
        <w:br w:type="page"/>
      </w:r>
    </w:p>
    <w:p w14:paraId="57F97119" w14:textId="286D5964" w:rsidR="008964CC" w:rsidRDefault="008964CC" w:rsidP="00A445D0">
      <w:pPr>
        <w:pStyle w:val="ListParagraph"/>
        <w:widowControl/>
        <w:numPr>
          <w:ilvl w:val="1"/>
          <w:numId w:val="7"/>
        </w:numPr>
        <w:spacing w:beforeLines="120" w:before="288" w:line="276" w:lineRule="auto"/>
      </w:pPr>
      <w:r w:rsidRPr="000C6DE0">
        <w:t>The hourly rates which include direct costs, indirect costs, overhead, administrative costs, and profit, to be utilized in arriving at a negotiated fee for Extra Services, are set forth in Exhibit E.  Payment for Extra Services will be either on a time and materials basis or a firm fixed price, as determined by the Judicial Council.</w:t>
      </w:r>
    </w:p>
    <w:p w14:paraId="76E98CF7" w14:textId="3DD3D0F0" w:rsidR="00A55D18" w:rsidRPr="000C6DE0" w:rsidRDefault="00A55D18" w:rsidP="00A445D0">
      <w:pPr>
        <w:pStyle w:val="ListParagraph"/>
        <w:widowControl/>
        <w:numPr>
          <w:ilvl w:val="1"/>
          <w:numId w:val="7"/>
        </w:numPr>
        <w:spacing w:beforeLines="120" w:before="288" w:line="276" w:lineRule="auto"/>
      </w:pPr>
      <w:r>
        <w:t>If the Project is delayed more than 180 days, based on the original schedule listed in Exhibit D, Judicial Council will adjust the Construction Manager’s hourly rates using the US Department of Labor CPI index for urban wage earners and clerical workers, US city average</w:t>
      </w:r>
      <w:r w:rsidRPr="00A55D18">
        <w:t xml:space="preserve">. Any escalation costs shall be capped at a ten percent (10%) increase from the original cost. </w:t>
      </w:r>
    </w:p>
    <w:p w14:paraId="7CC16BE7" w14:textId="77777777" w:rsidR="00D3588A" w:rsidRPr="009F1BB9" w:rsidRDefault="002266F9" w:rsidP="00A445D0">
      <w:pPr>
        <w:pStyle w:val="Heading1"/>
        <w:keepNext/>
        <w:widowControl/>
        <w:numPr>
          <w:ilvl w:val="0"/>
          <w:numId w:val="7"/>
        </w:numPr>
        <w:spacing w:beforeLines="120" w:before="288" w:line="276" w:lineRule="auto"/>
        <w:ind w:left="2002" w:hanging="1080"/>
        <w:rPr>
          <w:sz w:val="22"/>
          <w:szCs w:val="22"/>
        </w:rPr>
      </w:pPr>
      <w:bookmarkStart w:id="74" w:name="_Toc98334316"/>
      <w:r w:rsidRPr="009F1BB9">
        <w:rPr>
          <w:sz w:val="22"/>
          <w:szCs w:val="22"/>
        </w:rPr>
        <w:t>TERMINATION OF AGREEMENT</w:t>
      </w:r>
      <w:bookmarkEnd w:id="74"/>
    </w:p>
    <w:p w14:paraId="7703E3C9" w14:textId="40464FF6" w:rsidR="00D3588A" w:rsidRPr="000C6DE0" w:rsidRDefault="002266F9" w:rsidP="00A445D0">
      <w:pPr>
        <w:pStyle w:val="ListParagraph"/>
        <w:widowControl/>
        <w:numPr>
          <w:ilvl w:val="1"/>
          <w:numId w:val="7"/>
        </w:numPr>
        <w:spacing w:beforeLines="120" w:before="288" w:line="276" w:lineRule="auto"/>
      </w:pPr>
      <w:r w:rsidRPr="000C6DE0">
        <w:rPr>
          <w:b/>
          <w:bCs/>
        </w:rPr>
        <w:t xml:space="preserve">Termination of </w:t>
      </w:r>
      <w:r w:rsidR="00AA1BC9" w:rsidRPr="000C6DE0">
        <w:rPr>
          <w:b/>
          <w:bCs/>
        </w:rPr>
        <w:t>Construction Manager</w:t>
      </w:r>
      <w:r w:rsidRPr="000C6DE0">
        <w:rPr>
          <w:b/>
          <w:bCs/>
        </w:rPr>
        <w:t xml:space="preserve"> for Cause</w:t>
      </w:r>
      <w:r w:rsidRPr="000C6DE0">
        <w:t xml:space="preserve">. If </w:t>
      </w:r>
      <w:r w:rsidR="00AA1BC9" w:rsidRPr="000C6DE0">
        <w:t>Construction Manager</w:t>
      </w:r>
      <w:r w:rsidRPr="000C6DE0">
        <w:t xml:space="preserve"> fails to perform </w:t>
      </w:r>
      <w:r w:rsidR="00AA1BC9" w:rsidRPr="000C6DE0">
        <w:t>Construction Manager</w:t>
      </w:r>
      <w:r w:rsidRPr="000C6DE0">
        <w:t xml:space="preserve">’s duties to the satisfaction of the Judicial Council, or if </w:t>
      </w:r>
      <w:r w:rsidR="00AA1BC9" w:rsidRPr="000C6DE0">
        <w:t>Construction Manager</w:t>
      </w:r>
      <w:r w:rsidRPr="000C6DE0">
        <w:t xml:space="preserve"> fails to fulfill in a timely and professional manner </w:t>
      </w:r>
      <w:r w:rsidR="00AA1BC9" w:rsidRPr="000C6DE0">
        <w:t>Construction Manager</w:t>
      </w:r>
      <w:r w:rsidRPr="000C6DE0">
        <w:t xml:space="preserve">’s material obligations under this Agreement, or if </w:t>
      </w:r>
      <w:r w:rsidR="00AA1BC9" w:rsidRPr="000C6DE0">
        <w:t>Construction Manager</w:t>
      </w:r>
      <w:r w:rsidRPr="000C6DE0">
        <w:t xml:space="preserve"> violates any of the material terms or provisions of this Agreement, the Judicial Council has the right to terminate this Agreement effective immediately upon the Judicial Council giving written Notice of termination and specifying the reasons for termination to the </w:t>
      </w:r>
      <w:r w:rsidR="00AA1BC9" w:rsidRPr="000C6DE0">
        <w:t>Construction Manager</w:t>
      </w:r>
      <w:r w:rsidRPr="000C6DE0">
        <w:t xml:space="preserve">. In the event of a termination for cause </w:t>
      </w:r>
      <w:r w:rsidR="00F21E8B" w:rsidRPr="000C6DE0">
        <w:t>provided for herein</w:t>
      </w:r>
      <w:r w:rsidRPr="000C6DE0">
        <w:t xml:space="preserve">, </w:t>
      </w:r>
      <w:r w:rsidR="00AA1BC9" w:rsidRPr="000C6DE0">
        <w:t>Construction Manager</w:t>
      </w:r>
      <w:r w:rsidRPr="000C6DE0">
        <w:t xml:space="preserve"> may invoice the Judicial Council for all Work performed up to the Notice of termination, but the Judicial Council has the right to withhold payment and deduct any amounts equal to the Judicial Council’s costs resulting from </w:t>
      </w:r>
      <w:r w:rsidR="00AA1BC9" w:rsidRPr="000C6DE0">
        <w:t>Construction Manager</w:t>
      </w:r>
      <w:r w:rsidRPr="000C6DE0">
        <w:t xml:space="preserve">’s actions, errors, or omissions that caused the Judicial Council to terminate the </w:t>
      </w:r>
      <w:r w:rsidR="00AA1BC9" w:rsidRPr="000C6DE0">
        <w:t>Construction Manager</w:t>
      </w:r>
      <w:r w:rsidRPr="000C6DE0">
        <w:t>.</w:t>
      </w:r>
    </w:p>
    <w:p w14:paraId="3521F167" w14:textId="12A318A2" w:rsidR="00D3588A" w:rsidRPr="000C6DE0" w:rsidRDefault="002266F9" w:rsidP="00A445D0">
      <w:pPr>
        <w:pStyle w:val="ListParagraph"/>
        <w:widowControl/>
        <w:numPr>
          <w:ilvl w:val="1"/>
          <w:numId w:val="7"/>
        </w:numPr>
        <w:spacing w:beforeLines="120" w:before="288" w:line="276" w:lineRule="auto"/>
      </w:pPr>
      <w:r w:rsidRPr="000C6DE0">
        <w:rPr>
          <w:b/>
          <w:bCs/>
        </w:rPr>
        <w:t xml:space="preserve">Termination of </w:t>
      </w:r>
      <w:r w:rsidR="00AA1BC9" w:rsidRPr="000C6DE0">
        <w:rPr>
          <w:b/>
          <w:bCs/>
        </w:rPr>
        <w:t>Construction Manager</w:t>
      </w:r>
      <w:r w:rsidRPr="000C6DE0">
        <w:rPr>
          <w:b/>
          <w:bCs/>
        </w:rPr>
        <w:t xml:space="preserve"> for Convenience</w:t>
      </w:r>
      <w:r w:rsidRPr="000C6DE0">
        <w:t xml:space="preserve">. The Judicial Council has the right in its sole discretion to terminate the Agreement for its own convenience. In the event of a termination for convenience, </w:t>
      </w:r>
      <w:r w:rsidR="00AA1BC9" w:rsidRPr="000C6DE0">
        <w:t>Construction Manager</w:t>
      </w:r>
      <w:r w:rsidRPr="000C6DE0">
        <w:t xml:space="preserve"> may invoice the Judicial Council, which will pay all undisputed invoice(s) for Work performed until the Notice of termination. This will be the only amount(s) potentially owing to </w:t>
      </w:r>
      <w:r w:rsidR="00AA1BC9" w:rsidRPr="000C6DE0">
        <w:t>Construction Manager</w:t>
      </w:r>
      <w:r w:rsidRPr="000C6DE0">
        <w:t xml:space="preserve"> if there is a termination for convenience.</w:t>
      </w:r>
    </w:p>
    <w:p w14:paraId="0DCD76B6" w14:textId="233809FC" w:rsidR="00D3588A" w:rsidRPr="00F930EF" w:rsidRDefault="002266F9" w:rsidP="00A445D0">
      <w:pPr>
        <w:pStyle w:val="ListParagraph"/>
        <w:widowControl/>
        <w:numPr>
          <w:ilvl w:val="1"/>
          <w:numId w:val="7"/>
        </w:numPr>
        <w:spacing w:beforeLines="120" w:before="288" w:line="276" w:lineRule="auto"/>
      </w:pPr>
      <w:r w:rsidRPr="000C6DE0">
        <w:rPr>
          <w:b/>
          <w:bCs/>
        </w:rPr>
        <w:t>Termination by the Judicial Council for Non-Appropriation or No Authorizations; Judicial Council’s Obligation Subject to Availability of Funds</w:t>
      </w:r>
      <w:r w:rsidRPr="00F930EF">
        <w:t>.</w:t>
      </w:r>
    </w:p>
    <w:p w14:paraId="620A1617" w14:textId="067543B8" w:rsidR="00464BE4" w:rsidRPr="000C6DE0" w:rsidRDefault="002266F9" w:rsidP="00A445D0">
      <w:pPr>
        <w:pStyle w:val="ListParagraph"/>
        <w:widowControl/>
        <w:numPr>
          <w:ilvl w:val="2"/>
          <w:numId w:val="7"/>
        </w:numPr>
        <w:spacing w:beforeLines="120" w:before="288" w:line="276" w:lineRule="auto"/>
      </w:pPr>
      <w:r w:rsidRPr="000C6DE0">
        <w:t xml:space="preserve">The Judicial Council’s obligation under this Agreement is subject to the availability of authorized funds. The Judicial Council may terminate the Agreement or any part of the Work, without prejudice to any right or remedy of the Judicial Council, for lack of appropriation of funds and/or the Judicial Council’s determination not to authorize specific Work or Phases. If expected or actual funding is withdrawn, </w:t>
      </w:r>
      <w:r w:rsidR="009715F8" w:rsidRPr="000C6DE0">
        <w:t>reduced,</w:t>
      </w:r>
      <w:r w:rsidRPr="000C6DE0">
        <w:t xml:space="preserve"> or limited in any way prior to the expiration date set forth in this Agreement, or if the Judicial Council determines not to authorize further Work of Phases not yet authorized, the Judicial Council may terminate this Agreement in whole or in part, upon written Notice to the </w:t>
      </w:r>
      <w:r w:rsidR="00AA1BC9" w:rsidRPr="000C6DE0">
        <w:t>Construction Manager</w:t>
      </w:r>
      <w:r w:rsidRPr="000C6DE0">
        <w:t>.</w:t>
      </w:r>
    </w:p>
    <w:p w14:paraId="6896EE82" w14:textId="414C5DAE" w:rsidR="00464BE4" w:rsidRPr="000C6DE0" w:rsidRDefault="002266F9" w:rsidP="00A445D0">
      <w:pPr>
        <w:pStyle w:val="ListParagraph"/>
        <w:widowControl/>
        <w:numPr>
          <w:ilvl w:val="2"/>
          <w:numId w:val="7"/>
        </w:numPr>
        <w:spacing w:beforeLines="120" w:before="288" w:line="276" w:lineRule="auto"/>
      </w:pPr>
      <w:r w:rsidRPr="000C6DE0">
        <w:t xml:space="preserve">Payment to </w:t>
      </w:r>
      <w:r w:rsidR="00AA1BC9" w:rsidRPr="000C6DE0">
        <w:t>Construction Manager</w:t>
      </w:r>
      <w:r w:rsidRPr="000C6DE0">
        <w:t xml:space="preserve"> shall not exceed the amount allowable for appropriation by Legislature. If the Agreement is terminated for non-appropriation:</w:t>
      </w:r>
    </w:p>
    <w:p w14:paraId="084A5AA9" w14:textId="77777777" w:rsidR="00464BE4" w:rsidRPr="0042335A" w:rsidRDefault="00464BE4" w:rsidP="00A445D0">
      <w:pPr>
        <w:pStyle w:val="ListParagraph"/>
        <w:widowControl/>
        <w:numPr>
          <w:ilvl w:val="3"/>
          <w:numId w:val="7"/>
        </w:numPr>
        <w:spacing w:beforeLines="120" w:before="288" w:line="276" w:lineRule="auto"/>
        <w:ind w:left="3240" w:hanging="900"/>
      </w:pPr>
      <w:r w:rsidRPr="0042335A">
        <w:t xml:space="preserve"> </w:t>
      </w:r>
      <w:r w:rsidR="00162C16" w:rsidRPr="0042335A">
        <w:t>The Judicial Council will be liable only for payment in accordance with the terms of this Agreement for Services rendered prior to the effective date of termination; and</w:t>
      </w:r>
    </w:p>
    <w:p w14:paraId="7B671450" w14:textId="6CBFBD2F" w:rsidR="002266F9" w:rsidRPr="0042335A" w:rsidRDefault="00464BE4" w:rsidP="00A445D0">
      <w:pPr>
        <w:pStyle w:val="ListParagraph"/>
        <w:widowControl/>
        <w:numPr>
          <w:ilvl w:val="3"/>
          <w:numId w:val="7"/>
        </w:numPr>
        <w:spacing w:beforeLines="120" w:before="288" w:line="276" w:lineRule="auto"/>
        <w:ind w:left="3240" w:hanging="900"/>
      </w:pPr>
      <w:r w:rsidRPr="0042335A">
        <w:t xml:space="preserve"> </w:t>
      </w:r>
      <w:r w:rsidR="002266F9" w:rsidRPr="0042335A">
        <w:t xml:space="preserve">The </w:t>
      </w:r>
      <w:r w:rsidR="00AA1BC9" w:rsidRPr="0042335A">
        <w:t>Construction Manager</w:t>
      </w:r>
      <w:r w:rsidR="002266F9" w:rsidRPr="0042335A">
        <w:t xml:space="preserve"> will be released from any obligation to provide further Services pursuant to the Agreement as are affected by the termination.</w:t>
      </w:r>
    </w:p>
    <w:p w14:paraId="132F16A9" w14:textId="77777777" w:rsidR="002266F9" w:rsidRPr="000C6DE0" w:rsidRDefault="002266F9" w:rsidP="00C800D8">
      <w:pPr>
        <w:pStyle w:val="ListParagraph"/>
        <w:widowControl/>
        <w:numPr>
          <w:ilvl w:val="2"/>
          <w:numId w:val="7"/>
        </w:numPr>
        <w:spacing w:beforeLines="120" w:before="288" w:line="276" w:lineRule="auto"/>
      </w:pPr>
      <w:r w:rsidRPr="000C6DE0">
        <w:t>Funding for this Agreement beyond the current appropriation year is conditional upon appropriation by the Legislature of sufficient funds to support the activities described in this Agreement. Should an appropriation not be approved, the Judicial Council, in its sole discretion, may terminate the Agreement at the close of the current appropriation year, however, in lieu of terminating the Agreement, the Judicial Council, in its sole discretion, may choose to suspend the Project in accordance with the suspension of project provision below. The appropriation year ends on June 30 of each year.</w:t>
      </w:r>
    </w:p>
    <w:p w14:paraId="434922BA" w14:textId="4EA0390F" w:rsidR="00980649" w:rsidRPr="000C6DE0" w:rsidRDefault="002266F9" w:rsidP="00C800D8">
      <w:pPr>
        <w:pStyle w:val="ListParagraph"/>
        <w:widowControl/>
        <w:numPr>
          <w:ilvl w:val="1"/>
          <w:numId w:val="7"/>
        </w:numPr>
        <w:spacing w:beforeLines="120" w:before="288" w:line="276" w:lineRule="auto"/>
      </w:pPr>
      <w:r w:rsidRPr="000C6DE0">
        <w:rPr>
          <w:b/>
          <w:bCs/>
        </w:rPr>
        <w:t xml:space="preserve">Actions of the </w:t>
      </w:r>
      <w:r w:rsidR="00AA1BC9" w:rsidRPr="000C6DE0">
        <w:rPr>
          <w:b/>
          <w:bCs/>
        </w:rPr>
        <w:t>Construction Manager</w:t>
      </w:r>
      <w:r w:rsidRPr="000C6DE0" w:rsidDel="003F06BC">
        <w:rPr>
          <w:b/>
          <w:bCs/>
        </w:rPr>
        <w:t xml:space="preserve"> </w:t>
      </w:r>
      <w:r w:rsidRPr="000C6DE0">
        <w:rPr>
          <w:b/>
          <w:bCs/>
        </w:rPr>
        <w:t>upon Termination</w:t>
      </w:r>
      <w:r w:rsidR="00093E2F" w:rsidRPr="000C6DE0">
        <w:t xml:space="preserve">. </w:t>
      </w:r>
      <w:r w:rsidRPr="000C6DE0">
        <w:t xml:space="preserve">Immediately upon receipt of a Notice of termination, </w:t>
      </w:r>
      <w:r w:rsidR="00AA1BC9" w:rsidRPr="000C6DE0">
        <w:t>Construction Manager</w:t>
      </w:r>
      <w:r w:rsidRPr="000C6DE0" w:rsidDel="003F06BC">
        <w:t xml:space="preserve"> </w:t>
      </w:r>
      <w:r w:rsidRPr="000C6DE0">
        <w:t xml:space="preserve">shall, unless otherwise instructed in writing by the Judicial Council, proceed with diligence to take all actions necessary to </w:t>
      </w:r>
      <w:r w:rsidR="007B6537" w:rsidRPr="000C6DE0">
        <w:t>affect</w:t>
      </w:r>
      <w:r w:rsidRPr="000C6DE0">
        <w:t xml:space="preserve"> the rapid and economical termination of its obligations under this Agreement and to minimize any liability of the </w:t>
      </w:r>
      <w:r w:rsidR="00AA1BC9" w:rsidRPr="000C6DE0">
        <w:t>Construction Manager</w:t>
      </w:r>
      <w:r w:rsidRPr="000C6DE0" w:rsidDel="003F06BC">
        <w:t xml:space="preserve"> </w:t>
      </w:r>
      <w:r w:rsidRPr="000C6DE0">
        <w:t>and/or the Judicial Council to any third party(</w:t>
      </w:r>
      <w:proofErr w:type="spellStart"/>
      <w:r w:rsidRPr="000C6DE0">
        <w:t>ies</w:t>
      </w:r>
      <w:proofErr w:type="spellEnd"/>
      <w:r w:rsidRPr="000C6DE0">
        <w:t>) that could result from such termination.</w:t>
      </w:r>
      <w:r w:rsidR="008542DF" w:rsidRPr="000C6DE0">
        <w:t xml:space="preserve">  Construction Manager </w:t>
      </w:r>
      <w:r w:rsidR="008F2AAF" w:rsidRPr="000C6DE0">
        <w:t>will</w:t>
      </w:r>
      <w:r w:rsidR="008542DF" w:rsidRPr="000C6DE0">
        <w:t xml:space="preserve"> provide all Data, or any other document related to the Project</w:t>
      </w:r>
      <w:r w:rsidR="00032D28" w:rsidRPr="000C6DE0">
        <w:t xml:space="preserve"> in Construction Manager’s possession, whether in electronic or hard copy formats, draft or final</w:t>
      </w:r>
      <w:r w:rsidR="008542DF" w:rsidRPr="000C6DE0">
        <w:t>, to the Judicial Council immediately upon termination.</w:t>
      </w:r>
    </w:p>
    <w:p w14:paraId="3796E7C7" w14:textId="6D1B82A9" w:rsidR="004F7552" w:rsidRPr="000C6DE0" w:rsidRDefault="00093E2F" w:rsidP="00C800D8">
      <w:pPr>
        <w:pStyle w:val="ListParagraph"/>
        <w:widowControl/>
        <w:numPr>
          <w:ilvl w:val="1"/>
          <w:numId w:val="7"/>
        </w:numPr>
        <w:spacing w:beforeLines="120" w:before="288" w:line="276" w:lineRule="auto"/>
      </w:pPr>
      <w:r w:rsidRPr="000C6DE0">
        <w:rPr>
          <w:b/>
          <w:bCs/>
        </w:rPr>
        <w:t>Termination Communication</w:t>
      </w:r>
      <w:r w:rsidRPr="000C6DE0">
        <w:t xml:space="preserve">. </w:t>
      </w:r>
      <w:r w:rsidR="002266F9" w:rsidRPr="000C6DE0">
        <w:t xml:space="preserve">The Judicial Council, at its sole discretion, may dictate when and how the termination will be </w:t>
      </w:r>
      <w:r w:rsidR="005821FB" w:rsidRPr="000C6DE0">
        <w:t>affected</w:t>
      </w:r>
      <w:r w:rsidR="002266F9" w:rsidRPr="000C6DE0">
        <w:t>. Such actions may include, but are not limited to, the following:</w:t>
      </w:r>
    </w:p>
    <w:p w14:paraId="1DF44C29" w14:textId="77777777" w:rsidR="00980649" w:rsidRPr="000C6DE0" w:rsidRDefault="002266F9" w:rsidP="00C800D8">
      <w:pPr>
        <w:pStyle w:val="ListParagraph"/>
        <w:widowControl/>
        <w:numPr>
          <w:ilvl w:val="2"/>
          <w:numId w:val="7"/>
        </w:numPr>
        <w:spacing w:beforeLines="120" w:before="288" w:line="276" w:lineRule="auto"/>
      </w:pPr>
      <w:r w:rsidRPr="000C6DE0">
        <w:t>When termination is effective.</w:t>
      </w:r>
    </w:p>
    <w:p w14:paraId="3EDD5238" w14:textId="77777777" w:rsidR="00980649" w:rsidRPr="000C6DE0" w:rsidRDefault="002266F9" w:rsidP="00C800D8">
      <w:pPr>
        <w:pStyle w:val="ListParagraph"/>
        <w:widowControl/>
        <w:numPr>
          <w:ilvl w:val="2"/>
          <w:numId w:val="7"/>
        </w:numPr>
        <w:spacing w:beforeLines="120" w:before="288" w:line="276" w:lineRule="auto"/>
      </w:pPr>
      <w:r w:rsidRPr="000C6DE0">
        <w:t>When the termination of performance of certain Services and provision of Materials under this Agreement will occur.</w:t>
      </w:r>
    </w:p>
    <w:p w14:paraId="7695E314" w14:textId="77777777" w:rsidR="00980649" w:rsidRPr="000C6DE0" w:rsidRDefault="002266F9" w:rsidP="00C800D8">
      <w:pPr>
        <w:pStyle w:val="ListParagraph"/>
        <w:widowControl/>
        <w:numPr>
          <w:ilvl w:val="2"/>
          <w:numId w:val="7"/>
        </w:numPr>
        <w:spacing w:beforeLines="120" w:before="288" w:line="276" w:lineRule="auto"/>
      </w:pPr>
      <w:r w:rsidRPr="000C6DE0">
        <w:t>When Subconsultants are to be notified of the termination.</w:t>
      </w:r>
    </w:p>
    <w:p w14:paraId="6A1B4905" w14:textId="77777777" w:rsidR="00980649" w:rsidRPr="000C6DE0" w:rsidRDefault="002266F9" w:rsidP="00C800D8">
      <w:pPr>
        <w:pStyle w:val="ListParagraph"/>
        <w:widowControl/>
        <w:numPr>
          <w:ilvl w:val="2"/>
          <w:numId w:val="7"/>
        </w:numPr>
        <w:spacing w:beforeLines="120" w:before="288" w:line="276" w:lineRule="auto"/>
      </w:pPr>
      <w:r w:rsidRPr="000C6DE0">
        <w:t>Whether the Judicial Council asserts an interest in any not yet complete Materials.</w:t>
      </w:r>
    </w:p>
    <w:p w14:paraId="70E7330E" w14:textId="5959EE64" w:rsidR="002266F9" w:rsidRPr="000C6DE0" w:rsidRDefault="00AA1BC9" w:rsidP="00C800D8">
      <w:pPr>
        <w:pStyle w:val="ListParagraph"/>
        <w:widowControl/>
        <w:numPr>
          <w:ilvl w:val="2"/>
          <w:numId w:val="7"/>
        </w:numPr>
        <w:spacing w:beforeLines="120" w:before="288" w:line="276" w:lineRule="auto"/>
      </w:pPr>
      <w:r w:rsidRPr="000C6DE0">
        <w:t>Construction Manager</w:t>
      </w:r>
      <w:r w:rsidR="002266F9" w:rsidRPr="000C6DE0">
        <w:t>’s</w:t>
      </w:r>
      <w:r w:rsidR="002266F9" w:rsidRPr="000C6DE0" w:rsidDel="003F06BC">
        <w:t xml:space="preserve"> </w:t>
      </w:r>
      <w:r w:rsidR="002266F9" w:rsidRPr="000C6DE0">
        <w:t>schedule to provide the Judicial Council with Work or Material created in the course of the performance of Services hereunder.</w:t>
      </w:r>
    </w:p>
    <w:p w14:paraId="0DB20880" w14:textId="743FBC0C" w:rsidR="002266F9" w:rsidRPr="000C6DE0" w:rsidRDefault="002266F9" w:rsidP="00C800D8">
      <w:pPr>
        <w:pStyle w:val="ListParagraph"/>
        <w:widowControl/>
        <w:numPr>
          <w:ilvl w:val="1"/>
          <w:numId w:val="7"/>
        </w:numPr>
        <w:spacing w:beforeLines="120" w:before="288" w:line="276" w:lineRule="auto"/>
      </w:pPr>
      <w:r w:rsidRPr="000C6DE0">
        <w:rPr>
          <w:b/>
          <w:bCs/>
        </w:rPr>
        <w:t xml:space="preserve">Termination of Agreement by </w:t>
      </w:r>
      <w:r w:rsidR="00AA1BC9" w:rsidRPr="000C6DE0">
        <w:rPr>
          <w:b/>
          <w:bCs/>
        </w:rPr>
        <w:t>Construction Manager</w:t>
      </w:r>
      <w:r w:rsidRPr="000C6DE0">
        <w:t xml:space="preserve">. The </w:t>
      </w:r>
      <w:r w:rsidR="00AA1BC9" w:rsidRPr="000C6DE0">
        <w:t>Construction Manager</w:t>
      </w:r>
      <w:r w:rsidRPr="000C6DE0">
        <w:t xml:space="preserve">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w:t>
      </w:r>
      <w:r w:rsidR="00AA1BC9" w:rsidRPr="000C6DE0">
        <w:t>Construction Manager</w:t>
      </w:r>
      <w:r w:rsidRPr="000C6DE0">
        <w:t xml:space="preserve"> to the Judicial Council to cure a default of a material obligation(s).</w:t>
      </w:r>
    </w:p>
    <w:p w14:paraId="5CDFAAD5" w14:textId="3A2A1F36" w:rsidR="00672EAE" w:rsidRDefault="00093E2F" w:rsidP="00C800D8">
      <w:pPr>
        <w:pStyle w:val="ListParagraph"/>
        <w:widowControl/>
        <w:numPr>
          <w:ilvl w:val="1"/>
          <w:numId w:val="7"/>
        </w:numPr>
        <w:spacing w:beforeLines="120" w:before="288" w:line="276" w:lineRule="auto"/>
      </w:pPr>
      <w:r w:rsidRPr="000C6DE0">
        <w:rPr>
          <w:b/>
          <w:bCs/>
        </w:rPr>
        <w:t>Rights</w:t>
      </w:r>
      <w:r w:rsidRPr="000C6DE0">
        <w:t xml:space="preserve">. </w:t>
      </w:r>
      <w:r w:rsidR="002266F9" w:rsidRPr="000C6DE0">
        <w:t>Except as indicated in this Article, termination will have no effect upon any of the rights and obligations of the Parties arising out of any transaction occurring prior to the effective date of termination.</w:t>
      </w:r>
      <w:r w:rsidR="00672EAE">
        <w:br w:type="page"/>
      </w:r>
    </w:p>
    <w:p w14:paraId="6145919E" w14:textId="743883B7" w:rsidR="00980649" w:rsidRPr="00C35489" w:rsidRDefault="002266F9" w:rsidP="00C800D8">
      <w:pPr>
        <w:pStyle w:val="ListParagraph"/>
        <w:widowControl/>
        <w:numPr>
          <w:ilvl w:val="1"/>
          <w:numId w:val="7"/>
        </w:numPr>
        <w:spacing w:beforeLines="120" w:before="288" w:line="276" w:lineRule="auto"/>
      </w:pPr>
      <w:r w:rsidRPr="000C6DE0">
        <w:rPr>
          <w:b/>
          <w:bCs/>
        </w:rPr>
        <w:t>Suspension of Project</w:t>
      </w:r>
      <w:r w:rsidRPr="00C35489">
        <w:t>.</w:t>
      </w:r>
    </w:p>
    <w:p w14:paraId="30639924" w14:textId="77777777" w:rsidR="00980649" w:rsidRPr="000C6DE0" w:rsidRDefault="002266F9" w:rsidP="00C800D8">
      <w:pPr>
        <w:pStyle w:val="ListParagraph"/>
        <w:widowControl/>
        <w:numPr>
          <w:ilvl w:val="2"/>
          <w:numId w:val="7"/>
        </w:numPr>
        <w:spacing w:beforeLines="120" w:before="288" w:line="276" w:lineRule="auto"/>
      </w:pPr>
      <w:r w:rsidRPr="000C6DE0">
        <w:t xml:space="preserve">The Judicial Council may, in its sole discretion, suspend the Project by written Notice. The </w:t>
      </w:r>
      <w:r w:rsidR="00AA1BC9" w:rsidRPr="000C6DE0">
        <w:t>Construction Manager</w:t>
      </w:r>
      <w:r w:rsidRPr="000C6DE0">
        <w:t xml:space="preserve"> will be compensated for Services performed prior to Notice of suspension.</w:t>
      </w:r>
    </w:p>
    <w:p w14:paraId="53335183" w14:textId="51737326" w:rsidR="00980649" w:rsidRPr="000C6DE0" w:rsidRDefault="002266F9" w:rsidP="00C800D8">
      <w:pPr>
        <w:pStyle w:val="ListParagraph"/>
        <w:widowControl/>
        <w:numPr>
          <w:ilvl w:val="2"/>
          <w:numId w:val="7"/>
        </w:numPr>
        <w:spacing w:beforeLines="120" w:before="288" w:line="276" w:lineRule="auto"/>
      </w:pPr>
      <w:r w:rsidRPr="000C6DE0">
        <w:t xml:space="preserve">If the Project is suspended by the Judicial Council for less than one hundred and eighty (180) consecutive days, the </w:t>
      </w:r>
      <w:r w:rsidR="00AA1BC9" w:rsidRPr="000C6DE0">
        <w:t>Construction Manager</w:t>
      </w:r>
      <w:r w:rsidRPr="000C6DE0">
        <w:t xml:space="preserve"> will reduce or suspend its services as directed by the Judicial Council.</w:t>
      </w:r>
    </w:p>
    <w:p w14:paraId="02E21678" w14:textId="7B7B6FA2" w:rsidR="00980649" w:rsidRPr="000C6DE0" w:rsidRDefault="002266F9" w:rsidP="00C800D8">
      <w:pPr>
        <w:pStyle w:val="ListParagraph"/>
        <w:widowControl/>
        <w:numPr>
          <w:ilvl w:val="2"/>
          <w:numId w:val="7"/>
        </w:numPr>
        <w:spacing w:beforeLines="120" w:before="288" w:line="276" w:lineRule="auto"/>
      </w:pPr>
      <w:r w:rsidRPr="000C6DE0">
        <w:t xml:space="preserve">If the Project is suspended by the Judicial Council for more than one hundred and eighty (180) consecutive days, then when the Project is resumed, the schedule will be </w:t>
      </w:r>
      <w:r w:rsidR="007B6537" w:rsidRPr="000C6DE0">
        <w:t>adjusted,</w:t>
      </w:r>
      <w:r w:rsidRPr="000C6DE0">
        <w:t xml:space="preserve"> and the </w:t>
      </w:r>
      <w:r w:rsidR="00AA1BC9" w:rsidRPr="000C6DE0">
        <w:t>Construction Manager</w:t>
      </w:r>
      <w:r w:rsidRPr="000C6DE0">
        <w:t xml:space="preserve">’s compensation will be equitably adjusted to provide for expenses incurred in the resumption of the </w:t>
      </w:r>
      <w:r w:rsidR="00AA1BC9" w:rsidRPr="000C6DE0">
        <w:t>Construction Manager</w:t>
      </w:r>
      <w:r w:rsidRPr="000C6DE0">
        <w:t>’s Services.</w:t>
      </w:r>
    </w:p>
    <w:p w14:paraId="08AE852F" w14:textId="41BCCBC5" w:rsidR="002266F9" w:rsidRPr="000C6DE0" w:rsidRDefault="002266F9" w:rsidP="00E90FCA">
      <w:pPr>
        <w:pStyle w:val="ListParagraph"/>
        <w:widowControl/>
        <w:numPr>
          <w:ilvl w:val="2"/>
          <w:numId w:val="7"/>
        </w:numPr>
        <w:spacing w:beforeLines="120" w:before="288" w:line="276" w:lineRule="auto"/>
      </w:pPr>
      <w:r w:rsidRPr="000C6DE0">
        <w:t xml:space="preserve">Upon resumption of the Project after suspension, the </w:t>
      </w:r>
      <w:r w:rsidR="00AA1BC9" w:rsidRPr="000C6DE0">
        <w:t>Construction Manager</w:t>
      </w:r>
      <w:r w:rsidRPr="000C6DE0">
        <w:t xml:space="preserve"> will take all reasonable efforts to maintain the same Project personnel.</w:t>
      </w:r>
    </w:p>
    <w:p w14:paraId="3345FC98" w14:textId="0120BE75" w:rsidR="00795781" w:rsidRPr="009F1BB9" w:rsidRDefault="00AA1BC9" w:rsidP="00E90FCA">
      <w:pPr>
        <w:pStyle w:val="Heading1"/>
        <w:widowControl/>
        <w:numPr>
          <w:ilvl w:val="0"/>
          <w:numId w:val="7"/>
        </w:numPr>
        <w:spacing w:beforeLines="120" w:before="288" w:line="276" w:lineRule="auto"/>
        <w:ind w:left="2002" w:hanging="1080"/>
        <w:rPr>
          <w:sz w:val="22"/>
          <w:szCs w:val="22"/>
        </w:rPr>
      </w:pPr>
      <w:bookmarkStart w:id="75" w:name="_Toc98334317"/>
      <w:r w:rsidRPr="009F1BB9">
        <w:rPr>
          <w:sz w:val="22"/>
          <w:szCs w:val="22"/>
        </w:rPr>
        <w:t>CONSTRUCTION MANAGER</w:t>
      </w:r>
      <w:r w:rsidR="002266F9" w:rsidRPr="009F1BB9">
        <w:rPr>
          <w:sz w:val="22"/>
          <w:szCs w:val="22"/>
        </w:rPr>
        <w:t>’S INSURANCE</w:t>
      </w:r>
      <w:bookmarkEnd w:id="75"/>
    </w:p>
    <w:p w14:paraId="3101E8EB" w14:textId="77777777" w:rsidR="00504580" w:rsidRPr="00C35489" w:rsidRDefault="002266F9" w:rsidP="00E90FCA">
      <w:pPr>
        <w:pStyle w:val="ListParagraph"/>
        <w:widowControl/>
        <w:numPr>
          <w:ilvl w:val="1"/>
          <w:numId w:val="7"/>
        </w:numPr>
        <w:spacing w:beforeLines="120" w:before="288" w:line="276" w:lineRule="auto"/>
      </w:pPr>
      <w:r w:rsidRPr="000C6DE0">
        <w:rPr>
          <w:b/>
          <w:bCs/>
        </w:rPr>
        <w:t>General Requirements</w:t>
      </w:r>
      <w:r w:rsidRPr="00795781">
        <w:t xml:space="preserve">. </w:t>
      </w:r>
      <w:r w:rsidRPr="000C6DE0">
        <w:t xml:space="preserve">General Requirements for </w:t>
      </w:r>
      <w:r w:rsidR="00AA1BC9" w:rsidRPr="000C6DE0">
        <w:t>Construction Manager</w:t>
      </w:r>
      <w:r w:rsidRPr="000C6DE0">
        <w:t>'s Insurance:</w:t>
      </w:r>
    </w:p>
    <w:p w14:paraId="71D1F65C" w14:textId="3B5009F8"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By requiring the minimum insurance set forth in this Agreement, the Judicial Council shall not be deemed or construed to have assessed the risks that may be applicable to </w:t>
      </w:r>
      <w:r w:rsidR="00811B5B">
        <w:t>Construction Manager</w:t>
      </w:r>
      <w:r w:rsidRPr="00DA6513">
        <w:t xml:space="preserve"> under this Agreement. </w:t>
      </w:r>
      <w:r w:rsidR="00811B5B">
        <w:t>Construction Manager</w:t>
      </w:r>
      <w:r w:rsidRPr="00DA6513">
        <w:t xml:space="preserve"> shall assess its own risks and if it deems appropriate or prudent, maintain higher limits or broader coverage. </w:t>
      </w:r>
    </w:p>
    <w:p w14:paraId="1EE527ED" w14:textId="7000AE05"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The insurance obligations under this Agreement shall be: (1) all the insurance coverage and/or limits carried by or available to the </w:t>
      </w:r>
      <w:r w:rsidR="00811B5B">
        <w:t>Construction Manager</w:t>
      </w:r>
      <w:r w:rsidRPr="00DA6513">
        <w:t xml:space="preserve">;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Insurance Requirements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this Agreement are sufficient to cover the obligations of the </w:t>
      </w:r>
      <w:r w:rsidR="00811B5B">
        <w:t>Construction Manager</w:t>
      </w:r>
      <w:r w:rsidRPr="00DA6513">
        <w:t xml:space="preserve"> under this Agreement. </w:t>
      </w:r>
    </w:p>
    <w:p w14:paraId="5839765A" w14:textId="6A6FFFB7"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00DA6513" w:rsidRPr="00DA6513">
        <w:t xml:space="preserve">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2F7E50EF" w14:textId="1CFCF722"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For all insurance policies required under this Agreement, no deductible shall exceed five (5) percent of the minimum limit of insurance required under this Agreement unless authorized in writing by the Judicial Council. Any </w:t>
      </w:r>
      <w:r w:rsidR="00811B5B">
        <w:t>Construction Manager</w:t>
      </w:r>
      <w:r w:rsidRPr="00DA6513">
        <w:t xml:space="preserve"> deductible must be clearly stated on the appropriate certificate of insurance. </w:t>
      </w:r>
    </w:p>
    <w:p w14:paraId="1BF3AC6E" w14:textId="104CE125"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Self-Insured retentions (SIR) must be declared to and approved in writing by the Judicial Council. The Judicial Council may require the </w:t>
      </w:r>
      <w:r w:rsidR="00811B5B">
        <w:t>Construction Manager</w:t>
      </w:r>
      <w:r w:rsidRPr="00DA6513">
        <w:t xml:space="preserve">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w:t>
      </w:r>
      <w:r w:rsidR="00811B5B">
        <w:t>Construction Manager</w:t>
      </w:r>
      <w:r w:rsidRPr="00DA6513">
        <w:t xml:space="preserve"> or subcontractor who procured such insurance and shall not apply to the Indemnified Parties. Judicial Council may deduct from any amounts otherwise due C</w:t>
      </w:r>
      <w:r w:rsidR="00811B5B">
        <w:t xml:space="preserve">onstruction Manager </w:t>
      </w:r>
      <w:r w:rsidRPr="00DA6513">
        <w:t xml:space="preserve">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6E2AB600" w14:textId="514C5F57"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00DA6513" w:rsidRPr="00DA6513">
        <w:t xml:space="preserve"> is responsible for and may not recover from the State of California, Judicial Council, or the Court any deductible or self-insured retention that is connected to the insurance required under this Agreement. If self-insured, </w:t>
      </w:r>
      <w:r>
        <w:t>Construction Manager</w:t>
      </w:r>
      <w:r w:rsidR="00DA6513" w:rsidRPr="00DA6513">
        <w:t xml:space="preserve"> warrants that it will maintain funds to cover losses required to be insured against by </w:t>
      </w:r>
      <w:r>
        <w:t>Construction Manager</w:t>
      </w:r>
      <w:r w:rsidRPr="00DA6513">
        <w:t xml:space="preserve"> </w:t>
      </w:r>
      <w:r w:rsidR="00DA6513" w:rsidRPr="00DA6513">
        <w:t xml:space="preserve">under the terms of this Agreement. </w:t>
      </w:r>
    </w:p>
    <w:p w14:paraId="7795071F" w14:textId="734FCB20"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00DA6513" w:rsidRPr="00DA6513">
        <w:t xml:space="preserve">,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w:t>
      </w:r>
      <w:r>
        <w:t>Construction Manager</w:t>
      </w:r>
      <w:r w:rsidRPr="00DA6513">
        <w:t xml:space="preserve"> </w:t>
      </w:r>
      <w:r w:rsidR="00DA6513" w:rsidRPr="00DA6513">
        <w:t xml:space="preserve">maintains in compliance with the terms of this “General Requirements” subsection (with the exception of Professional Liability Insurance, if required) must be endorsed to include the [State Public Works Board]; State of California; Judicial Council of California; the Superior Court of California, County in which the Project is located, and their respective elected and appointed officials, judicial officers, officers, employees, and agents as additional insureds. No payments will be made to </w:t>
      </w:r>
      <w:r>
        <w:t>Construction Manager</w:t>
      </w:r>
      <w:r w:rsidRPr="00DA6513">
        <w:t xml:space="preserve"> </w:t>
      </w:r>
      <w:r w:rsidR="00DA6513" w:rsidRPr="00DA6513">
        <w:t>until all required current and complete certificates of insurance and signed insurance policy endorsements are properly endorsed and on file with the Judicial Council.</w:t>
      </w:r>
    </w:p>
    <w:p w14:paraId="2B3F2A79" w14:textId="4FF3EE0C"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The insurance required under this Agreement, including all required additional insured coverages, must be endorsed to be primary and non-contributory to any insurance or self-insurance maintained by the State of California, Judicial Council, or the Court. </w:t>
      </w:r>
      <w:r w:rsidR="00811B5B">
        <w:t>Construction Manager</w:t>
      </w:r>
      <w:r w:rsidRPr="00DA6513">
        <w:t xml:space="preserve">’s liabilities under this Agreement shall not be limited in any manner to the insurance coverage required. </w:t>
      </w:r>
    </w:p>
    <w:p w14:paraId="314D2153" w14:textId="77777777" w:rsidR="00DA6513" w:rsidRPr="00DA6513" w:rsidRDefault="00DA6513" w:rsidP="00E90FCA">
      <w:pPr>
        <w:pStyle w:val="ListParagraph"/>
        <w:widowControl/>
        <w:numPr>
          <w:ilvl w:val="2"/>
          <w:numId w:val="19"/>
        </w:numPr>
        <w:spacing w:beforeLines="120" w:before="288" w:after="120" w:line="276" w:lineRule="auto"/>
        <w:ind w:left="2340"/>
      </w:pPr>
      <w:r w:rsidRPr="00DA6513">
        <w:t>Failure to provide the documentation as required prior to the commencement of Work shall not constitute or be construed as a waiver of the obligation to provide such documentation.</w:t>
      </w:r>
    </w:p>
    <w:p w14:paraId="77043DEC" w14:textId="77777777" w:rsidR="00DA6513" w:rsidRPr="00DA6513" w:rsidRDefault="00DA6513" w:rsidP="00E90FCA">
      <w:pPr>
        <w:pStyle w:val="ListParagraph"/>
        <w:widowControl/>
        <w:numPr>
          <w:ilvl w:val="2"/>
          <w:numId w:val="19"/>
        </w:numPr>
        <w:spacing w:beforeLines="120" w:before="288" w:after="120" w:line="276" w:lineRule="auto"/>
        <w:ind w:left="2340"/>
      </w:pPr>
      <w:r w:rsidRPr="00DA6513">
        <w:t>The Certificates of Insurance must be addressed and mailed to:</w:t>
      </w:r>
    </w:p>
    <w:p w14:paraId="78C87F97" w14:textId="77777777" w:rsidR="00DA6513" w:rsidRPr="00DA6513" w:rsidRDefault="00DA6513" w:rsidP="00C800D8">
      <w:pPr>
        <w:pStyle w:val="ListParagraph"/>
        <w:widowControl/>
        <w:spacing w:line="276" w:lineRule="auto"/>
        <w:ind w:left="3600" w:hanging="634"/>
      </w:pPr>
      <w:r w:rsidRPr="00DA6513">
        <w:t>Matthew Bagwill</w:t>
      </w:r>
    </w:p>
    <w:p w14:paraId="3ED3C39C" w14:textId="77777777" w:rsidR="00DA6513" w:rsidRPr="00DA6513" w:rsidRDefault="00DA6513" w:rsidP="00C800D8">
      <w:pPr>
        <w:pStyle w:val="ListParagraph"/>
        <w:widowControl/>
        <w:spacing w:line="276" w:lineRule="auto"/>
        <w:ind w:left="3600" w:hanging="634"/>
      </w:pPr>
      <w:r w:rsidRPr="00DA6513">
        <w:t>Contract Specialist, Branch Accounting and Procurement</w:t>
      </w:r>
    </w:p>
    <w:p w14:paraId="5D0405F8" w14:textId="77777777" w:rsidR="00DA6513" w:rsidRPr="00DA6513" w:rsidRDefault="00DA6513" w:rsidP="00C800D8">
      <w:pPr>
        <w:pStyle w:val="ListParagraph"/>
        <w:widowControl/>
        <w:spacing w:line="276" w:lineRule="auto"/>
        <w:ind w:left="3600" w:hanging="634"/>
      </w:pPr>
      <w:r w:rsidRPr="00DA6513">
        <w:t>Contract Number [insert contract number here]</w:t>
      </w:r>
    </w:p>
    <w:p w14:paraId="7E65F42D" w14:textId="77777777" w:rsidR="00DA6513" w:rsidRPr="00DA6513" w:rsidRDefault="00DA6513" w:rsidP="00C800D8">
      <w:pPr>
        <w:pStyle w:val="ListParagraph"/>
        <w:widowControl/>
        <w:spacing w:line="276" w:lineRule="auto"/>
        <w:ind w:left="3600" w:hanging="634"/>
      </w:pPr>
      <w:r w:rsidRPr="00DA6513">
        <w:t>Judicial Council of California</w:t>
      </w:r>
    </w:p>
    <w:p w14:paraId="28555092" w14:textId="77777777" w:rsidR="00DA6513" w:rsidRPr="00DA6513" w:rsidRDefault="00DA6513" w:rsidP="00C800D8">
      <w:pPr>
        <w:pStyle w:val="ListParagraph"/>
        <w:widowControl/>
        <w:spacing w:line="276" w:lineRule="auto"/>
        <w:ind w:left="3600" w:hanging="634"/>
      </w:pPr>
      <w:r w:rsidRPr="00DA6513">
        <w:t>455 Golden Gate Avenue</w:t>
      </w:r>
    </w:p>
    <w:p w14:paraId="6C00AC01" w14:textId="77777777" w:rsidR="00DA6513" w:rsidRPr="00DA6513" w:rsidRDefault="00DA6513" w:rsidP="00C800D8">
      <w:pPr>
        <w:pStyle w:val="ListParagraph"/>
        <w:widowControl/>
        <w:spacing w:line="276" w:lineRule="auto"/>
        <w:ind w:left="3600" w:hanging="634"/>
      </w:pPr>
      <w:r w:rsidRPr="00DA6513">
        <w:t>San Francisco, CA 94012</w:t>
      </w:r>
    </w:p>
    <w:p w14:paraId="70D3A0B1" w14:textId="1AF53943"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All insurance policies required under this Agreement must remain in force for the entire duration of this Agreement. If the insurance expires during the Term of this Agreement, </w:t>
      </w:r>
      <w:r w:rsidR="00811B5B">
        <w:t>Construction Manager</w:t>
      </w:r>
      <w:r w:rsidR="00811B5B" w:rsidRPr="00DA6513">
        <w:t xml:space="preserve"> </w:t>
      </w:r>
      <w:r w:rsidRPr="00DA6513">
        <w:t xml:space="preserve">shall immediately renew or replace the required insurance and provide a new current certificate of insurance and signed insurance policy endorsement(s), or </w:t>
      </w:r>
      <w:r w:rsidR="00811B5B">
        <w:t>Construction Manager</w:t>
      </w:r>
      <w:r w:rsidR="00811B5B" w:rsidRPr="00DA6513">
        <w:t xml:space="preserve"> </w:t>
      </w:r>
      <w:r w:rsidRPr="00DA6513">
        <w:t xml:space="preserve">will be in breach of this Agreement, and the Judicial Council may direct the </w:t>
      </w:r>
      <w:r w:rsidR="00811B5B">
        <w:t>Construction Manager</w:t>
      </w:r>
      <w:r w:rsidR="00811B5B" w:rsidRPr="00DA6513">
        <w:t xml:space="preserve"> </w:t>
      </w:r>
      <w:r w:rsidRPr="00DA6513">
        <w:t xml:space="preserve">to stop work or may take other remedial action. </w:t>
      </w:r>
      <w:r w:rsidR="00811B5B">
        <w:t>Construction Manager</w:t>
      </w:r>
      <w:r w:rsidR="00811B5B" w:rsidRPr="00DA6513">
        <w:t xml:space="preserve"> </w:t>
      </w:r>
      <w:r w:rsidRPr="00DA6513">
        <w:t xml:space="preserve">must provide renewal insurance certificates and signed policy endorsements to Judicial Council on or before the expiration date of the previous insurance certificates and signed policy endorsements. Any new insurance procured by </w:t>
      </w:r>
      <w:r w:rsidR="00811B5B">
        <w:t>Construction Manager</w:t>
      </w:r>
      <w:r w:rsidR="00811B5B" w:rsidRPr="00DA6513">
        <w:t xml:space="preserve"> </w:t>
      </w:r>
      <w:r w:rsidRPr="00DA6513">
        <w:t>must conform to the requirements of this Agreement.</w:t>
      </w:r>
    </w:p>
    <w:p w14:paraId="01C889BC" w14:textId="03BEEB4B"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In the event </w:t>
      </w:r>
      <w:r w:rsidR="00811B5B">
        <w:t>Construction Manager</w:t>
      </w:r>
      <w:r w:rsidR="00811B5B" w:rsidRPr="00DA6513">
        <w:t xml:space="preserve"> </w:t>
      </w:r>
      <w:r w:rsidRPr="00DA6513">
        <w:t>fails to keep the specified insurance coverage in force at all times required under this Agreement, Judicial Council may, in addition to and without limiting any other remedies available to it, (</w:t>
      </w:r>
      <w:proofErr w:type="spellStart"/>
      <w:r w:rsidRPr="00DA6513">
        <w:t>i</w:t>
      </w:r>
      <w:proofErr w:type="spellEnd"/>
      <w:r w:rsidRPr="00DA6513">
        <w:t xml:space="preserve">) order the </w:t>
      </w:r>
      <w:r w:rsidR="00811B5B">
        <w:t>Construction Manager</w:t>
      </w:r>
      <w:r w:rsidR="00811B5B" w:rsidRPr="00DA6513">
        <w:t xml:space="preserve"> </w:t>
      </w:r>
      <w:r w:rsidRPr="00DA6513">
        <w:t xml:space="preserve">to stop work, or (ii) terminate this Agreement upon the occurrence of such event, subject to the provisions of this Agreement. </w:t>
      </w:r>
    </w:p>
    <w:p w14:paraId="0558A646" w14:textId="1C0B9276"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00DA6513" w:rsidRPr="00DA6513">
        <w:t xml:space="preserve">,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w:t>
      </w:r>
      <w:r>
        <w:t>Construction Manager</w:t>
      </w:r>
      <w:r w:rsidRPr="00DA6513">
        <w:t xml:space="preserve"> </w:t>
      </w:r>
      <w:r w:rsidR="00DA6513" w:rsidRPr="00DA6513">
        <w:t xml:space="preserve">under this Agreement or arising out of or in connection with </w:t>
      </w:r>
      <w:r>
        <w:t>Construction Manager</w:t>
      </w:r>
      <w:r w:rsidR="00DA6513" w:rsidRPr="00DA6513">
        <w:t>’s breach of this Agreement. This provision does not apply to professional liability insurance policies.</w:t>
      </w:r>
    </w:p>
    <w:p w14:paraId="34EF8F05" w14:textId="437B039A"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00DA6513" w:rsidRPr="00DA6513">
        <w:t xml:space="preserve"> shall provide the Judicial Council with written notice within TEN (10) calendar days of becoming aware of a material change or cancellation of the insurance policies required under this Agreement. In the event of expiration or cancellation of any insurance policy, </w:t>
      </w:r>
      <w:r>
        <w:t>Construction Manager</w:t>
      </w:r>
      <w:r w:rsidRPr="00DA6513">
        <w:t xml:space="preserve"> </w:t>
      </w:r>
      <w:r w:rsidR="00DA6513" w:rsidRPr="00DA6513">
        <w:t>shall immediately notify the Judicial Council’s Project Manager.</w:t>
      </w:r>
    </w:p>
    <w:p w14:paraId="654E7724" w14:textId="3BC78DE3" w:rsidR="00DA6513" w:rsidRPr="00DA6513" w:rsidRDefault="00DA6513" w:rsidP="00E90FCA">
      <w:pPr>
        <w:pStyle w:val="ListParagraph"/>
        <w:widowControl/>
        <w:numPr>
          <w:ilvl w:val="2"/>
          <w:numId w:val="19"/>
        </w:numPr>
        <w:spacing w:beforeLines="120" w:before="288" w:after="120" w:line="276" w:lineRule="auto"/>
        <w:ind w:left="2340"/>
      </w:pPr>
      <w:r w:rsidRPr="00DA6513">
        <w:t xml:space="preserve">Judicial Council reserves the right to request certified copies of any of the insurance policies required under this Agreement, which must be provided by </w:t>
      </w:r>
      <w:r w:rsidR="00811B5B">
        <w:t>Construction Manager</w:t>
      </w:r>
      <w:r w:rsidR="00811B5B" w:rsidRPr="00DA6513">
        <w:t xml:space="preserve"> </w:t>
      </w:r>
      <w:r w:rsidRPr="00DA6513">
        <w:t xml:space="preserve">within TEN (10) business days following the request by Judicial Council. </w:t>
      </w:r>
    </w:p>
    <w:p w14:paraId="0E3D83D9" w14:textId="72207E61" w:rsidR="00DA6513" w:rsidRPr="00DA6513" w:rsidRDefault="00811B5B" w:rsidP="00E90FCA">
      <w:pPr>
        <w:pStyle w:val="ListParagraph"/>
        <w:widowControl/>
        <w:numPr>
          <w:ilvl w:val="2"/>
          <w:numId w:val="19"/>
        </w:numPr>
        <w:spacing w:beforeLines="120" w:before="288" w:after="120" w:line="276" w:lineRule="auto"/>
        <w:ind w:left="2340"/>
      </w:pPr>
      <w:r>
        <w:t>Construction Manager</w:t>
      </w:r>
      <w:r w:rsidRPr="00DA6513">
        <w:t xml:space="preserve"> </w:t>
      </w:r>
      <w:r w:rsidR="00DA6513" w:rsidRPr="00DA6513">
        <w:t xml:space="preserve">must require insurance from its Subcontractors in substantially the same form as required of the </w:t>
      </w:r>
      <w:r>
        <w:t>Construction Manager</w:t>
      </w:r>
      <w:r w:rsidRPr="00DA6513">
        <w:t xml:space="preserve"> </w:t>
      </w:r>
      <w:r w:rsidR="00DA6513" w:rsidRPr="00DA6513">
        <w:t xml:space="preserve">herein and with limits of liability that are sufficient to protect the interests of the </w:t>
      </w:r>
      <w:r>
        <w:t>Construction Manager</w:t>
      </w:r>
      <w:r w:rsidR="00DA6513" w:rsidRPr="00DA6513">
        <w:t>, State of California, the Judicial Council, and the Superior Court of California in the County in which the Project is located.</w:t>
      </w:r>
    </w:p>
    <w:p w14:paraId="68F7DCDE" w14:textId="3793DF84" w:rsidR="00DA6513" w:rsidRPr="00DA6513" w:rsidRDefault="00DA6513" w:rsidP="00E90FCA">
      <w:pPr>
        <w:pStyle w:val="ListParagraph"/>
        <w:widowControl/>
        <w:numPr>
          <w:ilvl w:val="1"/>
          <w:numId w:val="20"/>
        </w:numPr>
        <w:tabs>
          <w:tab w:val="left" w:pos="2160"/>
        </w:tabs>
        <w:spacing w:beforeLines="120" w:before="288" w:after="120" w:line="276" w:lineRule="auto"/>
        <w:ind w:left="1620" w:right="432" w:hanging="450"/>
      </w:pPr>
      <w:r w:rsidRPr="00DA6513">
        <w:rPr>
          <w:b/>
          <w:bCs/>
        </w:rPr>
        <w:t>Insurance Requirements</w:t>
      </w:r>
      <w:r w:rsidRPr="00DA6513">
        <w:t xml:space="preserve">. Throughout the term of the Agreement, the </w:t>
      </w:r>
      <w:r w:rsidR="00811B5B">
        <w:t>Construction Manager</w:t>
      </w:r>
      <w:r w:rsidR="00811B5B" w:rsidRPr="00DA6513">
        <w:t xml:space="preserve"> </w:t>
      </w:r>
      <w:r w:rsidRPr="00DA6513">
        <w:t>must maintain at a minimum and in full force and effect, the following insurance:</w:t>
      </w:r>
    </w:p>
    <w:p w14:paraId="07E123F8" w14:textId="77777777" w:rsidR="00DA6513" w:rsidRPr="00DA6513" w:rsidRDefault="00DA6513" w:rsidP="00E90FCA">
      <w:pPr>
        <w:pStyle w:val="ListParagraph"/>
        <w:widowControl/>
        <w:numPr>
          <w:ilvl w:val="1"/>
          <w:numId w:val="19"/>
        </w:numPr>
        <w:tabs>
          <w:tab w:val="left" w:pos="2360"/>
        </w:tabs>
        <w:spacing w:beforeLines="120" w:before="288" w:after="120" w:line="276" w:lineRule="auto"/>
        <w:rPr>
          <w:b/>
          <w:bCs/>
          <w:vanish/>
        </w:rPr>
      </w:pPr>
    </w:p>
    <w:p w14:paraId="632D831C" w14:textId="0CA01A10" w:rsidR="00DA6513" w:rsidRPr="00DA6513" w:rsidRDefault="00DA6513" w:rsidP="00E90FCA">
      <w:pPr>
        <w:pStyle w:val="ListParagraph"/>
        <w:widowControl/>
        <w:numPr>
          <w:ilvl w:val="2"/>
          <w:numId w:val="19"/>
        </w:numPr>
        <w:spacing w:beforeLines="120" w:before="288" w:after="120" w:line="276" w:lineRule="auto"/>
        <w:ind w:left="2340"/>
      </w:pPr>
      <w:r w:rsidRPr="00DA6513">
        <w:rPr>
          <w:b/>
          <w:bCs/>
        </w:rPr>
        <w:t>Professional Liability</w:t>
      </w:r>
      <w:r w:rsidRPr="00DA6513">
        <w:t xml:space="preserve">. 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$4,000,000 per claim or per occurrence and $4,000,000 annual aggregate. If the policy is written on a “claims made” form, </w:t>
      </w:r>
      <w:r w:rsidR="00811B5B">
        <w:t>Construction Manager</w:t>
      </w:r>
      <w:r w:rsidR="00811B5B" w:rsidRPr="00DA6513">
        <w:t xml:space="preserve"> </w:t>
      </w:r>
      <w:r w:rsidRPr="00DA6513">
        <w:t>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640BB4D8" w14:textId="77777777" w:rsidR="00DA6513" w:rsidRPr="00DA6513" w:rsidRDefault="00DA6513" w:rsidP="00E90FCA">
      <w:pPr>
        <w:pStyle w:val="ListParagraph"/>
        <w:widowControl/>
        <w:numPr>
          <w:ilvl w:val="2"/>
          <w:numId w:val="19"/>
        </w:numPr>
        <w:spacing w:beforeLines="120" w:before="288" w:after="120" w:line="276" w:lineRule="auto"/>
        <w:ind w:left="2340"/>
      </w:pPr>
      <w:r w:rsidRPr="00DA6513">
        <w:rPr>
          <w:b/>
          <w:bCs/>
        </w:rPr>
        <w:t>Commercial General Liability</w:t>
      </w:r>
      <w:r w:rsidRPr="00DA6513">
        <w:t>. Commercial General Liability Insurance shall be written on an occurrence form with limits of not less than $ 5,000,000 per occurrence for bodily injury and property damage and $5,000,000 annual aggregate. The policy shall include coverage for liabilities arising out of or in connection with premises, operations, products and completed operations, personal and advertising injury, and liability assumed under an insured contract. The policy shall include coverage for property damage resulting from explosion, collapse, or underground hazard.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p>
    <w:p w14:paraId="30259CFC" w14:textId="77777777" w:rsidR="00DA6513" w:rsidRPr="00DA6513" w:rsidRDefault="00DA6513" w:rsidP="00E90FCA">
      <w:pPr>
        <w:pStyle w:val="ListParagraph"/>
        <w:widowControl/>
        <w:numPr>
          <w:ilvl w:val="2"/>
          <w:numId w:val="19"/>
        </w:numPr>
        <w:spacing w:beforeLines="120" w:before="288" w:after="120" w:line="276" w:lineRule="auto"/>
        <w:ind w:left="2340"/>
      </w:pPr>
      <w:r w:rsidRPr="00DA6513">
        <w:rPr>
          <w:b/>
          <w:bCs/>
        </w:rPr>
        <w:t>Commercial Automobile Liability</w:t>
      </w:r>
      <w:r w:rsidRPr="00DA6513">
        <w:t>. Commercial Automobile Liability Insurance shall have limits of not less than $1,000,000 per accident. This insurance must cover liability arising out of or in connection with the operation, use, loading, or unloading of a motor vehicle assigned to or used in connection with the Work including, without limitation, owned, hired, and non-owned motor vehicles.</w:t>
      </w:r>
    </w:p>
    <w:p w14:paraId="2E043335" w14:textId="718A35B1" w:rsidR="00DA6513" w:rsidRPr="00DA6513" w:rsidRDefault="00DA6513" w:rsidP="00E90FCA">
      <w:pPr>
        <w:pStyle w:val="ListParagraph"/>
        <w:widowControl/>
        <w:numPr>
          <w:ilvl w:val="2"/>
          <w:numId w:val="19"/>
        </w:numPr>
        <w:spacing w:beforeLines="120" w:before="288" w:after="120" w:line="276" w:lineRule="auto"/>
        <w:ind w:left="2340"/>
      </w:pPr>
      <w:r w:rsidRPr="00DA6513">
        <w:rPr>
          <w:b/>
          <w:bCs/>
        </w:rPr>
        <w:t>Workers' Compensation</w:t>
      </w:r>
      <w:r w:rsidRPr="00DA6513">
        <w:t xml:space="preserve">. If </w:t>
      </w:r>
      <w:r w:rsidR="00811B5B">
        <w:t>Construction Manager</w:t>
      </w:r>
      <w:r w:rsidR="00811B5B" w:rsidRPr="00DA6513">
        <w:t xml:space="preserve"> </w:t>
      </w:r>
      <w:r w:rsidRPr="00DA6513">
        <w:t xml:space="preserve">has employees, it shall maintain workers’ compensation insurance as required by law. Employer’s liability limits shall be not less than $1,000,000 for each accident, $1,000,000 as the aggregate disease policy limit, and $1,000,000 as the disease limit for each employee. If </w:t>
      </w:r>
      <w:r w:rsidR="00811B5B">
        <w:t>Construction Manager</w:t>
      </w:r>
      <w:r w:rsidR="00811B5B" w:rsidRPr="00DA6513">
        <w:t xml:space="preserve"> </w:t>
      </w:r>
      <w:r w:rsidRPr="00DA6513">
        <w:t xml:space="preserve">does not have employees, it shall provide a letter, on company letterhead, to the Judicial Council certifying, under penalty of perjury, that it does not have employees. Upon the Judicial Council’s receipt of the letter, </w:t>
      </w:r>
      <w:r w:rsidR="00811B5B">
        <w:t>Construction Manager</w:t>
      </w:r>
      <w:r w:rsidR="00811B5B" w:rsidRPr="00DA6513">
        <w:t xml:space="preserve"> </w:t>
      </w:r>
      <w:r w:rsidRPr="00DA6513">
        <w:t>shall not be required to maintain workers’ compensation insurance.</w:t>
      </w:r>
    </w:p>
    <w:p w14:paraId="722D52EA" w14:textId="64889064" w:rsidR="00DA6513" w:rsidRPr="00DA6513" w:rsidRDefault="00DA6513" w:rsidP="00E90FCA">
      <w:pPr>
        <w:pStyle w:val="ListParagraph"/>
        <w:widowControl/>
        <w:numPr>
          <w:ilvl w:val="2"/>
          <w:numId w:val="19"/>
        </w:numPr>
        <w:autoSpaceDE/>
        <w:spacing w:beforeLines="120" w:before="288" w:line="276" w:lineRule="auto"/>
        <w:ind w:left="2347"/>
        <w:contextualSpacing/>
        <w:jc w:val="both"/>
        <w:rPr>
          <w:b/>
        </w:rPr>
      </w:pPr>
      <w:r w:rsidRPr="00DA6513">
        <w:rPr>
          <w:b/>
          <w:bCs/>
          <w:iCs/>
        </w:rPr>
        <w:t>Umbrella</w:t>
      </w:r>
      <w:r w:rsidRPr="00DA6513">
        <w:rPr>
          <w:b/>
        </w:rPr>
        <w:t xml:space="preserve"> Policies. </w:t>
      </w:r>
      <w:r w:rsidR="00811B5B">
        <w:t>Construction Manager</w:t>
      </w:r>
      <w:r w:rsidR="00811B5B" w:rsidRPr="00DA6513">
        <w:t xml:space="preserve"> </w:t>
      </w:r>
      <w:r w:rsidRPr="00DA6513">
        <w:t>may satisfy basic coverage limits through any combination of primary,</w:t>
      </w:r>
      <w:r w:rsidR="00293B54">
        <w:t xml:space="preserve"> </w:t>
      </w:r>
      <w:r w:rsidRPr="00DA6513">
        <w:t>excess, or umbrella insurance.</w:t>
      </w:r>
    </w:p>
    <w:p w14:paraId="4B7D3EFA" w14:textId="47629E4A" w:rsidR="00484127" w:rsidRPr="009F1BB9" w:rsidRDefault="004317EB" w:rsidP="00E90FCA">
      <w:pPr>
        <w:pStyle w:val="Heading1"/>
        <w:keepNext/>
        <w:widowControl/>
        <w:numPr>
          <w:ilvl w:val="0"/>
          <w:numId w:val="7"/>
        </w:numPr>
        <w:spacing w:beforeLines="120" w:before="288" w:line="276" w:lineRule="auto"/>
        <w:ind w:left="2002" w:hanging="1080"/>
        <w:rPr>
          <w:sz w:val="22"/>
          <w:szCs w:val="22"/>
        </w:rPr>
      </w:pPr>
      <w:bookmarkStart w:id="76" w:name="_Toc98334318"/>
      <w:r w:rsidRPr="009F1BB9">
        <w:rPr>
          <w:sz w:val="22"/>
          <w:szCs w:val="22"/>
        </w:rPr>
        <w:t>INDEMNITY</w:t>
      </w:r>
      <w:bookmarkEnd w:id="76"/>
    </w:p>
    <w:p w14:paraId="3A5EB4A0" w14:textId="623664E2" w:rsidR="00484127" w:rsidRPr="000C6DE0" w:rsidRDefault="004317EB" w:rsidP="00C800D8">
      <w:pPr>
        <w:pStyle w:val="ListParagraph"/>
        <w:widowControl/>
        <w:numPr>
          <w:ilvl w:val="1"/>
          <w:numId w:val="7"/>
        </w:numPr>
        <w:spacing w:beforeLines="120" w:before="288" w:line="276" w:lineRule="auto"/>
      </w:pPr>
      <w:r w:rsidRPr="000C6DE0">
        <w:t>To the</w:t>
      </w:r>
      <w:r w:rsidR="008542DF" w:rsidRPr="000C6DE0">
        <w:t xml:space="preserve"> furthest</w:t>
      </w:r>
      <w:r w:rsidRPr="000C6DE0">
        <w:t xml:space="preserve"> extent permitted by </w:t>
      </w:r>
      <w:r w:rsidR="008542DF" w:rsidRPr="000C6DE0">
        <w:t>California law</w:t>
      </w:r>
      <w:r w:rsidRPr="000C6DE0">
        <w:t xml:space="preserve">, </w:t>
      </w:r>
      <w:r w:rsidR="00AA1BC9" w:rsidRPr="000C6DE0">
        <w:t>Construction Manager</w:t>
      </w:r>
      <w:r w:rsidRPr="000C6DE0">
        <w:t xml:space="preserve"> shall indemnify, protect, and hold free and harmless the </w:t>
      </w:r>
      <w:r w:rsidR="008542DF" w:rsidRPr="000C6DE0">
        <w:t>Indemnified Parties</w:t>
      </w:r>
      <w:r w:rsidRPr="000C6DE0">
        <w:t xml:space="preserve"> from any and all </w:t>
      </w:r>
      <w:r w:rsidR="008542DF" w:rsidRPr="000C6DE0">
        <w:t>Claim(s)</w:t>
      </w:r>
      <w:r w:rsidRPr="000C6DE0">
        <w:t xml:space="preserve">, to the extent that the Claim(s) arises out of, pertains to, or relates to the negligence (active or passive, ordinary or gross), recklessness (ordinary or gross), errors or omissions, or willful misconduct of </w:t>
      </w:r>
      <w:r w:rsidR="00AA1BC9" w:rsidRPr="000C6DE0">
        <w:t>Construction Manager</w:t>
      </w:r>
      <w:r w:rsidRPr="000C6DE0">
        <w:t xml:space="preserve">, its directors, officials, officers, employees, contractors, subcontractors, Subconsultants, or agents directly or indirectly arising out of, connected with, or resulting from the performance of the Services, the Project, or this Agreement. </w:t>
      </w:r>
      <w:r w:rsidR="00AA1BC9" w:rsidRPr="000C6DE0">
        <w:t>Construction Manager</w:t>
      </w:r>
      <w:r w:rsidRPr="000C6DE0">
        <w:t xml:space="preserve"> shall not be subject to liability under this Article for Claims that result from the active or sole negligence or willful misconduct of the Indemnified Parties or for Claims that result from defects in design furnished by the Indemnified Parties.</w:t>
      </w:r>
    </w:p>
    <w:p w14:paraId="2F7C4203" w14:textId="40126EE8" w:rsidR="00484127" w:rsidRPr="000C6DE0" w:rsidRDefault="00AA1BC9" w:rsidP="00A445D0">
      <w:pPr>
        <w:pStyle w:val="ListParagraph"/>
        <w:widowControl/>
        <w:numPr>
          <w:ilvl w:val="1"/>
          <w:numId w:val="7"/>
        </w:numPr>
        <w:spacing w:beforeLines="120" w:before="288" w:line="276" w:lineRule="auto"/>
      </w:pPr>
      <w:r w:rsidRPr="000C6DE0">
        <w:t>Construction Manager</w:t>
      </w:r>
      <w:r w:rsidR="004317EB" w:rsidRPr="000C6DE0">
        <w:t xml:space="preserve">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w:t>
      </w:r>
      <w:r w:rsidRPr="000C6DE0">
        <w:t>Construction Manager</w:t>
      </w:r>
      <w:r w:rsidR="004317EB" w:rsidRPr="000C6DE0">
        <w:t xml:space="preserve">, its directors, officials, officers, employees, contractors, subcontractors, Subconsultants, or agents directly or indirectly arising out of, connected with, or resulting from the performance of the Services, the Project, or this Agreement. </w:t>
      </w:r>
      <w:r w:rsidRPr="000C6DE0">
        <w:t>Construction Manager</w:t>
      </w:r>
      <w:r w:rsidR="004317EB" w:rsidRPr="000C6DE0">
        <w:t xml:space="preserve"> </w:t>
      </w:r>
      <w:r w:rsidR="008542DF" w:rsidRPr="000C6DE0">
        <w:t xml:space="preserve">shall </w:t>
      </w:r>
      <w:r w:rsidR="004317EB" w:rsidRPr="000C6DE0">
        <w:t xml:space="preserve">pay and satisfy any judgment, award or decree that may be rendered against the </w:t>
      </w:r>
      <w:r w:rsidR="00C62698" w:rsidRPr="000C6DE0">
        <w:t>Indemnified Parties</w:t>
      </w:r>
      <w:r w:rsidR="004317EB" w:rsidRPr="000C6DE0">
        <w:t xml:space="preserve"> in any Claim. </w:t>
      </w:r>
      <w:r w:rsidRPr="000C6DE0">
        <w:t>Construction Manager</w:t>
      </w:r>
      <w:r w:rsidR="004317EB" w:rsidRPr="000C6DE0">
        <w:t xml:space="preserve"> </w:t>
      </w:r>
      <w:r w:rsidR="008542DF" w:rsidRPr="000C6DE0">
        <w:t xml:space="preserve">shall </w:t>
      </w:r>
      <w:r w:rsidR="004317EB" w:rsidRPr="000C6DE0">
        <w:t xml:space="preserve">also reimburse Judicial Council for the cost of any settlement paid by Judicial Council arising out of any Claim. </w:t>
      </w:r>
      <w:r w:rsidRPr="000C6DE0">
        <w:t>Construction Manager</w:t>
      </w:r>
      <w:r w:rsidR="004317EB" w:rsidRPr="000C6DE0">
        <w:t xml:space="preserve"> must reimburse the </w:t>
      </w:r>
      <w:r w:rsidR="00C62698" w:rsidRPr="000C6DE0">
        <w:t>Indemnified Parties</w:t>
      </w:r>
      <w:r w:rsidR="004317EB" w:rsidRPr="000C6DE0">
        <w:t xml:space="preserve"> for any and all legal expenses and costs, including attorneys’ fees, expert witness fees and consultant fees, incurred by each of them in connection therewith or in enforcing the indemnity herein provided to the extent caused by this agreement to indemnify. </w:t>
      </w:r>
      <w:r w:rsidRPr="000C6DE0">
        <w:t>Construction Manager</w:t>
      </w:r>
      <w:r w:rsidR="004317EB" w:rsidRPr="000C6DE0">
        <w:t xml:space="preserve">’s obligation to indemnify is not restricted to insurance proceeds, if any, received by the </w:t>
      </w:r>
      <w:r w:rsidR="00C62698" w:rsidRPr="000C6DE0">
        <w:t>Indemnified Parties</w:t>
      </w:r>
      <w:r w:rsidR="004317EB" w:rsidRPr="000C6DE0">
        <w:t xml:space="preserve">. The Judicial Council has the right to accept or reject any legal representation that </w:t>
      </w:r>
      <w:r w:rsidRPr="000C6DE0">
        <w:t>Construction Manager</w:t>
      </w:r>
      <w:r w:rsidR="004317EB" w:rsidRPr="000C6DE0">
        <w:t xml:space="preserve"> proposes to defend the Indemnified Parties</w:t>
      </w:r>
      <w:r w:rsidR="004664A7" w:rsidRPr="000C6DE0">
        <w:t xml:space="preserve">. Construction Manager’s obligation to defend the Indemnified Parties shall be triggered immediately upon any of the Indemnified Parties providing Notice to Construction Manager of the Claim. </w:t>
      </w:r>
      <w:r w:rsidR="00DE1DCC" w:rsidRPr="000C6DE0">
        <w:t>H</w:t>
      </w:r>
      <w:r w:rsidR="004317EB" w:rsidRPr="000C6DE0">
        <w:t xml:space="preserve">owever, in the event one or more defendants is unable to pay its share of defense costs due to bankruptcy or dissolution of the business, the </w:t>
      </w:r>
      <w:r w:rsidRPr="000C6DE0">
        <w:t>Construction Manager</w:t>
      </w:r>
      <w:r w:rsidR="004317EB" w:rsidRPr="000C6DE0">
        <w:t xml:space="preserve"> shall meet and confer with the other parties regarding unpaid defense costs to negotiate a re-allocation </w:t>
      </w:r>
      <w:r w:rsidR="004767E8">
        <w:t xml:space="preserve">of </w:t>
      </w:r>
      <w:r w:rsidR="004317EB" w:rsidRPr="000C6DE0">
        <w:t xml:space="preserve">costs amongst the defendants. </w:t>
      </w:r>
    </w:p>
    <w:p w14:paraId="1174C9F5" w14:textId="6E803C63" w:rsidR="00C62698" w:rsidRPr="000C6DE0" w:rsidRDefault="00C62698" w:rsidP="00A445D0">
      <w:pPr>
        <w:pStyle w:val="ListParagraph"/>
        <w:widowControl/>
        <w:numPr>
          <w:ilvl w:val="1"/>
          <w:numId w:val="7"/>
        </w:numPr>
        <w:spacing w:beforeLines="120" w:before="288" w:line="276" w:lineRule="auto"/>
      </w:pPr>
      <w:r w:rsidRPr="000C6DE0">
        <w:t>This “</w:t>
      </w:r>
      <w:r w:rsidRPr="000C6DE0">
        <w:rPr>
          <w:b/>
          <w:bCs/>
        </w:rPr>
        <w:t>Indemnity</w:t>
      </w:r>
      <w:r w:rsidRPr="000C6DE0">
        <w:t>” provision shall survive the early termination or expiration of the Agreement.</w:t>
      </w:r>
    </w:p>
    <w:p w14:paraId="26DC96BA" w14:textId="77777777" w:rsidR="001E62DB"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77" w:name="_Toc98334319"/>
      <w:r w:rsidRPr="009F1BB9">
        <w:rPr>
          <w:sz w:val="22"/>
          <w:szCs w:val="22"/>
        </w:rPr>
        <w:t xml:space="preserve">LIABILITY OF </w:t>
      </w:r>
      <w:r w:rsidR="00B03D6D" w:rsidRPr="009F1BB9">
        <w:rPr>
          <w:sz w:val="22"/>
          <w:szCs w:val="22"/>
        </w:rPr>
        <w:t>THE</w:t>
      </w:r>
      <w:r w:rsidRPr="009F1BB9">
        <w:rPr>
          <w:sz w:val="22"/>
          <w:szCs w:val="22"/>
        </w:rPr>
        <w:t xml:space="preserve"> </w:t>
      </w:r>
      <w:r w:rsidR="00025B7F" w:rsidRPr="009F1BB9">
        <w:rPr>
          <w:sz w:val="22"/>
          <w:szCs w:val="22"/>
        </w:rPr>
        <w:t xml:space="preserve">JUDICIAL </w:t>
      </w:r>
      <w:r w:rsidRPr="009F1BB9">
        <w:rPr>
          <w:sz w:val="22"/>
          <w:szCs w:val="22"/>
        </w:rPr>
        <w:t>COUNCIL</w:t>
      </w:r>
      <w:bookmarkEnd w:id="77"/>
    </w:p>
    <w:p w14:paraId="58A4F103" w14:textId="6D367EBE" w:rsidR="001E62DB" w:rsidRPr="000C6DE0" w:rsidRDefault="004317EB" w:rsidP="00A445D0">
      <w:pPr>
        <w:pStyle w:val="ListParagraph"/>
        <w:widowControl/>
        <w:numPr>
          <w:ilvl w:val="1"/>
          <w:numId w:val="7"/>
        </w:numPr>
        <w:spacing w:beforeLines="120" w:before="288" w:line="276" w:lineRule="auto"/>
      </w:pPr>
      <w:r w:rsidRPr="000C6DE0">
        <w:t xml:space="preserve">Other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0C6DE0">
        <w:t>indirect,</w:t>
      </w:r>
      <w:r w:rsidRPr="000C6DE0">
        <w:t xml:space="preserve"> or incidental damages, including, but not limited to, lost profits or revenue, arising out of or in connection with this Agreement for the Services performed in connection with this Agreement.</w:t>
      </w:r>
    </w:p>
    <w:p w14:paraId="17AB7084" w14:textId="38B6594B" w:rsidR="001E62DB" w:rsidRPr="000C6DE0" w:rsidRDefault="004317EB" w:rsidP="00A445D0">
      <w:pPr>
        <w:pStyle w:val="ListParagraph"/>
        <w:widowControl/>
        <w:numPr>
          <w:ilvl w:val="1"/>
          <w:numId w:val="7"/>
        </w:numPr>
        <w:spacing w:beforeLines="120" w:before="288" w:line="276" w:lineRule="auto"/>
      </w:pPr>
      <w:r w:rsidRPr="000C6DE0">
        <w:t xml:space="preserve">Judicial Council shall not be responsible for any damage to persons or property as a result of the use, misuse or failure of any equipment used by </w:t>
      </w:r>
      <w:r w:rsidR="00AA1BC9" w:rsidRPr="000C6DE0">
        <w:t>Construction Manager</w:t>
      </w:r>
      <w:r w:rsidRPr="000C6DE0">
        <w:t xml:space="preserve">, or by its employees, even if the equipment was furnished or loaned to </w:t>
      </w:r>
      <w:r w:rsidR="00AA1BC9" w:rsidRPr="000C6DE0">
        <w:t>Construction Manager</w:t>
      </w:r>
      <w:r w:rsidRPr="000C6DE0">
        <w:t xml:space="preserve"> by Judicial Council.</w:t>
      </w:r>
    </w:p>
    <w:p w14:paraId="05B1FA6A" w14:textId="22C1A272" w:rsidR="001E62DB" w:rsidRPr="000C6DE0" w:rsidRDefault="004317EB" w:rsidP="00A445D0">
      <w:pPr>
        <w:pStyle w:val="ListParagraph"/>
        <w:widowControl/>
        <w:numPr>
          <w:ilvl w:val="1"/>
          <w:numId w:val="7"/>
        </w:numPr>
        <w:spacing w:beforeLines="120" w:before="288" w:line="276" w:lineRule="auto"/>
      </w:pPr>
      <w:r w:rsidRPr="000C6DE0">
        <w:t xml:space="preserve">The </w:t>
      </w:r>
      <w:r w:rsidR="00AA1BC9" w:rsidRPr="000C6DE0">
        <w:t>Construction Manager</w:t>
      </w:r>
      <w:r w:rsidRPr="000C6DE0">
        <w:t xml:space="preserve"> hereby waives any and all claim(s) for recovery from the Judicial Council under this Agreement, which loss or damage is covered, whether paid or unpaid, by valid and collectible insurance policies or programs of self-insurance. </w:t>
      </w:r>
      <w:r w:rsidR="00AA1BC9" w:rsidRPr="000C6DE0">
        <w:t>Construction Manager</w:t>
      </w:r>
      <w:r w:rsidRPr="000C6DE0">
        <w:t xml:space="preserve"> agrees to have its required insurance policies endorsed to prevent the invalidation of insurance coverage by reason of this waiver. This waiver extends to claims paid, or expenses incurred, by </w:t>
      </w:r>
      <w:r w:rsidR="00AA1BC9" w:rsidRPr="000C6DE0">
        <w:t>Construction Manager</w:t>
      </w:r>
      <w:r w:rsidRPr="000C6DE0">
        <w:t>’s insurance company on behalf of the Judicial Council.</w:t>
      </w:r>
    </w:p>
    <w:p w14:paraId="4111962A" w14:textId="5FE93D64" w:rsidR="00E90FCA" w:rsidRDefault="004317EB" w:rsidP="00A445D0">
      <w:pPr>
        <w:pStyle w:val="ListParagraph"/>
        <w:widowControl/>
        <w:numPr>
          <w:ilvl w:val="1"/>
          <w:numId w:val="7"/>
        </w:numPr>
        <w:spacing w:beforeLines="120" w:before="288" w:line="276" w:lineRule="auto"/>
      </w:pPr>
      <w:r w:rsidRPr="000C6DE0">
        <w:t>Neither the Judicial Council, nor any other officer or employee of the Judicial Council will be personally responsible for liabilities arising under the Agreement.</w:t>
      </w:r>
      <w:r w:rsidR="00E90FCA">
        <w:br w:type="page"/>
      </w:r>
    </w:p>
    <w:p w14:paraId="74E62D00" w14:textId="35E41911" w:rsidR="001E62DB"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78" w:name="_Toc98334320"/>
      <w:r w:rsidRPr="009F1BB9">
        <w:rPr>
          <w:sz w:val="22"/>
          <w:szCs w:val="22"/>
        </w:rPr>
        <w:t>COMMUNICATIONS / NOTICE</w:t>
      </w:r>
      <w:bookmarkEnd w:id="78"/>
    </w:p>
    <w:p w14:paraId="481AF675" w14:textId="7B94116F" w:rsidR="004317EB" w:rsidRPr="000C6DE0" w:rsidRDefault="004317EB" w:rsidP="00A445D0">
      <w:pPr>
        <w:pStyle w:val="ListParagraph"/>
        <w:widowControl/>
        <w:numPr>
          <w:ilvl w:val="1"/>
          <w:numId w:val="7"/>
        </w:numPr>
        <w:spacing w:beforeLines="120" w:before="288" w:afterLines="120" w:after="288" w:line="276" w:lineRule="auto"/>
        <w:ind w:left="1642"/>
      </w:pPr>
      <w:r w:rsidRPr="000C6DE0">
        <w:t xml:space="preserve">Notices and communications between the Parties to this Agreement </w:t>
      </w:r>
      <w:r w:rsidR="00B132E1" w:rsidRPr="000C6DE0">
        <w:t>shall</w:t>
      </w:r>
      <w:r w:rsidRPr="000C6DE0">
        <w:t xml:space="preserve"> be sent to the following addresses:</w:t>
      </w: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bottom w:w="29" w:type="dxa"/>
          <w:right w:w="29" w:type="dxa"/>
        </w:tblCellMar>
        <w:tblLook w:val="01E0" w:firstRow="1" w:lastRow="1" w:firstColumn="1" w:lastColumn="1" w:noHBand="0" w:noVBand="0"/>
      </w:tblPr>
      <w:tblGrid>
        <w:gridCol w:w="4480"/>
        <w:gridCol w:w="4320"/>
      </w:tblGrid>
      <w:tr w:rsidR="004317EB" w:rsidRPr="00117C7B" w14:paraId="5D615C05" w14:textId="77777777" w:rsidTr="00D54E56">
        <w:trPr>
          <w:trHeight w:val="1610"/>
        </w:trPr>
        <w:tc>
          <w:tcPr>
            <w:tcW w:w="4480" w:type="dxa"/>
          </w:tcPr>
          <w:p w14:paraId="06816142" w14:textId="77777777" w:rsidR="004317EB" w:rsidRPr="00E05A58" w:rsidRDefault="004317EB" w:rsidP="00D54E56">
            <w:pPr>
              <w:pStyle w:val="TableParagraph"/>
              <w:widowControl/>
              <w:spacing w:line="276" w:lineRule="auto"/>
              <w:contextualSpacing/>
              <w:rPr>
                <w:b/>
                <w:sz w:val="20"/>
                <w:szCs w:val="20"/>
              </w:rPr>
            </w:pPr>
            <w:r w:rsidRPr="00E05A58">
              <w:rPr>
                <w:b/>
                <w:sz w:val="20"/>
                <w:szCs w:val="20"/>
                <w:u w:val="single"/>
              </w:rPr>
              <w:t>Judicial Council</w:t>
            </w:r>
          </w:p>
          <w:p w14:paraId="2C7CC7A4" w14:textId="238CE631" w:rsidR="004317EB" w:rsidRPr="00E05A58" w:rsidRDefault="004317EB" w:rsidP="00D54E56">
            <w:pPr>
              <w:pStyle w:val="TableParagraph"/>
              <w:widowControl/>
              <w:spacing w:line="276" w:lineRule="auto"/>
              <w:contextualSpacing/>
              <w:rPr>
                <w:sz w:val="20"/>
                <w:szCs w:val="20"/>
              </w:rPr>
            </w:pPr>
            <w:r w:rsidRPr="00E05A58">
              <w:rPr>
                <w:sz w:val="20"/>
                <w:szCs w:val="20"/>
              </w:rPr>
              <w:t xml:space="preserve">Facilities Services | </w:t>
            </w:r>
            <w:r w:rsidR="007E1A99" w:rsidRPr="00E05A58">
              <w:rPr>
                <w:sz w:val="20"/>
                <w:szCs w:val="20"/>
              </w:rPr>
              <w:t xml:space="preserve">Administrative </w:t>
            </w:r>
            <w:r w:rsidRPr="00E05A58">
              <w:rPr>
                <w:sz w:val="20"/>
                <w:szCs w:val="20"/>
              </w:rPr>
              <w:t>Division</w:t>
            </w:r>
          </w:p>
          <w:p w14:paraId="4A03ADED" w14:textId="77777777" w:rsidR="004317EB" w:rsidRPr="00E05A58" w:rsidRDefault="004317EB" w:rsidP="00D54E56">
            <w:pPr>
              <w:pStyle w:val="TableParagraph"/>
              <w:widowControl/>
              <w:spacing w:line="276" w:lineRule="auto"/>
              <w:contextualSpacing/>
              <w:rPr>
                <w:sz w:val="20"/>
                <w:szCs w:val="20"/>
              </w:rPr>
            </w:pPr>
            <w:r w:rsidRPr="00E05A58">
              <w:rPr>
                <w:sz w:val="20"/>
                <w:szCs w:val="20"/>
              </w:rPr>
              <w:t>Judicial Council of California</w:t>
            </w:r>
          </w:p>
          <w:p w14:paraId="7590A64D" w14:textId="4F9BD881" w:rsidR="00D54E56" w:rsidRPr="00E05A58" w:rsidRDefault="004317EB" w:rsidP="00D54E56">
            <w:pPr>
              <w:pStyle w:val="TableParagraph"/>
              <w:widowControl/>
              <w:spacing w:line="276" w:lineRule="auto"/>
              <w:contextualSpacing/>
              <w:rPr>
                <w:sz w:val="20"/>
                <w:szCs w:val="20"/>
              </w:rPr>
            </w:pPr>
            <w:r w:rsidRPr="00E05A58">
              <w:rPr>
                <w:sz w:val="20"/>
                <w:szCs w:val="20"/>
              </w:rPr>
              <w:t>455 Golden Gate Avenue</w:t>
            </w:r>
          </w:p>
          <w:p w14:paraId="0A3444A7" w14:textId="681B2CC0" w:rsidR="004317EB" w:rsidRPr="00E05A58" w:rsidRDefault="004317EB" w:rsidP="00D54E56">
            <w:pPr>
              <w:pStyle w:val="TableParagraph"/>
              <w:widowControl/>
              <w:spacing w:line="276" w:lineRule="auto"/>
              <w:contextualSpacing/>
              <w:rPr>
                <w:sz w:val="20"/>
                <w:szCs w:val="20"/>
              </w:rPr>
            </w:pPr>
            <w:r w:rsidRPr="00E05A58">
              <w:rPr>
                <w:sz w:val="20"/>
                <w:szCs w:val="20"/>
              </w:rPr>
              <w:t>San Francisco, CA 94102-3688</w:t>
            </w:r>
          </w:p>
          <w:p w14:paraId="123A6F32" w14:textId="26F05729" w:rsidR="004317EB" w:rsidRPr="00E05A58" w:rsidRDefault="004317EB" w:rsidP="00D54E56">
            <w:pPr>
              <w:pStyle w:val="TableParagraph"/>
              <w:widowControl/>
              <w:spacing w:line="276" w:lineRule="auto"/>
              <w:contextualSpacing/>
              <w:rPr>
                <w:sz w:val="20"/>
                <w:szCs w:val="20"/>
              </w:rPr>
            </w:pPr>
            <w:r w:rsidRPr="00E05A58">
              <w:rPr>
                <w:sz w:val="20"/>
                <w:szCs w:val="20"/>
              </w:rPr>
              <w:t xml:space="preserve">ATTN: </w:t>
            </w:r>
            <w:r w:rsidR="004A548E" w:rsidRPr="003F686E">
              <w:rPr>
                <w:spacing w:val="-3"/>
                <w:sz w:val="20"/>
                <w:szCs w:val="20"/>
                <w:highlight w:val="yellow"/>
              </w:rPr>
              <w:t>[@Attention]</w:t>
            </w:r>
          </w:p>
        </w:tc>
        <w:tc>
          <w:tcPr>
            <w:tcW w:w="4320" w:type="dxa"/>
          </w:tcPr>
          <w:p w14:paraId="66C8914D" w14:textId="24247024" w:rsidR="004317EB" w:rsidRPr="00E05A58" w:rsidRDefault="00AA1BC9" w:rsidP="00D54E56">
            <w:pPr>
              <w:pStyle w:val="TableParagraph"/>
              <w:widowControl/>
              <w:spacing w:line="276" w:lineRule="auto"/>
              <w:contextualSpacing/>
              <w:rPr>
                <w:b/>
                <w:sz w:val="20"/>
                <w:szCs w:val="20"/>
              </w:rPr>
            </w:pPr>
            <w:r w:rsidRPr="00E05A58">
              <w:rPr>
                <w:b/>
                <w:sz w:val="20"/>
                <w:szCs w:val="20"/>
                <w:u w:val="single"/>
              </w:rPr>
              <w:t>Construction Manager</w:t>
            </w:r>
          </w:p>
          <w:p w14:paraId="0A09AD2A" w14:textId="5FE4B471" w:rsidR="004317EB" w:rsidRPr="003F686E" w:rsidRDefault="00D54E56" w:rsidP="00D54E56">
            <w:pPr>
              <w:pStyle w:val="TableParagraph"/>
              <w:widowControl/>
              <w:spacing w:line="276" w:lineRule="auto"/>
              <w:contextualSpacing/>
              <w:rPr>
                <w:bCs/>
                <w:sz w:val="20"/>
                <w:szCs w:val="20"/>
                <w:highlight w:val="yellow"/>
              </w:rPr>
            </w:pPr>
            <w:r w:rsidRPr="003F686E">
              <w:rPr>
                <w:bCs/>
                <w:sz w:val="20"/>
                <w:highlight w:val="yellow"/>
              </w:rPr>
              <w:t>[</w:t>
            </w:r>
            <w:r w:rsidR="00E64D19" w:rsidRPr="003F686E">
              <w:rPr>
                <w:bCs/>
                <w:sz w:val="20"/>
                <w:highlight w:val="yellow"/>
              </w:rPr>
              <w:t>@</w:t>
            </w:r>
            <w:r w:rsidRPr="003F686E">
              <w:rPr>
                <w:bCs/>
                <w:sz w:val="20"/>
                <w:highlight w:val="yellow"/>
              </w:rPr>
              <w:t>Construction Management Firm</w:t>
            </w:r>
          </w:p>
          <w:p w14:paraId="3044E512" w14:textId="5A0A1635" w:rsidR="004317EB" w:rsidRPr="00E05A58" w:rsidRDefault="00D54E56" w:rsidP="00D54E56">
            <w:pPr>
              <w:pStyle w:val="TableParagraph"/>
              <w:widowControl/>
              <w:spacing w:line="276" w:lineRule="auto"/>
              <w:contextualSpacing/>
              <w:rPr>
                <w:sz w:val="20"/>
                <w:szCs w:val="20"/>
              </w:rPr>
            </w:pPr>
            <w:r w:rsidRPr="003F686E">
              <w:rPr>
                <w:sz w:val="20"/>
                <w:highlight w:val="yellow"/>
              </w:rPr>
              <w:t>[@Address]</w:t>
            </w:r>
          </w:p>
          <w:p w14:paraId="5E14C1F2" w14:textId="6BC976B2" w:rsidR="004317EB" w:rsidRPr="00E05A58" w:rsidRDefault="004317EB" w:rsidP="00D54E56">
            <w:pPr>
              <w:pStyle w:val="TableParagraph"/>
              <w:widowControl/>
              <w:tabs>
                <w:tab w:val="left" w:pos="1547"/>
                <w:tab w:val="left" w:pos="2988"/>
              </w:tabs>
              <w:spacing w:line="276" w:lineRule="auto"/>
              <w:contextualSpacing/>
              <w:rPr>
                <w:sz w:val="20"/>
                <w:szCs w:val="20"/>
              </w:rPr>
            </w:pPr>
            <w:r w:rsidRPr="00E05A58">
              <w:rPr>
                <w:sz w:val="20"/>
                <w:szCs w:val="20"/>
              </w:rPr>
              <w:t>ATTN:</w:t>
            </w:r>
            <w:r w:rsidRPr="00E05A58">
              <w:rPr>
                <w:spacing w:val="-3"/>
                <w:sz w:val="20"/>
                <w:szCs w:val="20"/>
              </w:rPr>
              <w:t xml:space="preserve"> </w:t>
            </w:r>
            <w:r w:rsidR="00E64D19" w:rsidRPr="003F686E">
              <w:rPr>
                <w:spacing w:val="-3"/>
                <w:sz w:val="20"/>
                <w:szCs w:val="20"/>
                <w:highlight w:val="yellow"/>
              </w:rPr>
              <w:t>[@Attention]</w:t>
            </w:r>
            <w:r w:rsidRPr="00E05A58">
              <w:rPr>
                <w:w w:val="2"/>
                <w:sz w:val="20"/>
                <w:szCs w:val="20"/>
                <w:u w:val="single"/>
              </w:rPr>
              <w:t xml:space="preserve"> </w:t>
            </w:r>
          </w:p>
        </w:tc>
      </w:tr>
    </w:tbl>
    <w:p w14:paraId="7B14165C" w14:textId="1B8028BD" w:rsidR="004317EB" w:rsidRDefault="004317EB" w:rsidP="00154F19">
      <w:pPr>
        <w:pStyle w:val="ListParagraph"/>
        <w:widowControl/>
        <w:spacing w:beforeLines="120" w:before="288" w:line="276" w:lineRule="auto"/>
        <w:ind w:left="1638" w:firstLine="0"/>
      </w:pPr>
      <w:r w:rsidRPr="000C6DE0">
        <w:t>Any Notice personally given is effective upon receipt. Any Notice sent by overnight delivery service is effective the day after delivery. Any Notice given by mail is effective five (5) days after deposit in the United States mail.</w:t>
      </w:r>
    </w:p>
    <w:p w14:paraId="1CCA6CF2" w14:textId="1520F977" w:rsidR="00791D80" w:rsidRPr="009F1BB9" w:rsidRDefault="004317EB" w:rsidP="00A445D0">
      <w:pPr>
        <w:pStyle w:val="Heading1"/>
        <w:keepNext/>
        <w:widowControl/>
        <w:numPr>
          <w:ilvl w:val="0"/>
          <w:numId w:val="7"/>
        </w:numPr>
        <w:spacing w:beforeLines="120" w:before="288" w:line="276" w:lineRule="auto"/>
        <w:ind w:left="2002" w:hanging="1080"/>
        <w:rPr>
          <w:sz w:val="22"/>
          <w:szCs w:val="22"/>
        </w:rPr>
      </w:pPr>
      <w:bookmarkStart w:id="79" w:name="_Toc98334321"/>
      <w:r w:rsidRPr="009F1BB9">
        <w:rPr>
          <w:sz w:val="22"/>
          <w:szCs w:val="22"/>
        </w:rPr>
        <w:t>NONDISCRIMINATION/NO HARASSMENT CLAUSE</w:t>
      </w:r>
      <w:bookmarkEnd w:id="79"/>
    </w:p>
    <w:p w14:paraId="308DDDB3" w14:textId="6602E388" w:rsidR="001E62DB" w:rsidRPr="0042335A" w:rsidRDefault="004317EB" w:rsidP="00A445D0">
      <w:pPr>
        <w:pStyle w:val="ListParagraph"/>
        <w:widowControl/>
        <w:numPr>
          <w:ilvl w:val="1"/>
          <w:numId w:val="7"/>
        </w:numPr>
        <w:spacing w:beforeLines="120" w:before="288" w:line="276" w:lineRule="auto"/>
      </w:pPr>
      <w:r w:rsidRPr="0042335A">
        <w:t xml:space="preserve">The </w:t>
      </w:r>
      <w:r w:rsidR="00AA1BC9" w:rsidRPr="0042335A">
        <w:t>Construction Manager</w:t>
      </w:r>
      <w:r w:rsidRPr="0042335A" w:rsidDel="00C56F95">
        <w:t xml:space="preserve"> </w:t>
      </w:r>
      <w:r w:rsidRPr="0042335A">
        <w:t xml:space="preserve">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w:t>
      </w:r>
      <w:r w:rsidR="00AA1BC9" w:rsidRPr="0042335A">
        <w:t>Construction Manager</w:t>
      </w:r>
      <w:r w:rsidRPr="0042335A" w:rsidDel="00C56F95">
        <w:t xml:space="preserve"> </w:t>
      </w:r>
      <w:r w:rsidRPr="0042335A">
        <w:t>and its Subconsultant(s) shall ensure that the evaluation and treatment of employees and applicants for employment are free of such discrimination.</w:t>
      </w:r>
    </w:p>
    <w:p w14:paraId="6559EDEF" w14:textId="7FDADDE3" w:rsidR="001E62DB" w:rsidRPr="0042335A" w:rsidRDefault="004317EB" w:rsidP="00A445D0">
      <w:pPr>
        <w:pStyle w:val="ListParagraph"/>
        <w:widowControl/>
        <w:numPr>
          <w:ilvl w:val="1"/>
          <w:numId w:val="7"/>
        </w:numPr>
        <w:spacing w:beforeLines="120" w:before="288" w:line="276" w:lineRule="auto"/>
      </w:pPr>
      <w:r w:rsidRPr="0042335A">
        <w:t xml:space="preserve">During the performance of this Agreement, the </w:t>
      </w:r>
      <w:r w:rsidR="00AA1BC9" w:rsidRPr="0042335A">
        <w:t>Construction Manager</w:t>
      </w:r>
      <w:r w:rsidRPr="0042335A">
        <w:t xml:space="preserve"> and its Subconsultants must not engage in unlawful harassment, including sexual harassment, with respect to any persons with whom the </w:t>
      </w:r>
      <w:r w:rsidR="00AA1BC9" w:rsidRPr="0042335A">
        <w:t>Construction Manager</w:t>
      </w:r>
      <w:r w:rsidRPr="0042335A">
        <w:t xml:space="preserve"> or its Subconsultants interact in the performance of this Agreement. </w:t>
      </w:r>
      <w:r w:rsidR="00AA1BC9" w:rsidRPr="0042335A">
        <w:t>Construction Manager</w:t>
      </w:r>
      <w:r w:rsidRPr="0042335A">
        <w:t xml:space="preserve"> and its Subconsultants must take all reasonable steps to prevent harassment from occurring.</w:t>
      </w:r>
    </w:p>
    <w:p w14:paraId="13F70AD0" w14:textId="2276EB21" w:rsidR="00CF19CA" w:rsidRPr="0042335A" w:rsidRDefault="00AA1BC9" w:rsidP="00A445D0">
      <w:pPr>
        <w:pStyle w:val="ListParagraph"/>
        <w:widowControl/>
        <w:numPr>
          <w:ilvl w:val="1"/>
          <w:numId w:val="7"/>
        </w:numPr>
        <w:spacing w:beforeLines="120" w:before="288" w:line="276" w:lineRule="auto"/>
      </w:pPr>
      <w:r w:rsidRPr="0042335A">
        <w:t>Construction Manager</w:t>
      </w:r>
      <w:r w:rsidR="004317EB" w:rsidRPr="0042335A">
        <w:t xml:space="preserve">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377D22CC" w14:textId="5040C731" w:rsidR="00CF19CA" w:rsidRPr="0042335A" w:rsidRDefault="004317EB" w:rsidP="00A445D0">
      <w:pPr>
        <w:pStyle w:val="ListParagraph"/>
        <w:widowControl/>
        <w:numPr>
          <w:ilvl w:val="1"/>
          <w:numId w:val="7"/>
        </w:numPr>
        <w:spacing w:beforeLines="120" w:before="288" w:line="276" w:lineRule="auto"/>
      </w:pPr>
      <w:r w:rsidRPr="0042335A">
        <w:t xml:space="preserve">The </w:t>
      </w:r>
      <w:r w:rsidR="00AA1BC9" w:rsidRPr="0042335A">
        <w:t>Construction Manager</w:t>
      </w:r>
      <w:r w:rsidRPr="0042335A" w:rsidDel="00B10C1F">
        <w:t xml:space="preserve"> </w:t>
      </w:r>
      <w:r w:rsidRPr="0042335A">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0252B8BD" w14:textId="2434B279" w:rsidR="00CF19CA" w:rsidRPr="0042335A" w:rsidRDefault="00AA1BC9" w:rsidP="00A445D0">
      <w:pPr>
        <w:pStyle w:val="ListParagraph"/>
        <w:widowControl/>
        <w:numPr>
          <w:ilvl w:val="1"/>
          <w:numId w:val="7"/>
        </w:numPr>
        <w:spacing w:beforeLines="120" w:before="288" w:line="276" w:lineRule="auto"/>
      </w:pPr>
      <w:r w:rsidRPr="0042335A">
        <w:t>Construction Manager</w:t>
      </w:r>
      <w:r w:rsidR="004317EB" w:rsidRPr="0042335A">
        <w:t xml:space="preserve"> must include the nondiscrimination/no harassment and compliance provisions of this clause in any and all subcontracts issued to perform Work under the Agreement.</w:t>
      </w:r>
    </w:p>
    <w:p w14:paraId="3CD54E0D" w14:textId="454861F5" w:rsidR="00CF19CA" w:rsidRPr="0042335A" w:rsidRDefault="00AA1BC9" w:rsidP="00A445D0">
      <w:pPr>
        <w:pStyle w:val="ListParagraph"/>
        <w:widowControl/>
        <w:numPr>
          <w:ilvl w:val="1"/>
          <w:numId w:val="7"/>
        </w:numPr>
        <w:spacing w:beforeLines="120" w:before="288" w:line="276" w:lineRule="auto"/>
      </w:pPr>
      <w:r w:rsidRPr="0042335A">
        <w:t>Construction Manager</w:t>
      </w:r>
      <w:r w:rsidR="004317EB" w:rsidRPr="0042335A">
        <w:t xml:space="preserve"> must not enter into any subcontract with any person or firm decertified from State contracts</w:t>
      </w:r>
      <w:r w:rsidR="00B03D6D" w:rsidRPr="0042335A">
        <w:t xml:space="preserve"> </w:t>
      </w:r>
      <w:r w:rsidR="004317EB" w:rsidRPr="0042335A">
        <w:t xml:space="preserve">pursuant to </w:t>
      </w:r>
      <w:hyperlink r:id="rId28">
        <w:r w:rsidR="004317EB" w:rsidRPr="0042335A">
          <w:t>Government Code section 12990.</w:t>
        </w:r>
      </w:hyperlink>
    </w:p>
    <w:p w14:paraId="2CD8687C" w14:textId="66E6AB35" w:rsidR="004317EB" w:rsidRPr="007E1A99" w:rsidRDefault="004317EB" w:rsidP="00A445D0">
      <w:pPr>
        <w:pStyle w:val="ListParagraph"/>
        <w:widowControl/>
        <w:numPr>
          <w:ilvl w:val="1"/>
          <w:numId w:val="7"/>
        </w:numPr>
        <w:spacing w:beforeLines="120" w:before="288" w:line="276" w:lineRule="auto"/>
      </w:pPr>
      <w:r w:rsidRPr="0042335A">
        <w:t xml:space="preserve">No more than one (1) final, unappealable finding of contempt of court by a federal court has been issued against the </w:t>
      </w:r>
      <w:r w:rsidR="00AA1BC9" w:rsidRPr="0042335A">
        <w:t>Construction Manager</w:t>
      </w:r>
      <w:r w:rsidRPr="0042335A" w:rsidDel="007B2A2F">
        <w:t xml:space="preserve"> </w:t>
      </w:r>
      <w:r w:rsidRPr="0042335A">
        <w:t xml:space="preserve">within the immediately preceding two (2) year period because of the </w:t>
      </w:r>
      <w:r w:rsidR="00AA1BC9" w:rsidRPr="0042335A">
        <w:t>Construction Manager</w:t>
      </w:r>
      <w:r w:rsidRPr="0042335A">
        <w:t>’s</w:t>
      </w:r>
      <w:r w:rsidRPr="0042335A" w:rsidDel="007B2A2F">
        <w:t xml:space="preserve"> </w:t>
      </w:r>
      <w:r w:rsidRPr="0042335A">
        <w:t>failure to comply with an order of the National Labor Relations Board.</w:t>
      </w:r>
    </w:p>
    <w:p w14:paraId="5FC19512"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0" w:name="_Toc98334322"/>
      <w:r w:rsidRPr="009F1BB9">
        <w:rPr>
          <w:sz w:val="22"/>
          <w:szCs w:val="22"/>
        </w:rPr>
        <w:t>DISABLED VETERAN BUSINESS ENTERPRISE PARTICIPATION</w:t>
      </w:r>
      <w:bookmarkEnd w:id="80"/>
    </w:p>
    <w:p w14:paraId="785448A1" w14:textId="73467BCF" w:rsidR="00B132E1" w:rsidRPr="0042335A" w:rsidRDefault="00B132E1" w:rsidP="00A445D0">
      <w:pPr>
        <w:pStyle w:val="ListParagraph"/>
        <w:widowControl/>
        <w:numPr>
          <w:ilvl w:val="1"/>
          <w:numId w:val="7"/>
        </w:numPr>
        <w:spacing w:beforeLines="120" w:before="288" w:line="276" w:lineRule="auto"/>
      </w:pPr>
      <w:r w:rsidRPr="0042335A">
        <w:t xml:space="preserve">This Project has a Disabled Veteran Business Enterprise (“DVBE”) participation goal of three percent (3%). The </w:t>
      </w:r>
      <w:r w:rsidR="00AA1BC9" w:rsidRPr="0042335A">
        <w:t>Construction Manager</w:t>
      </w:r>
      <w:r w:rsidRPr="0042335A">
        <w:t xml:space="preserve"> must document its DVBE compliance by completing the DVBE Participation Form set forth as </w:t>
      </w:r>
      <w:r w:rsidR="00313FBE">
        <w:t>Exhibit I</w:t>
      </w:r>
      <w:r w:rsidRPr="0042335A">
        <w:t>.</w:t>
      </w:r>
    </w:p>
    <w:p w14:paraId="3AE58551"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1" w:name="_Toc98334323"/>
      <w:r w:rsidRPr="009F1BB9">
        <w:rPr>
          <w:sz w:val="22"/>
          <w:szCs w:val="22"/>
        </w:rPr>
        <w:t>DRUG FREE WORKPLACE</w:t>
      </w:r>
      <w:bookmarkEnd w:id="81"/>
    </w:p>
    <w:p w14:paraId="61E44C39" w14:textId="2CD42038" w:rsidR="00B132E1" w:rsidRPr="0042335A" w:rsidRDefault="00B132E1" w:rsidP="00A445D0">
      <w:pPr>
        <w:pStyle w:val="ListParagraph"/>
        <w:widowControl/>
        <w:numPr>
          <w:ilvl w:val="1"/>
          <w:numId w:val="7"/>
        </w:numPr>
        <w:spacing w:beforeLines="120" w:before="288" w:line="276" w:lineRule="auto"/>
      </w:pPr>
      <w:r w:rsidRPr="0042335A">
        <w:t xml:space="preserve">By signing the Agreement, the </w:t>
      </w:r>
      <w:r w:rsidR="00AA1BC9" w:rsidRPr="0042335A">
        <w:t>Construction Manager</w:t>
      </w:r>
      <w:r w:rsidRPr="0042335A">
        <w:t xml:space="preserve"> certifies, under penalty of perjury under the laws of the State of California, that the </w:t>
      </w:r>
      <w:r w:rsidR="00AA1BC9" w:rsidRPr="0042335A">
        <w:t>Construction Manager</w:t>
      </w:r>
      <w:r w:rsidRPr="0042335A">
        <w:t xml:space="preserve"> will comply with the requirements of the Drug-Free Workplace Act of 1990 (</w:t>
      </w:r>
      <w:hyperlink r:id="rId29">
        <w:r w:rsidRPr="0042335A">
          <w:t xml:space="preserve">Government Code section 8350 </w:t>
        </w:r>
      </w:hyperlink>
      <w:r w:rsidRPr="0042335A">
        <w:t xml:space="preserve">et seq.). No drugs, alcohol and/or smoking are allowed at any time in any buildings and/or grounds on Judicial Council property. No visitor or contractor is to use drugs on these sites. The </w:t>
      </w:r>
      <w:r w:rsidR="00AA1BC9" w:rsidRPr="0042335A">
        <w:t>Construction Manager</w:t>
      </w:r>
      <w:r w:rsidRPr="0042335A">
        <w:t xml:space="preserve">’s indemnity obligations of the Agreement include the </w:t>
      </w:r>
      <w:r w:rsidR="00AA1BC9" w:rsidRPr="0042335A">
        <w:t>Construction Manager</w:t>
      </w:r>
      <w:r w:rsidRPr="0042335A">
        <w:t>’s obligation to enforce and maintain a drug free workplace.</w:t>
      </w:r>
    </w:p>
    <w:p w14:paraId="35E898AD" w14:textId="77777777" w:rsidR="007C6DDA" w:rsidRPr="009F1BB9" w:rsidRDefault="00093E2F" w:rsidP="00A445D0">
      <w:pPr>
        <w:pStyle w:val="Heading1"/>
        <w:keepNext/>
        <w:widowControl/>
        <w:numPr>
          <w:ilvl w:val="0"/>
          <w:numId w:val="7"/>
        </w:numPr>
        <w:spacing w:beforeLines="120" w:before="288" w:line="276" w:lineRule="auto"/>
        <w:ind w:left="2002" w:hanging="1080"/>
        <w:rPr>
          <w:sz w:val="22"/>
          <w:szCs w:val="22"/>
        </w:rPr>
      </w:pPr>
      <w:bookmarkStart w:id="82" w:name="_Toc98334324"/>
      <w:r w:rsidRPr="009F1BB9">
        <w:rPr>
          <w:sz w:val="22"/>
          <w:szCs w:val="22"/>
        </w:rPr>
        <w:t>UNION ORGANIZING</w:t>
      </w:r>
      <w:bookmarkEnd w:id="82"/>
    </w:p>
    <w:p w14:paraId="3B00EDB2" w14:textId="1A8E0BCE" w:rsidR="00B132E1" w:rsidRPr="0042335A" w:rsidRDefault="00B132E1" w:rsidP="00A445D0">
      <w:pPr>
        <w:pStyle w:val="ListParagraph"/>
        <w:widowControl/>
        <w:numPr>
          <w:ilvl w:val="1"/>
          <w:numId w:val="7"/>
        </w:numPr>
        <w:spacing w:beforeLines="120" w:before="288" w:line="276" w:lineRule="auto"/>
      </w:pPr>
      <w:r w:rsidRPr="0042335A">
        <w:t xml:space="preserve">Union Organizing. </w:t>
      </w:r>
      <w:r w:rsidR="00AA1BC9" w:rsidRPr="0042335A">
        <w:t>Construction Manager</w:t>
      </w:r>
      <w:r w:rsidRPr="0042335A">
        <w:t xml:space="preserve">, by signing the Agreement, hereby acknowledges the applicability of </w:t>
      </w:r>
      <w:hyperlink r:id="rId30">
        <w:r w:rsidRPr="0042335A">
          <w:t>Government Code</w:t>
        </w:r>
      </w:hyperlink>
      <w:r w:rsidRPr="0042335A">
        <w:t xml:space="preserve"> </w:t>
      </w:r>
      <w:hyperlink r:id="rId31">
        <w:r w:rsidRPr="0042335A">
          <w:t xml:space="preserve">section 16645 </w:t>
        </w:r>
      </w:hyperlink>
      <w:r w:rsidRPr="0042335A">
        <w:t xml:space="preserve">through section </w:t>
      </w:r>
      <w:hyperlink r:id="rId32">
        <w:r w:rsidRPr="0042335A">
          <w:t xml:space="preserve">16649 </w:t>
        </w:r>
      </w:hyperlink>
      <w:r w:rsidRPr="0042335A">
        <w:t xml:space="preserve">to the Agreement. </w:t>
      </w:r>
      <w:r w:rsidR="00AA1BC9" w:rsidRPr="0042335A">
        <w:t>Construction Manager</w:t>
      </w:r>
      <w:r w:rsidRPr="0042335A">
        <w:t xml:space="preserve"> will not assist, </w:t>
      </w:r>
      <w:r w:rsidR="007B6537" w:rsidRPr="0042335A">
        <w:t>promote,</w:t>
      </w:r>
      <w:r w:rsidRPr="0042335A">
        <w:t xml:space="preserve"> or deter union organizing by employees performing work on a Judicial Council contract, including a public works contract. No Judicial Council funds received under the Agreement will be used to assist, </w:t>
      </w:r>
      <w:r w:rsidR="007B6537" w:rsidRPr="0042335A">
        <w:t>promote,</w:t>
      </w:r>
      <w:r w:rsidRPr="0042335A">
        <w:t xml:space="preserve"> or deter union organizing. </w:t>
      </w:r>
      <w:r w:rsidR="00AA1BC9" w:rsidRPr="0042335A">
        <w:t>Construction Manager</w:t>
      </w:r>
      <w:r w:rsidRPr="0042335A">
        <w:t xml:space="preserve">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w:t>
      </w:r>
      <w:r w:rsidR="00AA1BC9" w:rsidRPr="0042335A">
        <w:t>Construction Manager</w:t>
      </w:r>
      <w:r w:rsidRPr="0042335A">
        <w:t xml:space="preserve"> incurs costs, or makes expenditures to assist, promote or deter union organizing, </w:t>
      </w:r>
      <w:r w:rsidR="00AA1BC9" w:rsidRPr="0042335A">
        <w:t>Construction Manager</w:t>
      </w:r>
      <w:r w:rsidRPr="0042335A">
        <w:t xml:space="preserve"> will maintain records sufficient to show that no reimbursement from Judicial Council funds has been sought for these costs, and that </w:t>
      </w:r>
      <w:r w:rsidR="00AA1BC9" w:rsidRPr="0042335A">
        <w:t>Construction Manager</w:t>
      </w:r>
      <w:r w:rsidRPr="0042335A">
        <w:t xml:space="preserve"> must provide those records to the Attorney General upon request</w:t>
      </w:r>
      <w:r w:rsidR="00546723" w:rsidRPr="0042335A">
        <w:t>.</w:t>
      </w:r>
    </w:p>
    <w:p w14:paraId="5DC408E8" w14:textId="77777777" w:rsidR="007C6DDA" w:rsidRPr="009F1BB9" w:rsidRDefault="00AE1BE5" w:rsidP="00A445D0">
      <w:pPr>
        <w:pStyle w:val="Heading1"/>
        <w:keepNext/>
        <w:widowControl/>
        <w:numPr>
          <w:ilvl w:val="0"/>
          <w:numId w:val="7"/>
        </w:numPr>
        <w:spacing w:beforeLines="120" w:before="288" w:line="276" w:lineRule="auto"/>
        <w:ind w:left="2002" w:hanging="1080"/>
        <w:rPr>
          <w:sz w:val="22"/>
          <w:szCs w:val="22"/>
        </w:rPr>
      </w:pPr>
      <w:r w:rsidRPr="009F1BB9">
        <w:rPr>
          <w:sz w:val="22"/>
          <w:szCs w:val="22"/>
        </w:rPr>
        <w:t xml:space="preserve"> </w:t>
      </w:r>
      <w:bookmarkStart w:id="83" w:name="_Toc98334325"/>
      <w:r w:rsidR="00D96C23" w:rsidRPr="009F1BB9">
        <w:rPr>
          <w:sz w:val="22"/>
          <w:szCs w:val="22"/>
        </w:rPr>
        <w:t>MISCELLANEOUS</w:t>
      </w:r>
      <w:bookmarkEnd w:id="83"/>
    </w:p>
    <w:p w14:paraId="0F8E915E" w14:textId="3183B260" w:rsidR="007C6DDA" w:rsidRPr="0042335A" w:rsidRDefault="004317EB" w:rsidP="00A445D0">
      <w:pPr>
        <w:pStyle w:val="ListParagraph"/>
        <w:widowControl/>
        <w:numPr>
          <w:ilvl w:val="1"/>
          <w:numId w:val="7"/>
        </w:numPr>
        <w:spacing w:beforeLines="120" w:before="288" w:line="276" w:lineRule="auto"/>
      </w:pPr>
      <w:r w:rsidRPr="0042335A">
        <w:t xml:space="preserve">This Agreement shall not be construed against any </w:t>
      </w:r>
      <w:r w:rsidR="00C62698" w:rsidRPr="0042335A">
        <w:t xml:space="preserve">Party </w:t>
      </w:r>
      <w:r w:rsidRPr="0042335A">
        <w:t>as the drafter of the Agreement.</w:t>
      </w:r>
    </w:p>
    <w:p w14:paraId="7BCF515F" w14:textId="63A7E610" w:rsidR="007C6DDA" w:rsidRPr="0042335A" w:rsidRDefault="004317EB" w:rsidP="00A445D0">
      <w:pPr>
        <w:pStyle w:val="ListParagraph"/>
        <w:widowControl/>
        <w:numPr>
          <w:ilvl w:val="1"/>
          <w:numId w:val="7"/>
        </w:numPr>
        <w:spacing w:beforeLines="120" w:before="288" w:line="276" w:lineRule="auto"/>
      </w:pPr>
      <w:r w:rsidRPr="0042335A">
        <w:rPr>
          <w:b/>
          <w:bCs/>
        </w:rPr>
        <w:t>Survival</w:t>
      </w:r>
      <w:r w:rsidRPr="0042335A">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69B4E58D" w14:textId="77777777" w:rsidR="007C6DDA" w:rsidRPr="0042335A" w:rsidRDefault="004317EB" w:rsidP="00A445D0">
      <w:pPr>
        <w:pStyle w:val="ListParagraph"/>
        <w:widowControl/>
        <w:numPr>
          <w:ilvl w:val="1"/>
          <w:numId w:val="7"/>
        </w:numPr>
        <w:spacing w:beforeLines="120" w:before="288" w:line="276" w:lineRule="auto"/>
      </w:pPr>
      <w:r w:rsidRPr="0042335A">
        <w:rPr>
          <w:b/>
          <w:bCs/>
        </w:rPr>
        <w:t>Remedies Cumulative</w:t>
      </w:r>
      <w:r w:rsidRPr="0042335A">
        <w:t>. All remedies provided for in this Agreement are cumulative and may be exercised individually or in combination with any other remedy available hereunder.</w:t>
      </w:r>
    </w:p>
    <w:p w14:paraId="1DF5631A" w14:textId="77777777" w:rsidR="007C6DDA" w:rsidRPr="0042335A" w:rsidRDefault="004317EB" w:rsidP="00A445D0">
      <w:pPr>
        <w:pStyle w:val="ListParagraph"/>
        <w:widowControl/>
        <w:numPr>
          <w:ilvl w:val="1"/>
          <w:numId w:val="7"/>
        </w:numPr>
        <w:spacing w:beforeLines="120" w:before="288" w:line="276" w:lineRule="auto"/>
      </w:pPr>
      <w:r w:rsidRPr="0042335A">
        <w:rPr>
          <w:b/>
          <w:bCs/>
        </w:rPr>
        <w:t>Waiver</w:t>
      </w:r>
      <w:r w:rsidRPr="0042335A">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7E953A1B" w14:textId="684EF665" w:rsidR="00F92A03" w:rsidRPr="0042335A" w:rsidRDefault="00F92A03" w:rsidP="00A445D0">
      <w:pPr>
        <w:pStyle w:val="ListParagraph"/>
        <w:widowControl/>
        <w:numPr>
          <w:ilvl w:val="2"/>
          <w:numId w:val="7"/>
        </w:numPr>
        <w:spacing w:beforeLines="120" w:before="288" w:line="276" w:lineRule="auto"/>
      </w:pPr>
      <w:r w:rsidRPr="0042335A">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r w:rsidR="00E90FCA">
        <w:t>.</w:t>
      </w:r>
    </w:p>
    <w:p w14:paraId="2E27530B" w14:textId="38053EBF" w:rsidR="00E90FCA" w:rsidRDefault="006E670B" w:rsidP="00A445D0">
      <w:pPr>
        <w:pStyle w:val="ListParagraph"/>
        <w:widowControl/>
        <w:numPr>
          <w:ilvl w:val="1"/>
          <w:numId w:val="7"/>
        </w:numPr>
        <w:spacing w:beforeLines="120" w:before="288" w:line="276" w:lineRule="auto"/>
      </w:pPr>
      <w:r w:rsidRPr="0042335A">
        <w:rPr>
          <w:b/>
          <w:bCs/>
        </w:rPr>
        <w:t>Severability</w:t>
      </w:r>
      <w:r w:rsidRPr="0042335A">
        <w:t xml:space="preserve">.  </w:t>
      </w:r>
      <w:r w:rsidR="00E74AB8" w:rsidRPr="0042335A">
        <w:t xml:space="preserve">If any term, covenant, </w:t>
      </w:r>
      <w:r w:rsidR="004C327F" w:rsidRPr="0042335A">
        <w:t>condition,</w:t>
      </w:r>
      <w:r w:rsidR="00E74AB8" w:rsidRPr="0042335A">
        <w:t xml:space="preserve"> or provision of this Agreement is held by a court of competent jurisdiction to be invalid, </w:t>
      </w:r>
      <w:r w:rsidR="007B6537" w:rsidRPr="0042335A">
        <w:t>void,</w:t>
      </w:r>
      <w:r w:rsidR="00E74AB8" w:rsidRPr="0042335A">
        <w:t xml:space="preserve"> or unenforceable, the remainder of the provisions hereof will remain in full force and effect and will in no way be affected, </w:t>
      </w:r>
      <w:r w:rsidR="00DF2CC1" w:rsidRPr="0042335A">
        <w:t>impaired,</w:t>
      </w:r>
      <w:r w:rsidR="00E74AB8" w:rsidRPr="0042335A">
        <w:t xml:space="preserve"> or invalidated thereby</w:t>
      </w:r>
      <w:r w:rsidR="00E90FCA">
        <w:t>.</w:t>
      </w:r>
    </w:p>
    <w:p w14:paraId="0B65F8F3" w14:textId="49D3C3D0" w:rsidR="006E670B" w:rsidRPr="0042335A" w:rsidRDefault="006E670B" w:rsidP="00A445D0">
      <w:pPr>
        <w:pStyle w:val="ListParagraph"/>
        <w:widowControl/>
        <w:numPr>
          <w:ilvl w:val="1"/>
          <w:numId w:val="7"/>
        </w:numPr>
        <w:spacing w:beforeLines="120" w:before="288" w:line="276" w:lineRule="auto"/>
      </w:pPr>
      <w:r w:rsidRPr="0042335A">
        <w:rPr>
          <w:b/>
          <w:bCs/>
        </w:rPr>
        <w:t>California Law/Venue</w:t>
      </w:r>
      <w:r w:rsidRPr="0042335A">
        <w:t xml:space="preserve">. This Agreement has been executed and delivered in the State of California and the validity, </w:t>
      </w:r>
      <w:r w:rsidR="004C327F" w:rsidRPr="0042335A">
        <w:t>enforceability,</w:t>
      </w:r>
      <w:r w:rsidRPr="0042335A">
        <w:t xml:space="preserve"> and interpretation of any of the clauses of this Agreement will be determined and governed by the laws of the State of California. The </w:t>
      </w:r>
      <w:r w:rsidR="00AA1BC9" w:rsidRPr="0042335A">
        <w:t>Construction Manager</w:t>
      </w:r>
      <w:r w:rsidRPr="0042335A">
        <w:t xml:space="preserve"> consents to personal jurisdiction in California.</w:t>
      </w:r>
    </w:p>
    <w:p w14:paraId="6EBB00FB" w14:textId="77777777" w:rsidR="00F92A03" w:rsidRPr="0042335A" w:rsidRDefault="00F92A03" w:rsidP="00A445D0">
      <w:pPr>
        <w:pStyle w:val="ListParagraph"/>
        <w:widowControl/>
        <w:numPr>
          <w:ilvl w:val="2"/>
          <w:numId w:val="7"/>
        </w:numPr>
        <w:spacing w:beforeLines="120" w:before="288" w:line="276" w:lineRule="auto"/>
      </w:pPr>
      <w:r w:rsidRPr="0042335A">
        <w:t xml:space="preserve">Venue for all litigation relative to the formation, interpretation, and performance of this Agreement will be in the County in which the Project is located. Construction Manager waives California </w:t>
      </w:r>
      <w:hyperlink r:id="rId33">
        <w:r w:rsidRPr="0042335A">
          <w:t>Code of Civil Procedure section</w:t>
        </w:r>
      </w:hyperlink>
      <w:hyperlink r:id="rId34">
        <w:r w:rsidRPr="0042335A">
          <w:t xml:space="preserve"> 394.</w:t>
        </w:r>
      </w:hyperlink>
    </w:p>
    <w:p w14:paraId="02ED5015" w14:textId="4517465A" w:rsidR="004317EB" w:rsidRPr="0042335A" w:rsidRDefault="00602471" w:rsidP="00A445D0">
      <w:pPr>
        <w:pStyle w:val="ListParagraph"/>
        <w:widowControl/>
        <w:numPr>
          <w:ilvl w:val="1"/>
          <w:numId w:val="7"/>
        </w:numPr>
        <w:spacing w:beforeLines="120" w:before="288" w:line="276" w:lineRule="auto"/>
      </w:pPr>
      <w:r w:rsidRPr="0042335A">
        <w:rPr>
          <w:b/>
          <w:bCs/>
        </w:rPr>
        <w:t xml:space="preserve">Construction of </w:t>
      </w:r>
      <w:r w:rsidR="004317EB" w:rsidRPr="0042335A">
        <w:rPr>
          <w:b/>
          <w:bCs/>
        </w:rPr>
        <w:t>Agreement</w:t>
      </w:r>
      <w:r w:rsidR="004317EB" w:rsidRPr="0042335A">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1831F17" w:rsidR="004317EB" w:rsidRPr="0042335A" w:rsidRDefault="004317EB" w:rsidP="00A445D0">
      <w:pPr>
        <w:pStyle w:val="ListParagraph"/>
        <w:widowControl/>
        <w:numPr>
          <w:ilvl w:val="1"/>
          <w:numId w:val="7"/>
        </w:numPr>
        <w:spacing w:beforeLines="120" w:before="288" w:line="276" w:lineRule="auto"/>
      </w:pPr>
      <w:r w:rsidRPr="0042335A">
        <w:rPr>
          <w:b/>
          <w:bCs/>
        </w:rPr>
        <w:t>Public Contract Code References</w:t>
      </w:r>
      <w:r w:rsidRPr="0042335A">
        <w:t xml:space="preserve">.  Public Contract Code references create duties of the </w:t>
      </w:r>
      <w:r w:rsidR="00AA1BC9" w:rsidRPr="0042335A">
        <w:t>Construction Manager</w:t>
      </w:r>
      <w:r w:rsidRPr="0042335A">
        <w:t xml:space="preserve"> under this Agreement; however, the references do not imply that the Judicial Council is subject to the Public Contract Code</w:t>
      </w:r>
      <w:r w:rsidR="00293B54">
        <w:t xml:space="preserve"> for this Project</w:t>
      </w:r>
      <w:r w:rsidRPr="0042335A">
        <w:t>.</w:t>
      </w:r>
    </w:p>
    <w:p w14:paraId="7AA5FFE5" w14:textId="6175013E" w:rsidR="004317EB" w:rsidRPr="0042335A" w:rsidRDefault="004317EB" w:rsidP="00A445D0">
      <w:pPr>
        <w:pStyle w:val="ListParagraph"/>
        <w:widowControl/>
        <w:numPr>
          <w:ilvl w:val="1"/>
          <w:numId w:val="7"/>
        </w:numPr>
        <w:spacing w:beforeLines="120" w:before="288" w:line="276" w:lineRule="auto"/>
      </w:pPr>
      <w:r w:rsidRPr="0042335A">
        <w:rPr>
          <w:b/>
          <w:bCs/>
        </w:rPr>
        <w:t>Entire Agreement</w:t>
      </w:r>
      <w:r w:rsidRPr="0042335A">
        <w:t xml:space="preserve">. This Agreement </w:t>
      </w:r>
      <w:r w:rsidR="00C62698" w:rsidRPr="0042335A">
        <w:t xml:space="preserve">is a completely integrated agreement </w:t>
      </w:r>
      <w:r w:rsidRPr="0042335A">
        <w:t xml:space="preserve">constitutes the entire agreement between the Parties </w:t>
      </w:r>
      <w:r w:rsidR="00C62698" w:rsidRPr="0042335A">
        <w:t>relating to</w:t>
      </w:r>
      <w:r w:rsidRPr="0042335A">
        <w:t xml:space="preserve"> its subject matter and supersedes all previous agreements, proposals, negotiations, </w:t>
      </w:r>
      <w:r w:rsidR="007B6537" w:rsidRPr="0042335A">
        <w:t>representations,</w:t>
      </w:r>
      <w:r w:rsidRPr="0042335A">
        <w:t xml:space="preserve"> and commitments, whether oral or written, with regard thereto.  No extrinsic evidence whatsoever shall be admissible to vary or supplement the terms of this completely integrated written agreement.</w:t>
      </w:r>
    </w:p>
    <w:p w14:paraId="540F2015" w14:textId="77777777" w:rsidR="00F92A03" w:rsidRPr="0042335A" w:rsidRDefault="00F92A03" w:rsidP="00A445D0">
      <w:pPr>
        <w:pStyle w:val="ListParagraph"/>
        <w:widowControl/>
        <w:numPr>
          <w:ilvl w:val="2"/>
          <w:numId w:val="7"/>
        </w:numPr>
        <w:spacing w:beforeLines="120" w:before="288" w:line="276" w:lineRule="auto"/>
      </w:pPr>
      <w:r w:rsidRPr="0042335A">
        <w:t>Construction Manager specifically acknowledges that in entering this Agreement, Construction Manager relies solely upon the provisions contained in this Agreement and no others.</w:t>
      </w:r>
    </w:p>
    <w:p w14:paraId="506CBB92" w14:textId="68E25499" w:rsidR="007C6DDA" w:rsidRPr="0042335A" w:rsidRDefault="006E670B" w:rsidP="00A445D0">
      <w:pPr>
        <w:pStyle w:val="ListParagraph"/>
        <w:widowControl/>
        <w:numPr>
          <w:ilvl w:val="1"/>
          <w:numId w:val="7"/>
        </w:numPr>
        <w:spacing w:beforeLines="120" w:before="288" w:line="276" w:lineRule="auto"/>
      </w:pPr>
      <w:r w:rsidRPr="0042335A">
        <w:rPr>
          <w:b/>
          <w:bCs/>
        </w:rPr>
        <w:t>Non-Assignment of Agreement</w:t>
      </w:r>
      <w:r w:rsidRPr="0042335A">
        <w:t xml:space="preserve">.  This Agreement is intended to secure the specialized services of the </w:t>
      </w:r>
      <w:r w:rsidR="00AA1BC9" w:rsidRPr="0042335A">
        <w:t>Construction Manager</w:t>
      </w:r>
      <w:r w:rsidRPr="0042335A">
        <w:t xml:space="preserve">. </w:t>
      </w:r>
      <w:r w:rsidR="00AA1BC9" w:rsidRPr="0042335A">
        <w:t>Construction Manager</w:t>
      </w:r>
      <w:r w:rsidRPr="0042335A">
        <w:t xml:space="preserve"> must not assign, transfer, delegate or subcontract any interest therein without the prior written consent of the Judicial Council. The Judicial Council shall consent to such assignment only if assignee assumes in writing all of the </w:t>
      </w:r>
      <w:r w:rsidR="00AA1BC9" w:rsidRPr="0042335A">
        <w:t>Construction Manager</w:t>
      </w:r>
      <w:r w:rsidRPr="0042335A">
        <w:t>’s</w:t>
      </w:r>
      <w:r w:rsidRPr="0042335A" w:rsidDel="00FF2C74">
        <w:t xml:space="preserve"> </w:t>
      </w:r>
      <w:r w:rsidRPr="0042335A">
        <w:t xml:space="preserve">obligations hereunder, but </w:t>
      </w:r>
      <w:r w:rsidR="00AA1BC9" w:rsidRPr="0042335A">
        <w:t>Construction Manager</w:t>
      </w:r>
      <w:r w:rsidRPr="0042335A" w:rsidDel="00FF2C74">
        <w:t xml:space="preserve"> </w:t>
      </w:r>
      <w:r w:rsidRPr="0042335A">
        <w:t>shall not be released from its obligations hereunder by reason of such assignment. Any voluntary or involuntary assignment (</w:t>
      </w:r>
      <w:r w:rsidR="004767E8" w:rsidRPr="0042335A">
        <w:t>e.g.,</w:t>
      </w:r>
      <w:r w:rsidRPr="0042335A">
        <w:t xml:space="preserve"> assignment by operation of law) of all or any portion of </w:t>
      </w:r>
      <w:r w:rsidR="00AA1BC9" w:rsidRPr="0042335A">
        <w:t>Construction Manager</w:t>
      </w:r>
      <w:r w:rsidRPr="0042335A">
        <w:t>’s</w:t>
      </w:r>
      <w:r w:rsidRPr="0042335A" w:rsidDel="00FF2C74">
        <w:t xml:space="preserve"> </w:t>
      </w:r>
      <w:r w:rsidRPr="0042335A">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bookmarkStart w:id="84" w:name="_Hlk73714160"/>
    </w:p>
    <w:p w14:paraId="7BABE5C2" w14:textId="77777777" w:rsidR="007C6DDA" w:rsidRPr="0042335A" w:rsidRDefault="0089721D" w:rsidP="00A445D0">
      <w:pPr>
        <w:pStyle w:val="ListParagraph"/>
        <w:widowControl/>
        <w:numPr>
          <w:ilvl w:val="1"/>
          <w:numId w:val="7"/>
        </w:numPr>
        <w:spacing w:beforeLines="120" w:before="288" w:line="276" w:lineRule="auto"/>
      </w:pPr>
      <w:r w:rsidRPr="0042335A">
        <w:rPr>
          <w:b/>
          <w:bCs/>
        </w:rPr>
        <w:t>Judicial Council Court Representation</w:t>
      </w:r>
      <w:r w:rsidRPr="0042335A">
        <w:t>. The Judicial Council has the authority to act on behalf of the Court(s) and to bind the Court(s) with regard to any matters relating to this Agreement.</w:t>
      </w:r>
    </w:p>
    <w:p w14:paraId="4C9E27C2" w14:textId="15E28FAA" w:rsidR="0089721D" w:rsidRPr="00E90FCA" w:rsidRDefault="00F92A03" w:rsidP="00E90FCA">
      <w:pPr>
        <w:pStyle w:val="ListParagraph"/>
        <w:widowControl/>
        <w:numPr>
          <w:ilvl w:val="2"/>
          <w:numId w:val="7"/>
        </w:numPr>
        <w:spacing w:beforeLines="120" w:before="288" w:line="276" w:lineRule="auto"/>
      </w:pPr>
      <w:r w:rsidRPr="0042335A">
        <w:t>The Parties expressly agree that the Court shall be an intended third</w:t>
      </w:r>
      <w:r w:rsidR="007E1A99" w:rsidRPr="0042335A">
        <w:t>-</w:t>
      </w:r>
      <w:r w:rsidRPr="0042335A">
        <w:t>party beneficiary of the Services provided under this Agreement. In the event the Court gives instructions or makes determinations that conflict with those of the Judicial Council with respect to any matter affecting Construction Manager’s</w:t>
      </w:r>
      <w:r w:rsidRPr="0042335A" w:rsidDel="000A5C4D">
        <w:t xml:space="preserve"> </w:t>
      </w:r>
      <w:r w:rsidRPr="0042335A">
        <w:t>performance of its obligations, the Construction Manager</w:t>
      </w:r>
      <w:r w:rsidRPr="0042335A" w:rsidDel="000A5C4D">
        <w:t xml:space="preserve"> </w:t>
      </w:r>
      <w:r w:rsidRPr="0042335A">
        <w:t>shall notify the Judicial Council of the conflict and the Judicial Council shall resolve any such conflict.</w:t>
      </w:r>
      <w:bookmarkEnd w:id="84"/>
    </w:p>
    <w:p w14:paraId="78A6033E" w14:textId="3A94C008" w:rsidR="009F1BB9" w:rsidRDefault="009F1BB9" w:rsidP="00154F19">
      <w:pPr>
        <w:widowControl/>
        <w:autoSpaceDE/>
        <w:autoSpaceDN/>
        <w:spacing w:line="276" w:lineRule="auto"/>
        <w:ind w:left="1620" w:hanging="630"/>
        <w:rPr>
          <w:sz w:val="20"/>
          <w:szCs w:val="20"/>
        </w:rPr>
      </w:pPr>
    </w:p>
    <w:p w14:paraId="7797C087" w14:textId="77777777" w:rsidR="00E90FCA" w:rsidRPr="00B43575" w:rsidRDefault="00E90FCA" w:rsidP="00154F19">
      <w:pPr>
        <w:widowControl/>
        <w:autoSpaceDE/>
        <w:autoSpaceDN/>
        <w:spacing w:line="276" w:lineRule="auto"/>
        <w:ind w:left="1620" w:hanging="630"/>
        <w:rPr>
          <w:sz w:val="20"/>
          <w:szCs w:val="20"/>
        </w:rPr>
      </w:pPr>
    </w:p>
    <w:p w14:paraId="0CD8CE21" w14:textId="37DDFADC" w:rsidR="0098282B" w:rsidRPr="009F1BB9" w:rsidRDefault="00C03350" w:rsidP="00154F19">
      <w:pPr>
        <w:pStyle w:val="BodyText"/>
        <w:widowControl/>
        <w:spacing w:before="4" w:line="276" w:lineRule="auto"/>
        <w:jc w:val="center"/>
        <w:rPr>
          <w:b/>
          <w:bCs/>
          <w:sz w:val="22"/>
          <w:szCs w:val="22"/>
        </w:rPr>
      </w:pPr>
      <w:bookmarkStart w:id="85" w:name="8.1._Everything_created,_developed_or_pr"/>
      <w:bookmarkStart w:id="86" w:name="8.2._The_Council_is_entitled_to_access_c"/>
      <w:bookmarkStart w:id="87" w:name="8.3._After_completion_of_the_Project_or_"/>
      <w:bookmarkStart w:id="88" w:name="13.1._Termination_of_Construction_Manage"/>
      <w:bookmarkStart w:id="89" w:name="13.2._Termination_of_Construction_Manage"/>
      <w:bookmarkStart w:id="90" w:name="13.3._Termination_by_Council_for_Non-App"/>
      <w:bookmarkStart w:id="91" w:name="13.3.1._The_Council’s_obligation_under_t"/>
      <w:bookmarkStart w:id="92" w:name="13.3.2._Payment_to_Construction_Manager_"/>
      <w:bookmarkStart w:id="93" w:name="13.3.2.1.________The_Council_will_be_lia"/>
      <w:bookmarkStart w:id="94" w:name="13.3.2.2.________The_Construction_Manage"/>
      <w:bookmarkStart w:id="95" w:name="13.3.3._Funding_for_this_Agreement_beyon"/>
      <w:bookmarkStart w:id="96" w:name="13.5._Except_as_indicated_in_this_Articl"/>
      <w:bookmarkStart w:id="97" w:name="By_signing_the_Agreement,_the_Constructi"/>
      <w:bookmarkStart w:id="98" w:name="19.3._The_Construction_Manager_hereby_wa"/>
      <w:bookmarkStart w:id="99" w:name="30.3._Construction_Manager_certifies_tha"/>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9F1BB9">
        <w:rPr>
          <w:b/>
          <w:bCs/>
          <w:sz w:val="22"/>
          <w:szCs w:val="22"/>
        </w:rPr>
        <w:t>END OF EXHIBIT</w:t>
      </w:r>
      <w:r w:rsidR="0017564F" w:rsidRPr="009F1BB9">
        <w:rPr>
          <w:b/>
          <w:bCs/>
          <w:sz w:val="22"/>
          <w:szCs w:val="22"/>
        </w:rPr>
        <w:t xml:space="preserve"> A</w:t>
      </w:r>
    </w:p>
    <w:p w14:paraId="222DBCE8" w14:textId="77777777" w:rsidR="00BE290D" w:rsidRDefault="00BE290D" w:rsidP="00154F19">
      <w:pPr>
        <w:pStyle w:val="ListParagraph"/>
        <w:widowControl/>
        <w:spacing w:line="276" w:lineRule="auto"/>
        <w:rPr>
          <w:sz w:val="20"/>
        </w:rPr>
      </w:pPr>
    </w:p>
    <w:p w14:paraId="0CD8CE27" w14:textId="749FC123" w:rsidR="00BE290D" w:rsidRDefault="00BE290D" w:rsidP="00154F19">
      <w:pPr>
        <w:widowControl/>
        <w:spacing w:line="276" w:lineRule="auto"/>
        <w:sectPr w:rsidR="00BE290D" w:rsidSect="00444C51">
          <w:footerReference w:type="default" r:id="rId35"/>
          <w:pgSz w:w="12240" w:h="15840" w:code="1"/>
          <w:pgMar w:top="1008" w:right="605" w:bottom="1008" w:left="518" w:header="432" w:footer="432" w:gutter="0"/>
          <w:pgNumType w:start="1"/>
          <w:cols w:space="720"/>
        </w:sectPr>
      </w:pPr>
    </w:p>
    <w:p w14:paraId="0CD8CE2B" w14:textId="1C9F89DA" w:rsidR="0098282B" w:rsidRPr="00B03671" w:rsidRDefault="00681481" w:rsidP="00154F19">
      <w:pPr>
        <w:widowControl/>
        <w:spacing w:afterLines="100" w:after="240" w:line="276" w:lineRule="auto"/>
        <w:jc w:val="center"/>
        <w:rPr>
          <w:rFonts w:ascii="Times New Roman Bold" w:hAnsi="Times New Roman Bold"/>
          <w:b/>
        </w:rPr>
      </w:pPr>
      <w:bookmarkStart w:id="100" w:name="_Toc73713925"/>
      <w:bookmarkStart w:id="101" w:name="_Toc73952001"/>
      <w:r w:rsidRPr="00B03671">
        <w:rPr>
          <w:rFonts w:ascii="Times New Roman Bold" w:hAnsi="Times New Roman Bold"/>
          <w:b/>
        </w:rPr>
        <w:t>EXHIBIT B</w:t>
      </w:r>
      <w:bookmarkEnd w:id="100"/>
      <w:bookmarkEnd w:id="101"/>
    </w:p>
    <w:p w14:paraId="0CD8CE2D" w14:textId="2CE9E398" w:rsidR="0098282B" w:rsidRPr="009F1BB9" w:rsidRDefault="00681481" w:rsidP="00154F19">
      <w:pPr>
        <w:widowControl/>
        <w:tabs>
          <w:tab w:val="left" w:pos="10610"/>
          <w:tab w:val="left" w:pos="12240"/>
        </w:tabs>
        <w:spacing w:after="120" w:line="276" w:lineRule="auto"/>
        <w:jc w:val="center"/>
        <w:rPr>
          <w:b/>
          <w:strike/>
        </w:rPr>
      </w:pPr>
      <w:r w:rsidRPr="009F1BB9">
        <w:rPr>
          <w:b/>
        </w:rPr>
        <w:t xml:space="preserve">RESPONSIBILITIES AND SERVICES OF </w:t>
      </w:r>
      <w:r w:rsidR="00AA1BC9" w:rsidRPr="009F1BB9">
        <w:rPr>
          <w:b/>
        </w:rPr>
        <w:t>CONSTRUCTION MANAGER</w:t>
      </w:r>
      <w:r w:rsidRPr="009F1BB9">
        <w:rPr>
          <w:b/>
        </w:rPr>
        <w:t xml:space="preserve"> </w:t>
      </w:r>
    </w:p>
    <w:p w14:paraId="0CD8CE2E" w14:textId="77777777" w:rsidR="0098282B" w:rsidRPr="00CF1CC3" w:rsidRDefault="0098282B" w:rsidP="00154F19">
      <w:pPr>
        <w:pStyle w:val="BodyText"/>
        <w:widowControl/>
        <w:spacing w:before="6" w:line="276" w:lineRule="auto"/>
        <w:rPr>
          <w:b/>
          <w:strike/>
          <w:sz w:val="11"/>
        </w:rPr>
      </w:pPr>
    </w:p>
    <w:p w14:paraId="0CD8CE2F" w14:textId="23CD0447" w:rsidR="0098282B" w:rsidRPr="0042335A" w:rsidRDefault="00AA1BC9" w:rsidP="00154F19">
      <w:pPr>
        <w:pStyle w:val="BodyText"/>
        <w:widowControl/>
        <w:spacing w:before="91" w:line="276" w:lineRule="auto"/>
        <w:ind w:left="200"/>
        <w:rPr>
          <w:sz w:val="22"/>
          <w:szCs w:val="22"/>
        </w:rPr>
      </w:pPr>
      <w:r w:rsidRPr="0042335A">
        <w:rPr>
          <w:sz w:val="22"/>
          <w:szCs w:val="22"/>
        </w:rPr>
        <w:t>Construction Manager</w:t>
      </w:r>
      <w:r w:rsidR="00681481" w:rsidRPr="0042335A">
        <w:rPr>
          <w:sz w:val="22"/>
          <w:szCs w:val="22"/>
        </w:rPr>
        <w:t xml:space="preserve"> shall provide professional services relating to the following Project:</w:t>
      </w:r>
    </w:p>
    <w:p w14:paraId="0CD8CE30" w14:textId="77777777" w:rsidR="0098282B" w:rsidRPr="0042335A" w:rsidRDefault="0098282B" w:rsidP="00154F19">
      <w:pPr>
        <w:pStyle w:val="BodyText"/>
        <w:widowControl/>
        <w:spacing w:before="6" w:line="276" w:lineRule="auto"/>
        <w:rPr>
          <w:sz w:val="22"/>
          <w:szCs w:val="22"/>
        </w:rPr>
      </w:pPr>
    </w:p>
    <w:p w14:paraId="0CD8CE31" w14:textId="526F8AC6" w:rsidR="0098282B" w:rsidRPr="00A05C73" w:rsidRDefault="00681481" w:rsidP="00A445D0">
      <w:pPr>
        <w:pStyle w:val="ListParagraph"/>
        <w:widowControl/>
        <w:numPr>
          <w:ilvl w:val="0"/>
          <w:numId w:val="9"/>
        </w:numPr>
        <w:tabs>
          <w:tab w:val="left" w:pos="919"/>
          <w:tab w:val="left" w:pos="920"/>
        </w:tabs>
        <w:spacing w:after="240" w:line="276" w:lineRule="auto"/>
        <w:rPr>
          <w:b/>
        </w:rPr>
      </w:pPr>
      <w:r w:rsidRPr="00A05C73">
        <w:rPr>
          <w:b/>
        </w:rPr>
        <w:t>GENERAL DESCRIPTION OF THE PROJECT</w:t>
      </w:r>
    </w:p>
    <w:p w14:paraId="611D145C" w14:textId="0DD6DB4A" w:rsidR="00FA74F6" w:rsidRPr="0049360D" w:rsidRDefault="00FA74F6" w:rsidP="00A445D0">
      <w:pPr>
        <w:pStyle w:val="ListParagraph"/>
        <w:widowControl/>
        <w:numPr>
          <w:ilvl w:val="1"/>
          <w:numId w:val="9"/>
        </w:numPr>
        <w:tabs>
          <w:tab w:val="left" w:pos="1640"/>
          <w:tab w:val="left" w:pos="1641"/>
        </w:tabs>
        <w:spacing w:before="120" w:after="240" w:line="276" w:lineRule="auto"/>
        <w:ind w:left="1640" w:right="188"/>
      </w:pPr>
      <w:bookmarkStart w:id="102" w:name="_Hlk98239003"/>
      <w:r w:rsidRPr="0049360D">
        <w:t xml:space="preserve">The </w:t>
      </w:r>
      <w:r w:rsidR="00293B54">
        <w:t>P</w:t>
      </w:r>
      <w:r w:rsidRPr="0049360D">
        <w:t xml:space="preserve">roject scope of work addresses fire, life and safety deficiencies on Floors 1 through 3 of the Central Justice Center, which include the following: abatement of all </w:t>
      </w:r>
      <w:r w:rsidR="00293B54">
        <w:t>a</w:t>
      </w:r>
      <w:r w:rsidRPr="0049360D">
        <w:t xml:space="preserve">sbestos </w:t>
      </w:r>
      <w:r w:rsidR="00293B54">
        <w:t>c</w:t>
      </w:r>
      <w:r w:rsidRPr="0049360D">
        <w:t xml:space="preserve">ontaining </w:t>
      </w:r>
      <w:r w:rsidR="00293B54">
        <w:t>m</w:t>
      </w:r>
      <w:r w:rsidRPr="0049360D">
        <w:t>aterial; installation of new ceilings and energy efficient LED lighting; replacement of mechanical duct work and terminal units with integrated smoke removal system; expansion of existing fire sprinkler system to cover the entire floor area; upgrade fire alarm system for Floors 1 through 3; and upgrade existing building management system</w:t>
      </w:r>
      <w:r w:rsidR="00293B54">
        <w:t>, as set forth in the approved Construction Documents</w:t>
      </w:r>
      <w:r w:rsidRPr="0049360D">
        <w:t>.</w:t>
      </w:r>
    </w:p>
    <w:p w14:paraId="1A4B9661" w14:textId="08E2C5D6" w:rsidR="00E4287C" w:rsidRPr="007615EC" w:rsidRDefault="00E4287C" w:rsidP="00A445D0">
      <w:pPr>
        <w:pStyle w:val="ListParagraph"/>
        <w:widowControl/>
        <w:numPr>
          <w:ilvl w:val="1"/>
          <w:numId w:val="9"/>
        </w:numPr>
        <w:tabs>
          <w:tab w:val="left" w:pos="1640"/>
          <w:tab w:val="left" w:pos="1641"/>
        </w:tabs>
        <w:spacing w:before="120" w:after="240" w:line="276" w:lineRule="auto"/>
        <w:ind w:left="1640" w:right="188"/>
      </w:pPr>
      <w:r w:rsidRPr="0049360D">
        <w:t xml:space="preserve">The Site is </w:t>
      </w:r>
      <w:r w:rsidR="00FA74F6" w:rsidRPr="0049360D">
        <w:t xml:space="preserve">located at the Central Justice Center Courthouse, located at 700 W Civic Center Dr, Santa </w:t>
      </w:r>
      <w:r w:rsidR="00FA74F6" w:rsidRPr="007615EC">
        <w:t>Ana, CA 92701</w:t>
      </w:r>
      <w:r w:rsidR="00454599" w:rsidRPr="007615EC">
        <w:t>.</w:t>
      </w:r>
    </w:p>
    <w:bookmarkEnd w:id="102"/>
    <w:p w14:paraId="0CD8CE35" w14:textId="2E2C2E9B" w:rsidR="0098282B" w:rsidRPr="007615EC" w:rsidRDefault="00E4287C" w:rsidP="00A445D0">
      <w:pPr>
        <w:pStyle w:val="ListParagraph"/>
        <w:widowControl/>
        <w:numPr>
          <w:ilvl w:val="1"/>
          <w:numId w:val="9"/>
        </w:numPr>
        <w:tabs>
          <w:tab w:val="left" w:pos="1640"/>
          <w:tab w:val="left" w:pos="1641"/>
        </w:tabs>
        <w:spacing w:before="120" w:after="240" w:line="276" w:lineRule="auto"/>
        <w:ind w:left="1640" w:right="188"/>
      </w:pPr>
      <w:r w:rsidRPr="007615EC">
        <w:t xml:space="preserve">The </w:t>
      </w:r>
      <w:r w:rsidR="00CE22C9" w:rsidRPr="007615EC">
        <w:t>P</w:t>
      </w:r>
      <w:r w:rsidRPr="007615EC">
        <w:t xml:space="preserve">roject is currently authorized for the </w:t>
      </w:r>
      <w:r w:rsidR="00BC3665">
        <w:t>Construction</w:t>
      </w:r>
      <w:r w:rsidR="00CE22C9" w:rsidRPr="007615EC">
        <w:t xml:space="preserve"> Phase;</w:t>
      </w:r>
      <w:r w:rsidR="00DF42A7" w:rsidRPr="007615EC">
        <w:t xml:space="preserve"> </w:t>
      </w:r>
      <w:r w:rsidR="007615EC" w:rsidRPr="007615EC">
        <w:t>A Fire Sprinkler Study report that involved the assessment and recommendations on modernizing the existing fire life safety (FLS) systems for the Basement, 1</w:t>
      </w:r>
      <w:r w:rsidR="007615EC" w:rsidRPr="007615EC">
        <w:rPr>
          <w:vertAlign w:val="superscript"/>
        </w:rPr>
        <w:t>st</w:t>
      </w:r>
      <w:r w:rsidR="007615EC" w:rsidRPr="007615EC">
        <w:t xml:space="preserve"> Floor, 2</w:t>
      </w:r>
      <w:r w:rsidR="007615EC" w:rsidRPr="007615EC">
        <w:rPr>
          <w:vertAlign w:val="superscript"/>
        </w:rPr>
        <w:t>nd</w:t>
      </w:r>
      <w:r w:rsidR="007615EC" w:rsidRPr="007615EC">
        <w:t xml:space="preserve"> Floor and 3</w:t>
      </w:r>
      <w:r w:rsidR="007615EC" w:rsidRPr="007615EC">
        <w:rPr>
          <w:vertAlign w:val="superscript"/>
        </w:rPr>
        <w:t>rd</w:t>
      </w:r>
      <w:r w:rsidR="007615EC" w:rsidRPr="007615EC">
        <w:t xml:space="preserve"> Floor has been completed,</w:t>
      </w:r>
      <w:r w:rsidR="00E81D77" w:rsidRPr="007615EC">
        <w:t xml:space="preserve">. </w:t>
      </w:r>
    </w:p>
    <w:p w14:paraId="0CD8CE3B" w14:textId="2DE19D19" w:rsidR="0098282B" w:rsidRPr="007615EC" w:rsidRDefault="3636F582" w:rsidP="00A445D0">
      <w:pPr>
        <w:pStyle w:val="ListParagraph"/>
        <w:widowControl/>
        <w:numPr>
          <w:ilvl w:val="1"/>
          <w:numId w:val="9"/>
        </w:numPr>
        <w:tabs>
          <w:tab w:val="left" w:pos="1640"/>
          <w:tab w:val="left" w:pos="1641"/>
        </w:tabs>
        <w:spacing w:before="120" w:after="240" w:line="276" w:lineRule="auto"/>
        <w:ind w:left="1640"/>
      </w:pPr>
      <w:r w:rsidRPr="007615EC">
        <w:t xml:space="preserve">The </w:t>
      </w:r>
      <w:r w:rsidR="007615EC" w:rsidRPr="007615EC">
        <w:t>anticipated construction cost</w:t>
      </w:r>
      <w:r w:rsidR="2C0DF144" w:rsidRPr="007615EC">
        <w:t xml:space="preserve"> </w:t>
      </w:r>
      <w:r w:rsidRPr="007615EC">
        <w:t>for the proposed Project is $</w:t>
      </w:r>
      <w:r w:rsidR="007615EC" w:rsidRPr="007615EC">
        <w:t>51,000</w:t>
      </w:r>
      <w:r w:rsidR="007E0EC5" w:rsidRPr="007615EC">
        <w:t>,000</w:t>
      </w:r>
      <w:r w:rsidRPr="007615EC">
        <w:t>.</w:t>
      </w:r>
    </w:p>
    <w:p w14:paraId="10B7E8DB" w14:textId="7BD53BAF" w:rsidR="00E81D77" w:rsidRPr="007615EC" w:rsidRDefault="00E81D77" w:rsidP="00A445D0">
      <w:pPr>
        <w:pStyle w:val="ListParagraph"/>
        <w:widowControl/>
        <w:numPr>
          <w:ilvl w:val="1"/>
          <w:numId w:val="9"/>
        </w:numPr>
        <w:tabs>
          <w:tab w:val="left" w:pos="1640"/>
          <w:tab w:val="left" w:pos="1641"/>
        </w:tabs>
        <w:spacing w:before="120" w:after="240" w:line="276" w:lineRule="auto"/>
        <w:ind w:right="187"/>
        <w:rPr>
          <w:b/>
          <w:bCs/>
        </w:rPr>
      </w:pPr>
      <w:r w:rsidRPr="007615EC">
        <w:rPr>
          <w:b/>
          <w:bCs/>
        </w:rPr>
        <w:t>Preliminary Project Schedule [Estimated dates]</w:t>
      </w:r>
      <w:r w:rsidR="006A047A" w:rsidRPr="007615EC">
        <w:rPr>
          <w:b/>
          <w:bCs/>
        </w:rPr>
        <w:t>.</w:t>
      </w:r>
      <w:r w:rsidRPr="007615EC">
        <w:rPr>
          <w:b/>
          <w:bCs/>
        </w:rPr>
        <w:t xml:space="preserve"> </w:t>
      </w:r>
    </w:p>
    <w:p w14:paraId="4CA5D1BB" w14:textId="0354DC5A" w:rsidR="003B0360" w:rsidRPr="007615EC" w:rsidRDefault="007615EC" w:rsidP="00A445D0">
      <w:pPr>
        <w:pStyle w:val="ListParagraph"/>
        <w:keepNext/>
        <w:widowControl/>
        <w:numPr>
          <w:ilvl w:val="2"/>
          <w:numId w:val="9"/>
        </w:numPr>
        <w:tabs>
          <w:tab w:val="left" w:pos="1640"/>
          <w:tab w:val="left" w:pos="1641"/>
        </w:tabs>
        <w:spacing w:before="240" w:line="276" w:lineRule="auto"/>
        <w:ind w:left="2362" w:right="187"/>
      </w:pPr>
      <w:r w:rsidRPr="007615EC">
        <w:t>Construction</w:t>
      </w:r>
      <w:r w:rsidR="003B0360" w:rsidRPr="007615EC">
        <w:t xml:space="preserve"> Phase:</w:t>
      </w:r>
    </w:p>
    <w:p w14:paraId="106BC462" w14:textId="0FD4BDFC" w:rsidR="003B0360" w:rsidRPr="007615EC" w:rsidRDefault="003B0360" w:rsidP="00A445D0">
      <w:pPr>
        <w:keepNext/>
        <w:numPr>
          <w:ilvl w:val="3"/>
          <w:numId w:val="8"/>
        </w:numPr>
        <w:adjustRightInd w:val="0"/>
        <w:rPr>
          <w:szCs w:val="20"/>
        </w:rPr>
      </w:pPr>
      <w:r w:rsidRPr="007615EC">
        <w:rPr>
          <w:szCs w:val="20"/>
        </w:rPr>
        <w:t xml:space="preserve">Start date: </w:t>
      </w:r>
      <w:r w:rsidR="007615EC" w:rsidRPr="007615EC">
        <w:rPr>
          <w:szCs w:val="20"/>
        </w:rPr>
        <w:t>01/27/2023</w:t>
      </w:r>
    </w:p>
    <w:p w14:paraId="1159A817" w14:textId="0A8CA433" w:rsidR="003B0360" w:rsidRPr="007615EC" w:rsidRDefault="003B0360" w:rsidP="00A445D0">
      <w:pPr>
        <w:numPr>
          <w:ilvl w:val="3"/>
          <w:numId w:val="8"/>
        </w:numPr>
        <w:adjustRightInd w:val="0"/>
        <w:rPr>
          <w:szCs w:val="20"/>
        </w:rPr>
      </w:pPr>
      <w:r w:rsidRPr="007615EC">
        <w:rPr>
          <w:szCs w:val="20"/>
        </w:rPr>
        <w:t xml:space="preserve">Completion Date: </w:t>
      </w:r>
      <w:r w:rsidR="007615EC" w:rsidRPr="007615EC">
        <w:rPr>
          <w:szCs w:val="20"/>
        </w:rPr>
        <w:t>01/27/2026</w:t>
      </w:r>
    </w:p>
    <w:p w14:paraId="4087A995" w14:textId="4E514C97" w:rsidR="002424AB" w:rsidRPr="00EA7B33" w:rsidRDefault="00C97C2D" w:rsidP="00A445D0">
      <w:pPr>
        <w:pStyle w:val="ListParagraph"/>
        <w:keepNext/>
        <w:widowControl/>
        <w:numPr>
          <w:ilvl w:val="0"/>
          <w:numId w:val="9"/>
        </w:numPr>
        <w:spacing w:before="240" w:after="240" w:line="276" w:lineRule="auto"/>
        <w:rPr>
          <w:b/>
        </w:rPr>
      </w:pPr>
      <w:r w:rsidRPr="007615EC">
        <w:rPr>
          <w:b/>
        </w:rPr>
        <w:t>BASIC</w:t>
      </w:r>
      <w:r w:rsidR="00FF0044" w:rsidRPr="007615EC">
        <w:rPr>
          <w:b/>
        </w:rPr>
        <w:t xml:space="preserve"> </w:t>
      </w:r>
      <w:r w:rsidR="00FF0044" w:rsidRPr="00EA7B33">
        <w:rPr>
          <w:b/>
        </w:rPr>
        <w:t>SERVICES</w:t>
      </w:r>
    </w:p>
    <w:p w14:paraId="56EBDFC8" w14:textId="26B81DA5" w:rsidR="00ED428E" w:rsidRPr="00EA7B33" w:rsidRDefault="00AA2566" w:rsidP="00A445D0">
      <w:pPr>
        <w:pStyle w:val="ListParagraph"/>
        <w:keepNext/>
        <w:widowControl/>
        <w:numPr>
          <w:ilvl w:val="1"/>
          <w:numId w:val="9"/>
        </w:numPr>
        <w:spacing w:before="240" w:line="276" w:lineRule="auto"/>
        <w:rPr>
          <w:b/>
        </w:rPr>
      </w:pPr>
      <w:r w:rsidRPr="00EA7B33">
        <w:rPr>
          <w:b/>
        </w:rPr>
        <w:t>Oversight</w:t>
      </w:r>
      <w:r w:rsidR="006A047A" w:rsidRPr="00EA7B33">
        <w:rPr>
          <w:b/>
        </w:rPr>
        <w:t>.</w:t>
      </w:r>
    </w:p>
    <w:p w14:paraId="20DABD73" w14:textId="50DA33B5" w:rsidR="00AA2566" w:rsidRPr="00EA7B33" w:rsidRDefault="00AA2566" w:rsidP="00A445D0">
      <w:pPr>
        <w:pStyle w:val="ListParagraph"/>
        <w:widowControl/>
        <w:numPr>
          <w:ilvl w:val="2"/>
          <w:numId w:val="9"/>
        </w:numPr>
        <w:spacing w:before="240" w:line="276" w:lineRule="auto"/>
        <w:rPr>
          <w:bCs/>
        </w:rPr>
      </w:pPr>
      <w:r w:rsidRPr="00EA7B33">
        <w:rPr>
          <w:bCs/>
        </w:rPr>
        <w:t xml:space="preserve">Construction Manager must </w:t>
      </w:r>
      <w:r w:rsidR="00485CBA" w:rsidRPr="00EA7B33">
        <w:rPr>
          <w:bCs/>
        </w:rPr>
        <w:t>collaborate and coordinate</w:t>
      </w:r>
      <w:r w:rsidRPr="00EA7B33">
        <w:rPr>
          <w:bCs/>
        </w:rPr>
        <w:t xml:space="preserve"> with the </w:t>
      </w:r>
      <w:r w:rsidR="00EA7B33" w:rsidRPr="00EA7B33">
        <w:rPr>
          <w:bCs/>
        </w:rPr>
        <w:t>Contractor</w:t>
      </w:r>
      <w:r w:rsidRPr="00EA7B33">
        <w:rPr>
          <w:bCs/>
        </w:rPr>
        <w:t xml:space="preserve">; manage </w:t>
      </w:r>
      <w:r w:rsidR="00C62698" w:rsidRPr="00EA7B33">
        <w:rPr>
          <w:bCs/>
        </w:rPr>
        <w:t xml:space="preserve">all construction </w:t>
      </w:r>
      <w:r w:rsidRPr="00EA7B33">
        <w:rPr>
          <w:bCs/>
        </w:rPr>
        <w:t xml:space="preserve">work related to the Project; monitor the </w:t>
      </w:r>
      <w:r w:rsidR="00EA7B33" w:rsidRPr="00EA7B33">
        <w:rPr>
          <w:bCs/>
        </w:rPr>
        <w:t xml:space="preserve">Contractor </w:t>
      </w:r>
      <w:r w:rsidRPr="00EA7B33">
        <w:rPr>
          <w:bCs/>
        </w:rPr>
        <w:t>and advise the Project Manager as to all material developments in the Project.</w:t>
      </w:r>
    </w:p>
    <w:p w14:paraId="33FC98AC" w14:textId="541F40FE" w:rsidR="00AA2566" w:rsidRPr="00EA7B33" w:rsidRDefault="00AA2566" w:rsidP="00A445D0">
      <w:pPr>
        <w:pStyle w:val="ListParagraph"/>
        <w:widowControl/>
        <w:numPr>
          <w:ilvl w:val="2"/>
          <w:numId w:val="9"/>
        </w:numPr>
        <w:spacing w:before="240" w:line="276" w:lineRule="auto"/>
        <w:rPr>
          <w:bCs/>
        </w:rPr>
      </w:pPr>
      <w:r w:rsidRPr="00EA7B33">
        <w:rPr>
          <w:bCs/>
        </w:rPr>
        <w:t xml:space="preserve">Construction Manager must develop reporting and forecasting methods in compliance with </w:t>
      </w:r>
      <w:r w:rsidR="00C62698" w:rsidRPr="00EA7B33">
        <w:rPr>
          <w:bCs/>
        </w:rPr>
        <w:t xml:space="preserve">Judicial </w:t>
      </w:r>
      <w:r w:rsidRPr="00EA7B33">
        <w:rPr>
          <w:bCs/>
        </w:rPr>
        <w:t>Council standards, procedures and templates. Reports include but are not limited to: monthly</w:t>
      </w:r>
      <w:r w:rsidR="004F6CE8" w:rsidRPr="00EA7B33">
        <w:rPr>
          <w:bCs/>
        </w:rPr>
        <w:t xml:space="preserve"> and quarterly</w:t>
      </w:r>
      <w:r w:rsidRPr="00EA7B33">
        <w:rPr>
          <w:bCs/>
        </w:rPr>
        <w:t xml:space="preserve"> progress reports, review of schedules, cost control reports, and budget status reports. All proposed reporting and forecasting methods and report formats must be approved by the Project Manager, and after that approval, Construction Manager must implement the approved reporting and forecasting methods.</w:t>
      </w:r>
    </w:p>
    <w:p w14:paraId="688F7AC8" w14:textId="45F9F45E" w:rsidR="00AA2566" w:rsidRPr="00EA7B33" w:rsidRDefault="00C62698" w:rsidP="00A445D0">
      <w:pPr>
        <w:pStyle w:val="ListParagraph"/>
        <w:widowControl/>
        <w:numPr>
          <w:ilvl w:val="2"/>
          <w:numId w:val="9"/>
        </w:numPr>
        <w:spacing w:before="240" w:line="276" w:lineRule="auto"/>
        <w:rPr>
          <w:bCs/>
        </w:rPr>
      </w:pPr>
      <w:r w:rsidRPr="00EA7B33">
        <w:rPr>
          <w:bCs/>
        </w:rPr>
        <w:t>These</w:t>
      </w:r>
      <w:r w:rsidR="00AA2566" w:rsidRPr="00EA7B33">
        <w:rPr>
          <w:bCs/>
        </w:rPr>
        <w:t xml:space="preserve"> </w:t>
      </w:r>
      <w:r w:rsidRPr="00EA7B33">
        <w:rPr>
          <w:bCs/>
        </w:rPr>
        <w:t>Basic</w:t>
      </w:r>
      <w:r w:rsidR="00AA2566" w:rsidRPr="00EA7B33">
        <w:rPr>
          <w:bCs/>
        </w:rPr>
        <w:t xml:space="preserve"> Services requirements govern over all Phases of the Project to the extent applicable.</w:t>
      </w:r>
    </w:p>
    <w:p w14:paraId="66752A0A" w14:textId="0F5BDB06" w:rsidR="00AA2566" w:rsidRPr="00EA7B33" w:rsidRDefault="00AA2566" w:rsidP="00A445D0">
      <w:pPr>
        <w:pStyle w:val="ListParagraph"/>
        <w:widowControl/>
        <w:numPr>
          <w:ilvl w:val="2"/>
          <w:numId w:val="9"/>
        </w:numPr>
        <w:spacing w:before="240" w:line="276" w:lineRule="auto"/>
        <w:rPr>
          <w:bCs/>
        </w:rPr>
      </w:pPr>
      <w:r w:rsidRPr="00EA7B33">
        <w:rPr>
          <w:bCs/>
        </w:rPr>
        <w:t xml:space="preserve">Construction Manager must perform all of its Services indicated in this Agreement related to the Project, including, without limitation, managing the work of the </w:t>
      </w:r>
      <w:r w:rsidR="00EA7B33" w:rsidRPr="00EA7B33">
        <w:rPr>
          <w:bCs/>
        </w:rPr>
        <w:t>Contractor</w:t>
      </w:r>
      <w:r w:rsidRPr="00EA7B33">
        <w:rPr>
          <w:bCs/>
        </w:rPr>
        <w:t>, regardless of how that entity is identified, how it is procured</w:t>
      </w:r>
      <w:r w:rsidR="00C62698" w:rsidRPr="00EA7B33">
        <w:rPr>
          <w:bCs/>
        </w:rPr>
        <w:t>,</w:t>
      </w:r>
      <w:r w:rsidRPr="00EA7B33">
        <w:rPr>
          <w:bCs/>
        </w:rPr>
        <w:t xml:space="preserve"> or during which Phase it begins to work on the Project.</w:t>
      </w:r>
    </w:p>
    <w:p w14:paraId="4C587B04" w14:textId="54CE4A5B" w:rsidR="00601373" w:rsidRPr="00EA7B33" w:rsidRDefault="00601373" w:rsidP="00A445D0">
      <w:pPr>
        <w:pStyle w:val="ListParagraph"/>
        <w:widowControl/>
        <w:numPr>
          <w:ilvl w:val="1"/>
          <w:numId w:val="9"/>
        </w:numPr>
        <w:spacing w:before="240" w:line="276" w:lineRule="auto"/>
        <w:ind w:left="1642"/>
        <w:rPr>
          <w:bCs/>
        </w:rPr>
      </w:pPr>
      <w:r w:rsidRPr="00EA7B33">
        <w:rPr>
          <w:b/>
        </w:rPr>
        <w:t xml:space="preserve">Compliance with </w:t>
      </w:r>
      <w:r w:rsidR="00025B7F" w:rsidRPr="00EA7B33">
        <w:rPr>
          <w:b/>
        </w:rPr>
        <w:t xml:space="preserve">Judicial </w:t>
      </w:r>
      <w:r w:rsidRPr="00EA7B33">
        <w:rPr>
          <w:b/>
        </w:rPr>
        <w:t>Council Policies &amp; Manuals</w:t>
      </w:r>
      <w:r w:rsidR="006A047A" w:rsidRPr="00EA7B33">
        <w:rPr>
          <w:b/>
        </w:rPr>
        <w:t>.</w:t>
      </w:r>
      <w:r w:rsidRPr="00EA7B33">
        <w:rPr>
          <w:bCs/>
        </w:rPr>
        <w:t xml:space="preserve"> In its performance of all Services, Construction Manager must ensure that its practices, procedures, directions and actions are compliant and consistent with the </w:t>
      </w:r>
      <w:r w:rsidR="00C62698" w:rsidRPr="00EA7B33">
        <w:rPr>
          <w:bCs/>
        </w:rPr>
        <w:t xml:space="preserve">Judicial </w:t>
      </w:r>
      <w:r w:rsidRPr="00EA7B33">
        <w:rPr>
          <w:bCs/>
        </w:rPr>
        <w:t xml:space="preserve">Council’s most recent </w:t>
      </w:r>
      <w:r w:rsidR="00485CBA" w:rsidRPr="00EA7B33">
        <w:rPr>
          <w:bCs/>
        </w:rPr>
        <w:t>procedures</w:t>
      </w:r>
      <w:r w:rsidR="00AC1411" w:rsidRPr="00EA7B33">
        <w:rPr>
          <w:bCs/>
        </w:rPr>
        <w:t xml:space="preserve"> and policies.</w:t>
      </w:r>
      <w:r w:rsidRPr="00EA7B33">
        <w:rPr>
          <w:bCs/>
        </w:rPr>
        <w:t xml:space="preserve"> </w:t>
      </w:r>
      <w:r w:rsidR="00C62698" w:rsidRPr="00EA7B33">
        <w:rPr>
          <w:bCs/>
        </w:rPr>
        <w:t>It is the obligation of the Construction Manager’s responsibility to acquaint itself with the Judicial Council’s procedures and policies.</w:t>
      </w:r>
    </w:p>
    <w:p w14:paraId="2E98BF2F" w14:textId="5754D84B" w:rsidR="00AA2566" w:rsidRPr="00EA7B33" w:rsidRDefault="00834369" w:rsidP="00A445D0">
      <w:pPr>
        <w:pStyle w:val="ListParagraph"/>
        <w:widowControl/>
        <w:numPr>
          <w:ilvl w:val="1"/>
          <w:numId w:val="9"/>
        </w:numPr>
        <w:spacing w:before="240" w:line="276" w:lineRule="auto"/>
        <w:rPr>
          <w:bCs/>
        </w:rPr>
      </w:pPr>
      <w:r w:rsidRPr="00EA7B33">
        <w:rPr>
          <w:b/>
        </w:rPr>
        <w:t xml:space="preserve">Communication. </w:t>
      </w:r>
      <w:r w:rsidRPr="00EA7B33">
        <w:t xml:space="preserve">As directed by the Project Manager, Construction Manager will be the primary point of contact with the </w:t>
      </w:r>
      <w:r w:rsidR="00EA7B33" w:rsidRPr="00EA7B33">
        <w:t xml:space="preserve">Contractor </w:t>
      </w:r>
      <w:r w:rsidRPr="00EA7B33">
        <w:t xml:space="preserve">and will either initiate, respond to, or be part of all communications between </w:t>
      </w:r>
      <w:r w:rsidR="00025B7F" w:rsidRPr="00EA7B33">
        <w:t xml:space="preserve">Judicial </w:t>
      </w:r>
      <w:r w:rsidRPr="00EA7B33">
        <w:t>Council</w:t>
      </w:r>
      <w:r w:rsidR="002220FB" w:rsidRPr="00EA7B33">
        <w:t xml:space="preserve"> and the </w:t>
      </w:r>
      <w:r w:rsidR="00EA7B33" w:rsidRPr="00EA7B33">
        <w:t>Contractor</w:t>
      </w:r>
      <w:r w:rsidRPr="00EA7B33">
        <w:t xml:space="preserve">. In consultation with the Project Manager and according to </w:t>
      </w:r>
      <w:r w:rsidR="00025B7F" w:rsidRPr="00EA7B33">
        <w:t xml:space="preserve">Judicial </w:t>
      </w:r>
      <w:r w:rsidRPr="00EA7B33">
        <w:t>Council approved policies, procedures, forms, and reporting requirements for the Project, Construction Manager will establish a communications</w:t>
      </w:r>
      <w:r w:rsidRPr="00EA7B33">
        <w:rPr>
          <w:spacing w:val="-5"/>
        </w:rPr>
        <w:t xml:space="preserve"> </w:t>
      </w:r>
      <w:r w:rsidRPr="00EA7B33">
        <w:t>procedure</w:t>
      </w:r>
      <w:r w:rsidRPr="00EA7B33">
        <w:rPr>
          <w:spacing w:val="-3"/>
        </w:rPr>
        <w:t xml:space="preserve"> </w:t>
      </w:r>
      <w:r w:rsidRPr="00EA7B33">
        <w:t>for</w:t>
      </w:r>
      <w:r w:rsidRPr="00EA7B33">
        <w:rPr>
          <w:spacing w:val="-2"/>
        </w:rPr>
        <w:t xml:space="preserve"> </w:t>
      </w:r>
      <w:r w:rsidRPr="00EA7B33">
        <w:t>the</w:t>
      </w:r>
      <w:r w:rsidRPr="00EA7B33">
        <w:rPr>
          <w:spacing w:val="-3"/>
        </w:rPr>
        <w:t xml:space="preserve"> </w:t>
      </w:r>
      <w:r w:rsidRPr="00EA7B33">
        <w:t>Project</w:t>
      </w:r>
      <w:r w:rsidRPr="00EA7B33">
        <w:rPr>
          <w:spacing w:val="-3"/>
        </w:rPr>
        <w:t xml:space="preserve"> </w:t>
      </w:r>
      <w:r w:rsidRPr="00EA7B33">
        <w:t>that</w:t>
      </w:r>
      <w:r w:rsidRPr="00EA7B33">
        <w:rPr>
          <w:spacing w:val="-3"/>
        </w:rPr>
        <w:t xml:space="preserve"> </w:t>
      </w:r>
      <w:r w:rsidRPr="00EA7B33">
        <w:t>allows</w:t>
      </w:r>
      <w:r w:rsidRPr="00EA7B33">
        <w:rPr>
          <w:spacing w:val="-4"/>
        </w:rPr>
        <w:t xml:space="preserve"> </w:t>
      </w:r>
      <w:r w:rsidRPr="00EA7B33">
        <w:t>for</w:t>
      </w:r>
      <w:r w:rsidRPr="00EA7B33">
        <w:rPr>
          <w:spacing w:val="-3"/>
        </w:rPr>
        <w:t xml:space="preserve"> </w:t>
      </w:r>
      <w:r w:rsidRPr="00EA7B33">
        <w:t>decision</w:t>
      </w:r>
      <w:r w:rsidRPr="00EA7B33">
        <w:rPr>
          <w:spacing w:val="-2"/>
        </w:rPr>
        <w:t xml:space="preserve"> </w:t>
      </w:r>
      <w:r w:rsidRPr="00EA7B33">
        <w:t>making</w:t>
      </w:r>
      <w:r w:rsidRPr="00EA7B33">
        <w:rPr>
          <w:spacing w:val="-4"/>
        </w:rPr>
        <w:t xml:space="preserve"> </w:t>
      </w:r>
      <w:r w:rsidRPr="00EA7B33">
        <w:t>at</w:t>
      </w:r>
      <w:r w:rsidRPr="00EA7B33">
        <w:rPr>
          <w:spacing w:val="-3"/>
        </w:rPr>
        <w:t xml:space="preserve"> </w:t>
      </w:r>
      <w:r w:rsidRPr="00EA7B33">
        <w:t>appropriate</w:t>
      </w:r>
      <w:r w:rsidRPr="00EA7B33">
        <w:rPr>
          <w:spacing w:val="-3"/>
        </w:rPr>
        <w:t xml:space="preserve"> </w:t>
      </w:r>
      <w:r w:rsidRPr="00EA7B33">
        <w:t>levels</w:t>
      </w:r>
      <w:r w:rsidRPr="00EA7B33">
        <w:rPr>
          <w:spacing w:val="-4"/>
        </w:rPr>
        <w:t xml:space="preserve"> </w:t>
      </w:r>
      <w:r w:rsidRPr="00EA7B33">
        <w:t>of</w:t>
      </w:r>
      <w:r w:rsidRPr="00EA7B33">
        <w:rPr>
          <w:spacing w:val="-5"/>
        </w:rPr>
        <w:t xml:space="preserve"> </w:t>
      </w:r>
      <w:r w:rsidRPr="00EA7B33">
        <w:t>responsibility</w:t>
      </w:r>
      <w:r w:rsidRPr="00EA7B33">
        <w:rPr>
          <w:spacing w:val="-4"/>
        </w:rPr>
        <w:t xml:space="preserve"> </w:t>
      </w:r>
      <w:r w:rsidRPr="00EA7B33">
        <w:t>and accountability.</w:t>
      </w:r>
    </w:p>
    <w:p w14:paraId="41A3F77C" w14:textId="564A28B1" w:rsidR="00CA4C4A" w:rsidRPr="009671A5" w:rsidRDefault="001B13A5" w:rsidP="00A445D0">
      <w:pPr>
        <w:pStyle w:val="ListParagraph"/>
        <w:widowControl/>
        <w:numPr>
          <w:ilvl w:val="0"/>
          <w:numId w:val="9"/>
        </w:numPr>
        <w:spacing w:before="240" w:after="240" w:line="276" w:lineRule="auto"/>
        <w:rPr>
          <w:b/>
        </w:rPr>
      </w:pPr>
      <w:r w:rsidRPr="009671A5">
        <w:rPr>
          <w:b/>
        </w:rPr>
        <w:t>COORDINATION</w:t>
      </w:r>
    </w:p>
    <w:p w14:paraId="2104B6B3" w14:textId="77777777" w:rsidR="00CA4C4A" w:rsidRPr="000D0E23" w:rsidRDefault="00FC6917" w:rsidP="00A445D0">
      <w:pPr>
        <w:pStyle w:val="ListParagraph"/>
        <w:widowControl/>
        <w:numPr>
          <w:ilvl w:val="1"/>
          <w:numId w:val="9"/>
        </w:numPr>
        <w:spacing w:before="240" w:after="240" w:line="276" w:lineRule="auto"/>
      </w:pPr>
      <w:r w:rsidRPr="000D0E23">
        <w:rPr>
          <w:b/>
        </w:rPr>
        <w:t>Subconsultants</w:t>
      </w:r>
      <w:r w:rsidRPr="000D0E23">
        <w:t>. Construction Manager must contract for, at Construction Manager’s expense, Subconsultants,</w:t>
      </w:r>
      <w:r w:rsidRPr="000D0E23">
        <w:rPr>
          <w:spacing w:val="-34"/>
        </w:rPr>
        <w:t xml:space="preserve"> </w:t>
      </w:r>
      <w:r w:rsidRPr="000D0E23">
        <w:t>to the extent deemed necessary for performance of Construction Manager’s Services. Nothing in the foregoing shall create any contractual relationship between the</w:t>
      </w:r>
      <w:r w:rsidR="00025B7F" w:rsidRPr="000D0E23">
        <w:t xml:space="preserve"> Judicial</w:t>
      </w:r>
      <w:r w:rsidRPr="000D0E23">
        <w:t xml:space="preserve"> Council and any Subconsultants employed by the Construction Manager under terms of this Agreement</w:t>
      </w:r>
      <w:r w:rsidR="004757A2" w:rsidRPr="000D0E23">
        <w:t>.</w:t>
      </w:r>
    </w:p>
    <w:p w14:paraId="75B12E8F" w14:textId="1A80FFEC" w:rsidR="00CA4C4A" w:rsidRPr="000D0E23" w:rsidRDefault="004757A2" w:rsidP="00A445D0">
      <w:pPr>
        <w:pStyle w:val="ListParagraph"/>
        <w:widowControl/>
        <w:numPr>
          <w:ilvl w:val="1"/>
          <w:numId w:val="9"/>
        </w:numPr>
        <w:spacing w:before="240" w:after="240" w:line="276" w:lineRule="auto"/>
      </w:pPr>
      <w:r w:rsidRPr="000D0E23">
        <w:rPr>
          <w:b/>
        </w:rPr>
        <w:t>Cooperation</w:t>
      </w:r>
      <w:r w:rsidRPr="000D0E23">
        <w:t>. Construction Manager must cooperate with others employed by or contracted with the</w:t>
      </w:r>
      <w:r w:rsidR="00871706" w:rsidRPr="000D0E23">
        <w:t xml:space="preserve"> Judicial</w:t>
      </w:r>
      <w:r w:rsidRPr="000D0E23">
        <w:t xml:space="preserve"> Council for the design, coordination or management of other work related to the Project. These Services include but are not limited to establishing schedules for these entities (e.g., soils consultant(s), hazardous materials testing and other consultant(s), etc.), and review of costs, estimates, and invoices of each. Construction Manager must schedule and attend regular meetings with the Project </w:t>
      </w:r>
      <w:r w:rsidR="00BA50A7" w:rsidRPr="000D0E23">
        <w:t xml:space="preserve">Manager and </w:t>
      </w:r>
      <w:r w:rsidR="00871706" w:rsidRPr="000D0E23">
        <w:t xml:space="preserve">the </w:t>
      </w:r>
      <w:r w:rsidR="00176071">
        <w:t>Contractor</w:t>
      </w:r>
      <w:r w:rsidR="00BA50A7" w:rsidRPr="000D0E23">
        <w:t>.</w:t>
      </w:r>
    </w:p>
    <w:p w14:paraId="3517B9CF" w14:textId="1F5DB000" w:rsidR="00CA4C4A" w:rsidRPr="00176071" w:rsidRDefault="00300D79" w:rsidP="00A445D0">
      <w:pPr>
        <w:pStyle w:val="ListParagraph"/>
        <w:widowControl/>
        <w:numPr>
          <w:ilvl w:val="1"/>
          <w:numId w:val="9"/>
        </w:numPr>
        <w:spacing w:before="240" w:after="240" w:line="276" w:lineRule="auto"/>
      </w:pPr>
      <w:r w:rsidRPr="000D0E23">
        <w:rPr>
          <w:b/>
        </w:rPr>
        <w:t>Regulatory Agencies</w:t>
      </w:r>
      <w:r w:rsidRPr="000D0E23">
        <w:t xml:space="preserve">. Construction Manager </w:t>
      </w:r>
      <w:r w:rsidR="0010627E" w:rsidRPr="000D0E23">
        <w:t xml:space="preserve">in coordination with the </w:t>
      </w:r>
      <w:r w:rsidR="00176071">
        <w:t>Contractor</w:t>
      </w:r>
      <w:r w:rsidR="0010627E" w:rsidRPr="000D0E23">
        <w:t xml:space="preserve"> </w:t>
      </w:r>
      <w:r w:rsidRPr="000D0E23">
        <w:t xml:space="preserve">must advise the Project Manager as to the regulatory agencies that have jurisdiction over the Project, and coordinate with and implement the requirements of the regulatory agencies. Construction </w:t>
      </w:r>
      <w:r w:rsidRPr="00176071">
        <w:t xml:space="preserve">Manager must </w:t>
      </w:r>
      <w:r w:rsidRPr="00176071">
        <w:rPr>
          <w:spacing w:val="-3"/>
        </w:rPr>
        <w:t xml:space="preserve">coordinate </w:t>
      </w:r>
      <w:r w:rsidRPr="00176071">
        <w:rPr>
          <w:spacing w:val="-4"/>
        </w:rPr>
        <w:t xml:space="preserve">transmittal </w:t>
      </w:r>
      <w:r w:rsidRPr="00176071">
        <w:t>of</w:t>
      </w:r>
      <w:r w:rsidR="00BA50A7" w:rsidRPr="00176071">
        <w:t xml:space="preserve"> Owner</w:t>
      </w:r>
      <w:r w:rsidRPr="00176071">
        <w:t xml:space="preserve"> </w:t>
      </w:r>
      <w:r w:rsidRPr="00176071">
        <w:rPr>
          <w:spacing w:val="-3"/>
        </w:rPr>
        <w:t xml:space="preserve">documents </w:t>
      </w:r>
      <w:r w:rsidRPr="00176071">
        <w:t xml:space="preserve">to </w:t>
      </w:r>
      <w:r w:rsidRPr="00176071">
        <w:rPr>
          <w:spacing w:val="-3"/>
        </w:rPr>
        <w:t xml:space="preserve">regulatory agencies </w:t>
      </w:r>
      <w:r w:rsidRPr="00176071">
        <w:rPr>
          <w:spacing w:val="-2"/>
        </w:rPr>
        <w:t xml:space="preserve">for </w:t>
      </w:r>
      <w:r w:rsidRPr="00176071">
        <w:rPr>
          <w:spacing w:val="-3"/>
        </w:rPr>
        <w:t xml:space="preserve">review and advise </w:t>
      </w:r>
      <w:r w:rsidRPr="00176071">
        <w:rPr>
          <w:spacing w:val="-4"/>
        </w:rPr>
        <w:t xml:space="preserve">the </w:t>
      </w:r>
      <w:r w:rsidRPr="00176071">
        <w:t xml:space="preserve">Project Manager of </w:t>
      </w:r>
      <w:r w:rsidRPr="00176071">
        <w:rPr>
          <w:spacing w:val="-3"/>
        </w:rPr>
        <w:t xml:space="preserve">potential </w:t>
      </w:r>
      <w:r w:rsidRPr="00176071">
        <w:rPr>
          <w:spacing w:val="-4"/>
        </w:rPr>
        <w:t xml:space="preserve">problems </w:t>
      </w:r>
      <w:r w:rsidRPr="00176071">
        <w:t xml:space="preserve">in </w:t>
      </w:r>
      <w:r w:rsidRPr="00176071">
        <w:rPr>
          <w:spacing w:val="-3"/>
        </w:rPr>
        <w:t xml:space="preserve">completion </w:t>
      </w:r>
      <w:r w:rsidRPr="00176071">
        <w:t xml:space="preserve">of </w:t>
      </w:r>
      <w:r w:rsidRPr="00176071">
        <w:rPr>
          <w:spacing w:val="-3"/>
        </w:rPr>
        <w:t>such</w:t>
      </w:r>
      <w:r w:rsidRPr="00176071">
        <w:rPr>
          <w:spacing w:val="-36"/>
        </w:rPr>
        <w:t xml:space="preserve"> </w:t>
      </w:r>
      <w:r w:rsidRPr="00176071">
        <w:rPr>
          <w:spacing w:val="-4"/>
        </w:rPr>
        <w:t>reviews.</w:t>
      </w:r>
      <w:r w:rsidR="00871706" w:rsidRPr="00176071">
        <w:rPr>
          <w:spacing w:val="-4"/>
        </w:rPr>
        <w:t xml:space="preserve">  </w:t>
      </w:r>
    </w:p>
    <w:p w14:paraId="53B6C27D" w14:textId="5819BA68" w:rsidR="00CA4C4A" w:rsidRPr="00176071" w:rsidRDefault="00300D79" w:rsidP="00A445D0">
      <w:pPr>
        <w:pStyle w:val="ListParagraph"/>
        <w:widowControl/>
        <w:numPr>
          <w:ilvl w:val="1"/>
          <w:numId w:val="9"/>
        </w:numPr>
        <w:spacing w:before="240" w:after="240" w:line="276" w:lineRule="auto"/>
      </w:pPr>
      <w:r w:rsidRPr="00176071">
        <w:rPr>
          <w:b/>
        </w:rPr>
        <w:t xml:space="preserve">Taking Minutes. </w:t>
      </w:r>
      <w:r w:rsidRPr="00176071">
        <w:t xml:space="preserve">Construction Manager </w:t>
      </w:r>
      <w:r w:rsidR="008801C0">
        <w:t xml:space="preserve">shall </w:t>
      </w:r>
      <w:r w:rsidRPr="00176071">
        <w:t xml:space="preserve">chair, conduct and take minutes of periodic Site Committee meetings, of other meetings during the course of the Project which are not already determined to be the responsibility of the </w:t>
      </w:r>
      <w:r w:rsidR="0047260B">
        <w:t>Contractor</w:t>
      </w:r>
      <w:r w:rsidRPr="00176071">
        <w:t xml:space="preserve"> and, if requested by the Project Manager, the </w:t>
      </w:r>
      <w:r w:rsidR="00025B7F" w:rsidRPr="00176071">
        <w:t xml:space="preserve">Judicial </w:t>
      </w:r>
      <w:r w:rsidRPr="00176071">
        <w:t xml:space="preserve">Council’s Court Facilities Advisory Committee and its subcommittees. Construction Manager shall invite the </w:t>
      </w:r>
      <w:r w:rsidR="00871706" w:rsidRPr="00176071">
        <w:t xml:space="preserve">Judicial </w:t>
      </w:r>
      <w:r w:rsidRPr="00176071">
        <w:t xml:space="preserve">Council and/or its representative to participate in meetings. </w:t>
      </w:r>
      <w:r w:rsidR="00871706" w:rsidRPr="00176071">
        <w:t>shall</w:t>
      </w:r>
      <w:r w:rsidRPr="00176071">
        <w:t xml:space="preserve"> keep meeting minutes to document comments generated in these meetings but is not responsible for analyzing design issues raised in said meetings. </w:t>
      </w:r>
      <w:r w:rsidR="00871706" w:rsidRPr="00176071">
        <w:t>Construction Manager</w:t>
      </w:r>
      <w:r w:rsidRPr="00176071">
        <w:t xml:space="preserve"> shall be responsible for review, comment and corrections to all minutes generated by all other parties involved in the</w:t>
      </w:r>
      <w:r w:rsidRPr="00176071">
        <w:rPr>
          <w:spacing w:val="-5"/>
        </w:rPr>
        <w:t xml:space="preserve"> </w:t>
      </w:r>
      <w:r w:rsidR="00871706" w:rsidRPr="00176071">
        <w:t>P</w:t>
      </w:r>
      <w:r w:rsidRPr="00176071">
        <w:t>roject.</w:t>
      </w:r>
    </w:p>
    <w:p w14:paraId="109F4CAA" w14:textId="77777777" w:rsidR="00CA4C4A" w:rsidRPr="00176071" w:rsidRDefault="00B91334" w:rsidP="00A445D0">
      <w:pPr>
        <w:pStyle w:val="ListParagraph"/>
        <w:widowControl/>
        <w:numPr>
          <w:ilvl w:val="1"/>
          <w:numId w:val="9"/>
        </w:numPr>
        <w:spacing w:before="240" w:after="240" w:line="276" w:lineRule="auto"/>
      </w:pPr>
      <w:r w:rsidRPr="00176071">
        <w:rPr>
          <w:b/>
        </w:rPr>
        <w:t xml:space="preserve">Accuracy of Work Product. </w:t>
      </w:r>
      <w:r w:rsidRPr="00176071">
        <w:t xml:space="preserve">Construction Manager is responsible for the professional quality and technical accuracy of all cost estimates, constructability reviews, studies, reports, projections, opinions of the probable cost of construction, and other Services furnished by Construction Manager under this Agreement as well as coordination with all Master Plans, studies, reports and other information provided by the </w:t>
      </w:r>
      <w:r w:rsidR="00871706" w:rsidRPr="00176071">
        <w:t xml:space="preserve">Judicial </w:t>
      </w:r>
      <w:r w:rsidRPr="00176071">
        <w:t>Council to Construction Manager. Construction Manager must, without additional compensation, correct or revise any errors or omissions in the deliverables it</w:t>
      </w:r>
      <w:r w:rsidRPr="00176071">
        <w:rPr>
          <w:spacing w:val="-2"/>
        </w:rPr>
        <w:t xml:space="preserve"> </w:t>
      </w:r>
      <w:r w:rsidRPr="00176071">
        <w:t>generates.</w:t>
      </w:r>
    </w:p>
    <w:p w14:paraId="18B61BE6" w14:textId="633558DF" w:rsidR="00B91334" w:rsidRPr="00176071" w:rsidRDefault="003E149D" w:rsidP="00A445D0">
      <w:pPr>
        <w:pStyle w:val="ListParagraph"/>
        <w:widowControl/>
        <w:numPr>
          <w:ilvl w:val="1"/>
          <w:numId w:val="9"/>
        </w:numPr>
        <w:spacing w:before="240" w:after="240" w:line="276" w:lineRule="auto"/>
      </w:pPr>
      <w:r w:rsidRPr="00176071">
        <w:rPr>
          <w:b/>
        </w:rPr>
        <w:t xml:space="preserve">Project Management Information System.  </w:t>
      </w:r>
      <w:r w:rsidR="00455F2F" w:rsidRPr="00176071">
        <w:t>The</w:t>
      </w:r>
      <w:r w:rsidR="00871706" w:rsidRPr="00176071">
        <w:t xml:space="preserve"> Judicial</w:t>
      </w:r>
      <w:r w:rsidR="00455F2F" w:rsidRPr="00176071">
        <w:t xml:space="preserve"> Council has developed a collaborative on-line document management system</w:t>
      </w:r>
      <w:r w:rsidR="001806A4" w:rsidRPr="00176071">
        <w:t xml:space="preserve"> Judicial Council Program Information and Controls</w:t>
      </w:r>
      <w:r w:rsidR="00455F2F" w:rsidRPr="00176071">
        <w:t xml:space="preserve"> </w:t>
      </w:r>
      <w:r w:rsidR="001806A4" w:rsidRPr="00176071">
        <w:t xml:space="preserve">System </w:t>
      </w:r>
      <w:r w:rsidR="00455F2F" w:rsidRPr="00176071">
        <w:t>(</w:t>
      </w:r>
      <w:r w:rsidR="00871706" w:rsidRPr="00176071">
        <w:t>“</w:t>
      </w:r>
      <w:r w:rsidR="00455F2F" w:rsidRPr="00176071">
        <w:t>JPIC</w:t>
      </w:r>
      <w:r w:rsidR="00871706" w:rsidRPr="00176071">
        <w:t>”</w:t>
      </w:r>
      <w:r w:rsidR="00455F2F" w:rsidRPr="00176071">
        <w:t xml:space="preserve">) based on SharePoint software.  JPIC </w:t>
      </w:r>
      <w:r w:rsidR="005F17FE" w:rsidRPr="00176071">
        <w:t xml:space="preserve">is owner-controlled and </w:t>
      </w:r>
      <w:r w:rsidR="00455F2F" w:rsidRPr="00176071">
        <w:t xml:space="preserve">will store and organize all electronic data related to the </w:t>
      </w:r>
      <w:r w:rsidR="00871706" w:rsidRPr="00176071">
        <w:t>P</w:t>
      </w:r>
      <w:r w:rsidR="00455F2F" w:rsidRPr="00176071">
        <w:t xml:space="preserve">roject in a uniform and transparent system.  </w:t>
      </w:r>
      <w:r w:rsidR="008632D1" w:rsidRPr="00176071">
        <w:t xml:space="preserve">The </w:t>
      </w:r>
      <w:r w:rsidR="00B91334" w:rsidRPr="00176071">
        <w:t>Construction Manager</w:t>
      </w:r>
      <w:r w:rsidR="008632D1" w:rsidRPr="00176071">
        <w:t>’s team shall be provided training on the use of JPIC and</w:t>
      </w:r>
      <w:r w:rsidR="00B91334" w:rsidRPr="00176071">
        <w:t xml:space="preserve"> shall </w:t>
      </w:r>
      <w:r w:rsidR="00455F2F" w:rsidRPr="00176071">
        <w:t>utilize JPIC</w:t>
      </w:r>
      <w:r w:rsidR="00B91334" w:rsidRPr="00176071">
        <w:t xml:space="preserve"> to manage the Project and </w:t>
      </w:r>
      <w:r w:rsidR="008632D1" w:rsidRPr="00176071">
        <w:t>report on Project status</w:t>
      </w:r>
      <w:r w:rsidR="00871706" w:rsidRPr="00176071">
        <w:t>, which shall include the following, without limitation:</w:t>
      </w:r>
      <w:r w:rsidR="008632D1" w:rsidRPr="00176071">
        <w:t xml:space="preserve">  </w:t>
      </w:r>
    </w:p>
    <w:p w14:paraId="601D0842" w14:textId="77777777" w:rsidR="00CA4C4A" w:rsidRPr="00176071" w:rsidRDefault="00B91334" w:rsidP="00A445D0">
      <w:pPr>
        <w:pStyle w:val="ListParagraph"/>
        <w:widowControl/>
        <w:numPr>
          <w:ilvl w:val="2"/>
          <w:numId w:val="9"/>
        </w:numPr>
        <w:spacing w:before="240" w:after="240" w:line="276" w:lineRule="auto"/>
      </w:pPr>
      <w:r w:rsidRPr="00176071">
        <w:t xml:space="preserve">Construction Manager shall utilize </w:t>
      </w:r>
      <w:r w:rsidR="00455F2F" w:rsidRPr="00176071">
        <w:t>JPIC</w:t>
      </w:r>
      <w:r w:rsidRPr="00176071">
        <w:t xml:space="preserve"> to support such functions as planning, organizing, scheduling, budgeting, reporting progress and identifying and documenting problems and solutions for the Project.</w:t>
      </w:r>
      <w:r w:rsidR="00455F2F" w:rsidRPr="00176071">
        <w:t xml:space="preserve">  Construction Manager shall </w:t>
      </w:r>
      <w:r w:rsidR="00FE7190" w:rsidRPr="00176071">
        <w:t xml:space="preserve">draft and </w:t>
      </w:r>
      <w:r w:rsidR="00455F2F" w:rsidRPr="00176071">
        <w:t>generate the</w:t>
      </w:r>
      <w:r w:rsidRPr="00176071">
        <w:t xml:space="preserve"> monthly</w:t>
      </w:r>
      <w:r w:rsidR="00455F2F" w:rsidRPr="00176071">
        <w:t xml:space="preserve"> and quarterly</w:t>
      </w:r>
      <w:r w:rsidRPr="00176071">
        <w:t xml:space="preserve"> progress reports to the </w:t>
      </w:r>
      <w:r w:rsidR="00E253A0" w:rsidRPr="00176071">
        <w:t xml:space="preserve">Judicial </w:t>
      </w:r>
      <w:r w:rsidRPr="00176071">
        <w:t xml:space="preserve">Council regarding </w:t>
      </w:r>
      <w:r w:rsidR="008632D1" w:rsidRPr="00176071">
        <w:t>status of</w:t>
      </w:r>
      <w:r w:rsidRPr="00176071">
        <w:t xml:space="preserve"> the</w:t>
      </w:r>
      <w:r w:rsidRPr="00176071">
        <w:rPr>
          <w:spacing w:val="-17"/>
        </w:rPr>
        <w:t xml:space="preserve"> </w:t>
      </w:r>
      <w:r w:rsidRPr="00176071">
        <w:t>Project</w:t>
      </w:r>
      <w:r w:rsidR="00455F2F" w:rsidRPr="00176071">
        <w:t xml:space="preserve"> using JPIC.</w:t>
      </w:r>
    </w:p>
    <w:p w14:paraId="2FFE59F7" w14:textId="1424649E" w:rsidR="00CA4C4A" w:rsidRPr="00176071" w:rsidRDefault="008632D1" w:rsidP="00A445D0">
      <w:pPr>
        <w:pStyle w:val="ListParagraph"/>
        <w:widowControl/>
        <w:numPr>
          <w:ilvl w:val="2"/>
          <w:numId w:val="9"/>
        </w:numPr>
        <w:spacing w:before="240" w:after="240" w:line="276" w:lineRule="auto"/>
      </w:pPr>
      <w:r w:rsidRPr="00176071">
        <w:t xml:space="preserve">The </w:t>
      </w:r>
      <w:r w:rsidR="0047260B">
        <w:t>Contractor</w:t>
      </w:r>
      <w:r w:rsidRPr="00176071">
        <w:t xml:space="preserve"> </w:t>
      </w:r>
      <w:r w:rsidR="002A3709" w:rsidRPr="00176071">
        <w:t>shall</w:t>
      </w:r>
      <w:r w:rsidRPr="00176071">
        <w:t xml:space="preserve"> utilize their preferred project management information system</w:t>
      </w:r>
      <w:r w:rsidR="00E8202C" w:rsidRPr="00176071">
        <w:t>.  Construction Manager shall copy high level documents such as logs, schedules and change order related information from the</w:t>
      </w:r>
      <w:r w:rsidR="0047260B">
        <w:t xml:space="preserve"> Contractor</w:t>
      </w:r>
      <w:r w:rsidR="00E8202C" w:rsidRPr="00176071">
        <w:t>’s system to JPIC on a regular basis (typically weekly)</w:t>
      </w:r>
      <w:r w:rsidR="005F17FE" w:rsidRPr="00176071">
        <w:t xml:space="preserve"> and keep data current</w:t>
      </w:r>
      <w:r w:rsidR="00E8202C" w:rsidRPr="00176071">
        <w:t xml:space="preserve">. </w:t>
      </w:r>
    </w:p>
    <w:p w14:paraId="74D82640" w14:textId="77777777" w:rsidR="00CA4C4A" w:rsidRPr="00176071" w:rsidRDefault="00E8202C" w:rsidP="00A445D0">
      <w:pPr>
        <w:pStyle w:val="ListParagraph"/>
        <w:widowControl/>
        <w:numPr>
          <w:ilvl w:val="2"/>
          <w:numId w:val="9"/>
        </w:numPr>
        <w:spacing w:before="240" w:after="240" w:line="276" w:lineRule="auto"/>
      </w:pPr>
      <w:r w:rsidRPr="00176071">
        <w:t>The Inspector</w:t>
      </w:r>
      <w:r w:rsidR="00B61203" w:rsidRPr="00176071">
        <w:t xml:space="preserve"> is required to provide the </w:t>
      </w:r>
      <w:r w:rsidR="00212674" w:rsidRPr="00176071">
        <w:t xml:space="preserve">Judicial </w:t>
      </w:r>
      <w:r w:rsidR="00B61203" w:rsidRPr="00176071">
        <w:t>Council updates on inspections on a monthly basis.  Construction Manager shall enter this information into JPIC on a monthly basis.</w:t>
      </w:r>
    </w:p>
    <w:p w14:paraId="40475320" w14:textId="25C1FCD8" w:rsidR="008632D1" w:rsidRPr="00176071" w:rsidRDefault="00E8202C" w:rsidP="00A445D0">
      <w:pPr>
        <w:pStyle w:val="ListParagraph"/>
        <w:widowControl/>
        <w:numPr>
          <w:ilvl w:val="2"/>
          <w:numId w:val="9"/>
        </w:numPr>
        <w:spacing w:before="240" w:after="240" w:line="276" w:lineRule="auto"/>
      </w:pPr>
      <w:r w:rsidRPr="00176071">
        <w:t>At project completion</w:t>
      </w:r>
      <w:r w:rsidR="00E253A0" w:rsidRPr="00176071">
        <w:t>,</w:t>
      </w:r>
      <w:r w:rsidR="00B61203" w:rsidRPr="00176071">
        <w:t xml:space="preserve"> the </w:t>
      </w:r>
      <w:r w:rsidR="0047260B">
        <w:t>Contractor</w:t>
      </w:r>
      <w:r w:rsidRPr="00176071">
        <w:t xml:space="preserve"> shall provide all </w:t>
      </w:r>
      <w:r w:rsidR="00B61203" w:rsidRPr="00176071">
        <w:t xml:space="preserve">project </w:t>
      </w:r>
      <w:r w:rsidRPr="00176071">
        <w:t xml:space="preserve">documents (as-builts, O&amp;M manuals, training videos, submittals, etc. as well as the logs and schedules) to the Judicial Council in electronic format. </w:t>
      </w:r>
      <w:r w:rsidR="00FE7190" w:rsidRPr="00176071">
        <w:t xml:space="preserve">Construction Manager shall </w:t>
      </w:r>
      <w:r w:rsidRPr="00176071">
        <w:t>upload</w:t>
      </w:r>
      <w:r w:rsidR="00FE7190" w:rsidRPr="00176071">
        <w:t xml:space="preserve"> these electronic files </w:t>
      </w:r>
      <w:r w:rsidRPr="00176071">
        <w:t>to JPIC</w:t>
      </w:r>
      <w:r w:rsidR="00F955F4" w:rsidRPr="00176071">
        <w:t xml:space="preserve"> if requested by </w:t>
      </w:r>
      <w:r w:rsidR="00E253A0" w:rsidRPr="00176071">
        <w:t>the Project Manager</w:t>
      </w:r>
      <w:r w:rsidRPr="00176071">
        <w:t>.</w:t>
      </w:r>
    </w:p>
    <w:p w14:paraId="1C33502E" w14:textId="7E975C99" w:rsidR="00B91334" w:rsidRPr="00176071" w:rsidRDefault="00BB7EBA" w:rsidP="00A445D0">
      <w:pPr>
        <w:pStyle w:val="ListParagraph"/>
        <w:widowControl/>
        <w:numPr>
          <w:ilvl w:val="1"/>
          <w:numId w:val="9"/>
        </w:numPr>
        <w:spacing w:before="240" w:after="240" w:line="276" w:lineRule="auto"/>
      </w:pPr>
      <w:r w:rsidRPr="00176071">
        <w:rPr>
          <w:b/>
        </w:rPr>
        <w:t xml:space="preserve">Monthly </w:t>
      </w:r>
      <w:r w:rsidR="00212674" w:rsidRPr="00176071">
        <w:rPr>
          <w:b/>
        </w:rPr>
        <w:t xml:space="preserve">and Quarterly </w:t>
      </w:r>
      <w:r w:rsidRPr="00176071">
        <w:rPr>
          <w:b/>
        </w:rPr>
        <w:t>Reports</w:t>
      </w:r>
      <w:r w:rsidRPr="00176071">
        <w:t xml:space="preserve">. Construction Manager must provide to the Project Manager </w:t>
      </w:r>
      <w:r w:rsidR="00212674" w:rsidRPr="00176071">
        <w:t xml:space="preserve">a </w:t>
      </w:r>
      <w:r w:rsidRPr="00176071">
        <w:t xml:space="preserve">monthly Project report </w:t>
      </w:r>
      <w:r w:rsidR="00212674" w:rsidRPr="00176071">
        <w:t>generated in JPIC</w:t>
      </w:r>
      <w:r w:rsidRPr="00176071">
        <w:t>. The monthly report must be submitted month</w:t>
      </w:r>
      <w:r w:rsidR="00212674" w:rsidRPr="00176071">
        <w:t>ly (as required by the Project Manager)</w:t>
      </w:r>
      <w:r w:rsidRPr="00176071">
        <w:t xml:space="preserve"> and must contain complete and accurate information through the last day of the previous month.</w:t>
      </w:r>
      <w:r w:rsidR="00212674" w:rsidRPr="00176071">
        <w:t xml:space="preserve">  In addition to the monthly reports, the Construction Manager will draft a quarterly report, summarizing the information from the monthly reports, to be submitted to the Project Manager.</w:t>
      </w:r>
    </w:p>
    <w:p w14:paraId="7CF8C298" w14:textId="344B086D" w:rsidR="000C32F9" w:rsidRPr="00176071" w:rsidRDefault="000C32F9" w:rsidP="00A445D0">
      <w:pPr>
        <w:pStyle w:val="ListParagraph"/>
        <w:widowControl/>
        <w:numPr>
          <w:ilvl w:val="1"/>
          <w:numId w:val="9"/>
        </w:numPr>
        <w:spacing w:before="240" w:after="240" w:line="276" w:lineRule="auto"/>
      </w:pPr>
      <w:r w:rsidRPr="00176071">
        <w:rPr>
          <w:b/>
          <w:spacing w:val="-3"/>
        </w:rPr>
        <w:t xml:space="preserve">Project Information. </w:t>
      </w:r>
      <w:r w:rsidRPr="00176071">
        <w:t xml:space="preserve">Construction Manager must </w:t>
      </w:r>
      <w:r w:rsidRPr="00176071">
        <w:rPr>
          <w:spacing w:val="-3"/>
        </w:rPr>
        <w:t xml:space="preserve">provide </w:t>
      </w:r>
      <w:r w:rsidRPr="00176071">
        <w:rPr>
          <w:spacing w:val="-4"/>
        </w:rPr>
        <w:t xml:space="preserve">documentation, </w:t>
      </w:r>
      <w:r w:rsidRPr="00176071">
        <w:rPr>
          <w:spacing w:val="-3"/>
        </w:rPr>
        <w:t>pictures, and other information and assistance</w:t>
      </w:r>
      <w:r w:rsidRPr="00176071">
        <w:rPr>
          <w:spacing w:val="-5"/>
        </w:rPr>
        <w:t xml:space="preserve"> </w:t>
      </w:r>
      <w:r w:rsidRPr="00176071">
        <w:t>to</w:t>
      </w:r>
      <w:r w:rsidRPr="00176071">
        <w:rPr>
          <w:spacing w:val="-7"/>
        </w:rPr>
        <w:t xml:space="preserve"> </w:t>
      </w:r>
      <w:r w:rsidRPr="00176071">
        <w:rPr>
          <w:spacing w:val="-3"/>
        </w:rPr>
        <w:t>the</w:t>
      </w:r>
      <w:r w:rsidRPr="00176071">
        <w:rPr>
          <w:spacing w:val="-4"/>
        </w:rPr>
        <w:t xml:space="preserve"> </w:t>
      </w:r>
      <w:r w:rsidR="00A76117" w:rsidRPr="00176071">
        <w:rPr>
          <w:spacing w:val="-4"/>
        </w:rPr>
        <w:t xml:space="preserve">Judicial </w:t>
      </w:r>
      <w:r w:rsidRPr="00176071">
        <w:t>Council</w:t>
      </w:r>
      <w:r w:rsidRPr="00176071">
        <w:rPr>
          <w:spacing w:val="-4"/>
        </w:rPr>
        <w:t xml:space="preserve"> </w:t>
      </w:r>
      <w:r w:rsidRPr="00176071">
        <w:rPr>
          <w:spacing w:val="-2"/>
        </w:rPr>
        <w:t>for</w:t>
      </w:r>
      <w:r w:rsidRPr="00176071">
        <w:rPr>
          <w:spacing w:val="-5"/>
        </w:rPr>
        <w:t xml:space="preserve"> </w:t>
      </w:r>
      <w:r w:rsidRPr="00176071">
        <w:rPr>
          <w:spacing w:val="-3"/>
        </w:rPr>
        <w:t>the</w:t>
      </w:r>
      <w:r w:rsidRPr="00176071">
        <w:rPr>
          <w:spacing w:val="-5"/>
        </w:rPr>
        <w:t xml:space="preserve"> </w:t>
      </w:r>
      <w:r w:rsidR="00A76117" w:rsidRPr="00176071">
        <w:rPr>
          <w:spacing w:val="-5"/>
        </w:rPr>
        <w:t xml:space="preserve">Judicial </w:t>
      </w:r>
      <w:r w:rsidRPr="00176071">
        <w:t>Council’s</w:t>
      </w:r>
      <w:r w:rsidRPr="00176071">
        <w:rPr>
          <w:spacing w:val="-7"/>
        </w:rPr>
        <w:t xml:space="preserve"> </w:t>
      </w:r>
      <w:r w:rsidRPr="00176071">
        <w:rPr>
          <w:spacing w:val="-3"/>
        </w:rPr>
        <w:t>use</w:t>
      </w:r>
      <w:r w:rsidRPr="00176071">
        <w:rPr>
          <w:spacing w:val="-4"/>
        </w:rPr>
        <w:t xml:space="preserve"> </w:t>
      </w:r>
      <w:r w:rsidRPr="00176071">
        <w:t>on</w:t>
      </w:r>
      <w:r w:rsidRPr="00176071">
        <w:rPr>
          <w:spacing w:val="-7"/>
        </w:rPr>
        <w:t xml:space="preserve"> </w:t>
      </w:r>
      <w:r w:rsidRPr="00176071">
        <w:t>a</w:t>
      </w:r>
      <w:r w:rsidRPr="00176071">
        <w:rPr>
          <w:spacing w:val="-4"/>
        </w:rPr>
        <w:t xml:space="preserve"> website</w:t>
      </w:r>
      <w:r w:rsidRPr="00176071">
        <w:rPr>
          <w:spacing w:val="-5"/>
        </w:rPr>
        <w:t xml:space="preserve"> </w:t>
      </w:r>
      <w:r w:rsidRPr="00176071">
        <w:rPr>
          <w:spacing w:val="-2"/>
        </w:rPr>
        <w:t>for</w:t>
      </w:r>
      <w:r w:rsidRPr="00176071">
        <w:rPr>
          <w:spacing w:val="-5"/>
        </w:rPr>
        <w:t xml:space="preserve"> </w:t>
      </w:r>
      <w:r w:rsidRPr="00176071">
        <w:rPr>
          <w:spacing w:val="-3"/>
        </w:rPr>
        <w:t>public</w:t>
      </w:r>
      <w:r w:rsidRPr="00176071">
        <w:rPr>
          <w:spacing w:val="-7"/>
        </w:rPr>
        <w:t xml:space="preserve"> </w:t>
      </w:r>
      <w:r w:rsidRPr="00176071">
        <w:rPr>
          <w:spacing w:val="-3"/>
        </w:rPr>
        <w:t>access</w:t>
      </w:r>
      <w:r w:rsidRPr="00176071">
        <w:rPr>
          <w:spacing w:val="-7"/>
        </w:rPr>
        <w:t xml:space="preserve"> </w:t>
      </w:r>
      <w:r w:rsidRPr="00176071">
        <w:t>to</w:t>
      </w:r>
      <w:r w:rsidRPr="00176071">
        <w:rPr>
          <w:spacing w:val="-6"/>
        </w:rPr>
        <w:t xml:space="preserve"> </w:t>
      </w:r>
      <w:r w:rsidRPr="00176071">
        <w:rPr>
          <w:spacing w:val="-3"/>
        </w:rPr>
        <w:t>show</w:t>
      </w:r>
      <w:r w:rsidRPr="00176071">
        <w:rPr>
          <w:spacing w:val="-10"/>
        </w:rPr>
        <w:t xml:space="preserve"> </w:t>
      </w:r>
      <w:r w:rsidRPr="00176071">
        <w:rPr>
          <w:spacing w:val="-3"/>
        </w:rPr>
        <w:t>Project</w:t>
      </w:r>
      <w:r w:rsidRPr="00176071">
        <w:rPr>
          <w:spacing w:val="-8"/>
        </w:rPr>
        <w:t xml:space="preserve"> </w:t>
      </w:r>
      <w:r w:rsidRPr="00176071">
        <w:rPr>
          <w:spacing w:val="-3"/>
        </w:rPr>
        <w:t>status.</w:t>
      </w:r>
    </w:p>
    <w:p w14:paraId="48060273" w14:textId="524CA7C1" w:rsidR="000C32F9" w:rsidRPr="00176071" w:rsidRDefault="000C32F9" w:rsidP="00A445D0">
      <w:pPr>
        <w:pStyle w:val="ListParagraph"/>
        <w:widowControl/>
        <w:numPr>
          <w:ilvl w:val="1"/>
          <w:numId w:val="9"/>
        </w:numPr>
        <w:spacing w:before="240" w:after="240" w:line="276" w:lineRule="auto"/>
      </w:pPr>
      <w:r w:rsidRPr="00176071">
        <w:rPr>
          <w:b/>
        </w:rPr>
        <w:t>Local Government and Utility Company Consultation, Review, Inspection and Approval</w:t>
      </w:r>
      <w:r w:rsidRPr="00176071">
        <w:t xml:space="preserve">. The </w:t>
      </w:r>
      <w:r w:rsidR="00A76117" w:rsidRPr="00176071">
        <w:t xml:space="preserve">Judicial </w:t>
      </w:r>
      <w:r w:rsidRPr="00176071">
        <w:t xml:space="preserve">Council is not subject to local ordinances or regulations, including local building codes, local agency review or inspections (“Local Regulations”) with respect to the Project to the extent that it relates to the design or construction on the Project site. However, the </w:t>
      </w:r>
      <w:r w:rsidR="00A76117" w:rsidRPr="00176071">
        <w:t xml:space="preserve">Judicial </w:t>
      </w:r>
      <w:r w:rsidRPr="00176071">
        <w:t xml:space="preserve">Council is generally subject to </w:t>
      </w:r>
      <w:r w:rsidR="00A76117" w:rsidRPr="00176071">
        <w:t>l</w:t>
      </w:r>
      <w:r w:rsidRPr="00176071">
        <w:t xml:space="preserve">ocal </w:t>
      </w:r>
      <w:r w:rsidR="00A76117" w:rsidRPr="00176071">
        <w:t>r</w:t>
      </w:r>
      <w:r w:rsidRPr="00176071">
        <w:t xml:space="preserve">egulations with respect to obtaining encroachment permits, utility connections or performing off-site work with respect to the Project. Therefore, to the extent the </w:t>
      </w:r>
      <w:r w:rsidR="00A76117" w:rsidRPr="00176071">
        <w:t xml:space="preserve">Judicial </w:t>
      </w:r>
      <w:r w:rsidRPr="00176071">
        <w:t xml:space="preserve">Council is subject to </w:t>
      </w:r>
      <w:r w:rsidR="00A76117" w:rsidRPr="00176071">
        <w:t>l</w:t>
      </w:r>
      <w:r w:rsidRPr="00176071">
        <w:t xml:space="preserve">ocal </w:t>
      </w:r>
      <w:r w:rsidR="00A76117" w:rsidRPr="00176071">
        <w:t>r</w:t>
      </w:r>
      <w:r w:rsidRPr="00176071">
        <w:t xml:space="preserve">egulations, Construction Manager must </w:t>
      </w:r>
      <w:r w:rsidR="00687A3E" w:rsidRPr="00176071">
        <w:t xml:space="preserve">assist the </w:t>
      </w:r>
      <w:r w:rsidR="00845017">
        <w:t xml:space="preserve">Contractor </w:t>
      </w:r>
      <w:r w:rsidR="00687A3E" w:rsidRPr="00176071">
        <w:t xml:space="preserve">to </w:t>
      </w:r>
      <w:r w:rsidRPr="00176071">
        <w:t xml:space="preserve">provide to the appropriate local government officials and local utility companies the opportunity to review the documents required and applicable for compatibility with those specific </w:t>
      </w:r>
      <w:r w:rsidR="00A76117" w:rsidRPr="00176071">
        <w:t>l</w:t>
      </w:r>
      <w:r w:rsidRPr="00176071">
        <w:t xml:space="preserve">ocal </w:t>
      </w:r>
      <w:r w:rsidR="00A76117" w:rsidRPr="00176071">
        <w:t>r</w:t>
      </w:r>
      <w:r w:rsidRPr="00176071">
        <w:t>egulations. Construction</w:t>
      </w:r>
      <w:r w:rsidRPr="00176071">
        <w:rPr>
          <w:spacing w:val="-4"/>
        </w:rPr>
        <w:t xml:space="preserve"> </w:t>
      </w:r>
      <w:r w:rsidRPr="00176071">
        <w:t>Manager</w:t>
      </w:r>
      <w:r w:rsidRPr="00176071">
        <w:rPr>
          <w:spacing w:val="-1"/>
        </w:rPr>
        <w:t xml:space="preserve"> </w:t>
      </w:r>
      <w:r w:rsidRPr="00176071">
        <w:t>must</w:t>
      </w:r>
      <w:r w:rsidRPr="00176071">
        <w:rPr>
          <w:spacing w:val="-2"/>
        </w:rPr>
        <w:t xml:space="preserve"> </w:t>
      </w:r>
      <w:r w:rsidR="00FC6372" w:rsidRPr="00176071">
        <w:rPr>
          <w:spacing w:val="-2"/>
        </w:rPr>
        <w:t xml:space="preserve">ensure the </w:t>
      </w:r>
      <w:r w:rsidR="00845017">
        <w:rPr>
          <w:spacing w:val="-2"/>
        </w:rPr>
        <w:t>Contractor</w:t>
      </w:r>
      <w:r w:rsidR="00FC6372" w:rsidRPr="00176071">
        <w:rPr>
          <w:spacing w:val="-2"/>
        </w:rPr>
        <w:t xml:space="preserve"> </w:t>
      </w:r>
      <w:r w:rsidRPr="00176071">
        <w:t>maintain</w:t>
      </w:r>
      <w:r w:rsidR="00FC6372" w:rsidRPr="00176071">
        <w:t>s</w:t>
      </w:r>
      <w:r w:rsidRPr="00176071">
        <w:rPr>
          <w:spacing w:val="-4"/>
        </w:rPr>
        <w:t xml:space="preserve"> </w:t>
      </w:r>
      <w:r w:rsidRPr="00176071">
        <w:t>a</w:t>
      </w:r>
      <w:r w:rsidRPr="00176071">
        <w:rPr>
          <w:spacing w:val="-4"/>
        </w:rPr>
        <w:t xml:space="preserve"> </w:t>
      </w:r>
      <w:r w:rsidRPr="00176071">
        <w:t>schedule</w:t>
      </w:r>
      <w:r w:rsidRPr="00176071">
        <w:rPr>
          <w:spacing w:val="-3"/>
        </w:rPr>
        <w:t xml:space="preserve"> </w:t>
      </w:r>
      <w:r w:rsidRPr="00176071">
        <w:t>of</w:t>
      </w:r>
      <w:r w:rsidRPr="00176071">
        <w:rPr>
          <w:spacing w:val="-6"/>
        </w:rPr>
        <w:t xml:space="preserve"> </w:t>
      </w:r>
      <w:r w:rsidRPr="00176071">
        <w:t xml:space="preserve">those permits, reviews, and inspections that are required for the design and construction of the Project and ensure that the </w:t>
      </w:r>
      <w:r w:rsidR="00A76117" w:rsidRPr="00176071">
        <w:t xml:space="preserve">Judicial </w:t>
      </w:r>
      <w:r w:rsidRPr="00176071">
        <w:t>Council</w:t>
      </w:r>
      <w:r w:rsidR="00A34142" w:rsidRPr="00176071">
        <w:t xml:space="preserve"> and </w:t>
      </w:r>
      <w:r w:rsidR="00845017">
        <w:t>Contractor</w:t>
      </w:r>
      <w:r w:rsidR="00A34142" w:rsidRPr="00176071">
        <w:t xml:space="preserve"> </w:t>
      </w:r>
      <w:r w:rsidRPr="00176071">
        <w:t>comply with the requirements so as not to delay the completion of the Project.</w:t>
      </w:r>
    </w:p>
    <w:p w14:paraId="171B1290" w14:textId="46591B0F" w:rsidR="00036473" w:rsidRPr="00176071" w:rsidRDefault="000C32F9" w:rsidP="00A445D0">
      <w:pPr>
        <w:pStyle w:val="ListParagraph"/>
        <w:widowControl/>
        <w:numPr>
          <w:ilvl w:val="1"/>
          <w:numId w:val="9"/>
        </w:numPr>
        <w:spacing w:before="240" w:after="240" w:line="276" w:lineRule="auto"/>
      </w:pPr>
      <w:r w:rsidRPr="00176071">
        <w:rPr>
          <w:b/>
        </w:rPr>
        <w:t>State Consultation, Review, Inspection and Approval</w:t>
      </w:r>
      <w:r w:rsidRPr="00176071">
        <w:t xml:space="preserve">. The </w:t>
      </w:r>
      <w:r w:rsidR="00A76117" w:rsidRPr="00176071">
        <w:t xml:space="preserve">Judicial </w:t>
      </w:r>
      <w:r w:rsidRPr="00176071">
        <w:t>Council is generally subject to State building codes. To the extent required by applicable law, Construction Manager must provide to the appropriate and applicable state government officials (e.g., the California State Fire Marshal, the Division of the State Architect, the Board of Community Corrections, etc.) the opportunity to review the documents required and applicable for compatibility with those building codes, permits, and inspections</w:t>
      </w:r>
      <w:r w:rsidR="00D47A4B" w:rsidRPr="00176071">
        <w:t xml:space="preserve"> pr</w:t>
      </w:r>
      <w:r w:rsidR="00305D97" w:rsidRPr="00176071">
        <w:t xml:space="preserve">ior to the </w:t>
      </w:r>
      <w:r w:rsidR="00845017">
        <w:t>Contractor</w:t>
      </w:r>
      <w:r w:rsidR="00305D97" w:rsidRPr="00176071">
        <w:t xml:space="preserve"> selection</w:t>
      </w:r>
      <w:r w:rsidRPr="00176071">
        <w:t>. Construction Manager must</w:t>
      </w:r>
      <w:r w:rsidR="007F5CFD" w:rsidRPr="00176071">
        <w:t xml:space="preserve"> ensure the </w:t>
      </w:r>
      <w:r w:rsidR="00845017">
        <w:t>Contractor</w:t>
      </w:r>
      <w:r w:rsidRPr="00176071">
        <w:t xml:space="preserve"> maintain</w:t>
      </w:r>
      <w:r w:rsidR="007F5CFD" w:rsidRPr="00176071">
        <w:t>s</w:t>
      </w:r>
      <w:r w:rsidRPr="00176071">
        <w:t xml:space="preserve"> a schedule of those permits, reviews, and inspections that are required for the design and construction of the Project, and ensure that the </w:t>
      </w:r>
      <w:r w:rsidR="00A76117" w:rsidRPr="00176071">
        <w:t xml:space="preserve">Judicial </w:t>
      </w:r>
      <w:r w:rsidRPr="00176071">
        <w:t>Council</w:t>
      </w:r>
      <w:r w:rsidR="00FC6372" w:rsidRPr="00176071">
        <w:t xml:space="preserve"> and the </w:t>
      </w:r>
      <w:r w:rsidR="00845017">
        <w:t>Contractor</w:t>
      </w:r>
      <w:r w:rsidRPr="00176071">
        <w:t xml:space="preserve"> comply with the requirements so as not to delay the completion of the</w:t>
      </w:r>
      <w:r w:rsidRPr="00176071">
        <w:rPr>
          <w:spacing w:val="-4"/>
        </w:rPr>
        <w:t xml:space="preserve"> </w:t>
      </w:r>
      <w:r w:rsidRPr="00176071">
        <w:t>Project</w:t>
      </w:r>
      <w:r w:rsidR="00672EAE">
        <w:t>.</w:t>
      </w:r>
    </w:p>
    <w:p w14:paraId="78ED28A3" w14:textId="77777777" w:rsidR="00EA51AF" w:rsidRPr="00176071" w:rsidRDefault="00EA51AF" w:rsidP="00A445D0">
      <w:pPr>
        <w:pStyle w:val="ListParagraph"/>
        <w:keepNext/>
        <w:widowControl/>
        <w:numPr>
          <w:ilvl w:val="1"/>
          <w:numId w:val="9"/>
        </w:numPr>
        <w:spacing w:before="240" w:after="240" w:line="276" w:lineRule="auto"/>
        <w:ind w:left="1642"/>
        <w:rPr>
          <w:b/>
        </w:rPr>
      </w:pPr>
      <w:r w:rsidRPr="00176071">
        <w:rPr>
          <w:b/>
        </w:rPr>
        <w:t>Labor Code</w:t>
      </w:r>
      <w:r w:rsidRPr="00176071">
        <w:rPr>
          <w:b/>
          <w:spacing w:val="-1"/>
        </w:rPr>
        <w:t xml:space="preserve"> </w:t>
      </w:r>
      <w:r w:rsidRPr="00176071">
        <w:rPr>
          <w:b/>
        </w:rPr>
        <w:t>Compliance.</w:t>
      </w:r>
    </w:p>
    <w:p w14:paraId="6857A7C1" w14:textId="7AAE90BE" w:rsidR="00EA51AF" w:rsidRPr="00176071" w:rsidRDefault="00EA51AF" w:rsidP="00A445D0">
      <w:pPr>
        <w:pStyle w:val="ListParagraph"/>
        <w:widowControl/>
        <w:numPr>
          <w:ilvl w:val="2"/>
          <w:numId w:val="9"/>
        </w:numPr>
        <w:spacing w:before="240" w:after="240" w:line="276" w:lineRule="auto"/>
      </w:pPr>
      <w:r w:rsidRPr="00176071">
        <w:t>Construction</w:t>
      </w:r>
      <w:r w:rsidRPr="00176071">
        <w:rPr>
          <w:spacing w:val="-6"/>
        </w:rPr>
        <w:t xml:space="preserve"> </w:t>
      </w:r>
      <w:r w:rsidRPr="00176071">
        <w:t>Manager</w:t>
      </w:r>
      <w:r w:rsidRPr="00176071">
        <w:rPr>
          <w:spacing w:val="-3"/>
        </w:rPr>
        <w:t xml:space="preserve"> </w:t>
      </w:r>
      <w:r w:rsidRPr="00176071">
        <w:t>acknowledges</w:t>
      </w:r>
      <w:r w:rsidRPr="00176071">
        <w:rPr>
          <w:spacing w:val="-5"/>
        </w:rPr>
        <w:t xml:space="preserve"> </w:t>
      </w:r>
      <w:r w:rsidRPr="00176071">
        <w:t>and</w:t>
      </w:r>
      <w:r w:rsidRPr="00176071">
        <w:rPr>
          <w:spacing w:val="-4"/>
        </w:rPr>
        <w:t xml:space="preserve"> </w:t>
      </w:r>
      <w:r w:rsidRPr="00176071">
        <w:t>understands</w:t>
      </w:r>
      <w:r w:rsidRPr="00176071">
        <w:rPr>
          <w:spacing w:val="-5"/>
        </w:rPr>
        <w:t xml:space="preserve"> </w:t>
      </w:r>
      <w:r w:rsidRPr="00176071">
        <w:t>that</w:t>
      </w:r>
      <w:r w:rsidRPr="00176071">
        <w:rPr>
          <w:spacing w:val="-5"/>
        </w:rPr>
        <w:t xml:space="preserve"> </w:t>
      </w:r>
      <w:r w:rsidRPr="00176071">
        <w:t>the</w:t>
      </w:r>
      <w:r w:rsidRPr="00176071">
        <w:rPr>
          <w:spacing w:val="-4"/>
        </w:rPr>
        <w:t xml:space="preserve"> </w:t>
      </w:r>
      <w:r w:rsidRPr="00176071">
        <w:t>State</w:t>
      </w:r>
      <w:r w:rsidRPr="00176071">
        <w:rPr>
          <w:spacing w:val="-2"/>
        </w:rPr>
        <w:t xml:space="preserve"> </w:t>
      </w:r>
      <w:r w:rsidRPr="00176071">
        <w:t>monitors</w:t>
      </w:r>
      <w:r w:rsidRPr="00176071">
        <w:rPr>
          <w:spacing w:val="-5"/>
        </w:rPr>
        <w:t xml:space="preserve"> </w:t>
      </w:r>
      <w:r w:rsidRPr="00176071">
        <w:t>and</w:t>
      </w:r>
      <w:r w:rsidRPr="00176071">
        <w:rPr>
          <w:spacing w:val="-3"/>
        </w:rPr>
        <w:t xml:space="preserve"> </w:t>
      </w:r>
      <w:r w:rsidRPr="00176071">
        <w:t>enforces</w:t>
      </w:r>
      <w:r w:rsidRPr="00176071">
        <w:rPr>
          <w:spacing w:val="-6"/>
        </w:rPr>
        <w:t xml:space="preserve"> </w:t>
      </w:r>
      <w:r w:rsidRPr="00176071">
        <w:t>compliance</w:t>
      </w:r>
      <w:r w:rsidRPr="00176071">
        <w:rPr>
          <w:spacing w:val="-1"/>
        </w:rPr>
        <w:t xml:space="preserve"> </w:t>
      </w:r>
      <w:r w:rsidRPr="00176071">
        <w:t xml:space="preserve">with Labor Code requirements through statutorily-authorized programs. Construction Manager </w:t>
      </w:r>
      <w:r w:rsidR="00843663" w:rsidRPr="00176071">
        <w:t xml:space="preserve">will inform </w:t>
      </w:r>
      <w:r w:rsidR="00A76117" w:rsidRPr="00176071">
        <w:t xml:space="preserve">the </w:t>
      </w:r>
      <w:r w:rsidR="00843663" w:rsidRPr="00176071">
        <w:t xml:space="preserve">Judicial Council of any known non-compliance with Labor Code requirements by the </w:t>
      </w:r>
      <w:r w:rsidR="00845017">
        <w:t>Contractor</w:t>
      </w:r>
      <w:r w:rsidR="00843663" w:rsidRPr="00176071">
        <w:t>, its subcontractors or subconsultants.</w:t>
      </w:r>
    </w:p>
    <w:p w14:paraId="1204FB33" w14:textId="2862BD55" w:rsidR="004E5127" w:rsidRPr="00176071" w:rsidRDefault="004E5127" w:rsidP="00A445D0">
      <w:pPr>
        <w:pStyle w:val="ListParagraph"/>
        <w:widowControl/>
        <w:numPr>
          <w:ilvl w:val="1"/>
          <w:numId w:val="9"/>
        </w:numPr>
        <w:spacing w:before="240" w:after="240" w:line="276" w:lineRule="auto"/>
      </w:pPr>
      <w:r w:rsidRPr="00176071">
        <w:rPr>
          <w:b/>
        </w:rPr>
        <w:t xml:space="preserve">Safety. </w:t>
      </w:r>
      <w:r w:rsidRPr="00176071">
        <w:t xml:space="preserve">Construction Manager must provide a qualified person, as defined by the Occupational Safety &amp; Health Administration, to initially and continually review and from time-to-time monitor, the </w:t>
      </w:r>
      <w:r w:rsidR="00845017">
        <w:t>Contractor</w:t>
      </w:r>
      <w:r w:rsidR="00A76117" w:rsidRPr="00176071">
        <w:t>’s</w:t>
      </w:r>
      <w:r w:rsidRPr="00176071">
        <w:t xml:space="preserve"> Safety Program.</w:t>
      </w:r>
    </w:p>
    <w:p w14:paraId="348C4A5B" w14:textId="37F56269" w:rsidR="002D5BAA" w:rsidRPr="00176071" w:rsidRDefault="004E5127" w:rsidP="00A445D0">
      <w:pPr>
        <w:pStyle w:val="ListParagraph"/>
        <w:widowControl/>
        <w:numPr>
          <w:ilvl w:val="2"/>
          <w:numId w:val="9"/>
        </w:numPr>
        <w:spacing w:before="240" w:after="240" w:line="276" w:lineRule="auto"/>
      </w:pPr>
      <w:r w:rsidRPr="00176071">
        <w:t xml:space="preserve">This shall include a review of all submittals and implementation of the </w:t>
      </w:r>
      <w:r w:rsidR="00845017">
        <w:t>Contractor</w:t>
      </w:r>
      <w:r w:rsidR="00A76117" w:rsidRPr="00176071">
        <w:t>’s</w:t>
      </w:r>
      <w:r w:rsidRPr="00176071">
        <w:t xml:space="preserve"> Safety Program and</w:t>
      </w:r>
      <w:r w:rsidRPr="00176071">
        <w:rPr>
          <w:spacing w:val="-4"/>
        </w:rPr>
        <w:t xml:space="preserve"> </w:t>
      </w:r>
      <w:r w:rsidR="00845017">
        <w:t>Contractor</w:t>
      </w:r>
      <w:r w:rsidRPr="00176071">
        <w:t>(s)’s</w:t>
      </w:r>
      <w:r w:rsidRPr="00176071">
        <w:rPr>
          <w:spacing w:val="-5"/>
        </w:rPr>
        <w:t xml:space="preserve"> </w:t>
      </w:r>
      <w:r w:rsidRPr="00176071">
        <w:t>compliance</w:t>
      </w:r>
      <w:r w:rsidRPr="00176071">
        <w:rPr>
          <w:spacing w:val="-1"/>
        </w:rPr>
        <w:t xml:space="preserve"> </w:t>
      </w:r>
      <w:r w:rsidRPr="00176071">
        <w:t>with</w:t>
      </w:r>
      <w:r w:rsidRPr="00176071">
        <w:rPr>
          <w:spacing w:val="-5"/>
        </w:rPr>
        <w:t xml:space="preserve"> </w:t>
      </w:r>
      <w:r w:rsidRPr="00176071">
        <w:t>the</w:t>
      </w:r>
      <w:r w:rsidRPr="00176071">
        <w:rPr>
          <w:spacing w:val="-4"/>
        </w:rPr>
        <w:t xml:space="preserve"> </w:t>
      </w:r>
      <w:r w:rsidRPr="00176071">
        <w:t>safety</w:t>
      </w:r>
      <w:r w:rsidRPr="00176071">
        <w:rPr>
          <w:spacing w:val="-8"/>
        </w:rPr>
        <w:t xml:space="preserve"> </w:t>
      </w:r>
      <w:r w:rsidRPr="00176071">
        <w:t>requirements</w:t>
      </w:r>
      <w:r w:rsidRPr="00176071">
        <w:rPr>
          <w:spacing w:val="-2"/>
        </w:rPr>
        <w:t xml:space="preserve"> </w:t>
      </w:r>
      <w:r w:rsidRPr="00176071">
        <w:t>of</w:t>
      </w:r>
      <w:r w:rsidRPr="00176071">
        <w:rPr>
          <w:spacing w:val="-6"/>
        </w:rPr>
        <w:t xml:space="preserve"> </w:t>
      </w:r>
      <w:r w:rsidRPr="00176071">
        <w:t>the</w:t>
      </w:r>
      <w:r w:rsidRPr="00176071">
        <w:rPr>
          <w:spacing w:val="-4"/>
        </w:rPr>
        <w:t xml:space="preserve"> </w:t>
      </w:r>
      <w:r w:rsidR="00845017">
        <w:t>Contractor</w:t>
      </w:r>
      <w:r w:rsidR="00A76117" w:rsidRPr="00176071">
        <w:t>’s</w:t>
      </w:r>
      <w:r w:rsidRPr="00176071">
        <w:rPr>
          <w:spacing w:val="-5"/>
        </w:rPr>
        <w:t xml:space="preserve"> </w:t>
      </w:r>
      <w:r w:rsidRPr="00176071">
        <w:t>contract</w:t>
      </w:r>
      <w:r w:rsidRPr="00176071">
        <w:rPr>
          <w:spacing w:val="-4"/>
        </w:rPr>
        <w:t xml:space="preserve"> </w:t>
      </w:r>
      <w:r w:rsidRPr="00176071">
        <w:t>documents.</w:t>
      </w:r>
    </w:p>
    <w:p w14:paraId="7A3DD84B" w14:textId="1DFF651A" w:rsidR="002D5BAA" w:rsidRPr="00176071" w:rsidRDefault="004E5127" w:rsidP="00A445D0">
      <w:pPr>
        <w:pStyle w:val="ListParagraph"/>
        <w:widowControl/>
        <w:numPr>
          <w:ilvl w:val="2"/>
          <w:numId w:val="9"/>
        </w:numPr>
        <w:spacing w:before="240" w:after="240" w:line="276" w:lineRule="auto"/>
      </w:pPr>
      <w:r w:rsidRPr="00176071">
        <w:t xml:space="preserve">The Construction Manager must report to the appropriate </w:t>
      </w:r>
      <w:r w:rsidR="00845017">
        <w:t>Contractor</w:t>
      </w:r>
      <w:r w:rsidRPr="00176071">
        <w:t xml:space="preserve"> personnel, the Project Manager, and the </w:t>
      </w:r>
      <w:r w:rsidR="00A76117" w:rsidRPr="00176071">
        <w:t xml:space="preserve">Judicial </w:t>
      </w:r>
      <w:r w:rsidRPr="00176071">
        <w:t xml:space="preserve">Council's Risk Manager any observed deviations from the </w:t>
      </w:r>
      <w:r w:rsidR="00845017">
        <w:t>Contractor</w:t>
      </w:r>
      <w:r w:rsidRPr="00176071">
        <w:t xml:space="preserve">’s Safety Program; applicable </w:t>
      </w:r>
      <w:proofErr w:type="spellStart"/>
      <w:r w:rsidRPr="00176071">
        <w:t>CalOSHA</w:t>
      </w:r>
      <w:proofErr w:type="spellEnd"/>
      <w:r w:rsidRPr="00176071">
        <w:t xml:space="preserve"> requirements; the </w:t>
      </w:r>
      <w:r w:rsidR="00A76117" w:rsidRPr="00176071">
        <w:t xml:space="preserve">Judicial </w:t>
      </w:r>
      <w:r w:rsidRPr="00176071">
        <w:t>Council’s most recent</w:t>
      </w:r>
      <w:r w:rsidRPr="00176071">
        <w:rPr>
          <w:spacing w:val="-36"/>
        </w:rPr>
        <w:t xml:space="preserve"> </w:t>
      </w:r>
      <w:r w:rsidRPr="00176071">
        <w:t xml:space="preserve">PMM/PEM/PAM; and the </w:t>
      </w:r>
      <w:r w:rsidR="00A76117" w:rsidRPr="00176071">
        <w:t xml:space="preserve">Judicial </w:t>
      </w:r>
      <w:r w:rsidRPr="00176071">
        <w:t>Council’s safety manual and</w:t>
      </w:r>
      <w:r w:rsidRPr="00176071">
        <w:rPr>
          <w:spacing w:val="-1"/>
        </w:rPr>
        <w:t xml:space="preserve"> </w:t>
      </w:r>
      <w:r w:rsidRPr="00176071">
        <w:t>documentation.</w:t>
      </w:r>
    </w:p>
    <w:p w14:paraId="7C36D258" w14:textId="1E3E767E" w:rsidR="002D5BAA" w:rsidRPr="00176071" w:rsidRDefault="000B232F" w:rsidP="00A445D0">
      <w:pPr>
        <w:pStyle w:val="ListParagraph"/>
        <w:widowControl/>
        <w:numPr>
          <w:ilvl w:val="2"/>
          <w:numId w:val="9"/>
        </w:numPr>
        <w:spacing w:before="240" w:after="240" w:line="276" w:lineRule="auto"/>
      </w:pPr>
      <w:r w:rsidRPr="00176071">
        <w:t xml:space="preserve">If deviations are noted as outlined above, </w:t>
      </w:r>
      <w:r w:rsidR="004E5127" w:rsidRPr="00176071">
        <w:t>Construction</w:t>
      </w:r>
      <w:r w:rsidR="004E5127" w:rsidRPr="00176071">
        <w:rPr>
          <w:spacing w:val="-5"/>
        </w:rPr>
        <w:t xml:space="preserve"> </w:t>
      </w:r>
      <w:r w:rsidR="004E5127" w:rsidRPr="00176071">
        <w:t>Manager</w:t>
      </w:r>
      <w:r w:rsidR="004E5127" w:rsidRPr="00176071">
        <w:rPr>
          <w:spacing w:val="-3"/>
        </w:rPr>
        <w:t xml:space="preserve"> </w:t>
      </w:r>
      <w:r w:rsidR="004E5127" w:rsidRPr="00176071">
        <w:t>has</w:t>
      </w:r>
      <w:r w:rsidR="004E5127" w:rsidRPr="00176071">
        <w:rPr>
          <w:spacing w:val="-4"/>
        </w:rPr>
        <w:t xml:space="preserve"> </w:t>
      </w:r>
      <w:r w:rsidR="004E5127" w:rsidRPr="00176071">
        <w:t>the</w:t>
      </w:r>
      <w:r w:rsidR="004E5127" w:rsidRPr="00176071">
        <w:rPr>
          <w:spacing w:val="-4"/>
        </w:rPr>
        <w:t xml:space="preserve"> </w:t>
      </w:r>
      <w:r w:rsidR="004E5127" w:rsidRPr="00176071">
        <w:t>responsibility</w:t>
      </w:r>
      <w:r w:rsidR="004E5127" w:rsidRPr="00176071">
        <w:rPr>
          <w:spacing w:val="-7"/>
        </w:rPr>
        <w:t xml:space="preserve"> </w:t>
      </w:r>
      <w:r w:rsidR="004E5127" w:rsidRPr="00176071">
        <w:t>and</w:t>
      </w:r>
      <w:r w:rsidR="004E5127" w:rsidRPr="00176071">
        <w:rPr>
          <w:spacing w:val="-3"/>
        </w:rPr>
        <w:t xml:space="preserve"> </w:t>
      </w:r>
      <w:r w:rsidR="004E5127" w:rsidRPr="00176071">
        <w:t>authority</w:t>
      </w:r>
      <w:r w:rsidR="004E5127" w:rsidRPr="00176071">
        <w:rPr>
          <w:spacing w:val="-7"/>
        </w:rPr>
        <w:t xml:space="preserve"> </w:t>
      </w:r>
      <w:r w:rsidR="004E5127" w:rsidRPr="00176071">
        <w:t>to</w:t>
      </w:r>
      <w:r w:rsidR="004E5127" w:rsidRPr="00176071">
        <w:rPr>
          <w:spacing w:val="-3"/>
        </w:rPr>
        <w:t xml:space="preserve"> </w:t>
      </w:r>
      <w:r w:rsidR="004E5127" w:rsidRPr="00176071">
        <w:t>follow-up with</w:t>
      </w:r>
      <w:r w:rsidR="004E5127" w:rsidRPr="00176071">
        <w:rPr>
          <w:spacing w:val="-4"/>
        </w:rPr>
        <w:t xml:space="preserve"> </w:t>
      </w:r>
      <w:r w:rsidR="004E5127" w:rsidRPr="00176071">
        <w:t>a</w:t>
      </w:r>
      <w:r w:rsidR="004E5127" w:rsidRPr="00176071">
        <w:rPr>
          <w:spacing w:val="-1"/>
        </w:rPr>
        <w:t xml:space="preserve"> </w:t>
      </w:r>
      <w:r w:rsidR="004E5127" w:rsidRPr="00176071">
        <w:t>written</w:t>
      </w:r>
      <w:r w:rsidR="004E5127" w:rsidRPr="00176071">
        <w:rPr>
          <w:spacing w:val="-3"/>
        </w:rPr>
        <w:t xml:space="preserve"> </w:t>
      </w:r>
      <w:r w:rsidR="004E5127" w:rsidRPr="00176071">
        <w:t>safety</w:t>
      </w:r>
      <w:r w:rsidR="004E5127" w:rsidRPr="00176071">
        <w:rPr>
          <w:spacing w:val="-4"/>
        </w:rPr>
        <w:t xml:space="preserve"> </w:t>
      </w:r>
      <w:r w:rsidR="004E5127" w:rsidRPr="00176071">
        <w:t>notice</w:t>
      </w:r>
      <w:r w:rsidR="004E5127" w:rsidRPr="00176071">
        <w:rPr>
          <w:spacing w:val="-4"/>
        </w:rPr>
        <w:t xml:space="preserve"> </w:t>
      </w:r>
      <w:r w:rsidR="004E5127" w:rsidRPr="00176071">
        <w:t xml:space="preserve">to the </w:t>
      </w:r>
      <w:r w:rsidR="00845017">
        <w:t>Contractor</w:t>
      </w:r>
      <w:r w:rsidR="004E5127" w:rsidRPr="00176071">
        <w:t xml:space="preserve"> and must provide copies of those to the Project Manager and </w:t>
      </w:r>
      <w:r w:rsidR="00A76117" w:rsidRPr="00176071">
        <w:t xml:space="preserve">Judicial </w:t>
      </w:r>
      <w:r w:rsidR="004E5127" w:rsidRPr="00176071">
        <w:t>Council's Risk Manager.</w:t>
      </w:r>
    </w:p>
    <w:p w14:paraId="1F504CF6" w14:textId="5C8CBA33" w:rsidR="00EA51AF" w:rsidRPr="00176071" w:rsidRDefault="004E5127" w:rsidP="00A445D0">
      <w:pPr>
        <w:pStyle w:val="ListParagraph"/>
        <w:widowControl/>
        <w:numPr>
          <w:ilvl w:val="2"/>
          <w:numId w:val="9"/>
        </w:numPr>
        <w:spacing w:before="240" w:after="240" w:line="276" w:lineRule="auto"/>
      </w:pPr>
      <w:r w:rsidRPr="00176071">
        <w:t>Neither</w:t>
      </w:r>
      <w:r w:rsidRPr="00176071">
        <w:rPr>
          <w:spacing w:val="-3"/>
        </w:rPr>
        <w:t xml:space="preserve"> </w:t>
      </w:r>
      <w:r w:rsidRPr="00176071">
        <w:t>the</w:t>
      </w:r>
      <w:r w:rsidRPr="00176071">
        <w:rPr>
          <w:spacing w:val="-4"/>
        </w:rPr>
        <w:t xml:space="preserve"> </w:t>
      </w:r>
      <w:r w:rsidRPr="00176071">
        <w:t>Construction</w:t>
      </w:r>
      <w:r w:rsidRPr="00176071">
        <w:rPr>
          <w:spacing w:val="-5"/>
        </w:rPr>
        <w:t xml:space="preserve"> </w:t>
      </w:r>
      <w:r w:rsidRPr="00176071">
        <w:t>Manager</w:t>
      </w:r>
      <w:r w:rsidRPr="00176071">
        <w:rPr>
          <w:spacing w:val="-1"/>
        </w:rPr>
        <w:t xml:space="preserve"> </w:t>
      </w:r>
      <w:r w:rsidRPr="00176071">
        <w:t>nor</w:t>
      </w:r>
      <w:r w:rsidRPr="00176071">
        <w:rPr>
          <w:spacing w:val="-2"/>
        </w:rPr>
        <w:t xml:space="preserve"> </w:t>
      </w:r>
      <w:r w:rsidRPr="00176071">
        <w:t>the</w:t>
      </w:r>
      <w:r w:rsidRPr="00176071">
        <w:rPr>
          <w:spacing w:val="-4"/>
        </w:rPr>
        <w:t xml:space="preserve"> </w:t>
      </w:r>
      <w:r w:rsidR="00A76117" w:rsidRPr="00176071">
        <w:rPr>
          <w:spacing w:val="-4"/>
        </w:rPr>
        <w:t xml:space="preserve">Judicial </w:t>
      </w:r>
      <w:r w:rsidRPr="00176071">
        <w:t>Council</w:t>
      </w:r>
      <w:r w:rsidRPr="00176071">
        <w:rPr>
          <w:spacing w:val="-2"/>
        </w:rPr>
        <w:t xml:space="preserve"> </w:t>
      </w:r>
      <w:r w:rsidRPr="00176071">
        <w:t>shall</w:t>
      </w:r>
      <w:r w:rsidRPr="00176071">
        <w:rPr>
          <w:spacing w:val="-2"/>
        </w:rPr>
        <w:t xml:space="preserve"> </w:t>
      </w:r>
      <w:r w:rsidRPr="00176071">
        <w:t>be</w:t>
      </w:r>
      <w:r w:rsidRPr="00176071">
        <w:rPr>
          <w:spacing w:val="-3"/>
        </w:rPr>
        <w:t xml:space="preserve"> </w:t>
      </w:r>
      <w:r w:rsidRPr="00176071">
        <w:t>responsible</w:t>
      </w:r>
      <w:r w:rsidRPr="00176071">
        <w:rPr>
          <w:spacing w:val="-4"/>
        </w:rPr>
        <w:t xml:space="preserve"> </w:t>
      </w:r>
      <w:r w:rsidRPr="00176071">
        <w:t>for</w:t>
      </w:r>
      <w:r w:rsidRPr="00176071">
        <w:rPr>
          <w:spacing w:val="-3"/>
        </w:rPr>
        <w:t xml:space="preserve"> </w:t>
      </w:r>
      <w:r w:rsidRPr="00176071">
        <w:t>or</w:t>
      </w:r>
      <w:r w:rsidRPr="00176071">
        <w:rPr>
          <w:spacing w:val="-3"/>
        </w:rPr>
        <w:t xml:space="preserve"> </w:t>
      </w:r>
      <w:r w:rsidRPr="00176071">
        <w:t>have</w:t>
      </w:r>
      <w:r w:rsidRPr="00176071">
        <w:rPr>
          <w:spacing w:val="-3"/>
        </w:rPr>
        <w:t xml:space="preserve"> </w:t>
      </w:r>
      <w:r w:rsidRPr="00176071">
        <w:t>any</w:t>
      </w:r>
      <w:r w:rsidRPr="00176071">
        <w:rPr>
          <w:spacing w:val="-5"/>
        </w:rPr>
        <w:t xml:space="preserve"> </w:t>
      </w:r>
      <w:r w:rsidRPr="00176071">
        <w:t>liability</w:t>
      </w:r>
      <w:r w:rsidRPr="00176071">
        <w:rPr>
          <w:spacing w:val="-5"/>
        </w:rPr>
        <w:t xml:space="preserve"> </w:t>
      </w:r>
      <w:r w:rsidRPr="00176071">
        <w:t xml:space="preserve">for </w:t>
      </w:r>
      <w:r w:rsidR="00845017">
        <w:t>Contractor</w:t>
      </w:r>
      <w:r w:rsidR="00A76117" w:rsidRPr="00176071">
        <w:t>’s</w:t>
      </w:r>
      <w:r w:rsidRPr="00176071">
        <w:t xml:space="preserve"> failure to comply with or enforce </w:t>
      </w:r>
      <w:r w:rsidR="00845017">
        <w:t>Contractor</w:t>
      </w:r>
      <w:r w:rsidR="00A76117" w:rsidRPr="00176071">
        <w:t>’s</w:t>
      </w:r>
      <w:r w:rsidRPr="00176071">
        <w:t xml:space="preserve"> Safety</w:t>
      </w:r>
      <w:r w:rsidRPr="00176071">
        <w:rPr>
          <w:spacing w:val="-11"/>
        </w:rPr>
        <w:t xml:space="preserve"> </w:t>
      </w:r>
      <w:r w:rsidRPr="00176071">
        <w:t>Program</w:t>
      </w:r>
    </w:p>
    <w:p w14:paraId="51DC2004" w14:textId="41125517" w:rsidR="00C800D8" w:rsidRDefault="0089149C" w:rsidP="00A445D0">
      <w:pPr>
        <w:pStyle w:val="ListParagraph"/>
        <w:widowControl/>
        <w:numPr>
          <w:ilvl w:val="1"/>
          <w:numId w:val="9"/>
        </w:numPr>
        <w:spacing w:before="240" w:after="240" w:line="276" w:lineRule="auto"/>
      </w:pPr>
      <w:r w:rsidRPr="00176071">
        <w:rPr>
          <w:b/>
        </w:rPr>
        <w:t xml:space="preserve">Storm Water. </w:t>
      </w:r>
      <w:r w:rsidRPr="00176071">
        <w:t>Construction Manager</w:t>
      </w:r>
      <w:r w:rsidR="00383E01" w:rsidRPr="00176071">
        <w:t>, if applicable,</w:t>
      </w:r>
      <w:r w:rsidRPr="00176071">
        <w:t xml:space="preserve"> must ensure that the </w:t>
      </w:r>
      <w:r w:rsidR="00845017">
        <w:t>Contractor</w:t>
      </w:r>
      <w:r w:rsidR="0075353D" w:rsidRPr="00176071">
        <w:t>’s</w:t>
      </w:r>
      <w:r w:rsidRPr="00176071">
        <w:t xml:space="preserve"> qualified storm water developer/ designer prepares a full storm water management program for the Project that is approved by the State Water Resources Control Board, or other applicable agencies. Construction Manager must also </w:t>
      </w:r>
      <w:r w:rsidR="000B232F" w:rsidRPr="00176071">
        <w:t>ensure</w:t>
      </w:r>
      <w:r w:rsidRPr="00176071">
        <w:t xml:space="preserve"> that the </w:t>
      </w:r>
      <w:r w:rsidR="00845017">
        <w:t>Contractor</w:t>
      </w:r>
      <w:r w:rsidR="00A76117" w:rsidRPr="00176071">
        <w:t xml:space="preserve">, </w:t>
      </w:r>
      <w:r w:rsidRPr="00176071">
        <w:t xml:space="preserve">Project sub-contractor(s) and Construction Manager’s Subconsultants comply with any </w:t>
      </w:r>
      <w:r w:rsidR="00A76117" w:rsidRPr="00176071">
        <w:t xml:space="preserve">Judicial </w:t>
      </w:r>
      <w:r w:rsidRPr="00176071">
        <w:t>Council-approved storm water management program that is applicable to the</w:t>
      </w:r>
      <w:r w:rsidRPr="00176071">
        <w:rPr>
          <w:spacing w:val="-5"/>
        </w:rPr>
        <w:t xml:space="preserve"> </w:t>
      </w:r>
      <w:r w:rsidRPr="00176071">
        <w:t>Project</w:t>
      </w:r>
      <w:r w:rsidR="00383E01" w:rsidRPr="00176071">
        <w:t>.</w:t>
      </w:r>
      <w:r w:rsidR="00C800D8">
        <w:br w:type="page"/>
      </w:r>
    </w:p>
    <w:p w14:paraId="2F573014" w14:textId="77777777" w:rsidR="002D5BAA" w:rsidRPr="00176071" w:rsidRDefault="0089149C" w:rsidP="00A445D0">
      <w:pPr>
        <w:pStyle w:val="ListParagraph"/>
        <w:widowControl/>
        <w:numPr>
          <w:ilvl w:val="1"/>
          <w:numId w:val="9"/>
        </w:numPr>
        <w:spacing w:before="240" w:after="240" w:line="276" w:lineRule="auto"/>
        <w:rPr>
          <w:b/>
        </w:rPr>
      </w:pPr>
      <w:r w:rsidRPr="00176071">
        <w:rPr>
          <w:b/>
        </w:rPr>
        <w:t>Environmental</w:t>
      </w:r>
      <w:r w:rsidRPr="00176071">
        <w:rPr>
          <w:b/>
          <w:spacing w:val="-1"/>
        </w:rPr>
        <w:t xml:space="preserve"> </w:t>
      </w:r>
      <w:r w:rsidRPr="00176071">
        <w:rPr>
          <w:b/>
        </w:rPr>
        <w:t>Requirements.</w:t>
      </w:r>
    </w:p>
    <w:p w14:paraId="5C37C4B9" w14:textId="77777777" w:rsidR="002D5BAA" w:rsidRPr="00176071" w:rsidRDefault="0089149C" w:rsidP="00A445D0">
      <w:pPr>
        <w:pStyle w:val="ListParagraph"/>
        <w:widowControl/>
        <w:numPr>
          <w:ilvl w:val="2"/>
          <w:numId w:val="9"/>
        </w:numPr>
        <w:spacing w:before="240" w:after="240" w:line="276" w:lineRule="auto"/>
        <w:rPr>
          <w:b/>
        </w:rPr>
      </w:pPr>
      <w:r w:rsidRPr="00176071">
        <w:t>Construction Manager must provide direction and planning to ensure Project adherence to applicable environmental requirements, laws, regulations and rules such as those emanating from the Environmental</w:t>
      </w:r>
      <w:r w:rsidRPr="00176071">
        <w:rPr>
          <w:spacing w:val="-5"/>
        </w:rPr>
        <w:t xml:space="preserve"> </w:t>
      </w:r>
      <w:r w:rsidRPr="00176071">
        <w:t>Protection</w:t>
      </w:r>
      <w:r w:rsidRPr="00176071">
        <w:rPr>
          <w:spacing w:val="-3"/>
        </w:rPr>
        <w:t xml:space="preserve"> </w:t>
      </w:r>
      <w:r w:rsidRPr="00176071">
        <w:t>Agency</w:t>
      </w:r>
      <w:r w:rsidRPr="00176071">
        <w:rPr>
          <w:spacing w:val="-8"/>
        </w:rPr>
        <w:t xml:space="preserve"> </w:t>
      </w:r>
      <w:r w:rsidRPr="00176071">
        <w:t>(EPA),</w:t>
      </w:r>
      <w:r w:rsidRPr="00176071">
        <w:rPr>
          <w:spacing w:val="-3"/>
        </w:rPr>
        <w:t xml:space="preserve"> </w:t>
      </w:r>
      <w:r w:rsidRPr="00176071">
        <w:t>Cal/EPA,</w:t>
      </w:r>
      <w:r w:rsidRPr="00176071">
        <w:rPr>
          <w:spacing w:val="-4"/>
        </w:rPr>
        <w:t xml:space="preserve"> </w:t>
      </w:r>
      <w:r w:rsidRPr="00176071">
        <w:t>the</w:t>
      </w:r>
      <w:r w:rsidRPr="00176071">
        <w:rPr>
          <w:spacing w:val="-1"/>
        </w:rPr>
        <w:t xml:space="preserve"> </w:t>
      </w:r>
      <w:r w:rsidRPr="00176071">
        <w:t>Air</w:t>
      </w:r>
      <w:r w:rsidRPr="00176071">
        <w:rPr>
          <w:spacing w:val="-3"/>
        </w:rPr>
        <w:t xml:space="preserve"> </w:t>
      </w:r>
      <w:r w:rsidRPr="00176071">
        <w:t>Quality</w:t>
      </w:r>
      <w:r w:rsidRPr="00176071">
        <w:rPr>
          <w:spacing w:val="-6"/>
        </w:rPr>
        <w:t xml:space="preserve"> </w:t>
      </w:r>
      <w:r w:rsidRPr="00176071">
        <w:t>Management</w:t>
      </w:r>
      <w:r w:rsidRPr="00176071">
        <w:rPr>
          <w:spacing w:val="-4"/>
        </w:rPr>
        <w:t xml:space="preserve"> </w:t>
      </w:r>
      <w:r w:rsidRPr="00176071">
        <w:t>District,</w:t>
      </w:r>
      <w:r w:rsidRPr="00176071">
        <w:rPr>
          <w:spacing w:val="-3"/>
        </w:rPr>
        <w:t xml:space="preserve"> </w:t>
      </w:r>
      <w:r w:rsidRPr="00176071">
        <w:t>the</w:t>
      </w:r>
      <w:r w:rsidRPr="00176071">
        <w:rPr>
          <w:spacing w:val="-4"/>
        </w:rPr>
        <w:t xml:space="preserve"> </w:t>
      </w:r>
      <w:r w:rsidRPr="00176071">
        <w:t>State</w:t>
      </w:r>
      <w:r w:rsidRPr="00176071">
        <w:rPr>
          <w:spacing w:val="-5"/>
        </w:rPr>
        <w:t xml:space="preserve"> </w:t>
      </w:r>
      <w:r w:rsidRPr="00176071">
        <w:t>of California and the Regional Water Quality Control</w:t>
      </w:r>
      <w:r w:rsidRPr="00176071">
        <w:rPr>
          <w:spacing w:val="-1"/>
        </w:rPr>
        <w:t xml:space="preserve"> </w:t>
      </w:r>
      <w:r w:rsidRPr="00176071">
        <w:t>Board.</w:t>
      </w:r>
    </w:p>
    <w:p w14:paraId="63BE8A8C" w14:textId="1D966E19" w:rsidR="002D5BAA" w:rsidRPr="00176071" w:rsidRDefault="004E5E3C" w:rsidP="00A445D0">
      <w:pPr>
        <w:pStyle w:val="ListParagraph"/>
        <w:widowControl/>
        <w:numPr>
          <w:ilvl w:val="2"/>
          <w:numId w:val="9"/>
        </w:numPr>
        <w:spacing w:before="240" w:after="240" w:line="276" w:lineRule="auto"/>
        <w:rPr>
          <w:b/>
        </w:rPr>
      </w:pPr>
      <w:r>
        <w:t xml:space="preserve">To the extent applicable, </w:t>
      </w:r>
      <w:r w:rsidR="0089149C" w:rsidRPr="00176071">
        <w:t xml:space="preserve">Construction Manager must ensure that the Project incorporates all requirements of </w:t>
      </w:r>
      <w:r w:rsidR="00A76117" w:rsidRPr="00176071">
        <w:t>the Judicial</w:t>
      </w:r>
      <w:r w:rsidR="0089149C" w:rsidRPr="00176071">
        <w:t xml:space="preserve"> Council’s adopted</w:t>
      </w:r>
      <w:r w:rsidR="0089149C" w:rsidRPr="00176071">
        <w:rPr>
          <w:spacing w:val="-3"/>
        </w:rPr>
        <w:t xml:space="preserve"> </w:t>
      </w:r>
      <w:r w:rsidR="0089149C" w:rsidRPr="00176071">
        <w:t>CEQA</w:t>
      </w:r>
      <w:r w:rsidR="0089149C" w:rsidRPr="00176071">
        <w:rPr>
          <w:spacing w:val="-5"/>
        </w:rPr>
        <w:t xml:space="preserve"> </w:t>
      </w:r>
      <w:r w:rsidR="0089149C" w:rsidRPr="00176071">
        <w:t>document</w:t>
      </w:r>
      <w:r w:rsidR="0089149C" w:rsidRPr="00176071">
        <w:rPr>
          <w:spacing w:val="-4"/>
        </w:rPr>
        <w:t xml:space="preserve"> </w:t>
      </w:r>
      <w:r w:rsidR="0089149C" w:rsidRPr="00176071">
        <w:t>including</w:t>
      </w:r>
      <w:r w:rsidR="0089149C" w:rsidRPr="00176071">
        <w:rPr>
          <w:spacing w:val="-4"/>
        </w:rPr>
        <w:t xml:space="preserve"> </w:t>
      </w:r>
      <w:r w:rsidR="0089149C" w:rsidRPr="00176071">
        <w:t>all</w:t>
      </w:r>
      <w:r w:rsidR="0089149C" w:rsidRPr="00176071">
        <w:rPr>
          <w:spacing w:val="-2"/>
        </w:rPr>
        <w:t xml:space="preserve"> </w:t>
      </w:r>
      <w:r w:rsidR="0089149C" w:rsidRPr="00176071">
        <w:t>mitigation</w:t>
      </w:r>
      <w:r w:rsidR="0089149C" w:rsidRPr="00176071">
        <w:rPr>
          <w:spacing w:val="-2"/>
        </w:rPr>
        <w:t xml:space="preserve"> </w:t>
      </w:r>
      <w:r w:rsidR="0089149C" w:rsidRPr="00176071">
        <w:t>measures</w:t>
      </w:r>
      <w:r w:rsidR="0089149C" w:rsidRPr="00176071">
        <w:rPr>
          <w:spacing w:val="-2"/>
        </w:rPr>
        <w:t xml:space="preserve"> </w:t>
      </w:r>
      <w:r w:rsidR="0089149C" w:rsidRPr="00176071">
        <w:t>in</w:t>
      </w:r>
      <w:r w:rsidR="0089149C" w:rsidRPr="00176071">
        <w:rPr>
          <w:spacing w:val="-4"/>
        </w:rPr>
        <w:t xml:space="preserve"> </w:t>
      </w:r>
      <w:r w:rsidR="0089149C" w:rsidRPr="00176071">
        <w:t>the</w:t>
      </w:r>
      <w:r w:rsidR="0089149C" w:rsidRPr="00176071">
        <w:rPr>
          <w:spacing w:val="-4"/>
        </w:rPr>
        <w:t xml:space="preserve"> </w:t>
      </w:r>
      <w:r w:rsidR="0089149C" w:rsidRPr="00176071">
        <w:t>Mitigation</w:t>
      </w:r>
      <w:r w:rsidR="0089149C" w:rsidRPr="00176071">
        <w:rPr>
          <w:spacing w:val="-4"/>
        </w:rPr>
        <w:t xml:space="preserve"> </w:t>
      </w:r>
      <w:r w:rsidR="0089149C" w:rsidRPr="00176071">
        <w:t>Monitoring</w:t>
      </w:r>
      <w:r w:rsidR="0089149C" w:rsidRPr="00176071">
        <w:rPr>
          <w:spacing w:val="-2"/>
        </w:rPr>
        <w:t xml:space="preserve"> </w:t>
      </w:r>
      <w:r w:rsidR="0089149C" w:rsidRPr="00176071">
        <w:t>Plan</w:t>
      </w:r>
      <w:r w:rsidR="0089149C" w:rsidRPr="00176071">
        <w:rPr>
          <w:spacing w:val="-4"/>
        </w:rPr>
        <w:t xml:space="preserve"> </w:t>
      </w:r>
      <w:r w:rsidR="0089149C" w:rsidRPr="00176071">
        <w:t>and</w:t>
      </w:r>
      <w:r w:rsidR="0089149C" w:rsidRPr="00176071">
        <w:rPr>
          <w:spacing w:val="-3"/>
        </w:rPr>
        <w:t xml:space="preserve"> </w:t>
      </w:r>
      <w:r w:rsidR="0089149C" w:rsidRPr="00176071">
        <w:t xml:space="preserve">the “project description” set forth in the CEQA document, and that those requirements become part of the scope of the </w:t>
      </w:r>
      <w:r w:rsidR="00845017">
        <w:t>Contractor</w:t>
      </w:r>
      <w:r w:rsidR="00A76117" w:rsidRPr="00176071">
        <w:t>’s</w:t>
      </w:r>
      <w:r w:rsidR="0089149C" w:rsidRPr="00176071">
        <w:t xml:space="preserve"> work on the</w:t>
      </w:r>
      <w:r w:rsidR="0089149C" w:rsidRPr="00176071">
        <w:rPr>
          <w:spacing w:val="-3"/>
        </w:rPr>
        <w:t xml:space="preserve"> </w:t>
      </w:r>
      <w:r w:rsidR="0089149C" w:rsidRPr="00176071">
        <w:t>Project.</w:t>
      </w:r>
    </w:p>
    <w:p w14:paraId="6B603714" w14:textId="3FFCE3DE" w:rsidR="000114F7" w:rsidRPr="00176071" w:rsidRDefault="000114F7" w:rsidP="00A445D0">
      <w:pPr>
        <w:pStyle w:val="ListParagraph"/>
        <w:widowControl/>
        <w:numPr>
          <w:ilvl w:val="2"/>
          <w:numId w:val="9"/>
        </w:numPr>
        <w:spacing w:before="240" w:after="240" w:line="276" w:lineRule="auto"/>
        <w:rPr>
          <w:b/>
        </w:rPr>
      </w:pPr>
      <w:r w:rsidRPr="00176071">
        <w:t>Unless otherwise directed by the Judicial Council, Construction Manager shall by responsible for retaining all consultants necessary to ensure compliance with the Project’s Mitigation Monitoring Plan including but not limited to archeological, biological, paleontological, tribal cultural resources monitoring, and other consultants.</w:t>
      </w:r>
    </w:p>
    <w:p w14:paraId="70E5ADFC" w14:textId="3897A4F5" w:rsidR="002D5BAA" w:rsidRPr="00740367" w:rsidRDefault="007D609B" w:rsidP="00A445D0">
      <w:pPr>
        <w:pStyle w:val="ListParagraph"/>
        <w:widowControl/>
        <w:numPr>
          <w:ilvl w:val="1"/>
          <w:numId w:val="9"/>
        </w:numPr>
        <w:spacing w:before="240" w:after="240" w:line="276" w:lineRule="auto"/>
      </w:pPr>
      <w:r w:rsidRPr="00176071">
        <w:rPr>
          <w:b/>
        </w:rPr>
        <w:t xml:space="preserve">Scheduling. </w:t>
      </w:r>
      <w:r w:rsidRPr="00176071">
        <w:t xml:space="preserve">In strict conformance with the standardized schedule format provided by the </w:t>
      </w:r>
      <w:r w:rsidR="00A76117" w:rsidRPr="00176071">
        <w:t xml:space="preserve">Judicial </w:t>
      </w:r>
      <w:r w:rsidRPr="00176071">
        <w:t xml:space="preserve">Council, Construction Manager shall prepare, track and report on schedule status for the Project throughout the </w:t>
      </w:r>
      <w:r w:rsidR="00383E01" w:rsidRPr="00176071">
        <w:t>Construction</w:t>
      </w:r>
      <w:r w:rsidRPr="00176071">
        <w:t xml:space="preserve"> phase. If the </w:t>
      </w:r>
      <w:r w:rsidR="00A76117" w:rsidRPr="00176071">
        <w:t xml:space="preserve">Judicial </w:t>
      </w:r>
      <w:r w:rsidRPr="00176071">
        <w:t>Council has not provided Construction Manager with a standard format for this purpose, then Construction</w:t>
      </w:r>
      <w:r w:rsidRPr="00740367">
        <w:t xml:space="preserve"> Manager must provide its own format to the Council for approval, two (2) weeks prior to the due date of the Construction Manager’s first schedule submittal. If the Construction Manager provides its own format to the</w:t>
      </w:r>
      <w:r w:rsidR="00A76117" w:rsidRPr="00740367">
        <w:t xml:space="preserve"> Judicial</w:t>
      </w:r>
      <w:r w:rsidRPr="00740367">
        <w:t xml:space="preserve"> Council for approval, that format must include </w:t>
      </w:r>
      <w:r w:rsidRPr="00740367">
        <w:rPr>
          <w:u w:val="single"/>
        </w:rPr>
        <w:t xml:space="preserve">appropriate </w:t>
      </w:r>
      <w:r w:rsidR="00383E01">
        <w:rPr>
          <w:u w:val="single"/>
        </w:rPr>
        <w:t>Construction</w:t>
      </w:r>
      <w:r w:rsidRPr="00740367">
        <w:rPr>
          <w:u w:val="single"/>
        </w:rPr>
        <w:t xml:space="preserve"> phase activities, activity descriptions, and activity logic.</w:t>
      </w:r>
      <w:r w:rsidRPr="00740367">
        <w:t xml:space="preserve"> When the </w:t>
      </w:r>
      <w:r w:rsidR="00A76117" w:rsidRPr="00740367">
        <w:t xml:space="preserve">Judicial </w:t>
      </w:r>
      <w:r w:rsidRPr="00740367">
        <w:t>Council does provide its standard format, no matter at what phase of the Project, the Construction Manager must immediately begin using that</w:t>
      </w:r>
      <w:r w:rsidRPr="00740367">
        <w:rPr>
          <w:spacing w:val="-1"/>
        </w:rPr>
        <w:t xml:space="preserve"> </w:t>
      </w:r>
      <w:r w:rsidRPr="00740367">
        <w:t>format.</w:t>
      </w:r>
    </w:p>
    <w:p w14:paraId="44AF1CBE" w14:textId="77777777" w:rsidR="002D5BAA" w:rsidRPr="00740367" w:rsidRDefault="007D609B" w:rsidP="00A445D0">
      <w:pPr>
        <w:pStyle w:val="ListParagraph"/>
        <w:widowControl/>
        <w:numPr>
          <w:ilvl w:val="2"/>
          <w:numId w:val="9"/>
        </w:numPr>
        <w:spacing w:before="240" w:after="240" w:line="276" w:lineRule="auto"/>
      </w:pPr>
      <w:r w:rsidRPr="00740367">
        <w:t xml:space="preserve">Construction Manager must develop master schedules and milestone schedules for the Project utilizing the standard format and must report on same each month to the </w:t>
      </w:r>
      <w:r w:rsidR="00A76117" w:rsidRPr="00740367">
        <w:t xml:space="preserve">Judicial </w:t>
      </w:r>
      <w:r w:rsidRPr="00740367">
        <w:t>Council. Construction Manager must provide to the Project Manager with an electronic copy of these master schedules and milestone schedules</w:t>
      </w:r>
      <w:r w:rsidR="00A76117" w:rsidRPr="00740367">
        <w:t>.  These master schedules and milestone schedules shall also be uploaded to JCIP.</w:t>
      </w:r>
    </w:p>
    <w:p w14:paraId="4BA2DF58" w14:textId="60E1FA45" w:rsidR="002D5BAA" w:rsidRPr="00740367" w:rsidRDefault="00171767" w:rsidP="00A445D0">
      <w:pPr>
        <w:pStyle w:val="ListParagraph"/>
        <w:widowControl/>
        <w:numPr>
          <w:ilvl w:val="2"/>
          <w:numId w:val="9"/>
        </w:numPr>
        <w:spacing w:before="240" w:after="240" w:line="276" w:lineRule="auto"/>
      </w:pPr>
      <w:r w:rsidRPr="00740367">
        <w:t xml:space="preserve">Construction Manager must ensure that the </w:t>
      </w:r>
      <w:r w:rsidR="00845017">
        <w:t>Contractor</w:t>
      </w:r>
      <w:r w:rsidRPr="00740367">
        <w:t xml:space="preserve"> fully complies with all its contractual requirements</w:t>
      </w:r>
      <w:r w:rsidRPr="00740367">
        <w:rPr>
          <w:spacing w:val="-6"/>
        </w:rPr>
        <w:t xml:space="preserve"> </w:t>
      </w:r>
      <w:r w:rsidRPr="00740367">
        <w:t>related</w:t>
      </w:r>
      <w:r w:rsidRPr="00740367">
        <w:rPr>
          <w:spacing w:val="-3"/>
        </w:rPr>
        <w:t xml:space="preserve"> </w:t>
      </w:r>
      <w:r w:rsidRPr="00740367">
        <w:t>to</w:t>
      </w:r>
      <w:r w:rsidRPr="00740367">
        <w:rPr>
          <w:spacing w:val="-3"/>
        </w:rPr>
        <w:t xml:space="preserve"> </w:t>
      </w:r>
      <w:r w:rsidRPr="00740367">
        <w:t>providing</w:t>
      </w:r>
      <w:r w:rsidRPr="00740367">
        <w:rPr>
          <w:spacing w:val="-5"/>
        </w:rPr>
        <w:t xml:space="preserve"> </w:t>
      </w:r>
      <w:r w:rsidRPr="00740367">
        <w:t>ongoing</w:t>
      </w:r>
      <w:r w:rsidRPr="00740367">
        <w:rPr>
          <w:spacing w:val="-6"/>
        </w:rPr>
        <w:t xml:space="preserve"> </w:t>
      </w:r>
      <w:r w:rsidRPr="00740367">
        <w:t>schedules,</w:t>
      </w:r>
      <w:r w:rsidRPr="00740367">
        <w:rPr>
          <w:spacing w:val="-1"/>
        </w:rPr>
        <w:t xml:space="preserve"> </w:t>
      </w:r>
      <w:r w:rsidRPr="00740367">
        <w:t>updated</w:t>
      </w:r>
      <w:r w:rsidRPr="00740367">
        <w:rPr>
          <w:spacing w:val="-3"/>
        </w:rPr>
        <w:t xml:space="preserve"> </w:t>
      </w:r>
      <w:r w:rsidRPr="00740367">
        <w:t>schedules,</w:t>
      </w:r>
      <w:r w:rsidRPr="00740367">
        <w:rPr>
          <w:spacing w:val="-4"/>
        </w:rPr>
        <w:t xml:space="preserve"> </w:t>
      </w:r>
      <w:r w:rsidRPr="00740367">
        <w:t>recovery</w:t>
      </w:r>
      <w:r w:rsidRPr="00740367">
        <w:rPr>
          <w:spacing w:val="-8"/>
        </w:rPr>
        <w:t xml:space="preserve"> </w:t>
      </w:r>
      <w:r w:rsidRPr="00740367">
        <w:t>schedules,</w:t>
      </w:r>
      <w:r w:rsidRPr="00740367">
        <w:rPr>
          <w:spacing w:val="-3"/>
        </w:rPr>
        <w:t xml:space="preserve"> </w:t>
      </w:r>
      <w:r w:rsidRPr="00740367">
        <w:t>related documentation</w:t>
      </w:r>
      <w:r w:rsidR="00A76117" w:rsidRPr="00740367">
        <w:t>, establishing delay, and seeking extensions to the contractual time to design and construct the Project</w:t>
      </w:r>
      <w:r w:rsidRPr="00740367">
        <w:t>.</w:t>
      </w:r>
    </w:p>
    <w:p w14:paraId="314A97BF" w14:textId="633270C1" w:rsidR="00C800D8" w:rsidRDefault="00171767" w:rsidP="00A445D0">
      <w:pPr>
        <w:pStyle w:val="ListParagraph"/>
        <w:widowControl/>
        <w:numPr>
          <w:ilvl w:val="2"/>
          <w:numId w:val="9"/>
        </w:numPr>
        <w:spacing w:before="240" w:after="240" w:line="276" w:lineRule="auto"/>
      </w:pPr>
      <w:r w:rsidRPr="00740367">
        <w:t>Construction</w:t>
      </w:r>
      <w:r w:rsidRPr="00740367">
        <w:rPr>
          <w:spacing w:val="-7"/>
        </w:rPr>
        <w:t xml:space="preserve"> </w:t>
      </w:r>
      <w:r w:rsidRPr="00740367">
        <w:t>Manager</w:t>
      </w:r>
      <w:r w:rsidRPr="00740367">
        <w:rPr>
          <w:spacing w:val="-2"/>
        </w:rPr>
        <w:t xml:space="preserve"> </w:t>
      </w:r>
      <w:r w:rsidRPr="00740367">
        <w:t>must</w:t>
      </w:r>
      <w:r w:rsidRPr="00740367">
        <w:rPr>
          <w:spacing w:val="-6"/>
        </w:rPr>
        <w:t xml:space="preserve"> </w:t>
      </w:r>
      <w:r w:rsidRPr="00740367">
        <w:t>evaluate</w:t>
      </w:r>
      <w:r w:rsidRPr="00740367">
        <w:rPr>
          <w:spacing w:val="-5"/>
        </w:rPr>
        <w:t xml:space="preserve"> </w:t>
      </w:r>
      <w:r w:rsidR="00845017">
        <w:t>Contractor</w:t>
      </w:r>
      <w:r w:rsidR="00A76117" w:rsidRPr="00740367">
        <w:t>’s</w:t>
      </w:r>
      <w:r w:rsidRPr="00740367">
        <w:rPr>
          <w:spacing w:val="-3"/>
        </w:rPr>
        <w:t xml:space="preserve"> </w:t>
      </w:r>
      <w:r w:rsidRPr="00740367">
        <w:t>schedules</w:t>
      </w:r>
      <w:r w:rsidRPr="00740367">
        <w:rPr>
          <w:spacing w:val="-4"/>
        </w:rPr>
        <w:t xml:space="preserve"> </w:t>
      </w:r>
      <w:r w:rsidRPr="00740367">
        <w:t>for</w:t>
      </w:r>
      <w:r w:rsidRPr="00740367">
        <w:rPr>
          <w:spacing w:val="-4"/>
        </w:rPr>
        <w:t xml:space="preserve"> </w:t>
      </w:r>
      <w:r w:rsidRPr="00740367">
        <w:t>compliance</w:t>
      </w:r>
      <w:r w:rsidRPr="00740367">
        <w:rPr>
          <w:spacing w:val="-3"/>
        </w:rPr>
        <w:t xml:space="preserve"> </w:t>
      </w:r>
      <w:r w:rsidRPr="00740367">
        <w:t>with</w:t>
      </w:r>
      <w:r w:rsidRPr="00740367">
        <w:rPr>
          <w:spacing w:val="-4"/>
        </w:rPr>
        <w:t xml:space="preserve"> </w:t>
      </w:r>
      <w:r w:rsidR="00A76117" w:rsidRPr="00740367">
        <w:rPr>
          <w:spacing w:val="-4"/>
        </w:rPr>
        <w:t xml:space="preserve">Judicial </w:t>
      </w:r>
      <w:r w:rsidRPr="00740367">
        <w:t>Council’s</w:t>
      </w:r>
      <w:r w:rsidRPr="00740367">
        <w:rPr>
          <w:spacing w:val="-6"/>
        </w:rPr>
        <w:t xml:space="preserve"> </w:t>
      </w:r>
      <w:r w:rsidRPr="00740367">
        <w:t>deadlines, milestones and completion dates; for logical ties between tasks; for accurate projections for the duration of specific tasks and activities; and related impacts on cost-loaded items and/or earned-value items. Construction</w:t>
      </w:r>
      <w:r w:rsidR="00A76117" w:rsidRPr="00740367">
        <w:t xml:space="preserve"> Manager</w:t>
      </w:r>
      <w:r w:rsidRPr="00740367">
        <w:t xml:space="preserve"> shall provide its evaluation in writing to the </w:t>
      </w:r>
      <w:r w:rsidR="00A76117" w:rsidRPr="00740367">
        <w:t xml:space="preserve">Judicial </w:t>
      </w:r>
      <w:r w:rsidRPr="00740367">
        <w:t xml:space="preserve">Council within seven (7) days or earlier to ensure no delay in the </w:t>
      </w:r>
      <w:r w:rsidR="00A76117" w:rsidRPr="00740367">
        <w:t>design and construction</w:t>
      </w:r>
      <w:r w:rsidRPr="00740367">
        <w:t xml:space="preserve"> of the</w:t>
      </w:r>
      <w:r w:rsidRPr="00740367">
        <w:rPr>
          <w:spacing w:val="-7"/>
        </w:rPr>
        <w:t xml:space="preserve"> </w:t>
      </w:r>
      <w:r w:rsidRPr="00740367">
        <w:t>Project.</w:t>
      </w:r>
      <w:r w:rsidR="00C800D8">
        <w:br w:type="page"/>
      </w:r>
    </w:p>
    <w:p w14:paraId="0FCB7964" w14:textId="77777777" w:rsidR="00400646" w:rsidRPr="00740367" w:rsidRDefault="00171767" w:rsidP="00A445D0">
      <w:pPr>
        <w:pStyle w:val="ListParagraph"/>
        <w:widowControl/>
        <w:numPr>
          <w:ilvl w:val="2"/>
          <w:numId w:val="9"/>
        </w:numPr>
        <w:spacing w:before="240" w:after="240" w:line="276" w:lineRule="auto"/>
      </w:pPr>
      <w:r w:rsidRPr="00740367">
        <w:t>The Construction Manager must perform the following tasks with respect to</w:t>
      </w:r>
      <w:r w:rsidRPr="00740367">
        <w:rPr>
          <w:spacing w:val="-9"/>
        </w:rPr>
        <w:t xml:space="preserve"> </w:t>
      </w:r>
      <w:r w:rsidRPr="00740367">
        <w:t>Scheduling:</w:t>
      </w:r>
    </w:p>
    <w:p w14:paraId="519B8B61" w14:textId="7AF1C2EB" w:rsidR="00400646" w:rsidRPr="00740367" w:rsidRDefault="0014324C" w:rsidP="00A445D0">
      <w:pPr>
        <w:pStyle w:val="ListParagraph"/>
        <w:widowControl/>
        <w:numPr>
          <w:ilvl w:val="3"/>
          <w:numId w:val="9"/>
        </w:numPr>
        <w:spacing w:before="240" w:after="240" w:line="276" w:lineRule="auto"/>
        <w:ind w:left="3240" w:hanging="881"/>
      </w:pPr>
      <w:r w:rsidRPr="00740367">
        <w:t>If Judicial Council provides Construction Manager with a Work Breakdown Structure (“WBS”) as part of the standard format, Construction Manager shall utilize the WBS in its scheduling</w:t>
      </w:r>
      <w:r w:rsidRPr="00740367">
        <w:rPr>
          <w:spacing w:val="-28"/>
        </w:rPr>
        <w:t xml:space="preserve"> </w:t>
      </w:r>
      <w:r w:rsidRPr="00740367">
        <w:t>activities</w:t>
      </w:r>
    </w:p>
    <w:p w14:paraId="0253516C" w14:textId="2E48D851" w:rsidR="00400646" w:rsidRPr="00740367" w:rsidRDefault="00845017" w:rsidP="00A445D0">
      <w:pPr>
        <w:pStyle w:val="ListParagraph"/>
        <w:widowControl/>
        <w:numPr>
          <w:ilvl w:val="3"/>
          <w:numId w:val="9"/>
        </w:numPr>
        <w:spacing w:before="240" w:after="240" w:line="276" w:lineRule="auto"/>
        <w:ind w:left="3240" w:hanging="881"/>
      </w:pPr>
      <w:r>
        <w:t>Contractor</w:t>
      </w:r>
      <w:r w:rsidR="0014324C" w:rsidRPr="00740367">
        <w:t xml:space="preserve"> will be providing monthly schedule updates under their agreement with Judicial Council to design and construct the Project. Construction Manager shall review these schedules for compliance with the </w:t>
      </w:r>
      <w:r>
        <w:t>Contractor</w:t>
      </w:r>
      <w:r w:rsidR="0014324C" w:rsidRPr="00740367">
        <w:t xml:space="preserve">’s contractual obligations under the </w:t>
      </w:r>
      <w:r>
        <w:t>Contractor</w:t>
      </w:r>
      <w:r w:rsidR="0014324C" w:rsidRPr="00740367">
        <w:t>’s agreement with Judicial Council, and shall advise the Judicial Council as to whether to accept or reject any schedule update.</w:t>
      </w:r>
    </w:p>
    <w:p w14:paraId="1C68BA01" w14:textId="68117F73" w:rsidR="007D609B" w:rsidRPr="00740367" w:rsidRDefault="0024380A" w:rsidP="00A445D0">
      <w:pPr>
        <w:pStyle w:val="ListParagraph"/>
        <w:widowControl/>
        <w:numPr>
          <w:ilvl w:val="3"/>
          <w:numId w:val="9"/>
        </w:numPr>
        <w:spacing w:before="240" w:after="240" w:line="276" w:lineRule="auto"/>
        <w:ind w:left="3240" w:hanging="881"/>
      </w:pPr>
      <w:r w:rsidRPr="00740367">
        <w:t>Construction</w:t>
      </w:r>
      <w:r w:rsidRPr="00740367">
        <w:rPr>
          <w:spacing w:val="-5"/>
        </w:rPr>
        <w:t xml:space="preserve"> </w:t>
      </w:r>
      <w:r w:rsidRPr="00740367">
        <w:t>Manager</w:t>
      </w:r>
      <w:r w:rsidRPr="00740367">
        <w:rPr>
          <w:spacing w:val="-3"/>
        </w:rPr>
        <w:t xml:space="preserve"> </w:t>
      </w:r>
      <w:r w:rsidRPr="00740367">
        <w:t>shall</w:t>
      </w:r>
      <w:r w:rsidRPr="00740367">
        <w:rPr>
          <w:spacing w:val="-4"/>
        </w:rPr>
        <w:t xml:space="preserve"> </w:t>
      </w:r>
      <w:r w:rsidRPr="00740367">
        <w:t>incorporate</w:t>
      </w:r>
      <w:r w:rsidRPr="00740367">
        <w:rPr>
          <w:spacing w:val="-4"/>
        </w:rPr>
        <w:t xml:space="preserve"> </w:t>
      </w:r>
      <w:r w:rsidRPr="00740367">
        <w:t>into</w:t>
      </w:r>
      <w:r w:rsidRPr="00740367">
        <w:rPr>
          <w:spacing w:val="-3"/>
        </w:rPr>
        <w:t xml:space="preserve"> </w:t>
      </w:r>
      <w:r w:rsidRPr="00740367">
        <w:t>its</w:t>
      </w:r>
      <w:r w:rsidRPr="00740367">
        <w:rPr>
          <w:spacing w:val="-5"/>
        </w:rPr>
        <w:t xml:space="preserve"> </w:t>
      </w:r>
      <w:r w:rsidRPr="00740367">
        <w:t>scheduling</w:t>
      </w:r>
      <w:r w:rsidRPr="00740367">
        <w:rPr>
          <w:spacing w:val="-5"/>
        </w:rPr>
        <w:t xml:space="preserve"> </w:t>
      </w:r>
      <w:r w:rsidRPr="00740367">
        <w:t>activities</w:t>
      </w:r>
      <w:r w:rsidRPr="00740367">
        <w:rPr>
          <w:spacing w:val="-4"/>
        </w:rPr>
        <w:t xml:space="preserve"> </w:t>
      </w:r>
      <w:r w:rsidRPr="00740367">
        <w:t>any</w:t>
      </w:r>
      <w:r w:rsidRPr="00740367">
        <w:rPr>
          <w:spacing w:val="-3"/>
        </w:rPr>
        <w:t xml:space="preserve"> </w:t>
      </w:r>
      <w:r w:rsidRPr="00740367">
        <w:t>guidelines</w:t>
      </w:r>
      <w:r w:rsidRPr="00740367">
        <w:rPr>
          <w:spacing w:val="-5"/>
        </w:rPr>
        <w:t xml:space="preserve"> </w:t>
      </w:r>
      <w:r w:rsidRPr="00740367">
        <w:t>that</w:t>
      </w:r>
      <w:r w:rsidRPr="00740367">
        <w:rPr>
          <w:spacing w:val="-4"/>
        </w:rPr>
        <w:t xml:space="preserve"> </w:t>
      </w:r>
      <w:r w:rsidRPr="00740367">
        <w:t xml:space="preserve">the </w:t>
      </w:r>
      <w:r w:rsidR="00A76117" w:rsidRPr="00740367">
        <w:t xml:space="preserve">Judicial </w:t>
      </w:r>
      <w:r w:rsidRPr="00740367">
        <w:t>Council provides with respect to establishing construction phase milestones and associated liquidated damages</w:t>
      </w:r>
      <w:r w:rsidR="002A3709" w:rsidRPr="00740367">
        <w:t>.</w:t>
      </w:r>
    </w:p>
    <w:p w14:paraId="284B1337" w14:textId="12D14EDE" w:rsidR="002A3709" w:rsidRPr="00740367" w:rsidRDefault="002A3709" w:rsidP="00A445D0">
      <w:pPr>
        <w:pStyle w:val="ListParagraph"/>
        <w:widowControl/>
        <w:numPr>
          <w:ilvl w:val="2"/>
          <w:numId w:val="9"/>
        </w:numPr>
        <w:spacing w:before="240" w:after="240" w:line="276" w:lineRule="auto"/>
      </w:pPr>
      <w:r w:rsidRPr="00740367">
        <w:t xml:space="preserve">Construction Manager shall be responsible for reviewing </w:t>
      </w:r>
      <w:r w:rsidR="00845017">
        <w:t>Contractor</w:t>
      </w:r>
      <w:r w:rsidRPr="00740367">
        <w:t xml:space="preserve">’s request for extensions of the </w:t>
      </w:r>
      <w:r w:rsidR="00845017">
        <w:t>Contractor</w:t>
      </w:r>
      <w:r w:rsidRPr="00740367">
        <w:t xml:space="preserve">’s contract time, and shall evaluate the reasonableness of the request and whether the request complied with the </w:t>
      </w:r>
      <w:r w:rsidR="00845017">
        <w:t>Contractor</w:t>
      </w:r>
      <w:r w:rsidRPr="00740367">
        <w:t xml:space="preserve">’s construction documents.  </w:t>
      </w:r>
      <w:r w:rsidR="00A3690F" w:rsidRPr="00740367">
        <w:t>Construction</w:t>
      </w:r>
      <w:r w:rsidRPr="00740367">
        <w:t xml:space="preserve"> Manager shall prepare a written recommendation as to whether the accept or reject </w:t>
      </w:r>
      <w:r w:rsidR="00845017">
        <w:t>Contractor</w:t>
      </w:r>
      <w:r w:rsidRPr="00740367">
        <w:t>’s request.</w:t>
      </w:r>
    </w:p>
    <w:p w14:paraId="49755B82" w14:textId="1B31C51D" w:rsidR="004659EE" w:rsidRPr="00740367" w:rsidRDefault="00702929" w:rsidP="00A445D0">
      <w:pPr>
        <w:pStyle w:val="ListParagraph"/>
        <w:widowControl/>
        <w:numPr>
          <w:ilvl w:val="1"/>
          <w:numId w:val="9"/>
        </w:numPr>
        <w:spacing w:before="240" w:after="240" w:line="276" w:lineRule="auto"/>
      </w:pPr>
      <w:r w:rsidRPr="00740367">
        <w:rPr>
          <w:b/>
        </w:rPr>
        <w:t xml:space="preserve">Payment Applications. </w:t>
      </w:r>
      <w:r w:rsidRPr="00740367">
        <w:t xml:space="preserve">Construction Manager must review for accuracy, and prepare a recommendation, and forward to the Project Manager for payment the invoices from </w:t>
      </w:r>
      <w:r w:rsidR="00434020">
        <w:t>Contractor</w:t>
      </w:r>
      <w:r w:rsidR="0057505E" w:rsidRPr="00740367">
        <w:t xml:space="preserve"> </w:t>
      </w:r>
      <w:r w:rsidRPr="00740367">
        <w:t xml:space="preserve">and other consultants. Construction Manager must provide its reports and information in an electronic format in a form acceptable to the </w:t>
      </w:r>
      <w:r w:rsidR="00A76117" w:rsidRPr="00740367">
        <w:t xml:space="preserve">Judicial </w:t>
      </w:r>
      <w:r w:rsidRPr="00740367">
        <w:t>Council</w:t>
      </w:r>
      <w:r w:rsidR="00A76117" w:rsidRPr="00740367">
        <w:t>.</w:t>
      </w:r>
    </w:p>
    <w:p w14:paraId="7D8B3D4A" w14:textId="77777777" w:rsidR="00400646" w:rsidRPr="00740367" w:rsidRDefault="001D7DDB" w:rsidP="00A445D0">
      <w:pPr>
        <w:pStyle w:val="ListParagraph"/>
        <w:widowControl/>
        <w:numPr>
          <w:ilvl w:val="1"/>
          <w:numId w:val="9"/>
        </w:numPr>
        <w:spacing w:before="240" w:after="240" w:line="276" w:lineRule="auto"/>
      </w:pPr>
      <w:r w:rsidRPr="00740367">
        <w:rPr>
          <w:b/>
        </w:rPr>
        <w:t xml:space="preserve">Not in Scope / Coordination with Special Consultants. </w:t>
      </w:r>
      <w:r w:rsidRPr="00740367">
        <w:t xml:space="preserve">Construction Manager is </w:t>
      </w:r>
      <w:r w:rsidRPr="00740367">
        <w:rPr>
          <w:b/>
          <w:u w:val="single"/>
        </w:rPr>
        <w:t>NOT</w:t>
      </w:r>
      <w:r w:rsidRPr="00740367">
        <w:rPr>
          <w:b/>
        </w:rPr>
        <w:t xml:space="preserve"> </w:t>
      </w:r>
      <w:r w:rsidRPr="00740367">
        <w:t>responsible to perform the following</w:t>
      </w:r>
      <w:r w:rsidRPr="00740367">
        <w:rPr>
          <w:spacing w:val="-5"/>
        </w:rPr>
        <w:t xml:space="preserve"> </w:t>
      </w:r>
      <w:r w:rsidRPr="00740367">
        <w:t>scopes</w:t>
      </w:r>
      <w:r w:rsidRPr="00740367">
        <w:rPr>
          <w:spacing w:val="-4"/>
        </w:rPr>
        <w:t xml:space="preserve"> </w:t>
      </w:r>
      <w:r w:rsidRPr="00740367">
        <w:t>of</w:t>
      </w:r>
      <w:r w:rsidRPr="00740367">
        <w:rPr>
          <w:spacing w:val="-3"/>
        </w:rPr>
        <w:t xml:space="preserve"> </w:t>
      </w:r>
      <w:r w:rsidRPr="00740367">
        <w:t>work</w:t>
      </w:r>
      <w:r w:rsidRPr="00740367">
        <w:rPr>
          <w:spacing w:val="-4"/>
        </w:rPr>
        <w:t xml:space="preserve"> </w:t>
      </w:r>
      <w:r w:rsidRPr="00740367">
        <w:t>or</w:t>
      </w:r>
      <w:r w:rsidRPr="00740367">
        <w:rPr>
          <w:spacing w:val="-3"/>
        </w:rPr>
        <w:t xml:space="preserve"> </w:t>
      </w:r>
      <w:r w:rsidRPr="00740367">
        <w:t>services,</w:t>
      </w:r>
      <w:r w:rsidRPr="00740367">
        <w:rPr>
          <w:spacing w:val="-2"/>
        </w:rPr>
        <w:t xml:space="preserve"> </w:t>
      </w:r>
      <w:r w:rsidRPr="00740367">
        <w:t>but</w:t>
      </w:r>
      <w:r w:rsidRPr="00740367">
        <w:rPr>
          <w:spacing w:val="-2"/>
        </w:rPr>
        <w:t xml:space="preserve"> </w:t>
      </w:r>
      <w:r w:rsidRPr="00740367">
        <w:t>Construction</w:t>
      </w:r>
      <w:r w:rsidRPr="00740367">
        <w:rPr>
          <w:spacing w:val="-4"/>
        </w:rPr>
        <w:t xml:space="preserve"> </w:t>
      </w:r>
      <w:r w:rsidRPr="00740367">
        <w:t>Manager</w:t>
      </w:r>
      <w:r w:rsidRPr="00740367">
        <w:rPr>
          <w:spacing w:val="-1"/>
        </w:rPr>
        <w:t xml:space="preserve"> </w:t>
      </w:r>
      <w:r w:rsidRPr="00740367">
        <w:t>must</w:t>
      </w:r>
      <w:r w:rsidRPr="00740367">
        <w:rPr>
          <w:spacing w:val="-3"/>
        </w:rPr>
        <w:t xml:space="preserve"> </w:t>
      </w:r>
      <w:r w:rsidRPr="00740367">
        <w:t>coordinate</w:t>
      </w:r>
      <w:r w:rsidR="00A76117" w:rsidRPr="00740367">
        <w:t xml:space="preserve"> with</w:t>
      </w:r>
      <w:r w:rsidRPr="00740367">
        <w:rPr>
          <w:spacing w:val="-4"/>
        </w:rPr>
        <w:t xml:space="preserve"> </w:t>
      </w:r>
      <w:r w:rsidRPr="00740367">
        <w:t>the</w:t>
      </w:r>
      <w:r w:rsidR="00A76117" w:rsidRPr="00740367">
        <w:t xml:space="preserve"> Judicial</w:t>
      </w:r>
      <w:r w:rsidRPr="00740367">
        <w:rPr>
          <w:spacing w:val="-3"/>
        </w:rPr>
        <w:t xml:space="preserve"> </w:t>
      </w:r>
      <w:r w:rsidRPr="00740367">
        <w:t>Council’s</w:t>
      </w:r>
      <w:r w:rsidRPr="00740367">
        <w:rPr>
          <w:spacing w:val="-5"/>
        </w:rPr>
        <w:t xml:space="preserve"> </w:t>
      </w:r>
      <w:r w:rsidRPr="00740367">
        <w:t>other</w:t>
      </w:r>
      <w:r w:rsidRPr="00740367">
        <w:rPr>
          <w:spacing w:val="-2"/>
        </w:rPr>
        <w:t xml:space="preserve"> </w:t>
      </w:r>
      <w:r w:rsidRPr="00740367">
        <w:t>consultants</w:t>
      </w:r>
      <w:r w:rsidRPr="00740367">
        <w:rPr>
          <w:spacing w:val="-5"/>
        </w:rPr>
        <w:t xml:space="preserve"> </w:t>
      </w:r>
      <w:r w:rsidRPr="00740367">
        <w:t xml:space="preserve">and vendors that are performing these services (e.g., Construction Manager must establish and maintain a schedule of all environmental and archeological investigations, testing, etc.). In addition, Construction Manager will assist the </w:t>
      </w:r>
      <w:r w:rsidR="00A76117" w:rsidRPr="00740367">
        <w:t xml:space="preserve">Judicial </w:t>
      </w:r>
      <w:r w:rsidRPr="00740367">
        <w:t xml:space="preserve">Council in procuring </w:t>
      </w:r>
      <w:r w:rsidR="00A76117" w:rsidRPr="00740367">
        <w:t>following</w:t>
      </w:r>
      <w:r w:rsidRPr="00740367">
        <w:t xml:space="preserve"> scopes of work or services when</w:t>
      </w:r>
      <w:r w:rsidRPr="00740367">
        <w:rPr>
          <w:spacing w:val="-1"/>
        </w:rPr>
        <w:t xml:space="preserve"> </w:t>
      </w:r>
      <w:r w:rsidRPr="00740367">
        <w:t>required</w:t>
      </w:r>
      <w:r w:rsidR="00A76117" w:rsidRPr="00740367">
        <w:t>:</w:t>
      </w:r>
    </w:p>
    <w:p w14:paraId="1848511A" w14:textId="77777777" w:rsidR="00400646" w:rsidRPr="00740367" w:rsidRDefault="001D7DDB" w:rsidP="00A445D0">
      <w:pPr>
        <w:pStyle w:val="ListParagraph"/>
        <w:widowControl/>
        <w:numPr>
          <w:ilvl w:val="2"/>
          <w:numId w:val="9"/>
        </w:numPr>
        <w:spacing w:before="240" w:after="240" w:line="276" w:lineRule="auto"/>
      </w:pPr>
      <w:r w:rsidRPr="00740367">
        <w:t>Ground contamination or hazardous material</w:t>
      </w:r>
      <w:r w:rsidRPr="00740367">
        <w:rPr>
          <w:spacing w:val="1"/>
        </w:rPr>
        <w:t xml:space="preserve"> </w:t>
      </w:r>
      <w:r w:rsidRPr="00740367">
        <w:t>analysis.</w:t>
      </w:r>
    </w:p>
    <w:p w14:paraId="0E88EDF9" w14:textId="77777777" w:rsidR="00400646" w:rsidRPr="00740367" w:rsidRDefault="001D7DDB" w:rsidP="00A445D0">
      <w:pPr>
        <w:pStyle w:val="ListParagraph"/>
        <w:widowControl/>
        <w:numPr>
          <w:ilvl w:val="2"/>
          <w:numId w:val="9"/>
        </w:numPr>
        <w:spacing w:before="240" w:after="240" w:line="276" w:lineRule="auto"/>
      </w:pPr>
      <w:r w:rsidRPr="00740367">
        <w:t>Any asbestos testing, design or</w:t>
      </w:r>
      <w:r w:rsidRPr="00740367">
        <w:rPr>
          <w:spacing w:val="-5"/>
        </w:rPr>
        <w:t xml:space="preserve"> </w:t>
      </w:r>
      <w:r w:rsidRPr="00740367">
        <w:t>abatement.</w:t>
      </w:r>
    </w:p>
    <w:p w14:paraId="5A41D7C9" w14:textId="15ABD3AF" w:rsidR="00004CB4" w:rsidRPr="00740367" w:rsidRDefault="001D7DDB" w:rsidP="00A445D0">
      <w:pPr>
        <w:pStyle w:val="ListParagraph"/>
        <w:widowControl/>
        <w:numPr>
          <w:ilvl w:val="2"/>
          <w:numId w:val="9"/>
        </w:numPr>
        <w:spacing w:before="240" w:after="240" w:line="276" w:lineRule="auto"/>
      </w:pPr>
      <w:r w:rsidRPr="00740367">
        <w:t>Historical significance</w:t>
      </w:r>
      <w:r w:rsidRPr="00740367">
        <w:rPr>
          <w:spacing w:val="-1"/>
        </w:rPr>
        <w:t xml:space="preserve"> </w:t>
      </w:r>
      <w:r w:rsidRPr="00740367">
        <w:t>report.</w:t>
      </w:r>
    </w:p>
    <w:p w14:paraId="26AFFCE6" w14:textId="77777777" w:rsidR="00004CB4" w:rsidRPr="00740367" w:rsidRDefault="001D7DDB" w:rsidP="00A445D0">
      <w:pPr>
        <w:pStyle w:val="ListParagraph"/>
        <w:widowControl/>
        <w:numPr>
          <w:ilvl w:val="2"/>
          <w:numId w:val="9"/>
        </w:numPr>
        <w:spacing w:before="240" w:after="240" w:line="276" w:lineRule="auto"/>
      </w:pPr>
      <w:r w:rsidRPr="00740367">
        <w:t>Soils</w:t>
      </w:r>
      <w:r w:rsidRPr="00740367">
        <w:rPr>
          <w:spacing w:val="-2"/>
        </w:rPr>
        <w:t xml:space="preserve"> </w:t>
      </w:r>
      <w:r w:rsidRPr="00740367">
        <w:t>investigation.</w:t>
      </w:r>
    </w:p>
    <w:p w14:paraId="4CC9F91E" w14:textId="77777777" w:rsidR="00004CB4" w:rsidRPr="00740367" w:rsidRDefault="001D7DDB" w:rsidP="00A445D0">
      <w:pPr>
        <w:pStyle w:val="ListParagraph"/>
        <w:widowControl/>
        <w:numPr>
          <w:ilvl w:val="2"/>
          <w:numId w:val="9"/>
        </w:numPr>
        <w:spacing w:before="240" w:after="240" w:line="276" w:lineRule="auto"/>
      </w:pPr>
      <w:r w:rsidRPr="00740367">
        <w:t>Geotechnical hazard report.</w:t>
      </w:r>
    </w:p>
    <w:p w14:paraId="41F26ECF" w14:textId="77777777" w:rsidR="00004CB4" w:rsidRPr="00740367" w:rsidRDefault="001D7DDB" w:rsidP="00A445D0">
      <w:pPr>
        <w:pStyle w:val="ListParagraph"/>
        <w:widowControl/>
        <w:numPr>
          <w:ilvl w:val="2"/>
          <w:numId w:val="9"/>
        </w:numPr>
        <w:spacing w:before="240" w:after="240" w:line="276" w:lineRule="auto"/>
      </w:pPr>
      <w:r w:rsidRPr="00740367">
        <w:t>Topographic survey, including utility locating</w:t>
      </w:r>
      <w:r w:rsidRPr="00740367">
        <w:rPr>
          <w:spacing w:val="-4"/>
        </w:rPr>
        <w:t xml:space="preserve"> </w:t>
      </w:r>
      <w:r w:rsidRPr="00740367">
        <w:t>services.</w:t>
      </w:r>
    </w:p>
    <w:p w14:paraId="60FC3657" w14:textId="77777777" w:rsidR="00004CB4" w:rsidRPr="00740367" w:rsidRDefault="001D7DDB" w:rsidP="00A445D0">
      <w:pPr>
        <w:pStyle w:val="ListParagraph"/>
        <w:widowControl/>
        <w:numPr>
          <w:ilvl w:val="2"/>
          <w:numId w:val="9"/>
        </w:numPr>
        <w:spacing w:before="240" w:after="240" w:line="276" w:lineRule="auto"/>
      </w:pPr>
      <w:r w:rsidRPr="00740367">
        <w:t xml:space="preserve">Other items specifically designated as the </w:t>
      </w:r>
      <w:r w:rsidR="00025B7F" w:rsidRPr="00740367">
        <w:t xml:space="preserve">Judicial </w:t>
      </w:r>
      <w:r w:rsidRPr="00740367">
        <w:t>Council’s responsibilities under this</w:t>
      </w:r>
      <w:r w:rsidRPr="00740367">
        <w:rPr>
          <w:spacing w:val="-7"/>
        </w:rPr>
        <w:t xml:space="preserve"> </w:t>
      </w:r>
      <w:r w:rsidRPr="00740367">
        <w:t>Agreement.</w:t>
      </w:r>
    </w:p>
    <w:p w14:paraId="1A8318FF" w14:textId="16824267" w:rsidR="00E90FCA" w:rsidRDefault="001D7DDB" w:rsidP="00A445D0">
      <w:pPr>
        <w:pStyle w:val="ListParagraph"/>
        <w:widowControl/>
        <w:numPr>
          <w:ilvl w:val="2"/>
          <w:numId w:val="9"/>
        </w:numPr>
        <w:spacing w:before="240" w:after="240" w:line="276" w:lineRule="auto"/>
      </w:pPr>
      <w:r w:rsidRPr="00413DCB">
        <w:t>As-built documentation from previous construction</w:t>
      </w:r>
      <w:r w:rsidRPr="00413DCB">
        <w:rPr>
          <w:spacing w:val="-4"/>
        </w:rPr>
        <w:t xml:space="preserve"> </w:t>
      </w:r>
      <w:r w:rsidRPr="00413DCB">
        <w:t>projects</w:t>
      </w:r>
      <w:r w:rsidR="00AF1342" w:rsidRPr="00413DCB">
        <w:t>.</w:t>
      </w:r>
      <w:r w:rsidR="00E90FCA">
        <w:br w:type="page"/>
      </w:r>
    </w:p>
    <w:p w14:paraId="03C91317" w14:textId="094925CD" w:rsidR="00D81844" w:rsidRPr="00413DCB" w:rsidRDefault="00413DCB" w:rsidP="00A445D0">
      <w:pPr>
        <w:pStyle w:val="ListParagraph"/>
        <w:widowControl/>
        <w:numPr>
          <w:ilvl w:val="1"/>
          <w:numId w:val="9"/>
        </w:numPr>
        <w:spacing w:before="240" w:after="240" w:line="276" w:lineRule="auto"/>
        <w:rPr>
          <w:b/>
          <w:bCs/>
        </w:rPr>
      </w:pPr>
      <w:bookmarkStart w:id="103" w:name="Page_10"/>
      <w:bookmarkEnd w:id="103"/>
      <w:r w:rsidRPr="00413DCB">
        <w:rPr>
          <w:b/>
          <w:bCs/>
        </w:rPr>
        <w:t>Construction</w:t>
      </w:r>
      <w:r w:rsidR="00165665" w:rsidRPr="00413DCB">
        <w:rPr>
          <w:b/>
          <w:bCs/>
        </w:rPr>
        <w:t xml:space="preserve"> Phase</w:t>
      </w:r>
      <w:r w:rsidR="004E5E3C">
        <w:rPr>
          <w:b/>
          <w:bCs/>
        </w:rPr>
        <w:t xml:space="preserve"> Services</w:t>
      </w:r>
      <w:r w:rsidR="001B13A5" w:rsidRPr="00413DCB">
        <w:rPr>
          <w:b/>
          <w:bCs/>
        </w:rPr>
        <w:t>.</w:t>
      </w:r>
    </w:p>
    <w:p w14:paraId="173232D5" w14:textId="0D2BE31E" w:rsidR="004E5E3C" w:rsidRPr="00413DCB" w:rsidRDefault="004E5E3C" w:rsidP="004E5E3C">
      <w:pPr>
        <w:pStyle w:val="ListParagraph"/>
        <w:widowControl/>
        <w:numPr>
          <w:ilvl w:val="2"/>
          <w:numId w:val="9"/>
        </w:numPr>
        <w:spacing w:before="240" w:after="240" w:line="276" w:lineRule="auto"/>
      </w:pPr>
      <w:r w:rsidRPr="00413DCB">
        <w:rPr>
          <w:bCs/>
        </w:rPr>
        <w:t>The scope of services required under this Agreement include</w:t>
      </w:r>
      <w:r>
        <w:rPr>
          <w:bCs/>
        </w:rPr>
        <w:t>s</w:t>
      </w:r>
      <w:r w:rsidRPr="00413DCB">
        <w:rPr>
          <w:bCs/>
        </w:rPr>
        <w:t xml:space="preserve"> the following professional construction management services as well as incidental services that members of that profession and those in their employ may logically or justifiably perform</w:t>
      </w:r>
      <w:r>
        <w:rPr>
          <w:bCs/>
        </w:rPr>
        <w:t>.</w:t>
      </w:r>
    </w:p>
    <w:p w14:paraId="4833B189" w14:textId="656005C0" w:rsidR="00D81844" w:rsidRPr="00413DCB" w:rsidRDefault="00591D76" w:rsidP="00A445D0">
      <w:pPr>
        <w:pStyle w:val="ListParagraph"/>
        <w:widowControl/>
        <w:numPr>
          <w:ilvl w:val="2"/>
          <w:numId w:val="9"/>
        </w:numPr>
        <w:spacing w:before="240" w:after="240" w:line="276" w:lineRule="auto"/>
      </w:pPr>
      <w:r w:rsidRPr="00413DCB">
        <w:t>R</w:t>
      </w:r>
      <w:r w:rsidR="00DE7A6A" w:rsidRPr="00413DCB">
        <w:t xml:space="preserve">ecord the progress of work at the Project. When present, Construction Manager must prepare daily reports for the Project containing a record of weather, the members of the </w:t>
      </w:r>
      <w:r w:rsidR="00E564D4">
        <w:t>Contractor</w:t>
      </w:r>
      <w:r w:rsidR="00413DCB" w:rsidRPr="00413DCB">
        <w:t xml:space="preserve"> </w:t>
      </w:r>
      <w:r w:rsidR="00DE7A6A" w:rsidRPr="00413DCB">
        <w:t>and its subcontractor(s) present and their number of workers, work accomplished, problems encountered, and other relevant data.</w:t>
      </w:r>
    </w:p>
    <w:p w14:paraId="0ED70FB8" w14:textId="77777777" w:rsidR="00D81844" w:rsidRPr="00413DCB" w:rsidRDefault="00591D76" w:rsidP="00A445D0">
      <w:pPr>
        <w:pStyle w:val="ListParagraph"/>
        <w:widowControl/>
        <w:numPr>
          <w:ilvl w:val="2"/>
          <w:numId w:val="9"/>
        </w:numPr>
        <w:spacing w:before="240" w:after="240" w:line="276" w:lineRule="auto"/>
      </w:pPr>
      <w:r w:rsidRPr="00413DCB">
        <w:t>Review pay applications and provide recommendations to Judicial Council.</w:t>
      </w:r>
    </w:p>
    <w:p w14:paraId="5B67A394" w14:textId="73F42C45" w:rsidR="00D81844" w:rsidRPr="00413DCB" w:rsidRDefault="00591D76" w:rsidP="00A445D0">
      <w:pPr>
        <w:pStyle w:val="ListParagraph"/>
        <w:widowControl/>
        <w:numPr>
          <w:ilvl w:val="2"/>
          <w:numId w:val="9"/>
        </w:numPr>
        <w:spacing w:before="240" w:after="240" w:line="276" w:lineRule="auto"/>
      </w:pPr>
      <w:r w:rsidRPr="00413DCB">
        <w:t>E</w:t>
      </w:r>
      <w:r w:rsidR="00611BBE" w:rsidRPr="00413DCB">
        <w:t xml:space="preserve">stablish a schedule of, and procedure for, requesting, required inspections and material testing as required by applicable building codes, the </w:t>
      </w:r>
      <w:r w:rsidR="00E564D4">
        <w:t>Contractor</w:t>
      </w:r>
      <w:r w:rsidR="00611BBE" w:rsidRPr="00413DCB">
        <w:t>’s contract documents and other applicable industry standards</w:t>
      </w:r>
      <w:r w:rsidR="004E5E3C">
        <w:t>.</w:t>
      </w:r>
      <w:r w:rsidR="00664076" w:rsidRPr="00413DCB">
        <w:t xml:space="preserve"> </w:t>
      </w:r>
    </w:p>
    <w:p w14:paraId="49D1E30E" w14:textId="744EF268" w:rsidR="00D81844" w:rsidRPr="00413DCB" w:rsidRDefault="00591D76" w:rsidP="00A445D0">
      <w:pPr>
        <w:pStyle w:val="ListParagraph"/>
        <w:widowControl/>
        <w:numPr>
          <w:ilvl w:val="2"/>
          <w:numId w:val="9"/>
        </w:numPr>
        <w:spacing w:before="240" w:after="240" w:line="276" w:lineRule="auto"/>
      </w:pPr>
      <w:r w:rsidRPr="00413DCB">
        <w:t>M</w:t>
      </w:r>
      <w:r w:rsidR="006A7B90" w:rsidRPr="00413DCB">
        <w:t xml:space="preserve">aintain a change order log for the Project in the format provided by the </w:t>
      </w:r>
      <w:r w:rsidR="002A3709" w:rsidRPr="00413DCB">
        <w:t xml:space="preserve">Judicial </w:t>
      </w:r>
      <w:r w:rsidR="006A7B90" w:rsidRPr="00413DCB">
        <w:t xml:space="preserve">Council. If the </w:t>
      </w:r>
      <w:r w:rsidR="002A3709" w:rsidRPr="00413DCB">
        <w:t xml:space="preserve">Judicial </w:t>
      </w:r>
      <w:r w:rsidR="006A7B90" w:rsidRPr="00413DCB">
        <w:t>Council has not provided Construction Manager with a template for this purpose, then Construction Manager must provide its own template to the</w:t>
      </w:r>
      <w:r w:rsidR="002A3709" w:rsidRPr="00413DCB">
        <w:t xml:space="preserve"> Judicial</w:t>
      </w:r>
      <w:r w:rsidR="006A7B90" w:rsidRPr="00413DCB">
        <w:t xml:space="preserve"> Council for approval, two (2) weeks prior to the commencement of construction for the Project.  When the </w:t>
      </w:r>
      <w:r w:rsidR="002A3709" w:rsidRPr="00413DCB">
        <w:t xml:space="preserve">Judicial </w:t>
      </w:r>
      <w:r w:rsidR="006A7B90" w:rsidRPr="00413DCB">
        <w:t xml:space="preserve">Council does provide its template, no matter at what </w:t>
      </w:r>
      <w:r w:rsidR="002A3709" w:rsidRPr="00413DCB">
        <w:t>P</w:t>
      </w:r>
      <w:r w:rsidR="006A7B90" w:rsidRPr="00413DCB">
        <w:t>hase of the Project, the Construction Manager shall immediately begin using that template</w:t>
      </w:r>
      <w:r w:rsidR="002A3709" w:rsidRPr="00413DCB">
        <w:t>, and the Construction Manager shall create a new change order log incorporating all previous information into the Judicial Council’s form</w:t>
      </w:r>
      <w:r w:rsidR="006A7B90" w:rsidRPr="00413DCB">
        <w:t xml:space="preserve">. The log must be submitted electronically to the </w:t>
      </w:r>
      <w:r w:rsidR="002A3709" w:rsidRPr="00413DCB">
        <w:t xml:space="preserve">Judicial </w:t>
      </w:r>
      <w:r w:rsidR="006A7B90" w:rsidRPr="00413DCB">
        <w:t xml:space="preserve">Council on a bi-weekly basis and must contain the current status of all executed change orders, change orders submitted to the </w:t>
      </w:r>
      <w:r w:rsidR="002A3709" w:rsidRPr="00413DCB">
        <w:t xml:space="preserve">Judicial </w:t>
      </w:r>
      <w:r w:rsidR="006A7B90" w:rsidRPr="00413DCB">
        <w:t xml:space="preserve">Council but not yet approved, fully negotiated potential change orders, potential change orders being negotiated, and requests for pricing of potential changes submitted to the </w:t>
      </w:r>
      <w:r w:rsidR="00413DCB" w:rsidRPr="00413DCB">
        <w:t xml:space="preserve">Contractor </w:t>
      </w:r>
      <w:r w:rsidR="006A7B90" w:rsidRPr="00413DCB">
        <w:t xml:space="preserve">but not yet received back from the </w:t>
      </w:r>
      <w:r w:rsidR="00E564D4">
        <w:t>Contractor</w:t>
      </w:r>
      <w:r w:rsidR="002A3709" w:rsidRPr="00413DCB">
        <w:t>.</w:t>
      </w:r>
      <w:r w:rsidR="006A7B90" w:rsidRPr="00413DCB">
        <w:t xml:space="preserve"> Additionally, the report must list all items and issues the Construction Manager is aware of that may result in the issuance of a change order</w:t>
      </w:r>
      <w:r w:rsidR="002A3709" w:rsidRPr="00413DCB">
        <w:t>.</w:t>
      </w:r>
    </w:p>
    <w:p w14:paraId="7C8D49C7" w14:textId="556839B2" w:rsidR="00D81844" w:rsidRPr="00413DCB" w:rsidRDefault="002A3709" w:rsidP="00A445D0">
      <w:pPr>
        <w:pStyle w:val="ListParagraph"/>
        <w:widowControl/>
        <w:numPr>
          <w:ilvl w:val="2"/>
          <w:numId w:val="9"/>
        </w:numPr>
        <w:spacing w:before="240" w:after="240" w:line="276" w:lineRule="auto"/>
      </w:pPr>
      <w:r w:rsidRPr="00413DCB">
        <w:t xml:space="preserve">Construction Manager shall review any request for adjustment in the </w:t>
      </w:r>
      <w:r w:rsidR="00E564D4">
        <w:t>Contractor</w:t>
      </w:r>
      <w:r w:rsidRPr="00413DCB">
        <w:t>’s</w:t>
      </w:r>
      <w:r w:rsidR="00413DCB" w:rsidRPr="00413DCB">
        <w:t xml:space="preserve"> </w:t>
      </w:r>
      <w:r w:rsidRPr="00413DCB">
        <w:t xml:space="preserve">contract time or contract price, and any substantiation related thereto, to determine the reasonable ness of the </w:t>
      </w:r>
      <w:r w:rsidR="00E564D4">
        <w:t>Contractor</w:t>
      </w:r>
      <w:r w:rsidRPr="00413DCB">
        <w:t xml:space="preserve">’s request.  </w:t>
      </w:r>
      <w:r w:rsidR="00A21180" w:rsidRPr="00413DCB">
        <w:t>Construction</w:t>
      </w:r>
      <w:r w:rsidRPr="00413DCB">
        <w:t xml:space="preserve"> Manager shall prepare a recommendation for the Judicial Council as to whether to accept or deny the </w:t>
      </w:r>
      <w:r w:rsidR="00E564D4">
        <w:t xml:space="preserve">Contractor’s </w:t>
      </w:r>
      <w:r w:rsidRPr="00413DCB">
        <w:t>request.</w:t>
      </w:r>
    </w:p>
    <w:p w14:paraId="1BA1A0AC" w14:textId="55C2C586" w:rsidR="00D81844" w:rsidRPr="00413DCB" w:rsidRDefault="00591D76" w:rsidP="00A445D0">
      <w:pPr>
        <w:pStyle w:val="ListParagraph"/>
        <w:widowControl/>
        <w:numPr>
          <w:ilvl w:val="2"/>
          <w:numId w:val="9"/>
        </w:numPr>
        <w:spacing w:before="240" w:after="240" w:line="276" w:lineRule="auto"/>
      </w:pPr>
      <w:r w:rsidRPr="00413DCB">
        <w:t>M</w:t>
      </w:r>
      <w:r w:rsidR="00F970BA" w:rsidRPr="00413DCB">
        <w:t xml:space="preserve">aintain </w:t>
      </w:r>
      <w:r w:rsidR="000B232F" w:rsidRPr="00413DCB">
        <w:t xml:space="preserve">electronically </w:t>
      </w:r>
      <w:r w:rsidR="00F970BA" w:rsidRPr="00413DCB">
        <w:t xml:space="preserve">at the Project site and, at the </w:t>
      </w:r>
      <w:r w:rsidR="002A3709" w:rsidRPr="00413DCB">
        <w:t xml:space="preserve">Judicial </w:t>
      </w:r>
      <w:r w:rsidR="00F970BA" w:rsidRPr="00413DCB">
        <w:t>Council’s offices</w:t>
      </w:r>
      <w:r w:rsidR="004767E8" w:rsidRPr="00413DCB">
        <w:t xml:space="preserve"> if necessary</w:t>
      </w:r>
      <w:r w:rsidR="00F970BA" w:rsidRPr="00413DCB">
        <w:t xml:space="preserve">, a current copy of all approved documents, drawings, specifications, addenda, change orders, use of allowance(s), use of contingency(s) and other modifications, and drawings marked by the </w:t>
      </w:r>
      <w:r w:rsidR="00E564D4">
        <w:t xml:space="preserve">Contractor </w:t>
      </w:r>
      <w:r w:rsidR="00F970BA" w:rsidRPr="00413DCB">
        <w:t>and its subcontractor(s) to record all changes made during construction</w:t>
      </w:r>
    </w:p>
    <w:p w14:paraId="130F15A7" w14:textId="4237C7C8" w:rsidR="00E90FCA" w:rsidRDefault="00591D76" w:rsidP="00A445D0">
      <w:pPr>
        <w:pStyle w:val="ListParagraph"/>
        <w:widowControl/>
        <w:numPr>
          <w:ilvl w:val="2"/>
          <w:numId w:val="9"/>
        </w:numPr>
        <w:spacing w:before="240" w:after="240" w:line="276" w:lineRule="auto"/>
      </w:pPr>
      <w:r w:rsidRPr="00413DCB">
        <w:t>C</w:t>
      </w:r>
      <w:r w:rsidR="00CE28C4" w:rsidRPr="00413DCB">
        <w:t>oordinate the purchase and installation of Judicial</w:t>
      </w:r>
      <w:r w:rsidR="002A3709" w:rsidRPr="00413DCB">
        <w:t xml:space="preserve"> Council</w:t>
      </w:r>
      <w:r w:rsidR="00CE28C4" w:rsidRPr="00413DCB">
        <w:t>-furnished/</w:t>
      </w:r>
      <w:r w:rsidR="002A3709" w:rsidRPr="00413DCB">
        <w:t xml:space="preserve">Judicial </w:t>
      </w:r>
      <w:r w:rsidR="00CE28C4" w:rsidRPr="00413DCB">
        <w:t xml:space="preserve">Council-installed or </w:t>
      </w:r>
      <w:r w:rsidR="002A3709" w:rsidRPr="00413DCB">
        <w:t xml:space="preserve">Judicial </w:t>
      </w:r>
      <w:r w:rsidR="00CE28C4" w:rsidRPr="00413DCB">
        <w:t>Council-furnished/</w:t>
      </w:r>
      <w:r w:rsidR="00E564D4">
        <w:t xml:space="preserve"> Contractor</w:t>
      </w:r>
      <w:r w:rsidR="00CE28C4" w:rsidRPr="00413DCB">
        <w:t xml:space="preserve"> or consultant-installed furniture, fixtures and equipment. Construction Manager is not authorized to procure, design, or install any of these items.</w:t>
      </w:r>
      <w:r w:rsidR="00E90FCA">
        <w:br w:type="page"/>
      </w:r>
    </w:p>
    <w:p w14:paraId="41340C14" w14:textId="00E6D0B0" w:rsidR="00D81844" w:rsidRPr="00413DCB" w:rsidRDefault="00591D76" w:rsidP="00A445D0">
      <w:pPr>
        <w:pStyle w:val="ListParagraph"/>
        <w:widowControl/>
        <w:numPr>
          <w:ilvl w:val="2"/>
          <w:numId w:val="9"/>
        </w:numPr>
        <w:spacing w:before="240" w:after="240" w:line="276" w:lineRule="auto"/>
      </w:pPr>
      <w:r w:rsidRPr="00413DCB">
        <w:t>R</w:t>
      </w:r>
      <w:r w:rsidR="00037807" w:rsidRPr="00413DCB">
        <w:t xml:space="preserve">eview, monitor and approve all as-built drawings, maintenance and operations manuals, and other closeout documents and ensure all required final documents submitted by the </w:t>
      </w:r>
      <w:r w:rsidR="00D67EFE">
        <w:t>Contractor</w:t>
      </w:r>
      <w:r w:rsidR="00037807" w:rsidRPr="00413DCB">
        <w:t xml:space="preserve"> meet the requirements of the </w:t>
      </w:r>
      <w:r w:rsidR="00413DCB" w:rsidRPr="00413DCB">
        <w:t xml:space="preserve">Contractor’s </w:t>
      </w:r>
      <w:r w:rsidR="00037807" w:rsidRPr="00413DCB">
        <w:t>contract documents</w:t>
      </w:r>
      <w:r w:rsidR="00D67EFE">
        <w:t>.</w:t>
      </w:r>
    </w:p>
    <w:p w14:paraId="69447A39" w14:textId="50A0BB08" w:rsidR="00165665" w:rsidRPr="00413DCB" w:rsidRDefault="00591D76" w:rsidP="00A445D0">
      <w:pPr>
        <w:pStyle w:val="ListParagraph"/>
        <w:widowControl/>
        <w:numPr>
          <w:ilvl w:val="2"/>
          <w:numId w:val="9"/>
        </w:numPr>
        <w:spacing w:before="240" w:after="240" w:line="276" w:lineRule="auto"/>
      </w:pPr>
      <w:r w:rsidRPr="00413DCB">
        <w:t>S</w:t>
      </w:r>
      <w:r w:rsidR="00EE7FCF" w:rsidRPr="00413DCB">
        <w:t xml:space="preserve">ubmit a final Project report to the Project Manager. The final Project report must be prepared and submitted in strict compliance with the </w:t>
      </w:r>
      <w:r w:rsidR="00025B7F" w:rsidRPr="00413DCB">
        <w:t xml:space="preserve">Judicial </w:t>
      </w:r>
      <w:r w:rsidR="00EE7FCF" w:rsidRPr="00413DCB">
        <w:t>Council’s final Project report procedure.</w:t>
      </w:r>
    </w:p>
    <w:p w14:paraId="1B5EBB37" w14:textId="477B5205" w:rsidR="00B11532" w:rsidRDefault="00B11532" w:rsidP="00B11532">
      <w:pPr>
        <w:pStyle w:val="BodyText"/>
        <w:widowControl/>
        <w:spacing w:line="276" w:lineRule="auto"/>
        <w:ind w:right="47"/>
        <w:jc w:val="center"/>
        <w:rPr>
          <w:b/>
          <w:bCs/>
          <w:sz w:val="22"/>
          <w:szCs w:val="22"/>
        </w:rPr>
      </w:pPr>
    </w:p>
    <w:p w14:paraId="61066BBF" w14:textId="77777777" w:rsidR="00180F92" w:rsidRDefault="00180F92" w:rsidP="00B11532">
      <w:pPr>
        <w:pStyle w:val="BodyText"/>
        <w:widowControl/>
        <w:spacing w:line="276" w:lineRule="auto"/>
        <w:ind w:right="47"/>
        <w:jc w:val="center"/>
        <w:rPr>
          <w:b/>
          <w:bCs/>
          <w:sz w:val="22"/>
          <w:szCs w:val="22"/>
        </w:rPr>
      </w:pPr>
    </w:p>
    <w:p w14:paraId="0CD8D007" w14:textId="634CFBA4" w:rsidR="0098282B" w:rsidRPr="00ED5959" w:rsidRDefault="00983444" w:rsidP="00B11532">
      <w:pPr>
        <w:pStyle w:val="BodyText"/>
        <w:widowControl/>
        <w:spacing w:line="276" w:lineRule="auto"/>
        <w:ind w:right="47"/>
        <w:jc w:val="center"/>
        <w:rPr>
          <w:b/>
          <w:bCs/>
          <w:sz w:val="22"/>
          <w:szCs w:val="22"/>
        </w:rPr>
      </w:pPr>
      <w:r w:rsidRPr="00ED5959">
        <w:rPr>
          <w:b/>
          <w:bCs/>
          <w:sz w:val="22"/>
          <w:szCs w:val="22"/>
        </w:rPr>
        <w:t>END O</w:t>
      </w:r>
      <w:bookmarkStart w:id="104" w:name="2.34._Cost_Controls.__Construction_Manag"/>
      <w:bookmarkEnd w:id="104"/>
      <w:r w:rsidR="00681481" w:rsidRPr="00ED5959">
        <w:rPr>
          <w:b/>
          <w:bCs/>
          <w:sz w:val="22"/>
          <w:szCs w:val="22"/>
        </w:rPr>
        <w:t>F EXHIBIT B</w:t>
      </w:r>
    </w:p>
    <w:p w14:paraId="0CD8D008" w14:textId="77777777" w:rsidR="0098282B" w:rsidRPr="00ED5959" w:rsidRDefault="0098282B" w:rsidP="00154F19">
      <w:pPr>
        <w:widowControl/>
        <w:spacing w:line="276" w:lineRule="auto"/>
        <w:jc w:val="center"/>
        <w:rPr>
          <w:b/>
          <w:bCs/>
        </w:rPr>
        <w:sectPr w:rsidR="0098282B" w:rsidRPr="00ED5959" w:rsidSect="00A22BC2">
          <w:footerReference w:type="default" r:id="rId36"/>
          <w:pgSz w:w="12240" w:h="15840" w:code="1"/>
          <w:pgMar w:top="1008" w:right="605" w:bottom="1008" w:left="518" w:header="432" w:footer="432" w:gutter="0"/>
          <w:pgNumType w:start="1"/>
          <w:cols w:space="720"/>
        </w:sectPr>
      </w:pPr>
    </w:p>
    <w:p w14:paraId="0CD8D009" w14:textId="4B65362B" w:rsidR="0098282B" w:rsidRPr="00B03671" w:rsidRDefault="00681481" w:rsidP="00154F19">
      <w:pPr>
        <w:widowControl/>
        <w:spacing w:afterLines="100" w:after="240" w:line="276" w:lineRule="auto"/>
        <w:jc w:val="center"/>
        <w:rPr>
          <w:rFonts w:ascii="Times New Roman Bold" w:hAnsi="Times New Roman Bold"/>
          <w:b/>
        </w:rPr>
      </w:pPr>
      <w:r w:rsidRPr="00B03671">
        <w:rPr>
          <w:rFonts w:ascii="Times New Roman Bold" w:hAnsi="Times New Roman Bold"/>
          <w:b/>
        </w:rPr>
        <w:t>EXHIBIT C</w:t>
      </w:r>
    </w:p>
    <w:p w14:paraId="78DE9CF4" w14:textId="77777777" w:rsidR="00DA1E7F" w:rsidRPr="00B03671" w:rsidRDefault="00DA1E7F" w:rsidP="00154F19">
      <w:pPr>
        <w:widowControl/>
        <w:spacing w:line="276" w:lineRule="auto"/>
        <w:jc w:val="center"/>
      </w:pPr>
      <w:r w:rsidRPr="00B03671">
        <w:rPr>
          <w:b/>
        </w:rPr>
        <w:t>PAYMENT PROVISIONS</w:t>
      </w:r>
    </w:p>
    <w:p w14:paraId="0F38380D" w14:textId="70D6F3B9"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B03671">
        <w:rPr>
          <w:b/>
        </w:rPr>
        <w:tab/>
        <w:t>CONTRACT AMOUNT.</w:t>
      </w:r>
      <w:r w:rsidR="00DA1E7F" w:rsidRPr="00B03671">
        <w:rPr>
          <w:b/>
        </w:rPr>
        <w:t xml:space="preserve"> </w:t>
      </w:r>
      <w:r w:rsidR="00DA1E7F" w:rsidRPr="00B03671">
        <w:t>The total Contract Amount under this Agreement will</w:t>
      </w:r>
      <w:r w:rsidR="00DA1E7F" w:rsidRPr="0042335A">
        <w:t xml:space="preserve"> be as set forth on the Agreement Coversheet.</w:t>
      </w:r>
    </w:p>
    <w:p w14:paraId="7ACB047D" w14:textId="735A2743" w:rsidR="00DA1E7F" w:rsidRPr="0042335A" w:rsidRDefault="00DA1E7F" w:rsidP="00A445D0">
      <w:pPr>
        <w:pStyle w:val="ListParagraph"/>
        <w:widowControl/>
        <w:numPr>
          <w:ilvl w:val="1"/>
          <w:numId w:val="6"/>
        </w:numPr>
        <w:spacing w:beforeLines="100" w:before="240" w:afterLines="100" w:after="240" w:line="276" w:lineRule="auto"/>
        <w:ind w:left="1620"/>
      </w:pPr>
      <w:r w:rsidRPr="0042335A">
        <w:t xml:space="preserve">Compensation. </w:t>
      </w:r>
      <w:r w:rsidRPr="0042335A">
        <w:rPr>
          <w:lang w:bidi="ar-SA"/>
        </w:rPr>
        <w:t xml:space="preserve">The compensation to be paid to </w:t>
      </w:r>
      <w:r w:rsidR="000E35A0" w:rsidRPr="0042335A">
        <w:rPr>
          <w:lang w:bidi="ar-SA"/>
        </w:rPr>
        <w:t>Construction Manager</w:t>
      </w:r>
      <w:r w:rsidRPr="0042335A">
        <w:rPr>
          <w:lang w:bidi="ar-SA"/>
        </w:rPr>
        <w:t xml:space="preserve">, as provided herein, shall be a firm, fixed price and shall be full consideration for all of </w:t>
      </w:r>
      <w:r w:rsidR="00594067" w:rsidRPr="0042335A">
        <w:rPr>
          <w:lang w:bidi="ar-SA"/>
        </w:rPr>
        <w:t xml:space="preserve">Construction Manager’s </w:t>
      </w:r>
      <w:r w:rsidRPr="0042335A">
        <w:rPr>
          <w:lang w:bidi="ar-SA"/>
        </w:rPr>
        <w:t>Services and expenses, direct or indirect, including travel and per-diem, and all other costs incidental to providing the Services.</w:t>
      </w:r>
    </w:p>
    <w:p w14:paraId="59783156" w14:textId="77777777" w:rsidR="00DA1E7F" w:rsidRPr="0042335A" w:rsidRDefault="00DA1E7F" w:rsidP="00154F19">
      <w:pPr>
        <w:widowControl/>
        <w:tabs>
          <w:tab w:val="left" w:pos="1641"/>
        </w:tabs>
        <w:spacing w:line="276" w:lineRule="auto"/>
        <w:ind w:left="1642" w:right="418"/>
      </w:pPr>
      <w:r w:rsidRPr="0042335A">
        <w:rPr>
          <w:lang w:bidi="ar-SA"/>
        </w:rPr>
        <w:t>Total compensation for the scope of work authorized by this Agreement is:</w:t>
      </w:r>
    </w:p>
    <w:p w14:paraId="730988E1" w14:textId="77777777" w:rsidR="00DA1E7F" w:rsidRPr="0042335A" w:rsidRDefault="00DA1E7F" w:rsidP="00154F19">
      <w:pPr>
        <w:pStyle w:val="ListParagraph"/>
        <w:widowControl/>
        <w:spacing w:line="276" w:lineRule="auto"/>
        <w:ind w:left="919" w:firstLine="0"/>
        <w:rPr>
          <w:rFonts w:ascii="Times New Roman Bold" w:hAnsi="Times New Roman Bold"/>
          <w:b/>
          <w:bCs/>
        </w:rPr>
      </w:pPr>
    </w:p>
    <w:tbl>
      <w:tblPr>
        <w:tblStyle w:val="TableGrid"/>
        <w:tblW w:w="0" w:type="auto"/>
        <w:tblInd w:w="2335" w:type="dxa"/>
        <w:tblLayout w:type="fixed"/>
        <w:tblCellMar>
          <w:left w:w="216" w:type="dxa"/>
          <w:right w:w="216" w:type="dxa"/>
        </w:tblCellMar>
        <w:tblLook w:val="04A0" w:firstRow="1" w:lastRow="0" w:firstColumn="1" w:lastColumn="0" w:noHBand="0" w:noVBand="1"/>
      </w:tblPr>
      <w:tblGrid>
        <w:gridCol w:w="3690"/>
        <w:gridCol w:w="1715"/>
      </w:tblGrid>
      <w:tr w:rsidR="00DA1E7F" w:rsidRPr="0042335A" w14:paraId="1FCD1282" w14:textId="77777777" w:rsidTr="00E90FCA">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FD51B5F" w14:textId="77777777" w:rsidR="00DA1E7F" w:rsidRPr="0042335A" w:rsidRDefault="00DA1E7F" w:rsidP="00154F19">
            <w:pPr>
              <w:widowControl/>
              <w:spacing w:line="276" w:lineRule="auto"/>
              <w:jc w:val="center"/>
              <w:rPr>
                <w:rFonts w:ascii="Times New Roman Bold" w:hAnsi="Times New Roman Bold"/>
                <w:bCs/>
              </w:rPr>
            </w:pPr>
            <w:r w:rsidRPr="0042335A">
              <w:rPr>
                <w:rFonts w:ascii="Times New Roman Bold" w:hAnsi="Times New Roman Bold"/>
                <w:bCs/>
              </w:rPr>
              <w:t>Phase</w:t>
            </w:r>
          </w:p>
        </w:tc>
        <w:tc>
          <w:tcPr>
            <w:tcW w:w="1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87DA43" w14:textId="77777777" w:rsidR="00DA1E7F" w:rsidRPr="0042335A" w:rsidRDefault="00DA1E7F" w:rsidP="00154F19">
            <w:pPr>
              <w:widowControl/>
              <w:spacing w:line="276" w:lineRule="auto"/>
              <w:jc w:val="center"/>
              <w:rPr>
                <w:rFonts w:ascii="Times New Roman Bold" w:hAnsi="Times New Roman Bold"/>
                <w:bCs/>
              </w:rPr>
            </w:pPr>
            <w:r w:rsidRPr="0042335A">
              <w:rPr>
                <w:rFonts w:ascii="Times New Roman Bold" w:hAnsi="Times New Roman Bold"/>
                <w:bCs/>
              </w:rPr>
              <w:t>Phase Amount</w:t>
            </w:r>
          </w:p>
        </w:tc>
      </w:tr>
      <w:tr w:rsidR="00DA1E7F" w:rsidRPr="0042335A" w14:paraId="496FED88" w14:textId="77777777" w:rsidTr="00DA1E7F">
        <w:tc>
          <w:tcPr>
            <w:tcW w:w="3690" w:type="dxa"/>
            <w:tcBorders>
              <w:top w:val="single" w:sz="4" w:space="0" w:color="auto"/>
              <w:left w:val="single" w:sz="4" w:space="0" w:color="auto"/>
              <w:bottom w:val="single" w:sz="4" w:space="0" w:color="auto"/>
              <w:right w:val="single" w:sz="4" w:space="0" w:color="auto"/>
            </w:tcBorders>
            <w:hideMark/>
          </w:tcPr>
          <w:p w14:paraId="259BB878" w14:textId="10C39FD6" w:rsidR="00DA1E7F" w:rsidRPr="00FB0642" w:rsidRDefault="00FB0642" w:rsidP="00154F19">
            <w:pPr>
              <w:widowControl/>
              <w:spacing w:line="276" w:lineRule="auto"/>
              <w:rPr>
                <w:bCs/>
                <w:color w:val="000000"/>
              </w:rPr>
            </w:pPr>
            <w:r w:rsidRPr="00FB0642">
              <w:rPr>
                <w:bCs/>
              </w:rPr>
              <w:t>Construction</w:t>
            </w:r>
            <w:r w:rsidR="00B85E3F" w:rsidRPr="00FB0642">
              <w:rPr>
                <w:bCs/>
              </w:rPr>
              <w:t xml:space="preserve"> Phase </w:t>
            </w:r>
          </w:p>
        </w:tc>
        <w:tc>
          <w:tcPr>
            <w:tcW w:w="1715" w:type="dxa"/>
            <w:tcBorders>
              <w:top w:val="single" w:sz="4" w:space="0" w:color="auto"/>
              <w:left w:val="single" w:sz="4" w:space="0" w:color="auto"/>
              <w:bottom w:val="single" w:sz="4" w:space="0" w:color="auto"/>
              <w:right w:val="single" w:sz="4" w:space="0" w:color="auto"/>
            </w:tcBorders>
            <w:hideMark/>
          </w:tcPr>
          <w:p w14:paraId="6200880B" w14:textId="714853EF" w:rsidR="00DA1E7F" w:rsidRPr="0042335A" w:rsidRDefault="00B85E3F" w:rsidP="00E90FCA">
            <w:pPr>
              <w:widowControl/>
              <w:spacing w:line="276" w:lineRule="auto"/>
              <w:jc w:val="center"/>
              <w:rPr>
                <w:b/>
              </w:rPr>
            </w:pPr>
            <w:r w:rsidRPr="00E90FCA">
              <w:rPr>
                <w:highlight w:val="yellow"/>
              </w:rPr>
              <w:t>N/A</w:t>
            </w:r>
          </w:p>
        </w:tc>
      </w:tr>
    </w:tbl>
    <w:p w14:paraId="65F84495" w14:textId="71E1A008" w:rsidR="00DA1E7F" w:rsidRPr="0042335A" w:rsidRDefault="00DA1E7F" w:rsidP="00A445D0">
      <w:pPr>
        <w:pStyle w:val="ListParagraph"/>
        <w:widowControl/>
        <w:numPr>
          <w:ilvl w:val="1"/>
          <w:numId w:val="6"/>
        </w:numPr>
        <w:spacing w:beforeLines="100" w:before="240" w:afterLines="100" w:after="240" w:line="276" w:lineRule="auto"/>
        <w:ind w:left="1620"/>
      </w:pPr>
      <w:r w:rsidRPr="0042335A">
        <w:t xml:space="preserve">If the start date for any phase is delayed for more than one (1) year past the estimated start date through no fault of the </w:t>
      </w:r>
      <w:r w:rsidR="00594067" w:rsidRPr="0042335A">
        <w:rPr>
          <w:lang w:bidi="ar-SA"/>
        </w:rPr>
        <w:t>Construction Manager</w:t>
      </w:r>
      <w:r w:rsidRPr="0042335A">
        <w:t>, then the total compensation for that phase may be increased so long as such increase does not exceed the percentage difference between (</w:t>
      </w:r>
      <w:proofErr w:type="spellStart"/>
      <w:r w:rsidRPr="0042335A">
        <w:t>i</w:t>
      </w:r>
      <w:proofErr w:type="spellEnd"/>
      <w:r w:rsidRPr="0042335A">
        <w:t>) the most recently reported Consumer Price Index (“CPI”) (as defined below) as of the first day of the term of this Agreement, and (ii) the most recently reported CPI as of the start date of the phase in question; provided, however, that in no event shall the amount of the increase exceed five percent (5%) per year. “CPI” means the unadjusted Consumer Price Index for Urban Wage Earners and Clerical Workers, All Items (1982-1984=100) published by the Bureau of Labor Statistics.</w:t>
      </w:r>
    </w:p>
    <w:p w14:paraId="006C0198" w14:textId="787BC8BE" w:rsidR="00DA1E7F" w:rsidRPr="0042335A" w:rsidRDefault="00DA1E7F" w:rsidP="00A445D0">
      <w:pPr>
        <w:pStyle w:val="ListParagraph"/>
        <w:widowControl/>
        <w:numPr>
          <w:ilvl w:val="0"/>
          <w:numId w:val="5"/>
        </w:numPr>
        <w:tabs>
          <w:tab w:val="left" w:pos="920"/>
        </w:tabs>
        <w:spacing w:beforeLines="100" w:before="240" w:afterLines="100" w:after="240" w:line="276" w:lineRule="auto"/>
        <w:rPr>
          <w:b/>
        </w:rPr>
      </w:pPr>
      <w:r w:rsidRPr="0042335A">
        <w:rPr>
          <w:b/>
        </w:rPr>
        <w:tab/>
      </w:r>
      <w:r w:rsidR="001B13A5" w:rsidRPr="0042335A">
        <w:rPr>
          <w:b/>
        </w:rPr>
        <w:t>METHOD OF PAYMENT</w:t>
      </w:r>
    </w:p>
    <w:p w14:paraId="4059F692" w14:textId="65CE4DB6" w:rsidR="00777E0E" w:rsidRPr="0042335A" w:rsidRDefault="00777E0E" w:rsidP="00A445D0">
      <w:pPr>
        <w:pStyle w:val="ListParagraph"/>
        <w:widowControl/>
        <w:numPr>
          <w:ilvl w:val="1"/>
          <w:numId w:val="5"/>
        </w:numPr>
        <w:spacing w:beforeLines="100" w:before="240" w:afterLines="100" w:after="240" w:line="276" w:lineRule="auto"/>
      </w:pPr>
      <w:r w:rsidRPr="0042335A">
        <w:t xml:space="preserve">The </w:t>
      </w:r>
      <w:r w:rsidR="008F2629" w:rsidRPr="0042335A">
        <w:rPr>
          <w:lang w:bidi="ar-SA"/>
        </w:rPr>
        <w:t>Construction Manager</w:t>
      </w:r>
      <w:r w:rsidR="008F2629" w:rsidRPr="0042335A">
        <w:t xml:space="preserve"> </w:t>
      </w:r>
      <w:r w:rsidRPr="0042335A">
        <w:t xml:space="preserve">shall submit one (1) original and two (2) copies of each invoice for the Services no more frequently than once monthly, in arrears.  After receipt of the invoice, the Judicial Council will either approve the invoice for payment or give the </w:t>
      </w:r>
      <w:r w:rsidR="008F2629" w:rsidRPr="0042335A">
        <w:rPr>
          <w:lang w:bidi="ar-SA"/>
        </w:rPr>
        <w:t>Construction Manager</w:t>
      </w:r>
      <w:r w:rsidR="008F2629" w:rsidRPr="0042335A">
        <w:t xml:space="preserve"> </w:t>
      </w:r>
      <w:r w:rsidRPr="0042335A">
        <w:t xml:space="preserve">specific written reasons why part or all of the payment is being withheld and what remedial actions the </w:t>
      </w:r>
      <w:r w:rsidR="008F2629" w:rsidRPr="0042335A">
        <w:rPr>
          <w:lang w:bidi="ar-SA"/>
        </w:rPr>
        <w:t>Construction Manager</w:t>
      </w:r>
      <w:r w:rsidR="008F2629" w:rsidRPr="0042335A">
        <w:t xml:space="preserve"> </w:t>
      </w:r>
      <w:r w:rsidRPr="0042335A">
        <w:t>must take to receive the withheld amount.</w:t>
      </w:r>
    </w:p>
    <w:p w14:paraId="562B66FB" w14:textId="4018D861" w:rsidR="00623D6F" w:rsidRPr="0042335A" w:rsidRDefault="00777E0E" w:rsidP="00A445D0">
      <w:pPr>
        <w:pStyle w:val="ListParagraph"/>
        <w:widowControl/>
        <w:numPr>
          <w:ilvl w:val="1"/>
          <w:numId w:val="5"/>
        </w:numPr>
        <w:tabs>
          <w:tab w:val="left" w:pos="920"/>
        </w:tabs>
        <w:spacing w:beforeLines="100" w:before="240" w:afterLines="100" w:after="240" w:line="276" w:lineRule="auto"/>
        <w:rPr>
          <w:b/>
        </w:rPr>
      </w:pPr>
      <w:r w:rsidRPr="0042335A">
        <w:t xml:space="preserve">The Judicial Council will make payment after receipt of the </w:t>
      </w:r>
      <w:r w:rsidR="008F2629" w:rsidRPr="0042335A">
        <w:rPr>
          <w:lang w:bidi="ar-SA"/>
        </w:rPr>
        <w:t>Construction Manager’s</w:t>
      </w:r>
      <w:r w:rsidR="008F2629" w:rsidRPr="0042335A">
        <w:t xml:space="preserve"> </w:t>
      </w:r>
      <w:r w:rsidRPr="0042335A">
        <w:t>properly completed invoice.  Invoices shall clearly indicate</w:t>
      </w:r>
      <w:r w:rsidR="00E90FCA">
        <w:t>:</w:t>
      </w:r>
    </w:p>
    <w:p w14:paraId="595E4AB3"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The contract number;</w:t>
      </w:r>
    </w:p>
    <w:p w14:paraId="4133EF8E"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A unique sequential invoice number;</w:t>
      </w:r>
    </w:p>
    <w:p w14:paraId="40EBC5F9"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 xml:space="preserve">The </w:t>
      </w:r>
      <w:r w:rsidR="001A7298" w:rsidRPr="0042335A">
        <w:rPr>
          <w:lang w:bidi="ar-SA"/>
        </w:rPr>
        <w:t xml:space="preserve">Construction Manager’s </w:t>
      </w:r>
      <w:r w:rsidRPr="0042335A">
        <w:rPr>
          <w:lang w:bidi="ar-SA"/>
        </w:rPr>
        <w:t xml:space="preserve">name and address; </w:t>
      </w:r>
    </w:p>
    <w:p w14:paraId="1C6938D1"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 xml:space="preserve">Taxpayer identification number; </w:t>
      </w:r>
    </w:p>
    <w:p w14:paraId="0DA9601A"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 xml:space="preserve">Description of the completed Services, including percentage complete of each phase and sub-phase, and retention; </w:t>
      </w:r>
    </w:p>
    <w:p w14:paraId="533CFEDD" w14:textId="77777777" w:rsidR="00623D6F" w:rsidRPr="0042335A" w:rsidRDefault="00DA1E7F" w:rsidP="00E90FCA">
      <w:pPr>
        <w:pStyle w:val="ListParagraph"/>
        <w:widowControl/>
        <w:numPr>
          <w:ilvl w:val="2"/>
          <w:numId w:val="5"/>
        </w:numPr>
        <w:tabs>
          <w:tab w:val="left" w:pos="920"/>
        </w:tabs>
        <w:spacing w:line="276" w:lineRule="auto"/>
        <w:ind w:left="2362"/>
      </w:pPr>
      <w:r w:rsidRPr="0042335A">
        <w:rPr>
          <w:lang w:bidi="ar-SA"/>
        </w:rPr>
        <w:t>Compensation previously invoiced, by phase; and</w:t>
      </w:r>
    </w:p>
    <w:p w14:paraId="119A81C4" w14:textId="7C408BB8" w:rsidR="00DA1E7F" w:rsidRPr="0042335A" w:rsidRDefault="00DA1E7F" w:rsidP="00E90FCA">
      <w:pPr>
        <w:pStyle w:val="ListParagraph"/>
        <w:widowControl/>
        <w:numPr>
          <w:ilvl w:val="2"/>
          <w:numId w:val="5"/>
        </w:numPr>
        <w:tabs>
          <w:tab w:val="left" w:pos="920"/>
        </w:tabs>
        <w:spacing w:line="276" w:lineRule="auto"/>
      </w:pPr>
      <w:r w:rsidRPr="0042335A">
        <w:rPr>
          <w:lang w:bidi="ar-SA"/>
        </w:rPr>
        <w:t>Preferred remittance address, if different from the mailing address.</w:t>
      </w:r>
    </w:p>
    <w:p w14:paraId="6F70F931" w14:textId="0AAC457A" w:rsidR="00DA1E7F" w:rsidRPr="0042335A" w:rsidRDefault="00DA1E7F" w:rsidP="00A445D0">
      <w:pPr>
        <w:pStyle w:val="ListParagraph"/>
        <w:widowControl/>
        <w:numPr>
          <w:ilvl w:val="1"/>
          <w:numId w:val="5"/>
        </w:numPr>
        <w:spacing w:beforeLines="100" w:before="240" w:afterLines="100" w:after="240" w:line="276" w:lineRule="auto"/>
      </w:pPr>
      <w:r w:rsidRPr="0042335A">
        <w:t xml:space="preserve">Invoices furnished by the </w:t>
      </w:r>
      <w:r w:rsidR="00F36BBE" w:rsidRPr="0042335A">
        <w:rPr>
          <w:lang w:bidi="ar-SA"/>
        </w:rPr>
        <w:t>Construction Manager</w:t>
      </w:r>
      <w:r w:rsidR="00F36BBE" w:rsidRPr="0042335A">
        <w:t xml:space="preserve"> </w:t>
      </w:r>
      <w:r w:rsidRPr="0042335A">
        <w:t>under this Agreement must be in a form acceptable to the Judicial Council and must be submitted for approval to the Judicial Council Project Manager.</w:t>
      </w:r>
    </w:p>
    <w:p w14:paraId="5C14C775" w14:textId="5C1A8C6A"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authorized representative of the </w:t>
      </w:r>
      <w:r w:rsidR="00F36BBE" w:rsidRPr="0042335A">
        <w:rPr>
          <w:lang w:bidi="ar-SA"/>
        </w:rPr>
        <w:t>Construction Manager</w:t>
      </w:r>
      <w:r w:rsidR="00F36BBE" w:rsidRPr="0042335A">
        <w:t xml:space="preserve"> </w:t>
      </w:r>
      <w:r w:rsidRPr="0042335A">
        <w:t>shall sign each invoice.</w:t>
      </w:r>
    </w:p>
    <w:p w14:paraId="2434BAAF" w14:textId="7BC807AC"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Judicial Council will endeavor to pay invoices within thirty (30) days after receipt of a correct, itemized invoice.  In no event shall the Judicial Council be liable for interest or late charges for any late payments.  Payment shall be made by the Judicial Council to the </w:t>
      </w:r>
      <w:r w:rsidR="00F36BBE" w:rsidRPr="0042335A">
        <w:rPr>
          <w:lang w:bidi="ar-SA"/>
        </w:rPr>
        <w:t>Construction Manager</w:t>
      </w:r>
      <w:r w:rsidR="00F36BBE" w:rsidRPr="0042335A">
        <w:t xml:space="preserve"> </w:t>
      </w:r>
      <w:r w:rsidRPr="0042335A">
        <w:t>at the address specified in the section entitled "Notices to the Parties."</w:t>
      </w:r>
    </w:p>
    <w:p w14:paraId="15EA83A0" w14:textId="6D0274F0" w:rsidR="00DA1E7F" w:rsidRPr="0042335A" w:rsidRDefault="00DA1E7F" w:rsidP="00A445D0">
      <w:pPr>
        <w:pStyle w:val="ListParagraph"/>
        <w:widowControl/>
        <w:numPr>
          <w:ilvl w:val="1"/>
          <w:numId w:val="5"/>
        </w:numPr>
        <w:spacing w:beforeLines="100" w:before="240" w:afterLines="100" w:after="240" w:line="276" w:lineRule="auto"/>
        <w:ind w:left="1620"/>
      </w:pPr>
      <w:r w:rsidRPr="0042335A">
        <w:t xml:space="preserve">The Judicial Council may withhold full or partial payment to the </w:t>
      </w:r>
      <w:r w:rsidR="00F36BBE" w:rsidRPr="0042335A">
        <w:rPr>
          <w:lang w:bidi="ar-SA"/>
        </w:rPr>
        <w:t>Construction Manager</w:t>
      </w:r>
      <w:r w:rsidR="00F36BBE" w:rsidRPr="0042335A">
        <w:t xml:space="preserve"> </w:t>
      </w:r>
      <w:r w:rsidRPr="0042335A">
        <w:t xml:space="preserve">in any instance in which the </w:t>
      </w:r>
      <w:r w:rsidR="00F36BBE" w:rsidRPr="0042335A">
        <w:rPr>
          <w:lang w:bidi="ar-SA"/>
        </w:rPr>
        <w:t>Construction Manager</w:t>
      </w:r>
      <w:r w:rsidR="00F36BBE" w:rsidRPr="0042335A">
        <w:t xml:space="preserve"> </w:t>
      </w:r>
      <w:r w:rsidRPr="0042335A">
        <w:t>has failed or refused to satisfy any material obligation provided for under this Agreement.</w:t>
      </w:r>
    </w:p>
    <w:p w14:paraId="60C83F81" w14:textId="60C15CB5" w:rsidR="00DA1E7F" w:rsidRPr="00FB0642" w:rsidRDefault="00DA1E7F" w:rsidP="00A445D0">
      <w:pPr>
        <w:pStyle w:val="ListParagraph"/>
        <w:widowControl/>
        <w:numPr>
          <w:ilvl w:val="1"/>
          <w:numId w:val="5"/>
        </w:numPr>
        <w:spacing w:beforeLines="100" w:before="240" w:afterLines="100" w:after="240" w:line="276" w:lineRule="auto"/>
        <w:ind w:left="1620"/>
      </w:pPr>
      <w:r w:rsidRPr="0042335A">
        <w:t xml:space="preserve">Upon receipt and approval of </w:t>
      </w:r>
      <w:r w:rsidR="00F36BBE" w:rsidRPr="0042335A">
        <w:rPr>
          <w:lang w:bidi="ar-SA"/>
        </w:rPr>
        <w:t>Construction Manager’s</w:t>
      </w:r>
      <w:r w:rsidR="00F36BBE" w:rsidRPr="0042335A">
        <w:t xml:space="preserve"> </w:t>
      </w:r>
      <w:r w:rsidRPr="0042335A">
        <w:t xml:space="preserve">invoices, the Judicial Council agrees to make </w:t>
      </w:r>
      <w:r w:rsidRPr="00FB0642">
        <w:t>payment as follows:</w:t>
      </w:r>
    </w:p>
    <w:p w14:paraId="44F7F134" w14:textId="059D6F6F" w:rsidR="00DA1E7F" w:rsidRPr="00FB0642" w:rsidRDefault="00DA1E7F" w:rsidP="00FB0642">
      <w:pPr>
        <w:pStyle w:val="ListParagraph"/>
        <w:widowControl/>
        <w:numPr>
          <w:ilvl w:val="2"/>
          <w:numId w:val="5"/>
        </w:numPr>
        <w:tabs>
          <w:tab w:val="left" w:pos="1641"/>
        </w:tabs>
        <w:spacing w:beforeLines="100" w:before="240" w:line="276" w:lineRule="auto"/>
        <w:ind w:left="2340"/>
        <w:rPr>
          <w:lang w:bidi="ar-SA"/>
        </w:rPr>
      </w:pPr>
      <w:r w:rsidRPr="00FB0642">
        <w:rPr>
          <w:lang w:bidi="ar-SA"/>
        </w:rPr>
        <w:t xml:space="preserve">Monthly payment for the percentage of work completed less 10 percent retention. The final 10 percent will be paid within forty-five (45) days of receipt of a correct, itemized invoice for the retention submitted after the Judicial Council’s Acceptance and approval of the </w:t>
      </w:r>
      <w:r w:rsidR="00FB0642" w:rsidRPr="00FB0642">
        <w:rPr>
          <w:lang w:bidi="ar-SA"/>
        </w:rPr>
        <w:t>Construction</w:t>
      </w:r>
      <w:r w:rsidRPr="00FB0642">
        <w:rPr>
          <w:lang w:bidi="ar-SA"/>
        </w:rPr>
        <w:t xml:space="preserve"> Phase.  </w:t>
      </w:r>
    </w:p>
    <w:p w14:paraId="76ED33D3" w14:textId="77777777" w:rsidR="00DA1E7F" w:rsidRPr="0042335A" w:rsidRDefault="00DA1E7F" w:rsidP="00A445D0">
      <w:pPr>
        <w:pStyle w:val="ListParagraph"/>
        <w:widowControl/>
        <w:numPr>
          <w:ilvl w:val="2"/>
          <w:numId w:val="5"/>
        </w:numPr>
        <w:tabs>
          <w:tab w:val="left" w:pos="1641"/>
        </w:tabs>
        <w:spacing w:beforeLines="100" w:before="240" w:line="276" w:lineRule="auto"/>
        <w:ind w:left="2340"/>
        <w:rPr>
          <w:u w:val="single"/>
          <w:lang w:bidi="ar-SA"/>
        </w:rPr>
      </w:pPr>
      <w:r w:rsidRPr="0042335A">
        <w:rPr>
          <w:u w:val="single"/>
          <w:lang w:bidi="ar-SA"/>
        </w:rPr>
        <w:t>For Extra Services.</w:t>
      </w:r>
    </w:p>
    <w:p w14:paraId="04EA20FD" w14:textId="77777777" w:rsidR="00DA1E7F" w:rsidRPr="0042335A" w:rsidRDefault="00DA1E7F" w:rsidP="00154F19">
      <w:pPr>
        <w:widowControl/>
        <w:spacing w:line="276" w:lineRule="auto"/>
        <w:ind w:left="2340"/>
        <w:rPr>
          <w:lang w:bidi="ar-SA"/>
        </w:rPr>
      </w:pPr>
      <w:r w:rsidRPr="0042335A">
        <w:rPr>
          <w:lang w:bidi="ar-SA"/>
        </w:rPr>
        <w:t>Unless otherwise directed by the Judicial Council, no retention will be withheld for Extra Services.</w:t>
      </w:r>
    </w:p>
    <w:p w14:paraId="25003CCA" w14:textId="5260F7BC"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DISALLOWANCE</w:t>
      </w:r>
    </w:p>
    <w:p w14:paraId="1528D1AD" w14:textId="60945A99" w:rsidR="00DA1E7F" w:rsidRPr="0042335A" w:rsidRDefault="00DA1E7F" w:rsidP="00154F19">
      <w:pPr>
        <w:widowControl/>
        <w:spacing w:beforeLines="100" w:before="240" w:afterLines="100" w:after="240" w:line="276" w:lineRule="auto"/>
        <w:ind w:left="900"/>
      </w:pPr>
      <w:r w:rsidRPr="0042335A">
        <w:t xml:space="preserve">If the </w:t>
      </w:r>
      <w:r w:rsidR="00430E69" w:rsidRPr="0042335A">
        <w:rPr>
          <w:lang w:bidi="ar-SA"/>
        </w:rPr>
        <w:t>Construction Manager</w:t>
      </w:r>
      <w:r w:rsidR="00430E69" w:rsidRPr="0042335A">
        <w:t xml:space="preserve"> </w:t>
      </w:r>
      <w:r w:rsidRPr="0042335A">
        <w:t xml:space="preserve">claims or receives payment from the Judicial Council for a Service that is later disallowed by the Judicial Council, the </w:t>
      </w:r>
      <w:r w:rsidR="00430E69" w:rsidRPr="0042335A">
        <w:rPr>
          <w:lang w:bidi="ar-SA"/>
        </w:rPr>
        <w:t>Construction Manager</w:t>
      </w:r>
      <w:r w:rsidR="00430E69" w:rsidRPr="0042335A">
        <w:t xml:space="preserve"> </w:t>
      </w:r>
      <w:r w:rsidRPr="0042335A">
        <w:t xml:space="preserve">shall promptly refund the disallowed amount to the Judicial Council upon the Judicial Council’s request.  At its option, the Judicial Council may offset the amount disallowed from any payment due or that may become due to the </w:t>
      </w:r>
      <w:r w:rsidR="00430E69" w:rsidRPr="0042335A">
        <w:rPr>
          <w:lang w:bidi="ar-SA"/>
        </w:rPr>
        <w:t>Construction Manager</w:t>
      </w:r>
      <w:r w:rsidR="00430E69" w:rsidRPr="0042335A">
        <w:t xml:space="preserve"> </w:t>
      </w:r>
      <w:r w:rsidRPr="0042335A">
        <w:t>under this Agreement or any other agreement.</w:t>
      </w:r>
    </w:p>
    <w:p w14:paraId="5A00877A" w14:textId="3DFA45C8"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PAYMENT DOES NOT IMPLY ACCEPTANCE OF WORK</w:t>
      </w:r>
    </w:p>
    <w:p w14:paraId="615A44E9" w14:textId="6D9887F0" w:rsidR="00DA1E7F" w:rsidRPr="0042335A" w:rsidRDefault="00DA1E7F" w:rsidP="00154F19">
      <w:pPr>
        <w:widowControl/>
        <w:spacing w:beforeLines="100" w:before="240" w:afterLines="100" w:after="240" w:line="276" w:lineRule="auto"/>
        <w:ind w:left="900"/>
      </w:pPr>
      <w:r w:rsidRPr="0042335A">
        <w:t xml:space="preserve">The granting of any payment by the Judicial Council, or the receipt thereof by the </w:t>
      </w:r>
      <w:r w:rsidR="00952CB7" w:rsidRPr="0042335A">
        <w:rPr>
          <w:lang w:bidi="ar-SA"/>
        </w:rPr>
        <w:t>Construction Manager</w:t>
      </w:r>
      <w:r w:rsidRPr="0042335A">
        <w:t xml:space="preserve">, shall in no way lessen the liability of the </w:t>
      </w:r>
      <w:r w:rsidR="00952CB7" w:rsidRPr="0042335A">
        <w:rPr>
          <w:lang w:bidi="ar-SA"/>
        </w:rPr>
        <w:t>Construction Manager</w:t>
      </w:r>
      <w:r w:rsidR="00952CB7" w:rsidRPr="0042335A">
        <w:t xml:space="preserve"> </w:t>
      </w:r>
      <w:r w:rsidRPr="0042335A">
        <w:t xml:space="preserve">to correct unsatisfactory work in connection with the Services.  Services that do not conform to the requirements of this Agreement may be rejected by the Judicial Council and in such case the </w:t>
      </w:r>
      <w:r w:rsidR="00952CB7" w:rsidRPr="0042335A">
        <w:rPr>
          <w:lang w:bidi="ar-SA"/>
        </w:rPr>
        <w:t>Construction Manager</w:t>
      </w:r>
      <w:r w:rsidR="00952CB7" w:rsidRPr="0042335A">
        <w:t xml:space="preserve"> </w:t>
      </w:r>
      <w:r w:rsidRPr="0042335A">
        <w:t>must correct the delivery of Services without delay.</w:t>
      </w:r>
    </w:p>
    <w:p w14:paraId="5F128692" w14:textId="6A6784FE" w:rsidR="00DA1E7F" w:rsidRPr="0042335A" w:rsidRDefault="001B13A5" w:rsidP="00A445D0">
      <w:pPr>
        <w:pStyle w:val="ListParagraph"/>
        <w:widowControl/>
        <w:numPr>
          <w:ilvl w:val="0"/>
          <w:numId w:val="5"/>
        </w:numPr>
        <w:tabs>
          <w:tab w:val="left" w:pos="920"/>
        </w:tabs>
        <w:spacing w:beforeLines="100" w:before="240" w:afterLines="100" w:after="240" w:line="276" w:lineRule="auto"/>
        <w:ind w:left="900"/>
        <w:rPr>
          <w:b/>
        </w:rPr>
      </w:pPr>
      <w:r w:rsidRPr="0042335A">
        <w:rPr>
          <w:b/>
        </w:rPr>
        <w:tab/>
        <w:t>RELEASE OF CLAIMS</w:t>
      </w:r>
    </w:p>
    <w:p w14:paraId="64C16667" w14:textId="113440C1" w:rsidR="00DA1E7F" w:rsidRPr="0042335A" w:rsidRDefault="00DA1E7F" w:rsidP="00154F19">
      <w:pPr>
        <w:widowControl/>
        <w:spacing w:beforeLines="100" w:before="240" w:afterLines="100" w:after="240" w:line="276" w:lineRule="auto"/>
        <w:ind w:left="900"/>
      </w:pPr>
      <w:r w:rsidRPr="0042335A">
        <w:t xml:space="preserve">The acceptance by the </w:t>
      </w:r>
      <w:r w:rsidR="00952CB7" w:rsidRPr="0042335A">
        <w:rPr>
          <w:lang w:bidi="ar-SA"/>
        </w:rPr>
        <w:t xml:space="preserve">Construction Manager </w:t>
      </w:r>
      <w:r w:rsidRPr="0042335A">
        <w:t xml:space="preserve">of final payment shall be and shall operate as a release to the State and the Judicial Council of all claims and all liability to the </w:t>
      </w:r>
      <w:r w:rsidR="00952CB7" w:rsidRPr="0042335A">
        <w:rPr>
          <w:lang w:bidi="ar-SA"/>
        </w:rPr>
        <w:t xml:space="preserve">Construction Manager </w:t>
      </w:r>
      <w:r w:rsidRPr="0042335A">
        <w:t xml:space="preserve">for everything done or furnished in connection with this Agreement (including every act and neglect of the Judicial Council), with the exception of any claims that are expressly identified by the </w:t>
      </w:r>
      <w:r w:rsidR="00952CB7" w:rsidRPr="0042335A">
        <w:rPr>
          <w:lang w:bidi="ar-SA"/>
        </w:rPr>
        <w:t xml:space="preserve">Construction Manager </w:t>
      </w:r>
      <w:r w:rsidRPr="0042335A">
        <w:t xml:space="preserve">as outstanding as of the date of </w:t>
      </w:r>
      <w:r w:rsidR="00952CB7" w:rsidRPr="0042335A">
        <w:rPr>
          <w:lang w:bidi="ar-SA"/>
        </w:rPr>
        <w:t>Construction Manager’s</w:t>
      </w:r>
      <w:r w:rsidR="00952CB7" w:rsidRPr="0042335A">
        <w:t xml:space="preserve"> </w:t>
      </w:r>
      <w:r w:rsidRPr="0042335A">
        <w:t xml:space="preserve">submission of </w:t>
      </w:r>
      <w:r w:rsidR="00952CB7" w:rsidRPr="0042335A">
        <w:rPr>
          <w:lang w:bidi="ar-SA"/>
        </w:rPr>
        <w:t>Construction Manager’s</w:t>
      </w:r>
      <w:r w:rsidR="00952CB7" w:rsidRPr="0042335A">
        <w:t xml:space="preserve"> </w:t>
      </w:r>
      <w:r w:rsidRPr="0042335A">
        <w:t xml:space="preserve">final application for payment.  </w:t>
      </w:r>
      <w:r w:rsidR="00952CB7" w:rsidRPr="0042335A">
        <w:rPr>
          <w:lang w:bidi="ar-SA"/>
        </w:rPr>
        <w:t>Construction Manager’s</w:t>
      </w:r>
      <w:r w:rsidR="00952CB7" w:rsidRPr="0042335A">
        <w:t xml:space="preserve"> </w:t>
      </w:r>
      <w:r w:rsidRPr="0042335A">
        <w:t>failure to identify any such claims shall operate as a release of all claims.</w:t>
      </w:r>
    </w:p>
    <w:p w14:paraId="36A64197" w14:textId="77777777" w:rsidR="00180F92" w:rsidRDefault="00180F92" w:rsidP="00154F19">
      <w:pPr>
        <w:widowControl/>
        <w:spacing w:line="276" w:lineRule="auto"/>
        <w:rPr>
          <w:rFonts w:ascii="Times New Roman Bold" w:hAnsi="Times New Roman Bold"/>
          <w:b/>
        </w:rPr>
      </w:pPr>
    </w:p>
    <w:p w14:paraId="0756377F" w14:textId="763ABF31" w:rsidR="00D16254" w:rsidRDefault="00B11532" w:rsidP="00B11532">
      <w:pPr>
        <w:widowControl/>
        <w:spacing w:line="276" w:lineRule="auto"/>
        <w:jc w:val="center"/>
        <w:rPr>
          <w:rFonts w:ascii="Times New Roman Bold" w:hAnsi="Times New Roman Bold"/>
          <w:b/>
        </w:rPr>
        <w:sectPr w:rsidR="00D16254" w:rsidSect="00516BDF">
          <w:footerReference w:type="default" r:id="rId37"/>
          <w:pgSz w:w="12240" w:h="15840" w:code="1"/>
          <w:pgMar w:top="1008" w:right="605" w:bottom="1008" w:left="518" w:header="432" w:footer="432" w:gutter="0"/>
          <w:pgNumType w:start="1"/>
          <w:cols w:space="720"/>
        </w:sectPr>
      </w:pPr>
      <w:r>
        <w:rPr>
          <w:rFonts w:ascii="Times New Roman Bold" w:hAnsi="Times New Roman Bold"/>
          <w:b/>
        </w:rPr>
        <w:t>END OF EXHIBIT C</w:t>
      </w:r>
    </w:p>
    <w:p w14:paraId="0CD8D030" w14:textId="3AFD1906" w:rsidR="0098282B" w:rsidRPr="00B03671" w:rsidRDefault="00681481" w:rsidP="00154F19">
      <w:pPr>
        <w:widowControl/>
        <w:spacing w:afterLines="100" w:after="240" w:line="276" w:lineRule="auto"/>
        <w:jc w:val="center"/>
        <w:rPr>
          <w:rFonts w:ascii="Times New Roman Bold" w:hAnsi="Times New Roman Bold"/>
          <w:b/>
        </w:rPr>
      </w:pPr>
      <w:r w:rsidRPr="00B03671">
        <w:rPr>
          <w:rFonts w:ascii="Times New Roman Bold" w:hAnsi="Times New Roman Bold"/>
          <w:b/>
        </w:rPr>
        <w:t>EXHIBIT D</w:t>
      </w:r>
    </w:p>
    <w:p w14:paraId="0CD8D032" w14:textId="416299C7" w:rsidR="0098282B" w:rsidRDefault="00681481" w:rsidP="00154F19">
      <w:pPr>
        <w:widowControl/>
        <w:spacing w:afterLines="100" w:after="240" w:line="276" w:lineRule="auto"/>
        <w:jc w:val="center"/>
        <w:rPr>
          <w:b/>
        </w:rPr>
      </w:pPr>
      <w:r w:rsidRPr="00B03671">
        <w:rPr>
          <w:b/>
        </w:rPr>
        <w:t>SCHEDULE OF WORK</w:t>
      </w:r>
    </w:p>
    <w:p w14:paraId="7EB2506A" w14:textId="77777777" w:rsidR="00B11532" w:rsidRPr="00B03671" w:rsidRDefault="00B11532" w:rsidP="00154F19">
      <w:pPr>
        <w:widowControl/>
        <w:spacing w:afterLines="100" w:after="240" w:line="276" w:lineRule="auto"/>
        <w:jc w:val="center"/>
        <w:rPr>
          <w:b/>
        </w:rPr>
      </w:pPr>
    </w:p>
    <w:p w14:paraId="0CD8D034" w14:textId="2603CEED" w:rsidR="0098282B" w:rsidRPr="00B03671" w:rsidRDefault="00546330" w:rsidP="00546330">
      <w:pPr>
        <w:widowControl/>
        <w:spacing w:before="91" w:line="276" w:lineRule="auto"/>
        <w:jc w:val="center"/>
        <w:rPr>
          <w:bCs/>
          <w:i/>
          <w:iCs/>
          <w:highlight w:val="yellow"/>
        </w:rPr>
      </w:pPr>
      <w:bookmarkStart w:id="105" w:name="[TO_BE_AGREED_TO_BY_THE_PARTIES_AND_ATTA"/>
      <w:bookmarkEnd w:id="105"/>
      <w:r w:rsidRPr="00B03671">
        <w:rPr>
          <w:bCs/>
          <w:i/>
          <w:iCs/>
          <w:highlight w:val="yellow"/>
        </w:rPr>
        <w:t>[To be agreed to by the parties and attached prior to execution of the agreement.]</w:t>
      </w:r>
    </w:p>
    <w:p w14:paraId="0CD8D035" w14:textId="77777777" w:rsidR="0098282B" w:rsidRPr="0042335A" w:rsidRDefault="0098282B" w:rsidP="00154F19">
      <w:pPr>
        <w:pStyle w:val="BodyText"/>
        <w:widowControl/>
        <w:spacing w:afterLines="100" w:after="240" w:line="276" w:lineRule="auto"/>
        <w:rPr>
          <w:b/>
          <w:sz w:val="22"/>
          <w:szCs w:val="22"/>
        </w:rPr>
      </w:pPr>
    </w:p>
    <w:p w14:paraId="443F8CA9" w14:textId="77777777" w:rsidR="00D16254" w:rsidRDefault="00D16254" w:rsidP="00D16254">
      <w:pPr>
        <w:widowControl/>
        <w:spacing w:line="276" w:lineRule="auto"/>
        <w:rPr>
          <w:rFonts w:ascii="Times New Roman Bold" w:hAnsi="Times New Roman Bold"/>
          <w:b/>
        </w:rPr>
      </w:pPr>
    </w:p>
    <w:p w14:paraId="0CD8D036" w14:textId="700F6845" w:rsidR="0098282B" w:rsidRPr="0042335A" w:rsidRDefault="00D16254" w:rsidP="00D16254">
      <w:pPr>
        <w:widowControl/>
        <w:spacing w:line="276" w:lineRule="auto"/>
        <w:jc w:val="center"/>
        <w:rPr>
          <w:b/>
        </w:rPr>
      </w:pPr>
      <w:r>
        <w:rPr>
          <w:rFonts w:ascii="Times New Roman Bold" w:hAnsi="Times New Roman Bold"/>
          <w:b/>
        </w:rPr>
        <w:t>END OF EXHIBIT D</w:t>
      </w:r>
    </w:p>
    <w:p w14:paraId="0CD8D037" w14:textId="77777777" w:rsidR="0098282B" w:rsidRPr="0042335A" w:rsidRDefault="0098282B" w:rsidP="00154F19">
      <w:pPr>
        <w:pStyle w:val="BodyText"/>
        <w:widowControl/>
        <w:spacing w:line="276" w:lineRule="auto"/>
        <w:rPr>
          <w:b/>
          <w:sz w:val="22"/>
          <w:szCs w:val="22"/>
        </w:rPr>
      </w:pPr>
    </w:p>
    <w:p w14:paraId="0CD8D038" w14:textId="77777777" w:rsidR="0098282B" w:rsidRPr="0042335A" w:rsidRDefault="0098282B" w:rsidP="00154F19">
      <w:pPr>
        <w:pStyle w:val="BodyText"/>
        <w:widowControl/>
        <w:spacing w:line="276" w:lineRule="auto"/>
        <w:rPr>
          <w:b/>
          <w:sz w:val="22"/>
          <w:szCs w:val="22"/>
        </w:rPr>
      </w:pPr>
    </w:p>
    <w:p w14:paraId="0CD8D06B" w14:textId="50245387" w:rsidR="0098282B" w:rsidRPr="0042335A" w:rsidRDefault="0098282B" w:rsidP="00154F19">
      <w:pPr>
        <w:pStyle w:val="BodyText"/>
        <w:widowControl/>
        <w:spacing w:before="4" w:line="276" w:lineRule="auto"/>
        <w:rPr>
          <w:b/>
          <w:sz w:val="22"/>
          <w:szCs w:val="22"/>
        </w:rPr>
      </w:pPr>
    </w:p>
    <w:p w14:paraId="0CD8D06C" w14:textId="77777777" w:rsidR="0098282B" w:rsidRPr="0042335A" w:rsidRDefault="0098282B" w:rsidP="00154F19">
      <w:pPr>
        <w:widowControl/>
        <w:spacing w:line="276" w:lineRule="auto"/>
        <w:sectPr w:rsidR="0098282B" w:rsidRPr="0042335A" w:rsidSect="00516BDF">
          <w:footerReference w:type="default" r:id="rId38"/>
          <w:pgSz w:w="12240" w:h="15840" w:code="1"/>
          <w:pgMar w:top="1008" w:right="605" w:bottom="1008" w:left="518" w:header="432" w:footer="432" w:gutter="0"/>
          <w:pgNumType w:start="1"/>
          <w:cols w:space="720"/>
        </w:sectPr>
      </w:pPr>
    </w:p>
    <w:p w14:paraId="0CD8D06D" w14:textId="30FF6497" w:rsidR="0098282B" w:rsidRPr="00A445D0" w:rsidRDefault="00681481"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t>EXHIBIT E</w:t>
      </w:r>
    </w:p>
    <w:p w14:paraId="0CD8D06F" w14:textId="31905508" w:rsidR="0098282B" w:rsidRDefault="008465C9" w:rsidP="00546330">
      <w:pPr>
        <w:widowControl/>
        <w:spacing w:afterLines="100" w:after="240" w:line="276" w:lineRule="auto"/>
        <w:jc w:val="center"/>
        <w:rPr>
          <w:b/>
        </w:rPr>
      </w:pPr>
      <w:r w:rsidRPr="00A445D0">
        <w:rPr>
          <w:b/>
        </w:rPr>
        <w:t>HOURLY RATES FOR EXTRA SERVICES</w:t>
      </w:r>
    </w:p>
    <w:p w14:paraId="091AD09A" w14:textId="77777777" w:rsidR="00B11532" w:rsidRPr="00A445D0" w:rsidRDefault="00B11532" w:rsidP="00546330">
      <w:pPr>
        <w:widowControl/>
        <w:spacing w:afterLines="100" w:after="240" w:line="276" w:lineRule="auto"/>
        <w:jc w:val="center"/>
        <w:rPr>
          <w:b/>
        </w:rPr>
      </w:pPr>
    </w:p>
    <w:p w14:paraId="7DA52BE4" w14:textId="01BCCB04" w:rsidR="007D1C9F" w:rsidRPr="0042335A" w:rsidRDefault="00546330" w:rsidP="00154F19">
      <w:pPr>
        <w:widowControl/>
        <w:spacing w:before="91" w:line="276" w:lineRule="auto"/>
        <w:jc w:val="center"/>
        <w:rPr>
          <w:b/>
          <w:i/>
          <w:iCs/>
        </w:rPr>
      </w:pPr>
      <w:r>
        <w:rPr>
          <w:b/>
          <w:i/>
          <w:iCs/>
          <w:highlight w:val="yellow"/>
          <w:u w:val="single"/>
        </w:rPr>
        <w:t>[</w:t>
      </w:r>
      <w:r w:rsidR="007D1C9F" w:rsidRPr="0042335A">
        <w:rPr>
          <w:i/>
          <w:iCs/>
          <w:highlight w:val="yellow"/>
        </w:rPr>
        <w:t xml:space="preserve">Attachment 3 to the RFP will become </w:t>
      </w:r>
      <w:r w:rsidR="002F733A">
        <w:rPr>
          <w:i/>
          <w:iCs/>
          <w:highlight w:val="yellow"/>
        </w:rPr>
        <w:t>Exhibit E</w:t>
      </w:r>
      <w:r w:rsidR="007D1C9F" w:rsidRPr="0042335A">
        <w:rPr>
          <w:i/>
          <w:iCs/>
          <w:highlight w:val="yellow"/>
        </w:rPr>
        <w:t xml:space="preserve"> once agreed to by the</w:t>
      </w:r>
      <w:r w:rsidR="002F733A">
        <w:rPr>
          <w:i/>
          <w:iCs/>
          <w:highlight w:val="yellow"/>
        </w:rPr>
        <w:t xml:space="preserve"> parties and will be attached prior to execution of the Agreement</w:t>
      </w:r>
      <w:r w:rsidR="007D1C9F" w:rsidRPr="0042335A">
        <w:rPr>
          <w:i/>
          <w:iCs/>
          <w:highlight w:val="yellow"/>
        </w:rPr>
        <w:t>.</w:t>
      </w:r>
      <w:r>
        <w:rPr>
          <w:i/>
          <w:iCs/>
          <w:highlight w:val="yellow"/>
        </w:rPr>
        <w:t>]</w:t>
      </w:r>
    </w:p>
    <w:p w14:paraId="133257B2" w14:textId="1A822FE1" w:rsidR="00D16254" w:rsidRDefault="00D16254" w:rsidP="00D16254">
      <w:pPr>
        <w:widowControl/>
        <w:spacing w:line="276" w:lineRule="auto"/>
        <w:rPr>
          <w:rFonts w:ascii="Times New Roman Bold" w:hAnsi="Times New Roman Bold"/>
          <w:b/>
        </w:rPr>
      </w:pPr>
    </w:p>
    <w:p w14:paraId="0F738FE6" w14:textId="6B462AEB" w:rsidR="00956182" w:rsidRDefault="00956182" w:rsidP="00D16254">
      <w:pPr>
        <w:widowControl/>
        <w:spacing w:line="276" w:lineRule="auto"/>
        <w:rPr>
          <w:rFonts w:ascii="Times New Roman Bold" w:hAnsi="Times New Roman Bold"/>
          <w:b/>
        </w:rPr>
      </w:pPr>
    </w:p>
    <w:p w14:paraId="7DE9730D" w14:textId="77777777" w:rsidR="00956182" w:rsidRDefault="00956182" w:rsidP="00D16254">
      <w:pPr>
        <w:widowControl/>
        <w:spacing w:line="276" w:lineRule="auto"/>
        <w:rPr>
          <w:rFonts w:ascii="Times New Roman Bold" w:hAnsi="Times New Roman Bold"/>
          <w:b/>
        </w:rPr>
      </w:pPr>
    </w:p>
    <w:p w14:paraId="0D5AFB25" w14:textId="7F6A48ED" w:rsidR="00D16254" w:rsidRDefault="00D16254" w:rsidP="00D16254">
      <w:pPr>
        <w:widowControl/>
        <w:spacing w:line="276" w:lineRule="auto"/>
        <w:jc w:val="center"/>
        <w:rPr>
          <w:rFonts w:ascii="Times New Roman Bold" w:hAnsi="Times New Roman Bold"/>
          <w:b/>
        </w:rPr>
      </w:pPr>
      <w:r>
        <w:rPr>
          <w:rFonts w:ascii="Times New Roman Bold" w:hAnsi="Times New Roman Bold"/>
          <w:b/>
        </w:rPr>
        <w:t>END OF EXHIBIT E</w:t>
      </w:r>
    </w:p>
    <w:p w14:paraId="0CD8D070" w14:textId="77777777" w:rsidR="0098282B" w:rsidRPr="0042335A" w:rsidRDefault="0098282B" w:rsidP="00154F19">
      <w:pPr>
        <w:pStyle w:val="BodyText"/>
        <w:widowControl/>
        <w:spacing w:line="276" w:lineRule="auto"/>
        <w:rPr>
          <w:b/>
          <w:sz w:val="22"/>
          <w:szCs w:val="22"/>
        </w:rPr>
      </w:pPr>
    </w:p>
    <w:p w14:paraId="0CD8D071" w14:textId="77777777" w:rsidR="0098282B" w:rsidRPr="0042335A" w:rsidRDefault="0098282B" w:rsidP="00154F19">
      <w:pPr>
        <w:pStyle w:val="BodyText"/>
        <w:widowControl/>
        <w:spacing w:before="10" w:line="276" w:lineRule="auto"/>
        <w:rPr>
          <w:b/>
          <w:sz w:val="22"/>
          <w:szCs w:val="22"/>
        </w:rPr>
      </w:pPr>
    </w:p>
    <w:p w14:paraId="0CD8D0AE" w14:textId="77777777" w:rsidR="0098282B" w:rsidRPr="0042335A" w:rsidRDefault="0098282B" w:rsidP="00154F19">
      <w:pPr>
        <w:widowControl/>
        <w:spacing w:line="276" w:lineRule="auto"/>
        <w:sectPr w:rsidR="0098282B" w:rsidRPr="0042335A" w:rsidSect="00F331DE">
          <w:footerReference w:type="default" r:id="rId39"/>
          <w:pgSz w:w="12240" w:h="15840" w:code="1"/>
          <w:pgMar w:top="1008" w:right="605" w:bottom="1008" w:left="518" w:header="432" w:footer="432" w:gutter="0"/>
          <w:pgNumType w:start="1"/>
          <w:cols w:space="720"/>
        </w:sectPr>
      </w:pPr>
      <w:bookmarkStart w:id="106" w:name="Method_of_Payment"/>
      <w:bookmarkStart w:id="107" w:name="Personnel_and_Hourly_Rates"/>
      <w:bookmarkEnd w:id="106"/>
      <w:bookmarkEnd w:id="107"/>
    </w:p>
    <w:p w14:paraId="3A553FF2" w14:textId="4564996A" w:rsidR="00F331DE" w:rsidRPr="00A445D0" w:rsidRDefault="00681481" w:rsidP="00154F19">
      <w:pPr>
        <w:widowControl/>
        <w:spacing w:afterLines="100" w:after="240" w:line="276" w:lineRule="auto"/>
        <w:ind w:left="3427" w:right="3341"/>
        <w:jc w:val="center"/>
        <w:rPr>
          <w:rFonts w:ascii="Times New Roman Bold" w:hAnsi="Times New Roman Bold"/>
          <w:b/>
        </w:rPr>
      </w:pPr>
      <w:r w:rsidRPr="00A445D0">
        <w:rPr>
          <w:rFonts w:ascii="Times New Roman Bold" w:hAnsi="Times New Roman Bold"/>
          <w:b/>
        </w:rPr>
        <w:t>EXHIBIT F</w:t>
      </w:r>
    </w:p>
    <w:p w14:paraId="0CD8D0AF" w14:textId="3F5E3F84" w:rsidR="0098282B" w:rsidRPr="00A445D0" w:rsidRDefault="00681481" w:rsidP="00154F19">
      <w:pPr>
        <w:widowControl/>
        <w:spacing w:afterLines="100" w:after="240" w:line="276" w:lineRule="auto"/>
        <w:jc w:val="center"/>
        <w:rPr>
          <w:b/>
        </w:rPr>
      </w:pPr>
      <w:r w:rsidRPr="00A445D0">
        <w:rPr>
          <w:b/>
        </w:rPr>
        <w:t>KEY PERSONNEL</w:t>
      </w:r>
    </w:p>
    <w:p w14:paraId="0CD8D0B2" w14:textId="67EAA87B" w:rsidR="0098282B" w:rsidRDefault="0098282B" w:rsidP="00154F19">
      <w:pPr>
        <w:pStyle w:val="BodyText"/>
        <w:widowControl/>
        <w:spacing w:line="276" w:lineRule="auto"/>
        <w:rPr>
          <w:b/>
          <w:sz w:val="22"/>
          <w:szCs w:val="22"/>
        </w:rPr>
      </w:pPr>
    </w:p>
    <w:p w14:paraId="4E6996BB" w14:textId="77777777" w:rsidR="003F686E" w:rsidRDefault="003F686E" w:rsidP="003F686E">
      <w:pPr>
        <w:widowControl/>
        <w:spacing w:before="91" w:line="276" w:lineRule="auto"/>
        <w:jc w:val="center"/>
        <w:rPr>
          <w:bCs/>
          <w:i/>
          <w:iCs/>
          <w:highlight w:val="yellow"/>
        </w:rPr>
      </w:pPr>
      <w:r>
        <w:rPr>
          <w:bCs/>
          <w:i/>
          <w:iCs/>
          <w:highlight w:val="yellow"/>
        </w:rPr>
        <w:t>[To be agreed to by the parties and attached prior to execution of the agreement.]</w:t>
      </w:r>
    </w:p>
    <w:p w14:paraId="304E6D72" w14:textId="00B8A267" w:rsidR="003F686E" w:rsidRDefault="003F686E" w:rsidP="00154F19">
      <w:pPr>
        <w:pStyle w:val="BodyText"/>
        <w:widowControl/>
        <w:spacing w:line="276" w:lineRule="auto"/>
        <w:rPr>
          <w:b/>
          <w:sz w:val="22"/>
          <w:szCs w:val="22"/>
        </w:rPr>
      </w:pPr>
    </w:p>
    <w:p w14:paraId="399035FF" w14:textId="660FC06B" w:rsidR="003F686E" w:rsidRDefault="003F686E" w:rsidP="00154F19">
      <w:pPr>
        <w:pStyle w:val="BodyText"/>
        <w:widowControl/>
        <w:spacing w:line="276" w:lineRule="auto"/>
        <w:rPr>
          <w:rFonts w:ascii="Times New Roman Bold" w:hAnsi="Times New Roman Bold"/>
          <w:b/>
          <w:sz w:val="22"/>
          <w:szCs w:val="22"/>
        </w:rPr>
      </w:pPr>
    </w:p>
    <w:p w14:paraId="0555B333" w14:textId="77777777" w:rsidR="003F686E" w:rsidRPr="0042335A" w:rsidRDefault="003F686E" w:rsidP="00154F19">
      <w:pPr>
        <w:pStyle w:val="BodyText"/>
        <w:widowControl/>
        <w:spacing w:line="276" w:lineRule="auto"/>
        <w:rPr>
          <w:rFonts w:ascii="Times New Roman Bold" w:hAnsi="Times New Roman Bold"/>
          <w:b/>
          <w:sz w:val="22"/>
          <w:szCs w:val="22"/>
        </w:rPr>
      </w:pPr>
    </w:p>
    <w:p w14:paraId="75EA6A7B" w14:textId="35D3BAE8" w:rsidR="000017C3" w:rsidRPr="0042335A" w:rsidRDefault="004B151B" w:rsidP="00154F19">
      <w:pPr>
        <w:pStyle w:val="BodyText"/>
        <w:widowControl/>
        <w:spacing w:line="276" w:lineRule="auto"/>
        <w:jc w:val="center"/>
        <w:rPr>
          <w:rFonts w:ascii="Times New Roman Bold" w:hAnsi="Times New Roman Bold"/>
          <w:b/>
          <w:sz w:val="22"/>
          <w:szCs w:val="22"/>
        </w:rPr>
        <w:sectPr w:rsidR="000017C3" w:rsidRPr="0042335A" w:rsidSect="004B151B">
          <w:footerReference w:type="default" r:id="rId40"/>
          <w:pgSz w:w="12240" w:h="15840" w:code="1"/>
          <w:pgMar w:top="1008" w:right="605" w:bottom="1008" w:left="518" w:header="432" w:footer="432" w:gutter="0"/>
          <w:pgNumType w:start="1"/>
          <w:cols w:space="720"/>
        </w:sectPr>
      </w:pPr>
      <w:r w:rsidRPr="0042335A">
        <w:rPr>
          <w:rFonts w:ascii="Times New Roman Bold" w:hAnsi="Times New Roman Bold"/>
          <w:b/>
          <w:sz w:val="22"/>
          <w:szCs w:val="22"/>
        </w:rPr>
        <w:t>END OF EXHIBIT</w:t>
      </w:r>
      <w:r w:rsidR="00D16254">
        <w:rPr>
          <w:rFonts w:ascii="Times New Roman Bold" w:hAnsi="Times New Roman Bold"/>
          <w:b/>
          <w:sz w:val="22"/>
          <w:szCs w:val="22"/>
        </w:rPr>
        <w:t xml:space="preserve"> F</w:t>
      </w:r>
    </w:p>
    <w:p w14:paraId="0CD8D153" w14:textId="009E4BAD" w:rsidR="0098282B" w:rsidRPr="00A445D0" w:rsidRDefault="00681481"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t xml:space="preserve">EXHIBIT </w:t>
      </w:r>
      <w:r w:rsidR="00E26DC8" w:rsidRPr="00A445D0">
        <w:rPr>
          <w:rFonts w:ascii="Times New Roman Bold" w:hAnsi="Times New Roman Bold"/>
          <w:b/>
        </w:rPr>
        <w:t>G</w:t>
      </w:r>
    </w:p>
    <w:p w14:paraId="0CD8D155" w14:textId="67A0DB50" w:rsidR="0098282B" w:rsidRPr="0042335A" w:rsidRDefault="00546330" w:rsidP="00154F19">
      <w:pPr>
        <w:widowControl/>
        <w:spacing w:afterLines="100" w:after="240" w:line="276" w:lineRule="auto"/>
        <w:jc w:val="center"/>
        <w:rPr>
          <w:b/>
        </w:rPr>
      </w:pPr>
      <w:r w:rsidRPr="00546330">
        <w:rPr>
          <w:noProof/>
          <w:sz w:val="24"/>
          <w:szCs w:val="24"/>
          <w:lang w:bidi="ar-SA"/>
        </w:rPr>
        <w:drawing>
          <wp:anchor distT="0" distB="0" distL="114300" distR="114300" simplePos="0" relativeHeight="251660288" behindDoc="0" locked="0" layoutInCell="1" allowOverlap="1" wp14:anchorId="1F756720" wp14:editId="56C12D93">
            <wp:simplePos x="0" y="0"/>
            <wp:positionH relativeFrom="rightMargin">
              <wp:posOffset>-1416812</wp:posOffset>
            </wp:positionH>
            <wp:positionV relativeFrom="paragraph">
              <wp:posOffset>120269</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42335A">
        <w:rPr>
          <w:b/>
        </w:rPr>
        <w:t>OWNER’S BADGE, ESCORT AND ENTRY POLICY</w:t>
      </w:r>
    </w:p>
    <w:bookmarkStart w:id="108" w:name="_Hlk69811310"/>
    <w:p w14:paraId="6AAA0504" w14:textId="5004EA64" w:rsidR="00546330" w:rsidRPr="00546330" w:rsidRDefault="00546330" w:rsidP="00546330">
      <w:pPr>
        <w:widowControl/>
        <w:tabs>
          <w:tab w:val="center" w:pos="4680"/>
          <w:tab w:val="right" w:pos="9360"/>
        </w:tabs>
        <w:autoSpaceDE/>
        <w:autoSpaceDN/>
        <w:jc w:val="center"/>
        <w:rPr>
          <w:b/>
          <w:bCs/>
          <w:sz w:val="24"/>
          <w:szCs w:val="24"/>
          <w:lang w:bidi="ar-SA"/>
        </w:rPr>
      </w:pPr>
      <w:r w:rsidRPr="00546330">
        <w:rPr>
          <w:noProof/>
          <w:sz w:val="24"/>
          <w:szCs w:val="24"/>
          <w:lang w:bidi="ar-SA"/>
        </w:rPr>
        <mc:AlternateContent>
          <mc:Choice Requires="wpc">
            <w:drawing>
              <wp:anchor distT="0" distB="0" distL="114300" distR="114300" simplePos="0" relativeHeight="251662336" behindDoc="0" locked="1" layoutInCell="1" allowOverlap="1" wp14:anchorId="6E721287" wp14:editId="6328E361">
                <wp:simplePos x="0" y="0"/>
                <wp:positionH relativeFrom="column">
                  <wp:posOffset>0</wp:posOffset>
                </wp:positionH>
                <wp:positionV relativeFrom="page">
                  <wp:posOffset>1313815</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737A1C1" id="Canvas 282" o:spid="_x0000_s1026" editas="canvas" style="position:absolute;margin-left:0;margin-top:103.45pt;width:264pt;height:1in;z-index:251662336;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178F5B00" w14:textId="692075EE" w:rsidR="00546330" w:rsidRPr="00546330" w:rsidRDefault="00546330" w:rsidP="00546330">
      <w:pPr>
        <w:widowControl/>
        <w:autoSpaceDE/>
        <w:autoSpaceDN/>
        <w:spacing w:line="300" w:lineRule="atLeast"/>
        <w:rPr>
          <w:sz w:val="24"/>
          <w:szCs w:val="24"/>
          <w:lang w:bidi="ar-SA"/>
        </w:rPr>
      </w:pPr>
    </w:p>
    <w:p w14:paraId="71A2C732" w14:textId="77777777" w:rsidR="00546330" w:rsidRPr="00546330" w:rsidRDefault="00546330" w:rsidP="00546330">
      <w:pPr>
        <w:widowControl/>
        <w:tabs>
          <w:tab w:val="left" w:pos="1152"/>
        </w:tabs>
        <w:autoSpaceDE/>
        <w:autoSpaceDN/>
        <w:spacing w:line="300" w:lineRule="atLeast"/>
        <w:rPr>
          <w:sz w:val="24"/>
          <w:szCs w:val="24"/>
          <w:lang w:bidi="ar-SA"/>
        </w:rPr>
      </w:pPr>
    </w:p>
    <w:p w14:paraId="0CC0ABD9" w14:textId="77777777" w:rsidR="00546330" w:rsidRPr="00546330" w:rsidRDefault="00546330" w:rsidP="00546330">
      <w:pPr>
        <w:widowControl/>
        <w:autoSpaceDE/>
        <w:autoSpaceDN/>
        <w:spacing w:line="300" w:lineRule="atLeast"/>
        <w:rPr>
          <w:sz w:val="24"/>
          <w:szCs w:val="24"/>
          <w:lang w:bidi="ar-SA"/>
        </w:rPr>
      </w:pPr>
    </w:p>
    <w:p w14:paraId="08A2F4A2" w14:textId="77777777" w:rsidR="00546330" w:rsidRPr="00546330" w:rsidRDefault="00546330" w:rsidP="00546330">
      <w:pPr>
        <w:widowControl/>
        <w:pBdr>
          <w:bottom w:val="single" w:sz="4" w:space="1" w:color="auto"/>
        </w:pBdr>
        <w:autoSpaceDE/>
        <w:autoSpaceDN/>
        <w:spacing w:before="240" w:after="60" w:line="300" w:lineRule="atLeast"/>
        <w:outlineLvl w:val="0"/>
        <w:rPr>
          <w:rFonts w:ascii="Arial Black" w:hAnsi="Arial Black"/>
          <w:b/>
          <w:bCs/>
          <w:kern w:val="28"/>
          <w:sz w:val="32"/>
          <w:szCs w:val="32"/>
          <w:lang w:bidi="ar-SA"/>
        </w:rPr>
      </w:pPr>
      <w:r w:rsidRPr="00546330">
        <w:rPr>
          <w:rFonts w:ascii="Arial Black" w:hAnsi="Arial Black"/>
          <w:b/>
          <w:bCs/>
          <w:kern w:val="28"/>
          <w:sz w:val="32"/>
          <w:szCs w:val="32"/>
          <w:lang w:bidi="ar-SA"/>
        </w:rPr>
        <w:t>Internal Background Check Policy</w:t>
      </w:r>
    </w:p>
    <w:p w14:paraId="6E8F946F" w14:textId="77777777" w:rsidR="00546330" w:rsidRPr="00546330" w:rsidRDefault="00546330" w:rsidP="00546330">
      <w:pPr>
        <w:widowControl/>
        <w:autoSpaceDE/>
        <w:autoSpaceDN/>
        <w:spacing w:after="60" w:line="300" w:lineRule="atLeast"/>
        <w:outlineLvl w:val="1"/>
        <w:rPr>
          <w:rFonts w:ascii="Calibri" w:hAnsi="Calibri"/>
          <w:sz w:val="28"/>
          <w:szCs w:val="24"/>
          <w:lang w:bidi="ar-SA"/>
        </w:rPr>
      </w:pPr>
      <w:r w:rsidRPr="00546330">
        <w:rPr>
          <w:rFonts w:ascii="Calibri" w:hAnsi="Calibri"/>
          <w:sz w:val="28"/>
          <w:szCs w:val="24"/>
          <w:lang w:bidi="ar-SA"/>
        </w:rPr>
        <w:t>Facilities Services’ Contractor Clearance Program</w:t>
      </w:r>
    </w:p>
    <w:p w14:paraId="153E5F43" w14:textId="77777777" w:rsidR="00546330" w:rsidRPr="00546330" w:rsidRDefault="00546330" w:rsidP="00546330">
      <w:pPr>
        <w:widowControl/>
        <w:autoSpaceDE/>
        <w:autoSpaceDN/>
        <w:spacing w:line="300" w:lineRule="atLeast"/>
        <w:rPr>
          <w:sz w:val="24"/>
          <w:szCs w:val="24"/>
          <w:lang w:bidi="ar-S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6330" w:rsidRPr="00546330" w14:paraId="72662459" w14:textId="77777777" w:rsidTr="002D6469">
        <w:tc>
          <w:tcPr>
            <w:tcW w:w="2088" w:type="dxa"/>
            <w:tcBorders>
              <w:top w:val="nil"/>
              <w:left w:val="nil"/>
              <w:bottom w:val="nil"/>
              <w:right w:val="nil"/>
            </w:tcBorders>
          </w:tcPr>
          <w:p w14:paraId="14D9476A"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Title:</w:t>
            </w:r>
          </w:p>
        </w:tc>
        <w:tc>
          <w:tcPr>
            <w:tcW w:w="7560" w:type="dxa"/>
            <w:tcBorders>
              <w:top w:val="nil"/>
              <w:left w:val="nil"/>
              <w:bottom w:val="nil"/>
              <w:right w:val="nil"/>
            </w:tcBorders>
          </w:tcPr>
          <w:p w14:paraId="6E955837"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Background Checks for Contractors Working on the Judicial Council’s Behalf in Restricted Areas</w:t>
            </w:r>
          </w:p>
        </w:tc>
      </w:tr>
      <w:tr w:rsidR="00546330" w:rsidRPr="00546330" w14:paraId="2694BC06" w14:textId="77777777" w:rsidTr="002D6469">
        <w:tc>
          <w:tcPr>
            <w:tcW w:w="2088" w:type="dxa"/>
            <w:tcBorders>
              <w:top w:val="nil"/>
              <w:left w:val="nil"/>
              <w:bottom w:val="nil"/>
              <w:right w:val="nil"/>
            </w:tcBorders>
          </w:tcPr>
          <w:p w14:paraId="538D599A"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Contact:</w:t>
            </w:r>
          </w:p>
        </w:tc>
        <w:tc>
          <w:tcPr>
            <w:tcW w:w="7560" w:type="dxa"/>
            <w:tcBorders>
              <w:top w:val="nil"/>
              <w:left w:val="nil"/>
              <w:bottom w:val="nil"/>
              <w:right w:val="nil"/>
            </w:tcBorders>
          </w:tcPr>
          <w:p w14:paraId="70B338BE"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Facilities Services office’s Emergency Planning and Security Coordination Unit (EPSCU)</w:t>
            </w:r>
          </w:p>
        </w:tc>
      </w:tr>
      <w:tr w:rsidR="00546330" w:rsidRPr="00546330" w14:paraId="5FFBF859" w14:textId="77777777" w:rsidTr="002D6469">
        <w:tc>
          <w:tcPr>
            <w:tcW w:w="2088" w:type="dxa"/>
            <w:tcBorders>
              <w:top w:val="nil"/>
              <w:left w:val="nil"/>
              <w:bottom w:val="nil"/>
              <w:right w:val="nil"/>
            </w:tcBorders>
          </w:tcPr>
          <w:p w14:paraId="32FDF458"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Policy Statement:</w:t>
            </w:r>
          </w:p>
        </w:tc>
        <w:tc>
          <w:tcPr>
            <w:tcW w:w="7560" w:type="dxa"/>
            <w:tcBorders>
              <w:top w:val="nil"/>
              <w:left w:val="nil"/>
              <w:bottom w:val="nil"/>
              <w:right w:val="nil"/>
            </w:tcBorders>
          </w:tcPr>
          <w:p w14:paraId="5393965B"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6330" w:rsidRPr="00546330" w14:paraId="111002A5" w14:textId="77777777" w:rsidTr="002D6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60735F9F" w14:textId="77777777" w:rsidR="00546330" w:rsidRPr="00546330" w:rsidRDefault="00546330" w:rsidP="00546330">
            <w:pPr>
              <w:widowControl/>
              <w:tabs>
                <w:tab w:val="right" w:leader="dot" w:pos="7200"/>
              </w:tabs>
              <w:autoSpaceDE/>
              <w:autoSpaceDN/>
              <w:spacing w:line="300" w:lineRule="atLeast"/>
              <w:rPr>
                <w:sz w:val="24"/>
                <w:szCs w:val="24"/>
                <w:lang w:bidi="ar-SA"/>
              </w:rPr>
            </w:pPr>
            <w:r w:rsidRPr="00546330">
              <w:rPr>
                <w:sz w:val="24"/>
                <w:szCs w:val="24"/>
                <w:lang w:bidi="ar-SA"/>
              </w:rPr>
              <w:t>Contents:</w:t>
            </w:r>
          </w:p>
        </w:tc>
        <w:tc>
          <w:tcPr>
            <w:tcW w:w="7560" w:type="dxa"/>
          </w:tcPr>
          <w:p w14:paraId="4528492D" w14:textId="77777777" w:rsidR="00546330" w:rsidRPr="00546330" w:rsidRDefault="00546330" w:rsidP="00546330">
            <w:pPr>
              <w:widowControl/>
              <w:tabs>
                <w:tab w:val="left" w:pos="288"/>
                <w:tab w:val="right" w:leader="dot" w:pos="7243"/>
              </w:tabs>
              <w:kinsoku w:val="0"/>
              <w:overflowPunct w:val="0"/>
              <w:adjustRightInd w:val="0"/>
              <w:spacing w:line="266" w:lineRule="exact"/>
              <w:ind w:left="39"/>
              <w:rPr>
                <w:sz w:val="24"/>
                <w:szCs w:val="24"/>
                <w:lang w:bidi="ar-SA"/>
              </w:rPr>
            </w:pPr>
            <w:bookmarkStart w:id="109" w:name="Internal_Background_Check_Policy"/>
            <w:bookmarkStart w:id="110" w:name="Facilities_Services’_Contractor_Clearanc"/>
            <w:bookmarkEnd w:id="109"/>
            <w:bookmarkEnd w:id="110"/>
            <w:r w:rsidRPr="00546330">
              <w:rPr>
                <w:sz w:val="24"/>
                <w:szCs w:val="24"/>
                <w:lang w:bidi="ar-SA"/>
              </w:rPr>
              <w:t>Who must comply with this policy?</w:t>
            </w:r>
            <w:r w:rsidRPr="00546330">
              <w:rPr>
                <w:sz w:val="24"/>
                <w:szCs w:val="24"/>
                <w:lang w:bidi="ar-SA"/>
              </w:rPr>
              <w:tab/>
              <w:t>2</w:t>
            </w:r>
          </w:p>
          <w:p w14:paraId="358C2B3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 xml:space="preserve">What is the policy? </w:t>
            </w:r>
            <w:r w:rsidRPr="00546330">
              <w:rPr>
                <w:sz w:val="24"/>
                <w:szCs w:val="24"/>
                <w:lang w:bidi="ar-SA"/>
              </w:rPr>
              <w:tab/>
              <w:t>2</w:t>
            </w:r>
          </w:p>
          <w:p w14:paraId="5D6213ED"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Definition of Contractor </w:t>
            </w:r>
            <w:r w:rsidRPr="00546330">
              <w:rPr>
                <w:sz w:val="24"/>
                <w:szCs w:val="24"/>
                <w:lang w:bidi="ar-SA"/>
              </w:rPr>
              <w:tab/>
              <w:t>2</w:t>
            </w:r>
          </w:p>
          <w:p w14:paraId="16A3411E"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Definition of Restricted Area</w:t>
            </w:r>
            <w:r w:rsidRPr="00546330">
              <w:rPr>
                <w:sz w:val="24"/>
                <w:szCs w:val="24"/>
                <w:lang w:bidi="ar-SA"/>
              </w:rPr>
              <w:tab/>
              <w:t>2</w:t>
            </w:r>
          </w:p>
          <w:p w14:paraId="1005E37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Definition of Emergency Situation</w:t>
            </w:r>
            <w:r w:rsidRPr="00546330">
              <w:rPr>
                <w:sz w:val="24"/>
                <w:szCs w:val="24"/>
                <w:lang w:bidi="ar-SA"/>
              </w:rPr>
              <w:tab/>
              <w:t>3</w:t>
            </w:r>
          </w:p>
          <w:p w14:paraId="4CF3C4E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purpose of this policy?</w:t>
            </w:r>
            <w:r w:rsidRPr="00546330">
              <w:rPr>
                <w:sz w:val="24"/>
                <w:szCs w:val="24"/>
                <w:lang w:bidi="ar-SA"/>
              </w:rPr>
              <w:tab/>
              <w:t>3</w:t>
            </w:r>
          </w:p>
          <w:p w14:paraId="3ED519F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application process?</w:t>
            </w:r>
            <w:r w:rsidRPr="00546330">
              <w:rPr>
                <w:sz w:val="24"/>
                <w:szCs w:val="24"/>
                <w:lang w:bidi="ar-SA"/>
              </w:rPr>
              <w:tab/>
              <w:t>4</w:t>
            </w:r>
          </w:p>
          <w:p w14:paraId="10513ED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are the evaluation criteria?</w:t>
            </w:r>
            <w:r w:rsidRPr="00546330">
              <w:rPr>
                <w:sz w:val="24"/>
                <w:szCs w:val="24"/>
                <w:lang w:bidi="ar-SA"/>
              </w:rPr>
              <w:tab/>
              <w:t>5</w:t>
            </w:r>
          </w:p>
          <w:p w14:paraId="17E3B2F7"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evaluation process?</w:t>
            </w:r>
            <w:r w:rsidRPr="00546330">
              <w:rPr>
                <w:sz w:val="24"/>
                <w:szCs w:val="24"/>
                <w:lang w:bidi="ar-SA"/>
              </w:rPr>
              <w:tab/>
              <w:t>5</w:t>
            </w:r>
          </w:p>
          <w:p w14:paraId="15557BCF"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Applicants Suitable for Unescorted Access to Restricted Areas</w:t>
            </w:r>
            <w:r w:rsidRPr="00546330">
              <w:rPr>
                <w:sz w:val="24"/>
                <w:szCs w:val="24"/>
                <w:lang w:bidi="ar-SA"/>
              </w:rPr>
              <w:tab/>
              <w:t>6</w:t>
            </w:r>
          </w:p>
          <w:p w14:paraId="0B7B720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Applicants Not Suitable for Unescorted Access to Restricted Areas</w:t>
            </w:r>
            <w:r w:rsidRPr="00546330">
              <w:rPr>
                <w:sz w:val="24"/>
                <w:szCs w:val="24"/>
                <w:lang w:bidi="ar-SA"/>
              </w:rPr>
              <w:tab/>
              <w:t>6</w:t>
            </w:r>
          </w:p>
          <w:p w14:paraId="19D1D7AD"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Subsequent Arrests</w:t>
            </w:r>
            <w:r w:rsidRPr="00546330">
              <w:rPr>
                <w:sz w:val="24"/>
                <w:szCs w:val="24"/>
                <w:lang w:bidi="ar-SA"/>
              </w:rPr>
              <w:tab/>
              <w:t>6</w:t>
            </w:r>
          </w:p>
          <w:p w14:paraId="224BC19F"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Requests for Exceptions</w:t>
            </w:r>
            <w:r w:rsidRPr="00546330">
              <w:rPr>
                <w:sz w:val="24"/>
                <w:szCs w:val="24"/>
                <w:lang w:bidi="ar-SA"/>
              </w:rPr>
              <w:tab/>
              <w:t>7</w:t>
            </w:r>
          </w:p>
          <w:p w14:paraId="4F4FA5F6"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What is the badging process?</w:t>
            </w:r>
            <w:r w:rsidRPr="00546330">
              <w:rPr>
                <w:sz w:val="24"/>
                <w:szCs w:val="24"/>
                <w:lang w:bidi="ar-SA"/>
              </w:rPr>
              <w:tab/>
              <w:t>7</w:t>
            </w:r>
          </w:p>
          <w:p w14:paraId="3D9EA6DC"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Badge Issuance </w:t>
            </w:r>
            <w:r w:rsidRPr="00546330">
              <w:rPr>
                <w:sz w:val="24"/>
                <w:szCs w:val="24"/>
                <w:lang w:bidi="ar-SA"/>
              </w:rPr>
              <w:tab/>
              <w:t>7</w:t>
            </w:r>
          </w:p>
          <w:p w14:paraId="0A740D42"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 xml:space="preserve">Badge Replacement </w:t>
            </w:r>
            <w:r w:rsidRPr="00546330">
              <w:rPr>
                <w:sz w:val="24"/>
                <w:szCs w:val="24"/>
                <w:lang w:bidi="ar-SA"/>
              </w:rPr>
              <w:tab/>
              <w:t>7</w:t>
            </w:r>
          </w:p>
          <w:p w14:paraId="212D4D75" w14:textId="77777777" w:rsidR="00546330" w:rsidRPr="00546330" w:rsidRDefault="00546330" w:rsidP="00546330">
            <w:pPr>
              <w:widowControl/>
              <w:tabs>
                <w:tab w:val="left" w:pos="288"/>
                <w:tab w:val="right" w:leader="dot" w:pos="7243"/>
              </w:tabs>
              <w:kinsoku w:val="0"/>
              <w:overflowPunct w:val="0"/>
              <w:adjustRightInd w:val="0"/>
              <w:spacing w:before="24"/>
              <w:ind w:left="279"/>
              <w:rPr>
                <w:sz w:val="24"/>
                <w:szCs w:val="24"/>
                <w:lang w:bidi="ar-SA"/>
              </w:rPr>
            </w:pPr>
            <w:r w:rsidRPr="00546330">
              <w:rPr>
                <w:sz w:val="24"/>
                <w:szCs w:val="24"/>
                <w:lang w:bidi="ar-SA"/>
              </w:rPr>
              <w:t>Badge Return</w:t>
            </w:r>
            <w:r w:rsidRPr="00546330">
              <w:rPr>
                <w:sz w:val="24"/>
                <w:szCs w:val="24"/>
                <w:lang w:bidi="ar-SA"/>
              </w:rPr>
              <w:tab/>
              <w:t>8</w:t>
            </w:r>
          </w:p>
          <w:p w14:paraId="620148FC"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Questions and Complaints</w:t>
            </w:r>
            <w:r w:rsidRPr="00546330">
              <w:rPr>
                <w:sz w:val="24"/>
                <w:szCs w:val="24"/>
                <w:lang w:bidi="ar-SA"/>
              </w:rPr>
              <w:tab/>
              <w:t>8</w:t>
            </w:r>
          </w:p>
          <w:p w14:paraId="6659D053"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Additional Resources</w:t>
            </w:r>
            <w:r w:rsidRPr="00546330">
              <w:rPr>
                <w:sz w:val="24"/>
                <w:szCs w:val="24"/>
                <w:lang w:bidi="ar-SA"/>
              </w:rPr>
              <w:tab/>
              <w:t>8</w:t>
            </w:r>
          </w:p>
          <w:p w14:paraId="1E99E5C2" w14:textId="77777777" w:rsidR="00546330" w:rsidRPr="00546330" w:rsidRDefault="00546330" w:rsidP="00546330">
            <w:pPr>
              <w:widowControl/>
              <w:tabs>
                <w:tab w:val="left" w:pos="288"/>
                <w:tab w:val="right" w:leader="dot" w:pos="7243"/>
              </w:tabs>
              <w:kinsoku w:val="0"/>
              <w:overflowPunct w:val="0"/>
              <w:adjustRightInd w:val="0"/>
              <w:spacing w:before="24"/>
              <w:ind w:left="39"/>
              <w:rPr>
                <w:sz w:val="24"/>
                <w:szCs w:val="24"/>
                <w:lang w:bidi="ar-SA"/>
              </w:rPr>
            </w:pPr>
            <w:r w:rsidRPr="00546330">
              <w:rPr>
                <w:sz w:val="24"/>
                <w:szCs w:val="24"/>
                <w:lang w:bidi="ar-SA"/>
              </w:rPr>
              <w:t>References</w:t>
            </w:r>
            <w:r w:rsidRPr="00546330">
              <w:rPr>
                <w:sz w:val="24"/>
                <w:szCs w:val="24"/>
                <w:lang w:bidi="ar-SA"/>
              </w:rPr>
              <w:tab/>
              <w:t>8</w:t>
            </w:r>
            <w:r w:rsidRPr="00546330">
              <w:rPr>
                <w:sz w:val="24"/>
                <w:szCs w:val="24"/>
                <w:lang w:bidi="ar-SA"/>
              </w:rPr>
              <w:fldChar w:fldCharType="begin"/>
            </w:r>
            <w:r w:rsidRPr="00546330">
              <w:rPr>
                <w:sz w:val="24"/>
                <w:szCs w:val="24"/>
                <w:lang w:bidi="ar-SA"/>
              </w:rPr>
              <w:instrText xml:space="preserve"> TOC \o "3-3" \t "Heading 1,1,Heading 2,2" </w:instrText>
            </w:r>
            <w:r w:rsidRPr="00546330">
              <w:rPr>
                <w:sz w:val="24"/>
                <w:szCs w:val="24"/>
                <w:lang w:bidi="ar-SA"/>
              </w:rPr>
              <w:fldChar w:fldCharType="end"/>
            </w:r>
          </w:p>
        </w:tc>
      </w:tr>
    </w:tbl>
    <w:p w14:paraId="2E422C24" w14:textId="14F81437" w:rsidR="00546330" w:rsidRDefault="00546330" w:rsidP="00546330">
      <w:pPr>
        <w:widowControl/>
        <w:autoSpaceDE/>
        <w:autoSpaceDN/>
        <w:rPr>
          <w:sz w:val="24"/>
          <w:szCs w:val="20"/>
          <w:lang w:bidi="ar-SA"/>
        </w:rPr>
      </w:pPr>
    </w:p>
    <w:p w14:paraId="22088E00"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11" w:name="_Toc373225523"/>
      <w:bookmarkStart w:id="112" w:name="_Toc459902203"/>
      <w:r w:rsidRPr="00546330">
        <w:rPr>
          <w:rFonts w:ascii="Arial Black" w:hAnsi="Arial Black" w:cs="Arial"/>
          <w:bCs/>
          <w:caps/>
          <w:sz w:val="24"/>
          <w:szCs w:val="24"/>
          <w:lang w:bidi="ar-SA"/>
        </w:rPr>
        <w:t>Who must comply with this policy?</w:t>
      </w:r>
      <w:bookmarkEnd w:id="111"/>
      <w:bookmarkEnd w:id="112"/>
    </w:p>
    <w:p w14:paraId="3D3C5577"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This policy applies to:</w:t>
      </w:r>
    </w:p>
    <w:p w14:paraId="4EA78A4D"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Judicial Council (council) divisions, offices, and/or units that contract for non-council employees to work on the council’s behalf;</w:t>
      </w:r>
    </w:p>
    <w:p w14:paraId="0C717E2C"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Council staff who work with those individuals (for example, the project managers); and</w:t>
      </w:r>
    </w:p>
    <w:p w14:paraId="79021B6C" w14:textId="77777777" w:rsidR="00546330" w:rsidRPr="00546330" w:rsidRDefault="00546330" w:rsidP="00A445D0">
      <w:pPr>
        <w:widowControl/>
        <w:numPr>
          <w:ilvl w:val="0"/>
          <w:numId w:val="12"/>
        </w:numPr>
        <w:autoSpaceDE/>
        <w:autoSpaceDN/>
        <w:spacing w:line="300" w:lineRule="atLeast"/>
        <w:rPr>
          <w:sz w:val="24"/>
          <w:szCs w:val="24"/>
          <w:lang w:bidi="ar-SA"/>
        </w:rPr>
      </w:pPr>
      <w:r w:rsidRPr="00546330">
        <w:rPr>
          <w:sz w:val="24"/>
          <w:szCs w:val="24"/>
          <w:lang w:bidi="ar-SA"/>
        </w:rPr>
        <w:t>Council staff who work on any contracts or agreements that provide for non-council employees to perform work on the council’s behalf.</w:t>
      </w:r>
    </w:p>
    <w:p w14:paraId="60E2FC56"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13" w:name="_Toc373225524"/>
      <w:bookmarkStart w:id="114" w:name="_Toc459902204"/>
      <w:r w:rsidRPr="00546330">
        <w:rPr>
          <w:rFonts w:ascii="Arial Black" w:hAnsi="Arial Black" w:cs="Arial"/>
          <w:bCs/>
          <w:caps/>
          <w:sz w:val="24"/>
          <w:szCs w:val="24"/>
          <w:lang w:bidi="ar-SA"/>
        </w:rPr>
        <w:t>What is the policy?</w:t>
      </w:r>
      <w:bookmarkEnd w:id="113"/>
      <w:bookmarkEnd w:id="114"/>
    </w:p>
    <w:p w14:paraId="7EF7640D"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Council staff must do all of the following:</w:t>
      </w:r>
    </w:p>
    <w:p w14:paraId="73C64DBE"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 xml:space="preserve">Ensure that each “Contractor” is fingerprinted, evaluated, and badged </w:t>
      </w:r>
      <w:r w:rsidRPr="00546330">
        <w:rPr>
          <w:i/>
          <w:sz w:val="24"/>
          <w:szCs w:val="24"/>
          <w:lang w:bidi="ar-SA"/>
        </w:rPr>
        <w:t>before</w:t>
      </w:r>
      <w:r w:rsidRPr="00546330">
        <w:rPr>
          <w:sz w:val="24"/>
          <w:szCs w:val="24"/>
          <w:lang w:bidi="ar-SA"/>
        </w:rPr>
        <w:t xml:space="preserve"> he or she is allowed unescorted access to a “Restricted Area.” A person who has not met these requirements may only</w:t>
      </w:r>
      <w:r w:rsidRPr="00546330">
        <w:rPr>
          <w:i/>
          <w:sz w:val="24"/>
          <w:szCs w:val="24"/>
          <w:lang w:bidi="ar-SA"/>
        </w:rPr>
        <w:t xml:space="preserve"> </w:t>
      </w:r>
      <w:r w:rsidRPr="00546330">
        <w:rPr>
          <w:sz w:val="24"/>
          <w:szCs w:val="24"/>
          <w:lang w:bidi="ar-SA"/>
        </w:rPr>
        <w:t>enter a Restricted Area during an “Emergency Situation” and:</w:t>
      </w:r>
    </w:p>
    <w:p w14:paraId="19A15827" w14:textId="77777777" w:rsidR="00546330" w:rsidRPr="00546330" w:rsidRDefault="00546330" w:rsidP="00546330">
      <w:pPr>
        <w:widowControl/>
        <w:autoSpaceDE/>
        <w:autoSpaceDN/>
        <w:spacing w:line="300" w:lineRule="atLeast"/>
        <w:ind w:left="1440" w:hanging="360"/>
        <w:rPr>
          <w:sz w:val="24"/>
          <w:szCs w:val="24"/>
          <w:lang w:bidi="ar-SA"/>
        </w:rPr>
      </w:pPr>
      <w:r w:rsidRPr="00546330">
        <w:rPr>
          <w:sz w:val="24"/>
          <w:szCs w:val="24"/>
          <w:lang w:bidi="ar-SA"/>
        </w:rPr>
        <w:t>a.</w:t>
      </w:r>
      <w:r w:rsidRPr="00546330">
        <w:rPr>
          <w:sz w:val="24"/>
          <w:szCs w:val="24"/>
          <w:lang w:bidi="ar-SA"/>
        </w:rPr>
        <w:tab/>
        <w:t>must be escorted at ALL times by someone who has met these requirements; or</w:t>
      </w:r>
    </w:p>
    <w:p w14:paraId="5DBF99D2" w14:textId="77777777" w:rsidR="00546330" w:rsidRPr="00546330" w:rsidRDefault="00546330" w:rsidP="00546330">
      <w:pPr>
        <w:widowControl/>
        <w:autoSpaceDE/>
        <w:autoSpaceDN/>
        <w:spacing w:line="300" w:lineRule="atLeast"/>
        <w:ind w:left="1440" w:hanging="360"/>
        <w:rPr>
          <w:sz w:val="24"/>
          <w:szCs w:val="24"/>
          <w:lang w:bidi="ar-SA"/>
        </w:rPr>
      </w:pPr>
      <w:r w:rsidRPr="00546330">
        <w:rPr>
          <w:sz w:val="24"/>
          <w:szCs w:val="24"/>
          <w:lang w:bidi="ar-SA"/>
        </w:rPr>
        <w:t>b.</w:t>
      </w:r>
      <w:r w:rsidRPr="00546330">
        <w:rPr>
          <w:sz w:val="24"/>
          <w:szCs w:val="24"/>
          <w:lang w:bidi="ar-SA"/>
        </w:rPr>
        <w:tab/>
        <w:t xml:space="preserve">must be found suitable for unescorted access to Restricted Areas by the court, in compliance with FBI </w:t>
      </w:r>
      <w:r w:rsidRPr="00546330">
        <w:rPr>
          <w:i/>
          <w:sz w:val="24"/>
          <w:szCs w:val="24"/>
          <w:lang w:bidi="ar-SA"/>
        </w:rPr>
        <w:t>Criminal Justice Information Services Security Policy</w:t>
      </w:r>
      <w:r w:rsidRPr="00546330">
        <w:rPr>
          <w:sz w:val="24"/>
          <w:szCs w:val="24"/>
          <w:lang w:bidi="ar-SA"/>
        </w:rPr>
        <w:t xml:space="preserve"> and CA DOJ regulations for CLETS found in </w:t>
      </w:r>
      <w:r w:rsidRPr="00546330">
        <w:rPr>
          <w:i/>
          <w:sz w:val="24"/>
          <w:szCs w:val="24"/>
          <w:lang w:bidi="ar-SA"/>
        </w:rPr>
        <w:t>CLETS Policies, Practices and Procedures</w:t>
      </w:r>
      <w:r w:rsidRPr="00546330">
        <w:rPr>
          <w:sz w:val="24"/>
          <w:szCs w:val="24"/>
          <w:lang w:bidi="ar-SA"/>
        </w:rPr>
        <w:t>.</w:t>
      </w:r>
    </w:p>
    <w:p w14:paraId="1A7CFC56"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Adhere to the EPSCU procedure for background check services, which is referenced at the end of this policy under Additional Resources.</w:t>
      </w:r>
    </w:p>
    <w:p w14:paraId="47E92A10" w14:textId="77777777" w:rsidR="00546330" w:rsidRPr="00546330" w:rsidRDefault="00546330" w:rsidP="00A445D0">
      <w:pPr>
        <w:widowControl/>
        <w:numPr>
          <w:ilvl w:val="0"/>
          <w:numId w:val="17"/>
        </w:numPr>
        <w:autoSpaceDE/>
        <w:autoSpaceDN/>
        <w:spacing w:line="300" w:lineRule="atLeast"/>
        <w:rPr>
          <w:sz w:val="24"/>
          <w:szCs w:val="24"/>
          <w:lang w:bidi="ar-SA"/>
        </w:rPr>
      </w:pPr>
      <w:r w:rsidRPr="00546330">
        <w:rPr>
          <w:sz w:val="24"/>
          <w:szCs w:val="24"/>
          <w:lang w:bidi="ar-SA"/>
        </w:rPr>
        <w:t>Ensure that contracts, agreements, and related documents do not contradict or counteract this policy or the related EPSCU procedure.</w:t>
      </w:r>
    </w:p>
    <w:p w14:paraId="56FF71D7"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15" w:name="_Toc373225525"/>
      <w:bookmarkStart w:id="116" w:name="_Toc459902205"/>
      <w:r w:rsidRPr="00546330">
        <w:rPr>
          <w:rFonts w:ascii="Arial" w:hAnsi="Arial" w:cs="Arial"/>
          <w:b/>
          <w:bCs/>
          <w:iCs/>
          <w:sz w:val="24"/>
          <w:szCs w:val="24"/>
          <w:lang w:bidi="ar-SA"/>
        </w:rPr>
        <w:t>Definition of Contractor</w:t>
      </w:r>
      <w:bookmarkEnd w:id="115"/>
      <w:bookmarkEnd w:id="116"/>
    </w:p>
    <w:p w14:paraId="20BF30A1"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For the purposes of this policy and related EPSCU services, any person who either contracts with the council or is employed through a third party who contracts with the council </w:t>
      </w:r>
      <w:r w:rsidRPr="00546330">
        <w:rPr>
          <w:i/>
          <w:sz w:val="24"/>
          <w:szCs w:val="24"/>
          <w:lang w:bidi="ar-SA"/>
        </w:rPr>
        <w:t>who provides services</w:t>
      </w:r>
      <w:r w:rsidRPr="00546330">
        <w:rPr>
          <w:sz w:val="24"/>
          <w:szCs w:val="24"/>
          <w:lang w:bidi="ar-SA"/>
        </w:rPr>
        <w:t xml:space="preserve"> under that contract at a court or the California Court Technology Center (CCTC).</w:t>
      </w:r>
    </w:p>
    <w:p w14:paraId="61B95D10" w14:textId="77777777" w:rsidR="00546330" w:rsidRPr="00546330" w:rsidRDefault="00546330" w:rsidP="00546330">
      <w:pPr>
        <w:widowControl/>
        <w:autoSpaceDE/>
        <w:autoSpaceDN/>
        <w:spacing w:line="300" w:lineRule="atLeast"/>
        <w:rPr>
          <w:sz w:val="24"/>
          <w:szCs w:val="24"/>
          <w:lang w:bidi="ar-SA"/>
        </w:rPr>
      </w:pPr>
    </w:p>
    <w:p w14:paraId="1F34211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commercially-available searches will not suffice).</w:t>
      </w:r>
    </w:p>
    <w:p w14:paraId="2DE5D62E"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17" w:name="_Toc373225526"/>
      <w:bookmarkStart w:id="118" w:name="_Toc459902206"/>
      <w:r w:rsidRPr="00546330">
        <w:rPr>
          <w:rFonts w:ascii="Arial" w:hAnsi="Arial" w:cs="Arial"/>
          <w:b/>
          <w:bCs/>
          <w:iCs/>
          <w:sz w:val="24"/>
          <w:szCs w:val="24"/>
          <w:lang w:bidi="ar-SA"/>
        </w:rPr>
        <w:t>Definition of Restricted Area</w:t>
      </w:r>
      <w:bookmarkEnd w:id="117"/>
      <w:bookmarkEnd w:id="118"/>
    </w:p>
    <w:p w14:paraId="65567B5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For the purposes of this policy, any area of either the CCTC or a court facility which:</w:t>
      </w:r>
    </w:p>
    <w:p w14:paraId="41C700F7" w14:textId="77777777" w:rsidR="00546330" w:rsidRPr="00546330" w:rsidRDefault="00546330" w:rsidP="00A445D0">
      <w:pPr>
        <w:widowControl/>
        <w:numPr>
          <w:ilvl w:val="0"/>
          <w:numId w:val="18"/>
        </w:numPr>
        <w:autoSpaceDE/>
        <w:autoSpaceDN/>
        <w:spacing w:line="300" w:lineRule="atLeast"/>
        <w:rPr>
          <w:sz w:val="24"/>
          <w:szCs w:val="24"/>
          <w:lang w:bidi="ar-SA"/>
        </w:rPr>
      </w:pPr>
      <w:r w:rsidRPr="00546330">
        <w:rPr>
          <w:sz w:val="24"/>
          <w:szCs w:val="24"/>
          <w:lang w:bidi="ar-SA"/>
        </w:rPr>
        <w:t xml:space="preserve">contains a means to connect to FBI and CA DOJ criminal databases via CLETS; </w:t>
      </w:r>
      <w:r w:rsidRPr="00546330">
        <w:rPr>
          <w:i/>
          <w:sz w:val="24"/>
          <w:szCs w:val="24"/>
          <w:lang w:bidi="ar-SA"/>
        </w:rPr>
        <w:t>or</w:t>
      </w:r>
    </w:p>
    <w:p w14:paraId="0A7CD255" w14:textId="77777777" w:rsidR="00546330" w:rsidRPr="00546330" w:rsidRDefault="00546330" w:rsidP="00A445D0">
      <w:pPr>
        <w:widowControl/>
        <w:numPr>
          <w:ilvl w:val="0"/>
          <w:numId w:val="18"/>
        </w:numPr>
        <w:autoSpaceDE/>
        <w:autoSpaceDN/>
        <w:spacing w:line="300" w:lineRule="atLeast"/>
        <w:rPr>
          <w:sz w:val="24"/>
          <w:szCs w:val="24"/>
          <w:lang w:bidi="ar-SA"/>
        </w:rPr>
      </w:pPr>
      <w:r w:rsidRPr="00546330">
        <w:rPr>
          <w:sz w:val="24"/>
          <w:szCs w:val="24"/>
          <w:lang w:bidi="ar-SA"/>
        </w:rPr>
        <w:t>contains any records or information (transported, processed, or stored in physical or electronic format) that were obtained via CLETS.</w:t>
      </w:r>
    </w:p>
    <w:p w14:paraId="719DCF1B" w14:textId="77777777" w:rsidR="00546330" w:rsidRPr="00546330" w:rsidRDefault="00546330" w:rsidP="00A445D0">
      <w:pPr>
        <w:keepLines/>
        <w:widowControl/>
        <w:numPr>
          <w:ilvl w:val="0"/>
          <w:numId w:val="18"/>
        </w:numPr>
        <w:autoSpaceDE/>
        <w:autoSpaceDN/>
        <w:spacing w:line="300" w:lineRule="atLeast"/>
        <w:contextualSpacing/>
        <w:rPr>
          <w:color w:val="000000"/>
          <w:lang w:bidi="ar-SA"/>
        </w:rPr>
      </w:pPr>
      <w:r w:rsidRPr="00546330">
        <w:rPr>
          <w:color w:val="000000"/>
          <w:sz w:val="24"/>
          <w:szCs w:val="24"/>
          <w:lang w:bidi="ar-SA"/>
        </w:rPr>
        <w:t>are areas within the Facility that are not generally accessible to the public, including (</w:t>
      </w:r>
      <w:proofErr w:type="spellStart"/>
      <w:r w:rsidRPr="00546330">
        <w:rPr>
          <w:color w:val="000000"/>
          <w:sz w:val="24"/>
          <w:szCs w:val="24"/>
          <w:lang w:bidi="ar-SA"/>
        </w:rPr>
        <w:t>i</w:t>
      </w:r>
      <w:proofErr w:type="spellEnd"/>
      <w:r w:rsidRPr="00546330">
        <w:rPr>
          <w:color w:val="000000"/>
          <w:sz w:val="24"/>
          <w:szCs w:val="24"/>
          <w:lang w:bidi="ar-SA"/>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4E1F42E8" w14:textId="77777777" w:rsidR="00546330" w:rsidRPr="00546330" w:rsidRDefault="00546330" w:rsidP="00546330">
      <w:pPr>
        <w:widowControl/>
        <w:autoSpaceDE/>
        <w:autoSpaceDN/>
        <w:spacing w:line="300" w:lineRule="atLeast"/>
        <w:rPr>
          <w:sz w:val="24"/>
          <w:szCs w:val="24"/>
          <w:lang w:bidi="ar-SA"/>
        </w:rPr>
      </w:pPr>
    </w:p>
    <w:p w14:paraId="2056A11D"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The definition of Restricted Area also applies to areas where CLETS information can be discussed, or electronic access to network and computing components where CLETS data is transported or stored in a physical or electronic format.</w:t>
      </w:r>
    </w:p>
    <w:p w14:paraId="366F9F6A"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19" w:name="_Toc373225527"/>
      <w:bookmarkStart w:id="120" w:name="_Toc459902207"/>
      <w:r w:rsidRPr="00546330">
        <w:rPr>
          <w:rFonts w:ascii="Arial" w:hAnsi="Arial" w:cs="Arial"/>
          <w:b/>
          <w:bCs/>
          <w:iCs/>
          <w:sz w:val="24"/>
          <w:szCs w:val="24"/>
          <w:lang w:bidi="ar-SA"/>
        </w:rPr>
        <w:t>Definition of Emergency Situation</w:t>
      </w:r>
      <w:bookmarkEnd w:id="119"/>
      <w:bookmarkEnd w:id="120"/>
    </w:p>
    <w:p w14:paraId="7343831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For the purposes of this policy, any condition arising from a sudden or unexpected occurrence in which prompt services are needed </w:t>
      </w:r>
      <w:r w:rsidRPr="00546330">
        <w:rPr>
          <w:i/>
          <w:sz w:val="24"/>
          <w:szCs w:val="24"/>
          <w:lang w:bidi="ar-SA"/>
        </w:rPr>
        <w:t>to avoid or minimize</w:t>
      </w:r>
      <w:r w:rsidRPr="00546330">
        <w:rPr>
          <w:sz w:val="24"/>
          <w:szCs w:val="24"/>
          <w:lang w:bidi="ar-SA"/>
        </w:rPr>
        <w:t xml:space="preserve"> the impact on the CCTC, court facility, or the council staff’s ability to do the following:</w:t>
      </w:r>
    </w:p>
    <w:p w14:paraId="0009048B"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Ensure the safety and security of people occupying and visiting the facility;</w:t>
      </w:r>
    </w:p>
    <w:p w14:paraId="74FFED48"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Conduct business in a timely manner in a safe and functional environment;</w:t>
      </w:r>
    </w:p>
    <w:p w14:paraId="193EEA7B"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Preserve the facility; and</w:t>
      </w:r>
    </w:p>
    <w:p w14:paraId="1DB63399" w14:textId="77777777" w:rsidR="00546330" w:rsidRPr="00546330" w:rsidRDefault="00546330" w:rsidP="00A445D0">
      <w:pPr>
        <w:widowControl/>
        <w:numPr>
          <w:ilvl w:val="0"/>
          <w:numId w:val="15"/>
        </w:numPr>
        <w:tabs>
          <w:tab w:val="num" w:pos="720"/>
        </w:tabs>
        <w:autoSpaceDE/>
        <w:autoSpaceDN/>
        <w:spacing w:line="300" w:lineRule="atLeast"/>
        <w:ind w:left="720"/>
        <w:rPr>
          <w:sz w:val="24"/>
          <w:szCs w:val="24"/>
          <w:lang w:bidi="ar-SA"/>
        </w:rPr>
      </w:pPr>
      <w:r w:rsidRPr="00546330">
        <w:rPr>
          <w:sz w:val="24"/>
          <w:szCs w:val="24"/>
          <w:lang w:bidi="ar-SA"/>
        </w:rPr>
        <w:t>Protect files, records, and documents located in the facility.</w:t>
      </w:r>
    </w:p>
    <w:p w14:paraId="71E62FEC" w14:textId="77777777" w:rsidR="00546330" w:rsidRPr="00546330" w:rsidRDefault="00546330" w:rsidP="00546330">
      <w:pPr>
        <w:widowControl/>
        <w:autoSpaceDE/>
        <w:autoSpaceDN/>
        <w:spacing w:line="300" w:lineRule="atLeast"/>
        <w:rPr>
          <w:sz w:val="24"/>
          <w:szCs w:val="24"/>
          <w:lang w:bidi="ar-SA"/>
        </w:rPr>
      </w:pPr>
    </w:p>
    <w:p w14:paraId="26C96B8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Visitors to the CCTC or the non-public areas of a court facility are not required to undergo a background and fingerprint check. They must, however, be escorted at ALL times.</w:t>
      </w:r>
    </w:p>
    <w:p w14:paraId="182F8240"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1" w:name="_Toc373225528"/>
      <w:bookmarkStart w:id="122" w:name="_Toc459902208"/>
      <w:r w:rsidRPr="00546330">
        <w:rPr>
          <w:rFonts w:ascii="Arial Black" w:hAnsi="Arial Black" w:cs="Arial"/>
          <w:bCs/>
          <w:caps/>
          <w:sz w:val="24"/>
          <w:szCs w:val="24"/>
          <w:lang w:bidi="ar-SA"/>
        </w:rPr>
        <w:t>What is the purpose of this policy?</w:t>
      </w:r>
      <w:bookmarkEnd w:id="121"/>
      <w:bookmarkEnd w:id="122"/>
    </w:p>
    <w:p w14:paraId="71A4810D" w14:textId="77777777" w:rsidR="00546330" w:rsidRPr="00546330" w:rsidRDefault="00546330" w:rsidP="00546330">
      <w:pPr>
        <w:widowControl/>
        <w:autoSpaceDE/>
        <w:autoSpaceDN/>
        <w:spacing w:line="300" w:lineRule="atLeast"/>
        <w:ind w:right="-180"/>
        <w:rPr>
          <w:sz w:val="24"/>
          <w:szCs w:val="24"/>
          <w:lang w:bidi="ar-SA"/>
        </w:rPr>
      </w:pPr>
      <w:r w:rsidRPr="00546330">
        <w:rPr>
          <w:sz w:val="24"/>
          <w:szCs w:val="24"/>
          <w:lang w:bidi="ar-SA"/>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546330">
        <w:rPr>
          <w:sz w:val="24"/>
          <w:szCs w:val="24"/>
          <w:vertAlign w:val="superscript"/>
          <w:lang w:bidi="ar-SA"/>
        </w:rPr>
        <w:footnoteReference w:id="2"/>
      </w:r>
    </w:p>
    <w:p w14:paraId="4EF7CB94" w14:textId="77777777" w:rsidR="00546330" w:rsidRPr="00546330" w:rsidRDefault="00546330" w:rsidP="00546330">
      <w:pPr>
        <w:widowControl/>
        <w:autoSpaceDE/>
        <w:autoSpaceDN/>
        <w:spacing w:line="300" w:lineRule="atLeast"/>
        <w:rPr>
          <w:sz w:val="24"/>
          <w:szCs w:val="24"/>
          <w:lang w:bidi="ar-SA"/>
        </w:rPr>
      </w:pPr>
    </w:p>
    <w:p w14:paraId="1349D05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There are strict regulations regarding access to CLETS. Government Code sections 15150–15167 establish the CA DOJ’s responsibility for maintenance of the system. The CA DOJ publishes a </w:t>
      </w:r>
      <w:r w:rsidRPr="00546330">
        <w:rPr>
          <w:i/>
          <w:sz w:val="24"/>
          <w:szCs w:val="24"/>
          <w:lang w:bidi="ar-SA"/>
        </w:rPr>
        <w:t>CLETS Policies, Practices, and Procedures</w:t>
      </w:r>
      <w:r w:rsidRPr="00546330">
        <w:rPr>
          <w:sz w:val="24"/>
          <w:szCs w:val="24"/>
          <w:lang w:bidi="ar-SA"/>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546330">
        <w:rPr>
          <w:i/>
          <w:sz w:val="24"/>
          <w:szCs w:val="24"/>
          <w:lang w:bidi="ar-SA"/>
        </w:rPr>
        <w:t>Criminal Justice Information Services Security Policy</w:t>
      </w:r>
      <w:r w:rsidRPr="00546330">
        <w:rPr>
          <w:sz w:val="24"/>
          <w:szCs w:val="24"/>
          <w:lang w:bidi="ar-SA"/>
        </w:rPr>
        <w:t>.</w:t>
      </w:r>
    </w:p>
    <w:p w14:paraId="11CAA92C" w14:textId="77777777" w:rsidR="00546330" w:rsidRPr="00546330" w:rsidRDefault="00546330" w:rsidP="00546330">
      <w:pPr>
        <w:widowControl/>
        <w:autoSpaceDE/>
        <w:autoSpaceDN/>
        <w:spacing w:line="300" w:lineRule="atLeast"/>
        <w:rPr>
          <w:sz w:val="24"/>
          <w:szCs w:val="24"/>
          <w:lang w:bidi="ar-SA"/>
        </w:rPr>
      </w:pPr>
    </w:p>
    <w:p w14:paraId="26C8B15C" w14:textId="77777777" w:rsidR="00546330" w:rsidRPr="00546330" w:rsidRDefault="00546330" w:rsidP="00546330">
      <w:pPr>
        <w:keepLines/>
        <w:widowControl/>
        <w:autoSpaceDE/>
        <w:autoSpaceDN/>
        <w:spacing w:line="300" w:lineRule="atLeast"/>
        <w:rPr>
          <w:sz w:val="24"/>
          <w:szCs w:val="24"/>
          <w:lang w:bidi="ar-SA"/>
        </w:rPr>
      </w:pPr>
      <w:r w:rsidRPr="00546330">
        <w:rPr>
          <w:sz w:val="24"/>
          <w:szCs w:val="24"/>
          <w:lang w:bidi="ar-SA"/>
        </w:rPr>
        <w:t>As a service to the courts and as a precaution, council’s staff have implemented a policy of conducting CLETS-level background checks for any of its contractors who would be working in Restricted Areas.</w:t>
      </w:r>
      <w:r w:rsidRPr="00546330">
        <w:rPr>
          <w:sz w:val="24"/>
          <w:szCs w:val="24"/>
          <w:vertAlign w:val="superscript"/>
          <w:lang w:bidi="ar-SA"/>
        </w:rPr>
        <w:footnoteReference w:id="3"/>
      </w:r>
      <w:r w:rsidRPr="00546330">
        <w:rPr>
          <w:sz w:val="24"/>
          <w:szCs w:val="24"/>
          <w:lang w:bidi="ar-SA"/>
        </w:rPr>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7C48EEFC"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3" w:name="_Toc373225529"/>
      <w:bookmarkStart w:id="124" w:name="_Toc459902209"/>
      <w:r w:rsidRPr="00546330">
        <w:rPr>
          <w:rFonts w:ascii="Arial Black" w:hAnsi="Arial Black" w:cs="Arial"/>
          <w:bCs/>
          <w:caps/>
          <w:sz w:val="24"/>
          <w:szCs w:val="24"/>
          <w:lang w:bidi="ar-SA"/>
        </w:rPr>
        <w:t>What is the application process?</w:t>
      </w:r>
      <w:bookmarkEnd w:id="123"/>
      <w:bookmarkEnd w:id="124"/>
    </w:p>
    <w:p w14:paraId="15052E3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Council staff are responsible for requesting EPSCU’s services when needed. As part of the initial set</w:t>
      </w:r>
      <w:r w:rsidRPr="00546330">
        <w:rPr>
          <w:sz w:val="24"/>
          <w:szCs w:val="24"/>
          <w:lang w:bidi="ar-SA"/>
        </w:rPr>
        <w:noBreakHyphen/>
        <w:t>up process, they will be required to provide EPSCU the following:</w:t>
      </w:r>
    </w:p>
    <w:p w14:paraId="02CAA06B"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project code for chargeback of CA DOJ billing costs;</w:t>
      </w:r>
    </w:p>
    <w:p w14:paraId="3278D155"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designated council contact or Contractor contact; and</w:t>
      </w:r>
    </w:p>
    <w:p w14:paraId="60038704"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designated council authorizer (ideally a manager or supervisor).</w:t>
      </w:r>
    </w:p>
    <w:p w14:paraId="025F8CD5" w14:textId="77777777" w:rsidR="00546330" w:rsidRPr="00546330" w:rsidRDefault="00546330" w:rsidP="00546330">
      <w:pPr>
        <w:widowControl/>
        <w:autoSpaceDE/>
        <w:autoSpaceDN/>
        <w:spacing w:line="300" w:lineRule="atLeast"/>
        <w:rPr>
          <w:sz w:val="24"/>
          <w:szCs w:val="24"/>
          <w:lang w:bidi="ar-SA"/>
        </w:rPr>
      </w:pPr>
    </w:p>
    <w:p w14:paraId="26AA7BD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755D538C" w14:textId="77777777" w:rsidR="00546330" w:rsidRPr="00546330" w:rsidRDefault="00546330" w:rsidP="00546330">
      <w:pPr>
        <w:widowControl/>
        <w:autoSpaceDE/>
        <w:autoSpaceDN/>
        <w:spacing w:line="300" w:lineRule="atLeast"/>
        <w:rPr>
          <w:sz w:val="24"/>
          <w:szCs w:val="24"/>
          <w:lang w:bidi="ar-SA"/>
        </w:rPr>
      </w:pPr>
    </w:p>
    <w:p w14:paraId="185B2968"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7C5044E2"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background check authorization signed by the Applicant;</w:t>
      </w:r>
    </w:p>
    <w:p w14:paraId="2E6F8498"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 xml:space="preserve">A completed badge form, authorized by the council </w:t>
      </w:r>
      <w:proofErr w:type="spellStart"/>
      <w:r w:rsidRPr="00546330">
        <w:rPr>
          <w:sz w:val="24"/>
          <w:szCs w:val="24"/>
          <w:lang w:bidi="ar-SA"/>
        </w:rPr>
        <w:t>authorizer</w:t>
      </w:r>
      <w:proofErr w:type="spellEnd"/>
      <w:r w:rsidRPr="00546330">
        <w:rPr>
          <w:sz w:val="24"/>
          <w:szCs w:val="24"/>
          <w:lang w:bidi="ar-SA"/>
        </w:rPr>
        <w:t>; and</w:t>
      </w:r>
    </w:p>
    <w:p w14:paraId="073E83AE" w14:textId="77777777" w:rsidR="00546330" w:rsidRPr="00546330" w:rsidRDefault="00546330" w:rsidP="00A445D0">
      <w:pPr>
        <w:widowControl/>
        <w:numPr>
          <w:ilvl w:val="0"/>
          <w:numId w:val="10"/>
        </w:numPr>
        <w:autoSpaceDE/>
        <w:autoSpaceDN/>
        <w:spacing w:line="300" w:lineRule="atLeast"/>
        <w:rPr>
          <w:sz w:val="24"/>
          <w:szCs w:val="24"/>
          <w:lang w:bidi="ar-SA"/>
        </w:rPr>
      </w:pPr>
      <w:r w:rsidRPr="00546330">
        <w:rPr>
          <w:sz w:val="24"/>
          <w:szCs w:val="24"/>
          <w:lang w:bidi="ar-SA"/>
        </w:rPr>
        <w:t>A digital photograph of the Applicant that meets the requirements on the badge form.</w:t>
      </w:r>
    </w:p>
    <w:p w14:paraId="044E5021" w14:textId="77777777" w:rsidR="00546330" w:rsidRPr="00546330" w:rsidRDefault="00546330" w:rsidP="00546330">
      <w:pPr>
        <w:widowControl/>
        <w:autoSpaceDE/>
        <w:autoSpaceDN/>
        <w:spacing w:line="300" w:lineRule="atLeast"/>
        <w:rPr>
          <w:sz w:val="24"/>
          <w:szCs w:val="24"/>
          <w:lang w:bidi="ar-SA"/>
        </w:rPr>
      </w:pPr>
    </w:p>
    <w:p w14:paraId="4B64B204"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710E2DD9"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5" w:name="_Toc373225530"/>
      <w:bookmarkStart w:id="126" w:name="_Toc459902210"/>
      <w:r w:rsidRPr="00546330">
        <w:rPr>
          <w:rFonts w:ascii="Arial Black" w:hAnsi="Arial Black" w:cs="Arial"/>
          <w:bCs/>
          <w:caps/>
          <w:sz w:val="24"/>
          <w:szCs w:val="24"/>
          <w:lang w:bidi="ar-SA"/>
        </w:rPr>
        <w:t>What are the evaluation criteria?</w:t>
      </w:r>
      <w:bookmarkEnd w:id="125"/>
      <w:bookmarkEnd w:id="126"/>
    </w:p>
    <w:p w14:paraId="4801DB56"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EPSCU will review the results using the following evaluation criteria, which comply with FBI and CA DOJ regulations. Applicants are not suitable for unescorted access to a Restricted Area if an Applicant’s background check reveals any of the following:</w:t>
      </w:r>
    </w:p>
    <w:p w14:paraId="0A4855AD" w14:textId="77777777" w:rsidR="00546330" w:rsidRPr="00546330" w:rsidRDefault="00546330" w:rsidP="00A445D0">
      <w:pPr>
        <w:widowControl/>
        <w:numPr>
          <w:ilvl w:val="0"/>
          <w:numId w:val="13"/>
        </w:numPr>
        <w:tabs>
          <w:tab w:val="num" w:pos="720"/>
        </w:tabs>
        <w:autoSpaceDE/>
        <w:autoSpaceDN/>
        <w:spacing w:line="300" w:lineRule="atLeast"/>
        <w:ind w:left="720"/>
        <w:rPr>
          <w:sz w:val="24"/>
          <w:szCs w:val="24"/>
          <w:lang w:bidi="ar-SA"/>
        </w:rPr>
      </w:pPr>
      <w:r w:rsidRPr="00546330">
        <w:rPr>
          <w:sz w:val="24"/>
          <w:szCs w:val="24"/>
          <w:lang w:bidi="ar-SA"/>
        </w:rPr>
        <w:t>A felony conviction of any kind or felony charge pending court disposition (that includes arrest warrant for a felony charge); or</w:t>
      </w:r>
    </w:p>
    <w:p w14:paraId="140B82C0" w14:textId="77777777" w:rsidR="00546330" w:rsidRPr="00546330" w:rsidRDefault="00546330" w:rsidP="00A445D0">
      <w:pPr>
        <w:widowControl/>
        <w:numPr>
          <w:ilvl w:val="0"/>
          <w:numId w:val="13"/>
        </w:numPr>
        <w:tabs>
          <w:tab w:val="num" w:pos="720"/>
        </w:tabs>
        <w:autoSpaceDE/>
        <w:autoSpaceDN/>
        <w:spacing w:line="300" w:lineRule="atLeast"/>
        <w:ind w:left="720"/>
        <w:rPr>
          <w:sz w:val="24"/>
          <w:szCs w:val="24"/>
          <w:lang w:bidi="ar-SA"/>
        </w:rPr>
      </w:pPr>
      <w:r w:rsidRPr="00546330">
        <w:rPr>
          <w:sz w:val="24"/>
          <w:szCs w:val="24"/>
          <w:lang w:bidi="ar-SA"/>
        </w:rPr>
        <w:t xml:space="preserve">Any misdemeanor conviction </w:t>
      </w:r>
      <w:r w:rsidRPr="00546330">
        <w:rPr>
          <w:i/>
          <w:sz w:val="24"/>
          <w:szCs w:val="24"/>
          <w:lang w:bidi="ar-SA"/>
        </w:rPr>
        <w:t>or</w:t>
      </w:r>
      <w:r w:rsidRPr="00546330">
        <w:rPr>
          <w:sz w:val="24"/>
          <w:szCs w:val="24"/>
          <w:lang w:bidi="ar-SA"/>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18A3BC5F" w14:textId="77777777" w:rsidR="00546330" w:rsidRPr="00546330" w:rsidRDefault="00546330" w:rsidP="00546330">
      <w:pPr>
        <w:widowControl/>
        <w:autoSpaceDE/>
        <w:autoSpaceDN/>
        <w:spacing w:line="300" w:lineRule="atLeast"/>
        <w:ind w:left="720" w:hanging="720"/>
        <w:rPr>
          <w:sz w:val="24"/>
          <w:szCs w:val="24"/>
          <w:lang w:bidi="ar-SA"/>
        </w:rPr>
      </w:pPr>
    </w:p>
    <w:p w14:paraId="5C7E39F7" w14:textId="77777777" w:rsidR="00546330" w:rsidRPr="00546330" w:rsidRDefault="00546330" w:rsidP="00546330">
      <w:pPr>
        <w:keepNext/>
        <w:widowControl/>
        <w:autoSpaceDE/>
        <w:autoSpaceDN/>
        <w:spacing w:line="300" w:lineRule="atLeast"/>
        <w:ind w:left="720" w:hanging="720"/>
        <w:rPr>
          <w:sz w:val="24"/>
          <w:szCs w:val="24"/>
          <w:lang w:bidi="ar-SA"/>
        </w:rPr>
      </w:pPr>
      <w:r w:rsidRPr="00546330">
        <w:rPr>
          <w:sz w:val="24"/>
          <w:szCs w:val="24"/>
          <w:lang w:bidi="ar-SA"/>
        </w:rPr>
        <w:t>Crimes of moral turpitude (that are not already described in the criteria above) include:</w:t>
      </w:r>
    </w:p>
    <w:p w14:paraId="71828E12"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Assaultive crimes involving false imprisonment, discharging a firearm, and shooting at an inhabited dwelling.</w:t>
      </w:r>
    </w:p>
    <w:p w14:paraId="38914479"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Drug crimes involving maintaining a drug house, possessing heroin for sale, possessing marijuana for sale, selling drugs, and transporting a controlled substance.</w:t>
      </w:r>
    </w:p>
    <w:p w14:paraId="37FC9A38"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Escape crimes involving escape with or without violence and evading a peace officer.</w:t>
      </w:r>
    </w:p>
    <w:p w14:paraId="70B51C06"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Property crimes involving arson, forgery, and receiving stolen property.</w:t>
      </w:r>
    </w:p>
    <w:p w14:paraId="6F010F88"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Sex crimes involving indecent exposure, lewd acts on a child, pimping and pandering, and rape.</w:t>
      </w:r>
    </w:p>
    <w:p w14:paraId="16BDD044"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Weapon crimes involving possessing or conspiring to possess an illegal firearm and possessing a deadly weapon with intent to assault.</w:t>
      </w:r>
    </w:p>
    <w:p w14:paraId="0AEB7DEC" w14:textId="77777777" w:rsidR="00546330" w:rsidRPr="00546330" w:rsidRDefault="00546330" w:rsidP="00A445D0">
      <w:pPr>
        <w:widowControl/>
        <w:numPr>
          <w:ilvl w:val="0"/>
          <w:numId w:val="11"/>
        </w:numPr>
        <w:autoSpaceDE/>
        <w:autoSpaceDN/>
        <w:spacing w:line="300" w:lineRule="atLeast"/>
        <w:rPr>
          <w:sz w:val="24"/>
          <w:szCs w:val="24"/>
          <w:lang w:bidi="ar-SA"/>
        </w:rPr>
      </w:pPr>
      <w:r w:rsidRPr="00546330">
        <w:rPr>
          <w:sz w:val="24"/>
          <w:szCs w:val="24"/>
          <w:lang w:bidi="ar-SA"/>
        </w:rPr>
        <w:t>Other crimes involving bribery, extortion, kidnapping, perjury, and terrorist threat.</w:t>
      </w:r>
    </w:p>
    <w:p w14:paraId="074A8993" w14:textId="77777777" w:rsidR="00546330" w:rsidRPr="00546330" w:rsidRDefault="00546330" w:rsidP="00546330">
      <w:pPr>
        <w:widowControl/>
        <w:autoSpaceDE/>
        <w:autoSpaceDN/>
        <w:spacing w:line="300" w:lineRule="atLeast"/>
        <w:rPr>
          <w:sz w:val="24"/>
          <w:szCs w:val="24"/>
          <w:lang w:bidi="ar-SA"/>
        </w:rPr>
      </w:pPr>
    </w:p>
    <w:p w14:paraId="518C80C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The following will be reviewed on an individual basis to determine suitability for unescorted access to a Restricted Area:</w:t>
      </w:r>
    </w:p>
    <w:p w14:paraId="16352ADC"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Misdemeanor convictions greater than 10 years old;</w:t>
      </w:r>
    </w:p>
    <w:p w14:paraId="10BA083A"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Felony or misdemeanor arrests without conviction and/or misdemeanor convictions, within the last 10 years that, when taken in total, establish reasonable doubt about the Contractor’s suitability for access; or</w:t>
      </w:r>
    </w:p>
    <w:p w14:paraId="4BDA456D" w14:textId="77777777" w:rsidR="00546330" w:rsidRPr="00546330" w:rsidRDefault="00546330" w:rsidP="00A445D0">
      <w:pPr>
        <w:widowControl/>
        <w:numPr>
          <w:ilvl w:val="0"/>
          <w:numId w:val="14"/>
        </w:numPr>
        <w:tabs>
          <w:tab w:val="num" w:pos="720"/>
        </w:tabs>
        <w:autoSpaceDE/>
        <w:autoSpaceDN/>
        <w:spacing w:line="300" w:lineRule="atLeast"/>
        <w:ind w:left="720"/>
        <w:rPr>
          <w:sz w:val="24"/>
          <w:szCs w:val="24"/>
          <w:lang w:bidi="ar-SA"/>
        </w:rPr>
      </w:pPr>
      <w:r w:rsidRPr="00546330">
        <w:rPr>
          <w:sz w:val="24"/>
          <w:szCs w:val="24"/>
          <w:lang w:bidi="ar-SA"/>
        </w:rPr>
        <w:t>Outstanding arrest warrants indicating possible fugitive status.</w:t>
      </w:r>
    </w:p>
    <w:p w14:paraId="0FA654D2"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27" w:name="_Toc373225531"/>
      <w:bookmarkStart w:id="128" w:name="_Toc459902211"/>
      <w:r w:rsidRPr="00546330">
        <w:rPr>
          <w:rFonts w:ascii="Arial Black" w:hAnsi="Arial Black" w:cs="Arial"/>
          <w:bCs/>
          <w:caps/>
          <w:sz w:val="24"/>
          <w:szCs w:val="24"/>
          <w:lang w:bidi="ar-SA"/>
        </w:rPr>
        <w:t>What is the evaluation process?</w:t>
      </w:r>
      <w:bookmarkEnd w:id="127"/>
      <w:bookmarkEnd w:id="128"/>
    </w:p>
    <w:p w14:paraId="7B10B72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4B505712"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29" w:name="_Toc373225532"/>
      <w:bookmarkStart w:id="130" w:name="_Toc459902212"/>
      <w:r w:rsidRPr="00546330">
        <w:rPr>
          <w:rFonts w:ascii="Arial" w:hAnsi="Arial" w:cs="Arial"/>
          <w:b/>
          <w:bCs/>
          <w:iCs/>
          <w:sz w:val="24"/>
          <w:szCs w:val="24"/>
          <w:lang w:bidi="ar-SA"/>
        </w:rPr>
        <w:t>Applicants Suitable for Unescorted Access to Restricted Areas</w:t>
      </w:r>
      <w:bookmarkEnd w:id="129"/>
      <w:bookmarkEnd w:id="130"/>
    </w:p>
    <w:p w14:paraId="64293503" w14:textId="77777777" w:rsidR="00546330" w:rsidRPr="00546330" w:rsidRDefault="00546330" w:rsidP="00546330">
      <w:pPr>
        <w:keepNext/>
        <w:widowControl/>
        <w:autoSpaceDE/>
        <w:autoSpaceDN/>
        <w:spacing w:line="300" w:lineRule="atLeast"/>
        <w:rPr>
          <w:sz w:val="24"/>
          <w:szCs w:val="24"/>
          <w:lang w:bidi="ar-SA"/>
        </w:rPr>
      </w:pPr>
      <w:r w:rsidRPr="00546330">
        <w:rPr>
          <w:sz w:val="24"/>
          <w:szCs w:val="24"/>
          <w:lang w:bidi="ar-SA"/>
        </w:rPr>
        <w:t xml:space="preserve">If an Applicant is suitable for unescorted access per the evaluation criteria, </w:t>
      </w:r>
      <w:bookmarkStart w:id="131" w:name="_Hlk69811017"/>
      <w:r w:rsidRPr="00546330">
        <w:rPr>
          <w:sz w:val="24"/>
          <w:szCs w:val="24"/>
          <w:lang w:bidi="ar-SA"/>
        </w:rPr>
        <w:t>EPSCU</w:t>
      </w:r>
      <w:bookmarkEnd w:id="131"/>
      <w:r w:rsidRPr="00546330">
        <w:rPr>
          <w:sz w:val="24"/>
          <w:szCs w:val="24"/>
          <w:lang w:bidi="ar-SA"/>
        </w:rPr>
        <w:t xml:space="preserve"> will notify the council contact(s) and Contractor contact(s), as applicable. EPSCU will delete the criminal record results.</w:t>
      </w:r>
    </w:p>
    <w:p w14:paraId="1BE3AE60" w14:textId="77777777" w:rsidR="00546330" w:rsidRPr="00546330" w:rsidRDefault="00546330" w:rsidP="00546330">
      <w:pPr>
        <w:keepNext/>
        <w:widowControl/>
        <w:autoSpaceDE/>
        <w:autoSpaceDN/>
        <w:spacing w:line="300" w:lineRule="atLeast"/>
        <w:rPr>
          <w:sz w:val="24"/>
          <w:szCs w:val="24"/>
          <w:lang w:bidi="ar-SA"/>
        </w:rPr>
      </w:pPr>
    </w:p>
    <w:p w14:paraId="08A55D23" w14:textId="77777777" w:rsidR="00546330" w:rsidRPr="00546330" w:rsidRDefault="00546330" w:rsidP="00546330">
      <w:pPr>
        <w:keepLines/>
        <w:widowControl/>
        <w:autoSpaceDE/>
        <w:autoSpaceDN/>
        <w:spacing w:line="300" w:lineRule="atLeast"/>
        <w:rPr>
          <w:sz w:val="24"/>
          <w:szCs w:val="24"/>
          <w:lang w:bidi="ar-SA"/>
        </w:rPr>
      </w:pPr>
      <w:r w:rsidRPr="00546330">
        <w:rPr>
          <w:sz w:val="24"/>
          <w:szCs w:val="24"/>
          <w:lang w:bidi="ar-SA"/>
        </w:rPr>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4AF2CD66" w14:textId="77777777" w:rsidR="00546330" w:rsidRPr="00546330" w:rsidRDefault="00546330" w:rsidP="00546330">
      <w:pPr>
        <w:widowControl/>
        <w:autoSpaceDE/>
        <w:autoSpaceDN/>
        <w:spacing w:line="300" w:lineRule="atLeast"/>
        <w:rPr>
          <w:sz w:val="24"/>
          <w:szCs w:val="24"/>
          <w:lang w:bidi="ar-SA"/>
        </w:rPr>
      </w:pPr>
    </w:p>
    <w:p w14:paraId="5FBE990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2E0236C7"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2" w:name="_Toc373225533"/>
      <w:bookmarkStart w:id="133" w:name="_Toc459902213"/>
      <w:r w:rsidRPr="00546330">
        <w:rPr>
          <w:rFonts w:ascii="Arial" w:hAnsi="Arial" w:cs="Arial"/>
          <w:b/>
          <w:bCs/>
          <w:iCs/>
          <w:sz w:val="24"/>
          <w:szCs w:val="24"/>
          <w:lang w:bidi="ar-SA"/>
        </w:rPr>
        <w:t>Applicants Not Suitable for Unescorted Access to Restricted Areas</w:t>
      </w:r>
      <w:bookmarkEnd w:id="132"/>
      <w:bookmarkEnd w:id="133"/>
    </w:p>
    <w:p w14:paraId="25FC4CD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5B1C475E" w14:textId="77777777" w:rsidR="00546330" w:rsidRPr="00546330" w:rsidRDefault="00546330" w:rsidP="00546330">
      <w:pPr>
        <w:widowControl/>
        <w:autoSpaceDE/>
        <w:autoSpaceDN/>
        <w:spacing w:line="300" w:lineRule="atLeast"/>
        <w:rPr>
          <w:sz w:val="24"/>
          <w:szCs w:val="24"/>
          <w:lang w:bidi="ar-SA"/>
        </w:rPr>
      </w:pPr>
    </w:p>
    <w:p w14:paraId="66EABFA2"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546330">
        <w:rPr>
          <w:i/>
          <w:sz w:val="24"/>
          <w:szCs w:val="24"/>
          <w:lang w:bidi="ar-SA"/>
        </w:rPr>
        <w:t>http://oag.ca.gov/fingerprints/security_faq</w:t>
      </w:r>
      <w:r w:rsidRPr="00546330">
        <w:rPr>
          <w:sz w:val="24"/>
          <w:szCs w:val="24"/>
          <w:lang w:bidi="ar-SA"/>
        </w:rPr>
        <w:t>.</w:t>
      </w:r>
    </w:p>
    <w:p w14:paraId="56C68590" w14:textId="77777777" w:rsidR="00546330" w:rsidRPr="00546330" w:rsidRDefault="00546330" w:rsidP="00546330">
      <w:pPr>
        <w:widowControl/>
        <w:autoSpaceDE/>
        <w:autoSpaceDN/>
        <w:spacing w:line="300" w:lineRule="atLeast"/>
        <w:rPr>
          <w:sz w:val="24"/>
          <w:szCs w:val="24"/>
          <w:lang w:bidi="ar-SA"/>
        </w:rPr>
      </w:pPr>
    </w:p>
    <w:p w14:paraId="18FECBB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w:t>
      </w:r>
      <w:proofErr w:type="spellStart"/>
      <w:r w:rsidRPr="00546330">
        <w:rPr>
          <w:sz w:val="24"/>
          <w:szCs w:val="24"/>
          <w:lang w:bidi="ar-SA"/>
        </w:rPr>
        <w:t>refingerprinted</w:t>
      </w:r>
      <w:proofErr w:type="spellEnd"/>
      <w:r w:rsidRPr="00546330">
        <w:rPr>
          <w:sz w:val="24"/>
          <w:szCs w:val="24"/>
          <w:lang w:bidi="ar-SA"/>
        </w:rPr>
        <w:t>.</w:t>
      </w:r>
    </w:p>
    <w:p w14:paraId="01DAF71E"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4" w:name="_Toc373225534"/>
      <w:bookmarkStart w:id="135" w:name="_Toc459902214"/>
      <w:r w:rsidRPr="00546330">
        <w:rPr>
          <w:rFonts w:ascii="Arial" w:hAnsi="Arial" w:cs="Arial"/>
          <w:b/>
          <w:bCs/>
          <w:iCs/>
          <w:sz w:val="24"/>
          <w:szCs w:val="24"/>
          <w:lang w:bidi="ar-SA"/>
        </w:rPr>
        <w:t>Subsequent Arrests</w:t>
      </w:r>
      <w:bookmarkEnd w:id="134"/>
      <w:bookmarkEnd w:id="135"/>
    </w:p>
    <w:p w14:paraId="4846EB20"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After EPSCU receives criminal record results, it automatically gets subsequent arrest notifications and dispositions. EPSCU will continue to get this information until it submits a NLI form to the CA DOJ.</w:t>
      </w:r>
    </w:p>
    <w:p w14:paraId="63B7116D" w14:textId="77777777" w:rsidR="00546330" w:rsidRPr="00546330" w:rsidRDefault="00546330" w:rsidP="00546330">
      <w:pPr>
        <w:widowControl/>
        <w:autoSpaceDE/>
        <w:autoSpaceDN/>
        <w:spacing w:line="300" w:lineRule="atLeast"/>
        <w:rPr>
          <w:sz w:val="24"/>
          <w:szCs w:val="24"/>
          <w:lang w:bidi="ar-SA"/>
        </w:rPr>
      </w:pPr>
    </w:p>
    <w:p w14:paraId="01247B89"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If EPSCU is notified of a Contractor’s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FA3F0B0"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36" w:name="_Toc373225535"/>
      <w:bookmarkStart w:id="137" w:name="_Toc459902215"/>
      <w:r w:rsidRPr="00546330">
        <w:rPr>
          <w:rFonts w:ascii="Arial" w:hAnsi="Arial" w:cs="Arial"/>
          <w:b/>
          <w:bCs/>
          <w:iCs/>
          <w:sz w:val="24"/>
          <w:szCs w:val="24"/>
          <w:lang w:bidi="ar-SA"/>
        </w:rPr>
        <w:t>Requests for Exceptions</w:t>
      </w:r>
      <w:bookmarkEnd w:id="136"/>
      <w:bookmarkEnd w:id="137"/>
    </w:p>
    <w:p w14:paraId="7F55796F"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sidRPr="00546330">
        <w:rPr>
          <w:sz w:val="24"/>
          <w:szCs w:val="24"/>
          <w:lang w:bidi="ar-SA"/>
        </w:rPr>
        <w:t>authorizer</w:t>
      </w:r>
      <w:proofErr w:type="spellEnd"/>
      <w:r w:rsidRPr="00546330">
        <w:rPr>
          <w:sz w:val="24"/>
          <w:szCs w:val="24"/>
          <w:lang w:bidi="ar-SA"/>
        </w:rPr>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0D20997A" w14:textId="77777777" w:rsidR="00546330" w:rsidRPr="00546330" w:rsidRDefault="00546330" w:rsidP="00546330">
      <w:pPr>
        <w:widowControl/>
        <w:autoSpaceDE/>
        <w:autoSpaceDN/>
        <w:spacing w:line="300" w:lineRule="atLeast"/>
        <w:rPr>
          <w:sz w:val="24"/>
          <w:szCs w:val="24"/>
          <w:lang w:bidi="ar-SA"/>
        </w:rPr>
      </w:pPr>
    </w:p>
    <w:p w14:paraId="36ACA46E"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 xml:space="preserve">Before </w:t>
      </w:r>
      <w:proofErr w:type="spellStart"/>
      <w:r w:rsidRPr="00546330">
        <w:rPr>
          <w:sz w:val="24"/>
          <w:szCs w:val="24"/>
          <w:lang w:bidi="ar-SA"/>
        </w:rPr>
        <w:t>refingerprinting</w:t>
      </w:r>
      <w:proofErr w:type="spellEnd"/>
      <w:r w:rsidRPr="00546330">
        <w:rPr>
          <w:sz w:val="24"/>
          <w:szCs w:val="24"/>
          <w:lang w:bidi="ar-SA"/>
        </w:rPr>
        <w:t xml:space="preserve">, the Applicant may want to consider options for cleaning up his or her criminal record. One resource is the Online Self-Help Center located on the California Judicial Branch’s website at </w:t>
      </w:r>
      <w:r w:rsidRPr="00546330">
        <w:rPr>
          <w:i/>
          <w:sz w:val="24"/>
          <w:szCs w:val="24"/>
          <w:lang w:bidi="ar-SA"/>
        </w:rPr>
        <w:t>www.courts.ca.gov</w:t>
      </w:r>
      <w:r w:rsidRPr="00546330">
        <w:rPr>
          <w:sz w:val="24"/>
          <w:szCs w:val="24"/>
          <w:lang w:bidi="ar-SA"/>
        </w:rPr>
        <w:t xml:space="preserve"> (specifically, the </w:t>
      </w:r>
      <w:r w:rsidRPr="00546330">
        <w:rPr>
          <w:i/>
          <w:sz w:val="24"/>
          <w:szCs w:val="24"/>
          <w:lang w:bidi="ar-SA"/>
        </w:rPr>
        <w:t>Figuring out your options</w:t>
      </w:r>
      <w:r w:rsidRPr="00546330">
        <w:rPr>
          <w:sz w:val="24"/>
          <w:szCs w:val="24"/>
          <w:lang w:bidi="ar-SA"/>
        </w:rPr>
        <w:t xml:space="preserve"> section under </w:t>
      </w:r>
      <w:r w:rsidRPr="00546330">
        <w:rPr>
          <w:i/>
          <w:sz w:val="24"/>
          <w:szCs w:val="24"/>
          <w:lang w:bidi="ar-SA"/>
        </w:rPr>
        <w:t>Cleaning Your Criminal Record</w:t>
      </w:r>
      <w:r w:rsidRPr="00546330">
        <w:rPr>
          <w:sz w:val="24"/>
          <w:szCs w:val="24"/>
          <w:lang w:bidi="ar-SA"/>
        </w:rPr>
        <w:t>).</w:t>
      </w:r>
    </w:p>
    <w:p w14:paraId="182CD1E7" w14:textId="77777777" w:rsidR="00546330" w:rsidRPr="00546330" w:rsidRDefault="00546330" w:rsidP="00546330">
      <w:pPr>
        <w:widowControl/>
        <w:autoSpaceDE/>
        <w:autoSpaceDN/>
        <w:spacing w:line="300" w:lineRule="atLeast"/>
        <w:rPr>
          <w:sz w:val="24"/>
          <w:szCs w:val="24"/>
          <w:lang w:bidi="ar-SA"/>
        </w:rPr>
      </w:pPr>
    </w:p>
    <w:p w14:paraId="0A7D3867"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Once EPSCU receives the criminal record results electronically from the CA DOJ, the EPSCU supervisor will evaluate the results and notify the council authorizer, council contact(s), and Contractor contact(s) of the decision.</w:t>
      </w:r>
    </w:p>
    <w:p w14:paraId="00E984B7"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38" w:name="_Toc373225536"/>
      <w:bookmarkStart w:id="139" w:name="_Toc459902216"/>
      <w:r w:rsidRPr="00546330">
        <w:rPr>
          <w:rFonts w:ascii="Arial Black" w:hAnsi="Arial Black" w:cs="Arial"/>
          <w:bCs/>
          <w:caps/>
          <w:sz w:val="24"/>
          <w:szCs w:val="24"/>
          <w:lang w:bidi="ar-SA"/>
        </w:rPr>
        <w:t>What is the badging process?</w:t>
      </w:r>
      <w:bookmarkEnd w:id="138"/>
      <w:bookmarkEnd w:id="139"/>
    </w:p>
    <w:p w14:paraId="199503ED"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0" w:name="_Toc373225537"/>
      <w:bookmarkStart w:id="141" w:name="_Toc459902217"/>
      <w:r w:rsidRPr="00546330">
        <w:rPr>
          <w:rFonts w:ascii="Arial" w:hAnsi="Arial" w:cs="Arial"/>
          <w:b/>
          <w:bCs/>
          <w:iCs/>
          <w:sz w:val="24"/>
          <w:szCs w:val="24"/>
          <w:lang w:bidi="ar-SA"/>
        </w:rPr>
        <w:t>Badge Issuance</w:t>
      </w:r>
      <w:bookmarkEnd w:id="140"/>
      <w:bookmarkEnd w:id="141"/>
    </w:p>
    <w:p w14:paraId="04C44B5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798BA022" w14:textId="77777777" w:rsidR="00546330" w:rsidRPr="00546330" w:rsidRDefault="00546330" w:rsidP="00546330">
      <w:pPr>
        <w:widowControl/>
        <w:autoSpaceDE/>
        <w:autoSpaceDN/>
        <w:spacing w:line="300" w:lineRule="atLeast"/>
        <w:rPr>
          <w:sz w:val="24"/>
          <w:szCs w:val="24"/>
          <w:lang w:bidi="ar-SA"/>
        </w:rPr>
      </w:pPr>
    </w:p>
    <w:p w14:paraId="7C8B3823"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03F5A203"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2" w:name="_Toc373225538"/>
      <w:bookmarkStart w:id="143" w:name="_Toc459902218"/>
      <w:r w:rsidRPr="00546330">
        <w:rPr>
          <w:rFonts w:ascii="Arial" w:hAnsi="Arial" w:cs="Arial"/>
          <w:b/>
          <w:bCs/>
          <w:iCs/>
          <w:sz w:val="24"/>
          <w:szCs w:val="24"/>
          <w:lang w:bidi="ar-SA"/>
        </w:rPr>
        <w:t>Badge Replacement</w:t>
      </w:r>
      <w:bookmarkEnd w:id="142"/>
      <w:bookmarkEnd w:id="143"/>
    </w:p>
    <w:p w14:paraId="0154F3FB"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replaces lost, stolen, and damaged badges. The council contact or Contractor contact must notify EPSCU when a replacement badge is necessary.</w:t>
      </w:r>
    </w:p>
    <w:p w14:paraId="3320A213" w14:textId="77777777" w:rsidR="00546330" w:rsidRPr="00546330" w:rsidRDefault="00546330" w:rsidP="00546330">
      <w:pPr>
        <w:keepNext/>
        <w:widowControl/>
        <w:autoSpaceDE/>
        <w:autoSpaceDN/>
        <w:spacing w:before="360" w:line="300" w:lineRule="atLeast"/>
        <w:outlineLvl w:val="1"/>
        <w:rPr>
          <w:rFonts w:ascii="Arial" w:hAnsi="Arial" w:cs="Arial"/>
          <w:b/>
          <w:bCs/>
          <w:iCs/>
          <w:sz w:val="24"/>
          <w:szCs w:val="24"/>
          <w:lang w:bidi="ar-SA"/>
        </w:rPr>
      </w:pPr>
      <w:bookmarkStart w:id="144" w:name="_Toc373225539"/>
      <w:bookmarkStart w:id="145" w:name="_Toc459902219"/>
      <w:r w:rsidRPr="00546330">
        <w:rPr>
          <w:rFonts w:ascii="Arial" w:hAnsi="Arial" w:cs="Arial"/>
          <w:b/>
          <w:bCs/>
          <w:iCs/>
          <w:sz w:val="24"/>
          <w:szCs w:val="24"/>
          <w:lang w:bidi="ar-SA"/>
        </w:rPr>
        <w:t>Badge Return</w:t>
      </w:r>
      <w:bookmarkEnd w:id="144"/>
      <w:bookmarkEnd w:id="145"/>
    </w:p>
    <w:p w14:paraId="05F68E18" w14:textId="77777777" w:rsidR="00546330" w:rsidRPr="00546330" w:rsidRDefault="00546330" w:rsidP="00546330">
      <w:pPr>
        <w:keepNext/>
        <w:keepLines/>
        <w:widowControl/>
        <w:autoSpaceDE/>
        <w:autoSpaceDN/>
        <w:spacing w:line="300" w:lineRule="atLeast"/>
        <w:rPr>
          <w:sz w:val="24"/>
          <w:szCs w:val="24"/>
          <w:lang w:bidi="ar-SA"/>
        </w:rPr>
      </w:pPr>
      <w:r w:rsidRPr="00546330">
        <w:rPr>
          <w:sz w:val="24"/>
          <w:szCs w:val="24"/>
          <w:lang w:bidi="ar-SA"/>
        </w:rPr>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5EB5EFDE"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46" w:name="_Toc373225540"/>
      <w:bookmarkStart w:id="147" w:name="_Toc459902220"/>
      <w:r w:rsidRPr="00546330">
        <w:rPr>
          <w:rFonts w:ascii="Arial Black" w:hAnsi="Arial Black" w:cs="Arial"/>
          <w:bCs/>
          <w:caps/>
          <w:sz w:val="24"/>
          <w:szCs w:val="24"/>
          <w:lang w:bidi="ar-SA"/>
        </w:rPr>
        <w:t>Questions and Complaints</w:t>
      </w:r>
      <w:bookmarkEnd w:id="146"/>
      <w:bookmarkEnd w:id="147"/>
    </w:p>
    <w:p w14:paraId="04C0023D"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55228D37"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48" w:name="_Toc373225541"/>
      <w:bookmarkStart w:id="149" w:name="_Toc459902221"/>
      <w:r w:rsidRPr="00546330">
        <w:rPr>
          <w:rFonts w:ascii="Arial Black" w:hAnsi="Arial Black" w:cs="Arial"/>
          <w:bCs/>
          <w:caps/>
          <w:sz w:val="24"/>
          <w:szCs w:val="24"/>
          <w:lang w:bidi="ar-SA"/>
        </w:rPr>
        <w:t>Additional Resources</w:t>
      </w:r>
      <w:bookmarkEnd w:id="148"/>
      <w:bookmarkEnd w:id="149"/>
    </w:p>
    <w:p w14:paraId="29905385" w14:textId="77777777" w:rsidR="00546330" w:rsidRPr="00546330" w:rsidRDefault="00546330" w:rsidP="00546330">
      <w:pPr>
        <w:widowControl/>
        <w:autoSpaceDE/>
        <w:autoSpaceDN/>
        <w:spacing w:line="300" w:lineRule="atLeast"/>
        <w:rPr>
          <w:sz w:val="24"/>
          <w:szCs w:val="24"/>
          <w:lang w:bidi="ar-SA"/>
        </w:rPr>
      </w:pPr>
      <w:r w:rsidRPr="00546330">
        <w:rPr>
          <w:sz w:val="24"/>
          <w:szCs w:val="24"/>
          <w:lang w:bidi="ar-SA"/>
        </w:rPr>
        <w:t>Council staff may contact EPSCU for current versions of the following documents:</w:t>
      </w:r>
    </w:p>
    <w:p w14:paraId="20E0D54F"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Memo to contacts summarizing EPSCU program procedure</w:t>
      </w:r>
    </w:p>
    <w:p w14:paraId="6C63EFD1"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Contractor Background Check Authorization</w:t>
      </w:r>
    </w:p>
    <w:p w14:paraId="50F42700"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Contractor Badge Information/Authorization</w:t>
      </w:r>
    </w:p>
    <w:p w14:paraId="4189116D" w14:textId="77777777" w:rsidR="00546330" w:rsidRPr="00546330" w:rsidRDefault="00546330" w:rsidP="00546330">
      <w:pPr>
        <w:keepNext/>
        <w:widowControl/>
        <w:autoSpaceDE/>
        <w:autoSpaceDN/>
        <w:spacing w:before="480" w:after="120" w:line="300" w:lineRule="atLeast"/>
        <w:outlineLvl w:val="0"/>
        <w:rPr>
          <w:rFonts w:ascii="Arial Black" w:hAnsi="Arial Black" w:cs="Arial"/>
          <w:bCs/>
          <w:caps/>
          <w:sz w:val="24"/>
          <w:szCs w:val="24"/>
          <w:lang w:bidi="ar-SA"/>
        </w:rPr>
      </w:pPr>
      <w:bookmarkStart w:id="150" w:name="_Toc459902222"/>
      <w:r w:rsidRPr="00546330">
        <w:rPr>
          <w:rFonts w:ascii="Arial Black" w:hAnsi="Arial Black" w:cs="Arial"/>
          <w:bCs/>
          <w:caps/>
          <w:sz w:val="24"/>
          <w:szCs w:val="24"/>
          <w:lang w:bidi="ar-SA"/>
        </w:rPr>
        <w:t>References</w:t>
      </w:r>
      <w:bookmarkEnd w:id="150"/>
    </w:p>
    <w:p w14:paraId="426E680D"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California Government Code sections 15150–15167</w:t>
      </w:r>
    </w:p>
    <w:p w14:paraId="209A9251"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 xml:space="preserve">Federal Bureau of Investigation </w:t>
      </w:r>
      <w:r w:rsidRPr="00546330">
        <w:rPr>
          <w:i/>
          <w:sz w:val="24"/>
          <w:szCs w:val="24"/>
          <w:lang w:bidi="ar-SA"/>
        </w:rPr>
        <w:t>Criminal Justice Information Services Security Policy</w:t>
      </w:r>
    </w:p>
    <w:p w14:paraId="64EBEDDD" w14:textId="77777777" w:rsidR="00546330" w:rsidRPr="00546330" w:rsidRDefault="00546330" w:rsidP="00A445D0">
      <w:pPr>
        <w:widowControl/>
        <w:numPr>
          <w:ilvl w:val="0"/>
          <w:numId w:val="16"/>
        </w:numPr>
        <w:autoSpaceDE/>
        <w:autoSpaceDN/>
        <w:spacing w:line="300" w:lineRule="atLeast"/>
        <w:rPr>
          <w:sz w:val="24"/>
          <w:szCs w:val="24"/>
          <w:lang w:bidi="ar-SA"/>
        </w:rPr>
      </w:pPr>
      <w:r w:rsidRPr="00546330">
        <w:rPr>
          <w:sz w:val="24"/>
          <w:szCs w:val="24"/>
          <w:lang w:bidi="ar-SA"/>
        </w:rPr>
        <w:t xml:space="preserve">California Department of Justice </w:t>
      </w:r>
      <w:r w:rsidRPr="00546330">
        <w:rPr>
          <w:i/>
          <w:sz w:val="24"/>
          <w:szCs w:val="24"/>
          <w:lang w:bidi="ar-SA"/>
        </w:rPr>
        <w:t>CLETS Policies, Practices, and Procedures</w:t>
      </w:r>
    </w:p>
    <w:p w14:paraId="4A111937" w14:textId="77777777" w:rsidR="00546330" w:rsidRPr="00546330" w:rsidRDefault="00546330" w:rsidP="00A445D0">
      <w:pPr>
        <w:widowControl/>
        <w:numPr>
          <w:ilvl w:val="0"/>
          <w:numId w:val="16"/>
        </w:numPr>
        <w:autoSpaceDE/>
        <w:autoSpaceDN/>
        <w:spacing w:line="300" w:lineRule="atLeast"/>
        <w:contextualSpacing/>
        <w:rPr>
          <w:sz w:val="24"/>
          <w:szCs w:val="24"/>
          <w:lang w:bidi="ar-SA"/>
        </w:rPr>
      </w:pPr>
      <w:r w:rsidRPr="00546330">
        <w:rPr>
          <w:sz w:val="24"/>
          <w:szCs w:val="24"/>
          <w:lang w:bidi="ar-SA"/>
        </w:rPr>
        <w:t xml:space="preserve">Office of the Attorney General’s website at </w:t>
      </w:r>
      <w:r w:rsidRPr="00546330">
        <w:rPr>
          <w:i/>
          <w:sz w:val="24"/>
          <w:szCs w:val="24"/>
          <w:lang w:bidi="ar-SA"/>
        </w:rPr>
        <w:t>http://oag.ca.gov/fingerprints/security_faq</w:t>
      </w:r>
    </w:p>
    <w:p w14:paraId="05F454A3" w14:textId="77777777" w:rsidR="00B11532" w:rsidRDefault="00B11532" w:rsidP="00B11532">
      <w:pPr>
        <w:widowControl/>
        <w:autoSpaceDE/>
        <w:autoSpaceDN/>
        <w:spacing w:after="240"/>
        <w:rPr>
          <w:rFonts w:ascii="Times New Roman Bold" w:hAnsi="Times New Roman Bold"/>
          <w:b/>
          <w:bCs/>
          <w:sz w:val="20"/>
          <w:szCs w:val="24"/>
          <w:lang w:bidi="ar-SA"/>
        </w:rPr>
      </w:pPr>
    </w:p>
    <w:p w14:paraId="03744B32" w14:textId="61A7E2DE" w:rsidR="00546330" w:rsidRPr="00B11532" w:rsidRDefault="00546330" w:rsidP="00B11532">
      <w:pPr>
        <w:widowControl/>
        <w:autoSpaceDE/>
        <w:autoSpaceDN/>
        <w:spacing w:after="240"/>
        <w:jc w:val="center"/>
        <w:rPr>
          <w:rFonts w:ascii="Times New Roman Bold" w:hAnsi="Times New Roman Bold"/>
          <w:b/>
          <w:lang w:bidi="ar-SA"/>
        </w:rPr>
      </w:pPr>
      <w:r w:rsidRPr="00B11532">
        <w:rPr>
          <w:rFonts w:ascii="Times New Roman Bold" w:hAnsi="Times New Roman Bold"/>
          <w:b/>
          <w:bCs/>
          <w:lang w:bidi="ar-SA"/>
        </w:rPr>
        <w:t>END OF EXHIBIT</w:t>
      </w:r>
      <w:bookmarkEnd w:id="108"/>
      <w:r w:rsidR="00D16254">
        <w:rPr>
          <w:rFonts w:ascii="Times New Roman Bold" w:hAnsi="Times New Roman Bold"/>
          <w:b/>
          <w:bCs/>
          <w:lang w:bidi="ar-SA"/>
        </w:rPr>
        <w:t xml:space="preserve"> G</w:t>
      </w:r>
    </w:p>
    <w:p w14:paraId="01DEEF7B" w14:textId="3B319944" w:rsidR="00DA1E7F" w:rsidRPr="0042335A" w:rsidRDefault="00DA1E7F" w:rsidP="00154F19">
      <w:pPr>
        <w:widowControl/>
        <w:spacing w:line="276" w:lineRule="auto"/>
        <w:rPr>
          <w:b/>
        </w:rPr>
      </w:pPr>
    </w:p>
    <w:p w14:paraId="287A6FB1" w14:textId="77777777" w:rsidR="00154F19" w:rsidRDefault="00154F19" w:rsidP="00154F19">
      <w:pPr>
        <w:widowControl/>
        <w:spacing w:afterLines="100" w:after="240" w:line="276" w:lineRule="auto"/>
        <w:jc w:val="center"/>
        <w:rPr>
          <w:b/>
        </w:rPr>
        <w:sectPr w:rsidR="00154F19" w:rsidSect="00020A33">
          <w:footerReference w:type="default" r:id="rId42"/>
          <w:pgSz w:w="12240" w:h="15840" w:code="1"/>
          <w:pgMar w:top="1008" w:right="605" w:bottom="1008" w:left="518" w:header="432" w:footer="432" w:gutter="0"/>
          <w:pgNumType w:start="1"/>
          <w:cols w:space="720"/>
        </w:sectPr>
      </w:pPr>
    </w:p>
    <w:p w14:paraId="4763D43F" w14:textId="2059E9A8" w:rsidR="00154F19" w:rsidRPr="00A445D0" w:rsidRDefault="00154F19" w:rsidP="00154F19">
      <w:pPr>
        <w:widowControl/>
        <w:spacing w:afterLines="100" w:after="240" w:line="276" w:lineRule="auto"/>
        <w:jc w:val="center"/>
        <w:rPr>
          <w:rFonts w:ascii="Times New Roman Bold" w:hAnsi="Times New Roman Bold"/>
          <w:b/>
        </w:rPr>
      </w:pPr>
      <w:r w:rsidRPr="00A445D0">
        <w:rPr>
          <w:rFonts w:ascii="Times New Roman Bold" w:hAnsi="Times New Roman Bold"/>
          <w:b/>
        </w:rPr>
        <w:t>EXHIBIT H</w:t>
      </w:r>
    </w:p>
    <w:p w14:paraId="57C6A60A" w14:textId="35A15DF0" w:rsidR="00154F19" w:rsidRPr="00154F19" w:rsidRDefault="00154F19" w:rsidP="00154F19">
      <w:pPr>
        <w:widowControl/>
        <w:spacing w:afterLines="100" w:after="240" w:line="276" w:lineRule="auto"/>
        <w:jc w:val="center"/>
        <w:rPr>
          <w:b/>
        </w:rPr>
      </w:pPr>
      <w:r w:rsidRPr="00154F19">
        <w:rPr>
          <w:b/>
        </w:rPr>
        <w:t>PREVAILING WAGE AND</w:t>
      </w:r>
      <w:r>
        <w:rPr>
          <w:b/>
        </w:rPr>
        <w:t xml:space="preserve"> </w:t>
      </w:r>
      <w:r w:rsidRPr="00154F19">
        <w:rPr>
          <w:b/>
        </w:rPr>
        <w:t>RELATED LABOR REQUIREMENTS CERTIFICATION</w:t>
      </w:r>
    </w:p>
    <w:p w14:paraId="7ADCB6E7" w14:textId="77777777" w:rsidR="00154F19" w:rsidRPr="004972B2" w:rsidRDefault="00154F19" w:rsidP="00154F19">
      <w:pPr>
        <w:widowControl/>
        <w:rPr>
          <w:sz w:val="24"/>
          <w:szCs w:val="24"/>
        </w:rPr>
      </w:pPr>
    </w:p>
    <w:p w14:paraId="0061C3FE" w14:textId="71DC891A" w:rsidR="00154F19" w:rsidRPr="00154F19" w:rsidRDefault="00154F19" w:rsidP="00154F19">
      <w:pPr>
        <w:widowControl/>
        <w:rPr>
          <w:szCs w:val="24"/>
        </w:rPr>
      </w:pPr>
      <w:r w:rsidRPr="00154F19">
        <w:rPr>
          <w:szCs w:val="24"/>
        </w:rPr>
        <w:t xml:space="preserve">PROJECT/CONTRACT NO.:  [PROJECT NUMBER] between the Superior Court of California, County of </w:t>
      </w:r>
      <w:r w:rsidR="00FF44E2">
        <w:rPr>
          <w:szCs w:val="24"/>
        </w:rPr>
        <w:t>Orange</w:t>
      </w:r>
      <w:r w:rsidR="00FF44E2" w:rsidRPr="00154F19">
        <w:rPr>
          <w:szCs w:val="24"/>
        </w:rPr>
        <w:t xml:space="preserve"> </w:t>
      </w:r>
      <w:r w:rsidRPr="00154F19">
        <w:rPr>
          <w:szCs w:val="24"/>
        </w:rPr>
        <w:t xml:space="preserve">(the “Court”) and </w:t>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rPr>
        <w:t xml:space="preserve"> (the “</w:t>
      </w:r>
      <w:r w:rsidR="00DD1E45">
        <w:rPr>
          <w:szCs w:val="24"/>
        </w:rPr>
        <w:t>Construction Manager</w:t>
      </w:r>
      <w:r w:rsidRPr="00154F19">
        <w:rPr>
          <w:szCs w:val="24"/>
        </w:rPr>
        <w:t>”) (the “Contract” or the “Project”).</w:t>
      </w:r>
    </w:p>
    <w:p w14:paraId="41A8955B" w14:textId="77777777" w:rsidR="00154F19" w:rsidRPr="00154F19" w:rsidRDefault="00154F19" w:rsidP="00154F19">
      <w:pPr>
        <w:widowControl/>
        <w:rPr>
          <w:szCs w:val="24"/>
        </w:rPr>
      </w:pPr>
    </w:p>
    <w:p w14:paraId="7B7692BB" w14:textId="0F2485C9" w:rsidR="00154F19" w:rsidRPr="00154F19" w:rsidRDefault="006D38DD" w:rsidP="00154F19">
      <w:pPr>
        <w:widowControl/>
        <w:rPr>
          <w:szCs w:val="24"/>
        </w:rPr>
      </w:pPr>
      <w:r>
        <w:rPr>
          <w:szCs w:val="24"/>
        </w:rPr>
        <w:t xml:space="preserve">To the extent applicable, </w:t>
      </w:r>
      <w:r w:rsidR="00154F19" w:rsidRPr="00154F19">
        <w:rPr>
          <w:szCs w:val="24"/>
        </w:rPr>
        <w:t xml:space="preserve">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w:t>
      </w:r>
      <w:r w:rsidR="00DD1E45">
        <w:rPr>
          <w:szCs w:val="24"/>
        </w:rPr>
        <w:t>Construction Manager</w:t>
      </w:r>
      <w:r w:rsidR="00154F19" w:rsidRPr="00154F19">
        <w:rPr>
          <w:szCs w:val="24"/>
        </w:rPr>
        <w:t xml:space="preserve"> and all of its Subcontractors are registered pursuant to Labor Code section 1771, et seq.</w:t>
      </w:r>
    </w:p>
    <w:p w14:paraId="0EE813E3" w14:textId="77777777" w:rsidR="00154F19" w:rsidRPr="00154F19" w:rsidRDefault="00154F19" w:rsidP="00154F19">
      <w:pPr>
        <w:widowControl/>
        <w:rPr>
          <w:szCs w:val="24"/>
        </w:rPr>
      </w:pPr>
    </w:p>
    <w:p w14:paraId="784F99FE" w14:textId="359460D9" w:rsidR="00154F19" w:rsidRPr="00154F19" w:rsidRDefault="00154F19" w:rsidP="00154F19">
      <w:pPr>
        <w:widowControl/>
        <w:rPr>
          <w:szCs w:val="24"/>
        </w:rPr>
      </w:pPr>
      <w:r w:rsidRPr="00154F19">
        <w:rPr>
          <w:szCs w:val="24"/>
        </w:rPr>
        <w:t>Date:</w:t>
      </w:r>
      <w:r w:rsidRPr="00154F19">
        <w:rPr>
          <w:szCs w:val="24"/>
        </w:rPr>
        <w:tab/>
      </w:r>
      <w:r w:rsidRPr="00154F19">
        <w:rPr>
          <w:szCs w:val="24"/>
        </w:rPr>
        <w:tab/>
      </w:r>
      <w:r w:rsidRPr="00154F19">
        <w:rPr>
          <w:szCs w:val="24"/>
        </w:rPr>
        <w:tab/>
      </w:r>
      <w:r w:rsidRPr="00154F19">
        <w:rPr>
          <w:szCs w:val="24"/>
        </w:rPr>
        <w:tab/>
      </w:r>
      <w:r>
        <w:rPr>
          <w:szCs w:val="24"/>
        </w:rPr>
        <w:tab/>
      </w:r>
      <w:r>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20D39DC3" w14:textId="51CCA3FD" w:rsidR="00154F19" w:rsidRDefault="00154F19" w:rsidP="00154F19">
      <w:pPr>
        <w:widowControl/>
        <w:rPr>
          <w:szCs w:val="24"/>
        </w:rPr>
      </w:pPr>
    </w:p>
    <w:p w14:paraId="32BBF0A3" w14:textId="77777777" w:rsidR="00154F19" w:rsidRPr="00154F19" w:rsidRDefault="00154F19" w:rsidP="00154F19">
      <w:pPr>
        <w:widowControl/>
        <w:rPr>
          <w:szCs w:val="24"/>
        </w:rPr>
      </w:pPr>
    </w:p>
    <w:p w14:paraId="7157F84F" w14:textId="6315A299" w:rsidR="00154F19" w:rsidRPr="00154F19" w:rsidRDefault="00154F19" w:rsidP="00154F19">
      <w:pPr>
        <w:widowControl/>
        <w:rPr>
          <w:szCs w:val="24"/>
        </w:rPr>
      </w:pPr>
      <w:r w:rsidRPr="00154F19">
        <w:rPr>
          <w:szCs w:val="24"/>
        </w:rPr>
        <w:t xml:space="preserve">Proper Name of </w:t>
      </w:r>
      <w:r w:rsidR="00DD1E45">
        <w:rPr>
          <w:szCs w:val="24"/>
        </w:rPr>
        <w:t>Construction</w:t>
      </w:r>
      <w:r w:rsidRPr="00154F19">
        <w:rPr>
          <w:szCs w:val="24"/>
        </w:rPr>
        <w:t>:</w:t>
      </w:r>
      <w:r w:rsidRPr="00154F19">
        <w:rPr>
          <w:szCs w:val="24"/>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56DDF0EC" w14:textId="70F30F5F" w:rsidR="00154F19" w:rsidRPr="00154F19" w:rsidRDefault="00DD1E45" w:rsidP="00154F19">
      <w:pPr>
        <w:widowControl/>
        <w:rPr>
          <w:szCs w:val="24"/>
        </w:rPr>
      </w:pPr>
      <w:r>
        <w:rPr>
          <w:szCs w:val="24"/>
        </w:rPr>
        <w:t>Manager</w:t>
      </w:r>
      <w:r w:rsidRPr="00154F19">
        <w:rPr>
          <w:szCs w:val="24"/>
        </w:rPr>
        <w:t xml:space="preserve"> </w:t>
      </w:r>
      <w:r w:rsidR="00154F19" w:rsidRPr="00154F19">
        <w:rPr>
          <w:szCs w:val="24"/>
        </w:rPr>
        <w:t xml:space="preserve">/ Subcontractor </w:t>
      </w:r>
    </w:p>
    <w:p w14:paraId="137AAE8F" w14:textId="77777777" w:rsidR="00154F19" w:rsidRDefault="00154F19" w:rsidP="00154F19">
      <w:pPr>
        <w:widowControl/>
        <w:rPr>
          <w:szCs w:val="24"/>
        </w:rPr>
      </w:pPr>
    </w:p>
    <w:p w14:paraId="1B708240" w14:textId="67331450" w:rsidR="00154F19" w:rsidRPr="00154F19" w:rsidRDefault="00154F19" w:rsidP="00154F19">
      <w:pPr>
        <w:widowControl/>
        <w:rPr>
          <w:szCs w:val="24"/>
        </w:rPr>
      </w:pPr>
      <w:r w:rsidRPr="00154F19">
        <w:rPr>
          <w:szCs w:val="24"/>
        </w:rPr>
        <w:t>Signature:</w:t>
      </w:r>
      <w:r w:rsidRPr="00154F19">
        <w:rPr>
          <w:szCs w:val="24"/>
        </w:rPr>
        <w:tab/>
      </w:r>
      <w:r w:rsidRPr="00154F19">
        <w:rPr>
          <w:szCs w:val="24"/>
        </w:rPr>
        <w:tab/>
      </w:r>
      <w:r>
        <w:rPr>
          <w:szCs w:val="24"/>
        </w:rPr>
        <w:tab/>
      </w:r>
      <w:r>
        <w:rPr>
          <w:szCs w:val="24"/>
        </w:rPr>
        <w:tab/>
      </w:r>
      <w:r w:rsidRPr="00154F19">
        <w:rPr>
          <w:szCs w:val="24"/>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p>
    <w:p w14:paraId="46419609" w14:textId="739A1E8E" w:rsidR="00154F19" w:rsidRDefault="00154F19" w:rsidP="00154F19">
      <w:pPr>
        <w:widowControl/>
        <w:rPr>
          <w:szCs w:val="24"/>
        </w:rPr>
      </w:pPr>
    </w:p>
    <w:p w14:paraId="7A9335A7" w14:textId="77777777" w:rsidR="00154F19" w:rsidRPr="00154F19" w:rsidRDefault="00154F19" w:rsidP="00154F19">
      <w:pPr>
        <w:widowControl/>
        <w:rPr>
          <w:szCs w:val="24"/>
        </w:rPr>
      </w:pPr>
    </w:p>
    <w:p w14:paraId="5D25A75E" w14:textId="6C56C20A" w:rsidR="00154F19" w:rsidRPr="00154F19" w:rsidRDefault="00154F19" w:rsidP="00154F19">
      <w:pPr>
        <w:widowControl/>
        <w:rPr>
          <w:szCs w:val="24"/>
          <w:u w:val="single"/>
        </w:rPr>
      </w:pPr>
      <w:r w:rsidRPr="00154F19">
        <w:rPr>
          <w:szCs w:val="24"/>
        </w:rPr>
        <w:t xml:space="preserve">Print Name: </w:t>
      </w:r>
      <w:r w:rsidRPr="00154F19">
        <w:rPr>
          <w:szCs w:val="24"/>
        </w:rPr>
        <w:tab/>
      </w:r>
      <w:r w:rsidRPr="00154F19">
        <w:rPr>
          <w:szCs w:val="24"/>
        </w:rPr>
        <w:tab/>
      </w:r>
      <w:r w:rsidRPr="00154F19">
        <w:rPr>
          <w:szCs w:val="24"/>
        </w:rPr>
        <w:tab/>
      </w:r>
      <w:r w:rsidRPr="00154F19">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sidRPr="00154F19">
        <w:rPr>
          <w:szCs w:val="24"/>
          <w:u w:val="single"/>
        </w:rPr>
        <w:tab/>
      </w:r>
      <w:r w:rsidRPr="00154F19">
        <w:rPr>
          <w:szCs w:val="24"/>
          <w:u w:val="single"/>
        </w:rPr>
        <w:tab/>
      </w:r>
    </w:p>
    <w:p w14:paraId="0892A1A9" w14:textId="3C6A4960" w:rsidR="00154F19" w:rsidRDefault="00154F19" w:rsidP="00154F19">
      <w:pPr>
        <w:widowControl/>
        <w:rPr>
          <w:szCs w:val="24"/>
        </w:rPr>
      </w:pPr>
    </w:p>
    <w:p w14:paraId="548DCDA0" w14:textId="77777777" w:rsidR="00154F19" w:rsidRPr="00154F19" w:rsidRDefault="00154F19" w:rsidP="00154F19">
      <w:pPr>
        <w:widowControl/>
        <w:rPr>
          <w:szCs w:val="24"/>
        </w:rPr>
      </w:pPr>
    </w:p>
    <w:p w14:paraId="7C508212" w14:textId="7EB120B7" w:rsidR="00154F19" w:rsidRPr="00154F19" w:rsidRDefault="00154F19" w:rsidP="00154F19">
      <w:pPr>
        <w:widowControl/>
        <w:rPr>
          <w:szCs w:val="24"/>
        </w:rPr>
      </w:pPr>
      <w:r w:rsidRPr="00154F19">
        <w:rPr>
          <w:szCs w:val="24"/>
        </w:rPr>
        <w:t>Title:</w:t>
      </w:r>
      <w:r w:rsidRPr="00154F19">
        <w:rPr>
          <w:szCs w:val="24"/>
        </w:rPr>
        <w:tab/>
      </w:r>
      <w:r w:rsidRPr="00154F19">
        <w:rPr>
          <w:szCs w:val="24"/>
        </w:rPr>
        <w:tab/>
      </w:r>
      <w:r>
        <w:rPr>
          <w:szCs w:val="24"/>
        </w:rPr>
        <w:tab/>
      </w:r>
      <w:r>
        <w:rPr>
          <w:szCs w:val="24"/>
        </w:rPr>
        <w:tab/>
      </w:r>
      <w:r w:rsidRPr="00154F19">
        <w:rPr>
          <w:szCs w:val="24"/>
        </w:rPr>
        <w:tab/>
      </w:r>
      <w:r w:rsidRPr="00154F19">
        <w:rPr>
          <w:szCs w:val="24"/>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sidRPr="00154F19">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379AD6CA" w14:textId="77777777" w:rsidR="00154F19" w:rsidRPr="00154F19" w:rsidRDefault="00154F19" w:rsidP="00154F19">
      <w:pPr>
        <w:widowControl/>
        <w:tabs>
          <w:tab w:val="left" w:pos="2130"/>
        </w:tabs>
        <w:rPr>
          <w:szCs w:val="24"/>
        </w:rPr>
      </w:pPr>
      <w:r w:rsidRPr="00154F19">
        <w:rPr>
          <w:szCs w:val="24"/>
        </w:rPr>
        <w:tab/>
      </w:r>
    </w:p>
    <w:p w14:paraId="5EB9D7BD" w14:textId="77777777" w:rsidR="00E73219" w:rsidRDefault="00E73219" w:rsidP="00154F19">
      <w:pPr>
        <w:widowControl/>
        <w:rPr>
          <w:szCs w:val="24"/>
        </w:rPr>
      </w:pPr>
    </w:p>
    <w:p w14:paraId="4A2ECCBD" w14:textId="2BAB1E65" w:rsidR="00154F19" w:rsidRPr="00154F19" w:rsidRDefault="00154F19" w:rsidP="00154F19">
      <w:pPr>
        <w:widowControl/>
        <w:rPr>
          <w:szCs w:val="24"/>
        </w:rPr>
      </w:pPr>
      <w:r w:rsidRPr="00154F19">
        <w:rPr>
          <w:szCs w:val="24"/>
        </w:rPr>
        <w:t xml:space="preserve">THIS FORM MUST BE COMPLETED BY THE CONTRACTOR AND ALL SUBCONTRACTORS </w:t>
      </w:r>
    </w:p>
    <w:p w14:paraId="1C69D56C" w14:textId="77777777" w:rsidR="002F733A" w:rsidRDefault="002F733A" w:rsidP="003D21D7">
      <w:pPr>
        <w:widowControl/>
        <w:spacing w:afterLines="100" w:after="240" w:line="276" w:lineRule="auto"/>
        <w:rPr>
          <w:szCs w:val="24"/>
        </w:rPr>
      </w:pPr>
    </w:p>
    <w:p w14:paraId="776CA216" w14:textId="68A844CE" w:rsidR="00A22899" w:rsidRDefault="00154F19" w:rsidP="003D21D7">
      <w:pPr>
        <w:widowControl/>
        <w:spacing w:afterLines="100" w:after="240" w:line="276" w:lineRule="auto"/>
        <w:jc w:val="center"/>
        <w:rPr>
          <w:b/>
        </w:rPr>
        <w:sectPr w:rsidR="00A22899" w:rsidSect="00020A33">
          <w:footerReference w:type="default" r:id="rId43"/>
          <w:pgSz w:w="12240" w:h="15840" w:code="1"/>
          <w:pgMar w:top="1008" w:right="605" w:bottom="1008" w:left="518" w:header="432" w:footer="432" w:gutter="0"/>
          <w:pgNumType w:start="1"/>
          <w:cols w:space="720"/>
        </w:sectPr>
      </w:pPr>
      <w:r w:rsidRPr="00154F19">
        <w:rPr>
          <w:b/>
        </w:rPr>
        <w:t xml:space="preserve">END OF </w:t>
      </w:r>
      <w:r w:rsidR="001B13A5">
        <w:rPr>
          <w:b/>
        </w:rPr>
        <w:t>EXHIBIT</w:t>
      </w:r>
      <w:r w:rsidR="00D16254">
        <w:rPr>
          <w:b/>
        </w:rPr>
        <w:t xml:space="preserve"> H</w:t>
      </w:r>
    </w:p>
    <w:p w14:paraId="49FD96D8" w14:textId="56C7A3DF" w:rsidR="00F51DDE" w:rsidRPr="00F51DDE" w:rsidRDefault="00F51DDE" w:rsidP="00F51DDE">
      <w:pPr>
        <w:pStyle w:val="PldCentrL1"/>
        <w:widowControl/>
        <w:numPr>
          <w:ilvl w:val="0"/>
          <w:numId w:val="0"/>
        </w:numPr>
        <w:spacing w:beforeLines="100" w:before="240" w:afterLines="100"/>
        <w:outlineLvl w:val="9"/>
        <w:rPr>
          <w:sz w:val="22"/>
          <w:szCs w:val="22"/>
        </w:rPr>
      </w:pPr>
      <w:r w:rsidRPr="00F51DDE">
        <w:rPr>
          <w:sz w:val="22"/>
          <w:szCs w:val="22"/>
        </w:rPr>
        <w:t>EXHIBIT I</w:t>
      </w:r>
    </w:p>
    <w:p w14:paraId="2090B5DC" w14:textId="77777777" w:rsidR="00F51DDE" w:rsidRPr="00F51DDE" w:rsidRDefault="00F51DDE" w:rsidP="00F51DDE">
      <w:pPr>
        <w:tabs>
          <w:tab w:val="left" w:pos="1980"/>
          <w:tab w:val="left" w:leader="underscore" w:pos="7920"/>
        </w:tabs>
        <w:spacing w:beforeLines="100" w:before="240" w:afterLines="100" w:after="240"/>
        <w:jc w:val="center"/>
        <w:rPr>
          <w:b/>
        </w:rPr>
      </w:pPr>
      <w:r w:rsidRPr="00F51DDE">
        <w:rPr>
          <w:b/>
        </w:rPr>
        <w:t>DVBE PARTICIPATION FORM</w:t>
      </w: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right w:w="115" w:type="dxa"/>
        </w:tblCellMar>
        <w:tblLook w:val="04A0" w:firstRow="1" w:lastRow="0" w:firstColumn="1" w:lastColumn="0" w:noHBand="0" w:noVBand="1"/>
      </w:tblPr>
      <w:tblGrid>
        <w:gridCol w:w="1867"/>
        <w:gridCol w:w="5940"/>
      </w:tblGrid>
      <w:tr w:rsidR="00F51DDE" w:rsidRPr="001F4C3E" w14:paraId="6AC1A1ED" w14:textId="77777777" w:rsidTr="00001CEA">
        <w:tc>
          <w:tcPr>
            <w:tcW w:w="1867" w:type="dxa"/>
          </w:tcPr>
          <w:p w14:paraId="6A9D8725" w14:textId="77777777" w:rsidR="00F51DDE" w:rsidRPr="001F4C3E" w:rsidRDefault="00F51DDE" w:rsidP="00001CEA">
            <w:pPr>
              <w:rPr>
                <w:noProof/>
                <w:sz w:val="20"/>
              </w:rPr>
            </w:pPr>
            <w:r w:rsidRPr="001F4C3E">
              <w:rPr>
                <w:noProof/>
                <w:sz w:val="20"/>
              </w:rPr>
              <w:t>Firm Name:</w:t>
            </w:r>
          </w:p>
        </w:tc>
        <w:tc>
          <w:tcPr>
            <w:tcW w:w="5940" w:type="dxa"/>
            <w:tcBorders>
              <w:bottom w:val="single" w:sz="4" w:space="0" w:color="auto"/>
            </w:tcBorders>
          </w:tcPr>
          <w:p w14:paraId="3856888F" w14:textId="77777777" w:rsidR="00F51DDE" w:rsidRPr="001F4C3E" w:rsidRDefault="00F51DDE" w:rsidP="00001CEA">
            <w:pPr>
              <w:rPr>
                <w:noProof/>
                <w:sz w:val="20"/>
              </w:rPr>
            </w:pPr>
          </w:p>
        </w:tc>
      </w:tr>
      <w:tr w:rsidR="00F51DDE" w:rsidRPr="001F4C3E" w14:paraId="36A38509" w14:textId="77777777" w:rsidTr="00001CEA">
        <w:tc>
          <w:tcPr>
            <w:tcW w:w="1867" w:type="dxa"/>
          </w:tcPr>
          <w:p w14:paraId="216DE1FB" w14:textId="77777777" w:rsidR="00F51DDE" w:rsidRPr="001F4C3E" w:rsidRDefault="00F51DDE" w:rsidP="00001CEA">
            <w:pPr>
              <w:rPr>
                <w:sz w:val="20"/>
              </w:rPr>
            </w:pPr>
            <w:r w:rsidRPr="001F4C3E">
              <w:rPr>
                <w:sz w:val="20"/>
              </w:rPr>
              <w:t>RF</w:t>
            </w:r>
            <w:r>
              <w:rPr>
                <w:sz w:val="20"/>
              </w:rPr>
              <w:t>P</w:t>
            </w:r>
            <w:r w:rsidRPr="001F4C3E">
              <w:rPr>
                <w:sz w:val="20"/>
              </w:rPr>
              <w:t xml:space="preserve"> Project Title:</w:t>
            </w:r>
          </w:p>
        </w:tc>
        <w:tc>
          <w:tcPr>
            <w:tcW w:w="5940" w:type="dxa"/>
            <w:tcBorders>
              <w:top w:val="single" w:sz="4" w:space="0" w:color="auto"/>
              <w:bottom w:val="single" w:sz="4" w:space="0" w:color="auto"/>
            </w:tcBorders>
          </w:tcPr>
          <w:p w14:paraId="0F832EB5" w14:textId="77777777" w:rsidR="00F51DDE" w:rsidRPr="001F4C3E" w:rsidRDefault="00F51DDE" w:rsidP="00001CEA">
            <w:pPr>
              <w:rPr>
                <w:sz w:val="20"/>
              </w:rPr>
            </w:pPr>
          </w:p>
        </w:tc>
      </w:tr>
      <w:tr w:rsidR="00F51DDE" w:rsidRPr="001F4C3E" w14:paraId="51847666" w14:textId="77777777" w:rsidTr="00001CEA">
        <w:tc>
          <w:tcPr>
            <w:tcW w:w="1867" w:type="dxa"/>
          </w:tcPr>
          <w:p w14:paraId="3A337559" w14:textId="77777777" w:rsidR="00F51DDE" w:rsidRPr="001F4C3E" w:rsidRDefault="00F51DDE" w:rsidP="00001CEA">
            <w:pPr>
              <w:rPr>
                <w:sz w:val="20"/>
              </w:rPr>
            </w:pPr>
            <w:r w:rsidRPr="001F4C3E">
              <w:rPr>
                <w:sz w:val="20"/>
              </w:rPr>
              <w:t>RF</w:t>
            </w:r>
            <w:r>
              <w:rPr>
                <w:sz w:val="20"/>
              </w:rPr>
              <w:t>P</w:t>
            </w:r>
            <w:r w:rsidRPr="001F4C3E">
              <w:rPr>
                <w:sz w:val="20"/>
              </w:rPr>
              <w:t xml:space="preserve"> Number:</w:t>
            </w:r>
          </w:p>
        </w:tc>
        <w:tc>
          <w:tcPr>
            <w:tcW w:w="5940" w:type="dxa"/>
            <w:tcBorders>
              <w:top w:val="single" w:sz="4" w:space="0" w:color="auto"/>
              <w:bottom w:val="single" w:sz="4" w:space="0" w:color="auto"/>
            </w:tcBorders>
          </w:tcPr>
          <w:p w14:paraId="6329B152" w14:textId="77777777" w:rsidR="00F51DDE" w:rsidRPr="001F4C3E" w:rsidRDefault="00F51DDE" w:rsidP="00001CEA">
            <w:pPr>
              <w:rPr>
                <w:sz w:val="20"/>
              </w:rPr>
            </w:pPr>
          </w:p>
        </w:tc>
      </w:tr>
    </w:tbl>
    <w:p w14:paraId="61BEF833" w14:textId="77777777" w:rsidR="00F51DDE" w:rsidRPr="004A548E" w:rsidRDefault="00F51DDE" w:rsidP="00F51DDE">
      <w:pPr>
        <w:tabs>
          <w:tab w:val="left" w:pos="0"/>
        </w:tabs>
        <w:rPr>
          <w:sz w:val="20"/>
        </w:rPr>
      </w:pPr>
      <w:r w:rsidRPr="004A548E">
        <w:rPr>
          <w:sz w:val="20"/>
        </w:rPr>
        <w:br w:type="textWrapping" w:clear="all"/>
      </w:r>
    </w:p>
    <w:p w14:paraId="7644B1DD" w14:textId="77777777" w:rsidR="00F51DDE" w:rsidRPr="00423B8E" w:rsidRDefault="00F51DDE" w:rsidP="00F51DDE">
      <w:pPr>
        <w:spacing w:afterLines="100" w:after="240"/>
        <w:rPr>
          <w:sz w:val="20"/>
        </w:rPr>
      </w:pPr>
      <w:r w:rsidRPr="00423B8E">
        <w:rPr>
          <w:sz w:val="20"/>
        </w:rPr>
        <w:t>This Project has a DVBE participation goal of three percent (3%) (</w:t>
      </w:r>
      <w:r>
        <w:rPr>
          <w:sz w:val="20"/>
        </w:rPr>
        <w:t>“</w:t>
      </w:r>
      <w:r w:rsidRPr="00423B8E">
        <w:rPr>
          <w:sz w:val="20"/>
        </w:rPr>
        <w:t>DVBE Participation Goal</w:t>
      </w:r>
      <w:r>
        <w:rPr>
          <w:sz w:val="20"/>
        </w:rPr>
        <w:t>”</w:t>
      </w:r>
      <w:r w:rsidRPr="00423B8E">
        <w:rPr>
          <w:sz w:val="20"/>
        </w:rPr>
        <w:t xml:space="preserve">).  The </w:t>
      </w:r>
      <w:r>
        <w:rPr>
          <w:sz w:val="20"/>
        </w:rPr>
        <w:t>Architect</w:t>
      </w:r>
      <w:r w:rsidRPr="00423B8E">
        <w:rPr>
          <w:sz w:val="20"/>
        </w:rPr>
        <w:t xml:space="preserve"> must document its DVBE compliance with the DVBE Project Goal by completing the DVBE Participation Form.  </w:t>
      </w:r>
    </w:p>
    <w:p w14:paraId="4468565C" w14:textId="77777777" w:rsidR="00F51DDE" w:rsidRPr="00423B8E" w:rsidRDefault="00F51DDE" w:rsidP="00546330">
      <w:pPr>
        <w:rPr>
          <w:b/>
          <w:i/>
          <w:iCs/>
        </w:rPr>
      </w:pPr>
      <w:r w:rsidRPr="00423B8E">
        <w:rPr>
          <w:i/>
          <w:iCs/>
        </w:rPr>
        <w:t>Complete Parts A &amp; B</w:t>
      </w:r>
    </w:p>
    <w:p w14:paraId="11BEAC9E" w14:textId="77777777" w:rsidR="00546330" w:rsidRDefault="00546330" w:rsidP="00F51DDE">
      <w:pPr>
        <w:pStyle w:val="BodyText"/>
        <w:spacing w:afterLines="50" w:after="120"/>
      </w:pPr>
    </w:p>
    <w:p w14:paraId="71C5D0A0" w14:textId="3B71A473" w:rsidR="00F51DDE" w:rsidRPr="00D20E5F" w:rsidRDefault="00F51DDE" w:rsidP="00F51DDE">
      <w:pPr>
        <w:pStyle w:val="BodyText"/>
        <w:spacing w:afterLines="50" w:after="120"/>
      </w:pPr>
      <w:r w:rsidRPr="00D20E5F">
        <w:t>“Contractor’s Tier” is referred to several times below; use the following definitions for tier:</w:t>
      </w:r>
    </w:p>
    <w:p w14:paraId="4CE175B9" w14:textId="77777777" w:rsidR="00F51DDE" w:rsidRPr="00423B8E" w:rsidRDefault="00F51DDE" w:rsidP="00F51DDE">
      <w:pPr>
        <w:rPr>
          <w:sz w:val="20"/>
        </w:rPr>
      </w:pPr>
      <w:r w:rsidRPr="00423B8E">
        <w:rPr>
          <w:sz w:val="20"/>
        </w:rPr>
        <w:t>0 = Prime or Joint Contractor;</w:t>
      </w:r>
    </w:p>
    <w:p w14:paraId="006E0DC2" w14:textId="77777777" w:rsidR="00F51DDE" w:rsidRPr="00423B8E" w:rsidRDefault="00F51DDE" w:rsidP="00F51DDE">
      <w:pPr>
        <w:rPr>
          <w:sz w:val="20"/>
        </w:rPr>
      </w:pPr>
      <w:r w:rsidRPr="00423B8E">
        <w:rPr>
          <w:sz w:val="20"/>
        </w:rPr>
        <w:t>1 = Prime subcontractor/supplier;</w:t>
      </w:r>
    </w:p>
    <w:p w14:paraId="19126CE6" w14:textId="77777777" w:rsidR="00F51DDE" w:rsidRDefault="00F51DDE" w:rsidP="00F51DDE">
      <w:pPr>
        <w:pBdr>
          <w:bottom w:val="single" w:sz="12" w:space="1" w:color="auto"/>
        </w:pBdr>
        <w:rPr>
          <w:sz w:val="20"/>
        </w:rPr>
      </w:pPr>
      <w:r w:rsidRPr="00423B8E">
        <w:rPr>
          <w:sz w:val="20"/>
        </w:rPr>
        <w:t>2 = Subcontractor/supplier of level 1 subcontractor/supplier</w:t>
      </w:r>
    </w:p>
    <w:p w14:paraId="72E8677A" w14:textId="77777777" w:rsidR="00F51DDE" w:rsidRPr="00423B8E" w:rsidRDefault="00F51DDE" w:rsidP="00F51DDE">
      <w:pPr>
        <w:pBdr>
          <w:bottom w:val="single" w:sz="12" w:space="1" w:color="auto"/>
        </w:pBdr>
        <w:rPr>
          <w:sz w:val="20"/>
        </w:rPr>
      </w:pPr>
    </w:p>
    <w:p w14:paraId="58D6BA4D" w14:textId="77777777" w:rsidR="00F51DDE" w:rsidRPr="00423B8E" w:rsidRDefault="00F51DDE" w:rsidP="00F51DDE">
      <w:pPr>
        <w:tabs>
          <w:tab w:val="left" w:pos="1980"/>
          <w:tab w:val="left" w:leader="underscore" w:pos="7920"/>
        </w:tabs>
        <w:spacing w:beforeLines="100" w:before="240" w:afterLines="100" w:after="240"/>
        <w:rPr>
          <w:b/>
          <w:sz w:val="20"/>
        </w:rPr>
      </w:pPr>
      <w:r w:rsidRPr="00D20E5F">
        <w:rPr>
          <w:b/>
          <w:sz w:val="20"/>
        </w:rPr>
        <w:t xml:space="preserve">PART A – COMPLIANCE WITH DVBE </w:t>
      </w:r>
    </w:p>
    <w:tbl>
      <w:tblPr>
        <w:tblStyle w:val="TableGrid"/>
        <w:tblW w:w="9360" w:type="dxa"/>
        <w:jc w:val="center"/>
        <w:tblInd w:w="0" w:type="dxa"/>
        <w:tblLayout w:type="fixed"/>
        <w:tblCellMar>
          <w:top w:w="58" w:type="dxa"/>
          <w:left w:w="115" w:type="dxa"/>
          <w:right w:w="115" w:type="dxa"/>
        </w:tblCellMar>
        <w:tblLook w:val="04A0" w:firstRow="1" w:lastRow="0" w:firstColumn="1" w:lastColumn="0" w:noHBand="0" w:noVBand="1"/>
      </w:tblPr>
      <w:tblGrid>
        <w:gridCol w:w="385"/>
        <w:gridCol w:w="2876"/>
        <w:gridCol w:w="1147"/>
        <w:gridCol w:w="1238"/>
        <w:gridCol w:w="1391"/>
        <w:gridCol w:w="730"/>
        <w:gridCol w:w="729"/>
        <w:gridCol w:w="864"/>
      </w:tblGrid>
      <w:tr w:rsidR="00F51DDE" w:rsidRPr="00D20E5F" w14:paraId="23D14E21" w14:textId="77777777" w:rsidTr="00001CEA">
        <w:trPr>
          <w:cantSplit/>
          <w:jc w:val="center"/>
        </w:trPr>
        <w:tc>
          <w:tcPr>
            <w:tcW w:w="9245" w:type="dxa"/>
            <w:gridSpan w:val="8"/>
            <w:tcBorders>
              <w:top w:val="nil"/>
              <w:left w:val="nil"/>
              <w:bottom w:val="nil"/>
              <w:right w:val="nil"/>
            </w:tcBorders>
            <w:tcMar>
              <w:top w:w="216" w:type="dxa"/>
            </w:tcMar>
          </w:tcPr>
          <w:p w14:paraId="40B611AF" w14:textId="77777777" w:rsidR="00F51DDE" w:rsidRPr="008E0CF4" w:rsidRDefault="00F51DDE" w:rsidP="00001CEA">
            <w:pPr>
              <w:rPr>
                <w:b/>
                <w:bCs/>
                <w:i/>
                <w:iCs/>
                <w:noProof/>
                <w:sz w:val="20"/>
                <w:u w:val="single"/>
              </w:rPr>
            </w:pPr>
            <w:r w:rsidRPr="008E0CF4">
              <w:rPr>
                <w:b/>
                <w:bCs/>
                <w:i/>
                <w:iCs/>
                <w:noProof/>
                <w:sz w:val="20"/>
                <w:u w:val="single"/>
              </w:rPr>
              <w:t>FIRM</w:t>
            </w:r>
          </w:p>
        </w:tc>
      </w:tr>
      <w:tr w:rsidR="00F51DDE" w:rsidRPr="00D20E5F" w14:paraId="2488432B" w14:textId="77777777" w:rsidTr="00001CEA">
        <w:trPr>
          <w:cantSplit/>
          <w:jc w:val="center"/>
        </w:trPr>
        <w:tc>
          <w:tcPr>
            <w:tcW w:w="3221" w:type="dxa"/>
            <w:gridSpan w:val="2"/>
            <w:tcBorders>
              <w:top w:val="nil"/>
              <w:left w:val="nil"/>
              <w:bottom w:val="nil"/>
              <w:right w:val="nil"/>
            </w:tcBorders>
          </w:tcPr>
          <w:p w14:paraId="2FAEFC84"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Pr>
          <w:p w14:paraId="671A1417" w14:textId="77777777" w:rsidR="00F51DDE" w:rsidRPr="00D20E5F" w:rsidRDefault="00F51DDE" w:rsidP="00001CEA">
            <w:pPr>
              <w:rPr>
                <w:noProof/>
                <w:sz w:val="20"/>
              </w:rPr>
            </w:pPr>
          </w:p>
        </w:tc>
        <w:tc>
          <w:tcPr>
            <w:tcW w:w="720" w:type="dxa"/>
            <w:tcBorders>
              <w:top w:val="nil"/>
              <w:left w:val="nil"/>
              <w:bottom w:val="single" w:sz="4" w:space="0" w:color="auto"/>
              <w:right w:val="nil"/>
            </w:tcBorders>
          </w:tcPr>
          <w:p w14:paraId="6E81A2C6" w14:textId="77777777" w:rsidR="00F51DDE" w:rsidRPr="00D20E5F" w:rsidRDefault="00F51DDE" w:rsidP="00001CEA">
            <w:pPr>
              <w:rPr>
                <w:noProof/>
                <w:sz w:val="20"/>
              </w:rPr>
            </w:pPr>
          </w:p>
        </w:tc>
        <w:tc>
          <w:tcPr>
            <w:tcW w:w="853" w:type="dxa"/>
            <w:tcBorders>
              <w:top w:val="nil"/>
              <w:left w:val="nil"/>
              <w:right w:val="nil"/>
            </w:tcBorders>
          </w:tcPr>
          <w:p w14:paraId="7E4E7FC2" w14:textId="77777777" w:rsidR="00F51DDE" w:rsidRPr="00D20E5F" w:rsidRDefault="00F51DDE" w:rsidP="00001CEA">
            <w:pPr>
              <w:rPr>
                <w:noProof/>
                <w:sz w:val="20"/>
              </w:rPr>
            </w:pPr>
          </w:p>
        </w:tc>
      </w:tr>
      <w:tr w:rsidR="00F51DDE" w:rsidRPr="00D20E5F" w14:paraId="4FAD519E" w14:textId="77777777" w:rsidTr="00001CEA">
        <w:trPr>
          <w:cantSplit/>
          <w:jc w:val="center"/>
        </w:trPr>
        <w:tc>
          <w:tcPr>
            <w:tcW w:w="3221" w:type="dxa"/>
            <w:gridSpan w:val="2"/>
            <w:tcBorders>
              <w:top w:val="nil"/>
              <w:left w:val="nil"/>
              <w:bottom w:val="nil"/>
              <w:right w:val="nil"/>
            </w:tcBorders>
          </w:tcPr>
          <w:p w14:paraId="1A858EAF"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10BF7CAF" w14:textId="77777777" w:rsidR="00F51DDE" w:rsidRPr="00D20E5F" w:rsidRDefault="00F51DDE" w:rsidP="00001CEA">
            <w:pPr>
              <w:rPr>
                <w:sz w:val="20"/>
              </w:rPr>
            </w:pPr>
          </w:p>
        </w:tc>
        <w:tc>
          <w:tcPr>
            <w:tcW w:w="720" w:type="dxa"/>
            <w:tcBorders>
              <w:left w:val="nil"/>
              <w:bottom w:val="nil"/>
              <w:right w:val="nil"/>
            </w:tcBorders>
          </w:tcPr>
          <w:p w14:paraId="1D1F0664" w14:textId="77777777" w:rsidR="00F51DDE" w:rsidRPr="00D20E5F" w:rsidRDefault="00F51DDE" w:rsidP="00001CEA">
            <w:pPr>
              <w:rPr>
                <w:sz w:val="20"/>
              </w:rPr>
            </w:pPr>
            <w:r w:rsidRPr="00D20E5F">
              <w:rPr>
                <w:sz w:val="20"/>
              </w:rPr>
              <w:t>Tier:</w:t>
            </w:r>
          </w:p>
        </w:tc>
        <w:tc>
          <w:tcPr>
            <w:tcW w:w="853" w:type="dxa"/>
            <w:tcBorders>
              <w:left w:val="nil"/>
              <w:right w:val="nil"/>
            </w:tcBorders>
          </w:tcPr>
          <w:p w14:paraId="4A44E260" w14:textId="77777777" w:rsidR="00F51DDE" w:rsidRPr="00D20E5F" w:rsidRDefault="00F51DDE" w:rsidP="00001CEA">
            <w:pPr>
              <w:rPr>
                <w:sz w:val="20"/>
              </w:rPr>
            </w:pPr>
          </w:p>
        </w:tc>
      </w:tr>
      <w:tr w:rsidR="00F51DDE" w:rsidRPr="00D20E5F" w14:paraId="18BBDADD" w14:textId="77777777" w:rsidTr="00001CEA">
        <w:trPr>
          <w:cantSplit/>
          <w:jc w:val="center"/>
        </w:trPr>
        <w:tc>
          <w:tcPr>
            <w:tcW w:w="3221" w:type="dxa"/>
            <w:gridSpan w:val="2"/>
            <w:tcBorders>
              <w:top w:val="nil"/>
              <w:left w:val="nil"/>
              <w:bottom w:val="nil"/>
              <w:right w:val="nil"/>
            </w:tcBorders>
          </w:tcPr>
          <w:p w14:paraId="472104F2"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58C79CFE" w14:textId="77777777" w:rsidR="00F51DDE" w:rsidRPr="00D20E5F" w:rsidRDefault="00F51DDE" w:rsidP="00001CEA">
            <w:pPr>
              <w:jc w:val="right"/>
              <w:rPr>
                <w:sz w:val="20"/>
              </w:rPr>
            </w:pPr>
            <w:r>
              <w:rPr>
                <w:sz w:val="20"/>
              </w:rPr>
              <w:t>DVBE $</w:t>
            </w:r>
          </w:p>
        </w:tc>
        <w:tc>
          <w:tcPr>
            <w:tcW w:w="1374" w:type="dxa"/>
            <w:tcBorders>
              <w:left w:val="nil"/>
              <w:right w:val="nil"/>
            </w:tcBorders>
          </w:tcPr>
          <w:p w14:paraId="7CDE9762" w14:textId="77777777" w:rsidR="00F51DDE" w:rsidRPr="00D20E5F" w:rsidRDefault="00F51DDE" w:rsidP="00001CEA">
            <w:pPr>
              <w:rPr>
                <w:sz w:val="20"/>
              </w:rPr>
            </w:pPr>
          </w:p>
        </w:tc>
        <w:tc>
          <w:tcPr>
            <w:tcW w:w="2294" w:type="dxa"/>
            <w:gridSpan w:val="3"/>
            <w:tcBorders>
              <w:top w:val="nil"/>
              <w:left w:val="nil"/>
              <w:bottom w:val="nil"/>
              <w:right w:val="nil"/>
            </w:tcBorders>
          </w:tcPr>
          <w:p w14:paraId="02628603" w14:textId="77777777" w:rsidR="00F51DDE" w:rsidRPr="00D20E5F" w:rsidRDefault="00F51DDE" w:rsidP="00001CEA">
            <w:pPr>
              <w:rPr>
                <w:sz w:val="20"/>
              </w:rPr>
            </w:pPr>
          </w:p>
        </w:tc>
      </w:tr>
      <w:tr w:rsidR="00F51DDE" w:rsidRPr="00D20E5F" w14:paraId="34FA5DA2" w14:textId="77777777" w:rsidTr="00001CEA">
        <w:trPr>
          <w:cantSplit/>
          <w:jc w:val="center"/>
        </w:trPr>
        <w:tc>
          <w:tcPr>
            <w:tcW w:w="4354" w:type="dxa"/>
            <w:gridSpan w:val="3"/>
            <w:tcBorders>
              <w:top w:val="nil"/>
              <w:left w:val="nil"/>
              <w:bottom w:val="nil"/>
              <w:right w:val="nil"/>
            </w:tcBorders>
          </w:tcPr>
          <w:p w14:paraId="79C8057C"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0987558B" w14:textId="77777777" w:rsidR="00F51DDE" w:rsidRDefault="00F51DDE" w:rsidP="00001CEA">
            <w:pPr>
              <w:jc w:val="right"/>
              <w:rPr>
                <w:sz w:val="20"/>
              </w:rPr>
            </w:pPr>
            <w:r>
              <w:rPr>
                <w:sz w:val="20"/>
              </w:rPr>
              <w:t>DVBE   </w:t>
            </w:r>
          </w:p>
        </w:tc>
        <w:tc>
          <w:tcPr>
            <w:tcW w:w="1374" w:type="dxa"/>
            <w:tcBorders>
              <w:left w:val="nil"/>
              <w:right w:val="nil"/>
            </w:tcBorders>
          </w:tcPr>
          <w:p w14:paraId="27E973C3" w14:textId="77777777" w:rsidR="00F51DDE" w:rsidRPr="00D20E5F" w:rsidRDefault="00F51DDE" w:rsidP="00001CEA">
            <w:pPr>
              <w:rPr>
                <w:sz w:val="20"/>
              </w:rPr>
            </w:pPr>
          </w:p>
        </w:tc>
        <w:tc>
          <w:tcPr>
            <w:tcW w:w="2294" w:type="dxa"/>
            <w:gridSpan w:val="3"/>
            <w:tcBorders>
              <w:top w:val="nil"/>
              <w:left w:val="nil"/>
              <w:bottom w:val="nil"/>
              <w:right w:val="nil"/>
            </w:tcBorders>
          </w:tcPr>
          <w:p w14:paraId="420AD782" w14:textId="77777777" w:rsidR="00F51DDE" w:rsidRPr="00D20E5F" w:rsidRDefault="00F51DDE" w:rsidP="00001CEA">
            <w:pPr>
              <w:rPr>
                <w:sz w:val="20"/>
              </w:rPr>
            </w:pPr>
            <w:r>
              <w:rPr>
                <w:sz w:val="20"/>
              </w:rPr>
              <w:t>%</w:t>
            </w:r>
          </w:p>
        </w:tc>
      </w:tr>
      <w:tr w:rsidR="00F51DDE" w:rsidRPr="008E0CF4" w14:paraId="4D38561E" w14:textId="77777777" w:rsidTr="00001CEA">
        <w:trPr>
          <w:cantSplit/>
          <w:jc w:val="center"/>
        </w:trPr>
        <w:tc>
          <w:tcPr>
            <w:tcW w:w="9245" w:type="dxa"/>
            <w:gridSpan w:val="8"/>
            <w:tcBorders>
              <w:top w:val="nil"/>
              <w:left w:val="nil"/>
              <w:bottom w:val="nil"/>
              <w:right w:val="nil"/>
            </w:tcBorders>
            <w:tcMar>
              <w:top w:w="216" w:type="dxa"/>
            </w:tcMar>
          </w:tcPr>
          <w:p w14:paraId="03E6EDAA" w14:textId="77777777" w:rsidR="00F51DDE" w:rsidRPr="008E0CF4" w:rsidRDefault="00F51DDE" w:rsidP="00001CEA">
            <w:pPr>
              <w:rPr>
                <w:b/>
                <w:bCs/>
                <w:i/>
                <w:iCs/>
                <w:noProof/>
                <w:sz w:val="20"/>
                <w:u w:val="single"/>
              </w:rPr>
            </w:pPr>
            <w:r w:rsidRPr="008E0CF4">
              <w:rPr>
                <w:b/>
                <w:bCs/>
                <w:i/>
                <w:iCs/>
                <w:sz w:val="20"/>
                <w:u w:val="single"/>
              </w:rPr>
              <w:t>SUBCONTRACTORS/SUB-SUBCONTRACTORS/PROPOSERS/SUPPLIERS</w:t>
            </w:r>
          </w:p>
        </w:tc>
      </w:tr>
      <w:tr w:rsidR="00F51DDE" w:rsidRPr="00D20E5F" w14:paraId="29BDC4DA" w14:textId="77777777" w:rsidTr="00001CEA">
        <w:trPr>
          <w:cantSplit/>
          <w:jc w:val="center"/>
        </w:trPr>
        <w:tc>
          <w:tcPr>
            <w:tcW w:w="380" w:type="dxa"/>
            <w:tcBorders>
              <w:top w:val="nil"/>
              <w:left w:val="nil"/>
              <w:bottom w:val="nil"/>
              <w:right w:val="nil"/>
            </w:tcBorders>
            <w:tcMar>
              <w:top w:w="216" w:type="dxa"/>
            </w:tcMar>
          </w:tcPr>
          <w:p w14:paraId="054CA20E" w14:textId="77777777" w:rsidR="00F51DDE" w:rsidRPr="00D20E5F" w:rsidRDefault="00F51DDE" w:rsidP="00001CEA">
            <w:pPr>
              <w:rPr>
                <w:noProof/>
                <w:sz w:val="20"/>
              </w:rPr>
            </w:pPr>
            <w:r>
              <w:rPr>
                <w:noProof/>
                <w:sz w:val="20"/>
              </w:rPr>
              <w:t>1.</w:t>
            </w:r>
          </w:p>
        </w:tc>
        <w:tc>
          <w:tcPr>
            <w:tcW w:w="2841" w:type="dxa"/>
            <w:tcBorders>
              <w:top w:val="nil"/>
              <w:left w:val="nil"/>
              <w:bottom w:val="nil"/>
              <w:right w:val="nil"/>
            </w:tcBorders>
            <w:tcMar>
              <w:top w:w="216" w:type="dxa"/>
            </w:tcMar>
          </w:tcPr>
          <w:p w14:paraId="67F1AECD"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3DCBE5C2"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523A23E9"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1B8072B8" w14:textId="77777777" w:rsidR="00F51DDE" w:rsidRPr="00D20E5F" w:rsidRDefault="00F51DDE" w:rsidP="00001CEA">
            <w:pPr>
              <w:rPr>
                <w:noProof/>
                <w:sz w:val="20"/>
              </w:rPr>
            </w:pPr>
          </w:p>
        </w:tc>
      </w:tr>
      <w:tr w:rsidR="00F51DDE" w:rsidRPr="00D20E5F" w14:paraId="10B7DAC8" w14:textId="77777777" w:rsidTr="00001CEA">
        <w:trPr>
          <w:cantSplit/>
          <w:jc w:val="center"/>
        </w:trPr>
        <w:tc>
          <w:tcPr>
            <w:tcW w:w="380" w:type="dxa"/>
            <w:tcBorders>
              <w:top w:val="nil"/>
              <w:left w:val="nil"/>
              <w:bottom w:val="nil"/>
              <w:right w:val="nil"/>
            </w:tcBorders>
          </w:tcPr>
          <w:p w14:paraId="7035A806" w14:textId="77777777" w:rsidR="00F51DDE" w:rsidRPr="00D20E5F" w:rsidRDefault="00F51DDE" w:rsidP="00001CEA">
            <w:pPr>
              <w:rPr>
                <w:sz w:val="20"/>
              </w:rPr>
            </w:pPr>
          </w:p>
        </w:tc>
        <w:tc>
          <w:tcPr>
            <w:tcW w:w="2841" w:type="dxa"/>
            <w:tcBorders>
              <w:top w:val="nil"/>
              <w:left w:val="nil"/>
              <w:bottom w:val="nil"/>
              <w:right w:val="nil"/>
            </w:tcBorders>
          </w:tcPr>
          <w:p w14:paraId="557BDD4C"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0BE594D7" w14:textId="77777777" w:rsidR="00F51DDE" w:rsidRPr="00D20E5F" w:rsidRDefault="00F51DDE" w:rsidP="00001CEA">
            <w:pPr>
              <w:rPr>
                <w:sz w:val="20"/>
              </w:rPr>
            </w:pPr>
          </w:p>
        </w:tc>
        <w:tc>
          <w:tcPr>
            <w:tcW w:w="720" w:type="dxa"/>
            <w:tcBorders>
              <w:left w:val="nil"/>
              <w:bottom w:val="nil"/>
              <w:right w:val="nil"/>
            </w:tcBorders>
          </w:tcPr>
          <w:p w14:paraId="018BA29F" w14:textId="77777777" w:rsidR="00F51DDE" w:rsidRPr="00D20E5F" w:rsidRDefault="00F51DDE" w:rsidP="00001CEA">
            <w:pPr>
              <w:rPr>
                <w:sz w:val="20"/>
              </w:rPr>
            </w:pPr>
            <w:r w:rsidRPr="00D20E5F">
              <w:rPr>
                <w:sz w:val="20"/>
              </w:rPr>
              <w:t>Tier:</w:t>
            </w:r>
          </w:p>
        </w:tc>
        <w:tc>
          <w:tcPr>
            <w:tcW w:w="853" w:type="dxa"/>
            <w:tcBorders>
              <w:left w:val="nil"/>
              <w:right w:val="nil"/>
            </w:tcBorders>
          </w:tcPr>
          <w:p w14:paraId="64EA6F2C" w14:textId="77777777" w:rsidR="00F51DDE" w:rsidRPr="00D20E5F" w:rsidRDefault="00F51DDE" w:rsidP="00001CEA">
            <w:pPr>
              <w:rPr>
                <w:sz w:val="20"/>
              </w:rPr>
            </w:pPr>
          </w:p>
        </w:tc>
      </w:tr>
      <w:tr w:rsidR="00F51DDE" w:rsidRPr="00D20E5F" w14:paraId="2A79EAFF" w14:textId="77777777" w:rsidTr="00001CEA">
        <w:trPr>
          <w:cantSplit/>
          <w:jc w:val="center"/>
        </w:trPr>
        <w:tc>
          <w:tcPr>
            <w:tcW w:w="380" w:type="dxa"/>
            <w:tcBorders>
              <w:top w:val="nil"/>
              <w:left w:val="nil"/>
              <w:bottom w:val="nil"/>
              <w:right w:val="nil"/>
            </w:tcBorders>
          </w:tcPr>
          <w:p w14:paraId="7850E9E5" w14:textId="77777777" w:rsidR="00F51DDE" w:rsidRDefault="00F51DDE" w:rsidP="00001CEA">
            <w:pPr>
              <w:rPr>
                <w:sz w:val="20"/>
              </w:rPr>
            </w:pPr>
          </w:p>
        </w:tc>
        <w:tc>
          <w:tcPr>
            <w:tcW w:w="2841" w:type="dxa"/>
            <w:tcBorders>
              <w:top w:val="nil"/>
              <w:left w:val="nil"/>
              <w:bottom w:val="nil"/>
              <w:right w:val="nil"/>
            </w:tcBorders>
          </w:tcPr>
          <w:p w14:paraId="5329DBB8"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07DF007B" w14:textId="77777777" w:rsidR="00F51DDE" w:rsidRPr="00D20E5F" w:rsidRDefault="00F51DDE" w:rsidP="00001CEA">
            <w:pPr>
              <w:jc w:val="right"/>
              <w:rPr>
                <w:sz w:val="20"/>
              </w:rPr>
            </w:pPr>
            <w:r>
              <w:rPr>
                <w:sz w:val="20"/>
              </w:rPr>
              <w:t>DVBE $</w:t>
            </w:r>
          </w:p>
        </w:tc>
        <w:tc>
          <w:tcPr>
            <w:tcW w:w="1374" w:type="dxa"/>
            <w:tcBorders>
              <w:left w:val="nil"/>
              <w:right w:val="nil"/>
            </w:tcBorders>
          </w:tcPr>
          <w:p w14:paraId="112231F9" w14:textId="77777777" w:rsidR="00F51DDE" w:rsidRPr="00D20E5F" w:rsidRDefault="00F51DDE" w:rsidP="00001CEA">
            <w:pPr>
              <w:rPr>
                <w:sz w:val="20"/>
              </w:rPr>
            </w:pPr>
          </w:p>
        </w:tc>
        <w:tc>
          <w:tcPr>
            <w:tcW w:w="2294" w:type="dxa"/>
            <w:gridSpan w:val="3"/>
            <w:tcBorders>
              <w:top w:val="nil"/>
              <w:left w:val="nil"/>
              <w:bottom w:val="nil"/>
              <w:right w:val="nil"/>
            </w:tcBorders>
          </w:tcPr>
          <w:p w14:paraId="67E3D547" w14:textId="77777777" w:rsidR="00F51DDE" w:rsidRPr="00D20E5F" w:rsidRDefault="00F51DDE" w:rsidP="00001CEA">
            <w:pPr>
              <w:rPr>
                <w:sz w:val="20"/>
              </w:rPr>
            </w:pPr>
          </w:p>
        </w:tc>
      </w:tr>
      <w:tr w:rsidR="00F51DDE" w:rsidRPr="00D20E5F" w14:paraId="6EE07BCF" w14:textId="77777777" w:rsidTr="00001CEA">
        <w:trPr>
          <w:cantSplit/>
          <w:jc w:val="center"/>
        </w:trPr>
        <w:tc>
          <w:tcPr>
            <w:tcW w:w="380" w:type="dxa"/>
            <w:tcBorders>
              <w:top w:val="nil"/>
              <w:left w:val="nil"/>
              <w:bottom w:val="nil"/>
              <w:right w:val="nil"/>
            </w:tcBorders>
          </w:tcPr>
          <w:p w14:paraId="22390930" w14:textId="77777777" w:rsidR="00F51DDE" w:rsidRDefault="00F51DDE" w:rsidP="00001CEA">
            <w:pPr>
              <w:rPr>
                <w:sz w:val="20"/>
              </w:rPr>
            </w:pPr>
          </w:p>
        </w:tc>
        <w:tc>
          <w:tcPr>
            <w:tcW w:w="3974" w:type="dxa"/>
            <w:gridSpan w:val="2"/>
            <w:tcBorders>
              <w:top w:val="nil"/>
              <w:left w:val="nil"/>
              <w:bottom w:val="nil"/>
              <w:right w:val="nil"/>
            </w:tcBorders>
          </w:tcPr>
          <w:p w14:paraId="01223408"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1832D639" w14:textId="77777777" w:rsidR="00F51DDE" w:rsidRDefault="00F51DDE" w:rsidP="00001CEA">
            <w:pPr>
              <w:jc w:val="right"/>
              <w:rPr>
                <w:sz w:val="20"/>
              </w:rPr>
            </w:pPr>
            <w:r>
              <w:rPr>
                <w:sz w:val="20"/>
              </w:rPr>
              <w:t>DVBE   </w:t>
            </w:r>
          </w:p>
        </w:tc>
        <w:tc>
          <w:tcPr>
            <w:tcW w:w="1374" w:type="dxa"/>
            <w:tcBorders>
              <w:left w:val="nil"/>
              <w:right w:val="nil"/>
            </w:tcBorders>
          </w:tcPr>
          <w:p w14:paraId="71510ED7" w14:textId="77777777" w:rsidR="00F51DDE" w:rsidRPr="00D20E5F" w:rsidRDefault="00F51DDE" w:rsidP="00001CEA">
            <w:pPr>
              <w:rPr>
                <w:sz w:val="20"/>
              </w:rPr>
            </w:pPr>
          </w:p>
        </w:tc>
        <w:tc>
          <w:tcPr>
            <w:tcW w:w="2294" w:type="dxa"/>
            <w:gridSpan w:val="3"/>
            <w:tcBorders>
              <w:top w:val="nil"/>
              <w:left w:val="nil"/>
              <w:bottom w:val="nil"/>
              <w:right w:val="nil"/>
            </w:tcBorders>
          </w:tcPr>
          <w:p w14:paraId="4DB3340B" w14:textId="77777777" w:rsidR="00F51DDE" w:rsidRPr="00D20E5F" w:rsidRDefault="00F51DDE" w:rsidP="00001CEA">
            <w:pPr>
              <w:rPr>
                <w:sz w:val="20"/>
              </w:rPr>
            </w:pPr>
            <w:r>
              <w:rPr>
                <w:sz w:val="20"/>
              </w:rPr>
              <w:t>%</w:t>
            </w:r>
          </w:p>
        </w:tc>
      </w:tr>
      <w:tr w:rsidR="00F51DDE" w:rsidRPr="00D20E5F" w14:paraId="1E3A8850" w14:textId="77777777" w:rsidTr="00001CEA">
        <w:trPr>
          <w:cantSplit/>
          <w:jc w:val="center"/>
        </w:trPr>
        <w:tc>
          <w:tcPr>
            <w:tcW w:w="380" w:type="dxa"/>
            <w:tcBorders>
              <w:top w:val="nil"/>
              <w:left w:val="nil"/>
              <w:bottom w:val="nil"/>
              <w:right w:val="nil"/>
            </w:tcBorders>
            <w:tcMar>
              <w:top w:w="216" w:type="dxa"/>
            </w:tcMar>
          </w:tcPr>
          <w:p w14:paraId="34FAB108" w14:textId="77777777" w:rsidR="00F51DDE" w:rsidRPr="00D20E5F" w:rsidRDefault="00F51DDE" w:rsidP="00001CEA">
            <w:pPr>
              <w:rPr>
                <w:noProof/>
                <w:sz w:val="20"/>
              </w:rPr>
            </w:pPr>
            <w:r>
              <w:rPr>
                <w:noProof/>
                <w:sz w:val="20"/>
              </w:rPr>
              <w:t>2.</w:t>
            </w:r>
          </w:p>
        </w:tc>
        <w:tc>
          <w:tcPr>
            <w:tcW w:w="2841" w:type="dxa"/>
            <w:tcBorders>
              <w:top w:val="nil"/>
              <w:left w:val="nil"/>
              <w:bottom w:val="nil"/>
              <w:right w:val="nil"/>
            </w:tcBorders>
            <w:tcMar>
              <w:top w:w="216" w:type="dxa"/>
            </w:tcMar>
          </w:tcPr>
          <w:p w14:paraId="10664B10"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3F5A5F68"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090AF446"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0449CC98" w14:textId="77777777" w:rsidR="00F51DDE" w:rsidRPr="00D20E5F" w:rsidRDefault="00F51DDE" w:rsidP="00001CEA">
            <w:pPr>
              <w:rPr>
                <w:noProof/>
                <w:sz w:val="20"/>
              </w:rPr>
            </w:pPr>
          </w:p>
        </w:tc>
      </w:tr>
      <w:tr w:rsidR="00F51DDE" w:rsidRPr="00D20E5F" w14:paraId="0CE641FA" w14:textId="77777777" w:rsidTr="00001CEA">
        <w:trPr>
          <w:cantSplit/>
          <w:jc w:val="center"/>
        </w:trPr>
        <w:tc>
          <w:tcPr>
            <w:tcW w:w="380" w:type="dxa"/>
            <w:tcBorders>
              <w:top w:val="nil"/>
              <w:left w:val="nil"/>
              <w:bottom w:val="nil"/>
              <w:right w:val="nil"/>
            </w:tcBorders>
          </w:tcPr>
          <w:p w14:paraId="468C152B" w14:textId="77777777" w:rsidR="00F51DDE" w:rsidRPr="00D20E5F" w:rsidRDefault="00F51DDE" w:rsidP="00001CEA">
            <w:pPr>
              <w:rPr>
                <w:sz w:val="20"/>
              </w:rPr>
            </w:pPr>
          </w:p>
        </w:tc>
        <w:tc>
          <w:tcPr>
            <w:tcW w:w="2841" w:type="dxa"/>
            <w:tcBorders>
              <w:top w:val="nil"/>
              <w:left w:val="nil"/>
              <w:bottom w:val="nil"/>
              <w:right w:val="nil"/>
            </w:tcBorders>
          </w:tcPr>
          <w:p w14:paraId="0714DDA1"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46871625" w14:textId="77777777" w:rsidR="00F51DDE" w:rsidRPr="00D20E5F" w:rsidRDefault="00F51DDE" w:rsidP="00001CEA">
            <w:pPr>
              <w:rPr>
                <w:sz w:val="20"/>
              </w:rPr>
            </w:pPr>
          </w:p>
        </w:tc>
        <w:tc>
          <w:tcPr>
            <w:tcW w:w="720" w:type="dxa"/>
            <w:tcBorders>
              <w:left w:val="nil"/>
              <w:bottom w:val="nil"/>
              <w:right w:val="nil"/>
            </w:tcBorders>
          </w:tcPr>
          <w:p w14:paraId="47696D2C" w14:textId="77777777" w:rsidR="00F51DDE" w:rsidRPr="00D20E5F" w:rsidRDefault="00F51DDE" w:rsidP="00001CEA">
            <w:pPr>
              <w:rPr>
                <w:sz w:val="20"/>
              </w:rPr>
            </w:pPr>
            <w:r w:rsidRPr="00D20E5F">
              <w:rPr>
                <w:sz w:val="20"/>
              </w:rPr>
              <w:t>Tier:</w:t>
            </w:r>
          </w:p>
        </w:tc>
        <w:tc>
          <w:tcPr>
            <w:tcW w:w="853" w:type="dxa"/>
            <w:tcBorders>
              <w:left w:val="nil"/>
              <w:right w:val="nil"/>
            </w:tcBorders>
          </w:tcPr>
          <w:p w14:paraId="328E01C2" w14:textId="77777777" w:rsidR="00F51DDE" w:rsidRPr="00D20E5F" w:rsidRDefault="00F51DDE" w:rsidP="00001CEA">
            <w:pPr>
              <w:rPr>
                <w:sz w:val="20"/>
              </w:rPr>
            </w:pPr>
          </w:p>
        </w:tc>
      </w:tr>
      <w:tr w:rsidR="00F51DDE" w:rsidRPr="00D20E5F" w14:paraId="125781F7" w14:textId="77777777" w:rsidTr="00001CEA">
        <w:trPr>
          <w:cantSplit/>
          <w:jc w:val="center"/>
        </w:trPr>
        <w:tc>
          <w:tcPr>
            <w:tcW w:w="380" w:type="dxa"/>
            <w:tcBorders>
              <w:top w:val="nil"/>
              <w:left w:val="nil"/>
              <w:bottom w:val="nil"/>
              <w:right w:val="nil"/>
            </w:tcBorders>
          </w:tcPr>
          <w:p w14:paraId="787DC6C5" w14:textId="77777777" w:rsidR="00F51DDE" w:rsidRDefault="00F51DDE" w:rsidP="00001CEA">
            <w:pPr>
              <w:rPr>
                <w:sz w:val="20"/>
              </w:rPr>
            </w:pPr>
          </w:p>
        </w:tc>
        <w:tc>
          <w:tcPr>
            <w:tcW w:w="2841" w:type="dxa"/>
            <w:tcBorders>
              <w:top w:val="nil"/>
              <w:left w:val="nil"/>
              <w:bottom w:val="nil"/>
              <w:right w:val="nil"/>
            </w:tcBorders>
          </w:tcPr>
          <w:p w14:paraId="0C3F6131"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76803E62" w14:textId="77777777" w:rsidR="00F51DDE" w:rsidRPr="00D20E5F" w:rsidRDefault="00F51DDE" w:rsidP="00001CEA">
            <w:pPr>
              <w:jc w:val="right"/>
              <w:rPr>
                <w:sz w:val="20"/>
              </w:rPr>
            </w:pPr>
            <w:r>
              <w:rPr>
                <w:sz w:val="20"/>
              </w:rPr>
              <w:t>DVBE $</w:t>
            </w:r>
          </w:p>
        </w:tc>
        <w:tc>
          <w:tcPr>
            <w:tcW w:w="1374" w:type="dxa"/>
            <w:tcBorders>
              <w:left w:val="nil"/>
              <w:right w:val="nil"/>
            </w:tcBorders>
          </w:tcPr>
          <w:p w14:paraId="30E62E89" w14:textId="77777777" w:rsidR="00F51DDE" w:rsidRPr="00D20E5F" w:rsidRDefault="00F51DDE" w:rsidP="00001CEA">
            <w:pPr>
              <w:rPr>
                <w:sz w:val="20"/>
              </w:rPr>
            </w:pPr>
          </w:p>
        </w:tc>
        <w:tc>
          <w:tcPr>
            <w:tcW w:w="2294" w:type="dxa"/>
            <w:gridSpan w:val="3"/>
            <w:tcBorders>
              <w:top w:val="nil"/>
              <w:left w:val="nil"/>
              <w:bottom w:val="nil"/>
              <w:right w:val="nil"/>
            </w:tcBorders>
          </w:tcPr>
          <w:p w14:paraId="09941E35" w14:textId="77777777" w:rsidR="00F51DDE" w:rsidRPr="00D20E5F" w:rsidRDefault="00F51DDE" w:rsidP="00001CEA">
            <w:pPr>
              <w:rPr>
                <w:sz w:val="20"/>
              </w:rPr>
            </w:pPr>
          </w:p>
        </w:tc>
      </w:tr>
      <w:tr w:rsidR="00F51DDE" w:rsidRPr="00D20E5F" w14:paraId="6DC2B26F" w14:textId="77777777" w:rsidTr="00001CEA">
        <w:trPr>
          <w:cantSplit/>
          <w:jc w:val="center"/>
        </w:trPr>
        <w:tc>
          <w:tcPr>
            <w:tcW w:w="380" w:type="dxa"/>
            <w:tcBorders>
              <w:top w:val="nil"/>
              <w:left w:val="nil"/>
              <w:bottom w:val="nil"/>
              <w:right w:val="nil"/>
            </w:tcBorders>
          </w:tcPr>
          <w:p w14:paraId="4221A8BD" w14:textId="77777777" w:rsidR="00F51DDE" w:rsidRDefault="00F51DDE" w:rsidP="00001CEA">
            <w:pPr>
              <w:rPr>
                <w:sz w:val="20"/>
              </w:rPr>
            </w:pPr>
          </w:p>
        </w:tc>
        <w:tc>
          <w:tcPr>
            <w:tcW w:w="3974" w:type="dxa"/>
            <w:gridSpan w:val="2"/>
            <w:tcBorders>
              <w:top w:val="nil"/>
              <w:left w:val="nil"/>
              <w:bottom w:val="nil"/>
              <w:right w:val="nil"/>
            </w:tcBorders>
          </w:tcPr>
          <w:p w14:paraId="2053237E"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30856188" w14:textId="77777777" w:rsidR="00F51DDE" w:rsidRDefault="00F51DDE" w:rsidP="00001CEA">
            <w:pPr>
              <w:jc w:val="right"/>
              <w:rPr>
                <w:sz w:val="20"/>
              </w:rPr>
            </w:pPr>
            <w:r>
              <w:rPr>
                <w:sz w:val="20"/>
              </w:rPr>
              <w:t>DVBE   </w:t>
            </w:r>
          </w:p>
        </w:tc>
        <w:tc>
          <w:tcPr>
            <w:tcW w:w="1374" w:type="dxa"/>
            <w:tcBorders>
              <w:left w:val="nil"/>
              <w:right w:val="nil"/>
            </w:tcBorders>
          </w:tcPr>
          <w:p w14:paraId="07FB6032" w14:textId="77777777" w:rsidR="00F51DDE" w:rsidRPr="00D20E5F" w:rsidRDefault="00F51DDE" w:rsidP="00001CEA">
            <w:pPr>
              <w:rPr>
                <w:sz w:val="20"/>
              </w:rPr>
            </w:pPr>
          </w:p>
        </w:tc>
        <w:tc>
          <w:tcPr>
            <w:tcW w:w="2294" w:type="dxa"/>
            <w:gridSpan w:val="3"/>
            <w:tcBorders>
              <w:top w:val="nil"/>
              <w:left w:val="nil"/>
              <w:bottom w:val="nil"/>
              <w:right w:val="nil"/>
            </w:tcBorders>
          </w:tcPr>
          <w:p w14:paraId="51A62412" w14:textId="77777777" w:rsidR="00F51DDE" w:rsidRPr="00D20E5F" w:rsidRDefault="00F51DDE" w:rsidP="00001CEA">
            <w:pPr>
              <w:rPr>
                <w:sz w:val="20"/>
              </w:rPr>
            </w:pPr>
            <w:r>
              <w:rPr>
                <w:sz w:val="20"/>
              </w:rPr>
              <w:t>%</w:t>
            </w:r>
          </w:p>
        </w:tc>
      </w:tr>
      <w:tr w:rsidR="00F51DDE" w:rsidRPr="00D20E5F" w14:paraId="09B23E51" w14:textId="77777777" w:rsidTr="00001CEA">
        <w:trPr>
          <w:cantSplit/>
          <w:jc w:val="center"/>
        </w:trPr>
        <w:tc>
          <w:tcPr>
            <w:tcW w:w="380" w:type="dxa"/>
            <w:tcBorders>
              <w:top w:val="nil"/>
              <w:left w:val="nil"/>
              <w:bottom w:val="nil"/>
              <w:right w:val="nil"/>
            </w:tcBorders>
            <w:tcMar>
              <w:top w:w="216" w:type="dxa"/>
            </w:tcMar>
          </w:tcPr>
          <w:p w14:paraId="61443BBE" w14:textId="77777777" w:rsidR="00F51DDE" w:rsidRPr="00D20E5F" w:rsidRDefault="00F51DDE" w:rsidP="00001CEA">
            <w:pPr>
              <w:rPr>
                <w:noProof/>
                <w:sz w:val="20"/>
              </w:rPr>
            </w:pPr>
            <w:r>
              <w:rPr>
                <w:noProof/>
                <w:sz w:val="20"/>
              </w:rPr>
              <w:t>3.</w:t>
            </w:r>
          </w:p>
        </w:tc>
        <w:tc>
          <w:tcPr>
            <w:tcW w:w="2841" w:type="dxa"/>
            <w:tcBorders>
              <w:top w:val="nil"/>
              <w:left w:val="nil"/>
              <w:bottom w:val="nil"/>
              <w:right w:val="nil"/>
            </w:tcBorders>
            <w:tcMar>
              <w:top w:w="216" w:type="dxa"/>
            </w:tcMar>
          </w:tcPr>
          <w:p w14:paraId="11B4C5C3" w14:textId="77777777" w:rsidR="00F51DDE" w:rsidRPr="00D20E5F" w:rsidRDefault="00F51DDE" w:rsidP="00001CEA">
            <w:pPr>
              <w:rPr>
                <w:noProof/>
                <w:sz w:val="20"/>
              </w:rPr>
            </w:pPr>
            <w:r w:rsidRPr="00D20E5F">
              <w:rPr>
                <w:noProof/>
                <w:sz w:val="20"/>
              </w:rPr>
              <w:t>Company Name</w:t>
            </w:r>
            <w:r>
              <w:rPr>
                <w:noProof/>
                <w:sz w:val="20"/>
              </w:rPr>
              <w:t>:</w:t>
            </w:r>
          </w:p>
        </w:tc>
        <w:tc>
          <w:tcPr>
            <w:tcW w:w="4451" w:type="dxa"/>
            <w:gridSpan w:val="4"/>
            <w:tcBorders>
              <w:top w:val="nil"/>
              <w:left w:val="nil"/>
              <w:right w:val="nil"/>
            </w:tcBorders>
            <w:tcMar>
              <w:top w:w="216" w:type="dxa"/>
            </w:tcMar>
          </w:tcPr>
          <w:p w14:paraId="5F13863B" w14:textId="77777777" w:rsidR="00F51DDE" w:rsidRPr="00D20E5F" w:rsidRDefault="00F51DDE" w:rsidP="00001CEA">
            <w:pPr>
              <w:rPr>
                <w:noProof/>
                <w:sz w:val="20"/>
              </w:rPr>
            </w:pPr>
          </w:p>
        </w:tc>
        <w:tc>
          <w:tcPr>
            <w:tcW w:w="720" w:type="dxa"/>
            <w:tcBorders>
              <w:top w:val="nil"/>
              <w:left w:val="nil"/>
              <w:bottom w:val="single" w:sz="4" w:space="0" w:color="auto"/>
              <w:right w:val="nil"/>
            </w:tcBorders>
            <w:tcMar>
              <w:top w:w="216" w:type="dxa"/>
            </w:tcMar>
          </w:tcPr>
          <w:p w14:paraId="0B116EB6" w14:textId="77777777" w:rsidR="00F51DDE" w:rsidRPr="00D20E5F" w:rsidRDefault="00F51DDE" w:rsidP="00001CEA">
            <w:pPr>
              <w:rPr>
                <w:noProof/>
                <w:sz w:val="20"/>
              </w:rPr>
            </w:pPr>
          </w:p>
        </w:tc>
        <w:tc>
          <w:tcPr>
            <w:tcW w:w="853" w:type="dxa"/>
            <w:tcBorders>
              <w:top w:val="nil"/>
              <w:left w:val="nil"/>
              <w:right w:val="nil"/>
            </w:tcBorders>
            <w:tcMar>
              <w:top w:w="216" w:type="dxa"/>
            </w:tcMar>
          </w:tcPr>
          <w:p w14:paraId="36D0F776" w14:textId="77777777" w:rsidR="00F51DDE" w:rsidRPr="00D20E5F" w:rsidRDefault="00F51DDE" w:rsidP="00001CEA">
            <w:pPr>
              <w:rPr>
                <w:noProof/>
                <w:sz w:val="20"/>
              </w:rPr>
            </w:pPr>
          </w:p>
        </w:tc>
      </w:tr>
      <w:tr w:rsidR="00F51DDE" w:rsidRPr="00D20E5F" w14:paraId="4071A9CD" w14:textId="77777777" w:rsidTr="00001CEA">
        <w:trPr>
          <w:cantSplit/>
          <w:jc w:val="center"/>
        </w:trPr>
        <w:tc>
          <w:tcPr>
            <w:tcW w:w="380" w:type="dxa"/>
            <w:tcBorders>
              <w:top w:val="nil"/>
              <w:left w:val="nil"/>
              <w:bottom w:val="nil"/>
              <w:right w:val="nil"/>
            </w:tcBorders>
          </w:tcPr>
          <w:p w14:paraId="160D51BD" w14:textId="77777777" w:rsidR="00F51DDE" w:rsidRPr="00D20E5F" w:rsidRDefault="00F51DDE" w:rsidP="00001CEA">
            <w:pPr>
              <w:rPr>
                <w:sz w:val="20"/>
              </w:rPr>
            </w:pPr>
          </w:p>
        </w:tc>
        <w:tc>
          <w:tcPr>
            <w:tcW w:w="2841" w:type="dxa"/>
            <w:tcBorders>
              <w:top w:val="nil"/>
              <w:left w:val="nil"/>
              <w:bottom w:val="nil"/>
              <w:right w:val="nil"/>
            </w:tcBorders>
          </w:tcPr>
          <w:p w14:paraId="18058EDD" w14:textId="77777777" w:rsidR="00F51DDE" w:rsidRPr="00D20E5F" w:rsidRDefault="00F51DDE" w:rsidP="00001CEA">
            <w:pPr>
              <w:rPr>
                <w:sz w:val="20"/>
              </w:rPr>
            </w:pPr>
            <w:r w:rsidRPr="00D20E5F">
              <w:rPr>
                <w:sz w:val="20"/>
              </w:rPr>
              <w:t>Nature of Work:</w:t>
            </w:r>
          </w:p>
        </w:tc>
        <w:tc>
          <w:tcPr>
            <w:tcW w:w="4451" w:type="dxa"/>
            <w:gridSpan w:val="4"/>
            <w:tcBorders>
              <w:left w:val="nil"/>
              <w:right w:val="nil"/>
            </w:tcBorders>
          </w:tcPr>
          <w:p w14:paraId="2846678A" w14:textId="77777777" w:rsidR="00F51DDE" w:rsidRPr="00D20E5F" w:rsidRDefault="00F51DDE" w:rsidP="00001CEA">
            <w:pPr>
              <w:rPr>
                <w:sz w:val="20"/>
              </w:rPr>
            </w:pPr>
          </w:p>
        </w:tc>
        <w:tc>
          <w:tcPr>
            <w:tcW w:w="720" w:type="dxa"/>
            <w:tcBorders>
              <w:left w:val="nil"/>
              <w:bottom w:val="nil"/>
              <w:right w:val="nil"/>
            </w:tcBorders>
          </w:tcPr>
          <w:p w14:paraId="2FFED5E7" w14:textId="77777777" w:rsidR="00F51DDE" w:rsidRPr="00D20E5F" w:rsidRDefault="00F51DDE" w:rsidP="00001CEA">
            <w:pPr>
              <w:rPr>
                <w:sz w:val="20"/>
              </w:rPr>
            </w:pPr>
            <w:r w:rsidRPr="00D20E5F">
              <w:rPr>
                <w:sz w:val="20"/>
              </w:rPr>
              <w:t>Tier:</w:t>
            </w:r>
          </w:p>
        </w:tc>
        <w:tc>
          <w:tcPr>
            <w:tcW w:w="853" w:type="dxa"/>
            <w:tcBorders>
              <w:left w:val="nil"/>
              <w:right w:val="nil"/>
            </w:tcBorders>
          </w:tcPr>
          <w:p w14:paraId="5E60BE4E" w14:textId="77777777" w:rsidR="00F51DDE" w:rsidRPr="00D20E5F" w:rsidRDefault="00F51DDE" w:rsidP="00001CEA">
            <w:pPr>
              <w:rPr>
                <w:sz w:val="20"/>
              </w:rPr>
            </w:pPr>
          </w:p>
        </w:tc>
      </w:tr>
      <w:tr w:rsidR="00F51DDE" w:rsidRPr="00D20E5F" w14:paraId="6D286176" w14:textId="77777777" w:rsidTr="00001CEA">
        <w:trPr>
          <w:cantSplit/>
          <w:jc w:val="center"/>
        </w:trPr>
        <w:tc>
          <w:tcPr>
            <w:tcW w:w="380" w:type="dxa"/>
            <w:tcBorders>
              <w:top w:val="nil"/>
              <w:left w:val="nil"/>
              <w:bottom w:val="nil"/>
              <w:right w:val="nil"/>
            </w:tcBorders>
          </w:tcPr>
          <w:p w14:paraId="638BF3CA" w14:textId="77777777" w:rsidR="00F51DDE" w:rsidRDefault="00F51DDE" w:rsidP="00001CEA">
            <w:pPr>
              <w:rPr>
                <w:sz w:val="20"/>
              </w:rPr>
            </w:pPr>
          </w:p>
        </w:tc>
        <w:tc>
          <w:tcPr>
            <w:tcW w:w="2841" w:type="dxa"/>
            <w:tcBorders>
              <w:top w:val="nil"/>
              <w:left w:val="nil"/>
              <w:bottom w:val="nil"/>
              <w:right w:val="nil"/>
            </w:tcBorders>
          </w:tcPr>
          <w:p w14:paraId="0B146FD1" w14:textId="77777777" w:rsidR="00F51DDE" w:rsidRPr="00D20E5F" w:rsidRDefault="00F51DDE" w:rsidP="00001CEA">
            <w:pPr>
              <w:rPr>
                <w:sz w:val="20"/>
              </w:rPr>
            </w:pPr>
            <w:r>
              <w:rPr>
                <w:sz w:val="20"/>
              </w:rPr>
              <w:t>Claimed Value:</w:t>
            </w:r>
          </w:p>
        </w:tc>
        <w:tc>
          <w:tcPr>
            <w:tcW w:w="2356" w:type="dxa"/>
            <w:gridSpan w:val="2"/>
            <w:tcBorders>
              <w:left w:val="nil"/>
              <w:bottom w:val="nil"/>
              <w:right w:val="nil"/>
            </w:tcBorders>
            <w:vAlign w:val="bottom"/>
          </w:tcPr>
          <w:p w14:paraId="2A1259D4" w14:textId="77777777" w:rsidR="00F51DDE" w:rsidRPr="00D20E5F" w:rsidRDefault="00F51DDE" w:rsidP="00001CEA">
            <w:pPr>
              <w:jc w:val="right"/>
              <w:rPr>
                <w:sz w:val="20"/>
              </w:rPr>
            </w:pPr>
            <w:r>
              <w:rPr>
                <w:sz w:val="20"/>
              </w:rPr>
              <w:t>DVBE $</w:t>
            </w:r>
          </w:p>
        </w:tc>
        <w:tc>
          <w:tcPr>
            <w:tcW w:w="1374" w:type="dxa"/>
            <w:tcBorders>
              <w:left w:val="nil"/>
              <w:right w:val="nil"/>
            </w:tcBorders>
          </w:tcPr>
          <w:p w14:paraId="1D0CD6A3" w14:textId="77777777" w:rsidR="00F51DDE" w:rsidRPr="00D20E5F" w:rsidRDefault="00F51DDE" w:rsidP="00001CEA">
            <w:pPr>
              <w:rPr>
                <w:sz w:val="20"/>
              </w:rPr>
            </w:pPr>
          </w:p>
        </w:tc>
        <w:tc>
          <w:tcPr>
            <w:tcW w:w="2294" w:type="dxa"/>
            <w:gridSpan w:val="3"/>
            <w:tcBorders>
              <w:top w:val="nil"/>
              <w:left w:val="nil"/>
              <w:bottom w:val="nil"/>
              <w:right w:val="nil"/>
            </w:tcBorders>
          </w:tcPr>
          <w:p w14:paraId="1092DCAC" w14:textId="77777777" w:rsidR="00F51DDE" w:rsidRPr="00D20E5F" w:rsidRDefault="00F51DDE" w:rsidP="00001CEA">
            <w:pPr>
              <w:rPr>
                <w:sz w:val="20"/>
              </w:rPr>
            </w:pPr>
          </w:p>
        </w:tc>
      </w:tr>
      <w:tr w:rsidR="00F51DDE" w:rsidRPr="00D20E5F" w14:paraId="5CCF82BD" w14:textId="77777777" w:rsidTr="00001CEA">
        <w:trPr>
          <w:cantSplit/>
          <w:jc w:val="center"/>
        </w:trPr>
        <w:tc>
          <w:tcPr>
            <w:tcW w:w="380" w:type="dxa"/>
            <w:tcBorders>
              <w:top w:val="nil"/>
              <w:left w:val="nil"/>
              <w:bottom w:val="nil"/>
              <w:right w:val="nil"/>
            </w:tcBorders>
          </w:tcPr>
          <w:p w14:paraId="412FE7CD" w14:textId="77777777" w:rsidR="00F51DDE" w:rsidRDefault="00F51DDE" w:rsidP="00001CEA">
            <w:pPr>
              <w:rPr>
                <w:sz w:val="20"/>
              </w:rPr>
            </w:pPr>
          </w:p>
        </w:tc>
        <w:tc>
          <w:tcPr>
            <w:tcW w:w="3974" w:type="dxa"/>
            <w:gridSpan w:val="2"/>
            <w:tcBorders>
              <w:top w:val="nil"/>
              <w:left w:val="nil"/>
              <w:bottom w:val="nil"/>
              <w:right w:val="nil"/>
            </w:tcBorders>
          </w:tcPr>
          <w:p w14:paraId="65DC67BB" w14:textId="77777777" w:rsidR="00F51DDE" w:rsidRDefault="00F51DDE" w:rsidP="00001CEA">
            <w:pPr>
              <w:rPr>
                <w:sz w:val="20"/>
              </w:rPr>
            </w:pPr>
            <w:r>
              <w:rPr>
                <w:sz w:val="20"/>
              </w:rPr>
              <w:t>Percentage of Total Contract Amount:</w:t>
            </w:r>
          </w:p>
        </w:tc>
        <w:tc>
          <w:tcPr>
            <w:tcW w:w="1223" w:type="dxa"/>
            <w:tcBorders>
              <w:top w:val="nil"/>
              <w:left w:val="nil"/>
              <w:bottom w:val="nil"/>
              <w:right w:val="nil"/>
            </w:tcBorders>
            <w:vAlign w:val="bottom"/>
          </w:tcPr>
          <w:p w14:paraId="53845CFB" w14:textId="77777777" w:rsidR="00F51DDE" w:rsidRDefault="00F51DDE" w:rsidP="00001CEA">
            <w:pPr>
              <w:jc w:val="right"/>
              <w:rPr>
                <w:sz w:val="20"/>
              </w:rPr>
            </w:pPr>
            <w:r>
              <w:rPr>
                <w:sz w:val="20"/>
              </w:rPr>
              <w:t>DVBE   </w:t>
            </w:r>
          </w:p>
        </w:tc>
        <w:tc>
          <w:tcPr>
            <w:tcW w:w="1374" w:type="dxa"/>
            <w:tcBorders>
              <w:left w:val="nil"/>
              <w:bottom w:val="nil"/>
              <w:right w:val="nil"/>
            </w:tcBorders>
          </w:tcPr>
          <w:p w14:paraId="17EFE02E" w14:textId="77777777" w:rsidR="00F51DDE" w:rsidRPr="00D20E5F" w:rsidRDefault="00F51DDE" w:rsidP="00001CEA">
            <w:pPr>
              <w:rPr>
                <w:sz w:val="20"/>
              </w:rPr>
            </w:pPr>
          </w:p>
        </w:tc>
        <w:tc>
          <w:tcPr>
            <w:tcW w:w="2294" w:type="dxa"/>
            <w:gridSpan w:val="3"/>
            <w:tcBorders>
              <w:top w:val="nil"/>
              <w:left w:val="nil"/>
              <w:bottom w:val="nil"/>
              <w:right w:val="nil"/>
            </w:tcBorders>
          </w:tcPr>
          <w:p w14:paraId="6877F3C4" w14:textId="77777777" w:rsidR="00F51DDE" w:rsidRPr="00D20E5F" w:rsidRDefault="00F51DDE" w:rsidP="00001CEA">
            <w:pPr>
              <w:rPr>
                <w:sz w:val="20"/>
              </w:rPr>
            </w:pPr>
            <w:r>
              <w:rPr>
                <w:sz w:val="20"/>
              </w:rPr>
              <w:t>%</w:t>
            </w:r>
          </w:p>
        </w:tc>
      </w:tr>
      <w:tr w:rsidR="00F51DDE" w:rsidRPr="00B101A1" w14:paraId="27641894" w14:textId="77777777" w:rsidTr="00001CEA">
        <w:trPr>
          <w:cantSplit/>
          <w:jc w:val="center"/>
        </w:trPr>
        <w:tc>
          <w:tcPr>
            <w:tcW w:w="9245" w:type="dxa"/>
            <w:gridSpan w:val="8"/>
            <w:tcBorders>
              <w:top w:val="nil"/>
              <w:left w:val="nil"/>
              <w:bottom w:val="single" w:sz="12" w:space="0" w:color="auto"/>
              <w:right w:val="nil"/>
            </w:tcBorders>
          </w:tcPr>
          <w:p w14:paraId="1FD77304" w14:textId="77777777" w:rsidR="00F51DDE" w:rsidRPr="00B101A1" w:rsidRDefault="00F51DDE" w:rsidP="00001CEA">
            <w:pPr>
              <w:rPr>
                <w:sz w:val="2"/>
                <w:szCs w:val="2"/>
              </w:rPr>
            </w:pPr>
          </w:p>
        </w:tc>
      </w:tr>
      <w:tr w:rsidR="00F51DDE" w:rsidRPr="00D20E5F" w14:paraId="2676E411" w14:textId="77777777" w:rsidTr="00001CEA">
        <w:trPr>
          <w:cantSplit/>
          <w:jc w:val="center"/>
        </w:trPr>
        <w:tc>
          <w:tcPr>
            <w:tcW w:w="380" w:type="dxa"/>
            <w:tcBorders>
              <w:top w:val="single" w:sz="12" w:space="0" w:color="auto"/>
              <w:left w:val="nil"/>
              <w:bottom w:val="nil"/>
              <w:right w:val="nil"/>
            </w:tcBorders>
          </w:tcPr>
          <w:p w14:paraId="460F9B1D" w14:textId="77777777" w:rsidR="00F51DDE" w:rsidRDefault="00F51DDE" w:rsidP="00001CEA">
            <w:pPr>
              <w:rPr>
                <w:sz w:val="20"/>
              </w:rPr>
            </w:pPr>
          </w:p>
        </w:tc>
        <w:tc>
          <w:tcPr>
            <w:tcW w:w="3974" w:type="dxa"/>
            <w:gridSpan w:val="2"/>
            <w:tcBorders>
              <w:top w:val="single" w:sz="12" w:space="0" w:color="auto"/>
              <w:left w:val="nil"/>
              <w:bottom w:val="nil"/>
              <w:right w:val="nil"/>
            </w:tcBorders>
          </w:tcPr>
          <w:p w14:paraId="5FBE8DF6" w14:textId="77777777" w:rsidR="00F51DDE" w:rsidRDefault="00F51DDE" w:rsidP="00001CEA">
            <w:pPr>
              <w:rPr>
                <w:sz w:val="20"/>
              </w:rPr>
            </w:pPr>
            <w:r>
              <w:rPr>
                <w:sz w:val="20"/>
              </w:rPr>
              <w:t>GRAND TOTAL:</w:t>
            </w:r>
          </w:p>
        </w:tc>
        <w:tc>
          <w:tcPr>
            <w:tcW w:w="1223" w:type="dxa"/>
            <w:tcBorders>
              <w:top w:val="single" w:sz="12" w:space="0" w:color="auto"/>
              <w:left w:val="nil"/>
              <w:bottom w:val="nil"/>
              <w:right w:val="nil"/>
            </w:tcBorders>
            <w:vAlign w:val="bottom"/>
          </w:tcPr>
          <w:p w14:paraId="2C58FBD2" w14:textId="77777777" w:rsidR="00F51DDE" w:rsidRDefault="00F51DDE" w:rsidP="00001CEA">
            <w:pPr>
              <w:jc w:val="right"/>
              <w:rPr>
                <w:sz w:val="20"/>
              </w:rPr>
            </w:pPr>
            <w:r>
              <w:rPr>
                <w:sz w:val="20"/>
              </w:rPr>
              <w:t>DVBE   </w:t>
            </w:r>
          </w:p>
        </w:tc>
        <w:tc>
          <w:tcPr>
            <w:tcW w:w="1374" w:type="dxa"/>
            <w:tcBorders>
              <w:top w:val="single" w:sz="12" w:space="0" w:color="auto"/>
              <w:left w:val="nil"/>
              <w:right w:val="nil"/>
            </w:tcBorders>
          </w:tcPr>
          <w:p w14:paraId="6CC17EE1" w14:textId="77777777" w:rsidR="00F51DDE" w:rsidRPr="00D20E5F" w:rsidRDefault="00F51DDE" w:rsidP="00001CEA">
            <w:pPr>
              <w:rPr>
                <w:sz w:val="20"/>
              </w:rPr>
            </w:pPr>
          </w:p>
        </w:tc>
        <w:tc>
          <w:tcPr>
            <w:tcW w:w="2294" w:type="dxa"/>
            <w:gridSpan w:val="3"/>
            <w:tcBorders>
              <w:top w:val="single" w:sz="12" w:space="0" w:color="auto"/>
              <w:left w:val="nil"/>
              <w:bottom w:val="nil"/>
              <w:right w:val="nil"/>
            </w:tcBorders>
          </w:tcPr>
          <w:p w14:paraId="562D648A" w14:textId="77777777" w:rsidR="00F51DDE" w:rsidRDefault="00F51DDE" w:rsidP="00001CEA">
            <w:pPr>
              <w:rPr>
                <w:sz w:val="20"/>
              </w:rPr>
            </w:pPr>
            <w:r>
              <w:rPr>
                <w:sz w:val="20"/>
              </w:rPr>
              <w:t>%</w:t>
            </w:r>
          </w:p>
        </w:tc>
      </w:tr>
    </w:tbl>
    <w:p w14:paraId="3A18232A" w14:textId="77777777" w:rsidR="00F51DDE" w:rsidRPr="00423B8E" w:rsidRDefault="00F51DDE" w:rsidP="00F51DDE">
      <w:pPr>
        <w:pStyle w:val="Style7"/>
        <w:keepNext/>
        <w:spacing w:beforeLines="100" w:before="240"/>
        <w:ind w:left="0"/>
        <w:rPr>
          <w:sz w:val="20"/>
        </w:rPr>
      </w:pPr>
      <w:r w:rsidRPr="00423B8E">
        <w:rPr>
          <w:sz w:val="20"/>
        </w:rPr>
        <w:t>I hereby certify that the Contract Price, as defined herein, is the amount of $____________.  I understand that the Contract Price is the total dollar figure against which the DVBE participation requirements will be evaluated.</w:t>
      </w:r>
    </w:p>
    <w:p w14:paraId="4B09C492" w14:textId="77777777" w:rsidR="00F51DDE" w:rsidRPr="00423B8E" w:rsidRDefault="00F51DDE" w:rsidP="00F51DDE">
      <w:pPr>
        <w:pStyle w:val="Style7"/>
        <w:keepNext/>
        <w:rPr>
          <w:sz w:val="20"/>
        </w:rPr>
      </w:pPr>
    </w:p>
    <w:tbl>
      <w:tblPr>
        <w:tblW w:w="0" w:type="auto"/>
        <w:tblBorders>
          <w:bottom w:val="single" w:sz="4" w:space="0" w:color="auto"/>
          <w:insideH w:val="single" w:sz="4" w:space="0" w:color="auto"/>
        </w:tblBorders>
        <w:tblCellMar>
          <w:top w:w="58" w:type="dxa"/>
          <w:left w:w="115" w:type="dxa"/>
          <w:right w:w="115" w:type="dxa"/>
        </w:tblCellMar>
        <w:tblLook w:val="0000" w:firstRow="0" w:lastRow="0" w:firstColumn="0" w:lastColumn="0" w:noHBand="0" w:noVBand="0"/>
      </w:tblPr>
      <w:tblGrid>
        <w:gridCol w:w="3307"/>
        <w:gridCol w:w="4829"/>
      </w:tblGrid>
      <w:tr w:rsidR="00F51DDE" w:rsidRPr="00423B8E" w14:paraId="0A52B06C" w14:textId="77777777" w:rsidTr="00001CEA">
        <w:trPr>
          <w:cantSplit/>
        </w:trPr>
        <w:tc>
          <w:tcPr>
            <w:tcW w:w="3307" w:type="dxa"/>
            <w:tcBorders>
              <w:top w:val="nil"/>
              <w:bottom w:val="nil"/>
            </w:tcBorders>
            <w:vAlign w:val="bottom"/>
          </w:tcPr>
          <w:p w14:paraId="50C6E55D" w14:textId="77777777" w:rsidR="00F51DDE" w:rsidRPr="00B101A1" w:rsidRDefault="00F51DDE" w:rsidP="00001CEA">
            <w:pPr>
              <w:keepNext/>
              <w:rPr>
                <w:bCs/>
                <w:iCs/>
                <w:smallCaps/>
                <w:sz w:val="16"/>
                <w:szCs w:val="16"/>
              </w:rPr>
            </w:pPr>
            <w:r w:rsidRPr="00B101A1">
              <w:rPr>
                <w:bCs/>
                <w:iCs/>
                <w:smallCaps/>
                <w:sz w:val="16"/>
                <w:szCs w:val="16"/>
              </w:rPr>
              <w:t>Name of Firm</w:t>
            </w:r>
          </w:p>
        </w:tc>
        <w:tc>
          <w:tcPr>
            <w:tcW w:w="4829" w:type="dxa"/>
            <w:vAlign w:val="bottom"/>
          </w:tcPr>
          <w:p w14:paraId="7959EFD5" w14:textId="77777777" w:rsidR="00F51DDE" w:rsidRPr="00423B8E" w:rsidRDefault="00F51DDE" w:rsidP="00001CEA">
            <w:pPr>
              <w:keepNext/>
              <w:rPr>
                <w:sz w:val="20"/>
              </w:rPr>
            </w:pPr>
          </w:p>
        </w:tc>
      </w:tr>
      <w:tr w:rsidR="00F51DDE" w:rsidRPr="00423B8E" w14:paraId="2CB3F9F8" w14:textId="77777777" w:rsidTr="00001CEA">
        <w:trPr>
          <w:cantSplit/>
        </w:trPr>
        <w:tc>
          <w:tcPr>
            <w:tcW w:w="3307" w:type="dxa"/>
            <w:tcBorders>
              <w:top w:val="nil"/>
              <w:bottom w:val="nil"/>
            </w:tcBorders>
            <w:vAlign w:val="bottom"/>
          </w:tcPr>
          <w:p w14:paraId="2146E465" w14:textId="77777777" w:rsidR="00F51DDE" w:rsidRPr="00B101A1" w:rsidRDefault="00F51DDE" w:rsidP="00001CEA">
            <w:pPr>
              <w:keepNext/>
              <w:rPr>
                <w:bCs/>
                <w:iCs/>
                <w:smallCaps/>
                <w:sz w:val="16"/>
                <w:szCs w:val="16"/>
              </w:rPr>
            </w:pPr>
            <w:r w:rsidRPr="00B101A1">
              <w:rPr>
                <w:bCs/>
                <w:iCs/>
                <w:smallCaps/>
                <w:sz w:val="16"/>
                <w:szCs w:val="16"/>
              </w:rPr>
              <w:t>Signature of Person Signing for Firm</w:t>
            </w:r>
          </w:p>
        </w:tc>
        <w:tc>
          <w:tcPr>
            <w:tcW w:w="4829" w:type="dxa"/>
            <w:vAlign w:val="bottom"/>
          </w:tcPr>
          <w:p w14:paraId="37B4C345" w14:textId="77777777" w:rsidR="00F51DDE" w:rsidRPr="00423B8E" w:rsidRDefault="00F51DDE" w:rsidP="00001CEA">
            <w:pPr>
              <w:keepNext/>
              <w:rPr>
                <w:sz w:val="20"/>
              </w:rPr>
            </w:pPr>
          </w:p>
        </w:tc>
      </w:tr>
      <w:tr w:rsidR="00F51DDE" w:rsidRPr="00423B8E" w14:paraId="5AA45D6A" w14:textId="77777777" w:rsidTr="00001CEA">
        <w:trPr>
          <w:cantSplit/>
        </w:trPr>
        <w:tc>
          <w:tcPr>
            <w:tcW w:w="3307" w:type="dxa"/>
            <w:tcBorders>
              <w:top w:val="nil"/>
              <w:bottom w:val="nil"/>
            </w:tcBorders>
            <w:vAlign w:val="bottom"/>
          </w:tcPr>
          <w:p w14:paraId="0F897903" w14:textId="77777777" w:rsidR="00F51DDE" w:rsidRPr="00B101A1" w:rsidRDefault="00F51DDE" w:rsidP="00001CEA">
            <w:pPr>
              <w:keepNext/>
              <w:rPr>
                <w:bCs/>
                <w:iCs/>
                <w:smallCaps/>
                <w:sz w:val="16"/>
                <w:szCs w:val="16"/>
              </w:rPr>
            </w:pPr>
            <w:r w:rsidRPr="00B101A1">
              <w:rPr>
                <w:bCs/>
                <w:iCs/>
                <w:smallCaps/>
                <w:sz w:val="16"/>
                <w:szCs w:val="16"/>
              </w:rPr>
              <w:t>Name (printed) of Person Signing for Firm</w:t>
            </w:r>
          </w:p>
        </w:tc>
        <w:tc>
          <w:tcPr>
            <w:tcW w:w="4829" w:type="dxa"/>
            <w:vAlign w:val="bottom"/>
          </w:tcPr>
          <w:p w14:paraId="27F41A5E" w14:textId="77777777" w:rsidR="00F51DDE" w:rsidRPr="00423B8E" w:rsidRDefault="00F51DDE" w:rsidP="00001CEA">
            <w:pPr>
              <w:keepNext/>
              <w:rPr>
                <w:sz w:val="20"/>
              </w:rPr>
            </w:pPr>
          </w:p>
        </w:tc>
      </w:tr>
      <w:tr w:rsidR="00F51DDE" w:rsidRPr="00423B8E" w14:paraId="5E48B12C" w14:textId="77777777" w:rsidTr="00001CEA">
        <w:trPr>
          <w:cantSplit/>
        </w:trPr>
        <w:tc>
          <w:tcPr>
            <w:tcW w:w="3307" w:type="dxa"/>
            <w:tcBorders>
              <w:top w:val="nil"/>
              <w:bottom w:val="nil"/>
            </w:tcBorders>
            <w:vAlign w:val="bottom"/>
          </w:tcPr>
          <w:p w14:paraId="6EA0A078" w14:textId="77777777" w:rsidR="00F51DDE" w:rsidRPr="00B101A1" w:rsidRDefault="00F51DDE" w:rsidP="00001CEA">
            <w:pPr>
              <w:keepNext/>
              <w:rPr>
                <w:bCs/>
                <w:iCs/>
                <w:smallCaps/>
                <w:sz w:val="16"/>
                <w:szCs w:val="16"/>
              </w:rPr>
            </w:pPr>
            <w:r w:rsidRPr="00B101A1">
              <w:rPr>
                <w:bCs/>
                <w:iCs/>
                <w:smallCaps/>
                <w:sz w:val="16"/>
                <w:szCs w:val="16"/>
              </w:rPr>
              <w:t>Title of Above-Named Person</w:t>
            </w:r>
          </w:p>
        </w:tc>
        <w:tc>
          <w:tcPr>
            <w:tcW w:w="4829" w:type="dxa"/>
            <w:vAlign w:val="bottom"/>
          </w:tcPr>
          <w:p w14:paraId="23390A31" w14:textId="77777777" w:rsidR="00F51DDE" w:rsidRPr="00423B8E" w:rsidRDefault="00F51DDE" w:rsidP="00001CEA">
            <w:pPr>
              <w:keepNext/>
              <w:rPr>
                <w:sz w:val="20"/>
              </w:rPr>
            </w:pPr>
          </w:p>
        </w:tc>
      </w:tr>
      <w:tr w:rsidR="00F51DDE" w:rsidRPr="00423B8E" w14:paraId="45FD6088" w14:textId="77777777" w:rsidTr="00001CEA">
        <w:trPr>
          <w:cantSplit/>
        </w:trPr>
        <w:tc>
          <w:tcPr>
            <w:tcW w:w="3307" w:type="dxa"/>
            <w:tcBorders>
              <w:top w:val="nil"/>
              <w:bottom w:val="nil"/>
            </w:tcBorders>
            <w:vAlign w:val="bottom"/>
          </w:tcPr>
          <w:p w14:paraId="25C1C7BE" w14:textId="77777777" w:rsidR="00F51DDE" w:rsidRPr="00B101A1" w:rsidRDefault="00F51DDE" w:rsidP="00001CEA">
            <w:pPr>
              <w:keepNext/>
              <w:rPr>
                <w:bCs/>
                <w:iCs/>
                <w:smallCaps/>
                <w:sz w:val="16"/>
                <w:szCs w:val="16"/>
              </w:rPr>
            </w:pPr>
            <w:r w:rsidRPr="00B101A1">
              <w:rPr>
                <w:bCs/>
                <w:iCs/>
                <w:smallCaps/>
                <w:sz w:val="16"/>
                <w:szCs w:val="16"/>
              </w:rPr>
              <w:t>Date</w:t>
            </w:r>
          </w:p>
        </w:tc>
        <w:tc>
          <w:tcPr>
            <w:tcW w:w="4829" w:type="dxa"/>
            <w:vAlign w:val="bottom"/>
          </w:tcPr>
          <w:p w14:paraId="161886F0" w14:textId="77777777" w:rsidR="00F51DDE" w:rsidRPr="00423B8E" w:rsidRDefault="00F51DDE" w:rsidP="00001CEA">
            <w:pPr>
              <w:keepNext/>
              <w:rPr>
                <w:sz w:val="20"/>
              </w:rPr>
            </w:pPr>
          </w:p>
        </w:tc>
      </w:tr>
    </w:tbl>
    <w:p w14:paraId="246D15DA" w14:textId="77777777" w:rsidR="00F51DDE" w:rsidRDefault="00F51DDE" w:rsidP="00F51DDE">
      <w:pPr>
        <w:rPr>
          <w:b/>
          <w:bCs/>
          <w:sz w:val="20"/>
        </w:rPr>
      </w:pPr>
    </w:p>
    <w:p w14:paraId="07EC1AE0" w14:textId="77777777" w:rsidR="00F51DDE" w:rsidRPr="00423B8E" w:rsidRDefault="00F51DDE" w:rsidP="00F51DDE">
      <w:pPr>
        <w:keepNext/>
        <w:spacing w:beforeLines="100" w:before="240" w:afterLines="100" w:after="240"/>
        <w:rPr>
          <w:b/>
          <w:bCs/>
          <w:sz w:val="20"/>
        </w:rPr>
      </w:pPr>
      <w:r w:rsidRPr="00423B8E">
        <w:rPr>
          <w:b/>
          <w:bCs/>
          <w:sz w:val="20"/>
        </w:rPr>
        <w:t xml:space="preserve">PART B – CERTIFICATION </w:t>
      </w:r>
    </w:p>
    <w:p w14:paraId="07CFAC37" w14:textId="77777777" w:rsidR="00F51DDE" w:rsidRPr="00423B8E" w:rsidRDefault="00F51DDE" w:rsidP="00F51DDE">
      <w:pPr>
        <w:rPr>
          <w:sz w:val="20"/>
        </w:rPr>
      </w:pPr>
      <w:r w:rsidRPr="00423B8E">
        <w:rPr>
          <w:sz w:val="20"/>
        </w:rPr>
        <w:t>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Title 2, section 1896.61, and Military and Veterans Code, section 999.</w:t>
      </w:r>
    </w:p>
    <w:p w14:paraId="450E6D3B" w14:textId="77777777" w:rsidR="00F51DDE" w:rsidRPr="00423B8E" w:rsidRDefault="00F51DDE" w:rsidP="00F51DDE">
      <w:pPr>
        <w:rPr>
          <w:sz w:val="20"/>
        </w:rPr>
      </w:pPr>
    </w:p>
    <w:p w14:paraId="55815390" w14:textId="77777777" w:rsidR="00F51DDE" w:rsidRPr="006F4EE5" w:rsidRDefault="00F51DDE" w:rsidP="00F51DDE">
      <w:pPr>
        <w:rPr>
          <w:b/>
          <w:bCs/>
          <w:sz w:val="20"/>
        </w:rPr>
      </w:pPr>
      <w:r w:rsidRPr="006F4EE5">
        <w:rPr>
          <w:b/>
          <w:bCs/>
          <w:sz w:val="20"/>
        </w:rPr>
        <w:t>IT IS MANDATORY THAT THE FOLLOWING BE COMPLETED ENTIRELY; FAILURE TO DO SO WILL RESULT IN IMMEDIATE REJECTION.</w:t>
      </w:r>
    </w:p>
    <w:p w14:paraId="5D6FA110" w14:textId="77777777" w:rsidR="00F51DDE" w:rsidRPr="00423B8E" w:rsidRDefault="00F51DDE" w:rsidP="00F51DDE">
      <w:pPr>
        <w:rPr>
          <w:sz w:val="20"/>
        </w:rPr>
      </w:pPr>
    </w:p>
    <w:tbl>
      <w:tblPr>
        <w:tblW w:w="0" w:type="auto"/>
        <w:tblBorders>
          <w:bottom w:val="single" w:sz="4" w:space="0" w:color="auto"/>
          <w:insideH w:val="single" w:sz="4" w:space="0" w:color="auto"/>
        </w:tblBorders>
        <w:tblCellMar>
          <w:top w:w="58" w:type="dxa"/>
          <w:left w:w="115" w:type="dxa"/>
          <w:right w:w="115" w:type="dxa"/>
        </w:tblCellMar>
        <w:tblLook w:val="0000" w:firstRow="0" w:lastRow="0" w:firstColumn="0" w:lastColumn="0" w:noHBand="0" w:noVBand="0"/>
      </w:tblPr>
      <w:tblGrid>
        <w:gridCol w:w="3307"/>
        <w:gridCol w:w="4829"/>
      </w:tblGrid>
      <w:tr w:rsidR="00F51DDE" w:rsidRPr="00423B8E" w14:paraId="256C6D9B" w14:textId="77777777" w:rsidTr="00001CEA">
        <w:trPr>
          <w:cantSplit/>
        </w:trPr>
        <w:tc>
          <w:tcPr>
            <w:tcW w:w="3307" w:type="dxa"/>
            <w:tcBorders>
              <w:top w:val="nil"/>
              <w:bottom w:val="nil"/>
            </w:tcBorders>
            <w:vAlign w:val="bottom"/>
          </w:tcPr>
          <w:p w14:paraId="1E82D648" w14:textId="77777777" w:rsidR="00F51DDE" w:rsidRPr="00B101A1" w:rsidRDefault="00F51DDE" w:rsidP="00001CEA">
            <w:pPr>
              <w:keepNext/>
              <w:rPr>
                <w:bCs/>
                <w:iCs/>
                <w:smallCaps/>
                <w:sz w:val="16"/>
                <w:szCs w:val="16"/>
              </w:rPr>
            </w:pPr>
            <w:r w:rsidRPr="00B101A1">
              <w:rPr>
                <w:bCs/>
                <w:iCs/>
                <w:smallCaps/>
                <w:sz w:val="16"/>
                <w:szCs w:val="16"/>
              </w:rPr>
              <w:t>Name of Firm</w:t>
            </w:r>
          </w:p>
        </w:tc>
        <w:tc>
          <w:tcPr>
            <w:tcW w:w="4829" w:type="dxa"/>
            <w:vAlign w:val="bottom"/>
          </w:tcPr>
          <w:p w14:paraId="1C63381D" w14:textId="77777777" w:rsidR="00F51DDE" w:rsidRPr="00423B8E" w:rsidRDefault="00F51DDE" w:rsidP="00001CEA">
            <w:pPr>
              <w:keepNext/>
              <w:rPr>
                <w:sz w:val="20"/>
              </w:rPr>
            </w:pPr>
          </w:p>
        </w:tc>
      </w:tr>
      <w:tr w:rsidR="00F51DDE" w:rsidRPr="00423B8E" w14:paraId="780EA19C" w14:textId="77777777" w:rsidTr="00001CEA">
        <w:trPr>
          <w:cantSplit/>
        </w:trPr>
        <w:tc>
          <w:tcPr>
            <w:tcW w:w="3307" w:type="dxa"/>
            <w:tcBorders>
              <w:top w:val="nil"/>
              <w:bottom w:val="nil"/>
            </w:tcBorders>
            <w:vAlign w:val="bottom"/>
          </w:tcPr>
          <w:p w14:paraId="4BB58835" w14:textId="77777777" w:rsidR="00F51DDE" w:rsidRPr="00B101A1" w:rsidRDefault="00F51DDE" w:rsidP="00001CEA">
            <w:pPr>
              <w:keepNext/>
              <w:rPr>
                <w:bCs/>
                <w:iCs/>
                <w:smallCaps/>
                <w:sz w:val="16"/>
                <w:szCs w:val="16"/>
              </w:rPr>
            </w:pPr>
            <w:r w:rsidRPr="00B101A1">
              <w:rPr>
                <w:bCs/>
                <w:iCs/>
                <w:smallCaps/>
                <w:sz w:val="16"/>
                <w:szCs w:val="16"/>
              </w:rPr>
              <w:t>Signature of Person Signing for Firm</w:t>
            </w:r>
          </w:p>
        </w:tc>
        <w:tc>
          <w:tcPr>
            <w:tcW w:w="4829" w:type="dxa"/>
            <w:vAlign w:val="bottom"/>
          </w:tcPr>
          <w:p w14:paraId="0E373C3D" w14:textId="77777777" w:rsidR="00F51DDE" w:rsidRPr="00423B8E" w:rsidRDefault="00F51DDE" w:rsidP="00001CEA">
            <w:pPr>
              <w:keepNext/>
              <w:rPr>
                <w:sz w:val="20"/>
              </w:rPr>
            </w:pPr>
          </w:p>
        </w:tc>
      </w:tr>
      <w:tr w:rsidR="00F51DDE" w:rsidRPr="00423B8E" w14:paraId="489D302E" w14:textId="77777777" w:rsidTr="00001CEA">
        <w:trPr>
          <w:cantSplit/>
        </w:trPr>
        <w:tc>
          <w:tcPr>
            <w:tcW w:w="3307" w:type="dxa"/>
            <w:tcBorders>
              <w:top w:val="nil"/>
              <w:bottom w:val="nil"/>
            </w:tcBorders>
            <w:vAlign w:val="bottom"/>
          </w:tcPr>
          <w:p w14:paraId="645AD960" w14:textId="77777777" w:rsidR="00F51DDE" w:rsidRPr="00B101A1" w:rsidRDefault="00F51DDE" w:rsidP="00001CEA">
            <w:pPr>
              <w:keepNext/>
              <w:rPr>
                <w:bCs/>
                <w:iCs/>
                <w:smallCaps/>
                <w:sz w:val="16"/>
                <w:szCs w:val="16"/>
              </w:rPr>
            </w:pPr>
            <w:r w:rsidRPr="00B101A1">
              <w:rPr>
                <w:bCs/>
                <w:iCs/>
                <w:smallCaps/>
                <w:sz w:val="16"/>
                <w:szCs w:val="16"/>
              </w:rPr>
              <w:t>Name (printed) of Person Signing for Firm</w:t>
            </w:r>
          </w:p>
        </w:tc>
        <w:tc>
          <w:tcPr>
            <w:tcW w:w="4829" w:type="dxa"/>
            <w:vAlign w:val="bottom"/>
          </w:tcPr>
          <w:p w14:paraId="0C5233E3" w14:textId="77777777" w:rsidR="00F51DDE" w:rsidRPr="00423B8E" w:rsidRDefault="00F51DDE" w:rsidP="00001CEA">
            <w:pPr>
              <w:keepNext/>
              <w:rPr>
                <w:sz w:val="20"/>
              </w:rPr>
            </w:pPr>
          </w:p>
        </w:tc>
      </w:tr>
      <w:tr w:rsidR="00F51DDE" w:rsidRPr="00423B8E" w14:paraId="3D55065D" w14:textId="77777777" w:rsidTr="00001CEA">
        <w:trPr>
          <w:cantSplit/>
        </w:trPr>
        <w:tc>
          <w:tcPr>
            <w:tcW w:w="3307" w:type="dxa"/>
            <w:tcBorders>
              <w:top w:val="nil"/>
              <w:bottom w:val="nil"/>
            </w:tcBorders>
            <w:vAlign w:val="bottom"/>
          </w:tcPr>
          <w:p w14:paraId="514E2EB3" w14:textId="77777777" w:rsidR="00F51DDE" w:rsidRPr="00B101A1" w:rsidRDefault="00F51DDE" w:rsidP="00001CEA">
            <w:pPr>
              <w:keepNext/>
              <w:rPr>
                <w:bCs/>
                <w:iCs/>
                <w:smallCaps/>
                <w:sz w:val="16"/>
                <w:szCs w:val="16"/>
              </w:rPr>
            </w:pPr>
            <w:r w:rsidRPr="00B101A1">
              <w:rPr>
                <w:bCs/>
                <w:iCs/>
                <w:smallCaps/>
                <w:sz w:val="16"/>
                <w:szCs w:val="16"/>
              </w:rPr>
              <w:t>Title of Above-Named Person</w:t>
            </w:r>
          </w:p>
        </w:tc>
        <w:tc>
          <w:tcPr>
            <w:tcW w:w="4829" w:type="dxa"/>
            <w:vAlign w:val="bottom"/>
          </w:tcPr>
          <w:p w14:paraId="3F6268A3" w14:textId="77777777" w:rsidR="00F51DDE" w:rsidRPr="00423B8E" w:rsidRDefault="00F51DDE" w:rsidP="00001CEA">
            <w:pPr>
              <w:keepNext/>
              <w:rPr>
                <w:sz w:val="20"/>
              </w:rPr>
            </w:pPr>
          </w:p>
        </w:tc>
      </w:tr>
      <w:tr w:rsidR="00F51DDE" w:rsidRPr="00423B8E" w14:paraId="0E8F1F5C" w14:textId="77777777" w:rsidTr="00001CEA">
        <w:trPr>
          <w:cantSplit/>
        </w:trPr>
        <w:tc>
          <w:tcPr>
            <w:tcW w:w="3307" w:type="dxa"/>
            <w:tcBorders>
              <w:top w:val="nil"/>
              <w:bottom w:val="nil"/>
            </w:tcBorders>
            <w:vAlign w:val="bottom"/>
          </w:tcPr>
          <w:p w14:paraId="01E1ECC4" w14:textId="77777777" w:rsidR="00F51DDE" w:rsidRPr="00B101A1" w:rsidRDefault="00F51DDE" w:rsidP="00001CEA">
            <w:pPr>
              <w:keepNext/>
              <w:rPr>
                <w:bCs/>
                <w:iCs/>
                <w:smallCaps/>
                <w:sz w:val="16"/>
                <w:szCs w:val="16"/>
              </w:rPr>
            </w:pPr>
            <w:r w:rsidRPr="00B101A1">
              <w:rPr>
                <w:bCs/>
                <w:iCs/>
                <w:smallCaps/>
                <w:sz w:val="16"/>
                <w:szCs w:val="16"/>
              </w:rPr>
              <w:t>Date</w:t>
            </w:r>
          </w:p>
        </w:tc>
        <w:tc>
          <w:tcPr>
            <w:tcW w:w="4829" w:type="dxa"/>
            <w:vAlign w:val="bottom"/>
          </w:tcPr>
          <w:p w14:paraId="5344B98C" w14:textId="77777777" w:rsidR="00F51DDE" w:rsidRPr="00423B8E" w:rsidRDefault="00F51DDE" w:rsidP="00001CEA">
            <w:pPr>
              <w:keepNext/>
              <w:rPr>
                <w:sz w:val="20"/>
              </w:rPr>
            </w:pPr>
          </w:p>
        </w:tc>
      </w:tr>
    </w:tbl>
    <w:p w14:paraId="23B2BB54" w14:textId="77777777" w:rsidR="00F51DDE" w:rsidRPr="006F4EE5" w:rsidRDefault="00F51DDE" w:rsidP="00F51DDE">
      <w:pPr>
        <w:pStyle w:val="CommentText"/>
        <w:rPr>
          <w:rFonts w:ascii="Times New Roman Bold" w:hAnsi="Times New Roman Bold"/>
          <w:b/>
        </w:rPr>
      </w:pPr>
    </w:p>
    <w:p w14:paraId="1AC9541E" w14:textId="755DADF7" w:rsidR="00F51DDE" w:rsidRDefault="00F51DDE" w:rsidP="00F51DDE">
      <w:pPr>
        <w:pStyle w:val="BodyText"/>
        <w:jc w:val="center"/>
        <w:rPr>
          <w:rFonts w:ascii="Times New Roman Bold" w:hAnsi="Times New Roman Bold"/>
          <w:b/>
          <w:bCs/>
        </w:rPr>
      </w:pPr>
    </w:p>
    <w:p w14:paraId="25E7C40F" w14:textId="77777777" w:rsidR="00956182" w:rsidRPr="006F4EE5" w:rsidRDefault="00956182" w:rsidP="00F51DDE">
      <w:pPr>
        <w:pStyle w:val="BodyText"/>
        <w:jc w:val="center"/>
        <w:rPr>
          <w:rFonts w:ascii="Times New Roman Bold" w:hAnsi="Times New Roman Bold"/>
          <w:b/>
          <w:bCs/>
        </w:rPr>
      </w:pPr>
    </w:p>
    <w:p w14:paraId="38ACCB21" w14:textId="6BD0A5C0" w:rsidR="00F51DDE" w:rsidRPr="00F51DDE" w:rsidRDefault="00F51DDE" w:rsidP="00F51DDE">
      <w:pPr>
        <w:pStyle w:val="BodyText"/>
        <w:jc w:val="center"/>
        <w:rPr>
          <w:rFonts w:ascii="Times New Roman Bold" w:hAnsi="Times New Roman Bold"/>
          <w:b/>
          <w:bCs/>
          <w:sz w:val="22"/>
        </w:rPr>
      </w:pPr>
      <w:r w:rsidRPr="00F51DDE">
        <w:rPr>
          <w:rFonts w:ascii="Times New Roman Bold" w:hAnsi="Times New Roman Bold"/>
          <w:b/>
          <w:bCs/>
          <w:sz w:val="22"/>
        </w:rPr>
        <w:t xml:space="preserve">END OF </w:t>
      </w:r>
      <w:r w:rsidR="001B13A5">
        <w:rPr>
          <w:rFonts w:ascii="Times New Roman Bold" w:hAnsi="Times New Roman Bold"/>
          <w:b/>
          <w:bCs/>
          <w:sz w:val="22"/>
        </w:rPr>
        <w:t>EXHIBIT</w:t>
      </w:r>
      <w:r w:rsidR="00D16254">
        <w:rPr>
          <w:rFonts w:ascii="Times New Roman Bold" w:hAnsi="Times New Roman Bold"/>
          <w:b/>
          <w:bCs/>
          <w:sz w:val="22"/>
        </w:rPr>
        <w:t xml:space="preserve"> I</w:t>
      </w:r>
    </w:p>
    <w:p w14:paraId="13F753AF" w14:textId="0AAF0557" w:rsidR="00154F19" w:rsidRPr="00154F19" w:rsidRDefault="00154F19" w:rsidP="003D21D7">
      <w:pPr>
        <w:widowControl/>
        <w:spacing w:afterLines="100" w:after="240" w:line="276" w:lineRule="auto"/>
        <w:rPr>
          <w:b/>
        </w:rPr>
      </w:pPr>
    </w:p>
    <w:p w14:paraId="0F2D9EF1" w14:textId="25938C4F" w:rsidR="002D347D" w:rsidRPr="00956182" w:rsidRDefault="002D347D" w:rsidP="00154F19">
      <w:pPr>
        <w:widowControl/>
        <w:spacing w:afterLines="100" w:after="240" w:line="276" w:lineRule="auto"/>
        <w:jc w:val="center"/>
        <w:rPr>
          <w:rFonts w:ascii="Times New Roman Bold" w:hAnsi="Times New Roman Bold"/>
          <w:b/>
        </w:rPr>
      </w:pPr>
      <w:r w:rsidRPr="00956182">
        <w:rPr>
          <w:rFonts w:ascii="Times New Roman Bold" w:hAnsi="Times New Roman Bold"/>
          <w:b/>
        </w:rPr>
        <w:t>END OF AGREEMENT</w:t>
      </w:r>
    </w:p>
    <w:sectPr w:rsidR="002D347D" w:rsidRPr="00956182" w:rsidSect="00020A33">
      <w:footerReference w:type="default" r:id="rId44"/>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0A01" w14:textId="77777777" w:rsidR="00F67B02" w:rsidRDefault="00F67B02">
      <w:r>
        <w:separator/>
      </w:r>
    </w:p>
  </w:endnote>
  <w:endnote w:type="continuationSeparator" w:id="0">
    <w:p w14:paraId="07AC46EB" w14:textId="77777777" w:rsidR="00F67B02" w:rsidRDefault="00F67B02">
      <w:r>
        <w:continuationSeparator/>
      </w:r>
    </w:p>
  </w:endnote>
  <w:endnote w:type="continuationNotice" w:id="1">
    <w:p w14:paraId="0833EF27" w14:textId="77777777" w:rsidR="00F67B02" w:rsidRDefault="00F67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B" w14:textId="791A1682" w:rsidR="005D1859" w:rsidRDefault="005D1859">
    <w:pPr>
      <w:pStyle w:val="BodyText"/>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5B02" w14:textId="525DDAF0" w:rsidR="000566B9" w:rsidRDefault="000566B9" w:rsidP="00020A33">
    <w:pPr>
      <w:pStyle w:val="Footer"/>
      <w:tabs>
        <w:tab w:val="clear" w:pos="4680"/>
        <w:tab w:val="clear" w:pos="9360"/>
        <w:tab w:val="center" w:pos="5580"/>
        <w:tab w:val="right" w:pos="11160"/>
      </w:tabs>
      <w:rPr>
        <w:sz w:val="2"/>
      </w:rPr>
    </w:pPr>
    <w:r w:rsidRPr="009A1FC2">
      <w:rPr>
        <w:sz w:val="18"/>
      </w:rPr>
      <w:t xml:space="preserve">Exhibit </w:t>
    </w:r>
    <w:r>
      <w:rPr>
        <w:sz w:val="18"/>
      </w:rPr>
      <w:t>I</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2</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C" w14:textId="0AF8086B" w:rsidR="005D1859" w:rsidRPr="009A1FC2" w:rsidRDefault="005D1859"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7A10">
      <w:rPr>
        <w:noProof/>
        <w:sz w:val="18"/>
      </w:rPr>
      <w:t>5</w:t>
    </w:r>
    <w:r w:rsidRPr="009A1FC2">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990F" w14:textId="52B9AD6E" w:rsidR="005D1859" w:rsidRDefault="005D1859" w:rsidP="00A445D0">
    <w:pPr>
      <w:pStyle w:val="Footer"/>
      <w:tabs>
        <w:tab w:val="clear" w:pos="4680"/>
        <w:tab w:val="clear" w:pos="9360"/>
        <w:tab w:val="center" w:pos="5580"/>
        <w:tab w:val="right" w:pos="11160"/>
      </w:tabs>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8</w:t>
    </w:r>
    <w:r w:rsidRPr="009A1FC2">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C672" w14:textId="10BC96CD" w:rsidR="005D1859" w:rsidRPr="00A22BC2" w:rsidRDefault="005D1859" w:rsidP="00516BDF">
    <w:pPr>
      <w:pStyle w:val="Footer"/>
      <w:tabs>
        <w:tab w:val="clear" w:pos="4680"/>
        <w:tab w:val="clear" w:pos="9360"/>
        <w:tab w:val="center" w:pos="5580"/>
        <w:tab w:val="right" w:pos="11160"/>
      </w:tabs>
      <w:rPr>
        <w:sz w:val="18"/>
      </w:rPr>
    </w:pPr>
    <w:r w:rsidRPr="009A1FC2">
      <w:rPr>
        <w:sz w:val="18"/>
      </w:rPr>
      <w:t xml:space="preserve">Exhibit </w:t>
    </w:r>
    <w:r w:rsidR="00A445D0">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2</w:t>
    </w:r>
    <w:r w:rsidRPr="009A1FC2">
      <w:rPr>
        <w:sz w:val="18"/>
      </w:rPr>
      <w:fldChar w:fldCharType="end"/>
    </w:r>
  </w:p>
  <w:p w14:paraId="7E4FD994" w14:textId="77777777" w:rsidR="005D1859" w:rsidRDefault="005D1859" w:rsidP="00516BDF">
    <w:pPr>
      <w:pStyle w:val="BodyText"/>
      <w:spacing w:line="14" w:lineRule="auto"/>
    </w:pPr>
  </w:p>
  <w:p w14:paraId="0CD8D170" w14:textId="585AFE9F" w:rsidR="005D1859" w:rsidRDefault="005D1859">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E330" w14:textId="3560D8AC" w:rsidR="00A445D0" w:rsidRPr="00A22BC2" w:rsidRDefault="00A445D0" w:rsidP="00516BDF">
    <w:pPr>
      <w:pStyle w:val="Footer"/>
      <w:tabs>
        <w:tab w:val="clear" w:pos="4680"/>
        <w:tab w:val="clear" w:pos="9360"/>
        <w:tab w:val="center" w:pos="5580"/>
        <w:tab w:val="right" w:pos="11160"/>
      </w:tabs>
      <w:rPr>
        <w:sz w:val="18"/>
      </w:rPr>
    </w:pP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1</w:t>
    </w:r>
    <w:r w:rsidRPr="009A1FC2">
      <w:rPr>
        <w:sz w:val="18"/>
      </w:rPr>
      <w:fldChar w:fldCharType="end"/>
    </w:r>
  </w:p>
  <w:p w14:paraId="0217777E" w14:textId="77777777" w:rsidR="00A445D0" w:rsidRDefault="00A445D0" w:rsidP="00516BDF">
    <w:pPr>
      <w:pStyle w:val="BodyText"/>
      <w:spacing w:line="14" w:lineRule="auto"/>
    </w:pPr>
  </w:p>
  <w:p w14:paraId="594FC216" w14:textId="77777777" w:rsidR="00A445D0" w:rsidRDefault="00A445D0">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1" w14:textId="4509B253" w:rsidR="005D1859" w:rsidRDefault="005D1859"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1</w:t>
    </w:r>
    <w:r w:rsidRPr="009A1FC2">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85F" w14:textId="5DDAB8FB" w:rsidR="00B03671" w:rsidRDefault="005D1859" w:rsidP="003A12FA">
    <w:pPr>
      <w:pStyle w:val="Footer"/>
      <w:tabs>
        <w:tab w:val="clear" w:pos="4680"/>
        <w:tab w:val="clear" w:pos="9360"/>
        <w:tab w:val="center" w:pos="5580"/>
        <w:tab w:val="right" w:pos="11160"/>
      </w:tabs>
    </w:pPr>
    <w:r w:rsidRPr="009A1FC2">
      <w:rPr>
        <w:sz w:val="18"/>
      </w:rPr>
      <w:t>Exhibit</w:t>
    </w:r>
    <w:r>
      <w:rPr>
        <w:sz w:val="18"/>
      </w:rPr>
      <w:t xml:space="preserve"> </w:t>
    </w:r>
    <w:r w:rsidR="00A445D0">
      <w:rPr>
        <w:sz w:val="18"/>
      </w:rPr>
      <w:t>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00B03671">
      <w:rPr>
        <w:sz w:val="18"/>
      </w:rPr>
      <w:fldChar w:fldCharType="begin"/>
    </w:r>
    <w:r w:rsidR="00B03671">
      <w:rPr>
        <w:sz w:val="18"/>
      </w:rPr>
      <w:instrText xml:space="preserve"> SECTIONPAGES   \* MERGEFORMAT </w:instrText>
    </w:r>
    <w:r w:rsidR="00B03671">
      <w:rPr>
        <w:sz w:val="18"/>
      </w:rPr>
      <w:fldChar w:fldCharType="separate"/>
    </w:r>
    <w:r w:rsidR="002F733A">
      <w:rPr>
        <w:noProof/>
        <w:sz w:val="18"/>
      </w:rPr>
      <w:t>1</w:t>
    </w:r>
    <w:r w:rsidR="00B03671">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7074" w14:textId="65C1B312" w:rsidR="00A445D0" w:rsidRDefault="00A445D0" w:rsidP="003A12FA">
    <w:pPr>
      <w:pStyle w:val="Footer"/>
      <w:tabs>
        <w:tab w:val="clear" w:pos="4680"/>
        <w:tab w:val="clear" w:pos="9360"/>
        <w:tab w:val="center" w:pos="5580"/>
        <w:tab w:val="right" w:pos="11160"/>
      </w:tabs>
    </w:pPr>
    <w:r w:rsidRPr="009A1FC2">
      <w:rPr>
        <w:sz w:val="18"/>
      </w:rPr>
      <w:t>Exhibit</w:t>
    </w:r>
    <w:r>
      <w:rPr>
        <w:sz w:val="18"/>
      </w:rPr>
      <w:t xml:space="preserve"> 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Pr>
        <w:sz w:val="18"/>
      </w:rPr>
      <w:fldChar w:fldCharType="begin"/>
    </w:r>
    <w:r>
      <w:rPr>
        <w:sz w:val="18"/>
      </w:rPr>
      <w:instrText xml:space="preserve"> SECTIONPAGES   \* MERGEFORMAT </w:instrText>
    </w:r>
    <w:r>
      <w:rPr>
        <w:sz w:val="18"/>
      </w:rPr>
      <w:fldChar w:fldCharType="separate"/>
    </w:r>
    <w:r w:rsidR="002F733A">
      <w:rPr>
        <w:noProof/>
        <w:sz w:val="18"/>
      </w:rPr>
      <w:t>7</w:t>
    </w:r>
    <w:r>
      <w:rPr>
        <w:sz w:val="18"/>
      </w:rPr>
      <w:fldChar w:fldCharType="end"/>
    </w:r>
    <w:r>
      <w:rPr>
        <w:sz w:val="18"/>
      </w:rPr>
      <w:tab/>
    </w:r>
    <w:r w:rsidRPr="00B22D36">
      <w:rPr>
        <w:rFonts w:cs="Calibri"/>
        <w:color w:val="000000"/>
        <w:sz w:val="16"/>
      </w:rPr>
      <w:t>Revised 7/31/19</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523A" w14:textId="31D14165" w:rsidR="00154F19" w:rsidRDefault="00154F19" w:rsidP="00020A33">
    <w:pPr>
      <w:pStyle w:val="Footer"/>
      <w:tabs>
        <w:tab w:val="clear" w:pos="4680"/>
        <w:tab w:val="clear" w:pos="9360"/>
        <w:tab w:val="center" w:pos="5580"/>
        <w:tab w:val="right" w:pos="11160"/>
      </w:tabs>
      <w:rPr>
        <w:sz w:val="2"/>
      </w:rPr>
    </w:pPr>
    <w:r w:rsidRPr="009A1FC2">
      <w:rPr>
        <w:sz w:val="18"/>
      </w:rPr>
      <w:t xml:space="preserve">Exhibit </w:t>
    </w:r>
    <w:r>
      <w:rPr>
        <w:sz w:val="18"/>
      </w:rPr>
      <w:t>H</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F733A">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D8D2" w14:textId="77777777" w:rsidR="00F67B02" w:rsidRDefault="00F67B02">
      <w:r>
        <w:separator/>
      </w:r>
    </w:p>
  </w:footnote>
  <w:footnote w:type="continuationSeparator" w:id="0">
    <w:p w14:paraId="707E9284" w14:textId="77777777" w:rsidR="00F67B02" w:rsidRDefault="00F67B02">
      <w:r>
        <w:continuationSeparator/>
      </w:r>
    </w:p>
  </w:footnote>
  <w:footnote w:type="continuationNotice" w:id="1">
    <w:p w14:paraId="07601413" w14:textId="77777777" w:rsidR="00F67B02" w:rsidRDefault="00F67B02"/>
  </w:footnote>
  <w:footnote w:id="2">
    <w:p w14:paraId="0C422879" w14:textId="77777777" w:rsidR="00546330" w:rsidRDefault="00546330" w:rsidP="00546330">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61174F7F" w14:textId="77777777" w:rsidR="00546330" w:rsidRDefault="00546330" w:rsidP="00546330">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0386" w14:textId="455C0FC7" w:rsidR="00FA74F6" w:rsidRDefault="00F65A31" w:rsidP="009962D5">
    <w:pPr>
      <w:pStyle w:val="CommentText"/>
      <w:tabs>
        <w:tab w:val="left" w:pos="1242"/>
      </w:tabs>
      <w:rPr>
        <w:rFonts w:cstheme="minorHAnsi"/>
        <w:sz w:val="16"/>
        <w:szCs w:val="16"/>
      </w:rPr>
    </w:pPr>
    <w:bookmarkStart w:id="2" w:name="_Hlk96687824"/>
    <w:bookmarkStart w:id="3" w:name="_Hlk96687825"/>
    <w:r w:rsidRPr="007D641F">
      <w:rPr>
        <w:rFonts w:cstheme="minorHAnsi"/>
        <w:sz w:val="16"/>
        <w:szCs w:val="16"/>
      </w:rPr>
      <w:t xml:space="preserve">Construction Management </w:t>
    </w:r>
    <w:r w:rsidR="00D16254">
      <w:rPr>
        <w:rFonts w:cstheme="minorHAnsi"/>
        <w:sz w:val="16"/>
        <w:szCs w:val="16"/>
      </w:rPr>
      <w:t>S</w:t>
    </w:r>
    <w:r w:rsidR="00D16254" w:rsidRPr="007D641F">
      <w:rPr>
        <w:rFonts w:cstheme="minorHAnsi"/>
        <w:sz w:val="16"/>
        <w:szCs w:val="16"/>
      </w:rPr>
      <w:t xml:space="preserve">ervices </w:t>
    </w:r>
    <w:r w:rsidRPr="007D641F">
      <w:rPr>
        <w:rFonts w:cstheme="minorHAnsi"/>
        <w:sz w:val="16"/>
        <w:szCs w:val="16"/>
      </w:rPr>
      <w:t xml:space="preserve">for </w:t>
    </w:r>
    <w:r w:rsidR="0024235E" w:rsidRPr="0024235E">
      <w:rPr>
        <w:rFonts w:cstheme="minorHAnsi"/>
        <w:sz w:val="16"/>
        <w:szCs w:val="16"/>
      </w:rPr>
      <w:t>Fire Life Safety Deficiency Corrections at the Central Justice Center</w:t>
    </w:r>
  </w:p>
  <w:p w14:paraId="4411FCE1" w14:textId="5574A8A1" w:rsidR="005D1859" w:rsidRPr="009962D5" w:rsidRDefault="00F65A31" w:rsidP="009962D5">
    <w:pPr>
      <w:pStyle w:val="CommentText"/>
      <w:tabs>
        <w:tab w:val="left" w:pos="1242"/>
      </w:tabs>
      <w:rPr>
        <w:rFonts w:ascii="Times New Roman Bold" w:hAnsi="Times New Roman Bold"/>
        <w:b/>
        <w:bCs/>
        <w:sz w:val="24"/>
      </w:rPr>
    </w:pPr>
    <w:r w:rsidRPr="007D641F">
      <w:rPr>
        <w:rFonts w:cstheme="minorHAnsi"/>
        <w:sz w:val="16"/>
        <w:szCs w:val="16"/>
      </w:rPr>
      <w:t>RFP Number:</w:t>
    </w:r>
    <w:r w:rsidRPr="007D641F">
      <w:rPr>
        <w:rFonts w:cstheme="minorHAnsi"/>
        <w:color w:val="000000"/>
        <w:sz w:val="16"/>
        <w:szCs w:val="16"/>
      </w:rPr>
      <w:t xml:space="preserve">  RFP-FS</w:t>
    </w:r>
    <w:r w:rsidRPr="007D641F">
      <w:rPr>
        <w:rFonts w:cstheme="minorHAnsi"/>
        <w:sz w:val="16"/>
        <w:szCs w:val="16"/>
      </w:rPr>
      <w:t>-202</w:t>
    </w:r>
    <w:r w:rsidR="0024235E">
      <w:rPr>
        <w:rFonts w:cstheme="minorHAnsi"/>
        <w:sz w:val="16"/>
        <w:szCs w:val="16"/>
      </w:rPr>
      <w:t>3</w:t>
    </w:r>
    <w:r w:rsidRPr="007D641F">
      <w:rPr>
        <w:rFonts w:cstheme="minorHAnsi"/>
        <w:sz w:val="16"/>
        <w:szCs w:val="16"/>
      </w:rPr>
      <w:t>-</w:t>
    </w:r>
    <w:bookmarkEnd w:id="2"/>
    <w:bookmarkEnd w:id="3"/>
    <w:r w:rsidR="009F1BB9">
      <w:rPr>
        <w:rFonts w:cstheme="minorHAnsi"/>
        <w:sz w:val="16"/>
        <w:szCs w:val="16"/>
      </w:rPr>
      <w:t>0</w:t>
    </w:r>
    <w:r w:rsidR="0024235E">
      <w:rPr>
        <w:rFonts w:cstheme="minorHAnsi"/>
        <w:sz w:val="16"/>
        <w:szCs w:val="16"/>
      </w:rPr>
      <w:t>1</w:t>
    </w:r>
    <w:r w:rsidR="009F1BB9">
      <w:rPr>
        <w:rFonts w:cstheme="minorHAnsi"/>
        <w:sz w:val="16"/>
        <w:szCs w:val="16"/>
      </w:rPr>
      <w:t>-MB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007F" w14:textId="77777777" w:rsidR="00546330" w:rsidRPr="007D641F" w:rsidRDefault="00546330" w:rsidP="00546330">
    <w:pPr>
      <w:pStyle w:val="CommentText"/>
      <w:tabs>
        <w:tab w:val="left" w:pos="1242"/>
      </w:tabs>
      <w:rPr>
        <w:rFonts w:cstheme="minorHAnsi"/>
        <w:sz w:val="16"/>
        <w:szCs w:val="16"/>
      </w:rPr>
    </w:pPr>
    <w:r w:rsidRPr="007D641F">
      <w:rPr>
        <w:rFonts w:cstheme="minorHAnsi"/>
        <w:sz w:val="16"/>
        <w:szCs w:val="16"/>
      </w:rPr>
      <w:t xml:space="preserve">Construction Management services for the New Lakeport Courthouse </w:t>
    </w:r>
  </w:p>
  <w:p w14:paraId="2AFAACE4" w14:textId="2CE02C1E" w:rsidR="00546330" w:rsidRDefault="00546330" w:rsidP="00546330">
    <w:pPr>
      <w:pStyle w:val="CommentText"/>
      <w:tabs>
        <w:tab w:val="left" w:pos="1242"/>
      </w:tabs>
    </w:pPr>
    <w:r w:rsidRPr="007D641F">
      <w:rPr>
        <w:rFonts w:cstheme="minorHAnsi"/>
        <w:sz w:val="16"/>
        <w:szCs w:val="16"/>
      </w:rPr>
      <w:t>RFP Number:</w:t>
    </w:r>
    <w:r w:rsidRPr="007D641F">
      <w:rPr>
        <w:rFonts w:cstheme="minorHAnsi"/>
        <w:color w:val="000000"/>
        <w:sz w:val="16"/>
        <w:szCs w:val="16"/>
      </w:rPr>
      <w:t xml:space="preserve">  RFP-FS</w:t>
    </w:r>
    <w:r w:rsidRPr="007D641F">
      <w:rPr>
        <w:rFonts w:cstheme="minorHAnsi"/>
        <w:sz w:val="16"/>
        <w:szCs w:val="16"/>
      </w:rPr>
      <w:t>-2021-25-AL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FA7"/>
    <w:multiLevelType w:val="multilevel"/>
    <w:tmpl w:val="8F3ED1AE"/>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bullet"/>
      <w:lvlText w:val=""/>
      <w:lvlJc w:val="left"/>
      <w:pPr>
        <w:ind w:left="2359" w:hanging="720"/>
      </w:pPr>
      <w:rPr>
        <w:rFonts w:ascii="Symbol" w:hAnsi="Symbol" w:hint="default"/>
        <w:spacing w:val="0"/>
        <w:w w:val="99"/>
        <w:sz w:val="20"/>
        <w:szCs w:val="20"/>
        <w:lang w:val="en-US" w:eastAsia="en-US" w:bidi="en-US"/>
      </w:rPr>
    </w:lvl>
    <w:lvl w:ilvl="3">
      <w:start w:val="1"/>
      <w:numFmt w:val="bullet"/>
      <w:lvlText w:val=""/>
      <w:lvlJc w:val="left"/>
      <w:pPr>
        <w:ind w:left="2719" w:hanging="360"/>
      </w:pPr>
      <w:rPr>
        <w:rFonts w:ascii="Symbol" w:hAnsi="Symbol"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1" w15:restartNumberingAfterBreak="0">
    <w:nsid w:val="1B791DF5"/>
    <w:multiLevelType w:val="multilevel"/>
    <w:tmpl w:val="D87A823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start w:val="1"/>
      <w:numFmt w:val="decimal"/>
      <w:lvlText w:val="%1.%2.%3.%4"/>
      <w:lvlJc w:val="left"/>
      <w:pPr>
        <w:ind w:left="2719" w:hanging="360"/>
      </w:pPr>
      <w:rPr>
        <w:rFont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2"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E51EE"/>
    <w:multiLevelType w:val="multilevel"/>
    <w:tmpl w:val="F0A6A282"/>
    <w:lvl w:ilvl="0">
      <w:start w:val="1"/>
      <w:numFmt w:val="decimal"/>
      <w:lvlText w:val="Article %1"/>
      <w:lvlJc w:val="left"/>
      <w:pPr>
        <w:ind w:left="1638" w:hanging="720"/>
      </w:pPr>
      <w:rPr>
        <w:rFonts w:hint="default"/>
        <w:bCs/>
        <w:iCs w:val="0"/>
        <w:sz w:val="22"/>
        <w:szCs w:val="22"/>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2"/>
        <w:szCs w:val="22"/>
        <w:lang w:val="en-US" w:eastAsia="en-US" w:bidi="en-US"/>
      </w:rPr>
    </w:lvl>
    <w:lvl w:ilvl="2">
      <w:start w:val="1"/>
      <w:numFmt w:val="decimal"/>
      <w:lvlText w:val="%1.%2.%3."/>
      <w:lvlJc w:val="left"/>
      <w:pPr>
        <w:ind w:left="2340" w:hanging="720"/>
      </w:pPr>
      <w:rPr>
        <w:rFonts w:ascii="Times New Roman" w:eastAsia="Times New Roman" w:hAnsi="Times New Roman" w:cs="Times New Roman" w:hint="default"/>
        <w:spacing w:val="0"/>
        <w:w w:val="99"/>
        <w:sz w:val="22"/>
        <w:szCs w:val="22"/>
        <w:lang w:val="en-US" w:eastAsia="en-US" w:bidi="en-US"/>
      </w:rPr>
    </w:lvl>
    <w:lvl w:ilvl="3">
      <w:start w:val="1"/>
      <w:numFmt w:val="lowerLetter"/>
      <w:lvlText w:val="%1.%2.%3.%4."/>
      <w:lvlJc w:val="left"/>
      <w:pPr>
        <w:ind w:left="4306" w:hanging="720"/>
      </w:pPr>
      <w:rPr>
        <w:rFonts w:hint="default"/>
        <w:spacing w:val="-2"/>
        <w:w w:val="99"/>
        <w:sz w:val="22"/>
        <w:szCs w:val="22"/>
        <w:lang w:val="en-US" w:eastAsia="en-US" w:bidi="en-US"/>
      </w:rPr>
    </w:lvl>
    <w:lvl w:ilvl="4">
      <w:start w:val="1"/>
      <w:numFmt w:val="lowerRoman"/>
      <w:lvlText w:val="%1.%2.%3.%4.%5."/>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5"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6"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7"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73941"/>
    <w:multiLevelType w:val="multilevel"/>
    <w:tmpl w:val="AFDC01E2"/>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2"/>
        <w:szCs w:val="22"/>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2"/>
        <w:szCs w:val="22"/>
        <w:lang w:val="en-US" w:eastAsia="en-US" w:bidi="en-US"/>
      </w:rPr>
    </w:lvl>
    <w:lvl w:ilvl="3">
      <w:start w:val="1"/>
      <w:numFmt w:val="decimal"/>
      <w:lvlText w:val="%1.%2.%3.%4"/>
      <w:lvlJc w:val="left"/>
      <w:pPr>
        <w:ind w:left="2719" w:hanging="360"/>
      </w:pPr>
      <w:rPr>
        <w:rFonts w:hint="default"/>
        <w:w w:val="99"/>
        <w:sz w:val="22"/>
        <w:szCs w:val="22"/>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9"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526918"/>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lang w:val="en-US" w:eastAsia="en-US" w:bidi="en-US"/>
      </w:rPr>
    </w:lvl>
    <w:lvl w:ilvl="5">
      <w:numFmt w:val="bullet"/>
      <w:lvlText w:val="•"/>
      <w:lvlJc w:val="left"/>
      <w:pPr>
        <w:ind w:left="2800" w:hanging="360"/>
      </w:pPr>
      <w:rPr>
        <w:lang w:val="en-US" w:eastAsia="en-US" w:bidi="en-US"/>
      </w:rPr>
    </w:lvl>
    <w:lvl w:ilvl="6">
      <w:numFmt w:val="bullet"/>
      <w:lvlText w:val="•"/>
      <w:lvlJc w:val="left"/>
      <w:pPr>
        <w:ind w:left="4464" w:hanging="360"/>
      </w:pPr>
      <w:rPr>
        <w:lang w:val="en-US" w:eastAsia="en-US" w:bidi="en-US"/>
      </w:rPr>
    </w:lvl>
    <w:lvl w:ilvl="7">
      <w:numFmt w:val="bullet"/>
      <w:lvlText w:val="•"/>
      <w:lvlJc w:val="left"/>
      <w:pPr>
        <w:ind w:left="6128" w:hanging="360"/>
      </w:pPr>
      <w:rPr>
        <w:lang w:val="en-US" w:eastAsia="en-US" w:bidi="en-US"/>
      </w:rPr>
    </w:lvl>
    <w:lvl w:ilvl="8">
      <w:numFmt w:val="bullet"/>
      <w:lvlText w:val="•"/>
      <w:lvlJc w:val="left"/>
      <w:pPr>
        <w:ind w:left="7792" w:hanging="360"/>
      </w:pPr>
      <w:rPr>
        <w:lang w:val="en-US" w:eastAsia="en-US" w:bidi="en-US"/>
      </w:rPr>
    </w:lvl>
  </w:abstractNum>
  <w:abstractNum w:abstractNumId="11"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12"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14"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B279A"/>
    <w:multiLevelType w:val="multilevel"/>
    <w:tmpl w:val="6BD6913E"/>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lang w:val="en-US" w:eastAsia="en-US" w:bidi="en-US"/>
      </w:rPr>
    </w:lvl>
    <w:lvl w:ilvl="5">
      <w:numFmt w:val="bullet"/>
      <w:lvlText w:val="•"/>
      <w:lvlJc w:val="left"/>
      <w:pPr>
        <w:ind w:left="2800" w:hanging="360"/>
      </w:pPr>
      <w:rPr>
        <w:lang w:val="en-US" w:eastAsia="en-US" w:bidi="en-US"/>
      </w:rPr>
    </w:lvl>
    <w:lvl w:ilvl="6">
      <w:numFmt w:val="bullet"/>
      <w:lvlText w:val="•"/>
      <w:lvlJc w:val="left"/>
      <w:pPr>
        <w:ind w:left="4464" w:hanging="360"/>
      </w:pPr>
      <w:rPr>
        <w:lang w:val="en-US" w:eastAsia="en-US" w:bidi="en-US"/>
      </w:rPr>
    </w:lvl>
    <w:lvl w:ilvl="7">
      <w:numFmt w:val="bullet"/>
      <w:lvlText w:val="•"/>
      <w:lvlJc w:val="left"/>
      <w:pPr>
        <w:ind w:left="6128" w:hanging="360"/>
      </w:pPr>
      <w:rPr>
        <w:lang w:val="en-US" w:eastAsia="en-US" w:bidi="en-US"/>
      </w:rPr>
    </w:lvl>
    <w:lvl w:ilvl="8">
      <w:numFmt w:val="bullet"/>
      <w:lvlText w:val="•"/>
      <w:lvlJc w:val="left"/>
      <w:pPr>
        <w:ind w:left="7792" w:hanging="360"/>
      </w:pPr>
      <w:rPr>
        <w:lang w:val="en-US" w:eastAsia="en-US" w:bidi="en-US"/>
      </w:rPr>
    </w:lvl>
  </w:abstractNum>
  <w:abstractNum w:abstractNumId="16"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C080A4B"/>
    <w:multiLevelType w:val="multilevel"/>
    <w:tmpl w:val="86329B1C"/>
    <w:lvl w:ilvl="0">
      <w:start w:val="21"/>
      <w:numFmt w:val="decimal"/>
      <w:lvlText w:val="%1"/>
      <w:lvlJc w:val="left"/>
      <w:pPr>
        <w:ind w:left="1639" w:hanging="720"/>
      </w:pPr>
      <w:rPr>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2"/>
        <w:w w:val="99"/>
        <w:sz w:val="22"/>
        <w:szCs w:val="22"/>
        <w:lang w:val="en-US" w:eastAsia="en-US" w:bidi="en-US"/>
      </w:rPr>
    </w:lvl>
    <w:lvl w:ilvl="3">
      <w:numFmt w:val="bullet"/>
      <w:lvlText w:val="•"/>
      <w:lvlJc w:val="left"/>
      <w:pPr>
        <w:ind w:left="4306" w:hanging="720"/>
      </w:pPr>
      <w:rPr>
        <w:lang w:val="en-US" w:eastAsia="en-US" w:bidi="en-US"/>
      </w:rPr>
    </w:lvl>
    <w:lvl w:ilvl="4">
      <w:numFmt w:val="bullet"/>
      <w:lvlText w:val="•"/>
      <w:lvlJc w:val="left"/>
      <w:pPr>
        <w:ind w:left="5280" w:hanging="720"/>
      </w:pPr>
      <w:rPr>
        <w:lang w:val="en-US" w:eastAsia="en-US" w:bidi="en-US"/>
      </w:rPr>
    </w:lvl>
    <w:lvl w:ilvl="5">
      <w:numFmt w:val="bullet"/>
      <w:lvlText w:val="•"/>
      <w:lvlJc w:val="left"/>
      <w:pPr>
        <w:ind w:left="6253" w:hanging="720"/>
      </w:pPr>
      <w:rPr>
        <w:lang w:val="en-US" w:eastAsia="en-US" w:bidi="en-US"/>
      </w:rPr>
    </w:lvl>
    <w:lvl w:ilvl="6">
      <w:numFmt w:val="bullet"/>
      <w:lvlText w:val="•"/>
      <w:lvlJc w:val="left"/>
      <w:pPr>
        <w:ind w:left="7226" w:hanging="720"/>
      </w:pPr>
      <w:rPr>
        <w:lang w:val="en-US" w:eastAsia="en-US" w:bidi="en-US"/>
      </w:rPr>
    </w:lvl>
    <w:lvl w:ilvl="7">
      <w:numFmt w:val="bullet"/>
      <w:lvlText w:val="•"/>
      <w:lvlJc w:val="left"/>
      <w:pPr>
        <w:ind w:left="8200" w:hanging="720"/>
      </w:pPr>
      <w:rPr>
        <w:lang w:val="en-US" w:eastAsia="en-US" w:bidi="en-US"/>
      </w:rPr>
    </w:lvl>
    <w:lvl w:ilvl="8">
      <w:numFmt w:val="bullet"/>
      <w:lvlText w:val="•"/>
      <w:lvlJc w:val="left"/>
      <w:pPr>
        <w:ind w:left="9173" w:hanging="720"/>
      </w:pPr>
      <w:rPr>
        <w:lang w:val="en-US" w:eastAsia="en-US" w:bidi="en-US"/>
      </w:rPr>
    </w:lvl>
  </w:abstractNum>
  <w:abstractNum w:abstractNumId="19" w15:restartNumberingAfterBreak="0">
    <w:nsid w:val="7FDD077A"/>
    <w:multiLevelType w:val="multilevel"/>
    <w:tmpl w:val="2CF8B5D8"/>
    <w:lvl w:ilvl="0">
      <w:start w:val="12"/>
      <w:numFmt w:val="decimal"/>
      <w:lvlText w:val="%1"/>
      <w:lvlJc w:val="left"/>
      <w:pPr>
        <w:ind w:left="1639" w:hanging="720"/>
      </w:pPr>
      <w:rPr>
        <w:lang w:val="en-US" w:eastAsia="en-US" w:bidi="en-US"/>
      </w:rPr>
    </w:lvl>
    <w:lvl w:ilvl="1">
      <w:start w:val="1"/>
      <w:numFmt w:val="decimal"/>
      <w:lvlText w:val="%1.%2."/>
      <w:lvlJc w:val="left"/>
      <w:pPr>
        <w:ind w:left="3600" w:hanging="720"/>
      </w:pPr>
      <w:rPr>
        <w:rFonts w:ascii="Times New Roman" w:eastAsia="Times New Roman" w:hAnsi="Times New Roman" w:cs="Times New Roman" w:hint="default"/>
        <w:b/>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lang w:val="en-US" w:eastAsia="en-US" w:bidi="en-US"/>
      </w:rPr>
    </w:lvl>
    <w:lvl w:ilvl="4">
      <w:numFmt w:val="bullet"/>
      <w:lvlText w:val="•"/>
      <w:lvlJc w:val="left"/>
      <w:pPr>
        <w:ind w:left="5280" w:hanging="720"/>
      </w:pPr>
      <w:rPr>
        <w:lang w:val="en-US" w:eastAsia="en-US" w:bidi="en-US"/>
      </w:rPr>
    </w:lvl>
    <w:lvl w:ilvl="5">
      <w:numFmt w:val="bullet"/>
      <w:lvlText w:val="•"/>
      <w:lvlJc w:val="left"/>
      <w:pPr>
        <w:ind w:left="6253" w:hanging="720"/>
      </w:pPr>
      <w:rPr>
        <w:lang w:val="en-US" w:eastAsia="en-US" w:bidi="en-US"/>
      </w:rPr>
    </w:lvl>
    <w:lvl w:ilvl="6">
      <w:numFmt w:val="bullet"/>
      <w:lvlText w:val="•"/>
      <w:lvlJc w:val="left"/>
      <w:pPr>
        <w:ind w:left="7226" w:hanging="720"/>
      </w:pPr>
      <w:rPr>
        <w:lang w:val="en-US" w:eastAsia="en-US" w:bidi="en-US"/>
      </w:rPr>
    </w:lvl>
    <w:lvl w:ilvl="7">
      <w:numFmt w:val="bullet"/>
      <w:lvlText w:val="•"/>
      <w:lvlJc w:val="left"/>
      <w:pPr>
        <w:ind w:left="8200" w:hanging="720"/>
      </w:pPr>
      <w:rPr>
        <w:lang w:val="en-US" w:eastAsia="en-US" w:bidi="en-US"/>
      </w:rPr>
    </w:lvl>
    <w:lvl w:ilvl="8">
      <w:numFmt w:val="bullet"/>
      <w:lvlText w:val="•"/>
      <w:lvlJc w:val="left"/>
      <w:pPr>
        <w:ind w:left="9173" w:hanging="720"/>
      </w:pPr>
      <w:rPr>
        <w:lang w:val="en-US" w:eastAsia="en-US" w:bidi="en-US"/>
      </w:rPr>
    </w:lvl>
  </w:abstractNum>
  <w:num w:numId="1" w16cid:durableId="1107387247">
    <w:abstractNumId w:val="1"/>
  </w:num>
  <w:num w:numId="2" w16cid:durableId="1188561848">
    <w:abstractNumId w:val="13"/>
  </w:num>
  <w:num w:numId="3" w16cid:durableId="1693803798">
    <w:abstractNumId w:val="11"/>
  </w:num>
  <w:num w:numId="4" w16cid:durableId="189997607">
    <w:abstractNumId w:val="5"/>
  </w:num>
  <w:num w:numId="5" w16cid:durableId="332033184">
    <w:abstractNumId w:val="15"/>
  </w:num>
  <w:num w:numId="6" w16cid:durableId="1343318328">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16cid:durableId="1782527002">
    <w:abstractNumId w:val="3"/>
  </w:num>
  <w:num w:numId="8" w16cid:durableId="1569803098">
    <w:abstractNumId w:val="0"/>
  </w:num>
  <w:num w:numId="9" w16cid:durableId="1035932495">
    <w:abstractNumId w:val="8"/>
  </w:num>
  <w:num w:numId="10" w16cid:durableId="442653870">
    <w:abstractNumId w:val="2"/>
  </w:num>
  <w:num w:numId="11" w16cid:durableId="494539833">
    <w:abstractNumId w:val="14"/>
  </w:num>
  <w:num w:numId="12" w16cid:durableId="463698317">
    <w:abstractNumId w:val="12"/>
  </w:num>
  <w:num w:numId="13" w16cid:durableId="701594344">
    <w:abstractNumId w:val="6"/>
  </w:num>
  <w:num w:numId="14" w16cid:durableId="1361517248">
    <w:abstractNumId w:val="4"/>
  </w:num>
  <w:num w:numId="15" w16cid:durableId="475148402">
    <w:abstractNumId w:val="17"/>
  </w:num>
  <w:num w:numId="16" w16cid:durableId="1207988196">
    <w:abstractNumId w:val="9"/>
  </w:num>
  <w:num w:numId="17" w16cid:durableId="890267740">
    <w:abstractNumId w:val="16"/>
  </w:num>
  <w:num w:numId="18" w16cid:durableId="734813078">
    <w:abstractNumId w:val="7"/>
  </w:num>
  <w:num w:numId="19" w16cid:durableId="1445273507">
    <w:abstractNumId w:val="18"/>
    <w:lvlOverride w:ilvl="0">
      <w:startOverride w:val="21"/>
    </w:lvlOverride>
    <w:lvlOverride w:ilvl="1">
      <w:startOverride w:val="1"/>
    </w:lvlOverride>
    <w:lvlOverride w:ilvl="2">
      <w:startOverride w:val="1"/>
    </w:lvlOverride>
    <w:lvlOverride w:ilvl="3"/>
    <w:lvlOverride w:ilvl="4"/>
    <w:lvlOverride w:ilvl="5"/>
    <w:lvlOverride w:ilvl="6"/>
    <w:lvlOverride w:ilvl="7"/>
    <w:lvlOverride w:ilvl="8"/>
  </w:num>
  <w:num w:numId="20" w16cid:durableId="1726833298">
    <w:abstractNumId w:val="19"/>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ocumentProtection w:edit="trackedChanges" w:enforcement="1" w:cryptProviderType="rsaAES" w:cryptAlgorithmClass="hash" w:cryptAlgorithmType="typeAny" w:cryptAlgorithmSid="14" w:cryptSpinCount="100000" w:hash="HfPj8IuEQI1yHnzre2XpFQpsAwqV4mcWtp11KX0l5AgY/o0vwSYUyzIWbXfA2ywz2m5IZf0S3Vs5nicATXQaWw==" w:salt="wppVRxWQDR+m/XJxeCvjtQ=="/>
  <w:defaultTabStop w:val="36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D4A"/>
    <w:rsid w:val="00000EB1"/>
    <w:rsid w:val="000017C3"/>
    <w:rsid w:val="00001CEA"/>
    <w:rsid w:val="00002804"/>
    <w:rsid w:val="00003980"/>
    <w:rsid w:val="00004457"/>
    <w:rsid w:val="00004CB4"/>
    <w:rsid w:val="000113D8"/>
    <w:rsid w:val="00011408"/>
    <w:rsid w:val="000114F7"/>
    <w:rsid w:val="0001537A"/>
    <w:rsid w:val="00020981"/>
    <w:rsid w:val="00020A33"/>
    <w:rsid w:val="00021D7A"/>
    <w:rsid w:val="00022B49"/>
    <w:rsid w:val="0002469A"/>
    <w:rsid w:val="000255A5"/>
    <w:rsid w:val="00025B7F"/>
    <w:rsid w:val="0002648F"/>
    <w:rsid w:val="00031F20"/>
    <w:rsid w:val="00032D28"/>
    <w:rsid w:val="000337FE"/>
    <w:rsid w:val="0003510D"/>
    <w:rsid w:val="00036473"/>
    <w:rsid w:val="000370A2"/>
    <w:rsid w:val="00037807"/>
    <w:rsid w:val="00037AB2"/>
    <w:rsid w:val="000403D4"/>
    <w:rsid w:val="00040C4F"/>
    <w:rsid w:val="00040FEC"/>
    <w:rsid w:val="00043B27"/>
    <w:rsid w:val="00044B05"/>
    <w:rsid w:val="000469A8"/>
    <w:rsid w:val="00047CA6"/>
    <w:rsid w:val="00050C24"/>
    <w:rsid w:val="00050F7A"/>
    <w:rsid w:val="00052DB2"/>
    <w:rsid w:val="000566B9"/>
    <w:rsid w:val="00062B15"/>
    <w:rsid w:val="00063A6D"/>
    <w:rsid w:val="00064ADA"/>
    <w:rsid w:val="0006578C"/>
    <w:rsid w:val="00066D62"/>
    <w:rsid w:val="00067F9D"/>
    <w:rsid w:val="00072001"/>
    <w:rsid w:val="0007230D"/>
    <w:rsid w:val="000727C1"/>
    <w:rsid w:val="00073582"/>
    <w:rsid w:val="00073A67"/>
    <w:rsid w:val="0007446A"/>
    <w:rsid w:val="00075A82"/>
    <w:rsid w:val="00081623"/>
    <w:rsid w:val="00081689"/>
    <w:rsid w:val="00082CBE"/>
    <w:rsid w:val="00082DBD"/>
    <w:rsid w:val="00083510"/>
    <w:rsid w:val="00084067"/>
    <w:rsid w:val="0008499B"/>
    <w:rsid w:val="0008672D"/>
    <w:rsid w:val="00086A3C"/>
    <w:rsid w:val="00087699"/>
    <w:rsid w:val="00091B5F"/>
    <w:rsid w:val="0009315E"/>
    <w:rsid w:val="00093E2F"/>
    <w:rsid w:val="000941CF"/>
    <w:rsid w:val="000954FC"/>
    <w:rsid w:val="00095715"/>
    <w:rsid w:val="00095B3F"/>
    <w:rsid w:val="000966FE"/>
    <w:rsid w:val="00096AF3"/>
    <w:rsid w:val="000A047F"/>
    <w:rsid w:val="000A11AB"/>
    <w:rsid w:val="000A1952"/>
    <w:rsid w:val="000A2A62"/>
    <w:rsid w:val="000A435C"/>
    <w:rsid w:val="000A5846"/>
    <w:rsid w:val="000A6799"/>
    <w:rsid w:val="000A7803"/>
    <w:rsid w:val="000B0BBB"/>
    <w:rsid w:val="000B232F"/>
    <w:rsid w:val="000B3937"/>
    <w:rsid w:val="000B6A1E"/>
    <w:rsid w:val="000B79F1"/>
    <w:rsid w:val="000B7A60"/>
    <w:rsid w:val="000C1089"/>
    <w:rsid w:val="000C1A67"/>
    <w:rsid w:val="000C32F9"/>
    <w:rsid w:val="000C33AF"/>
    <w:rsid w:val="000C6DE0"/>
    <w:rsid w:val="000D05CC"/>
    <w:rsid w:val="000D0990"/>
    <w:rsid w:val="000D0E23"/>
    <w:rsid w:val="000D3373"/>
    <w:rsid w:val="000D4BE5"/>
    <w:rsid w:val="000D521C"/>
    <w:rsid w:val="000D521F"/>
    <w:rsid w:val="000D6C76"/>
    <w:rsid w:val="000E1B8C"/>
    <w:rsid w:val="000E2422"/>
    <w:rsid w:val="000E305A"/>
    <w:rsid w:val="000E3265"/>
    <w:rsid w:val="000E35A0"/>
    <w:rsid w:val="000E48F3"/>
    <w:rsid w:val="000E5FFA"/>
    <w:rsid w:val="000E79A7"/>
    <w:rsid w:val="000F291F"/>
    <w:rsid w:val="000F39D7"/>
    <w:rsid w:val="000F406B"/>
    <w:rsid w:val="000F43DF"/>
    <w:rsid w:val="000F6E19"/>
    <w:rsid w:val="000F7C73"/>
    <w:rsid w:val="00100370"/>
    <w:rsid w:val="001007EC"/>
    <w:rsid w:val="00103586"/>
    <w:rsid w:val="001040D4"/>
    <w:rsid w:val="001048C9"/>
    <w:rsid w:val="0010627E"/>
    <w:rsid w:val="00106C79"/>
    <w:rsid w:val="00110492"/>
    <w:rsid w:val="00110AD9"/>
    <w:rsid w:val="00113BC8"/>
    <w:rsid w:val="00114645"/>
    <w:rsid w:val="00114F81"/>
    <w:rsid w:val="00115C4C"/>
    <w:rsid w:val="00117C7B"/>
    <w:rsid w:val="00121BED"/>
    <w:rsid w:val="00121EF2"/>
    <w:rsid w:val="00123D9D"/>
    <w:rsid w:val="00123E8E"/>
    <w:rsid w:val="001240BF"/>
    <w:rsid w:val="001240F8"/>
    <w:rsid w:val="00124CF7"/>
    <w:rsid w:val="001261FC"/>
    <w:rsid w:val="001301D5"/>
    <w:rsid w:val="00131ADB"/>
    <w:rsid w:val="00131BE0"/>
    <w:rsid w:val="00132866"/>
    <w:rsid w:val="001344FC"/>
    <w:rsid w:val="0013451B"/>
    <w:rsid w:val="00134821"/>
    <w:rsid w:val="0013511A"/>
    <w:rsid w:val="00140C79"/>
    <w:rsid w:val="00142C26"/>
    <w:rsid w:val="0014324C"/>
    <w:rsid w:val="001443E6"/>
    <w:rsid w:val="0014495C"/>
    <w:rsid w:val="00147EEF"/>
    <w:rsid w:val="001501AF"/>
    <w:rsid w:val="001504AB"/>
    <w:rsid w:val="001519F7"/>
    <w:rsid w:val="00152291"/>
    <w:rsid w:val="001534A1"/>
    <w:rsid w:val="00153557"/>
    <w:rsid w:val="001537AB"/>
    <w:rsid w:val="00154752"/>
    <w:rsid w:val="00154F19"/>
    <w:rsid w:val="00155639"/>
    <w:rsid w:val="00155EAC"/>
    <w:rsid w:val="001569D2"/>
    <w:rsid w:val="00156A25"/>
    <w:rsid w:val="00156FAB"/>
    <w:rsid w:val="00160AD7"/>
    <w:rsid w:val="00160C42"/>
    <w:rsid w:val="00162C16"/>
    <w:rsid w:val="00163E3D"/>
    <w:rsid w:val="001642BE"/>
    <w:rsid w:val="00165665"/>
    <w:rsid w:val="001659D9"/>
    <w:rsid w:val="00166567"/>
    <w:rsid w:val="00167947"/>
    <w:rsid w:val="00170163"/>
    <w:rsid w:val="00171767"/>
    <w:rsid w:val="00172EA8"/>
    <w:rsid w:val="00172F21"/>
    <w:rsid w:val="00175360"/>
    <w:rsid w:val="0017564F"/>
    <w:rsid w:val="00176071"/>
    <w:rsid w:val="00176CF9"/>
    <w:rsid w:val="0017784D"/>
    <w:rsid w:val="001806A4"/>
    <w:rsid w:val="00180F92"/>
    <w:rsid w:val="001844B8"/>
    <w:rsid w:val="00186131"/>
    <w:rsid w:val="00186B7D"/>
    <w:rsid w:val="00186D8F"/>
    <w:rsid w:val="0018741D"/>
    <w:rsid w:val="0018777C"/>
    <w:rsid w:val="001918B7"/>
    <w:rsid w:val="001A0445"/>
    <w:rsid w:val="001A138A"/>
    <w:rsid w:val="001A169F"/>
    <w:rsid w:val="001A19AC"/>
    <w:rsid w:val="001A21D0"/>
    <w:rsid w:val="001A4E57"/>
    <w:rsid w:val="001A601B"/>
    <w:rsid w:val="001A65F0"/>
    <w:rsid w:val="001A7298"/>
    <w:rsid w:val="001A7606"/>
    <w:rsid w:val="001A7CA8"/>
    <w:rsid w:val="001A7CDB"/>
    <w:rsid w:val="001B13A5"/>
    <w:rsid w:val="001B16FC"/>
    <w:rsid w:val="001B25FA"/>
    <w:rsid w:val="001B2908"/>
    <w:rsid w:val="001B31F1"/>
    <w:rsid w:val="001C4FB7"/>
    <w:rsid w:val="001D055E"/>
    <w:rsid w:val="001D4E6F"/>
    <w:rsid w:val="001D5114"/>
    <w:rsid w:val="001D6939"/>
    <w:rsid w:val="001D7DDB"/>
    <w:rsid w:val="001E00FA"/>
    <w:rsid w:val="001E0847"/>
    <w:rsid w:val="001E170D"/>
    <w:rsid w:val="001E57DA"/>
    <w:rsid w:val="001E62DB"/>
    <w:rsid w:val="001E6790"/>
    <w:rsid w:val="001F071F"/>
    <w:rsid w:val="001F07EE"/>
    <w:rsid w:val="001F1A05"/>
    <w:rsid w:val="001F1CBF"/>
    <w:rsid w:val="001F3146"/>
    <w:rsid w:val="001F4195"/>
    <w:rsid w:val="001F602B"/>
    <w:rsid w:val="001F76D9"/>
    <w:rsid w:val="00201072"/>
    <w:rsid w:val="00211F5B"/>
    <w:rsid w:val="002123CF"/>
    <w:rsid w:val="00212674"/>
    <w:rsid w:val="0021428E"/>
    <w:rsid w:val="00220CA7"/>
    <w:rsid w:val="002218F8"/>
    <w:rsid w:val="002220FB"/>
    <w:rsid w:val="00222F54"/>
    <w:rsid w:val="0022335E"/>
    <w:rsid w:val="002236BF"/>
    <w:rsid w:val="0022403C"/>
    <w:rsid w:val="00225977"/>
    <w:rsid w:val="002266F9"/>
    <w:rsid w:val="00227674"/>
    <w:rsid w:val="00230BC6"/>
    <w:rsid w:val="00231566"/>
    <w:rsid w:val="002328F9"/>
    <w:rsid w:val="00232D70"/>
    <w:rsid w:val="002349F2"/>
    <w:rsid w:val="00234ADD"/>
    <w:rsid w:val="00234B18"/>
    <w:rsid w:val="00236B84"/>
    <w:rsid w:val="00236C30"/>
    <w:rsid w:val="00236E3E"/>
    <w:rsid w:val="00237E75"/>
    <w:rsid w:val="00240935"/>
    <w:rsid w:val="00240EF1"/>
    <w:rsid w:val="0024235E"/>
    <w:rsid w:val="002424AB"/>
    <w:rsid w:val="0024380A"/>
    <w:rsid w:val="00245898"/>
    <w:rsid w:val="0024674E"/>
    <w:rsid w:val="00247833"/>
    <w:rsid w:val="00247C2C"/>
    <w:rsid w:val="00247D42"/>
    <w:rsid w:val="00250CF3"/>
    <w:rsid w:val="002523E0"/>
    <w:rsid w:val="00255798"/>
    <w:rsid w:val="0026409C"/>
    <w:rsid w:val="00264322"/>
    <w:rsid w:val="00264E36"/>
    <w:rsid w:val="00265C8E"/>
    <w:rsid w:val="002671D2"/>
    <w:rsid w:val="00267345"/>
    <w:rsid w:val="00267A5C"/>
    <w:rsid w:val="00270671"/>
    <w:rsid w:val="00274574"/>
    <w:rsid w:val="002747E6"/>
    <w:rsid w:val="002752CA"/>
    <w:rsid w:val="00275958"/>
    <w:rsid w:val="0027735B"/>
    <w:rsid w:val="00277E3B"/>
    <w:rsid w:val="002800C5"/>
    <w:rsid w:val="00285004"/>
    <w:rsid w:val="00286852"/>
    <w:rsid w:val="00286ACE"/>
    <w:rsid w:val="00290C25"/>
    <w:rsid w:val="0029117D"/>
    <w:rsid w:val="00293837"/>
    <w:rsid w:val="00293B54"/>
    <w:rsid w:val="00294127"/>
    <w:rsid w:val="00294456"/>
    <w:rsid w:val="00294FCB"/>
    <w:rsid w:val="002957EA"/>
    <w:rsid w:val="00295E20"/>
    <w:rsid w:val="002A1B70"/>
    <w:rsid w:val="002A3709"/>
    <w:rsid w:val="002A4007"/>
    <w:rsid w:val="002A4BB3"/>
    <w:rsid w:val="002A62AC"/>
    <w:rsid w:val="002A7244"/>
    <w:rsid w:val="002B04C1"/>
    <w:rsid w:val="002B23E9"/>
    <w:rsid w:val="002B4233"/>
    <w:rsid w:val="002B45AC"/>
    <w:rsid w:val="002B4993"/>
    <w:rsid w:val="002B4D3C"/>
    <w:rsid w:val="002B517E"/>
    <w:rsid w:val="002C3645"/>
    <w:rsid w:val="002C3DBE"/>
    <w:rsid w:val="002C3EEA"/>
    <w:rsid w:val="002D058C"/>
    <w:rsid w:val="002D0895"/>
    <w:rsid w:val="002D169E"/>
    <w:rsid w:val="002D347D"/>
    <w:rsid w:val="002D3B9B"/>
    <w:rsid w:val="002D3D1A"/>
    <w:rsid w:val="002D50F2"/>
    <w:rsid w:val="002D5BAA"/>
    <w:rsid w:val="002D616A"/>
    <w:rsid w:val="002E21E4"/>
    <w:rsid w:val="002E37D9"/>
    <w:rsid w:val="002E3AA7"/>
    <w:rsid w:val="002E796C"/>
    <w:rsid w:val="002F102B"/>
    <w:rsid w:val="002F26FB"/>
    <w:rsid w:val="002F38A3"/>
    <w:rsid w:val="002F391F"/>
    <w:rsid w:val="002F3948"/>
    <w:rsid w:val="002F4C0C"/>
    <w:rsid w:val="002F6295"/>
    <w:rsid w:val="002F733A"/>
    <w:rsid w:val="00300A23"/>
    <w:rsid w:val="00300D79"/>
    <w:rsid w:val="00300DC8"/>
    <w:rsid w:val="00303DEB"/>
    <w:rsid w:val="003040B8"/>
    <w:rsid w:val="003056BC"/>
    <w:rsid w:val="00305BDF"/>
    <w:rsid w:val="00305D97"/>
    <w:rsid w:val="003072D4"/>
    <w:rsid w:val="00312501"/>
    <w:rsid w:val="0031353B"/>
    <w:rsid w:val="00313D53"/>
    <w:rsid w:val="00313DBA"/>
    <w:rsid w:val="00313FBE"/>
    <w:rsid w:val="00314C29"/>
    <w:rsid w:val="00314F2C"/>
    <w:rsid w:val="003167ED"/>
    <w:rsid w:val="003174B7"/>
    <w:rsid w:val="00317ACE"/>
    <w:rsid w:val="00327445"/>
    <w:rsid w:val="003277E4"/>
    <w:rsid w:val="0033480F"/>
    <w:rsid w:val="0033643F"/>
    <w:rsid w:val="003379EE"/>
    <w:rsid w:val="0034148D"/>
    <w:rsid w:val="00341FC1"/>
    <w:rsid w:val="00343DBB"/>
    <w:rsid w:val="00344994"/>
    <w:rsid w:val="00347865"/>
    <w:rsid w:val="003564C7"/>
    <w:rsid w:val="00357F2A"/>
    <w:rsid w:val="00360BA6"/>
    <w:rsid w:val="00365763"/>
    <w:rsid w:val="003709AA"/>
    <w:rsid w:val="00370F43"/>
    <w:rsid w:val="0037403F"/>
    <w:rsid w:val="003746CA"/>
    <w:rsid w:val="00375AB0"/>
    <w:rsid w:val="0037730E"/>
    <w:rsid w:val="00377578"/>
    <w:rsid w:val="00377CAA"/>
    <w:rsid w:val="00381C4C"/>
    <w:rsid w:val="003834F5"/>
    <w:rsid w:val="00383E01"/>
    <w:rsid w:val="00385DC9"/>
    <w:rsid w:val="00386DC1"/>
    <w:rsid w:val="00392D09"/>
    <w:rsid w:val="0039422C"/>
    <w:rsid w:val="0039708E"/>
    <w:rsid w:val="00397E71"/>
    <w:rsid w:val="00397FD6"/>
    <w:rsid w:val="003A034F"/>
    <w:rsid w:val="003A06EB"/>
    <w:rsid w:val="003A0E2F"/>
    <w:rsid w:val="003A12FA"/>
    <w:rsid w:val="003A2F69"/>
    <w:rsid w:val="003A3E54"/>
    <w:rsid w:val="003A3F47"/>
    <w:rsid w:val="003A4BAE"/>
    <w:rsid w:val="003A6A5F"/>
    <w:rsid w:val="003A7A10"/>
    <w:rsid w:val="003B0354"/>
    <w:rsid w:val="003B0360"/>
    <w:rsid w:val="003B0CFA"/>
    <w:rsid w:val="003B2923"/>
    <w:rsid w:val="003B3AF4"/>
    <w:rsid w:val="003B5B9E"/>
    <w:rsid w:val="003B615B"/>
    <w:rsid w:val="003B7825"/>
    <w:rsid w:val="003C0546"/>
    <w:rsid w:val="003C1032"/>
    <w:rsid w:val="003C12BD"/>
    <w:rsid w:val="003C16A0"/>
    <w:rsid w:val="003C235B"/>
    <w:rsid w:val="003C2494"/>
    <w:rsid w:val="003C41E2"/>
    <w:rsid w:val="003C6EA2"/>
    <w:rsid w:val="003C7B11"/>
    <w:rsid w:val="003C7FAA"/>
    <w:rsid w:val="003D007A"/>
    <w:rsid w:val="003D1E25"/>
    <w:rsid w:val="003D1F45"/>
    <w:rsid w:val="003D21D7"/>
    <w:rsid w:val="003D6849"/>
    <w:rsid w:val="003E149D"/>
    <w:rsid w:val="003E1836"/>
    <w:rsid w:val="003E28BC"/>
    <w:rsid w:val="003E3955"/>
    <w:rsid w:val="003E4657"/>
    <w:rsid w:val="003E4A0A"/>
    <w:rsid w:val="003E4E96"/>
    <w:rsid w:val="003E6936"/>
    <w:rsid w:val="003E7567"/>
    <w:rsid w:val="003E7632"/>
    <w:rsid w:val="003E79DF"/>
    <w:rsid w:val="003F02D9"/>
    <w:rsid w:val="003F0939"/>
    <w:rsid w:val="003F330F"/>
    <w:rsid w:val="003F5451"/>
    <w:rsid w:val="003F686E"/>
    <w:rsid w:val="00400646"/>
    <w:rsid w:val="0040159F"/>
    <w:rsid w:val="00401DDA"/>
    <w:rsid w:val="00401F61"/>
    <w:rsid w:val="00403829"/>
    <w:rsid w:val="00404A68"/>
    <w:rsid w:val="004055B3"/>
    <w:rsid w:val="00405E7C"/>
    <w:rsid w:val="004075F8"/>
    <w:rsid w:val="00410324"/>
    <w:rsid w:val="00410B8E"/>
    <w:rsid w:val="004131BF"/>
    <w:rsid w:val="004139AC"/>
    <w:rsid w:val="00413DCB"/>
    <w:rsid w:val="004155DC"/>
    <w:rsid w:val="00416C81"/>
    <w:rsid w:val="004205CF"/>
    <w:rsid w:val="00422BC7"/>
    <w:rsid w:val="0042324E"/>
    <w:rsid w:val="0042335A"/>
    <w:rsid w:val="00430724"/>
    <w:rsid w:val="00430916"/>
    <w:rsid w:val="00430E69"/>
    <w:rsid w:val="004317EB"/>
    <w:rsid w:val="00434020"/>
    <w:rsid w:val="00434E3F"/>
    <w:rsid w:val="00434E90"/>
    <w:rsid w:val="00435449"/>
    <w:rsid w:val="00435967"/>
    <w:rsid w:val="00435AB7"/>
    <w:rsid w:val="004379A0"/>
    <w:rsid w:val="00440C5B"/>
    <w:rsid w:val="00442CDE"/>
    <w:rsid w:val="004446B2"/>
    <w:rsid w:val="00444C51"/>
    <w:rsid w:val="004470C0"/>
    <w:rsid w:val="004476D2"/>
    <w:rsid w:val="0045220F"/>
    <w:rsid w:val="0045356C"/>
    <w:rsid w:val="004540E0"/>
    <w:rsid w:val="00454599"/>
    <w:rsid w:val="00455C06"/>
    <w:rsid w:val="00455D57"/>
    <w:rsid w:val="00455DC0"/>
    <w:rsid w:val="00455F2F"/>
    <w:rsid w:val="00456DA4"/>
    <w:rsid w:val="00462A2E"/>
    <w:rsid w:val="004642F8"/>
    <w:rsid w:val="00464BE4"/>
    <w:rsid w:val="004659EE"/>
    <w:rsid w:val="00465AB5"/>
    <w:rsid w:val="00465F19"/>
    <w:rsid w:val="004664A7"/>
    <w:rsid w:val="00471369"/>
    <w:rsid w:val="0047260B"/>
    <w:rsid w:val="004731ED"/>
    <w:rsid w:val="00473AAC"/>
    <w:rsid w:val="00473AFF"/>
    <w:rsid w:val="00475183"/>
    <w:rsid w:val="00475351"/>
    <w:rsid w:val="004757A2"/>
    <w:rsid w:val="00475809"/>
    <w:rsid w:val="00475F99"/>
    <w:rsid w:val="004767E8"/>
    <w:rsid w:val="0048156F"/>
    <w:rsid w:val="00484127"/>
    <w:rsid w:val="0048507C"/>
    <w:rsid w:val="004851D1"/>
    <w:rsid w:val="00485CBA"/>
    <w:rsid w:val="00485F2D"/>
    <w:rsid w:val="004863EF"/>
    <w:rsid w:val="00486E20"/>
    <w:rsid w:val="004871BD"/>
    <w:rsid w:val="00487E08"/>
    <w:rsid w:val="00491FDC"/>
    <w:rsid w:val="00493480"/>
    <w:rsid w:val="0049360D"/>
    <w:rsid w:val="0049384D"/>
    <w:rsid w:val="00493F81"/>
    <w:rsid w:val="00494DCF"/>
    <w:rsid w:val="00495E50"/>
    <w:rsid w:val="00496F67"/>
    <w:rsid w:val="00497A94"/>
    <w:rsid w:val="004A0359"/>
    <w:rsid w:val="004A155B"/>
    <w:rsid w:val="004A27A4"/>
    <w:rsid w:val="004A3B43"/>
    <w:rsid w:val="004A4A80"/>
    <w:rsid w:val="004A4C53"/>
    <w:rsid w:val="004A548E"/>
    <w:rsid w:val="004A5729"/>
    <w:rsid w:val="004A6D66"/>
    <w:rsid w:val="004B151B"/>
    <w:rsid w:val="004B30EB"/>
    <w:rsid w:val="004C2460"/>
    <w:rsid w:val="004C2D12"/>
    <w:rsid w:val="004C327F"/>
    <w:rsid w:val="004C708B"/>
    <w:rsid w:val="004C773D"/>
    <w:rsid w:val="004D0B29"/>
    <w:rsid w:val="004D1F2B"/>
    <w:rsid w:val="004D2116"/>
    <w:rsid w:val="004D4103"/>
    <w:rsid w:val="004D49FB"/>
    <w:rsid w:val="004E1A30"/>
    <w:rsid w:val="004E1F0E"/>
    <w:rsid w:val="004E24D0"/>
    <w:rsid w:val="004E26FC"/>
    <w:rsid w:val="004E2CF6"/>
    <w:rsid w:val="004E5127"/>
    <w:rsid w:val="004E5E3C"/>
    <w:rsid w:val="004E7E88"/>
    <w:rsid w:val="004F1B86"/>
    <w:rsid w:val="004F3A61"/>
    <w:rsid w:val="004F41EA"/>
    <w:rsid w:val="004F49B1"/>
    <w:rsid w:val="004F4EAD"/>
    <w:rsid w:val="004F5E04"/>
    <w:rsid w:val="004F6CE8"/>
    <w:rsid w:val="004F7552"/>
    <w:rsid w:val="00500128"/>
    <w:rsid w:val="00500271"/>
    <w:rsid w:val="00500844"/>
    <w:rsid w:val="00500B18"/>
    <w:rsid w:val="00501403"/>
    <w:rsid w:val="00501669"/>
    <w:rsid w:val="00503148"/>
    <w:rsid w:val="00503A9C"/>
    <w:rsid w:val="00503B7B"/>
    <w:rsid w:val="00504580"/>
    <w:rsid w:val="00506144"/>
    <w:rsid w:val="00506B7C"/>
    <w:rsid w:val="005100B4"/>
    <w:rsid w:val="00511E78"/>
    <w:rsid w:val="005139C0"/>
    <w:rsid w:val="00514E06"/>
    <w:rsid w:val="00516321"/>
    <w:rsid w:val="00516BDF"/>
    <w:rsid w:val="00521E92"/>
    <w:rsid w:val="005234F7"/>
    <w:rsid w:val="00525484"/>
    <w:rsid w:val="00530F3B"/>
    <w:rsid w:val="005348D0"/>
    <w:rsid w:val="00535667"/>
    <w:rsid w:val="005365E2"/>
    <w:rsid w:val="005373C9"/>
    <w:rsid w:val="0053743F"/>
    <w:rsid w:val="00544681"/>
    <w:rsid w:val="0054617C"/>
    <w:rsid w:val="00546330"/>
    <w:rsid w:val="00546637"/>
    <w:rsid w:val="00546723"/>
    <w:rsid w:val="00550565"/>
    <w:rsid w:val="005510E7"/>
    <w:rsid w:val="0055144E"/>
    <w:rsid w:val="0055188C"/>
    <w:rsid w:val="00552705"/>
    <w:rsid w:val="00552A75"/>
    <w:rsid w:val="005543B5"/>
    <w:rsid w:val="00554710"/>
    <w:rsid w:val="0055635C"/>
    <w:rsid w:val="00556938"/>
    <w:rsid w:val="00556C38"/>
    <w:rsid w:val="00556FF6"/>
    <w:rsid w:val="00563EDF"/>
    <w:rsid w:val="0056430B"/>
    <w:rsid w:val="00566094"/>
    <w:rsid w:val="0056661E"/>
    <w:rsid w:val="00570910"/>
    <w:rsid w:val="00572D36"/>
    <w:rsid w:val="005730A4"/>
    <w:rsid w:val="0057505E"/>
    <w:rsid w:val="0057506A"/>
    <w:rsid w:val="00575E03"/>
    <w:rsid w:val="00576271"/>
    <w:rsid w:val="0057659C"/>
    <w:rsid w:val="00577319"/>
    <w:rsid w:val="00580349"/>
    <w:rsid w:val="00580469"/>
    <w:rsid w:val="005805D7"/>
    <w:rsid w:val="005807E9"/>
    <w:rsid w:val="005821FB"/>
    <w:rsid w:val="005828F5"/>
    <w:rsid w:val="0058643D"/>
    <w:rsid w:val="005911B6"/>
    <w:rsid w:val="00591D76"/>
    <w:rsid w:val="00591F6D"/>
    <w:rsid w:val="00594067"/>
    <w:rsid w:val="00594F7B"/>
    <w:rsid w:val="00596945"/>
    <w:rsid w:val="005A002A"/>
    <w:rsid w:val="005A0129"/>
    <w:rsid w:val="005A5CB3"/>
    <w:rsid w:val="005A7110"/>
    <w:rsid w:val="005A74E4"/>
    <w:rsid w:val="005B1BB1"/>
    <w:rsid w:val="005B47DB"/>
    <w:rsid w:val="005B619E"/>
    <w:rsid w:val="005B63F8"/>
    <w:rsid w:val="005B687F"/>
    <w:rsid w:val="005B6CA8"/>
    <w:rsid w:val="005B732C"/>
    <w:rsid w:val="005C1DDC"/>
    <w:rsid w:val="005C2D9C"/>
    <w:rsid w:val="005C31B2"/>
    <w:rsid w:val="005C35EC"/>
    <w:rsid w:val="005C38EA"/>
    <w:rsid w:val="005C67F3"/>
    <w:rsid w:val="005C711A"/>
    <w:rsid w:val="005C748F"/>
    <w:rsid w:val="005D0599"/>
    <w:rsid w:val="005D1859"/>
    <w:rsid w:val="005D1D68"/>
    <w:rsid w:val="005D25E2"/>
    <w:rsid w:val="005D2D20"/>
    <w:rsid w:val="005D3645"/>
    <w:rsid w:val="005D53E1"/>
    <w:rsid w:val="005D6721"/>
    <w:rsid w:val="005D7AE2"/>
    <w:rsid w:val="005E0E34"/>
    <w:rsid w:val="005E1321"/>
    <w:rsid w:val="005E39F7"/>
    <w:rsid w:val="005E7144"/>
    <w:rsid w:val="005F0EA2"/>
    <w:rsid w:val="005F17FE"/>
    <w:rsid w:val="005F1D0D"/>
    <w:rsid w:val="005F2A20"/>
    <w:rsid w:val="005F3A5D"/>
    <w:rsid w:val="005F4EF9"/>
    <w:rsid w:val="005F5AA6"/>
    <w:rsid w:val="005F75EA"/>
    <w:rsid w:val="00600DC0"/>
    <w:rsid w:val="00601369"/>
    <w:rsid w:val="00601373"/>
    <w:rsid w:val="00602471"/>
    <w:rsid w:val="00603F35"/>
    <w:rsid w:val="00604095"/>
    <w:rsid w:val="0060592F"/>
    <w:rsid w:val="00606DE7"/>
    <w:rsid w:val="00607969"/>
    <w:rsid w:val="00607C00"/>
    <w:rsid w:val="00611BBE"/>
    <w:rsid w:val="00612186"/>
    <w:rsid w:val="00616736"/>
    <w:rsid w:val="00621C75"/>
    <w:rsid w:val="00622E5B"/>
    <w:rsid w:val="00623D6F"/>
    <w:rsid w:val="00626B7E"/>
    <w:rsid w:val="00626F66"/>
    <w:rsid w:val="00631C0C"/>
    <w:rsid w:val="00631C9F"/>
    <w:rsid w:val="006328CE"/>
    <w:rsid w:val="00633508"/>
    <w:rsid w:val="00633C9B"/>
    <w:rsid w:val="00634538"/>
    <w:rsid w:val="0063482F"/>
    <w:rsid w:val="006357E3"/>
    <w:rsid w:val="00637A79"/>
    <w:rsid w:val="00637EF3"/>
    <w:rsid w:val="00637F15"/>
    <w:rsid w:val="0064066B"/>
    <w:rsid w:val="00640C44"/>
    <w:rsid w:val="00641450"/>
    <w:rsid w:val="0064397C"/>
    <w:rsid w:val="00643D89"/>
    <w:rsid w:val="006450F9"/>
    <w:rsid w:val="00646160"/>
    <w:rsid w:val="00647C21"/>
    <w:rsid w:val="00651375"/>
    <w:rsid w:val="00651E08"/>
    <w:rsid w:val="00652F1B"/>
    <w:rsid w:val="00656A0B"/>
    <w:rsid w:val="00656D8B"/>
    <w:rsid w:val="006573A3"/>
    <w:rsid w:val="00657651"/>
    <w:rsid w:val="00661EE1"/>
    <w:rsid w:val="006625F2"/>
    <w:rsid w:val="00662957"/>
    <w:rsid w:val="00662B4B"/>
    <w:rsid w:val="00663008"/>
    <w:rsid w:val="00663F02"/>
    <w:rsid w:val="00664076"/>
    <w:rsid w:val="006726D1"/>
    <w:rsid w:val="00672EAE"/>
    <w:rsid w:val="0067363C"/>
    <w:rsid w:val="00673C6B"/>
    <w:rsid w:val="006748A7"/>
    <w:rsid w:val="00675FB9"/>
    <w:rsid w:val="00677898"/>
    <w:rsid w:val="00677F7E"/>
    <w:rsid w:val="006802DE"/>
    <w:rsid w:val="00681481"/>
    <w:rsid w:val="00682BF9"/>
    <w:rsid w:val="00682C68"/>
    <w:rsid w:val="0068418E"/>
    <w:rsid w:val="006848C3"/>
    <w:rsid w:val="00687A3E"/>
    <w:rsid w:val="00692674"/>
    <w:rsid w:val="006931E1"/>
    <w:rsid w:val="00695A47"/>
    <w:rsid w:val="006976B5"/>
    <w:rsid w:val="006A0465"/>
    <w:rsid w:val="006A047A"/>
    <w:rsid w:val="006A1A3B"/>
    <w:rsid w:val="006A297F"/>
    <w:rsid w:val="006A3742"/>
    <w:rsid w:val="006A3883"/>
    <w:rsid w:val="006A58D6"/>
    <w:rsid w:val="006A7B90"/>
    <w:rsid w:val="006A7F45"/>
    <w:rsid w:val="006B0E0C"/>
    <w:rsid w:val="006B0ED2"/>
    <w:rsid w:val="006B1EAF"/>
    <w:rsid w:val="006B4B0E"/>
    <w:rsid w:val="006B5203"/>
    <w:rsid w:val="006B5F28"/>
    <w:rsid w:val="006B6AFA"/>
    <w:rsid w:val="006B7FAD"/>
    <w:rsid w:val="006C1A3A"/>
    <w:rsid w:val="006C2FA8"/>
    <w:rsid w:val="006C3DE5"/>
    <w:rsid w:val="006C75F3"/>
    <w:rsid w:val="006D05E3"/>
    <w:rsid w:val="006D38DD"/>
    <w:rsid w:val="006D3D23"/>
    <w:rsid w:val="006D436A"/>
    <w:rsid w:val="006D4F40"/>
    <w:rsid w:val="006D5BD2"/>
    <w:rsid w:val="006D60AE"/>
    <w:rsid w:val="006D6333"/>
    <w:rsid w:val="006E11F2"/>
    <w:rsid w:val="006E28B4"/>
    <w:rsid w:val="006E3D67"/>
    <w:rsid w:val="006E40ED"/>
    <w:rsid w:val="006E670B"/>
    <w:rsid w:val="006E6D5F"/>
    <w:rsid w:val="006F04C8"/>
    <w:rsid w:val="006F0D7F"/>
    <w:rsid w:val="006F1FB1"/>
    <w:rsid w:val="006F44C0"/>
    <w:rsid w:val="006F52ED"/>
    <w:rsid w:val="006F5350"/>
    <w:rsid w:val="006F7EBD"/>
    <w:rsid w:val="0070027E"/>
    <w:rsid w:val="00700EAF"/>
    <w:rsid w:val="007011C0"/>
    <w:rsid w:val="00702333"/>
    <w:rsid w:val="00702929"/>
    <w:rsid w:val="00702E59"/>
    <w:rsid w:val="00703F2C"/>
    <w:rsid w:val="00704C83"/>
    <w:rsid w:val="007077D8"/>
    <w:rsid w:val="00707D34"/>
    <w:rsid w:val="00711C15"/>
    <w:rsid w:val="0071327B"/>
    <w:rsid w:val="0071486C"/>
    <w:rsid w:val="00714AD4"/>
    <w:rsid w:val="00717607"/>
    <w:rsid w:val="007209CE"/>
    <w:rsid w:val="0072147F"/>
    <w:rsid w:val="0072349C"/>
    <w:rsid w:val="00723667"/>
    <w:rsid w:val="00731F66"/>
    <w:rsid w:val="00732C0C"/>
    <w:rsid w:val="0073364C"/>
    <w:rsid w:val="00734403"/>
    <w:rsid w:val="00734495"/>
    <w:rsid w:val="00735560"/>
    <w:rsid w:val="007357B3"/>
    <w:rsid w:val="00735F64"/>
    <w:rsid w:val="007379FF"/>
    <w:rsid w:val="00740367"/>
    <w:rsid w:val="0074101E"/>
    <w:rsid w:val="00742991"/>
    <w:rsid w:val="00745480"/>
    <w:rsid w:val="00745C67"/>
    <w:rsid w:val="00745EAF"/>
    <w:rsid w:val="007468A4"/>
    <w:rsid w:val="0074701C"/>
    <w:rsid w:val="00750BA7"/>
    <w:rsid w:val="0075263C"/>
    <w:rsid w:val="0075284A"/>
    <w:rsid w:val="0075353D"/>
    <w:rsid w:val="00755715"/>
    <w:rsid w:val="00755AC1"/>
    <w:rsid w:val="007579D9"/>
    <w:rsid w:val="00757F3E"/>
    <w:rsid w:val="007615EC"/>
    <w:rsid w:val="00761A29"/>
    <w:rsid w:val="00762741"/>
    <w:rsid w:val="007627F6"/>
    <w:rsid w:val="00763CA9"/>
    <w:rsid w:val="00766719"/>
    <w:rsid w:val="00767CFE"/>
    <w:rsid w:val="0077170C"/>
    <w:rsid w:val="007718D1"/>
    <w:rsid w:val="00772202"/>
    <w:rsid w:val="00773EA5"/>
    <w:rsid w:val="0077486C"/>
    <w:rsid w:val="00774CAE"/>
    <w:rsid w:val="00777E0E"/>
    <w:rsid w:val="0078052E"/>
    <w:rsid w:val="007825BC"/>
    <w:rsid w:val="007875D1"/>
    <w:rsid w:val="0078794F"/>
    <w:rsid w:val="00791D80"/>
    <w:rsid w:val="00791EC9"/>
    <w:rsid w:val="00792DD9"/>
    <w:rsid w:val="007939A3"/>
    <w:rsid w:val="00795781"/>
    <w:rsid w:val="00796B97"/>
    <w:rsid w:val="007A08E2"/>
    <w:rsid w:val="007A1A91"/>
    <w:rsid w:val="007A4139"/>
    <w:rsid w:val="007A43A8"/>
    <w:rsid w:val="007A44C0"/>
    <w:rsid w:val="007A4A09"/>
    <w:rsid w:val="007A55FF"/>
    <w:rsid w:val="007A5AA6"/>
    <w:rsid w:val="007A6F36"/>
    <w:rsid w:val="007A7AE4"/>
    <w:rsid w:val="007B0A85"/>
    <w:rsid w:val="007B1977"/>
    <w:rsid w:val="007B2F9C"/>
    <w:rsid w:val="007B3AE2"/>
    <w:rsid w:val="007B5209"/>
    <w:rsid w:val="007B5871"/>
    <w:rsid w:val="007B6537"/>
    <w:rsid w:val="007C10E9"/>
    <w:rsid w:val="007C2581"/>
    <w:rsid w:val="007C3101"/>
    <w:rsid w:val="007C35DD"/>
    <w:rsid w:val="007C50CA"/>
    <w:rsid w:val="007C5AA7"/>
    <w:rsid w:val="007C6420"/>
    <w:rsid w:val="007C65B7"/>
    <w:rsid w:val="007C6DDA"/>
    <w:rsid w:val="007C7E62"/>
    <w:rsid w:val="007D0964"/>
    <w:rsid w:val="007D160F"/>
    <w:rsid w:val="007D1C9F"/>
    <w:rsid w:val="007D27C7"/>
    <w:rsid w:val="007D4BE8"/>
    <w:rsid w:val="007D5A83"/>
    <w:rsid w:val="007D5C3B"/>
    <w:rsid w:val="007D609B"/>
    <w:rsid w:val="007D64D8"/>
    <w:rsid w:val="007D66DB"/>
    <w:rsid w:val="007E0893"/>
    <w:rsid w:val="007E0EC5"/>
    <w:rsid w:val="007E1A99"/>
    <w:rsid w:val="007E3965"/>
    <w:rsid w:val="007E45E4"/>
    <w:rsid w:val="007E4CC0"/>
    <w:rsid w:val="007E7502"/>
    <w:rsid w:val="007E7872"/>
    <w:rsid w:val="007F0338"/>
    <w:rsid w:val="007F4051"/>
    <w:rsid w:val="007F415A"/>
    <w:rsid w:val="007F45F1"/>
    <w:rsid w:val="007F486E"/>
    <w:rsid w:val="007F5CFD"/>
    <w:rsid w:val="007F7A4B"/>
    <w:rsid w:val="007F7B26"/>
    <w:rsid w:val="008006CE"/>
    <w:rsid w:val="00802D2B"/>
    <w:rsid w:val="00804B7F"/>
    <w:rsid w:val="00804F60"/>
    <w:rsid w:val="00806319"/>
    <w:rsid w:val="008102AC"/>
    <w:rsid w:val="00810AB8"/>
    <w:rsid w:val="00811092"/>
    <w:rsid w:val="00811B5B"/>
    <w:rsid w:val="00812473"/>
    <w:rsid w:val="00812AAE"/>
    <w:rsid w:val="00813561"/>
    <w:rsid w:val="00815E00"/>
    <w:rsid w:val="00816F55"/>
    <w:rsid w:val="008178E5"/>
    <w:rsid w:val="00817A90"/>
    <w:rsid w:val="00817B41"/>
    <w:rsid w:val="0082028A"/>
    <w:rsid w:val="00820659"/>
    <w:rsid w:val="00820EB2"/>
    <w:rsid w:val="008247CA"/>
    <w:rsid w:val="00824D42"/>
    <w:rsid w:val="008276BF"/>
    <w:rsid w:val="008277B3"/>
    <w:rsid w:val="00830196"/>
    <w:rsid w:val="00830748"/>
    <w:rsid w:val="00832F63"/>
    <w:rsid w:val="00834369"/>
    <w:rsid w:val="008344B5"/>
    <w:rsid w:val="00834A56"/>
    <w:rsid w:val="00840036"/>
    <w:rsid w:val="00840C44"/>
    <w:rsid w:val="008410A7"/>
    <w:rsid w:val="008421E5"/>
    <w:rsid w:val="008427A3"/>
    <w:rsid w:val="00842D49"/>
    <w:rsid w:val="00843663"/>
    <w:rsid w:val="00843DF1"/>
    <w:rsid w:val="00844FC0"/>
    <w:rsid w:val="00845017"/>
    <w:rsid w:val="0084527E"/>
    <w:rsid w:val="008465C9"/>
    <w:rsid w:val="00847DEB"/>
    <w:rsid w:val="008515DA"/>
    <w:rsid w:val="00852180"/>
    <w:rsid w:val="008534F2"/>
    <w:rsid w:val="008537CB"/>
    <w:rsid w:val="00853903"/>
    <w:rsid w:val="008542DF"/>
    <w:rsid w:val="00854FEF"/>
    <w:rsid w:val="00855319"/>
    <w:rsid w:val="008611B3"/>
    <w:rsid w:val="0086265C"/>
    <w:rsid w:val="008632D1"/>
    <w:rsid w:val="00865623"/>
    <w:rsid w:val="00870EEC"/>
    <w:rsid w:val="00871264"/>
    <w:rsid w:val="00871706"/>
    <w:rsid w:val="008801C0"/>
    <w:rsid w:val="00880624"/>
    <w:rsid w:val="00880CD5"/>
    <w:rsid w:val="00883637"/>
    <w:rsid w:val="0088643B"/>
    <w:rsid w:val="008869AC"/>
    <w:rsid w:val="008871DC"/>
    <w:rsid w:val="00887E33"/>
    <w:rsid w:val="00890355"/>
    <w:rsid w:val="00890C3E"/>
    <w:rsid w:val="0089149C"/>
    <w:rsid w:val="00892874"/>
    <w:rsid w:val="00893211"/>
    <w:rsid w:val="008964CC"/>
    <w:rsid w:val="008967ED"/>
    <w:rsid w:val="00896FCA"/>
    <w:rsid w:val="0089721D"/>
    <w:rsid w:val="00897B56"/>
    <w:rsid w:val="008A03C6"/>
    <w:rsid w:val="008A54EC"/>
    <w:rsid w:val="008A5970"/>
    <w:rsid w:val="008A69A4"/>
    <w:rsid w:val="008A7595"/>
    <w:rsid w:val="008B1BDA"/>
    <w:rsid w:val="008B1CA7"/>
    <w:rsid w:val="008B2533"/>
    <w:rsid w:val="008B262E"/>
    <w:rsid w:val="008B299D"/>
    <w:rsid w:val="008B63DD"/>
    <w:rsid w:val="008B6996"/>
    <w:rsid w:val="008B6E70"/>
    <w:rsid w:val="008C3F88"/>
    <w:rsid w:val="008C4017"/>
    <w:rsid w:val="008C49E6"/>
    <w:rsid w:val="008C4D78"/>
    <w:rsid w:val="008C57A3"/>
    <w:rsid w:val="008C5BCF"/>
    <w:rsid w:val="008C62F1"/>
    <w:rsid w:val="008C7BCE"/>
    <w:rsid w:val="008D03FE"/>
    <w:rsid w:val="008D12DA"/>
    <w:rsid w:val="008D1BF0"/>
    <w:rsid w:val="008D1DFA"/>
    <w:rsid w:val="008D2783"/>
    <w:rsid w:val="008D34BD"/>
    <w:rsid w:val="008D441F"/>
    <w:rsid w:val="008D4529"/>
    <w:rsid w:val="008D4A7F"/>
    <w:rsid w:val="008D5180"/>
    <w:rsid w:val="008D640E"/>
    <w:rsid w:val="008D67BF"/>
    <w:rsid w:val="008D6F31"/>
    <w:rsid w:val="008D7E17"/>
    <w:rsid w:val="008E409D"/>
    <w:rsid w:val="008E5E93"/>
    <w:rsid w:val="008E60A7"/>
    <w:rsid w:val="008E6224"/>
    <w:rsid w:val="008E65AA"/>
    <w:rsid w:val="008E6725"/>
    <w:rsid w:val="008E682F"/>
    <w:rsid w:val="008E687B"/>
    <w:rsid w:val="008E6FE5"/>
    <w:rsid w:val="008E7714"/>
    <w:rsid w:val="008F01DB"/>
    <w:rsid w:val="008F2629"/>
    <w:rsid w:val="008F2AAF"/>
    <w:rsid w:val="008F2EFA"/>
    <w:rsid w:val="008F366D"/>
    <w:rsid w:val="0090031D"/>
    <w:rsid w:val="009007E9"/>
    <w:rsid w:val="00900877"/>
    <w:rsid w:val="00902195"/>
    <w:rsid w:val="009030AF"/>
    <w:rsid w:val="009046E5"/>
    <w:rsid w:val="009055CF"/>
    <w:rsid w:val="009057ED"/>
    <w:rsid w:val="00910284"/>
    <w:rsid w:val="00912ABB"/>
    <w:rsid w:val="00913BED"/>
    <w:rsid w:val="00916DF5"/>
    <w:rsid w:val="00917D26"/>
    <w:rsid w:val="00920CC6"/>
    <w:rsid w:val="0092133A"/>
    <w:rsid w:val="009215CA"/>
    <w:rsid w:val="0092300D"/>
    <w:rsid w:val="00923243"/>
    <w:rsid w:val="00924F2B"/>
    <w:rsid w:val="00924FCD"/>
    <w:rsid w:val="0092780F"/>
    <w:rsid w:val="0093068A"/>
    <w:rsid w:val="00931C9F"/>
    <w:rsid w:val="00933113"/>
    <w:rsid w:val="009331E7"/>
    <w:rsid w:val="00934A71"/>
    <w:rsid w:val="009370A0"/>
    <w:rsid w:val="0094211E"/>
    <w:rsid w:val="00943701"/>
    <w:rsid w:val="00943BA5"/>
    <w:rsid w:val="00944582"/>
    <w:rsid w:val="00946474"/>
    <w:rsid w:val="00947ED2"/>
    <w:rsid w:val="009507A7"/>
    <w:rsid w:val="00951C3D"/>
    <w:rsid w:val="00952CB7"/>
    <w:rsid w:val="00953A72"/>
    <w:rsid w:val="00954687"/>
    <w:rsid w:val="00956182"/>
    <w:rsid w:val="0095726A"/>
    <w:rsid w:val="00963C36"/>
    <w:rsid w:val="0096495E"/>
    <w:rsid w:val="009671A5"/>
    <w:rsid w:val="00967223"/>
    <w:rsid w:val="009715F8"/>
    <w:rsid w:val="0097290E"/>
    <w:rsid w:val="00973F6D"/>
    <w:rsid w:val="00974B1B"/>
    <w:rsid w:val="00975567"/>
    <w:rsid w:val="00976C52"/>
    <w:rsid w:val="00980649"/>
    <w:rsid w:val="0098282B"/>
    <w:rsid w:val="00983219"/>
    <w:rsid w:val="00983444"/>
    <w:rsid w:val="009836BA"/>
    <w:rsid w:val="00984E7C"/>
    <w:rsid w:val="00987D1C"/>
    <w:rsid w:val="00993889"/>
    <w:rsid w:val="00993D80"/>
    <w:rsid w:val="009962D5"/>
    <w:rsid w:val="009967CE"/>
    <w:rsid w:val="00996998"/>
    <w:rsid w:val="009A046D"/>
    <w:rsid w:val="009A1FC2"/>
    <w:rsid w:val="009A22C0"/>
    <w:rsid w:val="009A50B3"/>
    <w:rsid w:val="009B0F4E"/>
    <w:rsid w:val="009B1324"/>
    <w:rsid w:val="009B19C6"/>
    <w:rsid w:val="009B296F"/>
    <w:rsid w:val="009B2A2F"/>
    <w:rsid w:val="009B3568"/>
    <w:rsid w:val="009C1ED5"/>
    <w:rsid w:val="009C2E41"/>
    <w:rsid w:val="009C3726"/>
    <w:rsid w:val="009C3E17"/>
    <w:rsid w:val="009C44C7"/>
    <w:rsid w:val="009C4A4A"/>
    <w:rsid w:val="009C6D8B"/>
    <w:rsid w:val="009D23F2"/>
    <w:rsid w:val="009D46D8"/>
    <w:rsid w:val="009D57A0"/>
    <w:rsid w:val="009D65D7"/>
    <w:rsid w:val="009E403D"/>
    <w:rsid w:val="009E5041"/>
    <w:rsid w:val="009E5072"/>
    <w:rsid w:val="009F0AE2"/>
    <w:rsid w:val="009F11A2"/>
    <w:rsid w:val="009F1BB9"/>
    <w:rsid w:val="009F213D"/>
    <w:rsid w:val="009F284D"/>
    <w:rsid w:val="009F5827"/>
    <w:rsid w:val="009F64AA"/>
    <w:rsid w:val="009F6A01"/>
    <w:rsid w:val="009F6FDB"/>
    <w:rsid w:val="009F777D"/>
    <w:rsid w:val="009F78EC"/>
    <w:rsid w:val="00A00A41"/>
    <w:rsid w:val="00A00AFC"/>
    <w:rsid w:val="00A0409D"/>
    <w:rsid w:val="00A043C5"/>
    <w:rsid w:val="00A0484D"/>
    <w:rsid w:val="00A05C73"/>
    <w:rsid w:val="00A06A66"/>
    <w:rsid w:val="00A11904"/>
    <w:rsid w:val="00A121BB"/>
    <w:rsid w:val="00A13F59"/>
    <w:rsid w:val="00A14306"/>
    <w:rsid w:val="00A14330"/>
    <w:rsid w:val="00A1476F"/>
    <w:rsid w:val="00A150C3"/>
    <w:rsid w:val="00A15FBA"/>
    <w:rsid w:val="00A17CA6"/>
    <w:rsid w:val="00A21180"/>
    <w:rsid w:val="00A22018"/>
    <w:rsid w:val="00A22899"/>
    <w:rsid w:val="00A22BC2"/>
    <w:rsid w:val="00A22D0F"/>
    <w:rsid w:val="00A22E90"/>
    <w:rsid w:val="00A24107"/>
    <w:rsid w:val="00A2467B"/>
    <w:rsid w:val="00A24A91"/>
    <w:rsid w:val="00A24F3E"/>
    <w:rsid w:val="00A265C3"/>
    <w:rsid w:val="00A26880"/>
    <w:rsid w:val="00A26B27"/>
    <w:rsid w:val="00A30EB8"/>
    <w:rsid w:val="00A31429"/>
    <w:rsid w:val="00A31874"/>
    <w:rsid w:val="00A31BC4"/>
    <w:rsid w:val="00A32019"/>
    <w:rsid w:val="00A33BA9"/>
    <w:rsid w:val="00A34142"/>
    <w:rsid w:val="00A35386"/>
    <w:rsid w:val="00A35C48"/>
    <w:rsid w:val="00A3690F"/>
    <w:rsid w:val="00A3724D"/>
    <w:rsid w:val="00A40808"/>
    <w:rsid w:val="00A40A6C"/>
    <w:rsid w:val="00A40E03"/>
    <w:rsid w:val="00A41290"/>
    <w:rsid w:val="00A41722"/>
    <w:rsid w:val="00A42171"/>
    <w:rsid w:val="00A43082"/>
    <w:rsid w:val="00A43276"/>
    <w:rsid w:val="00A445D0"/>
    <w:rsid w:val="00A4494A"/>
    <w:rsid w:val="00A47570"/>
    <w:rsid w:val="00A50ACE"/>
    <w:rsid w:val="00A5237E"/>
    <w:rsid w:val="00A52722"/>
    <w:rsid w:val="00A52723"/>
    <w:rsid w:val="00A54A10"/>
    <w:rsid w:val="00A55A09"/>
    <w:rsid w:val="00A55D18"/>
    <w:rsid w:val="00A55E34"/>
    <w:rsid w:val="00A60E9E"/>
    <w:rsid w:val="00A61A52"/>
    <w:rsid w:val="00A62393"/>
    <w:rsid w:val="00A63033"/>
    <w:rsid w:val="00A63FE8"/>
    <w:rsid w:val="00A66004"/>
    <w:rsid w:val="00A663B1"/>
    <w:rsid w:val="00A66BBC"/>
    <w:rsid w:val="00A66CE2"/>
    <w:rsid w:val="00A70413"/>
    <w:rsid w:val="00A7232E"/>
    <w:rsid w:val="00A74BD9"/>
    <w:rsid w:val="00A76117"/>
    <w:rsid w:val="00A76F41"/>
    <w:rsid w:val="00A76F87"/>
    <w:rsid w:val="00A77AE2"/>
    <w:rsid w:val="00A808E2"/>
    <w:rsid w:val="00A819F4"/>
    <w:rsid w:val="00A83E27"/>
    <w:rsid w:val="00A855E4"/>
    <w:rsid w:val="00A863B8"/>
    <w:rsid w:val="00A930EC"/>
    <w:rsid w:val="00A9457A"/>
    <w:rsid w:val="00A9618B"/>
    <w:rsid w:val="00A975B8"/>
    <w:rsid w:val="00AA0527"/>
    <w:rsid w:val="00AA1BC9"/>
    <w:rsid w:val="00AA2022"/>
    <w:rsid w:val="00AA2566"/>
    <w:rsid w:val="00AA39CA"/>
    <w:rsid w:val="00AA4411"/>
    <w:rsid w:val="00AA4F92"/>
    <w:rsid w:val="00AA4FEF"/>
    <w:rsid w:val="00AA6E54"/>
    <w:rsid w:val="00AA750F"/>
    <w:rsid w:val="00AA7826"/>
    <w:rsid w:val="00AA7D0A"/>
    <w:rsid w:val="00AA7DAE"/>
    <w:rsid w:val="00AB3F05"/>
    <w:rsid w:val="00AB3F50"/>
    <w:rsid w:val="00AB452C"/>
    <w:rsid w:val="00AB5275"/>
    <w:rsid w:val="00AB5E9A"/>
    <w:rsid w:val="00AB61F4"/>
    <w:rsid w:val="00AC1411"/>
    <w:rsid w:val="00AC476C"/>
    <w:rsid w:val="00AC5909"/>
    <w:rsid w:val="00AC5D91"/>
    <w:rsid w:val="00AC794A"/>
    <w:rsid w:val="00AD2280"/>
    <w:rsid w:val="00AD4358"/>
    <w:rsid w:val="00AD540A"/>
    <w:rsid w:val="00AD5C68"/>
    <w:rsid w:val="00AD63DE"/>
    <w:rsid w:val="00AE0A01"/>
    <w:rsid w:val="00AE0FA8"/>
    <w:rsid w:val="00AE1337"/>
    <w:rsid w:val="00AE1BE5"/>
    <w:rsid w:val="00AE20AE"/>
    <w:rsid w:val="00AE2EE0"/>
    <w:rsid w:val="00AE449D"/>
    <w:rsid w:val="00AE59AC"/>
    <w:rsid w:val="00AF1342"/>
    <w:rsid w:val="00AF1CCF"/>
    <w:rsid w:val="00AF251E"/>
    <w:rsid w:val="00AF6406"/>
    <w:rsid w:val="00AF6B1B"/>
    <w:rsid w:val="00AF73D6"/>
    <w:rsid w:val="00AF75A5"/>
    <w:rsid w:val="00AF782D"/>
    <w:rsid w:val="00B00667"/>
    <w:rsid w:val="00B03671"/>
    <w:rsid w:val="00B03D6D"/>
    <w:rsid w:val="00B06183"/>
    <w:rsid w:val="00B067A2"/>
    <w:rsid w:val="00B11532"/>
    <w:rsid w:val="00B12893"/>
    <w:rsid w:val="00B1310C"/>
    <w:rsid w:val="00B132E1"/>
    <w:rsid w:val="00B13BAE"/>
    <w:rsid w:val="00B140CA"/>
    <w:rsid w:val="00B14188"/>
    <w:rsid w:val="00B14878"/>
    <w:rsid w:val="00B15BB2"/>
    <w:rsid w:val="00B16AA9"/>
    <w:rsid w:val="00B20A40"/>
    <w:rsid w:val="00B20C94"/>
    <w:rsid w:val="00B2129D"/>
    <w:rsid w:val="00B21772"/>
    <w:rsid w:val="00B22468"/>
    <w:rsid w:val="00B22719"/>
    <w:rsid w:val="00B26776"/>
    <w:rsid w:val="00B27357"/>
    <w:rsid w:val="00B27B02"/>
    <w:rsid w:val="00B3179D"/>
    <w:rsid w:val="00B320E0"/>
    <w:rsid w:val="00B32CB5"/>
    <w:rsid w:val="00B35B55"/>
    <w:rsid w:val="00B36AEF"/>
    <w:rsid w:val="00B36BAD"/>
    <w:rsid w:val="00B37B84"/>
    <w:rsid w:val="00B4034B"/>
    <w:rsid w:val="00B40ED9"/>
    <w:rsid w:val="00B41043"/>
    <w:rsid w:val="00B422EA"/>
    <w:rsid w:val="00B43575"/>
    <w:rsid w:val="00B44E68"/>
    <w:rsid w:val="00B44F3C"/>
    <w:rsid w:val="00B46133"/>
    <w:rsid w:val="00B46FEF"/>
    <w:rsid w:val="00B4724D"/>
    <w:rsid w:val="00B5110D"/>
    <w:rsid w:val="00B5238A"/>
    <w:rsid w:val="00B53879"/>
    <w:rsid w:val="00B53FC0"/>
    <w:rsid w:val="00B55554"/>
    <w:rsid w:val="00B557C0"/>
    <w:rsid w:val="00B567D2"/>
    <w:rsid w:val="00B60354"/>
    <w:rsid w:val="00B60724"/>
    <w:rsid w:val="00B61203"/>
    <w:rsid w:val="00B62D42"/>
    <w:rsid w:val="00B65D6D"/>
    <w:rsid w:val="00B7191F"/>
    <w:rsid w:val="00B7206A"/>
    <w:rsid w:val="00B721C2"/>
    <w:rsid w:val="00B72930"/>
    <w:rsid w:val="00B73149"/>
    <w:rsid w:val="00B75606"/>
    <w:rsid w:val="00B75D46"/>
    <w:rsid w:val="00B77429"/>
    <w:rsid w:val="00B809C2"/>
    <w:rsid w:val="00B82EDD"/>
    <w:rsid w:val="00B84FBC"/>
    <w:rsid w:val="00B85E3F"/>
    <w:rsid w:val="00B873B1"/>
    <w:rsid w:val="00B876C5"/>
    <w:rsid w:val="00B87B6C"/>
    <w:rsid w:val="00B91334"/>
    <w:rsid w:val="00B94C1E"/>
    <w:rsid w:val="00B9627E"/>
    <w:rsid w:val="00BA1D06"/>
    <w:rsid w:val="00BA1FC4"/>
    <w:rsid w:val="00BA3C0D"/>
    <w:rsid w:val="00BA50A7"/>
    <w:rsid w:val="00BA6190"/>
    <w:rsid w:val="00BA70E2"/>
    <w:rsid w:val="00BA7CAB"/>
    <w:rsid w:val="00BB000D"/>
    <w:rsid w:val="00BB095B"/>
    <w:rsid w:val="00BB106C"/>
    <w:rsid w:val="00BB16F0"/>
    <w:rsid w:val="00BB2221"/>
    <w:rsid w:val="00BB45D8"/>
    <w:rsid w:val="00BB5B4E"/>
    <w:rsid w:val="00BB762A"/>
    <w:rsid w:val="00BB7EBA"/>
    <w:rsid w:val="00BB7F99"/>
    <w:rsid w:val="00BC0209"/>
    <w:rsid w:val="00BC0720"/>
    <w:rsid w:val="00BC099B"/>
    <w:rsid w:val="00BC15F0"/>
    <w:rsid w:val="00BC3665"/>
    <w:rsid w:val="00BC3F58"/>
    <w:rsid w:val="00BC4395"/>
    <w:rsid w:val="00BC6D8D"/>
    <w:rsid w:val="00BC75C4"/>
    <w:rsid w:val="00BD10AB"/>
    <w:rsid w:val="00BD4F5B"/>
    <w:rsid w:val="00BD5EBE"/>
    <w:rsid w:val="00BE059F"/>
    <w:rsid w:val="00BE1EA7"/>
    <w:rsid w:val="00BE290D"/>
    <w:rsid w:val="00BE5027"/>
    <w:rsid w:val="00BE6965"/>
    <w:rsid w:val="00BE76BC"/>
    <w:rsid w:val="00BF0BD1"/>
    <w:rsid w:val="00BF2890"/>
    <w:rsid w:val="00BF4E82"/>
    <w:rsid w:val="00BF5899"/>
    <w:rsid w:val="00BF6317"/>
    <w:rsid w:val="00C03350"/>
    <w:rsid w:val="00C0366E"/>
    <w:rsid w:val="00C03F30"/>
    <w:rsid w:val="00C110DB"/>
    <w:rsid w:val="00C122F1"/>
    <w:rsid w:val="00C13C9C"/>
    <w:rsid w:val="00C14655"/>
    <w:rsid w:val="00C1759F"/>
    <w:rsid w:val="00C20CB9"/>
    <w:rsid w:val="00C2126E"/>
    <w:rsid w:val="00C22700"/>
    <w:rsid w:val="00C23200"/>
    <w:rsid w:val="00C24477"/>
    <w:rsid w:val="00C266E8"/>
    <w:rsid w:val="00C31794"/>
    <w:rsid w:val="00C33046"/>
    <w:rsid w:val="00C33692"/>
    <w:rsid w:val="00C33C7F"/>
    <w:rsid w:val="00C34313"/>
    <w:rsid w:val="00C35489"/>
    <w:rsid w:val="00C35B95"/>
    <w:rsid w:val="00C37AFB"/>
    <w:rsid w:val="00C41F44"/>
    <w:rsid w:val="00C47F87"/>
    <w:rsid w:val="00C50471"/>
    <w:rsid w:val="00C532C2"/>
    <w:rsid w:val="00C564AE"/>
    <w:rsid w:val="00C57ABC"/>
    <w:rsid w:val="00C60133"/>
    <w:rsid w:val="00C6029F"/>
    <w:rsid w:val="00C604E5"/>
    <w:rsid w:val="00C605C5"/>
    <w:rsid w:val="00C61128"/>
    <w:rsid w:val="00C61E66"/>
    <w:rsid w:val="00C62530"/>
    <w:rsid w:val="00C62698"/>
    <w:rsid w:val="00C6286F"/>
    <w:rsid w:val="00C64238"/>
    <w:rsid w:val="00C6477D"/>
    <w:rsid w:val="00C64DF6"/>
    <w:rsid w:val="00C652AD"/>
    <w:rsid w:val="00C6795A"/>
    <w:rsid w:val="00C71BB4"/>
    <w:rsid w:val="00C72205"/>
    <w:rsid w:val="00C72728"/>
    <w:rsid w:val="00C800D8"/>
    <w:rsid w:val="00C82BBC"/>
    <w:rsid w:val="00C8311E"/>
    <w:rsid w:val="00C83349"/>
    <w:rsid w:val="00C857F7"/>
    <w:rsid w:val="00C86CD1"/>
    <w:rsid w:val="00C86E0E"/>
    <w:rsid w:val="00C875AF"/>
    <w:rsid w:val="00C876DA"/>
    <w:rsid w:val="00C90132"/>
    <w:rsid w:val="00C90A57"/>
    <w:rsid w:val="00C928A7"/>
    <w:rsid w:val="00C93160"/>
    <w:rsid w:val="00C95315"/>
    <w:rsid w:val="00C96A10"/>
    <w:rsid w:val="00C97C2D"/>
    <w:rsid w:val="00CA0055"/>
    <w:rsid w:val="00CA10D6"/>
    <w:rsid w:val="00CA2E45"/>
    <w:rsid w:val="00CA3BBF"/>
    <w:rsid w:val="00CA4C4A"/>
    <w:rsid w:val="00CA66DA"/>
    <w:rsid w:val="00CA74A1"/>
    <w:rsid w:val="00CA76FF"/>
    <w:rsid w:val="00CB0683"/>
    <w:rsid w:val="00CB091F"/>
    <w:rsid w:val="00CB1D0E"/>
    <w:rsid w:val="00CB2610"/>
    <w:rsid w:val="00CB5569"/>
    <w:rsid w:val="00CB7759"/>
    <w:rsid w:val="00CC0193"/>
    <w:rsid w:val="00CC03B8"/>
    <w:rsid w:val="00CC07C9"/>
    <w:rsid w:val="00CC393C"/>
    <w:rsid w:val="00CC4305"/>
    <w:rsid w:val="00CC5ABA"/>
    <w:rsid w:val="00CC64E2"/>
    <w:rsid w:val="00CC6D5A"/>
    <w:rsid w:val="00CD09CE"/>
    <w:rsid w:val="00CD2A78"/>
    <w:rsid w:val="00CD47D5"/>
    <w:rsid w:val="00CD505B"/>
    <w:rsid w:val="00CD6689"/>
    <w:rsid w:val="00CD6CD5"/>
    <w:rsid w:val="00CD6DD5"/>
    <w:rsid w:val="00CD6F80"/>
    <w:rsid w:val="00CD7D7C"/>
    <w:rsid w:val="00CE1EE1"/>
    <w:rsid w:val="00CE22C9"/>
    <w:rsid w:val="00CE28C4"/>
    <w:rsid w:val="00CE2DE3"/>
    <w:rsid w:val="00CE3202"/>
    <w:rsid w:val="00CE3528"/>
    <w:rsid w:val="00CE3B09"/>
    <w:rsid w:val="00CE6FCD"/>
    <w:rsid w:val="00CF0DDD"/>
    <w:rsid w:val="00CF19CA"/>
    <w:rsid w:val="00CF1CC3"/>
    <w:rsid w:val="00CF1EB1"/>
    <w:rsid w:val="00CF323B"/>
    <w:rsid w:val="00CF3D2B"/>
    <w:rsid w:val="00CF5289"/>
    <w:rsid w:val="00CF62DD"/>
    <w:rsid w:val="00D00A76"/>
    <w:rsid w:val="00D03BD4"/>
    <w:rsid w:val="00D05898"/>
    <w:rsid w:val="00D06481"/>
    <w:rsid w:val="00D06B55"/>
    <w:rsid w:val="00D16254"/>
    <w:rsid w:val="00D1631C"/>
    <w:rsid w:val="00D17BFD"/>
    <w:rsid w:val="00D234DB"/>
    <w:rsid w:val="00D25A31"/>
    <w:rsid w:val="00D266E5"/>
    <w:rsid w:val="00D300BA"/>
    <w:rsid w:val="00D31015"/>
    <w:rsid w:val="00D34480"/>
    <w:rsid w:val="00D3588A"/>
    <w:rsid w:val="00D361C5"/>
    <w:rsid w:val="00D37EFD"/>
    <w:rsid w:val="00D40924"/>
    <w:rsid w:val="00D418CC"/>
    <w:rsid w:val="00D41A1C"/>
    <w:rsid w:val="00D43476"/>
    <w:rsid w:val="00D47A4B"/>
    <w:rsid w:val="00D5269D"/>
    <w:rsid w:val="00D5414D"/>
    <w:rsid w:val="00D54E56"/>
    <w:rsid w:val="00D56352"/>
    <w:rsid w:val="00D57EE8"/>
    <w:rsid w:val="00D60728"/>
    <w:rsid w:val="00D615C5"/>
    <w:rsid w:val="00D63756"/>
    <w:rsid w:val="00D66D66"/>
    <w:rsid w:val="00D67EFE"/>
    <w:rsid w:val="00D7059B"/>
    <w:rsid w:val="00D73BF5"/>
    <w:rsid w:val="00D7490F"/>
    <w:rsid w:val="00D74CFF"/>
    <w:rsid w:val="00D767FC"/>
    <w:rsid w:val="00D76FD3"/>
    <w:rsid w:val="00D8136A"/>
    <w:rsid w:val="00D81598"/>
    <w:rsid w:val="00D81844"/>
    <w:rsid w:val="00D81D08"/>
    <w:rsid w:val="00D83FE8"/>
    <w:rsid w:val="00D84F43"/>
    <w:rsid w:val="00D8587A"/>
    <w:rsid w:val="00D863C7"/>
    <w:rsid w:val="00D9049D"/>
    <w:rsid w:val="00D90B98"/>
    <w:rsid w:val="00D91BA6"/>
    <w:rsid w:val="00D92F78"/>
    <w:rsid w:val="00D9459E"/>
    <w:rsid w:val="00D94AD0"/>
    <w:rsid w:val="00D95EDE"/>
    <w:rsid w:val="00D96067"/>
    <w:rsid w:val="00D967D0"/>
    <w:rsid w:val="00D96C23"/>
    <w:rsid w:val="00D97EF8"/>
    <w:rsid w:val="00DA01CF"/>
    <w:rsid w:val="00DA182C"/>
    <w:rsid w:val="00DA1E7F"/>
    <w:rsid w:val="00DA2FFF"/>
    <w:rsid w:val="00DA3405"/>
    <w:rsid w:val="00DA34F5"/>
    <w:rsid w:val="00DA6513"/>
    <w:rsid w:val="00DA765E"/>
    <w:rsid w:val="00DB54B7"/>
    <w:rsid w:val="00DB5617"/>
    <w:rsid w:val="00DB7B3E"/>
    <w:rsid w:val="00DC0A80"/>
    <w:rsid w:val="00DC2626"/>
    <w:rsid w:val="00DC2659"/>
    <w:rsid w:val="00DC4063"/>
    <w:rsid w:val="00DC44F8"/>
    <w:rsid w:val="00DD07BA"/>
    <w:rsid w:val="00DD0918"/>
    <w:rsid w:val="00DD0C97"/>
    <w:rsid w:val="00DD1E45"/>
    <w:rsid w:val="00DD2912"/>
    <w:rsid w:val="00DD401B"/>
    <w:rsid w:val="00DD5365"/>
    <w:rsid w:val="00DD6189"/>
    <w:rsid w:val="00DD62BB"/>
    <w:rsid w:val="00DE0A28"/>
    <w:rsid w:val="00DE0D30"/>
    <w:rsid w:val="00DE1BA0"/>
    <w:rsid w:val="00DE1C37"/>
    <w:rsid w:val="00DE1DCC"/>
    <w:rsid w:val="00DE3102"/>
    <w:rsid w:val="00DE3973"/>
    <w:rsid w:val="00DE4767"/>
    <w:rsid w:val="00DE7A6A"/>
    <w:rsid w:val="00DF04C3"/>
    <w:rsid w:val="00DF103C"/>
    <w:rsid w:val="00DF207E"/>
    <w:rsid w:val="00DF2CC1"/>
    <w:rsid w:val="00DF42A7"/>
    <w:rsid w:val="00DF5F70"/>
    <w:rsid w:val="00E00624"/>
    <w:rsid w:val="00E03C2C"/>
    <w:rsid w:val="00E05A58"/>
    <w:rsid w:val="00E07367"/>
    <w:rsid w:val="00E07487"/>
    <w:rsid w:val="00E1047A"/>
    <w:rsid w:val="00E1167B"/>
    <w:rsid w:val="00E1389B"/>
    <w:rsid w:val="00E1428B"/>
    <w:rsid w:val="00E14FA4"/>
    <w:rsid w:val="00E1573F"/>
    <w:rsid w:val="00E16E3C"/>
    <w:rsid w:val="00E221A3"/>
    <w:rsid w:val="00E22794"/>
    <w:rsid w:val="00E239F7"/>
    <w:rsid w:val="00E2459A"/>
    <w:rsid w:val="00E253A0"/>
    <w:rsid w:val="00E26AC2"/>
    <w:rsid w:val="00E26DC8"/>
    <w:rsid w:val="00E27B52"/>
    <w:rsid w:val="00E31135"/>
    <w:rsid w:val="00E31DD6"/>
    <w:rsid w:val="00E31E8E"/>
    <w:rsid w:val="00E341B8"/>
    <w:rsid w:val="00E34C8F"/>
    <w:rsid w:val="00E35598"/>
    <w:rsid w:val="00E366DB"/>
    <w:rsid w:val="00E405CA"/>
    <w:rsid w:val="00E406F1"/>
    <w:rsid w:val="00E413D6"/>
    <w:rsid w:val="00E4287C"/>
    <w:rsid w:val="00E42D7D"/>
    <w:rsid w:val="00E44D4D"/>
    <w:rsid w:val="00E45B76"/>
    <w:rsid w:val="00E479C9"/>
    <w:rsid w:val="00E527E4"/>
    <w:rsid w:val="00E52A7B"/>
    <w:rsid w:val="00E537F8"/>
    <w:rsid w:val="00E54011"/>
    <w:rsid w:val="00E5435A"/>
    <w:rsid w:val="00E564D4"/>
    <w:rsid w:val="00E56D9E"/>
    <w:rsid w:val="00E603C8"/>
    <w:rsid w:val="00E606CE"/>
    <w:rsid w:val="00E6143A"/>
    <w:rsid w:val="00E6159F"/>
    <w:rsid w:val="00E64681"/>
    <w:rsid w:val="00E64D19"/>
    <w:rsid w:val="00E65F2D"/>
    <w:rsid w:val="00E66AEB"/>
    <w:rsid w:val="00E672E0"/>
    <w:rsid w:val="00E71182"/>
    <w:rsid w:val="00E72364"/>
    <w:rsid w:val="00E73219"/>
    <w:rsid w:val="00E73944"/>
    <w:rsid w:val="00E74AB8"/>
    <w:rsid w:val="00E76313"/>
    <w:rsid w:val="00E771EE"/>
    <w:rsid w:val="00E80226"/>
    <w:rsid w:val="00E80F4B"/>
    <w:rsid w:val="00E81D77"/>
    <w:rsid w:val="00E8202C"/>
    <w:rsid w:val="00E82100"/>
    <w:rsid w:val="00E84B34"/>
    <w:rsid w:val="00E84CB2"/>
    <w:rsid w:val="00E86CB4"/>
    <w:rsid w:val="00E86DCE"/>
    <w:rsid w:val="00E90FCA"/>
    <w:rsid w:val="00E92783"/>
    <w:rsid w:val="00E927D6"/>
    <w:rsid w:val="00E92A09"/>
    <w:rsid w:val="00E92EC5"/>
    <w:rsid w:val="00E9634D"/>
    <w:rsid w:val="00E96789"/>
    <w:rsid w:val="00E971BA"/>
    <w:rsid w:val="00E976B5"/>
    <w:rsid w:val="00E977F6"/>
    <w:rsid w:val="00EA12F6"/>
    <w:rsid w:val="00EA2B3C"/>
    <w:rsid w:val="00EA3228"/>
    <w:rsid w:val="00EA382E"/>
    <w:rsid w:val="00EA4720"/>
    <w:rsid w:val="00EA51AF"/>
    <w:rsid w:val="00EA5251"/>
    <w:rsid w:val="00EA58C7"/>
    <w:rsid w:val="00EA6DC6"/>
    <w:rsid w:val="00EA7B33"/>
    <w:rsid w:val="00EB1B8D"/>
    <w:rsid w:val="00EB1C84"/>
    <w:rsid w:val="00EB275C"/>
    <w:rsid w:val="00EB38B8"/>
    <w:rsid w:val="00EB5BAD"/>
    <w:rsid w:val="00EB74C1"/>
    <w:rsid w:val="00EC0D67"/>
    <w:rsid w:val="00EC23ED"/>
    <w:rsid w:val="00EC3FEC"/>
    <w:rsid w:val="00EC4C23"/>
    <w:rsid w:val="00EC5DD4"/>
    <w:rsid w:val="00EC785F"/>
    <w:rsid w:val="00ED09D9"/>
    <w:rsid w:val="00ED1582"/>
    <w:rsid w:val="00ED273D"/>
    <w:rsid w:val="00ED2E93"/>
    <w:rsid w:val="00ED428E"/>
    <w:rsid w:val="00ED5959"/>
    <w:rsid w:val="00ED5D28"/>
    <w:rsid w:val="00ED5E7E"/>
    <w:rsid w:val="00ED7386"/>
    <w:rsid w:val="00ED76E2"/>
    <w:rsid w:val="00EE53BC"/>
    <w:rsid w:val="00EE770C"/>
    <w:rsid w:val="00EE7FCF"/>
    <w:rsid w:val="00EF45AE"/>
    <w:rsid w:val="00EF4CA0"/>
    <w:rsid w:val="00EF6C8A"/>
    <w:rsid w:val="00EF73D0"/>
    <w:rsid w:val="00EF7824"/>
    <w:rsid w:val="00F001D4"/>
    <w:rsid w:val="00F03238"/>
    <w:rsid w:val="00F04E49"/>
    <w:rsid w:val="00F0588C"/>
    <w:rsid w:val="00F05BDF"/>
    <w:rsid w:val="00F0609A"/>
    <w:rsid w:val="00F07ADF"/>
    <w:rsid w:val="00F10176"/>
    <w:rsid w:val="00F106A5"/>
    <w:rsid w:val="00F11726"/>
    <w:rsid w:val="00F12F02"/>
    <w:rsid w:val="00F14EBA"/>
    <w:rsid w:val="00F16690"/>
    <w:rsid w:val="00F216AC"/>
    <w:rsid w:val="00F21E8B"/>
    <w:rsid w:val="00F255F6"/>
    <w:rsid w:val="00F26A1D"/>
    <w:rsid w:val="00F26BAE"/>
    <w:rsid w:val="00F26D99"/>
    <w:rsid w:val="00F273F4"/>
    <w:rsid w:val="00F30590"/>
    <w:rsid w:val="00F3114E"/>
    <w:rsid w:val="00F315A0"/>
    <w:rsid w:val="00F331DE"/>
    <w:rsid w:val="00F33C9E"/>
    <w:rsid w:val="00F349D4"/>
    <w:rsid w:val="00F35064"/>
    <w:rsid w:val="00F36BBE"/>
    <w:rsid w:val="00F36FA3"/>
    <w:rsid w:val="00F37BEF"/>
    <w:rsid w:val="00F40B82"/>
    <w:rsid w:val="00F424BC"/>
    <w:rsid w:val="00F43F0A"/>
    <w:rsid w:val="00F441B0"/>
    <w:rsid w:val="00F45E22"/>
    <w:rsid w:val="00F46C04"/>
    <w:rsid w:val="00F471C5"/>
    <w:rsid w:val="00F51DDE"/>
    <w:rsid w:val="00F521AB"/>
    <w:rsid w:val="00F53CAE"/>
    <w:rsid w:val="00F549DD"/>
    <w:rsid w:val="00F56AE7"/>
    <w:rsid w:val="00F5711E"/>
    <w:rsid w:val="00F57608"/>
    <w:rsid w:val="00F60CBF"/>
    <w:rsid w:val="00F62D64"/>
    <w:rsid w:val="00F65A31"/>
    <w:rsid w:val="00F67697"/>
    <w:rsid w:val="00F67B02"/>
    <w:rsid w:val="00F701CB"/>
    <w:rsid w:val="00F7196E"/>
    <w:rsid w:val="00F71E62"/>
    <w:rsid w:val="00F72021"/>
    <w:rsid w:val="00F73F91"/>
    <w:rsid w:val="00F74DD1"/>
    <w:rsid w:val="00F74F22"/>
    <w:rsid w:val="00F75D65"/>
    <w:rsid w:val="00F7663B"/>
    <w:rsid w:val="00F773F3"/>
    <w:rsid w:val="00F808D9"/>
    <w:rsid w:val="00F82066"/>
    <w:rsid w:val="00F8314F"/>
    <w:rsid w:val="00F849CE"/>
    <w:rsid w:val="00F85067"/>
    <w:rsid w:val="00F858F6"/>
    <w:rsid w:val="00F8732B"/>
    <w:rsid w:val="00F923E2"/>
    <w:rsid w:val="00F9272F"/>
    <w:rsid w:val="00F92A03"/>
    <w:rsid w:val="00F930EF"/>
    <w:rsid w:val="00F937C3"/>
    <w:rsid w:val="00F93E5F"/>
    <w:rsid w:val="00F955F4"/>
    <w:rsid w:val="00F970BA"/>
    <w:rsid w:val="00F97944"/>
    <w:rsid w:val="00FA0C0D"/>
    <w:rsid w:val="00FA27B1"/>
    <w:rsid w:val="00FA48F0"/>
    <w:rsid w:val="00FA499A"/>
    <w:rsid w:val="00FA74F6"/>
    <w:rsid w:val="00FB0642"/>
    <w:rsid w:val="00FB2012"/>
    <w:rsid w:val="00FB3AE6"/>
    <w:rsid w:val="00FB42ED"/>
    <w:rsid w:val="00FB4EEF"/>
    <w:rsid w:val="00FB633B"/>
    <w:rsid w:val="00FB6D46"/>
    <w:rsid w:val="00FB79AE"/>
    <w:rsid w:val="00FC33FA"/>
    <w:rsid w:val="00FC3FE4"/>
    <w:rsid w:val="00FC5A18"/>
    <w:rsid w:val="00FC6372"/>
    <w:rsid w:val="00FC6917"/>
    <w:rsid w:val="00FD0396"/>
    <w:rsid w:val="00FD159C"/>
    <w:rsid w:val="00FD193A"/>
    <w:rsid w:val="00FD1AD2"/>
    <w:rsid w:val="00FD4C5F"/>
    <w:rsid w:val="00FD5D77"/>
    <w:rsid w:val="00FE02A7"/>
    <w:rsid w:val="00FE2A84"/>
    <w:rsid w:val="00FE3873"/>
    <w:rsid w:val="00FE4CD8"/>
    <w:rsid w:val="00FE5192"/>
    <w:rsid w:val="00FE659A"/>
    <w:rsid w:val="00FE7190"/>
    <w:rsid w:val="00FF0044"/>
    <w:rsid w:val="00FF22B3"/>
    <w:rsid w:val="00FF3B33"/>
    <w:rsid w:val="00FF44E2"/>
    <w:rsid w:val="00FF6338"/>
    <w:rsid w:val="00FF669A"/>
    <w:rsid w:val="00FF7AB1"/>
    <w:rsid w:val="038E22C1"/>
    <w:rsid w:val="05689623"/>
    <w:rsid w:val="06D3A721"/>
    <w:rsid w:val="072462DB"/>
    <w:rsid w:val="080F21B4"/>
    <w:rsid w:val="1A2F4E9F"/>
    <w:rsid w:val="1A6074D7"/>
    <w:rsid w:val="1D88D9D4"/>
    <w:rsid w:val="1DE1321A"/>
    <w:rsid w:val="1EF58DFE"/>
    <w:rsid w:val="2364388F"/>
    <w:rsid w:val="2A47F0F2"/>
    <w:rsid w:val="2AB15CA4"/>
    <w:rsid w:val="2C0DF144"/>
    <w:rsid w:val="2DD277BE"/>
    <w:rsid w:val="2FC6F525"/>
    <w:rsid w:val="3636F582"/>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CBC6"/>
  <w15:docId w15:val="{6208DA61-CB71-455C-BF18-5FE1B3D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List Paragraph 1"/>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1537A"/>
    <w:pPr>
      <w:tabs>
        <w:tab w:val="center" w:pos="4680"/>
        <w:tab w:val="right" w:pos="9360"/>
      </w:tabs>
    </w:pPr>
  </w:style>
  <w:style w:type="character" w:customStyle="1" w:styleId="HeaderChar">
    <w:name w:val="Header Char"/>
    <w:basedOn w:val="DefaultParagraphFont"/>
    <w:link w:val="Header"/>
    <w:uiPriority w:val="99"/>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2"/>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3"/>
      </w:numPr>
    </w:pPr>
  </w:style>
  <w:style w:type="numbering" w:customStyle="1" w:styleId="Style2">
    <w:name w:val="Style2"/>
    <w:uiPriority w:val="99"/>
    <w:rsid w:val="00C857F7"/>
    <w:pPr>
      <w:numPr>
        <w:numId w:val="4"/>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character" w:customStyle="1" w:styleId="ListParagraphChar">
    <w:name w:val="List Paragraph Char"/>
    <w:aliases w:val="Style 99 Char,List Paragraph 1 Char"/>
    <w:link w:val="ListParagraph"/>
    <w:uiPriority w:val="34"/>
    <w:rsid w:val="00F26A1D"/>
    <w:rPr>
      <w:rFonts w:ascii="Times New Roman" w:eastAsia="Times New Roman" w:hAnsi="Times New Roman" w:cs="Times New Roman"/>
      <w:lang w:bidi="en-US"/>
    </w:rPr>
  </w:style>
  <w:style w:type="character" w:customStyle="1" w:styleId="normaltextrun">
    <w:name w:val="normaltextrun"/>
    <w:basedOn w:val="DefaultParagraphFont"/>
    <w:rsid w:val="00E8202C"/>
  </w:style>
  <w:style w:type="character" w:customStyle="1" w:styleId="eop">
    <w:name w:val="eop"/>
    <w:basedOn w:val="DefaultParagraphFont"/>
    <w:rsid w:val="00E8202C"/>
  </w:style>
  <w:style w:type="paragraph" w:customStyle="1" w:styleId="Level2">
    <w:name w:val="Level 2"/>
    <w:basedOn w:val="Normal"/>
    <w:rsid w:val="00E253A0"/>
    <w:pPr>
      <w:tabs>
        <w:tab w:val="num" w:pos="2160"/>
      </w:tabs>
      <w:adjustRightInd w:val="0"/>
      <w:ind w:left="1440" w:hanging="720"/>
      <w:outlineLvl w:val="1"/>
    </w:pPr>
    <w:rPr>
      <w:sz w:val="20"/>
      <w:szCs w:val="24"/>
      <w:lang w:bidi="ar-SA"/>
    </w:rPr>
  </w:style>
  <w:style w:type="table" w:styleId="TableGrid">
    <w:name w:val="Table Grid"/>
    <w:basedOn w:val="TableNormal"/>
    <w:uiPriority w:val="39"/>
    <w:rsid w:val="00DA1E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86852"/>
    <w:pPr>
      <w:widowControl/>
      <w:autoSpaceDE/>
      <w:autoSpaceDN/>
      <w:spacing w:after="100" w:line="259" w:lineRule="auto"/>
      <w:ind w:left="220"/>
    </w:pPr>
    <w:rPr>
      <w:rFonts w:asciiTheme="minorHAnsi" w:eastAsiaTheme="minorEastAsia" w:hAnsiTheme="minorHAnsi" w:cstheme="minorBidi"/>
      <w:lang w:bidi="pa-IN"/>
    </w:rPr>
  </w:style>
  <w:style w:type="paragraph" w:styleId="TOC3">
    <w:name w:val="toc 3"/>
    <w:basedOn w:val="Normal"/>
    <w:next w:val="Normal"/>
    <w:autoRedefine/>
    <w:uiPriority w:val="39"/>
    <w:unhideWhenUsed/>
    <w:rsid w:val="00286852"/>
    <w:pPr>
      <w:widowControl/>
      <w:autoSpaceDE/>
      <w:autoSpaceDN/>
      <w:spacing w:after="100" w:line="259" w:lineRule="auto"/>
      <w:ind w:left="440"/>
    </w:pPr>
    <w:rPr>
      <w:rFonts w:asciiTheme="minorHAnsi" w:eastAsiaTheme="minorEastAsia" w:hAnsiTheme="minorHAnsi" w:cstheme="minorBidi"/>
      <w:lang w:bidi="pa-IN"/>
    </w:rPr>
  </w:style>
  <w:style w:type="paragraph" w:styleId="TOC4">
    <w:name w:val="toc 4"/>
    <w:basedOn w:val="Normal"/>
    <w:next w:val="Normal"/>
    <w:autoRedefine/>
    <w:uiPriority w:val="39"/>
    <w:unhideWhenUsed/>
    <w:rsid w:val="00286852"/>
    <w:pPr>
      <w:widowControl/>
      <w:autoSpaceDE/>
      <w:autoSpaceDN/>
      <w:spacing w:after="100" w:line="259" w:lineRule="auto"/>
      <w:ind w:left="660"/>
    </w:pPr>
    <w:rPr>
      <w:rFonts w:asciiTheme="minorHAnsi" w:eastAsiaTheme="minorEastAsia" w:hAnsiTheme="minorHAnsi" w:cstheme="minorBidi"/>
      <w:lang w:bidi="pa-IN"/>
    </w:rPr>
  </w:style>
  <w:style w:type="paragraph" w:styleId="TOC5">
    <w:name w:val="toc 5"/>
    <w:basedOn w:val="Normal"/>
    <w:next w:val="Normal"/>
    <w:autoRedefine/>
    <w:uiPriority w:val="39"/>
    <w:unhideWhenUsed/>
    <w:rsid w:val="00286852"/>
    <w:pPr>
      <w:widowControl/>
      <w:autoSpaceDE/>
      <w:autoSpaceDN/>
      <w:spacing w:after="100" w:line="259" w:lineRule="auto"/>
      <w:ind w:left="880"/>
    </w:pPr>
    <w:rPr>
      <w:rFonts w:asciiTheme="minorHAnsi" w:eastAsiaTheme="minorEastAsia" w:hAnsiTheme="minorHAnsi" w:cstheme="minorBidi"/>
      <w:lang w:bidi="pa-IN"/>
    </w:rPr>
  </w:style>
  <w:style w:type="paragraph" w:styleId="TOC6">
    <w:name w:val="toc 6"/>
    <w:basedOn w:val="Normal"/>
    <w:next w:val="Normal"/>
    <w:autoRedefine/>
    <w:uiPriority w:val="39"/>
    <w:unhideWhenUsed/>
    <w:rsid w:val="00286852"/>
    <w:pPr>
      <w:widowControl/>
      <w:autoSpaceDE/>
      <w:autoSpaceDN/>
      <w:spacing w:after="100" w:line="259" w:lineRule="auto"/>
      <w:ind w:left="1100"/>
    </w:pPr>
    <w:rPr>
      <w:rFonts w:asciiTheme="minorHAnsi" w:eastAsiaTheme="minorEastAsia" w:hAnsiTheme="minorHAnsi" w:cstheme="minorBidi"/>
      <w:lang w:bidi="pa-IN"/>
    </w:rPr>
  </w:style>
  <w:style w:type="paragraph" w:styleId="TOC7">
    <w:name w:val="toc 7"/>
    <w:basedOn w:val="Normal"/>
    <w:next w:val="Normal"/>
    <w:autoRedefine/>
    <w:uiPriority w:val="39"/>
    <w:unhideWhenUsed/>
    <w:rsid w:val="00286852"/>
    <w:pPr>
      <w:widowControl/>
      <w:autoSpaceDE/>
      <w:autoSpaceDN/>
      <w:spacing w:after="100" w:line="259" w:lineRule="auto"/>
      <w:ind w:left="1320"/>
    </w:pPr>
    <w:rPr>
      <w:rFonts w:asciiTheme="minorHAnsi" w:eastAsiaTheme="minorEastAsia" w:hAnsiTheme="minorHAnsi" w:cstheme="minorBidi"/>
      <w:lang w:bidi="pa-IN"/>
    </w:rPr>
  </w:style>
  <w:style w:type="paragraph" w:styleId="TOC8">
    <w:name w:val="toc 8"/>
    <w:basedOn w:val="Normal"/>
    <w:next w:val="Normal"/>
    <w:autoRedefine/>
    <w:uiPriority w:val="39"/>
    <w:unhideWhenUsed/>
    <w:rsid w:val="00286852"/>
    <w:pPr>
      <w:widowControl/>
      <w:autoSpaceDE/>
      <w:autoSpaceDN/>
      <w:spacing w:after="100" w:line="259" w:lineRule="auto"/>
      <w:ind w:left="1540"/>
    </w:pPr>
    <w:rPr>
      <w:rFonts w:asciiTheme="minorHAnsi" w:eastAsiaTheme="minorEastAsia" w:hAnsiTheme="minorHAnsi" w:cstheme="minorBidi"/>
      <w:lang w:bidi="pa-IN"/>
    </w:rPr>
  </w:style>
  <w:style w:type="paragraph" w:styleId="TOC9">
    <w:name w:val="toc 9"/>
    <w:basedOn w:val="Normal"/>
    <w:next w:val="Normal"/>
    <w:autoRedefine/>
    <w:uiPriority w:val="39"/>
    <w:unhideWhenUsed/>
    <w:rsid w:val="00286852"/>
    <w:pPr>
      <w:widowControl/>
      <w:autoSpaceDE/>
      <w:autoSpaceDN/>
      <w:spacing w:after="100" w:line="259" w:lineRule="auto"/>
      <w:ind w:left="1760"/>
    </w:pPr>
    <w:rPr>
      <w:rFonts w:asciiTheme="minorHAnsi" w:eastAsiaTheme="minorEastAsia" w:hAnsiTheme="minorHAnsi" w:cstheme="minorBidi"/>
      <w:lang w:bidi="pa-IN"/>
    </w:rPr>
  </w:style>
  <w:style w:type="character" w:styleId="UnresolvedMention">
    <w:name w:val="Unresolved Mention"/>
    <w:basedOn w:val="DefaultParagraphFont"/>
    <w:uiPriority w:val="99"/>
    <w:unhideWhenUsed/>
    <w:rsid w:val="00286852"/>
    <w:rPr>
      <w:color w:val="605E5C"/>
      <w:shd w:val="clear" w:color="auto" w:fill="E1DFDD"/>
    </w:rPr>
  </w:style>
  <w:style w:type="paragraph" w:styleId="TOCHeading">
    <w:name w:val="TOC Heading"/>
    <w:basedOn w:val="Heading1"/>
    <w:next w:val="Normal"/>
    <w:uiPriority w:val="39"/>
    <w:unhideWhenUsed/>
    <w:qFormat/>
    <w:rsid w:val="00AD5C6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Style7">
    <w:name w:val="Style7"/>
    <w:basedOn w:val="Normal"/>
    <w:locked/>
    <w:rsid w:val="00F51DDE"/>
    <w:pPr>
      <w:widowControl/>
      <w:autoSpaceDE/>
      <w:autoSpaceDN/>
      <w:ind w:left="1440"/>
    </w:pPr>
    <w:rPr>
      <w:rFonts w:eastAsia="Times"/>
      <w:sz w:val="24"/>
      <w:szCs w:val="20"/>
      <w:lang w:bidi="ar-SA"/>
    </w:rPr>
  </w:style>
  <w:style w:type="character" w:styleId="Mention">
    <w:name w:val="Mention"/>
    <w:basedOn w:val="DefaultParagraphFont"/>
    <w:uiPriority w:val="99"/>
    <w:unhideWhenUsed/>
    <w:rsid w:val="0075284A"/>
    <w:rPr>
      <w:color w:val="2B579A"/>
      <w:shd w:val="clear" w:color="auto" w:fill="E1DFDD"/>
    </w:rPr>
  </w:style>
  <w:style w:type="paragraph" w:styleId="FootnoteText">
    <w:name w:val="footnote text"/>
    <w:basedOn w:val="Normal"/>
    <w:link w:val="FootnoteTextChar"/>
    <w:uiPriority w:val="99"/>
    <w:rsid w:val="00546330"/>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sid w:val="00546330"/>
    <w:rPr>
      <w:rFonts w:ascii="Times New Roman" w:eastAsia="Times" w:hAnsi="Times New Roman" w:cs="Times New Roman"/>
      <w:sz w:val="20"/>
      <w:szCs w:val="20"/>
    </w:rPr>
  </w:style>
  <w:style w:type="character" w:styleId="FootnoteReference">
    <w:name w:val="footnote reference"/>
    <w:basedOn w:val="DefaultParagraphFont"/>
    <w:unhideWhenUsed/>
    <w:rsid w:val="005463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515079154">
      <w:bodyDiv w:val="1"/>
      <w:marLeft w:val="0"/>
      <w:marRight w:val="0"/>
      <w:marTop w:val="0"/>
      <w:marBottom w:val="0"/>
      <w:divBdr>
        <w:top w:val="none" w:sz="0" w:space="0" w:color="auto"/>
        <w:left w:val="none" w:sz="0" w:space="0" w:color="auto"/>
        <w:bottom w:val="none" w:sz="0" w:space="0" w:color="auto"/>
        <w:right w:val="none" w:sz="0" w:space="0" w:color="auto"/>
      </w:divBdr>
    </w:div>
    <w:div w:id="692072000">
      <w:bodyDiv w:val="1"/>
      <w:marLeft w:val="0"/>
      <w:marRight w:val="0"/>
      <w:marTop w:val="0"/>
      <w:marBottom w:val="0"/>
      <w:divBdr>
        <w:top w:val="none" w:sz="0" w:space="0" w:color="auto"/>
        <w:left w:val="none" w:sz="0" w:space="0" w:color="auto"/>
        <w:bottom w:val="none" w:sz="0" w:space="0" w:color="auto"/>
        <w:right w:val="none" w:sz="0" w:space="0" w:color="auto"/>
      </w:divBdr>
    </w:div>
    <w:div w:id="721056682">
      <w:bodyDiv w:val="1"/>
      <w:marLeft w:val="0"/>
      <w:marRight w:val="0"/>
      <w:marTop w:val="0"/>
      <w:marBottom w:val="0"/>
      <w:divBdr>
        <w:top w:val="none" w:sz="0" w:space="0" w:color="auto"/>
        <w:left w:val="none" w:sz="0" w:space="0" w:color="auto"/>
        <w:bottom w:val="none" w:sz="0" w:space="0" w:color="auto"/>
        <w:right w:val="none" w:sz="0" w:space="0" w:color="auto"/>
      </w:divBdr>
    </w:div>
    <w:div w:id="723336104">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 w:id="1217551164">
      <w:bodyDiv w:val="1"/>
      <w:marLeft w:val="0"/>
      <w:marRight w:val="0"/>
      <w:marTop w:val="0"/>
      <w:marBottom w:val="0"/>
      <w:divBdr>
        <w:top w:val="none" w:sz="0" w:space="0" w:color="auto"/>
        <w:left w:val="none" w:sz="0" w:space="0" w:color="auto"/>
        <w:bottom w:val="none" w:sz="0" w:space="0" w:color="auto"/>
        <w:right w:val="none" w:sz="0" w:space="0" w:color="auto"/>
      </w:divBdr>
    </w:div>
    <w:div w:id="1343095316">
      <w:bodyDiv w:val="1"/>
      <w:marLeft w:val="0"/>
      <w:marRight w:val="0"/>
      <w:marTop w:val="0"/>
      <w:marBottom w:val="0"/>
      <w:divBdr>
        <w:top w:val="none" w:sz="0" w:space="0" w:color="auto"/>
        <w:left w:val="none" w:sz="0" w:space="0" w:color="auto"/>
        <w:bottom w:val="none" w:sz="0" w:space="0" w:color="auto"/>
        <w:right w:val="none" w:sz="0" w:space="0" w:color="auto"/>
      </w:divBdr>
    </w:div>
    <w:div w:id="1633098600">
      <w:bodyDiv w:val="1"/>
      <w:marLeft w:val="0"/>
      <w:marRight w:val="0"/>
      <w:marTop w:val="0"/>
      <w:marBottom w:val="0"/>
      <w:divBdr>
        <w:top w:val="none" w:sz="0" w:space="0" w:color="auto"/>
        <w:left w:val="none" w:sz="0" w:space="0" w:color="auto"/>
        <w:bottom w:val="none" w:sz="0" w:space="0" w:color="auto"/>
        <w:right w:val="none" w:sz="0" w:space="0" w:color="auto"/>
      </w:divBdr>
    </w:div>
    <w:div w:id="1705598727">
      <w:bodyDiv w:val="1"/>
      <w:marLeft w:val="0"/>
      <w:marRight w:val="0"/>
      <w:marTop w:val="0"/>
      <w:marBottom w:val="0"/>
      <w:divBdr>
        <w:top w:val="none" w:sz="0" w:space="0" w:color="auto"/>
        <w:left w:val="none" w:sz="0" w:space="0" w:color="auto"/>
        <w:bottom w:val="none" w:sz="0" w:space="0" w:color="auto"/>
        <w:right w:val="none" w:sz="0" w:space="0" w:color="auto"/>
      </w:divBdr>
    </w:div>
    <w:div w:id="2048335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leginfo.legislature.ca.gov/faces/codes_displaySection.xhtml?lawCode=GOV&amp;amp;sectionNum=1090" TargetMode="External"/><Relationship Id="rId26" Type="http://schemas.openxmlformats.org/officeDocument/2006/relationships/hyperlink" Target="http://leginfo.legislature.ca.gov/faces/codes_displaySection.xhtml?lawCode=EVID&amp;amp;sectionNum=1115" TargetMode="External"/><Relationship Id="rId39" Type="http://schemas.openxmlformats.org/officeDocument/2006/relationships/footer" Target="footer6.xml"/><Relationship Id="rId21" Type="http://schemas.openxmlformats.org/officeDocument/2006/relationships/hyperlink" Target="http://leginfo.legislature.ca.gov/faces/codes_displaySection.xhtml?lawCode=GOV&amp;amp;sectionNum=1090" TargetMode="External"/><Relationship Id="rId34" Type="http://schemas.openxmlformats.org/officeDocument/2006/relationships/hyperlink" Target="http://leginfo.legislature.ca.gov/faces/codes_displaySection.xhtml?lawCode=CCP&amp;amp;sectionNum=394" TargetMode="External"/><Relationship Id="rId42"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9" Type="http://schemas.openxmlformats.org/officeDocument/2006/relationships/hyperlink" Target="http://leginfo.legislature.ca.gov/faces/codes_displaySection.xhtml?lawCode=GOV&amp;amp;sectionNum=83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leginfo.legislature.ca.gov/faces/codes_displaySection.xhtml?lawCode=EVID&amp;amp;sectionNum=1152" TargetMode="External"/><Relationship Id="rId32" Type="http://schemas.openxmlformats.org/officeDocument/2006/relationships/hyperlink" Target="http://leginfo.legislature.ca.gov/faces/codes_displaySection.xhtml?lawCode=GOV&amp;amp;sectionNum=1664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dtfa.ca.gov/taxes-and-fees/top500.htm" TargetMode="External"/><Relationship Id="rId23" Type="http://schemas.openxmlformats.org/officeDocument/2006/relationships/hyperlink" Target="http://www.fppc.ca.gov/index.php?id=500" TargetMode="External"/><Relationship Id="rId28" Type="http://schemas.openxmlformats.org/officeDocument/2006/relationships/hyperlink" Target="http://leginfo.legislature.ca.gov/faces/codes_displaySection.xhtml?lawCode=GOV&amp;amp;sectionNum=12990"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leginfo.legislature.ca.gov/faces/codes_displaySection.xhtml?lawCode=GOV&amp;amp;sectionNum=1090" TargetMode="External"/><Relationship Id="rId31" Type="http://schemas.openxmlformats.org/officeDocument/2006/relationships/hyperlink" Target="http://leginfo.legislature.ca.gov/faces/codes_displaySection.xhtml?lawCode=GOV&amp;amp;sectionNum=16645" TargetMode="External"/><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newsroom/top-500-past-duebalances/corporate-income-tax-list.html" TargetMode="External"/><Relationship Id="rId22" Type="http://schemas.openxmlformats.org/officeDocument/2006/relationships/hyperlink" Target="http://leginfo.legislature.ca.gov/faces/codes_displaySection.xhtml?lawCode=GOV&amp;amp;sectionNum=87100" TargetMode="External"/><Relationship Id="rId27" Type="http://schemas.openxmlformats.org/officeDocument/2006/relationships/hyperlink" Target="http://leginfo.legislature.ca.gov/faces/codes_displaySection.xhtml?lawCode=EVID&amp;amp;sectionNum=1128" TargetMode="External"/><Relationship Id="rId30" Type="http://schemas.openxmlformats.org/officeDocument/2006/relationships/hyperlink" Target="http://leginfo.legislature.ca.gov/faces/codes_displaySection.xhtml?lawCode=GOV&amp;amp;sectionNum=16645" TargetMode="External"/><Relationship Id="rId35" Type="http://schemas.openxmlformats.org/officeDocument/2006/relationships/footer" Target="footer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leginfo.legislature.ca.gov/faces/codes_displaySection.xhtml?lawCode=GOV&amp;amp;sectionNum=8546.7" TargetMode="External"/><Relationship Id="rId25" Type="http://schemas.openxmlformats.org/officeDocument/2006/relationships/hyperlink" Target="http://leginfo.legislature.ca.gov/faces/codes_displaySection.xhtml?lawCode=EVID&amp;amp;sectionNum=703.5" TargetMode="External"/><Relationship Id="rId33" Type="http://schemas.openxmlformats.org/officeDocument/2006/relationships/hyperlink" Target="http://leginfo.legislature.ca.gov/faces/codes_displaySection.xhtml?lawCode=CCP&amp;amp;sectionNum=394" TargetMode="External"/><Relationship Id="rId38" Type="http://schemas.openxmlformats.org/officeDocument/2006/relationships/footer" Target="footer5.xml"/><Relationship Id="rId46" Type="http://schemas.openxmlformats.org/officeDocument/2006/relationships/theme" Target="theme/theme1.xml"/><Relationship Id="rId20" Type="http://schemas.openxmlformats.org/officeDocument/2006/relationships/hyperlink" Target="http://leginfo.legislature.ca.gov/faces/codes_displaySection.xhtml?lawCode=GOV&amp;amp;sectionNum=87100" TargetMode="External"/><Relationship Id="rId4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3.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4.xml><?xml version="1.0" encoding="utf-8"?>
<ds:datastoreItem xmlns:ds="http://schemas.openxmlformats.org/officeDocument/2006/customXml" ds:itemID="{DA8510C5-765F-4915-99D9-ADCE71FD4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10478</TotalTime>
  <Pages>7</Pages>
  <Words>22481</Words>
  <Characters>128143</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150324</CharactersWithSpaces>
  <SharedDoc>false</SharedDoc>
  <HLinks>
    <vt:vector size="348" baseType="variant">
      <vt:variant>
        <vt:i4>2162713</vt:i4>
      </vt:variant>
      <vt:variant>
        <vt:i4>276</vt:i4>
      </vt:variant>
      <vt:variant>
        <vt:i4>0</vt:i4>
      </vt:variant>
      <vt:variant>
        <vt:i4>5</vt:i4>
      </vt:variant>
      <vt:variant>
        <vt:lpwstr>http://leginfo.legislature.ca.gov/faces/codes_displaySection.xhtml?lawCode=CCP&amp;amp;sectionNum=394</vt:lpwstr>
      </vt:variant>
      <vt:variant>
        <vt:lpwstr/>
      </vt:variant>
      <vt:variant>
        <vt:i4>2162713</vt:i4>
      </vt:variant>
      <vt:variant>
        <vt:i4>273</vt:i4>
      </vt:variant>
      <vt:variant>
        <vt:i4>0</vt:i4>
      </vt:variant>
      <vt:variant>
        <vt:i4>5</vt:i4>
      </vt:variant>
      <vt:variant>
        <vt:lpwstr>http://leginfo.legislature.ca.gov/faces/codes_displaySection.xhtml?lawCode=CCP&amp;amp;sectionNum=394</vt:lpwstr>
      </vt:variant>
      <vt:variant>
        <vt:lpwstr/>
      </vt:variant>
      <vt:variant>
        <vt:i4>1572897</vt:i4>
      </vt:variant>
      <vt:variant>
        <vt:i4>270</vt:i4>
      </vt:variant>
      <vt:variant>
        <vt:i4>0</vt:i4>
      </vt:variant>
      <vt:variant>
        <vt:i4>5</vt:i4>
      </vt:variant>
      <vt:variant>
        <vt:lpwstr>http://leginfo.legislature.ca.gov/faces/codes_displaySection.xhtml?lawCode=GOV&amp;amp;sectionNum=16649</vt:lpwstr>
      </vt:variant>
      <vt:variant>
        <vt:lpwstr/>
      </vt:variant>
      <vt:variant>
        <vt:i4>1572897</vt:i4>
      </vt:variant>
      <vt:variant>
        <vt:i4>267</vt:i4>
      </vt:variant>
      <vt:variant>
        <vt:i4>0</vt:i4>
      </vt:variant>
      <vt:variant>
        <vt:i4>5</vt:i4>
      </vt:variant>
      <vt:variant>
        <vt:lpwstr>http://leginfo.legislature.ca.gov/faces/codes_displaySection.xhtml?lawCode=GOV&amp;amp;sectionNum=16645</vt:lpwstr>
      </vt:variant>
      <vt:variant>
        <vt:lpwstr/>
      </vt:variant>
      <vt:variant>
        <vt:i4>1572897</vt:i4>
      </vt:variant>
      <vt:variant>
        <vt:i4>264</vt:i4>
      </vt:variant>
      <vt:variant>
        <vt:i4>0</vt:i4>
      </vt:variant>
      <vt:variant>
        <vt:i4>5</vt:i4>
      </vt:variant>
      <vt:variant>
        <vt:lpwstr>http://leginfo.legislature.ca.gov/faces/codes_displaySection.xhtml?lawCode=GOV&amp;amp;sectionNum=16645</vt:lpwstr>
      </vt:variant>
      <vt:variant>
        <vt:lpwstr/>
      </vt:variant>
      <vt:variant>
        <vt:i4>1638443</vt:i4>
      </vt:variant>
      <vt:variant>
        <vt:i4>261</vt:i4>
      </vt:variant>
      <vt:variant>
        <vt:i4>0</vt:i4>
      </vt:variant>
      <vt:variant>
        <vt:i4>5</vt:i4>
      </vt:variant>
      <vt:variant>
        <vt:lpwstr>http://leginfo.legislature.ca.gov/faces/codes_displaySection.xhtml?lawCode=GOV&amp;amp;sectionNum=8350</vt:lpwstr>
      </vt:variant>
      <vt:variant>
        <vt:lpwstr/>
      </vt:variant>
      <vt:variant>
        <vt:i4>1114158</vt:i4>
      </vt:variant>
      <vt:variant>
        <vt:i4>258</vt:i4>
      </vt:variant>
      <vt:variant>
        <vt:i4>0</vt:i4>
      </vt:variant>
      <vt:variant>
        <vt:i4>5</vt:i4>
      </vt:variant>
      <vt:variant>
        <vt:lpwstr>http://leginfo.legislature.ca.gov/faces/codes_displaySection.xhtml?lawCode=GOV&amp;amp;sectionNum=12990</vt:lpwstr>
      </vt:variant>
      <vt:variant>
        <vt:lpwstr/>
      </vt:variant>
      <vt:variant>
        <vt:i4>4653097</vt:i4>
      </vt:variant>
      <vt:variant>
        <vt:i4>255</vt:i4>
      </vt:variant>
      <vt:variant>
        <vt:i4>0</vt:i4>
      </vt:variant>
      <vt:variant>
        <vt:i4>5</vt:i4>
      </vt:variant>
      <vt:variant>
        <vt:lpwstr>http://leginfo.legislature.ca.gov/faces/codes_displaySection.xhtml?lawCode=EVID&amp;amp;sectionNum=1128</vt:lpwstr>
      </vt:variant>
      <vt:variant>
        <vt:lpwstr/>
      </vt:variant>
      <vt:variant>
        <vt:i4>4456489</vt:i4>
      </vt:variant>
      <vt:variant>
        <vt:i4>252</vt:i4>
      </vt:variant>
      <vt:variant>
        <vt:i4>0</vt:i4>
      </vt:variant>
      <vt:variant>
        <vt:i4>5</vt:i4>
      </vt:variant>
      <vt:variant>
        <vt:lpwstr>http://leginfo.legislature.ca.gov/faces/codes_displaySection.xhtml?lawCode=EVID&amp;amp;sectionNum=1115</vt:lpwstr>
      </vt:variant>
      <vt:variant>
        <vt:lpwstr/>
      </vt:variant>
      <vt:variant>
        <vt:i4>7667718</vt:i4>
      </vt:variant>
      <vt:variant>
        <vt:i4>249</vt:i4>
      </vt:variant>
      <vt:variant>
        <vt:i4>0</vt:i4>
      </vt:variant>
      <vt:variant>
        <vt:i4>5</vt:i4>
      </vt:variant>
      <vt:variant>
        <vt:lpwstr>http://leginfo.legislature.ca.gov/faces/codes_displaySection.xhtml?lawCode=EVID&amp;amp;sectionNum=703.5</vt:lpwstr>
      </vt:variant>
      <vt:variant>
        <vt:lpwstr/>
      </vt:variant>
      <vt:variant>
        <vt:i4>4194345</vt:i4>
      </vt:variant>
      <vt:variant>
        <vt:i4>246</vt:i4>
      </vt:variant>
      <vt:variant>
        <vt:i4>0</vt:i4>
      </vt:variant>
      <vt:variant>
        <vt:i4>5</vt:i4>
      </vt:variant>
      <vt:variant>
        <vt:lpwstr>http://leginfo.legislature.ca.gov/faces/codes_displaySection.xhtml?lawCode=EVID&amp;amp;sectionNum=1152</vt:lpwstr>
      </vt:variant>
      <vt:variant>
        <vt:lpwstr/>
      </vt:variant>
      <vt:variant>
        <vt:i4>7471213</vt:i4>
      </vt:variant>
      <vt:variant>
        <vt:i4>243</vt:i4>
      </vt:variant>
      <vt:variant>
        <vt:i4>0</vt:i4>
      </vt:variant>
      <vt:variant>
        <vt:i4>5</vt:i4>
      </vt:variant>
      <vt:variant>
        <vt:lpwstr>http://www.fppc.ca.gov/index.php?id=500</vt:lpwstr>
      </vt:variant>
      <vt:variant>
        <vt:lpwstr/>
      </vt:variant>
      <vt:variant>
        <vt:i4>1900591</vt:i4>
      </vt:variant>
      <vt:variant>
        <vt:i4>240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237</vt:i4>
      </vt:variant>
      <vt:variant>
        <vt:i4>0</vt:i4>
      </vt:variant>
      <vt:variant>
        <vt:i4>5</vt:i4>
      </vt:variant>
      <vt:variant>
        <vt:lpwstr>http://leginfo.legislature.ca.gov/faces/codes_displaySection.xhtml?lawCode=GOV&amp;amp;sectionNum=1090</vt:lpwstr>
      </vt:variant>
      <vt:variant>
        <vt:lpwstr/>
      </vt:variant>
      <vt:variant>
        <vt:i4>1900591</vt:i4>
      </vt:variant>
      <vt:variant>
        <vt:i4>234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231</vt:i4>
      </vt:variant>
      <vt:variant>
        <vt:i4>0</vt:i4>
      </vt:variant>
      <vt:variant>
        <vt:i4>5</vt:i4>
      </vt:variant>
      <vt:variant>
        <vt:lpwstr>http://leginfo.legislature.ca.gov/faces/codes_displaySection.xhtml?lawCode=GOV&amp;amp;sectionNum=1090</vt:lpwstr>
      </vt:variant>
      <vt:variant>
        <vt:lpwstr/>
      </vt:variant>
      <vt:variant>
        <vt:i4>1703982</vt:i4>
      </vt:variant>
      <vt:variant>
        <vt:i4>228</vt:i4>
      </vt:variant>
      <vt:variant>
        <vt:i4>0</vt:i4>
      </vt:variant>
      <vt:variant>
        <vt:i4>5</vt:i4>
      </vt:variant>
      <vt:variant>
        <vt:lpwstr>http://leginfo.legislature.ca.gov/faces/codes_displaySection.xhtml?lawCode=GOV&amp;amp;sectionNum=1090</vt:lpwstr>
      </vt:variant>
      <vt:variant>
        <vt:lpwstr/>
      </vt:variant>
      <vt:variant>
        <vt:i4>2031652</vt:i4>
      </vt:variant>
      <vt:variant>
        <vt:i4>225</vt:i4>
      </vt:variant>
      <vt:variant>
        <vt:i4>0</vt:i4>
      </vt:variant>
      <vt:variant>
        <vt:i4>5</vt:i4>
      </vt:variant>
      <vt:variant>
        <vt:lpwstr>http://leginfo.legislature.ca.gov/faces/codes_displaySection.xhtml?lawCode=GOV&amp;amp;sectionNum=7550</vt:lpwstr>
      </vt:variant>
      <vt:variant>
        <vt:lpwstr/>
      </vt:variant>
      <vt:variant>
        <vt:i4>3014660</vt:i4>
      </vt:variant>
      <vt:variant>
        <vt:i4>222</vt:i4>
      </vt:variant>
      <vt:variant>
        <vt:i4>0</vt:i4>
      </vt:variant>
      <vt:variant>
        <vt:i4>5</vt:i4>
      </vt:variant>
      <vt:variant>
        <vt:lpwstr>http://leginfo.legislature.ca.gov/faces/codes_displaySection.xhtml?lawCode=GOV&amp;amp;sectionNum=8546.7</vt:lpwstr>
      </vt:variant>
      <vt:variant>
        <vt:lpwstr/>
      </vt:variant>
      <vt:variant>
        <vt:i4>1114120</vt:i4>
      </vt:variant>
      <vt:variant>
        <vt:i4>219</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2949161</vt:i4>
      </vt:variant>
      <vt:variant>
        <vt:i4>216</vt:i4>
      </vt:variant>
      <vt:variant>
        <vt:i4>0</vt:i4>
      </vt:variant>
      <vt:variant>
        <vt:i4>5</vt:i4>
      </vt:variant>
      <vt:variant>
        <vt:lpwstr>https://www.cdtfa.ca.gov/taxes-and-fees/top500.htm</vt:lpwstr>
      </vt:variant>
      <vt:variant>
        <vt:lpwstr/>
      </vt:variant>
      <vt:variant>
        <vt:i4>524373</vt:i4>
      </vt:variant>
      <vt:variant>
        <vt:i4>213</vt:i4>
      </vt:variant>
      <vt:variant>
        <vt:i4>0</vt:i4>
      </vt:variant>
      <vt:variant>
        <vt:i4>5</vt:i4>
      </vt:variant>
      <vt:variant>
        <vt:lpwstr>https://www.ftb.ca.gov/about-ftb/newsroom/top-500-past-duebalances/corporate-income-tax-list.html</vt:lpwstr>
      </vt:variant>
      <vt:variant>
        <vt:lpwstr/>
      </vt:variant>
      <vt:variant>
        <vt:i4>1441850</vt:i4>
      </vt:variant>
      <vt:variant>
        <vt:i4>206</vt:i4>
      </vt:variant>
      <vt:variant>
        <vt:i4>0</vt:i4>
      </vt:variant>
      <vt:variant>
        <vt:i4>5</vt:i4>
      </vt:variant>
      <vt:variant>
        <vt:lpwstr/>
      </vt:variant>
      <vt:variant>
        <vt:lpwstr>_Toc94348485</vt:lpwstr>
      </vt:variant>
      <vt:variant>
        <vt:i4>1507386</vt:i4>
      </vt:variant>
      <vt:variant>
        <vt:i4>200</vt:i4>
      </vt:variant>
      <vt:variant>
        <vt:i4>0</vt:i4>
      </vt:variant>
      <vt:variant>
        <vt:i4>5</vt:i4>
      </vt:variant>
      <vt:variant>
        <vt:lpwstr/>
      </vt:variant>
      <vt:variant>
        <vt:lpwstr>_Toc94348484</vt:lpwstr>
      </vt:variant>
      <vt:variant>
        <vt:i4>1048634</vt:i4>
      </vt:variant>
      <vt:variant>
        <vt:i4>194</vt:i4>
      </vt:variant>
      <vt:variant>
        <vt:i4>0</vt:i4>
      </vt:variant>
      <vt:variant>
        <vt:i4>5</vt:i4>
      </vt:variant>
      <vt:variant>
        <vt:lpwstr/>
      </vt:variant>
      <vt:variant>
        <vt:lpwstr>_Toc94348483</vt:lpwstr>
      </vt:variant>
      <vt:variant>
        <vt:i4>1114170</vt:i4>
      </vt:variant>
      <vt:variant>
        <vt:i4>188</vt:i4>
      </vt:variant>
      <vt:variant>
        <vt:i4>0</vt:i4>
      </vt:variant>
      <vt:variant>
        <vt:i4>5</vt:i4>
      </vt:variant>
      <vt:variant>
        <vt:lpwstr/>
      </vt:variant>
      <vt:variant>
        <vt:lpwstr>_Toc94348482</vt:lpwstr>
      </vt:variant>
      <vt:variant>
        <vt:i4>1179706</vt:i4>
      </vt:variant>
      <vt:variant>
        <vt:i4>182</vt:i4>
      </vt:variant>
      <vt:variant>
        <vt:i4>0</vt:i4>
      </vt:variant>
      <vt:variant>
        <vt:i4>5</vt:i4>
      </vt:variant>
      <vt:variant>
        <vt:lpwstr/>
      </vt:variant>
      <vt:variant>
        <vt:lpwstr>_Toc94348481</vt:lpwstr>
      </vt:variant>
      <vt:variant>
        <vt:i4>1245242</vt:i4>
      </vt:variant>
      <vt:variant>
        <vt:i4>176</vt:i4>
      </vt:variant>
      <vt:variant>
        <vt:i4>0</vt:i4>
      </vt:variant>
      <vt:variant>
        <vt:i4>5</vt:i4>
      </vt:variant>
      <vt:variant>
        <vt:lpwstr/>
      </vt:variant>
      <vt:variant>
        <vt:lpwstr>_Toc94348480</vt:lpwstr>
      </vt:variant>
      <vt:variant>
        <vt:i4>1703989</vt:i4>
      </vt:variant>
      <vt:variant>
        <vt:i4>170</vt:i4>
      </vt:variant>
      <vt:variant>
        <vt:i4>0</vt:i4>
      </vt:variant>
      <vt:variant>
        <vt:i4>5</vt:i4>
      </vt:variant>
      <vt:variant>
        <vt:lpwstr/>
      </vt:variant>
      <vt:variant>
        <vt:lpwstr>_Toc94348479</vt:lpwstr>
      </vt:variant>
      <vt:variant>
        <vt:i4>1769525</vt:i4>
      </vt:variant>
      <vt:variant>
        <vt:i4>164</vt:i4>
      </vt:variant>
      <vt:variant>
        <vt:i4>0</vt:i4>
      </vt:variant>
      <vt:variant>
        <vt:i4>5</vt:i4>
      </vt:variant>
      <vt:variant>
        <vt:lpwstr/>
      </vt:variant>
      <vt:variant>
        <vt:lpwstr>_Toc94348478</vt:lpwstr>
      </vt:variant>
      <vt:variant>
        <vt:i4>1310773</vt:i4>
      </vt:variant>
      <vt:variant>
        <vt:i4>158</vt:i4>
      </vt:variant>
      <vt:variant>
        <vt:i4>0</vt:i4>
      </vt:variant>
      <vt:variant>
        <vt:i4>5</vt:i4>
      </vt:variant>
      <vt:variant>
        <vt:lpwstr/>
      </vt:variant>
      <vt:variant>
        <vt:lpwstr>_Toc94348477</vt:lpwstr>
      </vt:variant>
      <vt:variant>
        <vt:i4>1376309</vt:i4>
      </vt:variant>
      <vt:variant>
        <vt:i4>152</vt:i4>
      </vt:variant>
      <vt:variant>
        <vt:i4>0</vt:i4>
      </vt:variant>
      <vt:variant>
        <vt:i4>5</vt:i4>
      </vt:variant>
      <vt:variant>
        <vt:lpwstr/>
      </vt:variant>
      <vt:variant>
        <vt:lpwstr>_Toc94348476</vt:lpwstr>
      </vt:variant>
      <vt:variant>
        <vt:i4>1441845</vt:i4>
      </vt:variant>
      <vt:variant>
        <vt:i4>146</vt:i4>
      </vt:variant>
      <vt:variant>
        <vt:i4>0</vt:i4>
      </vt:variant>
      <vt:variant>
        <vt:i4>5</vt:i4>
      </vt:variant>
      <vt:variant>
        <vt:lpwstr/>
      </vt:variant>
      <vt:variant>
        <vt:lpwstr>_Toc94348475</vt:lpwstr>
      </vt:variant>
      <vt:variant>
        <vt:i4>1507381</vt:i4>
      </vt:variant>
      <vt:variant>
        <vt:i4>140</vt:i4>
      </vt:variant>
      <vt:variant>
        <vt:i4>0</vt:i4>
      </vt:variant>
      <vt:variant>
        <vt:i4>5</vt:i4>
      </vt:variant>
      <vt:variant>
        <vt:lpwstr/>
      </vt:variant>
      <vt:variant>
        <vt:lpwstr>_Toc94348474</vt:lpwstr>
      </vt:variant>
      <vt:variant>
        <vt:i4>1048629</vt:i4>
      </vt:variant>
      <vt:variant>
        <vt:i4>134</vt:i4>
      </vt:variant>
      <vt:variant>
        <vt:i4>0</vt:i4>
      </vt:variant>
      <vt:variant>
        <vt:i4>5</vt:i4>
      </vt:variant>
      <vt:variant>
        <vt:lpwstr/>
      </vt:variant>
      <vt:variant>
        <vt:lpwstr>_Toc94348473</vt:lpwstr>
      </vt:variant>
      <vt:variant>
        <vt:i4>1114165</vt:i4>
      </vt:variant>
      <vt:variant>
        <vt:i4>128</vt:i4>
      </vt:variant>
      <vt:variant>
        <vt:i4>0</vt:i4>
      </vt:variant>
      <vt:variant>
        <vt:i4>5</vt:i4>
      </vt:variant>
      <vt:variant>
        <vt:lpwstr/>
      </vt:variant>
      <vt:variant>
        <vt:lpwstr>_Toc94348472</vt:lpwstr>
      </vt:variant>
      <vt:variant>
        <vt:i4>1179701</vt:i4>
      </vt:variant>
      <vt:variant>
        <vt:i4>122</vt:i4>
      </vt:variant>
      <vt:variant>
        <vt:i4>0</vt:i4>
      </vt:variant>
      <vt:variant>
        <vt:i4>5</vt:i4>
      </vt:variant>
      <vt:variant>
        <vt:lpwstr/>
      </vt:variant>
      <vt:variant>
        <vt:lpwstr>_Toc94348471</vt:lpwstr>
      </vt:variant>
      <vt:variant>
        <vt:i4>1245237</vt:i4>
      </vt:variant>
      <vt:variant>
        <vt:i4>116</vt:i4>
      </vt:variant>
      <vt:variant>
        <vt:i4>0</vt:i4>
      </vt:variant>
      <vt:variant>
        <vt:i4>5</vt:i4>
      </vt:variant>
      <vt:variant>
        <vt:lpwstr/>
      </vt:variant>
      <vt:variant>
        <vt:lpwstr>_Toc94348470</vt:lpwstr>
      </vt:variant>
      <vt:variant>
        <vt:i4>1703988</vt:i4>
      </vt:variant>
      <vt:variant>
        <vt:i4>110</vt:i4>
      </vt:variant>
      <vt:variant>
        <vt:i4>0</vt:i4>
      </vt:variant>
      <vt:variant>
        <vt:i4>5</vt:i4>
      </vt:variant>
      <vt:variant>
        <vt:lpwstr/>
      </vt:variant>
      <vt:variant>
        <vt:lpwstr>_Toc94348469</vt:lpwstr>
      </vt:variant>
      <vt:variant>
        <vt:i4>1769524</vt:i4>
      </vt:variant>
      <vt:variant>
        <vt:i4>104</vt:i4>
      </vt:variant>
      <vt:variant>
        <vt:i4>0</vt:i4>
      </vt:variant>
      <vt:variant>
        <vt:i4>5</vt:i4>
      </vt:variant>
      <vt:variant>
        <vt:lpwstr/>
      </vt:variant>
      <vt:variant>
        <vt:lpwstr>_Toc94348468</vt:lpwstr>
      </vt:variant>
      <vt:variant>
        <vt:i4>1310772</vt:i4>
      </vt:variant>
      <vt:variant>
        <vt:i4>98</vt:i4>
      </vt:variant>
      <vt:variant>
        <vt:i4>0</vt:i4>
      </vt:variant>
      <vt:variant>
        <vt:i4>5</vt:i4>
      </vt:variant>
      <vt:variant>
        <vt:lpwstr/>
      </vt:variant>
      <vt:variant>
        <vt:lpwstr>_Toc94348467</vt:lpwstr>
      </vt:variant>
      <vt:variant>
        <vt:i4>1376308</vt:i4>
      </vt:variant>
      <vt:variant>
        <vt:i4>92</vt:i4>
      </vt:variant>
      <vt:variant>
        <vt:i4>0</vt:i4>
      </vt:variant>
      <vt:variant>
        <vt:i4>5</vt:i4>
      </vt:variant>
      <vt:variant>
        <vt:lpwstr/>
      </vt:variant>
      <vt:variant>
        <vt:lpwstr>_Toc94348466</vt:lpwstr>
      </vt:variant>
      <vt:variant>
        <vt:i4>1441844</vt:i4>
      </vt:variant>
      <vt:variant>
        <vt:i4>86</vt:i4>
      </vt:variant>
      <vt:variant>
        <vt:i4>0</vt:i4>
      </vt:variant>
      <vt:variant>
        <vt:i4>5</vt:i4>
      </vt:variant>
      <vt:variant>
        <vt:lpwstr/>
      </vt:variant>
      <vt:variant>
        <vt:lpwstr>_Toc94348465</vt:lpwstr>
      </vt:variant>
      <vt:variant>
        <vt:i4>1507380</vt:i4>
      </vt:variant>
      <vt:variant>
        <vt:i4>80</vt:i4>
      </vt:variant>
      <vt:variant>
        <vt:i4>0</vt:i4>
      </vt:variant>
      <vt:variant>
        <vt:i4>5</vt:i4>
      </vt:variant>
      <vt:variant>
        <vt:lpwstr/>
      </vt:variant>
      <vt:variant>
        <vt:lpwstr>_Toc94348464</vt:lpwstr>
      </vt:variant>
      <vt:variant>
        <vt:i4>1048628</vt:i4>
      </vt:variant>
      <vt:variant>
        <vt:i4>74</vt:i4>
      </vt:variant>
      <vt:variant>
        <vt:i4>0</vt:i4>
      </vt:variant>
      <vt:variant>
        <vt:i4>5</vt:i4>
      </vt:variant>
      <vt:variant>
        <vt:lpwstr/>
      </vt:variant>
      <vt:variant>
        <vt:lpwstr>_Toc94348463</vt:lpwstr>
      </vt:variant>
      <vt:variant>
        <vt:i4>1114164</vt:i4>
      </vt:variant>
      <vt:variant>
        <vt:i4>68</vt:i4>
      </vt:variant>
      <vt:variant>
        <vt:i4>0</vt:i4>
      </vt:variant>
      <vt:variant>
        <vt:i4>5</vt:i4>
      </vt:variant>
      <vt:variant>
        <vt:lpwstr/>
      </vt:variant>
      <vt:variant>
        <vt:lpwstr>_Toc94348462</vt:lpwstr>
      </vt:variant>
      <vt:variant>
        <vt:i4>1179700</vt:i4>
      </vt:variant>
      <vt:variant>
        <vt:i4>62</vt:i4>
      </vt:variant>
      <vt:variant>
        <vt:i4>0</vt:i4>
      </vt:variant>
      <vt:variant>
        <vt:i4>5</vt:i4>
      </vt:variant>
      <vt:variant>
        <vt:lpwstr/>
      </vt:variant>
      <vt:variant>
        <vt:lpwstr>_Toc94348461</vt:lpwstr>
      </vt:variant>
      <vt:variant>
        <vt:i4>1245236</vt:i4>
      </vt:variant>
      <vt:variant>
        <vt:i4>56</vt:i4>
      </vt:variant>
      <vt:variant>
        <vt:i4>0</vt:i4>
      </vt:variant>
      <vt:variant>
        <vt:i4>5</vt:i4>
      </vt:variant>
      <vt:variant>
        <vt:lpwstr/>
      </vt:variant>
      <vt:variant>
        <vt:lpwstr>_Toc94348460</vt:lpwstr>
      </vt:variant>
      <vt:variant>
        <vt:i4>1703991</vt:i4>
      </vt:variant>
      <vt:variant>
        <vt:i4>50</vt:i4>
      </vt:variant>
      <vt:variant>
        <vt:i4>0</vt:i4>
      </vt:variant>
      <vt:variant>
        <vt:i4>5</vt:i4>
      </vt:variant>
      <vt:variant>
        <vt:lpwstr/>
      </vt:variant>
      <vt:variant>
        <vt:lpwstr>_Toc94348459</vt:lpwstr>
      </vt:variant>
      <vt:variant>
        <vt:i4>1769527</vt:i4>
      </vt:variant>
      <vt:variant>
        <vt:i4>44</vt:i4>
      </vt:variant>
      <vt:variant>
        <vt:i4>0</vt:i4>
      </vt:variant>
      <vt:variant>
        <vt:i4>5</vt:i4>
      </vt:variant>
      <vt:variant>
        <vt:lpwstr/>
      </vt:variant>
      <vt:variant>
        <vt:lpwstr>_Toc94348458</vt:lpwstr>
      </vt:variant>
      <vt:variant>
        <vt:i4>1310775</vt:i4>
      </vt:variant>
      <vt:variant>
        <vt:i4>38</vt:i4>
      </vt:variant>
      <vt:variant>
        <vt:i4>0</vt:i4>
      </vt:variant>
      <vt:variant>
        <vt:i4>5</vt:i4>
      </vt:variant>
      <vt:variant>
        <vt:lpwstr/>
      </vt:variant>
      <vt:variant>
        <vt:lpwstr>_Toc94348457</vt:lpwstr>
      </vt:variant>
      <vt:variant>
        <vt:i4>1376311</vt:i4>
      </vt:variant>
      <vt:variant>
        <vt:i4>32</vt:i4>
      </vt:variant>
      <vt:variant>
        <vt:i4>0</vt:i4>
      </vt:variant>
      <vt:variant>
        <vt:i4>5</vt:i4>
      </vt:variant>
      <vt:variant>
        <vt:lpwstr/>
      </vt:variant>
      <vt:variant>
        <vt:lpwstr>_Toc94348456</vt:lpwstr>
      </vt:variant>
      <vt:variant>
        <vt:i4>1441847</vt:i4>
      </vt:variant>
      <vt:variant>
        <vt:i4>26</vt:i4>
      </vt:variant>
      <vt:variant>
        <vt:i4>0</vt:i4>
      </vt:variant>
      <vt:variant>
        <vt:i4>5</vt:i4>
      </vt:variant>
      <vt:variant>
        <vt:lpwstr/>
      </vt:variant>
      <vt:variant>
        <vt:lpwstr>_Toc94348455</vt:lpwstr>
      </vt:variant>
      <vt:variant>
        <vt:i4>1507383</vt:i4>
      </vt:variant>
      <vt:variant>
        <vt:i4>20</vt:i4>
      </vt:variant>
      <vt:variant>
        <vt:i4>0</vt:i4>
      </vt:variant>
      <vt:variant>
        <vt:i4>5</vt:i4>
      </vt:variant>
      <vt:variant>
        <vt:lpwstr/>
      </vt:variant>
      <vt:variant>
        <vt:lpwstr>_Toc94348454</vt:lpwstr>
      </vt:variant>
      <vt:variant>
        <vt:i4>1048631</vt:i4>
      </vt:variant>
      <vt:variant>
        <vt:i4>14</vt:i4>
      </vt:variant>
      <vt:variant>
        <vt:i4>0</vt:i4>
      </vt:variant>
      <vt:variant>
        <vt:i4>5</vt:i4>
      </vt:variant>
      <vt:variant>
        <vt:lpwstr/>
      </vt:variant>
      <vt:variant>
        <vt:lpwstr>_Toc94348453</vt:lpwstr>
      </vt:variant>
      <vt:variant>
        <vt:i4>1114167</vt:i4>
      </vt:variant>
      <vt:variant>
        <vt:i4>8</vt:i4>
      </vt:variant>
      <vt:variant>
        <vt:i4>0</vt:i4>
      </vt:variant>
      <vt:variant>
        <vt:i4>5</vt:i4>
      </vt:variant>
      <vt:variant>
        <vt:lpwstr/>
      </vt:variant>
      <vt:variant>
        <vt:lpwstr>_Toc94348452</vt:lpwstr>
      </vt:variant>
      <vt:variant>
        <vt:i4>1179703</vt:i4>
      </vt:variant>
      <vt:variant>
        <vt:i4>2</vt:i4>
      </vt:variant>
      <vt:variant>
        <vt:i4>0</vt:i4>
      </vt:variant>
      <vt:variant>
        <vt:i4>5</vt:i4>
      </vt:variant>
      <vt:variant>
        <vt:lpwstr/>
      </vt:variant>
      <vt:variant>
        <vt:lpwstr>_Toc94348451</vt:lpwstr>
      </vt:variant>
      <vt:variant>
        <vt:i4>458799</vt:i4>
      </vt:variant>
      <vt:variant>
        <vt:i4>0</vt:i4>
      </vt:variant>
      <vt:variant>
        <vt:i4>0</vt:i4>
      </vt:variant>
      <vt:variant>
        <vt:i4>5</vt:i4>
      </vt:variant>
      <vt:variant>
        <vt:lpwstr>mailto:Maria.Topete@jud.ca.gov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dc:description/>
  <cp:lastModifiedBy>Bagwill, Matthew</cp:lastModifiedBy>
  <cp:revision>33</cp:revision>
  <cp:lastPrinted>2022-03-16T22:12:00Z</cp:lastPrinted>
  <dcterms:created xsi:type="dcterms:W3CDTF">2023-01-11T19:54:00Z</dcterms:created>
  <dcterms:modified xsi:type="dcterms:W3CDTF">2023-02-17T00:33:00Z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