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612" w:type="dxa"/>
        <w:tblLayout w:type="fixed"/>
        <w:tblLook w:val="0000" w:firstRow="0" w:lastRow="0" w:firstColumn="0" w:lastColumn="0" w:noHBand="0" w:noVBand="0"/>
      </w:tblPr>
      <w:tblGrid>
        <w:gridCol w:w="4770"/>
        <w:gridCol w:w="2895"/>
        <w:gridCol w:w="2505"/>
      </w:tblGrid>
      <w:tr w:rsidR="003B3C0B" w:rsidRPr="00B11BD3" w14:paraId="1FCF23F6" w14:textId="77777777" w:rsidTr="00D662AB">
        <w:trPr>
          <w:cantSplit/>
          <w:trHeight w:hRule="exact" w:val="260"/>
        </w:trPr>
        <w:tc>
          <w:tcPr>
            <w:tcW w:w="10170" w:type="dxa"/>
            <w:gridSpan w:val="3"/>
          </w:tcPr>
          <w:p w14:paraId="71C4A3DC" w14:textId="4E490475" w:rsidR="003B3C0B" w:rsidRPr="00B11BD3" w:rsidRDefault="009B4F95" w:rsidP="00705C8D">
            <w:pPr>
              <w:ind w:left="-86"/>
              <w:rPr>
                <w:sz w:val="22"/>
                <w:szCs w:val="22"/>
              </w:rPr>
            </w:pPr>
            <w:r>
              <w:rPr>
                <w:b/>
                <w:sz w:val="22"/>
                <w:szCs w:val="22"/>
              </w:rPr>
              <w:t>MASTER</w:t>
            </w:r>
            <w:r w:rsidRPr="00B11BD3">
              <w:rPr>
                <w:b/>
                <w:sz w:val="22"/>
                <w:szCs w:val="22"/>
              </w:rPr>
              <w:t xml:space="preserve"> </w:t>
            </w:r>
            <w:r w:rsidR="003B3C0B" w:rsidRPr="00B11BD3">
              <w:rPr>
                <w:b/>
                <w:sz w:val="22"/>
                <w:szCs w:val="22"/>
              </w:rPr>
              <w:t>AGREEMENT</w:t>
            </w:r>
            <w:proofErr w:type="gramStart"/>
            <w:r w:rsidR="003B3C0B" w:rsidRPr="00B11BD3">
              <w:rPr>
                <w:b/>
                <w:sz w:val="22"/>
                <w:szCs w:val="22"/>
              </w:rPr>
              <w:t xml:space="preserve">   </w:t>
            </w:r>
            <w:r w:rsidR="00ED2654" w:rsidRPr="00B11BD3">
              <w:rPr>
                <w:b/>
                <w:sz w:val="22"/>
                <w:szCs w:val="22"/>
              </w:rPr>
              <w:t>[</w:t>
            </w:r>
            <w:proofErr w:type="gramEnd"/>
            <w:r w:rsidR="005B4079" w:rsidRPr="0025465D">
              <w:rPr>
                <w:sz w:val="22"/>
                <w:szCs w:val="22"/>
              </w:rPr>
              <w:t xml:space="preserve">rev </w:t>
            </w:r>
            <w:r w:rsidR="00705C8D">
              <w:rPr>
                <w:sz w:val="22"/>
                <w:szCs w:val="22"/>
              </w:rPr>
              <w:t>Dec. 2019</w:t>
            </w:r>
            <w:r w:rsidR="00ED2654" w:rsidRPr="00B11BD3">
              <w:rPr>
                <w:b/>
                <w:sz w:val="22"/>
                <w:szCs w:val="22"/>
              </w:rPr>
              <w:t>]</w:t>
            </w:r>
          </w:p>
        </w:tc>
      </w:tr>
      <w:tr w:rsidR="003B3C0B" w:rsidRPr="00B11BD3" w14:paraId="136AEE40" w14:textId="77777777" w:rsidTr="007A6523">
        <w:trPr>
          <w:cantSplit/>
          <w:trHeight w:hRule="exact" w:val="294"/>
        </w:trPr>
        <w:tc>
          <w:tcPr>
            <w:tcW w:w="4770" w:type="dxa"/>
          </w:tcPr>
          <w:p w14:paraId="68A363B7" w14:textId="77777777" w:rsidR="003B3C0B" w:rsidRPr="00B11BD3" w:rsidRDefault="003B3C0B" w:rsidP="00D662AB">
            <w:pPr>
              <w:widowControl w:val="0"/>
              <w:ind w:left="-86"/>
              <w:rPr>
                <w:sz w:val="22"/>
                <w:szCs w:val="22"/>
              </w:rPr>
            </w:pPr>
          </w:p>
        </w:tc>
        <w:tc>
          <w:tcPr>
            <w:tcW w:w="2895" w:type="dxa"/>
            <w:tcBorders>
              <w:right w:val="single" w:sz="4" w:space="0" w:color="auto"/>
            </w:tcBorders>
          </w:tcPr>
          <w:p w14:paraId="5F354B08" w14:textId="77777777" w:rsidR="003B3C0B" w:rsidRPr="00B11BD3" w:rsidRDefault="003B3C0B" w:rsidP="00D662AB">
            <w:pPr>
              <w:spacing w:before="40"/>
              <w:rPr>
                <w:sz w:val="22"/>
                <w:szCs w:val="22"/>
              </w:rPr>
            </w:pPr>
          </w:p>
        </w:tc>
        <w:tc>
          <w:tcPr>
            <w:tcW w:w="2505" w:type="dxa"/>
            <w:tcBorders>
              <w:top w:val="single" w:sz="6" w:space="0" w:color="auto"/>
              <w:left w:val="single" w:sz="4" w:space="0" w:color="auto"/>
              <w:right w:val="single" w:sz="4" w:space="0" w:color="auto"/>
            </w:tcBorders>
          </w:tcPr>
          <w:p w14:paraId="1A8C4CCC" w14:textId="77777777" w:rsidR="003B3C0B" w:rsidRPr="00B11BD3" w:rsidRDefault="001046A6" w:rsidP="00D662AB">
            <w:pPr>
              <w:spacing w:before="40"/>
              <w:rPr>
                <w:sz w:val="22"/>
                <w:szCs w:val="22"/>
              </w:rPr>
            </w:pPr>
            <w:r w:rsidRPr="00B11BD3">
              <w:rPr>
                <w:sz w:val="22"/>
                <w:szCs w:val="22"/>
              </w:rPr>
              <w:t>AGREEMENT</w:t>
            </w:r>
            <w:r w:rsidR="003B3C0B" w:rsidRPr="00B11BD3">
              <w:rPr>
                <w:sz w:val="22"/>
                <w:szCs w:val="22"/>
              </w:rPr>
              <w:t xml:space="preserve"> NUMBER</w:t>
            </w:r>
          </w:p>
        </w:tc>
      </w:tr>
      <w:tr w:rsidR="003B3C0B" w:rsidRPr="00B11BD3" w14:paraId="69480184" w14:textId="77777777" w:rsidTr="00D662AB">
        <w:trPr>
          <w:cantSplit/>
          <w:trHeight w:hRule="exact" w:val="346"/>
        </w:trPr>
        <w:tc>
          <w:tcPr>
            <w:tcW w:w="4770" w:type="dxa"/>
            <w:tcBorders>
              <w:bottom w:val="single" w:sz="6" w:space="0" w:color="auto"/>
            </w:tcBorders>
          </w:tcPr>
          <w:p w14:paraId="0842D350" w14:textId="77777777" w:rsidR="003B3C0B" w:rsidRPr="00B11BD3" w:rsidRDefault="003B3C0B" w:rsidP="00D662AB">
            <w:pPr>
              <w:spacing w:before="40"/>
              <w:ind w:left="-86"/>
              <w:rPr>
                <w:color w:val="FF0000"/>
                <w:sz w:val="22"/>
                <w:szCs w:val="22"/>
              </w:rPr>
            </w:pPr>
          </w:p>
        </w:tc>
        <w:tc>
          <w:tcPr>
            <w:tcW w:w="2895" w:type="dxa"/>
            <w:tcBorders>
              <w:bottom w:val="single" w:sz="6" w:space="0" w:color="auto"/>
              <w:right w:val="single" w:sz="4" w:space="0" w:color="auto"/>
            </w:tcBorders>
          </w:tcPr>
          <w:p w14:paraId="06B1512C" w14:textId="77777777" w:rsidR="003B3C0B" w:rsidRPr="00B11BD3" w:rsidRDefault="003B3C0B" w:rsidP="00D662AB">
            <w:pPr>
              <w:spacing w:before="60"/>
              <w:rPr>
                <w:b/>
                <w:i/>
                <w:sz w:val="22"/>
                <w:szCs w:val="22"/>
              </w:rPr>
            </w:pPr>
          </w:p>
        </w:tc>
        <w:tc>
          <w:tcPr>
            <w:tcW w:w="2505" w:type="dxa"/>
            <w:tcBorders>
              <w:left w:val="single" w:sz="4" w:space="0" w:color="auto"/>
              <w:bottom w:val="single" w:sz="6" w:space="0" w:color="auto"/>
              <w:right w:val="single" w:sz="4" w:space="0" w:color="auto"/>
            </w:tcBorders>
          </w:tcPr>
          <w:p w14:paraId="5B83C5CC" w14:textId="77777777" w:rsidR="003B3C0B" w:rsidRPr="00B11BD3" w:rsidRDefault="003B3C0B" w:rsidP="001046A6">
            <w:pPr>
              <w:spacing w:before="60"/>
              <w:rPr>
                <w:b/>
                <w:sz w:val="22"/>
                <w:szCs w:val="22"/>
              </w:rPr>
            </w:pPr>
            <w:r w:rsidRPr="00B11BD3">
              <w:rPr>
                <w:b/>
                <w:sz w:val="22"/>
                <w:szCs w:val="22"/>
                <w:highlight w:val="yellow"/>
              </w:rPr>
              <w:t>[</w:t>
            </w:r>
            <w:r w:rsidR="001046A6" w:rsidRPr="00B11BD3">
              <w:rPr>
                <w:b/>
                <w:sz w:val="22"/>
                <w:szCs w:val="22"/>
                <w:highlight w:val="yellow"/>
              </w:rPr>
              <w:t>Agreement</w:t>
            </w:r>
            <w:r w:rsidRPr="00B11BD3">
              <w:rPr>
                <w:b/>
                <w:sz w:val="22"/>
                <w:szCs w:val="22"/>
                <w:highlight w:val="yellow"/>
              </w:rPr>
              <w:t xml:space="preserve"> number]</w:t>
            </w:r>
          </w:p>
        </w:tc>
      </w:tr>
    </w:tbl>
    <w:p w14:paraId="0A6F2010" w14:textId="1FAF1D20" w:rsidR="003B3C0B" w:rsidRPr="00B11BD3" w:rsidRDefault="003B3C0B" w:rsidP="003B3C0B">
      <w:pPr>
        <w:pBdr>
          <w:bottom w:val="single" w:sz="6" w:space="1" w:color="auto"/>
        </w:pBdr>
        <w:ind w:left="-450" w:hanging="270"/>
        <w:rPr>
          <w:sz w:val="22"/>
          <w:szCs w:val="22"/>
        </w:rPr>
      </w:pPr>
      <w:r w:rsidRPr="00B11BD3">
        <w:rPr>
          <w:sz w:val="22"/>
          <w:szCs w:val="22"/>
        </w:rPr>
        <w:t xml:space="preserve">1.  In this </w:t>
      </w:r>
      <w:r w:rsidR="005A30BB" w:rsidRPr="00B11BD3">
        <w:rPr>
          <w:sz w:val="22"/>
          <w:szCs w:val="22"/>
        </w:rPr>
        <w:t>Master A</w:t>
      </w:r>
      <w:r w:rsidR="00C70363" w:rsidRPr="00B11BD3">
        <w:rPr>
          <w:sz w:val="22"/>
          <w:szCs w:val="22"/>
        </w:rPr>
        <w:t>greement (“</w:t>
      </w:r>
      <w:r w:rsidRPr="00B11BD3">
        <w:rPr>
          <w:sz w:val="22"/>
          <w:szCs w:val="22"/>
        </w:rPr>
        <w:t>Agreement</w:t>
      </w:r>
      <w:r w:rsidR="00C70363" w:rsidRPr="00B11BD3">
        <w:rPr>
          <w:sz w:val="22"/>
          <w:szCs w:val="22"/>
        </w:rPr>
        <w:t>”)</w:t>
      </w:r>
      <w:r w:rsidRPr="00B11BD3">
        <w:rPr>
          <w:sz w:val="22"/>
          <w:szCs w:val="22"/>
        </w:rPr>
        <w:t xml:space="preserve">, the term “Contractor” refers to </w:t>
      </w:r>
      <w:r w:rsidRPr="00B11BD3">
        <w:rPr>
          <w:b/>
          <w:sz w:val="22"/>
          <w:szCs w:val="22"/>
          <w:highlight w:val="yellow"/>
        </w:rPr>
        <w:t>[Contractor name]</w:t>
      </w:r>
      <w:r w:rsidRPr="00B11BD3">
        <w:rPr>
          <w:sz w:val="22"/>
          <w:szCs w:val="22"/>
        </w:rPr>
        <w:t>, and the term “</w:t>
      </w:r>
      <w:r w:rsidR="00D21C40">
        <w:rPr>
          <w:sz w:val="22"/>
          <w:szCs w:val="22"/>
        </w:rPr>
        <w:t>E</w:t>
      </w:r>
      <w:r w:rsidR="00B30669">
        <w:rPr>
          <w:sz w:val="22"/>
          <w:szCs w:val="22"/>
        </w:rPr>
        <w:t xml:space="preserve">stablishing </w:t>
      </w:r>
      <w:r w:rsidR="00691D15">
        <w:rPr>
          <w:sz w:val="22"/>
          <w:szCs w:val="22"/>
        </w:rPr>
        <w:t>Judicial Branch Entity</w:t>
      </w:r>
      <w:r w:rsidRPr="00B11BD3">
        <w:rPr>
          <w:sz w:val="22"/>
          <w:szCs w:val="22"/>
        </w:rPr>
        <w:t>”</w:t>
      </w:r>
      <w:r w:rsidR="00691D15">
        <w:rPr>
          <w:sz w:val="22"/>
          <w:szCs w:val="22"/>
        </w:rPr>
        <w:t xml:space="preserve"> </w:t>
      </w:r>
      <w:r w:rsidR="00D21C40">
        <w:rPr>
          <w:sz w:val="22"/>
          <w:szCs w:val="22"/>
        </w:rPr>
        <w:t>or “Establishing JBE”</w:t>
      </w:r>
      <w:r w:rsidRPr="00B11BD3">
        <w:rPr>
          <w:sz w:val="22"/>
          <w:szCs w:val="22"/>
        </w:rPr>
        <w:t xml:space="preserve"> refers to the </w:t>
      </w:r>
      <w:r w:rsidR="008D6CD5">
        <w:rPr>
          <w:b/>
          <w:sz w:val="22"/>
          <w:szCs w:val="22"/>
        </w:rPr>
        <w:t>Judicial Council</w:t>
      </w:r>
      <w:r w:rsidRPr="00B11BD3">
        <w:rPr>
          <w:sz w:val="22"/>
          <w:szCs w:val="22"/>
        </w:rPr>
        <w:t xml:space="preserve">. </w:t>
      </w:r>
      <w:r w:rsidR="00FE6074" w:rsidRPr="00B11BD3">
        <w:rPr>
          <w:sz w:val="22"/>
          <w:szCs w:val="22"/>
        </w:rPr>
        <w:t xml:space="preserve">This Agreement is entered into </w:t>
      </w:r>
      <w:r w:rsidR="007071C8" w:rsidRPr="00B11BD3">
        <w:rPr>
          <w:sz w:val="22"/>
          <w:szCs w:val="22"/>
        </w:rPr>
        <w:t xml:space="preserve">between Contractor and the </w:t>
      </w:r>
      <w:r w:rsidR="00D21C40">
        <w:rPr>
          <w:sz w:val="22"/>
          <w:szCs w:val="22"/>
        </w:rPr>
        <w:t>E</w:t>
      </w:r>
      <w:r w:rsidR="00396821">
        <w:rPr>
          <w:sz w:val="22"/>
          <w:szCs w:val="22"/>
        </w:rPr>
        <w:t xml:space="preserve">stablishing </w:t>
      </w:r>
      <w:r w:rsidR="00691D15">
        <w:rPr>
          <w:sz w:val="22"/>
          <w:szCs w:val="22"/>
        </w:rPr>
        <w:t>JBE</w:t>
      </w:r>
      <w:r w:rsidR="007071C8" w:rsidRPr="00B11BD3">
        <w:rPr>
          <w:sz w:val="22"/>
          <w:szCs w:val="22"/>
        </w:rPr>
        <w:t xml:space="preserve"> for the benefit of the </w:t>
      </w:r>
      <w:r w:rsidR="0023212B">
        <w:rPr>
          <w:sz w:val="22"/>
          <w:szCs w:val="22"/>
        </w:rPr>
        <w:t>Judicial Branch Entities</w:t>
      </w:r>
      <w:r w:rsidR="00366587">
        <w:rPr>
          <w:sz w:val="22"/>
          <w:szCs w:val="22"/>
        </w:rPr>
        <w:t xml:space="preserve"> (as defined in Appendix D)</w:t>
      </w:r>
      <w:r w:rsidR="0023212B">
        <w:rPr>
          <w:sz w:val="22"/>
          <w:szCs w:val="22"/>
        </w:rPr>
        <w:t xml:space="preserve">. Any Judicial Branch Entity that </w:t>
      </w:r>
      <w:r w:rsidR="003E6146">
        <w:rPr>
          <w:sz w:val="22"/>
          <w:szCs w:val="22"/>
        </w:rPr>
        <w:t xml:space="preserve">enters into a Participating </w:t>
      </w:r>
      <w:r w:rsidR="00CA0851">
        <w:rPr>
          <w:sz w:val="22"/>
          <w:szCs w:val="22"/>
        </w:rPr>
        <w:t>Addendum</w:t>
      </w:r>
      <w:r w:rsidR="003E6146">
        <w:rPr>
          <w:sz w:val="22"/>
          <w:szCs w:val="22"/>
        </w:rPr>
        <w:t xml:space="preserve"> with</w:t>
      </w:r>
      <w:r w:rsidR="0023212B">
        <w:rPr>
          <w:sz w:val="22"/>
          <w:szCs w:val="22"/>
        </w:rPr>
        <w:t xml:space="preserve"> Contractor pursuant to this Agreement is a </w:t>
      </w:r>
      <w:r w:rsidR="008418A9" w:rsidRPr="00B11BD3">
        <w:rPr>
          <w:sz w:val="22"/>
          <w:szCs w:val="22"/>
        </w:rPr>
        <w:t>“Participating Entity”</w:t>
      </w:r>
      <w:r w:rsidR="0023212B">
        <w:rPr>
          <w:sz w:val="22"/>
          <w:szCs w:val="22"/>
        </w:rPr>
        <w:t xml:space="preserve"> (collectively, “Participating Entities”</w:t>
      </w:r>
      <w:r w:rsidR="008418A9" w:rsidRPr="00B11BD3">
        <w:rPr>
          <w:sz w:val="22"/>
          <w:szCs w:val="22"/>
        </w:rPr>
        <w:t>)</w:t>
      </w:r>
      <w:r w:rsidR="00003714">
        <w:rPr>
          <w:sz w:val="22"/>
          <w:szCs w:val="22"/>
        </w:rPr>
        <w:t>. T</w:t>
      </w:r>
      <w:r w:rsidR="00F70321" w:rsidRPr="00003714">
        <w:rPr>
          <w:sz w:val="22"/>
          <w:szCs w:val="22"/>
        </w:rPr>
        <w:t>he</w:t>
      </w:r>
      <w:r w:rsidR="00F70321" w:rsidRPr="00B11BD3">
        <w:rPr>
          <w:sz w:val="22"/>
          <w:szCs w:val="22"/>
        </w:rPr>
        <w:t xml:space="preserve"> </w:t>
      </w:r>
      <w:r w:rsidR="00D21C40">
        <w:rPr>
          <w:sz w:val="22"/>
          <w:szCs w:val="22"/>
        </w:rPr>
        <w:t>Establishing</w:t>
      </w:r>
      <w:r w:rsidR="00396821">
        <w:rPr>
          <w:sz w:val="22"/>
          <w:szCs w:val="22"/>
        </w:rPr>
        <w:t xml:space="preserve"> </w:t>
      </w:r>
      <w:r w:rsidR="00691D15">
        <w:rPr>
          <w:sz w:val="22"/>
          <w:szCs w:val="22"/>
        </w:rPr>
        <w:t>JBE</w:t>
      </w:r>
      <w:r w:rsidR="00F70321" w:rsidRPr="00B11BD3">
        <w:rPr>
          <w:sz w:val="22"/>
          <w:szCs w:val="22"/>
        </w:rPr>
        <w:t xml:space="preserve"> and the </w:t>
      </w:r>
      <w:r w:rsidR="00312207" w:rsidRPr="00B11BD3">
        <w:rPr>
          <w:sz w:val="22"/>
          <w:szCs w:val="22"/>
        </w:rPr>
        <w:t>Participating Entities</w:t>
      </w:r>
      <w:r w:rsidR="002903E1" w:rsidRPr="00B11BD3">
        <w:rPr>
          <w:sz w:val="22"/>
          <w:szCs w:val="22"/>
        </w:rPr>
        <w:t xml:space="preserve"> are collectively referred to as “JBEs”</w:t>
      </w:r>
      <w:r w:rsidR="00132556" w:rsidRPr="00B11BD3">
        <w:rPr>
          <w:sz w:val="22"/>
          <w:szCs w:val="22"/>
        </w:rPr>
        <w:t xml:space="preserve"> and individually as “JBE”</w:t>
      </w:r>
      <w:r w:rsidR="007071C8" w:rsidRPr="00B11BD3">
        <w:rPr>
          <w:sz w:val="22"/>
          <w:szCs w:val="22"/>
        </w:rPr>
        <w:t xml:space="preserve">). </w:t>
      </w:r>
    </w:p>
    <w:p w14:paraId="642DC9FF" w14:textId="77777777" w:rsidR="003B3C0B" w:rsidRPr="00B11BD3" w:rsidRDefault="003B3C0B" w:rsidP="003B3C0B">
      <w:pPr>
        <w:ind w:left="-450" w:hanging="270"/>
        <w:rPr>
          <w:sz w:val="22"/>
          <w:szCs w:val="22"/>
        </w:rPr>
      </w:pPr>
      <w:r w:rsidRPr="00B11BD3">
        <w:rPr>
          <w:sz w:val="22"/>
          <w:szCs w:val="22"/>
        </w:rPr>
        <w:t xml:space="preserve">2.  This Agreement is effective as of </w:t>
      </w:r>
      <w:r w:rsidRPr="00B11BD3">
        <w:rPr>
          <w:b/>
          <w:sz w:val="22"/>
          <w:szCs w:val="22"/>
          <w:highlight w:val="yellow"/>
        </w:rPr>
        <w:t>[Date]</w:t>
      </w:r>
      <w:r w:rsidRPr="00B11BD3">
        <w:rPr>
          <w:sz w:val="22"/>
          <w:szCs w:val="22"/>
        </w:rPr>
        <w:t xml:space="preserve"> (“Effective Date”) and expires on </w:t>
      </w:r>
      <w:r w:rsidRPr="00B11BD3">
        <w:rPr>
          <w:b/>
          <w:sz w:val="22"/>
          <w:szCs w:val="22"/>
          <w:highlight w:val="yellow"/>
        </w:rPr>
        <w:t>[Date]</w:t>
      </w:r>
      <w:r w:rsidRPr="00B11BD3">
        <w:rPr>
          <w:sz w:val="22"/>
          <w:szCs w:val="22"/>
        </w:rPr>
        <w:t xml:space="preserve"> (“Expiration Date”).  </w:t>
      </w:r>
    </w:p>
    <w:p w14:paraId="4BAB20B7" w14:textId="77777777" w:rsidR="003B3C0B" w:rsidRPr="00B11BD3" w:rsidRDefault="003B3C0B" w:rsidP="003B3C0B">
      <w:pPr>
        <w:ind w:left="-450" w:hanging="270"/>
        <w:rPr>
          <w:sz w:val="22"/>
          <w:szCs w:val="22"/>
        </w:rPr>
      </w:pPr>
      <w:r w:rsidRPr="00B11BD3">
        <w:rPr>
          <w:sz w:val="22"/>
          <w:szCs w:val="22"/>
        </w:rPr>
        <w:t xml:space="preserve">  </w:t>
      </w:r>
      <w:r w:rsidRPr="00B11BD3">
        <w:rPr>
          <w:sz w:val="22"/>
          <w:szCs w:val="22"/>
        </w:rPr>
        <w:tab/>
        <w:t xml:space="preserve">This Agreement includes one or more options to extend through </w:t>
      </w:r>
      <w:r w:rsidRPr="00B11BD3">
        <w:rPr>
          <w:b/>
          <w:sz w:val="22"/>
          <w:szCs w:val="22"/>
          <w:highlight w:val="yellow"/>
        </w:rPr>
        <w:t xml:space="preserve">[Date or </w:t>
      </w:r>
      <w:r w:rsidR="00C36343" w:rsidRPr="00B11BD3">
        <w:rPr>
          <w:b/>
          <w:sz w:val="22"/>
          <w:szCs w:val="22"/>
          <w:highlight w:val="yellow"/>
        </w:rPr>
        <w:t>“</w:t>
      </w:r>
      <w:r w:rsidRPr="00B11BD3">
        <w:rPr>
          <w:b/>
          <w:sz w:val="22"/>
          <w:szCs w:val="22"/>
          <w:highlight w:val="yellow"/>
        </w:rPr>
        <w:t>N/A</w:t>
      </w:r>
      <w:r w:rsidR="00C36343" w:rsidRPr="00B11BD3">
        <w:rPr>
          <w:b/>
          <w:sz w:val="22"/>
          <w:szCs w:val="22"/>
          <w:highlight w:val="yellow"/>
        </w:rPr>
        <w:t>”</w:t>
      </w:r>
      <w:r w:rsidRPr="00B11BD3">
        <w:rPr>
          <w:b/>
          <w:sz w:val="22"/>
          <w:szCs w:val="22"/>
          <w:highlight w:val="yellow"/>
        </w:rPr>
        <w:t>]</w:t>
      </w:r>
      <w:r w:rsidRPr="00B11BD3">
        <w:rPr>
          <w:sz w:val="22"/>
          <w:szCs w:val="22"/>
        </w:rPr>
        <w:t>.</w:t>
      </w:r>
      <w:r w:rsidRPr="00B11BD3">
        <w:rPr>
          <w:sz w:val="22"/>
          <w:szCs w:val="22"/>
        </w:rPr>
        <w:tab/>
      </w:r>
    </w:p>
    <w:p w14:paraId="7F12E797" w14:textId="77777777" w:rsidR="003B3C0B" w:rsidRPr="00B11BD3" w:rsidRDefault="003B3C0B" w:rsidP="003B3C0B">
      <w:pPr>
        <w:pBdr>
          <w:top w:val="single" w:sz="6" w:space="1" w:color="auto"/>
          <w:bottom w:val="single" w:sz="6" w:space="1" w:color="auto"/>
        </w:pBdr>
        <w:ind w:left="-450" w:hanging="270"/>
        <w:rPr>
          <w:sz w:val="22"/>
          <w:szCs w:val="22"/>
        </w:rPr>
      </w:pPr>
      <w:r w:rsidRPr="00B11BD3">
        <w:rPr>
          <w:sz w:val="22"/>
          <w:szCs w:val="22"/>
        </w:rPr>
        <w:t xml:space="preserve">  </w:t>
      </w:r>
      <w:r w:rsidR="008C1E27" w:rsidRPr="00B11BD3">
        <w:rPr>
          <w:sz w:val="22"/>
          <w:szCs w:val="22"/>
        </w:rPr>
        <w:t xml:space="preserve"> </w:t>
      </w:r>
    </w:p>
    <w:p w14:paraId="134B8744" w14:textId="77777777" w:rsidR="003B3C0B" w:rsidRPr="00B11BD3" w:rsidRDefault="009B4F95" w:rsidP="003B3C0B">
      <w:pPr>
        <w:ind w:left="-450" w:hanging="270"/>
        <w:rPr>
          <w:sz w:val="22"/>
          <w:szCs w:val="22"/>
        </w:rPr>
      </w:pPr>
      <w:r>
        <w:rPr>
          <w:sz w:val="22"/>
          <w:szCs w:val="22"/>
        </w:rPr>
        <w:t>3</w:t>
      </w:r>
      <w:r w:rsidR="003B3C0B" w:rsidRPr="00B11BD3">
        <w:rPr>
          <w:sz w:val="22"/>
          <w:szCs w:val="22"/>
        </w:rPr>
        <w:t>.</w:t>
      </w:r>
      <w:r w:rsidR="003B3C0B" w:rsidRPr="00B11BD3">
        <w:rPr>
          <w:sz w:val="22"/>
          <w:szCs w:val="22"/>
        </w:rPr>
        <w:tab/>
        <w:t>The title of this Agreement is:</w:t>
      </w:r>
      <w:r w:rsidR="005A30BB" w:rsidRPr="00B11BD3">
        <w:rPr>
          <w:sz w:val="22"/>
          <w:szCs w:val="22"/>
        </w:rPr>
        <w:t xml:space="preserve"> Master Agreement for</w:t>
      </w:r>
      <w:r w:rsidR="003B3C0B" w:rsidRPr="00B11BD3">
        <w:rPr>
          <w:sz w:val="22"/>
          <w:szCs w:val="22"/>
        </w:rPr>
        <w:t xml:space="preserve"> </w:t>
      </w:r>
      <w:r w:rsidR="003B3C0B" w:rsidRPr="00B11BD3">
        <w:rPr>
          <w:b/>
          <w:sz w:val="22"/>
          <w:szCs w:val="22"/>
          <w:highlight w:val="yellow"/>
        </w:rPr>
        <w:t>[descriptive title]</w:t>
      </w:r>
      <w:r w:rsidR="003B3C0B" w:rsidRPr="00B11BD3">
        <w:rPr>
          <w:sz w:val="22"/>
          <w:szCs w:val="22"/>
        </w:rPr>
        <w:t>.</w:t>
      </w:r>
    </w:p>
    <w:p w14:paraId="5390F579" w14:textId="77777777" w:rsidR="003B3C0B" w:rsidRPr="00B11BD3" w:rsidRDefault="003B3C0B" w:rsidP="003B3C0B">
      <w:pPr>
        <w:ind w:left="-450" w:hanging="270"/>
        <w:rPr>
          <w:sz w:val="22"/>
          <w:szCs w:val="22"/>
        </w:rPr>
      </w:pPr>
    </w:p>
    <w:p w14:paraId="7B25FE84" w14:textId="77777777" w:rsidR="003B3C0B" w:rsidRPr="00B11BD3" w:rsidRDefault="003B3C0B" w:rsidP="003B3C0B">
      <w:pPr>
        <w:pBdr>
          <w:bottom w:val="single" w:sz="6" w:space="1" w:color="auto"/>
        </w:pBdr>
        <w:ind w:left="-450" w:hanging="270"/>
        <w:rPr>
          <w:color w:val="000000"/>
          <w:sz w:val="22"/>
          <w:szCs w:val="22"/>
        </w:rPr>
      </w:pPr>
      <w:r w:rsidRPr="00B11BD3">
        <w:rPr>
          <w:sz w:val="22"/>
          <w:szCs w:val="22"/>
        </w:rPr>
        <w:tab/>
      </w:r>
      <w:r w:rsidRPr="00B11BD3">
        <w:rPr>
          <w:i/>
          <w:sz w:val="22"/>
          <w:szCs w:val="22"/>
        </w:rPr>
        <w:t xml:space="preserve">The title listed above is for administrative reference only and does not </w:t>
      </w:r>
      <w:r w:rsidRPr="00B11BD3">
        <w:rPr>
          <w:i/>
          <w:color w:val="000000"/>
          <w:sz w:val="22"/>
          <w:szCs w:val="22"/>
        </w:rPr>
        <w:t xml:space="preserve">define, </w:t>
      </w:r>
      <w:r w:rsidRPr="00B11BD3">
        <w:rPr>
          <w:bCs/>
          <w:i/>
          <w:color w:val="000000"/>
          <w:sz w:val="22"/>
          <w:szCs w:val="22"/>
        </w:rPr>
        <w:t>limit</w:t>
      </w:r>
      <w:r w:rsidRPr="00B11BD3">
        <w:rPr>
          <w:i/>
          <w:color w:val="000000"/>
          <w:sz w:val="22"/>
          <w:szCs w:val="22"/>
        </w:rPr>
        <w:t xml:space="preserve">, or </w:t>
      </w:r>
      <w:r w:rsidRPr="00B11BD3">
        <w:rPr>
          <w:bCs/>
          <w:i/>
          <w:color w:val="000000"/>
          <w:sz w:val="22"/>
          <w:szCs w:val="22"/>
        </w:rPr>
        <w:t>construe</w:t>
      </w:r>
      <w:r w:rsidRPr="00B11BD3">
        <w:rPr>
          <w:i/>
          <w:color w:val="000000"/>
          <w:sz w:val="22"/>
          <w:szCs w:val="22"/>
        </w:rPr>
        <w:t xml:space="preserve"> the scope or extent of this Agreement. </w:t>
      </w:r>
    </w:p>
    <w:p w14:paraId="7BA20CCE" w14:textId="77777777" w:rsidR="003B3C0B" w:rsidRPr="00B11BD3" w:rsidRDefault="009B4F95" w:rsidP="003B3C0B">
      <w:pPr>
        <w:ind w:left="-450" w:hanging="270"/>
        <w:rPr>
          <w:sz w:val="22"/>
          <w:szCs w:val="22"/>
        </w:rPr>
      </w:pPr>
      <w:r>
        <w:rPr>
          <w:sz w:val="22"/>
          <w:szCs w:val="22"/>
        </w:rPr>
        <w:t>4</w:t>
      </w:r>
      <w:r w:rsidR="003B3C0B" w:rsidRPr="00B11BD3">
        <w:rPr>
          <w:sz w:val="22"/>
          <w:szCs w:val="22"/>
        </w:rPr>
        <w:t>.</w:t>
      </w:r>
      <w:r w:rsidR="003B3C0B" w:rsidRPr="00B11BD3">
        <w:rPr>
          <w:sz w:val="22"/>
          <w:szCs w:val="22"/>
        </w:rPr>
        <w:tab/>
        <w:t>The parties agree that this Agreement, made up of this coversheet, the appendixes listed below, and any attachments, contains the parties’ entire understanding related to the subject matter of this Agreement</w:t>
      </w:r>
      <w:r w:rsidR="003F1B2B" w:rsidRPr="00B11BD3">
        <w:rPr>
          <w:sz w:val="22"/>
          <w:szCs w:val="22"/>
        </w:rPr>
        <w:t>, and</w:t>
      </w:r>
      <w:r w:rsidR="003B3C0B" w:rsidRPr="00B11BD3">
        <w:rPr>
          <w:sz w:val="22"/>
          <w:szCs w:val="22"/>
        </w:rPr>
        <w:t xml:space="preserve"> </w:t>
      </w:r>
      <w:r w:rsidR="00BC3F04" w:rsidRPr="00B11BD3">
        <w:rPr>
          <w:sz w:val="22"/>
          <w:szCs w:val="22"/>
        </w:rPr>
        <w:t xml:space="preserve">supersedes all previous proposals, both oral and written, negotiations, representations, commitments, writing and all other communications between the parties.  </w:t>
      </w:r>
    </w:p>
    <w:p w14:paraId="12D2289C" w14:textId="77777777" w:rsidR="003B3C0B" w:rsidRPr="00B11BD3" w:rsidRDefault="003B3C0B" w:rsidP="003B3C0B">
      <w:pPr>
        <w:ind w:left="-450" w:hanging="270"/>
        <w:rPr>
          <w:sz w:val="22"/>
          <w:szCs w:val="22"/>
        </w:rPr>
      </w:pPr>
      <w:r w:rsidRPr="00B11BD3">
        <w:rPr>
          <w:sz w:val="22"/>
          <w:szCs w:val="22"/>
        </w:rPr>
        <w:tab/>
        <w:t xml:space="preserve">Appendix A – </w:t>
      </w:r>
      <w:r w:rsidR="00445058" w:rsidRPr="00B11BD3">
        <w:rPr>
          <w:sz w:val="22"/>
          <w:szCs w:val="22"/>
        </w:rPr>
        <w:t>Goods and Services</w:t>
      </w:r>
    </w:p>
    <w:p w14:paraId="236CA032" w14:textId="77777777" w:rsidR="003B3C0B" w:rsidRPr="00B11BD3" w:rsidRDefault="003B3C0B" w:rsidP="003B3C0B">
      <w:pPr>
        <w:ind w:left="-450" w:hanging="270"/>
        <w:rPr>
          <w:sz w:val="22"/>
          <w:szCs w:val="22"/>
        </w:rPr>
      </w:pPr>
      <w:r w:rsidRPr="00B11BD3">
        <w:rPr>
          <w:sz w:val="22"/>
          <w:szCs w:val="22"/>
        </w:rPr>
        <w:tab/>
        <w:t>Appendix B – Payment Provisions</w:t>
      </w:r>
    </w:p>
    <w:p w14:paraId="194A687F" w14:textId="77777777" w:rsidR="003B3C0B" w:rsidRPr="00B11BD3" w:rsidRDefault="003B3C0B" w:rsidP="003B3C0B">
      <w:pPr>
        <w:ind w:left="-450" w:hanging="270"/>
        <w:rPr>
          <w:sz w:val="22"/>
          <w:szCs w:val="22"/>
        </w:rPr>
      </w:pPr>
      <w:r w:rsidRPr="00B11BD3">
        <w:rPr>
          <w:sz w:val="22"/>
          <w:szCs w:val="22"/>
        </w:rPr>
        <w:tab/>
        <w:t>Appendix C – General Provisions</w:t>
      </w:r>
    </w:p>
    <w:p w14:paraId="56978ACE" w14:textId="77777777" w:rsidR="003B3C0B" w:rsidRPr="00B11BD3" w:rsidRDefault="003B3C0B" w:rsidP="003B3C0B">
      <w:pPr>
        <w:pBdr>
          <w:bottom w:val="single" w:sz="6" w:space="1" w:color="auto"/>
        </w:pBdr>
        <w:ind w:left="-450" w:hanging="270"/>
        <w:rPr>
          <w:sz w:val="22"/>
          <w:szCs w:val="22"/>
        </w:rPr>
      </w:pPr>
      <w:r w:rsidRPr="00B11BD3">
        <w:rPr>
          <w:sz w:val="22"/>
          <w:szCs w:val="22"/>
        </w:rPr>
        <w:tab/>
        <w:t>Appendix D – Defined Terms</w:t>
      </w:r>
    </w:p>
    <w:p w14:paraId="0EB4E34C" w14:textId="77777777" w:rsidR="00801B94" w:rsidRDefault="00801B94" w:rsidP="003B3C0B">
      <w:pPr>
        <w:pBdr>
          <w:bottom w:val="single" w:sz="6" w:space="1" w:color="auto"/>
        </w:pBdr>
        <w:ind w:left="-450" w:hanging="270"/>
        <w:rPr>
          <w:sz w:val="22"/>
          <w:szCs w:val="22"/>
        </w:rPr>
      </w:pPr>
      <w:r w:rsidRPr="00B11BD3">
        <w:rPr>
          <w:sz w:val="22"/>
          <w:szCs w:val="22"/>
        </w:rPr>
        <w:tab/>
      </w:r>
      <w:r w:rsidR="00375663" w:rsidRPr="002E70C5">
        <w:rPr>
          <w:sz w:val="22"/>
          <w:szCs w:val="22"/>
        </w:rPr>
        <w:t xml:space="preserve">Appendix E – </w:t>
      </w:r>
      <w:r w:rsidR="003E6146">
        <w:rPr>
          <w:sz w:val="22"/>
          <w:szCs w:val="22"/>
        </w:rPr>
        <w:t>Participating A</w:t>
      </w:r>
      <w:r w:rsidR="00CA0851">
        <w:rPr>
          <w:sz w:val="22"/>
          <w:szCs w:val="22"/>
        </w:rPr>
        <w:t>ddendum</w:t>
      </w:r>
    </w:p>
    <w:p w14:paraId="1BD8BF59" w14:textId="4F43CD27" w:rsidR="00995E80" w:rsidRPr="00B11BD3" w:rsidRDefault="00995E80" w:rsidP="003B3C0B">
      <w:pPr>
        <w:pBdr>
          <w:bottom w:val="single" w:sz="6" w:space="1" w:color="auto"/>
        </w:pBdr>
        <w:ind w:left="-450" w:hanging="270"/>
        <w:rPr>
          <w:sz w:val="22"/>
          <w:szCs w:val="22"/>
        </w:rPr>
      </w:pPr>
      <w:r>
        <w:rPr>
          <w:sz w:val="22"/>
          <w:szCs w:val="22"/>
        </w:rPr>
        <w:tab/>
        <w:t xml:space="preserve">Appendix F </w:t>
      </w:r>
      <w:r w:rsidRPr="002E70C5">
        <w:rPr>
          <w:sz w:val="22"/>
          <w:szCs w:val="22"/>
        </w:rPr>
        <w:t>–</w:t>
      </w:r>
      <w:r>
        <w:rPr>
          <w:sz w:val="22"/>
          <w:szCs w:val="22"/>
        </w:rPr>
        <w:t xml:space="preserve"> </w:t>
      </w:r>
      <w:r>
        <w:rPr>
          <w:sz w:val="20"/>
        </w:rPr>
        <w:t>Unruh Civil Rights Act and FEHA Certification</w:t>
      </w:r>
    </w:p>
    <w:p w14:paraId="4C8081A6" w14:textId="77777777" w:rsidR="003B3C0B" w:rsidRPr="00B11BD3" w:rsidRDefault="003B3C0B" w:rsidP="003B3C0B">
      <w:pPr>
        <w:rPr>
          <w:b/>
          <w:sz w:val="22"/>
          <w:szCs w:val="22"/>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B11BD3" w14:paraId="3DA2AECB" w14:textId="77777777" w:rsidTr="00D662AB">
        <w:trPr>
          <w:trHeight w:hRule="exact" w:val="495"/>
        </w:trPr>
        <w:tc>
          <w:tcPr>
            <w:tcW w:w="5130" w:type="dxa"/>
            <w:tcBorders>
              <w:bottom w:val="single" w:sz="12" w:space="0" w:color="auto"/>
            </w:tcBorders>
            <w:shd w:val="clear" w:color="auto" w:fill="E0E0E0"/>
          </w:tcPr>
          <w:p w14:paraId="78FA8921" w14:textId="77777777" w:rsidR="003B3C0B" w:rsidRPr="00B11BD3" w:rsidRDefault="003B3C0B" w:rsidP="00D662AB">
            <w:pPr>
              <w:tabs>
                <w:tab w:val="left" w:pos="3600"/>
              </w:tabs>
              <w:spacing w:line="60" w:lineRule="auto"/>
              <w:jc w:val="center"/>
              <w:rPr>
                <w:b/>
                <w:sz w:val="22"/>
                <w:szCs w:val="22"/>
              </w:rPr>
            </w:pPr>
          </w:p>
          <w:p w14:paraId="3E6BB04C" w14:textId="77777777" w:rsidR="003B3C0B" w:rsidRPr="00B11BD3" w:rsidRDefault="00396821" w:rsidP="00D662AB">
            <w:pPr>
              <w:tabs>
                <w:tab w:val="left" w:pos="3600"/>
              </w:tabs>
              <w:jc w:val="center"/>
              <w:rPr>
                <w:b/>
                <w:sz w:val="22"/>
                <w:szCs w:val="22"/>
              </w:rPr>
            </w:pPr>
            <w:r>
              <w:rPr>
                <w:b/>
                <w:sz w:val="22"/>
                <w:szCs w:val="22"/>
              </w:rPr>
              <w:t xml:space="preserve">ESTABLISHING </w:t>
            </w:r>
            <w:r w:rsidR="00691D15">
              <w:rPr>
                <w:b/>
                <w:sz w:val="22"/>
                <w:szCs w:val="22"/>
              </w:rPr>
              <w:t>JBE</w:t>
            </w:r>
            <w:r w:rsidR="003B3C0B" w:rsidRPr="00B11BD3">
              <w:rPr>
                <w:b/>
                <w:sz w:val="22"/>
                <w:szCs w:val="22"/>
              </w:rPr>
              <w:t>’S SIGNATURE</w:t>
            </w:r>
          </w:p>
        </w:tc>
        <w:tc>
          <w:tcPr>
            <w:tcW w:w="4950" w:type="dxa"/>
            <w:tcBorders>
              <w:bottom w:val="single" w:sz="12" w:space="0" w:color="auto"/>
            </w:tcBorders>
            <w:shd w:val="clear" w:color="auto" w:fill="E0E0E0"/>
          </w:tcPr>
          <w:p w14:paraId="44573072" w14:textId="77777777" w:rsidR="003B3C0B" w:rsidRPr="00B11BD3" w:rsidRDefault="003B3C0B" w:rsidP="00D662AB">
            <w:pPr>
              <w:tabs>
                <w:tab w:val="left" w:pos="3600"/>
              </w:tabs>
              <w:spacing w:line="60" w:lineRule="auto"/>
              <w:jc w:val="center"/>
              <w:rPr>
                <w:b/>
                <w:sz w:val="22"/>
                <w:szCs w:val="22"/>
              </w:rPr>
            </w:pPr>
          </w:p>
          <w:p w14:paraId="5FEA6146" w14:textId="77777777" w:rsidR="003B3C0B" w:rsidRPr="00B11BD3" w:rsidRDefault="003B3C0B" w:rsidP="00D662AB">
            <w:pPr>
              <w:tabs>
                <w:tab w:val="left" w:pos="3600"/>
              </w:tabs>
              <w:jc w:val="center"/>
              <w:rPr>
                <w:b/>
                <w:sz w:val="22"/>
                <w:szCs w:val="22"/>
              </w:rPr>
            </w:pPr>
            <w:r w:rsidRPr="00B11BD3">
              <w:rPr>
                <w:b/>
                <w:sz w:val="22"/>
                <w:szCs w:val="22"/>
              </w:rPr>
              <w:t>CONTRACTOR’S SIGNATURE</w:t>
            </w:r>
          </w:p>
        </w:tc>
      </w:tr>
      <w:tr w:rsidR="003B3C0B" w:rsidRPr="00B11BD3" w14:paraId="0E95F0BB"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25187EF5" w14:textId="77777777" w:rsidR="003B3C0B" w:rsidRPr="00B11BD3" w:rsidRDefault="003B3C0B" w:rsidP="00D662AB">
            <w:pPr>
              <w:tabs>
                <w:tab w:val="left" w:pos="3600"/>
              </w:tabs>
              <w:rPr>
                <w:sz w:val="22"/>
                <w:szCs w:val="22"/>
              </w:rPr>
            </w:pPr>
          </w:p>
        </w:tc>
        <w:tc>
          <w:tcPr>
            <w:tcW w:w="4950" w:type="dxa"/>
            <w:tcBorders>
              <w:top w:val="single" w:sz="12" w:space="0" w:color="auto"/>
              <w:left w:val="single" w:sz="8" w:space="0" w:color="auto"/>
              <w:bottom w:val="nil"/>
              <w:right w:val="single" w:sz="8" w:space="0" w:color="auto"/>
            </w:tcBorders>
          </w:tcPr>
          <w:p w14:paraId="37CB5558" w14:textId="77777777" w:rsidR="003B3C0B" w:rsidRPr="00B11BD3" w:rsidRDefault="003B3C0B" w:rsidP="00D662AB">
            <w:pPr>
              <w:jc w:val="both"/>
              <w:rPr>
                <w:sz w:val="22"/>
                <w:szCs w:val="22"/>
              </w:rPr>
            </w:pPr>
          </w:p>
        </w:tc>
      </w:tr>
      <w:tr w:rsidR="003B3C0B" w:rsidRPr="00B11BD3" w14:paraId="469F3761"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2940EEA8" w14:textId="77777777" w:rsidR="003B3C0B" w:rsidRPr="00B11BD3" w:rsidRDefault="003B3C0B" w:rsidP="00D662AB">
            <w:pPr>
              <w:tabs>
                <w:tab w:val="left" w:pos="3600"/>
              </w:tabs>
              <w:rPr>
                <w:sz w:val="22"/>
                <w:szCs w:val="22"/>
              </w:rPr>
            </w:pPr>
            <w:r w:rsidRPr="00B11BD3">
              <w:rPr>
                <w:sz w:val="22"/>
                <w:szCs w:val="22"/>
              </w:rPr>
              <w:t xml:space="preserve"> </w:t>
            </w:r>
          </w:p>
          <w:p w14:paraId="3B1069C4" w14:textId="77777777" w:rsidR="003B3C0B" w:rsidRPr="00B11BD3" w:rsidRDefault="00396821" w:rsidP="00D662AB">
            <w:pPr>
              <w:jc w:val="both"/>
              <w:rPr>
                <w:sz w:val="22"/>
                <w:szCs w:val="22"/>
              </w:rPr>
            </w:pPr>
            <w:r>
              <w:rPr>
                <w:b/>
                <w:sz w:val="22"/>
                <w:szCs w:val="22"/>
              </w:rPr>
              <w:t>[Establishing JBE name]</w:t>
            </w:r>
          </w:p>
        </w:tc>
        <w:tc>
          <w:tcPr>
            <w:tcW w:w="4950" w:type="dxa"/>
            <w:tcBorders>
              <w:top w:val="nil"/>
              <w:left w:val="single" w:sz="8" w:space="0" w:color="auto"/>
              <w:bottom w:val="single" w:sz="8" w:space="0" w:color="auto"/>
              <w:right w:val="single" w:sz="8" w:space="0" w:color="auto"/>
            </w:tcBorders>
          </w:tcPr>
          <w:p w14:paraId="7FB649A8" w14:textId="77777777" w:rsidR="003B3C0B" w:rsidRPr="00B11BD3" w:rsidRDefault="003B3C0B" w:rsidP="00D662AB">
            <w:pPr>
              <w:spacing w:before="20"/>
              <w:jc w:val="both"/>
              <w:rPr>
                <w:i/>
                <w:sz w:val="22"/>
                <w:szCs w:val="22"/>
              </w:rPr>
            </w:pPr>
            <w:r w:rsidRPr="00B11BD3">
              <w:rPr>
                <w:sz w:val="22"/>
                <w:szCs w:val="22"/>
              </w:rPr>
              <w:t xml:space="preserve">CONTRACTOR’S </w:t>
            </w:r>
            <w:proofErr w:type="gramStart"/>
            <w:r w:rsidRPr="00B11BD3">
              <w:rPr>
                <w:sz w:val="22"/>
                <w:szCs w:val="22"/>
              </w:rPr>
              <w:t xml:space="preserve">NAME  </w:t>
            </w:r>
            <w:r w:rsidRPr="00B11BD3">
              <w:rPr>
                <w:i/>
                <w:sz w:val="22"/>
                <w:szCs w:val="22"/>
              </w:rPr>
              <w:t>(</w:t>
            </w:r>
            <w:proofErr w:type="gramEnd"/>
            <w:r w:rsidRPr="00B11BD3">
              <w:rPr>
                <w:i/>
                <w:sz w:val="22"/>
                <w:szCs w:val="22"/>
              </w:rPr>
              <w:t>if Contractor is not an individual person, state whether Contractor is a corporation, partnership, etc., and the state or territory where Contractor is  organized)</w:t>
            </w:r>
          </w:p>
          <w:p w14:paraId="0F34C0D9" w14:textId="77777777" w:rsidR="003B3C0B" w:rsidRPr="00B11BD3" w:rsidRDefault="003B3C0B" w:rsidP="00D662AB">
            <w:pPr>
              <w:jc w:val="both"/>
              <w:rPr>
                <w:sz w:val="22"/>
                <w:szCs w:val="22"/>
              </w:rPr>
            </w:pPr>
            <w:r w:rsidRPr="00B11BD3">
              <w:rPr>
                <w:sz w:val="22"/>
                <w:szCs w:val="22"/>
              </w:rPr>
              <w:t xml:space="preserve">      </w:t>
            </w:r>
          </w:p>
          <w:p w14:paraId="75D70066" w14:textId="77777777" w:rsidR="003B3C0B" w:rsidRPr="00B11BD3" w:rsidRDefault="003B3C0B" w:rsidP="00D662AB">
            <w:pPr>
              <w:tabs>
                <w:tab w:val="left" w:pos="3600"/>
              </w:tabs>
              <w:rPr>
                <w:sz w:val="22"/>
                <w:szCs w:val="22"/>
              </w:rPr>
            </w:pPr>
            <w:r w:rsidRPr="00B11BD3">
              <w:rPr>
                <w:b/>
                <w:sz w:val="22"/>
                <w:szCs w:val="22"/>
                <w:highlight w:val="yellow"/>
              </w:rPr>
              <w:t>[Contractor name]</w:t>
            </w:r>
          </w:p>
          <w:p w14:paraId="54373267" w14:textId="77777777" w:rsidR="003B3C0B" w:rsidRPr="00B11BD3" w:rsidRDefault="003B3C0B" w:rsidP="00D662AB">
            <w:pPr>
              <w:tabs>
                <w:tab w:val="left" w:pos="3600"/>
              </w:tabs>
              <w:rPr>
                <w:sz w:val="22"/>
                <w:szCs w:val="22"/>
              </w:rPr>
            </w:pPr>
          </w:p>
          <w:p w14:paraId="6495823E" w14:textId="77777777" w:rsidR="003B3C0B" w:rsidRPr="00B11BD3" w:rsidRDefault="003B3C0B" w:rsidP="00D662AB">
            <w:pPr>
              <w:tabs>
                <w:tab w:val="left" w:pos="3600"/>
              </w:tabs>
              <w:rPr>
                <w:sz w:val="22"/>
                <w:szCs w:val="22"/>
              </w:rPr>
            </w:pPr>
          </w:p>
          <w:p w14:paraId="56B262C8" w14:textId="77777777" w:rsidR="003B3C0B" w:rsidRPr="00B11BD3" w:rsidRDefault="003B3C0B" w:rsidP="00D662AB">
            <w:pPr>
              <w:tabs>
                <w:tab w:val="left" w:pos="3600"/>
              </w:tabs>
              <w:rPr>
                <w:sz w:val="22"/>
                <w:szCs w:val="22"/>
              </w:rPr>
            </w:pPr>
          </w:p>
          <w:p w14:paraId="14847FD4" w14:textId="77777777" w:rsidR="003B3C0B" w:rsidRPr="00B11BD3" w:rsidRDefault="003B3C0B" w:rsidP="00D662AB">
            <w:pPr>
              <w:tabs>
                <w:tab w:val="left" w:pos="3600"/>
              </w:tabs>
              <w:rPr>
                <w:color w:val="0000FF"/>
                <w:sz w:val="22"/>
                <w:szCs w:val="22"/>
              </w:rPr>
            </w:pPr>
            <w:r w:rsidRPr="00B11BD3">
              <w:rPr>
                <w:sz w:val="22"/>
                <w:szCs w:val="22"/>
              </w:rPr>
              <w:t xml:space="preserve"> </w:t>
            </w:r>
          </w:p>
          <w:p w14:paraId="3A28B471" w14:textId="77777777" w:rsidR="003B3C0B" w:rsidRPr="00B11BD3" w:rsidRDefault="003B3C0B" w:rsidP="00D662AB">
            <w:pPr>
              <w:tabs>
                <w:tab w:val="left" w:pos="3600"/>
              </w:tabs>
              <w:rPr>
                <w:sz w:val="22"/>
                <w:szCs w:val="22"/>
              </w:rPr>
            </w:pPr>
          </w:p>
        </w:tc>
      </w:tr>
      <w:tr w:rsidR="003B3C0B" w:rsidRPr="00B11BD3" w14:paraId="10031872"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51C6664" w14:textId="77777777" w:rsidR="003B3C0B" w:rsidRPr="00B11BD3" w:rsidRDefault="003B3C0B" w:rsidP="00D662AB">
            <w:pPr>
              <w:spacing w:before="20"/>
              <w:rPr>
                <w:sz w:val="22"/>
                <w:szCs w:val="22"/>
              </w:rPr>
            </w:pPr>
          </w:p>
        </w:tc>
        <w:tc>
          <w:tcPr>
            <w:tcW w:w="4950" w:type="dxa"/>
            <w:tcBorders>
              <w:top w:val="single" w:sz="8" w:space="0" w:color="auto"/>
              <w:left w:val="single" w:sz="8" w:space="0" w:color="auto"/>
              <w:bottom w:val="nil"/>
              <w:right w:val="single" w:sz="8" w:space="0" w:color="auto"/>
            </w:tcBorders>
          </w:tcPr>
          <w:p w14:paraId="0D910896" w14:textId="77777777" w:rsidR="003B3C0B" w:rsidRPr="00B11BD3" w:rsidRDefault="003B3C0B" w:rsidP="00D662AB">
            <w:pPr>
              <w:spacing w:before="20"/>
              <w:rPr>
                <w:sz w:val="22"/>
                <w:szCs w:val="22"/>
              </w:rPr>
            </w:pPr>
          </w:p>
        </w:tc>
      </w:tr>
      <w:tr w:rsidR="003B3C0B" w:rsidRPr="00B11BD3" w14:paraId="30180B83"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CD787F" w14:textId="77777777" w:rsidR="003B3C0B" w:rsidRPr="00B11BD3" w:rsidRDefault="003B3C0B" w:rsidP="00D662AB">
            <w:pPr>
              <w:spacing w:before="20"/>
              <w:rPr>
                <w:sz w:val="22"/>
                <w:szCs w:val="22"/>
              </w:rPr>
            </w:pPr>
            <w:r w:rsidRPr="00B11BD3">
              <w:rPr>
                <w:sz w:val="22"/>
                <w:szCs w:val="22"/>
              </w:rPr>
              <w:t xml:space="preserve"> BY </w:t>
            </w:r>
            <w:r w:rsidRPr="00B11BD3">
              <w:rPr>
                <w:i/>
                <w:sz w:val="22"/>
                <w:szCs w:val="22"/>
              </w:rPr>
              <w:t>(Authorized Signature)</w:t>
            </w:r>
          </w:p>
          <w:p w14:paraId="22948AFD" w14:textId="77777777" w:rsidR="003B3C0B" w:rsidRPr="00B11BD3" w:rsidRDefault="003B3C0B" w:rsidP="00D662AB">
            <w:pPr>
              <w:tabs>
                <w:tab w:val="left" w:pos="3600"/>
              </w:tabs>
              <w:rPr>
                <w:sz w:val="22"/>
                <w:szCs w:val="22"/>
              </w:rPr>
            </w:pPr>
            <w:r w:rsidRPr="00B11BD3">
              <w:rPr>
                <w:sz w:val="22"/>
                <w:szCs w:val="22"/>
              </w:rPr>
              <w:sym w:font="Wingdings" w:char="F03F"/>
            </w:r>
          </w:p>
        </w:tc>
        <w:tc>
          <w:tcPr>
            <w:tcW w:w="4950" w:type="dxa"/>
            <w:tcBorders>
              <w:top w:val="nil"/>
              <w:left w:val="single" w:sz="8" w:space="0" w:color="auto"/>
              <w:bottom w:val="single" w:sz="8" w:space="0" w:color="auto"/>
              <w:right w:val="single" w:sz="8" w:space="0" w:color="auto"/>
            </w:tcBorders>
          </w:tcPr>
          <w:p w14:paraId="37A4C023" w14:textId="77777777" w:rsidR="003B3C0B" w:rsidRPr="00B11BD3" w:rsidRDefault="003B3C0B" w:rsidP="00D662AB">
            <w:pPr>
              <w:spacing w:before="20"/>
              <w:rPr>
                <w:sz w:val="22"/>
                <w:szCs w:val="22"/>
              </w:rPr>
            </w:pPr>
            <w:r w:rsidRPr="00B11BD3">
              <w:rPr>
                <w:sz w:val="22"/>
                <w:szCs w:val="22"/>
              </w:rPr>
              <w:t xml:space="preserve"> BY </w:t>
            </w:r>
            <w:r w:rsidRPr="00B11BD3">
              <w:rPr>
                <w:i/>
                <w:sz w:val="22"/>
                <w:szCs w:val="22"/>
              </w:rPr>
              <w:t>(Authorized Signature)</w:t>
            </w:r>
          </w:p>
          <w:p w14:paraId="466BC958" w14:textId="77777777" w:rsidR="003B3C0B" w:rsidRPr="00B11BD3" w:rsidRDefault="003B3C0B" w:rsidP="00D662AB">
            <w:pPr>
              <w:tabs>
                <w:tab w:val="left" w:pos="3600"/>
              </w:tabs>
              <w:rPr>
                <w:sz w:val="22"/>
                <w:szCs w:val="22"/>
              </w:rPr>
            </w:pPr>
            <w:r w:rsidRPr="00B11BD3">
              <w:rPr>
                <w:sz w:val="22"/>
                <w:szCs w:val="22"/>
              </w:rPr>
              <w:sym w:font="Wingdings" w:char="F03F"/>
            </w:r>
          </w:p>
        </w:tc>
      </w:tr>
      <w:tr w:rsidR="003B3C0B" w:rsidRPr="00B11BD3" w14:paraId="69B674B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257E7290" w14:textId="77777777" w:rsidR="003B3C0B" w:rsidRPr="00B11BD3" w:rsidRDefault="003B3C0B" w:rsidP="00D662AB">
            <w:pPr>
              <w:tabs>
                <w:tab w:val="left" w:pos="3600"/>
              </w:tabs>
              <w:rPr>
                <w:sz w:val="22"/>
                <w:szCs w:val="22"/>
              </w:rPr>
            </w:pPr>
          </w:p>
        </w:tc>
        <w:tc>
          <w:tcPr>
            <w:tcW w:w="4950" w:type="dxa"/>
            <w:tcBorders>
              <w:top w:val="single" w:sz="8" w:space="0" w:color="auto"/>
              <w:left w:val="single" w:sz="8" w:space="0" w:color="auto"/>
              <w:bottom w:val="nil"/>
              <w:right w:val="single" w:sz="8" w:space="0" w:color="auto"/>
            </w:tcBorders>
          </w:tcPr>
          <w:p w14:paraId="7EFDCD35" w14:textId="77777777" w:rsidR="003B3C0B" w:rsidRPr="00B11BD3" w:rsidRDefault="003B3C0B" w:rsidP="00D662AB">
            <w:pPr>
              <w:tabs>
                <w:tab w:val="left" w:pos="3600"/>
              </w:tabs>
              <w:rPr>
                <w:sz w:val="22"/>
                <w:szCs w:val="22"/>
              </w:rPr>
            </w:pPr>
          </w:p>
        </w:tc>
      </w:tr>
      <w:tr w:rsidR="003B3C0B" w:rsidRPr="00B11BD3" w14:paraId="1E0652D6" w14:textId="77777777" w:rsidTr="00880E5D">
        <w:trPr>
          <w:trHeight w:hRule="exact" w:val="783"/>
        </w:trPr>
        <w:tc>
          <w:tcPr>
            <w:tcW w:w="5130" w:type="dxa"/>
            <w:tcBorders>
              <w:top w:val="nil"/>
              <w:left w:val="single" w:sz="8" w:space="0" w:color="auto"/>
              <w:bottom w:val="single" w:sz="8" w:space="0" w:color="auto"/>
              <w:right w:val="single" w:sz="8" w:space="0" w:color="auto"/>
            </w:tcBorders>
          </w:tcPr>
          <w:p w14:paraId="17A8AA76" w14:textId="77777777" w:rsidR="003B3C0B" w:rsidRPr="00B11BD3" w:rsidRDefault="003B3C0B" w:rsidP="00D662AB">
            <w:pPr>
              <w:tabs>
                <w:tab w:val="left" w:pos="3600"/>
              </w:tabs>
              <w:rPr>
                <w:sz w:val="22"/>
                <w:szCs w:val="22"/>
              </w:rPr>
            </w:pPr>
            <w:r w:rsidRPr="00B11BD3">
              <w:rPr>
                <w:sz w:val="22"/>
                <w:szCs w:val="22"/>
              </w:rPr>
              <w:t xml:space="preserve"> PRINTED NAME AND TITLE OF PERSON SIGNING </w:t>
            </w:r>
          </w:p>
          <w:p w14:paraId="3CA02EC2" w14:textId="77777777" w:rsidR="003B3C0B" w:rsidRPr="00B11BD3" w:rsidRDefault="003B3C0B" w:rsidP="00D662AB">
            <w:pPr>
              <w:tabs>
                <w:tab w:val="left" w:pos="3600"/>
              </w:tabs>
              <w:rPr>
                <w:sz w:val="22"/>
                <w:szCs w:val="22"/>
              </w:rPr>
            </w:pPr>
            <w:r w:rsidRPr="00B11BD3">
              <w:rPr>
                <w:b/>
                <w:sz w:val="22"/>
                <w:szCs w:val="22"/>
                <w:highlight w:val="yellow"/>
              </w:rPr>
              <w:t>[Name and title]</w:t>
            </w:r>
          </w:p>
        </w:tc>
        <w:tc>
          <w:tcPr>
            <w:tcW w:w="4950" w:type="dxa"/>
            <w:tcBorders>
              <w:top w:val="nil"/>
              <w:left w:val="single" w:sz="8" w:space="0" w:color="auto"/>
              <w:bottom w:val="single" w:sz="8" w:space="0" w:color="auto"/>
              <w:right w:val="single" w:sz="8" w:space="0" w:color="auto"/>
            </w:tcBorders>
          </w:tcPr>
          <w:p w14:paraId="682EA3AA" w14:textId="77777777" w:rsidR="003B3C0B" w:rsidRPr="00B11BD3" w:rsidRDefault="003B3C0B" w:rsidP="00D662AB">
            <w:pPr>
              <w:tabs>
                <w:tab w:val="left" w:pos="3600"/>
              </w:tabs>
              <w:rPr>
                <w:sz w:val="22"/>
                <w:szCs w:val="22"/>
              </w:rPr>
            </w:pPr>
            <w:r w:rsidRPr="00B11BD3">
              <w:rPr>
                <w:sz w:val="22"/>
                <w:szCs w:val="22"/>
              </w:rPr>
              <w:t xml:space="preserve"> PRINTED NAME AND TITLE OF PERSON </w:t>
            </w:r>
            <w:proofErr w:type="gramStart"/>
            <w:r w:rsidRPr="00B11BD3">
              <w:rPr>
                <w:sz w:val="22"/>
                <w:szCs w:val="22"/>
              </w:rPr>
              <w:t>SIGNING</w:t>
            </w:r>
            <w:r w:rsidRPr="00B11BD3">
              <w:rPr>
                <w:b/>
                <w:sz w:val="22"/>
                <w:szCs w:val="22"/>
                <w:highlight w:val="yellow"/>
              </w:rPr>
              <w:t>[</w:t>
            </w:r>
            <w:proofErr w:type="gramEnd"/>
            <w:r w:rsidRPr="00B11BD3">
              <w:rPr>
                <w:b/>
                <w:sz w:val="22"/>
                <w:szCs w:val="22"/>
                <w:highlight w:val="yellow"/>
              </w:rPr>
              <w:t>Name and title]</w:t>
            </w:r>
          </w:p>
          <w:p w14:paraId="60498CC5" w14:textId="77777777" w:rsidR="003B3C0B" w:rsidRPr="00B11BD3" w:rsidRDefault="003B3C0B" w:rsidP="00D662AB">
            <w:pPr>
              <w:pStyle w:val="Header"/>
              <w:tabs>
                <w:tab w:val="left" w:pos="3600"/>
              </w:tabs>
              <w:rPr>
                <w:sz w:val="22"/>
                <w:szCs w:val="22"/>
              </w:rPr>
            </w:pPr>
            <w:r w:rsidRPr="00B11BD3">
              <w:rPr>
                <w:sz w:val="22"/>
                <w:szCs w:val="22"/>
              </w:rPr>
              <w:t xml:space="preserve"> </w:t>
            </w:r>
          </w:p>
          <w:p w14:paraId="00AA3D82" w14:textId="77777777" w:rsidR="003B3C0B" w:rsidRPr="00B11BD3" w:rsidRDefault="003B3C0B" w:rsidP="00D662AB">
            <w:pPr>
              <w:tabs>
                <w:tab w:val="left" w:pos="3600"/>
              </w:tabs>
              <w:rPr>
                <w:sz w:val="22"/>
                <w:szCs w:val="22"/>
              </w:rPr>
            </w:pPr>
            <w:r w:rsidRPr="00B11BD3">
              <w:rPr>
                <w:sz w:val="22"/>
                <w:szCs w:val="22"/>
              </w:rPr>
              <w:t xml:space="preserve"> </w:t>
            </w:r>
          </w:p>
        </w:tc>
      </w:tr>
      <w:tr w:rsidR="003B3C0B" w:rsidRPr="00B11BD3" w14:paraId="3169A5CC"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73A48E78" w14:textId="77777777" w:rsidR="00993261" w:rsidRPr="00B11BD3" w:rsidRDefault="003B3C0B" w:rsidP="00D662AB">
            <w:pPr>
              <w:tabs>
                <w:tab w:val="left" w:pos="3600"/>
              </w:tabs>
              <w:rPr>
                <w:sz w:val="22"/>
                <w:szCs w:val="22"/>
              </w:rPr>
            </w:pPr>
            <w:r w:rsidRPr="00B11BD3">
              <w:rPr>
                <w:sz w:val="22"/>
                <w:szCs w:val="22"/>
              </w:rPr>
              <w:t xml:space="preserve"> DATE EXECUTED</w:t>
            </w:r>
          </w:p>
          <w:p w14:paraId="0AFA75D0" w14:textId="77777777" w:rsidR="00993261" w:rsidRPr="00B11BD3" w:rsidRDefault="003F1B2B" w:rsidP="003F1B2B">
            <w:pPr>
              <w:tabs>
                <w:tab w:val="left" w:pos="3600"/>
              </w:tabs>
              <w:rPr>
                <w:sz w:val="22"/>
                <w:szCs w:val="22"/>
              </w:rPr>
            </w:pPr>
            <w:r w:rsidRPr="00B11BD3">
              <w:rPr>
                <w:b/>
                <w:sz w:val="22"/>
                <w:szCs w:val="22"/>
                <w:highlight w:val="yellow"/>
              </w:rPr>
              <w:t>[Date]</w:t>
            </w:r>
          </w:p>
        </w:tc>
        <w:tc>
          <w:tcPr>
            <w:tcW w:w="4950" w:type="dxa"/>
            <w:tcBorders>
              <w:top w:val="nil"/>
              <w:left w:val="single" w:sz="8" w:space="0" w:color="auto"/>
              <w:bottom w:val="single" w:sz="8" w:space="0" w:color="auto"/>
              <w:right w:val="single" w:sz="8" w:space="0" w:color="auto"/>
            </w:tcBorders>
          </w:tcPr>
          <w:p w14:paraId="4586711F" w14:textId="77777777" w:rsidR="003F1B2B" w:rsidRPr="00B11BD3" w:rsidRDefault="003B3C0B" w:rsidP="00D662AB">
            <w:pPr>
              <w:tabs>
                <w:tab w:val="left" w:pos="3600"/>
              </w:tabs>
              <w:rPr>
                <w:sz w:val="22"/>
                <w:szCs w:val="22"/>
              </w:rPr>
            </w:pPr>
            <w:r w:rsidRPr="00B11BD3">
              <w:rPr>
                <w:sz w:val="22"/>
                <w:szCs w:val="22"/>
              </w:rPr>
              <w:t xml:space="preserve"> DATE EXECUTED</w:t>
            </w:r>
          </w:p>
          <w:p w14:paraId="51AE93D1" w14:textId="77777777" w:rsidR="003F1B2B" w:rsidRPr="00B11BD3" w:rsidRDefault="003F1B2B" w:rsidP="00D662AB">
            <w:pPr>
              <w:tabs>
                <w:tab w:val="left" w:pos="3600"/>
              </w:tabs>
              <w:rPr>
                <w:sz w:val="22"/>
                <w:szCs w:val="22"/>
              </w:rPr>
            </w:pPr>
            <w:r w:rsidRPr="00B11BD3">
              <w:rPr>
                <w:b/>
                <w:sz w:val="22"/>
                <w:szCs w:val="22"/>
                <w:highlight w:val="yellow"/>
              </w:rPr>
              <w:t>[Date]</w:t>
            </w:r>
          </w:p>
        </w:tc>
      </w:tr>
      <w:tr w:rsidR="003B3C0B" w:rsidRPr="00B11BD3" w14:paraId="3529CCEF"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D0A5A07" w14:textId="77777777" w:rsidR="003B3C0B" w:rsidRPr="00B11BD3" w:rsidRDefault="003B3C0B" w:rsidP="00D662AB">
            <w:pPr>
              <w:tabs>
                <w:tab w:val="left" w:pos="3600"/>
              </w:tabs>
              <w:rPr>
                <w:sz w:val="22"/>
                <w:szCs w:val="22"/>
              </w:rPr>
            </w:pPr>
          </w:p>
        </w:tc>
        <w:tc>
          <w:tcPr>
            <w:tcW w:w="4950" w:type="dxa"/>
            <w:tcBorders>
              <w:top w:val="single" w:sz="8" w:space="0" w:color="auto"/>
              <w:left w:val="single" w:sz="8" w:space="0" w:color="auto"/>
              <w:bottom w:val="nil"/>
              <w:right w:val="single" w:sz="8" w:space="0" w:color="auto"/>
            </w:tcBorders>
          </w:tcPr>
          <w:p w14:paraId="512C8CFE" w14:textId="77777777" w:rsidR="003B3C0B" w:rsidRPr="00B11BD3" w:rsidRDefault="003B3C0B" w:rsidP="00D662AB">
            <w:pPr>
              <w:tabs>
                <w:tab w:val="left" w:pos="3600"/>
              </w:tabs>
              <w:rPr>
                <w:sz w:val="22"/>
                <w:szCs w:val="22"/>
              </w:rPr>
            </w:pPr>
          </w:p>
        </w:tc>
      </w:tr>
      <w:tr w:rsidR="003B3C0B" w:rsidRPr="00B11BD3" w14:paraId="03985237"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1FA7AC71" w14:textId="77777777" w:rsidR="003B3C0B" w:rsidRPr="00B11BD3" w:rsidRDefault="003B3C0B" w:rsidP="00D662AB">
            <w:pPr>
              <w:tabs>
                <w:tab w:val="left" w:pos="3600"/>
              </w:tabs>
              <w:rPr>
                <w:sz w:val="22"/>
                <w:szCs w:val="22"/>
              </w:rPr>
            </w:pPr>
            <w:r w:rsidRPr="00B11BD3">
              <w:rPr>
                <w:sz w:val="22"/>
                <w:szCs w:val="22"/>
              </w:rPr>
              <w:t xml:space="preserve"> ADDRESS</w:t>
            </w:r>
          </w:p>
          <w:p w14:paraId="7E8F26B1" w14:textId="77777777" w:rsidR="003B3C0B" w:rsidRPr="00B11BD3" w:rsidRDefault="003B3C0B" w:rsidP="00D662AB">
            <w:pPr>
              <w:tabs>
                <w:tab w:val="left" w:pos="3600"/>
              </w:tabs>
              <w:rPr>
                <w:sz w:val="22"/>
                <w:szCs w:val="22"/>
              </w:rPr>
            </w:pPr>
            <w:r w:rsidRPr="00B11BD3">
              <w:rPr>
                <w:b/>
                <w:sz w:val="22"/>
                <w:szCs w:val="22"/>
                <w:highlight w:val="yellow"/>
              </w:rPr>
              <w:t>[Address]</w:t>
            </w:r>
          </w:p>
        </w:tc>
        <w:tc>
          <w:tcPr>
            <w:tcW w:w="4950" w:type="dxa"/>
            <w:tcBorders>
              <w:top w:val="nil"/>
              <w:left w:val="single" w:sz="8" w:space="0" w:color="auto"/>
              <w:bottom w:val="single" w:sz="8" w:space="0" w:color="auto"/>
              <w:right w:val="single" w:sz="8" w:space="0" w:color="auto"/>
            </w:tcBorders>
          </w:tcPr>
          <w:p w14:paraId="54CC449E" w14:textId="77777777" w:rsidR="003B3C0B" w:rsidRPr="00880E5D" w:rsidRDefault="003B3C0B" w:rsidP="00D662AB">
            <w:pPr>
              <w:tabs>
                <w:tab w:val="left" w:pos="3600"/>
              </w:tabs>
              <w:rPr>
                <w:color w:val="0000FF"/>
                <w:sz w:val="22"/>
                <w:szCs w:val="22"/>
              </w:rPr>
            </w:pPr>
            <w:r w:rsidRPr="00B11BD3">
              <w:rPr>
                <w:sz w:val="22"/>
                <w:szCs w:val="22"/>
              </w:rPr>
              <w:t xml:space="preserve"> ADDRESS</w:t>
            </w:r>
          </w:p>
          <w:p w14:paraId="3B714607" w14:textId="77777777" w:rsidR="003B3C0B" w:rsidRPr="00B11BD3" w:rsidRDefault="003B3C0B" w:rsidP="00D662AB">
            <w:pPr>
              <w:tabs>
                <w:tab w:val="left" w:pos="3600"/>
              </w:tabs>
              <w:rPr>
                <w:sz w:val="22"/>
                <w:szCs w:val="22"/>
              </w:rPr>
            </w:pPr>
            <w:r w:rsidRPr="00B11BD3">
              <w:rPr>
                <w:b/>
                <w:sz w:val="22"/>
                <w:szCs w:val="22"/>
                <w:highlight w:val="yellow"/>
              </w:rPr>
              <w:t>[Address]</w:t>
            </w:r>
          </w:p>
        </w:tc>
      </w:tr>
    </w:tbl>
    <w:p w14:paraId="0596A907" w14:textId="77777777" w:rsidR="003B3C0B" w:rsidRDefault="003B3C0B" w:rsidP="003B3C0B">
      <w:pPr>
        <w:rPr>
          <w:b/>
          <w:szCs w:val="24"/>
        </w:rPr>
      </w:pPr>
    </w:p>
    <w:p w14:paraId="7FDF28FD" w14:textId="77777777" w:rsidR="00042425" w:rsidRPr="001A08BD" w:rsidRDefault="00042425" w:rsidP="003B3C0B">
      <w:pPr>
        <w:rPr>
          <w:b/>
          <w:szCs w:val="24"/>
        </w:rPr>
      </w:pPr>
    </w:p>
    <w:p w14:paraId="2F345BA3" w14:textId="77777777" w:rsidR="00B7449E" w:rsidRPr="00626E75" w:rsidRDefault="00D6428A" w:rsidP="00E97379">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lastRenderedPageBreak/>
        <w:t>APPENDIX A</w:t>
      </w:r>
    </w:p>
    <w:p w14:paraId="06AC3B15" w14:textId="77777777" w:rsidR="00B7449E" w:rsidRPr="00626E75" w:rsidRDefault="00085746"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 xml:space="preserve">Goods and </w:t>
      </w:r>
      <w:r w:rsidR="00E52E73" w:rsidRPr="00626E75">
        <w:rPr>
          <w:rFonts w:asciiTheme="minorHAnsi" w:hAnsiTheme="minorHAnsi" w:cstheme="minorHAnsi"/>
          <w:color w:val="000000" w:themeColor="text1"/>
          <w:sz w:val="24"/>
          <w:szCs w:val="24"/>
        </w:rPr>
        <w:t>Services</w:t>
      </w:r>
    </w:p>
    <w:p w14:paraId="18635751" w14:textId="77777777" w:rsidR="00B7449E" w:rsidRPr="00626E75" w:rsidRDefault="00B7449E" w:rsidP="00B7449E">
      <w:pPr>
        <w:spacing w:line="300" w:lineRule="atLeast"/>
        <w:ind w:left="360"/>
        <w:rPr>
          <w:rFonts w:asciiTheme="minorHAnsi" w:hAnsiTheme="minorHAnsi" w:cstheme="minorHAnsi"/>
          <w:szCs w:val="24"/>
        </w:rPr>
      </w:pPr>
    </w:p>
    <w:p w14:paraId="36198B3A" w14:textId="77777777" w:rsidR="00EF6C03" w:rsidRPr="00626E75" w:rsidRDefault="00EF6C03" w:rsidP="006E347D">
      <w:pPr>
        <w:pStyle w:val="Apnd1"/>
        <w:numPr>
          <w:ilvl w:val="0"/>
          <w:numId w:val="11"/>
        </w:numPr>
        <w:spacing w:before="120" w:after="120"/>
        <w:rPr>
          <w:rFonts w:asciiTheme="minorHAnsi" w:hAnsiTheme="minorHAnsi" w:cstheme="minorHAnsi"/>
          <w:bCs/>
          <w:i/>
          <w:sz w:val="24"/>
          <w:szCs w:val="24"/>
          <w:lang w:bidi="en-US"/>
        </w:rPr>
      </w:pPr>
      <w:r w:rsidRPr="00626E75">
        <w:rPr>
          <w:rFonts w:asciiTheme="minorHAnsi" w:hAnsiTheme="minorHAnsi" w:cstheme="minorHAnsi"/>
          <w:sz w:val="24"/>
          <w:szCs w:val="24"/>
        </w:rPr>
        <w:t>Background</w:t>
      </w:r>
      <w:r w:rsidR="002F28B0" w:rsidRPr="00626E75">
        <w:rPr>
          <w:rFonts w:asciiTheme="minorHAnsi" w:hAnsiTheme="minorHAnsi" w:cstheme="minorHAnsi"/>
          <w:sz w:val="24"/>
          <w:szCs w:val="24"/>
        </w:rPr>
        <w:t>,</w:t>
      </w:r>
      <w:r w:rsidRPr="00626E75">
        <w:rPr>
          <w:rFonts w:asciiTheme="minorHAnsi" w:hAnsiTheme="minorHAnsi" w:cstheme="minorHAnsi"/>
          <w:sz w:val="24"/>
          <w:szCs w:val="24"/>
        </w:rPr>
        <w:t xml:space="preserve"> Purpose</w:t>
      </w:r>
      <w:r w:rsidR="002F28B0" w:rsidRPr="00626E75">
        <w:rPr>
          <w:rFonts w:asciiTheme="minorHAnsi" w:hAnsiTheme="minorHAnsi" w:cstheme="minorHAnsi"/>
          <w:sz w:val="24"/>
          <w:szCs w:val="24"/>
        </w:rPr>
        <w:t>, and Ordering</w:t>
      </w:r>
      <w:r w:rsidRPr="00626E75">
        <w:rPr>
          <w:rFonts w:asciiTheme="minorHAnsi" w:hAnsiTheme="minorHAnsi" w:cstheme="minorHAnsi"/>
          <w:sz w:val="24"/>
          <w:szCs w:val="24"/>
        </w:rPr>
        <w:t xml:space="preserve">. </w:t>
      </w:r>
    </w:p>
    <w:p w14:paraId="3AB8441F" w14:textId="77777777" w:rsidR="000B1229" w:rsidRDefault="00570210" w:rsidP="000B1229">
      <w:pPr>
        <w:spacing w:before="120" w:after="120"/>
        <w:ind w:left="360"/>
        <w:rPr>
          <w:rFonts w:asciiTheme="minorHAnsi" w:hAnsiTheme="minorHAnsi" w:cstheme="minorHAnsi"/>
        </w:rPr>
      </w:pPr>
      <w:r w:rsidRPr="00626E75">
        <w:rPr>
          <w:rFonts w:asciiTheme="minorHAnsi" w:hAnsiTheme="minorHAnsi" w:cstheme="minorHAnsi"/>
          <w:i/>
          <w:szCs w:val="24"/>
        </w:rPr>
        <w:t xml:space="preserve"> </w:t>
      </w:r>
      <w:r w:rsidR="000B1229">
        <w:rPr>
          <w:rFonts w:asciiTheme="minorHAnsi" w:hAnsiTheme="minorHAnsi" w:cstheme="minorHAnsi"/>
        </w:rPr>
        <w:t>The Judicial Council of California (Judicial Council), the 58</w:t>
      </w:r>
      <w:r w:rsidR="000B1229">
        <w:t xml:space="preserve"> </w:t>
      </w:r>
      <w:r w:rsidR="000B1229">
        <w:rPr>
          <w:rFonts w:asciiTheme="minorHAnsi" w:hAnsiTheme="minorHAnsi" w:cstheme="minorHAnsi"/>
        </w:rPr>
        <w:t xml:space="preserve">superior courts, 6 appellate courts, The Supreme Court of California, and the Habeas Corpus Resource Center are collectively referred to as judicial branch entities or </w:t>
      </w:r>
      <w:proofErr w:type="gramStart"/>
      <w:r w:rsidR="000B1229">
        <w:rPr>
          <w:rFonts w:asciiTheme="minorHAnsi" w:hAnsiTheme="minorHAnsi" w:cstheme="minorHAnsi"/>
        </w:rPr>
        <w:t>JBEs;</w:t>
      </w:r>
      <w:proofErr w:type="gramEnd"/>
      <w:r w:rsidR="000B1229">
        <w:rPr>
          <w:rFonts w:asciiTheme="minorHAnsi" w:hAnsiTheme="minorHAnsi" w:cstheme="minorHAnsi"/>
        </w:rPr>
        <w:t xml:space="preserve"> or individually as a JBE.</w:t>
      </w:r>
    </w:p>
    <w:p w14:paraId="0CFF10E2" w14:textId="52E89F0B" w:rsidR="0066703F" w:rsidRPr="008706E6" w:rsidRDefault="000B1229" w:rsidP="000B1229">
      <w:pPr>
        <w:spacing w:before="120" w:after="120"/>
        <w:ind w:left="360"/>
        <w:rPr>
          <w:rFonts w:asciiTheme="minorHAnsi" w:hAnsiTheme="minorHAnsi" w:cstheme="minorHAnsi"/>
        </w:rPr>
      </w:pPr>
      <w:r>
        <w:rPr>
          <w:rFonts w:asciiTheme="minorHAnsi" w:hAnsiTheme="minorHAnsi" w:cstheme="minorHAnsi"/>
        </w:rPr>
        <w:t>The purpose of this Master Agreement is to set forth the terms and conditions that apply to Contractor’s provision to a complete fleet vehicle services program under the terms of a Master Agreement including the fleet vehicle leasing, fleet vehicle management, fleet telematics program, and insurance/accident management services.</w:t>
      </w:r>
      <w:r w:rsidR="00570210" w:rsidRPr="00626E75">
        <w:rPr>
          <w:rFonts w:asciiTheme="minorHAnsi" w:hAnsiTheme="minorHAnsi" w:cstheme="minorHAnsi"/>
          <w:i/>
          <w:szCs w:val="24"/>
        </w:rPr>
        <w:t xml:space="preserve"> </w:t>
      </w:r>
    </w:p>
    <w:p w14:paraId="3037554A" w14:textId="77777777" w:rsidR="00BF3380" w:rsidRPr="00626E75" w:rsidRDefault="001267D9" w:rsidP="006E347D">
      <w:pPr>
        <w:pStyle w:val="ListParagraph"/>
        <w:numPr>
          <w:ilvl w:val="1"/>
          <w:numId w:val="11"/>
        </w:numPr>
        <w:spacing w:before="120" w:after="120"/>
        <w:rPr>
          <w:rFonts w:asciiTheme="minorHAnsi" w:hAnsiTheme="minorHAnsi" w:cstheme="minorHAnsi"/>
          <w:i/>
          <w:szCs w:val="24"/>
        </w:rPr>
      </w:pPr>
      <w:r>
        <w:rPr>
          <w:rFonts w:asciiTheme="minorHAnsi" w:hAnsiTheme="minorHAnsi" w:cstheme="minorHAnsi"/>
          <w:szCs w:val="24"/>
        </w:rPr>
        <w:t>T</w:t>
      </w:r>
      <w:r w:rsidR="00690977" w:rsidRPr="00626E75">
        <w:rPr>
          <w:rFonts w:asciiTheme="minorHAnsi" w:hAnsiTheme="minorHAnsi" w:cstheme="minorHAnsi"/>
          <w:szCs w:val="24"/>
        </w:rPr>
        <w:t>his Agreement set</w:t>
      </w:r>
      <w:r>
        <w:rPr>
          <w:rFonts w:asciiTheme="minorHAnsi" w:hAnsiTheme="minorHAnsi" w:cstheme="minorHAnsi"/>
          <w:szCs w:val="24"/>
        </w:rPr>
        <w:t>s</w:t>
      </w:r>
      <w:r w:rsidR="00690977" w:rsidRPr="00626E75">
        <w:rPr>
          <w:rFonts w:asciiTheme="minorHAnsi" w:hAnsiTheme="minorHAnsi" w:cstheme="minorHAnsi"/>
          <w:szCs w:val="24"/>
        </w:rPr>
        <w:t xml:space="preserve"> forth the terms and conditions that apply to Contractor’s provision of </w:t>
      </w:r>
      <w:r w:rsidR="002F28B0" w:rsidRPr="00626E75">
        <w:rPr>
          <w:rFonts w:asciiTheme="minorHAnsi" w:hAnsiTheme="minorHAnsi" w:cstheme="minorHAnsi"/>
          <w:szCs w:val="24"/>
        </w:rPr>
        <w:t xml:space="preserve">Work to the JBEs. “Work” shall mean the </w:t>
      </w:r>
      <w:r w:rsidR="00801B94" w:rsidRPr="00626E75">
        <w:rPr>
          <w:rFonts w:asciiTheme="minorHAnsi" w:hAnsiTheme="minorHAnsi" w:cstheme="minorHAnsi"/>
          <w:szCs w:val="24"/>
        </w:rPr>
        <w:t>Good</w:t>
      </w:r>
      <w:r w:rsidR="00BB2DB3" w:rsidRPr="00626E75">
        <w:rPr>
          <w:rFonts w:asciiTheme="minorHAnsi" w:hAnsiTheme="minorHAnsi" w:cstheme="minorHAnsi"/>
          <w:szCs w:val="24"/>
        </w:rPr>
        <w:t xml:space="preserve">s, </w:t>
      </w:r>
      <w:r w:rsidR="00801B94" w:rsidRPr="00626E75">
        <w:rPr>
          <w:rFonts w:asciiTheme="minorHAnsi" w:hAnsiTheme="minorHAnsi" w:cstheme="minorHAnsi"/>
          <w:szCs w:val="24"/>
        </w:rPr>
        <w:t>S</w:t>
      </w:r>
      <w:r w:rsidR="00BB2DB3" w:rsidRPr="00626E75">
        <w:rPr>
          <w:rFonts w:asciiTheme="minorHAnsi" w:hAnsiTheme="minorHAnsi" w:cstheme="minorHAnsi"/>
          <w:szCs w:val="24"/>
        </w:rPr>
        <w:t xml:space="preserve">ervices, and Deliverables </w:t>
      </w:r>
      <w:r w:rsidR="0024651C" w:rsidRPr="00626E75">
        <w:rPr>
          <w:rFonts w:asciiTheme="minorHAnsi" w:hAnsiTheme="minorHAnsi" w:cstheme="minorHAnsi"/>
          <w:szCs w:val="24"/>
        </w:rPr>
        <w:t xml:space="preserve">as </w:t>
      </w:r>
      <w:r w:rsidR="00223AD4">
        <w:rPr>
          <w:rFonts w:asciiTheme="minorHAnsi" w:hAnsiTheme="minorHAnsi" w:cstheme="minorHAnsi"/>
          <w:szCs w:val="24"/>
        </w:rPr>
        <w:t xml:space="preserve">further described </w:t>
      </w:r>
      <w:r w:rsidR="0024651C" w:rsidRPr="00626E75">
        <w:rPr>
          <w:rFonts w:asciiTheme="minorHAnsi" w:hAnsiTheme="minorHAnsi" w:cstheme="minorHAnsi"/>
          <w:szCs w:val="24"/>
        </w:rPr>
        <w:t>in Sections 2 and 3 below</w:t>
      </w:r>
      <w:r w:rsidR="00801B94" w:rsidRPr="00626E75">
        <w:rPr>
          <w:rFonts w:asciiTheme="minorHAnsi" w:hAnsiTheme="minorHAnsi" w:cstheme="minorHAnsi"/>
          <w:szCs w:val="24"/>
        </w:rPr>
        <w:t>.</w:t>
      </w:r>
      <w:r w:rsidR="00906899" w:rsidRPr="00626E75">
        <w:rPr>
          <w:rFonts w:asciiTheme="minorHAnsi" w:hAnsiTheme="minorHAnsi" w:cstheme="minorHAnsi"/>
          <w:szCs w:val="24"/>
        </w:rPr>
        <w:t xml:space="preserve"> </w:t>
      </w:r>
      <w:r w:rsidR="00E558AF" w:rsidRPr="00626E75">
        <w:rPr>
          <w:rFonts w:asciiTheme="minorHAnsi" w:eastAsia="Times New Roman" w:hAnsiTheme="minorHAnsi" w:cstheme="minorHAnsi"/>
          <w:szCs w:val="24"/>
        </w:rPr>
        <w:t>This Agree</w:t>
      </w:r>
      <w:r w:rsidR="00E558AF" w:rsidRPr="00626E75">
        <w:rPr>
          <w:rFonts w:asciiTheme="minorHAnsi" w:eastAsia="Times New Roman" w:hAnsiTheme="minorHAnsi" w:cstheme="minorHAnsi"/>
          <w:spacing w:val="-2"/>
          <w:szCs w:val="24"/>
        </w:rPr>
        <w:t>m</w:t>
      </w:r>
      <w:r w:rsidR="00E558AF" w:rsidRPr="00626E75">
        <w:rPr>
          <w:rFonts w:asciiTheme="minorHAnsi" w:eastAsia="Times New Roman" w:hAnsiTheme="minorHAnsi" w:cstheme="minorHAnsi"/>
          <w:szCs w:val="24"/>
        </w:rPr>
        <w:t>ent does not</w:t>
      </w:r>
      <w:r w:rsidR="00E558AF" w:rsidRPr="00626E75">
        <w:rPr>
          <w:rFonts w:asciiTheme="minorHAnsi" w:eastAsia="Times New Roman" w:hAnsiTheme="minorHAnsi" w:cstheme="minorHAnsi"/>
          <w:spacing w:val="1"/>
          <w:szCs w:val="24"/>
        </w:rPr>
        <w:t xml:space="preserve"> </w:t>
      </w:r>
      <w:r w:rsidR="00375663" w:rsidRPr="00626E75">
        <w:rPr>
          <w:rFonts w:asciiTheme="minorHAnsi" w:eastAsia="Times New Roman" w:hAnsiTheme="minorHAnsi" w:cstheme="minorHAnsi"/>
          <w:szCs w:val="24"/>
        </w:rPr>
        <w:t xml:space="preserve">obligate </w:t>
      </w:r>
      <w:r w:rsidR="00FE08B0">
        <w:rPr>
          <w:rFonts w:asciiTheme="minorHAnsi" w:eastAsia="Times New Roman" w:hAnsiTheme="minorHAnsi" w:cstheme="minorHAnsi"/>
          <w:szCs w:val="24"/>
        </w:rPr>
        <w:t xml:space="preserve">a </w:t>
      </w:r>
      <w:r w:rsidR="00375663" w:rsidRPr="00626E75">
        <w:rPr>
          <w:rFonts w:asciiTheme="minorHAnsi" w:eastAsia="Times New Roman" w:hAnsiTheme="minorHAnsi" w:cstheme="minorHAnsi"/>
          <w:szCs w:val="24"/>
        </w:rPr>
        <w:t xml:space="preserve">JBE to place any orders for Work under this </w:t>
      </w:r>
      <w:proofErr w:type="gramStart"/>
      <w:r w:rsidR="00375663" w:rsidRPr="00626E75">
        <w:rPr>
          <w:rFonts w:asciiTheme="minorHAnsi" w:eastAsia="Times New Roman" w:hAnsiTheme="minorHAnsi" w:cstheme="minorHAnsi"/>
          <w:szCs w:val="24"/>
        </w:rPr>
        <w:t>Agreement</w:t>
      </w:r>
      <w:r w:rsidR="00E4528A" w:rsidRPr="00626E75">
        <w:rPr>
          <w:rFonts w:asciiTheme="minorHAnsi" w:eastAsia="Times New Roman" w:hAnsiTheme="minorHAnsi" w:cstheme="minorHAnsi"/>
          <w:szCs w:val="24"/>
        </w:rPr>
        <w:t>, and</w:t>
      </w:r>
      <w:proofErr w:type="gramEnd"/>
      <w:r w:rsidR="00E4528A" w:rsidRPr="00626E75">
        <w:rPr>
          <w:rFonts w:asciiTheme="minorHAnsi" w:eastAsia="Times New Roman" w:hAnsiTheme="minorHAnsi" w:cstheme="minorHAnsi"/>
          <w:szCs w:val="24"/>
        </w:rPr>
        <w:t xml:space="preserve"> does not guarantee Contractor a specific volume of orders</w:t>
      </w:r>
      <w:r w:rsidR="00375663" w:rsidRPr="00626E75">
        <w:rPr>
          <w:rFonts w:asciiTheme="minorHAnsi" w:eastAsia="Times New Roman" w:hAnsiTheme="minorHAnsi" w:cstheme="minorHAnsi"/>
          <w:szCs w:val="24"/>
        </w:rPr>
        <w:t>.</w:t>
      </w:r>
      <w:r w:rsidR="008D6584" w:rsidRPr="00626E75">
        <w:rPr>
          <w:rFonts w:asciiTheme="minorHAnsi" w:eastAsia="Times New Roman" w:hAnsiTheme="minorHAnsi" w:cstheme="minorHAnsi"/>
          <w:szCs w:val="24"/>
        </w:rPr>
        <w:t xml:space="preserve">   </w:t>
      </w:r>
    </w:p>
    <w:p w14:paraId="55CFD1A5" w14:textId="77777777" w:rsidR="00503982" w:rsidRPr="00384749" w:rsidRDefault="002F28B0" w:rsidP="006E347D">
      <w:pPr>
        <w:pStyle w:val="ListParagraph"/>
        <w:numPr>
          <w:ilvl w:val="1"/>
          <w:numId w:val="11"/>
        </w:numPr>
        <w:spacing w:before="120" w:after="120"/>
        <w:rPr>
          <w:rFonts w:asciiTheme="minorHAnsi" w:hAnsiTheme="minorHAnsi" w:cstheme="minorHAnsi"/>
          <w:i/>
          <w:szCs w:val="24"/>
        </w:rPr>
      </w:pPr>
      <w:r w:rsidRPr="00626E75">
        <w:rPr>
          <w:rFonts w:asciiTheme="minorHAnsi" w:hAnsiTheme="minorHAnsi" w:cstheme="minorHAnsi"/>
          <w:szCs w:val="24"/>
        </w:rPr>
        <w:t xml:space="preserve">Each JBE </w:t>
      </w:r>
      <w:r w:rsidR="00326CBA" w:rsidRPr="00626E75">
        <w:rPr>
          <w:rFonts w:asciiTheme="minorHAnsi" w:hAnsiTheme="minorHAnsi" w:cstheme="minorHAnsi"/>
          <w:szCs w:val="24"/>
        </w:rPr>
        <w:t xml:space="preserve">shall </w:t>
      </w:r>
      <w:r w:rsidRPr="00626E75">
        <w:rPr>
          <w:rFonts w:asciiTheme="minorHAnsi" w:hAnsiTheme="minorHAnsi" w:cstheme="minorHAnsi"/>
          <w:szCs w:val="24"/>
        </w:rPr>
        <w:t>have the right to place orders under this Agreement for any of the Work</w:t>
      </w:r>
      <w:r w:rsidR="00454596">
        <w:rPr>
          <w:rFonts w:asciiTheme="minorHAnsi" w:hAnsiTheme="minorHAnsi" w:cstheme="minorHAnsi"/>
          <w:szCs w:val="24"/>
        </w:rPr>
        <w:t xml:space="preserve">. A JBE may place orders for Work by </w:t>
      </w:r>
      <w:proofErr w:type="gramStart"/>
      <w:r w:rsidR="00454596">
        <w:rPr>
          <w:rFonts w:asciiTheme="minorHAnsi" w:hAnsiTheme="minorHAnsi" w:cstheme="minorHAnsi"/>
          <w:szCs w:val="24"/>
        </w:rPr>
        <w:t>entering</w:t>
      </w:r>
      <w:r w:rsidR="00384749">
        <w:rPr>
          <w:rFonts w:asciiTheme="minorHAnsi" w:hAnsiTheme="minorHAnsi" w:cstheme="minorHAnsi"/>
          <w:szCs w:val="24"/>
        </w:rPr>
        <w:t xml:space="preserve"> into</w:t>
      </w:r>
      <w:proofErr w:type="gramEnd"/>
      <w:r w:rsidR="00384749">
        <w:rPr>
          <w:rFonts w:asciiTheme="minorHAnsi" w:hAnsiTheme="minorHAnsi" w:cstheme="minorHAnsi"/>
          <w:szCs w:val="24"/>
        </w:rPr>
        <w:t xml:space="preserve"> a Participating Addendum with Contractor in the form attached as Appendix E to this Agreement (“Participating Addendum”). </w:t>
      </w:r>
      <w:r w:rsidR="00CA1F1F" w:rsidRPr="00626E75">
        <w:rPr>
          <w:rFonts w:asciiTheme="minorHAnsi" w:hAnsiTheme="minorHAnsi" w:cstheme="minorHAnsi"/>
          <w:szCs w:val="24"/>
        </w:rPr>
        <w:t>Pricing for Work shall be in accordance with the prices set forth in this Agreement.</w:t>
      </w:r>
      <w:r w:rsidR="00880E5D" w:rsidRPr="00626E75">
        <w:rPr>
          <w:rFonts w:asciiTheme="minorHAnsi" w:hAnsiTheme="minorHAnsi" w:cstheme="minorHAnsi"/>
          <w:szCs w:val="24"/>
        </w:rPr>
        <w:t xml:space="preserve"> </w:t>
      </w:r>
      <w:r w:rsidR="00880E5D" w:rsidRPr="00626E75">
        <w:rPr>
          <w:rFonts w:asciiTheme="minorHAnsi" w:eastAsia="Times New Roman" w:hAnsiTheme="minorHAnsi" w:cstheme="minorHAnsi"/>
          <w:szCs w:val="24"/>
        </w:rPr>
        <w:t xml:space="preserve">After a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 xml:space="preserve">has been </w:t>
      </w:r>
      <w:r w:rsidR="005A2D8E">
        <w:rPr>
          <w:rFonts w:asciiTheme="minorHAnsi" w:eastAsia="Times New Roman" w:hAnsiTheme="minorHAnsi" w:cstheme="minorHAnsi"/>
          <w:szCs w:val="24"/>
        </w:rPr>
        <w:t xml:space="preserve">presented </w:t>
      </w:r>
      <w:r w:rsidR="00880E5D" w:rsidRPr="00626E75">
        <w:rPr>
          <w:rFonts w:asciiTheme="minorHAnsi" w:eastAsia="Times New Roman" w:hAnsiTheme="minorHAnsi" w:cstheme="minorHAnsi"/>
          <w:szCs w:val="24"/>
        </w:rPr>
        <w:t xml:space="preserve">to </w:t>
      </w:r>
      <w:r w:rsidR="00FB5E7F">
        <w:rPr>
          <w:rFonts w:asciiTheme="minorHAnsi" w:eastAsia="Times New Roman" w:hAnsiTheme="minorHAnsi" w:cstheme="minorHAnsi"/>
          <w:szCs w:val="24"/>
        </w:rPr>
        <w:t xml:space="preserve">the </w:t>
      </w:r>
      <w:r w:rsidR="00880E5D" w:rsidRPr="00626E75">
        <w:rPr>
          <w:rFonts w:asciiTheme="minorHAnsi" w:eastAsia="Times New Roman" w:hAnsiTheme="minorHAnsi" w:cstheme="minorHAnsi"/>
          <w:szCs w:val="24"/>
        </w:rPr>
        <w:t>Contractor by a JBE, t</w:t>
      </w:r>
      <w:r w:rsidR="00DD5A2B">
        <w:rPr>
          <w:rFonts w:asciiTheme="minorHAnsi" w:eastAsia="Times New Roman" w:hAnsiTheme="minorHAnsi" w:cstheme="minorHAnsi"/>
          <w:szCs w:val="24"/>
        </w:rPr>
        <w:t xml:space="preserve">he Contractor shall acknowledge, </w:t>
      </w:r>
      <w:r w:rsidR="00CB48F7">
        <w:rPr>
          <w:rFonts w:asciiTheme="minorHAnsi" w:eastAsia="Times New Roman" w:hAnsiTheme="minorHAnsi" w:cstheme="minorHAnsi"/>
          <w:szCs w:val="24"/>
        </w:rPr>
        <w:t>sign</w:t>
      </w:r>
      <w:r w:rsidR="00DD5A2B">
        <w:rPr>
          <w:rFonts w:asciiTheme="minorHAnsi" w:eastAsia="Times New Roman" w:hAnsiTheme="minorHAnsi" w:cstheme="minorHAnsi"/>
          <w:szCs w:val="24"/>
        </w:rPr>
        <w:t>, and perform under</w:t>
      </w:r>
      <w:r w:rsidR="00CB48F7">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th</w:t>
      </w:r>
      <w:r w:rsidR="007C1A99">
        <w:rPr>
          <w:rFonts w:asciiTheme="minorHAnsi" w:eastAsia="Times New Roman" w:hAnsiTheme="minorHAnsi" w:cstheme="minorHAnsi"/>
          <w:szCs w:val="24"/>
        </w:rPr>
        <w:t xml:space="preserve">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7C1A99">
        <w:rPr>
          <w:rFonts w:asciiTheme="minorHAnsi" w:eastAsia="Times New Roman" w:hAnsiTheme="minorHAnsi" w:cstheme="minorHAnsi"/>
          <w:szCs w:val="24"/>
        </w:rPr>
        <w:t>in a timely manner</w:t>
      </w:r>
      <w:r w:rsidR="00E00168" w:rsidRPr="00626E75">
        <w:rPr>
          <w:rFonts w:asciiTheme="minorHAnsi" w:eastAsia="Times New Roman" w:hAnsiTheme="minorHAnsi" w:cstheme="minorHAnsi"/>
          <w:szCs w:val="24"/>
        </w:rPr>
        <w:t>.</w:t>
      </w:r>
      <w:r w:rsidR="00BB7169">
        <w:rPr>
          <w:rFonts w:asciiTheme="minorHAnsi" w:eastAsia="Times New Roman" w:hAnsiTheme="minorHAnsi" w:cstheme="minorHAnsi"/>
          <w:szCs w:val="24"/>
        </w:rPr>
        <w:t xml:space="preserve"> Contractor shall provide the Work for each JBE in accordance with the terms of this Agreement and the applicable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BB7169">
        <w:rPr>
          <w:rFonts w:asciiTheme="minorHAnsi" w:eastAsia="Times New Roman" w:hAnsiTheme="minorHAnsi" w:cstheme="minorHAnsi"/>
          <w:szCs w:val="24"/>
        </w:rPr>
        <w:t xml:space="preserve">. </w:t>
      </w:r>
    </w:p>
    <w:p w14:paraId="20AA9803" w14:textId="52D44547" w:rsidR="00454596" w:rsidRPr="00454596" w:rsidRDefault="003573BE" w:rsidP="006E347D">
      <w:pPr>
        <w:pStyle w:val="ListParagraph"/>
        <w:numPr>
          <w:ilvl w:val="1"/>
          <w:numId w:val="11"/>
        </w:numPr>
        <w:spacing w:before="120" w:after="120"/>
        <w:rPr>
          <w:rFonts w:asciiTheme="minorHAnsi" w:hAnsiTheme="minorHAnsi" w:cstheme="minorHAnsi"/>
          <w:i/>
          <w:szCs w:val="24"/>
        </w:rPr>
      </w:pPr>
      <w:r>
        <w:rPr>
          <w:rFonts w:asciiTheme="minorHAnsi" w:hAnsiTheme="minorHAnsi" w:cstheme="minorHAnsi"/>
          <w:szCs w:val="24"/>
        </w:rPr>
        <w:t xml:space="preserve">Each </w:t>
      </w:r>
      <w:r w:rsidR="00BB381A">
        <w:rPr>
          <w:rFonts w:asciiTheme="minorHAnsi" w:hAnsiTheme="minorHAnsi" w:cstheme="minorHAnsi"/>
          <w:szCs w:val="24"/>
        </w:rPr>
        <w:t>Participating Addendum</w:t>
      </w:r>
      <w:r>
        <w:rPr>
          <w:rFonts w:asciiTheme="minorHAnsi" w:hAnsiTheme="minorHAnsi" w:cstheme="minorHAnsi"/>
          <w:szCs w:val="24"/>
        </w:rPr>
        <w:t xml:space="preserve"> constitutes and shall be construed as a separate, independent contract between Contractor and the JBE </w:t>
      </w:r>
      <w:r w:rsidR="00454596">
        <w:rPr>
          <w:rFonts w:asciiTheme="minorHAnsi" w:hAnsiTheme="minorHAnsi" w:cstheme="minorHAnsi"/>
          <w:szCs w:val="24"/>
        </w:rPr>
        <w:t xml:space="preserve">signing </w:t>
      </w:r>
      <w:r>
        <w:rPr>
          <w:rFonts w:asciiTheme="minorHAnsi" w:hAnsiTheme="minorHAnsi" w:cstheme="minorHAnsi"/>
          <w:szCs w:val="24"/>
        </w:rPr>
        <w:t xml:space="preserve">such </w:t>
      </w:r>
      <w:r w:rsidR="00BB381A">
        <w:rPr>
          <w:rFonts w:asciiTheme="minorHAnsi" w:hAnsiTheme="minorHAnsi" w:cstheme="minorHAnsi"/>
          <w:szCs w:val="24"/>
        </w:rPr>
        <w:t>Participating Addendum</w:t>
      </w:r>
      <w:r>
        <w:rPr>
          <w:rFonts w:asciiTheme="minorHAnsi" w:hAnsiTheme="minorHAnsi" w:cstheme="minorHAnsi"/>
          <w:szCs w:val="24"/>
        </w:rPr>
        <w:t xml:space="preserve">, subject to the following: </w:t>
      </w:r>
      <w:r w:rsidR="0075145A">
        <w:rPr>
          <w:rFonts w:asciiTheme="minorHAnsi" w:hAnsiTheme="minorHAnsi" w:cstheme="minorHAnsi"/>
          <w:szCs w:val="24"/>
        </w:rPr>
        <w:t>(</w:t>
      </w:r>
      <w:proofErr w:type="spellStart"/>
      <w:r w:rsidR="0075145A">
        <w:rPr>
          <w:rFonts w:asciiTheme="minorHAnsi" w:hAnsiTheme="minorHAnsi" w:cstheme="minorHAnsi"/>
          <w:szCs w:val="24"/>
        </w:rPr>
        <w:t>i</w:t>
      </w:r>
      <w:proofErr w:type="spellEnd"/>
      <w:r w:rsidR="0075145A">
        <w:rPr>
          <w:rFonts w:asciiTheme="minorHAnsi" w:hAnsiTheme="minorHAnsi" w:cstheme="minorHAnsi"/>
          <w:szCs w:val="24"/>
        </w:rPr>
        <w:t xml:space="preserve">) </w:t>
      </w:r>
      <w:r w:rsidR="00DE38A9">
        <w:rPr>
          <w:rFonts w:asciiTheme="minorHAnsi" w:hAnsiTheme="minorHAnsi" w:cstheme="minorHAnsi"/>
          <w:szCs w:val="24"/>
        </w:rPr>
        <w:t xml:space="preserve">each </w:t>
      </w:r>
      <w:r w:rsidR="00BB381A">
        <w:rPr>
          <w:rFonts w:asciiTheme="minorHAnsi" w:hAnsiTheme="minorHAnsi" w:cstheme="minorHAnsi"/>
          <w:szCs w:val="24"/>
        </w:rPr>
        <w:t>Participating Addendum</w:t>
      </w:r>
      <w:r w:rsidR="00DE38A9">
        <w:rPr>
          <w:rFonts w:asciiTheme="minorHAnsi" w:hAnsiTheme="minorHAnsi" w:cstheme="minorHAnsi"/>
          <w:szCs w:val="24"/>
        </w:rPr>
        <w:t xml:space="preserve"> shall be governed by this Agreement, and </w:t>
      </w:r>
      <w:r w:rsidR="0075145A">
        <w:rPr>
          <w:rFonts w:asciiTheme="minorHAnsi" w:hAnsiTheme="minorHAnsi" w:cstheme="minorHAnsi"/>
          <w:szCs w:val="24"/>
        </w:rPr>
        <w:t xml:space="preserve">the terms in this Agreement are hereby incorporated into each </w:t>
      </w:r>
      <w:r w:rsidR="00BB381A">
        <w:rPr>
          <w:rFonts w:asciiTheme="minorHAnsi" w:hAnsiTheme="minorHAnsi" w:cstheme="minorHAnsi"/>
          <w:szCs w:val="24"/>
        </w:rPr>
        <w:t>Participating Addendum</w:t>
      </w:r>
      <w:r w:rsidR="0075145A">
        <w:rPr>
          <w:rFonts w:asciiTheme="minorHAnsi" w:hAnsiTheme="minorHAnsi" w:cstheme="minorHAnsi"/>
          <w:szCs w:val="24"/>
        </w:rPr>
        <w:t>; (ii)</w:t>
      </w:r>
      <w:r>
        <w:rPr>
          <w:rFonts w:asciiTheme="minorHAnsi" w:hAnsiTheme="minorHAnsi" w:cstheme="minorHAnsi"/>
          <w:szCs w:val="24"/>
        </w:rPr>
        <w:t xml:space="preserve"> the </w:t>
      </w:r>
      <w:r w:rsidR="00BB381A">
        <w:rPr>
          <w:rFonts w:asciiTheme="minorHAnsi" w:hAnsiTheme="minorHAnsi" w:cstheme="minorHAnsi"/>
          <w:szCs w:val="24"/>
        </w:rPr>
        <w:t>Participating Addendum</w:t>
      </w:r>
      <w:r>
        <w:rPr>
          <w:rFonts w:asciiTheme="minorHAnsi" w:hAnsiTheme="minorHAnsi" w:cstheme="minorHAnsi"/>
          <w:szCs w:val="24"/>
        </w:rPr>
        <w:t xml:space="preserve"> may not </w:t>
      </w:r>
      <w:r w:rsidR="001A19EB">
        <w:rPr>
          <w:rFonts w:asciiTheme="minorHAnsi" w:hAnsiTheme="minorHAnsi" w:cstheme="minorHAnsi"/>
          <w:szCs w:val="24"/>
        </w:rPr>
        <w:t xml:space="preserve">alter or conflict with the terms of this Agreement, or </w:t>
      </w:r>
      <w:r>
        <w:rPr>
          <w:rFonts w:asciiTheme="minorHAnsi" w:hAnsiTheme="minorHAnsi" w:cstheme="minorHAnsi"/>
          <w:szCs w:val="24"/>
        </w:rPr>
        <w:t xml:space="preserve">exceed the scope of the Work provided for in this Agreement; </w:t>
      </w:r>
      <w:r w:rsidR="00435933">
        <w:rPr>
          <w:rFonts w:asciiTheme="minorHAnsi" w:hAnsiTheme="minorHAnsi" w:cstheme="minorHAnsi"/>
          <w:szCs w:val="24"/>
        </w:rPr>
        <w:t>and (iii</w:t>
      </w:r>
      <w:r>
        <w:rPr>
          <w:rFonts w:asciiTheme="minorHAnsi" w:hAnsiTheme="minorHAnsi" w:cstheme="minorHAnsi"/>
          <w:szCs w:val="24"/>
        </w:rPr>
        <w:t>)</w:t>
      </w:r>
      <w:r w:rsidR="00384749">
        <w:rPr>
          <w:rFonts w:asciiTheme="minorHAnsi" w:hAnsiTheme="minorHAnsi" w:cstheme="minorHAnsi"/>
          <w:szCs w:val="24"/>
        </w:rPr>
        <w:t xml:space="preserve"> </w:t>
      </w:r>
      <w:r>
        <w:rPr>
          <w:rFonts w:asciiTheme="minorHAnsi" w:hAnsiTheme="minorHAnsi" w:cstheme="minorHAnsi"/>
          <w:szCs w:val="24"/>
        </w:rPr>
        <w:t xml:space="preserve">the term of the </w:t>
      </w:r>
      <w:r w:rsidR="00BB381A">
        <w:rPr>
          <w:rFonts w:asciiTheme="minorHAnsi" w:hAnsiTheme="minorHAnsi" w:cstheme="minorHAnsi"/>
          <w:szCs w:val="24"/>
        </w:rPr>
        <w:t>Participating Addendum</w:t>
      </w:r>
      <w:r>
        <w:rPr>
          <w:rFonts w:asciiTheme="minorHAnsi" w:hAnsiTheme="minorHAnsi" w:cstheme="minorHAnsi"/>
          <w:szCs w:val="24"/>
        </w:rPr>
        <w:t xml:space="preserve"> may not extend beyond the expiration date of the Agreement. The </w:t>
      </w:r>
      <w:r w:rsidR="00BB381A">
        <w:rPr>
          <w:rFonts w:asciiTheme="minorHAnsi" w:hAnsiTheme="minorHAnsi" w:cstheme="minorHAnsi"/>
          <w:szCs w:val="24"/>
        </w:rPr>
        <w:t>Participating Addendum</w:t>
      </w:r>
      <w:r>
        <w:rPr>
          <w:rFonts w:asciiTheme="minorHAnsi" w:hAnsiTheme="minorHAnsi" w:cstheme="minorHAnsi"/>
          <w:szCs w:val="24"/>
        </w:rPr>
        <w:t xml:space="preserve"> and this Agreement shall take precedence over any terms and conditions included on Contractor’s</w:t>
      </w:r>
      <w:r w:rsidR="0018252D">
        <w:rPr>
          <w:rFonts w:asciiTheme="minorHAnsi" w:hAnsiTheme="minorHAnsi" w:cstheme="minorHAnsi"/>
          <w:szCs w:val="24"/>
        </w:rPr>
        <w:t xml:space="preserve"> invoice or similar document.</w:t>
      </w:r>
      <w:r w:rsidR="001B7CD5">
        <w:rPr>
          <w:rFonts w:asciiTheme="minorHAnsi" w:hAnsiTheme="minorHAnsi" w:cstheme="minorHAnsi"/>
          <w:szCs w:val="24"/>
        </w:rPr>
        <w:t xml:space="preserve"> </w:t>
      </w:r>
      <w:r w:rsidR="00503982" w:rsidRPr="00626E75">
        <w:rPr>
          <w:rFonts w:asciiTheme="minorHAnsi" w:hAnsiTheme="minorHAnsi" w:cstheme="minorHAnsi"/>
          <w:szCs w:val="24"/>
        </w:rPr>
        <w:t xml:space="preserve">Contractor shall notify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03982" w:rsidRPr="00626E75">
        <w:rPr>
          <w:rFonts w:asciiTheme="minorHAnsi" w:hAnsiTheme="minorHAnsi" w:cstheme="minorHAnsi"/>
          <w:szCs w:val="24"/>
        </w:rPr>
        <w:t xml:space="preserve"> within </w:t>
      </w:r>
      <w:r w:rsidR="001370CB" w:rsidRPr="00626E75">
        <w:rPr>
          <w:rFonts w:asciiTheme="minorHAnsi" w:hAnsiTheme="minorHAnsi" w:cstheme="minorHAnsi"/>
          <w:szCs w:val="24"/>
        </w:rPr>
        <w:t xml:space="preserve">five </w:t>
      </w:r>
      <w:r w:rsidR="00503982" w:rsidRPr="00626E75">
        <w:rPr>
          <w:rFonts w:asciiTheme="minorHAnsi" w:hAnsiTheme="minorHAnsi" w:cstheme="minorHAnsi"/>
          <w:szCs w:val="24"/>
        </w:rPr>
        <w:t>(</w:t>
      </w:r>
      <w:r w:rsidR="001370CB" w:rsidRPr="00626E75">
        <w:rPr>
          <w:rFonts w:asciiTheme="minorHAnsi" w:hAnsiTheme="minorHAnsi" w:cstheme="minorHAnsi"/>
          <w:szCs w:val="24"/>
        </w:rPr>
        <w:t>5</w:t>
      </w:r>
      <w:r w:rsidR="00503982" w:rsidRPr="00626E75">
        <w:rPr>
          <w:rFonts w:asciiTheme="minorHAnsi" w:hAnsiTheme="minorHAnsi" w:cstheme="minorHAnsi"/>
          <w:szCs w:val="24"/>
        </w:rPr>
        <w:t xml:space="preserve">) business days </w:t>
      </w:r>
      <w:r w:rsidR="008418A9" w:rsidRPr="00626E75">
        <w:rPr>
          <w:rFonts w:asciiTheme="minorHAnsi" w:hAnsiTheme="minorHAnsi" w:cstheme="minorHAnsi"/>
          <w:szCs w:val="24"/>
        </w:rPr>
        <w:t xml:space="preserve">of receipt of a </w:t>
      </w:r>
      <w:r w:rsidR="00BB381A">
        <w:rPr>
          <w:rFonts w:asciiTheme="minorHAnsi" w:hAnsiTheme="minorHAnsi" w:cstheme="minorHAnsi"/>
          <w:szCs w:val="24"/>
        </w:rPr>
        <w:t>Participating Addendum</w:t>
      </w:r>
      <w:r w:rsidR="008418A9" w:rsidRPr="00626E75">
        <w:rPr>
          <w:rFonts w:asciiTheme="minorHAnsi" w:hAnsiTheme="minorHAnsi" w:cstheme="minorHAnsi"/>
          <w:szCs w:val="24"/>
        </w:rPr>
        <w:t xml:space="preserve"> from a</w:t>
      </w:r>
      <w:r w:rsidR="009F78B9" w:rsidRPr="00626E75">
        <w:rPr>
          <w:rFonts w:asciiTheme="minorHAnsi" w:hAnsiTheme="minorHAnsi" w:cstheme="minorHAnsi"/>
          <w:szCs w:val="24"/>
        </w:rPr>
        <w:t xml:space="preserve"> Participating Entity. The Contractor shall </w:t>
      </w:r>
      <w:r w:rsidR="002D4B01">
        <w:rPr>
          <w:rFonts w:asciiTheme="minorHAnsi" w:hAnsiTheme="minorHAnsi" w:cstheme="minorHAnsi"/>
          <w:szCs w:val="24"/>
        </w:rPr>
        <w:t xml:space="preserve">promptly </w:t>
      </w:r>
      <w:r w:rsidR="009F78B9" w:rsidRPr="00626E75">
        <w:rPr>
          <w:rFonts w:asciiTheme="minorHAnsi" w:hAnsiTheme="minorHAnsi" w:cstheme="minorHAnsi"/>
          <w:szCs w:val="24"/>
        </w:rPr>
        <w:t xml:space="preserve">provide </w:t>
      </w:r>
      <w:r w:rsidR="00073421" w:rsidRPr="00626E75">
        <w:rPr>
          <w:rFonts w:asciiTheme="minorHAnsi" w:hAnsiTheme="minorHAnsi" w:cstheme="minorHAnsi"/>
          <w:szCs w:val="24"/>
        </w:rPr>
        <w:t xml:space="preserve">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073421" w:rsidRPr="00626E75">
        <w:rPr>
          <w:rFonts w:asciiTheme="minorHAnsi" w:hAnsiTheme="minorHAnsi" w:cstheme="minorHAnsi"/>
          <w:szCs w:val="24"/>
        </w:rPr>
        <w:t xml:space="preserve"> with a </w:t>
      </w:r>
      <w:proofErr w:type="gramStart"/>
      <w:r w:rsidR="002D4B01">
        <w:rPr>
          <w:rFonts w:asciiTheme="minorHAnsi" w:hAnsiTheme="minorHAnsi" w:cstheme="minorHAnsi"/>
          <w:szCs w:val="24"/>
        </w:rPr>
        <w:t>fully-signed</w:t>
      </w:r>
      <w:proofErr w:type="gramEnd"/>
      <w:r w:rsidR="002D4B01">
        <w:rPr>
          <w:rFonts w:asciiTheme="minorHAnsi" w:hAnsiTheme="minorHAnsi" w:cstheme="minorHAnsi"/>
          <w:szCs w:val="24"/>
        </w:rPr>
        <w:t xml:space="preserve"> </w:t>
      </w:r>
      <w:r w:rsidR="00073421" w:rsidRPr="00626E75">
        <w:rPr>
          <w:rFonts w:asciiTheme="minorHAnsi" w:hAnsiTheme="minorHAnsi" w:cstheme="minorHAnsi"/>
          <w:szCs w:val="24"/>
        </w:rPr>
        <w:t xml:space="preserve">copy </w:t>
      </w:r>
      <w:r w:rsidR="009F78B9" w:rsidRPr="00626E75">
        <w:rPr>
          <w:rFonts w:asciiTheme="minorHAnsi" w:hAnsiTheme="minorHAnsi" w:cstheme="minorHAnsi"/>
          <w:szCs w:val="24"/>
        </w:rPr>
        <w:t xml:space="preserve">of </w:t>
      </w:r>
      <w:r w:rsidR="0018252D">
        <w:rPr>
          <w:rFonts w:asciiTheme="minorHAnsi" w:hAnsiTheme="minorHAnsi" w:cstheme="minorHAnsi"/>
          <w:szCs w:val="24"/>
        </w:rPr>
        <w:t xml:space="preserve">each </w:t>
      </w:r>
      <w:r w:rsidR="00BB381A">
        <w:rPr>
          <w:rFonts w:asciiTheme="minorHAnsi" w:hAnsiTheme="minorHAnsi" w:cstheme="minorHAnsi"/>
          <w:szCs w:val="24"/>
        </w:rPr>
        <w:t>Participating Addendum</w:t>
      </w:r>
      <w:r w:rsidR="0018252D">
        <w:rPr>
          <w:rFonts w:asciiTheme="minorHAnsi" w:hAnsiTheme="minorHAnsi" w:cstheme="minorHAnsi"/>
          <w:szCs w:val="24"/>
        </w:rPr>
        <w:t xml:space="preserve"> </w:t>
      </w:r>
      <w:r w:rsidR="002D4B01">
        <w:rPr>
          <w:rFonts w:asciiTheme="minorHAnsi" w:hAnsiTheme="minorHAnsi" w:cstheme="minorHAnsi"/>
          <w:szCs w:val="24"/>
        </w:rPr>
        <w:t xml:space="preserve">between </w:t>
      </w:r>
      <w:r w:rsidR="0018252D">
        <w:rPr>
          <w:rFonts w:asciiTheme="minorHAnsi" w:hAnsiTheme="minorHAnsi" w:cstheme="minorHAnsi"/>
          <w:szCs w:val="24"/>
        </w:rPr>
        <w:t>the Contractor and a Participating Entity</w:t>
      </w:r>
      <w:r w:rsidR="009F78B9" w:rsidRPr="00626E75">
        <w:rPr>
          <w:rFonts w:asciiTheme="minorHAnsi" w:hAnsiTheme="minorHAnsi" w:cstheme="minorHAnsi"/>
          <w:szCs w:val="24"/>
        </w:rPr>
        <w:t>.</w:t>
      </w:r>
    </w:p>
    <w:p w14:paraId="4B96623D" w14:textId="77777777" w:rsidR="000F6803" w:rsidRPr="00454596" w:rsidRDefault="00454596" w:rsidP="006E347D">
      <w:pPr>
        <w:pStyle w:val="ListParagraph"/>
        <w:numPr>
          <w:ilvl w:val="1"/>
          <w:numId w:val="11"/>
        </w:numPr>
        <w:spacing w:before="120" w:after="120"/>
        <w:rPr>
          <w:rFonts w:asciiTheme="minorHAnsi" w:hAnsiTheme="minorHAnsi" w:cstheme="minorHAnsi"/>
          <w:i/>
          <w:szCs w:val="24"/>
        </w:rPr>
      </w:pPr>
      <w:r w:rsidRPr="00384749">
        <w:rPr>
          <w:rFonts w:asciiTheme="minorHAnsi" w:hAnsiTheme="minorHAnsi" w:cstheme="minorHAnsi"/>
          <w:szCs w:val="24"/>
        </w:rPr>
        <w:t xml:space="preserve">Under a Participating Addendum, the JBE may </w:t>
      </w:r>
      <w:r>
        <w:rPr>
          <w:rFonts w:asciiTheme="minorHAnsi" w:hAnsiTheme="minorHAnsi" w:cstheme="minorHAnsi"/>
          <w:szCs w:val="24"/>
        </w:rPr>
        <w:t xml:space="preserve">at its option </w:t>
      </w:r>
      <w:r w:rsidRPr="00384749">
        <w:rPr>
          <w:rFonts w:asciiTheme="minorHAnsi" w:hAnsiTheme="minorHAnsi" w:cstheme="minorHAnsi"/>
          <w:szCs w:val="24"/>
        </w:rPr>
        <w:t>place orders for the Goods using a purchase order, subject to the following: such purchase order is subject to and governed by the terms of the Master Agreement and the Participating Addendum, and any term</w:t>
      </w:r>
      <w:r>
        <w:rPr>
          <w:rFonts w:asciiTheme="minorHAnsi" w:hAnsiTheme="minorHAnsi" w:cstheme="minorHAnsi"/>
          <w:szCs w:val="24"/>
        </w:rPr>
        <w:t xml:space="preserve"> </w:t>
      </w:r>
      <w:r w:rsidRPr="00384749">
        <w:rPr>
          <w:rFonts w:asciiTheme="minorHAnsi" w:hAnsiTheme="minorHAnsi" w:cstheme="minorHAnsi"/>
          <w:szCs w:val="24"/>
        </w:rPr>
        <w:t>in the purchase order that conflict</w:t>
      </w:r>
      <w:r>
        <w:rPr>
          <w:rFonts w:asciiTheme="minorHAnsi" w:hAnsiTheme="minorHAnsi" w:cstheme="minorHAnsi"/>
          <w:szCs w:val="24"/>
        </w:rPr>
        <w:t>s</w:t>
      </w:r>
      <w:r w:rsidRPr="00384749">
        <w:rPr>
          <w:rFonts w:asciiTheme="minorHAnsi" w:hAnsiTheme="minorHAnsi" w:cstheme="minorHAnsi"/>
          <w:szCs w:val="24"/>
        </w:rPr>
        <w:t xml:space="preserve"> with or alter</w:t>
      </w:r>
      <w:r>
        <w:rPr>
          <w:rFonts w:asciiTheme="minorHAnsi" w:hAnsiTheme="minorHAnsi" w:cstheme="minorHAnsi"/>
          <w:szCs w:val="24"/>
        </w:rPr>
        <w:t>s</w:t>
      </w:r>
      <w:r w:rsidRPr="00384749">
        <w:rPr>
          <w:rFonts w:asciiTheme="minorHAnsi" w:hAnsiTheme="minorHAnsi" w:cstheme="minorHAnsi"/>
          <w:szCs w:val="24"/>
        </w:rPr>
        <w:t xml:space="preserve"> any term of the Master </w:t>
      </w:r>
      <w:r w:rsidRPr="00384749">
        <w:rPr>
          <w:rFonts w:asciiTheme="minorHAnsi" w:hAnsiTheme="minorHAnsi" w:cstheme="minorHAnsi"/>
          <w:szCs w:val="24"/>
        </w:rPr>
        <w:lastRenderedPageBreak/>
        <w:t xml:space="preserve">Agreement </w:t>
      </w:r>
      <w:r>
        <w:rPr>
          <w:rFonts w:asciiTheme="minorHAnsi" w:hAnsiTheme="minorHAnsi" w:cstheme="minorHAnsi"/>
          <w:szCs w:val="24"/>
        </w:rPr>
        <w:t>(</w:t>
      </w:r>
      <w:r w:rsidRPr="00384749">
        <w:rPr>
          <w:rFonts w:asciiTheme="minorHAnsi" w:hAnsiTheme="minorHAnsi" w:cstheme="minorHAnsi"/>
          <w:szCs w:val="24"/>
        </w:rPr>
        <w:t>or the Participating Addendum</w:t>
      </w:r>
      <w:r>
        <w:rPr>
          <w:rFonts w:asciiTheme="minorHAnsi" w:hAnsiTheme="minorHAnsi" w:cstheme="minorHAnsi"/>
          <w:szCs w:val="24"/>
        </w:rPr>
        <w:t>)</w:t>
      </w:r>
      <w:r w:rsidRPr="00384749">
        <w:rPr>
          <w:rFonts w:asciiTheme="minorHAnsi" w:hAnsiTheme="minorHAnsi" w:cstheme="minorHAnsi"/>
          <w:szCs w:val="24"/>
        </w:rPr>
        <w:t xml:space="preserve"> </w:t>
      </w:r>
      <w:r>
        <w:rPr>
          <w:rFonts w:asciiTheme="minorHAnsi" w:hAnsiTheme="minorHAnsi" w:cstheme="minorHAnsi"/>
          <w:szCs w:val="24"/>
        </w:rPr>
        <w:t xml:space="preserve">or exceeds the scope of the Work provided for in this Agreement, </w:t>
      </w:r>
      <w:r w:rsidRPr="00384749">
        <w:rPr>
          <w:rFonts w:asciiTheme="minorHAnsi" w:hAnsiTheme="minorHAnsi" w:cstheme="minorHAnsi"/>
          <w:szCs w:val="24"/>
        </w:rPr>
        <w:t>will not be deemed part of the contract between Contractor and JBE.</w:t>
      </w:r>
      <w:r>
        <w:rPr>
          <w:rFonts w:asciiTheme="minorHAnsi" w:hAnsiTheme="minorHAnsi" w:cstheme="minorHAnsi"/>
          <w:szCs w:val="24"/>
        </w:rPr>
        <w:t xml:space="preserve"> Subject to the foregoing, the Participating Addendum shall be deemed to include such purchase orders.</w:t>
      </w:r>
      <w:r w:rsidR="008418A9" w:rsidRPr="00454596">
        <w:rPr>
          <w:rFonts w:asciiTheme="minorHAnsi" w:hAnsiTheme="minorHAnsi" w:cstheme="minorHAnsi"/>
          <w:szCs w:val="24"/>
        </w:rPr>
        <w:t xml:space="preserve">  </w:t>
      </w:r>
      <w:r w:rsidR="00BB381A" w:rsidRPr="00454596">
        <w:rPr>
          <w:rFonts w:asciiTheme="minorHAnsi" w:hAnsiTheme="minorHAnsi" w:cstheme="minorHAnsi"/>
          <w:szCs w:val="24"/>
        </w:rPr>
        <w:t xml:space="preserve">   </w:t>
      </w:r>
    </w:p>
    <w:p w14:paraId="63438C02" w14:textId="77777777" w:rsidR="00F10D17" w:rsidRPr="00626E75" w:rsidRDefault="00CA1F1F" w:rsidP="006E347D">
      <w:pPr>
        <w:pStyle w:val="ListParagraph"/>
        <w:numPr>
          <w:ilvl w:val="1"/>
          <w:numId w:val="11"/>
        </w:numPr>
        <w:spacing w:before="120" w:after="120"/>
        <w:rPr>
          <w:rFonts w:asciiTheme="minorHAnsi" w:hAnsiTheme="minorHAnsi" w:cstheme="minorHAnsi"/>
          <w:i/>
          <w:szCs w:val="24"/>
        </w:rPr>
      </w:pPr>
      <w:r w:rsidRPr="00626E75">
        <w:rPr>
          <w:rFonts w:asciiTheme="minorHAnsi" w:hAnsiTheme="minorHAnsi" w:cstheme="minorHAnsi"/>
          <w:szCs w:val="24"/>
        </w:rPr>
        <w:t xml:space="preserve">The JBE </w:t>
      </w:r>
      <w:r w:rsidR="00454596">
        <w:rPr>
          <w:rFonts w:asciiTheme="minorHAnsi" w:hAnsiTheme="minorHAnsi" w:cstheme="minorHAnsi"/>
          <w:szCs w:val="24"/>
        </w:rPr>
        <w:t xml:space="preserve">signing </w:t>
      </w:r>
      <w:r w:rsidRPr="00626E75">
        <w:rPr>
          <w:rFonts w:asciiTheme="minorHAnsi" w:hAnsiTheme="minorHAnsi" w:cstheme="minorHAnsi"/>
          <w:szCs w:val="24"/>
        </w:rPr>
        <w:t xml:space="preserve">the </w:t>
      </w:r>
      <w:r w:rsidR="00BB381A">
        <w:rPr>
          <w:rFonts w:asciiTheme="minorHAnsi" w:hAnsiTheme="minorHAnsi" w:cstheme="minorHAnsi"/>
          <w:szCs w:val="24"/>
        </w:rPr>
        <w:t>Participating Addendum</w:t>
      </w:r>
      <w:r w:rsidRPr="00626E75">
        <w:rPr>
          <w:rFonts w:asciiTheme="minorHAnsi" w:hAnsiTheme="minorHAnsi" w:cstheme="minorHAnsi"/>
          <w:szCs w:val="24"/>
        </w:rPr>
        <w:t xml:space="preserve"> </w:t>
      </w:r>
      <w:r w:rsidR="00240589">
        <w:rPr>
          <w:rFonts w:asciiTheme="minorHAnsi" w:hAnsiTheme="minorHAnsi" w:cstheme="minorHAnsi"/>
          <w:szCs w:val="24"/>
        </w:rPr>
        <w:t xml:space="preserve">shall </w:t>
      </w:r>
      <w:r w:rsidRPr="00626E75">
        <w:rPr>
          <w:rFonts w:asciiTheme="minorHAnsi" w:hAnsiTheme="minorHAnsi" w:cstheme="minorHAnsi"/>
          <w:szCs w:val="24"/>
        </w:rPr>
        <w:t xml:space="preserve">be </w:t>
      </w:r>
      <w:r w:rsidR="001D1513" w:rsidRPr="00626E75">
        <w:rPr>
          <w:rFonts w:asciiTheme="minorHAnsi" w:hAnsiTheme="minorHAnsi" w:cstheme="minorHAnsi"/>
          <w:szCs w:val="24"/>
        </w:rPr>
        <w:t xml:space="preserve">solely </w:t>
      </w:r>
      <w:r w:rsidRPr="00626E75">
        <w:rPr>
          <w:rFonts w:asciiTheme="minorHAnsi" w:hAnsiTheme="minorHAnsi" w:cstheme="minorHAnsi"/>
          <w:szCs w:val="24"/>
        </w:rPr>
        <w:t>responsible for</w:t>
      </w:r>
      <w:r w:rsidR="005662EC">
        <w:rPr>
          <w:rFonts w:asciiTheme="minorHAnsi" w:hAnsiTheme="minorHAnsi" w:cstheme="minorHAnsi"/>
          <w:szCs w:val="24"/>
        </w:rPr>
        <w:t>: (</w:t>
      </w:r>
      <w:proofErr w:type="spellStart"/>
      <w:r w:rsidR="005662EC">
        <w:rPr>
          <w:rFonts w:asciiTheme="minorHAnsi" w:hAnsiTheme="minorHAnsi" w:cstheme="minorHAnsi"/>
          <w:szCs w:val="24"/>
        </w:rPr>
        <w:t>i</w:t>
      </w:r>
      <w:proofErr w:type="spellEnd"/>
      <w:r w:rsidR="005662EC">
        <w:rPr>
          <w:rFonts w:asciiTheme="minorHAnsi" w:hAnsiTheme="minorHAnsi" w:cstheme="minorHAnsi"/>
          <w:szCs w:val="24"/>
        </w:rPr>
        <w:t>)</w:t>
      </w:r>
      <w:r w:rsidRPr="00626E75">
        <w:rPr>
          <w:rFonts w:asciiTheme="minorHAnsi" w:hAnsiTheme="minorHAnsi" w:cstheme="minorHAnsi"/>
          <w:szCs w:val="24"/>
        </w:rPr>
        <w:t xml:space="preserve"> the acceptance of and payment for the Work under such </w:t>
      </w:r>
      <w:r w:rsidR="00BB381A">
        <w:rPr>
          <w:rFonts w:asciiTheme="minorHAnsi" w:hAnsiTheme="minorHAnsi" w:cstheme="minorHAnsi"/>
          <w:szCs w:val="24"/>
        </w:rPr>
        <w:t>Participating Addendum</w:t>
      </w:r>
      <w:r w:rsidR="005662EC">
        <w:rPr>
          <w:rFonts w:asciiTheme="minorHAnsi" w:hAnsiTheme="minorHAnsi" w:cstheme="minorHAnsi"/>
          <w:szCs w:val="24"/>
        </w:rPr>
        <w:t xml:space="preserve">; and (ii) </w:t>
      </w:r>
      <w:r w:rsidR="0080206A">
        <w:rPr>
          <w:rFonts w:asciiTheme="minorHAnsi" w:hAnsiTheme="minorHAnsi" w:cstheme="minorHAnsi"/>
          <w:szCs w:val="24"/>
        </w:rPr>
        <w:t xml:space="preserve">its obligations and </w:t>
      </w:r>
      <w:r w:rsidR="007F0006" w:rsidRPr="00626E75">
        <w:rPr>
          <w:rFonts w:asciiTheme="minorHAnsi" w:hAnsiTheme="minorHAnsi" w:cstheme="minorHAnsi"/>
          <w:szCs w:val="24"/>
        </w:rPr>
        <w:t xml:space="preserve">any breach of </w:t>
      </w:r>
      <w:r w:rsidRPr="00626E75">
        <w:rPr>
          <w:rFonts w:asciiTheme="minorHAnsi" w:hAnsiTheme="minorHAnsi" w:cstheme="minorHAnsi"/>
          <w:szCs w:val="24"/>
        </w:rPr>
        <w:t>its obligations</w:t>
      </w:r>
      <w:r w:rsidR="007F0006" w:rsidRPr="00626E75">
        <w:rPr>
          <w:rFonts w:asciiTheme="minorHAnsi" w:hAnsiTheme="minorHAnsi" w:cstheme="minorHAnsi"/>
          <w:szCs w:val="24"/>
        </w:rPr>
        <w:t xml:space="preserve">. </w:t>
      </w:r>
      <w:r w:rsidR="00294F7C">
        <w:rPr>
          <w:rFonts w:asciiTheme="minorHAnsi" w:hAnsiTheme="minorHAnsi" w:cstheme="minorHAnsi"/>
          <w:szCs w:val="24"/>
        </w:rPr>
        <w:t xml:space="preserve">Any breach of obligations by a </w:t>
      </w:r>
      <w:r w:rsidR="003558A1">
        <w:rPr>
          <w:rFonts w:asciiTheme="minorHAnsi" w:hAnsiTheme="minorHAnsi" w:cstheme="minorHAnsi"/>
          <w:szCs w:val="24"/>
        </w:rPr>
        <w:t xml:space="preserve">JBE </w:t>
      </w:r>
      <w:r w:rsidR="00294F7C">
        <w:rPr>
          <w:rFonts w:asciiTheme="minorHAnsi" w:hAnsiTheme="minorHAnsi" w:cstheme="minorHAnsi"/>
          <w:szCs w:val="24"/>
        </w:rPr>
        <w:t xml:space="preserve">shall not be deemed a breach by </w:t>
      </w:r>
      <w:r w:rsidR="00C33E8D">
        <w:rPr>
          <w:rFonts w:asciiTheme="minorHAnsi" w:hAnsiTheme="minorHAnsi" w:cstheme="minorHAnsi"/>
          <w:szCs w:val="24"/>
        </w:rPr>
        <w:t>any other JBE</w:t>
      </w:r>
      <w:r w:rsidR="00294F7C">
        <w:rPr>
          <w:rFonts w:asciiTheme="minorHAnsi" w:hAnsiTheme="minorHAnsi" w:cstheme="minorHAnsi"/>
          <w:szCs w:val="24"/>
        </w:rPr>
        <w:t xml:space="preserve">. </w:t>
      </w:r>
      <w:r w:rsidR="007F0006" w:rsidRPr="00626E75">
        <w:rPr>
          <w:rFonts w:asciiTheme="minorHAnsi" w:hAnsiTheme="minorHAnsi" w:cstheme="minorHAnsi"/>
          <w:szCs w:val="24"/>
        </w:rPr>
        <w:t xml:space="preserve">Under no circumstances shall a </w:t>
      </w:r>
      <w:r w:rsidRPr="00626E75">
        <w:rPr>
          <w:rFonts w:asciiTheme="minorHAnsi" w:hAnsiTheme="minorHAnsi" w:cstheme="minorHAnsi"/>
          <w:szCs w:val="24"/>
        </w:rPr>
        <w:t xml:space="preserve">JBE </w:t>
      </w:r>
      <w:r w:rsidR="007F0006" w:rsidRPr="00626E75">
        <w:rPr>
          <w:rFonts w:asciiTheme="minorHAnsi" w:hAnsiTheme="minorHAnsi" w:cstheme="minorHAnsi"/>
          <w:szCs w:val="24"/>
        </w:rPr>
        <w:t xml:space="preserve">have any liability or obligation except pursuant to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signed by such </w:t>
      </w:r>
      <w:r w:rsidRPr="00626E75">
        <w:rPr>
          <w:rFonts w:asciiTheme="minorHAnsi" w:hAnsiTheme="minorHAnsi" w:cstheme="minorHAnsi"/>
          <w:szCs w:val="24"/>
        </w:rPr>
        <w:t>JBE</w:t>
      </w:r>
      <w:r w:rsidR="007F0006" w:rsidRPr="00626E75">
        <w:rPr>
          <w:rFonts w:asciiTheme="minorHAnsi" w:hAnsiTheme="minorHAnsi" w:cstheme="minorHAnsi"/>
          <w:szCs w:val="24"/>
        </w:rPr>
        <w:t xml:space="preserve">, nor shall any </w:t>
      </w:r>
      <w:r w:rsidR="00D7311D" w:rsidRPr="00626E75">
        <w:rPr>
          <w:rFonts w:asciiTheme="minorHAnsi" w:hAnsiTheme="minorHAnsi" w:cstheme="minorHAnsi"/>
          <w:szCs w:val="24"/>
        </w:rPr>
        <w:t>breach by a JBE</w:t>
      </w:r>
      <w:r w:rsidR="007F0006" w:rsidRPr="00626E75">
        <w:rPr>
          <w:rFonts w:asciiTheme="minorHAnsi" w:hAnsiTheme="minorHAnsi" w:cstheme="minorHAnsi"/>
          <w:szCs w:val="24"/>
        </w:rPr>
        <w:t xml:space="preserve"> under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give rise to a </w:t>
      </w:r>
      <w:r w:rsidR="00D7311D" w:rsidRPr="00626E75">
        <w:rPr>
          <w:rFonts w:asciiTheme="minorHAnsi" w:hAnsiTheme="minorHAnsi" w:cstheme="minorHAnsi"/>
          <w:szCs w:val="24"/>
        </w:rPr>
        <w:t xml:space="preserve">breach </w:t>
      </w:r>
      <w:r w:rsidR="007F0006" w:rsidRPr="00626E75">
        <w:rPr>
          <w:rFonts w:asciiTheme="minorHAnsi" w:hAnsiTheme="minorHAnsi" w:cstheme="minorHAnsi"/>
          <w:szCs w:val="24"/>
        </w:rPr>
        <w:t xml:space="preserve">under any other </w:t>
      </w:r>
      <w:r w:rsidR="00BB381A">
        <w:rPr>
          <w:rFonts w:asciiTheme="minorHAnsi" w:hAnsiTheme="minorHAnsi" w:cstheme="minorHAnsi"/>
          <w:szCs w:val="24"/>
        </w:rPr>
        <w:t>Participating Addendum</w:t>
      </w:r>
      <w:r w:rsidR="009A2AF9">
        <w:rPr>
          <w:rFonts w:asciiTheme="minorHAnsi" w:hAnsiTheme="minorHAnsi" w:cstheme="minorHAnsi"/>
          <w:szCs w:val="24"/>
        </w:rPr>
        <w:t xml:space="preserve"> or </w:t>
      </w:r>
      <w:r w:rsidR="00D73AFF">
        <w:rPr>
          <w:rFonts w:asciiTheme="minorHAnsi" w:hAnsiTheme="minorHAnsi" w:cstheme="minorHAnsi"/>
          <w:szCs w:val="24"/>
        </w:rPr>
        <w:t xml:space="preserve">be deemed </w:t>
      </w:r>
      <w:r w:rsidR="009A2AF9">
        <w:rPr>
          <w:rFonts w:asciiTheme="minorHAnsi" w:hAnsiTheme="minorHAnsi" w:cstheme="minorHAnsi"/>
          <w:szCs w:val="24"/>
        </w:rPr>
        <w:t>grounds for termination of this Agreement by Contractor</w:t>
      </w:r>
      <w:r w:rsidR="007F0006" w:rsidRPr="00626E75">
        <w:rPr>
          <w:rFonts w:asciiTheme="minorHAnsi" w:hAnsiTheme="minorHAnsi" w:cstheme="minorHAnsi"/>
          <w:szCs w:val="24"/>
        </w:rPr>
        <w:t xml:space="preserve">. </w:t>
      </w:r>
      <w:r w:rsidR="00574898">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74898">
        <w:rPr>
          <w:rFonts w:asciiTheme="minorHAnsi" w:hAnsiTheme="minorHAnsi" w:cstheme="minorHAnsi"/>
          <w:szCs w:val="24"/>
        </w:rPr>
        <w:t xml:space="preserve"> shall have no liability or responsibility of any type related to</w:t>
      </w:r>
      <w:r w:rsidR="008A2B31">
        <w:rPr>
          <w:rFonts w:asciiTheme="minorHAnsi" w:hAnsiTheme="minorHAnsi" w:cstheme="minorHAnsi"/>
          <w:szCs w:val="24"/>
        </w:rPr>
        <w:t>: (</w:t>
      </w:r>
      <w:proofErr w:type="spellStart"/>
      <w:r w:rsidR="008A2B31">
        <w:rPr>
          <w:rFonts w:asciiTheme="minorHAnsi" w:hAnsiTheme="minorHAnsi" w:cstheme="minorHAnsi"/>
          <w:szCs w:val="24"/>
        </w:rPr>
        <w:t>i</w:t>
      </w:r>
      <w:proofErr w:type="spellEnd"/>
      <w:r w:rsidR="008A2B31">
        <w:rPr>
          <w:rFonts w:asciiTheme="minorHAnsi" w:hAnsiTheme="minorHAnsi" w:cstheme="minorHAnsi"/>
          <w:szCs w:val="24"/>
        </w:rPr>
        <w:t>)</w:t>
      </w:r>
      <w:r w:rsidR="00574898">
        <w:rPr>
          <w:rFonts w:asciiTheme="minorHAnsi" w:hAnsiTheme="minorHAnsi" w:cstheme="minorHAnsi"/>
          <w:szCs w:val="24"/>
        </w:rPr>
        <w:t xml:space="preserve"> any </w:t>
      </w:r>
      <w:r w:rsidR="00AB3CE7">
        <w:rPr>
          <w:rFonts w:asciiTheme="minorHAnsi" w:hAnsiTheme="minorHAnsi" w:cstheme="minorHAnsi"/>
          <w:szCs w:val="24"/>
        </w:rPr>
        <w:t>other JBE</w:t>
      </w:r>
      <w:r w:rsidR="00574898">
        <w:rPr>
          <w:rFonts w:asciiTheme="minorHAnsi" w:hAnsiTheme="minorHAnsi" w:cstheme="minorHAnsi"/>
          <w:szCs w:val="24"/>
        </w:rPr>
        <w:t xml:space="preserve">’s use of </w:t>
      </w:r>
      <w:r w:rsidR="00235D82">
        <w:rPr>
          <w:rFonts w:asciiTheme="minorHAnsi" w:hAnsiTheme="minorHAnsi" w:cstheme="minorHAnsi"/>
          <w:szCs w:val="24"/>
        </w:rPr>
        <w:t xml:space="preserve">or procurement through </w:t>
      </w:r>
      <w:r w:rsidR="00574898">
        <w:rPr>
          <w:rFonts w:asciiTheme="minorHAnsi" w:hAnsiTheme="minorHAnsi" w:cstheme="minorHAnsi"/>
          <w:szCs w:val="24"/>
        </w:rPr>
        <w:t>this Agreement</w:t>
      </w:r>
      <w:r w:rsidR="00D568F0">
        <w:rPr>
          <w:rFonts w:asciiTheme="minorHAnsi" w:hAnsiTheme="minorHAnsi" w:cstheme="minorHAnsi"/>
          <w:szCs w:val="24"/>
        </w:rPr>
        <w:t xml:space="preserve"> (including any </w:t>
      </w:r>
      <w:r w:rsidR="00BB381A">
        <w:rPr>
          <w:rFonts w:asciiTheme="minorHAnsi" w:hAnsiTheme="minorHAnsi" w:cstheme="minorHAnsi"/>
          <w:szCs w:val="24"/>
        </w:rPr>
        <w:t>Participating Addendum</w:t>
      </w:r>
      <w:r w:rsidR="00D568F0">
        <w:rPr>
          <w:rFonts w:asciiTheme="minorHAnsi" w:hAnsiTheme="minorHAnsi" w:cstheme="minorHAnsi"/>
          <w:szCs w:val="24"/>
        </w:rPr>
        <w:t>)</w:t>
      </w:r>
      <w:r w:rsidR="00574898">
        <w:rPr>
          <w:rFonts w:asciiTheme="minorHAnsi" w:hAnsiTheme="minorHAnsi" w:cstheme="minorHAnsi"/>
          <w:szCs w:val="24"/>
        </w:rPr>
        <w:t xml:space="preserve">, or </w:t>
      </w:r>
      <w:r w:rsidR="008A2B31">
        <w:rPr>
          <w:rFonts w:asciiTheme="minorHAnsi" w:hAnsiTheme="minorHAnsi" w:cstheme="minorHAnsi"/>
          <w:szCs w:val="24"/>
        </w:rPr>
        <w:t xml:space="preserve">(ii) </w:t>
      </w:r>
      <w:r w:rsidR="00574898">
        <w:rPr>
          <w:rFonts w:asciiTheme="minorHAnsi" w:hAnsiTheme="minorHAnsi" w:cstheme="minorHAnsi"/>
          <w:szCs w:val="24"/>
        </w:rPr>
        <w:t xml:space="preserve">such </w:t>
      </w:r>
      <w:r w:rsidR="00AB3CE7">
        <w:rPr>
          <w:rFonts w:asciiTheme="minorHAnsi" w:hAnsiTheme="minorHAnsi" w:cstheme="minorHAnsi"/>
          <w:szCs w:val="24"/>
        </w:rPr>
        <w:t>JBE</w:t>
      </w:r>
      <w:r w:rsidR="00574898">
        <w:rPr>
          <w:rFonts w:asciiTheme="minorHAnsi" w:hAnsiTheme="minorHAnsi" w:cstheme="minorHAnsi"/>
          <w:szCs w:val="24"/>
        </w:rPr>
        <w:t>’s business relationship with Contractor.</w:t>
      </w:r>
      <w:r w:rsidR="00E00BDA">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E00BDA">
        <w:rPr>
          <w:rFonts w:asciiTheme="minorHAnsi" w:hAnsiTheme="minorHAnsi" w:cstheme="minorHAnsi"/>
          <w:szCs w:val="24"/>
        </w:rPr>
        <w:t xml:space="preserve"> makes n</w:t>
      </w:r>
      <w:r w:rsidR="00FF6AF6">
        <w:rPr>
          <w:rFonts w:asciiTheme="minorHAnsi" w:hAnsiTheme="minorHAnsi" w:cstheme="minorHAnsi"/>
          <w:szCs w:val="24"/>
        </w:rPr>
        <w:t xml:space="preserve">o guarantees, representations, or warranties to any Participating Entity. </w:t>
      </w:r>
      <w:r w:rsidR="00E00BDA">
        <w:rPr>
          <w:rFonts w:asciiTheme="minorHAnsi" w:hAnsiTheme="minorHAnsi" w:cstheme="minorHAnsi"/>
          <w:szCs w:val="24"/>
        </w:rPr>
        <w:t xml:space="preserve"> </w:t>
      </w:r>
      <w:r w:rsidR="00574898">
        <w:rPr>
          <w:rFonts w:asciiTheme="minorHAnsi" w:hAnsiTheme="minorHAnsi" w:cstheme="minorHAnsi"/>
          <w:szCs w:val="24"/>
        </w:rPr>
        <w:t xml:space="preserve"> </w:t>
      </w:r>
    </w:p>
    <w:p w14:paraId="315F1E5D" w14:textId="77777777" w:rsidR="00F10D17" w:rsidRPr="00626E75" w:rsidRDefault="00F10D17" w:rsidP="006E347D">
      <w:pPr>
        <w:pStyle w:val="ListParagraph"/>
        <w:numPr>
          <w:ilvl w:val="1"/>
          <w:numId w:val="11"/>
        </w:numPr>
        <w:spacing w:before="120" w:after="120"/>
        <w:rPr>
          <w:rFonts w:asciiTheme="minorHAnsi" w:hAnsiTheme="minorHAnsi" w:cstheme="minorHAnsi"/>
          <w:i/>
          <w:szCs w:val="24"/>
        </w:rPr>
      </w:pPr>
      <w:r w:rsidRPr="00626E75">
        <w:rPr>
          <w:rFonts w:asciiTheme="minorHAnsi" w:eastAsia="Times New Roman" w:hAnsiTheme="minorHAnsi" w:cstheme="minorHAnsi"/>
          <w:szCs w:val="24"/>
        </w:rPr>
        <w:t xml:space="preserve">This Agreement is a nonexclusive agreement. Each JBE </w:t>
      </w:r>
      <w:r w:rsidRPr="00626E75">
        <w:rPr>
          <w:rFonts w:asciiTheme="minorHAnsi" w:eastAsia="Times New Roman" w:hAnsiTheme="minorHAnsi" w:cstheme="minorHAnsi"/>
          <w:spacing w:val="-1"/>
          <w:szCs w:val="24"/>
        </w:rPr>
        <w:t>r</w:t>
      </w:r>
      <w:r w:rsidRPr="00626E75">
        <w:rPr>
          <w:rFonts w:asciiTheme="minorHAnsi" w:eastAsia="Times New Roman" w:hAnsiTheme="minorHAnsi" w:cstheme="minorHAnsi"/>
          <w:szCs w:val="24"/>
        </w:rPr>
        <w:t>eserves the right to provide, or have others provide the Work. Contractor shall reasonably cooperate with any third parties retained by a JBE to provide the Work.</w:t>
      </w:r>
    </w:p>
    <w:p w14:paraId="291CB65F" w14:textId="77777777" w:rsidR="008E228D" w:rsidRPr="00294F7C" w:rsidRDefault="00FC1F72" w:rsidP="006E347D">
      <w:pPr>
        <w:pStyle w:val="Apnd1"/>
        <w:numPr>
          <w:ilvl w:val="0"/>
          <w:numId w:val="11"/>
        </w:numPr>
        <w:spacing w:before="120" w:after="120"/>
        <w:rPr>
          <w:rFonts w:asciiTheme="minorHAnsi" w:hAnsiTheme="minorHAnsi" w:cstheme="minorHAnsi"/>
          <w:sz w:val="24"/>
          <w:szCs w:val="24"/>
        </w:rPr>
      </w:pPr>
      <w:r w:rsidRPr="00626E75">
        <w:rPr>
          <w:rFonts w:asciiTheme="minorHAnsi" w:eastAsia="Times New Roman" w:hAnsiTheme="minorHAnsi" w:cstheme="minorHAnsi"/>
          <w:szCs w:val="24"/>
        </w:rPr>
        <w:t xml:space="preserve">  </w:t>
      </w:r>
      <w:r w:rsidR="0012785C" w:rsidRPr="00626E75">
        <w:rPr>
          <w:rFonts w:asciiTheme="minorHAnsi" w:hAnsiTheme="minorHAnsi" w:cstheme="minorHAnsi"/>
          <w:sz w:val="24"/>
          <w:szCs w:val="24"/>
        </w:rPr>
        <w:t>Goods</w:t>
      </w:r>
    </w:p>
    <w:p w14:paraId="4D8D1328" w14:textId="28CE3A6C" w:rsidR="00ED2654" w:rsidRDefault="008138A0" w:rsidP="006E347D">
      <w:pPr>
        <w:pStyle w:val="ListParagraph"/>
        <w:numPr>
          <w:ilvl w:val="1"/>
          <w:numId w:val="11"/>
        </w:numPr>
        <w:tabs>
          <w:tab w:val="left" w:pos="900"/>
        </w:tabs>
        <w:spacing w:before="120" w:after="120"/>
        <w:rPr>
          <w:rFonts w:asciiTheme="minorHAnsi" w:hAnsiTheme="minorHAnsi" w:cstheme="minorHAnsi"/>
          <w:b/>
          <w:bCs/>
          <w:i/>
          <w:szCs w:val="24"/>
        </w:rPr>
      </w:pPr>
      <w:r w:rsidRPr="00AE6D29">
        <w:rPr>
          <w:rFonts w:asciiTheme="minorHAnsi" w:hAnsiTheme="minorHAnsi" w:cstheme="minorHAnsi"/>
          <w:b/>
          <w:bCs/>
          <w:szCs w:val="24"/>
        </w:rPr>
        <w:t>Description of Goods.</w:t>
      </w:r>
      <w:r w:rsidRPr="00AE6D29">
        <w:rPr>
          <w:rFonts w:asciiTheme="minorHAnsi" w:hAnsiTheme="minorHAnsi" w:cstheme="minorHAnsi"/>
          <w:bCs/>
          <w:szCs w:val="24"/>
        </w:rPr>
        <w:t xml:space="preserve"> </w:t>
      </w:r>
      <w:r w:rsidR="00C45050" w:rsidRPr="00AE6D29">
        <w:rPr>
          <w:rFonts w:asciiTheme="minorHAnsi" w:hAnsiTheme="minorHAnsi" w:cstheme="minorHAnsi"/>
          <w:bCs/>
          <w:szCs w:val="24"/>
        </w:rPr>
        <w:t>A</w:t>
      </w:r>
      <w:r w:rsidR="00A7085D" w:rsidRPr="00AE6D29">
        <w:rPr>
          <w:rFonts w:asciiTheme="minorHAnsi" w:hAnsiTheme="minorHAnsi" w:cstheme="minorHAnsi"/>
          <w:bCs/>
          <w:szCs w:val="24"/>
        </w:rPr>
        <w:t xml:space="preserve">s ordered by each JBE under a </w:t>
      </w:r>
      <w:r w:rsidR="00BB381A">
        <w:rPr>
          <w:rFonts w:asciiTheme="minorHAnsi" w:hAnsiTheme="minorHAnsi" w:cstheme="minorHAnsi"/>
          <w:bCs/>
          <w:szCs w:val="24"/>
        </w:rPr>
        <w:t>Participating Addendum</w:t>
      </w:r>
      <w:r w:rsidR="00BD7EE5" w:rsidRPr="00AE6D29">
        <w:rPr>
          <w:rFonts w:asciiTheme="minorHAnsi" w:hAnsiTheme="minorHAnsi" w:cstheme="minorHAnsi"/>
          <w:bCs/>
          <w:szCs w:val="24"/>
        </w:rPr>
        <w:t>,</w:t>
      </w:r>
      <w:r w:rsidRPr="00AE6D29">
        <w:rPr>
          <w:rFonts w:asciiTheme="minorHAnsi" w:hAnsiTheme="minorHAnsi" w:cstheme="minorHAnsi"/>
          <w:bCs/>
          <w:szCs w:val="24"/>
        </w:rPr>
        <w:t xml:space="preserve"> Contractor shall provide to the JBEs the following products, goods, materials, and supplies (“Goods”) free and clear of all liens, claims, and encumbrances, and in accordance with this Agreement</w:t>
      </w:r>
      <w:r w:rsidR="00880E5D" w:rsidRPr="00AE6D29">
        <w:rPr>
          <w:rFonts w:asciiTheme="minorHAnsi" w:hAnsiTheme="minorHAnsi" w:cstheme="minorHAnsi"/>
          <w:bCs/>
          <w:szCs w:val="24"/>
        </w:rPr>
        <w:t>:</w:t>
      </w:r>
      <w:r w:rsidRPr="00AE6D29">
        <w:rPr>
          <w:rFonts w:asciiTheme="minorHAnsi" w:hAnsiTheme="minorHAnsi" w:cstheme="minorHAnsi"/>
          <w:b/>
          <w:bCs/>
          <w:i/>
          <w:szCs w:val="24"/>
        </w:rPr>
        <w:t xml:space="preserve">    </w:t>
      </w:r>
      <w:r w:rsidR="000D554F" w:rsidRPr="00AE6D29">
        <w:rPr>
          <w:rFonts w:asciiTheme="minorHAnsi" w:hAnsiTheme="minorHAnsi" w:cstheme="minorHAnsi"/>
          <w:b/>
          <w:bCs/>
          <w:i/>
          <w:szCs w:val="24"/>
        </w:rPr>
        <w:t xml:space="preserve"> </w:t>
      </w:r>
    </w:p>
    <w:p w14:paraId="12F42721" w14:textId="7CB08901" w:rsidR="00851696" w:rsidRPr="00851696" w:rsidRDefault="00851696" w:rsidP="00D47C93">
      <w:pPr>
        <w:pStyle w:val="ListParagraph"/>
        <w:numPr>
          <w:ilvl w:val="0"/>
          <w:numId w:val="38"/>
        </w:numPr>
        <w:tabs>
          <w:tab w:val="left" w:pos="900"/>
        </w:tabs>
        <w:spacing w:before="120" w:after="120"/>
        <w:rPr>
          <w:rFonts w:asciiTheme="minorHAnsi" w:hAnsiTheme="minorHAnsi" w:cstheme="minorHAnsi"/>
          <w:b/>
          <w:bCs/>
          <w:iCs/>
          <w:szCs w:val="24"/>
        </w:rPr>
      </w:pPr>
      <w:r>
        <w:rPr>
          <w:rFonts w:asciiTheme="minorHAnsi" w:hAnsiTheme="minorHAnsi" w:cstheme="minorHAnsi"/>
          <w:iCs/>
          <w:szCs w:val="24"/>
        </w:rPr>
        <w:t xml:space="preserve">Vehicles (as listed in Appendix </w:t>
      </w:r>
      <w:r w:rsidR="007F5266">
        <w:rPr>
          <w:rFonts w:asciiTheme="minorHAnsi" w:hAnsiTheme="minorHAnsi" w:cstheme="minorHAnsi"/>
          <w:iCs/>
          <w:szCs w:val="24"/>
        </w:rPr>
        <w:t>B, Attachment 1</w:t>
      </w:r>
    </w:p>
    <w:p w14:paraId="77E44764" w14:textId="1ECF4E73" w:rsidR="003757A1" w:rsidRPr="00FA5132" w:rsidRDefault="003757A1" w:rsidP="00FA5132">
      <w:pPr>
        <w:pStyle w:val="ListParagraph"/>
        <w:keepNext/>
        <w:numPr>
          <w:ilvl w:val="2"/>
          <w:numId w:val="39"/>
        </w:numPr>
        <w:spacing w:after="240"/>
        <w:ind w:left="1800"/>
        <w:rPr>
          <w:rFonts w:asciiTheme="minorHAnsi" w:eastAsia="Times New Roman" w:hAnsiTheme="minorHAnsi" w:cstheme="minorHAnsi"/>
          <w:szCs w:val="24"/>
        </w:rPr>
      </w:pPr>
      <w:r w:rsidRPr="00FA5132">
        <w:rPr>
          <w:rFonts w:asciiTheme="minorHAnsi" w:eastAsia="Times New Roman" w:hAnsiTheme="minorHAnsi" w:cstheme="minorHAnsi"/>
          <w:b/>
          <w:szCs w:val="24"/>
        </w:rPr>
        <w:t>Vehicle Leasing Requirements:</w:t>
      </w:r>
      <w:r w:rsidRPr="00FA5132">
        <w:rPr>
          <w:rFonts w:asciiTheme="minorHAnsi" w:eastAsia="Times New Roman" w:hAnsiTheme="minorHAnsi" w:cstheme="minorHAnsi"/>
          <w:szCs w:val="24"/>
        </w:rPr>
        <w:t xml:space="preserve"> </w:t>
      </w:r>
    </w:p>
    <w:p w14:paraId="0B93B759" w14:textId="3712D5E6" w:rsidR="003757A1" w:rsidRPr="00FA5132" w:rsidRDefault="003757A1" w:rsidP="00FA5132">
      <w:pPr>
        <w:pStyle w:val="ListParagraph"/>
        <w:numPr>
          <w:ilvl w:val="3"/>
          <w:numId w:val="40"/>
        </w:numPr>
        <w:spacing w:before="100" w:after="120"/>
        <w:rPr>
          <w:rFonts w:asciiTheme="minorHAnsi" w:eastAsia="Times New Roman" w:hAnsiTheme="minorHAnsi" w:cstheme="minorHAnsi"/>
          <w:szCs w:val="24"/>
        </w:rPr>
      </w:pPr>
      <w:r w:rsidRPr="00FA5132">
        <w:rPr>
          <w:rFonts w:asciiTheme="minorHAnsi" w:eastAsia="Times New Roman" w:hAnsiTheme="minorHAnsi" w:cstheme="minorHAnsi"/>
          <w:szCs w:val="24"/>
        </w:rPr>
        <w:t xml:space="preserve">Vehicle lease terms shall be for a base period of 36, 48, and 60 months.  </w:t>
      </w:r>
    </w:p>
    <w:p w14:paraId="3CED9A17" w14:textId="11DD3CCE" w:rsidR="003757A1" w:rsidRPr="00FA5132" w:rsidRDefault="003757A1" w:rsidP="00FA5132">
      <w:pPr>
        <w:spacing w:before="100" w:after="120"/>
        <w:ind w:left="2160" w:hanging="720"/>
        <w:rPr>
          <w:rFonts w:asciiTheme="minorHAnsi" w:eastAsia="Times New Roman" w:hAnsiTheme="minorHAnsi" w:cstheme="minorHAnsi"/>
          <w:szCs w:val="24"/>
        </w:rPr>
      </w:pPr>
      <w:r>
        <w:rPr>
          <w:rFonts w:asciiTheme="minorHAnsi" w:eastAsia="Times New Roman" w:hAnsiTheme="minorHAnsi" w:cstheme="minorHAnsi"/>
          <w:szCs w:val="24"/>
        </w:rPr>
        <w:t xml:space="preserve">2.1.1.2 </w:t>
      </w:r>
      <w:r w:rsidRPr="00FA5132">
        <w:rPr>
          <w:rFonts w:asciiTheme="minorHAnsi" w:eastAsia="Times New Roman" w:hAnsiTheme="minorHAnsi" w:cstheme="minorHAnsi"/>
          <w:szCs w:val="24"/>
        </w:rPr>
        <w:t xml:space="preserve">All vehicles will be on an open-ended lease. The Open-ended lease will require final payment from the JBE to Contractor to be based on the difference between the residual (projected) value of the property leased as shown below in table 3.1.1.4, and its realized (actual) value as determined by the MSRP of the vehicle. Open-ended leases must have no mileage restrictions.  </w:t>
      </w:r>
    </w:p>
    <w:p w14:paraId="023D2626" w14:textId="2C8FD89C" w:rsidR="003757A1" w:rsidRPr="00FA5132" w:rsidRDefault="003757A1" w:rsidP="00FA5132">
      <w:pPr>
        <w:pStyle w:val="ListParagraph"/>
        <w:numPr>
          <w:ilvl w:val="3"/>
          <w:numId w:val="41"/>
        </w:numPr>
        <w:spacing w:before="100" w:after="120"/>
        <w:ind w:left="2160"/>
        <w:rPr>
          <w:rFonts w:asciiTheme="minorHAnsi" w:eastAsia="Times New Roman" w:hAnsiTheme="minorHAnsi" w:cstheme="minorHAnsi"/>
          <w:szCs w:val="24"/>
        </w:rPr>
      </w:pPr>
      <w:r w:rsidRPr="00FA5132">
        <w:rPr>
          <w:rFonts w:asciiTheme="minorHAnsi" w:eastAsia="Times New Roman" w:hAnsiTheme="minorHAnsi" w:cstheme="minorHAnsi"/>
          <w:szCs w:val="24"/>
        </w:rPr>
        <w:t xml:space="preserve">Each lease will be assigned to the JBE and not assigned to any individual drivers. All leases will allow for multiple users. </w:t>
      </w:r>
    </w:p>
    <w:p w14:paraId="7EED1F59" w14:textId="67F95C8E" w:rsidR="003757A1" w:rsidRDefault="003757A1" w:rsidP="00FA5132">
      <w:pPr>
        <w:pStyle w:val="ListParagraph"/>
        <w:numPr>
          <w:ilvl w:val="3"/>
          <w:numId w:val="41"/>
        </w:numPr>
        <w:spacing w:before="100" w:after="120"/>
        <w:ind w:left="2160"/>
        <w:rPr>
          <w:rFonts w:asciiTheme="minorHAnsi" w:eastAsia="Times New Roman" w:hAnsiTheme="minorHAnsi" w:cstheme="minorHAnsi"/>
          <w:szCs w:val="24"/>
        </w:rPr>
      </w:pPr>
      <w:r w:rsidRPr="00FA5132">
        <w:rPr>
          <w:rFonts w:asciiTheme="minorHAnsi" w:eastAsia="Times New Roman" w:hAnsiTheme="minorHAnsi" w:cstheme="minorHAnsi"/>
          <w:szCs w:val="24"/>
        </w:rPr>
        <w:t>Vehicles must depreciate as follows:</w:t>
      </w:r>
    </w:p>
    <w:p w14:paraId="6460A507" w14:textId="698C41A2" w:rsidR="00FA5132" w:rsidRDefault="00FA5132" w:rsidP="00FA5132">
      <w:pPr>
        <w:spacing w:before="100" w:after="120"/>
        <w:rPr>
          <w:rFonts w:asciiTheme="minorHAnsi" w:eastAsia="Times New Roman" w:hAnsiTheme="minorHAnsi" w:cstheme="minorHAnsi"/>
          <w:szCs w:val="24"/>
        </w:rPr>
      </w:pPr>
    </w:p>
    <w:p w14:paraId="44BED871" w14:textId="12EF998C" w:rsidR="00FA5132" w:rsidRDefault="00FA5132" w:rsidP="00FA5132">
      <w:pPr>
        <w:spacing w:before="100" w:after="120"/>
        <w:rPr>
          <w:rFonts w:asciiTheme="minorHAnsi" w:eastAsia="Times New Roman" w:hAnsiTheme="minorHAnsi" w:cstheme="minorHAnsi"/>
          <w:szCs w:val="24"/>
        </w:rPr>
      </w:pPr>
    </w:p>
    <w:p w14:paraId="0CE23B79" w14:textId="5B21A1B9" w:rsidR="00FA5132" w:rsidRDefault="00FA5132" w:rsidP="00FA5132">
      <w:pPr>
        <w:spacing w:before="100" w:after="120"/>
        <w:rPr>
          <w:rFonts w:asciiTheme="minorHAnsi" w:eastAsia="Times New Roman" w:hAnsiTheme="minorHAnsi" w:cstheme="minorHAnsi"/>
          <w:szCs w:val="24"/>
        </w:rPr>
      </w:pPr>
    </w:p>
    <w:p w14:paraId="34461777" w14:textId="77777777" w:rsidR="00FA5132" w:rsidRPr="00FA5132" w:rsidRDefault="00FA5132" w:rsidP="00FA5132">
      <w:pPr>
        <w:spacing w:before="100" w:after="120"/>
        <w:rPr>
          <w:rFonts w:asciiTheme="minorHAnsi" w:eastAsia="Times New Roman" w:hAnsiTheme="minorHAnsi" w:cstheme="minorHAnsi"/>
          <w:szCs w:val="24"/>
        </w:rPr>
      </w:pPr>
    </w:p>
    <w:tbl>
      <w:tblPr>
        <w:tblW w:w="4230" w:type="dxa"/>
        <w:tblInd w:w="2670" w:type="dxa"/>
        <w:tblLook w:val="04A0" w:firstRow="1" w:lastRow="0" w:firstColumn="1" w:lastColumn="0" w:noHBand="0" w:noVBand="1"/>
      </w:tblPr>
      <w:tblGrid>
        <w:gridCol w:w="835"/>
        <w:gridCol w:w="1816"/>
        <w:gridCol w:w="1579"/>
      </w:tblGrid>
      <w:tr w:rsidR="003757A1" w:rsidRPr="000B1229" w14:paraId="327C0891" w14:textId="77777777" w:rsidTr="000721C9">
        <w:trPr>
          <w:trHeight w:val="255"/>
        </w:trPr>
        <w:tc>
          <w:tcPr>
            <w:tcW w:w="4230" w:type="dxa"/>
            <w:gridSpan w:val="3"/>
            <w:tcBorders>
              <w:top w:val="single" w:sz="8" w:space="0" w:color="auto"/>
              <w:left w:val="single" w:sz="8" w:space="0" w:color="auto"/>
              <w:bottom w:val="single" w:sz="4" w:space="0" w:color="auto"/>
              <w:right w:val="single" w:sz="8" w:space="0" w:color="000000"/>
            </w:tcBorders>
            <w:noWrap/>
            <w:vAlign w:val="bottom"/>
            <w:hideMark/>
          </w:tcPr>
          <w:p w14:paraId="69D8853B" w14:textId="77777777" w:rsidR="003757A1" w:rsidRPr="000B1229" w:rsidRDefault="003757A1" w:rsidP="000721C9">
            <w:pPr>
              <w:spacing w:line="276" w:lineRule="auto"/>
              <w:jc w:val="center"/>
              <w:rPr>
                <w:rFonts w:asciiTheme="minorHAnsi" w:eastAsia="Times New Roman" w:hAnsiTheme="minorHAnsi" w:cstheme="minorHAnsi"/>
                <w:b/>
                <w:bCs/>
                <w:szCs w:val="24"/>
                <w:lang w:bidi="en-US"/>
              </w:rPr>
            </w:pPr>
            <w:r>
              <w:rPr>
                <w:rFonts w:asciiTheme="minorHAnsi" w:eastAsia="Times New Roman" w:hAnsiTheme="minorHAnsi" w:cstheme="minorHAnsi"/>
                <w:b/>
                <w:bCs/>
                <w:szCs w:val="24"/>
                <w:lang w:bidi="en-US"/>
              </w:rPr>
              <w:lastRenderedPageBreak/>
              <w:t xml:space="preserve">Depreciation and </w:t>
            </w:r>
            <w:r w:rsidRPr="000B1229">
              <w:rPr>
                <w:rFonts w:asciiTheme="minorHAnsi" w:eastAsia="Times New Roman" w:hAnsiTheme="minorHAnsi" w:cstheme="minorHAnsi"/>
                <w:b/>
                <w:bCs/>
                <w:szCs w:val="24"/>
                <w:lang w:bidi="en-US"/>
              </w:rPr>
              <w:t>Residual Terms</w:t>
            </w:r>
          </w:p>
        </w:tc>
      </w:tr>
      <w:tr w:rsidR="003757A1" w:rsidRPr="000B1229" w14:paraId="4634C2A7" w14:textId="77777777" w:rsidTr="000721C9">
        <w:trPr>
          <w:trHeight w:val="255"/>
        </w:trPr>
        <w:tc>
          <w:tcPr>
            <w:tcW w:w="4230" w:type="dxa"/>
            <w:gridSpan w:val="3"/>
            <w:tcBorders>
              <w:top w:val="single" w:sz="4" w:space="0" w:color="auto"/>
              <w:left w:val="single" w:sz="8" w:space="0" w:color="auto"/>
              <w:bottom w:val="single" w:sz="4" w:space="0" w:color="auto"/>
              <w:right w:val="single" w:sz="8" w:space="0" w:color="000000"/>
            </w:tcBorders>
            <w:noWrap/>
            <w:vAlign w:val="bottom"/>
            <w:hideMark/>
          </w:tcPr>
          <w:p w14:paraId="5B617E3D" w14:textId="77777777" w:rsidR="003757A1" w:rsidRPr="000B1229" w:rsidRDefault="003757A1" w:rsidP="000721C9">
            <w:pPr>
              <w:spacing w:line="276" w:lineRule="auto"/>
              <w:jc w:val="right"/>
              <w:rPr>
                <w:rFonts w:asciiTheme="minorHAnsi" w:eastAsia="Times New Roman" w:hAnsiTheme="minorHAnsi" w:cstheme="minorHAnsi"/>
                <w:szCs w:val="24"/>
                <w:lang w:bidi="en-US"/>
              </w:rPr>
            </w:pPr>
            <w:r w:rsidRPr="000B1229">
              <w:rPr>
                <w:rFonts w:asciiTheme="minorHAnsi" w:eastAsia="Times New Roman" w:hAnsiTheme="minorHAnsi" w:cstheme="minorHAnsi"/>
                <w:szCs w:val="24"/>
                <w:lang w:bidi="en-US"/>
              </w:rPr>
              <w:t> </w:t>
            </w:r>
          </w:p>
        </w:tc>
      </w:tr>
      <w:tr w:rsidR="003757A1" w:rsidRPr="000B1229" w14:paraId="34F80DED" w14:textId="77777777" w:rsidTr="000721C9">
        <w:trPr>
          <w:trHeight w:val="255"/>
        </w:trPr>
        <w:tc>
          <w:tcPr>
            <w:tcW w:w="835" w:type="dxa"/>
            <w:tcBorders>
              <w:top w:val="nil"/>
              <w:left w:val="single" w:sz="8" w:space="0" w:color="auto"/>
              <w:bottom w:val="single" w:sz="4" w:space="0" w:color="auto"/>
              <w:right w:val="single" w:sz="4" w:space="0" w:color="auto"/>
            </w:tcBorders>
            <w:noWrap/>
            <w:vAlign w:val="bottom"/>
            <w:hideMark/>
          </w:tcPr>
          <w:p w14:paraId="711C47FF" w14:textId="77777777" w:rsidR="003757A1" w:rsidRPr="000B1229" w:rsidRDefault="003757A1" w:rsidP="000721C9">
            <w:pPr>
              <w:spacing w:line="276" w:lineRule="auto"/>
              <w:jc w:val="center"/>
              <w:rPr>
                <w:rFonts w:asciiTheme="minorHAnsi" w:eastAsia="Times New Roman" w:hAnsiTheme="minorHAnsi" w:cstheme="minorHAnsi"/>
                <w:b/>
                <w:bCs/>
                <w:szCs w:val="24"/>
                <w:lang w:bidi="en-US"/>
              </w:rPr>
            </w:pPr>
            <w:r w:rsidRPr="000B1229">
              <w:rPr>
                <w:rFonts w:asciiTheme="minorHAnsi" w:eastAsia="Times New Roman" w:hAnsiTheme="minorHAnsi" w:cstheme="minorHAnsi"/>
                <w:b/>
                <w:bCs/>
                <w:szCs w:val="24"/>
                <w:lang w:bidi="en-US"/>
              </w:rPr>
              <w:t>Term</w:t>
            </w:r>
          </w:p>
        </w:tc>
        <w:tc>
          <w:tcPr>
            <w:tcW w:w="1816" w:type="dxa"/>
            <w:tcBorders>
              <w:top w:val="nil"/>
              <w:left w:val="nil"/>
              <w:bottom w:val="single" w:sz="4" w:space="0" w:color="auto"/>
              <w:right w:val="single" w:sz="4" w:space="0" w:color="auto"/>
            </w:tcBorders>
            <w:noWrap/>
            <w:vAlign w:val="bottom"/>
            <w:hideMark/>
          </w:tcPr>
          <w:p w14:paraId="6502FED7" w14:textId="77777777" w:rsidR="003757A1" w:rsidRPr="000B1229" w:rsidRDefault="003757A1" w:rsidP="000721C9">
            <w:pPr>
              <w:spacing w:line="276" w:lineRule="auto"/>
              <w:jc w:val="center"/>
              <w:rPr>
                <w:rFonts w:asciiTheme="minorHAnsi" w:eastAsia="Times New Roman" w:hAnsiTheme="minorHAnsi" w:cstheme="minorHAnsi"/>
                <w:b/>
                <w:bCs/>
                <w:szCs w:val="24"/>
                <w:lang w:bidi="en-US"/>
              </w:rPr>
            </w:pPr>
            <w:r w:rsidRPr="000B1229">
              <w:rPr>
                <w:rFonts w:asciiTheme="minorHAnsi" w:eastAsia="Times New Roman" w:hAnsiTheme="minorHAnsi" w:cstheme="minorHAnsi"/>
                <w:b/>
                <w:bCs/>
                <w:szCs w:val="24"/>
                <w:lang w:bidi="en-US"/>
              </w:rPr>
              <w:t>Depreciation</w:t>
            </w:r>
            <w:r>
              <w:rPr>
                <w:rFonts w:asciiTheme="minorHAnsi" w:eastAsia="Times New Roman" w:hAnsiTheme="minorHAnsi" w:cstheme="minorHAnsi"/>
                <w:b/>
                <w:bCs/>
                <w:szCs w:val="24"/>
                <w:lang w:bidi="en-US"/>
              </w:rPr>
              <w:t xml:space="preserve"> per month</w:t>
            </w:r>
          </w:p>
        </w:tc>
        <w:tc>
          <w:tcPr>
            <w:tcW w:w="1579" w:type="dxa"/>
            <w:tcBorders>
              <w:top w:val="nil"/>
              <w:left w:val="nil"/>
              <w:bottom w:val="single" w:sz="4" w:space="0" w:color="auto"/>
              <w:right w:val="single" w:sz="8" w:space="0" w:color="auto"/>
            </w:tcBorders>
            <w:noWrap/>
            <w:vAlign w:val="bottom"/>
            <w:hideMark/>
          </w:tcPr>
          <w:p w14:paraId="3EF76C07" w14:textId="77777777" w:rsidR="003757A1" w:rsidRPr="000B1229" w:rsidRDefault="003757A1" w:rsidP="000721C9">
            <w:pPr>
              <w:spacing w:line="276" w:lineRule="auto"/>
              <w:jc w:val="center"/>
              <w:rPr>
                <w:rFonts w:asciiTheme="minorHAnsi" w:eastAsia="Times New Roman" w:hAnsiTheme="minorHAnsi" w:cstheme="minorHAnsi"/>
                <w:b/>
                <w:bCs/>
                <w:szCs w:val="24"/>
                <w:lang w:bidi="en-US"/>
              </w:rPr>
            </w:pPr>
            <w:r w:rsidRPr="000B1229">
              <w:rPr>
                <w:rFonts w:asciiTheme="minorHAnsi" w:eastAsia="Times New Roman" w:hAnsiTheme="minorHAnsi" w:cstheme="minorHAnsi"/>
                <w:b/>
                <w:bCs/>
                <w:szCs w:val="24"/>
                <w:lang w:bidi="en-US"/>
              </w:rPr>
              <w:t>Residual</w:t>
            </w:r>
            <w:r>
              <w:rPr>
                <w:rFonts w:asciiTheme="minorHAnsi" w:eastAsia="Times New Roman" w:hAnsiTheme="minorHAnsi" w:cstheme="minorHAnsi"/>
                <w:b/>
                <w:bCs/>
                <w:szCs w:val="24"/>
                <w:lang w:bidi="en-US"/>
              </w:rPr>
              <w:t xml:space="preserve"> value of vehicle at end of term</w:t>
            </w:r>
          </w:p>
        </w:tc>
      </w:tr>
      <w:tr w:rsidR="003757A1" w:rsidRPr="000B1229" w14:paraId="507822F8" w14:textId="77777777" w:rsidTr="000721C9">
        <w:trPr>
          <w:trHeight w:val="255"/>
        </w:trPr>
        <w:tc>
          <w:tcPr>
            <w:tcW w:w="835" w:type="dxa"/>
            <w:tcBorders>
              <w:top w:val="nil"/>
              <w:left w:val="single" w:sz="8" w:space="0" w:color="auto"/>
              <w:bottom w:val="single" w:sz="4" w:space="0" w:color="auto"/>
              <w:right w:val="single" w:sz="4" w:space="0" w:color="auto"/>
            </w:tcBorders>
            <w:noWrap/>
            <w:vAlign w:val="bottom"/>
            <w:hideMark/>
          </w:tcPr>
          <w:p w14:paraId="2B3B1E95" w14:textId="77777777" w:rsidR="003757A1" w:rsidRPr="000B1229" w:rsidRDefault="003757A1" w:rsidP="000721C9">
            <w:pPr>
              <w:spacing w:line="276" w:lineRule="auto"/>
              <w:jc w:val="center"/>
              <w:rPr>
                <w:rFonts w:asciiTheme="minorHAnsi" w:eastAsia="Times New Roman" w:hAnsiTheme="minorHAnsi" w:cstheme="minorHAnsi"/>
                <w:szCs w:val="24"/>
                <w:lang w:bidi="en-US"/>
              </w:rPr>
            </w:pPr>
            <w:r w:rsidRPr="000B1229">
              <w:rPr>
                <w:rFonts w:asciiTheme="minorHAnsi" w:eastAsia="Times New Roman" w:hAnsiTheme="minorHAnsi" w:cstheme="minorHAnsi"/>
                <w:szCs w:val="24"/>
                <w:lang w:bidi="en-US"/>
              </w:rPr>
              <w:t>36</w:t>
            </w:r>
          </w:p>
        </w:tc>
        <w:tc>
          <w:tcPr>
            <w:tcW w:w="1816" w:type="dxa"/>
            <w:tcBorders>
              <w:top w:val="nil"/>
              <w:left w:val="nil"/>
              <w:bottom w:val="single" w:sz="4" w:space="0" w:color="auto"/>
              <w:right w:val="single" w:sz="4" w:space="0" w:color="auto"/>
            </w:tcBorders>
            <w:noWrap/>
            <w:vAlign w:val="bottom"/>
            <w:hideMark/>
          </w:tcPr>
          <w:p w14:paraId="1610F9AC" w14:textId="77777777" w:rsidR="003757A1" w:rsidRPr="000B1229" w:rsidRDefault="003757A1" w:rsidP="000721C9">
            <w:pPr>
              <w:spacing w:line="276" w:lineRule="auto"/>
              <w:jc w:val="center"/>
              <w:rPr>
                <w:rFonts w:asciiTheme="minorHAnsi" w:eastAsia="Times New Roman" w:hAnsiTheme="minorHAnsi" w:cstheme="minorHAnsi"/>
                <w:szCs w:val="24"/>
                <w:lang w:bidi="en-US"/>
              </w:rPr>
            </w:pPr>
            <w:r w:rsidRPr="000B1229">
              <w:rPr>
                <w:rFonts w:asciiTheme="minorHAnsi" w:eastAsia="Times New Roman" w:hAnsiTheme="minorHAnsi" w:cstheme="minorHAnsi"/>
                <w:szCs w:val="24"/>
                <w:lang w:bidi="en-US"/>
              </w:rPr>
              <w:t>2.09%</w:t>
            </w:r>
          </w:p>
        </w:tc>
        <w:tc>
          <w:tcPr>
            <w:tcW w:w="1579" w:type="dxa"/>
            <w:tcBorders>
              <w:top w:val="nil"/>
              <w:left w:val="nil"/>
              <w:bottom w:val="single" w:sz="4" w:space="0" w:color="auto"/>
              <w:right w:val="single" w:sz="8" w:space="0" w:color="auto"/>
            </w:tcBorders>
            <w:noWrap/>
            <w:vAlign w:val="bottom"/>
            <w:hideMark/>
          </w:tcPr>
          <w:p w14:paraId="2446F029" w14:textId="12014375" w:rsidR="003757A1" w:rsidRPr="000B1229" w:rsidRDefault="000342B8" w:rsidP="000721C9">
            <w:pPr>
              <w:spacing w:line="276" w:lineRule="auto"/>
              <w:jc w:val="center"/>
              <w:rPr>
                <w:rFonts w:asciiTheme="minorHAnsi" w:eastAsia="Times New Roman" w:hAnsiTheme="minorHAnsi" w:cstheme="minorHAnsi"/>
                <w:bCs/>
                <w:szCs w:val="24"/>
                <w:lang w:bidi="en-US"/>
              </w:rPr>
            </w:pPr>
            <w:r>
              <w:rPr>
                <w:rFonts w:asciiTheme="minorHAnsi" w:eastAsia="Times New Roman" w:hAnsiTheme="minorHAnsi" w:cstheme="minorHAnsi"/>
                <w:bCs/>
                <w:szCs w:val="24"/>
                <w:lang w:bidi="en-US"/>
              </w:rPr>
              <w:t>2</w:t>
            </w:r>
            <w:r w:rsidR="003757A1" w:rsidRPr="000B1229">
              <w:rPr>
                <w:rFonts w:asciiTheme="minorHAnsi" w:eastAsia="Times New Roman" w:hAnsiTheme="minorHAnsi" w:cstheme="minorHAnsi"/>
                <w:bCs/>
                <w:szCs w:val="24"/>
                <w:lang w:bidi="en-US"/>
              </w:rPr>
              <w:t>5%</w:t>
            </w:r>
          </w:p>
        </w:tc>
      </w:tr>
      <w:tr w:rsidR="003757A1" w:rsidRPr="000B1229" w14:paraId="721C053F" w14:textId="77777777" w:rsidTr="000721C9">
        <w:trPr>
          <w:trHeight w:val="255"/>
        </w:trPr>
        <w:tc>
          <w:tcPr>
            <w:tcW w:w="835" w:type="dxa"/>
            <w:tcBorders>
              <w:top w:val="nil"/>
              <w:left w:val="single" w:sz="8" w:space="0" w:color="auto"/>
              <w:bottom w:val="single" w:sz="4" w:space="0" w:color="auto"/>
              <w:right w:val="single" w:sz="4" w:space="0" w:color="auto"/>
            </w:tcBorders>
            <w:noWrap/>
            <w:vAlign w:val="bottom"/>
            <w:hideMark/>
          </w:tcPr>
          <w:p w14:paraId="2BE26846" w14:textId="77777777" w:rsidR="003757A1" w:rsidRPr="000B1229" w:rsidRDefault="003757A1" w:rsidP="000721C9">
            <w:pPr>
              <w:spacing w:line="276" w:lineRule="auto"/>
              <w:jc w:val="center"/>
              <w:rPr>
                <w:rFonts w:asciiTheme="minorHAnsi" w:eastAsia="Times New Roman" w:hAnsiTheme="minorHAnsi" w:cstheme="minorHAnsi"/>
                <w:szCs w:val="24"/>
                <w:lang w:bidi="en-US"/>
              </w:rPr>
            </w:pPr>
            <w:r w:rsidRPr="000B1229">
              <w:rPr>
                <w:rFonts w:asciiTheme="minorHAnsi" w:eastAsia="Times New Roman" w:hAnsiTheme="minorHAnsi" w:cstheme="minorHAnsi"/>
                <w:szCs w:val="24"/>
                <w:lang w:bidi="en-US"/>
              </w:rPr>
              <w:t>48</w:t>
            </w:r>
          </w:p>
        </w:tc>
        <w:tc>
          <w:tcPr>
            <w:tcW w:w="1816" w:type="dxa"/>
            <w:tcBorders>
              <w:top w:val="nil"/>
              <w:left w:val="nil"/>
              <w:bottom w:val="single" w:sz="4" w:space="0" w:color="auto"/>
              <w:right w:val="single" w:sz="4" w:space="0" w:color="auto"/>
            </w:tcBorders>
            <w:noWrap/>
            <w:vAlign w:val="bottom"/>
            <w:hideMark/>
          </w:tcPr>
          <w:p w14:paraId="27C719A7" w14:textId="77777777" w:rsidR="003757A1" w:rsidRPr="000B1229" w:rsidRDefault="003757A1" w:rsidP="000721C9">
            <w:pPr>
              <w:spacing w:line="276" w:lineRule="auto"/>
              <w:jc w:val="center"/>
              <w:rPr>
                <w:rFonts w:asciiTheme="minorHAnsi" w:eastAsia="Times New Roman" w:hAnsiTheme="minorHAnsi" w:cstheme="minorHAnsi"/>
                <w:szCs w:val="24"/>
                <w:lang w:bidi="en-US"/>
              </w:rPr>
            </w:pPr>
            <w:r w:rsidRPr="000B1229">
              <w:rPr>
                <w:rFonts w:asciiTheme="minorHAnsi" w:eastAsia="Times New Roman" w:hAnsiTheme="minorHAnsi" w:cstheme="minorHAnsi"/>
                <w:szCs w:val="24"/>
                <w:lang w:bidi="en-US"/>
              </w:rPr>
              <w:t>1.67%</w:t>
            </w:r>
          </w:p>
        </w:tc>
        <w:tc>
          <w:tcPr>
            <w:tcW w:w="1579" w:type="dxa"/>
            <w:tcBorders>
              <w:top w:val="nil"/>
              <w:left w:val="nil"/>
              <w:bottom w:val="single" w:sz="4" w:space="0" w:color="auto"/>
              <w:right w:val="single" w:sz="8" w:space="0" w:color="auto"/>
            </w:tcBorders>
            <w:noWrap/>
            <w:vAlign w:val="bottom"/>
            <w:hideMark/>
          </w:tcPr>
          <w:p w14:paraId="1C2FD571" w14:textId="5585A363" w:rsidR="003757A1" w:rsidRPr="000B1229" w:rsidRDefault="000342B8" w:rsidP="000721C9">
            <w:pPr>
              <w:spacing w:line="276" w:lineRule="auto"/>
              <w:jc w:val="center"/>
              <w:rPr>
                <w:rFonts w:asciiTheme="minorHAnsi" w:eastAsia="Times New Roman" w:hAnsiTheme="minorHAnsi" w:cstheme="minorHAnsi"/>
                <w:bCs/>
                <w:szCs w:val="24"/>
                <w:lang w:bidi="en-US"/>
              </w:rPr>
            </w:pPr>
            <w:r>
              <w:rPr>
                <w:rFonts w:asciiTheme="minorHAnsi" w:eastAsia="Times New Roman" w:hAnsiTheme="minorHAnsi" w:cstheme="minorHAnsi"/>
                <w:bCs/>
                <w:szCs w:val="24"/>
                <w:lang w:bidi="en-US"/>
              </w:rPr>
              <w:t>2</w:t>
            </w:r>
            <w:r w:rsidR="003757A1" w:rsidRPr="000B1229">
              <w:rPr>
                <w:rFonts w:asciiTheme="minorHAnsi" w:eastAsia="Times New Roman" w:hAnsiTheme="minorHAnsi" w:cstheme="minorHAnsi"/>
                <w:bCs/>
                <w:szCs w:val="24"/>
                <w:lang w:bidi="en-US"/>
              </w:rPr>
              <w:t>0%</w:t>
            </w:r>
          </w:p>
        </w:tc>
      </w:tr>
      <w:tr w:rsidR="003757A1" w:rsidRPr="000B1229" w14:paraId="71B8444A" w14:textId="77777777" w:rsidTr="000721C9">
        <w:trPr>
          <w:trHeight w:val="270"/>
        </w:trPr>
        <w:tc>
          <w:tcPr>
            <w:tcW w:w="835" w:type="dxa"/>
            <w:tcBorders>
              <w:top w:val="nil"/>
              <w:left w:val="single" w:sz="8" w:space="0" w:color="auto"/>
              <w:bottom w:val="single" w:sz="8" w:space="0" w:color="auto"/>
              <w:right w:val="single" w:sz="4" w:space="0" w:color="auto"/>
            </w:tcBorders>
            <w:noWrap/>
            <w:vAlign w:val="bottom"/>
            <w:hideMark/>
          </w:tcPr>
          <w:p w14:paraId="380240BE" w14:textId="77777777" w:rsidR="003757A1" w:rsidRPr="000B1229" w:rsidRDefault="003757A1" w:rsidP="000721C9">
            <w:pPr>
              <w:spacing w:line="276" w:lineRule="auto"/>
              <w:jc w:val="center"/>
              <w:rPr>
                <w:rFonts w:asciiTheme="minorHAnsi" w:eastAsia="Times New Roman" w:hAnsiTheme="minorHAnsi" w:cstheme="minorHAnsi"/>
                <w:szCs w:val="24"/>
                <w:lang w:bidi="en-US"/>
              </w:rPr>
            </w:pPr>
            <w:r w:rsidRPr="000B1229">
              <w:rPr>
                <w:rFonts w:asciiTheme="minorHAnsi" w:eastAsia="Times New Roman" w:hAnsiTheme="minorHAnsi" w:cstheme="minorHAnsi"/>
                <w:szCs w:val="24"/>
                <w:lang w:bidi="en-US"/>
              </w:rPr>
              <w:t>60</w:t>
            </w:r>
          </w:p>
        </w:tc>
        <w:tc>
          <w:tcPr>
            <w:tcW w:w="1816" w:type="dxa"/>
            <w:tcBorders>
              <w:top w:val="nil"/>
              <w:left w:val="nil"/>
              <w:bottom w:val="single" w:sz="8" w:space="0" w:color="auto"/>
              <w:right w:val="single" w:sz="4" w:space="0" w:color="auto"/>
            </w:tcBorders>
            <w:noWrap/>
            <w:vAlign w:val="bottom"/>
            <w:hideMark/>
          </w:tcPr>
          <w:p w14:paraId="497A806E" w14:textId="77777777" w:rsidR="003757A1" w:rsidRPr="000B1229" w:rsidRDefault="003757A1" w:rsidP="000721C9">
            <w:pPr>
              <w:spacing w:line="276" w:lineRule="auto"/>
              <w:jc w:val="center"/>
              <w:rPr>
                <w:rFonts w:asciiTheme="minorHAnsi" w:eastAsia="Times New Roman" w:hAnsiTheme="minorHAnsi" w:cstheme="minorHAnsi"/>
                <w:szCs w:val="24"/>
                <w:lang w:bidi="en-US"/>
              </w:rPr>
            </w:pPr>
            <w:r w:rsidRPr="000B1229">
              <w:rPr>
                <w:rFonts w:asciiTheme="minorHAnsi" w:eastAsia="Times New Roman" w:hAnsiTheme="minorHAnsi" w:cstheme="minorHAnsi"/>
                <w:szCs w:val="24"/>
                <w:lang w:bidi="en-US"/>
              </w:rPr>
              <w:t>1.33%</w:t>
            </w:r>
          </w:p>
        </w:tc>
        <w:tc>
          <w:tcPr>
            <w:tcW w:w="1579" w:type="dxa"/>
            <w:tcBorders>
              <w:top w:val="nil"/>
              <w:left w:val="nil"/>
              <w:bottom w:val="single" w:sz="8" w:space="0" w:color="auto"/>
              <w:right w:val="single" w:sz="8" w:space="0" w:color="auto"/>
            </w:tcBorders>
            <w:noWrap/>
            <w:vAlign w:val="bottom"/>
            <w:hideMark/>
          </w:tcPr>
          <w:p w14:paraId="7B9DD9C5" w14:textId="02D9FC8A" w:rsidR="003757A1" w:rsidRPr="000B1229" w:rsidRDefault="000342B8" w:rsidP="000721C9">
            <w:pPr>
              <w:spacing w:line="276" w:lineRule="auto"/>
              <w:jc w:val="center"/>
              <w:rPr>
                <w:rFonts w:asciiTheme="minorHAnsi" w:eastAsia="Times New Roman" w:hAnsiTheme="minorHAnsi" w:cstheme="minorHAnsi"/>
                <w:bCs/>
                <w:szCs w:val="24"/>
                <w:lang w:bidi="en-US"/>
              </w:rPr>
            </w:pPr>
            <w:r>
              <w:rPr>
                <w:rFonts w:asciiTheme="minorHAnsi" w:eastAsia="Times New Roman" w:hAnsiTheme="minorHAnsi" w:cstheme="minorHAnsi"/>
                <w:bCs/>
                <w:szCs w:val="24"/>
                <w:lang w:bidi="en-US"/>
              </w:rPr>
              <w:t>2</w:t>
            </w:r>
            <w:r w:rsidR="003757A1" w:rsidRPr="000B1229">
              <w:rPr>
                <w:rFonts w:asciiTheme="minorHAnsi" w:eastAsia="Times New Roman" w:hAnsiTheme="minorHAnsi" w:cstheme="minorHAnsi"/>
                <w:bCs/>
                <w:szCs w:val="24"/>
                <w:lang w:bidi="en-US"/>
              </w:rPr>
              <w:t>0%</w:t>
            </w:r>
          </w:p>
        </w:tc>
      </w:tr>
    </w:tbl>
    <w:p w14:paraId="4520B01C" w14:textId="77777777" w:rsidR="003757A1" w:rsidRPr="000B1229" w:rsidRDefault="003757A1" w:rsidP="003757A1">
      <w:pPr>
        <w:rPr>
          <w:rFonts w:eastAsia="Times New Roman"/>
          <w:szCs w:val="24"/>
        </w:rPr>
      </w:pPr>
    </w:p>
    <w:p w14:paraId="12110B4D" w14:textId="1ECB63B7" w:rsidR="003757A1" w:rsidRPr="00800D47" w:rsidRDefault="003757A1" w:rsidP="003757A1">
      <w:pPr>
        <w:spacing w:before="100" w:after="120"/>
        <w:ind w:left="2160" w:hanging="720"/>
        <w:rPr>
          <w:rFonts w:asciiTheme="minorHAnsi" w:eastAsia="Times New Roman" w:hAnsiTheme="minorHAnsi" w:cstheme="minorHAnsi"/>
          <w:b/>
          <w:szCs w:val="24"/>
        </w:rPr>
      </w:pPr>
      <w:r>
        <w:rPr>
          <w:rFonts w:asciiTheme="minorHAnsi" w:eastAsia="Times New Roman" w:hAnsiTheme="minorHAnsi" w:cstheme="minorHAnsi"/>
          <w:szCs w:val="24"/>
        </w:rPr>
        <w:t xml:space="preserve">2.1.1.5 </w:t>
      </w:r>
      <w:r w:rsidRPr="00800D47">
        <w:rPr>
          <w:rFonts w:asciiTheme="minorHAnsi" w:eastAsia="Times New Roman" w:hAnsiTheme="minorHAnsi" w:cstheme="minorHAnsi"/>
          <w:szCs w:val="24"/>
        </w:rPr>
        <w:t xml:space="preserve">The Judicial Council reserves the right to extend the initial term of the Master Agreement for up to one additional year by written notice to the </w:t>
      </w:r>
      <w:r>
        <w:rPr>
          <w:rFonts w:asciiTheme="minorHAnsi" w:eastAsia="Times New Roman" w:hAnsiTheme="minorHAnsi" w:cstheme="minorHAnsi"/>
          <w:szCs w:val="24"/>
        </w:rPr>
        <w:t>Contractor</w:t>
      </w:r>
      <w:r w:rsidRPr="00800D47">
        <w:rPr>
          <w:rFonts w:asciiTheme="minorHAnsi" w:eastAsia="Times New Roman" w:hAnsiTheme="minorHAnsi" w:cstheme="minorHAnsi"/>
          <w:szCs w:val="24"/>
        </w:rPr>
        <w:t xml:space="preserve"> prior to the expiration of the Master Agreement.</w:t>
      </w:r>
    </w:p>
    <w:p w14:paraId="32EB3661" w14:textId="148AABB8" w:rsidR="003757A1" w:rsidRPr="00800D47" w:rsidRDefault="003757A1" w:rsidP="003757A1">
      <w:pPr>
        <w:spacing w:before="100" w:after="120"/>
        <w:ind w:left="2160" w:hanging="720"/>
        <w:rPr>
          <w:rFonts w:asciiTheme="minorHAnsi" w:eastAsia="Times New Roman" w:hAnsiTheme="minorHAnsi" w:cstheme="minorHAnsi"/>
          <w:b/>
          <w:szCs w:val="24"/>
        </w:rPr>
      </w:pPr>
      <w:r>
        <w:rPr>
          <w:rFonts w:asciiTheme="minorHAnsi" w:eastAsia="Times New Roman" w:hAnsiTheme="minorHAnsi" w:cstheme="minorHAnsi"/>
          <w:szCs w:val="24"/>
        </w:rPr>
        <w:t xml:space="preserve">2.1.1.6 </w:t>
      </w:r>
      <w:r w:rsidRPr="00800D47">
        <w:rPr>
          <w:rFonts w:asciiTheme="minorHAnsi" w:eastAsia="Times New Roman" w:hAnsiTheme="minorHAnsi" w:cstheme="minorHAnsi"/>
          <w:szCs w:val="24"/>
        </w:rPr>
        <w:t xml:space="preserve">Thirty (30) days prior to the expiration or termination of any lease under the Master Agreement, the </w:t>
      </w:r>
      <w:r>
        <w:rPr>
          <w:rFonts w:asciiTheme="minorHAnsi" w:eastAsia="Times New Roman" w:hAnsiTheme="minorHAnsi" w:cstheme="minorHAnsi"/>
          <w:szCs w:val="24"/>
        </w:rPr>
        <w:t>Contractor</w:t>
      </w:r>
      <w:r w:rsidRPr="00800D47">
        <w:rPr>
          <w:rFonts w:asciiTheme="minorHAnsi" w:eastAsia="Times New Roman" w:hAnsiTheme="minorHAnsi" w:cstheme="minorHAnsi"/>
          <w:szCs w:val="24"/>
        </w:rPr>
        <w:t xml:space="preserve"> must supply end-of-term balance and estimated wholesale value of the leased vehicle to the JBE at the end of the 36-, 48-, or 60-month term. </w:t>
      </w:r>
    </w:p>
    <w:p w14:paraId="049203EE" w14:textId="24E04D1C" w:rsidR="003757A1" w:rsidRPr="00FA5132" w:rsidRDefault="003757A1" w:rsidP="00FA5132">
      <w:pPr>
        <w:pStyle w:val="ListParagraph"/>
        <w:numPr>
          <w:ilvl w:val="3"/>
          <w:numId w:val="42"/>
        </w:numPr>
        <w:spacing w:before="100" w:after="120"/>
        <w:ind w:left="2160"/>
        <w:rPr>
          <w:rFonts w:asciiTheme="minorHAnsi" w:eastAsia="Times New Roman" w:hAnsiTheme="minorHAnsi" w:cstheme="minorHAnsi"/>
          <w:b/>
          <w:szCs w:val="24"/>
        </w:rPr>
      </w:pPr>
      <w:r w:rsidRPr="00FA5132">
        <w:rPr>
          <w:rFonts w:asciiTheme="minorHAnsi" w:eastAsia="Times New Roman" w:hAnsiTheme="minorHAnsi" w:cstheme="minorHAnsi"/>
          <w:szCs w:val="24"/>
        </w:rPr>
        <w:t>Thirty (30) days prior to the expiration or termination of leases under the Master Agreement, the Contractor must contact the Judicial Council or other participating JBE to determine whether the leased vehicles should be returned to the same place where delivery was accomplished or to another destination mutually agreeable to the parties.</w:t>
      </w:r>
    </w:p>
    <w:p w14:paraId="70AD6905" w14:textId="081A04BD" w:rsidR="003757A1" w:rsidRPr="00FA5132" w:rsidRDefault="003757A1" w:rsidP="00FA5132">
      <w:pPr>
        <w:pStyle w:val="ListParagraph"/>
        <w:numPr>
          <w:ilvl w:val="3"/>
          <w:numId w:val="42"/>
        </w:numPr>
        <w:spacing w:before="100" w:after="120"/>
        <w:ind w:left="2160"/>
        <w:rPr>
          <w:rFonts w:asciiTheme="minorHAnsi" w:eastAsia="Times New Roman" w:hAnsiTheme="minorHAnsi" w:cstheme="minorHAnsi"/>
          <w:b/>
          <w:szCs w:val="24"/>
        </w:rPr>
      </w:pPr>
      <w:r w:rsidRPr="00FA5132">
        <w:rPr>
          <w:rFonts w:asciiTheme="minorHAnsi" w:eastAsia="Times New Roman" w:hAnsiTheme="minorHAnsi" w:cstheme="minorHAnsi"/>
          <w:szCs w:val="24"/>
        </w:rPr>
        <w:t xml:space="preserve">The Contractor must provide a written inspection form that is signed and dated by both the JBE and the Contractor at the time the leased vehicle is returned to the Contractor upon termination or expiration of the lease for a specific vehicle. </w:t>
      </w:r>
    </w:p>
    <w:p w14:paraId="4EAEC8C5" w14:textId="643D4B1D" w:rsidR="003757A1" w:rsidRPr="00FA5132" w:rsidRDefault="007F5266" w:rsidP="00FA5132">
      <w:pPr>
        <w:pStyle w:val="ListParagraph"/>
        <w:numPr>
          <w:ilvl w:val="3"/>
          <w:numId w:val="42"/>
        </w:numPr>
        <w:tabs>
          <w:tab w:val="left" w:pos="1890"/>
        </w:tabs>
        <w:spacing w:before="100" w:after="120"/>
        <w:ind w:left="2160"/>
        <w:rPr>
          <w:rFonts w:asciiTheme="minorHAnsi" w:eastAsia="Times New Roman" w:hAnsiTheme="minorHAnsi" w:cstheme="minorHAnsi"/>
          <w:b/>
          <w:szCs w:val="24"/>
        </w:rPr>
      </w:pPr>
      <w:r>
        <w:rPr>
          <w:rFonts w:asciiTheme="minorHAnsi" w:eastAsia="Times New Roman" w:hAnsiTheme="minorHAnsi" w:cstheme="minorHAnsi"/>
          <w:szCs w:val="24"/>
        </w:rPr>
        <w:t>T</w:t>
      </w:r>
      <w:r w:rsidR="003757A1" w:rsidRPr="00FA5132">
        <w:rPr>
          <w:rFonts w:asciiTheme="minorHAnsi" w:eastAsia="Times New Roman" w:hAnsiTheme="minorHAnsi" w:cstheme="minorHAnsi"/>
          <w:szCs w:val="24"/>
        </w:rPr>
        <w:t>he JBE may terminate up to 25% of the leased vehicle fleet ordered before the end of a leased vehicle period</w:t>
      </w:r>
      <w:r w:rsidR="00FB38D8">
        <w:rPr>
          <w:rFonts w:asciiTheme="minorHAnsi" w:eastAsia="Times New Roman" w:hAnsiTheme="minorHAnsi" w:cstheme="minorHAnsi"/>
          <w:szCs w:val="24"/>
        </w:rPr>
        <w:t xml:space="preserve"> </w:t>
      </w:r>
      <w:r w:rsidR="00CE1405">
        <w:rPr>
          <w:rFonts w:asciiTheme="minorHAnsi" w:eastAsia="Times New Roman" w:hAnsiTheme="minorHAnsi" w:cstheme="minorHAnsi"/>
          <w:szCs w:val="24"/>
        </w:rPr>
        <w:t>provided that</w:t>
      </w:r>
      <w:r w:rsidR="003757A1" w:rsidRPr="00FA5132">
        <w:rPr>
          <w:rFonts w:asciiTheme="minorHAnsi" w:eastAsia="Times New Roman" w:hAnsiTheme="minorHAnsi" w:cstheme="minorHAnsi"/>
          <w:szCs w:val="24"/>
        </w:rPr>
        <w:t xml:space="preserve"> the performance </w:t>
      </w:r>
      <w:r w:rsidR="00CE1405">
        <w:rPr>
          <w:rFonts w:asciiTheme="minorHAnsi" w:eastAsia="Times New Roman" w:hAnsiTheme="minorHAnsi" w:cstheme="minorHAnsi"/>
          <w:szCs w:val="24"/>
        </w:rPr>
        <w:t xml:space="preserve">of each vehicle terminated </w:t>
      </w:r>
      <w:r w:rsidR="003757A1" w:rsidRPr="00FA5132">
        <w:rPr>
          <w:rFonts w:asciiTheme="minorHAnsi" w:eastAsia="Times New Roman" w:hAnsiTheme="minorHAnsi" w:cstheme="minorHAnsi"/>
          <w:szCs w:val="24"/>
        </w:rPr>
        <w:t xml:space="preserve">reaches 50% of the leased vehicle period, free of charge. For example, if the base period is 3 years, and the leased vehicles have been leased for a minimum of 1.5 years, the JBE may terminate up to 25% of the vehicles leased under that performance period, free of charge. </w:t>
      </w:r>
    </w:p>
    <w:p w14:paraId="225913EC" w14:textId="6FA2DA64" w:rsidR="003757A1" w:rsidRDefault="003757A1" w:rsidP="00FA5132">
      <w:pPr>
        <w:pStyle w:val="ListParagraph"/>
        <w:spacing w:before="100" w:after="120"/>
        <w:ind w:left="2250" w:hanging="810"/>
        <w:rPr>
          <w:rFonts w:asciiTheme="minorHAnsi" w:eastAsia="Times New Roman" w:hAnsiTheme="minorHAnsi" w:cstheme="minorHAnsi"/>
          <w:szCs w:val="24"/>
        </w:rPr>
      </w:pPr>
      <w:r>
        <w:rPr>
          <w:rFonts w:asciiTheme="minorHAnsi" w:eastAsia="Times New Roman" w:hAnsiTheme="minorHAnsi" w:cstheme="minorHAnsi"/>
          <w:szCs w:val="24"/>
        </w:rPr>
        <w:t>2.1.1.10</w:t>
      </w:r>
      <w:r>
        <w:t xml:space="preserve">At the end of the lease, the successful proposer will pay for the difference between the car’s residual value and its actual value if the car’s value is higher than the residual value at lease end. The JBE will pay the successful proposer the difference between the car’s residual value and its actual value if the car’s value is lower than the residual value at the lease </w:t>
      </w:r>
      <w:proofErr w:type="gramStart"/>
      <w:r>
        <w:t>end</w:t>
      </w:r>
      <w:r w:rsidRPr="00800D47" w:rsidDel="005665A5">
        <w:rPr>
          <w:rFonts w:asciiTheme="minorHAnsi" w:eastAsia="Times New Roman" w:hAnsiTheme="minorHAnsi" w:cstheme="minorHAnsi"/>
          <w:szCs w:val="24"/>
        </w:rPr>
        <w:t xml:space="preserve"> </w:t>
      </w:r>
      <w:r w:rsidRPr="00800D47">
        <w:rPr>
          <w:rFonts w:asciiTheme="minorHAnsi" w:eastAsia="Times New Roman" w:hAnsiTheme="minorHAnsi" w:cstheme="minorHAnsi"/>
          <w:szCs w:val="24"/>
        </w:rPr>
        <w:t>.</w:t>
      </w:r>
      <w:proofErr w:type="gramEnd"/>
      <w:r w:rsidRPr="00800D47">
        <w:rPr>
          <w:rFonts w:asciiTheme="minorHAnsi" w:eastAsia="Times New Roman" w:hAnsiTheme="minorHAnsi" w:cstheme="minorHAnsi"/>
          <w:szCs w:val="24"/>
        </w:rPr>
        <w:t xml:space="preserve"> </w:t>
      </w:r>
    </w:p>
    <w:p w14:paraId="4E5DFCDB" w14:textId="3F0D22D8" w:rsidR="003757A1" w:rsidRDefault="003757A1" w:rsidP="003757A1">
      <w:pPr>
        <w:pStyle w:val="ListParagraph"/>
        <w:spacing w:before="100" w:after="120"/>
        <w:ind w:left="3330" w:hanging="1080"/>
        <w:rPr>
          <w:rFonts w:asciiTheme="minorHAnsi" w:eastAsia="Times New Roman" w:hAnsiTheme="minorHAnsi" w:cstheme="minorHAnsi"/>
          <w:szCs w:val="24"/>
        </w:rPr>
      </w:pPr>
      <w:r>
        <w:rPr>
          <w:rFonts w:asciiTheme="minorHAnsi" w:eastAsia="Times New Roman" w:hAnsiTheme="minorHAnsi" w:cstheme="minorHAnsi"/>
          <w:szCs w:val="24"/>
        </w:rPr>
        <w:t xml:space="preserve">2.1.1.10.1 Upon expiration of each lease, Contractor shall provide the JBE or the Judicial Council, as applicable, with a terminal rental adjustment settlement document that includes the following: </w:t>
      </w:r>
    </w:p>
    <w:p w14:paraId="06BA3946" w14:textId="77777777" w:rsidR="003757A1" w:rsidRDefault="003757A1" w:rsidP="003757A1">
      <w:pPr>
        <w:pStyle w:val="ListParagraph"/>
        <w:spacing w:before="100" w:after="120"/>
        <w:ind w:left="3330" w:hanging="1080"/>
        <w:rPr>
          <w:rFonts w:asciiTheme="minorHAnsi" w:eastAsia="Times New Roman" w:hAnsiTheme="minorHAnsi" w:cstheme="minorHAnsi"/>
          <w:szCs w:val="24"/>
        </w:rPr>
      </w:pPr>
      <w:r>
        <w:rPr>
          <w:rFonts w:asciiTheme="minorHAnsi" w:eastAsia="Times New Roman" w:hAnsiTheme="minorHAnsi" w:cstheme="minorHAnsi"/>
          <w:szCs w:val="24"/>
        </w:rPr>
        <w:lastRenderedPageBreak/>
        <w:tab/>
      </w:r>
      <w:proofErr w:type="spellStart"/>
      <w:r>
        <w:rPr>
          <w:rFonts w:asciiTheme="minorHAnsi" w:eastAsia="Times New Roman" w:hAnsiTheme="minorHAnsi" w:cstheme="minorHAnsi"/>
          <w:szCs w:val="24"/>
        </w:rPr>
        <w:t>i</w:t>
      </w:r>
      <w:proofErr w:type="spellEnd"/>
      <w:r>
        <w:rPr>
          <w:rFonts w:asciiTheme="minorHAnsi" w:eastAsia="Times New Roman" w:hAnsiTheme="minorHAnsi" w:cstheme="minorHAnsi"/>
          <w:szCs w:val="24"/>
        </w:rPr>
        <w:t xml:space="preserve">. Any final charges or </w:t>
      </w:r>
      <w:proofErr w:type="gramStart"/>
      <w:r>
        <w:rPr>
          <w:rFonts w:asciiTheme="minorHAnsi" w:eastAsia="Times New Roman" w:hAnsiTheme="minorHAnsi" w:cstheme="minorHAnsi"/>
          <w:szCs w:val="24"/>
        </w:rPr>
        <w:t>credits;</w:t>
      </w:r>
      <w:proofErr w:type="gramEnd"/>
    </w:p>
    <w:p w14:paraId="3133F27F" w14:textId="77777777" w:rsidR="003757A1" w:rsidRDefault="003757A1" w:rsidP="003757A1">
      <w:pPr>
        <w:pStyle w:val="ListParagraph"/>
        <w:spacing w:before="100" w:after="120"/>
        <w:ind w:left="3510" w:hanging="180"/>
        <w:rPr>
          <w:rFonts w:asciiTheme="minorHAnsi" w:eastAsia="Times New Roman" w:hAnsiTheme="minorHAnsi" w:cstheme="minorHAnsi"/>
          <w:szCs w:val="24"/>
        </w:rPr>
      </w:pPr>
      <w:r>
        <w:rPr>
          <w:rFonts w:asciiTheme="minorHAnsi" w:eastAsia="Times New Roman" w:hAnsiTheme="minorHAnsi" w:cstheme="minorHAnsi"/>
          <w:szCs w:val="24"/>
        </w:rPr>
        <w:t xml:space="preserve">ii. A printout from the Automotive Leasing Guide, Black Book, or other comparable reputable publication acceptable to the JBE or Judicial Council, as applicable, that shows the most recent residual value of the leased </w:t>
      </w:r>
      <w:proofErr w:type="gramStart"/>
      <w:r>
        <w:rPr>
          <w:rFonts w:asciiTheme="minorHAnsi" w:eastAsia="Times New Roman" w:hAnsiTheme="minorHAnsi" w:cstheme="minorHAnsi"/>
          <w:szCs w:val="24"/>
        </w:rPr>
        <w:t>vehicle;</w:t>
      </w:r>
      <w:proofErr w:type="gramEnd"/>
    </w:p>
    <w:p w14:paraId="30EAB13A" w14:textId="77777777" w:rsidR="003757A1" w:rsidRDefault="003757A1" w:rsidP="003757A1">
      <w:pPr>
        <w:pStyle w:val="ListParagraph"/>
        <w:spacing w:before="100" w:after="120"/>
        <w:ind w:left="3330" w:hanging="1080"/>
        <w:rPr>
          <w:rFonts w:asciiTheme="minorHAnsi" w:eastAsia="Times New Roman" w:hAnsiTheme="minorHAnsi" w:cstheme="minorHAnsi"/>
          <w:szCs w:val="24"/>
        </w:rPr>
      </w:pPr>
      <w:r>
        <w:rPr>
          <w:rFonts w:asciiTheme="minorHAnsi" w:eastAsia="Times New Roman" w:hAnsiTheme="minorHAnsi" w:cstheme="minorHAnsi"/>
          <w:szCs w:val="24"/>
        </w:rPr>
        <w:tab/>
        <w:t>iii. The settlement calculation; and</w:t>
      </w:r>
    </w:p>
    <w:p w14:paraId="369DD5AA" w14:textId="77777777" w:rsidR="003757A1" w:rsidRPr="00800D47" w:rsidRDefault="003757A1" w:rsidP="003757A1">
      <w:pPr>
        <w:pStyle w:val="ListParagraph"/>
        <w:spacing w:before="100" w:after="120"/>
        <w:ind w:left="3510" w:hanging="180"/>
        <w:rPr>
          <w:rFonts w:asciiTheme="minorHAnsi" w:eastAsia="Times New Roman" w:hAnsiTheme="minorHAnsi" w:cstheme="minorHAnsi"/>
          <w:b/>
          <w:szCs w:val="24"/>
        </w:rPr>
      </w:pPr>
      <w:r>
        <w:rPr>
          <w:rFonts w:asciiTheme="minorHAnsi" w:eastAsia="Times New Roman" w:hAnsiTheme="minorHAnsi" w:cstheme="minorHAnsi"/>
          <w:szCs w:val="24"/>
        </w:rPr>
        <w:t>iv. The settlement amount, if any, to be paid by the JBE to the Contractor or by the Contractor to the JBE.</w:t>
      </w:r>
    </w:p>
    <w:p w14:paraId="601A9B32" w14:textId="247326F8" w:rsidR="003757A1" w:rsidRPr="00800D47" w:rsidRDefault="003757A1" w:rsidP="003757A1">
      <w:pPr>
        <w:spacing w:before="100" w:after="120"/>
        <w:ind w:left="2250" w:hanging="720"/>
        <w:rPr>
          <w:rFonts w:asciiTheme="minorHAnsi" w:eastAsia="Times New Roman" w:hAnsiTheme="minorHAnsi" w:cstheme="minorHAnsi"/>
          <w:b/>
          <w:szCs w:val="24"/>
        </w:rPr>
      </w:pPr>
      <w:r>
        <w:rPr>
          <w:rFonts w:asciiTheme="minorHAnsi" w:eastAsia="Times New Roman" w:hAnsiTheme="minorHAnsi" w:cstheme="minorHAnsi"/>
          <w:szCs w:val="24"/>
        </w:rPr>
        <w:t xml:space="preserve">2.1.1.11 </w:t>
      </w:r>
      <w:r w:rsidRPr="00800D47">
        <w:rPr>
          <w:rFonts w:asciiTheme="minorHAnsi" w:eastAsia="Times New Roman" w:hAnsiTheme="minorHAnsi" w:cstheme="minorHAnsi"/>
          <w:szCs w:val="24"/>
        </w:rPr>
        <w:t xml:space="preserve">The </w:t>
      </w:r>
      <w:r>
        <w:rPr>
          <w:rFonts w:asciiTheme="minorHAnsi" w:eastAsia="Times New Roman" w:hAnsiTheme="minorHAnsi" w:cstheme="minorHAnsi"/>
          <w:szCs w:val="24"/>
        </w:rPr>
        <w:t>C</w:t>
      </w:r>
      <w:r w:rsidRPr="00800D47">
        <w:rPr>
          <w:rFonts w:asciiTheme="minorHAnsi" w:eastAsia="Times New Roman" w:hAnsiTheme="minorHAnsi" w:cstheme="minorHAnsi"/>
          <w:szCs w:val="24"/>
        </w:rPr>
        <w:t xml:space="preserve">ontractor must give the Judicial Council and other JBEs access to all final sales data.  </w:t>
      </w:r>
    </w:p>
    <w:p w14:paraId="77C0AF18" w14:textId="1102772F" w:rsidR="003757A1" w:rsidRPr="00FA5132" w:rsidRDefault="003757A1" w:rsidP="00FA5132">
      <w:pPr>
        <w:pStyle w:val="ListParagraph"/>
        <w:numPr>
          <w:ilvl w:val="3"/>
          <w:numId w:val="43"/>
        </w:numPr>
        <w:spacing w:before="100" w:after="120"/>
        <w:ind w:left="2250"/>
        <w:rPr>
          <w:rFonts w:asciiTheme="minorHAnsi" w:eastAsia="Times New Roman" w:hAnsiTheme="minorHAnsi" w:cstheme="minorHAnsi"/>
          <w:b/>
          <w:szCs w:val="24"/>
        </w:rPr>
      </w:pPr>
      <w:r>
        <w:rPr>
          <w:rFonts w:asciiTheme="minorHAnsi" w:eastAsia="Times New Roman" w:hAnsiTheme="minorHAnsi" w:cstheme="minorHAnsi"/>
          <w:szCs w:val="24"/>
        </w:rPr>
        <w:t xml:space="preserve"> </w:t>
      </w:r>
      <w:r w:rsidRPr="00FA5132">
        <w:rPr>
          <w:rFonts w:asciiTheme="minorHAnsi" w:eastAsia="Times New Roman" w:hAnsiTheme="minorHAnsi" w:cstheme="minorHAnsi"/>
          <w:szCs w:val="24"/>
        </w:rPr>
        <w:t xml:space="preserve">Any JBE may choose to extend the lease term of the vehicle by an additional </w:t>
      </w:r>
      <w:proofErr w:type="gramStart"/>
      <w:r w:rsidRPr="00FA5132">
        <w:rPr>
          <w:rFonts w:asciiTheme="minorHAnsi" w:eastAsia="Times New Roman" w:hAnsiTheme="minorHAnsi" w:cstheme="minorHAnsi"/>
          <w:szCs w:val="24"/>
        </w:rPr>
        <w:t>period of time</w:t>
      </w:r>
      <w:proofErr w:type="gramEnd"/>
      <w:r w:rsidRPr="00FA5132">
        <w:rPr>
          <w:rFonts w:asciiTheme="minorHAnsi" w:eastAsia="Times New Roman" w:hAnsiTheme="minorHAnsi" w:cstheme="minorHAnsi"/>
          <w:szCs w:val="24"/>
        </w:rPr>
        <w:t xml:space="preserve"> mutually agreeable to each party 30 days prior to the expiration of termination of a specific leased vehicle.  The Contractor must provide to the JBE adjustments, if any, to the amount of the lease payment along with new reduced book value at the end of the extension period. </w:t>
      </w:r>
    </w:p>
    <w:p w14:paraId="360A1512" w14:textId="7BFED360" w:rsidR="003757A1" w:rsidRPr="00FA5132" w:rsidRDefault="003757A1" w:rsidP="00FA5132">
      <w:pPr>
        <w:pStyle w:val="ListParagraph"/>
        <w:numPr>
          <w:ilvl w:val="3"/>
          <w:numId w:val="43"/>
        </w:numPr>
        <w:spacing w:before="100" w:after="120"/>
        <w:ind w:left="2250"/>
        <w:rPr>
          <w:rFonts w:asciiTheme="minorHAnsi" w:eastAsia="Times New Roman" w:hAnsiTheme="minorHAnsi" w:cstheme="minorHAnsi"/>
          <w:b/>
          <w:szCs w:val="24"/>
        </w:rPr>
      </w:pPr>
      <w:r>
        <w:rPr>
          <w:rFonts w:asciiTheme="minorHAnsi" w:eastAsia="Times New Roman" w:hAnsiTheme="minorHAnsi" w:cstheme="minorHAnsi"/>
          <w:szCs w:val="24"/>
        </w:rPr>
        <w:t xml:space="preserve"> </w:t>
      </w:r>
      <w:r w:rsidRPr="00FA5132">
        <w:rPr>
          <w:rFonts w:asciiTheme="minorHAnsi" w:eastAsia="Times New Roman" w:hAnsiTheme="minorHAnsi" w:cstheme="minorHAnsi"/>
          <w:szCs w:val="24"/>
        </w:rPr>
        <w:t xml:space="preserve">Pricing must be fixed for the entire duration of the lease entered into under the Master Agreement.  Pricing for the lease shall include all applicable charges or costs, including but not limited to costs associated with the preparation of all paperwork necessary for vehicle titles, licenses, </w:t>
      </w:r>
      <w:proofErr w:type="gramStart"/>
      <w:r w:rsidRPr="00FA5132">
        <w:rPr>
          <w:rFonts w:asciiTheme="minorHAnsi" w:eastAsia="Times New Roman" w:hAnsiTheme="minorHAnsi" w:cstheme="minorHAnsi"/>
          <w:szCs w:val="24"/>
        </w:rPr>
        <w:t>delivery</w:t>
      </w:r>
      <w:proofErr w:type="gramEnd"/>
      <w:r w:rsidRPr="00FA5132">
        <w:rPr>
          <w:rFonts w:asciiTheme="minorHAnsi" w:eastAsia="Times New Roman" w:hAnsiTheme="minorHAnsi" w:cstheme="minorHAnsi"/>
          <w:szCs w:val="24"/>
        </w:rPr>
        <w:t xml:space="preserve"> and any other miscellaneous fees.</w:t>
      </w:r>
    </w:p>
    <w:p w14:paraId="3BD71600" w14:textId="62F93C84" w:rsidR="003757A1" w:rsidRPr="00FA5132" w:rsidRDefault="003757A1" w:rsidP="00FA5132">
      <w:pPr>
        <w:pStyle w:val="ListParagraph"/>
        <w:numPr>
          <w:ilvl w:val="3"/>
          <w:numId w:val="43"/>
        </w:numPr>
        <w:spacing w:before="100" w:after="120"/>
        <w:ind w:left="2250"/>
        <w:rPr>
          <w:rFonts w:asciiTheme="minorHAnsi" w:eastAsia="Times New Roman" w:hAnsiTheme="minorHAnsi" w:cstheme="minorHAnsi"/>
          <w:szCs w:val="24"/>
        </w:rPr>
      </w:pPr>
      <w:r>
        <w:rPr>
          <w:rFonts w:asciiTheme="minorHAnsi" w:eastAsia="Times New Roman" w:hAnsiTheme="minorHAnsi" w:cstheme="minorHAnsi"/>
          <w:szCs w:val="24"/>
        </w:rPr>
        <w:t xml:space="preserve"> </w:t>
      </w:r>
      <w:r w:rsidRPr="00FA5132">
        <w:rPr>
          <w:rFonts w:asciiTheme="minorHAnsi" w:eastAsia="Times New Roman" w:hAnsiTheme="minorHAnsi" w:cstheme="minorHAnsi"/>
          <w:szCs w:val="24"/>
        </w:rPr>
        <w:t>Leased vehicles shall be for the most current model year as determined by the date on which the leased vehicles are requested by a JBE.</w:t>
      </w:r>
    </w:p>
    <w:p w14:paraId="4573DC43" w14:textId="3478EC40" w:rsidR="003757A1" w:rsidRPr="00800D47" w:rsidRDefault="003757A1" w:rsidP="003757A1">
      <w:pPr>
        <w:tabs>
          <w:tab w:val="left" w:pos="1170"/>
        </w:tabs>
        <w:spacing w:before="100" w:after="120"/>
        <w:ind w:left="2250" w:hanging="810"/>
        <w:rPr>
          <w:rFonts w:asciiTheme="minorHAnsi" w:eastAsia="Times New Roman" w:hAnsiTheme="minorHAnsi" w:cstheme="minorHAnsi"/>
          <w:szCs w:val="24"/>
        </w:rPr>
      </w:pPr>
      <w:r>
        <w:rPr>
          <w:rFonts w:asciiTheme="minorHAnsi" w:eastAsia="Times New Roman" w:hAnsiTheme="minorHAnsi" w:cstheme="minorHAnsi"/>
          <w:szCs w:val="24"/>
        </w:rPr>
        <w:t xml:space="preserve">2.1.1.15 </w:t>
      </w:r>
      <w:r w:rsidRPr="00800D47">
        <w:rPr>
          <w:rFonts w:asciiTheme="minorHAnsi" w:eastAsia="Times New Roman" w:hAnsiTheme="minorHAnsi" w:cstheme="minorHAnsi"/>
          <w:szCs w:val="24"/>
        </w:rPr>
        <w:t>Vehicle warranty must be bumper-to-bumper for the term of the lease at no extra charge and 24 hours per day, 7 days a week, roadside driver assistance program must be provided at no extra charge.</w:t>
      </w:r>
    </w:p>
    <w:p w14:paraId="08D5BD27" w14:textId="67E0F924" w:rsidR="003757A1" w:rsidRPr="00800D47" w:rsidRDefault="003757A1" w:rsidP="00FA5132">
      <w:pPr>
        <w:spacing w:before="100" w:after="120"/>
        <w:ind w:left="2250" w:hanging="810"/>
        <w:rPr>
          <w:rFonts w:asciiTheme="minorHAnsi" w:eastAsia="Times New Roman" w:hAnsiTheme="minorHAnsi" w:cstheme="minorHAnsi"/>
          <w:b/>
          <w:szCs w:val="24"/>
        </w:rPr>
      </w:pPr>
      <w:r>
        <w:rPr>
          <w:rFonts w:asciiTheme="minorHAnsi" w:eastAsia="Times New Roman" w:hAnsiTheme="minorHAnsi" w:cstheme="minorHAnsi"/>
          <w:szCs w:val="24"/>
        </w:rPr>
        <w:t xml:space="preserve">2.1.1.16 </w:t>
      </w:r>
      <w:r w:rsidRPr="00800D47">
        <w:rPr>
          <w:rFonts w:asciiTheme="minorHAnsi" w:eastAsia="Times New Roman" w:hAnsiTheme="minorHAnsi" w:cstheme="minorHAnsi"/>
          <w:szCs w:val="24"/>
        </w:rPr>
        <w:t>All pre-delivery vehicle servicing must be performed in accordance with accepted new car delivery preparation standards.</w:t>
      </w:r>
    </w:p>
    <w:p w14:paraId="0AC6273C" w14:textId="46E56B84" w:rsidR="003757A1" w:rsidRPr="00FA5132" w:rsidRDefault="003757A1" w:rsidP="00FA5132">
      <w:pPr>
        <w:pStyle w:val="ListParagraph"/>
        <w:numPr>
          <w:ilvl w:val="3"/>
          <w:numId w:val="44"/>
        </w:numPr>
        <w:spacing w:before="100" w:after="120"/>
        <w:ind w:left="2250"/>
        <w:rPr>
          <w:rFonts w:asciiTheme="minorHAnsi" w:eastAsia="Times New Roman" w:hAnsiTheme="minorHAnsi" w:cstheme="minorHAnsi"/>
          <w:b/>
          <w:szCs w:val="24"/>
        </w:rPr>
      </w:pPr>
      <w:r w:rsidRPr="00FA5132">
        <w:rPr>
          <w:rFonts w:asciiTheme="minorHAnsi" w:eastAsia="Times New Roman" w:hAnsiTheme="minorHAnsi" w:cstheme="minorHAnsi"/>
          <w:szCs w:val="24"/>
        </w:rPr>
        <w:t xml:space="preserve"> Each leased vehicle shall be equipped with all legal devices required for highway operation and meet all Department of Transportation, State of California, Cal/OSHA, and federal standards and requirements.</w:t>
      </w:r>
    </w:p>
    <w:p w14:paraId="6EDBE6C3" w14:textId="3541C821" w:rsidR="003757A1" w:rsidRPr="00FA5132" w:rsidRDefault="003757A1" w:rsidP="00FA5132">
      <w:pPr>
        <w:pStyle w:val="ListParagraph"/>
        <w:numPr>
          <w:ilvl w:val="3"/>
          <w:numId w:val="44"/>
        </w:numPr>
        <w:spacing w:before="100" w:after="120"/>
        <w:ind w:left="2250"/>
        <w:rPr>
          <w:rFonts w:asciiTheme="minorHAnsi" w:eastAsia="Times New Roman" w:hAnsiTheme="minorHAnsi" w:cstheme="minorHAnsi"/>
          <w:b/>
          <w:szCs w:val="24"/>
        </w:rPr>
      </w:pPr>
      <w:r>
        <w:rPr>
          <w:rFonts w:asciiTheme="minorHAnsi" w:eastAsia="Times New Roman" w:hAnsiTheme="minorHAnsi" w:cstheme="minorHAnsi"/>
          <w:szCs w:val="24"/>
        </w:rPr>
        <w:t xml:space="preserve"> </w:t>
      </w:r>
      <w:r w:rsidRPr="00FA5132">
        <w:rPr>
          <w:rFonts w:asciiTheme="minorHAnsi" w:eastAsia="Times New Roman" w:hAnsiTheme="minorHAnsi" w:cstheme="minorHAnsi"/>
          <w:szCs w:val="24"/>
        </w:rPr>
        <w:t>All vehicles must meet California Emissions Standards.</w:t>
      </w:r>
    </w:p>
    <w:p w14:paraId="0530A900" w14:textId="5919F31D" w:rsidR="003757A1" w:rsidRPr="00FA5132" w:rsidRDefault="003757A1" w:rsidP="00FA5132">
      <w:pPr>
        <w:pStyle w:val="ListParagraph"/>
        <w:numPr>
          <w:ilvl w:val="3"/>
          <w:numId w:val="44"/>
        </w:numPr>
        <w:spacing w:before="100" w:after="120"/>
        <w:ind w:left="2250"/>
        <w:rPr>
          <w:rFonts w:asciiTheme="minorHAnsi" w:eastAsia="Times New Roman" w:hAnsiTheme="minorHAnsi" w:cstheme="minorHAnsi"/>
          <w:b/>
          <w:szCs w:val="24"/>
        </w:rPr>
      </w:pPr>
      <w:r w:rsidRPr="00FA5132">
        <w:rPr>
          <w:rFonts w:asciiTheme="minorHAnsi" w:eastAsia="Times New Roman" w:hAnsiTheme="minorHAnsi" w:cstheme="minorHAnsi"/>
          <w:szCs w:val="24"/>
        </w:rPr>
        <w:t xml:space="preserve"> All vehicles must include the following features:</w:t>
      </w:r>
    </w:p>
    <w:p w14:paraId="36D016AE" w14:textId="77777777" w:rsidR="003757A1" w:rsidRPr="000B1229" w:rsidRDefault="003757A1" w:rsidP="003757A1">
      <w:pPr>
        <w:rPr>
          <w:rFonts w:asciiTheme="minorHAnsi" w:eastAsia="Times New Roman" w:hAnsiTheme="minorHAnsi" w:cstheme="minorHAnsi"/>
          <w:szCs w:val="24"/>
        </w:rPr>
      </w:pPr>
    </w:p>
    <w:p w14:paraId="6802D518" w14:textId="77777777" w:rsidR="003757A1" w:rsidRPr="000B1229" w:rsidRDefault="003757A1" w:rsidP="003757A1">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Automatic Transmission</w:t>
      </w:r>
    </w:p>
    <w:p w14:paraId="4FB5E949" w14:textId="77777777" w:rsidR="003757A1" w:rsidRPr="000B1229" w:rsidRDefault="003757A1" w:rsidP="003757A1">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Bumper to Bumper Warranty for the lease period</w:t>
      </w:r>
    </w:p>
    <w:p w14:paraId="10C3811F" w14:textId="77777777" w:rsidR="003757A1" w:rsidRPr="000B1229" w:rsidRDefault="003757A1" w:rsidP="003757A1">
      <w:pPr>
        <w:ind w:left="2160"/>
        <w:rPr>
          <w:rFonts w:asciiTheme="minorHAnsi" w:eastAsia="Times New Roman" w:hAnsiTheme="minorHAnsi" w:cstheme="minorHAnsi"/>
          <w:szCs w:val="24"/>
        </w:rPr>
      </w:pPr>
      <w:r>
        <w:rPr>
          <w:rFonts w:asciiTheme="minorHAnsi" w:eastAsia="Times New Roman" w:hAnsiTheme="minorHAnsi" w:cstheme="minorHAnsi"/>
          <w:szCs w:val="24"/>
        </w:rPr>
        <w:t>Bluetooth</w:t>
      </w:r>
      <w:r w:rsidRPr="000B1229">
        <w:rPr>
          <w:rFonts w:asciiTheme="minorHAnsi" w:eastAsia="Times New Roman" w:hAnsiTheme="minorHAnsi" w:cstheme="minorHAnsi"/>
          <w:szCs w:val="24"/>
        </w:rPr>
        <w:t xml:space="preserve"> technology</w:t>
      </w:r>
    </w:p>
    <w:p w14:paraId="373D2F72" w14:textId="77777777" w:rsidR="003757A1" w:rsidRPr="000B1229" w:rsidRDefault="003757A1" w:rsidP="003757A1">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Front and rear floormats</w:t>
      </w:r>
    </w:p>
    <w:p w14:paraId="4151F032" w14:textId="77777777" w:rsidR="003757A1" w:rsidRPr="000B1229" w:rsidRDefault="003757A1" w:rsidP="003757A1">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AM/FM radio</w:t>
      </w:r>
    </w:p>
    <w:p w14:paraId="7F788873" w14:textId="77777777" w:rsidR="003757A1" w:rsidRPr="000B1229" w:rsidRDefault="003757A1" w:rsidP="003757A1">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Adjustable steering column</w:t>
      </w:r>
    </w:p>
    <w:p w14:paraId="4E179F42" w14:textId="77777777" w:rsidR="003757A1" w:rsidRPr="000B1229" w:rsidRDefault="003757A1" w:rsidP="003757A1">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Adjustable front seats</w:t>
      </w:r>
    </w:p>
    <w:p w14:paraId="7B458E00" w14:textId="77777777" w:rsidR="003757A1" w:rsidRPr="000B1229" w:rsidRDefault="003757A1" w:rsidP="003757A1">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lastRenderedPageBreak/>
        <w:t>Cruise control</w:t>
      </w:r>
    </w:p>
    <w:p w14:paraId="36658CD6" w14:textId="77777777" w:rsidR="003757A1" w:rsidRPr="000B1229" w:rsidRDefault="003757A1" w:rsidP="003757A1">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Air conditioning</w:t>
      </w:r>
    </w:p>
    <w:p w14:paraId="70D8CAE0" w14:textId="77777777" w:rsidR="003757A1" w:rsidRPr="000B1229" w:rsidRDefault="003757A1" w:rsidP="003757A1">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Spare tire </w:t>
      </w:r>
    </w:p>
    <w:p w14:paraId="47EBEB1C" w14:textId="77777777" w:rsidR="003757A1" w:rsidRPr="000B1229" w:rsidRDefault="003757A1" w:rsidP="003757A1">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Driver and passenger front-impact airbags</w:t>
      </w:r>
    </w:p>
    <w:p w14:paraId="40A77534" w14:textId="77777777" w:rsidR="003757A1" w:rsidRPr="000B1229" w:rsidRDefault="003757A1" w:rsidP="003757A1">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Power mirrors</w:t>
      </w:r>
    </w:p>
    <w:p w14:paraId="7348122C" w14:textId="77777777" w:rsidR="003757A1" w:rsidRPr="000B1229" w:rsidRDefault="003757A1" w:rsidP="003757A1">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Telematics</w:t>
      </w:r>
      <w:r>
        <w:rPr>
          <w:rFonts w:asciiTheme="minorHAnsi" w:eastAsia="Times New Roman" w:hAnsiTheme="minorHAnsi" w:cstheme="minorHAnsi"/>
          <w:szCs w:val="24"/>
        </w:rPr>
        <w:t xml:space="preserve"> (see Section 3.3.1)</w:t>
      </w:r>
    </w:p>
    <w:p w14:paraId="2EEE0A5C" w14:textId="17C6CEEA" w:rsidR="003757A1" w:rsidRDefault="003757A1">
      <w:pPr>
        <w:pStyle w:val="ListParagraph"/>
        <w:numPr>
          <w:ilvl w:val="3"/>
          <w:numId w:val="44"/>
        </w:numPr>
        <w:spacing w:before="100" w:after="120"/>
        <w:ind w:left="2250" w:hanging="810"/>
        <w:rPr>
          <w:rFonts w:asciiTheme="minorHAnsi" w:eastAsia="Times New Roman" w:hAnsiTheme="minorHAnsi" w:cstheme="minorHAnsi"/>
          <w:szCs w:val="24"/>
        </w:rPr>
      </w:pPr>
      <w:r w:rsidRPr="00FA5132">
        <w:rPr>
          <w:rFonts w:asciiTheme="minorHAnsi" w:eastAsia="Times New Roman" w:hAnsiTheme="minorHAnsi" w:cstheme="minorHAnsi"/>
          <w:szCs w:val="24"/>
        </w:rPr>
        <w:t xml:space="preserve"> The Contractor must provide a loaner vehicle for any JBE employee after drop</w:t>
      </w:r>
      <w:r w:rsidR="00F117C7">
        <w:rPr>
          <w:rFonts w:asciiTheme="minorHAnsi" w:eastAsia="Times New Roman" w:hAnsiTheme="minorHAnsi" w:cstheme="minorHAnsi"/>
          <w:szCs w:val="24"/>
        </w:rPr>
        <w:t>-</w:t>
      </w:r>
      <w:r w:rsidRPr="00FA5132">
        <w:rPr>
          <w:rFonts w:asciiTheme="minorHAnsi" w:eastAsia="Times New Roman" w:hAnsiTheme="minorHAnsi" w:cstheme="minorHAnsi"/>
          <w:szCs w:val="24"/>
        </w:rPr>
        <w:t xml:space="preserve">off for servicing/repair or, alternatively, </w:t>
      </w:r>
      <w:r w:rsidR="00F117C7">
        <w:rPr>
          <w:rFonts w:asciiTheme="minorHAnsi" w:eastAsia="Times New Roman" w:hAnsiTheme="minorHAnsi" w:cstheme="minorHAnsi"/>
          <w:szCs w:val="24"/>
        </w:rPr>
        <w:t xml:space="preserve">if no loaner vehicle is available, </w:t>
      </w:r>
      <w:r w:rsidRPr="00FA5132">
        <w:rPr>
          <w:rFonts w:asciiTheme="minorHAnsi" w:eastAsia="Times New Roman" w:hAnsiTheme="minorHAnsi" w:cstheme="minorHAnsi"/>
          <w:szCs w:val="24"/>
        </w:rPr>
        <w:t xml:space="preserve">must provide a ride to pick up </w:t>
      </w:r>
      <w:r w:rsidR="00F117C7">
        <w:rPr>
          <w:rFonts w:asciiTheme="minorHAnsi" w:eastAsia="Times New Roman" w:hAnsiTheme="minorHAnsi" w:cstheme="minorHAnsi"/>
          <w:szCs w:val="24"/>
        </w:rPr>
        <w:t xml:space="preserve">a </w:t>
      </w:r>
      <w:r w:rsidRPr="00FA5132">
        <w:rPr>
          <w:rFonts w:asciiTheme="minorHAnsi" w:eastAsia="Times New Roman" w:hAnsiTheme="minorHAnsi" w:cstheme="minorHAnsi"/>
          <w:szCs w:val="24"/>
        </w:rPr>
        <w:t>rental vehicle</w:t>
      </w:r>
      <w:r w:rsidR="00F117C7">
        <w:rPr>
          <w:rFonts w:asciiTheme="minorHAnsi" w:eastAsia="Times New Roman" w:hAnsiTheme="minorHAnsi" w:cstheme="minorHAnsi"/>
          <w:szCs w:val="24"/>
        </w:rPr>
        <w:t xml:space="preserve"> from its network of rental facilities</w:t>
      </w:r>
      <w:r w:rsidRPr="00FA5132">
        <w:rPr>
          <w:rFonts w:asciiTheme="minorHAnsi" w:eastAsia="Times New Roman" w:hAnsiTheme="minorHAnsi" w:cstheme="minorHAnsi"/>
          <w:szCs w:val="24"/>
        </w:rPr>
        <w:t>, and provide a ride back to the service center from the rental facility if the repairs or maintenance require overnight servicing.</w:t>
      </w:r>
    </w:p>
    <w:p w14:paraId="1F8B73BC" w14:textId="4316907B" w:rsidR="00F117C7" w:rsidRPr="00FA5132" w:rsidRDefault="00F117C7" w:rsidP="00FA5132">
      <w:pPr>
        <w:pStyle w:val="ListParagraph"/>
        <w:numPr>
          <w:ilvl w:val="4"/>
          <w:numId w:val="44"/>
        </w:numPr>
        <w:spacing w:before="100" w:after="120"/>
        <w:ind w:left="2250" w:firstLine="0"/>
        <w:rPr>
          <w:rFonts w:asciiTheme="minorHAnsi" w:eastAsia="Times New Roman" w:hAnsiTheme="minorHAnsi" w:cstheme="minorHAnsi"/>
          <w:szCs w:val="24"/>
        </w:rPr>
      </w:pPr>
      <w:r>
        <w:rPr>
          <w:rFonts w:asciiTheme="minorHAnsi" w:eastAsia="Times New Roman" w:hAnsiTheme="minorHAnsi" w:cstheme="minorHAnsi"/>
          <w:szCs w:val="24"/>
        </w:rPr>
        <w:t xml:space="preserve">The Contractor is required to provide the JBE with a loaner from its own fleet of vehicles, or if unavailable, a rental from its network of rental facilities. Such loaner or rental vehicle must be of similar make and model as the leased vehicle that is being serviced or repaired. A loaner or rental vehicle will be provided for up to five (5) days free of charge when a leased vehicle is undergoing repairs or maintenance that requires overnight servicing. If vehicle maintenance or servicing is not due to the fault of the JBE (i.e., defective vehicle, recall, etc.) then the JBE will not be held </w:t>
      </w:r>
      <w:proofErr w:type="gramStart"/>
      <w:r>
        <w:rPr>
          <w:rFonts w:asciiTheme="minorHAnsi" w:eastAsia="Times New Roman" w:hAnsiTheme="minorHAnsi" w:cstheme="minorHAnsi"/>
          <w:szCs w:val="24"/>
        </w:rPr>
        <w:t>accountable</w:t>
      </w:r>
      <w:proofErr w:type="gramEnd"/>
      <w:r>
        <w:rPr>
          <w:rFonts w:asciiTheme="minorHAnsi" w:eastAsia="Times New Roman" w:hAnsiTheme="minorHAnsi" w:cstheme="minorHAnsi"/>
          <w:szCs w:val="24"/>
        </w:rPr>
        <w:t xml:space="preserve"> and Contractor will provide a loaner or rental vehicle free of charge for the duration of the repairs or maintenance. </w:t>
      </w:r>
    </w:p>
    <w:p w14:paraId="7D10464E" w14:textId="2CC5C5A6" w:rsidR="003757A1" w:rsidRPr="00FA5132" w:rsidRDefault="003757A1" w:rsidP="00FA5132">
      <w:pPr>
        <w:pStyle w:val="ListParagraph"/>
        <w:numPr>
          <w:ilvl w:val="3"/>
          <w:numId w:val="44"/>
        </w:numPr>
        <w:spacing w:before="100" w:after="120"/>
        <w:ind w:left="2250" w:hanging="810"/>
        <w:rPr>
          <w:rFonts w:asciiTheme="minorHAnsi" w:eastAsia="Times New Roman" w:hAnsiTheme="minorHAnsi" w:cstheme="minorHAnsi"/>
          <w:szCs w:val="24"/>
        </w:rPr>
      </w:pPr>
      <w:r w:rsidRPr="00FA5132">
        <w:rPr>
          <w:rFonts w:asciiTheme="minorHAnsi" w:eastAsia="Times New Roman" w:hAnsiTheme="minorHAnsi" w:cstheme="minorHAnsi"/>
          <w:szCs w:val="24"/>
        </w:rPr>
        <w:t>The Contractor must have a network of rental facilities or be able to deliver vehicles in all major California cities and to the following areas of the State of California:</w:t>
      </w:r>
    </w:p>
    <w:p w14:paraId="74662B33" w14:textId="77777777" w:rsidR="003757A1" w:rsidRPr="000B1229" w:rsidRDefault="003757A1" w:rsidP="003757A1">
      <w:pPr>
        <w:keepNext/>
        <w:numPr>
          <w:ilvl w:val="4"/>
          <w:numId w:val="19"/>
        </w:numPr>
        <w:spacing w:after="240"/>
        <w:ind w:right="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Northern/Central Region (NCR) – Shasta, Placer, Nevada, Sacramento, Fresno. </w:t>
      </w:r>
    </w:p>
    <w:p w14:paraId="0E942FF4" w14:textId="77777777" w:rsidR="003757A1" w:rsidRPr="000B1229" w:rsidRDefault="003757A1" w:rsidP="003757A1">
      <w:pPr>
        <w:keepNext/>
        <w:numPr>
          <w:ilvl w:val="4"/>
          <w:numId w:val="19"/>
        </w:numPr>
        <w:spacing w:after="240"/>
        <w:ind w:right="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Southern Region (SR) – Kern, Los Angeles, Orange, Riverside, San Diego, Burbank.  </w:t>
      </w:r>
    </w:p>
    <w:p w14:paraId="660050D2" w14:textId="77777777" w:rsidR="003757A1" w:rsidRPr="000B1229" w:rsidRDefault="003757A1" w:rsidP="003757A1">
      <w:pPr>
        <w:keepNext/>
        <w:numPr>
          <w:ilvl w:val="4"/>
          <w:numId w:val="19"/>
        </w:numPr>
        <w:spacing w:after="240"/>
        <w:ind w:right="720"/>
        <w:rPr>
          <w:rFonts w:asciiTheme="minorHAnsi" w:eastAsia="Times New Roman" w:hAnsiTheme="minorHAnsi" w:cstheme="minorHAnsi"/>
          <w:szCs w:val="24"/>
        </w:rPr>
      </w:pPr>
      <w:r w:rsidRPr="000B1229">
        <w:rPr>
          <w:rFonts w:asciiTheme="minorHAnsi" w:eastAsia="Times New Roman" w:hAnsiTheme="minorHAnsi" w:cstheme="minorHAnsi"/>
          <w:szCs w:val="24"/>
        </w:rPr>
        <w:t>Bay Area/Northern Coastal Region (BANCR) – Mendocino, Sonoma, Contra Costa, Alameda, Santa Clara, San Francisco.</w:t>
      </w:r>
    </w:p>
    <w:p w14:paraId="3529766F" w14:textId="3F29DB65" w:rsidR="003757A1" w:rsidRPr="00FA5132" w:rsidRDefault="003757A1" w:rsidP="00FA5132">
      <w:pPr>
        <w:pStyle w:val="ListParagraph"/>
        <w:numPr>
          <w:ilvl w:val="3"/>
          <w:numId w:val="44"/>
        </w:numPr>
        <w:spacing w:before="100" w:after="120"/>
        <w:ind w:left="2250"/>
        <w:rPr>
          <w:rFonts w:asciiTheme="minorHAnsi" w:eastAsia="Times New Roman" w:hAnsiTheme="minorHAnsi" w:cstheme="minorHAnsi"/>
          <w:szCs w:val="24"/>
        </w:rPr>
      </w:pPr>
      <w:r w:rsidRPr="00FA5132">
        <w:rPr>
          <w:rFonts w:asciiTheme="minorHAnsi" w:eastAsia="Times New Roman" w:hAnsiTheme="minorHAnsi" w:cstheme="minorHAnsi"/>
          <w:szCs w:val="24"/>
        </w:rPr>
        <w:t xml:space="preserve"> The Contractor’s list of all participating locations for vehicle pickup is listed in Appendix XXX. The Contractor shall submit a monthly invoice to each JBE for payment for the entire month in arrears.  The Contractor shall invoice at the full monthly amount shown in the lease.  For vehicles in the JBE’s possession for a partial month, the Contractor shall invoice at a pro rata share of the monthly amounts based on the number of days the vehicle was in the JBE’s possession.  A month shall be interpreted as thirty (30) days for the purposes of this computation.  Lease payments must not begin to accrue until the JBE accepts delivery of the </w:t>
      </w:r>
      <w:proofErr w:type="gramStart"/>
      <w:r w:rsidRPr="00FA5132">
        <w:rPr>
          <w:rFonts w:asciiTheme="minorHAnsi" w:eastAsia="Times New Roman" w:hAnsiTheme="minorHAnsi" w:cstheme="minorHAnsi"/>
          <w:szCs w:val="24"/>
        </w:rPr>
        <w:t>vehicle, and</w:t>
      </w:r>
      <w:proofErr w:type="gramEnd"/>
      <w:r w:rsidRPr="00FA5132">
        <w:rPr>
          <w:rFonts w:asciiTheme="minorHAnsi" w:eastAsia="Times New Roman" w:hAnsiTheme="minorHAnsi" w:cstheme="minorHAnsi"/>
          <w:szCs w:val="24"/>
        </w:rPr>
        <w:t xml:space="preserve"> will be payable only for days the vehicle is in the JBE’s possession, and shall cease upon return of the leased vehicle to the Contractor.</w:t>
      </w:r>
    </w:p>
    <w:p w14:paraId="12B15A9E" w14:textId="246335C3" w:rsidR="003757A1" w:rsidRPr="00FA5132" w:rsidRDefault="003757A1" w:rsidP="00FA5132">
      <w:pPr>
        <w:pStyle w:val="ListParagraph"/>
        <w:numPr>
          <w:ilvl w:val="3"/>
          <w:numId w:val="44"/>
        </w:numPr>
        <w:spacing w:before="100" w:after="120"/>
        <w:ind w:left="2250"/>
        <w:rPr>
          <w:rFonts w:asciiTheme="minorHAnsi" w:eastAsia="Times New Roman" w:hAnsiTheme="minorHAnsi" w:cstheme="minorHAnsi"/>
          <w:szCs w:val="24"/>
        </w:rPr>
      </w:pPr>
      <w:r w:rsidRPr="00FA5132">
        <w:rPr>
          <w:rFonts w:asciiTheme="minorHAnsi" w:eastAsia="Times New Roman" w:hAnsiTheme="minorHAnsi" w:cstheme="minorHAnsi"/>
          <w:szCs w:val="24"/>
        </w:rPr>
        <w:lastRenderedPageBreak/>
        <w:t xml:space="preserve">Contractor will register all leased vehicles with the Department of Motor Vehicles. Contractor will install temporary registration documents on each vehicle prior to delivery to the JBE. Contractor will provide EXEMPT license plates and registrations within thirty (30) days of delivery of a leased vehicle. Contractor and each JBE shall cooperate and furnish </w:t>
      </w:r>
      <w:proofErr w:type="gramStart"/>
      <w:r w:rsidRPr="00FA5132">
        <w:rPr>
          <w:rFonts w:asciiTheme="minorHAnsi" w:eastAsia="Times New Roman" w:hAnsiTheme="minorHAnsi" w:cstheme="minorHAnsi"/>
          <w:szCs w:val="24"/>
        </w:rPr>
        <w:t>any and all</w:t>
      </w:r>
      <w:proofErr w:type="gramEnd"/>
      <w:r w:rsidRPr="00FA5132">
        <w:rPr>
          <w:rFonts w:asciiTheme="minorHAnsi" w:eastAsia="Times New Roman" w:hAnsiTheme="minorHAnsi" w:cstheme="minorHAnsi"/>
          <w:szCs w:val="24"/>
        </w:rPr>
        <w:t xml:space="preserve"> information or documentation which may be reasonably necessary for compliance with the provisions of this Section or any federal, state or local law, rule, regulation or ordinance.</w:t>
      </w:r>
    </w:p>
    <w:p w14:paraId="5853F120" w14:textId="77777777" w:rsidR="003757A1" w:rsidRPr="00D47C93" w:rsidRDefault="003757A1" w:rsidP="00851696">
      <w:pPr>
        <w:pStyle w:val="ListParagraph"/>
        <w:tabs>
          <w:tab w:val="left" w:pos="900"/>
        </w:tabs>
        <w:spacing w:before="120" w:after="120"/>
        <w:ind w:left="1800"/>
        <w:rPr>
          <w:rFonts w:asciiTheme="minorHAnsi" w:hAnsiTheme="minorHAnsi" w:cstheme="minorHAnsi"/>
          <w:b/>
          <w:bCs/>
          <w:iCs/>
          <w:szCs w:val="24"/>
        </w:rPr>
      </w:pPr>
    </w:p>
    <w:p w14:paraId="526AF11C" w14:textId="07A58F38" w:rsidR="00851696" w:rsidRDefault="00851696" w:rsidP="00851696">
      <w:pPr>
        <w:pStyle w:val="ListParagraph"/>
        <w:tabs>
          <w:tab w:val="left" w:pos="810"/>
        </w:tabs>
        <w:spacing w:before="120" w:after="120"/>
        <w:ind w:left="360"/>
        <w:rPr>
          <w:rFonts w:asciiTheme="minorHAnsi" w:hAnsiTheme="minorHAnsi" w:cstheme="minorHAnsi"/>
          <w:iCs/>
          <w:szCs w:val="24"/>
        </w:rPr>
      </w:pPr>
      <w:r w:rsidRPr="00D47C93">
        <w:rPr>
          <w:rFonts w:asciiTheme="minorHAnsi" w:hAnsiTheme="minorHAnsi" w:cstheme="minorHAnsi"/>
          <w:b/>
          <w:bCs/>
          <w:iCs/>
          <w:szCs w:val="24"/>
        </w:rPr>
        <w:t>2.2</w:t>
      </w:r>
      <w:r>
        <w:rPr>
          <w:rFonts w:asciiTheme="minorHAnsi" w:hAnsiTheme="minorHAnsi" w:cstheme="minorHAnsi"/>
          <w:b/>
          <w:bCs/>
          <w:iCs/>
          <w:szCs w:val="24"/>
        </w:rPr>
        <w:tab/>
        <w:t>Risk of Loss; Title.</w:t>
      </w:r>
      <w:r>
        <w:rPr>
          <w:rFonts w:asciiTheme="minorHAnsi" w:hAnsiTheme="minorHAnsi" w:cstheme="minorHAnsi"/>
          <w:iCs/>
          <w:szCs w:val="24"/>
        </w:rPr>
        <w:t xml:space="preserve"> Proposer will deliver the Goods “Free </w:t>
      </w:r>
      <w:proofErr w:type="gramStart"/>
      <w:r>
        <w:rPr>
          <w:rFonts w:asciiTheme="minorHAnsi" w:hAnsiTheme="minorHAnsi" w:cstheme="minorHAnsi"/>
          <w:iCs/>
          <w:szCs w:val="24"/>
        </w:rPr>
        <w:t>on Board</w:t>
      </w:r>
      <w:proofErr w:type="gramEnd"/>
      <w:r>
        <w:rPr>
          <w:rFonts w:asciiTheme="minorHAnsi" w:hAnsiTheme="minorHAnsi" w:cstheme="minorHAnsi"/>
          <w:iCs/>
          <w:szCs w:val="24"/>
        </w:rPr>
        <w:t xml:space="preserve"> Destination Freight Prepaid”, to the JBE at </w:t>
      </w:r>
      <w:r w:rsidR="00D47C93">
        <w:rPr>
          <w:rFonts w:asciiTheme="minorHAnsi" w:hAnsiTheme="minorHAnsi" w:cstheme="minorHAnsi"/>
          <w:iCs/>
          <w:szCs w:val="24"/>
        </w:rPr>
        <w:t xml:space="preserve">their designated location. </w:t>
      </w:r>
    </w:p>
    <w:p w14:paraId="7573FE87" w14:textId="6ABC6E76" w:rsidR="00D47C93" w:rsidRDefault="00D47C93" w:rsidP="00851696">
      <w:pPr>
        <w:pStyle w:val="ListParagraph"/>
        <w:tabs>
          <w:tab w:val="left" w:pos="810"/>
        </w:tabs>
        <w:spacing w:before="120" w:after="120"/>
        <w:ind w:left="360"/>
        <w:rPr>
          <w:rFonts w:asciiTheme="minorHAnsi" w:hAnsiTheme="minorHAnsi" w:cstheme="minorHAnsi"/>
          <w:iCs/>
          <w:szCs w:val="24"/>
        </w:rPr>
      </w:pPr>
      <w:r>
        <w:rPr>
          <w:rFonts w:asciiTheme="minorHAnsi" w:hAnsiTheme="minorHAnsi" w:cstheme="minorHAnsi"/>
          <w:b/>
          <w:bCs/>
          <w:iCs/>
          <w:szCs w:val="24"/>
        </w:rPr>
        <w:t>2.</w:t>
      </w:r>
      <w:r w:rsidRPr="00D47C93">
        <w:rPr>
          <w:rFonts w:asciiTheme="minorHAnsi" w:hAnsiTheme="minorHAnsi" w:cstheme="minorHAnsi"/>
          <w:b/>
          <w:bCs/>
          <w:iCs/>
          <w:szCs w:val="24"/>
        </w:rPr>
        <w:t>3</w:t>
      </w:r>
      <w:r>
        <w:rPr>
          <w:rFonts w:asciiTheme="minorHAnsi" w:hAnsiTheme="minorHAnsi" w:cstheme="minorHAnsi"/>
          <w:iCs/>
          <w:szCs w:val="24"/>
        </w:rPr>
        <w:tab/>
      </w:r>
      <w:r w:rsidRPr="00D47C93">
        <w:rPr>
          <w:rFonts w:asciiTheme="minorHAnsi" w:hAnsiTheme="minorHAnsi" w:cstheme="minorHAnsi"/>
          <w:b/>
          <w:bCs/>
          <w:iCs/>
          <w:szCs w:val="24"/>
        </w:rPr>
        <w:t>Inspection and acceptance criteria</w:t>
      </w:r>
      <w:r>
        <w:rPr>
          <w:rFonts w:asciiTheme="minorHAnsi" w:hAnsiTheme="minorHAnsi" w:cstheme="minorHAnsi"/>
          <w:iCs/>
          <w:szCs w:val="24"/>
        </w:rPr>
        <w:t xml:space="preserve">. </w:t>
      </w:r>
    </w:p>
    <w:p w14:paraId="2A744D60" w14:textId="6287CD7C" w:rsidR="00D47C93" w:rsidRPr="00FA5132" w:rsidRDefault="003757A1" w:rsidP="00A5220A">
      <w:pPr>
        <w:pStyle w:val="ListParagraph"/>
        <w:tabs>
          <w:tab w:val="left" w:pos="810"/>
        </w:tabs>
        <w:spacing w:before="120" w:after="120"/>
        <w:rPr>
          <w:rFonts w:asciiTheme="minorHAnsi" w:hAnsiTheme="minorHAnsi" w:cstheme="minorHAnsi"/>
          <w:iCs/>
          <w:szCs w:val="24"/>
        </w:rPr>
      </w:pPr>
      <w:bookmarkStart w:id="0" w:name="_Hlk132134133"/>
      <w:r>
        <w:rPr>
          <w:rFonts w:asciiTheme="minorHAnsi" w:hAnsiTheme="minorHAnsi" w:cstheme="minorHAnsi"/>
          <w:iCs/>
          <w:szCs w:val="24"/>
        </w:rPr>
        <w:t xml:space="preserve">JBE </w:t>
      </w:r>
      <w:r w:rsidR="001A6757">
        <w:rPr>
          <w:rFonts w:asciiTheme="minorHAnsi" w:hAnsiTheme="minorHAnsi" w:cstheme="minorHAnsi"/>
          <w:iCs/>
          <w:szCs w:val="24"/>
        </w:rPr>
        <w:t xml:space="preserve">will inspect </w:t>
      </w:r>
      <w:r>
        <w:rPr>
          <w:rFonts w:asciiTheme="minorHAnsi" w:hAnsiTheme="minorHAnsi" w:cstheme="minorHAnsi"/>
          <w:iCs/>
          <w:szCs w:val="24"/>
        </w:rPr>
        <w:t xml:space="preserve">each </w:t>
      </w:r>
      <w:r w:rsidR="001A6757">
        <w:rPr>
          <w:rFonts w:asciiTheme="minorHAnsi" w:hAnsiTheme="minorHAnsi" w:cstheme="minorHAnsi"/>
          <w:iCs/>
          <w:szCs w:val="24"/>
        </w:rPr>
        <w:t>v</w:t>
      </w:r>
      <w:r>
        <w:rPr>
          <w:rFonts w:asciiTheme="minorHAnsi" w:hAnsiTheme="minorHAnsi" w:cstheme="minorHAnsi"/>
          <w:iCs/>
          <w:szCs w:val="24"/>
        </w:rPr>
        <w:t xml:space="preserve">ehicle </w:t>
      </w:r>
      <w:r w:rsidR="001A6757">
        <w:rPr>
          <w:rFonts w:asciiTheme="minorHAnsi" w:hAnsiTheme="minorHAnsi" w:cstheme="minorHAnsi"/>
          <w:iCs/>
          <w:szCs w:val="24"/>
        </w:rPr>
        <w:t xml:space="preserve">at the time of lease, to verify that </w:t>
      </w:r>
      <w:r>
        <w:rPr>
          <w:rFonts w:asciiTheme="minorHAnsi" w:hAnsiTheme="minorHAnsi" w:cstheme="minorHAnsi"/>
          <w:iCs/>
          <w:szCs w:val="24"/>
        </w:rPr>
        <w:t>that such vehicle is</w:t>
      </w:r>
      <w:r w:rsidR="001A6757">
        <w:rPr>
          <w:rFonts w:asciiTheme="minorHAnsi" w:hAnsiTheme="minorHAnsi" w:cstheme="minorHAnsi"/>
          <w:iCs/>
          <w:szCs w:val="24"/>
        </w:rPr>
        <w:t>: 1)</w:t>
      </w:r>
      <w:r>
        <w:rPr>
          <w:rFonts w:asciiTheme="minorHAnsi" w:hAnsiTheme="minorHAnsi" w:cstheme="minorHAnsi"/>
          <w:iCs/>
          <w:szCs w:val="24"/>
        </w:rPr>
        <w:t xml:space="preserve"> of size, design, capacity, </w:t>
      </w:r>
      <w:proofErr w:type="gramStart"/>
      <w:r>
        <w:rPr>
          <w:rFonts w:asciiTheme="minorHAnsi" w:hAnsiTheme="minorHAnsi" w:cstheme="minorHAnsi"/>
          <w:iCs/>
          <w:szCs w:val="24"/>
        </w:rPr>
        <w:t>type</w:t>
      </w:r>
      <w:proofErr w:type="gramEnd"/>
      <w:r>
        <w:rPr>
          <w:rFonts w:asciiTheme="minorHAnsi" w:hAnsiTheme="minorHAnsi" w:cstheme="minorHAnsi"/>
          <w:iCs/>
          <w:szCs w:val="24"/>
        </w:rPr>
        <w:t xml:space="preserve"> and manufacture selected by the JBE</w:t>
      </w:r>
      <w:r w:rsidR="001A6757">
        <w:rPr>
          <w:rFonts w:asciiTheme="minorHAnsi" w:hAnsiTheme="minorHAnsi" w:cstheme="minorHAnsi"/>
          <w:iCs/>
          <w:szCs w:val="24"/>
        </w:rPr>
        <w:t>; 2)</w:t>
      </w:r>
      <w:r>
        <w:rPr>
          <w:rFonts w:asciiTheme="minorHAnsi" w:hAnsiTheme="minorHAnsi" w:cstheme="minorHAnsi"/>
          <w:iCs/>
          <w:szCs w:val="24"/>
        </w:rPr>
        <w:t xml:space="preserve"> in good </w:t>
      </w:r>
      <w:r w:rsidR="001A6757">
        <w:rPr>
          <w:rFonts w:asciiTheme="minorHAnsi" w:hAnsiTheme="minorHAnsi" w:cstheme="minorHAnsi"/>
          <w:iCs/>
          <w:szCs w:val="24"/>
        </w:rPr>
        <w:t xml:space="preserve">working </w:t>
      </w:r>
      <w:r>
        <w:rPr>
          <w:rFonts w:asciiTheme="minorHAnsi" w:hAnsiTheme="minorHAnsi" w:cstheme="minorHAnsi"/>
          <w:iCs/>
          <w:szCs w:val="24"/>
        </w:rPr>
        <w:t xml:space="preserve">condition and repair </w:t>
      </w:r>
      <w:r w:rsidR="001A6757">
        <w:rPr>
          <w:rFonts w:asciiTheme="minorHAnsi" w:hAnsiTheme="minorHAnsi" w:cstheme="minorHAnsi"/>
          <w:iCs/>
          <w:szCs w:val="24"/>
        </w:rPr>
        <w:t xml:space="preserve">with no mechanical issues; and 3) </w:t>
      </w:r>
      <w:r>
        <w:rPr>
          <w:rFonts w:asciiTheme="minorHAnsi" w:hAnsiTheme="minorHAnsi" w:cstheme="minorHAnsi"/>
          <w:iCs/>
          <w:szCs w:val="24"/>
        </w:rPr>
        <w:t xml:space="preserve">satisfactory in all respects and is </w:t>
      </w:r>
      <w:r w:rsidR="001A6757">
        <w:rPr>
          <w:rFonts w:asciiTheme="minorHAnsi" w:hAnsiTheme="minorHAnsi" w:cstheme="minorHAnsi"/>
          <w:iCs/>
          <w:szCs w:val="24"/>
        </w:rPr>
        <w:t>s</w:t>
      </w:r>
      <w:r>
        <w:rPr>
          <w:rFonts w:asciiTheme="minorHAnsi" w:hAnsiTheme="minorHAnsi" w:cstheme="minorHAnsi"/>
          <w:iCs/>
          <w:szCs w:val="24"/>
        </w:rPr>
        <w:t xml:space="preserve">uitable for the JBE’s purpose. </w:t>
      </w:r>
      <w:r w:rsidR="00DC19DC">
        <w:rPr>
          <w:rFonts w:asciiTheme="minorHAnsi" w:hAnsiTheme="minorHAnsi" w:cstheme="minorHAnsi"/>
          <w:iCs/>
          <w:szCs w:val="24"/>
        </w:rPr>
        <w:t xml:space="preserve">JBE will complete an inspection, which may include an inspection </w:t>
      </w:r>
      <w:proofErr w:type="gramStart"/>
      <w:r w:rsidR="00DC19DC">
        <w:rPr>
          <w:rFonts w:asciiTheme="minorHAnsi" w:hAnsiTheme="minorHAnsi" w:cstheme="minorHAnsi"/>
          <w:iCs/>
          <w:szCs w:val="24"/>
        </w:rPr>
        <w:t>check-list</w:t>
      </w:r>
      <w:proofErr w:type="gramEnd"/>
      <w:r w:rsidR="00DC19DC">
        <w:rPr>
          <w:rFonts w:asciiTheme="minorHAnsi" w:hAnsiTheme="minorHAnsi" w:cstheme="minorHAnsi"/>
          <w:iCs/>
          <w:szCs w:val="24"/>
        </w:rPr>
        <w:t xml:space="preserve"> to verify that the vehicle meets JBE’s requirements for acceptance. </w:t>
      </w:r>
      <w:bookmarkEnd w:id="0"/>
    </w:p>
    <w:p w14:paraId="4CE9C426" w14:textId="7D2ACE49" w:rsidR="00851696" w:rsidRPr="00851696" w:rsidRDefault="00D47C93" w:rsidP="00FA5132">
      <w:pPr>
        <w:pStyle w:val="ListParagraph"/>
        <w:tabs>
          <w:tab w:val="left" w:pos="810"/>
        </w:tabs>
        <w:spacing w:before="120" w:after="120"/>
        <w:ind w:left="360"/>
      </w:pPr>
      <w:r>
        <w:rPr>
          <w:rFonts w:asciiTheme="minorHAnsi" w:hAnsiTheme="minorHAnsi" w:cstheme="minorHAnsi"/>
          <w:b/>
          <w:bCs/>
          <w:iCs/>
          <w:szCs w:val="24"/>
        </w:rPr>
        <w:t>2.</w:t>
      </w:r>
      <w:r w:rsidRPr="00D47C93">
        <w:rPr>
          <w:rFonts w:asciiTheme="minorHAnsi" w:hAnsiTheme="minorHAnsi" w:cstheme="minorHAnsi"/>
          <w:b/>
          <w:bCs/>
          <w:iCs/>
          <w:szCs w:val="24"/>
        </w:rPr>
        <w:t>4</w:t>
      </w:r>
      <w:r>
        <w:rPr>
          <w:rFonts w:asciiTheme="minorHAnsi" w:hAnsiTheme="minorHAnsi" w:cstheme="minorHAnsi"/>
          <w:iCs/>
          <w:szCs w:val="24"/>
        </w:rPr>
        <w:t xml:space="preserve"> </w:t>
      </w:r>
      <w:r>
        <w:rPr>
          <w:rFonts w:asciiTheme="minorHAnsi" w:hAnsiTheme="minorHAnsi" w:cstheme="minorHAnsi"/>
          <w:iCs/>
          <w:szCs w:val="24"/>
        </w:rPr>
        <w:tab/>
      </w:r>
      <w:r w:rsidRPr="00D47C93">
        <w:rPr>
          <w:rFonts w:asciiTheme="minorHAnsi" w:hAnsiTheme="minorHAnsi" w:cstheme="minorHAnsi"/>
          <w:b/>
          <w:bCs/>
          <w:iCs/>
          <w:szCs w:val="24"/>
        </w:rPr>
        <w:t>Goods Warranties</w:t>
      </w:r>
      <w:r>
        <w:rPr>
          <w:rFonts w:asciiTheme="minorHAnsi" w:hAnsiTheme="minorHAnsi" w:cstheme="minorHAnsi"/>
          <w:iCs/>
          <w:szCs w:val="24"/>
        </w:rPr>
        <w:t xml:space="preserve">. </w:t>
      </w:r>
      <w:r>
        <w:rPr>
          <w:rFonts w:asciiTheme="minorHAnsi" w:hAnsiTheme="minorHAnsi" w:cstheme="minorHAnsi"/>
          <w:bCs/>
          <w:szCs w:val="24"/>
        </w:rPr>
        <w:t>Proposer</w:t>
      </w:r>
      <w:r w:rsidRPr="00D47C93">
        <w:rPr>
          <w:rFonts w:asciiTheme="minorHAnsi" w:hAnsiTheme="minorHAnsi" w:cstheme="minorHAnsi"/>
          <w:bCs/>
          <w:szCs w:val="24"/>
        </w:rPr>
        <w:t xml:space="preserve"> warrants that the Goods will be merchantable for their intended purposes, free from all defects in materials and workmanship, in compliance with all </w:t>
      </w:r>
      <w:r w:rsidRPr="00D47C93">
        <w:rPr>
          <w:rFonts w:asciiTheme="minorHAnsi" w:hAnsiTheme="minorHAnsi" w:cstheme="minorHAnsi"/>
          <w:szCs w:val="24"/>
        </w:rPr>
        <w:t>applicable specifications and documentation,</w:t>
      </w:r>
      <w:r w:rsidRPr="00D47C93">
        <w:rPr>
          <w:rFonts w:asciiTheme="minorHAnsi" w:hAnsiTheme="minorHAnsi" w:cstheme="minorHAnsi"/>
          <w:bCs/>
          <w:szCs w:val="24"/>
        </w:rPr>
        <w:t xml:space="preserve"> and free from defects in design. The JBE’s approval of designs or specifications furnished by </w:t>
      </w:r>
      <w:r>
        <w:rPr>
          <w:rFonts w:asciiTheme="minorHAnsi" w:hAnsiTheme="minorHAnsi" w:cstheme="minorHAnsi"/>
          <w:bCs/>
          <w:szCs w:val="24"/>
        </w:rPr>
        <w:t>Proposer</w:t>
      </w:r>
      <w:r w:rsidRPr="00D47C93">
        <w:rPr>
          <w:rFonts w:asciiTheme="minorHAnsi" w:hAnsiTheme="minorHAnsi" w:cstheme="minorHAnsi"/>
          <w:bCs/>
          <w:szCs w:val="24"/>
        </w:rPr>
        <w:t xml:space="preserve"> shall not relieve </w:t>
      </w:r>
      <w:r>
        <w:rPr>
          <w:rFonts w:asciiTheme="minorHAnsi" w:hAnsiTheme="minorHAnsi" w:cstheme="minorHAnsi"/>
          <w:bCs/>
          <w:szCs w:val="24"/>
        </w:rPr>
        <w:t>Proposer</w:t>
      </w:r>
      <w:r w:rsidRPr="00D47C93">
        <w:rPr>
          <w:rFonts w:asciiTheme="minorHAnsi" w:hAnsiTheme="minorHAnsi" w:cstheme="minorHAnsi"/>
          <w:bCs/>
          <w:szCs w:val="24"/>
        </w:rPr>
        <w:t xml:space="preserve"> of its obligations under this warranty.</w:t>
      </w:r>
    </w:p>
    <w:p w14:paraId="55462A80" w14:textId="23CF79B3" w:rsidR="00535786" w:rsidRPr="00626E75" w:rsidRDefault="000B1229" w:rsidP="008706E6">
      <w:pPr>
        <w:pStyle w:val="Apnd1"/>
        <w:spacing w:before="120" w:after="120"/>
        <w:rPr>
          <w:rFonts w:asciiTheme="minorHAnsi" w:hAnsiTheme="minorHAnsi" w:cstheme="minorHAnsi"/>
          <w:sz w:val="24"/>
          <w:szCs w:val="24"/>
        </w:rPr>
      </w:pPr>
      <w:r w:rsidRPr="008D6CD5">
        <w:rPr>
          <w:rFonts w:asciiTheme="minorHAnsi" w:hAnsiTheme="minorHAnsi" w:cstheme="minorHAnsi"/>
          <w:iCs/>
          <w:szCs w:val="24"/>
        </w:rPr>
        <w:t>3</w:t>
      </w:r>
      <w:r>
        <w:rPr>
          <w:rFonts w:asciiTheme="minorHAnsi" w:hAnsiTheme="minorHAnsi" w:cstheme="minorHAnsi"/>
          <w:b w:val="0"/>
          <w:bCs/>
          <w:i/>
          <w:szCs w:val="24"/>
        </w:rPr>
        <w:t xml:space="preserve">.     </w:t>
      </w:r>
      <w:r w:rsidR="0004230B" w:rsidRPr="00626E75">
        <w:rPr>
          <w:rFonts w:asciiTheme="minorHAnsi" w:hAnsiTheme="minorHAnsi" w:cstheme="minorHAnsi"/>
          <w:sz w:val="24"/>
          <w:szCs w:val="24"/>
        </w:rPr>
        <w:t>Services</w:t>
      </w:r>
      <w:r w:rsidR="00085746" w:rsidRPr="00626E75">
        <w:rPr>
          <w:rFonts w:asciiTheme="minorHAnsi" w:hAnsiTheme="minorHAnsi" w:cstheme="minorHAnsi"/>
          <w:sz w:val="24"/>
          <w:szCs w:val="24"/>
        </w:rPr>
        <w:t>.</w:t>
      </w:r>
    </w:p>
    <w:p w14:paraId="7FD9520E" w14:textId="5CAE6D44" w:rsidR="002B7EAF" w:rsidRPr="008706E6" w:rsidRDefault="00294F7C" w:rsidP="006E347D">
      <w:pPr>
        <w:pStyle w:val="ListParagraph"/>
        <w:numPr>
          <w:ilvl w:val="1"/>
          <w:numId w:val="25"/>
        </w:numPr>
        <w:spacing w:before="120" w:after="120"/>
        <w:ind w:left="810"/>
        <w:rPr>
          <w:rFonts w:asciiTheme="minorHAnsi" w:hAnsiTheme="minorHAnsi" w:cstheme="minorHAnsi"/>
          <w:szCs w:val="24"/>
        </w:rPr>
      </w:pPr>
      <w:r w:rsidRPr="008706E6">
        <w:rPr>
          <w:rFonts w:asciiTheme="minorHAnsi" w:hAnsiTheme="minorHAnsi" w:cstheme="minorHAnsi"/>
          <w:b/>
          <w:bCs/>
          <w:szCs w:val="24"/>
          <w:lang w:bidi="en-US"/>
        </w:rPr>
        <w:t xml:space="preserve">   </w:t>
      </w:r>
      <w:r w:rsidR="004544D7" w:rsidRPr="008706E6">
        <w:rPr>
          <w:rFonts w:asciiTheme="minorHAnsi" w:hAnsiTheme="minorHAnsi" w:cstheme="minorHAnsi"/>
          <w:b/>
          <w:bCs/>
          <w:szCs w:val="24"/>
          <w:lang w:bidi="en-US"/>
        </w:rPr>
        <w:t>Description of Services.</w:t>
      </w:r>
      <w:r w:rsidR="00C4177B" w:rsidRPr="008706E6">
        <w:rPr>
          <w:rFonts w:asciiTheme="minorHAnsi" w:hAnsiTheme="minorHAnsi" w:cstheme="minorHAnsi"/>
          <w:b/>
          <w:bCs/>
          <w:szCs w:val="24"/>
          <w:lang w:bidi="en-US"/>
        </w:rPr>
        <w:t xml:space="preserve">  </w:t>
      </w:r>
      <w:r w:rsidR="00D1741D" w:rsidRPr="008706E6">
        <w:rPr>
          <w:rFonts w:asciiTheme="minorHAnsi" w:hAnsiTheme="minorHAnsi" w:cstheme="minorHAnsi"/>
          <w:bCs/>
          <w:szCs w:val="24"/>
        </w:rPr>
        <w:t>A</w:t>
      </w:r>
      <w:r w:rsidR="00A7085D" w:rsidRPr="008706E6">
        <w:rPr>
          <w:rFonts w:asciiTheme="minorHAnsi" w:hAnsiTheme="minorHAnsi" w:cstheme="minorHAnsi"/>
          <w:bCs/>
          <w:szCs w:val="24"/>
        </w:rPr>
        <w:t xml:space="preserve">s ordered by each JBE under a </w:t>
      </w:r>
      <w:r w:rsidR="00BB381A" w:rsidRPr="008706E6">
        <w:rPr>
          <w:rFonts w:asciiTheme="minorHAnsi" w:hAnsiTheme="minorHAnsi" w:cstheme="minorHAnsi"/>
          <w:bCs/>
          <w:szCs w:val="24"/>
        </w:rPr>
        <w:t>Participating Addendum</w:t>
      </w:r>
      <w:r w:rsidR="00A7085D" w:rsidRPr="008706E6">
        <w:rPr>
          <w:rFonts w:asciiTheme="minorHAnsi" w:hAnsiTheme="minorHAnsi" w:cstheme="minorHAnsi"/>
          <w:bCs/>
          <w:szCs w:val="24"/>
        </w:rPr>
        <w:t>,</w:t>
      </w:r>
      <w:r w:rsidR="00A7085D" w:rsidRPr="008706E6">
        <w:rPr>
          <w:rFonts w:asciiTheme="minorHAnsi" w:hAnsiTheme="minorHAnsi" w:cstheme="minorHAnsi"/>
          <w:szCs w:val="24"/>
        </w:rPr>
        <w:t xml:space="preserve"> </w:t>
      </w:r>
      <w:r w:rsidR="00060045" w:rsidRPr="008706E6">
        <w:rPr>
          <w:rFonts w:asciiTheme="minorHAnsi" w:hAnsiTheme="minorHAnsi" w:cstheme="minorHAnsi"/>
          <w:szCs w:val="24"/>
        </w:rPr>
        <w:t>Contractor shall perform the following services (“Services”)</w:t>
      </w:r>
      <w:r w:rsidR="00A7085D" w:rsidRPr="008706E6">
        <w:rPr>
          <w:rFonts w:asciiTheme="minorHAnsi" w:hAnsiTheme="minorHAnsi" w:cstheme="minorHAnsi"/>
          <w:szCs w:val="24"/>
        </w:rPr>
        <w:t xml:space="preserve"> for the JBEs</w:t>
      </w:r>
      <w:r w:rsidR="00060045" w:rsidRPr="008706E6">
        <w:rPr>
          <w:rFonts w:asciiTheme="minorHAnsi" w:hAnsiTheme="minorHAnsi" w:cstheme="minorHAnsi"/>
          <w:szCs w:val="24"/>
        </w:rPr>
        <w:t>:</w:t>
      </w:r>
      <w:r w:rsidR="00630202" w:rsidRPr="008706E6">
        <w:rPr>
          <w:rFonts w:asciiTheme="minorHAnsi" w:hAnsiTheme="minorHAnsi" w:cstheme="minorHAnsi"/>
          <w:szCs w:val="24"/>
        </w:rPr>
        <w:t xml:space="preserve">    </w:t>
      </w:r>
    </w:p>
    <w:p w14:paraId="7CF676A1" w14:textId="40BB8B61" w:rsidR="000B1229" w:rsidRDefault="000B1229" w:rsidP="006E347D">
      <w:pPr>
        <w:pStyle w:val="NormalWeb"/>
        <w:numPr>
          <w:ilvl w:val="0"/>
          <w:numId w:val="18"/>
        </w:numPr>
        <w:spacing w:before="100" w:beforeAutospacing="1" w:after="100" w:afterAutospacing="1"/>
        <w:rPr>
          <w:rFonts w:asciiTheme="minorHAnsi" w:hAnsiTheme="minorHAnsi" w:cstheme="minorHAnsi"/>
        </w:rPr>
      </w:pPr>
      <w:r>
        <w:rPr>
          <w:rFonts w:asciiTheme="minorHAnsi" w:hAnsiTheme="minorHAnsi" w:cstheme="minorHAnsi"/>
        </w:rPr>
        <w:t>Fleet Vehicle Maintenance and Management Services for leased vehicles.</w:t>
      </w:r>
    </w:p>
    <w:p w14:paraId="1631F2A1" w14:textId="77777777" w:rsidR="000B1229" w:rsidRDefault="000B1229" w:rsidP="006E347D">
      <w:pPr>
        <w:pStyle w:val="NormalWeb"/>
        <w:numPr>
          <w:ilvl w:val="0"/>
          <w:numId w:val="18"/>
        </w:numPr>
        <w:spacing w:before="100" w:beforeAutospacing="1" w:after="100" w:afterAutospacing="1"/>
        <w:rPr>
          <w:rFonts w:asciiTheme="minorHAnsi" w:hAnsiTheme="minorHAnsi" w:cstheme="minorHAnsi"/>
        </w:rPr>
      </w:pPr>
      <w:r>
        <w:rPr>
          <w:rFonts w:asciiTheme="minorHAnsi" w:hAnsiTheme="minorHAnsi" w:cstheme="minorHAnsi"/>
        </w:rPr>
        <w:t>Telematics Program</w:t>
      </w:r>
    </w:p>
    <w:p w14:paraId="1535D2F2" w14:textId="77777777" w:rsidR="000B1229" w:rsidRDefault="000B1229" w:rsidP="006E347D">
      <w:pPr>
        <w:pStyle w:val="NormalWeb"/>
        <w:numPr>
          <w:ilvl w:val="0"/>
          <w:numId w:val="18"/>
        </w:numPr>
        <w:spacing w:before="100" w:beforeAutospacing="1" w:after="100" w:afterAutospacing="1"/>
        <w:rPr>
          <w:rFonts w:asciiTheme="minorHAnsi" w:hAnsiTheme="minorHAnsi" w:cstheme="minorHAnsi"/>
        </w:rPr>
      </w:pPr>
      <w:r>
        <w:rPr>
          <w:rFonts w:asciiTheme="minorHAnsi" w:hAnsiTheme="minorHAnsi" w:cstheme="minorHAnsi"/>
        </w:rPr>
        <w:t>Insurance/Accident Management</w:t>
      </w:r>
    </w:p>
    <w:p w14:paraId="1B86AD27" w14:textId="25E9E90B" w:rsidR="000B1229" w:rsidRPr="000B1229" w:rsidRDefault="004C68A3" w:rsidP="000B1229">
      <w:pPr>
        <w:spacing w:after="240"/>
        <w:ind w:left="1440" w:hanging="720"/>
        <w:rPr>
          <w:rFonts w:asciiTheme="minorHAnsi" w:eastAsia="Times New Roman" w:hAnsiTheme="minorHAnsi" w:cstheme="minorHAnsi"/>
          <w:szCs w:val="24"/>
        </w:rPr>
      </w:pPr>
      <w:r>
        <w:rPr>
          <w:rFonts w:asciiTheme="minorHAnsi" w:eastAsia="Times New Roman" w:hAnsiTheme="minorHAnsi" w:cstheme="minorHAnsi"/>
          <w:b/>
          <w:szCs w:val="24"/>
        </w:rPr>
        <w:t>3</w:t>
      </w:r>
      <w:r w:rsidR="000B1229" w:rsidRPr="000B1229">
        <w:rPr>
          <w:rFonts w:asciiTheme="minorHAnsi" w:eastAsia="Times New Roman" w:hAnsiTheme="minorHAnsi" w:cstheme="minorHAnsi"/>
          <w:b/>
          <w:szCs w:val="24"/>
        </w:rPr>
        <w:t>.2</w:t>
      </w:r>
      <w:r w:rsidR="000B1229" w:rsidRPr="000B1229">
        <w:rPr>
          <w:rFonts w:asciiTheme="minorHAnsi" w:eastAsia="Times New Roman" w:hAnsiTheme="minorHAnsi" w:cstheme="minorHAnsi"/>
          <w:szCs w:val="24"/>
        </w:rPr>
        <w:tab/>
      </w:r>
      <w:r w:rsidR="000B1229" w:rsidRPr="000B1229">
        <w:rPr>
          <w:rFonts w:asciiTheme="minorHAnsi" w:eastAsia="Times New Roman" w:hAnsiTheme="minorHAnsi" w:cstheme="minorHAnsi"/>
          <w:b/>
          <w:szCs w:val="24"/>
        </w:rPr>
        <w:t>Fleet Vehicle Maintenance Requirements:</w:t>
      </w:r>
      <w:r w:rsidR="000B1229" w:rsidRPr="000B1229">
        <w:rPr>
          <w:rFonts w:asciiTheme="minorHAnsi" w:eastAsia="Times New Roman" w:hAnsiTheme="minorHAnsi" w:cstheme="minorHAnsi"/>
          <w:szCs w:val="24"/>
        </w:rPr>
        <w:t xml:space="preserve">  The </w:t>
      </w:r>
      <w:r w:rsidR="007333B5">
        <w:rPr>
          <w:rFonts w:asciiTheme="minorHAnsi" w:eastAsia="Times New Roman" w:hAnsiTheme="minorHAnsi" w:cstheme="minorHAnsi"/>
          <w:szCs w:val="24"/>
        </w:rPr>
        <w:t xml:space="preserve">Contractor </w:t>
      </w:r>
      <w:r w:rsidR="000B1229" w:rsidRPr="000B1229">
        <w:rPr>
          <w:rFonts w:asciiTheme="minorHAnsi" w:eastAsia="Times New Roman" w:hAnsiTheme="minorHAnsi" w:cstheme="minorHAnsi"/>
          <w:szCs w:val="24"/>
        </w:rPr>
        <w:t xml:space="preserve">must provide a monthly all-inclusive </w:t>
      </w:r>
      <w:r w:rsidR="00A40321" w:rsidRPr="000B1229">
        <w:rPr>
          <w:rFonts w:asciiTheme="minorHAnsi" w:eastAsia="Times New Roman" w:hAnsiTheme="minorHAnsi" w:cstheme="minorHAnsi"/>
          <w:szCs w:val="24"/>
        </w:rPr>
        <w:t>full-service</w:t>
      </w:r>
      <w:r w:rsidR="000B1229" w:rsidRPr="000B1229">
        <w:rPr>
          <w:rFonts w:asciiTheme="minorHAnsi" w:eastAsia="Times New Roman" w:hAnsiTheme="minorHAnsi" w:cstheme="minorHAnsi"/>
          <w:szCs w:val="24"/>
        </w:rPr>
        <w:t xml:space="preserve"> maintenance management program for a fixed monthly fee per leased vehicle.</w:t>
      </w:r>
    </w:p>
    <w:p w14:paraId="18AD69D1" w14:textId="49EBC704" w:rsidR="000B1229" w:rsidRPr="000B1229" w:rsidRDefault="000B1229" w:rsidP="000B1229">
      <w:pPr>
        <w:keepNext/>
        <w:spacing w:before="100" w:beforeAutospacing="1" w:after="100" w:afterAutospacing="1"/>
        <w:ind w:left="2208" w:hanging="768"/>
        <w:rPr>
          <w:rFonts w:asciiTheme="minorHAnsi" w:eastAsia="Times New Roman" w:hAnsiTheme="minorHAnsi" w:cstheme="minorHAnsi"/>
          <w:szCs w:val="24"/>
        </w:rPr>
      </w:pPr>
      <w:r w:rsidRPr="000B1229">
        <w:rPr>
          <w:rFonts w:asciiTheme="minorHAnsi" w:eastAsia="Times New Roman" w:hAnsiTheme="minorHAnsi" w:cstheme="minorHAnsi"/>
          <w:szCs w:val="24"/>
        </w:rPr>
        <w:lastRenderedPageBreak/>
        <w:t xml:space="preserve">The </w:t>
      </w:r>
      <w:r w:rsidR="007333B5">
        <w:rPr>
          <w:rFonts w:asciiTheme="minorHAnsi" w:eastAsia="Times New Roman" w:hAnsiTheme="minorHAnsi" w:cstheme="minorHAnsi"/>
          <w:szCs w:val="24"/>
        </w:rPr>
        <w:t>Contractor</w:t>
      </w:r>
      <w:r w:rsidRPr="000B1229">
        <w:rPr>
          <w:rFonts w:asciiTheme="minorHAnsi" w:eastAsia="Times New Roman" w:hAnsiTheme="minorHAnsi" w:cstheme="minorHAnsi"/>
          <w:szCs w:val="24"/>
        </w:rPr>
        <w:t xml:space="preserve"> must provide:</w:t>
      </w:r>
    </w:p>
    <w:p w14:paraId="4FC136B0" w14:textId="77777777" w:rsidR="000B1229" w:rsidRPr="000B1229" w:rsidRDefault="000B1229" w:rsidP="006E347D">
      <w:pPr>
        <w:keepNext/>
        <w:numPr>
          <w:ilvl w:val="0"/>
          <w:numId w:val="20"/>
        </w:numPr>
        <w:spacing w:before="100" w:beforeAutospacing="1" w:after="100" w:afterAutospacing="1"/>
        <w:ind w:left="2160"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Driver support to coordinate repairs and minimize vehicle </w:t>
      </w:r>
      <w:proofErr w:type="gramStart"/>
      <w:r w:rsidRPr="000B1229">
        <w:rPr>
          <w:rFonts w:asciiTheme="minorHAnsi" w:eastAsia="Times New Roman" w:hAnsiTheme="minorHAnsi" w:cstheme="minorHAnsi"/>
          <w:szCs w:val="24"/>
        </w:rPr>
        <w:t>downtime;</w:t>
      </w:r>
      <w:proofErr w:type="gramEnd"/>
    </w:p>
    <w:p w14:paraId="425BEDE1" w14:textId="77777777" w:rsidR="000B1229" w:rsidRPr="000B1229" w:rsidRDefault="000B1229" w:rsidP="006E347D">
      <w:pPr>
        <w:keepNext/>
        <w:numPr>
          <w:ilvl w:val="0"/>
          <w:numId w:val="20"/>
        </w:numPr>
        <w:spacing w:before="100" w:beforeAutospacing="1" w:after="100" w:afterAutospacing="1"/>
        <w:ind w:left="2160"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Cost and quality controls for vehicle </w:t>
      </w:r>
      <w:proofErr w:type="gramStart"/>
      <w:r w:rsidRPr="000B1229">
        <w:rPr>
          <w:rFonts w:asciiTheme="minorHAnsi" w:eastAsia="Times New Roman" w:hAnsiTheme="minorHAnsi" w:cstheme="minorHAnsi"/>
          <w:szCs w:val="24"/>
        </w:rPr>
        <w:t>repairs;</w:t>
      </w:r>
      <w:proofErr w:type="gramEnd"/>
    </w:p>
    <w:p w14:paraId="5BC1B8D0" w14:textId="77777777" w:rsidR="000B1229" w:rsidRPr="000B1229" w:rsidRDefault="000B1229" w:rsidP="006E347D">
      <w:pPr>
        <w:keepNext/>
        <w:numPr>
          <w:ilvl w:val="0"/>
          <w:numId w:val="20"/>
        </w:numPr>
        <w:spacing w:before="100" w:beforeAutospacing="1" w:after="100" w:afterAutospacing="1"/>
        <w:ind w:left="2160"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Fleet management support and </w:t>
      </w:r>
      <w:proofErr w:type="gramStart"/>
      <w:r w:rsidRPr="000B1229">
        <w:rPr>
          <w:rFonts w:asciiTheme="minorHAnsi" w:eastAsia="Times New Roman" w:hAnsiTheme="minorHAnsi" w:cstheme="minorHAnsi"/>
          <w:szCs w:val="24"/>
        </w:rPr>
        <w:t>recommendations;</w:t>
      </w:r>
      <w:proofErr w:type="gramEnd"/>
    </w:p>
    <w:p w14:paraId="31DBE8DE" w14:textId="77777777" w:rsidR="000B1229" w:rsidRPr="000B1229" w:rsidRDefault="000B1229" w:rsidP="006E347D">
      <w:pPr>
        <w:keepNext/>
        <w:numPr>
          <w:ilvl w:val="0"/>
          <w:numId w:val="20"/>
        </w:numPr>
        <w:spacing w:before="100" w:beforeAutospacing="1" w:after="100" w:afterAutospacing="1"/>
        <w:ind w:left="2160"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Emergency roadside assistance, 24 hour/day, 7 days a </w:t>
      </w:r>
      <w:proofErr w:type="gramStart"/>
      <w:r w:rsidRPr="000B1229">
        <w:rPr>
          <w:rFonts w:asciiTheme="minorHAnsi" w:eastAsia="Times New Roman" w:hAnsiTheme="minorHAnsi" w:cstheme="minorHAnsi"/>
          <w:szCs w:val="24"/>
        </w:rPr>
        <w:t>week;</w:t>
      </w:r>
      <w:proofErr w:type="gramEnd"/>
    </w:p>
    <w:p w14:paraId="5C81564D" w14:textId="77777777" w:rsidR="000B1229" w:rsidRPr="000B1229" w:rsidRDefault="000B1229" w:rsidP="006E347D">
      <w:pPr>
        <w:keepNext/>
        <w:numPr>
          <w:ilvl w:val="0"/>
          <w:numId w:val="20"/>
        </w:numPr>
        <w:spacing w:before="100" w:beforeAutospacing="1" w:after="100" w:afterAutospacing="1"/>
        <w:ind w:left="2160"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Quarterly metrics for costs and service in a spreadsheet that contains information </w:t>
      </w:r>
      <w:proofErr w:type="gramStart"/>
      <w:r w:rsidRPr="000B1229">
        <w:rPr>
          <w:rFonts w:asciiTheme="minorHAnsi" w:eastAsia="Times New Roman" w:hAnsiTheme="minorHAnsi" w:cstheme="minorHAnsi"/>
          <w:szCs w:val="24"/>
        </w:rPr>
        <w:t>similar to</w:t>
      </w:r>
      <w:proofErr w:type="gramEnd"/>
      <w:r w:rsidRPr="000B1229">
        <w:rPr>
          <w:rFonts w:asciiTheme="minorHAnsi" w:eastAsia="Times New Roman" w:hAnsiTheme="minorHAnsi" w:cstheme="minorHAnsi"/>
          <w:szCs w:val="24"/>
        </w:rPr>
        <w:t xml:space="preserve"> the type of information in the following table:</w:t>
      </w:r>
    </w:p>
    <w:tbl>
      <w:tblPr>
        <w:tblStyle w:val="TableGrid1"/>
        <w:tblW w:w="0" w:type="auto"/>
        <w:tblInd w:w="22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15" w:type="dxa"/>
          <w:left w:w="115" w:type="dxa"/>
          <w:bottom w:w="115" w:type="dxa"/>
          <w:right w:w="115" w:type="dxa"/>
        </w:tblCellMar>
        <w:tblLook w:val="04A0" w:firstRow="1" w:lastRow="0" w:firstColumn="1" w:lastColumn="0" w:noHBand="0" w:noVBand="1"/>
      </w:tblPr>
      <w:tblGrid>
        <w:gridCol w:w="3030"/>
        <w:gridCol w:w="3258"/>
      </w:tblGrid>
      <w:tr w:rsidR="000B1229" w:rsidRPr="000B1229" w14:paraId="4969383E" w14:textId="77777777" w:rsidTr="00FE1446">
        <w:trPr>
          <w:tblHeader/>
        </w:trPr>
        <w:tc>
          <w:tcPr>
            <w:tcW w:w="303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hideMark/>
          </w:tcPr>
          <w:p w14:paraId="68D8B704" w14:textId="77777777" w:rsidR="000B1229" w:rsidRPr="000B1229" w:rsidRDefault="000B1229" w:rsidP="000B1229">
            <w:pPr>
              <w:tabs>
                <w:tab w:val="left" w:pos="368"/>
              </w:tabs>
              <w:rPr>
                <w:rFonts w:eastAsia="Times New Roman" w:cstheme="minorHAnsi"/>
                <w:b/>
              </w:rPr>
            </w:pPr>
            <w:r w:rsidRPr="000B1229">
              <w:rPr>
                <w:rFonts w:eastAsia="Times New Roman" w:cstheme="minorHAnsi"/>
                <w:b/>
              </w:rPr>
              <w:t>Column Heading</w:t>
            </w:r>
          </w:p>
        </w:tc>
        <w:tc>
          <w:tcPr>
            <w:tcW w:w="3258"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hideMark/>
          </w:tcPr>
          <w:p w14:paraId="5CF1F5A2" w14:textId="77777777" w:rsidR="000B1229" w:rsidRPr="000B1229" w:rsidRDefault="000B1229" w:rsidP="000B1229">
            <w:pPr>
              <w:rPr>
                <w:rFonts w:eastAsia="Times New Roman" w:cstheme="minorHAnsi"/>
                <w:b/>
              </w:rPr>
            </w:pPr>
            <w:r w:rsidRPr="000B1229">
              <w:rPr>
                <w:rFonts w:eastAsia="Times New Roman" w:cstheme="minorHAnsi"/>
                <w:b/>
              </w:rPr>
              <w:t>Contents</w:t>
            </w:r>
          </w:p>
        </w:tc>
      </w:tr>
      <w:tr w:rsidR="000B1229" w:rsidRPr="000B1229" w14:paraId="592A7917" w14:textId="77777777" w:rsidTr="00FE1446">
        <w:tc>
          <w:tcPr>
            <w:tcW w:w="3030" w:type="dxa"/>
            <w:tcBorders>
              <w:top w:val="single" w:sz="2" w:space="0" w:color="000000"/>
              <w:left w:val="single" w:sz="2" w:space="0" w:color="000000"/>
              <w:bottom w:val="single" w:sz="2" w:space="0" w:color="000000"/>
              <w:right w:val="single" w:sz="2" w:space="0" w:color="000000"/>
            </w:tcBorders>
            <w:hideMark/>
          </w:tcPr>
          <w:p w14:paraId="649F8E0B" w14:textId="77777777" w:rsidR="000B1229" w:rsidRPr="000B1229" w:rsidRDefault="000B1229" w:rsidP="000B1229">
            <w:pPr>
              <w:tabs>
                <w:tab w:val="left" w:pos="368"/>
              </w:tabs>
              <w:rPr>
                <w:rFonts w:eastAsia="Times New Roman" w:cstheme="minorHAnsi"/>
              </w:rPr>
            </w:pPr>
            <w:r w:rsidRPr="000B1229">
              <w:rPr>
                <w:rFonts w:eastAsia="Times New Roman" w:cstheme="minorHAnsi"/>
              </w:rPr>
              <w:t xml:space="preserve">Vehicle ID </w:t>
            </w:r>
          </w:p>
        </w:tc>
        <w:tc>
          <w:tcPr>
            <w:tcW w:w="3258" w:type="dxa"/>
            <w:tcBorders>
              <w:top w:val="single" w:sz="2" w:space="0" w:color="000000"/>
              <w:left w:val="single" w:sz="2" w:space="0" w:color="000000"/>
              <w:bottom w:val="single" w:sz="2" w:space="0" w:color="000000"/>
              <w:right w:val="single" w:sz="2" w:space="0" w:color="000000"/>
            </w:tcBorders>
            <w:hideMark/>
          </w:tcPr>
          <w:p w14:paraId="58192EEF" w14:textId="77777777" w:rsidR="000B1229" w:rsidRPr="000B1229" w:rsidRDefault="000B1229" w:rsidP="000B1229">
            <w:pPr>
              <w:rPr>
                <w:rFonts w:eastAsia="Times New Roman" w:cstheme="minorHAnsi"/>
              </w:rPr>
            </w:pPr>
            <w:r w:rsidRPr="000B1229">
              <w:rPr>
                <w:rFonts w:eastAsia="Times New Roman" w:cstheme="minorHAnsi"/>
              </w:rPr>
              <w:t>ID number</w:t>
            </w:r>
          </w:p>
        </w:tc>
      </w:tr>
      <w:tr w:rsidR="000B1229" w:rsidRPr="000B1229" w14:paraId="1CB5607C" w14:textId="77777777" w:rsidTr="00FE1446">
        <w:tc>
          <w:tcPr>
            <w:tcW w:w="3030" w:type="dxa"/>
            <w:tcBorders>
              <w:top w:val="single" w:sz="2" w:space="0" w:color="000000"/>
              <w:left w:val="single" w:sz="2" w:space="0" w:color="000000"/>
              <w:bottom w:val="single" w:sz="2" w:space="0" w:color="000000"/>
              <w:right w:val="single" w:sz="2" w:space="0" w:color="000000"/>
            </w:tcBorders>
            <w:hideMark/>
          </w:tcPr>
          <w:p w14:paraId="69CD66B0" w14:textId="77777777" w:rsidR="000B1229" w:rsidRPr="000B1229" w:rsidRDefault="000B1229" w:rsidP="000B1229">
            <w:pPr>
              <w:tabs>
                <w:tab w:val="left" w:pos="368"/>
              </w:tabs>
              <w:rPr>
                <w:rFonts w:eastAsia="Times New Roman" w:cstheme="minorHAnsi"/>
              </w:rPr>
            </w:pPr>
            <w:r w:rsidRPr="000B1229">
              <w:rPr>
                <w:rFonts w:eastAsia="Times New Roman" w:cstheme="minorHAnsi"/>
              </w:rPr>
              <w:t>Maintenance Date</w:t>
            </w:r>
          </w:p>
        </w:tc>
        <w:tc>
          <w:tcPr>
            <w:tcW w:w="3258" w:type="dxa"/>
            <w:tcBorders>
              <w:top w:val="single" w:sz="2" w:space="0" w:color="000000"/>
              <w:left w:val="single" w:sz="2" w:space="0" w:color="000000"/>
              <w:bottom w:val="single" w:sz="2" w:space="0" w:color="000000"/>
              <w:right w:val="single" w:sz="2" w:space="0" w:color="000000"/>
            </w:tcBorders>
            <w:hideMark/>
          </w:tcPr>
          <w:p w14:paraId="07E9502C" w14:textId="77777777" w:rsidR="000B1229" w:rsidRPr="000B1229" w:rsidRDefault="000B1229" w:rsidP="000B1229">
            <w:pPr>
              <w:rPr>
                <w:rFonts w:eastAsia="Times New Roman" w:cstheme="minorHAnsi"/>
              </w:rPr>
            </w:pPr>
            <w:r w:rsidRPr="000B1229">
              <w:rPr>
                <w:rFonts w:eastAsia="Times New Roman" w:cstheme="minorHAnsi"/>
              </w:rPr>
              <w:t>Date maintenance is performed</w:t>
            </w:r>
          </w:p>
        </w:tc>
      </w:tr>
      <w:tr w:rsidR="000B1229" w:rsidRPr="000B1229" w14:paraId="5C67327D" w14:textId="77777777" w:rsidTr="00FE1446">
        <w:tc>
          <w:tcPr>
            <w:tcW w:w="3030" w:type="dxa"/>
            <w:tcBorders>
              <w:top w:val="single" w:sz="2" w:space="0" w:color="000000"/>
              <w:left w:val="single" w:sz="2" w:space="0" w:color="000000"/>
              <w:bottom w:val="single" w:sz="2" w:space="0" w:color="000000"/>
              <w:right w:val="single" w:sz="2" w:space="0" w:color="000000"/>
            </w:tcBorders>
            <w:hideMark/>
          </w:tcPr>
          <w:p w14:paraId="754326DF" w14:textId="77777777" w:rsidR="000B1229" w:rsidRPr="000B1229" w:rsidRDefault="000B1229" w:rsidP="000B1229">
            <w:pPr>
              <w:tabs>
                <w:tab w:val="left" w:pos="368"/>
              </w:tabs>
              <w:rPr>
                <w:rFonts w:eastAsia="Times New Roman" w:cstheme="minorHAnsi"/>
              </w:rPr>
            </w:pPr>
            <w:r w:rsidRPr="000B1229">
              <w:rPr>
                <w:rFonts w:eastAsia="Times New Roman" w:cstheme="minorHAnsi"/>
              </w:rPr>
              <w:t>Maintenance Performed</w:t>
            </w:r>
          </w:p>
        </w:tc>
        <w:tc>
          <w:tcPr>
            <w:tcW w:w="3258" w:type="dxa"/>
            <w:tcBorders>
              <w:top w:val="single" w:sz="2" w:space="0" w:color="000000"/>
              <w:left w:val="single" w:sz="2" w:space="0" w:color="000000"/>
              <w:bottom w:val="single" w:sz="2" w:space="0" w:color="000000"/>
              <w:right w:val="single" w:sz="2" w:space="0" w:color="000000"/>
            </w:tcBorders>
            <w:hideMark/>
          </w:tcPr>
          <w:p w14:paraId="2C373133" w14:textId="77777777" w:rsidR="000B1229" w:rsidRPr="000B1229" w:rsidRDefault="000B1229" w:rsidP="000B1229">
            <w:pPr>
              <w:rPr>
                <w:rFonts w:eastAsia="Times New Roman" w:cstheme="minorHAnsi"/>
              </w:rPr>
            </w:pPr>
            <w:r w:rsidRPr="000B1229">
              <w:rPr>
                <w:rFonts w:eastAsia="Times New Roman" w:cstheme="minorHAnsi"/>
              </w:rPr>
              <w:t>Brief Descriptions, e.g., Oil change, 30K, 60K, 90K, etc.</w:t>
            </w:r>
          </w:p>
        </w:tc>
      </w:tr>
      <w:tr w:rsidR="000B1229" w:rsidRPr="000B1229" w14:paraId="16952132" w14:textId="77777777" w:rsidTr="00FE1446">
        <w:tc>
          <w:tcPr>
            <w:tcW w:w="3030" w:type="dxa"/>
            <w:tcBorders>
              <w:top w:val="single" w:sz="2" w:space="0" w:color="000000"/>
              <w:left w:val="single" w:sz="2" w:space="0" w:color="000000"/>
              <w:bottom w:val="single" w:sz="2" w:space="0" w:color="000000"/>
              <w:right w:val="single" w:sz="2" w:space="0" w:color="000000"/>
            </w:tcBorders>
            <w:hideMark/>
          </w:tcPr>
          <w:p w14:paraId="7E08D1C1" w14:textId="77777777" w:rsidR="000B1229" w:rsidRPr="000B1229" w:rsidRDefault="000B1229" w:rsidP="000B1229">
            <w:pPr>
              <w:tabs>
                <w:tab w:val="left" w:pos="368"/>
              </w:tabs>
              <w:rPr>
                <w:rFonts w:eastAsia="Times New Roman" w:cstheme="minorHAnsi"/>
              </w:rPr>
            </w:pPr>
            <w:r w:rsidRPr="000B1229">
              <w:rPr>
                <w:rFonts w:eastAsia="Times New Roman" w:cstheme="minorHAnsi"/>
              </w:rPr>
              <w:t>Lessee</w:t>
            </w:r>
          </w:p>
        </w:tc>
        <w:tc>
          <w:tcPr>
            <w:tcW w:w="3258" w:type="dxa"/>
            <w:tcBorders>
              <w:top w:val="single" w:sz="2" w:space="0" w:color="000000"/>
              <w:left w:val="single" w:sz="2" w:space="0" w:color="000000"/>
              <w:bottom w:val="single" w:sz="2" w:space="0" w:color="000000"/>
              <w:right w:val="single" w:sz="2" w:space="0" w:color="000000"/>
            </w:tcBorders>
            <w:hideMark/>
          </w:tcPr>
          <w:p w14:paraId="3363CBFB" w14:textId="77777777" w:rsidR="000B1229" w:rsidRPr="000B1229" w:rsidRDefault="000B1229" w:rsidP="000B1229">
            <w:pPr>
              <w:rPr>
                <w:rFonts w:eastAsia="Times New Roman" w:cstheme="minorHAnsi"/>
              </w:rPr>
            </w:pPr>
            <w:r w:rsidRPr="000B1229">
              <w:rPr>
                <w:rFonts w:eastAsia="Times New Roman" w:cstheme="minorHAnsi"/>
              </w:rPr>
              <w:t>JBE name</w:t>
            </w:r>
          </w:p>
        </w:tc>
      </w:tr>
      <w:tr w:rsidR="000B1229" w:rsidRPr="000B1229" w14:paraId="135EE16D" w14:textId="77777777" w:rsidTr="00FE1446">
        <w:tc>
          <w:tcPr>
            <w:tcW w:w="3030" w:type="dxa"/>
            <w:tcBorders>
              <w:top w:val="single" w:sz="2" w:space="0" w:color="000000"/>
              <w:left w:val="single" w:sz="2" w:space="0" w:color="000000"/>
              <w:bottom w:val="single" w:sz="2" w:space="0" w:color="000000"/>
              <w:right w:val="single" w:sz="2" w:space="0" w:color="000000"/>
            </w:tcBorders>
            <w:hideMark/>
          </w:tcPr>
          <w:p w14:paraId="722739CD" w14:textId="77777777" w:rsidR="000B1229" w:rsidRPr="000B1229" w:rsidRDefault="000B1229" w:rsidP="000B1229">
            <w:pPr>
              <w:tabs>
                <w:tab w:val="left" w:pos="368"/>
              </w:tabs>
              <w:rPr>
                <w:rFonts w:eastAsia="Times New Roman" w:cstheme="minorHAnsi"/>
              </w:rPr>
            </w:pPr>
            <w:r w:rsidRPr="000B1229">
              <w:rPr>
                <w:rFonts w:eastAsia="Times New Roman" w:cstheme="minorHAnsi"/>
              </w:rPr>
              <w:t>Odometer Reading</w:t>
            </w:r>
          </w:p>
        </w:tc>
        <w:tc>
          <w:tcPr>
            <w:tcW w:w="3258" w:type="dxa"/>
            <w:tcBorders>
              <w:top w:val="single" w:sz="2" w:space="0" w:color="000000"/>
              <w:left w:val="single" w:sz="2" w:space="0" w:color="000000"/>
              <w:bottom w:val="single" w:sz="2" w:space="0" w:color="000000"/>
              <w:right w:val="single" w:sz="2" w:space="0" w:color="000000"/>
            </w:tcBorders>
            <w:hideMark/>
          </w:tcPr>
          <w:p w14:paraId="65E167FA" w14:textId="77777777" w:rsidR="000B1229" w:rsidRPr="000B1229" w:rsidRDefault="000B1229" w:rsidP="000B1229">
            <w:pPr>
              <w:rPr>
                <w:rFonts w:eastAsia="Times New Roman" w:cstheme="minorHAnsi"/>
              </w:rPr>
            </w:pPr>
            <w:r w:rsidRPr="000B1229">
              <w:rPr>
                <w:rFonts w:eastAsia="Times New Roman" w:cstheme="minorHAnsi"/>
              </w:rPr>
              <w:t>Mileage on maintenance date</w:t>
            </w:r>
          </w:p>
        </w:tc>
      </w:tr>
      <w:tr w:rsidR="000B1229" w:rsidRPr="000B1229" w14:paraId="502BD418" w14:textId="77777777" w:rsidTr="00FE1446">
        <w:tc>
          <w:tcPr>
            <w:tcW w:w="3030" w:type="dxa"/>
            <w:tcBorders>
              <w:top w:val="single" w:sz="2" w:space="0" w:color="000000"/>
              <w:left w:val="single" w:sz="2" w:space="0" w:color="000000"/>
              <w:bottom w:val="single" w:sz="2" w:space="0" w:color="000000"/>
              <w:right w:val="single" w:sz="2" w:space="0" w:color="000000"/>
            </w:tcBorders>
            <w:hideMark/>
          </w:tcPr>
          <w:p w14:paraId="39FAD2E3" w14:textId="77777777" w:rsidR="000B1229" w:rsidRPr="000B1229" w:rsidRDefault="000B1229" w:rsidP="000B1229">
            <w:pPr>
              <w:tabs>
                <w:tab w:val="left" w:pos="368"/>
              </w:tabs>
              <w:rPr>
                <w:rFonts w:eastAsia="Times New Roman" w:cstheme="minorHAnsi"/>
              </w:rPr>
            </w:pPr>
            <w:r w:rsidRPr="000B1229">
              <w:rPr>
                <w:rFonts w:eastAsia="Times New Roman" w:cstheme="minorHAnsi"/>
              </w:rPr>
              <w:t>Lease Expiration</w:t>
            </w:r>
          </w:p>
        </w:tc>
        <w:tc>
          <w:tcPr>
            <w:tcW w:w="3258" w:type="dxa"/>
            <w:tcBorders>
              <w:top w:val="single" w:sz="2" w:space="0" w:color="000000"/>
              <w:left w:val="single" w:sz="2" w:space="0" w:color="000000"/>
              <w:bottom w:val="single" w:sz="2" w:space="0" w:color="000000"/>
              <w:right w:val="single" w:sz="2" w:space="0" w:color="000000"/>
            </w:tcBorders>
            <w:hideMark/>
          </w:tcPr>
          <w:p w14:paraId="66792275" w14:textId="77777777" w:rsidR="000B1229" w:rsidRPr="000B1229" w:rsidRDefault="000B1229" w:rsidP="000B1229">
            <w:pPr>
              <w:rPr>
                <w:rFonts w:eastAsia="Times New Roman" w:cstheme="minorHAnsi"/>
              </w:rPr>
            </w:pPr>
            <w:r w:rsidRPr="000B1229">
              <w:rPr>
                <w:rFonts w:eastAsia="Times New Roman" w:cstheme="minorHAnsi"/>
              </w:rPr>
              <w:t>Date lease is scheduled to expire</w:t>
            </w:r>
          </w:p>
        </w:tc>
      </w:tr>
    </w:tbl>
    <w:p w14:paraId="230EE940" w14:textId="77777777" w:rsidR="000B1229" w:rsidRPr="000B1229" w:rsidRDefault="000B1229" w:rsidP="000B1229">
      <w:pPr>
        <w:rPr>
          <w:rFonts w:asciiTheme="minorHAnsi" w:eastAsia="Times New Roman" w:hAnsiTheme="minorHAnsi" w:cstheme="minorHAnsi"/>
          <w:b/>
          <w:szCs w:val="24"/>
        </w:rPr>
      </w:pPr>
    </w:p>
    <w:p w14:paraId="0E1705C2" w14:textId="65C065A2" w:rsidR="000B1229" w:rsidRPr="000B1229" w:rsidRDefault="004C68A3" w:rsidP="000B1229">
      <w:pPr>
        <w:keepNext/>
        <w:ind w:left="1440"/>
        <w:rPr>
          <w:rFonts w:asciiTheme="minorHAnsi" w:eastAsia="Times New Roman" w:hAnsiTheme="minorHAnsi" w:cstheme="minorHAnsi"/>
          <w:b/>
          <w:bCs/>
          <w:szCs w:val="24"/>
        </w:rPr>
      </w:pPr>
      <w:r>
        <w:rPr>
          <w:rFonts w:asciiTheme="minorHAnsi" w:eastAsia="Times New Roman" w:hAnsiTheme="minorHAnsi" w:cstheme="minorHAnsi"/>
          <w:szCs w:val="24"/>
        </w:rPr>
        <w:t>3</w:t>
      </w:r>
      <w:r w:rsidR="000B1229" w:rsidRPr="000B1229">
        <w:rPr>
          <w:rFonts w:asciiTheme="minorHAnsi" w:eastAsia="Times New Roman" w:hAnsiTheme="minorHAnsi" w:cstheme="minorHAnsi"/>
          <w:szCs w:val="24"/>
        </w:rPr>
        <w:t>.2.1</w:t>
      </w:r>
      <w:r w:rsidR="000B1229" w:rsidRPr="000B1229">
        <w:rPr>
          <w:rFonts w:asciiTheme="minorHAnsi" w:eastAsia="Times New Roman" w:hAnsiTheme="minorHAnsi" w:cstheme="minorHAnsi"/>
          <w:b/>
          <w:szCs w:val="24"/>
        </w:rPr>
        <w:tab/>
        <w:t>Preventive Maintenance (PM)</w:t>
      </w:r>
    </w:p>
    <w:p w14:paraId="24449E39" w14:textId="77777777" w:rsidR="000B1229" w:rsidRPr="000B1229" w:rsidRDefault="000B1229" w:rsidP="000B1229">
      <w:pPr>
        <w:keepNext/>
        <w:ind w:left="1440"/>
        <w:rPr>
          <w:rFonts w:asciiTheme="minorHAnsi" w:eastAsia="Times New Roman" w:hAnsiTheme="minorHAnsi" w:cstheme="minorHAnsi"/>
          <w:b/>
          <w:bCs/>
          <w:szCs w:val="24"/>
        </w:rPr>
      </w:pPr>
    </w:p>
    <w:p w14:paraId="7776B3C4" w14:textId="139F73E4" w:rsidR="000B1229" w:rsidRPr="000B1229" w:rsidRDefault="000B1229" w:rsidP="000B1229">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The </w:t>
      </w:r>
      <w:r w:rsidR="007333B5">
        <w:rPr>
          <w:rFonts w:asciiTheme="minorHAnsi" w:eastAsia="Times New Roman" w:hAnsiTheme="minorHAnsi" w:cstheme="minorHAnsi"/>
          <w:szCs w:val="24"/>
        </w:rPr>
        <w:t>Contractor</w:t>
      </w:r>
      <w:r w:rsidRPr="000B1229">
        <w:rPr>
          <w:rFonts w:asciiTheme="minorHAnsi" w:eastAsia="Times New Roman" w:hAnsiTheme="minorHAnsi" w:cstheme="minorHAnsi"/>
          <w:szCs w:val="24"/>
        </w:rPr>
        <w:t xml:space="preserve"> must provide a description of the preventive maintenance process it has in place.  The </w:t>
      </w:r>
      <w:r w:rsidR="007333B5">
        <w:rPr>
          <w:rFonts w:asciiTheme="minorHAnsi" w:eastAsia="Times New Roman" w:hAnsiTheme="minorHAnsi" w:cstheme="minorHAnsi"/>
          <w:szCs w:val="24"/>
        </w:rPr>
        <w:t>Contractor</w:t>
      </w:r>
      <w:r w:rsidRPr="000B1229">
        <w:rPr>
          <w:rFonts w:asciiTheme="minorHAnsi" w:eastAsia="Times New Roman" w:hAnsiTheme="minorHAnsi" w:cstheme="minorHAnsi"/>
          <w:szCs w:val="24"/>
        </w:rPr>
        <w:t xml:space="preserve"> must provide a preventive maintenance schedule with notification of key maintenance milestones, for example, 15k, 30k, etc., and the services/parts listed below: </w:t>
      </w:r>
    </w:p>
    <w:p w14:paraId="1FDB55D9" w14:textId="77777777" w:rsidR="000B1229" w:rsidRPr="000B1229" w:rsidRDefault="000B1229" w:rsidP="000B1229">
      <w:pPr>
        <w:ind w:left="2160"/>
        <w:rPr>
          <w:rFonts w:asciiTheme="minorHAnsi" w:eastAsia="Times New Roman" w:hAnsiTheme="minorHAnsi" w:cstheme="minorHAnsi"/>
          <w:b/>
          <w:bCs/>
          <w:szCs w:val="24"/>
        </w:rPr>
      </w:pPr>
    </w:p>
    <w:p w14:paraId="3C79322F" w14:textId="77777777" w:rsidR="000B1229" w:rsidRPr="000B1229" w:rsidRDefault="000B1229" w:rsidP="000B1229">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2.2.1.1</w:t>
      </w:r>
      <w:r w:rsidRPr="000B1229">
        <w:rPr>
          <w:rFonts w:asciiTheme="minorHAnsi" w:eastAsia="Times New Roman" w:hAnsiTheme="minorHAnsi" w:cstheme="minorHAnsi"/>
          <w:szCs w:val="24"/>
        </w:rPr>
        <w:tab/>
        <w:t>All factory recommended preventative maintenance services as pre-scheduled and prescribed by the original equipment manufacturer to be performed at industry standard intervals.</w:t>
      </w:r>
    </w:p>
    <w:p w14:paraId="10871270" w14:textId="77777777" w:rsidR="000B1229" w:rsidRPr="000B1229" w:rsidRDefault="000B1229" w:rsidP="000B1229">
      <w:pPr>
        <w:ind w:left="2160"/>
        <w:rPr>
          <w:rFonts w:asciiTheme="minorHAnsi" w:eastAsia="Times New Roman" w:hAnsiTheme="minorHAnsi" w:cstheme="minorHAnsi"/>
          <w:b/>
          <w:bCs/>
          <w:szCs w:val="24"/>
        </w:rPr>
      </w:pPr>
    </w:p>
    <w:p w14:paraId="28DB129A" w14:textId="77777777" w:rsidR="000B1229" w:rsidRPr="000B1229" w:rsidRDefault="000B1229" w:rsidP="000B1229">
      <w:pPr>
        <w:ind w:left="2160"/>
        <w:rPr>
          <w:rFonts w:asciiTheme="minorHAnsi" w:eastAsia="Times New Roman" w:hAnsiTheme="minorHAnsi" w:cstheme="minorHAnsi"/>
          <w:b/>
          <w:bCs/>
          <w:szCs w:val="24"/>
        </w:rPr>
      </w:pPr>
      <w:r w:rsidRPr="000B1229">
        <w:rPr>
          <w:rFonts w:asciiTheme="minorHAnsi" w:eastAsia="Times New Roman" w:hAnsiTheme="minorHAnsi" w:cstheme="minorHAnsi"/>
          <w:szCs w:val="24"/>
        </w:rPr>
        <w:t>2.2.1.2</w:t>
      </w:r>
      <w:r w:rsidRPr="000B1229">
        <w:rPr>
          <w:rFonts w:asciiTheme="minorHAnsi" w:eastAsia="Times New Roman" w:hAnsiTheme="minorHAnsi" w:cstheme="minorHAnsi"/>
          <w:szCs w:val="24"/>
        </w:rPr>
        <w:tab/>
        <w:t xml:space="preserve">All incidental parts required for preventative maintenance (fluids, belts, hoses, </w:t>
      </w:r>
      <w:proofErr w:type="gramStart"/>
      <w:r w:rsidRPr="000B1229">
        <w:rPr>
          <w:rFonts w:asciiTheme="minorHAnsi" w:eastAsia="Times New Roman" w:hAnsiTheme="minorHAnsi" w:cstheme="minorHAnsi"/>
          <w:szCs w:val="24"/>
        </w:rPr>
        <w:t>ignition</w:t>
      </w:r>
      <w:proofErr w:type="gramEnd"/>
      <w:r w:rsidRPr="000B1229">
        <w:rPr>
          <w:rFonts w:asciiTheme="minorHAnsi" w:eastAsia="Times New Roman" w:hAnsiTheme="minorHAnsi" w:cstheme="minorHAnsi"/>
          <w:szCs w:val="24"/>
        </w:rPr>
        <w:t xml:space="preserve"> and emission components, etc.).</w:t>
      </w:r>
    </w:p>
    <w:p w14:paraId="77657575" w14:textId="77777777" w:rsidR="000B1229" w:rsidRPr="000B1229" w:rsidRDefault="000B1229" w:rsidP="000B1229">
      <w:pPr>
        <w:rPr>
          <w:rFonts w:asciiTheme="minorHAnsi" w:eastAsia="Times New Roman" w:hAnsiTheme="minorHAnsi" w:cstheme="minorHAnsi"/>
          <w:b/>
          <w:bCs/>
          <w:szCs w:val="24"/>
        </w:rPr>
      </w:pPr>
    </w:p>
    <w:p w14:paraId="0A580FB4" w14:textId="2107E566" w:rsidR="000B1229" w:rsidRPr="000B1229" w:rsidRDefault="004C68A3" w:rsidP="000B1229">
      <w:pPr>
        <w:keepNext/>
        <w:ind w:left="1440"/>
        <w:rPr>
          <w:rFonts w:asciiTheme="minorHAnsi" w:eastAsia="Times New Roman" w:hAnsiTheme="minorHAnsi" w:cstheme="minorHAnsi"/>
          <w:szCs w:val="24"/>
        </w:rPr>
      </w:pPr>
      <w:r>
        <w:rPr>
          <w:rFonts w:asciiTheme="minorHAnsi" w:eastAsia="Times New Roman" w:hAnsiTheme="minorHAnsi" w:cstheme="minorHAnsi"/>
          <w:szCs w:val="24"/>
        </w:rPr>
        <w:t>3</w:t>
      </w:r>
      <w:r w:rsidR="000B1229" w:rsidRPr="000B1229">
        <w:rPr>
          <w:rFonts w:asciiTheme="minorHAnsi" w:eastAsia="Times New Roman" w:hAnsiTheme="minorHAnsi" w:cstheme="minorHAnsi"/>
          <w:szCs w:val="24"/>
        </w:rPr>
        <w:t>.2.2</w:t>
      </w:r>
      <w:r w:rsidR="000B1229" w:rsidRPr="000B1229">
        <w:rPr>
          <w:rFonts w:asciiTheme="minorHAnsi" w:eastAsia="Times New Roman" w:hAnsiTheme="minorHAnsi" w:cstheme="minorHAnsi"/>
          <w:b/>
          <w:szCs w:val="24"/>
        </w:rPr>
        <w:tab/>
        <w:t>Maintenance and Repair</w:t>
      </w:r>
    </w:p>
    <w:p w14:paraId="6F5F2C27" w14:textId="77777777" w:rsidR="000B1229" w:rsidRPr="000B1229" w:rsidRDefault="000B1229" w:rsidP="000B1229">
      <w:pPr>
        <w:keepNext/>
        <w:ind w:left="1440"/>
        <w:rPr>
          <w:rFonts w:asciiTheme="minorHAnsi" w:eastAsia="Times New Roman" w:hAnsiTheme="minorHAnsi" w:cstheme="minorHAnsi"/>
          <w:szCs w:val="24"/>
        </w:rPr>
      </w:pPr>
    </w:p>
    <w:p w14:paraId="312DC41D" w14:textId="0CDEBA24" w:rsidR="000B1229" w:rsidRPr="000B1229" w:rsidRDefault="000B1229" w:rsidP="000B1229">
      <w:pPr>
        <w:keepNext/>
        <w:ind w:left="1440"/>
        <w:rPr>
          <w:rFonts w:asciiTheme="minorHAnsi" w:eastAsia="Times New Roman" w:hAnsiTheme="minorHAnsi" w:cstheme="minorHAnsi"/>
          <w:szCs w:val="24"/>
        </w:rPr>
      </w:pPr>
      <w:r w:rsidRPr="000B1229">
        <w:rPr>
          <w:rFonts w:asciiTheme="minorHAnsi" w:eastAsia="Times New Roman" w:hAnsiTheme="minorHAnsi" w:cstheme="minorHAnsi"/>
          <w:b/>
          <w:szCs w:val="24"/>
        </w:rPr>
        <w:tab/>
      </w:r>
      <w:r w:rsidRPr="000B1229">
        <w:rPr>
          <w:rFonts w:asciiTheme="minorHAnsi" w:eastAsia="Times New Roman" w:hAnsiTheme="minorHAnsi" w:cstheme="minorHAnsi"/>
          <w:szCs w:val="24"/>
        </w:rPr>
        <w:t>The</w:t>
      </w:r>
      <w:r w:rsidRPr="000B1229">
        <w:rPr>
          <w:rFonts w:asciiTheme="minorHAnsi" w:eastAsia="Times New Roman" w:hAnsiTheme="minorHAnsi" w:cstheme="minorHAnsi"/>
          <w:b/>
          <w:szCs w:val="24"/>
        </w:rPr>
        <w:t xml:space="preserve"> </w:t>
      </w:r>
      <w:r w:rsidR="007333B5">
        <w:rPr>
          <w:rFonts w:asciiTheme="minorHAnsi" w:eastAsia="Times New Roman" w:hAnsiTheme="minorHAnsi" w:cstheme="minorHAnsi"/>
          <w:szCs w:val="24"/>
        </w:rPr>
        <w:t>Contractor</w:t>
      </w:r>
      <w:r w:rsidRPr="000B1229">
        <w:rPr>
          <w:rFonts w:asciiTheme="minorHAnsi" w:eastAsia="Times New Roman" w:hAnsiTheme="minorHAnsi" w:cstheme="minorHAnsi"/>
          <w:szCs w:val="24"/>
        </w:rPr>
        <w:t xml:space="preserve"> must provide the following included services:</w:t>
      </w:r>
    </w:p>
    <w:p w14:paraId="43C94E66" w14:textId="77777777" w:rsidR="000B1229" w:rsidRPr="000B1229" w:rsidRDefault="000B1229" w:rsidP="000B1229">
      <w:pPr>
        <w:keepNext/>
        <w:ind w:left="1440"/>
        <w:rPr>
          <w:rFonts w:asciiTheme="minorHAnsi" w:eastAsia="Times New Roman" w:hAnsiTheme="minorHAnsi" w:cstheme="minorHAnsi"/>
          <w:szCs w:val="24"/>
        </w:rPr>
      </w:pPr>
    </w:p>
    <w:p w14:paraId="6F4E7DD5" w14:textId="3E35A48E" w:rsidR="00E87352" w:rsidRPr="00E87352" w:rsidRDefault="004C68A3" w:rsidP="00E87352">
      <w:pPr>
        <w:keepNext/>
        <w:ind w:left="2160"/>
        <w:rPr>
          <w:rFonts w:eastAsia="Times New Roman"/>
          <w:color w:val="000000"/>
          <w:szCs w:val="24"/>
        </w:rPr>
      </w:pPr>
      <w:r>
        <w:rPr>
          <w:rFonts w:asciiTheme="minorHAnsi" w:eastAsia="Times New Roman" w:hAnsiTheme="minorHAnsi" w:cstheme="minorHAnsi"/>
          <w:szCs w:val="24"/>
        </w:rPr>
        <w:t>3</w:t>
      </w:r>
      <w:r w:rsidR="000B1229" w:rsidRPr="000B1229">
        <w:rPr>
          <w:rFonts w:asciiTheme="minorHAnsi" w:eastAsia="Times New Roman" w:hAnsiTheme="minorHAnsi" w:cstheme="minorHAnsi"/>
          <w:szCs w:val="24"/>
        </w:rPr>
        <w:t xml:space="preserve">.2.2.1 </w:t>
      </w:r>
      <w:r w:rsidR="000B1229" w:rsidRPr="000B1229">
        <w:rPr>
          <w:rFonts w:eastAsia="Times New Roman"/>
          <w:color w:val="000000"/>
          <w:szCs w:val="24"/>
        </w:rPr>
        <w:t xml:space="preserve">Contractor agrees that all factory-recommended preventative maintenance services pre-scheduled and prescribed by the original equipment manufacturer will be performed at industry standard intervals.  </w:t>
      </w:r>
      <w:r w:rsidR="000B1229" w:rsidRPr="000B1229">
        <w:rPr>
          <w:rFonts w:eastAsia="Times New Roman"/>
          <w:color w:val="000000"/>
          <w:szCs w:val="24"/>
        </w:rPr>
        <w:lastRenderedPageBreak/>
        <w:t xml:space="preserve">All incidentals and parts required for the preventative maintenance (fluids, belts, hoses, </w:t>
      </w:r>
      <w:proofErr w:type="gramStart"/>
      <w:r w:rsidR="000B1229" w:rsidRPr="000B1229">
        <w:rPr>
          <w:rFonts w:eastAsia="Times New Roman"/>
          <w:color w:val="000000"/>
          <w:szCs w:val="24"/>
        </w:rPr>
        <w:t>ignition</w:t>
      </w:r>
      <w:proofErr w:type="gramEnd"/>
      <w:r w:rsidR="000B1229" w:rsidRPr="000B1229">
        <w:rPr>
          <w:rFonts w:eastAsia="Times New Roman"/>
          <w:color w:val="000000"/>
          <w:szCs w:val="24"/>
        </w:rPr>
        <w:t xml:space="preserve"> and emission components, etc.) will be included, and Contractor will pay for, or reimburse the JBE for its payment of, all costs and expenses incurred in connection with the maintenance or repair of the vehicle(s) covered by such Vehicle Lease Schedule (each, a “Covered Vehicle”). Maintenance does not cover, and the JBE will remain responsible for and pay for</w:t>
      </w:r>
      <w:r w:rsidR="00A40321">
        <w:rPr>
          <w:rFonts w:eastAsia="Times New Roman"/>
          <w:color w:val="000000"/>
          <w:szCs w:val="24"/>
        </w:rPr>
        <w:t>:</w:t>
      </w:r>
      <w:r w:rsidR="000B1229" w:rsidRPr="000B1229">
        <w:rPr>
          <w:rFonts w:eastAsia="Times New Roman"/>
          <w:color w:val="000000"/>
          <w:szCs w:val="24"/>
        </w:rPr>
        <w:t xml:space="preserve"> (</w:t>
      </w:r>
      <w:proofErr w:type="spellStart"/>
      <w:r w:rsidR="000B1229" w:rsidRPr="000B1229">
        <w:rPr>
          <w:rFonts w:eastAsia="Times New Roman"/>
          <w:color w:val="000000"/>
          <w:szCs w:val="24"/>
        </w:rPr>
        <w:t>i</w:t>
      </w:r>
      <w:proofErr w:type="spellEnd"/>
      <w:r w:rsidR="000B1229" w:rsidRPr="000B1229">
        <w:rPr>
          <w:rFonts w:eastAsia="Times New Roman"/>
          <w:color w:val="000000"/>
          <w:szCs w:val="24"/>
        </w:rPr>
        <w:t>) fuel, (ii) oil and other fluids between changes, (iii) tire repair and replacement, and (iv) washing</w:t>
      </w:r>
      <w:r w:rsidR="00A40321">
        <w:rPr>
          <w:rFonts w:eastAsia="Times New Roman"/>
          <w:color w:val="000000"/>
          <w:szCs w:val="24"/>
        </w:rPr>
        <w:t>.</w:t>
      </w:r>
      <w:r w:rsidR="00E87352" w:rsidRPr="00E87352">
        <w:rPr>
          <w:rFonts w:eastAsia="Times New Roman"/>
          <w:color w:val="000000"/>
          <w:szCs w:val="24"/>
        </w:rPr>
        <w:t xml:space="preserve">  </w:t>
      </w:r>
    </w:p>
    <w:p w14:paraId="2926713D" w14:textId="7A69EE32" w:rsidR="000B1229" w:rsidRPr="000B1229" w:rsidRDefault="000B1229" w:rsidP="00FA5132">
      <w:pPr>
        <w:keepNext/>
        <w:rPr>
          <w:rFonts w:asciiTheme="minorHAnsi" w:eastAsia="Times New Roman" w:hAnsiTheme="minorHAnsi" w:cstheme="minorHAnsi"/>
          <w:szCs w:val="24"/>
        </w:rPr>
      </w:pPr>
    </w:p>
    <w:p w14:paraId="42D2FA97" w14:textId="6F4408FC" w:rsidR="000B1229" w:rsidRPr="000B1229" w:rsidRDefault="004C68A3" w:rsidP="000B1229">
      <w:pPr>
        <w:spacing w:after="240"/>
        <w:ind w:left="2160"/>
        <w:rPr>
          <w:rFonts w:asciiTheme="minorHAnsi" w:eastAsia="Times New Roman" w:hAnsiTheme="minorHAnsi" w:cstheme="minorHAnsi"/>
          <w:szCs w:val="24"/>
        </w:rPr>
      </w:pPr>
      <w:bookmarkStart w:id="1" w:name="_Hlk130464550"/>
      <w:r>
        <w:rPr>
          <w:rFonts w:asciiTheme="minorHAnsi" w:eastAsia="Times New Roman" w:hAnsiTheme="minorHAnsi" w:cstheme="minorHAnsi"/>
          <w:szCs w:val="24"/>
        </w:rPr>
        <w:t>3</w:t>
      </w:r>
      <w:r w:rsidR="000B1229" w:rsidRPr="000B1229">
        <w:rPr>
          <w:rFonts w:asciiTheme="minorHAnsi" w:eastAsia="Times New Roman" w:hAnsiTheme="minorHAnsi" w:cstheme="minorHAnsi"/>
          <w:szCs w:val="24"/>
        </w:rPr>
        <w:t>.2.2.2</w:t>
      </w:r>
      <w:r w:rsidR="000B1229" w:rsidRPr="000B1229">
        <w:rPr>
          <w:rFonts w:asciiTheme="minorHAnsi" w:eastAsia="Times New Roman" w:hAnsiTheme="minorHAnsi" w:cstheme="minorHAnsi"/>
          <w:szCs w:val="24"/>
        </w:rPr>
        <w:tab/>
      </w:r>
      <w:r w:rsidR="00A40321">
        <w:rPr>
          <w:rFonts w:asciiTheme="minorHAnsi" w:eastAsia="Times New Roman" w:hAnsiTheme="minorHAnsi" w:cstheme="minorHAnsi"/>
          <w:szCs w:val="24"/>
        </w:rPr>
        <w:t>Contractor</w:t>
      </w:r>
      <w:r w:rsidR="000B1229" w:rsidRPr="000B1229">
        <w:rPr>
          <w:rFonts w:asciiTheme="minorHAnsi" w:eastAsia="Times New Roman" w:hAnsiTheme="minorHAnsi" w:cstheme="minorHAnsi"/>
          <w:szCs w:val="24"/>
        </w:rPr>
        <w:t xml:space="preserve"> must have a network of maintenance and repair facilities in all major California cities and in the following areas of the State of California.  The </w:t>
      </w:r>
      <w:r w:rsidR="00A40321">
        <w:rPr>
          <w:rFonts w:asciiTheme="minorHAnsi" w:eastAsia="Times New Roman" w:hAnsiTheme="minorHAnsi" w:cstheme="minorHAnsi"/>
          <w:szCs w:val="24"/>
        </w:rPr>
        <w:t>Contractor</w:t>
      </w:r>
      <w:r w:rsidR="003D6699">
        <w:rPr>
          <w:rFonts w:asciiTheme="minorHAnsi" w:eastAsia="Times New Roman" w:hAnsiTheme="minorHAnsi" w:cstheme="minorHAnsi"/>
          <w:szCs w:val="24"/>
        </w:rPr>
        <w:t>’s</w:t>
      </w:r>
      <w:r w:rsidR="00A40321" w:rsidRPr="000B1229">
        <w:rPr>
          <w:rFonts w:asciiTheme="minorHAnsi" w:eastAsia="Times New Roman" w:hAnsiTheme="minorHAnsi" w:cstheme="minorHAnsi"/>
          <w:szCs w:val="24"/>
        </w:rPr>
        <w:t xml:space="preserve"> </w:t>
      </w:r>
      <w:r w:rsidR="000B1229" w:rsidRPr="000B1229">
        <w:rPr>
          <w:rFonts w:asciiTheme="minorHAnsi" w:eastAsia="Times New Roman" w:hAnsiTheme="minorHAnsi" w:cstheme="minorHAnsi"/>
          <w:szCs w:val="24"/>
        </w:rPr>
        <w:t>complete listing of all participating locations for vehicle maintenance and repair</w:t>
      </w:r>
      <w:r w:rsidR="003D6699">
        <w:rPr>
          <w:rFonts w:asciiTheme="minorHAnsi" w:eastAsia="Times New Roman" w:hAnsiTheme="minorHAnsi" w:cstheme="minorHAnsi"/>
          <w:szCs w:val="24"/>
        </w:rPr>
        <w:t xml:space="preserve"> are listed in Appendix XXX</w:t>
      </w:r>
      <w:r w:rsidR="000B1229" w:rsidRPr="000B1229">
        <w:rPr>
          <w:rFonts w:asciiTheme="minorHAnsi" w:eastAsia="Times New Roman" w:hAnsiTheme="minorHAnsi" w:cstheme="minorHAnsi"/>
          <w:szCs w:val="24"/>
        </w:rPr>
        <w:t>:</w:t>
      </w:r>
    </w:p>
    <w:p w14:paraId="32E44CFF" w14:textId="77777777" w:rsidR="000B1229" w:rsidRPr="000B1229" w:rsidRDefault="000B1229" w:rsidP="000B1229">
      <w:pPr>
        <w:spacing w:after="240"/>
        <w:ind w:left="2880" w:right="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Northern/Central Region (NCR) – Shasta, Placer, Nevada, Sacramento, Fresno. </w:t>
      </w:r>
    </w:p>
    <w:p w14:paraId="7B6A99D1" w14:textId="77777777" w:rsidR="000B1229" w:rsidRPr="000B1229" w:rsidRDefault="000B1229" w:rsidP="000B1229">
      <w:pPr>
        <w:spacing w:after="240"/>
        <w:ind w:left="2880" w:right="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Southern Region (SR) – Kern, Los Angeles, Orange, Riverside, San Diego, Burbank. </w:t>
      </w:r>
    </w:p>
    <w:p w14:paraId="439BD632" w14:textId="77777777" w:rsidR="000B1229" w:rsidRPr="000B1229" w:rsidRDefault="000B1229" w:rsidP="000B1229">
      <w:pPr>
        <w:spacing w:after="240"/>
        <w:ind w:left="2880" w:right="720"/>
        <w:rPr>
          <w:rFonts w:asciiTheme="minorHAnsi" w:eastAsia="Times New Roman" w:hAnsiTheme="minorHAnsi" w:cstheme="minorHAnsi"/>
          <w:szCs w:val="24"/>
        </w:rPr>
      </w:pPr>
      <w:r w:rsidRPr="000B1229">
        <w:rPr>
          <w:rFonts w:asciiTheme="minorHAnsi" w:eastAsia="Times New Roman" w:hAnsiTheme="minorHAnsi" w:cstheme="minorHAnsi"/>
          <w:szCs w:val="24"/>
        </w:rPr>
        <w:t>Bay Area/Northern Coastal Region (BANCR) – Mendocino, Sonoma, Contra Costa, Alameda, Santa Clara, San Francisco.</w:t>
      </w:r>
    </w:p>
    <w:p w14:paraId="4C750BF6" w14:textId="72AADE5A" w:rsidR="000B1229" w:rsidRPr="00800D47" w:rsidRDefault="000B1229" w:rsidP="006E347D">
      <w:pPr>
        <w:pStyle w:val="ListParagraph"/>
        <w:numPr>
          <w:ilvl w:val="3"/>
          <w:numId w:val="30"/>
        </w:numPr>
        <w:spacing w:after="240"/>
        <w:ind w:left="2160" w:firstLine="0"/>
        <w:rPr>
          <w:rFonts w:asciiTheme="minorHAnsi" w:eastAsia="Times New Roman" w:hAnsiTheme="minorHAnsi" w:cstheme="minorHAnsi"/>
          <w:szCs w:val="24"/>
        </w:rPr>
      </w:pPr>
      <w:r w:rsidRPr="00800D47">
        <w:rPr>
          <w:rFonts w:asciiTheme="minorHAnsi" w:eastAsia="Times New Roman" w:hAnsiTheme="minorHAnsi" w:cstheme="minorHAnsi"/>
          <w:szCs w:val="24"/>
        </w:rPr>
        <w:t xml:space="preserve">Capabilities for providing 24 / 7 driver’s aide </w:t>
      </w:r>
      <w:proofErr w:type="gramStart"/>
      <w:r w:rsidRPr="00800D47">
        <w:rPr>
          <w:rFonts w:asciiTheme="minorHAnsi" w:eastAsia="Times New Roman" w:hAnsiTheme="minorHAnsi" w:cstheme="minorHAnsi"/>
          <w:szCs w:val="24"/>
        </w:rPr>
        <w:t>with regard to</w:t>
      </w:r>
      <w:proofErr w:type="gramEnd"/>
      <w:r w:rsidRPr="00800D47">
        <w:rPr>
          <w:rFonts w:asciiTheme="minorHAnsi" w:eastAsia="Times New Roman" w:hAnsiTheme="minorHAnsi" w:cstheme="minorHAnsi"/>
          <w:szCs w:val="24"/>
        </w:rPr>
        <w:t xml:space="preserve"> emergency roadside assistance for the entire state and the Reno, Nevada/Lake Tahoe area.</w:t>
      </w:r>
    </w:p>
    <w:p w14:paraId="4158C75D" w14:textId="1149943F" w:rsidR="000B1229" w:rsidRPr="000B1229" w:rsidRDefault="000B1229" w:rsidP="000B1229">
      <w:pPr>
        <w:spacing w:after="240"/>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A loaner vehicle is to be provided at the State of California’s rate when a leased vehicle is undergoing repairs or maintenance that requires overnight servicing.  </w:t>
      </w:r>
      <w:r w:rsidR="00B01B36">
        <w:rPr>
          <w:rFonts w:asciiTheme="minorHAnsi" w:eastAsia="Times New Roman" w:hAnsiTheme="minorHAnsi" w:cstheme="minorHAnsi"/>
          <w:bCs/>
          <w:noProof/>
          <w:szCs w:val="24"/>
        </w:rPr>
        <w:t>The State of California’s loaner vehicle rates can be found here, and may be amended from time to time:</w:t>
      </w:r>
      <w:r w:rsidR="00D47C93" w:rsidRPr="00D47C93">
        <w:rPr>
          <w:rFonts w:asciiTheme="minorHAnsi" w:hAnsiTheme="minorHAnsi" w:cstheme="minorHAnsi"/>
        </w:rPr>
        <w:t xml:space="preserve"> </w:t>
      </w:r>
      <w:hyperlink r:id="rId7" w:history="1">
        <w:r w:rsidR="00D47C93" w:rsidRPr="00FE174F">
          <w:rPr>
            <w:rStyle w:val="Hyperlink"/>
            <w:rFonts w:asciiTheme="minorHAnsi" w:hAnsiTheme="minorHAnsi" w:cstheme="minorHAnsi"/>
          </w:rPr>
          <w:t>https://www.dgs.ca.gov/OFAM/Travel/Resources/Page-Content/Resources-List-Folder/Car-Rental-Resources</w:t>
        </w:r>
      </w:hyperlink>
      <w:r w:rsidR="00B01B36">
        <w:rPr>
          <w:rFonts w:asciiTheme="minorHAnsi" w:eastAsia="Times New Roman" w:hAnsiTheme="minorHAnsi" w:cstheme="minorHAnsi"/>
          <w:bCs/>
          <w:noProof/>
          <w:szCs w:val="24"/>
        </w:rPr>
        <w:t xml:space="preserve">. </w:t>
      </w:r>
      <w:r w:rsidRPr="000B1229">
        <w:rPr>
          <w:rFonts w:asciiTheme="minorHAnsi" w:eastAsia="Times New Roman" w:hAnsiTheme="minorHAnsi" w:cstheme="minorHAnsi"/>
          <w:szCs w:val="24"/>
        </w:rPr>
        <w:t xml:space="preserve">The </w:t>
      </w:r>
      <w:r w:rsidR="003D6699">
        <w:rPr>
          <w:rFonts w:asciiTheme="minorHAnsi" w:eastAsia="Times New Roman" w:hAnsiTheme="minorHAnsi" w:cstheme="minorHAnsi"/>
          <w:szCs w:val="24"/>
        </w:rPr>
        <w:t xml:space="preserve">Contractor </w:t>
      </w:r>
      <w:r w:rsidRPr="000B1229">
        <w:rPr>
          <w:rFonts w:asciiTheme="minorHAnsi" w:eastAsia="Times New Roman" w:hAnsiTheme="minorHAnsi" w:cstheme="minorHAnsi"/>
          <w:szCs w:val="24"/>
        </w:rPr>
        <w:t>must be able to provide loaner vehicle service, rental vehicle service, vehicle drop-off, driver pick-up, etc.</w:t>
      </w:r>
    </w:p>
    <w:p w14:paraId="05E52350" w14:textId="10E7F9CB" w:rsidR="000B1229" w:rsidRPr="00800D47" w:rsidRDefault="000B1229" w:rsidP="006E347D">
      <w:pPr>
        <w:pStyle w:val="ListParagraph"/>
        <w:numPr>
          <w:ilvl w:val="3"/>
          <w:numId w:val="30"/>
        </w:numPr>
        <w:spacing w:after="240"/>
        <w:ind w:left="2880"/>
        <w:rPr>
          <w:rFonts w:asciiTheme="minorHAnsi" w:eastAsia="Times New Roman" w:hAnsiTheme="minorHAnsi" w:cstheme="minorHAnsi"/>
          <w:szCs w:val="24"/>
        </w:rPr>
      </w:pPr>
      <w:r w:rsidRPr="00800D47">
        <w:rPr>
          <w:rFonts w:asciiTheme="minorHAnsi" w:eastAsia="Times New Roman" w:hAnsiTheme="minorHAnsi" w:cstheme="minorHAnsi"/>
          <w:szCs w:val="24"/>
        </w:rPr>
        <w:t>A process for documenting all vehicle repair service performed on a vehicle.</w:t>
      </w:r>
    </w:p>
    <w:p w14:paraId="42887673" w14:textId="34CD789E" w:rsidR="000B1229" w:rsidRPr="00800D47" w:rsidRDefault="000B1229" w:rsidP="006E347D">
      <w:pPr>
        <w:pStyle w:val="ListParagraph"/>
        <w:numPr>
          <w:ilvl w:val="3"/>
          <w:numId w:val="30"/>
        </w:numPr>
        <w:spacing w:after="240"/>
        <w:ind w:left="2880"/>
        <w:rPr>
          <w:rFonts w:asciiTheme="minorHAnsi" w:eastAsia="Times New Roman" w:hAnsiTheme="minorHAnsi" w:cstheme="minorHAnsi"/>
          <w:szCs w:val="24"/>
        </w:rPr>
      </w:pPr>
      <w:r w:rsidRPr="00800D47">
        <w:rPr>
          <w:rFonts w:asciiTheme="minorHAnsi" w:eastAsia="Times New Roman" w:hAnsiTheme="minorHAnsi" w:cstheme="minorHAnsi"/>
          <w:szCs w:val="24"/>
        </w:rPr>
        <w:t>A quality assurance program for all services.</w:t>
      </w:r>
    </w:p>
    <w:p w14:paraId="0834F113" w14:textId="0CEAA133" w:rsidR="000B1229" w:rsidRPr="00800D47" w:rsidRDefault="000B1229" w:rsidP="006E347D">
      <w:pPr>
        <w:pStyle w:val="ListParagraph"/>
        <w:numPr>
          <w:ilvl w:val="3"/>
          <w:numId w:val="30"/>
        </w:numPr>
        <w:spacing w:after="240"/>
        <w:ind w:left="2880"/>
        <w:rPr>
          <w:rFonts w:asciiTheme="minorHAnsi" w:eastAsia="Times New Roman" w:hAnsiTheme="minorHAnsi" w:cstheme="minorHAnsi"/>
          <w:szCs w:val="24"/>
        </w:rPr>
      </w:pPr>
      <w:r w:rsidRPr="00800D47">
        <w:rPr>
          <w:rFonts w:asciiTheme="minorHAnsi" w:eastAsia="Times New Roman" w:hAnsiTheme="minorHAnsi" w:cstheme="minorHAnsi"/>
          <w:szCs w:val="24"/>
        </w:rPr>
        <w:t>Strategies for minimizing repair times and driver downtime.</w:t>
      </w:r>
    </w:p>
    <w:p w14:paraId="72110A77" w14:textId="7803525D" w:rsidR="000B1229" w:rsidRPr="00800D47" w:rsidRDefault="000B1229" w:rsidP="006E347D">
      <w:pPr>
        <w:pStyle w:val="ListParagraph"/>
        <w:numPr>
          <w:ilvl w:val="3"/>
          <w:numId w:val="30"/>
        </w:numPr>
        <w:spacing w:after="240"/>
        <w:ind w:left="2880"/>
        <w:rPr>
          <w:rFonts w:asciiTheme="minorHAnsi" w:eastAsia="Times New Roman" w:hAnsiTheme="minorHAnsi" w:cstheme="minorHAnsi"/>
          <w:szCs w:val="24"/>
        </w:rPr>
      </w:pPr>
      <w:r w:rsidRPr="00800D47">
        <w:rPr>
          <w:rFonts w:asciiTheme="minorHAnsi" w:eastAsia="Times New Roman" w:hAnsiTheme="minorHAnsi" w:cstheme="minorHAnsi"/>
          <w:szCs w:val="24"/>
        </w:rPr>
        <w:t>A process for monitoring the repair process (time, labor rates, parts used, quality of repair and driver satisfaction).</w:t>
      </w:r>
    </w:p>
    <w:p w14:paraId="12CB69A6" w14:textId="4187DA98" w:rsidR="000B1229" w:rsidRPr="00800D47" w:rsidRDefault="000B1229" w:rsidP="006E347D">
      <w:pPr>
        <w:pStyle w:val="ListParagraph"/>
        <w:numPr>
          <w:ilvl w:val="3"/>
          <w:numId w:val="30"/>
        </w:numPr>
        <w:spacing w:after="240"/>
        <w:ind w:left="2880"/>
        <w:rPr>
          <w:rFonts w:asciiTheme="minorHAnsi" w:eastAsia="Times New Roman" w:hAnsiTheme="minorHAnsi" w:cstheme="minorHAnsi"/>
          <w:szCs w:val="24"/>
        </w:rPr>
      </w:pPr>
      <w:r w:rsidRPr="00800D47">
        <w:rPr>
          <w:rFonts w:asciiTheme="minorHAnsi" w:eastAsia="Times New Roman" w:hAnsiTheme="minorHAnsi" w:cstheme="minorHAnsi"/>
          <w:szCs w:val="24"/>
        </w:rPr>
        <w:lastRenderedPageBreak/>
        <w:t xml:space="preserve">A support process </w:t>
      </w:r>
      <w:proofErr w:type="gramStart"/>
      <w:r w:rsidRPr="00800D47">
        <w:rPr>
          <w:rFonts w:asciiTheme="minorHAnsi" w:eastAsia="Times New Roman" w:hAnsiTheme="minorHAnsi" w:cstheme="minorHAnsi"/>
          <w:szCs w:val="24"/>
        </w:rPr>
        <w:t>in the event that</w:t>
      </w:r>
      <w:proofErr w:type="gramEnd"/>
      <w:r w:rsidRPr="00800D47">
        <w:rPr>
          <w:rFonts w:asciiTheme="minorHAnsi" w:eastAsia="Times New Roman" w:hAnsiTheme="minorHAnsi" w:cstheme="minorHAnsi"/>
          <w:szCs w:val="24"/>
        </w:rPr>
        <w:t xml:space="preserve"> a vehicle requires repair service but is under a manufacturer or repair facility warranty.</w:t>
      </w:r>
    </w:p>
    <w:p w14:paraId="20A0C6DF" w14:textId="1D1131E2" w:rsidR="000B1229" w:rsidRPr="00800D47" w:rsidRDefault="000B1229" w:rsidP="006E347D">
      <w:pPr>
        <w:pStyle w:val="ListParagraph"/>
        <w:numPr>
          <w:ilvl w:val="3"/>
          <w:numId w:val="30"/>
        </w:numPr>
        <w:spacing w:after="240"/>
        <w:ind w:left="2880"/>
        <w:rPr>
          <w:rFonts w:asciiTheme="minorHAnsi" w:eastAsia="Times New Roman" w:hAnsiTheme="minorHAnsi" w:cstheme="minorHAnsi"/>
          <w:szCs w:val="24"/>
        </w:rPr>
      </w:pPr>
      <w:r w:rsidRPr="00800D47">
        <w:rPr>
          <w:rFonts w:eastAsia="Times New Roman"/>
          <w:szCs w:val="24"/>
        </w:rPr>
        <w:t>The following maintenance and repair related information/reports for each JBE:</w:t>
      </w:r>
    </w:p>
    <w:p w14:paraId="52FA0A04" w14:textId="2E1C502D" w:rsidR="000B1229" w:rsidRPr="000B1229" w:rsidRDefault="000B1229" w:rsidP="006E347D">
      <w:pPr>
        <w:numPr>
          <w:ilvl w:val="0"/>
          <w:numId w:val="21"/>
        </w:numPr>
        <w:rPr>
          <w:rFonts w:eastAsia="Times New Roman"/>
          <w:szCs w:val="24"/>
        </w:rPr>
      </w:pPr>
      <w:r w:rsidRPr="000B1229">
        <w:rPr>
          <w:rFonts w:eastAsia="Times New Roman"/>
          <w:szCs w:val="24"/>
        </w:rPr>
        <w:t xml:space="preserve">Every 2 weeks oil change </w:t>
      </w:r>
      <w:proofErr w:type="gramStart"/>
      <w:r w:rsidRPr="000B1229">
        <w:rPr>
          <w:rFonts w:eastAsia="Times New Roman"/>
          <w:szCs w:val="24"/>
        </w:rPr>
        <w:t>reminders;</w:t>
      </w:r>
      <w:proofErr w:type="gramEnd"/>
    </w:p>
    <w:p w14:paraId="5D5F0D59" w14:textId="77777777" w:rsidR="000B1229" w:rsidRPr="000B1229" w:rsidRDefault="000B1229" w:rsidP="006E347D">
      <w:pPr>
        <w:numPr>
          <w:ilvl w:val="0"/>
          <w:numId w:val="21"/>
        </w:numPr>
        <w:rPr>
          <w:rFonts w:eastAsia="Times New Roman"/>
          <w:szCs w:val="24"/>
        </w:rPr>
      </w:pPr>
      <w:r w:rsidRPr="000B1229">
        <w:rPr>
          <w:rFonts w:eastAsia="Times New Roman"/>
          <w:szCs w:val="24"/>
        </w:rPr>
        <w:t>Monthly summary cost reports:</w:t>
      </w:r>
    </w:p>
    <w:p w14:paraId="228FFDA1" w14:textId="77777777" w:rsidR="000B1229" w:rsidRPr="000B1229" w:rsidRDefault="000B1229" w:rsidP="006E347D">
      <w:pPr>
        <w:numPr>
          <w:ilvl w:val="1"/>
          <w:numId w:val="21"/>
        </w:numPr>
        <w:rPr>
          <w:rFonts w:eastAsia="Times New Roman"/>
          <w:szCs w:val="24"/>
        </w:rPr>
      </w:pPr>
      <w:r w:rsidRPr="000B1229">
        <w:rPr>
          <w:rFonts w:asciiTheme="minorHAnsi" w:eastAsia="Times New Roman" w:hAnsiTheme="minorHAnsi" w:cstheme="minorHAnsi"/>
          <w:szCs w:val="24"/>
        </w:rPr>
        <w:t xml:space="preserve">body repairs, mechanical repairs, glass, car rentals, </w:t>
      </w:r>
      <w:proofErr w:type="gramStart"/>
      <w:r w:rsidRPr="000B1229">
        <w:rPr>
          <w:rFonts w:asciiTheme="minorHAnsi" w:eastAsia="Times New Roman" w:hAnsiTheme="minorHAnsi" w:cstheme="minorHAnsi"/>
          <w:szCs w:val="24"/>
        </w:rPr>
        <w:t>etc.</w:t>
      </w:r>
      <w:r w:rsidRPr="000B1229">
        <w:rPr>
          <w:rFonts w:eastAsia="Times New Roman"/>
          <w:szCs w:val="24"/>
        </w:rPr>
        <w:t>;</w:t>
      </w:r>
      <w:proofErr w:type="gramEnd"/>
    </w:p>
    <w:p w14:paraId="0901CB5B" w14:textId="77777777" w:rsidR="000B1229" w:rsidRPr="000B1229" w:rsidRDefault="000B1229" w:rsidP="006E347D">
      <w:pPr>
        <w:numPr>
          <w:ilvl w:val="0"/>
          <w:numId w:val="21"/>
        </w:numPr>
        <w:rPr>
          <w:rFonts w:eastAsia="Times New Roman"/>
          <w:szCs w:val="24"/>
        </w:rPr>
      </w:pPr>
      <w:r w:rsidRPr="000B1229">
        <w:rPr>
          <w:rFonts w:asciiTheme="minorHAnsi" w:eastAsia="Times New Roman" w:hAnsiTheme="minorHAnsi" w:cstheme="minorHAnsi"/>
          <w:szCs w:val="24"/>
        </w:rPr>
        <w:t>Custom reports as requested by the JBE.</w:t>
      </w:r>
    </w:p>
    <w:p w14:paraId="24E30893" w14:textId="77777777" w:rsidR="000B1229" w:rsidRPr="000B1229" w:rsidRDefault="000B1229" w:rsidP="000B1229">
      <w:pPr>
        <w:ind w:left="2160"/>
        <w:rPr>
          <w:rFonts w:asciiTheme="minorHAnsi" w:eastAsia="Times New Roman" w:hAnsiTheme="minorHAnsi" w:cstheme="minorHAnsi"/>
          <w:szCs w:val="24"/>
        </w:rPr>
      </w:pPr>
    </w:p>
    <w:p w14:paraId="34CCB0D1" w14:textId="4EC8E3A4" w:rsidR="000B1229" w:rsidRPr="008706E6" w:rsidRDefault="004C68A3" w:rsidP="008706E6">
      <w:pPr>
        <w:pStyle w:val="ListParagraph"/>
        <w:ind w:left="2160"/>
        <w:rPr>
          <w:rFonts w:asciiTheme="minorHAnsi" w:eastAsia="Times New Roman" w:hAnsiTheme="minorHAnsi" w:cstheme="minorHAnsi"/>
          <w:szCs w:val="24"/>
        </w:rPr>
      </w:pPr>
      <w:r>
        <w:rPr>
          <w:rFonts w:asciiTheme="minorHAnsi" w:eastAsia="Times New Roman" w:hAnsiTheme="minorHAnsi" w:cstheme="minorHAnsi"/>
          <w:szCs w:val="24"/>
        </w:rPr>
        <w:t>3</w:t>
      </w:r>
      <w:r w:rsidR="001158DE">
        <w:rPr>
          <w:rFonts w:asciiTheme="minorHAnsi" w:eastAsia="Times New Roman" w:hAnsiTheme="minorHAnsi" w:cstheme="minorHAnsi"/>
          <w:szCs w:val="24"/>
        </w:rPr>
        <w:t xml:space="preserve">.2.2.10 </w:t>
      </w:r>
      <w:r w:rsidR="000B1229" w:rsidRPr="008706E6">
        <w:rPr>
          <w:rFonts w:asciiTheme="minorHAnsi" w:eastAsia="Times New Roman" w:hAnsiTheme="minorHAnsi" w:cstheme="minorHAnsi"/>
          <w:szCs w:val="24"/>
        </w:rPr>
        <w:t xml:space="preserve">The </w:t>
      </w:r>
      <w:r w:rsidR="003D6699">
        <w:rPr>
          <w:rFonts w:asciiTheme="minorHAnsi" w:eastAsia="Times New Roman" w:hAnsiTheme="minorHAnsi" w:cstheme="minorHAnsi"/>
          <w:szCs w:val="24"/>
        </w:rPr>
        <w:t>Contractor</w:t>
      </w:r>
      <w:r w:rsidR="000B1229" w:rsidRPr="008706E6">
        <w:rPr>
          <w:rFonts w:asciiTheme="minorHAnsi" w:eastAsia="Times New Roman" w:hAnsiTheme="minorHAnsi" w:cstheme="minorHAnsi"/>
          <w:szCs w:val="24"/>
        </w:rPr>
        <w:t xml:space="preserve"> shall provide metrics on vehicle performance as requested by JBE, but no more than twice per fiscal year for each JBE. </w:t>
      </w:r>
      <w:r w:rsidR="000B1229" w:rsidRPr="008706E6">
        <w:rPr>
          <w:rFonts w:asciiTheme="minorHAnsi" w:eastAsia="Times New Roman" w:hAnsiTheme="minorHAnsi" w:cstheme="minorHAnsi"/>
          <w:szCs w:val="24"/>
        </w:rPr>
        <w:br/>
      </w:r>
    </w:p>
    <w:p w14:paraId="2BA80B5B" w14:textId="77777777" w:rsidR="000B1229" w:rsidRPr="000B1229" w:rsidRDefault="000B1229" w:rsidP="006E347D">
      <w:pPr>
        <w:numPr>
          <w:ilvl w:val="0"/>
          <w:numId w:val="22"/>
        </w:numPr>
        <w:rPr>
          <w:rFonts w:asciiTheme="minorHAnsi" w:eastAsia="Times New Roman" w:hAnsiTheme="minorHAnsi" w:cstheme="minorHAnsi"/>
          <w:szCs w:val="24"/>
        </w:rPr>
      </w:pPr>
      <w:r w:rsidRPr="000B1229">
        <w:rPr>
          <w:rFonts w:asciiTheme="minorHAnsi" w:eastAsia="Times New Roman" w:hAnsiTheme="minorHAnsi" w:cstheme="minorHAnsi"/>
          <w:szCs w:val="24"/>
        </w:rPr>
        <w:t>JBE trends (average cost of repairs, average number of days for repairs, etc.</w:t>
      </w:r>
      <w:proofErr w:type="gramStart"/>
      <w:r w:rsidRPr="000B1229">
        <w:rPr>
          <w:rFonts w:asciiTheme="minorHAnsi" w:eastAsia="Times New Roman" w:hAnsiTheme="minorHAnsi" w:cstheme="minorHAnsi"/>
          <w:szCs w:val="24"/>
        </w:rPr>
        <w:t>);</w:t>
      </w:r>
      <w:proofErr w:type="gramEnd"/>
    </w:p>
    <w:p w14:paraId="68C87C32" w14:textId="0BD1F19C" w:rsidR="000B1229" w:rsidRPr="000B1229" w:rsidRDefault="000B1229" w:rsidP="006E347D">
      <w:pPr>
        <w:numPr>
          <w:ilvl w:val="0"/>
          <w:numId w:val="22"/>
        </w:numPr>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JBE performance vs. </w:t>
      </w:r>
      <w:r w:rsidR="003D6699">
        <w:rPr>
          <w:rFonts w:asciiTheme="minorHAnsi" w:eastAsia="Times New Roman" w:hAnsiTheme="minorHAnsi" w:cstheme="minorHAnsi"/>
          <w:szCs w:val="24"/>
        </w:rPr>
        <w:t>Contractor</w:t>
      </w:r>
      <w:r w:rsidR="003D6699" w:rsidRPr="000B1229">
        <w:rPr>
          <w:rFonts w:asciiTheme="minorHAnsi" w:eastAsia="Times New Roman" w:hAnsiTheme="minorHAnsi" w:cstheme="minorHAnsi"/>
          <w:szCs w:val="24"/>
        </w:rPr>
        <w:t xml:space="preserve">’s </w:t>
      </w:r>
      <w:r w:rsidRPr="000B1229">
        <w:rPr>
          <w:rFonts w:asciiTheme="minorHAnsi" w:eastAsia="Times New Roman" w:hAnsiTheme="minorHAnsi" w:cstheme="minorHAnsi"/>
          <w:szCs w:val="24"/>
        </w:rPr>
        <w:t xml:space="preserve">other </w:t>
      </w:r>
      <w:proofErr w:type="gramStart"/>
      <w:r w:rsidRPr="000B1229">
        <w:rPr>
          <w:rFonts w:asciiTheme="minorHAnsi" w:eastAsia="Times New Roman" w:hAnsiTheme="minorHAnsi" w:cstheme="minorHAnsi"/>
          <w:szCs w:val="24"/>
        </w:rPr>
        <w:t>accounts;</w:t>
      </w:r>
      <w:proofErr w:type="gramEnd"/>
    </w:p>
    <w:p w14:paraId="6E5177B5" w14:textId="102E97C9" w:rsidR="000B1229" w:rsidRPr="000B1229" w:rsidRDefault="003D6699" w:rsidP="006E347D">
      <w:pPr>
        <w:numPr>
          <w:ilvl w:val="0"/>
          <w:numId w:val="22"/>
        </w:numPr>
        <w:rPr>
          <w:rFonts w:asciiTheme="minorHAnsi" w:eastAsia="Times New Roman" w:hAnsiTheme="minorHAnsi" w:cstheme="minorHAnsi"/>
          <w:szCs w:val="24"/>
        </w:rPr>
      </w:pPr>
      <w:r>
        <w:rPr>
          <w:rFonts w:asciiTheme="minorHAnsi" w:eastAsia="Times New Roman" w:hAnsiTheme="minorHAnsi" w:cstheme="minorHAnsi"/>
          <w:szCs w:val="24"/>
        </w:rPr>
        <w:t>Contractor</w:t>
      </w:r>
      <w:r w:rsidRPr="000B1229">
        <w:rPr>
          <w:rFonts w:asciiTheme="minorHAnsi" w:eastAsia="Times New Roman" w:hAnsiTheme="minorHAnsi" w:cstheme="minorHAnsi"/>
          <w:szCs w:val="24"/>
        </w:rPr>
        <w:t xml:space="preserve">’s </w:t>
      </w:r>
      <w:r w:rsidR="000B1229" w:rsidRPr="000B1229">
        <w:rPr>
          <w:rFonts w:asciiTheme="minorHAnsi" w:eastAsia="Times New Roman" w:hAnsiTheme="minorHAnsi" w:cstheme="minorHAnsi"/>
          <w:szCs w:val="24"/>
        </w:rPr>
        <w:t>performance vs. Industry (average cost of repairs, average number of days for repairs, etc.</w:t>
      </w:r>
      <w:proofErr w:type="gramStart"/>
      <w:r w:rsidR="000B1229" w:rsidRPr="000B1229">
        <w:rPr>
          <w:rFonts w:asciiTheme="minorHAnsi" w:eastAsia="Times New Roman" w:hAnsiTheme="minorHAnsi" w:cstheme="minorHAnsi"/>
          <w:szCs w:val="24"/>
        </w:rPr>
        <w:t>);</w:t>
      </w:r>
      <w:proofErr w:type="gramEnd"/>
    </w:p>
    <w:p w14:paraId="466A4A06" w14:textId="77777777" w:rsidR="000B1229" w:rsidRPr="000B1229" w:rsidRDefault="000B1229" w:rsidP="006E347D">
      <w:pPr>
        <w:numPr>
          <w:ilvl w:val="0"/>
          <w:numId w:val="22"/>
        </w:numPr>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JBE cost-savings opportunities. </w:t>
      </w:r>
    </w:p>
    <w:p w14:paraId="76A697FA" w14:textId="77777777" w:rsidR="000B1229" w:rsidRPr="000B1229" w:rsidRDefault="000B1229" w:rsidP="000B1229">
      <w:pPr>
        <w:ind w:left="2880"/>
        <w:rPr>
          <w:rFonts w:asciiTheme="minorHAnsi" w:eastAsia="Times New Roman" w:hAnsiTheme="minorHAnsi" w:cstheme="minorHAnsi"/>
          <w:szCs w:val="24"/>
        </w:rPr>
      </w:pPr>
    </w:p>
    <w:p w14:paraId="70213CD1" w14:textId="32F1F940" w:rsidR="000B1229" w:rsidRPr="000B1229" w:rsidRDefault="004C68A3" w:rsidP="008706E6">
      <w:pPr>
        <w:tabs>
          <w:tab w:val="left" w:pos="3240"/>
        </w:tabs>
        <w:spacing w:after="240"/>
        <w:ind w:left="2160"/>
        <w:rPr>
          <w:rFonts w:asciiTheme="minorHAnsi" w:eastAsia="Times New Roman" w:hAnsiTheme="minorHAnsi" w:cstheme="minorHAnsi"/>
          <w:szCs w:val="24"/>
        </w:rPr>
      </w:pPr>
      <w:r>
        <w:rPr>
          <w:rFonts w:asciiTheme="minorHAnsi" w:eastAsia="Times New Roman" w:hAnsiTheme="minorHAnsi" w:cstheme="minorHAnsi"/>
          <w:szCs w:val="24"/>
        </w:rPr>
        <w:t>3</w:t>
      </w:r>
      <w:r w:rsidR="001158DE">
        <w:rPr>
          <w:rFonts w:asciiTheme="minorHAnsi" w:eastAsia="Times New Roman" w:hAnsiTheme="minorHAnsi" w:cstheme="minorHAnsi"/>
          <w:szCs w:val="24"/>
        </w:rPr>
        <w:t xml:space="preserve">.2.2.11 </w:t>
      </w:r>
      <w:r w:rsidR="000B1229" w:rsidRPr="000B1229">
        <w:rPr>
          <w:rFonts w:asciiTheme="minorHAnsi" w:eastAsia="Times New Roman" w:hAnsiTheme="minorHAnsi" w:cstheme="minorHAnsi"/>
          <w:szCs w:val="24"/>
        </w:rPr>
        <w:t>Management of warranty claim service.</w:t>
      </w:r>
    </w:p>
    <w:bookmarkEnd w:id="1"/>
    <w:p w14:paraId="46270673" w14:textId="5B0AD620" w:rsidR="000B1229" w:rsidRPr="000B1229" w:rsidRDefault="004C68A3" w:rsidP="00800D47">
      <w:pPr>
        <w:spacing w:after="240"/>
        <w:ind w:left="1440"/>
        <w:rPr>
          <w:rFonts w:asciiTheme="minorHAnsi" w:eastAsia="Times New Roman" w:hAnsiTheme="minorHAnsi" w:cstheme="minorHAnsi"/>
          <w:b/>
          <w:szCs w:val="24"/>
        </w:rPr>
      </w:pPr>
      <w:r>
        <w:rPr>
          <w:rFonts w:asciiTheme="minorHAnsi" w:eastAsia="Times New Roman" w:hAnsiTheme="minorHAnsi" w:cstheme="minorHAnsi"/>
          <w:b/>
          <w:szCs w:val="24"/>
        </w:rPr>
        <w:t xml:space="preserve">3.2.3   </w:t>
      </w:r>
      <w:r w:rsidR="000B1229" w:rsidRPr="000B1229">
        <w:rPr>
          <w:rFonts w:asciiTheme="minorHAnsi" w:eastAsia="Times New Roman" w:hAnsiTheme="minorHAnsi" w:cstheme="minorHAnsi"/>
          <w:b/>
          <w:szCs w:val="24"/>
        </w:rPr>
        <w:t>Customer Service that includes the following:</w:t>
      </w:r>
    </w:p>
    <w:p w14:paraId="622F529A" w14:textId="77777777" w:rsidR="000B1229" w:rsidRPr="000B1229" w:rsidRDefault="000B1229" w:rsidP="000B1229">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2.2.3.1</w:t>
      </w:r>
      <w:r w:rsidRPr="000B1229">
        <w:rPr>
          <w:rFonts w:asciiTheme="minorHAnsi" w:eastAsia="Times New Roman" w:hAnsiTheme="minorHAnsi" w:cstheme="minorHAnsi"/>
          <w:szCs w:val="24"/>
        </w:rPr>
        <w:tab/>
        <w:t xml:space="preserve">A toll-free 800 number / 24 hours per day for roadside </w:t>
      </w:r>
      <w:proofErr w:type="gramStart"/>
      <w:r w:rsidRPr="000B1229">
        <w:rPr>
          <w:rFonts w:asciiTheme="minorHAnsi" w:eastAsia="Times New Roman" w:hAnsiTheme="minorHAnsi" w:cstheme="minorHAnsi"/>
          <w:szCs w:val="24"/>
        </w:rPr>
        <w:t>service;</w:t>
      </w:r>
      <w:proofErr w:type="gramEnd"/>
    </w:p>
    <w:p w14:paraId="4C80BC34" w14:textId="77777777" w:rsidR="000B1229" w:rsidRPr="000B1229" w:rsidRDefault="000B1229" w:rsidP="000B1229">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2.2.3.2</w:t>
      </w:r>
      <w:r w:rsidRPr="000B1229">
        <w:rPr>
          <w:rFonts w:asciiTheme="minorHAnsi" w:eastAsia="Times New Roman" w:hAnsiTheme="minorHAnsi" w:cstheme="minorHAnsi"/>
          <w:szCs w:val="24"/>
        </w:rPr>
        <w:tab/>
        <w:t xml:space="preserve">A call </w:t>
      </w:r>
      <w:proofErr w:type="gramStart"/>
      <w:r w:rsidRPr="000B1229">
        <w:rPr>
          <w:rFonts w:asciiTheme="minorHAnsi" w:eastAsia="Times New Roman" w:hAnsiTheme="minorHAnsi" w:cstheme="minorHAnsi"/>
          <w:szCs w:val="24"/>
        </w:rPr>
        <w:t>center;</w:t>
      </w:r>
      <w:proofErr w:type="gramEnd"/>
    </w:p>
    <w:p w14:paraId="01C10411" w14:textId="77777777" w:rsidR="000B1229" w:rsidRPr="000B1229" w:rsidRDefault="000B1229" w:rsidP="000B1229">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2.2.3.3</w:t>
      </w:r>
      <w:r w:rsidRPr="000B1229">
        <w:rPr>
          <w:rFonts w:asciiTheme="minorHAnsi" w:eastAsia="Times New Roman" w:hAnsiTheme="minorHAnsi" w:cstheme="minorHAnsi"/>
          <w:szCs w:val="24"/>
        </w:rPr>
        <w:tab/>
        <w:t xml:space="preserve">Semi-annual fleet reviews for </w:t>
      </w:r>
      <w:proofErr w:type="gramStart"/>
      <w:r w:rsidRPr="000B1229">
        <w:rPr>
          <w:rFonts w:asciiTheme="minorHAnsi" w:eastAsia="Times New Roman" w:hAnsiTheme="minorHAnsi" w:cstheme="minorHAnsi"/>
          <w:szCs w:val="24"/>
        </w:rPr>
        <w:t>JBEs;</w:t>
      </w:r>
      <w:proofErr w:type="gramEnd"/>
    </w:p>
    <w:p w14:paraId="64C5A63D" w14:textId="77777777" w:rsidR="000B1229" w:rsidRPr="000B1229" w:rsidRDefault="000B1229" w:rsidP="000B1229">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2.2.3.4</w:t>
      </w:r>
      <w:r w:rsidRPr="000B1229">
        <w:rPr>
          <w:rFonts w:asciiTheme="minorHAnsi" w:eastAsia="Times New Roman" w:hAnsiTheme="minorHAnsi" w:cstheme="minorHAnsi"/>
          <w:szCs w:val="24"/>
        </w:rPr>
        <w:tab/>
        <w:t xml:space="preserve">Emergency roadside </w:t>
      </w:r>
      <w:proofErr w:type="gramStart"/>
      <w:r w:rsidRPr="000B1229">
        <w:rPr>
          <w:rFonts w:asciiTheme="minorHAnsi" w:eastAsia="Times New Roman" w:hAnsiTheme="minorHAnsi" w:cstheme="minorHAnsi"/>
          <w:szCs w:val="24"/>
        </w:rPr>
        <w:t>assistance;</w:t>
      </w:r>
      <w:proofErr w:type="gramEnd"/>
    </w:p>
    <w:p w14:paraId="1C0DF292" w14:textId="3A38248E" w:rsidR="000B1229" w:rsidRPr="00FA5132" w:rsidRDefault="000B1229" w:rsidP="00FA5132">
      <w:pPr>
        <w:pStyle w:val="ListParagraph"/>
        <w:numPr>
          <w:ilvl w:val="3"/>
          <w:numId w:val="31"/>
        </w:numPr>
        <w:rPr>
          <w:rFonts w:asciiTheme="minorHAnsi" w:eastAsia="Times New Roman" w:hAnsiTheme="minorHAnsi" w:cstheme="minorHAnsi"/>
          <w:szCs w:val="24"/>
        </w:rPr>
      </w:pPr>
      <w:r w:rsidRPr="00800D47">
        <w:rPr>
          <w:rFonts w:asciiTheme="minorHAnsi" w:eastAsia="Times New Roman" w:hAnsiTheme="minorHAnsi" w:cstheme="minorHAnsi"/>
          <w:szCs w:val="24"/>
        </w:rPr>
        <w:t>Internet customer service.</w:t>
      </w:r>
    </w:p>
    <w:p w14:paraId="24B1964B" w14:textId="77777777" w:rsidR="009D4CD6" w:rsidRPr="000B1229" w:rsidRDefault="009D4CD6" w:rsidP="000B1229">
      <w:pPr>
        <w:ind w:left="2160"/>
        <w:rPr>
          <w:rFonts w:asciiTheme="minorHAnsi" w:eastAsia="Times New Roman" w:hAnsiTheme="minorHAnsi" w:cstheme="minorHAnsi"/>
          <w:szCs w:val="24"/>
        </w:rPr>
      </w:pPr>
    </w:p>
    <w:p w14:paraId="5E1F99DD" w14:textId="073EC11A" w:rsidR="000B1229" w:rsidRPr="000B1229" w:rsidRDefault="004C68A3" w:rsidP="00800D47">
      <w:pPr>
        <w:ind w:left="1440"/>
        <w:rPr>
          <w:rFonts w:asciiTheme="minorHAnsi" w:eastAsia="Times New Roman" w:hAnsiTheme="minorHAnsi" w:cstheme="minorHAnsi"/>
          <w:b/>
          <w:szCs w:val="24"/>
        </w:rPr>
      </w:pPr>
      <w:r>
        <w:rPr>
          <w:rFonts w:asciiTheme="minorHAnsi" w:eastAsia="Times New Roman" w:hAnsiTheme="minorHAnsi" w:cstheme="minorHAnsi"/>
          <w:b/>
          <w:szCs w:val="24"/>
        </w:rPr>
        <w:t xml:space="preserve">3.2.4   </w:t>
      </w:r>
      <w:r w:rsidR="000B1229" w:rsidRPr="000B1229">
        <w:rPr>
          <w:rFonts w:asciiTheme="minorHAnsi" w:eastAsia="Times New Roman" w:hAnsiTheme="minorHAnsi" w:cstheme="minorHAnsi"/>
          <w:b/>
          <w:szCs w:val="24"/>
        </w:rPr>
        <w:t>Project Organization and Management</w:t>
      </w:r>
    </w:p>
    <w:p w14:paraId="7D5E906B" w14:textId="77777777" w:rsidR="000B1229" w:rsidRPr="000B1229" w:rsidRDefault="000B1229" w:rsidP="000B1229">
      <w:pPr>
        <w:ind w:left="1440"/>
        <w:rPr>
          <w:rFonts w:asciiTheme="minorHAnsi" w:eastAsia="Times New Roman" w:hAnsiTheme="minorHAnsi" w:cstheme="minorHAnsi"/>
          <w:szCs w:val="24"/>
        </w:rPr>
      </w:pPr>
    </w:p>
    <w:p w14:paraId="2FD7509C" w14:textId="0AEBD1A7" w:rsidR="000B1229" w:rsidRPr="000B1229" w:rsidRDefault="000B1229" w:rsidP="000B1229">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The </w:t>
      </w:r>
      <w:r w:rsidR="003D6699">
        <w:rPr>
          <w:rFonts w:asciiTheme="minorHAnsi" w:eastAsia="Times New Roman" w:hAnsiTheme="minorHAnsi" w:cstheme="minorHAnsi"/>
          <w:szCs w:val="24"/>
        </w:rPr>
        <w:t>Contractor</w:t>
      </w:r>
      <w:r w:rsidR="003D6699" w:rsidRPr="000B1229">
        <w:rPr>
          <w:rFonts w:asciiTheme="minorHAnsi" w:eastAsia="Times New Roman" w:hAnsiTheme="minorHAnsi" w:cstheme="minorHAnsi"/>
          <w:szCs w:val="24"/>
        </w:rPr>
        <w:t xml:space="preserve"> </w:t>
      </w:r>
      <w:r w:rsidRPr="000B1229">
        <w:rPr>
          <w:rFonts w:asciiTheme="minorHAnsi" w:eastAsia="Times New Roman" w:hAnsiTheme="minorHAnsi" w:cstheme="minorHAnsi"/>
          <w:szCs w:val="24"/>
        </w:rPr>
        <w:t xml:space="preserve">shall establish and maintain an appropriate organizational structure to enable the management of the program.  Documentation supporting the </w:t>
      </w:r>
      <w:r w:rsidR="003D6699">
        <w:rPr>
          <w:rFonts w:asciiTheme="minorHAnsi" w:eastAsia="Times New Roman" w:hAnsiTheme="minorHAnsi" w:cstheme="minorHAnsi"/>
          <w:szCs w:val="24"/>
        </w:rPr>
        <w:t>Contractor</w:t>
      </w:r>
      <w:r w:rsidR="003D6699" w:rsidRPr="000B1229">
        <w:rPr>
          <w:rFonts w:asciiTheme="minorHAnsi" w:eastAsia="Times New Roman" w:hAnsiTheme="minorHAnsi" w:cstheme="minorHAnsi"/>
          <w:szCs w:val="24"/>
        </w:rPr>
        <w:t xml:space="preserve">’s </w:t>
      </w:r>
      <w:r w:rsidRPr="000B1229">
        <w:rPr>
          <w:rFonts w:asciiTheme="minorHAnsi" w:eastAsia="Times New Roman" w:hAnsiTheme="minorHAnsi" w:cstheme="minorHAnsi"/>
          <w:szCs w:val="24"/>
        </w:rPr>
        <w:t xml:space="preserve">ability to provide service under the Master Agreement (including but not limited to office location, service provider network, leasing location) is to be included with the bid submission.  </w:t>
      </w:r>
    </w:p>
    <w:p w14:paraId="723C2E56" w14:textId="7A9AE122" w:rsidR="000B1229" w:rsidRPr="000B1229" w:rsidRDefault="003D3D28" w:rsidP="000B1229">
      <w:pPr>
        <w:keepNext/>
        <w:spacing w:before="100" w:beforeAutospacing="1" w:after="100" w:afterAutospacing="1"/>
        <w:ind w:left="720"/>
        <w:rPr>
          <w:rFonts w:asciiTheme="minorHAnsi" w:eastAsia="Times New Roman" w:hAnsiTheme="minorHAnsi" w:cstheme="minorHAnsi"/>
          <w:szCs w:val="24"/>
        </w:rPr>
      </w:pPr>
      <w:r>
        <w:rPr>
          <w:rFonts w:asciiTheme="minorHAnsi" w:eastAsia="Times New Roman" w:hAnsiTheme="minorHAnsi" w:cstheme="minorHAnsi"/>
          <w:b/>
          <w:szCs w:val="24"/>
        </w:rPr>
        <w:t>3</w:t>
      </w:r>
      <w:r w:rsidR="000B1229" w:rsidRPr="000B1229">
        <w:rPr>
          <w:rFonts w:asciiTheme="minorHAnsi" w:eastAsia="Times New Roman" w:hAnsiTheme="minorHAnsi" w:cstheme="minorHAnsi"/>
          <w:b/>
          <w:szCs w:val="24"/>
        </w:rPr>
        <w:t>.3</w:t>
      </w:r>
      <w:r w:rsidR="000B1229" w:rsidRPr="000B1229">
        <w:rPr>
          <w:rFonts w:asciiTheme="minorHAnsi" w:eastAsia="Times New Roman" w:hAnsiTheme="minorHAnsi" w:cstheme="minorHAnsi"/>
          <w:szCs w:val="24"/>
        </w:rPr>
        <w:tab/>
      </w:r>
      <w:r w:rsidR="000B1229" w:rsidRPr="000B1229">
        <w:rPr>
          <w:rFonts w:asciiTheme="minorHAnsi" w:eastAsia="Times New Roman" w:hAnsiTheme="minorHAnsi" w:cstheme="minorHAnsi"/>
          <w:b/>
          <w:szCs w:val="24"/>
        </w:rPr>
        <w:t>Fleet Telematics Program</w:t>
      </w:r>
    </w:p>
    <w:p w14:paraId="09CA85E4" w14:textId="13D6B023" w:rsidR="000B1229" w:rsidRPr="000B1229" w:rsidRDefault="003D3D28" w:rsidP="00800D47">
      <w:pPr>
        <w:spacing w:after="240"/>
        <w:ind w:left="1980" w:hanging="630"/>
        <w:rPr>
          <w:rFonts w:asciiTheme="minorHAnsi" w:eastAsia="Times New Roman" w:hAnsiTheme="minorHAnsi" w:cstheme="minorHAnsi"/>
          <w:szCs w:val="24"/>
        </w:rPr>
      </w:pPr>
      <w:r>
        <w:rPr>
          <w:rFonts w:asciiTheme="minorHAnsi" w:eastAsia="Times New Roman" w:hAnsiTheme="minorHAnsi" w:cstheme="minorHAnsi"/>
          <w:szCs w:val="24"/>
        </w:rPr>
        <w:t xml:space="preserve">3.3.1 </w:t>
      </w:r>
      <w:r w:rsidR="000B1229" w:rsidRPr="000B1229">
        <w:rPr>
          <w:rFonts w:asciiTheme="minorHAnsi" w:eastAsia="Times New Roman" w:hAnsiTheme="minorHAnsi" w:cstheme="minorHAnsi"/>
          <w:szCs w:val="24"/>
        </w:rPr>
        <w:t xml:space="preserve">The </w:t>
      </w:r>
      <w:r w:rsidR="003D6699">
        <w:rPr>
          <w:rFonts w:asciiTheme="minorHAnsi" w:eastAsia="Times New Roman" w:hAnsiTheme="minorHAnsi" w:cstheme="minorHAnsi"/>
          <w:szCs w:val="24"/>
        </w:rPr>
        <w:t>Contractor</w:t>
      </w:r>
      <w:r w:rsidR="003D6699" w:rsidRPr="000B1229">
        <w:rPr>
          <w:rFonts w:asciiTheme="minorHAnsi" w:eastAsia="Times New Roman" w:hAnsiTheme="minorHAnsi" w:cstheme="minorHAnsi"/>
          <w:szCs w:val="24"/>
        </w:rPr>
        <w:t xml:space="preserve"> </w:t>
      </w:r>
      <w:r w:rsidR="000B1229" w:rsidRPr="000B1229">
        <w:rPr>
          <w:rFonts w:asciiTheme="minorHAnsi" w:eastAsia="Times New Roman" w:hAnsiTheme="minorHAnsi" w:cstheme="minorHAnsi"/>
          <w:szCs w:val="24"/>
        </w:rPr>
        <w:t>shall provide data generated by vehicle telematics to help the JBE optimize the fleet of leased vehicles.</w:t>
      </w:r>
    </w:p>
    <w:p w14:paraId="397F3DFE" w14:textId="72D94275" w:rsidR="000B1229" w:rsidRPr="00800D47" w:rsidRDefault="000B1229" w:rsidP="006E347D">
      <w:pPr>
        <w:pStyle w:val="ListParagraph"/>
        <w:numPr>
          <w:ilvl w:val="3"/>
          <w:numId w:val="32"/>
        </w:numPr>
        <w:spacing w:after="240"/>
        <w:ind w:left="2790"/>
        <w:rPr>
          <w:rFonts w:asciiTheme="minorHAnsi" w:eastAsia="Times New Roman" w:hAnsiTheme="minorHAnsi" w:cstheme="minorHAnsi"/>
          <w:szCs w:val="24"/>
        </w:rPr>
      </w:pPr>
      <w:r w:rsidRPr="00800D47">
        <w:rPr>
          <w:rFonts w:asciiTheme="minorHAnsi" w:eastAsia="Times New Roman" w:hAnsiTheme="minorHAnsi" w:cstheme="minorHAnsi"/>
          <w:szCs w:val="24"/>
        </w:rPr>
        <w:t>Real-time GPS Tracking</w:t>
      </w:r>
    </w:p>
    <w:p w14:paraId="6179FBA8" w14:textId="530AB3B6" w:rsidR="000B1229" w:rsidRPr="00800D47" w:rsidRDefault="000B1229" w:rsidP="006E347D">
      <w:pPr>
        <w:pStyle w:val="ListParagraph"/>
        <w:numPr>
          <w:ilvl w:val="3"/>
          <w:numId w:val="32"/>
        </w:numPr>
        <w:spacing w:after="240"/>
        <w:ind w:left="2790"/>
        <w:rPr>
          <w:rFonts w:asciiTheme="minorHAnsi" w:eastAsia="Times New Roman" w:hAnsiTheme="minorHAnsi" w:cstheme="minorHAnsi"/>
          <w:szCs w:val="24"/>
        </w:rPr>
      </w:pPr>
      <w:r w:rsidRPr="00800D47">
        <w:rPr>
          <w:rFonts w:asciiTheme="minorHAnsi" w:eastAsia="Times New Roman" w:hAnsiTheme="minorHAnsi" w:cstheme="minorHAnsi"/>
          <w:szCs w:val="24"/>
        </w:rPr>
        <w:lastRenderedPageBreak/>
        <w:t>Electronic Logging Device</w:t>
      </w:r>
    </w:p>
    <w:p w14:paraId="1FB859B0" w14:textId="6BD6E815" w:rsidR="000B1229" w:rsidRPr="00800D47" w:rsidRDefault="000B1229" w:rsidP="006E347D">
      <w:pPr>
        <w:pStyle w:val="ListParagraph"/>
        <w:numPr>
          <w:ilvl w:val="3"/>
          <w:numId w:val="32"/>
        </w:numPr>
        <w:spacing w:after="240"/>
        <w:ind w:left="2790"/>
        <w:rPr>
          <w:rFonts w:asciiTheme="minorHAnsi" w:eastAsia="Times New Roman" w:hAnsiTheme="minorHAnsi" w:cstheme="minorHAnsi"/>
          <w:szCs w:val="24"/>
        </w:rPr>
      </w:pPr>
      <w:r w:rsidRPr="00800D47">
        <w:rPr>
          <w:rFonts w:asciiTheme="minorHAnsi" w:eastAsia="Times New Roman" w:hAnsiTheme="minorHAnsi" w:cstheme="minorHAnsi"/>
          <w:szCs w:val="24"/>
        </w:rPr>
        <w:t>Fuel efficiency monitoring</w:t>
      </w:r>
    </w:p>
    <w:p w14:paraId="7E557FDD" w14:textId="64B3AFC2" w:rsidR="000B1229" w:rsidRPr="00800D47" w:rsidRDefault="000B1229" w:rsidP="006E347D">
      <w:pPr>
        <w:pStyle w:val="ListParagraph"/>
        <w:numPr>
          <w:ilvl w:val="3"/>
          <w:numId w:val="32"/>
        </w:numPr>
        <w:spacing w:after="240"/>
        <w:ind w:left="2790"/>
        <w:rPr>
          <w:rFonts w:asciiTheme="minorHAnsi" w:eastAsia="Times New Roman" w:hAnsiTheme="minorHAnsi" w:cstheme="minorHAnsi"/>
          <w:szCs w:val="24"/>
        </w:rPr>
      </w:pPr>
      <w:r w:rsidRPr="00800D47">
        <w:rPr>
          <w:rFonts w:asciiTheme="minorHAnsi" w:eastAsia="Times New Roman" w:hAnsiTheme="minorHAnsi" w:cstheme="minorHAnsi"/>
          <w:szCs w:val="24"/>
        </w:rPr>
        <w:t>Route optimization</w:t>
      </w:r>
    </w:p>
    <w:p w14:paraId="311733B4" w14:textId="37BDD949" w:rsidR="000B1229" w:rsidRPr="00800D47" w:rsidRDefault="000B1229" w:rsidP="006E347D">
      <w:pPr>
        <w:pStyle w:val="ListParagraph"/>
        <w:numPr>
          <w:ilvl w:val="3"/>
          <w:numId w:val="32"/>
        </w:numPr>
        <w:spacing w:after="240"/>
        <w:ind w:left="2790"/>
        <w:rPr>
          <w:rFonts w:asciiTheme="minorHAnsi" w:eastAsia="Times New Roman" w:hAnsiTheme="minorHAnsi" w:cstheme="minorHAnsi"/>
          <w:szCs w:val="24"/>
        </w:rPr>
      </w:pPr>
      <w:r w:rsidRPr="00800D47">
        <w:rPr>
          <w:rFonts w:asciiTheme="minorHAnsi" w:eastAsia="Times New Roman" w:hAnsiTheme="minorHAnsi" w:cstheme="minorHAnsi"/>
          <w:szCs w:val="24"/>
        </w:rPr>
        <w:t>Vehicle Diagnostics</w:t>
      </w:r>
    </w:p>
    <w:p w14:paraId="622741F3" w14:textId="6172FD27" w:rsidR="000B1229" w:rsidRPr="00800D47" w:rsidRDefault="003D3D28" w:rsidP="006E347D">
      <w:pPr>
        <w:pStyle w:val="ListParagraph"/>
        <w:numPr>
          <w:ilvl w:val="1"/>
          <w:numId w:val="32"/>
        </w:numPr>
        <w:spacing w:before="100" w:after="120"/>
        <w:ind w:left="1170" w:hanging="450"/>
        <w:rPr>
          <w:rFonts w:asciiTheme="minorHAnsi" w:eastAsia="Times New Roman" w:hAnsiTheme="minorHAnsi" w:cstheme="minorHAnsi"/>
          <w:b/>
          <w:szCs w:val="24"/>
        </w:rPr>
      </w:pPr>
      <w:r w:rsidRPr="00800D47">
        <w:rPr>
          <w:rFonts w:asciiTheme="minorHAnsi" w:eastAsia="Times New Roman" w:hAnsiTheme="minorHAnsi" w:cstheme="minorHAnsi"/>
          <w:b/>
          <w:szCs w:val="24"/>
        </w:rPr>
        <w:t xml:space="preserve">      </w:t>
      </w:r>
      <w:r w:rsidR="000B1229" w:rsidRPr="00800D47">
        <w:rPr>
          <w:rFonts w:asciiTheme="minorHAnsi" w:eastAsia="Times New Roman" w:hAnsiTheme="minorHAnsi" w:cstheme="minorHAnsi"/>
          <w:b/>
          <w:szCs w:val="24"/>
        </w:rPr>
        <w:t>Insurance and Accident Services Requirements:</w:t>
      </w:r>
    </w:p>
    <w:p w14:paraId="171A0503" w14:textId="4BE1C6B5" w:rsidR="000B1229" w:rsidRPr="000B1229" w:rsidRDefault="003D3D28" w:rsidP="00800D47">
      <w:pPr>
        <w:spacing w:before="100" w:after="120"/>
        <w:ind w:left="1980" w:hanging="630"/>
        <w:rPr>
          <w:rFonts w:asciiTheme="minorHAnsi" w:eastAsia="Times New Roman" w:hAnsiTheme="minorHAnsi" w:cstheme="minorHAnsi"/>
          <w:szCs w:val="24"/>
        </w:rPr>
      </w:pPr>
      <w:r>
        <w:rPr>
          <w:rFonts w:asciiTheme="minorHAnsi" w:eastAsia="Times New Roman" w:hAnsiTheme="minorHAnsi" w:cstheme="minorHAnsi"/>
          <w:szCs w:val="24"/>
        </w:rPr>
        <w:t xml:space="preserve">3.4.1 </w:t>
      </w:r>
      <w:r w:rsidR="000B1229" w:rsidRPr="000B1229">
        <w:rPr>
          <w:rFonts w:asciiTheme="minorHAnsi" w:eastAsia="Times New Roman" w:hAnsiTheme="minorHAnsi" w:cstheme="minorHAnsi"/>
          <w:szCs w:val="24"/>
        </w:rPr>
        <w:t xml:space="preserve">Insurance:  The Judicial Council shall be responsible to provide vehicle liability protection </w:t>
      </w:r>
      <w:r w:rsidR="00FB38D8">
        <w:rPr>
          <w:rFonts w:asciiTheme="minorHAnsi" w:eastAsia="Times New Roman" w:hAnsiTheme="minorHAnsi" w:cstheme="minorHAnsi"/>
          <w:szCs w:val="24"/>
        </w:rPr>
        <w:t xml:space="preserve">and collision </w:t>
      </w:r>
      <w:r w:rsidR="000B1229" w:rsidRPr="000B1229">
        <w:rPr>
          <w:rFonts w:asciiTheme="minorHAnsi" w:eastAsia="Times New Roman" w:hAnsiTheme="minorHAnsi" w:cstheme="minorHAnsi"/>
          <w:szCs w:val="24"/>
        </w:rPr>
        <w:t>for claims or lawsuits resulting from the operation of a vehicle.  The coverage will be provided through the State Motor Vehicle Self-Insurance Program (VELSIP) and will cover liability arising out of the operation of each vehicle with limits of liability as established by the State of California Office of Risk and Insurance Management (ORIM), and more fully set forth in the State Administrative Manual, section 2420.</w:t>
      </w:r>
    </w:p>
    <w:p w14:paraId="5C3EEF9F" w14:textId="3CE5F84E" w:rsidR="000B1229" w:rsidRPr="00800D47" w:rsidRDefault="000B1229" w:rsidP="006E347D">
      <w:pPr>
        <w:pStyle w:val="ListParagraph"/>
        <w:numPr>
          <w:ilvl w:val="2"/>
          <w:numId w:val="33"/>
        </w:numPr>
        <w:ind w:left="1980" w:hanging="630"/>
        <w:rPr>
          <w:rFonts w:asciiTheme="minorHAnsi" w:eastAsia="Times New Roman" w:hAnsiTheme="minorHAnsi" w:cstheme="minorHAnsi"/>
          <w:szCs w:val="24"/>
        </w:rPr>
      </w:pPr>
      <w:r w:rsidRPr="00800D47">
        <w:rPr>
          <w:rFonts w:asciiTheme="minorHAnsi" w:eastAsia="Times New Roman" w:hAnsiTheme="minorHAnsi" w:cstheme="minorHAnsi"/>
          <w:szCs w:val="24"/>
        </w:rPr>
        <w:t xml:space="preserve">Collision and Comprehensive Damage and Repairs:  As required under this RFP, </w:t>
      </w:r>
      <w:r w:rsidR="00D34ABD">
        <w:rPr>
          <w:rFonts w:asciiTheme="minorHAnsi" w:eastAsia="Times New Roman" w:hAnsiTheme="minorHAnsi" w:cstheme="minorHAnsi"/>
          <w:szCs w:val="24"/>
        </w:rPr>
        <w:t>t</w:t>
      </w:r>
      <w:r w:rsidR="00A960E6">
        <w:rPr>
          <w:rFonts w:asciiTheme="minorHAnsi" w:eastAsia="Times New Roman" w:hAnsiTheme="minorHAnsi" w:cstheme="minorHAnsi"/>
          <w:szCs w:val="24"/>
        </w:rPr>
        <w:t>h</w:t>
      </w:r>
      <w:r w:rsidR="00A960E6" w:rsidRPr="00800D47">
        <w:rPr>
          <w:rFonts w:asciiTheme="minorHAnsi" w:eastAsia="Times New Roman" w:hAnsiTheme="minorHAnsi" w:cstheme="minorHAnsi"/>
          <w:szCs w:val="24"/>
        </w:rPr>
        <w:t>e</w:t>
      </w:r>
      <w:r w:rsidRPr="00800D47">
        <w:rPr>
          <w:rFonts w:asciiTheme="minorHAnsi" w:eastAsia="Times New Roman" w:hAnsiTheme="minorHAnsi" w:cstheme="minorHAnsi"/>
          <w:szCs w:val="24"/>
        </w:rPr>
        <w:t xml:space="preserve"> </w:t>
      </w:r>
      <w:r w:rsidR="003D6699">
        <w:rPr>
          <w:rFonts w:asciiTheme="minorHAnsi" w:eastAsia="Times New Roman" w:hAnsiTheme="minorHAnsi" w:cstheme="minorHAnsi"/>
          <w:szCs w:val="24"/>
        </w:rPr>
        <w:t>Contractor</w:t>
      </w:r>
      <w:r w:rsidR="003D6699" w:rsidRPr="00800D47">
        <w:rPr>
          <w:rFonts w:asciiTheme="minorHAnsi" w:eastAsia="Times New Roman" w:hAnsiTheme="minorHAnsi" w:cstheme="minorHAnsi"/>
          <w:szCs w:val="24"/>
        </w:rPr>
        <w:t xml:space="preserve"> </w:t>
      </w:r>
      <w:r w:rsidRPr="00800D47">
        <w:rPr>
          <w:rFonts w:asciiTheme="minorHAnsi" w:eastAsia="Times New Roman" w:hAnsiTheme="minorHAnsi" w:cstheme="minorHAnsi"/>
          <w:szCs w:val="24"/>
        </w:rPr>
        <w:t xml:space="preserve">shall be responsible for repairs of all damage to any vehicle.  The </w:t>
      </w:r>
      <w:r w:rsidR="003D6699">
        <w:rPr>
          <w:rFonts w:asciiTheme="minorHAnsi" w:eastAsia="Times New Roman" w:hAnsiTheme="minorHAnsi" w:cstheme="minorHAnsi"/>
          <w:szCs w:val="24"/>
        </w:rPr>
        <w:t>Contractor</w:t>
      </w:r>
      <w:r w:rsidR="003D6699" w:rsidRPr="00800D47">
        <w:rPr>
          <w:rFonts w:asciiTheme="minorHAnsi" w:eastAsia="Times New Roman" w:hAnsiTheme="minorHAnsi" w:cstheme="minorHAnsi"/>
          <w:szCs w:val="24"/>
        </w:rPr>
        <w:t xml:space="preserve"> </w:t>
      </w:r>
      <w:r w:rsidRPr="00800D47">
        <w:rPr>
          <w:rFonts w:asciiTheme="minorHAnsi" w:eastAsia="Times New Roman" w:hAnsiTheme="minorHAnsi" w:cstheme="minorHAnsi"/>
          <w:szCs w:val="24"/>
        </w:rPr>
        <w:t xml:space="preserve">may charge back to the individual JBE the first $1,000 on any loss or damage.  The </w:t>
      </w:r>
      <w:r w:rsidR="003D6699">
        <w:rPr>
          <w:rFonts w:asciiTheme="minorHAnsi" w:eastAsia="Times New Roman" w:hAnsiTheme="minorHAnsi" w:cstheme="minorHAnsi"/>
          <w:szCs w:val="24"/>
        </w:rPr>
        <w:t>Contractor</w:t>
      </w:r>
      <w:r w:rsidR="003D6699" w:rsidRPr="00800D47">
        <w:rPr>
          <w:rFonts w:asciiTheme="minorHAnsi" w:eastAsia="Times New Roman" w:hAnsiTheme="minorHAnsi" w:cstheme="minorHAnsi"/>
          <w:szCs w:val="24"/>
        </w:rPr>
        <w:t xml:space="preserve"> </w:t>
      </w:r>
      <w:r w:rsidRPr="00800D47">
        <w:rPr>
          <w:rFonts w:asciiTheme="minorHAnsi" w:eastAsia="Times New Roman" w:hAnsiTheme="minorHAnsi" w:cstheme="minorHAnsi"/>
          <w:szCs w:val="24"/>
        </w:rPr>
        <w:t xml:space="preserve">is also responsible for all administrative details for all accident reports/repairs, subrogation and insurance processes including: </w:t>
      </w:r>
    </w:p>
    <w:p w14:paraId="757B950E" w14:textId="0818558C" w:rsidR="000B1229" w:rsidRPr="000B1229" w:rsidRDefault="000B1229" w:rsidP="00800D47">
      <w:pPr>
        <w:ind w:left="2070"/>
        <w:rPr>
          <w:rFonts w:asciiTheme="minorHAnsi" w:eastAsia="Times New Roman" w:hAnsiTheme="minorHAnsi" w:cstheme="minorHAnsi"/>
          <w:szCs w:val="24"/>
        </w:rPr>
      </w:pPr>
    </w:p>
    <w:p w14:paraId="21122250" w14:textId="32257201" w:rsidR="000B1229" w:rsidRPr="000B1229" w:rsidRDefault="000B1229" w:rsidP="006E347D">
      <w:pPr>
        <w:numPr>
          <w:ilvl w:val="0"/>
          <w:numId w:val="23"/>
        </w:numPr>
        <w:ind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Towing </w:t>
      </w:r>
      <w:proofErr w:type="gramStart"/>
      <w:r w:rsidRPr="000B1229">
        <w:rPr>
          <w:rFonts w:asciiTheme="minorHAnsi" w:eastAsia="Times New Roman" w:hAnsiTheme="minorHAnsi" w:cstheme="minorHAnsi"/>
          <w:szCs w:val="24"/>
        </w:rPr>
        <w:t>arrangements;</w:t>
      </w:r>
      <w:proofErr w:type="gramEnd"/>
      <w:r w:rsidRPr="000B1229">
        <w:rPr>
          <w:rFonts w:asciiTheme="minorHAnsi" w:eastAsia="Times New Roman" w:hAnsiTheme="minorHAnsi" w:cstheme="minorHAnsi"/>
          <w:szCs w:val="24"/>
        </w:rPr>
        <w:t xml:space="preserve"> </w:t>
      </w:r>
    </w:p>
    <w:p w14:paraId="4FBB2403" w14:textId="6BBAC876" w:rsidR="000B1229" w:rsidRPr="000B1229" w:rsidRDefault="000B1229" w:rsidP="006E347D">
      <w:pPr>
        <w:numPr>
          <w:ilvl w:val="0"/>
          <w:numId w:val="23"/>
        </w:numPr>
        <w:ind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Car/van rental </w:t>
      </w:r>
      <w:proofErr w:type="gramStart"/>
      <w:r w:rsidRPr="000B1229">
        <w:rPr>
          <w:rFonts w:asciiTheme="minorHAnsi" w:eastAsia="Times New Roman" w:hAnsiTheme="minorHAnsi" w:cstheme="minorHAnsi"/>
          <w:szCs w:val="24"/>
        </w:rPr>
        <w:t>arrangements;</w:t>
      </w:r>
      <w:proofErr w:type="gramEnd"/>
    </w:p>
    <w:p w14:paraId="596175D5" w14:textId="765B3B8A" w:rsidR="000B1229" w:rsidRPr="000B1229" w:rsidRDefault="000B1229" w:rsidP="006E347D">
      <w:pPr>
        <w:numPr>
          <w:ilvl w:val="0"/>
          <w:numId w:val="23"/>
        </w:numPr>
        <w:ind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Appraisals and </w:t>
      </w:r>
      <w:proofErr w:type="gramStart"/>
      <w:r w:rsidRPr="000B1229">
        <w:rPr>
          <w:rFonts w:asciiTheme="minorHAnsi" w:eastAsia="Times New Roman" w:hAnsiTheme="minorHAnsi" w:cstheme="minorHAnsi"/>
          <w:szCs w:val="24"/>
        </w:rPr>
        <w:t>photographs;</w:t>
      </w:r>
      <w:proofErr w:type="gramEnd"/>
    </w:p>
    <w:p w14:paraId="0AF2580E" w14:textId="41D62F60" w:rsidR="000B1229" w:rsidRPr="000B1229" w:rsidRDefault="000B1229" w:rsidP="006E347D">
      <w:pPr>
        <w:numPr>
          <w:ilvl w:val="0"/>
          <w:numId w:val="23"/>
        </w:numPr>
        <w:ind w:hanging="720"/>
        <w:rPr>
          <w:rFonts w:asciiTheme="minorHAnsi" w:eastAsia="Times New Roman" w:hAnsiTheme="minorHAnsi" w:cstheme="minorHAnsi"/>
          <w:szCs w:val="24"/>
        </w:rPr>
      </w:pPr>
      <w:proofErr w:type="gramStart"/>
      <w:r w:rsidRPr="000B1229">
        <w:rPr>
          <w:rFonts w:asciiTheme="minorHAnsi" w:eastAsia="Times New Roman" w:hAnsiTheme="minorHAnsi" w:cstheme="minorHAnsi"/>
          <w:szCs w:val="24"/>
        </w:rPr>
        <w:t>Salvage;</w:t>
      </w:r>
      <w:proofErr w:type="gramEnd"/>
      <w:r w:rsidRPr="000B1229">
        <w:rPr>
          <w:rFonts w:asciiTheme="minorHAnsi" w:eastAsia="Times New Roman" w:hAnsiTheme="minorHAnsi" w:cstheme="minorHAnsi"/>
          <w:szCs w:val="24"/>
        </w:rPr>
        <w:t xml:space="preserve"> </w:t>
      </w:r>
    </w:p>
    <w:p w14:paraId="0E28C53D" w14:textId="5EE4B2E8" w:rsidR="000B1229" w:rsidRPr="000B1229" w:rsidRDefault="000B1229" w:rsidP="006E347D">
      <w:pPr>
        <w:numPr>
          <w:ilvl w:val="0"/>
          <w:numId w:val="23"/>
        </w:numPr>
        <w:ind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Claims recovery </w:t>
      </w:r>
      <w:proofErr w:type="gramStart"/>
      <w:r w:rsidRPr="000B1229">
        <w:rPr>
          <w:rFonts w:asciiTheme="minorHAnsi" w:eastAsia="Times New Roman" w:hAnsiTheme="minorHAnsi" w:cstheme="minorHAnsi"/>
          <w:szCs w:val="24"/>
        </w:rPr>
        <w:t>assistance;</w:t>
      </w:r>
      <w:proofErr w:type="gramEnd"/>
      <w:r w:rsidRPr="000B1229">
        <w:rPr>
          <w:rFonts w:asciiTheme="minorHAnsi" w:eastAsia="Times New Roman" w:hAnsiTheme="minorHAnsi" w:cstheme="minorHAnsi"/>
          <w:szCs w:val="24"/>
        </w:rPr>
        <w:t xml:space="preserve"> </w:t>
      </w:r>
    </w:p>
    <w:p w14:paraId="4D2378D2" w14:textId="33F0FD41" w:rsidR="000B1229" w:rsidRPr="000B1229" w:rsidRDefault="000B1229" w:rsidP="006E347D">
      <w:pPr>
        <w:numPr>
          <w:ilvl w:val="0"/>
          <w:numId w:val="23"/>
        </w:numPr>
        <w:ind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Coordination of subrogation and loss </w:t>
      </w:r>
      <w:proofErr w:type="gramStart"/>
      <w:r w:rsidRPr="000B1229">
        <w:rPr>
          <w:rFonts w:asciiTheme="minorHAnsi" w:eastAsia="Times New Roman" w:hAnsiTheme="minorHAnsi" w:cstheme="minorHAnsi"/>
          <w:szCs w:val="24"/>
        </w:rPr>
        <w:t>recovery;</w:t>
      </w:r>
      <w:proofErr w:type="gramEnd"/>
    </w:p>
    <w:p w14:paraId="64DEEAF3" w14:textId="4063EED8" w:rsidR="000B1229" w:rsidRPr="000B1229" w:rsidRDefault="000B1229" w:rsidP="006E347D">
      <w:pPr>
        <w:numPr>
          <w:ilvl w:val="0"/>
          <w:numId w:val="23"/>
        </w:numPr>
        <w:ind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Third party physical damage </w:t>
      </w:r>
      <w:proofErr w:type="gramStart"/>
      <w:r w:rsidRPr="000B1229">
        <w:rPr>
          <w:rFonts w:asciiTheme="minorHAnsi" w:eastAsia="Times New Roman" w:hAnsiTheme="minorHAnsi" w:cstheme="minorHAnsi"/>
          <w:szCs w:val="24"/>
        </w:rPr>
        <w:t>claims;</w:t>
      </w:r>
      <w:proofErr w:type="gramEnd"/>
    </w:p>
    <w:p w14:paraId="56E8643D" w14:textId="79CC0547" w:rsidR="000B1229" w:rsidRPr="000B1229" w:rsidRDefault="000B1229" w:rsidP="006E347D">
      <w:pPr>
        <w:numPr>
          <w:ilvl w:val="0"/>
          <w:numId w:val="23"/>
        </w:numPr>
        <w:ind w:hanging="720"/>
        <w:rPr>
          <w:rFonts w:asciiTheme="minorHAnsi" w:eastAsia="Times New Roman" w:hAnsiTheme="minorHAnsi" w:cstheme="minorHAnsi"/>
          <w:szCs w:val="24"/>
        </w:rPr>
      </w:pPr>
      <w:r w:rsidRPr="000B1229">
        <w:rPr>
          <w:rFonts w:asciiTheme="minorHAnsi" w:eastAsia="Times New Roman" w:hAnsiTheme="minorHAnsi" w:cstheme="minorHAnsi"/>
          <w:szCs w:val="24"/>
        </w:rPr>
        <w:t>Reporting associated with accident, repair, subrogation claims, recoveries and legal proceedings involving physical damage to the vehicles; and</w:t>
      </w:r>
    </w:p>
    <w:p w14:paraId="2C5A4A95" w14:textId="7040F35D" w:rsidR="000B1229" w:rsidRPr="000B1229" w:rsidRDefault="000B1229" w:rsidP="006E347D">
      <w:pPr>
        <w:numPr>
          <w:ilvl w:val="0"/>
          <w:numId w:val="23"/>
        </w:numPr>
        <w:ind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Accident activity reports. </w:t>
      </w:r>
    </w:p>
    <w:p w14:paraId="1EEC087A" w14:textId="06C535DE" w:rsidR="000B1229" w:rsidRPr="000B1229" w:rsidRDefault="000B1229" w:rsidP="000B1229">
      <w:pPr>
        <w:ind w:left="2520"/>
        <w:rPr>
          <w:rFonts w:asciiTheme="minorHAnsi" w:eastAsia="Times New Roman" w:hAnsiTheme="minorHAnsi" w:cstheme="minorHAnsi"/>
          <w:szCs w:val="24"/>
        </w:rPr>
      </w:pPr>
    </w:p>
    <w:p w14:paraId="600DFBB2" w14:textId="187E96B9" w:rsidR="000B1229" w:rsidRPr="00800D47" w:rsidRDefault="000B1229" w:rsidP="006E347D">
      <w:pPr>
        <w:pStyle w:val="ListParagraph"/>
        <w:numPr>
          <w:ilvl w:val="2"/>
          <w:numId w:val="33"/>
        </w:numPr>
        <w:ind w:left="1980"/>
        <w:rPr>
          <w:rFonts w:asciiTheme="minorHAnsi" w:eastAsia="Times New Roman" w:hAnsiTheme="minorHAnsi" w:cstheme="minorHAnsi"/>
          <w:szCs w:val="24"/>
        </w:rPr>
      </w:pPr>
      <w:r w:rsidRPr="00800D47">
        <w:rPr>
          <w:rFonts w:asciiTheme="minorHAnsi" w:eastAsia="Times New Roman" w:hAnsiTheme="minorHAnsi" w:cstheme="minorHAnsi"/>
          <w:szCs w:val="24"/>
        </w:rPr>
        <w:t xml:space="preserve">As part of accident administration, the </w:t>
      </w:r>
      <w:r w:rsidR="003D6699">
        <w:rPr>
          <w:rFonts w:asciiTheme="minorHAnsi" w:eastAsia="Times New Roman" w:hAnsiTheme="minorHAnsi" w:cstheme="minorHAnsi"/>
          <w:szCs w:val="24"/>
        </w:rPr>
        <w:t>Contractor</w:t>
      </w:r>
      <w:r w:rsidRPr="00800D47">
        <w:rPr>
          <w:rFonts w:asciiTheme="minorHAnsi" w:eastAsia="Times New Roman" w:hAnsiTheme="minorHAnsi" w:cstheme="minorHAnsi"/>
          <w:szCs w:val="24"/>
        </w:rPr>
        <w:t xml:space="preserve"> will be required to receive telephonic and e-mail reports of all accidents involving property damage.  The </w:t>
      </w:r>
      <w:r w:rsidR="003D6699">
        <w:rPr>
          <w:rFonts w:asciiTheme="minorHAnsi" w:eastAsia="Times New Roman" w:hAnsiTheme="minorHAnsi" w:cstheme="minorHAnsi"/>
          <w:szCs w:val="24"/>
        </w:rPr>
        <w:t>Contractor</w:t>
      </w:r>
      <w:r w:rsidRPr="00800D47">
        <w:rPr>
          <w:rFonts w:asciiTheme="minorHAnsi" w:eastAsia="Times New Roman" w:hAnsiTheme="minorHAnsi" w:cstheme="minorHAnsi"/>
          <w:szCs w:val="24"/>
        </w:rPr>
        <w:t xml:space="preserve"> must promptly notify the Judicial Council Risk Management Unit when an accident involving a vehicle subject to the Master Agreement is reported.  The Judicial Council will require that the</w:t>
      </w:r>
      <w:r w:rsidR="00320693">
        <w:rPr>
          <w:rFonts w:asciiTheme="minorHAnsi" w:eastAsia="Times New Roman" w:hAnsiTheme="minorHAnsi" w:cstheme="minorHAnsi"/>
          <w:szCs w:val="24"/>
        </w:rPr>
        <w:t xml:space="preserve"> </w:t>
      </w:r>
      <w:r w:rsidR="003D6699">
        <w:rPr>
          <w:rFonts w:asciiTheme="minorHAnsi" w:eastAsia="Times New Roman" w:hAnsiTheme="minorHAnsi" w:cstheme="minorHAnsi"/>
          <w:szCs w:val="24"/>
        </w:rPr>
        <w:t>Contractor</w:t>
      </w:r>
      <w:r w:rsidRPr="00800D47">
        <w:rPr>
          <w:rFonts w:asciiTheme="minorHAnsi" w:eastAsia="Times New Roman" w:hAnsiTheme="minorHAnsi" w:cstheme="minorHAnsi"/>
          <w:szCs w:val="24"/>
        </w:rPr>
        <w:t xml:space="preserve"> cooperate with the ORIM, the JBE, the Judicial Council Risk Management Unit, and the Judicial Council Legal Services Office</w:t>
      </w:r>
      <w:r w:rsidR="003D6699">
        <w:rPr>
          <w:rFonts w:asciiTheme="minorHAnsi" w:eastAsia="Times New Roman" w:hAnsiTheme="minorHAnsi" w:cstheme="minorHAnsi"/>
          <w:szCs w:val="24"/>
        </w:rPr>
        <w:t>, or any other designee of the Judicial Council,</w:t>
      </w:r>
      <w:r w:rsidRPr="00800D47">
        <w:rPr>
          <w:rFonts w:asciiTheme="minorHAnsi" w:eastAsia="Times New Roman" w:hAnsiTheme="minorHAnsi" w:cstheme="minorHAnsi"/>
          <w:szCs w:val="24"/>
        </w:rPr>
        <w:t xml:space="preserve"> in the investigation and administration of any claims or lawsuits arising from the JBE’s operation of a vehicle.</w:t>
      </w:r>
    </w:p>
    <w:p w14:paraId="137DD188" w14:textId="514CDA85" w:rsidR="000B1229" w:rsidRPr="000B1229" w:rsidRDefault="000B1229" w:rsidP="000B1229">
      <w:pPr>
        <w:ind w:left="1440"/>
        <w:rPr>
          <w:rFonts w:asciiTheme="minorHAnsi" w:eastAsia="Times New Roman" w:hAnsiTheme="minorHAnsi" w:cstheme="minorHAnsi"/>
          <w:szCs w:val="24"/>
        </w:rPr>
      </w:pPr>
    </w:p>
    <w:p w14:paraId="5CDBF72A" w14:textId="09DBC2C0" w:rsidR="000B1229" w:rsidRPr="00800D47" w:rsidRDefault="000B1229" w:rsidP="006E347D">
      <w:pPr>
        <w:pStyle w:val="ListParagraph"/>
        <w:numPr>
          <w:ilvl w:val="2"/>
          <w:numId w:val="33"/>
        </w:numPr>
        <w:ind w:left="1980"/>
        <w:rPr>
          <w:rFonts w:asciiTheme="minorHAnsi" w:eastAsia="Times New Roman" w:hAnsiTheme="minorHAnsi" w:cstheme="minorHAnsi"/>
          <w:szCs w:val="24"/>
        </w:rPr>
      </w:pPr>
      <w:r w:rsidRPr="00800D47">
        <w:rPr>
          <w:rFonts w:asciiTheme="minorHAnsi" w:eastAsia="Times New Roman" w:hAnsiTheme="minorHAnsi" w:cstheme="minorHAnsi"/>
          <w:szCs w:val="24"/>
        </w:rPr>
        <w:lastRenderedPageBreak/>
        <w:t xml:space="preserve">Minimally, the </w:t>
      </w:r>
      <w:r w:rsidR="004362B9">
        <w:rPr>
          <w:rFonts w:asciiTheme="minorHAnsi" w:eastAsia="Times New Roman" w:hAnsiTheme="minorHAnsi" w:cstheme="minorHAnsi"/>
          <w:szCs w:val="24"/>
        </w:rPr>
        <w:t>Contracto</w:t>
      </w:r>
      <w:r w:rsidR="004362B9" w:rsidRPr="00800D47">
        <w:rPr>
          <w:rFonts w:asciiTheme="minorHAnsi" w:eastAsia="Times New Roman" w:hAnsiTheme="minorHAnsi" w:cstheme="minorHAnsi"/>
          <w:szCs w:val="24"/>
        </w:rPr>
        <w:t xml:space="preserve">r </w:t>
      </w:r>
      <w:r w:rsidRPr="00800D47">
        <w:rPr>
          <w:rFonts w:asciiTheme="minorHAnsi" w:eastAsia="Times New Roman" w:hAnsiTheme="minorHAnsi" w:cstheme="minorHAnsi"/>
          <w:szCs w:val="24"/>
        </w:rPr>
        <w:t xml:space="preserve">will be required to provide the Judicial Council, and as requested by other JBEs, the following information: </w:t>
      </w:r>
    </w:p>
    <w:p w14:paraId="7DA5FF43" w14:textId="4ECAFCE4" w:rsidR="000B1229" w:rsidRPr="000B1229" w:rsidRDefault="000B1229" w:rsidP="000B1229">
      <w:pPr>
        <w:ind w:left="2160"/>
        <w:rPr>
          <w:rFonts w:asciiTheme="minorHAnsi" w:eastAsia="Times New Roman" w:hAnsiTheme="minorHAnsi" w:cstheme="minorHAnsi"/>
          <w:szCs w:val="24"/>
        </w:rPr>
      </w:pPr>
    </w:p>
    <w:p w14:paraId="643EBAF4" w14:textId="486BB5E4" w:rsidR="000B1229" w:rsidRPr="000B1229" w:rsidRDefault="000B1229" w:rsidP="006E347D">
      <w:pPr>
        <w:numPr>
          <w:ilvl w:val="0"/>
          <w:numId w:val="24"/>
        </w:numPr>
        <w:ind w:hanging="720"/>
        <w:rPr>
          <w:rFonts w:asciiTheme="minorHAnsi" w:eastAsia="Times New Roman" w:hAnsiTheme="minorHAnsi" w:cstheme="minorHAnsi"/>
          <w:szCs w:val="24"/>
        </w:rPr>
      </w:pPr>
      <w:r w:rsidRPr="000B1229">
        <w:rPr>
          <w:rFonts w:asciiTheme="minorHAnsi" w:eastAsia="Times New Roman" w:hAnsiTheme="minorHAnsi" w:cstheme="minorHAnsi"/>
          <w:szCs w:val="24"/>
        </w:rPr>
        <w:t>Monthly listing of all accidents reported by the JBE with an indication of cost to repair a damaged vehicle.</w:t>
      </w:r>
    </w:p>
    <w:p w14:paraId="5597082B" w14:textId="60D170A1" w:rsidR="000B1229" w:rsidRPr="000B1229" w:rsidRDefault="000B1229" w:rsidP="006E347D">
      <w:pPr>
        <w:numPr>
          <w:ilvl w:val="0"/>
          <w:numId w:val="24"/>
        </w:numPr>
        <w:ind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Quarterly subrogation activity report showing the </w:t>
      </w:r>
      <w:proofErr w:type="gramStart"/>
      <w:r w:rsidRPr="000B1229">
        <w:rPr>
          <w:rFonts w:asciiTheme="minorHAnsi" w:eastAsia="Times New Roman" w:hAnsiTheme="minorHAnsi" w:cstheme="minorHAnsi"/>
          <w:szCs w:val="24"/>
        </w:rPr>
        <w:t>current status</w:t>
      </w:r>
      <w:proofErr w:type="gramEnd"/>
      <w:r w:rsidRPr="000B1229">
        <w:rPr>
          <w:rFonts w:asciiTheme="minorHAnsi" w:eastAsia="Times New Roman" w:hAnsiTheme="minorHAnsi" w:cstheme="minorHAnsi"/>
          <w:szCs w:val="24"/>
        </w:rPr>
        <w:t xml:space="preserve"> of each file.</w:t>
      </w:r>
    </w:p>
    <w:p w14:paraId="1E21382F" w14:textId="2B8B2A3F" w:rsidR="000B1229" w:rsidRPr="000B1229" w:rsidRDefault="000B1229" w:rsidP="006E347D">
      <w:pPr>
        <w:numPr>
          <w:ilvl w:val="0"/>
          <w:numId w:val="24"/>
        </w:numPr>
        <w:ind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Monthly report showing damages recovered for the reporting period and the cost of repairs for each vehicle.  Funds recovered should accompany this report. </w:t>
      </w:r>
    </w:p>
    <w:p w14:paraId="7B751F63" w14:textId="02619154" w:rsidR="000B1229" w:rsidRPr="000B1229" w:rsidRDefault="000B1229" w:rsidP="006E347D">
      <w:pPr>
        <w:numPr>
          <w:ilvl w:val="0"/>
          <w:numId w:val="24"/>
        </w:numPr>
        <w:ind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Semi-annual report to include total cost of repairs and total of recovered damages. </w:t>
      </w:r>
    </w:p>
    <w:p w14:paraId="6C32BD66" w14:textId="77777777" w:rsidR="000B1229" w:rsidRPr="00626E75" w:rsidRDefault="000B1229" w:rsidP="008706E6">
      <w:pPr>
        <w:pStyle w:val="ListParagraph"/>
        <w:tabs>
          <w:tab w:val="num" w:pos="2208"/>
        </w:tabs>
        <w:spacing w:before="120" w:after="120"/>
        <w:ind w:left="360"/>
        <w:rPr>
          <w:rFonts w:asciiTheme="minorHAnsi" w:hAnsiTheme="minorHAnsi" w:cstheme="minorHAnsi"/>
          <w:szCs w:val="24"/>
        </w:rPr>
      </w:pPr>
    </w:p>
    <w:p w14:paraId="2B3DD5FC" w14:textId="022F9744" w:rsidR="00927DC6" w:rsidRPr="00626E75" w:rsidRDefault="004D41EE" w:rsidP="004D41EE">
      <w:pPr>
        <w:tabs>
          <w:tab w:val="left" w:pos="900"/>
        </w:tabs>
        <w:spacing w:before="120" w:after="120"/>
        <w:ind w:left="360"/>
        <w:rPr>
          <w:rFonts w:asciiTheme="minorHAnsi" w:hAnsiTheme="minorHAnsi" w:cstheme="minorHAnsi"/>
          <w:bCs/>
          <w:szCs w:val="24"/>
          <w:u w:val="single"/>
          <w:lang w:bidi="en-US"/>
        </w:rPr>
      </w:pPr>
      <w:r w:rsidRPr="00626E75">
        <w:rPr>
          <w:rFonts w:asciiTheme="minorHAnsi" w:hAnsiTheme="minorHAnsi" w:cstheme="minorHAnsi"/>
          <w:b/>
          <w:szCs w:val="24"/>
        </w:rPr>
        <w:t>3.</w:t>
      </w:r>
      <w:r w:rsidR="00887ADD">
        <w:rPr>
          <w:rFonts w:asciiTheme="minorHAnsi" w:hAnsiTheme="minorHAnsi" w:cstheme="minorHAnsi"/>
          <w:b/>
          <w:szCs w:val="24"/>
        </w:rPr>
        <w:t>5</w:t>
      </w:r>
      <w:r w:rsidRPr="00626E75">
        <w:rPr>
          <w:rFonts w:asciiTheme="minorHAnsi" w:hAnsiTheme="minorHAnsi" w:cstheme="minorHAnsi"/>
          <w:b/>
          <w:szCs w:val="24"/>
        </w:rPr>
        <w:tab/>
      </w:r>
      <w:r w:rsidR="00D722B2" w:rsidRPr="00626E75">
        <w:rPr>
          <w:rFonts w:asciiTheme="minorHAnsi" w:hAnsiTheme="minorHAnsi" w:cstheme="minorHAnsi"/>
          <w:b/>
          <w:szCs w:val="24"/>
        </w:rPr>
        <w:t>Project Managers.</w:t>
      </w:r>
      <w:r w:rsidR="00D722B2" w:rsidRPr="00626E75">
        <w:rPr>
          <w:rFonts w:asciiTheme="minorHAnsi" w:hAnsiTheme="minorHAnsi" w:cstheme="minorHAnsi"/>
          <w:szCs w:val="24"/>
        </w:rPr>
        <w:t xml:space="preserve"> </w:t>
      </w:r>
      <w:r w:rsidR="005C179B" w:rsidRPr="00626E75">
        <w:rPr>
          <w:rFonts w:asciiTheme="minorHAnsi" w:hAnsiTheme="minorHAnsi" w:cstheme="minorHAnsi"/>
          <w:szCs w:val="24"/>
        </w:rPr>
        <w:t>Each JBE may designate a project manager.</w:t>
      </w:r>
      <w:r w:rsidR="00D722B2" w:rsidRPr="00626E75">
        <w:rPr>
          <w:rFonts w:asciiTheme="minorHAnsi" w:hAnsiTheme="minorHAnsi" w:cstheme="minorHAnsi"/>
          <w:szCs w:val="24"/>
        </w:rPr>
        <w:t xml:space="preserve"> </w:t>
      </w:r>
      <w:r w:rsidR="00375663" w:rsidRPr="008104F8">
        <w:rPr>
          <w:rFonts w:asciiTheme="minorHAnsi" w:hAnsiTheme="minorHAnsi" w:cstheme="minorHAnsi"/>
          <w:szCs w:val="24"/>
        </w:rPr>
        <w:t xml:space="preserve">The </w:t>
      </w:r>
      <w:r w:rsidR="00D21C40" w:rsidRPr="008104F8">
        <w:rPr>
          <w:rFonts w:asciiTheme="minorHAnsi" w:hAnsiTheme="minorHAnsi" w:cstheme="minorHAnsi"/>
          <w:szCs w:val="24"/>
        </w:rPr>
        <w:t>E</w:t>
      </w:r>
      <w:r w:rsidR="00396821" w:rsidRPr="008104F8">
        <w:rPr>
          <w:rFonts w:asciiTheme="minorHAnsi" w:hAnsiTheme="minorHAnsi" w:cstheme="minorHAnsi"/>
          <w:szCs w:val="24"/>
        </w:rPr>
        <w:t xml:space="preserve">stablishing </w:t>
      </w:r>
      <w:r w:rsidR="00691D15" w:rsidRPr="008104F8">
        <w:rPr>
          <w:rFonts w:asciiTheme="minorHAnsi" w:hAnsiTheme="minorHAnsi" w:cstheme="minorHAnsi"/>
          <w:szCs w:val="24"/>
        </w:rPr>
        <w:t>JBE</w:t>
      </w:r>
      <w:r w:rsidR="00375663" w:rsidRPr="008104F8">
        <w:rPr>
          <w:rFonts w:asciiTheme="minorHAnsi" w:hAnsiTheme="minorHAnsi" w:cstheme="minorHAnsi"/>
          <w:szCs w:val="24"/>
        </w:rPr>
        <w:t xml:space="preserve">’s project manager </w:t>
      </w:r>
      <w:proofErr w:type="gramStart"/>
      <w:r w:rsidR="00375663" w:rsidRPr="008104F8">
        <w:rPr>
          <w:rFonts w:asciiTheme="minorHAnsi" w:hAnsiTheme="minorHAnsi" w:cstheme="minorHAnsi"/>
          <w:szCs w:val="24"/>
        </w:rPr>
        <w:t>is:</w:t>
      </w:r>
      <w:proofErr w:type="gramEnd"/>
      <w:r w:rsidR="00375663" w:rsidRPr="008104F8">
        <w:rPr>
          <w:rFonts w:asciiTheme="minorHAnsi" w:hAnsiTheme="minorHAnsi" w:cstheme="minorHAnsi"/>
          <w:szCs w:val="24"/>
        </w:rPr>
        <w:t xml:space="preserve"> </w:t>
      </w:r>
      <w:r w:rsidR="009D3200" w:rsidRPr="008104F8">
        <w:rPr>
          <w:rFonts w:asciiTheme="minorHAnsi" w:hAnsiTheme="minorHAnsi" w:cstheme="minorHAnsi"/>
          <w:b/>
          <w:szCs w:val="24"/>
        </w:rPr>
        <w:t>Nanci Connelly</w:t>
      </w:r>
      <w:r w:rsidR="00375663" w:rsidRPr="008104F8">
        <w:rPr>
          <w:rFonts w:asciiTheme="minorHAnsi" w:hAnsiTheme="minorHAnsi" w:cstheme="minorHAnsi"/>
          <w:szCs w:val="24"/>
        </w:rPr>
        <w:t>.</w:t>
      </w:r>
      <w:r w:rsidR="00D722B2" w:rsidRPr="00626E75">
        <w:rPr>
          <w:rFonts w:asciiTheme="minorHAnsi" w:hAnsiTheme="minorHAnsi" w:cstheme="minorHAnsi"/>
          <w:szCs w:val="24"/>
        </w:rPr>
        <w:t xml:space="preserve"> </w:t>
      </w:r>
      <w:r w:rsidR="005C179B" w:rsidRPr="00626E75">
        <w:rPr>
          <w:rFonts w:asciiTheme="minorHAnsi" w:hAnsiTheme="minorHAnsi" w:cstheme="minorHAnsi"/>
          <w:szCs w:val="24"/>
        </w:rPr>
        <w:t xml:space="preserve">A JBE </w:t>
      </w:r>
      <w:r w:rsidR="00D722B2" w:rsidRPr="00626E75">
        <w:rPr>
          <w:rFonts w:asciiTheme="minorHAnsi" w:hAnsiTheme="minorHAnsi" w:cstheme="minorHAnsi"/>
          <w:szCs w:val="24"/>
        </w:rPr>
        <w:t xml:space="preserve">may change its project manager at any time upon notice to Contractor without need for an amendment to this Agreement.  Contractor’s project manager is: </w:t>
      </w:r>
      <w:r w:rsidR="00D722B2" w:rsidRPr="00626E75">
        <w:rPr>
          <w:rFonts w:asciiTheme="minorHAnsi" w:hAnsiTheme="minorHAnsi" w:cstheme="minorHAnsi"/>
          <w:b/>
          <w:szCs w:val="24"/>
        </w:rPr>
        <w:t>[</w:t>
      </w:r>
      <w:r w:rsidR="00D722B2" w:rsidRPr="00626E75">
        <w:rPr>
          <w:rFonts w:asciiTheme="minorHAnsi" w:hAnsiTheme="minorHAnsi" w:cstheme="minorHAnsi"/>
          <w:b/>
          <w:szCs w:val="24"/>
          <w:highlight w:val="yellow"/>
        </w:rPr>
        <w:t>Insert name</w:t>
      </w:r>
      <w:r w:rsidR="00D722B2" w:rsidRPr="00626E75">
        <w:rPr>
          <w:rFonts w:asciiTheme="minorHAnsi" w:hAnsiTheme="minorHAnsi" w:cstheme="minorHAnsi"/>
          <w:b/>
          <w:szCs w:val="24"/>
        </w:rPr>
        <w:t>]</w:t>
      </w:r>
      <w:r w:rsidR="00D722B2" w:rsidRPr="00626E75">
        <w:rPr>
          <w:rFonts w:asciiTheme="minorHAnsi" w:hAnsiTheme="minorHAnsi" w:cstheme="minorHAnsi"/>
          <w:szCs w:val="24"/>
        </w:rPr>
        <w:t xml:space="preserve">.  Subject to </w:t>
      </w:r>
      <w:r w:rsidR="003E04D4" w:rsidRPr="00626E75">
        <w:rPr>
          <w:rFonts w:asciiTheme="minorHAnsi" w:hAnsiTheme="minorHAnsi" w:cstheme="minorHAnsi"/>
          <w:szCs w:val="24"/>
        </w:rPr>
        <w:t xml:space="preserve">written </w:t>
      </w:r>
      <w:r w:rsidR="00D722B2" w:rsidRPr="00626E75">
        <w:rPr>
          <w:rFonts w:asciiTheme="minorHAnsi" w:hAnsiTheme="minorHAnsi" w:cstheme="minorHAnsi"/>
          <w:szCs w:val="24"/>
        </w:rPr>
        <w:t xml:space="preserve">approval by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D722B2" w:rsidRPr="00626E75">
        <w:rPr>
          <w:rFonts w:asciiTheme="minorHAnsi" w:hAnsiTheme="minorHAnsi" w:cstheme="minorHAnsi"/>
          <w:szCs w:val="24"/>
        </w:rPr>
        <w:t>, Contractor may change its project manager without need for an amendment to this Agreement</w:t>
      </w:r>
      <w:r w:rsidR="00EB564D" w:rsidRPr="00626E75">
        <w:rPr>
          <w:rFonts w:asciiTheme="minorHAnsi" w:hAnsiTheme="minorHAnsi" w:cstheme="minorHAnsi"/>
          <w:szCs w:val="24"/>
        </w:rPr>
        <w:t>.</w:t>
      </w:r>
    </w:p>
    <w:p w14:paraId="7E46DD30" w14:textId="16694AFC" w:rsidR="006C35F6" w:rsidRPr="00626E75" w:rsidRDefault="004D41EE" w:rsidP="004D41EE">
      <w:pPr>
        <w:tabs>
          <w:tab w:val="left" w:pos="900"/>
        </w:tabs>
        <w:spacing w:before="120" w:after="120"/>
        <w:ind w:left="360"/>
        <w:rPr>
          <w:rFonts w:asciiTheme="minorHAnsi" w:hAnsiTheme="minorHAnsi" w:cstheme="minorHAnsi"/>
          <w:bCs/>
          <w:szCs w:val="24"/>
          <w:u w:val="single"/>
          <w:lang w:bidi="en-US"/>
        </w:rPr>
      </w:pPr>
      <w:r w:rsidRPr="00626E75">
        <w:rPr>
          <w:rFonts w:asciiTheme="minorHAnsi" w:hAnsiTheme="minorHAnsi" w:cstheme="minorHAnsi"/>
          <w:b/>
          <w:szCs w:val="24"/>
        </w:rPr>
        <w:t>3.</w:t>
      </w:r>
      <w:r w:rsidR="00887ADD">
        <w:rPr>
          <w:rFonts w:asciiTheme="minorHAnsi" w:hAnsiTheme="minorHAnsi" w:cstheme="minorHAnsi"/>
          <w:b/>
          <w:szCs w:val="24"/>
        </w:rPr>
        <w:t>6</w:t>
      </w:r>
      <w:r w:rsidRPr="00626E75">
        <w:rPr>
          <w:rFonts w:asciiTheme="minorHAnsi" w:hAnsiTheme="minorHAnsi" w:cstheme="minorHAnsi"/>
          <w:b/>
          <w:szCs w:val="24"/>
        </w:rPr>
        <w:tab/>
      </w:r>
      <w:r w:rsidR="00EB564D" w:rsidRPr="00626E75">
        <w:rPr>
          <w:rFonts w:asciiTheme="minorHAnsi" w:hAnsiTheme="minorHAnsi" w:cstheme="minorHAnsi"/>
          <w:b/>
          <w:szCs w:val="24"/>
        </w:rPr>
        <w:t>Service Warranties.</w:t>
      </w:r>
      <w:r w:rsidR="00EB564D" w:rsidRPr="00626E75">
        <w:rPr>
          <w:rFonts w:asciiTheme="minorHAnsi" w:hAnsiTheme="minorHAnsi" w:cstheme="minorHAnsi"/>
          <w:szCs w:val="24"/>
        </w:rPr>
        <w:t xml:space="preserve">  Contractor warrants </w:t>
      </w:r>
      <w:r w:rsidR="003162ED" w:rsidRPr="00626E75">
        <w:rPr>
          <w:rFonts w:asciiTheme="minorHAnsi" w:hAnsiTheme="minorHAnsi" w:cstheme="minorHAnsi"/>
          <w:szCs w:val="24"/>
        </w:rPr>
        <w:t xml:space="preserve">to the </w:t>
      </w:r>
      <w:r w:rsidR="004C67AB" w:rsidRPr="00626E75">
        <w:rPr>
          <w:rFonts w:asciiTheme="minorHAnsi" w:hAnsiTheme="minorHAnsi" w:cstheme="minorHAnsi"/>
          <w:szCs w:val="24"/>
        </w:rPr>
        <w:t xml:space="preserve">JBEs </w:t>
      </w:r>
      <w:r w:rsidR="00EB564D" w:rsidRPr="00626E75">
        <w:rPr>
          <w:rFonts w:asciiTheme="minorHAnsi" w:hAnsiTheme="minorHAnsi" w:cstheme="minorHAnsi"/>
          <w:szCs w:val="24"/>
        </w:rPr>
        <w:t>that: (</w:t>
      </w:r>
      <w:proofErr w:type="spellStart"/>
      <w:r w:rsidR="00EB564D" w:rsidRPr="00626E75">
        <w:rPr>
          <w:rFonts w:asciiTheme="minorHAnsi" w:hAnsiTheme="minorHAnsi" w:cstheme="minorHAnsi"/>
          <w:szCs w:val="24"/>
        </w:rPr>
        <w:t>i</w:t>
      </w:r>
      <w:proofErr w:type="spellEnd"/>
      <w:r w:rsidR="00EB564D" w:rsidRPr="00626E75">
        <w:rPr>
          <w:rFonts w:asciiTheme="minorHAnsi" w:hAnsiTheme="minorHAnsi" w:cstheme="minorHAnsi"/>
          <w:szCs w:val="24"/>
        </w:rPr>
        <w:t xml:space="preserve">) the Services will be rendered with promptness and diligence and will be executed in a workmanlike manner, in accordance with the practices and professional standards used in well-managed operations performing services </w:t>
      </w:r>
      <w:proofErr w:type="gramStart"/>
      <w:r w:rsidR="00EB564D" w:rsidRPr="00626E75">
        <w:rPr>
          <w:rFonts w:asciiTheme="minorHAnsi" w:hAnsiTheme="minorHAnsi" w:cstheme="minorHAnsi"/>
          <w:szCs w:val="24"/>
        </w:rPr>
        <w:t>similar to</w:t>
      </w:r>
      <w:proofErr w:type="gramEnd"/>
      <w:r w:rsidR="00EB564D" w:rsidRPr="00626E75">
        <w:rPr>
          <w:rFonts w:asciiTheme="minorHAnsi" w:hAnsiTheme="minorHAnsi" w:cstheme="minorHAnsi"/>
          <w:szCs w:val="24"/>
        </w:rPr>
        <w:t xml:space="preserve"> the Services; and (ii) Contractor will perfor</w:t>
      </w:r>
      <w:r w:rsidR="00CF5FF4" w:rsidRPr="00626E75">
        <w:rPr>
          <w:rFonts w:asciiTheme="minorHAnsi" w:hAnsiTheme="minorHAnsi" w:cstheme="minorHAnsi"/>
          <w:szCs w:val="24"/>
        </w:rPr>
        <w:t xml:space="preserve">m the Services in the most cost-effective </w:t>
      </w:r>
      <w:r w:rsidR="00EB564D" w:rsidRPr="00626E75">
        <w:rPr>
          <w:rFonts w:asciiTheme="minorHAnsi" w:hAnsiTheme="minorHAnsi" w:cstheme="minorHAnsi"/>
          <w:szCs w:val="24"/>
        </w:rPr>
        <w:t xml:space="preserve">manner consistent with the required level of quality and performance. Contractor warrants that each Deliverable </w:t>
      </w:r>
      <w:r w:rsidR="00A862C1">
        <w:rPr>
          <w:rFonts w:asciiTheme="minorHAnsi" w:hAnsiTheme="minorHAnsi" w:cstheme="minorHAnsi"/>
          <w:szCs w:val="24"/>
        </w:rPr>
        <w:t xml:space="preserve">and the Services </w:t>
      </w:r>
      <w:r w:rsidR="00EB564D" w:rsidRPr="00626E75">
        <w:rPr>
          <w:rFonts w:asciiTheme="minorHAnsi" w:hAnsiTheme="minorHAnsi" w:cstheme="minorHAnsi"/>
          <w:szCs w:val="24"/>
        </w:rPr>
        <w:t>will conform to</w:t>
      </w:r>
      <w:r w:rsidR="00A862C1">
        <w:rPr>
          <w:rFonts w:asciiTheme="minorHAnsi" w:hAnsiTheme="minorHAnsi" w:cstheme="minorHAnsi"/>
          <w:szCs w:val="24"/>
        </w:rPr>
        <w:t xml:space="preserve"> </w:t>
      </w:r>
      <w:r w:rsidR="00EB564D" w:rsidRPr="00626E75">
        <w:rPr>
          <w:rFonts w:asciiTheme="minorHAnsi" w:hAnsiTheme="minorHAnsi" w:cstheme="minorHAnsi"/>
          <w:szCs w:val="24"/>
        </w:rPr>
        <w:t xml:space="preserve">the requirements of this Agreement and all applicable specifications and documentation.  </w:t>
      </w:r>
      <w:r w:rsidR="00A862C1">
        <w:rPr>
          <w:rFonts w:asciiTheme="minorHAnsi" w:hAnsiTheme="minorHAnsi" w:cstheme="minorHAnsi"/>
          <w:szCs w:val="24"/>
        </w:rPr>
        <w:t>T</w:t>
      </w:r>
      <w:r w:rsidR="00EB564D" w:rsidRPr="00626E75">
        <w:rPr>
          <w:rFonts w:asciiTheme="minorHAnsi" w:hAnsiTheme="minorHAnsi" w:cstheme="minorHAnsi"/>
          <w:szCs w:val="24"/>
        </w:rPr>
        <w:t xml:space="preserve">he foregoing warranty shall commence upon the </w:t>
      </w:r>
      <w:r w:rsidR="004C67AB" w:rsidRPr="00626E75">
        <w:rPr>
          <w:rFonts w:asciiTheme="minorHAnsi" w:hAnsiTheme="minorHAnsi" w:cstheme="minorHAnsi"/>
          <w:szCs w:val="24"/>
        </w:rPr>
        <w:t>JBE</w:t>
      </w:r>
      <w:r w:rsidR="00EB564D" w:rsidRPr="00626E75">
        <w:rPr>
          <w:rFonts w:asciiTheme="minorHAnsi" w:hAnsiTheme="minorHAnsi" w:cstheme="minorHAnsi"/>
          <w:szCs w:val="24"/>
        </w:rPr>
        <w:t>’s acceptance of such Deliverable</w:t>
      </w:r>
      <w:r w:rsidR="00A862C1">
        <w:rPr>
          <w:rFonts w:asciiTheme="minorHAnsi" w:hAnsiTheme="minorHAnsi" w:cstheme="minorHAnsi"/>
          <w:szCs w:val="24"/>
        </w:rPr>
        <w:t xml:space="preserve"> or </w:t>
      </w:r>
      <w:proofErr w:type="gramStart"/>
      <w:r w:rsidR="00A862C1">
        <w:rPr>
          <w:rFonts w:asciiTheme="minorHAnsi" w:hAnsiTheme="minorHAnsi" w:cstheme="minorHAnsi"/>
          <w:szCs w:val="24"/>
        </w:rPr>
        <w:t>Service</w:t>
      </w:r>
      <w:r w:rsidR="00EB564D" w:rsidRPr="00626E75">
        <w:rPr>
          <w:rFonts w:asciiTheme="minorHAnsi" w:hAnsiTheme="minorHAnsi" w:cstheme="minorHAnsi"/>
          <w:szCs w:val="24"/>
        </w:rPr>
        <w:t>, and</w:t>
      </w:r>
      <w:proofErr w:type="gramEnd"/>
      <w:r w:rsidR="00EB564D" w:rsidRPr="00626E75">
        <w:rPr>
          <w:rFonts w:asciiTheme="minorHAnsi" w:hAnsiTheme="minorHAnsi" w:cstheme="minorHAnsi"/>
          <w:szCs w:val="24"/>
        </w:rPr>
        <w:t xml:space="preserve"> shall continue for a period of one </w:t>
      </w:r>
      <w:r w:rsidR="00E94566" w:rsidRPr="00626E75">
        <w:rPr>
          <w:rFonts w:asciiTheme="minorHAnsi" w:hAnsiTheme="minorHAnsi" w:cstheme="minorHAnsi"/>
          <w:szCs w:val="24"/>
        </w:rPr>
        <w:t xml:space="preserve">(1) </w:t>
      </w:r>
      <w:r w:rsidR="00EB564D" w:rsidRPr="00626E75">
        <w:rPr>
          <w:rFonts w:asciiTheme="minorHAnsi" w:hAnsiTheme="minorHAnsi" w:cstheme="minorHAnsi"/>
          <w:szCs w:val="24"/>
        </w:rPr>
        <w:t xml:space="preserve">year following acceptance. In the event any Deliverable </w:t>
      </w:r>
      <w:r w:rsidR="00A862C1">
        <w:rPr>
          <w:rFonts w:asciiTheme="minorHAnsi" w:hAnsiTheme="minorHAnsi" w:cstheme="minorHAnsi"/>
          <w:szCs w:val="24"/>
        </w:rPr>
        <w:t xml:space="preserve">or Service </w:t>
      </w:r>
      <w:r w:rsidR="00EB564D" w:rsidRPr="00626E75">
        <w:rPr>
          <w:rFonts w:asciiTheme="minorHAnsi" w:hAnsiTheme="minorHAnsi" w:cstheme="minorHAnsi"/>
          <w:szCs w:val="24"/>
        </w:rPr>
        <w:t>does not conform to the foregoing warranty, Contractor shall promptly correct all nonconformities</w:t>
      </w:r>
      <w:r w:rsidR="003F1B2B" w:rsidRPr="00626E75">
        <w:rPr>
          <w:rFonts w:asciiTheme="minorHAnsi" w:hAnsiTheme="minorHAnsi" w:cstheme="minorHAnsi"/>
          <w:szCs w:val="24"/>
        </w:rPr>
        <w:t xml:space="preserve"> to the satisfaction of the </w:t>
      </w:r>
      <w:r w:rsidR="008676AC" w:rsidRPr="00626E75">
        <w:rPr>
          <w:rFonts w:asciiTheme="minorHAnsi" w:hAnsiTheme="minorHAnsi" w:cstheme="minorHAnsi"/>
          <w:szCs w:val="24"/>
        </w:rPr>
        <w:t>JBE</w:t>
      </w:r>
      <w:r w:rsidR="00EB564D" w:rsidRPr="00626E75">
        <w:rPr>
          <w:rFonts w:asciiTheme="minorHAnsi" w:hAnsiTheme="minorHAnsi" w:cstheme="minorHAnsi"/>
          <w:szCs w:val="24"/>
        </w:rPr>
        <w:t>.</w:t>
      </w:r>
    </w:p>
    <w:p w14:paraId="7FA086ED" w14:textId="03B3FCDE" w:rsidR="00EB564D" w:rsidRPr="00626E75" w:rsidRDefault="004D41EE" w:rsidP="004D41EE">
      <w:pPr>
        <w:tabs>
          <w:tab w:val="left" w:pos="900"/>
        </w:tabs>
        <w:spacing w:before="120" w:after="120"/>
        <w:ind w:left="360"/>
        <w:rPr>
          <w:rFonts w:asciiTheme="minorHAnsi" w:hAnsiTheme="minorHAnsi" w:cstheme="minorHAnsi"/>
          <w:bCs/>
          <w:szCs w:val="24"/>
          <w:u w:val="single"/>
          <w:lang w:bidi="en-US"/>
        </w:rPr>
      </w:pPr>
      <w:r w:rsidRPr="00626E75">
        <w:rPr>
          <w:rFonts w:asciiTheme="minorHAnsi" w:hAnsiTheme="minorHAnsi" w:cstheme="minorHAnsi"/>
          <w:b/>
          <w:szCs w:val="24"/>
        </w:rPr>
        <w:t>3.</w:t>
      </w:r>
      <w:r w:rsidR="00887ADD">
        <w:rPr>
          <w:rFonts w:asciiTheme="minorHAnsi" w:hAnsiTheme="minorHAnsi" w:cstheme="minorHAnsi"/>
          <w:b/>
          <w:szCs w:val="24"/>
        </w:rPr>
        <w:t>7</w:t>
      </w:r>
      <w:r w:rsidRPr="00626E75">
        <w:rPr>
          <w:rFonts w:asciiTheme="minorHAnsi" w:hAnsiTheme="minorHAnsi" w:cstheme="minorHAnsi"/>
          <w:b/>
          <w:szCs w:val="24"/>
        </w:rPr>
        <w:tab/>
      </w:r>
      <w:r w:rsidR="006C35F6" w:rsidRPr="00626E75">
        <w:rPr>
          <w:rFonts w:asciiTheme="minorHAnsi" w:hAnsiTheme="minorHAnsi" w:cstheme="minorHAnsi"/>
          <w:b/>
          <w:szCs w:val="24"/>
        </w:rPr>
        <w:t xml:space="preserve">Resources.  </w:t>
      </w:r>
      <w:r w:rsidR="006C35F6" w:rsidRPr="00626E75">
        <w:rPr>
          <w:rFonts w:asciiTheme="minorHAnsi" w:hAnsiTheme="minorHAnsi" w:cstheme="minorHAnsi"/>
          <w:szCs w:val="24"/>
        </w:rPr>
        <w:t xml:space="preserve">Contractor is responsible for providing </w:t>
      </w:r>
      <w:proofErr w:type="gramStart"/>
      <w:r w:rsidR="006C35F6" w:rsidRPr="00626E75">
        <w:rPr>
          <w:rFonts w:asciiTheme="minorHAnsi" w:hAnsiTheme="minorHAnsi" w:cstheme="minorHAnsi"/>
          <w:szCs w:val="24"/>
        </w:rPr>
        <w:t>any and all</w:t>
      </w:r>
      <w:proofErr w:type="gramEnd"/>
      <w:r w:rsidR="006C35F6" w:rsidRPr="00626E75">
        <w:rPr>
          <w:rFonts w:asciiTheme="minorHAnsi" w:hAnsiTheme="minorHAnsi" w:cstheme="minorHAnsi"/>
          <w:szCs w:val="24"/>
        </w:rPr>
        <w:t xml:space="preserve"> facilities, materials and resources (including personnel, equipment</w:t>
      </w:r>
      <w:r w:rsidR="00A862C1">
        <w:rPr>
          <w:rFonts w:asciiTheme="minorHAnsi" w:hAnsiTheme="minorHAnsi" w:cstheme="minorHAnsi"/>
          <w:szCs w:val="24"/>
        </w:rPr>
        <w:t>, tools</w:t>
      </w:r>
      <w:r w:rsidR="006C35F6" w:rsidRPr="00626E75">
        <w:rPr>
          <w:rFonts w:asciiTheme="minorHAnsi" w:hAnsiTheme="minorHAnsi" w:cstheme="minorHAnsi"/>
          <w:szCs w:val="24"/>
        </w:rPr>
        <w:t xml:space="preserve"> and software) necessary and appropriate for </w:t>
      </w:r>
      <w:r w:rsidR="003F1B2B" w:rsidRPr="00626E75">
        <w:rPr>
          <w:rFonts w:asciiTheme="minorHAnsi" w:hAnsiTheme="minorHAnsi" w:cstheme="minorHAnsi"/>
          <w:szCs w:val="24"/>
        </w:rPr>
        <w:t>performance</w:t>
      </w:r>
      <w:r w:rsidR="006C35F6" w:rsidRPr="00626E75">
        <w:rPr>
          <w:rFonts w:asciiTheme="minorHAnsi" w:hAnsiTheme="minorHAnsi" w:cstheme="minorHAnsi"/>
          <w:szCs w:val="24"/>
        </w:rPr>
        <w:t xml:space="preserve"> of the Services and to meet Contractor's obligations under this Agreement. </w:t>
      </w:r>
    </w:p>
    <w:p w14:paraId="4C65221D" w14:textId="3A4FEF8C" w:rsidR="003267C5" w:rsidRPr="00626E75" w:rsidRDefault="004D41EE" w:rsidP="004D41EE">
      <w:pPr>
        <w:tabs>
          <w:tab w:val="left" w:pos="900"/>
        </w:tabs>
        <w:spacing w:before="120" w:after="120"/>
        <w:ind w:left="360"/>
        <w:rPr>
          <w:rFonts w:asciiTheme="minorHAnsi" w:hAnsiTheme="minorHAnsi" w:cstheme="minorHAnsi"/>
          <w:bCs/>
          <w:szCs w:val="24"/>
          <w:u w:val="single"/>
          <w:lang w:bidi="en-US"/>
        </w:rPr>
      </w:pPr>
      <w:r w:rsidRPr="00626E75">
        <w:rPr>
          <w:rFonts w:asciiTheme="minorHAnsi" w:hAnsiTheme="minorHAnsi" w:cstheme="minorHAnsi"/>
          <w:b/>
          <w:szCs w:val="24"/>
        </w:rPr>
        <w:t>3.</w:t>
      </w:r>
      <w:r w:rsidR="00887ADD">
        <w:rPr>
          <w:rFonts w:asciiTheme="minorHAnsi" w:hAnsiTheme="minorHAnsi" w:cstheme="minorHAnsi"/>
          <w:b/>
          <w:szCs w:val="24"/>
        </w:rPr>
        <w:t>8</w:t>
      </w:r>
      <w:r w:rsidRPr="00626E75">
        <w:rPr>
          <w:rFonts w:asciiTheme="minorHAnsi" w:hAnsiTheme="minorHAnsi" w:cstheme="minorHAnsi"/>
          <w:b/>
          <w:szCs w:val="24"/>
        </w:rPr>
        <w:tab/>
      </w:r>
      <w:r w:rsidR="003267C5" w:rsidRPr="00626E75">
        <w:rPr>
          <w:rFonts w:asciiTheme="minorHAnsi" w:hAnsiTheme="minorHAnsi" w:cstheme="minorHAnsi"/>
          <w:b/>
          <w:szCs w:val="24"/>
        </w:rPr>
        <w:t>Commencement of Performance.</w:t>
      </w:r>
      <w:r w:rsidR="003267C5" w:rsidRPr="00626E75">
        <w:rPr>
          <w:rFonts w:asciiTheme="minorHAnsi" w:hAnsiTheme="minorHAnsi" w:cstheme="minorHAnsi"/>
          <w:szCs w:val="24"/>
        </w:rPr>
        <w:t xml:space="preserve">  This Agreement is of no force and effect until signed by both parties and all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3267C5" w:rsidRPr="00626E75">
        <w:rPr>
          <w:rFonts w:asciiTheme="minorHAnsi" w:hAnsiTheme="minorHAnsi" w:cstheme="minorHAnsi"/>
          <w:szCs w:val="24"/>
        </w:rPr>
        <w:t xml:space="preserve">-required approvals are secured.  Any commencement of performance prior to Agreement </w:t>
      </w:r>
      <w:r w:rsidR="00547188" w:rsidRPr="00626E75">
        <w:rPr>
          <w:rFonts w:asciiTheme="minorHAnsi" w:hAnsiTheme="minorHAnsi" w:cstheme="minorHAnsi"/>
          <w:szCs w:val="24"/>
        </w:rPr>
        <w:t xml:space="preserve">approval </w:t>
      </w:r>
      <w:r w:rsidR="00523A38">
        <w:rPr>
          <w:rFonts w:asciiTheme="minorHAnsi" w:hAnsiTheme="minorHAnsi" w:cstheme="minorHAnsi"/>
          <w:szCs w:val="24"/>
        </w:rPr>
        <w:t xml:space="preserve">(and approval by a JBE of a </w:t>
      </w:r>
      <w:r w:rsidR="00BB381A">
        <w:rPr>
          <w:rFonts w:asciiTheme="minorHAnsi" w:hAnsiTheme="minorHAnsi" w:cstheme="minorHAnsi"/>
          <w:szCs w:val="24"/>
        </w:rPr>
        <w:t>Participating Addendum</w:t>
      </w:r>
      <w:r w:rsidR="00523A38">
        <w:rPr>
          <w:rFonts w:asciiTheme="minorHAnsi" w:hAnsiTheme="minorHAnsi" w:cstheme="minorHAnsi"/>
          <w:szCs w:val="24"/>
        </w:rPr>
        <w:t xml:space="preserve">) </w:t>
      </w:r>
      <w:r w:rsidR="00547188" w:rsidRPr="00626E75">
        <w:rPr>
          <w:rFonts w:asciiTheme="minorHAnsi" w:hAnsiTheme="minorHAnsi" w:cstheme="minorHAnsi"/>
          <w:szCs w:val="24"/>
        </w:rPr>
        <w:t>shall be at</w:t>
      </w:r>
      <w:r w:rsidR="003267C5" w:rsidRPr="00626E75">
        <w:rPr>
          <w:rFonts w:asciiTheme="minorHAnsi" w:hAnsiTheme="minorHAnsi" w:cstheme="minorHAnsi"/>
          <w:szCs w:val="24"/>
        </w:rPr>
        <w:t xml:space="preserve"> Contractor's own risk.</w:t>
      </w:r>
      <w:r w:rsidR="00155F29">
        <w:rPr>
          <w:rFonts w:asciiTheme="minorHAnsi" w:hAnsiTheme="minorHAnsi" w:cstheme="minorHAnsi"/>
          <w:szCs w:val="24"/>
        </w:rPr>
        <w:t xml:space="preserve"> </w:t>
      </w:r>
      <w:r w:rsidR="00523A38">
        <w:rPr>
          <w:rFonts w:asciiTheme="minorHAnsi" w:hAnsiTheme="minorHAnsi" w:cstheme="minorHAnsi"/>
          <w:szCs w:val="24"/>
        </w:rPr>
        <w:t xml:space="preserve"> </w:t>
      </w:r>
    </w:p>
    <w:p w14:paraId="5EDAA1A7" w14:textId="7CB7DAB7" w:rsidR="00B15A09" w:rsidRPr="00626E75" w:rsidRDefault="004D41EE" w:rsidP="004D41EE">
      <w:pPr>
        <w:tabs>
          <w:tab w:val="left" w:pos="900"/>
        </w:tabs>
        <w:spacing w:before="120" w:after="120"/>
        <w:ind w:left="360"/>
        <w:rPr>
          <w:rFonts w:asciiTheme="minorHAnsi" w:hAnsiTheme="minorHAnsi" w:cstheme="minorHAnsi"/>
          <w:b/>
          <w:szCs w:val="24"/>
        </w:rPr>
      </w:pPr>
      <w:r w:rsidRPr="00626E75">
        <w:rPr>
          <w:rFonts w:asciiTheme="minorHAnsi" w:hAnsiTheme="minorHAnsi" w:cstheme="minorHAnsi"/>
          <w:b/>
          <w:szCs w:val="24"/>
        </w:rPr>
        <w:t>3.</w:t>
      </w:r>
      <w:r w:rsidR="00887ADD">
        <w:rPr>
          <w:rFonts w:asciiTheme="minorHAnsi" w:hAnsiTheme="minorHAnsi" w:cstheme="minorHAnsi"/>
          <w:b/>
          <w:szCs w:val="24"/>
        </w:rPr>
        <w:t>9</w:t>
      </w:r>
      <w:r w:rsidRPr="00626E75">
        <w:rPr>
          <w:rFonts w:asciiTheme="minorHAnsi" w:hAnsiTheme="minorHAnsi" w:cstheme="minorHAnsi"/>
          <w:b/>
          <w:szCs w:val="24"/>
        </w:rPr>
        <w:tab/>
      </w:r>
      <w:r w:rsidR="00D809AB" w:rsidRPr="00626E75">
        <w:rPr>
          <w:rFonts w:asciiTheme="minorHAnsi" w:hAnsiTheme="minorHAnsi" w:cstheme="minorHAnsi"/>
          <w:b/>
          <w:szCs w:val="24"/>
        </w:rPr>
        <w:t xml:space="preserve">Stop Work Orders.  </w:t>
      </w:r>
    </w:p>
    <w:p w14:paraId="04786BD2" w14:textId="1B977972" w:rsidR="00B15A09" w:rsidRPr="00626E75" w:rsidRDefault="00800D47" w:rsidP="00800D47">
      <w:pPr>
        <w:pStyle w:val="BodyText"/>
        <w:tabs>
          <w:tab w:val="clear" w:pos="360"/>
          <w:tab w:val="left" w:pos="1080"/>
        </w:tabs>
        <w:spacing w:before="120" w:after="120" w:line="240" w:lineRule="auto"/>
        <w:ind w:left="1530" w:hanging="720"/>
        <w:rPr>
          <w:rFonts w:asciiTheme="minorHAnsi" w:hAnsiTheme="minorHAnsi" w:cstheme="minorHAnsi"/>
          <w:szCs w:val="24"/>
        </w:rPr>
      </w:pPr>
      <w:r>
        <w:rPr>
          <w:rFonts w:asciiTheme="minorHAnsi" w:hAnsiTheme="minorHAnsi" w:cstheme="minorHAnsi"/>
          <w:szCs w:val="24"/>
        </w:rPr>
        <w:t>3.</w:t>
      </w:r>
      <w:r w:rsidR="00887ADD">
        <w:rPr>
          <w:rFonts w:asciiTheme="minorHAnsi" w:hAnsiTheme="minorHAnsi" w:cstheme="minorHAnsi"/>
          <w:szCs w:val="24"/>
        </w:rPr>
        <w:t>9</w:t>
      </w:r>
      <w:r>
        <w:rPr>
          <w:rFonts w:asciiTheme="minorHAnsi" w:hAnsiTheme="minorHAnsi" w:cstheme="minorHAnsi"/>
          <w:szCs w:val="24"/>
        </w:rPr>
        <w:t xml:space="preserve">.1 </w:t>
      </w:r>
      <w:r w:rsidR="008676AC" w:rsidRPr="00626E75">
        <w:rPr>
          <w:rFonts w:asciiTheme="minorHAnsi" w:hAnsiTheme="minorHAnsi" w:cstheme="minorHAnsi"/>
          <w:szCs w:val="24"/>
        </w:rPr>
        <w:t>Each JBE</w:t>
      </w:r>
      <w:r w:rsidR="00C52C7B" w:rsidRPr="00626E75">
        <w:rPr>
          <w:rFonts w:asciiTheme="minorHAnsi" w:hAnsiTheme="minorHAnsi" w:cstheme="minorHAnsi"/>
          <w:szCs w:val="24"/>
        </w:rPr>
        <w:t xml:space="preserve"> may, at any time, by Notice to Contractor, require Contractor to stop all or any part of the </w:t>
      </w:r>
      <w:r w:rsidR="00C20552">
        <w:rPr>
          <w:rFonts w:asciiTheme="minorHAnsi" w:hAnsiTheme="minorHAnsi" w:cstheme="minorHAnsi"/>
          <w:szCs w:val="24"/>
        </w:rPr>
        <w:t xml:space="preserve">Work </w:t>
      </w:r>
      <w:r w:rsidR="00155F29">
        <w:rPr>
          <w:rFonts w:asciiTheme="minorHAnsi" w:hAnsiTheme="minorHAnsi" w:cstheme="minorHAnsi"/>
          <w:szCs w:val="24"/>
        </w:rPr>
        <w:t xml:space="preserve">being provided to such JBE </w:t>
      </w:r>
      <w:r w:rsidR="00C52C7B" w:rsidRPr="00626E75">
        <w:rPr>
          <w:rFonts w:asciiTheme="minorHAnsi" w:hAnsiTheme="minorHAnsi" w:cstheme="minorHAnsi"/>
          <w:szCs w:val="24"/>
        </w:rPr>
        <w:t xml:space="preserve">for a period up to ninety (90) days after the Notice is delivered to Contractor, and for any further period to which the </w:t>
      </w:r>
      <w:r w:rsidR="005C2203" w:rsidRPr="00626E75">
        <w:rPr>
          <w:rFonts w:asciiTheme="minorHAnsi" w:hAnsiTheme="minorHAnsi" w:cstheme="minorHAnsi"/>
          <w:szCs w:val="24"/>
        </w:rPr>
        <w:t xml:space="preserve">JBE and the Contractor </w:t>
      </w:r>
      <w:r w:rsidR="00C52C7B" w:rsidRPr="00626E75">
        <w:rPr>
          <w:rFonts w:asciiTheme="minorHAnsi" w:hAnsiTheme="minorHAnsi" w:cstheme="minorHAnsi"/>
          <w:szCs w:val="24"/>
        </w:rPr>
        <w:t xml:space="preserve">may agree (“Stop Work Order”).  The Stop Work Order shall be specifically identified as such and shall indicate it is issued under this provision.  Upon receipt of the Stop Work Order, Contractor shall </w:t>
      </w:r>
      <w:r w:rsidR="00C52C7B" w:rsidRPr="00626E75">
        <w:rPr>
          <w:rFonts w:asciiTheme="minorHAnsi" w:hAnsiTheme="minorHAnsi" w:cstheme="minorHAnsi"/>
          <w:szCs w:val="24"/>
        </w:rPr>
        <w:lastRenderedPageBreak/>
        <w:t xml:space="preserve">immediately comply with its terms and take all reasonable steps to minimize the incurrence of costs allocable to the </w:t>
      </w:r>
      <w:r w:rsidR="00C20552">
        <w:rPr>
          <w:rFonts w:asciiTheme="minorHAnsi" w:hAnsiTheme="minorHAnsi" w:cstheme="minorHAnsi"/>
          <w:szCs w:val="24"/>
        </w:rPr>
        <w:t xml:space="preserve">Work </w:t>
      </w:r>
      <w:r w:rsidR="00C52C7B" w:rsidRPr="00626E75">
        <w:rPr>
          <w:rFonts w:asciiTheme="minorHAnsi" w:hAnsiTheme="minorHAnsi" w:cstheme="minorHAnsi"/>
          <w:szCs w:val="24"/>
        </w:rPr>
        <w:t xml:space="preserve">covered by the Stop Work Order during the period of stoppage.  Within ninety (90) days after a Stop Work Order is delivered to Contractor, or within any extension of that period to which the parties shall have agreed, the </w:t>
      </w:r>
      <w:r w:rsidR="008676AC" w:rsidRPr="00626E75">
        <w:rPr>
          <w:rFonts w:asciiTheme="minorHAnsi" w:hAnsiTheme="minorHAnsi" w:cstheme="minorHAnsi"/>
          <w:szCs w:val="24"/>
        </w:rPr>
        <w:t>JBE</w:t>
      </w:r>
      <w:r w:rsidR="00C52C7B" w:rsidRPr="00626E75">
        <w:rPr>
          <w:rFonts w:asciiTheme="minorHAnsi" w:hAnsiTheme="minorHAnsi" w:cstheme="minorHAnsi"/>
          <w:szCs w:val="24"/>
        </w:rPr>
        <w:t xml:space="preserve"> shall either (</w:t>
      </w:r>
      <w:proofErr w:type="spellStart"/>
      <w:r w:rsidR="00C52C7B" w:rsidRPr="00626E75">
        <w:rPr>
          <w:rFonts w:asciiTheme="minorHAnsi" w:hAnsiTheme="minorHAnsi" w:cstheme="minorHAnsi"/>
          <w:szCs w:val="24"/>
        </w:rPr>
        <w:t>i</w:t>
      </w:r>
      <w:proofErr w:type="spellEnd"/>
      <w:r w:rsidR="00C52C7B" w:rsidRPr="00626E75">
        <w:rPr>
          <w:rFonts w:asciiTheme="minorHAnsi" w:hAnsiTheme="minorHAnsi" w:cstheme="minorHAnsi"/>
          <w:szCs w:val="24"/>
        </w:rPr>
        <w:t xml:space="preserve">) cancel the Stop Work Order; or (ii) terminate the </w:t>
      </w:r>
      <w:r w:rsidR="00C20552">
        <w:rPr>
          <w:rFonts w:asciiTheme="minorHAnsi" w:hAnsiTheme="minorHAnsi" w:cstheme="minorHAnsi"/>
          <w:szCs w:val="24"/>
        </w:rPr>
        <w:t>Work</w:t>
      </w:r>
      <w:r w:rsidR="00C20552" w:rsidRPr="00626E75">
        <w:rPr>
          <w:rFonts w:asciiTheme="minorHAnsi" w:hAnsiTheme="minorHAnsi" w:cstheme="minorHAnsi"/>
          <w:szCs w:val="24"/>
        </w:rPr>
        <w:t xml:space="preserve"> </w:t>
      </w:r>
      <w:r w:rsidR="00C52C7B" w:rsidRPr="00626E75">
        <w:rPr>
          <w:rFonts w:asciiTheme="minorHAnsi" w:hAnsiTheme="minorHAnsi" w:cstheme="minorHAnsi"/>
          <w:szCs w:val="24"/>
        </w:rPr>
        <w:t>covered by the Stop Work Order as provided for in this Agreement.</w:t>
      </w:r>
    </w:p>
    <w:p w14:paraId="1ACD1D33" w14:textId="5D5E8363" w:rsidR="00B15A09" w:rsidRPr="00626E75" w:rsidRDefault="000E10DB" w:rsidP="00C214DF">
      <w:pPr>
        <w:pStyle w:val="BodyText"/>
        <w:numPr>
          <w:ilvl w:val="2"/>
          <w:numId w:val="48"/>
        </w:numPr>
        <w:tabs>
          <w:tab w:val="clear" w:pos="360"/>
          <w:tab w:val="left" w:pos="900"/>
        </w:tabs>
        <w:spacing w:before="120" w:after="120" w:line="240" w:lineRule="auto"/>
        <w:ind w:left="1530"/>
        <w:rPr>
          <w:rFonts w:asciiTheme="minorHAnsi" w:hAnsiTheme="minorHAnsi" w:cstheme="minorHAnsi"/>
          <w:szCs w:val="24"/>
        </w:rPr>
      </w:pPr>
      <w:r w:rsidRPr="00626E75">
        <w:rPr>
          <w:rFonts w:asciiTheme="minorHAnsi" w:hAnsiTheme="minorHAnsi" w:cstheme="minorHAnsi"/>
          <w:szCs w:val="24"/>
        </w:rPr>
        <w:t xml:space="preserve">If a Stop Work Order issued under this provision is canceled or the period of the Stop Work Order or any extension thereof expires, Contractor shall resume the performance of </w:t>
      </w:r>
      <w:r w:rsidR="00C20552">
        <w:rPr>
          <w:rFonts w:asciiTheme="minorHAnsi" w:hAnsiTheme="minorHAnsi" w:cstheme="minorHAnsi"/>
          <w:szCs w:val="24"/>
        </w:rPr>
        <w:t>the Work</w:t>
      </w:r>
      <w:r w:rsidRPr="00626E75">
        <w:rPr>
          <w:rFonts w:asciiTheme="minorHAnsi" w:hAnsiTheme="minorHAnsi" w:cstheme="minorHAnsi"/>
          <w:szCs w:val="24"/>
        </w:rPr>
        <w:t xml:space="preserve">.  The </w:t>
      </w:r>
      <w:r w:rsidR="008676AC" w:rsidRPr="00626E75">
        <w:rPr>
          <w:rFonts w:asciiTheme="minorHAnsi" w:hAnsiTheme="minorHAnsi" w:cstheme="minorHAnsi"/>
          <w:szCs w:val="24"/>
        </w:rPr>
        <w:t>JBE</w:t>
      </w:r>
      <w:r w:rsidRPr="00626E75">
        <w:rPr>
          <w:rFonts w:asciiTheme="minorHAnsi" w:hAnsiTheme="minorHAnsi" w:cstheme="minorHAnsi"/>
          <w:szCs w:val="24"/>
        </w:rPr>
        <w:t xml:space="preserve"> shall make an equitable adjustment in the delivery schedule and the </w:t>
      </w:r>
      <w:r w:rsidR="0085617C">
        <w:rPr>
          <w:rFonts w:asciiTheme="minorHAnsi" w:hAnsiTheme="minorHAnsi" w:cstheme="minorHAnsi"/>
          <w:bCs/>
          <w:szCs w:val="24"/>
        </w:rPr>
        <w:t>Participating Addendum</w:t>
      </w:r>
      <w:r w:rsidR="00155F29">
        <w:rPr>
          <w:rFonts w:asciiTheme="minorHAnsi" w:hAnsiTheme="minorHAnsi" w:cstheme="minorHAnsi"/>
          <w:szCs w:val="24"/>
        </w:rPr>
        <w:t xml:space="preserve"> </w:t>
      </w:r>
      <w:r w:rsidRPr="00626E75">
        <w:rPr>
          <w:rFonts w:asciiTheme="minorHAnsi" w:hAnsiTheme="minorHAnsi" w:cstheme="minorHAnsi"/>
          <w:szCs w:val="24"/>
        </w:rPr>
        <w:t>shall be modified, in writing, accordingly, if:</w:t>
      </w:r>
    </w:p>
    <w:p w14:paraId="49E5F30F" w14:textId="66C39B2C" w:rsidR="000E10DB" w:rsidRPr="00626E75" w:rsidRDefault="00800D47" w:rsidP="00800D47">
      <w:pPr>
        <w:pStyle w:val="BodyText"/>
        <w:tabs>
          <w:tab w:val="clear" w:pos="360"/>
          <w:tab w:val="left" w:pos="900"/>
          <w:tab w:val="left" w:pos="990"/>
        </w:tabs>
        <w:spacing w:before="120" w:after="120" w:line="240" w:lineRule="auto"/>
        <w:ind w:left="2610" w:hanging="900"/>
        <w:rPr>
          <w:rFonts w:asciiTheme="minorHAnsi" w:hAnsiTheme="minorHAnsi" w:cstheme="minorHAnsi"/>
          <w:szCs w:val="24"/>
        </w:rPr>
      </w:pPr>
      <w:r>
        <w:rPr>
          <w:rFonts w:asciiTheme="minorHAnsi" w:hAnsiTheme="minorHAnsi" w:cstheme="minorHAnsi"/>
          <w:szCs w:val="24"/>
        </w:rPr>
        <w:t>3.</w:t>
      </w:r>
      <w:r w:rsidR="00887ADD">
        <w:rPr>
          <w:rFonts w:asciiTheme="minorHAnsi" w:hAnsiTheme="minorHAnsi" w:cstheme="minorHAnsi"/>
          <w:szCs w:val="24"/>
        </w:rPr>
        <w:t>9</w:t>
      </w:r>
      <w:r>
        <w:rPr>
          <w:rFonts w:asciiTheme="minorHAnsi" w:hAnsiTheme="minorHAnsi" w:cstheme="minorHAnsi"/>
          <w:szCs w:val="24"/>
        </w:rPr>
        <w:t>.2.1</w:t>
      </w:r>
      <w:r w:rsidR="000E10DB" w:rsidRPr="00626E75">
        <w:rPr>
          <w:rFonts w:asciiTheme="minorHAnsi" w:hAnsiTheme="minorHAnsi" w:cstheme="minorHAnsi"/>
          <w:szCs w:val="24"/>
        </w:rPr>
        <w:t>. The Stop Work Order results in an increase in the time required for</w:t>
      </w:r>
      <w:r w:rsidR="008D693D">
        <w:rPr>
          <w:rFonts w:asciiTheme="minorHAnsi" w:hAnsiTheme="minorHAnsi" w:cstheme="minorHAnsi"/>
          <w:szCs w:val="24"/>
        </w:rPr>
        <w:t xml:space="preserve"> </w:t>
      </w:r>
      <w:r w:rsidR="000E10DB" w:rsidRPr="00626E75">
        <w:rPr>
          <w:rFonts w:asciiTheme="minorHAnsi" w:hAnsiTheme="minorHAnsi" w:cstheme="minorHAnsi"/>
          <w:szCs w:val="24"/>
        </w:rPr>
        <w:t xml:space="preserve">performance of any part of </w:t>
      </w:r>
      <w:r w:rsidR="00155F29">
        <w:rPr>
          <w:rFonts w:asciiTheme="minorHAnsi" w:hAnsiTheme="minorHAnsi" w:cstheme="minorHAnsi"/>
          <w:szCs w:val="24"/>
        </w:rPr>
        <w:t xml:space="preserve">the </w:t>
      </w:r>
      <w:r w:rsidR="0085617C">
        <w:rPr>
          <w:rFonts w:asciiTheme="minorHAnsi" w:hAnsiTheme="minorHAnsi" w:cstheme="minorHAnsi"/>
          <w:bCs/>
          <w:szCs w:val="24"/>
        </w:rPr>
        <w:t>Participating Addendum</w:t>
      </w:r>
      <w:r w:rsidR="000E10DB" w:rsidRPr="00626E75">
        <w:rPr>
          <w:rFonts w:asciiTheme="minorHAnsi" w:hAnsiTheme="minorHAnsi" w:cstheme="minorHAnsi"/>
          <w:szCs w:val="24"/>
        </w:rPr>
        <w:t>; and</w:t>
      </w:r>
    </w:p>
    <w:p w14:paraId="15AA75DF" w14:textId="56433A83" w:rsidR="000E10DB" w:rsidRPr="00626E75" w:rsidRDefault="00800D47" w:rsidP="00800D47">
      <w:pPr>
        <w:pStyle w:val="BodyText"/>
        <w:tabs>
          <w:tab w:val="clear" w:pos="360"/>
          <w:tab w:val="left" w:pos="900"/>
          <w:tab w:val="left" w:pos="990"/>
        </w:tabs>
        <w:spacing w:before="120" w:after="120" w:line="240" w:lineRule="auto"/>
        <w:ind w:left="2610" w:hanging="900"/>
        <w:rPr>
          <w:rFonts w:asciiTheme="minorHAnsi" w:hAnsiTheme="minorHAnsi" w:cstheme="minorHAnsi"/>
          <w:szCs w:val="24"/>
        </w:rPr>
      </w:pPr>
      <w:r>
        <w:rPr>
          <w:rFonts w:asciiTheme="minorHAnsi" w:hAnsiTheme="minorHAnsi" w:cstheme="minorHAnsi"/>
          <w:szCs w:val="24"/>
        </w:rPr>
        <w:t>3.</w:t>
      </w:r>
      <w:r w:rsidR="00887ADD">
        <w:rPr>
          <w:rFonts w:asciiTheme="minorHAnsi" w:hAnsiTheme="minorHAnsi" w:cstheme="minorHAnsi"/>
          <w:szCs w:val="24"/>
        </w:rPr>
        <w:t>9</w:t>
      </w:r>
      <w:r>
        <w:rPr>
          <w:rFonts w:asciiTheme="minorHAnsi" w:hAnsiTheme="minorHAnsi" w:cstheme="minorHAnsi"/>
          <w:szCs w:val="24"/>
        </w:rPr>
        <w:t>.2.2</w:t>
      </w:r>
      <w:r w:rsidR="000E10DB" w:rsidRPr="00626E75">
        <w:rPr>
          <w:rFonts w:asciiTheme="minorHAnsi" w:hAnsiTheme="minorHAnsi" w:cstheme="minorHAnsi"/>
          <w:szCs w:val="24"/>
        </w:rPr>
        <w:t xml:space="preserve">. Contractor </w:t>
      </w:r>
      <w:r w:rsidR="00642B89" w:rsidRPr="00626E75">
        <w:rPr>
          <w:rFonts w:asciiTheme="minorHAnsi" w:hAnsiTheme="minorHAnsi" w:cstheme="minorHAnsi"/>
          <w:szCs w:val="24"/>
        </w:rPr>
        <w:t xml:space="preserve">requests </w:t>
      </w:r>
      <w:r w:rsidR="000E10DB" w:rsidRPr="00626E75">
        <w:rPr>
          <w:rFonts w:asciiTheme="minorHAnsi" w:hAnsiTheme="minorHAnsi" w:cstheme="minorHAnsi"/>
          <w:szCs w:val="24"/>
        </w:rPr>
        <w:t>an equitable adjustment within thirty (30) days after the end of the period of stoppage.</w:t>
      </w:r>
    </w:p>
    <w:p w14:paraId="4778A34F" w14:textId="7260E32F" w:rsidR="00B15A09" w:rsidRPr="00626E75" w:rsidRDefault="00E37567" w:rsidP="00C214DF">
      <w:pPr>
        <w:pStyle w:val="BodyText"/>
        <w:numPr>
          <w:ilvl w:val="2"/>
          <w:numId w:val="48"/>
        </w:numPr>
        <w:tabs>
          <w:tab w:val="clear" w:pos="360"/>
          <w:tab w:val="left" w:pos="1080"/>
        </w:tabs>
        <w:spacing w:before="120" w:after="120" w:line="240" w:lineRule="auto"/>
        <w:ind w:left="1530"/>
        <w:rPr>
          <w:rFonts w:asciiTheme="minorHAnsi" w:hAnsiTheme="minorHAnsi" w:cstheme="minorHAnsi"/>
          <w:szCs w:val="24"/>
        </w:rPr>
      </w:pPr>
      <w:r w:rsidRPr="00626E75">
        <w:rPr>
          <w:rFonts w:asciiTheme="minorHAnsi" w:hAnsiTheme="minorHAnsi" w:cstheme="minorHAnsi"/>
          <w:szCs w:val="24"/>
        </w:rPr>
        <w:t xml:space="preserve">The </w:t>
      </w:r>
      <w:r w:rsidR="00384693" w:rsidRPr="00626E75">
        <w:rPr>
          <w:rFonts w:asciiTheme="minorHAnsi" w:hAnsiTheme="minorHAnsi" w:cstheme="minorHAnsi"/>
          <w:szCs w:val="24"/>
        </w:rPr>
        <w:t>JBEs</w:t>
      </w:r>
      <w:r w:rsidR="00DF0370" w:rsidRPr="00626E75">
        <w:rPr>
          <w:rFonts w:asciiTheme="minorHAnsi" w:hAnsiTheme="minorHAnsi" w:cstheme="minorHAnsi"/>
          <w:szCs w:val="24"/>
        </w:rPr>
        <w:t xml:space="preserve"> </w:t>
      </w:r>
      <w:r w:rsidRPr="00626E75">
        <w:rPr>
          <w:rFonts w:asciiTheme="minorHAnsi" w:hAnsiTheme="minorHAnsi" w:cstheme="minorHAnsi"/>
          <w:szCs w:val="24"/>
        </w:rPr>
        <w:t>shall not be liable to Contractor for loss of profits because of a Stop Work Order issued under this provision</w:t>
      </w:r>
      <w:r w:rsidR="00B15A09" w:rsidRPr="00626E75">
        <w:rPr>
          <w:rFonts w:asciiTheme="minorHAnsi" w:hAnsiTheme="minorHAnsi" w:cstheme="minorHAnsi"/>
          <w:szCs w:val="24"/>
        </w:rPr>
        <w:t>.</w:t>
      </w:r>
    </w:p>
    <w:p w14:paraId="7A1DE97C" w14:textId="77777777" w:rsidR="00B15A09" w:rsidRPr="00626E75" w:rsidRDefault="00B15A09" w:rsidP="00D809AB">
      <w:pPr>
        <w:spacing w:before="120" w:after="120"/>
        <w:ind w:left="936"/>
        <w:rPr>
          <w:rFonts w:asciiTheme="minorHAnsi" w:hAnsiTheme="minorHAnsi" w:cstheme="minorHAnsi"/>
          <w:bCs/>
          <w:szCs w:val="24"/>
          <w:u w:val="single"/>
          <w:lang w:bidi="en-US"/>
        </w:rPr>
      </w:pPr>
    </w:p>
    <w:p w14:paraId="68932771" w14:textId="77777777" w:rsidR="00AA5515" w:rsidRPr="00626E75" w:rsidRDefault="00C36343" w:rsidP="006E347D">
      <w:pPr>
        <w:pStyle w:val="Apnd1"/>
        <w:numPr>
          <w:ilvl w:val="0"/>
          <w:numId w:val="34"/>
        </w:numPr>
        <w:spacing w:before="120" w:after="120"/>
        <w:rPr>
          <w:rFonts w:asciiTheme="minorHAnsi" w:hAnsiTheme="minorHAnsi" w:cstheme="minorHAnsi"/>
          <w:sz w:val="24"/>
          <w:szCs w:val="24"/>
        </w:rPr>
      </w:pPr>
      <w:r w:rsidRPr="00626E75">
        <w:rPr>
          <w:rFonts w:asciiTheme="minorHAnsi" w:hAnsiTheme="minorHAnsi" w:cstheme="minorHAnsi"/>
          <w:sz w:val="24"/>
          <w:szCs w:val="24"/>
        </w:rPr>
        <w:t>Acceptance</w:t>
      </w:r>
      <w:r w:rsidR="00597EA5" w:rsidRPr="00626E75">
        <w:rPr>
          <w:rFonts w:asciiTheme="minorHAnsi" w:hAnsiTheme="minorHAnsi" w:cstheme="minorHAnsi"/>
          <w:sz w:val="24"/>
          <w:szCs w:val="24"/>
        </w:rPr>
        <w:t xml:space="preserve"> or Rejection</w:t>
      </w:r>
      <w:r w:rsidRPr="00626E75">
        <w:rPr>
          <w:rFonts w:asciiTheme="minorHAnsi" w:hAnsiTheme="minorHAnsi" w:cstheme="minorHAnsi"/>
          <w:sz w:val="24"/>
          <w:szCs w:val="24"/>
        </w:rPr>
        <w:t xml:space="preserve">.  </w:t>
      </w:r>
      <w:r w:rsidRPr="00626E75">
        <w:rPr>
          <w:rFonts w:asciiTheme="minorHAnsi" w:hAnsiTheme="minorHAnsi" w:cstheme="minorHAnsi"/>
          <w:b w:val="0"/>
          <w:sz w:val="24"/>
          <w:szCs w:val="24"/>
        </w:rPr>
        <w:t xml:space="preserve">All Goods, Services, and Deliverables are subject to acceptance by </w:t>
      </w:r>
      <w:r w:rsidR="008676AC" w:rsidRPr="00626E75">
        <w:rPr>
          <w:rFonts w:asciiTheme="minorHAnsi" w:hAnsiTheme="minorHAnsi" w:cstheme="minorHAnsi"/>
          <w:b w:val="0"/>
          <w:sz w:val="24"/>
          <w:szCs w:val="24"/>
        </w:rPr>
        <w:t>each JBE</w:t>
      </w:r>
      <w:r w:rsidRPr="00626E75">
        <w:rPr>
          <w:rFonts w:asciiTheme="minorHAnsi" w:hAnsiTheme="minorHAnsi" w:cstheme="minorHAnsi"/>
          <w:b w:val="0"/>
          <w:sz w:val="24"/>
          <w:szCs w:val="24"/>
        </w:rPr>
        <w:t xml:space="preserve">. The </w:t>
      </w:r>
      <w:r w:rsidR="008676AC" w:rsidRPr="00626E75">
        <w:rPr>
          <w:rFonts w:asciiTheme="minorHAnsi" w:hAnsiTheme="minorHAnsi" w:cstheme="minorHAnsi"/>
          <w:b w:val="0"/>
          <w:sz w:val="24"/>
          <w:szCs w:val="24"/>
        </w:rPr>
        <w:t>JBE</w:t>
      </w:r>
      <w:r w:rsidRPr="00626E75">
        <w:rPr>
          <w:rFonts w:asciiTheme="minorHAnsi" w:hAnsiTheme="minorHAnsi" w:cstheme="minorHAnsi"/>
          <w:b w:val="0"/>
          <w:sz w:val="24"/>
          <w:szCs w:val="24"/>
        </w:rPr>
        <w:t xml:space="preserve"> may reject any Goods, Services or Deliverables that (</w:t>
      </w:r>
      <w:proofErr w:type="spellStart"/>
      <w:r w:rsidRPr="00626E75">
        <w:rPr>
          <w:rFonts w:asciiTheme="minorHAnsi" w:hAnsiTheme="minorHAnsi" w:cstheme="minorHAnsi"/>
          <w:b w:val="0"/>
          <w:sz w:val="24"/>
          <w:szCs w:val="24"/>
        </w:rPr>
        <w:t>i</w:t>
      </w:r>
      <w:proofErr w:type="spellEnd"/>
      <w:r w:rsidRPr="00626E75">
        <w:rPr>
          <w:rFonts w:asciiTheme="minorHAnsi" w:hAnsiTheme="minorHAnsi" w:cstheme="minorHAnsi"/>
          <w:b w:val="0"/>
          <w:sz w:val="24"/>
          <w:szCs w:val="24"/>
        </w:rPr>
        <w:t xml:space="preserve">) fail to meet </w:t>
      </w:r>
      <w:r w:rsidR="00612BB5" w:rsidRPr="00626E75">
        <w:rPr>
          <w:rFonts w:asciiTheme="minorHAnsi" w:hAnsiTheme="minorHAnsi" w:cstheme="minorHAnsi"/>
          <w:b w:val="0"/>
          <w:sz w:val="24"/>
          <w:szCs w:val="24"/>
        </w:rPr>
        <w:t xml:space="preserve">applicable </w:t>
      </w:r>
      <w:r w:rsidR="00C20552">
        <w:rPr>
          <w:rFonts w:asciiTheme="minorHAnsi" w:hAnsiTheme="minorHAnsi" w:cstheme="minorHAnsi"/>
          <w:b w:val="0"/>
          <w:sz w:val="24"/>
          <w:szCs w:val="24"/>
        </w:rPr>
        <w:t xml:space="preserve">requirements or specifications, including </w:t>
      </w:r>
      <w:r w:rsidR="00612BB5" w:rsidRPr="00626E75">
        <w:rPr>
          <w:rFonts w:asciiTheme="minorHAnsi" w:hAnsiTheme="minorHAnsi" w:cstheme="minorHAnsi"/>
          <w:b w:val="0"/>
          <w:sz w:val="24"/>
          <w:szCs w:val="24"/>
        </w:rPr>
        <w:t>acceptance c</w:t>
      </w:r>
      <w:r w:rsidRPr="00626E75">
        <w:rPr>
          <w:rFonts w:asciiTheme="minorHAnsi" w:hAnsiTheme="minorHAnsi" w:cstheme="minorHAnsi"/>
          <w:b w:val="0"/>
          <w:sz w:val="24"/>
          <w:szCs w:val="24"/>
        </w:rPr>
        <w:t>riteria, (ii) are not as warranted, or (iii) are performed or delivered late</w:t>
      </w:r>
      <w:r w:rsidR="00146BA3" w:rsidRPr="00626E75">
        <w:rPr>
          <w:rFonts w:asciiTheme="minorHAnsi" w:hAnsiTheme="minorHAnsi" w:cstheme="minorHAnsi"/>
          <w:b w:val="0"/>
          <w:sz w:val="24"/>
          <w:szCs w:val="24"/>
        </w:rPr>
        <w:t xml:space="preserve"> (without prior consent by the </w:t>
      </w:r>
      <w:r w:rsidR="008676AC" w:rsidRPr="00626E75">
        <w:rPr>
          <w:rFonts w:asciiTheme="minorHAnsi" w:hAnsiTheme="minorHAnsi" w:cstheme="minorHAnsi"/>
          <w:b w:val="0"/>
          <w:sz w:val="24"/>
          <w:szCs w:val="24"/>
        </w:rPr>
        <w:t>JBE</w:t>
      </w:r>
      <w:r w:rsidR="00146BA3" w:rsidRPr="00626E75">
        <w:rPr>
          <w:rFonts w:asciiTheme="minorHAnsi" w:hAnsiTheme="minorHAnsi" w:cstheme="minorHAnsi"/>
          <w:b w:val="0"/>
          <w:sz w:val="24"/>
          <w:szCs w:val="24"/>
        </w:rPr>
        <w:t>)</w:t>
      </w:r>
      <w:r w:rsidRPr="00626E75">
        <w:rPr>
          <w:rFonts w:asciiTheme="minorHAnsi" w:hAnsiTheme="minorHAnsi" w:cstheme="minorHAnsi"/>
          <w:b w:val="0"/>
          <w:sz w:val="24"/>
          <w:szCs w:val="24"/>
        </w:rPr>
        <w:t xml:space="preserve">. </w:t>
      </w:r>
      <w:bookmarkStart w:id="2" w:name="_Ref52292790"/>
      <w:bookmarkStart w:id="3" w:name="_Ref55633268"/>
      <w:bookmarkStart w:id="4" w:name="_Ref55895797"/>
      <w:bookmarkStart w:id="5" w:name="_Ref65945493"/>
      <w:r w:rsidR="00AC360F" w:rsidRPr="00626E75">
        <w:rPr>
          <w:rFonts w:asciiTheme="minorHAnsi" w:hAnsiTheme="minorHAnsi" w:cstheme="minorHAnsi"/>
          <w:b w:val="0"/>
          <w:sz w:val="24"/>
          <w:szCs w:val="24"/>
        </w:rPr>
        <w:t xml:space="preserve">If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t>
      </w:r>
      <w:r w:rsidR="00CF5FF4" w:rsidRPr="00626E75">
        <w:rPr>
          <w:rFonts w:asciiTheme="minorHAnsi" w:hAnsiTheme="minorHAnsi" w:cstheme="minorHAnsi"/>
          <w:b w:val="0"/>
          <w:sz w:val="24"/>
          <w:szCs w:val="24"/>
        </w:rPr>
        <w:t>rejects</w:t>
      </w:r>
      <w:r w:rsidR="00AC360F" w:rsidRPr="00626E75">
        <w:rPr>
          <w:rFonts w:asciiTheme="minorHAnsi" w:hAnsiTheme="minorHAnsi" w:cstheme="minorHAnsi"/>
          <w:b w:val="0"/>
          <w:sz w:val="24"/>
          <w:szCs w:val="24"/>
        </w:rPr>
        <w:t xml:space="preserve"> any Good, Service, or Deliverable</w:t>
      </w:r>
      <w:r w:rsidR="00575AB4" w:rsidRPr="00626E75">
        <w:rPr>
          <w:rFonts w:asciiTheme="minorHAnsi" w:hAnsiTheme="minorHAnsi" w:cstheme="minorHAnsi"/>
          <w:b w:val="0"/>
          <w:sz w:val="24"/>
          <w:szCs w:val="24"/>
        </w:rPr>
        <w:t xml:space="preserve"> (other than for late performance or delivery)</w:t>
      </w:r>
      <w:r w:rsidR="00AC360F" w:rsidRPr="00626E75">
        <w:rPr>
          <w:rFonts w:asciiTheme="minorHAnsi" w:hAnsiTheme="minorHAnsi" w:cstheme="minorHAnsi"/>
          <w:b w:val="0"/>
          <w:sz w:val="24"/>
          <w:szCs w:val="24"/>
        </w:rPr>
        <w:t xml:space="preserve">, Contractor shall modify such rejected Good, Service, or Deliverable at no expense to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to correct the relevant deficiencies and shall redeliver such Good, Service, or Deliverable to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within ten </w:t>
      </w:r>
      <w:r w:rsidR="003F1B2B" w:rsidRPr="00626E75">
        <w:rPr>
          <w:rFonts w:asciiTheme="minorHAnsi" w:hAnsiTheme="minorHAnsi" w:cstheme="minorHAnsi"/>
          <w:b w:val="0"/>
          <w:sz w:val="24"/>
          <w:szCs w:val="24"/>
        </w:rPr>
        <w:t xml:space="preserve">(10) </w:t>
      </w:r>
      <w:r w:rsidR="00AC360F" w:rsidRPr="00626E75">
        <w:rPr>
          <w:rFonts w:asciiTheme="minorHAnsi" w:hAnsiTheme="minorHAnsi" w:cstheme="minorHAnsi"/>
          <w:b w:val="0"/>
          <w:sz w:val="24"/>
          <w:szCs w:val="24"/>
        </w:rPr>
        <w:t xml:space="preserve">business days after </w:t>
      </w:r>
      <w:r w:rsidR="00B334BD" w:rsidRPr="00626E75">
        <w:rPr>
          <w:rFonts w:asciiTheme="minorHAnsi" w:hAnsiTheme="minorHAnsi" w:cstheme="minorHAnsi"/>
          <w:b w:val="0"/>
          <w:sz w:val="24"/>
          <w:szCs w:val="24"/>
        </w:rPr>
        <w:t xml:space="preserve">the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’s rejection</w:t>
      </w:r>
      <w:r w:rsidR="00AC360F" w:rsidRPr="00626E75">
        <w:rPr>
          <w:rFonts w:asciiTheme="minorHAnsi" w:hAnsiTheme="minorHAnsi" w:cstheme="minorHAnsi"/>
          <w:b w:val="0"/>
          <w:sz w:val="24"/>
          <w:szCs w:val="24"/>
        </w:rPr>
        <w:t xml:space="preserve">, unless otherwise agreed in writing by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Thereafter, the parties shall repeat the process set forth in this section until </w:t>
      </w:r>
      <w:r w:rsidR="00CF5FF4" w:rsidRPr="00626E75">
        <w:rPr>
          <w:rFonts w:asciiTheme="minorHAnsi" w:hAnsiTheme="minorHAnsi" w:cstheme="minorHAnsi"/>
          <w:b w:val="0"/>
          <w:sz w:val="24"/>
          <w:szCs w:val="24"/>
        </w:rPr>
        <w:t xml:space="preserve">the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 xml:space="preserve"> accepts </w:t>
      </w:r>
      <w:r w:rsidR="00AC360F" w:rsidRPr="00626E75">
        <w:rPr>
          <w:rFonts w:asciiTheme="minorHAnsi" w:hAnsiTheme="minorHAnsi" w:cstheme="minorHAnsi"/>
          <w:b w:val="0"/>
          <w:sz w:val="24"/>
          <w:szCs w:val="24"/>
        </w:rPr>
        <w:t>such corrected Good, Service, or Deliverable</w:t>
      </w:r>
      <w:r w:rsidR="00575AB4" w:rsidRPr="00626E75">
        <w:rPr>
          <w:rFonts w:asciiTheme="minorHAnsi" w:hAnsiTheme="minorHAnsi" w:cstheme="minorHAnsi"/>
          <w:b w:val="0"/>
          <w:sz w:val="24"/>
          <w:szCs w:val="24"/>
        </w:rPr>
        <w:t xml:space="preserve">. </w:t>
      </w:r>
      <w:r w:rsidR="00575AB4" w:rsidRPr="00626E75">
        <w:rPr>
          <w:rFonts w:asciiTheme="minorHAnsi" w:hAnsiTheme="minorHAnsi" w:cstheme="minorHAnsi"/>
          <w:b w:val="0"/>
          <w:snapToGrid w:val="0"/>
          <w:sz w:val="24"/>
          <w:szCs w:val="24"/>
        </w:rPr>
        <w:t>T</w:t>
      </w:r>
      <w:r w:rsidR="00575AB4" w:rsidRPr="00626E75">
        <w:rPr>
          <w:rFonts w:asciiTheme="minorHAnsi" w:hAnsiTheme="minorHAnsi" w:cstheme="minorHAnsi"/>
          <w:b w:val="0"/>
          <w:sz w:val="24"/>
          <w:szCs w:val="24"/>
        </w:rPr>
        <w:t xml:space="preserve">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may terminate </w:t>
      </w:r>
      <w:r w:rsidR="00720AE1">
        <w:rPr>
          <w:rFonts w:asciiTheme="minorHAnsi" w:hAnsiTheme="minorHAnsi" w:cstheme="minorHAnsi"/>
          <w:b w:val="0"/>
          <w:sz w:val="24"/>
          <w:szCs w:val="24"/>
        </w:rPr>
        <w:t xml:space="preserve">the </w:t>
      </w:r>
      <w:r w:rsidR="00575AB4" w:rsidRPr="00626E75">
        <w:rPr>
          <w:rFonts w:asciiTheme="minorHAnsi" w:hAnsiTheme="minorHAnsi" w:cstheme="minorHAnsi"/>
          <w:b w:val="0"/>
          <w:sz w:val="24"/>
          <w:szCs w:val="24"/>
        </w:rPr>
        <w:t xml:space="preserve">portion of </w:t>
      </w:r>
      <w:r w:rsidR="00C20552">
        <w:rPr>
          <w:rFonts w:asciiTheme="minorHAnsi" w:hAnsiTheme="minorHAnsi" w:cstheme="minorHAnsi"/>
          <w:b w:val="0"/>
          <w:sz w:val="24"/>
          <w:szCs w:val="24"/>
        </w:rPr>
        <w:t xml:space="preserve">the </w:t>
      </w:r>
      <w:r w:rsidR="00BB381A">
        <w:rPr>
          <w:rFonts w:asciiTheme="minorHAnsi" w:hAnsiTheme="minorHAnsi" w:cstheme="minorHAnsi"/>
          <w:b w:val="0"/>
          <w:sz w:val="24"/>
          <w:szCs w:val="24"/>
        </w:rPr>
        <w:t>Participating Addendum</w:t>
      </w:r>
      <w:r w:rsidR="00C20552">
        <w:rPr>
          <w:rFonts w:asciiTheme="minorHAnsi" w:hAnsiTheme="minorHAnsi" w:cstheme="minorHAnsi"/>
          <w:b w:val="0"/>
          <w:sz w:val="24"/>
          <w:szCs w:val="24"/>
        </w:rPr>
        <w:t xml:space="preserve"> that </w:t>
      </w:r>
      <w:r w:rsidR="00575AB4" w:rsidRPr="00626E75">
        <w:rPr>
          <w:rFonts w:asciiTheme="minorHAnsi" w:hAnsiTheme="minorHAnsi" w:cstheme="minorHAnsi"/>
          <w:b w:val="0"/>
          <w:sz w:val="24"/>
          <w:szCs w:val="24"/>
        </w:rPr>
        <w:t xml:space="preserve">relates to a rejected Good, Service, or Deliverable at no expense to the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i</w:t>
      </w:r>
      <w:r w:rsidR="00AC360F" w:rsidRPr="00626E75">
        <w:rPr>
          <w:rFonts w:asciiTheme="minorHAnsi" w:hAnsiTheme="minorHAnsi" w:cstheme="minorHAnsi"/>
          <w:b w:val="0"/>
          <w:snapToGrid w:val="0"/>
          <w:sz w:val="24"/>
          <w:szCs w:val="24"/>
        </w:rPr>
        <w:t xml:space="preserve">f the </w:t>
      </w:r>
      <w:r w:rsidR="008676AC" w:rsidRPr="00626E75">
        <w:rPr>
          <w:rFonts w:asciiTheme="minorHAnsi" w:hAnsiTheme="minorHAnsi" w:cstheme="minorHAnsi"/>
          <w:b w:val="0"/>
          <w:snapToGrid w:val="0"/>
          <w:sz w:val="24"/>
          <w:szCs w:val="24"/>
        </w:rPr>
        <w:t>JBE</w:t>
      </w:r>
      <w:r w:rsidR="00AC360F" w:rsidRPr="00626E75">
        <w:rPr>
          <w:rFonts w:asciiTheme="minorHAnsi" w:hAnsiTheme="minorHAnsi" w:cstheme="minorHAnsi"/>
          <w:b w:val="0"/>
          <w:snapToGrid w:val="0"/>
          <w:sz w:val="24"/>
          <w:szCs w:val="24"/>
        </w:rPr>
        <w:t xml:space="preserve"> rejects </w:t>
      </w:r>
      <w:r w:rsidR="00575AB4" w:rsidRPr="00626E75">
        <w:rPr>
          <w:rFonts w:asciiTheme="minorHAnsi" w:hAnsiTheme="minorHAnsi" w:cstheme="minorHAnsi"/>
          <w:b w:val="0"/>
          <w:snapToGrid w:val="0"/>
          <w:sz w:val="24"/>
          <w:szCs w:val="24"/>
        </w:rPr>
        <w:t>that</w:t>
      </w:r>
      <w:r w:rsidR="00AC360F" w:rsidRPr="00626E75">
        <w:rPr>
          <w:rFonts w:asciiTheme="minorHAnsi" w:hAnsiTheme="minorHAnsi" w:cstheme="minorHAnsi"/>
          <w:b w:val="0"/>
          <w:snapToGrid w:val="0"/>
          <w:sz w:val="24"/>
          <w:szCs w:val="24"/>
        </w:rPr>
        <w:t xml:space="preserve"> </w:t>
      </w:r>
      <w:r w:rsidR="00AC360F" w:rsidRPr="00626E75">
        <w:rPr>
          <w:rFonts w:asciiTheme="minorHAnsi" w:hAnsiTheme="minorHAnsi" w:cstheme="minorHAnsi"/>
          <w:b w:val="0"/>
          <w:sz w:val="24"/>
          <w:szCs w:val="24"/>
        </w:rPr>
        <w:t>Good, Service, or Deliverable</w:t>
      </w:r>
      <w:r w:rsidR="00AC360F" w:rsidRPr="00626E75">
        <w:rPr>
          <w:rFonts w:asciiTheme="minorHAnsi" w:hAnsiTheme="minorHAnsi" w:cstheme="minorHAnsi"/>
          <w:b w:val="0"/>
          <w:snapToGrid w:val="0"/>
          <w:sz w:val="24"/>
          <w:szCs w:val="24"/>
        </w:rPr>
        <w:t xml:space="preserve"> </w:t>
      </w:r>
      <w:r w:rsidR="00575AB4" w:rsidRPr="00626E75">
        <w:rPr>
          <w:rFonts w:asciiTheme="minorHAnsi" w:hAnsiTheme="minorHAnsi" w:cstheme="minorHAnsi"/>
          <w:b w:val="0"/>
          <w:snapToGrid w:val="0"/>
          <w:sz w:val="24"/>
          <w:szCs w:val="24"/>
        </w:rPr>
        <w:t>(</w:t>
      </w:r>
      <w:proofErr w:type="spellStart"/>
      <w:r w:rsidR="00575AB4" w:rsidRPr="00626E75">
        <w:rPr>
          <w:rFonts w:asciiTheme="minorHAnsi" w:hAnsiTheme="minorHAnsi" w:cstheme="minorHAnsi"/>
          <w:b w:val="0"/>
          <w:snapToGrid w:val="0"/>
          <w:sz w:val="24"/>
          <w:szCs w:val="24"/>
        </w:rPr>
        <w:t>i</w:t>
      </w:r>
      <w:proofErr w:type="spellEnd"/>
      <w:r w:rsidR="00575AB4" w:rsidRPr="00626E75">
        <w:rPr>
          <w:rFonts w:asciiTheme="minorHAnsi" w:hAnsiTheme="minorHAnsi" w:cstheme="minorHAnsi"/>
          <w:b w:val="0"/>
          <w:snapToGrid w:val="0"/>
          <w:sz w:val="24"/>
          <w:szCs w:val="24"/>
        </w:rPr>
        <w:t xml:space="preserve">) for late performance or delivery, or (ii) </w:t>
      </w:r>
      <w:r w:rsidR="00AC360F" w:rsidRPr="00626E75">
        <w:rPr>
          <w:rFonts w:asciiTheme="minorHAnsi" w:hAnsiTheme="minorHAnsi" w:cstheme="minorHAnsi"/>
          <w:b w:val="0"/>
          <w:snapToGrid w:val="0"/>
          <w:sz w:val="24"/>
          <w:szCs w:val="24"/>
        </w:rPr>
        <w:t xml:space="preserve">on at least two </w:t>
      </w:r>
      <w:r w:rsidR="003F1B2B" w:rsidRPr="00626E75">
        <w:rPr>
          <w:rFonts w:asciiTheme="minorHAnsi" w:hAnsiTheme="minorHAnsi" w:cstheme="minorHAnsi"/>
          <w:b w:val="0"/>
          <w:snapToGrid w:val="0"/>
          <w:sz w:val="24"/>
          <w:szCs w:val="24"/>
        </w:rPr>
        <w:t xml:space="preserve">(2) </w:t>
      </w:r>
      <w:r w:rsidR="00AC360F" w:rsidRPr="00626E75">
        <w:rPr>
          <w:rFonts w:asciiTheme="minorHAnsi" w:hAnsiTheme="minorHAnsi" w:cstheme="minorHAnsi"/>
          <w:b w:val="0"/>
          <w:snapToGrid w:val="0"/>
          <w:sz w:val="24"/>
          <w:szCs w:val="24"/>
        </w:rPr>
        <w:t>occasions</w:t>
      </w:r>
      <w:r w:rsidR="00575AB4" w:rsidRPr="00626E75">
        <w:rPr>
          <w:rFonts w:asciiTheme="minorHAnsi" w:hAnsiTheme="minorHAnsi" w:cstheme="minorHAnsi"/>
          <w:b w:val="0"/>
          <w:snapToGrid w:val="0"/>
          <w:sz w:val="24"/>
          <w:szCs w:val="24"/>
        </w:rPr>
        <w:t xml:space="preserve"> for other deficiencies. </w:t>
      </w:r>
      <w:bookmarkEnd w:id="2"/>
      <w:bookmarkEnd w:id="3"/>
      <w:bookmarkEnd w:id="4"/>
      <w:bookmarkEnd w:id="5"/>
    </w:p>
    <w:p w14:paraId="709E250A" w14:textId="77777777" w:rsidR="004362B9" w:rsidRPr="004362B9" w:rsidRDefault="00B545D0" w:rsidP="004362B9">
      <w:pPr>
        <w:jc w:val="center"/>
        <w:rPr>
          <w:rFonts w:eastAsia="Times New Roman"/>
          <w:b/>
          <w:bCs/>
          <w:color w:val="000000"/>
          <w:szCs w:val="24"/>
        </w:rPr>
      </w:pPr>
      <w:r w:rsidRPr="00626E75">
        <w:rPr>
          <w:rFonts w:asciiTheme="minorHAnsi" w:hAnsiTheme="minorHAnsi" w:cstheme="minorHAnsi"/>
          <w:szCs w:val="24"/>
        </w:rPr>
        <w:br w:type="page"/>
      </w:r>
    </w:p>
    <w:p w14:paraId="292A9BC8" w14:textId="2F7B49D2" w:rsidR="004362B9" w:rsidRPr="004362B9" w:rsidRDefault="00437D73" w:rsidP="004362B9">
      <w:pPr>
        <w:jc w:val="center"/>
        <w:rPr>
          <w:rFonts w:eastAsia="Times New Roman"/>
          <w:b/>
          <w:bCs/>
          <w:color w:val="000000"/>
          <w:szCs w:val="24"/>
        </w:rPr>
      </w:pPr>
      <w:r>
        <w:rPr>
          <w:rFonts w:eastAsia="Times New Roman"/>
          <w:b/>
          <w:bCs/>
          <w:color w:val="000000"/>
          <w:szCs w:val="24"/>
        </w:rPr>
        <w:lastRenderedPageBreak/>
        <w:t xml:space="preserve">Exhibit 1: </w:t>
      </w:r>
      <w:r w:rsidR="004362B9" w:rsidRPr="004362B9">
        <w:rPr>
          <w:rFonts w:eastAsia="Times New Roman"/>
          <w:b/>
          <w:bCs/>
          <w:color w:val="000000"/>
          <w:szCs w:val="24"/>
        </w:rPr>
        <w:t>VEHICLE LEASE SCHEDULE</w:t>
      </w:r>
      <w:r>
        <w:rPr>
          <w:rFonts w:eastAsia="Times New Roman"/>
          <w:b/>
          <w:bCs/>
          <w:color w:val="000000"/>
          <w:szCs w:val="24"/>
        </w:rPr>
        <w:t xml:space="preserve"> (Sample Only)</w:t>
      </w:r>
    </w:p>
    <w:p w14:paraId="62A71A4D" w14:textId="77777777" w:rsidR="004362B9" w:rsidRPr="004362B9" w:rsidRDefault="004362B9" w:rsidP="004362B9">
      <w:pPr>
        <w:jc w:val="center"/>
        <w:rPr>
          <w:rFonts w:ascii="Arial" w:eastAsia="Times New Roman" w:hAnsi="Arial" w:cs="Arial"/>
          <w:b/>
          <w:bCs/>
          <w:color w:val="000000"/>
          <w:sz w:val="32"/>
          <w:szCs w:val="32"/>
        </w:rPr>
      </w:pPr>
    </w:p>
    <w:p w14:paraId="3FA8E339" w14:textId="77777777" w:rsidR="004362B9" w:rsidRPr="004362B9" w:rsidRDefault="004362B9" w:rsidP="004362B9">
      <w:pPr>
        <w:jc w:val="center"/>
        <w:rPr>
          <w:rFonts w:ascii="Arial" w:eastAsia="Times New Roman" w:hAnsi="Arial" w:cs="Arial"/>
          <w:b/>
          <w:bCs/>
          <w:color w:val="000000"/>
          <w:sz w:val="32"/>
          <w:szCs w:val="32"/>
        </w:rPr>
      </w:pPr>
    </w:p>
    <w:p w14:paraId="4D21E716" w14:textId="77777777" w:rsidR="004362B9" w:rsidRPr="004362B9" w:rsidRDefault="004362B9" w:rsidP="004362B9">
      <w:pPr>
        <w:jc w:val="both"/>
        <w:rPr>
          <w:rFonts w:ascii="Arial" w:eastAsia="Times New Roman" w:hAnsi="Arial" w:cs="Arial"/>
          <w:b/>
          <w:bCs/>
          <w:color w:val="000000"/>
          <w:sz w:val="32"/>
          <w:szCs w:val="32"/>
        </w:rPr>
      </w:pPr>
    </w:p>
    <w:tbl>
      <w:tblPr>
        <w:tblW w:w="8797" w:type="dxa"/>
        <w:tblInd w:w="95" w:type="dxa"/>
        <w:tblLook w:val="04A0" w:firstRow="1" w:lastRow="0" w:firstColumn="1" w:lastColumn="0" w:noHBand="0" w:noVBand="1"/>
      </w:tblPr>
      <w:tblGrid>
        <w:gridCol w:w="3613"/>
        <w:gridCol w:w="2622"/>
        <w:gridCol w:w="2562"/>
      </w:tblGrid>
      <w:tr w:rsidR="004362B9" w:rsidRPr="004362B9" w14:paraId="4BA8248F" w14:textId="77777777" w:rsidTr="00FE1446">
        <w:trPr>
          <w:trHeight w:val="504"/>
        </w:trPr>
        <w:tc>
          <w:tcPr>
            <w:tcW w:w="6235" w:type="dxa"/>
            <w:gridSpan w:val="2"/>
            <w:tcBorders>
              <w:top w:val="nil"/>
              <w:left w:val="nil"/>
              <w:bottom w:val="single" w:sz="4" w:space="0" w:color="auto"/>
              <w:right w:val="nil"/>
            </w:tcBorders>
            <w:shd w:val="clear" w:color="auto" w:fill="auto"/>
            <w:noWrap/>
            <w:vAlign w:val="bottom"/>
            <w:hideMark/>
          </w:tcPr>
          <w:p w14:paraId="28AB079E" w14:textId="77777777" w:rsidR="004362B9" w:rsidRPr="004362B9" w:rsidRDefault="004362B9" w:rsidP="004362B9">
            <w:pPr>
              <w:rPr>
                <w:rFonts w:ascii="Calibri" w:eastAsia="Times New Roman" w:hAnsi="Calibri"/>
                <w:b/>
                <w:bCs/>
                <w:color w:val="000000"/>
                <w:sz w:val="28"/>
                <w:szCs w:val="22"/>
              </w:rPr>
            </w:pPr>
            <w:r w:rsidRPr="004362B9">
              <w:rPr>
                <w:rFonts w:ascii="Calibri" w:eastAsia="Times New Roman" w:hAnsi="Calibri"/>
                <w:b/>
                <w:bCs/>
                <w:color w:val="000000"/>
                <w:sz w:val="28"/>
                <w:szCs w:val="22"/>
              </w:rPr>
              <w:t xml:space="preserve">Vehicle Lease Schedule </w:t>
            </w:r>
          </w:p>
        </w:tc>
        <w:tc>
          <w:tcPr>
            <w:tcW w:w="2562" w:type="dxa"/>
            <w:tcBorders>
              <w:top w:val="nil"/>
              <w:left w:val="nil"/>
              <w:bottom w:val="single" w:sz="4" w:space="0" w:color="auto"/>
              <w:right w:val="nil"/>
            </w:tcBorders>
            <w:shd w:val="clear" w:color="auto" w:fill="auto"/>
            <w:vAlign w:val="bottom"/>
            <w:hideMark/>
          </w:tcPr>
          <w:p w14:paraId="444FFCF5" w14:textId="77777777" w:rsidR="004362B9" w:rsidRPr="004362B9" w:rsidRDefault="004362B9" w:rsidP="004362B9">
            <w:pPr>
              <w:rPr>
                <w:rFonts w:ascii="Calibri" w:eastAsia="Times New Roman" w:hAnsi="Calibri"/>
                <w:b/>
                <w:bCs/>
                <w:color w:val="000000"/>
                <w:sz w:val="28"/>
                <w:szCs w:val="22"/>
              </w:rPr>
            </w:pPr>
            <w:r w:rsidRPr="004362B9">
              <w:rPr>
                <w:rFonts w:ascii="Calibri" w:eastAsia="Times New Roman" w:hAnsi="Calibri"/>
                <w:b/>
                <w:bCs/>
                <w:color w:val="000000"/>
                <w:sz w:val="28"/>
                <w:szCs w:val="22"/>
              </w:rPr>
              <w:t xml:space="preserve">#:__________ </w:t>
            </w:r>
          </w:p>
        </w:tc>
      </w:tr>
      <w:tr w:rsidR="004362B9" w:rsidRPr="004362B9" w14:paraId="60BAD0B4" w14:textId="77777777" w:rsidTr="00FE1446">
        <w:trPr>
          <w:trHeight w:val="300"/>
        </w:trPr>
        <w:tc>
          <w:tcPr>
            <w:tcW w:w="8797" w:type="dxa"/>
            <w:gridSpan w:val="3"/>
            <w:tcBorders>
              <w:top w:val="nil"/>
              <w:left w:val="nil"/>
              <w:bottom w:val="single" w:sz="4" w:space="0" w:color="auto"/>
              <w:right w:val="nil"/>
            </w:tcBorders>
            <w:shd w:val="clear" w:color="auto" w:fill="auto"/>
            <w:noWrap/>
            <w:vAlign w:val="bottom"/>
            <w:hideMark/>
          </w:tcPr>
          <w:p w14:paraId="0C8F6ED3" w14:textId="7975D29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This vehicle lease schedule is subject to the terms and conditions of Master Agreement for Fleet Management Services</w:t>
            </w:r>
            <w:r w:rsidR="00437D73">
              <w:rPr>
                <w:rFonts w:ascii="Calibri" w:eastAsia="Times New Roman" w:hAnsi="Calibri"/>
                <w:color w:val="000000"/>
                <w:sz w:val="22"/>
                <w:szCs w:val="22"/>
              </w:rPr>
              <w:t xml:space="preserve"> Contract</w:t>
            </w:r>
            <w:r w:rsidRPr="004362B9">
              <w:rPr>
                <w:rFonts w:ascii="Calibri" w:eastAsia="Times New Roman" w:hAnsi="Calibri"/>
                <w:color w:val="000000"/>
                <w:sz w:val="22"/>
                <w:szCs w:val="22"/>
              </w:rPr>
              <w:t xml:space="preserve"> #________</w:t>
            </w:r>
          </w:p>
          <w:p w14:paraId="759B4534" w14:textId="77777777" w:rsidR="004362B9" w:rsidRPr="004362B9" w:rsidRDefault="004362B9" w:rsidP="004362B9">
            <w:pPr>
              <w:rPr>
                <w:rFonts w:ascii="Calibri" w:eastAsia="Times New Roman" w:hAnsi="Calibri"/>
                <w:color w:val="000000"/>
                <w:sz w:val="22"/>
                <w:szCs w:val="22"/>
              </w:rPr>
            </w:pPr>
          </w:p>
        </w:tc>
      </w:tr>
      <w:tr w:rsidR="004362B9" w:rsidRPr="004362B9" w14:paraId="3685134A" w14:textId="77777777" w:rsidTr="00FE1446">
        <w:trPr>
          <w:trHeight w:val="432"/>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56A1F" w14:textId="77777777" w:rsidR="004362B9" w:rsidRPr="004362B9" w:rsidRDefault="004362B9" w:rsidP="004362B9">
            <w:pPr>
              <w:rPr>
                <w:rFonts w:ascii="Calibri" w:eastAsia="Times New Roman" w:hAnsi="Calibri"/>
                <w:b/>
                <w:bCs/>
                <w:color w:val="000000"/>
                <w:sz w:val="22"/>
                <w:szCs w:val="22"/>
              </w:rPr>
            </w:pPr>
            <w:r w:rsidRPr="004362B9">
              <w:rPr>
                <w:rFonts w:ascii="Calibri" w:eastAsia="Times New Roman" w:hAnsi="Calibri"/>
                <w:b/>
                <w:bCs/>
                <w:color w:val="000000"/>
                <w:sz w:val="22"/>
                <w:szCs w:val="22"/>
              </w:rPr>
              <w:t>1. Lessee Name</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1251434" w14:textId="77777777" w:rsidR="004362B9" w:rsidRPr="004362B9" w:rsidRDefault="004362B9" w:rsidP="004362B9">
            <w:pPr>
              <w:rPr>
                <w:rFonts w:ascii="Calibri" w:eastAsia="Times New Roman" w:hAnsi="Calibri"/>
                <w:color w:val="000000"/>
                <w:sz w:val="22"/>
                <w:szCs w:val="22"/>
              </w:rPr>
            </w:pPr>
          </w:p>
        </w:tc>
      </w:tr>
      <w:tr w:rsidR="004362B9" w:rsidRPr="004362B9" w14:paraId="12513C51" w14:textId="77777777" w:rsidTr="00FE1446">
        <w:trPr>
          <w:trHeight w:val="432"/>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1D63A" w14:textId="77777777" w:rsidR="004362B9" w:rsidRPr="004362B9" w:rsidRDefault="004362B9" w:rsidP="004362B9">
            <w:pPr>
              <w:rPr>
                <w:rFonts w:ascii="Calibri" w:eastAsia="Times New Roman" w:hAnsi="Calibri"/>
                <w:bCs/>
                <w:color w:val="000000"/>
                <w:sz w:val="22"/>
                <w:szCs w:val="22"/>
              </w:rPr>
            </w:pPr>
            <w:r w:rsidRPr="004362B9">
              <w:rPr>
                <w:rFonts w:ascii="Calibri" w:eastAsia="Times New Roman" w:hAnsi="Calibri"/>
                <w:bCs/>
                <w:color w:val="000000"/>
                <w:sz w:val="22"/>
                <w:szCs w:val="22"/>
              </w:rPr>
              <w:t>Lessee Customer Number</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AC42877" w14:textId="77777777" w:rsidR="004362B9" w:rsidRPr="004362B9" w:rsidRDefault="004362B9" w:rsidP="004362B9">
            <w:pPr>
              <w:rPr>
                <w:rFonts w:ascii="Calibri" w:eastAsia="Times New Roman" w:hAnsi="Calibri"/>
                <w:color w:val="000000"/>
                <w:sz w:val="22"/>
                <w:szCs w:val="22"/>
              </w:rPr>
            </w:pPr>
          </w:p>
        </w:tc>
      </w:tr>
      <w:tr w:rsidR="004362B9" w:rsidRPr="004362B9" w14:paraId="477D4D25" w14:textId="77777777" w:rsidTr="00FE1446">
        <w:trPr>
          <w:trHeight w:val="432"/>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3B628"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 xml:space="preserve">Address </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4F0085A" w14:textId="77777777" w:rsidR="004362B9" w:rsidRPr="004362B9" w:rsidRDefault="004362B9" w:rsidP="004362B9">
            <w:pPr>
              <w:rPr>
                <w:rFonts w:ascii="Calibri" w:eastAsia="Times New Roman" w:hAnsi="Calibri"/>
                <w:color w:val="000000"/>
                <w:sz w:val="22"/>
                <w:szCs w:val="22"/>
              </w:rPr>
            </w:pPr>
          </w:p>
        </w:tc>
      </w:tr>
      <w:tr w:rsidR="004362B9" w:rsidRPr="004362B9" w14:paraId="0E8693D2" w14:textId="77777777" w:rsidTr="00FE1446">
        <w:trPr>
          <w:trHeight w:val="432"/>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56639"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 xml:space="preserve">City </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32F741F" w14:textId="77777777" w:rsidR="004362B9" w:rsidRPr="004362B9" w:rsidRDefault="004362B9" w:rsidP="004362B9">
            <w:pPr>
              <w:rPr>
                <w:rFonts w:ascii="Calibri" w:eastAsia="Times New Roman" w:hAnsi="Calibri"/>
                <w:color w:val="000000"/>
                <w:sz w:val="22"/>
                <w:szCs w:val="22"/>
              </w:rPr>
            </w:pPr>
          </w:p>
        </w:tc>
      </w:tr>
      <w:tr w:rsidR="004362B9" w:rsidRPr="004362B9" w14:paraId="53D8D1BE" w14:textId="77777777" w:rsidTr="00FE1446">
        <w:trPr>
          <w:trHeight w:val="432"/>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18880"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Purchase Order Project Manager</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63E6C97" w14:textId="77777777" w:rsidR="004362B9" w:rsidRPr="004362B9" w:rsidRDefault="004362B9" w:rsidP="004362B9">
            <w:pPr>
              <w:rPr>
                <w:rFonts w:ascii="Calibri" w:eastAsia="Times New Roman" w:hAnsi="Calibri"/>
                <w:color w:val="000000"/>
                <w:sz w:val="22"/>
                <w:szCs w:val="22"/>
              </w:rPr>
            </w:pPr>
          </w:p>
        </w:tc>
      </w:tr>
      <w:tr w:rsidR="004362B9" w:rsidRPr="004362B9" w14:paraId="5B76F646" w14:textId="77777777" w:rsidTr="00FE1446">
        <w:trPr>
          <w:trHeight w:val="432"/>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34DA6"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 xml:space="preserve">Vehicle Delivery Contact </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3F6BB28" w14:textId="77777777" w:rsidR="004362B9" w:rsidRPr="004362B9" w:rsidRDefault="004362B9" w:rsidP="004362B9">
            <w:pPr>
              <w:rPr>
                <w:rFonts w:ascii="Calibri" w:eastAsia="Times New Roman" w:hAnsi="Calibri"/>
                <w:color w:val="000000"/>
                <w:sz w:val="22"/>
                <w:szCs w:val="22"/>
              </w:rPr>
            </w:pPr>
          </w:p>
        </w:tc>
      </w:tr>
      <w:tr w:rsidR="004362B9" w:rsidRPr="004362B9" w14:paraId="527F4173" w14:textId="77777777" w:rsidTr="00FE1446">
        <w:trPr>
          <w:trHeight w:val="935"/>
        </w:trPr>
        <w:tc>
          <w:tcPr>
            <w:tcW w:w="3613" w:type="dxa"/>
            <w:tcBorders>
              <w:top w:val="single" w:sz="4" w:space="0" w:color="auto"/>
              <w:left w:val="single" w:sz="4" w:space="0" w:color="auto"/>
              <w:right w:val="single" w:sz="4" w:space="0" w:color="auto"/>
            </w:tcBorders>
            <w:shd w:val="clear" w:color="auto" w:fill="auto"/>
            <w:noWrap/>
            <w:hideMark/>
          </w:tcPr>
          <w:p w14:paraId="7DD2C84C"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 xml:space="preserve">Vehicle Delivery Address </w:t>
            </w:r>
          </w:p>
          <w:p w14:paraId="1A5B08E4" w14:textId="77777777" w:rsidR="004362B9" w:rsidRPr="004362B9" w:rsidRDefault="004362B9" w:rsidP="004362B9">
            <w:pPr>
              <w:rPr>
                <w:rFonts w:ascii="Calibri" w:eastAsia="Times New Roman" w:hAnsi="Calibri"/>
                <w:color w:val="000000"/>
                <w:sz w:val="22"/>
                <w:szCs w:val="22"/>
              </w:rPr>
            </w:pPr>
          </w:p>
        </w:tc>
        <w:tc>
          <w:tcPr>
            <w:tcW w:w="5184" w:type="dxa"/>
            <w:gridSpan w:val="2"/>
            <w:tcBorders>
              <w:top w:val="single" w:sz="4" w:space="0" w:color="auto"/>
              <w:left w:val="single" w:sz="4" w:space="0" w:color="auto"/>
              <w:right w:val="single" w:sz="4" w:space="0" w:color="auto"/>
            </w:tcBorders>
            <w:shd w:val="clear" w:color="auto" w:fill="auto"/>
            <w:vAlign w:val="bottom"/>
            <w:hideMark/>
          </w:tcPr>
          <w:p w14:paraId="3170E147" w14:textId="77777777" w:rsidR="004362B9" w:rsidRPr="004362B9" w:rsidRDefault="004362B9" w:rsidP="004362B9">
            <w:pPr>
              <w:rPr>
                <w:rFonts w:ascii="Calibri" w:eastAsia="Times New Roman" w:hAnsi="Calibri"/>
                <w:color w:val="000000"/>
                <w:sz w:val="22"/>
                <w:szCs w:val="22"/>
              </w:rPr>
            </w:pPr>
          </w:p>
        </w:tc>
      </w:tr>
      <w:tr w:rsidR="004362B9" w:rsidRPr="004362B9" w14:paraId="701E7337"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EBEC0" w14:textId="77777777" w:rsidR="004362B9" w:rsidRPr="004362B9" w:rsidDel="00190033"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Vehicle Delivery Date</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5E8D41F" w14:textId="77777777" w:rsidR="004362B9" w:rsidRPr="004362B9" w:rsidRDefault="004362B9" w:rsidP="004362B9">
            <w:pPr>
              <w:rPr>
                <w:rFonts w:ascii="Calibri" w:eastAsia="Times New Roman" w:hAnsi="Calibri"/>
                <w:color w:val="000000"/>
                <w:sz w:val="22"/>
                <w:szCs w:val="22"/>
              </w:rPr>
            </w:pPr>
          </w:p>
        </w:tc>
      </w:tr>
      <w:tr w:rsidR="004362B9" w:rsidRPr="004362B9" w14:paraId="68736FDC" w14:textId="77777777" w:rsidTr="00FE1446">
        <w:trPr>
          <w:trHeight w:val="300"/>
        </w:trPr>
        <w:tc>
          <w:tcPr>
            <w:tcW w:w="3613" w:type="dxa"/>
            <w:tcBorders>
              <w:top w:val="nil"/>
              <w:left w:val="nil"/>
              <w:bottom w:val="single" w:sz="4" w:space="0" w:color="auto"/>
              <w:right w:val="nil"/>
            </w:tcBorders>
            <w:shd w:val="clear" w:color="auto" w:fill="auto"/>
            <w:noWrap/>
            <w:vAlign w:val="bottom"/>
            <w:hideMark/>
          </w:tcPr>
          <w:p w14:paraId="5B36E988" w14:textId="77777777" w:rsidR="004362B9" w:rsidRPr="004362B9" w:rsidRDefault="004362B9" w:rsidP="004362B9">
            <w:pPr>
              <w:rPr>
                <w:rFonts w:ascii="Calibri" w:eastAsia="Times New Roman" w:hAnsi="Calibri"/>
                <w:color w:val="000000"/>
                <w:sz w:val="22"/>
                <w:szCs w:val="22"/>
              </w:rPr>
            </w:pPr>
          </w:p>
        </w:tc>
        <w:tc>
          <w:tcPr>
            <w:tcW w:w="5184" w:type="dxa"/>
            <w:gridSpan w:val="2"/>
            <w:tcBorders>
              <w:top w:val="nil"/>
              <w:left w:val="nil"/>
              <w:bottom w:val="single" w:sz="4" w:space="0" w:color="auto"/>
              <w:right w:val="nil"/>
            </w:tcBorders>
            <w:shd w:val="clear" w:color="auto" w:fill="auto"/>
            <w:vAlign w:val="bottom"/>
            <w:hideMark/>
          </w:tcPr>
          <w:p w14:paraId="64A9FD9E" w14:textId="77777777" w:rsidR="004362B9" w:rsidRPr="004362B9" w:rsidRDefault="004362B9" w:rsidP="004362B9">
            <w:pPr>
              <w:rPr>
                <w:rFonts w:ascii="Calibri" w:eastAsia="Times New Roman" w:hAnsi="Calibri"/>
                <w:color w:val="000000"/>
                <w:sz w:val="22"/>
                <w:szCs w:val="22"/>
              </w:rPr>
            </w:pPr>
          </w:p>
        </w:tc>
      </w:tr>
      <w:tr w:rsidR="004362B9" w:rsidRPr="004362B9" w14:paraId="15B746A8" w14:textId="77777777" w:rsidTr="00FE1446">
        <w:trPr>
          <w:trHeight w:val="900"/>
        </w:trPr>
        <w:tc>
          <w:tcPr>
            <w:tcW w:w="3613" w:type="dxa"/>
            <w:tcBorders>
              <w:top w:val="single" w:sz="4" w:space="0" w:color="auto"/>
              <w:left w:val="single" w:sz="4" w:space="0" w:color="auto"/>
              <w:bottom w:val="single" w:sz="4" w:space="0" w:color="auto"/>
              <w:right w:val="single" w:sz="4" w:space="0" w:color="auto"/>
            </w:tcBorders>
            <w:shd w:val="clear" w:color="auto" w:fill="auto"/>
            <w:noWrap/>
            <w:hideMark/>
          </w:tcPr>
          <w:p w14:paraId="2F97467B" w14:textId="77777777" w:rsidR="004362B9" w:rsidRPr="004362B9" w:rsidRDefault="004362B9" w:rsidP="004362B9">
            <w:pPr>
              <w:rPr>
                <w:rFonts w:ascii="Calibri" w:eastAsia="Times New Roman" w:hAnsi="Calibri"/>
                <w:b/>
                <w:bCs/>
                <w:color w:val="000000"/>
                <w:sz w:val="22"/>
                <w:szCs w:val="22"/>
              </w:rPr>
            </w:pPr>
            <w:r w:rsidRPr="004362B9">
              <w:rPr>
                <w:rFonts w:ascii="Calibri" w:eastAsia="Times New Roman" w:hAnsi="Calibri"/>
                <w:b/>
                <w:bCs/>
                <w:color w:val="000000"/>
                <w:sz w:val="22"/>
                <w:szCs w:val="22"/>
              </w:rPr>
              <w:t>2. Lease Term</w:t>
            </w:r>
          </w:p>
          <w:p w14:paraId="5977A450" w14:textId="77777777" w:rsidR="004362B9" w:rsidRPr="004362B9" w:rsidRDefault="004362B9" w:rsidP="004362B9">
            <w:pPr>
              <w:rPr>
                <w:rFonts w:ascii="Calibri" w:eastAsia="Times New Roman" w:hAnsi="Calibri"/>
                <w:b/>
                <w:bCs/>
                <w:color w:val="000000"/>
                <w:sz w:val="22"/>
                <w:szCs w:val="22"/>
              </w:rPr>
            </w:pPr>
            <w:r w:rsidRPr="004362B9">
              <w:rPr>
                <w:rFonts w:ascii="Calibri" w:eastAsia="Times New Roman" w:hAnsi="Calibri"/>
                <w:color w:val="000000"/>
                <w:sz w:val="22"/>
                <w:szCs w:val="22"/>
              </w:rPr>
              <w:t>(36, 48, or 60 months)</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E783C7" w14:textId="77777777" w:rsidR="004362B9" w:rsidRPr="004362B9" w:rsidRDefault="004362B9" w:rsidP="004362B9">
            <w:pPr>
              <w:rPr>
                <w:rFonts w:ascii="Calibri" w:eastAsia="Times New Roman" w:hAnsi="Calibri"/>
                <w:color w:val="000000"/>
                <w:sz w:val="22"/>
                <w:szCs w:val="22"/>
              </w:rPr>
            </w:pPr>
          </w:p>
        </w:tc>
      </w:tr>
      <w:tr w:rsidR="004362B9" w:rsidRPr="004362B9" w14:paraId="773CD4CB" w14:textId="77777777" w:rsidTr="00FE1446">
        <w:trPr>
          <w:trHeight w:val="300"/>
        </w:trPr>
        <w:tc>
          <w:tcPr>
            <w:tcW w:w="3613" w:type="dxa"/>
            <w:tcBorders>
              <w:top w:val="single" w:sz="4" w:space="0" w:color="auto"/>
              <w:left w:val="nil"/>
              <w:bottom w:val="nil"/>
              <w:right w:val="nil"/>
            </w:tcBorders>
            <w:shd w:val="clear" w:color="auto" w:fill="auto"/>
            <w:noWrap/>
            <w:vAlign w:val="bottom"/>
            <w:hideMark/>
          </w:tcPr>
          <w:p w14:paraId="331E5AF2" w14:textId="77777777" w:rsidR="004362B9" w:rsidRPr="004362B9" w:rsidRDefault="004362B9" w:rsidP="004362B9">
            <w:pPr>
              <w:rPr>
                <w:rFonts w:ascii="Calibri" w:eastAsia="Times New Roman" w:hAnsi="Calibri"/>
                <w:color w:val="000000"/>
                <w:sz w:val="22"/>
                <w:szCs w:val="22"/>
              </w:rPr>
            </w:pPr>
          </w:p>
        </w:tc>
        <w:tc>
          <w:tcPr>
            <w:tcW w:w="5184" w:type="dxa"/>
            <w:gridSpan w:val="2"/>
            <w:tcBorders>
              <w:top w:val="single" w:sz="4" w:space="0" w:color="auto"/>
              <w:left w:val="nil"/>
              <w:bottom w:val="nil"/>
              <w:right w:val="nil"/>
            </w:tcBorders>
            <w:shd w:val="clear" w:color="auto" w:fill="auto"/>
            <w:vAlign w:val="bottom"/>
            <w:hideMark/>
          </w:tcPr>
          <w:p w14:paraId="2E93CD6F" w14:textId="77777777" w:rsidR="004362B9" w:rsidRPr="004362B9" w:rsidRDefault="004362B9" w:rsidP="004362B9">
            <w:pPr>
              <w:rPr>
                <w:rFonts w:ascii="Calibri" w:eastAsia="Times New Roman" w:hAnsi="Calibri"/>
                <w:color w:val="000000"/>
                <w:sz w:val="22"/>
                <w:szCs w:val="22"/>
              </w:rPr>
            </w:pPr>
          </w:p>
        </w:tc>
      </w:tr>
      <w:tr w:rsidR="004362B9" w:rsidRPr="004362B9" w14:paraId="42C33DA4" w14:textId="77777777" w:rsidTr="00FE1446">
        <w:trPr>
          <w:trHeight w:val="300"/>
        </w:trPr>
        <w:tc>
          <w:tcPr>
            <w:tcW w:w="3613" w:type="dxa"/>
            <w:tcBorders>
              <w:top w:val="nil"/>
              <w:left w:val="nil"/>
              <w:bottom w:val="single" w:sz="4" w:space="0" w:color="auto"/>
              <w:right w:val="nil"/>
            </w:tcBorders>
            <w:shd w:val="clear" w:color="auto" w:fill="auto"/>
            <w:noWrap/>
            <w:vAlign w:val="bottom"/>
            <w:hideMark/>
          </w:tcPr>
          <w:p w14:paraId="73BC55CC" w14:textId="77777777" w:rsidR="004362B9" w:rsidRPr="004362B9" w:rsidRDefault="004362B9" w:rsidP="004362B9">
            <w:pPr>
              <w:rPr>
                <w:rFonts w:ascii="Calibri" w:eastAsia="Times New Roman" w:hAnsi="Calibri"/>
                <w:color w:val="000000"/>
                <w:sz w:val="22"/>
                <w:szCs w:val="22"/>
              </w:rPr>
            </w:pPr>
          </w:p>
        </w:tc>
        <w:tc>
          <w:tcPr>
            <w:tcW w:w="5184" w:type="dxa"/>
            <w:gridSpan w:val="2"/>
            <w:tcBorders>
              <w:top w:val="nil"/>
              <w:left w:val="nil"/>
              <w:bottom w:val="single" w:sz="4" w:space="0" w:color="auto"/>
              <w:right w:val="nil"/>
            </w:tcBorders>
            <w:shd w:val="clear" w:color="auto" w:fill="auto"/>
            <w:vAlign w:val="bottom"/>
            <w:hideMark/>
          </w:tcPr>
          <w:p w14:paraId="1B345C3D" w14:textId="77777777" w:rsidR="004362B9" w:rsidRPr="004362B9" w:rsidRDefault="004362B9" w:rsidP="004362B9">
            <w:pPr>
              <w:rPr>
                <w:rFonts w:ascii="Calibri" w:eastAsia="Times New Roman" w:hAnsi="Calibri"/>
                <w:color w:val="000000"/>
                <w:sz w:val="22"/>
                <w:szCs w:val="22"/>
              </w:rPr>
            </w:pPr>
          </w:p>
        </w:tc>
      </w:tr>
      <w:tr w:rsidR="004362B9" w:rsidRPr="004362B9" w14:paraId="0C54D591"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0A03B" w14:textId="77777777" w:rsidR="004362B9" w:rsidRPr="004362B9" w:rsidRDefault="004362B9" w:rsidP="004362B9">
            <w:pPr>
              <w:rPr>
                <w:rFonts w:ascii="Calibri" w:eastAsia="Times New Roman" w:hAnsi="Calibri"/>
                <w:b/>
                <w:bCs/>
                <w:color w:val="000000"/>
                <w:sz w:val="22"/>
                <w:szCs w:val="22"/>
              </w:rPr>
            </w:pPr>
            <w:r w:rsidRPr="004362B9">
              <w:rPr>
                <w:rFonts w:ascii="Calibri" w:eastAsia="Times New Roman" w:hAnsi="Calibri"/>
                <w:b/>
                <w:bCs/>
                <w:color w:val="000000"/>
                <w:sz w:val="22"/>
                <w:szCs w:val="22"/>
              </w:rPr>
              <w:t>3. Vehicle Description</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9AFE79B" w14:textId="77777777" w:rsidR="004362B9" w:rsidRPr="004362B9" w:rsidRDefault="004362B9" w:rsidP="004362B9">
            <w:pPr>
              <w:rPr>
                <w:rFonts w:ascii="Calibri" w:eastAsia="Times New Roman" w:hAnsi="Calibri"/>
                <w:color w:val="000000"/>
                <w:sz w:val="22"/>
                <w:szCs w:val="22"/>
              </w:rPr>
            </w:pPr>
          </w:p>
        </w:tc>
      </w:tr>
      <w:tr w:rsidR="004362B9" w:rsidRPr="004362B9" w14:paraId="690C06CE"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1CE41"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 xml:space="preserve">Year </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DA25E64"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 xml:space="preserve">Make </w:t>
            </w:r>
          </w:p>
        </w:tc>
      </w:tr>
      <w:tr w:rsidR="004362B9" w:rsidRPr="004362B9" w14:paraId="70303D3B"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DFCEF"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 xml:space="preserve">Series </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D061C"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 xml:space="preserve">Model </w:t>
            </w:r>
          </w:p>
        </w:tc>
      </w:tr>
      <w:tr w:rsidR="004362B9" w:rsidRPr="004362B9" w14:paraId="36BE0E40"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9F134"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 xml:space="preserve">Unit # </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7199A"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 xml:space="preserve">VIN# </w:t>
            </w:r>
          </w:p>
        </w:tc>
      </w:tr>
      <w:tr w:rsidR="004362B9" w:rsidRPr="004362B9" w14:paraId="0A57408E" w14:textId="77777777" w:rsidTr="00FE1446">
        <w:trPr>
          <w:trHeight w:val="300"/>
        </w:trPr>
        <w:tc>
          <w:tcPr>
            <w:tcW w:w="3613" w:type="dxa"/>
            <w:tcBorders>
              <w:top w:val="single" w:sz="4" w:space="0" w:color="auto"/>
              <w:left w:val="nil"/>
              <w:bottom w:val="single" w:sz="4" w:space="0" w:color="auto"/>
              <w:right w:val="nil"/>
            </w:tcBorders>
            <w:shd w:val="clear" w:color="auto" w:fill="auto"/>
            <w:noWrap/>
            <w:vAlign w:val="bottom"/>
            <w:hideMark/>
          </w:tcPr>
          <w:p w14:paraId="343576E8" w14:textId="77777777" w:rsidR="004362B9" w:rsidRPr="004362B9" w:rsidRDefault="004362B9" w:rsidP="004362B9">
            <w:pPr>
              <w:rPr>
                <w:rFonts w:ascii="Calibri" w:eastAsia="Times New Roman" w:hAnsi="Calibri"/>
                <w:b/>
                <w:bCs/>
                <w:color w:val="000000"/>
                <w:sz w:val="22"/>
                <w:szCs w:val="22"/>
              </w:rPr>
            </w:pPr>
          </w:p>
        </w:tc>
        <w:tc>
          <w:tcPr>
            <w:tcW w:w="5184" w:type="dxa"/>
            <w:gridSpan w:val="2"/>
            <w:tcBorders>
              <w:top w:val="single" w:sz="4" w:space="0" w:color="auto"/>
              <w:left w:val="nil"/>
              <w:bottom w:val="single" w:sz="4" w:space="0" w:color="auto"/>
              <w:right w:val="nil"/>
            </w:tcBorders>
            <w:shd w:val="clear" w:color="auto" w:fill="auto"/>
            <w:vAlign w:val="bottom"/>
            <w:hideMark/>
          </w:tcPr>
          <w:p w14:paraId="021F6AF7" w14:textId="77777777" w:rsidR="004362B9" w:rsidRPr="004362B9" w:rsidRDefault="004362B9" w:rsidP="004362B9">
            <w:pPr>
              <w:rPr>
                <w:rFonts w:ascii="Calibri" w:eastAsia="Times New Roman" w:hAnsi="Calibri"/>
                <w:color w:val="000000"/>
                <w:sz w:val="22"/>
                <w:szCs w:val="22"/>
              </w:rPr>
            </w:pPr>
          </w:p>
        </w:tc>
      </w:tr>
      <w:tr w:rsidR="004362B9" w:rsidRPr="004362B9" w14:paraId="17EA91CB"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42B41" w14:textId="77777777" w:rsidR="004362B9" w:rsidRPr="004362B9" w:rsidRDefault="004362B9" w:rsidP="004362B9">
            <w:pPr>
              <w:rPr>
                <w:rFonts w:ascii="Calibri" w:eastAsia="Times New Roman" w:hAnsi="Calibri"/>
                <w:b/>
                <w:bCs/>
                <w:color w:val="000000"/>
                <w:sz w:val="22"/>
                <w:szCs w:val="22"/>
              </w:rPr>
            </w:pPr>
            <w:r w:rsidRPr="004362B9">
              <w:rPr>
                <w:rFonts w:ascii="Calibri" w:eastAsia="Times New Roman" w:hAnsi="Calibri"/>
                <w:b/>
                <w:bCs/>
                <w:color w:val="000000"/>
                <w:sz w:val="22"/>
                <w:szCs w:val="22"/>
              </w:rPr>
              <w:t>4. Monthly Lease and Other Payments Due</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80C38C4" w14:textId="77777777" w:rsidR="004362B9" w:rsidRPr="004362B9" w:rsidRDefault="004362B9" w:rsidP="004362B9">
            <w:pPr>
              <w:rPr>
                <w:rFonts w:ascii="Calibri" w:eastAsia="Times New Roman" w:hAnsi="Calibri"/>
                <w:color w:val="000000"/>
                <w:sz w:val="22"/>
                <w:szCs w:val="22"/>
              </w:rPr>
            </w:pPr>
          </w:p>
        </w:tc>
      </w:tr>
      <w:tr w:rsidR="004362B9" w:rsidRPr="004362B9" w14:paraId="070AB06C" w14:textId="77777777" w:rsidTr="00FE1446">
        <w:trPr>
          <w:trHeight w:val="300"/>
        </w:trPr>
        <w:tc>
          <w:tcPr>
            <w:tcW w:w="8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7E361" w14:textId="77777777" w:rsidR="004362B9" w:rsidRPr="004362B9" w:rsidRDefault="004362B9" w:rsidP="004362B9">
            <w:pPr>
              <w:rPr>
                <w:rFonts w:ascii="Calibri" w:eastAsia="Times New Roman" w:hAnsi="Calibri"/>
                <w:b/>
                <w:color w:val="000000"/>
                <w:sz w:val="22"/>
                <w:szCs w:val="22"/>
              </w:rPr>
            </w:pPr>
            <w:r w:rsidRPr="004362B9">
              <w:rPr>
                <w:rFonts w:ascii="Calibri" w:eastAsia="Times New Roman" w:hAnsi="Calibri"/>
                <w:b/>
                <w:color w:val="000000"/>
                <w:sz w:val="22"/>
                <w:szCs w:val="22"/>
              </w:rPr>
              <w:t>4A. Calculation of Monthly Lease Payment</w:t>
            </w:r>
          </w:p>
        </w:tc>
      </w:tr>
      <w:tr w:rsidR="004362B9" w:rsidRPr="004362B9" w14:paraId="7880ED40"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ECAD8"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Capitalized Price of Vehicle</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8588F5D" w14:textId="77777777" w:rsidR="004362B9" w:rsidRPr="004362B9" w:rsidRDefault="004362B9" w:rsidP="004362B9">
            <w:pPr>
              <w:jc w:val="right"/>
              <w:rPr>
                <w:rFonts w:ascii="Calibri" w:eastAsia="Times New Roman" w:hAnsi="Calibri"/>
                <w:color w:val="000000"/>
                <w:sz w:val="22"/>
                <w:szCs w:val="22"/>
              </w:rPr>
            </w:pPr>
          </w:p>
        </w:tc>
      </w:tr>
      <w:tr w:rsidR="004362B9" w:rsidRPr="004362B9" w14:paraId="18681E32"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AA3DE"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Less Capitalized Price Reduction (discounts, rebates)</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A0D399D" w14:textId="77777777" w:rsidR="004362B9" w:rsidRPr="004362B9" w:rsidRDefault="004362B9" w:rsidP="004362B9">
            <w:pPr>
              <w:jc w:val="right"/>
              <w:rPr>
                <w:rFonts w:ascii="Calibri" w:eastAsia="Times New Roman" w:hAnsi="Calibri"/>
                <w:color w:val="000000"/>
                <w:sz w:val="22"/>
                <w:szCs w:val="22"/>
              </w:rPr>
            </w:pPr>
          </w:p>
        </w:tc>
      </w:tr>
      <w:tr w:rsidR="004362B9" w:rsidRPr="004362B9" w14:paraId="17036F7C"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B15B0" w14:textId="77777777" w:rsidR="004362B9" w:rsidRPr="004362B9" w:rsidRDefault="004362B9" w:rsidP="004362B9">
            <w:pPr>
              <w:rPr>
                <w:rFonts w:ascii="Calibri" w:eastAsia="Times New Roman" w:hAnsi="Calibri"/>
                <w:b/>
                <w:color w:val="000000"/>
                <w:sz w:val="22"/>
                <w:szCs w:val="22"/>
              </w:rPr>
            </w:pPr>
            <w:r w:rsidRPr="004362B9">
              <w:rPr>
                <w:rFonts w:ascii="Calibri" w:eastAsia="Times New Roman" w:hAnsi="Calibri"/>
                <w:b/>
                <w:color w:val="000000"/>
                <w:sz w:val="22"/>
                <w:szCs w:val="22"/>
              </w:rPr>
              <w:t>Total Capitalized Amount (“Delivered Price”)</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A5C039C" w14:textId="77777777" w:rsidR="004362B9" w:rsidRPr="004362B9" w:rsidRDefault="004362B9" w:rsidP="004362B9">
            <w:pPr>
              <w:jc w:val="right"/>
              <w:rPr>
                <w:rFonts w:ascii="Calibri" w:eastAsia="Times New Roman" w:hAnsi="Calibri"/>
                <w:b/>
                <w:bCs/>
                <w:color w:val="000000"/>
                <w:sz w:val="22"/>
                <w:szCs w:val="22"/>
              </w:rPr>
            </w:pPr>
          </w:p>
        </w:tc>
      </w:tr>
      <w:tr w:rsidR="004362B9" w:rsidRPr="004362B9" w14:paraId="5B227C57"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8AC87"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 xml:space="preserve">Depreciation Reserve </w:t>
            </w:r>
            <w:r w:rsidRPr="004362B9">
              <w:rPr>
                <w:rFonts w:ascii="Calibri" w:eastAsia="Times New Roman" w:hAnsi="Calibri"/>
                <w:color w:val="000000"/>
                <w:sz w:val="22"/>
                <w:szCs w:val="22"/>
                <w:u w:val="single"/>
              </w:rPr>
              <w:t>@ TBD</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85FB800" w14:textId="77777777" w:rsidR="004362B9" w:rsidRPr="004362B9" w:rsidRDefault="004362B9" w:rsidP="004362B9">
            <w:pPr>
              <w:jc w:val="right"/>
              <w:rPr>
                <w:rFonts w:ascii="Calibri" w:eastAsia="Times New Roman" w:hAnsi="Calibri"/>
                <w:color w:val="000000"/>
                <w:sz w:val="22"/>
                <w:szCs w:val="22"/>
              </w:rPr>
            </w:pPr>
          </w:p>
        </w:tc>
      </w:tr>
      <w:tr w:rsidR="004362B9" w:rsidRPr="004362B9" w14:paraId="2E27FC07"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8F31D" w14:textId="77777777" w:rsidR="004362B9" w:rsidRPr="004362B9" w:rsidRDefault="004362B9" w:rsidP="004362B9">
            <w:pPr>
              <w:rPr>
                <w:rFonts w:ascii="Calibri" w:eastAsia="Times New Roman" w:hAnsi="Calibri"/>
                <w:b/>
                <w:color w:val="000000"/>
                <w:sz w:val="22"/>
                <w:szCs w:val="22"/>
              </w:rPr>
            </w:pPr>
            <w:r w:rsidRPr="004362B9">
              <w:rPr>
                <w:rFonts w:ascii="Calibri" w:eastAsia="Times New Roman" w:hAnsi="Calibri"/>
                <w:b/>
                <w:color w:val="000000"/>
                <w:sz w:val="22"/>
                <w:szCs w:val="22"/>
              </w:rPr>
              <w:t>4B. Monthly Lease Charge</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36393C0" w14:textId="77777777" w:rsidR="004362B9" w:rsidRPr="004362B9" w:rsidRDefault="004362B9" w:rsidP="004362B9">
            <w:pPr>
              <w:jc w:val="right"/>
              <w:rPr>
                <w:rFonts w:ascii="Calibri" w:eastAsia="Times New Roman" w:hAnsi="Calibri"/>
                <w:color w:val="000000"/>
                <w:sz w:val="22"/>
                <w:szCs w:val="22"/>
              </w:rPr>
            </w:pPr>
          </w:p>
        </w:tc>
      </w:tr>
      <w:tr w:rsidR="004362B9" w:rsidRPr="004362B9" w14:paraId="338827F6"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C52C3"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lastRenderedPageBreak/>
              <w:t>Total Monthly Lease Payment Excluding Additional Services</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0FFE1D9" w14:textId="77777777" w:rsidR="004362B9" w:rsidRPr="004362B9" w:rsidRDefault="004362B9" w:rsidP="004362B9">
            <w:pPr>
              <w:jc w:val="right"/>
              <w:rPr>
                <w:rFonts w:ascii="Calibri" w:eastAsia="Times New Roman" w:hAnsi="Calibri"/>
                <w:b/>
                <w:bCs/>
                <w:color w:val="000000"/>
                <w:sz w:val="22"/>
                <w:szCs w:val="22"/>
              </w:rPr>
            </w:pPr>
          </w:p>
        </w:tc>
      </w:tr>
      <w:tr w:rsidR="004362B9" w:rsidRPr="004362B9" w14:paraId="6E9018FD" w14:textId="77777777" w:rsidTr="00FE1446">
        <w:trPr>
          <w:trHeight w:val="300"/>
        </w:trPr>
        <w:tc>
          <w:tcPr>
            <w:tcW w:w="8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1D1F3" w14:textId="77777777" w:rsidR="004362B9" w:rsidRPr="004362B9" w:rsidRDefault="004362B9" w:rsidP="004362B9">
            <w:pPr>
              <w:rPr>
                <w:rFonts w:ascii="Calibri" w:eastAsia="Times New Roman" w:hAnsi="Calibri"/>
                <w:b/>
                <w:color w:val="000000"/>
                <w:sz w:val="22"/>
                <w:szCs w:val="22"/>
              </w:rPr>
            </w:pPr>
            <w:r w:rsidRPr="004362B9">
              <w:rPr>
                <w:rFonts w:ascii="Calibri" w:eastAsia="Times New Roman" w:hAnsi="Calibri"/>
                <w:b/>
                <w:color w:val="000000"/>
                <w:sz w:val="22"/>
                <w:szCs w:val="22"/>
              </w:rPr>
              <w:t>4C. Additional Services</w:t>
            </w:r>
          </w:p>
        </w:tc>
      </w:tr>
      <w:tr w:rsidR="004362B9" w:rsidRPr="004362B9" w14:paraId="631ABFE5"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B8737"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Full Maintenance</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01F12A3" w14:textId="77777777" w:rsidR="004362B9" w:rsidRPr="004362B9" w:rsidRDefault="004362B9" w:rsidP="004362B9">
            <w:pPr>
              <w:jc w:val="right"/>
              <w:rPr>
                <w:rFonts w:ascii="Calibri" w:eastAsia="Times New Roman" w:hAnsi="Calibri"/>
                <w:color w:val="000000"/>
                <w:sz w:val="22"/>
                <w:szCs w:val="22"/>
              </w:rPr>
            </w:pPr>
          </w:p>
        </w:tc>
      </w:tr>
      <w:tr w:rsidR="004362B9" w:rsidRPr="004362B9" w14:paraId="3C4C8271"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09560"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Physical Damage Management Comp/Collision Deductible 1000/1000</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CAF4DE8" w14:textId="77777777" w:rsidR="004362B9" w:rsidRPr="004362B9" w:rsidRDefault="004362B9" w:rsidP="004362B9">
            <w:pPr>
              <w:jc w:val="right"/>
              <w:rPr>
                <w:rFonts w:ascii="Calibri" w:eastAsia="Times New Roman" w:hAnsi="Calibri"/>
                <w:color w:val="000000"/>
                <w:sz w:val="22"/>
                <w:szCs w:val="22"/>
              </w:rPr>
            </w:pPr>
          </w:p>
        </w:tc>
      </w:tr>
      <w:tr w:rsidR="004362B9" w:rsidRPr="004362B9" w14:paraId="4E02EF3E"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4F5A0"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Liability Limit</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0BFED64" w14:textId="77777777" w:rsidR="004362B9" w:rsidRPr="004362B9" w:rsidRDefault="004362B9" w:rsidP="004362B9">
            <w:pPr>
              <w:jc w:val="right"/>
              <w:rPr>
                <w:rFonts w:ascii="Calibri" w:eastAsia="Times New Roman" w:hAnsi="Calibri"/>
                <w:color w:val="000000"/>
                <w:sz w:val="22"/>
                <w:szCs w:val="22"/>
              </w:rPr>
            </w:pPr>
          </w:p>
        </w:tc>
      </w:tr>
      <w:tr w:rsidR="004362B9" w:rsidRPr="004362B9" w14:paraId="4ED2CFA4"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0F629"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Monthly Lease Sub-Total</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7107E86" w14:textId="77777777" w:rsidR="004362B9" w:rsidRPr="004362B9" w:rsidRDefault="004362B9" w:rsidP="004362B9">
            <w:pPr>
              <w:jc w:val="right"/>
              <w:rPr>
                <w:rFonts w:ascii="Calibri" w:eastAsia="Times New Roman" w:hAnsi="Calibri"/>
                <w:color w:val="000000"/>
                <w:sz w:val="22"/>
                <w:szCs w:val="22"/>
              </w:rPr>
            </w:pPr>
          </w:p>
        </w:tc>
      </w:tr>
      <w:tr w:rsidR="004362B9" w:rsidRPr="004362B9" w14:paraId="1B217D7E"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4B540"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 xml:space="preserve">Tax </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05A1698" w14:textId="77777777" w:rsidR="004362B9" w:rsidRPr="004362B9" w:rsidRDefault="004362B9" w:rsidP="004362B9">
            <w:pPr>
              <w:jc w:val="right"/>
              <w:rPr>
                <w:rFonts w:ascii="Calibri" w:eastAsia="Times New Roman" w:hAnsi="Calibri"/>
                <w:color w:val="000000"/>
                <w:sz w:val="22"/>
                <w:szCs w:val="22"/>
              </w:rPr>
            </w:pPr>
          </w:p>
        </w:tc>
      </w:tr>
      <w:tr w:rsidR="004362B9" w:rsidRPr="004362B9" w14:paraId="2C119B4D"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80E0F" w14:textId="77777777" w:rsidR="004362B9" w:rsidRPr="004362B9" w:rsidRDefault="004362B9" w:rsidP="004362B9">
            <w:pPr>
              <w:rPr>
                <w:rFonts w:ascii="Calibri" w:eastAsia="Times New Roman" w:hAnsi="Calibri"/>
                <w:b/>
                <w:bCs/>
                <w:color w:val="000000"/>
                <w:sz w:val="22"/>
                <w:szCs w:val="22"/>
              </w:rPr>
            </w:pPr>
            <w:r w:rsidRPr="004362B9">
              <w:rPr>
                <w:rFonts w:ascii="Calibri" w:eastAsia="Times New Roman" w:hAnsi="Calibri"/>
                <w:b/>
                <w:bCs/>
                <w:color w:val="000000"/>
                <w:sz w:val="22"/>
                <w:szCs w:val="22"/>
              </w:rPr>
              <w:t>Total Monthly Lease Payment Including Additional Services</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1A04205" w14:textId="77777777" w:rsidR="004362B9" w:rsidRPr="004362B9" w:rsidRDefault="004362B9" w:rsidP="004362B9">
            <w:pPr>
              <w:jc w:val="right"/>
              <w:rPr>
                <w:rFonts w:ascii="Calibri" w:eastAsia="Times New Roman" w:hAnsi="Calibri"/>
                <w:b/>
                <w:bCs/>
                <w:color w:val="000000"/>
                <w:sz w:val="22"/>
                <w:szCs w:val="22"/>
              </w:rPr>
            </w:pPr>
          </w:p>
        </w:tc>
      </w:tr>
      <w:tr w:rsidR="004362B9" w:rsidRPr="004362B9" w14:paraId="4006BC74"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F9896" w14:textId="77777777" w:rsidR="004362B9" w:rsidRPr="004362B9" w:rsidRDefault="004362B9" w:rsidP="004362B9">
            <w:pPr>
              <w:rPr>
                <w:rFonts w:ascii="Calibri" w:eastAsia="Times New Roman" w:hAnsi="Calibri"/>
                <w:b/>
                <w:color w:val="000000"/>
                <w:sz w:val="22"/>
                <w:szCs w:val="22"/>
              </w:rPr>
            </w:pPr>
            <w:r w:rsidRPr="004362B9">
              <w:rPr>
                <w:rFonts w:ascii="Calibri" w:eastAsia="Times New Roman" w:hAnsi="Calibri"/>
                <w:b/>
                <w:color w:val="000000"/>
                <w:sz w:val="22"/>
                <w:szCs w:val="22"/>
              </w:rPr>
              <w:t>4D. Reduced Book Value at Lease Termination (“Book Value”)</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C0D947F" w14:textId="77777777" w:rsidR="004362B9" w:rsidRPr="004362B9" w:rsidRDefault="004362B9" w:rsidP="004362B9">
            <w:pPr>
              <w:jc w:val="right"/>
              <w:rPr>
                <w:rFonts w:ascii="Calibri" w:eastAsia="Times New Roman" w:hAnsi="Calibri"/>
                <w:b/>
                <w:bCs/>
                <w:color w:val="000000"/>
                <w:sz w:val="22"/>
                <w:szCs w:val="22"/>
              </w:rPr>
            </w:pPr>
          </w:p>
        </w:tc>
      </w:tr>
      <w:tr w:rsidR="004362B9" w:rsidRPr="004362B9" w14:paraId="2A75C651"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892B1" w14:textId="77777777" w:rsidR="004362B9" w:rsidRPr="004362B9" w:rsidRDefault="004362B9" w:rsidP="004362B9">
            <w:pPr>
              <w:rPr>
                <w:rFonts w:ascii="Calibri" w:eastAsia="Times New Roman" w:hAnsi="Calibri"/>
                <w:b/>
                <w:color w:val="000000"/>
                <w:sz w:val="22"/>
                <w:szCs w:val="22"/>
              </w:rPr>
            </w:pPr>
            <w:r w:rsidRPr="004362B9">
              <w:rPr>
                <w:rFonts w:ascii="Calibri" w:eastAsia="Times New Roman" w:hAnsi="Calibri"/>
                <w:b/>
                <w:color w:val="000000"/>
                <w:sz w:val="22"/>
                <w:szCs w:val="22"/>
              </w:rPr>
              <w:t>MSRP – Base Price</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5A0875C" w14:textId="77777777" w:rsidR="004362B9" w:rsidRPr="004362B9" w:rsidRDefault="004362B9" w:rsidP="004362B9">
            <w:pPr>
              <w:jc w:val="right"/>
              <w:rPr>
                <w:rFonts w:ascii="Calibri" w:eastAsia="Times New Roman" w:hAnsi="Calibri"/>
                <w:b/>
                <w:bCs/>
                <w:color w:val="000000"/>
                <w:sz w:val="22"/>
                <w:szCs w:val="22"/>
              </w:rPr>
            </w:pPr>
          </w:p>
        </w:tc>
      </w:tr>
      <w:tr w:rsidR="004362B9" w:rsidRPr="004362B9" w14:paraId="02878C01"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5C881" w14:textId="77777777" w:rsidR="004362B9" w:rsidRPr="004362B9" w:rsidRDefault="004362B9" w:rsidP="004362B9">
            <w:pPr>
              <w:rPr>
                <w:rFonts w:ascii="Calibri" w:eastAsia="Times New Roman" w:hAnsi="Calibri"/>
                <w:b/>
                <w:color w:val="000000"/>
                <w:sz w:val="22"/>
                <w:szCs w:val="22"/>
              </w:rPr>
            </w:pPr>
            <w:r w:rsidRPr="004362B9">
              <w:rPr>
                <w:rFonts w:ascii="Calibri" w:eastAsia="Times New Roman" w:hAnsi="Calibri"/>
                <w:b/>
                <w:color w:val="000000"/>
                <w:sz w:val="22"/>
                <w:szCs w:val="22"/>
              </w:rPr>
              <w:t>Total Options – Provide Below</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7299D62" w14:textId="77777777" w:rsidR="004362B9" w:rsidRPr="004362B9" w:rsidRDefault="004362B9" w:rsidP="004362B9">
            <w:pPr>
              <w:jc w:val="right"/>
              <w:rPr>
                <w:rFonts w:ascii="Calibri" w:eastAsia="Times New Roman" w:hAnsi="Calibri"/>
                <w:b/>
                <w:bCs/>
                <w:color w:val="000000"/>
                <w:sz w:val="22"/>
                <w:szCs w:val="22"/>
              </w:rPr>
            </w:pPr>
          </w:p>
        </w:tc>
      </w:tr>
      <w:tr w:rsidR="004362B9" w:rsidRPr="004362B9" w14:paraId="6F2C81CE"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2ACD9" w14:textId="77777777" w:rsidR="004362B9" w:rsidRPr="004362B9" w:rsidRDefault="004362B9" w:rsidP="004362B9">
            <w:pPr>
              <w:rPr>
                <w:rFonts w:ascii="Calibri" w:eastAsia="Times New Roman" w:hAnsi="Calibri"/>
                <w:b/>
                <w:color w:val="000000"/>
                <w:sz w:val="22"/>
                <w:szCs w:val="22"/>
              </w:rPr>
            </w:pPr>
            <w:r w:rsidRPr="004362B9">
              <w:rPr>
                <w:rFonts w:ascii="Calibri" w:eastAsia="Times New Roman" w:hAnsi="Calibri"/>
                <w:b/>
                <w:color w:val="000000"/>
                <w:sz w:val="22"/>
                <w:szCs w:val="22"/>
              </w:rPr>
              <w:t>Destination Charge</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87DDA4C" w14:textId="77777777" w:rsidR="004362B9" w:rsidRPr="004362B9" w:rsidRDefault="004362B9" w:rsidP="004362B9">
            <w:pPr>
              <w:jc w:val="right"/>
              <w:rPr>
                <w:rFonts w:ascii="Calibri" w:eastAsia="Times New Roman" w:hAnsi="Calibri"/>
                <w:b/>
                <w:bCs/>
                <w:color w:val="000000"/>
                <w:sz w:val="22"/>
                <w:szCs w:val="22"/>
              </w:rPr>
            </w:pPr>
          </w:p>
        </w:tc>
      </w:tr>
      <w:tr w:rsidR="004362B9" w:rsidRPr="004362B9" w14:paraId="20F1E266"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CA0C4" w14:textId="77777777" w:rsidR="004362B9" w:rsidRPr="004362B9" w:rsidRDefault="004362B9" w:rsidP="004362B9">
            <w:pPr>
              <w:rPr>
                <w:rFonts w:ascii="Calibri" w:eastAsia="Times New Roman" w:hAnsi="Calibri"/>
                <w:b/>
                <w:color w:val="000000"/>
                <w:sz w:val="22"/>
                <w:szCs w:val="22"/>
              </w:rPr>
            </w:pPr>
            <w:r w:rsidRPr="004362B9">
              <w:rPr>
                <w:rFonts w:ascii="Calibri" w:eastAsia="Times New Roman" w:hAnsi="Calibri"/>
                <w:b/>
                <w:color w:val="000000"/>
                <w:sz w:val="22"/>
                <w:szCs w:val="22"/>
              </w:rPr>
              <w:t>MSRP Total Price</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D304C74" w14:textId="77777777" w:rsidR="004362B9" w:rsidRPr="004362B9" w:rsidRDefault="004362B9" w:rsidP="004362B9">
            <w:pPr>
              <w:jc w:val="right"/>
              <w:rPr>
                <w:rFonts w:ascii="Calibri" w:eastAsia="Times New Roman" w:hAnsi="Calibri"/>
                <w:b/>
                <w:bCs/>
                <w:color w:val="000000"/>
                <w:sz w:val="22"/>
                <w:szCs w:val="22"/>
              </w:rPr>
            </w:pPr>
          </w:p>
        </w:tc>
      </w:tr>
    </w:tbl>
    <w:p w14:paraId="7A8717E0" w14:textId="77777777" w:rsidR="004362B9" w:rsidRPr="004362B9" w:rsidRDefault="004362B9" w:rsidP="004362B9">
      <w:pPr>
        <w:jc w:val="both"/>
        <w:rPr>
          <w:rFonts w:ascii="Arial" w:eastAsia="Times New Roman" w:hAnsi="Arial" w:cs="Arial"/>
          <w:b/>
          <w:bCs/>
          <w:color w:val="000000"/>
          <w:sz w:val="20"/>
        </w:rPr>
      </w:pPr>
    </w:p>
    <w:p w14:paraId="2BABEEC0" w14:textId="77777777" w:rsidR="004362B9" w:rsidRPr="004362B9" w:rsidRDefault="004362B9" w:rsidP="004362B9">
      <w:pPr>
        <w:rPr>
          <w:rFonts w:ascii="Arial" w:eastAsia="Times New Roman" w:hAnsi="Arial" w:cs="Arial"/>
          <w:sz w:val="20"/>
        </w:rPr>
      </w:pPr>
    </w:p>
    <w:p w14:paraId="7DF317AF" w14:textId="77777777" w:rsidR="004362B9" w:rsidRPr="004362B9" w:rsidRDefault="004362B9" w:rsidP="004362B9">
      <w:pPr>
        <w:rPr>
          <w:rFonts w:ascii="Arial" w:eastAsia="Times New Roman" w:hAnsi="Arial" w:cs="Arial"/>
          <w:sz w:val="20"/>
        </w:rPr>
      </w:pPr>
    </w:p>
    <w:p w14:paraId="71E08FE7" w14:textId="77777777" w:rsidR="004362B9" w:rsidRPr="004362B9" w:rsidRDefault="004362B9" w:rsidP="004362B9">
      <w:pPr>
        <w:jc w:val="center"/>
        <w:rPr>
          <w:rFonts w:ascii="Arial" w:eastAsia="Times New Roman" w:hAnsi="Arial" w:cs="Arial"/>
          <w:i/>
          <w:sz w:val="20"/>
        </w:rPr>
      </w:pPr>
      <w:r w:rsidRPr="004362B9">
        <w:rPr>
          <w:rFonts w:ascii="Arial" w:eastAsia="Times New Roman" w:hAnsi="Arial" w:cs="Arial"/>
          <w:i/>
          <w:sz w:val="20"/>
        </w:rPr>
        <w:t>End of Exhibit</w:t>
      </w:r>
    </w:p>
    <w:p w14:paraId="567C3A74" w14:textId="77777777" w:rsidR="008906EF" w:rsidRPr="00626E75" w:rsidRDefault="008906EF" w:rsidP="004362B9">
      <w:pPr>
        <w:jc w:val="center"/>
        <w:rPr>
          <w:rFonts w:asciiTheme="minorHAnsi" w:hAnsiTheme="minorHAnsi" w:cstheme="minorHAnsi"/>
          <w:szCs w:val="24"/>
        </w:rPr>
        <w:sectPr w:rsidR="008906EF" w:rsidRPr="00626E75" w:rsidSect="00A7085D">
          <w:headerReference w:type="default" r:id="rId8"/>
          <w:footerReference w:type="default" r:id="rId9"/>
          <w:headerReference w:type="first" r:id="rId10"/>
          <w:pgSz w:w="12240" w:h="15840"/>
          <w:pgMar w:top="1440" w:right="1440" w:bottom="1440" w:left="1350" w:header="720" w:footer="720" w:gutter="0"/>
          <w:pgNumType w:start="1" w:chapStyle="1"/>
          <w:cols w:space="720"/>
          <w:docGrid w:linePitch="360"/>
        </w:sectPr>
      </w:pPr>
    </w:p>
    <w:p w14:paraId="76DB66B4" w14:textId="77777777" w:rsidR="004D2739" w:rsidRPr="00626E75" w:rsidRDefault="004D2739">
      <w:pPr>
        <w:spacing w:line="300" w:lineRule="atLeast"/>
        <w:rPr>
          <w:rFonts w:asciiTheme="minorHAnsi" w:hAnsiTheme="minorHAnsi" w:cstheme="minorHAnsi"/>
          <w:szCs w:val="24"/>
        </w:rPr>
      </w:pPr>
    </w:p>
    <w:p w14:paraId="59FFFD2D"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bookmarkStart w:id="6" w:name="_Hlk132091309"/>
      <w:r w:rsidRPr="00DC7868">
        <w:rPr>
          <w:rFonts w:asciiTheme="minorHAnsi" w:hAnsiTheme="minorHAnsi" w:cstheme="minorHAnsi"/>
          <w:color w:val="000000" w:themeColor="text1"/>
          <w:sz w:val="24"/>
          <w:szCs w:val="24"/>
        </w:rPr>
        <w:t>APPENDIX B</w:t>
      </w:r>
    </w:p>
    <w:bookmarkEnd w:id="6"/>
    <w:p w14:paraId="4CA095DE"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 xml:space="preserve">Payment Provisions </w:t>
      </w:r>
    </w:p>
    <w:p w14:paraId="47A23C6A" w14:textId="77777777" w:rsidR="008B1D57" w:rsidRPr="00626E75" w:rsidRDefault="008B1D57">
      <w:pPr>
        <w:spacing w:line="300" w:lineRule="atLeast"/>
        <w:ind w:left="360"/>
        <w:rPr>
          <w:rFonts w:asciiTheme="minorHAnsi" w:hAnsiTheme="minorHAnsi" w:cstheme="minorHAnsi"/>
          <w:szCs w:val="24"/>
        </w:rPr>
      </w:pPr>
    </w:p>
    <w:p w14:paraId="39B2F09F" w14:textId="26A91DDF" w:rsidR="00C36343" w:rsidRPr="00626E75" w:rsidRDefault="00DC7868" w:rsidP="006E347D">
      <w:pPr>
        <w:numPr>
          <w:ilvl w:val="0"/>
          <w:numId w:val="6"/>
        </w:numPr>
        <w:spacing w:before="120" w:after="120"/>
        <w:rPr>
          <w:rFonts w:asciiTheme="minorHAnsi" w:hAnsiTheme="minorHAnsi" w:cstheme="minorHAnsi"/>
          <w:bCs/>
          <w:i/>
          <w:szCs w:val="24"/>
          <w:lang w:bidi="en-US"/>
        </w:rPr>
      </w:pPr>
      <w:r w:rsidRPr="00DC7868">
        <w:rPr>
          <w:rFonts w:asciiTheme="minorHAnsi" w:hAnsiTheme="minorHAnsi" w:cstheme="minorHAnsi"/>
          <w:b/>
          <w:bCs/>
          <w:szCs w:val="24"/>
        </w:rPr>
        <w:t xml:space="preserve">General.  </w:t>
      </w:r>
      <w:r w:rsidR="00492684" w:rsidRPr="00626E75">
        <w:rPr>
          <w:rFonts w:asciiTheme="minorHAnsi" w:hAnsiTheme="minorHAnsi" w:cstheme="minorHAnsi"/>
          <w:szCs w:val="24"/>
        </w:rPr>
        <w:t xml:space="preserve">Subject to the terms of this Agreement, </w:t>
      </w:r>
      <w:r w:rsidR="00445058" w:rsidRPr="00626E75">
        <w:rPr>
          <w:rFonts w:asciiTheme="minorHAnsi" w:hAnsiTheme="minorHAnsi" w:cstheme="minorHAnsi"/>
          <w:szCs w:val="24"/>
        </w:rPr>
        <w:t>Contractor</w:t>
      </w:r>
      <w:r w:rsidR="00492684" w:rsidRPr="00626E75">
        <w:rPr>
          <w:rFonts w:asciiTheme="minorHAnsi" w:hAnsiTheme="minorHAnsi" w:cstheme="minorHAnsi"/>
          <w:szCs w:val="24"/>
        </w:rPr>
        <w:t xml:space="preserve"> shall invoice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and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shall compensate Contractor, as set forth in this Appendix B. The amounts specified in this Appendix shall be the total and complete compensation to be paid to Contractor for its performance under this Agreement. Contractor shall bear, and the </w:t>
      </w:r>
      <w:r w:rsidR="008676AC" w:rsidRPr="00626E75">
        <w:rPr>
          <w:rFonts w:asciiTheme="minorHAnsi" w:hAnsiTheme="minorHAnsi" w:cstheme="minorHAnsi"/>
          <w:szCs w:val="24"/>
        </w:rPr>
        <w:t>JBE</w:t>
      </w:r>
      <w:r w:rsidR="00492684" w:rsidRPr="00626E75">
        <w:rPr>
          <w:rFonts w:asciiTheme="minorHAnsi" w:hAnsiTheme="minorHAnsi" w:cstheme="minorHAnsi"/>
          <w:szCs w:val="24"/>
        </w:rPr>
        <w:t xml:space="preserve"> shall have no obligation to pay or reimburse Contractor for, </w:t>
      </w:r>
      <w:proofErr w:type="gramStart"/>
      <w:r w:rsidR="00492684" w:rsidRPr="00626E75">
        <w:rPr>
          <w:rFonts w:asciiTheme="minorHAnsi" w:hAnsiTheme="minorHAnsi" w:cstheme="minorHAnsi"/>
          <w:szCs w:val="24"/>
        </w:rPr>
        <w:t>any and all</w:t>
      </w:r>
      <w:proofErr w:type="gramEnd"/>
      <w:r w:rsidR="00492684" w:rsidRPr="00626E75">
        <w:rPr>
          <w:rFonts w:asciiTheme="minorHAnsi" w:hAnsiTheme="minorHAnsi" w:cstheme="minorHAnsi"/>
          <w:szCs w:val="24"/>
        </w:rPr>
        <w:t xml:space="preserve"> other fees, costs, profits, taxes or expenses of any nature </w:t>
      </w:r>
      <w:r w:rsidR="00642D14">
        <w:rPr>
          <w:rFonts w:asciiTheme="minorHAnsi" w:hAnsiTheme="minorHAnsi" w:cstheme="minorHAnsi"/>
          <w:szCs w:val="24"/>
        </w:rPr>
        <w:t>that</w:t>
      </w:r>
      <w:r w:rsidR="00492684" w:rsidRPr="00626E75">
        <w:rPr>
          <w:rFonts w:asciiTheme="minorHAnsi" w:hAnsiTheme="minorHAnsi" w:cstheme="minorHAnsi"/>
          <w:szCs w:val="24"/>
        </w:rPr>
        <w:t xml:space="preserve"> Contractor incurs.</w:t>
      </w:r>
      <w:r w:rsidR="002A1560" w:rsidRPr="00626E75">
        <w:rPr>
          <w:rFonts w:asciiTheme="minorHAnsi" w:hAnsiTheme="minorHAnsi" w:cstheme="minorHAnsi"/>
          <w:szCs w:val="24"/>
        </w:rPr>
        <w:t xml:space="preserve">    </w:t>
      </w:r>
    </w:p>
    <w:p w14:paraId="20C5E792" w14:textId="648B302E" w:rsidR="00270F4F" w:rsidRPr="00626E75" w:rsidRDefault="00C36343" w:rsidP="006E347D">
      <w:pPr>
        <w:numPr>
          <w:ilvl w:val="0"/>
          <w:numId w:val="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Compensation for </w:t>
      </w:r>
      <w:r w:rsidR="006D04F9">
        <w:rPr>
          <w:rFonts w:asciiTheme="minorHAnsi" w:hAnsiTheme="minorHAnsi" w:cstheme="minorHAnsi"/>
          <w:b/>
          <w:bCs/>
          <w:szCs w:val="24"/>
        </w:rPr>
        <w:t>Leased Vehicles</w:t>
      </w:r>
      <w:r w:rsidRPr="00626E75">
        <w:rPr>
          <w:rFonts w:asciiTheme="minorHAnsi" w:hAnsiTheme="minorHAnsi" w:cstheme="minorHAnsi"/>
          <w:b/>
          <w:bCs/>
          <w:szCs w:val="24"/>
        </w:rPr>
        <w:t xml:space="preserve"> </w:t>
      </w:r>
    </w:p>
    <w:p w14:paraId="63517D6A" w14:textId="7F5411C9" w:rsidR="00C36343" w:rsidRPr="00291B4A" w:rsidRDefault="00270F4F" w:rsidP="006E347D">
      <w:pPr>
        <w:pStyle w:val="ListParagraph"/>
        <w:numPr>
          <w:ilvl w:val="1"/>
          <w:numId w:val="35"/>
        </w:numPr>
        <w:spacing w:before="120" w:after="120"/>
        <w:ind w:left="990"/>
        <w:rPr>
          <w:rFonts w:asciiTheme="minorHAnsi" w:hAnsiTheme="minorHAnsi" w:cstheme="minorHAnsi"/>
          <w:b/>
          <w:bCs/>
          <w:szCs w:val="24"/>
        </w:rPr>
      </w:pPr>
      <w:r w:rsidRPr="00291B4A">
        <w:rPr>
          <w:rFonts w:asciiTheme="minorHAnsi" w:hAnsiTheme="minorHAnsi" w:cstheme="minorHAnsi"/>
          <w:b/>
          <w:bCs/>
          <w:szCs w:val="24"/>
        </w:rPr>
        <w:t>Amount.</w:t>
      </w:r>
      <w:r w:rsidRPr="00291B4A">
        <w:rPr>
          <w:rFonts w:asciiTheme="minorHAnsi" w:hAnsiTheme="minorHAnsi" w:cstheme="minorHAnsi"/>
          <w:bCs/>
          <w:szCs w:val="24"/>
        </w:rPr>
        <w:t xml:space="preserve">  </w:t>
      </w:r>
      <w:r w:rsidR="00B6312C" w:rsidRPr="00291B4A">
        <w:rPr>
          <w:rFonts w:asciiTheme="minorHAnsi" w:hAnsiTheme="minorHAnsi" w:cstheme="minorHAnsi"/>
          <w:bCs/>
          <w:szCs w:val="24"/>
        </w:rPr>
        <w:t xml:space="preserve">Contractor will invoice the </w:t>
      </w:r>
      <w:r w:rsidR="005C5EAE" w:rsidRPr="00291B4A">
        <w:rPr>
          <w:rFonts w:asciiTheme="minorHAnsi" w:hAnsiTheme="minorHAnsi" w:cstheme="minorHAnsi"/>
          <w:bCs/>
          <w:szCs w:val="24"/>
        </w:rPr>
        <w:t>following amounts for Services or Deliverables</w:t>
      </w:r>
      <w:r w:rsidR="00B6312C" w:rsidRPr="00291B4A">
        <w:rPr>
          <w:rFonts w:asciiTheme="minorHAnsi" w:hAnsiTheme="minorHAnsi" w:cstheme="minorHAnsi"/>
          <w:bCs/>
          <w:szCs w:val="24"/>
        </w:rPr>
        <w:t xml:space="preserve"> that the </w:t>
      </w:r>
      <w:r w:rsidR="008676AC" w:rsidRPr="00291B4A">
        <w:rPr>
          <w:rFonts w:asciiTheme="minorHAnsi" w:hAnsiTheme="minorHAnsi" w:cstheme="minorHAnsi"/>
          <w:bCs/>
          <w:szCs w:val="24"/>
        </w:rPr>
        <w:t>JBE</w:t>
      </w:r>
      <w:r w:rsidR="00B6312C" w:rsidRPr="00291B4A">
        <w:rPr>
          <w:rFonts w:asciiTheme="minorHAnsi" w:hAnsiTheme="minorHAnsi" w:cstheme="minorHAnsi"/>
          <w:bCs/>
          <w:szCs w:val="24"/>
        </w:rPr>
        <w:t xml:space="preserve"> has accepted:  </w:t>
      </w:r>
    </w:p>
    <w:p w14:paraId="0D07B200" w14:textId="0EA87F39" w:rsidR="006D04F9" w:rsidRPr="00291B4A" w:rsidRDefault="006D04F9" w:rsidP="006D04F9">
      <w:pPr>
        <w:numPr>
          <w:ilvl w:val="1"/>
          <w:numId w:val="0"/>
        </w:numPr>
        <w:tabs>
          <w:tab w:val="num" w:pos="810"/>
        </w:tabs>
        <w:ind w:left="990"/>
        <w:rPr>
          <w:rFonts w:asciiTheme="minorHAnsi" w:eastAsia="Times New Roman" w:hAnsiTheme="minorHAnsi" w:cstheme="minorHAnsi"/>
          <w:noProof/>
          <w:szCs w:val="24"/>
        </w:rPr>
      </w:pPr>
      <w:bookmarkStart w:id="7" w:name="_Hlk131697280"/>
      <w:r w:rsidRPr="00291B4A">
        <w:rPr>
          <w:rFonts w:asciiTheme="minorHAnsi" w:eastAsia="Times New Roman" w:hAnsiTheme="minorHAnsi" w:cstheme="minorHAnsi"/>
          <w:noProof/>
          <w:szCs w:val="24"/>
        </w:rPr>
        <w:t xml:space="preserve">The Judicial Council or any other JBE shall compensate Contractor for each leased vehicle in accordance with the summarized Table 1, below. To the extent the Judicial Council desires to lease a vehicle that is not currently set forth in Table 1, below, the Judicial Council and Contractor shall amend this Master Agreement to include such additional vehicle in Table 1, below.  </w:t>
      </w:r>
    </w:p>
    <w:bookmarkEnd w:id="7"/>
    <w:p w14:paraId="7B446989" w14:textId="77777777" w:rsidR="006D04F9" w:rsidRPr="00291B4A" w:rsidRDefault="006D04F9" w:rsidP="006D04F9">
      <w:pPr>
        <w:ind w:left="720"/>
        <w:rPr>
          <w:rFonts w:asciiTheme="minorHAnsi" w:eastAsia="Times New Roman" w:hAnsiTheme="minorHAnsi" w:cstheme="minorHAnsi"/>
          <w:szCs w:val="24"/>
        </w:rPr>
      </w:pPr>
    </w:p>
    <w:p w14:paraId="0A91AE2D" w14:textId="77777777" w:rsidR="006D04F9" w:rsidRPr="00291B4A" w:rsidRDefault="006D04F9" w:rsidP="006D04F9">
      <w:pPr>
        <w:ind w:left="990"/>
        <w:rPr>
          <w:rFonts w:asciiTheme="minorHAnsi" w:eastAsia="Times New Roman" w:hAnsiTheme="minorHAnsi" w:cstheme="minorHAnsi"/>
          <w:b/>
          <w:bCs/>
          <w:szCs w:val="24"/>
        </w:rPr>
      </w:pPr>
      <w:r w:rsidRPr="00291B4A">
        <w:rPr>
          <w:rFonts w:asciiTheme="minorHAnsi" w:eastAsia="Times New Roman" w:hAnsiTheme="minorHAnsi" w:cstheme="minorHAnsi"/>
          <w:b/>
          <w:bCs/>
          <w:szCs w:val="24"/>
        </w:rPr>
        <w:t>Table 1: Firm Fixed Amounts per Month for Leased Vehicles</w:t>
      </w:r>
    </w:p>
    <w:p w14:paraId="11D39C23" w14:textId="77777777" w:rsidR="006D04F9" w:rsidRPr="00BB7829" w:rsidRDefault="006D04F9" w:rsidP="006D04F9">
      <w:pPr>
        <w:ind w:left="720"/>
        <w:rPr>
          <w:rFonts w:ascii="Arial" w:eastAsia="Times New Roman" w:hAnsi="Arial" w:cs="Arial"/>
          <w:b/>
          <w:bCs/>
          <w:sz w:val="20"/>
        </w:rPr>
      </w:pPr>
    </w:p>
    <w:tbl>
      <w:tblPr>
        <w:tblW w:w="9641" w:type="dxa"/>
        <w:jc w:val="center"/>
        <w:tblLook w:val="04A0" w:firstRow="1" w:lastRow="0" w:firstColumn="1" w:lastColumn="0" w:noHBand="0" w:noVBand="1"/>
      </w:tblPr>
      <w:tblGrid>
        <w:gridCol w:w="873"/>
        <w:gridCol w:w="1070"/>
        <w:gridCol w:w="900"/>
        <w:gridCol w:w="1054"/>
        <w:gridCol w:w="1016"/>
        <w:gridCol w:w="1475"/>
        <w:gridCol w:w="1513"/>
        <w:gridCol w:w="1740"/>
      </w:tblGrid>
      <w:tr w:rsidR="00FB38D8" w:rsidRPr="00BB7829" w14:paraId="1A7E290F" w14:textId="77777777" w:rsidTr="008104F8">
        <w:trPr>
          <w:trHeight w:val="945"/>
          <w:jc w:val="center"/>
        </w:trPr>
        <w:tc>
          <w:tcPr>
            <w:tcW w:w="873" w:type="dxa"/>
            <w:tcBorders>
              <w:top w:val="single" w:sz="4" w:space="0" w:color="auto"/>
              <w:left w:val="single" w:sz="4" w:space="0" w:color="auto"/>
              <w:bottom w:val="single" w:sz="4" w:space="0" w:color="auto"/>
              <w:right w:val="single" w:sz="4" w:space="0" w:color="auto"/>
            </w:tcBorders>
            <w:vAlign w:val="bottom"/>
          </w:tcPr>
          <w:p w14:paraId="7E19AF7F"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Order Period</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E9199"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Quantity</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3ED47B2A"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Year</w:t>
            </w:r>
          </w:p>
        </w:tc>
        <w:tc>
          <w:tcPr>
            <w:tcW w:w="1054" w:type="dxa"/>
            <w:tcBorders>
              <w:top w:val="single" w:sz="4" w:space="0" w:color="auto"/>
              <w:left w:val="nil"/>
              <w:bottom w:val="single" w:sz="4" w:space="0" w:color="auto"/>
              <w:right w:val="single" w:sz="4" w:space="0" w:color="auto"/>
            </w:tcBorders>
            <w:shd w:val="clear" w:color="auto" w:fill="auto"/>
            <w:vAlign w:val="bottom"/>
            <w:hideMark/>
          </w:tcPr>
          <w:p w14:paraId="7885D944"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Make</w:t>
            </w:r>
          </w:p>
        </w:tc>
        <w:tc>
          <w:tcPr>
            <w:tcW w:w="1016" w:type="dxa"/>
            <w:tcBorders>
              <w:top w:val="single" w:sz="4" w:space="0" w:color="auto"/>
              <w:left w:val="nil"/>
              <w:bottom w:val="single" w:sz="4" w:space="0" w:color="auto"/>
              <w:right w:val="single" w:sz="4" w:space="0" w:color="auto"/>
            </w:tcBorders>
            <w:shd w:val="clear" w:color="auto" w:fill="auto"/>
            <w:vAlign w:val="bottom"/>
            <w:hideMark/>
          </w:tcPr>
          <w:p w14:paraId="41ECEBD5"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Model</w:t>
            </w:r>
          </w:p>
        </w:tc>
        <w:tc>
          <w:tcPr>
            <w:tcW w:w="1475" w:type="dxa"/>
            <w:tcBorders>
              <w:top w:val="single" w:sz="4" w:space="0" w:color="auto"/>
              <w:left w:val="nil"/>
              <w:bottom w:val="single" w:sz="4" w:space="0" w:color="auto"/>
              <w:right w:val="single" w:sz="4" w:space="0" w:color="auto"/>
            </w:tcBorders>
            <w:shd w:val="clear" w:color="auto" w:fill="auto"/>
            <w:vAlign w:val="bottom"/>
            <w:hideMark/>
          </w:tcPr>
          <w:p w14:paraId="39201409"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Monthly Lease Payment</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1EAD65F4"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Monthly Maintenance Costs</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6EB0B6" w14:textId="52A218BC" w:rsidR="00FB38D8" w:rsidRPr="00BB7829" w:rsidRDefault="00FB38D8" w:rsidP="00FE1446">
            <w:pPr>
              <w:jc w:val="center"/>
              <w:rPr>
                <w:rFonts w:ascii="Calibri" w:eastAsia="Times New Roman" w:hAnsi="Calibri"/>
                <w:color w:val="000000"/>
              </w:rPr>
            </w:pPr>
            <w:r>
              <w:rPr>
                <w:rFonts w:ascii="Calibri" w:eastAsia="Times New Roman" w:hAnsi="Calibri"/>
                <w:color w:val="000000"/>
              </w:rPr>
              <w:t xml:space="preserve">Total Monthly </w:t>
            </w:r>
            <w:r w:rsidR="00320508">
              <w:rPr>
                <w:rFonts w:ascii="Calibri" w:eastAsia="Times New Roman" w:hAnsi="Calibri"/>
                <w:color w:val="000000"/>
              </w:rPr>
              <w:t>Cost</w:t>
            </w:r>
          </w:p>
        </w:tc>
      </w:tr>
      <w:tr w:rsidR="00FB38D8" w:rsidRPr="00BB7829" w14:paraId="29FDD12E" w14:textId="77777777" w:rsidTr="008104F8">
        <w:trPr>
          <w:trHeight w:val="375"/>
          <w:jc w:val="center"/>
        </w:trPr>
        <w:tc>
          <w:tcPr>
            <w:tcW w:w="873" w:type="dxa"/>
            <w:tcBorders>
              <w:top w:val="nil"/>
              <w:left w:val="single" w:sz="4" w:space="0" w:color="auto"/>
              <w:bottom w:val="single" w:sz="4" w:space="0" w:color="auto"/>
              <w:right w:val="single" w:sz="4" w:space="0" w:color="auto"/>
            </w:tcBorders>
          </w:tcPr>
          <w:p w14:paraId="74F9F080"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70" w:type="dxa"/>
            <w:tcBorders>
              <w:top w:val="nil"/>
              <w:left w:val="single" w:sz="4" w:space="0" w:color="auto"/>
              <w:bottom w:val="single" w:sz="4" w:space="0" w:color="auto"/>
              <w:right w:val="single" w:sz="4" w:space="0" w:color="auto"/>
            </w:tcBorders>
            <w:shd w:val="clear" w:color="auto" w:fill="auto"/>
            <w:noWrap/>
            <w:hideMark/>
          </w:tcPr>
          <w:p w14:paraId="338C465A"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900" w:type="dxa"/>
            <w:tcBorders>
              <w:top w:val="nil"/>
              <w:left w:val="nil"/>
              <w:bottom w:val="single" w:sz="4" w:space="0" w:color="auto"/>
              <w:right w:val="single" w:sz="4" w:space="0" w:color="auto"/>
            </w:tcBorders>
            <w:shd w:val="clear" w:color="auto" w:fill="auto"/>
            <w:noWrap/>
            <w:hideMark/>
          </w:tcPr>
          <w:p w14:paraId="2773BB3F"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54" w:type="dxa"/>
            <w:tcBorders>
              <w:top w:val="nil"/>
              <w:left w:val="nil"/>
              <w:bottom w:val="single" w:sz="4" w:space="0" w:color="auto"/>
              <w:right w:val="single" w:sz="4" w:space="0" w:color="auto"/>
            </w:tcBorders>
            <w:shd w:val="clear" w:color="auto" w:fill="auto"/>
            <w:noWrap/>
            <w:hideMark/>
          </w:tcPr>
          <w:p w14:paraId="1DE31D7B"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16" w:type="dxa"/>
            <w:tcBorders>
              <w:top w:val="nil"/>
              <w:left w:val="nil"/>
              <w:bottom w:val="single" w:sz="4" w:space="0" w:color="auto"/>
              <w:right w:val="single" w:sz="4" w:space="0" w:color="auto"/>
            </w:tcBorders>
            <w:shd w:val="clear" w:color="auto" w:fill="auto"/>
            <w:noWrap/>
            <w:hideMark/>
          </w:tcPr>
          <w:p w14:paraId="2CEEB700"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475" w:type="dxa"/>
            <w:tcBorders>
              <w:top w:val="nil"/>
              <w:left w:val="nil"/>
              <w:bottom w:val="single" w:sz="4" w:space="0" w:color="auto"/>
              <w:right w:val="single" w:sz="4" w:space="0" w:color="auto"/>
            </w:tcBorders>
            <w:shd w:val="clear" w:color="auto" w:fill="auto"/>
            <w:noWrap/>
            <w:hideMark/>
          </w:tcPr>
          <w:p w14:paraId="5CEF4122"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513" w:type="dxa"/>
            <w:tcBorders>
              <w:top w:val="nil"/>
              <w:left w:val="nil"/>
              <w:bottom w:val="single" w:sz="4" w:space="0" w:color="auto"/>
              <w:right w:val="single" w:sz="4" w:space="0" w:color="auto"/>
            </w:tcBorders>
            <w:shd w:val="clear" w:color="auto" w:fill="auto"/>
            <w:noWrap/>
            <w:hideMark/>
          </w:tcPr>
          <w:p w14:paraId="61A28FCA"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740" w:type="dxa"/>
            <w:tcBorders>
              <w:top w:val="nil"/>
              <w:left w:val="single" w:sz="4" w:space="0" w:color="auto"/>
              <w:bottom w:val="single" w:sz="4" w:space="0" w:color="auto"/>
              <w:right w:val="single" w:sz="4" w:space="0" w:color="auto"/>
            </w:tcBorders>
            <w:shd w:val="clear" w:color="auto" w:fill="auto"/>
            <w:noWrap/>
            <w:hideMark/>
          </w:tcPr>
          <w:p w14:paraId="3EF07679"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r>
      <w:tr w:rsidR="00FB38D8" w:rsidRPr="00BB7829" w14:paraId="096F31F9" w14:textId="77777777" w:rsidTr="008104F8">
        <w:trPr>
          <w:trHeight w:val="300"/>
          <w:jc w:val="center"/>
        </w:trPr>
        <w:tc>
          <w:tcPr>
            <w:tcW w:w="873" w:type="dxa"/>
            <w:tcBorders>
              <w:top w:val="nil"/>
              <w:left w:val="single" w:sz="4" w:space="0" w:color="auto"/>
              <w:bottom w:val="single" w:sz="4" w:space="0" w:color="auto"/>
              <w:right w:val="single" w:sz="4" w:space="0" w:color="auto"/>
            </w:tcBorders>
          </w:tcPr>
          <w:p w14:paraId="094EA7A8"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70" w:type="dxa"/>
            <w:tcBorders>
              <w:top w:val="nil"/>
              <w:left w:val="single" w:sz="4" w:space="0" w:color="auto"/>
              <w:bottom w:val="single" w:sz="4" w:space="0" w:color="auto"/>
              <w:right w:val="single" w:sz="4" w:space="0" w:color="auto"/>
            </w:tcBorders>
            <w:shd w:val="clear" w:color="auto" w:fill="auto"/>
            <w:noWrap/>
            <w:hideMark/>
          </w:tcPr>
          <w:p w14:paraId="2982989F"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900" w:type="dxa"/>
            <w:tcBorders>
              <w:top w:val="nil"/>
              <w:left w:val="nil"/>
              <w:bottom w:val="single" w:sz="4" w:space="0" w:color="auto"/>
              <w:right w:val="single" w:sz="4" w:space="0" w:color="auto"/>
            </w:tcBorders>
            <w:shd w:val="clear" w:color="auto" w:fill="auto"/>
            <w:noWrap/>
            <w:hideMark/>
          </w:tcPr>
          <w:p w14:paraId="1225D545"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54" w:type="dxa"/>
            <w:tcBorders>
              <w:top w:val="nil"/>
              <w:left w:val="nil"/>
              <w:bottom w:val="single" w:sz="4" w:space="0" w:color="auto"/>
              <w:right w:val="single" w:sz="4" w:space="0" w:color="auto"/>
            </w:tcBorders>
            <w:shd w:val="clear" w:color="auto" w:fill="auto"/>
            <w:noWrap/>
            <w:hideMark/>
          </w:tcPr>
          <w:p w14:paraId="507372CF"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16" w:type="dxa"/>
            <w:tcBorders>
              <w:top w:val="nil"/>
              <w:left w:val="nil"/>
              <w:bottom w:val="single" w:sz="4" w:space="0" w:color="auto"/>
              <w:right w:val="single" w:sz="4" w:space="0" w:color="auto"/>
            </w:tcBorders>
            <w:shd w:val="clear" w:color="auto" w:fill="auto"/>
            <w:noWrap/>
            <w:hideMark/>
          </w:tcPr>
          <w:p w14:paraId="7808589F"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475" w:type="dxa"/>
            <w:tcBorders>
              <w:top w:val="nil"/>
              <w:left w:val="nil"/>
              <w:bottom w:val="single" w:sz="4" w:space="0" w:color="auto"/>
              <w:right w:val="single" w:sz="4" w:space="0" w:color="auto"/>
            </w:tcBorders>
            <w:shd w:val="clear" w:color="auto" w:fill="auto"/>
            <w:noWrap/>
            <w:hideMark/>
          </w:tcPr>
          <w:p w14:paraId="733CBB67"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513" w:type="dxa"/>
            <w:tcBorders>
              <w:top w:val="nil"/>
              <w:left w:val="nil"/>
              <w:bottom w:val="single" w:sz="4" w:space="0" w:color="auto"/>
              <w:right w:val="single" w:sz="4" w:space="0" w:color="auto"/>
            </w:tcBorders>
            <w:shd w:val="clear" w:color="auto" w:fill="auto"/>
            <w:noWrap/>
            <w:hideMark/>
          </w:tcPr>
          <w:p w14:paraId="7BEE5121"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740" w:type="dxa"/>
            <w:tcBorders>
              <w:top w:val="nil"/>
              <w:left w:val="single" w:sz="4" w:space="0" w:color="auto"/>
              <w:bottom w:val="single" w:sz="4" w:space="0" w:color="auto"/>
              <w:right w:val="single" w:sz="4" w:space="0" w:color="auto"/>
            </w:tcBorders>
            <w:shd w:val="clear" w:color="auto" w:fill="auto"/>
            <w:noWrap/>
            <w:hideMark/>
          </w:tcPr>
          <w:p w14:paraId="49F9A657"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r>
      <w:tr w:rsidR="00FB38D8" w:rsidRPr="00BB7829" w14:paraId="6A08AF48" w14:textId="77777777" w:rsidTr="008104F8">
        <w:trPr>
          <w:trHeight w:val="300"/>
          <w:jc w:val="center"/>
        </w:trPr>
        <w:tc>
          <w:tcPr>
            <w:tcW w:w="873" w:type="dxa"/>
            <w:tcBorders>
              <w:top w:val="nil"/>
              <w:left w:val="single" w:sz="4" w:space="0" w:color="auto"/>
              <w:bottom w:val="single" w:sz="4" w:space="0" w:color="auto"/>
              <w:right w:val="single" w:sz="4" w:space="0" w:color="auto"/>
            </w:tcBorders>
          </w:tcPr>
          <w:p w14:paraId="09DCDEA6"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70" w:type="dxa"/>
            <w:tcBorders>
              <w:top w:val="nil"/>
              <w:left w:val="single" w:sz="4" w:space="0" w:color="auto"/>
              <w:bottom w:val="single" w:sz="4" w:space="0" w:color="auto"/>
              <w:right w:val="single" w:sz="4" w:space="0" w:color="auto"/>
            </w:tcBorders>
            <w:shd w:val="clear" w:color="auto" w:fill="auto"/>
            <w:noWrap/>
            <w:hideMark/>
          </w:tcPr>
          <w:p w14:paraId="79563AD4"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900" w:type="dxa"/>
            <w:tcBorders>
              <w:top w:val="nil"/>
              <w:left w:val="nil"/>
              <w:bottom w:val="single" w:sz="4" w:space="0" w:color="auto"/>
              <w:right w:val="single" w:sz="4" w:space="0" w:color="auto"/>
            </w:tcBorders>
            <w:shd w:val="clear" w:color="auto" w:fill="auto"/>
            <w:noWrap/>
            <w:hideMark/>
          </w:tcPr>
          <w:p w14:paraId="7C1BBD84"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54" w:type="dxa"/>
            <w:tcBorders>
              <w:top w:val="nil"/>
              <w:left w:val="nil"/>
              <w:bottom w:val="single" w:sz="4" w:space="0" w:color="auto"/>
              <w:right w:val="single" w:sz="4" w:space="0" w:color="auto"/>
            </w:tcBorders>
            <w:shd w:val="clear" w:color="auto" w:fill="auto"/>
            <w:noWrap/>
            <w:hideMark/>
          </w:tcPr>
          <w:p w14:paraId="4F425D60"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16" w:type="dxa"/>
            <w:tcBorders>
              <w:top w:val="nil"/>
              <w:left w:val="nil"/>
              <w:bottom w:val="single" w:sz="4" w:space="0" w:color="auto"/>
              <w:right w:val="single" w:sz="4" w:space="0" w:color="auto"/>
            </w:tcBorders>
            <w:shd w:val="clear" w:color="auto" w:fill="auto"/>
            <w:noWrap/>
            <w:hideMark/>
          </w:tcPr>
          <w:p w14:paraId="4004FF6C"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475" w:type="dxa"/>
            <w:tcBorders>
              <w:top w:val="nil"/>
              <w:left w:val="nil"/>
              <w:bottom w:val="single" w:sz="4" w:space="0" w:color="auto"/>
              <w:right w:val="single" w:sz="4" w:space="0" w:color="auto"/>
            </w:tcBorders>
            <w:shd w:val="clear" w:color="auto" w:fill="auto"/>
            <w:noWrap/>
            <w:hideMark/>
          </w:tcPr>
          <w:p w14:paraId="1AC79A05"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513" w:type="dxa"/>
            <w:tcBorders>
              <w:top w:val="nil"/>
              <w:left w:val="nil"/>
              <w:bottom w:val="single" w:sz="4" w:space="0" w:color="auto"/>
              <w:right w:val="single" w:sz="4" w:space="0" w:color="auto"/>
            </w:tcBorders>
            <w:shd w:val="clear" w:color="auto" w:fill="auto"/>
            <w:noWrap/>
            <w:hideMark/>
          </w:tcPr>
          <w:p w14:paraId="766C65BD"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740" w:type="dxa"/>
            <w:tcBorders>
              <w:top w:val="nil"/>
              <w:left w:val="single" w:sz="4" w:space="0" w:color="auto"/>
              <w:bottom w:val="single" w:sz="4" w:space="0" w:color="auto"/>
              <w:right w:val="single" w:sz="4" w:space="0" w:color="auto"/>
            </w:tcBorders>
            <w:shd w:val="clear" w:color="auto" w:fill="auto"/>
            <w:noWrap/>
            <w:hideMark/>
          </w:tcPr>
          <w:p w14:paraId="7753EF1A"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r>
      <w:tr w:rsidR="00FB38D8" w:rsidRPr="00BB7829" w14:paraId="18557359" w14:textId="77777777" w:rsidTr="008104F8">
        <w:trPr>
          <w:trHeight w:val="300"/>
          <w:jc w:val="center"/>
        </w:trPr>
        <w:tc>
          <w:tcPr>
            <w:tcW w:w="873" w:type="dxa"/>
            <w:tcBorders>
              <w:top w:val="nil"/>
              <w:left w:val="single" w:sz="4" w:space="0" w:color="auto"/>
              <w:bottom w:val="single" w:sz="4" w:space="0" w:color="auto"/>
              <w:right w:val="single" w:sz="4" w:space="0" w:color="auto"/>
            </w:tcBorders>
          </w:tcPr>
          <w:p w14:paraId="6A393A4A"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70" w:type="dxa"/>
            <w:tcBorders>
              <w:top w:val="nil"/>
              <w:left w:val="single" w:sz="4" w:space="0" w:color="auto"/>
              <w:bottom w:val="single" w:sz="4" w:space="0" w:color="auto"/>
              <w:right w:val="single" w:sz="4" w:space="0" w:color="auto"/>
            </w:tcBorders>
            <w:shd w:val="clear" w:color="auto" w:fill="auto"/>
            <w:noWrap/>
            <w:hideMark/>
          </w:tcPr>
          <w:p w14:paraId="307E209F"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900" w:type="dxa"/>
            <w:tcBorders>
              <w:top w:val="nil"/>
              <w:left w:val="nil"/>
              <w:bottom w:val="single" w:sz="4" w:space="0" w:color="auto"/>
              <w:right w:val="single" w:sz="4" w:space="0" w:color="auto"/>
            </w:tcBorders>
            <w:shd w:val="clear" w:color="auto" w:fill="auto"/>
            <w:noWrap/>
            <w:hideMark/>
          </w:tcPr>
          <w:p w14:paraId="71B63146"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54" w:type="dxa"/>
            <w:tcBorders>
              <w:top w:val="nil"/>
              <w:left w:val="nil"/>
              <w:bottom w:val="single" w:sz="4" w:space="0" w:color="auto"/>
              <w:right w:val="single" w:sz="4" w:space="0" w:color="auto"/>
            </w:tcBorders>
            <w:shd w:val="clear" w:color="auto" w:fill="auto"/>
            <w:noWrap/>
            <w:hideMark/>
          </w:tcPr>
          <w:p w14:paraId="758D4F80"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16" w:type="dxa"/>
            <w:tcBorders>
              <w:top w:val="nil"/>
              <w:left w:val="nil"/>
              <w:bottom w:val="single" w:sz="4" w:space="0" w:color="auto"/>
              <w:right w:val="single" w:sz="4" w:space="0" w:color="auto"/>
            </w:tcBorders>
            <w:shd w:val="clear" w:color="auto" w:fill="auto"/>
            <w:noWrap/>
            <w:hideMark/>
          </w:tcPr>
          <w:p w14:paraId="492FD21E"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475" w:type="dxa"/>
            <w:tcBorders>
              <w:top w:val="nil"/>
              <w:left w:val="nil"/>
              <w:bottom w:val="single" w:sz="4" w:space="0" w:color="auto"/>
              <w:right w:val="single" w:sz="4" w:space="0" w:color="auto"/>
            </w:tcBorders>
            <w:shd w:val="clear" w:color="auto" w:fill="auto"/>
            <w:noWrap/>
            <w:hideMark/>
          </w:tcPr>
          <w:p w14:paraId="4A9CA309"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513" w:type="dxa"/>
            <w:tcBorders>
              <w:top w:val="nil"/>
              <w:left w:val="nil"/>
              <w:bottom w:val="single" w:sz="4" w:space="0" w:color="auto"/>
              <w:right w:val="single" w:sz="4" w:space="0" w:color="auto"/>
            </w:tcBorders>
            <w:shd w:val="clear" w:color="auto" w:fill="auto"/>
            <w:noWrap/>
            <w:hideMark/>
          </w:tcPr>
          <w:p w14:paraId="76277DD0"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740" w:type="dxa"/>
            <w:tcBorders>
              <w:top w:val="nil"/>
              <w:left w:val="single" w:sz="4" w:space="0" w:color="auto"/>
              <w:bottom w:val="single" w:sz="4" w:space="0" w:color="auto"/>
              <w:right w:val="single" w:sz="4" w:space="0" w:color="auto"/>
            </w:tcBorders>
            <w:shd w:val="clear" w:color="auto" w:fill="auto"/>
            <w:noWrap/>
            <w:hideMark/>
          </w:tcPr>
          <w:p w14:paraId="3558522E"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r>
      <w:tr w:rsidR="00FB38D8" w:rsidRPr="00BB7829" w14:paraId="114ABEEF" w14:textId="77777777" w:rsidTr="008104F8">
        <w:trPr>
          <w:trHeight w:val="300"/>
          <w:jc w:val="center"/>
        </w:trPr>
        <w:tc>
          <w:tcPr>
            <w:tcW w:w="873" w:type="dxa"/>
            <w:tcBorders>
              <w:top w:val="nil"/>
              <w:left w:val="single" w:sz="4" w:space="0" w:color="auto"/>
              <w:bottom w:val="single" w:sz="4" w:space="0" w:color="auto"/>
              <w:right w:val="single" w:sz="4" w:space="0" w:color="auto"/>
            </w:tcBorders>
          </w:tcPr>
          <w:p w14:paraId="2136DF7F"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70" w:type="dxa"/>
            <w:tcBorders>
              <w:top w:val="nil"/>
              <w:left w:val="single" w:sz="4" w:space="0" w:color="auto"/>
              <w:bottom w:val="single" w:sz="4" w:space="0" w:color="auto"/>
              <w:right w:val="single" w:sz="4" w:space="0" w:color="auto"/>
            </w:tcBorders>
            <w:shd w:val="clear" w:color="auto" w:fill="auto"/>
            <w:noWrap/>
            <w:hideMark/>
          </w:tcPr>
          <w:p w14:paraId="5128CD86"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900" w:type="dxa"/>
            <w:tcBorders>
              <w:top w:val="nil"/>
              <w:left w:val="nil"/>
              <w:bottom w:val="single" w:sz="4" w:space="0" w:color="auto"/>
              <w:right w:val="single" w:sz="4" w:space="0" w:color="auto"/>
            </w:tcBorders>
            <w:shd w:val="clear" w:color="auto" w:fill="auto"/>
            <w:noWrap/>
            <w:hideMark/>
          </w:tcPr>
          <w:p w14:paraId="256164F9"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54" w:type="dxa"/>
            <w:tcBorders>
              <w:top w:val="nil"/>
              <w:left w:val="nil"/>
              <w:bottom w:val="single" w:sz="4" w:space="0" w:color="auto"/>
              <w:right w:val="single" w:sz="4" w:space="0" w:color="auto"/>
            </w:tcBorders>
            <w:shd w:val="clear" w:color="auto" w:fill="auto"/>
            <w:noWrap/>
            <w:hideMark/>
          </w:tcPr>
          <w:p w14:paraId="246B6F63"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16" w:type="dxa"/>
            <w:tcBorders>
              <w:top w:val="nil"/>
              <w:left w:val="nil"/>
              <w:bottom w:val="single" w:sz="4" w:space="0" w:color="auto"/>
              <w:right w:val="single" w:sz="4" w:space="0" w:color="auto"/>
            </w:tcBorders>
            <w:shd w:val="clear" w:color="auto" w:fill="auto"/>
            <w:noWrap/>
            <w:hideMark/>
          </w:tcPr>
          <w:p w14:paraId="489CF504"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475" w:type="dxa"/>
            <w:tcBorders>
              <w:top w:val="nil"/>
              <w:left w:val="nil"/>
              <w:bottom w:val="single" w:sz="4" w:space="0" w:color="auto"/>
              <w:right w:val="single" w:sz="4" w:space="0" w:color="auto"/>
            </w:tcBorders>
            <w:shd w:val="clear" w:color="auto" w:fill="auto"/>
            <w:noWrap/>
            <w:hideMark/>
          </w:tcPr>
          <w:p w14:paraId="4870824E"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513" w:type="dxa"/>
            <w:tcBorders>
              <w:top w:val="nil"/>
              <w:left w:val="nil"/>
              <w:bottom w:val="single" w:sz="4" w:space="0" w:color="auto"/>
              <w:right w:val="single" w:sz="4" w:space="0" w:color="auto"/>
            </w:tcBorders>
            <w:shd w:val="clear" w:color="auto" w:fill="auto"/>
            <w:noWrap/>
            <w:hideMark/>
          </w:tcPr>
          <w:p w14:paraId="1F43BABC"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740" w:type="dxa"/>
            <w:tcBorders>
              <w:top w:val="nil"/>
              <w:left w:val="single" w:sz="4" w:space="0" w:color="auto"/>
              <w:bottom w:val="single" w:sz="4" w:space="0" w:color="auto"/>
              <w:right w:val="single" w:sz="4" w:space="0" w:color="auto"/>
            </w:tcBorders>
            <w:shd w:val="clear" w:color="auto" w:fill="auto"/>
            <w:noWrap/>
            <w:hideMark/>
          </w:tcPr>
          <w:p w14:paraId="61C9AEFB"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r>
      <w:tr w:rsidR="00FB38D8" w:rsidRPr="00BB7829" w14:paraId="0C663310" w14:textId="77777777" w:rsidTr="008104F8">
        <w:trPr>
          <w:trHeight w:val="300"/>
          <w:jc w:val="center"/>
        </w:trPr>
        <w:tc>
          <w:tcPr>
            <w:tcW w:w="873" w:type="dxa"/>
            <w:tcBorders>
              <w:top w:val="nil"/>
              <w:left w:val="single" w:sz="4" w:space="0" w:color="auto"/>
              <w:bottom w:val="single" w:sz="4" w:space="0" w:color="auto"/>
              <w:right w:val="single" w:sz="4" w:space="0" w:color="auto"/>
            </w:tcBorders>
          </w:tcPr>
          <w:p w14:paraId="7B8B91F0"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70" w:type="dxa"/>
            <w:tcBorders>
              <w:top w:val="nil"/>
              <w:left w:val="single" w:sz="4" w:space="0" w:color="auto"/>
              <w:bottom w:val="single" w:sz="4" w:space="0" w:color="auto"/>
              <w:right w:val="single" w:sz="4" w:space="0" w:color="auto"/>
            </w:tcBorders>
            <w:shd w:val="clear" w:color="auto" w:fill="auto"/>
            <w:noWrap/>
            <w:hideMark/>
          </w:tcPr>
          <w:p w14:paraId="346AB074"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900" w:type="dxa"/>
            <w:tcBorders>
              <w:top w:val="nil"/>
              <w:left w:val="nil"/>
              <w:bottom w:val="single" w:sz="4" w:space="0" w:color="auto"/>
              <w:right w:val="single" w:sz="4" w:space="0" w:color="auto"/>
            </w:tcBorders>
            <w:shd w:val="clear" w:color="auto" w:fill="auto"/>
            <w:noWrap/>
            <w:hideMark/>
          </w:tcPr>
          <w:p w14:paraId="7C002D2D"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54" w:type="dxa"/>
            <w:tcBorders>
              <w:top w:val="nil"/>
              <w:left w:val="nil"/>
              <w:bottom w:val="single" w:sz="4" w:space="0" w:color="auto"/>
              <w:right w:val="single" w:sz="4" w:space="0" w:color="auto"/>
            </w:tcBorders>
            <w:shd w:val="clear" w:color="auto" w:fill="auto"/>
            <w:noWrap/>
            <w:hideMark/>
          </w:tcPr>
          <w:p w14:paraId="2DD20BCA"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16" w:type="dxa"/>
            <w:tcBorders>
              <w:top w:val="nil"/>
              <w:left w:val="nil"/>
              <w:bottom w:val="single" w:sz="4" w:space="0" w:color="auto"/>
              <w:right w:val="single" w:sz="4" w:space="0" w:color="auto"/>
            </w:tcBorders>
            <w:shd w:val="clear" w:color="auto" w:fill="auto"/>
            <w:noWrap/>
            <w:hideMark/>
          </w:tcPr>
          <w:p w14:paraId="6E1B0259"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475" w:type="dxa"/>
            <w:tcBorders>
              <w:top w:val="nil"/>
              <w:left w:val="nil"/>
              <w:bottom w:val="single" w:sz="4" w:space="0" w:color="auto"/>
              <w:right w:val="single" w:sz="4" w:space="0" w:color="auto"/>
            </w:tcBorders>
            <w:shd w:val="clear" w:color="auto" w:fill="auto"/>
            <w:noWrap/>
            <w:hideMark/>
          </w:tcPr>
          <w:p w14:paraId="1D35F27E"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513" w:type="dxa"/>
            <w:tcBorders>
              <w:top w:val="nil"/>
              <w:left w:val="nil"/>
              <w:bottom w:val="single" w:sz="4" w:space="0" w:color="auto"/>
              <w:right w:val="single" w:sz="4" w:space="0" w:color="auto"/>
            </w:tcBorders>
            <w:shd w:val="clear" w:color="auto" w:fill="auto"/>
            <w:noWrap/>
            <w:hideMark/>
          </w:tcPr>
          <w:p w14:paraId="39A47D74"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740" w:type="dxa"/>
            <w:tcBorders>
              <w:top w:val="nil"/>
              <w:left w:val="single" w:sz="4" w:space="0" w:color="auto"/>
              <w:bottom w:val="single" w:sz="4" w:space="0" w:color="auto"/>
              <w:right w:val="single" w:sz="4" w:space="0" w:color="auto"/>
            </w:tcBorders>
            <w:shd w:val="clear" w:color="auto" w:fill="auto"/>
            <w:noWrap/>
            <w:hideMark/>
          </w:tcPr>
          <w:p w14:paraId="6414C8BF"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r>
    </w:tbl>
    <w:p w14:paraId="47C1A0F6" w14:textId="77777777" w:rsidR="006D04F9" w:rsidRPr="00BB7829" w:rsidRDefault="006D04F9" w:rsidP="006D04F9">
      <w:pPr>
        <w:ind w:left="720"/>
        <w:rPr>
          <w:rFonts w:ascii="Arial" w:eastAsia="Times New Roman" w:hAnsi="Arial" w:cs="Arial"/>
          <w:noProof/>
          <w:sz w:val="20"/>
        </w:rPr>
      </w:pPr>
    </w:p>
    <w:p w14:paraId="6A48E763" w14:textId="77777777" w:rsidR="006D04F9" w:rsidRPr="00BB7829" w:rsidRDefault="006D04F9" w:rsidP="006D04F9">
      <w:pPr>
        <w:ind w:left="720"/>
        <w:rPr>
          <w:rFonts w:ascii="Arial" w:eastAsia="Times New Roman" w:hAnsi="Arial" w:cs="Arial"/>
          <w:noProof/>
          <w:sz w:val="20"/>
        </w:rPr>
      </w:pPr>
    </w:p>
    <w:p w14:paraId="09E1C1FF" w14:textId="77777777" w:rsidR="006D04F9" w:rsidRPr="006D04F9" w:rsidRDefault="006D04F9" w:rsidP="006D04F9">
      <w:pPr>
        <w:numPr>
          <w:ilvl w:val="1"/>
          <w:numId w:val="0"/>
        </w:numPr>
        <w:tabs>
          <w:tab w:val="num" w:pos="990"/>
        </w:tabs>
        <w:ind w:left="990"/>
        <w:rPr>
          <w:rFonts w:asciiTheme="minorHAnsi" w:eastAsia="Times New Roman" w:hAnsiTheme="minorHAnsi" w:cstheme="minorHAnsi"/>
          <w:noProof/>
          <w:szCs w:val="24"/>
        </w:rPr>
      </w:pPr>
      <w:r w:rsidRPr="006D04F9">
        <w:rPr>
          <w:rFonts w:asciiTheme="minorHAnsi" w:eastAsia="Times New Roman" w:hAnsiTheme="minorHAnsi" w:cstheme="minorHAnsi"/>
          <w:noProof/>
          <w:szCs w:val="24"/>
        </w:rPr>
        <w:t xml:space="preserve">The firm fixed amounts set forth in Table 1, above are the total compensation payable to Contractor by a JBE in connection with the lease, maintenance, and insurance of a vehicle and are inclusive of all costs of Contractor related to the performance of its obligations under this Master Agreement including, but not limited to benefits, expenses, fees, overhead, and profits of Contractor. </w:t>
      </w:r>
    </w:p>
    <w:p w14:paraId="34DBFEDF" w14:textId="77777777" w:rsidR="006D04F9" w:rsidRPr="00BB7829" w:rsidRDefault="006D04F9" w:rsidP="006D04F9">
      <w:pPr>
        <w:ind w:left="720"/>
        <w:rPr>
          <w:rFonts w:ascii="Arial" w:eastAsia="Times New Roman" w:hAnsi="Arial" w:cs="Arial"/>
          <w:sz w:val="20"/>
        </w:rPr>
      </w:pPr>
    </w:p>
    <w:p w14:paraId="76CD836E" w14:textId="5B4230F1" w:rsidR="006D04F9" w:rsidRPr="006D04F9" w:rsidRDefault="006D04F9" w:rsidP="0097157C">
      <w:pPr>
        <w:keepNext/>
        <w:tabs>
          <w:tab w:val="num" w:pos="990"/>
        </w:tabs>
        <w:ind w:left="900" w:firstLine="90"/>
        <w:rPr>
          <w:rFonts w:eastAsia="Times New Roman"/>
          <w:b/>
          <w:bCs/>
          <w:noProof/>
          <w:szCs w:val="24"/>
        </w:rPr>
      </w:pPr>
      <w:r w:rsidRPr="006D04F9">
        <w:rPr>
          <w:rFonts w:eastAsia="Times New Roman"/>
          <w:b/>
          <w:bCs/>
          <w:noProof/>
          <w:szCs w:val="24"/>
        </w:rPr>
        <w:t>Allowable Adjustments:</w:t>
      </w:r>
    </w:p>
    <w:p w14:paraId="45380BAC" w14:textId="77777777" w:rsidR="006D04F9" w:rsidRPr="00BB7829" w:rsidRDefault="006D04F9" w:rsidP="006D04F9">
      <w:pPr>
        <w:keepNext/>
        <w:ind w:left="720"/>
        <w:rPr>
          <w:rFonts w:ascii="Arial" w:eastAsia="Times New Roman" w:hAnsi="Arial" w:cs="Arial"/>
          <w:sz w:val="20"/>
        </w:rPr>
      </w:pPr>
    </w:p>
    <w:p w14:paraId="122490F1" w14:textId="655F4FF8" w:rsidR="006D04F9" w:rsidRPr="006D04F9" w:rsidRDefault="005665A5" w:rsidP="006D04F9">
      <w:pPr>
        <w:numPr>
          <w:ilvl w:val="1"/>
          <w:numId w:val="0"/>
        </w:numPr>
        <w:ind w:left="990"/>
        <w:rPr>
          <w:rFonts w:asciiTheme="minorHAnsi" w:eastAsia="Times New Roman" w:hAnsiTheme="minorHAnsi" w:cstheme="minorHAnsi"/>
          <w:noProof/>
          <w:szCs w:val="24"/>
        </w:rPr>
      </w:pPr>
      <w:r>
        <w:rPr>
          <w:rFonts w:asciiTheme="minorHAnsi" w:eastAsia="Times New Roman" w:hAnsiTheme="minorHAnsi" w:cstheme="minorHAnsi"/>
          <w:noProof/>
          <w:szCs w:val="24"/>
        </w:rPr>
        <w:t xml:space="preserve">Contractor must establish the monthly amount for new lease orders at the beginning of each year, for the duration of the year (“Order Period”). </w:t>
      </w:r>
      <w:bookmarkStart w:id="8" w:name="_Hlk131697848"/>
      <w:r w:rsidR="006D04F9" w:rsidRPr="006D04F9">
        <w:rPr>
          <w:rFonts w:asciiTheme="minorHAnsi" w:eastAsia="Times New Roman" w:hAnsiTheme="minorHAnsi" w:cstheme="minorHAnsi"/>
          <w:noProof/>
          <w:szCs w:val="24"/>
        </w:rPr>
        <w:t xml:space="preserve">The Judicial Council and Contractor may amend this Master Agreement with such amendment to be effective for any Order Period starting after the First Order Period End Date to reflect a change </w:t>
      </w:r>
      <w:r w:rsidR="006D04F9" w:rsidRPr="006D04F9">
        <w:rPr>
          <w:rFonts w:asciiTheme="minorHAnsi" w:eastAsia="Times New Roman" w:hAnsiTheme="minorHAnsi" w:cstheme="minorHAnsi"/>
          <w:noProof/>
          <w:szCs w:val="24"/>
        </w:rPr>
        <w:lastRenderedPageBreak/>
        <w:t xml:space="preserve">in a vehicle’s MSRP or a change in the </w:t>
      </w:r>
      <w:r>
        <w:rPr>
          <w:rFonts w:asciiTheme="minorHAnsi" w:eastAsia="Times New Roman" w:hAnsiTheme="minorHAnsi" w:cstheme="minorHAnsi"/>
          <w:noProof/>
          <w:szCs w:val="24"/>
        </w:rPr>
        <w:t xml:space="preserve">Fixed Lease Rate. </w:t>
      </w:r>
      <w:r w:rsidR="006D04F9" w:rsidRPr="006D04F9">
        <w:rPr>
          <w:rFonts w:asciiTheme="minorHAnsi" w:eastAsia="Times New Roman" w:hAnsiTheme="minorHAnsi" w:cstheme="minorHAnsi"/>
          <w:noProof/>
          <w:szCs w:val="24"/>
        </w:rPr>
        <w:t>Prior to each Order Period, Contractor shall submit prices to the Judicial Council for consideration and approval.</w:t>
      </w:r>
      <w:bookmarkEnd w:id="8"/>
    </w:p>
    <w:p w14:paraId="1FD91DA8" w14:textId="77777777" w:rsidR="006D04F9" w:rsidRPr="006D04F9" w:rsidRDefault="006D04F9" w:rsidP="006D04F9">
      <w:pPr>
        <w:ind w:left="720"/>
        <w:rPr>
          <w:rFonts w:asciiTheme="minorHAnsi" w:eastAsia="Times New Roman" w:hAnsiTheme="minorHAnsi" w:cstheme="minorHAnsi"/>
          <w:szCs w:val="24"/>
        </w:rPr>
      </w:pPr>
    </w:p>
    <w:p w14:paraId="67538108" w14:textId="5830502E" w:rsidR="006D04F9" w:rsidRPr="006D04F9" w:rsidRDefault="006D04F9" w:rsidP="006D04F9">
      <w:pPr>
        <w:numPr>
          <w:ilvl w:val="1"/>
          <w:numId w:val="0"/>
        </w:numPr>
        <w:tabs>
          <w:tab w:val="left" w:pos="990"/>
        </w:tabs>
        <w:ind w:left="990"/>
        <w:rPr>
          <w:rFonts w:asciiTheme="minorHAnsi" w:eastAsia="Times New Roman" w:hAnsiTheme="minorHAnsi" w:cstheme="minorHAnsi"/>
          <w:noProof/>
          <w:szCs w:val="24"/>
        </w:rPr>
      </w:pPr>
      <w:r w:rsidRPr="006D04F9">
        <w:rPr>
          <w:rFonts w:asciiTheme="minorHAnsi" w:eastAsia="Times New Roman" w:hAnsiTheme="minorHAnsi" w:cstheme="minorHAnsi"/>
          <w:noProof/>
          <w:szCs w:val="24"/>
        </w:rPr>
        <w:t>Contractor must establish the monthly amount for new lease orders at the beginning of each Order Period by applying the percentage change in the MSRP for the vehicle of the same manufacture, model and features and the percentage change in the Fixed Lease Rate</w:t>
      </w:r>
      <w:r w:rsidR="0097157C">
        <w:rPr>
          <w:rFonts w:asciiTheme="minorHAnsi" w:eastAsia="Times New Roman" w:hAnsiTheme="minorHAnsi" w:cstheme="minorHAnsi"/>
          <w:noProof/>
          <w:szCs w:val="24"/>
        </w:rPr>
        <w:t>.</w:t>
      </w:r>
    </w:p>
    <w:p w14:paraId="098A094B" w14:textId="77777777" w:rsidR="006D04F9" w:rsidRPr="006D04F9" w:rsidRDefault="006D04F9" w:rsidP="006D04F9">
      <w:pPr>
        <w:ind w:left="720"/>
        <w:rPr>
          <w:rFonts w:asciiTheme="minorHAnsi" w:eastAsia="Times New Roman" w:hAnsiTheme="minorHAnsi" w:cstheme="minorHAnsi"/>
          <w:szCs w:val="24"/>
        </w:rPr>
      </w:pPr>
    </w:p>
    <w:p w14:paraId="0F933F9E" w14:textId="0DAD6ECF" w:rsidR="006D04F9" w:rsidRPr="006D04F9" w:rsidRDefault="006D04F9" w:rsidP="006D04F9">
      <w:pPr>
        <w:numPr>
          <w:ilvl w:val="1"/>
          <w:numId w:val="0"/>
        </w:numPr>
        <w:tabs>
          <w:tab w:val="num" w:pos="990"/>
        </w:tabs>
        <w:ind w:left="990"/>
        <w:rPr>
          <w:rFonts w:asciiTheme="minorHAnsi" w:eastAsia="Times New Roman" w:hAnsiTheme="minorHAnsi" w:cstheme="minorHAnsi"/>
          <w:noProof/>
          <w:szCs w:val="24"/>
        </w:rPr>
      </w:pPr>
      <w:r w:rsidRPr="006D04F9">
        <w:rPr>
          <w:rFonts w:asciiTheme="minorHAnsi" w:eastAsia="Times New Roman" w:hAnsiTheme="minorHAnsi" w:cstheme="minorHAnsi"/>
          <w:noProof/>
          <w:szCs w:val="24"/>
        </w:rPr>
        <w:t>Although the Fixed Lease Rate the Contractor charges for the First Order Period may be different from the</w:t>
      </w:r>
      <w:r w:rsidR="005665A5">
        <w:rPr>
          <w:rFonts w:asciiTheme="minorHAnsi" w:eastAsia="Times New Roman" w:hAnsiTheme="minorHAnsi" w:cstheme="minorHAnsi"/>
          <w:noProof/>
          <w:szCs w:val="24"/>
        </w:rPr>
        <w:t xml:space="preserve"> Wall Street Journal</w:t>
      </w:r>
      <w:r w:rsidRPr="006D04F9">
        <w:rPr>
          <w:rFonts w:asciiTheme="minorHAnsi" w:eastAsia="Times New Roman" w:hAnsiTheme="minorHAnsi" w:cstheme="minorHAnsi"/>
          <w:noProof/>
          <w:szCs w:val="24"/>
        </w:rPr>
        <w:t xml:space="preserve"> Prime Rate</w:t>
      </w:r>
      <w:r w:rsidR="005665A5">
        <w:rPr>
          <w:rFonts w:asciiTheme="minorHAnsi" w:eastAsia="Times New Roman" w:hAnsiTheme="minorHAnsi" w:cstheme="minorHAnsi"/>
          <w:noProof/>
          <w:szCs w:val="24"/>
        </w:rPr>
        <w:t xml:space="preserve"> (“Prime Rate”)</w:t>
      </w:r>
      <w:r w:rsidRPr="006D04F9">
        <w:rPr>
          <w:rFonts w:asciiTheme="minorHAnsi" w:eastAsia="Times New Roman" w:hAnsiTheme="minorHAnsi" w:cstheme="minorHAnsi"/>
          <w:noProof/>
          <w:szCs w:val="24"/>
        </w:rPr>
        <w:t>, the allowable change in the Fixed Lease Rate for any subsequent Order Period shall be limited to the percentage change in the Prime Rate as compared to the Prime Rate that existed at the beginning of the immediately prior Order Period.  Table 2 below is a hypothetical example of how the Fixed Lease Rate might change over the term of the Master Agreement based on a change in the Prime Rate.</w:t>
      </w:r>
    </w:p>
    <w:p w14:paraId="1EFC3ACF" w14:textId="77777777" w:rsidR="006D04F9" w:rsidRPr="00BB7829" w:rsidRDefault="006D04F9" w:rsidP="006D04F9">
      <w:pPr>
        <w:ind w:left="720"/>
        <w:rPr>
          <w:rFonts w:ascii="Arial" w:eastAsia="Times New Roman" w:hAnsi="Arial" w:cs="Arial"/>
          <w:sz w:val="20"/>
        </w:rPr>
      </w:pPr>
    </w:p>
    <w:p w14:paraId="4D68E9B2" w14:textId="77777777" w:rsidR="006D04F9" w:rsidRPr="00BB7829" w:rsidRDefault="006D04F9" w:rsidP="006D04F9">
      <w:pPr>
        <w:ind w:left="720"/>
        <w:rPr>
          <w:rFonts w:ascii="Arial" w:eastAsia="Times New Roman" w:hAnsi="Arial" w:cs="Arial"/>
          <w:sz w:val="20"/>
        </w:rPr>
      </w:pPr>
    </w:p>
    <w:p w14:paraId="4CDA2AFA" w14:textId="77777777" w:rsidR="006D04F9" w:rsidRPr="006D04F9" w:rsidRDefault="006D04F9" w:rsidP="006D04F9">
      <w:pPr>
        <w:ind w:left="720"/>
        <w:rPr>
          <w:rFonts w:asciiTheme="minorHAnsi" w:eastAsia="Times New Roman" w:hAnsiTheme="minorHAnsi" w:cstheme="minorHAnsi"/>
          <w:szCs w:val="24"/>
        </w:rPr>
      </w:pPr>
      <w:r w:rsidRPr="006D04F9">
        <w:rPr>
          <w:rFonts w:asciiTheme="minorHAnsi" w:eastAsia="Times New Roman" w:hAnsiTheme="minorHAnsi" w:cstheme="minorHAnsi"/>
          <w:szCs w:val="24"/>
        </w:rPr>
        <w:t>Table 2: Lease Rate Change (Example Only)</w:t>
      </w:r>
      <w:r w:rsidRPr="00BB7829">
        <w:rPr>
          <w:rFonts w:asciiTheme="minorHAnsi" w:eastAsia="Times New Roman" w:hAnsiTheme="minorHAnsi" w:cstheme="minorHAnsi"/>
          <w:szCs w:val="24"/>
        </w:rPr>
        <w:fldChar w:fldCharType="begin"/>
      </w:r>
      <w:r w:rsidRPr="006D04F9">
        <w:rPr>
          <w:rFonts w:asciiTheme="minorHAnsi" w:eastAsia="Times New Roman" w:hAnsiTheme="minorHAnsi" w:cstheme="minorHAnsi"/>
          <w:szCs w:val="24"/>
        </w:rPr>
        <w:instrText xml:space="preserve"> LINK Excel.Sheet.8 "Book1" "Sheet1!R1C1:R6C5" \a \f 4 \h  \* MERGEFORMAT </w:instrText>
      </w:r>
      <w:r w:rsidRPr="00BB7829">
        <w:rPr>
          <w:rFonts w:asciiTheme="minorHAnsi" w:eastAsia="Times New Roman" w:hAnsiTheme="minorHAnsi" w:cstheme="minorHAnsi"/>
          <w:szCs w:val="24"/>
        </w:rPr>
        <w:fldChar w:fldCharType="separate"/>
      </w:r>
    </w:p>
    <w:tbl>
      <w:tblPr>
        <w:tblW w:w="9374" w:type="dxa"/>
        <w:tblInd w:w="94" w:type="dxa"/>
        <w:tblLook w:val="04A0" w:firstRow="1" w:lastRow="0" w:firstColumn="1" w:lastColumn="0" w:noHBand="0" w:noVBand="1"/>
      </w:tblPr>
      <w:tblGrid>
        <w:gridCol w:w="2354"/>
        <w:gridCol w:w="1260"/>
        <w:gridCol w:w="1800"/>
        <w:gridCol w:w="1980"/>
        <w:gridCol w:w="1980"/>
      </w:tblGrid>
      <w:tr w:rsidR="006D04F9" w:rsidRPr="00BB7829" w14:paraId="78EDD6C2" w14:textId="77777777" w:rsidTr="00FE1446">
        <w:trPr>
          <w:trHeight w:val="900"/>
        </w:trPr>
        <w:tc>
          <w:tcPr>
            <w:tcW w:w="2354" w:type="dxa"/>
            <w:tcBorders>
              <w:top w:val="single" w:sz="4" w:space="0" w:color="auto"/>
              <w:left w:val="single" w:sz="4" w:space="0" w:color="auto"/>
              <w:bottom w:val="single" w:sz="4" w:space="0" w:color="auto"/>
              <w:right w:val="single" w:sz="4" w:space="0" w:color="auto"/>
            </w:tcBorders>
            <w:shd w:val="clear" w:color="auto" w:fill="auto"/>
            <w:noWrap/>
            <w:hideMark/>
          </w:tcPr>
          <w:p w14:paraId="68AFA670" w14:textId="77777777" w:rsidR="006D04F9" w:rsidRPr="00BB7829" w:rsidRDefault="006D04F9" w:rsidP="00FE1446">
            <w:pPr>
              <w:rPr>
                <w:rFonts w:ascii="Calibri" w:eastAsia="Times New Roman" w:hAnsi="Calibri" w:cs="Arial"/>
                <w:color w:val="000000"/>
                <w:sz w:val="20"/>
              </w:rPr>
            </w:pPr>
            <w:r w:rsidRPr="00BB7829">
              <w:rPr>
                <w:rFonts w:ascii="Calibri" w:eastAsia="Times New Roman" w:hAnsi="Calibri" w:cs="Arial"/>
                <w:color w:val="000000"/>
                <w:sz w:val="20"/>
              </w:rPr>
              <w:t>Order Period</w:t>
            </w:r>
          </w:p>
        </w:tc>
        <w:tc>
          <w:tcPr>
            <w:tcW w:w="1260" w:type="dxa"/>
            <w:tcBorders>
              <w:top w:val="single" w:sz="4" w:space="0" w:color="auto"/>
              <w:left w:val="nil"/>
              <w:bottom w:val="single" w:sz="4" w:space="0" w:color="auto"/>
              <w:right w:val="single" w:sz="4" w:space="0" w:color="auto"/>
            </w:tcBorders>
            <w:shd w:val="clear" w:color="auto" w:fill="auto"/>
            <w:hideMark/>
          </w:tcPr>
          <w:p w14:paraId="35910CED"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 xml:space="preserve">Fixed Lease Rate </w:t>
            </w:r>
            <w:proofErr w:type="gramStart"/>
            <w:r w:rsidRPr="00BB7829">
              <w:rPr>
                <w:rFonts w:ascii="Calibri" w:eastAsia="Times New Roman" w:hAnsi="Calibri" w:cs="Arial"/>
                <w:color w:val="000000"/>
                <w:sz w:val="20"/>
              </w:rPr>
              <w:t>For</w:t>
            </w:r>
            <w:proofErr w:type="gramEnd"/>
            <w:r w:rsidRPr="00BB7829">
              <w:rPr>
                <w:rFonts w:ascii="Calibri" w:eastAsia="Times New Roman" w:hAnsi="Calibri" w:cs="Arial"/>
                <w:color w:val="000000"/>
                <w:sz w:val="20"/>
              </w:rPr>
              <w:t xml:space="preserve"> Order Period</w:t>
            </w:r>
          </w:p>
        </w:tc>
        <w:tc>
          <w:tcPr>
            <w:tcW w:w="1800" w:type="dxa"/>
            <w:tcBorders>
              <w:top w:val="single" w:sz="4" w:space="0" w:color="auto"/>
              <w:left w:val="nil"/>
              <w:bottom w:val="single" w:sz="4" w:space="0" w:color="auto"/>
              <w:right w:val="single" w:sz="4" w:space="0" w:color="auto"/>
            </w:tcBorders>
            <w:shd w:val="clear" w:color="auto" w:fill="auto"/>
            <w:hideMark/>
          </w:tcPr>
          <w:p w14:paraId="18A9ABB4"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 xml:space="preserve">Prime Rate </w:t>
            </w:r>
            <w:proofErr w:type="gramStart"/>
            <w:r w:rsidRPr="00BB7829">
              <w:rPr>
                <w:rFonts w:ascii="Calibri" w:eastAsia="Times New Roman" w:hAnsi="Calibri" w:cs="Arial"/>
                <w:color w:val="000000"/>
                <w:sz w:val="20"/>
              </w:rPr>
              <w:t>At</w:t>
            </w:r>
            <w:proofErr w:type="gramEnd"/>
            <w:r w:rsidRPr="00BB7829">
              <w:rPr>
                <w:rFonts w:ascii="Calibri" w:eastAsia="Times New Roman" w:hAnsi="Calibri" w:cs="Arial"/>
                <w:color w:val="000000"/>
                <w:sz w:val="20"/>
              </w:rPr>
              <w:t xml:space="preserve"> Beginning of Order Period</w:t>
            </w:r>
          </w:p>
        </w:tc>
        <w:tc>
          <w:tcPr>
            <w:tcW w:w="1980" w:type="dxa"/>
            <w:tcBorders>
              <w:top w:val="single" w:sz="4" w:space="0" w:color="auto"/>
              <w:left w:val="nil"/>
              <w:bottom w:val="single" w:sz="4" w:space="0" w:color="auto"/>
              <w:right w:val="single" w:sz="4" w:space="0" w:color="auto"/>
            </w:tcBorders>
            <w:shd w:val="clear" w:color="auto" w:fill="auto"/>
            <w:hideMark/>
          </w:tcPr>
          <w:p w14:paraId="402CD66E"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 xml:space="preserve">Prime Rate </w:t>
            </w:r>
            <w:proofErr w:type="gramStart"/>
            <w:r w:rsidRPr="00BB7829">
              <w:rPr>
                <w:rFonts w:ascii="Calibri" w:eastAsia="Times New Roman" w:hAnsi="Calibri" w:cs="Arial"/>
                <w:color w:val="000000"/>
                <w:sz w:val="20"/>
              </w:rPr>
              <w:t>At</w:t>
            </w:r>
            <w:proofErr w:type="gramEnd"/>
            <w:r w:rsidRPr="00BB7829">
              <w:rPr>
                <w:rFonts w:ascii="Calibri" w:eastAsia="Times New Roman" w:hAnsi="Calibri" w:cs="Arial"/>
                <w:color w:val="000000"/>
                <w:sz w:val="20"/>
              </w:rPr>
              <w:t xml:space="preserve"> Beginning of Next Order Period</w:t>
            </w:r>
          </w:p>
        </w:tc>
        <w:tc>
          <w:tcPr>
            <w:tcW w:w="1980" w:type="dxa"/>
            <w:tcBorders>
              <w:top w:val="single" w:sz="4" w:space="0" w:color="auto"/>
              <w:left w:val="nil"/>
              <w:bottom w:val="single" w:sz="4" w:space="0" w:color="auto"/>
              <w:right w:val="single" w:sz="4" w:space="0" w:color="auto"/>
            </w:tcBorders>
            <w:shd w:val="clear" w:color="auto" w:fill="auto"/>
            <w:hideMark/>
          </w:tcPr>
          <w:p w14:paraId="132B2317"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 xml:space="preserve">Percentage Change in Prime Rate </w:t>
            </w:r>
            <w:proofErr w:type="gramStart"/>
            <w:r w:rsidRPr="00BB7829">
              <w:rPr>
                <w:rFonts w:ascii="Calibri" w:eastAsia="Times New Roman" w:hAnsi="Calibri" w:cs="Arial"/>
                <w:color w:val="000000"/>
                <w:sz w:val="20"/>
              </w:rPr>
              <w:t>For</w:t>
            </w:r>
            <w:proofErr w:type="gramEnd"/>
            <w:r w:rsidRPr="00BB7829">
              <w:rPr>
                <w:rFonts w:ascii="Calibri" w:eastAsia="Times New Roman" w:hAnsi="Calibri" w:cs="Arial"/>
                <w:color w:val="000000"/>
                <w:sz w:val="20"/>
              </w:rPr>
              <w:t xml:space="preserve"> Next Order Period</w:t>
            </w:r>
          </w:p>
        </w:tc>
      </w:tr>
      <w:tr w:rsidR="006D04F9" w:rsidRPr="00BB7829" w14:paraId="4A3693C6" w14:textId="77777777" w:rsidTr="00FE1446">
        <w:trPr>
          <w:trHeight w:val="300"/>
        </w:trPr>
        <w:tc>
          <w:tcPr>
            <w:tcW w:w="2354" w:type="dxa"/>
            <w:tcBorders>
              <w:top w:val="nil"/>
              <w:left w:val="single" w:sz="4" w:space="0" w:color="auto"/>
              <w:bottom w:val="single" w:sz="4" w:space="0" w:color="auto"/>
              <w:right w:val="single" w:sz="4" w:space="0" w:color="auto"/>
            </w:tcBorders>
            <w:shd w:val="clear" w:color="auto" w:fill="auto"/>
            <w:noWrap/>
            <w:vAlign w:val="center"/>
            <w:hideMark/>
          </w:tcPr>
          <w:p w14:paraId="5754D386" w14:textId="77777777" w:rsidR="006D04F9" w:rsidRPr="00BB7829" w:rsidRDefault="006D04F9" w:rsidP="00FE1446">
            <w:pPr>
              <w:rPr>
                <w:rFonts w:ascii="Calibri" w:eastAsia="Times New Roman" w:hAnsi="Calibri" w:cs="Arial"/>
                <w:color w:val="000000"/>
                <w:sz w:val="20"/>
              </w:rPr>
            </w:pPr>
            <w:r w:rsidRPr="00BB7829">
              <w:rPr>
                <w:rFonts w:ascii="Calibri" w:eastAsia="Times New Roman" w:hAnsi="Calibri" w:cs="Arial"/>
                <w:color w:val="000000"/>
                <w:sz w:val="20"/>
              </w:rPr>
              <w:t>First Order Period</w:t>
            </w:r>
          </w:p>
        </w:tc>
        <w:tc>
          <w:tcPr>
            <w:tcW w:w="1260" w:type="dxa"/>
            <w:tcBorders>
              <w:top w:val="nil"/>
              <w:left w:val="nil"/>
              <w:bottom w:val="single" w:sz="4" w:space="0" w:color="auto"/>
              <w:right w:val="single" w:sz="4" w:space="0" w:color="auto"/>
            </w:tcBorders>
            <w:shd w:val="clear" w:color="auto" w:fill="auto"/>
            <w:noWrap/>
            <w:vAlign w:val="center"/>
            <w:hideMark/>
          </w:tcPr>
          <w:p w14:paraId="6C43B00A"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1.30%</w:t>
            </w:r>
          </w:p>
        </w:tc>
        <w:tc>
          <w:tcPr>
            <w:tcW w:w="1800" w:type="dxa"/>
            <w:tcBorders>
              <w:top w:val="nil"/>
              <w:left w:val="nil"/>
              <w:bottom w:val="single" w:sz="4" w:space="0" w:color="auto"/>
              <w:right w:val="single" w:sz="4" w:space="0" w:color="auto"/>
            </w:tcBorders>
            <w:shd w:val="clear" w:color="auto" w:fill="auto"/>
            <w:noWrap/>
            <w:vAlign w:val="center"/>
            <w:hideMark/>
          </w:tcPr>
          <w:p w14:paraId="7BC57334"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3.00%</w:t>
            </w:r>
          </w:p>
        </w:tc>
        <w:tc>
          <w:tcPr>
            <w:tcW w:w="1980" w:type="dxa"/>
            <w:tcBorders>
              <w:top w:val="nil"/>
              <w:left w:val="nil"/>
              <w:bottom w:val="single" w:sz="4" w:space="0" w:color="auto"/>
              <w:right w:val="single" w:sz="4" w:space="0" w:color="auto"/>
            </w:tcBorders>
            <w:shd w:val="clear" w:color="auto" w:fill="auto"/>
            <w:noWrap/>
            <w:vAlign w:val="center"/>
            <w:hideMark/>
          </w:tcPr>
          <w:p w14:paraId="60E19098"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3.50%</w:t>
            </w:r>
          </w:p>
        </w:tc>
        <w:tc>
          <w:tcPr>
            <w:tcW w:w="1980" w:type="dxa"/>
            <w:tcBorders>
              <w:top w:val="nil"/>
              <w:left w:val="nil"/>
              <w:bottom w:val="single" w:sz="4" w:space="0" w:color="auto"/>
              <w:right w:val="single" w:sz="4" w:space="0" w:color="auto"/>
            </w:tcBorders>
            <w:shd w:val="clear" w:color="auto" w:fill="auto"/>
            <w:noWrap/>
            <w:vAlign w:val="center"/>
            <w:hideMark/>
          </w:tcPr>
          <w:p w14:paraId="4874F70D"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0.50%</w:t>
            </w:r>
          </w:p>
        </w:tc>
      </w:tr>
      <w:tr w:rsidR="006D04F9" w:rsidRPr="00BB7829" w14:paraId="45575E3A" w14:textId="77777777" w:rsidTr="00FE1446">
        <w:trPr>
          <w:trHeight w:val="300"/>
        </w:trPr>
        <w:tc>
          <w:tcPr>
            <w:tcW w:w="2354" w:type="dxa"/>
            <w:tcBorders>
              <w:top w:val="nil"/>
              <w:left w:val="single" w:sz="4" w:space="0" w:color="auto"/>
              <w:bottom w:val="single" w:sz="4" w:space="0" w:color="auto"/>
              <w:right w:val="single" w:sz="4" w:space="0" w:color="auto"/>
            </w:tcBorders>
            <w:shd w:val="clear" w:color="auto" w:fill="auto"/>
            <w:noWrap/>
            <w:vAlign w:val="center"/>
            <w:hideMark/>
          </w:tcPr>
          <w:p w14:paraId="2ACFFBE8" w14:textId="77777777" w:rsidR="006D04F9" w:rsidRPr="00BB7829" w:rsidRDefault="006D04F9" w:rsidP="00FE1446">
            <w:pPr>
              <w:rPr>
                <w:rFonts w:ascii="Calibri" w:eastAsia="Times New Roman" w:hAnsi="Calibri" w:cs="Arial"/>
                <w:color w:val="000000"/>
                <w:sz w:val="20"/>
              </w:rPr>
            </w:pPr>
            <w:r w:rsidRPr="00BB7829">
              <w:rPr>
                <w:rFonts w:ascii="Calibri" w:eastAsia="Times New Roman" w:hAnsi="Calibri" w:cs="Arial"/>
                <w:color w:val="000000"/>
                <w:sz w:val="20"/>
              </w:rPr>
              <w:t xml:space="preserve">Second Order Period </w:t>
            </w:r>
          </w:p>
        </w:tc>
        <w:tc>
          <w:tcPr>
            <w:tcW w:w="1260" w:type="dxa"/>
            <w:tcBorders>
              <w:top w:val="nil"/>
              <w:left w:val="nil"/>
              <w:bottom w:val="single" w:sz="4" w:space="0" w:color="auto"/>
              <w:right w:val="single" w:sz="4" w:space="0" w:color="auto"/>
            </w:tcBorders>
            <w:shd w:val="clear" w:color="auto" w:fill="auto"/>
            <w:noWrap/>
            <w:vAlign w:val="center"/>
            <w:hideMark/>
          </w:tcPr>
          <w:p w14:paraId="07FFB91E"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1.80%</w:t>
            </w:r>
          </w:p>
        </w:tc>
        <w:tc>
          <w:tcPr>
            <w:tcW w:w="1800" w:type="dxa"/>
            <w:tcBorders>
              <w:top w:val="nil"/>
              <w:left w:val="nil"/>
              <w:bottom w:val="single" w:sz="4" w:space="0" w:color="auto"/>
              <w:right w:val="single" w:sz="4" w:space="0" w:color="auto"/>
            </w:tcBorders>
            <w:shd w:val="clear" w:color="auto" w:fill="auto"/>
            <w:noWrap/>
            <w:vAlign w:val="center"/>
            <w:hideMark/>
          </w:tcPr>
          <w:p w14:paraId="786D7276"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3.50%</w:t>
            </w:r>
          </w:p>
        </w:tc>
        <w:tc>
          <w:tcPr>
            <w:tcW w:w="1980" w:type="dxa"/>
            <w:tcBorders>
              <w:top w:val="nil"/>
              <w:left w:val="nil"/>
              <w:bottom w:val="single" w:sz="4" w:space="0" w:color="auto"/>
              <w:right w:val="single" w:sz="4" w:space="0" w:color="auto"/>
            </w:tcBorders>
            <w:shd w:val="clear" w:color="auto" w:fill="auto"/>
            <w:noWrap/>
            <w:vAlign w:val="center"/>
            <w:hideMark/>
          </w:tcPr>
          <w:p w14:paraId="19CD0C69"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3.50%</w:t>
            </w:r>
          </w:p>
        </w:tc>
        <w:tc>
          <w:tcPr>
            <w:tcW w:w="1980" w:type="dxa"/>
            <w:tcBorders>
              <w:top w:val="nil"/>
              <w:left w:val="nil"/>
              <w:bottom w:val="single" w:sz="4" w:space="0" w:color="auto"/>
              <w:right w:val="single" w:sz="4" w:space="0" w:color="auto"/>
            </w:tcBorders>
            <w:shd w:val="clear" w:color="auto" w:fill="auto"/>
            <w:noWrap/>
            <w:vAlign w:val="center"/>
            <w:hideMark/>
          </w:tcPr>
          <w:p w14:paraId="6A61CF37"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0.00%</w:t>
            </w:r>
          </w:p>
        </w:tc>
      </w:tr>
      <w:tr w:rsidR="006D04F9" w:rsidRPr="00BB7829" w14:paraId="1B3C5EC3" w14:textId="77777777" w:rsidTr="00FE1446">
        <w:trPr>
          <w:trHeight w:val="300"/>
        </w:trPr>
        <w:tc>
          <w:tcPr>
            <w:tcW w:w="2354" w:type="dxa"/>
            <w:tcBorders>
              <w:top w:val="nil"/>
              <w:left w:val="single" w:sz="4" w:space="0" w:color="auto"/>
              <w:bottom w:val="single" w:sz="4" w:space="0" w:color="auto"/>
              <w:right w:val="single" w:sz="4" w:space="0" w:color="auto"/>
            </w:tcBorders>
            <w:shd w:val="clear" w:color="auto" w:fill="auto"/>
            <w:noWrap/>
            <w:vAlign w:val="center"/>
            <w:hideMark/>
          </w:tcPr>
          <w:p w14:paraId="43C6AA77" w14:textId="77777777" w:rsidR="006D04F9" w:rsidRPr="00BB7829" w:rsidRDefault="006D04F9" w:rsidP="00FE1446">
            <w:pPr>
              <w:rPr>
                <w:rFonts w:ascii="Calibri" w:eastAsia="Times New Roman" w:hAnsi="Calibri" w:cs="Arial"/>
                <w:color w:val="000000"/>
                <w:sz w:val="20"/>
              </w:rPr>
            </w:pPr>
            <w:r w:rsidRPr="00BB7829">
              <w:rPr>
                <w:rFonts w:ascii="Calibri" w:eastAsia="Times New Roman" w:hAnsi="Calibri" w:cs="Arial"/>
                <w:color w:val="000000"/>
                <w:sz w:val="20"/>
              </w:rPr>
              <w:t xml:space="preserve">Third Order Period </w:t>
            </w:r>
          </w:p>
        </w:tc>
        <w:tc>
          <w:tcPr>
            <w:tcW w:w="1260" w:type="dxa"/>
            <w:tcBorders>
              <w:top w:val="nil"/>
              <w:left w:val="nil"/>
              <w:bottom w:val="single" w:sz="4" w:space="0" w:color="auto"/>
              <w:right w:val="single" w:sz="4" w:space="0" w:color="auto"/>
            </w:tcBorders>
            <w:shd w:val="clear" w:color="auto" w:fill="auto"/>
            <w:noWrap/>
            <w:vAlign w:val="center"/>
            <w:hideMark/>
          </w:tcPr>
          <w:p w14:paraId="37867770"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1.80%</w:t>
            </w:r>
          </w:p>
        </w:tc>
        <w:tc>
          <w:tcPr>
            <w:tcW w:w="1800" w:type="dxa"/>
            <w:tcBorders>
              <w:top w:val="nil"/>
              <w:left w:val="nil"/>
              <w:bottom w:val="single" w:sz="4" w:space="0" w:color="auto"/>
              <w:right w:val="single" w:sz="4" w:space="0" w:color="auto"/>
            </w:tcBorders>
            <w:shd w:val="clear" w:color="auto" w:fill="auto"/>
            <w:noWrap/>
            <w:vAlign w:val="center"/>
            <w:hideMark/>
          </w:tcPr>
          <w:p w14:paraId="3CA0E638"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3.50%</w:t>
            </w:r>
          </w:p>
        </w:tc>
        <w:tc>
          <w:tcPr>
            <w:tcW w:w="1980" w:type="dxa"/>
            <w:tcBorders>
              <w:top w:val="nil"/>
              <w:left w:val="nil"/>
              <w:bottom w:val="single" w:sz="4" w:space="0" w:color="auto"/>
              <w:right w:val="single" w:sz="4" w:space="0" w:color="auto"/>
            </w:tcBorders>
            <w:shd w:val="clear" w:color="auto" w:fill="auto"/>
            <w:noWrap/>
            <w:vAlign w:val="center"/>
            <w:hideMark/>
          </w:tcPr>
          <w:p w14:paraId="03ACC6B8"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3.55%</w:t>
            </w:r>
          </w:p>
        </w:tc>
        <w:tc>
          <w:tcPr>
            <w:tcW w:w="1980" w:type="dxa"/>
            <w:tcBorders>
              <w:top w:val="nil"/>
              <w:left w:val="nil"/>
              <w:bottom w:val="single" w:sz="4" w:space="0" w:color="auto"/>
              <w:right w:val="single" w:sz="4" w:space="0" w:color="auto"/>
            </w:tcBorders>
            <w:shd w:val="clear" w:color="auto" w:fill="auto"/>
            <w:noWrap/>
            <w:vAlign w:val="center"/>
            <w:hideMark/>
          </w:tcPr>
          <w:p w14:paraId="16502231"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0.05%</w:t>
            </w:r>
          </w:p>
        </w:tc>
      </w:tr>
      <w:tr w:rsidR="006D04F9" w:rsidRPr="00BB7829" w14:paraId="4B70EF26" w14:textId="77777777" w:rsidTr="00FE1446">
        <w:trPr>
          <w:trHeight w:val="300"/>
        </w:trPr>
        <w:tc>
          <w:tcPr>
            <w:tcW w:w="2354" w:type="dxa"/>
            <w:tcBorders>
              <w:top w:val="nil"/>
              <w:left w:val="single" w:sz="4" w:space="0" w:color="auto"/>
              <w:bottom w:val="single" w:sz="4" w:space="0" w:color="auto"/>
              <w:right w:val="single" w:sz="4" w:space="0" w:color="auto"/>
            </w:tcBorders>
            <w:shd w:val="clear" w:color="auto" w:fill="auto"/>
            <w:noWrap/>
            <w:vAlign w:val="center"/>
            <w:hideMark/>
          </w:tcPr>
          <w:p w14:paraId="760C11B7" w14:textId="77777777" w:rsidR="006D04F9" w:rsidRPr="00BB7829" w:rsidRDefault="006D04F9" w:rsidP="00FE1446">
            <w:pPr>
              <w:rPr>
                <w:rFonts w:ascii="Calibri" w:eastAsia="Times New Roman" w:hAnsi="Calibri" w:cs="Arial"/>
                <w:color w:val="000000"/>
                <w:sz w:val="20"/>
              </w:rPr>
            </w:pPr>
            <w:r w:rsidRPr="00BB7829">
              <w:rPr>
                <w:rFonts w:ascii="Calibri" w:eastAsia="Times New Roman" w:hAnsi="Calibri" w:cs="Arial"/>
                <w:color w:val="000000"/>
                <w:sz w:val="20"/>
              </w:rPr>
              <w:t xml:space="preserve">Fourth Order Period </w:t>
            </w:r>
          </w:p>
        </w:tc>
        <w:tc>
          <w:tcPr>
            <w:tcW w:w="1260" w:type="dxa"/>
            <w:tcBorders>
              <w:top w:val="nil"/>
              <w:left w:val="nil"/>
              <w:bottom w:val="single" w:sz="4" w:space="0" w:color="auto"/>
              <w:right w:val="single" w:sz="4" w:space="0" w:color="auto"/>
            </w:tcBorders>
            <w:shd w:val="clear" w:color="auto" w:fill="auto"/>
            <w:noWrap/>
            <w:vAlign w:val="center"/>
            <w:hideMark/>
          </w:tcPr>
          <w:p w14:paraId="48108022"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1.85%</w:t>
            </w:r>
          </w:p>
        </w:tc>
        <w:tc>
          <w:tcPr>
            <w:tcW w:w="1800" w:type="dxa"/>
            <w:tcBorders>
              <w:top w:val="nil"/>
              <w:left w:val="nil"/>
              <w:bottom w:val="single" w:sz="4" w:space="0" w:color="auto"/>
              <w:right w:val="single" w:sz="4" w:space="0" w:color="auto"/>
            </w:tcBorders>
            <w:shd w:val="clear" w:color="auto" w:fill="auto"/>
            <w:noWrap/>
            <w:vAlign w:val="center"/>
            <w:hideMark/>
          </w:tcPr>
          <w:p w14:paraId="3C106C7F"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3.55%</w:t>
            </w:r>
          </w:p>
        </w:tc>
        <w:tc>
          <w:tcPr>
            <w:tcW w:w="1980" w:type="dxa"/>
            <w:tcBorders>
              <w:top w:val="nil"/>
              <w:left w:val="nil"/>
              <w:bottom w:val="single" w:sz="4" w:space="0" w:color="auto"/>
              <w:right w:val="single" w:sz="4" w:space="0" w:color="auto"/>
            </w:tcBorders>
            <w:shd w:val="clear" w:color="auto" w:fill="auto"/>
            <w:noWrap/>
            <w:vAlign w:val="center"/>
            <w:hideMark/>
          </w:tcPr>
          <w:p w14:paraId="5D1F1D4D"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3.50%</w:t>
            </w:r>
          </w:p>
        </w:tc>
        <w:tc>
          <w:tcPr>
            <w:tcW w:w="1980" w:type="dxa"/>
            <w:tcBorders>
              <w:top w:val="nil"/>
              <w:left w:val="nil"/>
              <w:bottom w:val="single" w:sz="4" w:space="0" w:color="auto"/>
              <w:right w:val="single" w:sz="4" w:space="0" w:color="auto"/>
            </w:tcBorders>
            <w:shd w:val="clear" w:color="auto" w:fill="auto"/>
            <w:noWrap/>
            <w:vAlign w:val="center"/>
            <w:hideMark/>
          </w:tcPr>
          <w:p w14:paraId="0DB3F2A9"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-0.05%</w:t>
            </w:r>
          </w:p>
        </w:tc>
      </w:tr>
      <w:tr w:rsidR="006D04F9" w:rsidRPr="00BB7829" w14:paraId="168D7A79" w14:textId="77777777" w:rsidTr="00FE1446">
        <w:trPr>
          <w:trHeight w:val="300"/>
        </w:trPr>
        <w:tc>
          <w:tcPr>
            <w:tcW w:w="2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34FA8" w14:textId="77777777" w:rsidR="006D04F9" w:rsidRPr="00BB7829" w:rsidRDefault="006D04F9" w:rsidP="00FE1446">
            <w:pPr>
              <w:rPr>
                <w:rFonts w:ascii="Calibri" w:eastAsia="Times New Roman" w:hAnsi="Calibri" w:cs="Arial"/>
                <w:color w:val="000000"/>
                <w:sz w:val="20"/>
              </w:rPr>
            </w:pPr>
            <w:r w:rsidRPr="00BB7829">
              <w:rPr>
                <w:rFonts w:ascii="Calibri" w:eastAsia="Times New Roman" w:hAnsi="Calibri" w:cs="Arial"/>
                <w:color w:val="000000"/>
                <w:sz w:val="20"/>
              </w:rPr>
              <w:t xml:space="preserve">Fifth Order Period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C63CB7B"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1.80%</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3B81F34B"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3.50%</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035F5446"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3.60%</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7B30B49A"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0.10%</w:t>
            </w:r>
          </w:p>
        </w:tc>
      </w:tr>
      <w:tr w:rsidR="006D04F9" w:rsidRPr="00BB7829" w14:paraId="7D506EA1" w14:textId="77777777" w:rsidTr="00FE1446">
        <w:trPr>
          <w:trHeight w:val="300"/>
        </w:trPr>
        <w:tc>
          <w:tcPr>
            <w:tcW w:w="2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0379E" w14:textId="77777777" w:rsidR="006D04F9" w:rsidRPr="00BB7829" w:rsidRDefault="006D04F9" w:rsidP="00FE1446">
            <w:pPr>
              <w:rPr>
                <w:rFonts w:ascii="Calibri" w:eastAsia="Times New Roman" w:hAnsi="Calibri" w:cs="Arial"/>
                <w:color w:val="000000"/>
                <w:sz w:val="20"/>
              </w:rPr>
            </w:pPr>
            <w:r w:rsidRPr="00BB7829">
              <w:rPr>
                <w:rFonts w:ascii="Calibri" w:eastAsia="Times New Roman" w:hAnsi="Calibri" w:cs="Arial"/>
                <w:color w:val="000000"/>
                <w:sz w:val="20"/>
              </w:rPr>
              <w:t>1-year Option Term</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9828310"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1.90%</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5EEACE68"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Not Applicable</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70FD6490"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Not Applicable</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4407E106"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Not Applicable</w:t>
            </w:r>
          </w:p>
        </w:tc>
      </w:tr>
    </w:tbl>
    <w:p w14:paraId="11B11352" w14:textId="77777777" w:rsidR="006D04F9" w:rsidRPr="00BB7829" w:rsidRDefault="006D04F9" w:rsidP="006D04F9">
      <w:pPr>
        <w:ind w:left="720"/>
        <w:rPr>
          <w:rFonts w:ascii="Arial" w:eastAsia="Times New Roman" w:hAnsi="Arial" w:cs="Arial"/>
          <w:sz w:val="20"/>
        </w:rPr>
      </w:pPr>
      <w:r w:rsidRPr="00BB7829">
        <w:rPr>
          <w:rFonts w:ascii="Calibri" w:eastAsia="Times New Roman" w:hAnsi="Calibri" w:cs="Arial"/>
          <w:sz w:val="20"/>
        </w:rPr>
        <w:fldChar w:fldCharType="end"/>
      </w:r>
    </w:p>
    <w:p w14:paraId="513EFBF1" w14:textId="77777777" w:rsidR="006D04F9" w:rsidRPr="00BB7829" w:rsidRDefault="006D04F9" w:rsidP="006D04F9">
      <w:pPr>
        <w:ind w:left="720"/>
        <w:rPr>
          <w:rFonts w:ascii="Arial" w:eastAsia="Times New Roman" w:hAnsi="Arial" w:cs="Arial"/>
          <w:sz w:val="20"/>
        </w:rPr>
      </w:pPr>
    </w:p>
    <w:p w14:paraId="78542D81" w14:textId="53B8F9DF" w:rsidR="006D04F9" w:rsidRPr="006D04F9" w:rsidRDefault="00D06CF8" w:rsidP="006D04F9">
      <w:pPr>
        <w:numPr>
          <w:ilvl w:val="1"/>
          <w:numId w:val="0"/>
        </w:numPr>
        <w:tabs>
          <w:tab w:val="num" w:pos="1440"/>
        </w:tabs>
        <w:ind w:left="1440" w:hanging="720"/>
        <w:rPr>
          <w:rFonts w:asciiTheme="minorHAnsi" w:eastAsia="Times New Roman" w:hAnsiTheme="minorHAnsi" w:cstheme="minorHAnsi"/>
          <w:noProof/>
          <w:szCs w:val="24"/>
        </w:rPr>
      </w:pPr>
      <w:r>
        <w:rPr>
          <w:rFonts w:asciiTheme="minorHAnsi" w:eastAsia="Times New Roman" w:hAnsiTheme="minorHAnsi" w:cstheme="minorHAnsi"/>
          <w:noProof/>
          <w:szCs w:val="24"/>
        </w:rPr>
        <w:t>Appendix B, Attachment 1</w:t>
      </w:r>
      <w:r w:rsidR="006D04F9" w:rsidRPr="006D04F9">
        <w:rPr>
          <w:rFonts w:asciiTheme="minorHAnsi" w:eastAsia="Times New Roman" w:hAnsiTheme="minorHAnsi" w:cstheme="minorHAnsi"/>
          <w:noProof/>
          <w:szCs w:val="24"/>
        </w:rPr>
        <w:t xml:space="preserve"> shall be updated at the beginning of each Order Period to reflect actuals.</w:t>
      </w:r>
    </w:p>
    <w:p w14:paraId="5062AFB7" w14:textId="77777777" w:rsidR="006D04F9" w:rsidRPr="006D04F9" w:rsidRDefault="006D04F9" w:rsidP="006D04F9">
      <w:pPr>
        <w:ind w:left="720"/>
        <w:rPr>
          <w:rFonts w:asciiTheme="minorHAnsi" w:eastAsia="Times New Roman" w:hAnsiTheme="minorHAnsi" w:cstheme="minorHAnsi"/>
          <w:szCs w:val="24"/>
        </w:rPr>
      </w:pPr>
    </w:p>
    <w:p w14:paraId="74FBD113" w14:textId="77777777" w:rsidR="006D04F9" w:rsidRPr="00BB7829" w:rsidRDefault="006D04F9" w:rsidP="006D04F9">
      <w:pPr>
        <w:ind w:left="720"/>
        <w:rPr>
          <w:rFonts w:ascii="Calibri" w:eastAsia="Times New Roman" w:hAnsi="Calibri"/>
          <w:b/>
          <w:sz w:val="20"/>
        </w:rPr>
      </w:pPr>
      <w:r w:rsidRPr="006D04F9">
        <w:rPr>
          <w:rFonts w:asciiTheme="minorHAnsi" w:eastAsia="Times New Roman" w:hAnsiTheme="minorHAnsi" w:cstheme="minorHAnsi"/>
          <w:szCs w:val="24"/>
        </w:rPr>
        <w:t>Table 3: Lease Rate (Actual)</w:t>
      </w:r>
      <w:r w:rsidRPr="00BB7829">
        <w:rPr>
          <w:rFonts w:ascii="Calibri" w:eastAsia="Times New Roman" w:hAnsi="Calibri"/>
          <w:b/>
          <w:sz w:val="20"/>
        </w:rPr>
        <w:fldChar w:fldCharType="begin"/>
      </w:r>
      <w:r w:rsidRPr="00BB7829">
        <w:rPr>
          <w:rFonts w:ascii="Calibri" w:eastAsia="Times New Roman" w:hAnsi="Calibri"/>
          <w:b/>
          <w:sz w:val="20"/>
        </w:rPr>
        <w:instrText xml:space="preserve"> LINK Excel.Sheet.8 "Book1" "Sheet1!R1C1:R6C5" \a \f 4 \h  \* MERGEFORMAT </w:instrText>
      </w:r>
      <w:r w:rsidRPr="00BB7829">
        <w:rPr>
          <w:rFonts w:ascii="Calibri" w:eastAsia="Times New Roman" w:hAnsi="Calibri"/>
          <w:b/>
          <w:sz w:val="20"/>
        </w:rPr>
        <w:fldChar w:fldCharType="separate"/>
      </w:r>
    </w:p>
    <w:tbl>
      <w:tblPr>
        <w:tblW w:w="9374" w:type="dxa"/>
        <w:tblInd w:w="94" w:type="dxa"/>
        <w:tblLook w:val="04A0" w:firstRow="1" w:lastRow="0" w:firstColumn="1" w:lastColumn="0" w:noHBand="0" w:noVBand="1"/>
      </w:tblPr>
      <w:tblGrid>
        <w:gridCol w:w="2354"/>
        <w:gridCol w:w="1260"/>
        <w:gridCol w:w="1800"/>
        <w:gridCol w:w="1980"/>
        <w:gridCol w:w="1980"/>
      </w:tblGrid>
      <w:tr w:rsidR="006D04F9" w:rsidRPr="00BB7829" w14:paraId="0742EA3B" w14:textId="77777777" w:rsidTr="00FE1446">
        <w:trPr>
          <w:trHeight w:val="900"/>
        </w:trPr>
        <w:tc>
          <w:tcPr>
            <w:tcW w:w="2354" w:type="dxa"/>
            <w:tcBorders>
              <w:top w:val="single" w:sz="4" w:space="0" w:color="auto"/>
              <w:left w:val="single" w:sz="4" w:space="0" w:color="auto"/>
              <w:bottom w:val="single" w:sz="4" w:space="0" w:color="auto"/>
              <w:right w:val="single" w:sz="4" w:space="0" w:color="auto"/>
            </w:tcBorders>
            <w:shd w:val="clear" w:color="auto" w:fill="auto"/>
            <w:noWrap/>
            <w:hideMark/>
          </w:tcPr>
          <w:p w14:paraId="7B90BEAF" w14:textId="77777777" w:rsidR="006D04F9" w:rsidRPr="00BB7829" w:rsidRDefault="006D04F9" w:rsidP="00FE1446">
            <w:pPr>
              <w:rPr>
                <w:rFonts w:ascii="Calibri" w:eastAsia="Times New Roman" w:hAnsi="Calibri"/>
                <w:color w:val="000000"/>
              </w:rPr>
            </w:pPr>
            <w:r w:rsidRPr="00BB7829">
              <w:rPr>
                <w:rFonts w:ascii="Calibri" w:eastAsia="Times New Roman" w:hAnsi="Calibri"/>
                <w:color w:val="000000"/>
              </w:rPr>
              <w:t>Order Period</w:t>
            </w:r>
          </w:p>
        </w:tc>
        <w:tc>
          <w:tcPr>
            <w:tcW w:w="1260" w:type="dxa"/>
            <w:tcBorders>
              <w:top w:val="single" w:sz="4" w:space="0" w:color="auto"/>
              <w:left w:val="nil"/>
              <w:bottom w:val="single" w:sz="4" w:space="0" w:color="auto"/>
              <w:right w:val="single" w:sz="4" w:space="0" w:color="auto"/>
            </w:tcBorders>
            <w:shd w:val="clear" w:color="auto" w:fill="auto"/>
            <w:hideMark/>
          </w:tcPr>
          <w:p w14:paraId="7AF03848"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 xml:space="preserve">Fixed Lease Rate </w:t>
            </w:r>
            <w:proofErr w:type="gramStart"/>
            <w:r w:rsidRPr="00BB7829">
              <w:rPr>
                <w:rFonts w:ascii="Calibri" w:eastAsia="Times New Roman" w:hAnsi="Calibri"/>
                <w:color w:val="000000"/>
              </w:rPr>
              <w:t>For</w:t>
            </w:r>
            <w:proofErr w:type="gramEnd"/>
            <w:r w:rsidRPr="00BB7829">
              <w:rPr>
                <w:rFonts w:ascii="Calibri" w:eastAsia="Times New Roman" w:hAnsi="Calibri"/>
                <w:color w:val="000000"/>
              </w:rPr>
              <w:t xml:space="preserve"> Order Period</w:t>
            </w:r>
          </w:p>
        </w:tc>
        <w:tc>
          <w:tcPr>
            <w:tcW w:w="1800" w:type="dxa"/>
            <w:tcBorders>
              <w:top w:val="single" w:sz="4" w:space="0" w:color="auto"/>
              <w:left w:val="nil"/>
              <w:bottom w:val="single" w:sz="4" w:space="0" w:color="auto"/>
              <w:right w:val="single" w:sz="4" w:space="0" w:color="auto"/>
            </w:tcBorders>
            <w:shd w:val="clear" w:color="auto" w:fill="auto"/>
            <w:hideMark/>
          </w:tcPr>
          <w:p w14:paraId="6CAC13F8"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 xml:space="preserve">Prime Rate </w:t>
            </w:r>
            <w:proofErr w:type="gramStart"/>
            <w:r w:rsidRPr="00BB7829">
              <w:rPr>
                <w:rFonts w:ascii="Calibri" w:eastAsia="Times New Roman" w:hAnsi="Calibri"/>
                <w:color w:val="000000"/>
              </w:rPr>
              <w:t>At</w:t>
            </w:r>
            <w:proofErr w:type="gramEnd"/>
            <w:r w:rsidRPr="00BB7829">
              <w:rPr>
                <w:rFonts w:ascii="Calibri" w:eastAsia="Times New Roman" w:hAnsi="Calibri"/>
                <w:color w:val="000000"/>
              </w:rPr>
              <w:t xml:space="preserve"> Beginning of Order Period</w:t>
            </w:r>
          </w:p>
        </w:tc>
        <w:tc>
          <w:tcPr>
            <w:tcW w:w="1980" w:type="dxa"/>
            <w:tcBorders>
              <w:top w:val="single" w:sz="4" w:space="0" w:color="auto"/>
              <w:left w:val="nil"/>
              <w:bottom w:val="single" w:sz="4" w:space="0" w:color="auto"/>
              <w:right w:val="single" w:sz="4" w:space="0" w:color="auto"/>
            </w:tcBorders>
            <w:shd w:val="clear" w:color="auto" w:fill="auto"/>
            <w:hideMark/>
          </w:tcPr>
          <w:p w14:paraId="20870E00"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 xml:space="preserve">Prime Rate </w:t>
            </w:r>
            <w:proofErr w:type="gramStart"/>
            <w:r w:rsidRPr="00BB7829">
              <w:rPr>
                <w:rFonts w:ascii="Calibri" w:eastAsia="Times New Roman" w:hAnsi="Calibri"/>
                <w:color w:val="000000"/>
              </w:rPr>
              <w:t>At</w:t>
            </w:r>
            <w:proofErr w:type="gramEnd"/>
            <w:r w:rsidRPr="00BB7829">
              <w:rPr>
                <w:rFonts w:ascii="Calibri" w:eastAsia="Times New Roman" w:hAnsi="Calibri"/>
                <w:color w:val="000000"/>
              </w:rPr>
              <w:t xml:space="preserve"> Beginning of Next Order Period</w:t>
            </w:r>
          </w:p>
        </w:tc>
        <w:tc>
          <w:tcPr>
            <w:tcW w:w="1980" w:type="dxa"/>
            <w:tcBorders>
              <w:top w:val="single" w:sz="4" w:space="0" w:color="auto"/>
              <w:left w:val="nil"/>
              <w:bottom w:val="single" w:sz="4" w:space="0" w:color="auto"/>
              <w:right w:val="single" w:sz="4" w:space="0" w:color="auto"/>
            </w:tcBorders>
            <w:shd w:val="clear" w:color="auto" w:fill="auto"/>
            <w:hideMark/>
          </w:tcPr>
          <w:p w14:paraId="7830E80B"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 xml:space="preserve">Percentage Change in Prime Rate </w:t>
            </w:r>
            <w:proofErr w:type="gramStart"/>
            <w:r w:rsidRPr="00BB7829">
              <w:rPr>
                <w:rFonts w:ascii="Calibri" w:eastAsia="Times New Roman" w:hAnsi="Calibri"/>
                <w:color w:val="000000"/>
              </w:rPr>
              <w:t>For</w:t>
            </w:r>
            <w:proofErr w:type="gramEnd"/>
            <w:r w:rsidRPr="00BB7829">
              <w:rPr>
                <w:rFonts w:ascii="Calibri" w:eastAsia="Times New Roman" w:hAnsi="Calibri"/>
                <w:color w:val="000000"/>
              </w:rPr>
              <w:t xml:space="preserve"> Next Order Period</w:t>
            </w:r>
          </w:p>
        </w:tc>
      </w:tr>
      <w:tr w:rsidR="006D04F9" w:rsidRPr="00BB7829" w14:paraId="3CE578DA" w14:textId="77777777" w:rsidTr="00FE1446">
        <w:trPr>
          <w:trHeight w:val="300"/>
        </w:trPr>
        <w:tc>
          <w:tcPr>
            <w:tcW w:w="2354" w:type="dxa"/>
            <w:tcBorders>
              <w:top w:val="nil"/>
              <w:left w:val="single" w:sz="4" w:space="0" w:color="auto"/>
              <w:bottom w:val="single" w:sz="4" w:space="0" w:color="auto"/>
              <w:right w:val="single" w:sz="4" w:space="0" w:color="auto"/>
            </w:tcBorders>
            <w:shd w:val="clear" w:color="auto" w:fill="auto"/>
            <w:noWrap/>
            <w:vAlign w:val="center"/>
            <w:hideMark/>
          </w:tcPr>
          <w:p w14:paraId="2D209334" w14:textId="77777777" w:rsidR="006D04F9" w:rsidRPr="00BB7829" w:rsidRDefault="006D04F9" w:rsidP="00FE1446">
            <w:pPr>
              <w:rPr>
                <w:rFonts w:ascii="Calibri" w:eastAsia="Times New Roman" w:hAnsi="Calibri"/>
                <w:color w:val="000000"/>
              </w:rPr>
            </w:pPr>
            <w:r w:rsidRPr="00BB7829">
              <w:rPr>
                <w:rFonts w:ascii="Calibri" w:eastAsia="Times New Roman" w:hAnsi="Calibri"/>
                <w:color w:val="000000"/>
              </w:rPr>
              <w:t>First Order Period</w:t>
            </w:r>
          </w:p>
        </w:tc>
        <w:tc>
          <w:tcPr>
            <w:tcW w:w="1260" w:type="dxa"/>
            <w:tcBorders>
              <w:top w:val="nil"/>
              <w:left w:val="nil"/>
              <w:bottom w:val="single" w:sz="4" w:space="0" w:color="auto"/>
              <w:right w:val="single" w:sz="4" w:space="0" w:color="auto"/>
            </w:tcBorders>
            <w:shd w:val="clear" w:color="auto" w:fill="auto"/>
            <w:noWrap/>
            <w:vAlign w:val="center"/>
            <w:hideMark/>
          </w:tcPr>
          <w:p w14:paraId="55BC0D74"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800" w:type="dxa"/>
            <w:tcBorders>
              <w:top w:val="nil"/>
              <w:left w:val="nil"/>
              <w:bottom w:val="single" w:sz="4" w:space="0" w:color="auto"/>
              <w:right w:val="single" w:sz="4" w:space="0" w:color="auto"/>
            </w:tcBorders>
            <w:shd w:val="clear" w:color="auto" w:fill="auto"/>
            <w:noWrap/>
            <w:vAlign w:val="center"/>
            <w:hideMark/>
          </w:tcPr>
          <w:p w14:paraId="2A5CF3A2"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980" w:type="dxa"/>
            <w:tcBorders>
              <w:top w:val="nil"/>
              <w:left w:val="nil"/>
              <w:bottom w:val="single" w:sz="4" w:space="0" w:color="auto"/>
              <w:right w:val="single" w:sz="4" w:space="0" w:color="auto"/>
            </w:tcBorders>
            <w:shd w:val="clear" w:color="auto" w:fill="auto"/>
            <w:noWrap/>
            <w:vAlign w:val="center"/>
            <w:hideMark/>
          </w:tcPr>
          <w:p w14:paraId="4AFB552F"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980" w:type="dxa"/>
            <w:tcBorders>
              <w:top w:val="nil"/>
              <w:left w:val="nil"/>
              <w:bottom w:val="single" w:sz="4" w:space="0" w:color="auto"/>
              <w:right w:val="single" w:sz="4" w:space="0" w:color="auto"/>
            </w:tcBorders>
            <w:shd w:val="clear" w:color="auto" w:fill="auto"/>
            <w:noWrap/>
            <w:vAlign w:val="center"/>
            <w:hideMark/>
          </w:tcPr>
          <w:p w14:paraId="26FFC2EB"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r>
      <w:tr w:rsidR="006D04F9" w:rsidRPr="00BB7829" w14:paraId="1DD4E484" w14:textId="77777777" w:rsidTr="00FE1446">
        <w:trPr>
          <w:trHeight w:val="300"/>
        </w:trPr>
        <w:tc>
          <w:tcPr>
            <w:tcW w:w="2354" w:type="dxa"/>
            <w:tcBorders>
              <w:top w:val="nil"/>
              <w:left w:val="single" w:sz="4" w:space="0" w:color="auto"/>
              <w:bottom w:val="single" w:sz="4" w:space="0" w:color="auto"/>
              <w:right w:val="single" w:sz="4" w:space="0" w:color="auto"/>
            </w:tcBorders>
            <w:shd w:val="clear" w:color="auto" w:fill="auto"/>
            <w:noWrap/>
            <w:vAlign w:val="center"/>
            <w:hideMark/>
          </w:tcPr>
          <w:p w14:paraId="4A5A27F9" w14:textId="77777777" w:rsidR="006D04F9" w:rsidRPr="00BB7829" w:rsidRDefault="006D04F9" w:rsidP="00FE1446">
            <w:pPr>
              <w:rPr>
                <w:rFonts w:ascii="Calibri" w:eastAsia="Times New Roman" w:hAnsi="Calibri"/>
                <w:color w:val="000000"/>
              </w:rPr>
            </w:pPr>
            <w:r w:rsidRPr="00BB7829">
              <w:rPr>
                <w:rFonts w:ascii="Calibri" w:eastAsia="Times New Roman" w:hAnsi="Calibri"/>
                <w:color w:val="000000"/>
              </w:rPr>
              <w:t xml:space="preserve">Second Order Period </w:t>
            </w:r>
          </w:p>
        </w:tc>
        <w:tc>
          <w:tcPr>
            <w:tcW w:w="1260" w:type="dxa"/>
            <w:tcBorders>
              <w:top w:val="nil"/>
              <w:left w:val="nil"/>
              <w:bottom w:val="single" w:sz="4" w:space="0" w:color="auto"/>
              <w:right w:val="single" w:sz="4" w:space="0" w:color="auto"/>
            </w:tcBorders>
            <w:shd w:val="clear" w:color="auto" w:fill="auto"/>
            <w:noWrap/>
            <w:vAlign w:val="center"/>
            <w:hideMark/>
          </w:tcPr>
          <w:p w14:paraId="7FBC610E"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800" w:type="dxa"/>
            <w:tcBorders>
              <w:top w:val="nil"/>
              <w:left w:val="nil"/>
              <w:bottom w:val="single" w:sz="4" w:space="0" w:color="auto"/>
              <w:right w:val="single" w:sz="4" w:space="0" w:color="auto"/>
            </w:tcBorders>
            <w:shd w:val="clear" w:color="auto" w:fill="auto"/>
            <w:noWrap/>
            <w:vAlign w:val="center"/>
            <w:hideMark/>
          </w:tcPr>
          <w:p w14:paraId="78E461F9"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980" w:type="dxa"/>
            <w:tcBorders>
              <w:top w:val="nil"/>
              <w:left w:val="nil"/>
              <w:bottom w:val="single" w:sz="4" w:space="0" w:color="auto"/>
              <w:right w:val="single" w:sz="4" w:space="0" w:color="auto"/>
            </w:tcBorders>
            <w:shd w:val="clear" w:color="auto" w:fill="auto"/>
            <w:noWrap/>
            <w:vAlign w:val="center"/>
            <w:hideMark/>
          </w:tcPr>
          <w:p w14:paraId="6C8F9274"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980" w:type="dxa"/>
            <w:tcBorders>
              <w:top w:val="nil"/>
              <w:left w:val="nil"/>
              <w:bottom w:val="single" w:sz="4" w:space="0" w:color="auto"/>
              <w:right w:val="single" w:sz="4" w:space="0" w:color="auto"/>
            </w:tcBorders>
            <w:shd w:val="clear" w:color="auto" w:fill="auto"/>
            <w:noWrap/>
            <w:vAlign w:val="center"/>
            <w:hideMark/>
          </w:tcPr>
          <w:p w14:paraId="5AF255DD"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r>
      <w:tr w:rsidR="006D04F9" w:rsidRPr="00BB7829" w14:paraId="67F853D9" w14:textId="77777777" w:rsidTr="00FE1446">
        <w:trPr>
          <w:trHeight w:val="300"/>
        </w:trPr>
        <w:tc>
          <w:tcPr>
            <w:tcW w:w="2354" w:type="dxa"/>
            <w:tcBorders>
              <w:top w:val="nil"/>
              <w:left w:val="single" w:sz="4" w:space="0" w:color="auto"/>
              <w:bottom w:val="single" w:sz="4" w:space="0" w:color="auto"/>
              <w:right w:val="single" w:sz="4" w:space="0" w:color="auto"/>
            </w:tcBorders>
            <w:shd w:val="clear" w:color="auto" w:fill="auto"/>
            <w:noWrap/>
            <w:vAlign w:val="center"/>
            <w:hideMark/>
          </w:tcPr>
          <w:p w14:paraId="0B4F5EA5" w14:textId="77777777" w:rsidR="006D04F9" w:rsidRPr="00BB7829" w:rsidRDefault="006D04F9" w:rsidP="00FE1446">
            <w:pPr>
              <w:rPr>
                <w:rFonts w:ascii="Calibri" w:eastAsia="Times New Roman" w:hAnsi="Calibri"/>
                <w:color w:val="000000"/>
              </w:rPr>
            </w:pPr>
            <w:r w:rsidRPr="00BB7829">
              <w:rPr>
                <w:rFonts w:ascii="Calibri" w:eastAsia="Times New Roman" w:hAnsi="Calibri"/>
                <w:color w:val="000000"/>
              </w:rPr>
              <w:t xml:space="preserve">Third Order Period </w:t>
            </w:r>
          </w:p>
        </w:tc>
        <w:tc>
          <w:tcPr>
            <w:tcW w:w="1260" w:type="dxa"/>
            <w:tcBorders>
              <w:top w:val="nil"/>
              <w:left w:val="nil"/>
              <w:bottom w:val="single" w:sz="4" w:space="0" w:color="auto"/>
              <w:right w:val="single" w:sz="4" w:space="0" w:color="auto"/>
            </w:tcBorders>
            <w:shd w:val="clear" w:color="auto" w:fill="auto"/>
            <w:noWrap/>
            <w:vAlign w:val="center"/>
            <w:hideMark/>
          </w:tcPr>
          <w:p w14:paraId="7EEE8660"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800" w:type="dxa"/>
            <w:tcBorders>
              <w:top w:val="nil"/>
              <w:left w:val="nil"/>
              <w:bottom w:val="single" w:sz="4" w:space="0" w:color="auto"/>
              <w:right w:val="single" w:sz="4" w:space="0" w:color="auto"/>
            </w:tcBorders>
            <w:shd w:val="clear" w:color="auto" w:fill="auto"/>
            <w:noWrap/>
            <w:vAlign w:val="center"/>
            <w:hideMark/>
          </w:tcPr>
          <w:p w14:paraId="1FA6180C"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980" w:type="dxa"/>
            <w:tcBorders>
              <w:top w:val="nil"/>
              <w:left w:val="nil"/>
              <w:bottom w:val="single" w:sz="4" w:space="0" w:color="auto"/>
              <w:right w:val="single" w:sz="4" w:space="0" w:color="auto"/>
            </w:tcBorders>
            <w:shd w:val="clear" w:color="auto" w:fill="auto"/>
            <w:noWrap/>
            <w:vAlign w:val="center"/>
            <w:hideMark/>
          </w:tcPr>
          <w:p w14:paraId="41F551E9"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980" w:type="dxa"/>
            <w:tcBorders>
              <w:top w:val="nil"/>
              <w:left w:val="nil"/>
              <w:bottom w:val="single" w:sz="4" w:space="0" w:color="auto"/>
              <w:right w:val="single" w:sz="4" w:space="0" w:color="auto"/>
            </w:tcBorders>
            <w:shd w:val="clear" w:color="auto" w:fill="auto"/>
            <w:noWrap/>
            <w:vAlign w:val="center"/>
            <w:hideMark/>
          </w:tcPr>
          <w:p w14:paraId="7B543168"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r>
      <w:tr w:rsidR="006D04F9" w:rsidRPr="00BB7829" w14:paraId="0A741691" w14:textId="77777777" w:rsidTr="00FE1446">
        <w:trPr>
          <w:trHeight w:val="300"/>
        </w:trPr>
        <w:tc>
          <w:tcPr>
            <w:tcW w:w="2354" w:type="dxa"/>
            <w:tcBorders>
              <w:top w:val="nil"/>
              <w:left w:val="single" w:sz="4" w:space="0" w:color="auto"/>
              <w:bottom w:val="single" w:sz="4" w:space="0" w:color="auto"/>
              <w:right w:val="single" w:sz="4" w:space="0" w:color="auto"/>
            </w:tcBorders>
            <w:shd w:val="clear" w:color="auto" w:fill="auto"/>
            <w:noWrap/>
            <w:vAlign w:val="center"/>
            <w:hideMark/>
          </w:tcPr>
          <w:p w14:paraId="3CB5896B" w14:textId="77777777" w:rsidR="006D04F9" w:rsidRPr="00BB7829" w:rsidRDefault="006D04F9" w:rsidP="00FE1446">
            <w:pPr>
              <w:rPr>
                <w:rFonts w:ascii="Calibri" w:eastAsia="Times New Roman" w:hAnsi="Calibri"/>
                <w:color w:val="000000"/>
              </w:rPr>
            </w:pPr>
            <w:r w:rsidRPr="00BB7829">
              <w:rPr>
                <w:rFonts w:ascii="Calibri" w:eastAsia="Times New Roman" w:hAnsi="Calibri"/>
                <w:color w:val="000000"/>
              </w:rPr>
              <w:t xml:space="preserve">Fourth Order Period </w:t>
            </w:r>
          </w:p>
        </w:tc>
        <w:tc>
          <w:tcPr>
            <w:tcW w:w="1260" w:type="dxa"/>
            <w:tcBorders>
              <w:top w:val="nil"/>
              <w:left w:val="nil"/>
              <w:bottom w:val="single" w:sz="4" w:space="0" w:color="auto"/>
              <w:right w:val="single" w:sz="4" w:space="0" w:color="auto"/>
            </w:tcBorders>
            <w:shd w:val="clear" w:color="auto" w:fill="auto"/>
            <w:noWrap/>
            <w:vAlign w:val="center"/>
            <w:hideMark/>
          </w:tcPr>
          <w:p w14:paraId="1B65A2B1"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800" w:type="dxa"/>
            <w:tcBorders>
              <w:top w:val="nil"/>
              <w:left w:val="nil"/>
              <w:bottom w:val="single" w:sz="4" w:space="0" w:color="auto"/>
              <w:right w:val="single" w:sz="4" w:space="0" w:color="auto"/>
            </w:tcBorders>
            <w:shd w:val="clear" w:color="auto" w:fill="auto"/>
            <w:noWrap/>
            <w:vAlign w:val="center"/>
            <w:hideMark/>
          </w:tcPr>
          <w:p w14:paraId="251F2B75"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980" w:type="dxa"/>
            <w:tcBorders>
              <w:top w:val="nil"/>
              <w:left w:val="nil"/>
              <w:bottom w:val="single" w:sz="4" w:space="0" w:color="auto"/>
              <w:right w:val="single" w:sz="4" w:space="0" w:color="auto"/>
            </w:tcBorders>
            <w:shd w:val="clear" w:color="auto" w:fill="auto"/>
            <w:noWrap/>
            <w:vAlign w:val="center"/>
            <w:hideMark/>
          </w:tcPr>
          <w:p w14:paraId="37D2E219"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980" w:type="dxa"/>
            <w:tcBorders>
              <w:top w:val="nil"/>
              <w:left w:val="nil"/>
              <w:bottom w:val="single" w:sz="4" w:space="0" w:color="auto"/>
              <w:right w:val="single" w:sz="4" w:space="0" w:color="auto"/>
            </w:tcBorders>
            <w:shd w:val="clear" w:color="auto" w:fill="auto"/>
            <w:noWrap/>
            <w:vAlign w:val="center"/>
            <w:hideMark/>
          </w:tcPr>
          <w:p w14:paraId="3038B492"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r>
      <w:tr w:rsidR="006D04F9" w:rsidRPr="00BB7829" w14:paraId="03268B14" w14:textId="77777777" w:rsidTr="00FE1446">
        <w:trPr>
          <w:trHeight w:val="300"/>
        </w:trPr>
        <w:tc>
          <w:tcPr>
            <w:tcW w:w="2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25DC4" w14:textId="77777777" w:rsidR="006D04F9" w:rsidRPr="00BB7829" w:rsidRDefault="006D04F9" w:rsidP="00FE1446">
            <w:pPr>
              <w:rPr>
                <w:rFonts w:ascii="Calibri" w:eastAsia="Times New Roman" w:hAnsi="Calibri"/>
                <w:color w:val="000000"/>
              </w:rPr>
            </w:pPr>
            <w:r w:rsidRPr="00BB7829">
              <w:rPr>
                <w:rFonts w:ascii="Calibri" w:eastAsia="Times New Roman" w:hAnsi="Calibri"/>
                <w:color w:val="000000"/>
              </w:rPr>
              <w:t xml:space="preserve">Fifth Order Period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423FEAB"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53EDD77D"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6670A96E"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0B20C4B2"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r>
      <w:tr w:rsidR="006D04F9" w:rsidRPr="00BB7829" w14:paraId="44AA6B86" w14:textId="77777777" w:rsidTr="00FE1446">
        <w:trPr>
          <w:trHeight w:val="300"/>
        </w:trPr>
        <w:tc>
          <w:tcPr>
            <w:tcW w:w="2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22A65" w14:textId="77777777" w:rsidR="006D04F9" w:rsidRPr="00BB7829" w:rsidRDefault="006D04F9" w:rsidP="00FE1446">
            <w:pPr>
              <w:rPr>
                <w:rFonts w:ascii="Calibri" w:eastAsia="Times New Roman" w:hAnsi="Calibri"/>
                <w:color w:val="000000"/>
              </w:rPr>
            </w:pPr>
            <w:r w:rsidRPr="00BB7829">
              <w:rPr>
                <w:rFonts w:ascii="Calibri" w:eastAsia="Times New Roman" w:hAnsi="Calibri"/>
                <w:color w:val="000000"/>
              </w:rPr>
              <w:t>1-year Option Term</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611645F"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44446ED9"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s="Arial"/>
                <w:color w:val="000000"/>
                <w:sz w:val="20"/>
              </w:rPr>
              <w:t>Not Applicable</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105D489C"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s="Arial"/>
                <w:color w:val="000000"/>
                <w:sz w:val="20"/>
              </w:rPr>
              <w:t>Not Applicable</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65B750FA"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s="Arial"/>
                <w:color w:val="000000"/>
                <w:sz w:val="20"/>
              </w:rPr>
              <w:t>Not Applicable</w:t>
            </w:r>
          </w:p>
        </w:tc>
      </w:tr>
    </w:tbl>
    <w:p w14:paraId="58EBD250" w14:textId="77777777" w:rsidR="006D04F9" w:rsidRPr="00BB7829" w:rsidRDefault="006D04F9" w:rsidP="006D04F9">
      <w:pPr>
        <w:ind w:left="720"/>
        <w:rPr>
          <w:rFonts w:ascii="Arial" w:eastAsia="Times New Roman" w:hAnsi="Arial" w:cs="Arial"/>
          <w:b/>
          <w:sz w:val="20"/>
        </w:rPr>
      </w:pPr>
      <w:r w:rsidRPr="00BB7829">
        <w:rPr>
          <w:rFonts w:ascii="Calibri" w:eastAsia="Times New Roman" w:hAnsi="Calibri" w:cs="Arial"/>
          <w:b/>
          <w:sz w:val="20"/>
        </w:rPr>
        <w:fldChar w:fldCharType="end"/>
      </w:r>
    </w:p>
    <w:p w14:paraId="3D1F4F65" w14:textId="77777777" w:rsidR="006D04F9" w:rsidRPr="00BB7829" w:rsidRDefault="006D04F9" w:rsidP="006D04F9">
      <w:pPr>
        <w:ind w:left="1440"/>
        <w:rPr>
          <w:rFonts w:ascii="Arial" w:eastAsia="Times New Roman" w:hAnsi="Arial" w:cs="Arial"/>
          <w:noProof/>
          <w:sz w:val="20"/>
        </w:rPr>
      </w:pPr>
    </w:p>
    <w:p w14:paraId="27B2C50C" w14:textId="77777777" w:rsidR="006D04F9" w:rsidRPr="00BB7829" w:rsidRDefault="006D04F9" w:rsidP="006D04F9">
      <w:pPr>
        <w:keepNext/>
        <w:ind w:left="720" w:hanging="720"/>
        <w:rPr>
          <w:rFonts w:ascii="Arial" w:eastAsia="Times New Roman" w:hAnsi="Arial" w:cs="Arial"/>
          <w:noProof/>
          <w:sz w:val="20"/>
          <w:u w:val="single"/>
        </w:rPr>
      </w:pPr>
    </w:p>
    <w:p w14:paraId="7DCC78D5" w14:textId="4676C741" w:rsidR="006D04F9" w:rsidRDefault="006D04F9" w:rsidP="006D04F9">
      <w:pPr>
        <w:ind w:left="1440"/>
        <w:rPr>
          <w:rFonts w:ascii="Arial" w:eastAsia="Times New Roman" w:hAnsi="Arial" w:cs="Arial"/>
          <w:bCs/>
          <w:noProof/>
          <w:sz w:val="20"/>
        </w:rPr>
      </w:pPr>
    </w:p>
    <w:p w14:paraId="4F2A7E21" w14:textId="77777777" w:rsidR="00291B4A" w:rsidRPr="0097157C" w:rsidRDefault="00291B4A" w:rsidP="0097157C">
      <w:pPr>
        <w:tabs>
          <w:tab w:val="num" w:pos="720"/>
        </w:tabs>
        <w:spacing w:after="240"/>
        <w:ind w:left="720" w:firstLine="270"/>
        <w:rPr>
          <w:rFonts w:eastAsia="Times New Roman"/>
          <w:b/>
          <w:bCs/>
          <w:noProof/>
          <w:szCs w:val="24"/>
          <w:u w:val="single"/>
        </w:rPr>
      </w:pPr>
      <w:r w:rsidRPr="0097157C">
        <w:rPr>
          <w:rFonts w:eastAsia="Times New Roman"/>
          <w:b/>
          <w:bCs/>
          <w:noProof/>
          <w:szCs w:val="24"/>
          <w:u w:val="single"/>
        </w:rPr>
        <w:t>Vehicle Lease Charges</w:t>
      </w:r>
    </w:p>
    <w:p w14:paraId="2C359F9E" w14:textId="4818A0FB" w:rsidR="00291B4A" w:rsidRPr="0097157C" w:rsidRDefault="00291B4A" w:rsidP="0097157C">
      <w:pPr>
        <w:numPr>
          <w:ilvl w:val="1"/>
          <w:numId w:val="0"/>
        </w:numPr>
        <w:tabs>
          <w:tab w:val="num" w:pos="990"/>
        </w:tabs>
        <w:spacing w:after="240"/>
        <w:ind w:left="990"/>
        <w:rPr>
          <w:rFonts w:asciiTheme="minorHAnsi" w:eastAsia="Times New Roman" w:hAnsiTheme="minorHAnsi" w:cstheme="minorHAnsi"/>
          <w:noProof/>
          <w:szCs w:val="24"/>
        </w:rPr>
      </w:pPr>
      <w:r w:rsidRPr="0097157C">
        <w:rPr>
          <w:rFonts w:asciiTheme="minorHAnsi" w:eastAsia="Times New Roman" w:hAnsiTheme="minorHAnsi" w:cstheme="minorHAnsi"/>
          <w:noProof/>
          <w:szCs w:val="24"/>
        </w:rPr>
        <w:t>The JBE shall pay Contractor monthly lease payments according to the applicable Purchase Order, Vehicle Lease Schedule, and this Master Agreement</w:t>
      </w:r>
      <w:r w:rsidR="00F26285">
        <w:rPr>
          <w:rFonts w:asciiTheme="minorHAnsi" w:eastAsia="Times New Roman" w:hAnsiTheme="minorHAnsi" w:cstheme="minorHAnsi"/>
          <w:noProof/>
          <w:szCs w:val="24"/>
        </w:rPr>
        <w:t>, for all leased vehicles in JBE’s possession for the entire month</w:t>
      </w:r>
      <w:r w:rsidRPr="0097157C">
        <w:rPr>
          <w:rFonts w:asciiTheme="minorHAnsi" w:eastAsia="Times New Roman" w:hAnsiTheme="minorHAnsi" w:cstheme="minorHAnsi"/>
          <w:noProof/>
          <w:szCs w:val="24"/>
        </w:rPr>
        <w:t>.  The monthly lease payments will be in the amount listed as the “</w:t>
      </w:r>
      <w:bookmarkStart w:id="9" w:name="_Hlk132383510"/>
      <w:r w:rsidRPr="0097157C">
        <w:rPr>
          <w:rFonts w:asciiTheme="minorHAnsi" w:eastAsia="Times New Roman" w:hAnsiTheme="minorHAnsi" w:cstheme="minorHAnsi"/>
          <w:noProof/>
          <w:szCs w:val="24"/>
        </w:rPr>
        <w:t>Total Monthly Rental Including Additional Services</w:t>
      </w:r>
      <w:bookmarkEnd w:id="9"/>
      <w:r w:rsidRPr="0097157C">
        <w:rPr>
          <w:rFonts w:asciiTheme="minorHAnsi" w:eastAsia="Times New Roman" w:hAnsiTheme="minorHAnsi" w:cstheme="minorHAnsi"/>
          <w:noProof/>
          <w:szCs w:val="24"/>
        </w:rPr>
        <w:t xml:space="preserve">” on the applicable Vehicle Lease Schedule. </w:t>
      </w:r>
      <w:r w:rsidR="005455E5">
        <w:rPr>
          <w:rFonts w:asciiTheme="minorHAnsi" w:eastAsia="Times New Roman" w:hAnsiTheme="minorHAnsi" w:cstheme="minorHAnsi"/>
          <w:noProof/>
          <w:szCs w:val="24"/>
        </w:rPr>
        <w:t>The Contractor shall submit a monthly invoice to each JBE for the entire month in arrears.</w:t>
      </w:r>
      <w:r w:rsidRPr="0097157C">
        <w:rPr>
          <w:rFonts w:asciiTheme="minorHAnsi" w:eastAsia="Times New Roman" w:hAnsiTheme="minorHAnsi" w:cstheme="minorHAnsi"/>
          <w:noProof/>
          <w:szCs w:val="24"/>
        </w:rPr>
        <w:t xml:space="preserve"> If a vehicle is delivered to a JBE on any day other than the first day of a month, JBE shall pay to Contractor a pro-rated lease payment for the number of days that the </w:t>
      </w:r>
      <w:r w:rsidR="00C3230E">
        <w:rPr>
          <w:rFonts w:asciiTheme="minorHAnsi" w:eastAsia="Times New Roman" w:hAnsiTheme="minorHAnsi" w:cstheme="minorHAnsi"/>
          <w:noProof/>
          <w:szCs w:val="24"/>
        </w:rPr>
        <w:t xml:space="preserve">JBE </w:t>
      </w:r>
      <w:r w:rsidR="00F26285">
        <w:rPr>
          <w:rFonts w:asciiTheme="minorHAnsi" w:eastAsia="Times New Roman" w:hAnsiTheme="minorHAnsi" w:cstheme="minorHAnsi"/>
          <w:noProof/>
          <w:szCs w:val="24"/>
        </w:rPr>
        <w:t>had actual</w:t>
      </w:r>
      <w:r w:rsidR="00C3230E">
        <w:rPr>
          <w:rFonts w:asciiTheme="minorHAnsi" w:eastAsia="Times New Roman" w:hAnsiTheme="minorHAnsi" w:cstheme="minorHAnsi"/>
          <w:noProof/>
          <w:szCs w:val="24"/>
        </w:rPr>
        <w:t xml:space="preserve"> possession of the</w:t>
      </w:r>
      <w:r w:rsidRPr="0097157C">
        <w:rPr>
          <w:rFonts w:asciiTheme="minorHAnsi" w:eastAsia="Times New Roman" w:hAnsiTheme="minorHAnsi" w:cstheme="minorHAnsi"/>
          <w:noProof/>
          <w:szCs w:val="24"/>
        </w:rPr>
        <w:t xml:space="preserve"> leased vehicle </w:t>
      </w:r>
      <w:r w:rsidR="00C3230E">
        <w:rPr>
          <w:rFonts w:asciiTheme="minorHAnsi" w:eastAsia="Times New Roman" w:hAnsiTheme="minorHAnsi" w:cstheme="minorHAnsi"/>
          <w:noProof/>
          <w:szCs w:val="24"/>
        </w:rPr>
        <w:t>for that month</w:t>
      </w:r>
      <w:r w:rsidRPr="0097157C">
        <w:rPr>
          <w:rFonts w:asciiTheme="minorHAnsi" w:eastAsia="Times New Roman" w:hAnsiTheme="minorHAnsi" w:cstheme="minorHAnsi"/>
          <w:noProof/>
          <w:szCs w:val="24"/>
        </w:rPr>
        <w:t xml:space="preserve">.  </w:t>
      </w:r>
      <w:r w:rsidR="00F26285">
        <w:rPr>
          <w:rFonts w:asciiTheme="minorHAnsi" w:eastAsia="Times New Roman" w:hAnsiTheme="minorHAnsi" w:cstheme="minorHAnsi"/>
          <w:noProof/>
          <w:szCs w:val="24"/>
        </w:rPr>
        <w:t xml:space="preserve">A month shall be interpreted as thirty (30) days for the purposes of this computation. </w:t>
      </w:r>
      <w:r w:rsidRPr="0097157C">
        <w:rPr>
          <w:rFonts w:asciiTheme="minorHAnsi" w:eastAsia="Times New Roman" w:hAnsiTheme="minorHAnsi" w:cstheme="minorHAnsi"/>
          <w:noProof/>
          <w:szCs w:val="24"/>
        </w:rPr>
        <w:t>A portion of each monthly lease payment, being the amount designated as "Depreciation Reserve" on the applicable Vehicle Lease Schedule, will be considered as a reserve for depreciation and will be credited against the Delivered Price of the leased vehicle for purposes of computing the Book Value of the leased vehicle under this Exhibit B to the Master Agreement.</w:t>
      </w:r>
      <w:r w:rsidRPr="0097157C" w:rsidDel="00466E1C">
        <w:rPr>
          <w:rFonts w:asciiTheme="minorHAnsi" w:eastAsia="Times New Roman" w:hAnsiTheme="minorHAnsi" w:cstheme="minorHAnsi"/>
          <w:noProof/>
          <w:szCs w:val="24"/>
        </w:rPr>
        <w:t xml:space="preserve"> </w:t>
      </w:r>
    </w:p>
    <w:p w14:paraId="4C55AC35" w14:textId="496250C1" w:rsidR="00291B4A" w:rsidRPr="0097157C" w:rsidRDefault="00291B4A" w:rsidP="0097157C">
      <w:pPr>
        <w:numPr>
          <w:ilvl w:val="1"/>
          <w:numId w:val="0"/>
        </w:numPr>
        <w:tabs>
          <w:tab w:val="num" w:pos="990"/>
        </w:tabs>
        <w:ind w:left="990"/>
        <w:rPr>
          <w:rFonts w:asciiTheme="minorHAnsi" w:eastAsia="Times New Roman" w:hAnsiTheme="minorHAnsi" w:cstheme="minorHAnsi"/>
          <w:noProof/>
          <w:szCs w:val="24"/>
        </w:rPr>
      </w:pPr>
      <w:r w:rsidRPr="0097157C">
        <w:rPr>
          <w:rFonts w:asciiTheme="minorHAnsi" w:eastAsia="Times New Roman" w:hAnsiTheme="minorHAnsi" w:cstheme="minorHAnsi"/>
          <w:noProof/>
          <w:szCs w:val="24"/>
        </w:rPr>
        <w:t>A JBE shall pay to Contractor after the end of the lease term for each vehicle leased under this Master Agreement, an additional payment equal to the excess, if any, of the Book Value of such vehicle over the wholesale value of such vehicle as determined in</w:t>
      </w:r>
      <w:r w:rsidR="00275C66">
        <w:rPr>
          <w:rFonts w:asciiTheme="minorHAnsi" w:eastAsia="Times New Roman" w:hAnsiTheme="minorHAnsi" w:cstheme="minorHAnsi"/>
          <w:noProof/>
          <w:szCs w:val="24"/>
        </w:rPr>
        <w:t xml:space="preserve"> Appendix A, Section </w:t>
      </w:r>
      <w:r w:rsidR="007F5266">
        <w:rPr>
          <w:rFonts w:asciiTheme="minorHAnsi" w:eastAsia="Times New Roman" w:hAnsiTheme="minorHAnsi" w:cstheme="minorHAnsi"/>
          <w:noProof/>
          <w:szCs w:val="24"/>
        </w:rPr>
        <w:t>2</w:t>
      </w:r>
      <w:r w:rsidR="00275C66">
        <w:rPr>
          <w:rFonts w:asciiTheme="minorHAnsi" w:eastAsia="Times New Roman" w:hAnsiTheme="minorHAnsi" w:cstheme="minorHAnsi"/>
          <w:noProof/>
          <w:szCs w:val="24"/>
        </w:rPr>
        <w:t>.1.1.10</w:t>
      </w:r>
      <w:r w:rsidRPr="0097157C">
        <w:rPr>
          <w:rFonts w:asciiTheme="minorHAnsi" w:eastAsia="Times New Roman" w:hAnsiTheme="minorHAnsi" w:cstheme="minorHAnsi"/>
          <w:noProof/>
          <w:szCs w:val="24"/>
        </w:rPr>
        <w:t>.  If the Book Value of such vehicle is less than the wholesale value of such vehicle as determined in</w:t>
      </w:r>
      <w:r w:rsidR="00275C66">
        <w:rPr>
          <w:rFonts w:asciiTheme="minorHAnsi" w:eastAsia="Times New Roman" w:hAnsiTheme="minorHAnsi" w:cstheme="minorHAnsi"/>
          <w:noProof/>
          <w:szCs w:val="24"/>
        </w:rPr>
        <w:t xml:space="preserve"> Appendix A, Section </w:t>
      </w:r>
      <w:r w:rsidR="007F5266">
        <w:rPr>
          <w:rFonts w:asciiTheme="minorHAnsi" w:eastAsia="Times New Roman" w:hAnsiTheme="minorHAnsi" w:cstheme="minorHAnsi"/>
          <w:noProof/>
          <w:szCs w:val="24"/>
        </w:rPr>
        <w:t>2</w:t>
      </w:r>
      <w:r w:rsidR="00275C66">
        <w:rPr>
          <w:rFonts w:asciiTheme="minorHAnsi" w:eastAsia="Times New Roman" w:hAnsiTheme="minorHAnsi" w:cstheme="minorHAnsi"/>
          <w:noProof/>
          <w:szCs w:val="24"/>
        </w:rPr>
        <w:t>.1.1.10</w:t>
      </w:r>
      <w:r w:rsidRPr="0097157C">
        <w:rPr>
          <w:rFonts w:asciiTheme="minorHAnsi" w:eastAsia="Times New Roman" w:hAnsiTheme="minorHAnsi" w:cstheme="minorHAnsi"/>
          <w:noProof/>
          <w:szCs w:val="24"/>
        </w:rPr>
        <w:t>,  Contractor agrees to pay such deficiency to the JBE as a terminal lease adjustment within forty-five (45) days after the end of the applicable lease term.  The “Book Value” of a vehicle means the sum of (i) the “Delivered Price” of the vehicle as set forth in the applicable Vehicle Lease Schedule minus (ii) the total Depreciation Reserve paid by the JBE to Contractor with respect to such vehicle plus (iii) any other amounts owed by the JBE with respect to such leased vehicle.</w:t>
      </w:r>
    </w:p>
    <w:p w14:paraId="55C6F123" w14:textId="77777777" w:rsidR="00291B4A" w:rsidRPr="00BB7829" w:rsidRDefault="00291B4A" w:rsidP="006D04F9">
      <w:pPr>
        <w:ind w:left="1440"/>
        <w:rPr>
          <w:rFonts w:ascii="Arial" w:eastAsia="Times New Roman" w:hAnsi="Arial" w:cs="Arial"/>
          <w:bCs/>
          <w:noProof/>
          <w:sz w:val="20"/>
        </w:rPr>
      </w:pPr>
    </w:p>
    <w:p w14:paraId="6DFCA0D3" w14:textId="24E39CBF" w:rsidR="00C36343" w:rsidRPr="00654755" w:rsidRDefault="00B6312C" w:rsidP="006E347D">
      <w:pPr>
        <w:pStyle w:val="ListParagraph"/>
        <w:numPr>
          <w:ilvl w:val="0"/>
          <w:numId w:val="13"/>
        </w:numPr>
        <w:spacing w:before="120" w:after="120"/>
        <w:rPr>
          <w:rFonts w:asciiTheme="minorHAnsi" w:hAnsiTheme="minorHAnsi" w:cstheme="minorHAnsi"/>
          <w:b/>
          <w:bCs/>
          <w:szCs w:val="24"/>
        </w:rPr>
      </w:pPr>
      <w:r w:rsidRPr="00654755">
        <w:rPr>
          <w:rFonts w:asciiTheme="minorHAnsi" w:hAnsiTheme="minorHAnsi" w:cstheme="minorHAnsi"/>
          <w:b/>
          <w:bCs/>
          <w:szCs w:val="24"/>
        </w:rPr>
        <w:t xml:space="preserve">Expenses.  </w:t>
      </w:r>
      <w:r w:rsidRPr="00654755">
        <w:rPr>
          <w:rFonts w:asciiTheme="minorHAnsi" w:hAnsiTheme="minorHAnsi" w:cstheme="minorHAnsi"/>
          <w:bCs/>
          <w:szCs w:val="24"/>
        </w:rPr>
        <w:t xml:space="preserve">Except as set forth in this section, no expenses relating to the Goods, Services, and Deliverables shall be reimbursed by the </w:t>
      </w:r>
      <w:r w:rsidR="008676AC" w:rsidRPr="00654755">
        <w:rPr>
          <w:rFonts w:asciiTheme="minorHAnsi" w:hAnsiTheme="minorHAnsi" w:cstheme="minorHAnsi"/>
          <w:bCs/>
          <w:szCs w:val="24"/>
        </w:rPr>
        <w:t>JBEs</w:t>
      </w:r>
      <w:r w:rsidRPr="00654755">
        <w:rPr>
          <w:rFonts w:asciiTheme="minorHAnsi" w:hAnsiTheme="minorHAnsi" w:cstheme="minorHAnsi"/>
          <w:bCs/>
          <w:szCs w:val="24"/>
        </w:rPr>
        <w:t xml:space="preserve">.  </w:t>
      </w:r>
    </w:p>
    <w:p w14:paraId="0FB2B7D1" w14:textId="4BB35868" w:rsidR="00513347" w:rsidRPr="00AE6D29" w:rsidRDefault="00513347" w:rsidP="006E347D">
      <w:pPr>
        <w:pStyle w:val="ListParagraph"/>
        <w:numPr>
          <w:ilvl w:val="1"/>
          <w:numId w:val="13"/>
        </w:numPr>
        <w:spacing w:before="120" w:after="120"/>
        <w:rPr>
          <w:rFonts w:asciiTheme="minorHAnsi" w:hAnsiTheme="minorHAnsi" w:cstheme="minorHAnsi"/>
          <w:b/>
          <w:bCs/>
          <w:vanish/>
          <w:szCs w:val="24"/>
        </w:rPr>
      </w:pPr>
    </w:p>
    <w:p w14:paraId="56427576" w14:textId="40F34BD6" w:rsidR="00C36343" w:rsidRPr="00291B4A" w:rsidRDefault="00C36343" w:rsidP="006E347D">
      <w:pPr>
        <w:pStyle w:val="ListParagraph"/>
        <w:numPr>
          <w:ilvl w:val="1"/>
          <w:numId w:val="36"/>
        </w:numPr>
        <w:spacing w:before="120" w:after="120"/>
        <w:ind w:left="720"/>
        <w:rPr>
          <w:rFonts w:asciiTheme="minorHAnsi" w:hAnsiTheme="minorHAnsi" w:cstheme="minorHAnsi"/>
          <w:szCs w:val="24"/>
        </w:rPr>
      </w:pPr>
      <w:r w:rsidRPr="00291B4A">
        <w:rPr>
          <w:rFonts w:asciiTheme="minorHAnsi" w:hAnsiTheme="minorHAnsi" w:cstheme="minorHAnsi"/>
          <w:b/>
          <w:bCs/>
          <w:szCs w:val="24"/>
        </w:rPr>
        <w:t xml:space="preserve">Allowable Expenses. </w:t>
      </w:r>
      <w:r w:rsidRPr="00291B4A">
        <w:rPr>
          <w:rFonts w:asciiTheme="minorHAnsi" w:hAnsiTheme="minorHAnsi" w:cstheme="minorHAnsi"/>
          <w:bCs/>
          <w:szCs w:val="24"/>
        </w:rPr>
        <w:t xml:space="preserve">Contractor may submit for reimbursement, without mark-up, only the following categories of expense: </w:t>
      </w:r>
    </w:p>
    <w:p w14:paraId="4EA113F9" w14:textId="0B705345" w:rsidR="00E165F5" w:rsidRPr="00626E75" w:rsidRDefault="00E165F5" w:rsidP="006E347D">
      <w:pPr>
        <w:numPr>
          <w:ilvl w:val="0"/>
          <w:numId w:val="10"/>
        </w:numPr>
        <w:spacing w:before="120" w:after="120"/>
        <w:ind w:left="720" w:firstLine="0"/>
        <w:rPr>
          <w:rFonts w:asciiTheme="minorHAnsi" w:hAnsiTheme="minorHAnsi" w:cstheme="minorHAnsi"/>
          <w:bCs/>
          <w:i/>
          <w:szCs w:val="24"/>
          <w:lang w:bidi="en-US"/>
        </w:rPr>
      </w:pPr>
      <w:r w:rsidRPr="00626E75">
        <w:rPr>
          <w:rFonts w:asciiTheme="minorHAnsi" w:hAnsiTheme="minorHAnsi" w:cstheme="minorHAnsi"/>
          <w:bCs/>
          <w:i/>
          <w:szCs w:val="24"/>
          <w:lang w:bidi="en-US"/>
        </w:rPr>
        <w:t xml:space="preserve">  </w:t>
      </w:r>
      <w:r w:rsidR="00654755">
        <w:rPr>
          <w:rFonts w:asciiTheme="minorHAnsi" w:hAnsiTheme="minorHAnsi" w:cstheme="minorHAnsi"/>
          <w:bCs/>
          <w:i/>
          <w:szCs w:val="24"/>
          <w:lang w:bidi="en-US"/>
        </w:rPr>
        <w:t>N/A</w:t>
      </w:r>
    </w:p>
    <w:p w14:paraId="41297802" w14:textId="5BC0C577" w:rsidR="00C36343" w:rsidRPr="00291B4A" w:rsidRDefault="006C6263" w:rsidP="006E347D">
      <w:pPr>
        <w:pStyle w:val="ListParagraph"/>
        <w:numPr>
          <w:ilvl w:val="1"/>
          <w:numId w:val="36"/>
        </w:numPr>
        <w:ind w:left="720"/>
        <w:rPr>
          <w:b/>
        </w:rPr>
      </w:pPr>
      <w:r w:rsidRPr="00291B4A">
        <w:rPr>
          <w:b/>
        </w:rPr>
        <w:t>Limit</w:t>
      </w:r>
      <w:r w:rsidR="00C36343" w:rsidRPr="00291B4A">
        <w:rPr>
          <w:b/>
        </w:rPr>
        <w:t xml:space="preserve"> on Travel Expenses. </w:t>
      </w:r>
      <w:r w:rsidR="0090796F" w:rsidRPr="00626E75">
        <w:t xml:space="preserve">If travel expenses are allowed under Section </w:t>
      </w:r>
      <w:r w:rsidR="00C3230E">
        <w:t>3</w:t>
      </w:r>
      <w:r w:rsidR="0090796F" w:rsidRPr="00626E75">
        <w:t>.1 above: (</w:t>
      </w:r>
      <w:proofErr w:type="spellStart"/>
      <w:r w:rsidR="0090796F" w:rsidRPr="00626E75">
        <w:t>i</w:t>
      </w:r>
      <w:proofErr w:type="spellEnd"/>
      <w:r w:rsidR="0090796F" w:rsidRPr="00626E75">
        <w:t>) a</w:t>
      </w:r>
      <w:r w:rsidR="00C36343" w:rsidRPr="00626E75">
        <w:t xml:space="preserve">ll travel is subject to </w:t>
      </w:r>
      <w:r w:rsidR="00146BA3" w:rsidRPr="00626E75">
        <w:t xml:space="preserve">written </w:t>
      </w:r>
      <w:r w:rsidR="00C36343" w:rsidRPr="00626E75">
        <w:t xml:space="preserve">preauthorization and approval by the </w:t>
      </w:r>
      <w:r w:rsidR="00021F00" w:rsidRPr="00626E75">
        <w:t>JBE</w:t>
      </w:r>
      <w:r w:rsidR="0090796F" w:rsidRPr="00626E75">
        <w:t>, and (ii) a</w:t>
      </w:r>
      <w:r w:rsidR="00FD42B0" w:rsidRPr="00626E75">
        <w:t xml:space="preserve">ll travel expenses are limited to </w:t>
      </w:r>
      <w:r w:rsidR="00155F29">
        <w:t xml:space="preserve">any </w:t>
      </w:r>
      <w:r w:rsidR="00FD42B0" w:rsidRPr="00626E75">
        <w:t>maximum amounts set forth in the</w:t>
      </w:r>
      <w:r w:rsidR="00155F29">
        <w:t xml:space="preserve"> </w:t>
      </w:r>
      <w:r w:rsidR="00BB381A">
        <w:t>Participating Addendum</w:t>
      </w:r>
      <w:r w:rsidR="00155F29">
        <w:t xml:space="preserve"> or the</w:t>
      </w:r>
      <w:r w:rsidR="00FD42B0" w:rsidRPr="00626E75">
        <w:t xml:space="preserve"> </w:t>
      </w:r>
      <w:r w:rsidR="00021F00" w:rsidRPr="00626E75">
        <w:t>JBE</w:t>
      </w:r>
      <w:r w:rsidR="00FD42B0" w:rsidRPr="00626E75">
        <w:t xml:space="preserve">’s travel expense policy.  </w:t>
      </w:r>
    </w:p>
    <w:p w14:paraId="3852ABC1" w14:textId="4F84F5CE" w:rsidR="0070078B" w:rsidRPr="00291B4A" w:rsidRDefault="00DC5733" w:rsidP="006E347D">
      <w:pPr>
        <w:pStyle w:val="ListParagraph"/>
        <w:numPr>
          <w:ilvl w:val="0"/>
          <w:numId w:val="7"/>
        </w:numPr>
        <w:spacing w:before="120" w:after="120"/>
        <w:rPr>
          <w:rFonts w:asciiTheme="minorHAnsi" w:hAnsiTheme="minorHAnsi" w:cstheme="minorHAnsi"/>
          <w:bCs/>
          <w:szCs w:val="24"/>
        </w:rPr>
      </w:pPr>
      <w:r w:rsidRPr="00291B4A">
        <w:rPr>
          <w:rFonts w:asciiTheme="minorHAnsi" w:hAnsiTheme="minorHAnsi" w:cstheme="minorHAnsi"/>
          <w:b/>
          <w:bCs/>
          <w:szCs w:val="24"/>
        </w:rPr>
        <w:t>Invoicing and Payment</w:t>
      </w:r>
    </w:p>
    <w:p w14:paraId="5693E015" w14:textId="77777777" w:rsidR="00884DE5" w:rsidRPr="00626E75" w:rsidRDefault="002968EA" w:rsidP="006E347D">
      <w:pPr>
        <w:numPr>
          <w:ilvl w:val="1"/>
          <w:numId w:val="7"/>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Invoicing. </w:t>
      </w:r>
      <w:r w:rsidRPr="00626E75">
        <w:rPr>
          <w:rFonts w:asciiTheme="minorHAnsi" w:hAnsiTheme="minorHAnsi" w:cstheme="minorHAnsi"/>
          <w:bCs/>
          <w:szCs w:val="24"/>
        </w:rPr>
        <w:t xml:space="preserve">Contractor shall submit invoices to the </w:t>
      </w:r>
      <w:r w:rsidR="008418A9" w:rsidRPr="00626E75">
        <w:rPr>
          <w:rFonts w:asciiTheme="minorHAnsi" w:hAnsiTheme="minorHAnsi" w:cstheme="minorHAnsi"/>
          <w:bCs/>
          <w:szCs w:val="24"/>
        </w:rPr>
        <w:t>JBE</w:t>
      </w:r>
      <w:r w:rsidRPr="00626E75">
        <w:rPr>
          <w:rFonts w:asciiTheme="minorHAnsi" w:hAnsiTheme="minorHAnsi" w:cstheme="minorHAnsi"/>
          <w:bCs/>
          <w:szCs w:val="24"/>
        </w:rPr>
        <w:t xml:space="preserve"> in arrears no more frequently than monthly. Contractor’s invoices must include information and supp</w:t>
      </w:r>
      <w:r w:rsidR="00FC1AEF" w:rsidRPr="00626E75">
        <w:rPr>
          <w:rFonts w:asciiTheme="minorHAnsi" w:hAnsiTheme="minorHAnsi" w:cstheme="minorHAnsi"/>
          <w:bCs/>
          <w:szCs w:val="24"/>
        </w:rPr>
        <w:t>orting documentation</w:t>
      </w:r>
      <w:r w:rsidR="0044669E" w:rsidRPr="00626E75">
        <w:rPr>
          <w:rFonts w:asciiTheme="minorHAnsi" w:hAnsiTheme="minorHAnsi" w:cstheme="minorHAnsi"/>
          <w:bCs/>
          <w:szCs w:val="24"/>
        </w:rPr>
        <w:t xml:space="preserve"> acceptable to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Contractor shall adhere to reasonable billing guidelines issued by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from time to time. </w:t>
      </w:r>
    </w:p>
    <w:p w14:paraId="02085EB9" w14:textId="77777777" w:rsidR="002968EA" w:rsidRPr="00626E75" w:rsidRDefault="00884DE5" w:rsidP="006E347D">
      <w:pPr>
        <w:numPr>
          <w:ilvl w:val="1"/>
          <w:numId w:val="7"/>
        </w:numPr>
        <w:spacing w:before="120" w:after="120"/>
        <w:rPr>
          <w:rFonts w:asciiTheme="minorHAnsi" w:hAnsiTheme="minorHAnsi" w:cstheme="minorHAnsi"/>
          <w:bCs/>
          <w:szCs w:val="24"/>
        </w:rPr>
      </w:pPr>
      <w:r w:rsidRPr="00626E75">
        <w:rPr>
          <w:rFonts w:asciiTheme="minorHAnsi" w:hAnsiTheme="minorHAnsi" w:cstheme="minorHAnsi"/>
          <w:b/>
          <w:szCs w:val="24"/>
        </w:rPr>
        <w:lastRenderedPageBreak/>
        <w:t xml:space="preserve">Payment.  </w:t>
      </w:r>
      <w:r w:rsidR="005B0639" w:rsidRPr="00626E75">
        <w:rPr>
          <w:rFonts w:asciiTheme="minorHAnsi" w:hAnsiTheme="minorHAnsi" w:cstheme="minorHAnsi"/>
          <w:szCs w:val="24"/>
        </w:rPr>
        <w:t xml:space="preserve">The </w:t>
      </w:r>
      <w:r w:rsidR="009F78B9" w:rsidRPr="00626E75">
        <w:rPr>
          <w:rFonts w:asciiTheme="minorHAnsi" w:hAnsiTheme="minorHAnsi" w:cstheme="minorHAnsi"/>
          <w:szCs w:val="24"/>
        </w:rPr>
        <w:t>JBE</w:t>
      </w:r>
      <w:r w:rsidR="00D1741D" w:rsidRPr="00626E75">
        <w:rPr>
          <w:rFonts w:asciiTheme="minorHAnsi" w:hAnsiTheme="minorHAnsi" w:cstheme="minorHAnsi"/>
          <w:szCs w:val="24"/>
        </w:rPr>
        <w:t xml:space="preserve"> </w:t>
      </w:r>
      <w:r w:rsidR="005B0639" w:rsidRPr="00626E75">
        <w:rPr>
          <w:rFonts w:asciiTheme="minorHAnsi" w:hAnsiTheme="minorHAnsi" w:cstheme="minorHAnsi"/>
          <w:szCs w:val="24"/>
        </w:rPr>
        <w:t xml:space="preserve">will pay each correct, itemized invoice received </w:t>
      </w:r>
      <w:r w:rsidRPr="00626E75">
        <w:rPr>
          <w:rFonts w:asciiTheme="minorHAnsi" w:hAnsiTheme="minorHAnsi" w:cstheme="minorHAnsi"/>
          <w:szCs w:val="24"/>
        </w:rPr>
        <w:t>from Contractor after a</w:t>
      </w:r>
      <w:r w:rsidR="005B0639" w:rsidRPr="00626E75">
        <w:rPr>
          <w:rFonts w:asciiTheme="minorHAnsi" w:hAnsiTheme="minorHAnsi" w:cstheme="minorHAnsi"/>
          <w:szCs w:val="24"/>
        </w:rPr>
        <w:t>cceptance</w:t>
      </w:r>
      <w:r w:rsidRPr="00626E75">
        <w:rPr>
          <w:rFonts w:asciiTheme="minorHAnsi" w:hAnsiTheme="minorHAnsi" w:cstheme="minorHAnsi"/>
          <w:szCs w:val="24"/>
        </w:rPr>
        <w:t xml:space="preserve"> of the applicable Goods, Services, or Deliverables</w:t>
      </w:r>
      <w:r w:rsidR="005B0639" w:rsidRPr="00626E75">
        <w:rPr>
          <w:rFonts w:asciiTheme="minorHAnsi" w:hAnsiTheme="minorHAnsi" w:cstheme="minorHAnsi"/>
          <w:szCs w:val="24"/>
        </w:rPr>
        <w:t xml:space="preserve">, in accordance with the terms </w:t>
      </w:r>
      <w:r w:rsidR="00597EA5" w:rsidRPr="00626E75">
        <w:rPr>
          <w:rFonts w:asciiTheme="minorHAnsi" w:hAnsiTheme="minorHAnsi" w:cstheme="minorHAnsi"/>
          <w:szCs w:val="24"/>
        </w:rPr>
        <w:t>of this Agreement</w:t>
      </w:r>
      <w:r w:rsidR="00244E3E" w:rsidRPr="00626E75">
        <w:rPr>
          <w:rFonts w:asciiTheme="minorHAnsi" w:hAnsiTheme="minorHAnsi" w:cstheme="minorHAnsi"/>
          <w:szCs w:val="24"/>
        </w:rPr>
        <w:t xml:space="preserve"> and</w:t>
      </w:r>
      <w:r w:rsidR="00E46827">
        <w:rPr>
          <w:rFonts w:asciiTheme="minorHAnsi" w:hAnsiTheme="minorHAnsi" w:cstheme="minorHAnsi"/>
          <w:szCs w:val="24"/>
        </w:rPr>
        <w:t xml:space="preserve"> the applicable Participating Addendum</w:t>
      </w:r>
      <w:r w:rsidR="005B0639" w:rsidRPr="00626E75">
        <w:rPr>
          <w:rFonts w:asciiTheme="minorHAnsi" w:hAnsiTheme="minorHAnsi" w:cstheme="minorHAnsi"/>
          <w:szCs w:val="24"/>
        </w:rPr>
        <w:t>.</w:t>
      </w:r>
      <w:r w:rsidR="00FC1AEF" w:rsidRPr="00626E75">
        <w:rPr>
          <w:rFonts w:asciiTheme="minorHAnsi" w:hAnsiTheme="minorHAnsi" w:cstheme="minorHAnsi"/>
          <w:szCs w:val="24"/>
        </w:rPr>
        <w:t xml:space="preserve"> </w:t>
      </w:r>
      <w:r w:rsidR="00FC1AEF" w:rsidRPr="00626E75">
        <w:rPr>
          <w:rFonts w:asciiTheme="minorHAnsi" w:hAnsiTheme="minorHAnsi" w:cstheme="minorHAnsi"/>
          <w:bCs/>
          <w:szCs w:val="24"/>
        </w:rPr>
        <w:t xml:space="preserve">Notwithstanding any provision to the contrary, payments to Contractor are contingent upon the timely and satisfactory performance of Contractor’s obligations.             </w:t>
      </w:r>
    </w:p>
    <w:p w14:paraId="16269190" w14:textId="77777777" w:rsidR="002968EA" w:rsidRPr="00626E75" w:rsidRDefault="002968EA" w:rsidP="006E347D">
      <w:pPr>
        <w:numPr>
          <w:ilvl w:val="1"/>
          <w:numId w:val="7"/>
        </w:numPr>
        <w:spacing w:before="120" w:after="120"/>
        <w:rPr>
          <w:rFonts w:asciiTheme="minorHAnsi" w:hAnsiTheme="minorHAnsi" w:cstheme="minorHAnsi"/>
          <w:bCs/>
          <w:szCs w:val="24"/>
        </w:rPr>
      </w:pPr>
      <w:r w:rsidRPr="00626E75">
        <w:rPr>
          <w:rFonts w:asciiTheme="minorHAnsi" w:hAnsiTheme="minorHAnsi" w:cstheme="minorHAnsi"/>
          <w:b/>
          <w:bCs/>
          <w:szCs w:val="24"/>
        </w:rPr>
        <w:t>No Implied Acceptance.</w:t>
      </w:r>
      <w:r w:rsidRPr="00626E75">
        <w:rPr>
          <w:rFonts w:asciiTheme="minorHAnsi" w:hAnsiTheme="minorHAnsi" w:cstheme="minorHAnsi"/>
          <w:bCs/>
          <w:szCs w:val="24"/>
        </w:rPr>
        <w:t xml:space="preserve">  Payment does not imply acceptance of Contractor’s invoice, Goods, Services, or Deliverables. Contractor shall immediately refund any payment made in error.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shall have the right at any time to set off any amount owing from Contractor to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against any amount payable by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to Contractor under this Agreement</w:t>
      </w:r>
      <w:r w:rsidR="00055BF3" w:rsidRPr="00626E75">
        <w:rPr>
          <w:rFonts w:asciiTheme="minorHAnsi" w:hAnsiTheme="minorHAnsi" w:cstheme="minorHAnsi"/>
          <w:bCs/>
          <w:szCs w:val="24"/>
        </w:rPr>
        <w:t>.</w:t>
      </w:r>
      <w:r w:rsidRPr="00626E75">
        <w:rPr>
          <w:rFonts w:asciiTheme="minorHAnsi" w:hAnsiTheme="minorHAnsi" w:cstheme="minorHAnsi"/>
          <w:bCs/>
          <w:szCs w:val="24"/>
        </w:rPr>
        <w:t xml:space="preserve">  </w:t>
      </w:r>
    </w:p>
    <w:p w14:paraId="60AAF730" w14:textId="2CB0C48A" w:rsidR="0070078B" w:rsidRPr="00291B4A" w:rsidRDefault="0070078B" w:rsidP="006E347D">
      <w:pPr>
        <w:pStyle w:val="ListParagraph"/>
        <w:numPr>
          <w:ilvl w:val="0"/>
          <w:numId w:val="7"/>
        </w:numPr>
        <w:spacing w:before="120" w:after="120"/>
        <w:rPr>
          <w:rFonts w:asciiTheme="minorHAnsi" w:hAnsiTheme="minorHAnsi" w:cstheme="minorHAnsi"/>
          <w:bCs/>
          <w:szCs w:val="24"/>
        </w:rPr>
      </w:pPr>
      <w:r w:rsidRPr="00291B4A">
        <w:rPr>
          <w:rFonts w:asciiTheme="minorHAnsi" w:hAnsiTheme="minorHAnsi" w:cstheme="minorHAnsi"/>
          <w:b/>
          <w:szCs w:val="24"/>
        </w:rPr>
        <w:t>Taxes.</w:t>
      </w:r>
      <w:r w:rsidRPr="00291B4A">
        <w:rPr>
          <w:rFonts w:asciiTheme="minorHAnsi" w:hAnsiTheme="minorHAnsi" w:cstheme="minorHAnsi"/>
          <w:szCs w:val="24"/>
        </w:rPr>
        <w:t xml:space="preserve">  Unless otherwise required by law, the </w:t>
      </w:r>
      <w:r w:rsidR="009F78B9" w:rsidRPr="00291B4A">
        <w:rPr>
          <w:rFonts w:asciiTheme="minorHAnsi" w:hAnsiTheme="minorHAnsi" w:cstheme="minorHAnsi"/>
          <w:szCs w:val="24"/>
        </w:rPr>
        <w:t>JBE</w:t>
      </w:r>
      <w:r w:rsidRPr="00291B4A">
        <w:rPr>
          <w:rFonts w:asciiTheme="minorHAnsi" w:hAnsiTheme="minorHAnsi" w:cstheme="minorHAnsi"/>
          <w:szCs w:val="24"/>
        </w:rPr>
        <w:t xml:space="preserve"> is exempt from federal excise taxes and no payment will be made for any personal property taxes levied on Contractor or on any taxes levied on employee wages. The </w:t>
      </w:r>
      <w:r w:rsidR="009F78B9" w:rsidRPr="00291B4A">
        <w:rPr>
          <w:rFonts w:asciiTheme="minorHAnsi" w:hAnsiTheme="minorHAnsi" w:cstheme="minorHAnsi"/>
          <w:szCs w:val="24"/>
        </w:rPr>
        <w:t>JBE</w:t>
      </w:r>
      <w:r w:rsidRPr="00291B4A">
        <w:rPr>
          <w:rFonts w:asciiTheme="minorHAnsi" w:hAnsiTheme="minorHAnsi" w:cstheme="minorHAnsi"/>
          <w:szCs w:val="24"/>
        </w:rPr>
        <w:t xml:space="preserve"> shall only pay for any state or local sales, service, use, or similar taxes imposed on the Services rendered or equipment, parts or software supplied to the </w:t>
      </w:r>
      <w:r w:rsidR="009F78B9" w:rsidRPr="00291B4A">
        <w:rPr>
          <w:rFonts w:asciiTheme="minorHAnsi" w:hAnsiTheme="minorHAnsi" w:cstheme="minorHAnsi"/>
          <w:szCs w:val="24"/>
        </w:rPr>
        <w:t>JBE</w:t>
      </w:r>
      <w:r w:rsidRPr="00291B4A">
        <w:rPr>
          <w:rFonts w:asciiTheme="minorHAnsi" w:hAnsiTheme="minorHAnsi" w:cstheme="minorHAnsi"/>
          <w:szCs w:val="24"/>
        </w:rPr>
        <w:t xml:space="preserve"> pursuant to this Agreement.</w:t>
      </w:r>
    </w:p>
    <w:p w14:paraId="22AAF146" w14:textId="77777777" w:rsidR="00F474E0" w:rsidRDefault="00270F4F" w:rsidP="0069613D">
      <w:pPr>
        <w:pStyle w:val="Heading3"/>
        <w:widowControl w:val="0"/>
        <w:spacing w:before="120" w:after="120" w:line="240" w:lineRule="auto"/>
        <w:rPr>
          <w:rFonts w:asciiTheme="minorHAnsi" w:hAnsiTheme="minorHAnsi" w:cstheme="minorHAnsi"/>
          <w:szCs w:val="24"/>
        </w:rPr>
      </w:pPr>
      <w:r w:rsidRPr="00626E75">
        <w:rPr>
          <w:rFonts w:asciiTheme="minorHAnsi" w:hAnsiTheme="minorHAnsi" w:cstheme="minorHAnsi"/>
          <w:szCs w:val="24"/>
        </w:rPr>
        <w:tab/>
      </w:r>
    </w:p>
    <w:p w14:paraId="0AE9F4EF" w14:textId="77777777" w:rsidR="003757A1" w:rsidRDefault="003757A1" w:rsidP="003757A1">
      <w:pPr>
        <w:pStyle w:val="BodyText"/>
      </w:pPr>
    </w:p>
    <w:p w14:paraId="4956F7A6" w14:textId="77777777" w:rsidR="003757A1" w:rsidRDefault="003757A1" w:rsidP="003757A1">
      <w:pPr>
        <w:pStyle w:val="BodyText"/>
      </w:pPr>
    </w:p>
    <w:p w14:paraId="75B6F8F9" w14:textId="77777777" w:rsidR="003757A1" w:rsidRDefault="003757A1" w:rsidP="003757A1">
      <w:pPr>
        <w:pStyle w:val="BodyText"/>
      </w:pPr>
    </w:p>
    <w:p w14:paraId="38996A5F" w14:textId="77777777" w:rsidR="003757A1" w:rsidRDefault="003757A1" w:rsidP="003757A1">
      <w:pPr>
        <w:pStyle w:val="BodyText"/>
      </w:pPr>
    </w:p>
    <w:p w14:paraId="4241EDFF" w14:textId="77777777" w:rsidR="003757A1" w:rsidRDefault="003757A1" w:rsidP="003757A1">
      <w:pPr>
        <w:pStyle w:val="BodyText"/>
      </w:pPr>
    </w:p>
    <w:p w14:paraId="6E857EE9" w14:textId="77777777" w:rsidR="003757A1" w:rsidRDefault="003757A1" w:rsidP="003757A1">
      <w:pPr>
        <w:pStyle w:val="BodyText"/>
      </w:pPr>
    </w:p>
    <w:p w14:paraId="2FB49745" w14:textId="77777777" w:rsidR="003757A1" w:rsidRDefault="003757A1" w:rsidP="003757A1">
      <w:pPr>
        <w:pStyle w:val="BodyText"/>
      </w:pPr>
    </w:p>
    <w:p w14:paraId="510DF6D8" w14:textId="77777777" w:rsidR="003757A1" w:rsidRDefault="003757A1" w:rsidP="003757A1">
      <w:pPr>
        <w:pStyle w:val="BodyText"/>
      </w:pPr>
    </w:p>
    <w:p w14:paraId="2DFF9FA6" w14:textId="77777777" w:rsidR="003757A1" w:rsidRDefault="003757A1" w:rsidP="003757A1">
      <w:pPr>
        <w:pStyle w:val="BodyText"/>
      </w:pPr>
    </w:p>
    <w:p w14:paraId="050A2DB1" w14:textId="77777777" w:rsidR="003757A1" w:rsidRDefault="003757A1" w:rsidP="003757A1">
      <w:pPr>
        <w:pStyle w:val="BodyText"/>
      </w:pPr>
    </w:p>
    <w:p w14:paraId="5547B746" w14:textId="77777777" w:rsidR="003757A1" w:rsidRDefault="003757A1" w:rsidP="003757A1">
      <w:pPr>
        <w:pStyle w:val="BodyText"/>
      </w:pPr>
    </w:p>
    <w:p w14:paraId="68C0CA60" w14:textId="77777777" w:rsidR="003757A1" w:rsidRDefault="003757A1" w:rsidP="003757A1">
      <w:pPr>
        <w:pStyle w:val="BodyText"/>
      </w:pPr>
    </w:p>
    <w:p w14:paraId="4C3E8414" w14:textId="77777777" w:rsidR="003757A1" w:rsidRDefault="003757A1" w:rsidP="003757A1">
      <w:pPr>
        <w:pStyle w:val="BodyText"/>
      </w:pPr>
    </w:p>
    <w:p w14:paraId="4C91FF76" w14:textId="77777777" w:rsidR="003757A1" w:rsidRDefault="003757A1" w:rsidP="003757A1">
      <w:pPr>
        <w:pStyle w:val="BodyText"/>
      </w:pPr>
    </w:p>
    <w:p w14:paraId="25901939" w14:textId="77777777" w:rsidR="003757A1" w:rsidRDefault="003757A1" w:rsidP="003757A1">
      <w:pPr>
        <w:pStyle w:val="BodyText"/>
      </w:pPr>
    </w:p>
    <w:p w14:paraId="22473059" w14:textId="77777777" w:rsidR="003757A1" w:rsidRDefault="003757A1" w:rsidP="003757A1">
      <w:pPr>
        <w:pStyle w:val="BodyText"/>
      </w:pPr>
    </w:p>
    <w:p w14:paraId="1E5391EF" w14:textId="77777777" w:rsidR="003757A1" w:rsidRDefault="003757A1" w:rsidP="003757A1">
      <w:pPr>
        <w:pStyle w:val="BodyText"/>
      </w:pPr>
    </w:p>
    <w:p w14:paraId="64F0AF7B" w14:textId="77777777" w:rsidR="003757A1" w:rsidRDefault="003757A1" w:rsidP="003757A1">
      <w:pPr>
        <w:pStyle w:val="BodyText"/>
      </w:pPr>
    </w:p>
    <w:p w14:paraId="2045D3BB" w14:textId="77777777" w:rsidR="003757A1" w:rsidRDefault="003757A1" w:rsidP="003757A1">
      <w:pPr>
        <w:pStyle w:val="BodyText"/>
      </w:pPr>
    </w:p>
    <w:p w14:paraId="554DB570" w14:textId="708AB7B5" w:rsidR="003757A1" w:rsidRDefault="003757A1" w:rsidP="003757A1">
      <w:pPr>
        <w:pStyle w:val="BodyText"/>
      </w:pPr>
    </w:p>
    <w:p w14:paraId="14B6890D" w14:textId="1BDB817E" w:rsidR="00264FC0" w:rsidRDefault="00264FC0" w:rsidP="003757A1">
      <w:pPr>
        <w:pStyle w:val="BodyText"/>
      </w:pPr>
    </w:p>
    <w:p w14:paraId="4F037878" w14:textId="5B7B3D61" w:rsidR="00264FC0" w:rsidRDefault="00264FC0" w:rsidP="003757A1">
      <w:pPr>
        <w:pStyle w:val="BodyText"/>
      </w:pPr>
    </w:p>
    <w:p w14:paraId="21EE887C" w14:textId="2630DC83" w:rsidR="00264FC0" w:rsidRDefault="00264FC0" w:rsidP="003757A1">
      <w:pPr>
        <w:pStyle w:val="BodyText"/>
      </w:pPr>
    </w:p>
    <w:p w14:paraId="3B8854EC" w14:textId="7A192BDC" w:rsidR="00264FC0" w:rsidRDefault="00264FC0" w:rsidP="003757A1">
      <w:pPr>
        <w:pStyle w:val="BodyText"/>
      </w:pPr>
    </w:p>
    <w:p w14:paraId="32B49A6C" w14:textId="59F28B8C" w:rsidR="00264FC0" w:rsidRDefault="00264FC0" w:rsidP="003757A1">
      <w:pPr>
        <w:pStyle w:val="BodyText"/>
      </w:pPr>
    </w:p>
    <w:p w14:paraId="48E06A40" w14:textId="4A410690" w:rsidR="00264FC0" w:rsidRDefault="00264FC0" w:rsidP="003757A1">
      <w:pPr>
        <w:pStyle w:val="BodyText"/>
      </w:pPr>
    </w:p>
    <w:p w14:paraId="3BA5A3A5" w14:textId="77777777" w:rsidR="00264FC0" w:rsidRDefault="00264FC0" w:rsidP="003757A1">
      <w:pPr>
        <w:pStyle w:val="BodyText"/>
      </w:pPr>
    </w:p>
    <w:p w14:paraId="3690D472" w14:textId="73C3E188" w:rsidR="003757A1" w:rsidRDefault="003757A1" w:rsidP="003757A1">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lastRenderedPageBreak/>
        <w:t>APPENDIX B</w:t>
      </w:r>
    </w:p>
    <w:p w14:paraId="511F5181" w14:textId="0AD12615" w:rsidR="003757A1" w:rsidRDefault="003757A1" w:rsidP="003757A1">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ATTACHMENT 1</w:t>
      </w:r>
    </w:p>
    <w:p w14:paraId="14AEBBDD" w14:textId="6126115A" w:rsidR="003757A1" w:rsidRDefault="003757A1" w:rsidP="003757A1">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PRICING SCHEDULE</w:t>
      </w:r>
    </w:p>
    <w:p w14:paraId="0C74A182" w14:textId="096BD222" w:rsidR="003757A1" w:rsidRPr="00626E75" w:rsidRDefault="003757A1" w:rsidP="00FA5132">
      <w:pPr>
        <w:pStyle w:val="Title"/>
        <w:numPr>
          <w:ilvl w:val="2"/>
          <w:numId w:val="10"/>
        </w:numPr>
        <w:spacing w:before="120" w:after="120" w:line="300" w:lineRule="atLeast"/>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Contractor’s pricing for certain class vehicles during the First Order Period will be included here. </w:t>
      </w:r>
      <w:r w:rsidR="00D06CF8">
        <w:rPr>
          <w:rFonts w:asciiTheme="minorHAnsi" w:hAnsiTheme="minorHAnsi" w:cstheme="minorHAnsi"/>
          <w:color w:val="000000" w:themeColor="text1"/>
          <w:sz w:val="24"/>
          <w:szCs w:val="24"/>
        </w:rPr>
        <w:t xml:space="preserve">This attachment to be amended as necessary throughout the term. </w:t>
      </w:r>
    </w:p>
    <w:p w14:paraId="3F6E09FD" w14:textId="77777777" w:rsidR="003757A1" w:rsidRDefault="003757A1" w:rsidP="003757A1">
      <w:pPr>
        <w:pStyle w:val="BodyText"/>
      </w:pPr>
    </w:p>
    <w:p w14:paraId="1C1FDC34" w14:textId="77777777" w:rsidR="003757A1" w:rsidRDefault="003757A1" w:rsidP="003757A1">
      <w:pPr>
        <w:pStyle w:val="BodyText"/>
      </w:pPr>
    </w:p>
    <w:p w14:paraId="6EBEDAF9" w14:textId="77777777" w:rsidR="003757A1" w:rsidRDefault="003757A1" w:rsidP="003757A1">
      <w:pPr>
        <w:pStyle w:val="BodyText"/>
      </w:pPr>
    </w:p>
    <w:p w14:paraId="7318B629" w14:textId="77777777" w:rsidR="003757A1" w:rsidRDefault="003757A1" w:rsidP="003757A1">
      <w:pPr>
        <w:pStyle w:val="BodyText"/>
      </w:pPr>
    </w:p>
    <w:p w14:paraId="2B3476B3" w14:textId="77777777" w:rsidR="003757A1" w:rsidRDefault="003757A1" w:rsidP="003757A1">
      <w:pPr>
        <w:pStyle w:val="BodyText"/>
      </w:pPr>
    </w:p>
    <w:p w14:paraId="19D9CDEC" w14:textId="16BA8A32" w:rsidR="00CF3C79" w:rsidRPr="00FA5132" w:rsidRDefault="00CF3C79" w:rsidP="00FA5132">
      <w:pPr>
        <w:pStyle w:val="BodyText"/>
        <w:sectPr w:rsidR="00CF3C79" w:rsidRPr="00FA5132" w:rsidSect="00F474E0">
          <w:footerReference w:type="default" r:id="rId11"/>
          <w:pgSz w:w="12240" w:h="15840"/>
          <w:pgMar w:top="1260" w:right="1340" w:bottom="940" w:left="1680" w:header="748" w:footer="754" w:gutter="0"/>
          <w:pgNumType w:start="1"/>
          <w:cols w:space="720"/>
        </w:sectPr>
      </w:pPr>
    </w:p>
    <w:p w14:paraId="53BD9646" w14:textId="77777777" w:rsidR="00270F4F" w:rsidRPr="00626E75" w:rsidRDefault="00270F4F" w:rsidP="0069613D">
      <w:pPr>
        <w:pStyle w:val="Heading3"/>
        <w:widowControl w:val="0"/>
        <w:spacing w:before="120" w:after="120" w:line="240" w:lineRule="auto"/>
        <w:rPr>
          <w:rFonts w:asciiTheme="minorHAnsi" w:hAnsiTheme="minorHAnsi" w:cstheme="minorHAnsi"/>
          <w:b w:val="0"/>
          <w:szCs w:val="24"/>
        </w:rPr>
      </w:pPr>
    </w:p>
    <w:p w14:paraId="2B3AD678" w14:textId="77777777" w:rsidR="00392AC3" w:rsidRPr="00985B40" w:rsidRDefault="00740EFF" w:rsidP="0000684C">
      <w:pPr>
        <w:jc w:val="center"/>
        <w:rPr>
          <w:rFonts w:asciiTheme="minorHAnsi" w:eastAsiaTheme="majorEastAsia" w:hAnsiTheme="minorHAnsi" w:cstheme="minorHAnsi"/>
          <w:b/>
          <w:bCs/>
          <w:color w:val="000000" w:themeColor="text1"/>
          <w:kern w:val="28"/>
          <w:szCs w:val="24"/>
        </w:rPr>
      </w:pPr>
      <w:r w:rsidRPr="00985B40">
        <w:rPr>
          <w:rFonts w:asciiTheme="minorHAnsi" w:hAnsiTheme="minorHAnsi" w:cstheme="minorHAnsi"/>
          <w:b/>
          <w:color w:val="000000" w:themeColor="text1"/>
          <w:szCs w:val="24"/>
        </w:rPr>
        <w:t>APPENDIX C</w:t>
      </w:r>
    </w:p>
    <w:p w14:paraId="0B4287AC" w14:textId="77777777" w:rsidR="00B7449E" w:rsidRPr="00626E75" w:rsidRDefault="00993261"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General Provision</w:t>
      </w:r>
      <w:r w:rsidR="00DC5733" w:rsidRPr="00626E75">
        <w:rPr>
          <w:rFonts w:asciiTheme="minorHAnsi" w:hAnsiTheme="minorHAnsi" w:cstheme="minorHAnsi"/>
          <w:color w:val="000000" w:themeColor="text1"/>
          <w:sz w:val="24"/>
          <w:szCs w:val="24"/>
        </w:rPr>
        <w:t>s</w:t>
      </w:r>
    </w:p>
    <w:p w14:paraId="125B8F4E" w14:textId="77777777" w:rsidR="00B7449E" w:rsidRPr="00626E75" w:rsidRDefault="00B7449E" w:rsidP="00B7449E">
      <w:pPr>
        <w:spacing w:line="300" w:lineRule="atLeast"/>
        <w:ind w:left="360"/>
        <w:rPr>
          <w:rFonts w:asciiTheme="minorHAnsi" w:hAnsiTheme="minorHAnsi" w:cstheme="minorHAnsi"/>
          <w:szCs w:val="24"/>
        </w:rPr>
      </w:pPr>
    </w:p>
    <w:p w14:paraId="5D955131" w14:textId="77777777" w:rsidR="00E6137A" w:rsidRPr="00626E75" w:rsidRDefault="00E6137A" w:rsidP="006E347D">
      <w:pPr>
        <w:numPr>
          <w:ilvl w:val="0"/>
          <w:numId w:val="12"/>
        </w:numPr>
        <w:spacing w:before="120" w:after="120"/>
        <w:rPr>
          <w:rFonts w:asciiTheme="minorHAnsi" w:hAnsiTheme="minorHAnsi" w:cstheme="minorHAnsi"/>
          <w:b/>
          <w:bCs/>
          <w:szCs w:val="24"/>
        </w:rPr>
      </w:pPr>
      <w:r w:rsidRPr="00626E75">
        <w:rPr>
          <w:rFonts w:asciiTheme="minorHAnsi" w:hAnsiTheme="minorHAnsi" w:cstheme="minorHAnsi"/>
          <w:b/>
          <w:bCs/>
          <w:szCs w:val="24"/>
        </w:rPr>
        <w:t>Provisions Applicable to Services</w:t>
      </w:r>
    </w:p>
    <w:p w14:paraId="4458A4EF" w14:textId="77777777" w:rsidR="00E6137A" w:rsidRPr="00626E75" w:rsidRDefault="00A52EB4" w:rsidP="006E347D">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Qualifications.  </w:t>
      </w:r>
      <w:r w:rsidR="00E6137A" w:rsidRPr="00626E75">
        <w:rPr>
          <w:rFonts w:asciiTheme="minorHAnsi" w:hAnsiTheme="minorHAnsi" w:cstheme="minorHAnsi"/>
          <w:bCs/>
          <w:szCs w:val="24"/>
        </w:rPr>
        <w:t xml:space="preserve">Contractor shall assign to this project only persons who have sufficient training, education, and experience to successfully perform Contractor’s duties. </w:t>
      </w:r>
      <w:r w:rsidR="00A74622" w:rsidRPr="00F44281">
        <w:rPr>
          <w:rFonts w:asciiTheme="minorHAnsi" w:hAnsiTheme="minorHAnsi" w:cstheme="minorHAnsi"/>
          <w:bCs/>
          <w:szCs w:val="24"/>
        </w:rPr>
        <w:t>If a JBE is dissatisfied with any of Contractor’s personnel, for any or no reason, Contractor shall replace them with qualified personnel with respect to such JBE</w:t>
      </w:r>
      <w:r w:rsidR="00E6137A" w:rsidRPr="00626E75">
        <w:rPr>
          <w:rFonts w:asciiTheme="minorHAnsi" w:hAnsiTheme="minorHAnsi" w:cstheme="minorHAnsi"/>
          <w:bCs/>
          <w:szCs w:val="24"/>
        </w:rPr>
        <w:t>.</w:t>
      </w:r>
    </w:p>
    <w:p w14:paraId="17BC4064" w14:textId="77777777" w:rsidR="00E6137A" w:rsidRPr="00626E75" w:rsidRDefault="00A52EB4" w:rsidP="006E347D">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Turnover.</w:t>
      </w:r>
      <w:r w:rsidRPr="00626E75">
        <w:rPr>
          <w:rFonts w:asciiTheme="minorHAnsi" w:hAnsiTheme="minorHAnsi" w:cstheme="minorHAnsi"/>
          <w:bCs/>
          <w:szCs w:val="24"/>
        </w:rPr>
        <w:t xml:space="preserve"> </w:t>
      </w:r>
      <w:r w:rsidR="00E6137A" w:rsidRPr="00626E75">
        <w:rPr>
          <w:rFonts w:asciiTheme="minorHAnsi" w:hAnsiTheme="minorHAnsi" w:cstheme="minorHAnsi"/>
          <w:bCs/>
          <w:szCs w:val="24"/>
        </w:rPr>
        <w:t xml:space="preserve">Contractor shall endeavor to minimize turnover of personnel Contractor has assigned to perform Services. </w:t>
      </w:r>
    </w:p>
    <w:p w14:paraId="2BFEEE75" w14:textId="77777777" w:rsidR="00E6137A" w:rsidRPr="00626E75" w:rsidRDefault="00A52EB4" w:rsidP="006E347D">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Background Checks. </w:t>
      </w:r>
      <w:r w:rsidRPr="00626E75">
        <w:rPr>
          <w:rFonts w:asciiTheme="minorHAnsi" w:hAnsiTheme="minorHAnsi" w:cstheme="minorHAnsi"/>
          <w:bCs/>
          <w:szCs w:val="24"/>
        </w:rPr>
        <w:t xml:space="preserve"> </w:t>
      </w:r>
      <w:r w:rsidR="00773A86" w:rsidRPr="003E02B7">
        <w:rPr>
          <w:rFonts w:asciiTheme="minorHAnsi" w:hAnsiTheme="minorHAnsi" w:cstheme="minorHAnsi"/>
          <w:bCs/>
          <w:szCs w:val="24"/>
        </w:rPr>
        <w:t>Contractor shall cooperate with the JBE if the JBE wishes to perform any background checks on Contractor’s personnel by obtaining, at no additional cost, all releases, waivers, and permissions the JBE may require. Contractor shall not assign personnel who refuse to undergo a background check. Contractor s</w:t>
      </w:r>
      <w:r w:rsidR="00FE0AB8">
        <w:rPr>
          <w:rFonts w:asciiTheme="minorHAnsi" w:hAnsiTheme="minorHAnsi" w:cstheme="minorHAnsi"/>
          <w:bCs/>
          <w:szCs w:val="24"/>
        </w:rPr>
        <w:t>hall provide prompt notice to the JBE of (</w:t>
      </w:r>
      <w:proofErr w:type="spellStart"/>
      <w:r w:rsidR="00FE0AB8">
        <w:rPr>
          <w:rFonts w:asciiTheme="minorHAnsi" w:hAnsiTheme="minorHAnsi" w:cstheme="minorHAnsi"/>
          <w:bCs/>
          <w:szCs w:val="24"/>
        </w:rPr>
        <w:t>i</w:t>
      </w:r>
      <w:proofErr w:type="spellEnd"/>
      <w:r w:rsidR="00FE0AB8">
        <w:rPr>
          <w:rFonts w:asciiTheme="minorHAnsi" w:hAnsiTheme="minorHAnsi" w:cstheme="minorHAnsi"/>
          <w:bCs/>
          <w:szCs w:val="24"/>
        </w:rPr>
        <w:t>) any person who refuses to undergo a background check, and (ii) the results of any background check requested by the JBE and performed by Contractor. Contractor shall ensure that the following persons are not assigned to perform services for the JBE: (a) any person refusing to undergo such background checks, and (b) any person whose background check results are unacceptable to Contractor or that, after disclosure to the JBE, the JBE advises are unacceptable to the JBE</w:t>
      </w:r>
      <w:r w:rsidR="00611B11" w:rsidRPr="00626E75">
        <w:rPr>
          <w:rFonts w:asciiTheme="minorHAnsi" w:hAnsiTheme="minorHAnsi" w:cstheme="minorHAnsi"/>
          <w:bCs/>
          <w:szCs w:val="24"/>
        </w:rPr>
        <w:t>.</w:t>
      </w:r>
    </w:p>
    <w:p w14:paraId="6E0EC5D5" w14:textId="77777777" w:rsidR="00023CC5" w:rsidRPr="00626E75" w:rsidRDefault="00222C95" w:rsidP="006E347D">
      <w:pPr>
        <w:numPr>
          <w:ilvl w:val="0"/>
          <w:numId w:val="5"/>
        </w:numPr>
        <w:spacing w:before="120" w:after="120"/>
        <w:rPr>
          <w:rFonts w:asciiTheme="minorHAnsi" w:hAnsiTheme="minorHAnsi" w:cstheme="minorHAnsi"/>
          <w:b/>
          <w:bCs/>
          <w:szCs w:val="24"/>
        </w:rPr>
      </w:pPr>
      <w:r w:rsidRPr="00626E75">
        <w:rPr>
          <w:rFonts w:asciiTheme="minorHAnsi" w:hAnsiTheme="minorHAnsi" w:cstheme="minorHAnsi"/>
          <w:b/>
          <w:bCs/>
          <w:szCs w:val="24"/>
        </w:rPr>
        <w:t>Contractor Certification Clauses</w:t>
      </w:r>
      <w:r w:rsidR="00023CC5" w:rsidRPr="00626E75">
        <w:rPr>
          <w:rFonts w:asciiTheme="minorHAnsi" w:hAnsiTheme="minorHAnsi" w:cstheme="minorHAnsi"/>
          <w:b/>
          <w:bCs/>
          <w:szCs w:val="24"/>
        </w:rPr>
        <w:t xml:space="preserve">.  </w:t>
      </w:r>
      <w:r w:rsidR="00023CC5" w:rsidRPr="00626E75">
        <w:rPr>
          <w:rFonts w:asciiTheme="minorHAnsi" w:hAnsiTheme="minorHAnsi" w:cstheme="minorHAnsi"/>
          <w:szCs w:val="24"/>
        </w:rPr>
        <w:t xml:space="preserve">Contractor certifies </w:t>
      </w:r>
      <w:r w:rsidR="00FB4AE8" w:rsidRPr="00626E75">
        <w:rPr>
          <w:rFonts w:asciiTheme="minorHAnsi" w:hAnsiTheme="minorHAnsi" w:cstheme="minorHAnsi"/>
          <w:szCs w:val="24"/>
        </w:rPr>
        <w:t xml:space="preserve">to the </w:t>
      </w:r>
      <w:r w:rsidR="009C2B9F" w:rsidRPr="00626E75">
        <w:rPr>
          <w:rFonts w:asciiTheme="minorHAnsi" w:hAnsiTheme="minorHAnsi" w:cstheme="minorHAnsi"/>
          <w:szCs w:val="24"/>
        </w:rPr>
        <w:t>JBEs</w:t>
      </w:r>
      <w:r w:rsidR="00FB4AE8" w:rsidRPr="00626E75">
        <w:rPr>
          <w:rFonts w:asciiTheme="minorHAnsi" w:hAnsiTheme="minorHAnsi" w:cstheme="minorHAnsi"/>
          <w:szCs w:val="24"/>
        </w:rPr>
        <w:t xml:space="preserve"> </w:t>
      </w:r>
      <w:r w:rsidR="00023CC5" w:rsidRPr="00626E75">
        <w:rPr>
          <w:rFonts w:asciiTheme="minorHAnsi" w:hAnsiTheme="minorHAnsi" w:cstheme="minorHAnsi"/>
          <w:szCs w:val="24"/>
        </w:rPr>
        <w:t>that the following representations and warranties</w:t>
      </w:r>
      <w:r w:rsidR="00DF0C14">
        <w:rPr>
          <w:rFonts w:asciiTheme="minorHAnsi" w:hAnsiTheme="minorHAnsi" w:cstheme="minorHAnsi"/>
          <w:szCs w:val="24"/>
        </w:rPr>
        <w:t xml:space="preserve">, which shall apply to this Agreement and any </w:t>
      </w:r>
      <w:r w:rsidR="00E46827">
        <w:rPr>
          <w:rFonts w:asciiTheme="minorHAnsi" w:hAnsiTheme="minorHAnsi" w:cstheme="minorHAnsi"/>
          <w:szCs w:val="24"/>
        </w:rPr>
        <w:t>Participating Addendum</w:t>
      </w:r>
      <w:r w:rsidR="00DF0C14">
        <w:rPr>
          <w:rFonts w:asciiTheme="minorHAnsi" w:hAnsiTheme="minorHAnsi" w:cstheme="minorHAnsi"/>
          <w:szCs w:val="24"/>
        </w:rPr>
        <w:t>,</w:t>
      </w:r>
      <w:r w:rsidR="00023CC5" w:rsidRPr="00626E75">
        <w:rPr>
          <w:rFonts w:asciiTheme="minorHAnsi" w:hAnsiTheme="minorHAnsi" w:cstheme="minorHAnsi"/>
          <w:szCs w:val="24"/>
        </w:rPr>
        <w:t xml:space="preserve"> are true. </w:t>
      </w:r>
      <w:r w:rsidR="00023CC5" w:rsidRPr="00626E75">
        <w:rPr>
          <w:rFonts w:asciiTheme="minorHAnsi" w:hAnsiTheme="minorHAnsi" w:cstheme="minorHAnsi"/>
          <w:bCs/>
          <w:szCs w:val="24"/>
        </w:rPr>
        <w:t xml:space="preserve">Contractor shall cause its representations and warranties to remain true during the Term. Contractor shall promptly notify the </w:t>
      </w:r>
      <w:r w:rsidR="009C2B9F" w:rsidRPr="00626E75">
        <w:rPr>
          <w:rFonts w:asciiTheme="minorHAnsi" w:hAnsiTheme="minorHAnsi" w:cstheme="minorHAnsi"/>
          <w:bCs/>
          <w:szCs w:val="24"/>
        </w:rPr>
        <w:t>JBEs</w:t>
      </w:r>
      <w:r w:rsidR="003162ED" w:rsidRPr="00626E75">
        <w:rPr>
          <w:rFonts w:asciiTheme="minorHAnsi" w:hAnsiTheme="minorHAnsi" w:cstheme="minorHAnsi"/>
          <w:bCs/>
          <w:szCs w:val="24"/>
        </w:rPr>
        <w:t xml:space="preserve"> </w:t>
      </w:r>
      <w:r w:rsidR="00023CC5" w:rsidRPr="00626E75">
        <w:rPr>
          <w:rFonts w:asciiTheme="minorHAnsi" w:hAnsiTheme="minorHAnsi" w:cstheme="minorHAnsi"/>
          <w:bCs/>
          <w:szCs w:val="24"/>
        </w:rPr>
        <w:t>if any representation and warranty becomes untrue.</w:t>
      </w:r>
      <w:r w:rsidR="00C908A1" w:rsidRPr="00626E75">
        <w:rPr>
          <w:rFonts w:asciiTheme="minorHAnsi" w:hAnsiTheme="minorHAnsi" w:cstheme="minorHAnsi"/>
          <w:bCs/>
          <w:szCs w:val="24"/>
        </w:rPr>
        <w:t xml:space="preserve"> Contractor represents and warrants as follows:</w:t>
      </w:r>
    </w:p>
    <w:p w14:paraId="47C87995" w14:textId="77777777" w:rsidR="00023CC5" w:rsidRPr="00626E75" w:rsidRDefault="00023CC5" w:rsidP="006E347D">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Authority. </w:t>
      </w:r>
      <w:r w:rsidR="00E75319" w:rsidRPr="00626E75">
        <w:rPr>
          <w:rFonts w:asciiTheme="minorHAnsi" w:hAnsiTheme="minorHAnsi" w:cstheme="minorHAnsi"/>
          <w:bCs/>
          <w:szCs w:val="24"/>
        </w:rPr>
        <w:t xml:space="preserve">Contractor has authority to </w:t>
      </w:r>
      <w:proofErr w:type="gramStart"/>
      <w:r w:rsidR="00E75319" w:rsidRPr="00626E75">
        <w:rPr>
          <w:rFonts w:asciiTheme="minorHAnsi" w:hAnsiTheme="minorHAnsi" w:cstheme="minorHAnsi"/>
          <w:bCs/>
          <w:szCs w:val="24"/>
        </w:rPr>
        <w:t>enter into</w:t>
      </w:r>
      <w:proofErr w:type="gramEnd"/>
      <w:r w:rsidR="00E75319" w:rsidRPr="00626E75">
        <w:rPr>
          <w:rFonts w:asciiTheme="minorHAnsi" w:hAnsiTheme="minorHAnsi" w:cstheme="minorHAnsi"/>
          <w:bCs/>
          <w:szCs w:val="24"/>
        </w:rPr>
        <w:t xml:space="preserve"> and perform its obligations under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 and Contractor’s signatory has authority to bind Contractor to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w:t>
      </w:r>
    </w:p>
    <w:p w14:paraId="70ED370C" w14:textId="77777777" w:rsidR="00023CC5" w:rsidRPr="00626E75" w:rsidRDefault="00023CC5" w:rsidP="006E347D">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Not an Expatriate Corporation. </w:t>
      </w:r>
      <w:r w:rsidRPr="00626E75">
        <w:rPr>
          <w:rFonts w:asciiTheme="minorHAnsi" w:hAnsiTheme="minorHAnsi" w:cstheme="minorHAnsi"/>
          <w:szCs w:val="24"/>
        </w:rPr>
        <w:t xml:space="preserve">Contractor is not an expatriate corporation or subsidiary of an expatriate corporation within the meaning of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w:t>
      </w:r>
      <w:proofErr w:type="gramStart"/>
      <w:r w:rsidRPr="00626E75">
        <w:rPr>
          <w:rFonts w:asciiTheme="minorHAnsi" w:hAnsiTheme="minorHAnsi" w:cstheme="minorHAnsi"/>
          <w:szCs w:val="24"/>
        </w:rPr>
        <w:t>10286.1, and</w:t>
      </w:r>
      <w:proofErr w:type="gramEnd"/>
      <w:r w:rsidRPr="00626E75">
        <w:rPr>
          <w:rFonts w:asciiTheme="minorHAnsi" w:hAnsiTheme="minorHAnsi" w:cstheme="minorHAnsi"/>
          <w:szCs w:val="24"/>
        </w:rPr>
        <w:t xml:space="preserve"> is eligible to contract with the </w:t>
      </w:r>
      <w:r w:rsidR="009C2B9F" w:rsidRPr="00626E75">
        <w:rPr>
          <w:rFonts w:asciiTheme="minorHAnsi" w:hAnsiTheme="minorHAnsi" w:cstheme="minorHAnsi"/>
          <w:szCs w:val="24"/>
        </w:rPr>
        <w:t>JBEs</w:t>
      </w:r>
      <w:r w:rsidRPr="00626E75">
        <w:rPr>
          <w:rFonts w:asciiTheme="minorHAnsi" w:hAnsiTheme="minorHAnsi" w:cstheme="minorHAnsi"/>
          <w:szCs w:val="24"/>
        </w:rPr>
        <w:t>.</w:t>
      </w:r>
    </w:p>
    <w:p w14:paraId="5765B31B" w14:textId="77777777" w:rsidR="00023CC5" w:rsidRPr="00626E75" w:rsidRDefault="00023CC5" w:rsidP="006E347D">
      <w:pPr>
        <w:pStyle w:val="BodyText"/>
        <w:numPr>
          <w:ilvl w:val="1"/>
          <w:numId w:val="5"/>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Gratuities. </w:t>
      </w:r>
      <w:r w:rsidRPr="00626E75">
        <w:rPr>
          <w:rFonts w:asciiTheme="minorHAnsi" w:hAnsiTheme="minorHAnsi" w:cstheme="minorHAnsi"/>
          <w:bCs/>
          <w:szCs w:val="24"/>
        </w:rPr>
        <w:t xml:space="preserve">Contractor has not directly or indirectly offered or given any gratuities (in the form of entertainment, gifts, or otherwise), to any Judicial Branch Personnel with a view toward securing this Agreement </w:t>
      </w:r>
      <w:r w:rsidR="00055FCD">
        <w:rPr>
          <w:rFonts w:asciiTheme="minorHAnsi" w:hAnsiTheme="minorHAnsi" w:cstheme="minorHAnsi"/>
          <w:bCs/>
          <w:szCs w:val="24"/>
        </w:rPr>
        <w:t xml:space="preserve">(or any </w:t>
      </w:r>
      <w:r w:rsidR="00E46827">
        <w:rPr>
          <w:rFonts w:asciiTheme="minorHAnsi" w:hAnsiTheme="minorHAnsi" w:cstheme="minorHAnsi"/>
          <w:bCs/>
          <w:szCs w:val="24"/>
        </w:rPr>
        <w:t>Participating Addendum</w:t>
      </w:r>
      <w:r w:rsidR="00055FCD">
        <w:rPr>
          <w:rFonts w:asciiTheme="minorHAnsi" w:hAnsiTheme="minorHAnsi" w:cstheme="minorHAnsi"/>
          <w:bCs/>
          <w:szCs w:val="24"/>
        </w:rPr>
        <w:t xml:space="preserve">) </w:t>
      </w:r>
      <w:r w:rsidRPr="00626E75">
        <w:rPr>
          <w:rFonts w:asciiTheme="minorHAnsi" w:hAnsiTheme="minorHAnsi" w:cstheme="minorHAnsi"/>
          <w:bCs/>
          <w:szCs w:val="24"/>
        </w:rPr>
        <w:t>or securing favorable treatment with respect to any determinations concerning the performance of this Agreement</w:t>
      </w:r>
      <w:r w:rsidR="00055FCD">
        <w:rPr>
          <w:rFonts w:asciiTheme="minorHAnsi" w:hAnsiTheme="minorHAnsi" w:cstheme="minorHAnsi"/>
          <w:bCs/>
          <w:szCs w:val="24"/>
        </w:rPr>
        <w:t xml:space="preserve"> (or any </w:t>
      </w:r>
      <w:r w:rsidR="00E46827">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xml:space="preserve">. </w:t>
      </w:r>
    </w:p>
    <w:p w14:paraId="7394F470" w14:textId="77777777" w:rsidR="00023CC5" w:rsidRPr="00626E75" w:rsidRDefault="00023CC5" w:rsidP="006E347D">
      <w:pPr>
        <w:pStyle w:val="BodyText"/>
        <w:numPr>
          <w:ilvl w:val="1"/>
          <w:numId w:val="5"/>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Conflict of Interest. </w:t>
      </w:r>
      <w:r w:rsidRPr="00626E75">
        <w:rPr>
          <w:rFonts w:asciiTheme="minorHAnsi" w:hAnsiTheme="minorHAnsi" w:cstheme="minorHAnsi"/>
          <w:bCs/>
          <w:szCs w:val="24"/>
        </w:rPr>
        <w:t xml:space="preserve">Contractor has no interest that would constitute a conflict of interest under </w:t>
      </w:r>
      <w:r w:rsidR="00C14585" w:rsidRPr="00626E75">
        <w:rPr>
          <w:rFonts w:asciiTheme="minorHAnsi" w:hAnsiTheme="minorHAnsi" w:cstheme="minorHAnsi"/>
          <w:bCs/>
          <w:szCs w:val="24"/>
        </w:rPr>
        <w:t>PCC</w:t>
      </w:r>
      <w:r w:rsidRPr="00626E75">
        <w:rPr>
          <w:rFonts w:asciiTheme="minorHAnsi" w:hAnsiTheme="minorHAnsi" w:cstheme="minorHAnsi"/>
          <w:bCs/>
          <w:szCs w:val="24"/>
        </w:rPr>
        <w:t xml:space="preserve"> </w:t>
      </w:r>
      <w:r w:rsidR="00642D14">
        <w:rPr>
          <w:rFonts w:asciiTheme="minorHAnsi" w:hAnsiTheme="minorHAnsi" w:cstheme="minorHAnsi"/>
          <w:bCs/>
          <w:szCs w:val="24"/>
        </w:rPr>
        <w:t xml:space="preserve">sections </w:t>
      </w:r>
      <w:r w:rsidRPr="00626E75">
        <w:rPr>
          <w:rFonts w:asciiTheme="minorHAnsi" w:hAnsiTheme="minorHAnsi" w:cstheme="minorHAnsi"/>
          <w:bCs/>
          <w:szCs w:val="24"/>
        </w:rPr>
        <w:t xml:space="preserve">10365.5, 10410 or 10411; Government Code sections 1090 </w:t>
      </w:r>
      <w:r w:rsidRPr="00626E75">
        <w:rPr>
          <w:rFonts w:asciiTheme="minorHAnsi" w:hAnsiTheme="minorHAnsi" w:cstheme="minorHAnsi"/>
          <w:bCs/>
          <w:szCs w:val="24"/>
        </w:rPr>
        <w:lastRenderedPageBreak/>
        <w:t xml:space="preserve">et seq. or 87100 et seq.; or California Rules of Court, rule 10.103 or 10.104, which restrict employees and former employees from contracting with Judicial Branch Entities. </w:t>
      </w:r>
    </w:p>
    <w:p w14:paraId="34726087" w14:textId="77777777" w:rsidR="00023CC5" w:rsidRPr="00626E75" w:rsidRDefault="00023CC5" w:rsidP="006E347D">
      <w:pPr>
        <w:pStyle w:val="BodyText"/>
        <w:numPr>
          <w:ilvl w:val="1"/>
          <w:numId w:val="5"/>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Interference with Other Contracts. </w:t>
      </w:r>
      <w:r w:rsidRPr="00626E75">
        <w:rPr>
          <w:rFonts w:asciiTheme="minorHAnsi" w:hAnsiTheme="minorHAnsi" w:cstheme="minorHAnsi"/>
          <w:bCs/>
          <w:szCs w:val="24"/>
        </w:rPr>
        <w:t xml:space="preserve">To the best of Contractor’s knowledge, this Agreement </w:t>
      </w:r>
      <w:r w:rsidR="00CD2235">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CD2235">
        <w:rPr>
          <w:rFonts w:asciiTheme="minorHAnsi" w:hAnsiTheme="minorHAnsi" w:cstheme="minorHAnsi"/>
          <w:bCs/>
          <w:szCs w:val="24"/>
        </w:rPr>
        <w:t xml:space="preserve"> </w:t>
      </w:r>
      <w:r w:rsidRPr="00626E75">
        <w:rPr>
          <w:rFonts w:asciiTheme="minorHAnsi" w:hAnsiTheme="minorHAnsi" w:cstheme="minorHAnsi"/>
          <w:bCs/>
          <w:szCs w:val="24"/>
        </w:rPr>
        <w:t>does not create a material conflict of interest or default under any of Contractor’s other contracts.</w:t>
      </w:r>
    </w:p>
    <w:p w14:paraId="22EDEDFE" w14:textId="77777777" w:rsidR="00023CC5" w:rsidRPr="00626E75" w:rsidRDefault="00023CC5" w:rsidP="006E347D">
      <w:pPr>
        <w:pStyle w:val="BodyText"/>
        <w:numPr>
          <w:ilvl w:val="1"/>
          <w:numId w:val="5"/>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No Litigation.</w:t>
      </w:r>
      <w:r w:rsidRPr="00626E75">
        <w:rPr>
          <w:rFonts w:asciiTheme="minorHAnsi" w:hAnsiTheme="minorHAnsi" w:cstheme="minorHAnsi"/>
          <w:bCs/>
          <w:i/>
          <w:szCs w:val="24"/>
        </w:rPr>
        <w:t xml:space="preserve"> </w:t>
      </w:r>
      <w:r w:rsidRPr="00626E75">
        <w:rPr>
          <w:rFonts w:asciiTheme="minorHAnsi" w:hAnsiTheme="minorHAnsi" w:cstheme="minorHAnsi"/>
          <w:bCs/>
          <w:szCs w:val="24"/>
        </w:rPr>
        <w:t xml:space="preserve">No suit, action, arbitration, or legal, administrative, or other proceeding or governmental investigation is pending or threatened that may adversely affect Contractor’s ability to perform </w:t>
      </w:r>
      <w:r w:rsidR="00DF0C14">
        <w:rPr>
          <w:rFonts w:asciiTheme="minorHAnsi" w:hAnsiTheme="minorHAnsi" w:cstheme="minorHAnsi"/>
          <w:bCs/>
          <w:szCs w:val="24"/>
        </w:rPr>
        <w:t>its obligations</w:t>
      </w:r>
      <w:r w:rsidRPr="00626E75">
        <w:rPr>
          <w:rFonts w:asciiTheme="minorHAnsi" w:hAnsiTheme="minorHAnsi" w:cstheme="minorHAnsi"/>
          <w:bCs/>
          <w:szCs w:val="24"/>
        </w:rPr>
        <w:t>.</w:t>
      </w:r>
    </w:p>
    <w:p w14:paraId="1CCFDFAD" w14:textId="77777777" w:rsidR="00023CC5" w:rsidRPr="00626E75" w:rsidRDefault="00023CC5" w:rsidP="006E347D">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Compliance with Laws Generally. </w:t>
      </w:r>
      <w:r w:rsidRPr="00626E75">
        <w:rPr>
          <w:rFonts w:asciiTheme="minorHAnsi" w:hAnsiTheme="minorHAnsi" w:cstheme="minorHAnsi"/>
          <w:bCs/>
          <w:szCs w:val="24"/>
        </w:rPr>
        <w:t xml:space="preserve">Contractor complies with all laws, rules, and regulations applicable to Contractor’s business and </w:t>
      </w:r>
      <w:r w:rsidR="006428A3">
        <w:rPr>
          <w:rFonts w:asciiTheme="minorHAnsi" w:hAnsiTheme="minorHAnsi" w:cstheme="minorHAnsi"/>
          <w:bCs/>
          <w:szCs w:val="24"/>
        </w:rPr>
        <w:t xml:space="preserve">its obligations under this Agreement and any </w:t>
      </w:r>
      <w:r w:rsidR="0085617C">
        <w:rPr>
          <w:rFonts w:asciiTheme="minorHAnsi" w:hAnsiTheme="minorHAnsi" w:cstheme="minorHAnsi"/>
          <w:bCs/>
          <w:szCs w:val="24"/>
        </w:rPr>
        <w:t>Participating Addendum</w:t>
      </w:r>
      <w:r w:rsidRPr="00626E75">
        <w:rPr>
          <w:rFonts w:asciiTheme="minorHAnsi" w:hAnsiTheme="minorHAnsi" w:cstheme="minorHAnsi"/>
          <w:bCs/>
          <w:szCs w:val="24"/>
        </w:rPr>
        <w:t>.</w:t>
      </w:r>
    </w:p>
    <w:p w14:paraId="6DC49E60" w14:textId="77777777" w:rsidR="00023CC5" w:rsidRPr="00626E75" w:rsidRDefault="00023CC5" w:rsidP="006E347D">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Drug Free Workplace.</w:t>
      </w:r>
      <w:r w:rsidRPr="00626E75">
        <w:rPr>
          <w:rFonts w:asciiTheme="minorHAnsi" w:hAnsiTheme="minorHAnsi" w:cstheme="minorHAnsi"/>
          <w:bCs/>
          <w:szCs w:val="24"/>
        </w:rPr>
        <w:t xml:space="preserve"> Contractor provides a drug</w:t>
      </w:r>
      <w:r w:rsidR="00A3307E" w:rsidRPr="00626E75">
        <w:rPr>
          <w:rFonts w:asciiTheme="minorHAnsi" w:hAnsiTheme="minorHAnsi" w:cstheme="minorHAnsi"/>
          <w:bCs/>
          <w:szCs w:val="24"/>
        </w:rPr>
        <w:t xml:space="preserve"> </w:t>
      </w:r>
      <w:r w:rsidRPr="00626E75">
        <w:rPr>
          <w:rFonts w:asciiTheme="minorHAnsi" w:hAnsiTheme="minorHAnsi" w:cstheme="minorHAnsi"/>
          <w:bCs/>
          <w:szCs w:val="24"/>
        </w:rPr>
        <w:t>free workplace as required by California Government Code sections 8355 through 8357.</w:t>
      </w:r>
      <w:r w:rsidRPr="00626E75">
        <w:rPr>
          <w:rFonts w:asciiTheme="minorHAnsi" w:hAnsiTheme="minorHAnsi" w:cstheme="minorHAnsi"/>
          <w:b/>
          <w:bCs/>
          <w:szCs w:val="24"/>
        </w:rPr>
        <w:t xml:space="preserve"> </w:t>
      </w:r>
    </w:p>
    <w:p w14:paraId="2AFCC15C" w14:textId="77777777" w:rsidR="00023CC5" w:rsidRPr="00626E75" w:rsidRDefault="00023CC5" w:rsidP="006E347D">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 Harassment. </w:t>
      </w:r>
      <w:r w:rsidRPr="00626E75">
        <w:rPr>
          <w:rFonts w:asciiTheme="minorHAnsi" w:hAnsiTheme="minorHAnsi" w:cstheme="minorHAnsi"/>
          <w:bCs/>
          <w:szCs w:val="24"/>
        </w:rPr>
        <w:t>Contractor does not engage in unlawful harassment, including sexual harassment, with respect to any persons with whom Contractor may interact in the performance of this Agreement</w:t>
      </w:r>
      <w:r w:rsidR="00055FCD">
        <w:rPr>
          <w:rFonts w:asciiTheme="minorHAnsi" w:hAnsiTheme="minorHAnsi" w:cstheme="minorHAnsi"/>
          <w:bCs/>
          <w:szCs w:val="24"/>
        </w:rPr>
        <w:t xml:space="preserve"> (and any </w:t>
      </w:r>
      <w:r w:rsidR="0085617C">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and Contractor takes all reasonable steps to prevent harassment from occurring.</w:t>
      </w:r>
    </w:p>
    <w:p w14:paraId="3D92C342" w14:textId="77777777" w:rsidR="00023CC5" w:rsidRPr="00626E75" w:rsidRDefault="00023CC5" w:rsidP="006E347D">
      <w:pPr>
        <w:pStyle w:val="BodyText"/>
        <w:numPr>
          <w:ilvl w:val="1"/>
          <w:numId w:val="5"/>
        </w:numPr>
        <w:tabs>
          <w:tab w:val="clear" w:pos="360"/>
        </w:tabs>
        <w:spacing w:before="120" w:after="120" w:line="240" w:lineRule="auto"/>
        <w:rPr>
          <w:rFonts w:asciiTheme="minorHAnsi" w:hAnsiTheme="minorHAnsi" w:cstheme="minorHAnsi"/>
          <w:bCs/>
          <w:szCs w:val="24"/>
        </w:rPr>
      </w:pPr>
      <w:bookmarkStart w:id="10" w:name="_Ref527469810"/>
      <w:r w:rsidRPr="00626E75">
        <w:rPr>
          <w:rFonts w:asciiTheme="minorHAnsi" w:hAnsiTheme="minorHAnsi" w:cstheme="minorHAnsi"/>
          <w:b/>
          <w:szCs w:val="24"/>
        </w:rPr>
        <w:t>Non</w:t>
      </w:r>
      <w:r w:rsidR="005F4A9A">
        <w:rPr>
          <w:rFonts w:asciiTheme="minorHAnsi" w:hAnsiTheme="minorHAnsi" w:cstheme="minorHAnsi"/>
          <w:b/>
          <w:szCs w:val="24"/>
        </w:rPr>
        <w:t>i</w:t>
      </w:r>
      <w:r w:rsidRPr="00626E75">
        <w:rPr>
          <w:rFonts w:asciiTheme="minorHAnsi" w:hAnsiTheme="minorHAnsi" w:cstheme="minorHAnsi"/>
          <w:b/>
          <w:szCs w:val="24"/>
        </w:rPr>
        <w:t>nfringement.</w:t>
      </w:r>
      <w:r w:rsidRPr="00626E75">
        <w:rPr>
          <w:rFonts w:asciiTheme="minorHAnsi" w:hAnsiTheme="minorHAnsi" w:cstheme="minorHAnsi"/>
          <w:szCs w:val="24"/>
        </w:rPr>
        <w:t xml:space="preserve">  </w:t>
      </w:r>
      <w:r w:rsidR="00A848DF" w:rsidRPr="00626E75">
        <w:rPr>
          <w:rFonts w:asciiTheme="minorHAnsi" w:hAnsiTheme="minorHAnsi" w:cstheme="minorHAnsi"/>
          <w:szCs w:val="24"/>
        </w:rPr>
        <w:t>T</w:t>
      </w:r>
      <w:r w:rsidRPr="00626E75">
        <w:rPr>
          <w:rFonts w:asciiTheme="minorHAnsi" w:hAnsiTheme="minorHAnsi" w:cstheme="minorHAnsi"/>
          <w:szCs w:val="24"/>
        </w:rPr>
        <w:t>he Goods, Services, Deliverables</w:t>
      </w:r>
      <w:r w:rsidR="00A848DF" w:rsidRPr="00626E75">
        <w:rPr>
          <w:rFonts w:asciiTheme="minorHAnsi" w:hAnsiTheme="minorHAnsi" w:cstheme="minorHAnsi"/>
          <w:szCs w:val="24"/>
        </w:rPr>
        <w:t>, and Contractor’s performance under this Agreement</w:t>
      </w:r>
      <w:r w:rsidRPr="00626E75">
        <w:rPr>
          <w:rFonts w:asciiTheme="minorHAnsi" w:hAnsiTheme="minorHAnsi" w:cstheme="minorHAnsi"/>
          <w:szCs w:val="24"/>
        </w:rPr>
        <w:t xml:space="preserve"> </w:t>
      </w:r>
      <w:r w:rsidR="00055FCD">
        <w:rPr>
          <w:rFonts w:asciiTheme="minorHAnsi" w:hAnsiTheme="minorHAnsi" w:cstheme="minorHAnsi"/>
          <w:szCs w:val="24"/>
        </w:rPr>
        <w:t xml:space="preserve">(and any </w:t>
      </w:r>
      <w:r w:rsidR="0085617C">
        <w:rPr>
          <w:rFonts w:asciiTheme="minorHAnsi" w:hAnsiTheme="minorHAnsi" w:cstheme="minorHAnsi"/>
          <w:szCs w:val="24"/>
        </w:rPr>
        <w:t>Participating Addendum</w:t>
      </w:r>
      <w:r w:rsidR="00055FCD">
        <w:rPr>
          <w:rFonts w:asciiTheme="minorHAnsi" w:hAnsiTheme="minorHAnsi" w:cstheme="minorHAnsi"/>
          <w:szCs w:val="24"/>
        </w:rPr>
        <w:t xml:space="preserve">) </w:t>
      </w:r>
      <w:r w:rsidRPr="00626E75">
        <w:rPr>
          <w:rFonts w:asciiTheme="minorHAnsi" w:hAnsiTheme="minorHAnsi" w:cstheme="minorHAnsi"/>
          <w:szCs w:val="24"/>
        </w:rPr>
        <w:t xml:space="preserve">do not infringe, or constitute an infringement, </w:t>
      </w:r>
      <w:proofErr w:type="gramStart"/>
      <w:r w:rsidRPr="00626E75">
        <w:rPr>
          <w:rFonts w:asciiTheme="minorHAnsi" w:hAnsiTheme="minorHAnsi" w:cstheme="minorHAnsi"/>
          <w:szCs w:val="24"/>
        </w:rPr>
        <w:t>misappropriation</w:t>
      </w:r>
      <w:proofErr w:type="gramEnd"/>
      <w:r w:rsidRPr="00626E75">
        <w:rPr>
          <w:rFonts w:asciiTheme="minorHAnsi" w:hAnsiTheme="minorHAnsi" w:cstheme="minorHAnsi"/>
          <w:szCs w:val="24"/>
        </w:rPr>
        <w:t xml:space="preserve"> or violation of, any third party’s intellectual property right.</w:t>
      </w:r>
      <w:bookmarkEnd w:id="10"/>
      <w:r w:rsidRPr="00626E75">
        <w:rPr>
          <w:rFonts w:asciiTheme="minorHAnsi" w:hAnsiTheme="minorHAnsi" w:cstheme="minorHAnsi"/>
          <w:szCs w:val="24"/>
        </w:rPr>
        <w:t xml:space="preserve"> </w:t>
      </w:r>
    </w:p>
    <w:p w14:paraId="425996D7" w14:textId="77777777" w:rsidR="00023CC5" w:rsidRPr="00626E75" w:rsidRDefault="00023CC5" w:rsidP="006E347D">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Nondiscrimination. </w:t>
      </w:r>
      <w:r w:rsidRPr="00626E75">
        <w:rPr>
          <w:rFonts w:asciiTheme="minorHAnsi" w:hAnsiTheme="minorHAnsi" w:cstheme="minorHAnsi"/>
          <w:bCs/>
          <w:szCs w:val="24"/>
        </w:rPr>
        <w:t>Contractor complies with the federal Americans with Disabilities Act (42 U.S.C. 12101 et seq.), and California’s Fair Employment and Housing Act (Government Code sections 12990 et seq.) and associated regulations (Code of Regulations, title 2, sections 7285 et seq.).</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626E75">
        <w:rPr>
          <w:rFonts w:asciiTheme="minorHAnsi" w:hAnsiTheme="minorHAnsi" w:cstheme="minorHAnsi"/>
          <w:bCs/>
          <w:szCs w:val="24"/>
        </w:rPr>
        <w:t>will notify</w:t>
      </w:r>
      <w:r w:rsidRPr="00626E75">
        <w:rPr>
          <w:rFonts w:asciiTheme="minorHAnsi" w:hAnsiTheme="minorHAnsi" w:cstheme="minorHAnsi"/>
          <w:bCs/>
          <w:szCs w:val="24"/>
        </w:rPr>
        <w:t xml:space="preserve"> in writing each labor organization with which Contractor has a collective bargaining or other agreement of Contractor’s obligations of nondiscrimination. </w:t>
      </w:r>
    </w:p>
    <w:p w14:paraId="01FC841C" w14:textId="77777777" w:rsidR="00023CC5" w:rsidRPr="00626E75" w:rsidRDefault="00023CC5" w:rsidP="006E347D">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National Labor Relations Board Orders.</w:t>
      </w:r>
      <w:r w:rsidRPr="00626E75">
        <w:rPr>
          <w:rFonts w:asciiTheme="minorHAnsi" w:hAnsiTheme="minorHAnsi" w:cstheme="minorHAnsi"/>
          <w:bCs/>
          <w:szCs w:val="24"/>
        </w:rPr>
        <w:t xml:space="preserve"> </w:t>
      </w:r>
      <w:r w:rsidR="00483DAC" w:rsidRPr="00626E75">
        <w:rPr>
          <w:rFonts w:asciiTheme="minorHAnsi" w:hAnsiTheme="minorHAnsi" w:cstheme="minorHAnsi"/>
          <w:bCs/>
          <w:szCs w:val="24"/>
        </w:rPr>
        <w:t>N</w:t>
      </w:r>
      <w:r w:rsidRPr="00626E75">
        <w:rPr>
          <w:rFonts w:asciiTheme="minorHAnsi" w:hAnsiTheme="minorHAnsi" w:cstheme="minorHAnsi"/>
          <w:bCs/>
          <w:szCs w:val="24"/>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626E75">
        <w:rPr>
          <w:rFonts w:asciiTheme="minorHAnsi" w:hAnsiTheme="minorHAnsi" w:cstheme="minorHAnsi"/>
          <w:bCs/>
          <w:szCs w:val="24"/>
        </w:rPr>
        <w:t xml:space="preserve"> </w:t>
      </w:r>
    </w:p>
    <w:p w14:paraId="4F64DD05" w14:textId="77777777" w:rsidR="00535786" w:rsidRPr="00626E75" w:rsidRDefault="00DC5733" w:rsidP="006E347D">
      <w:pPr>
        <w:numPr>
          <w:ilvl w:val="0"/>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Insurance </w:t>
      </w:r>
    </w:p>
    <w:p w14:paraId="6B7FE128" w14:textId="77777777" w:rsidR="008B1D57" w:rsidRPr="00626E75" w:rsidRDefault="00153D95" w:rsidP="003C5DDC">
      <w:pPr>
        <w:spacing w:before="120" w:after="120"/>
        <w:ind w:left="900" w:hanging="540"/>
        <w:rPr>
          <w:rFonts w:asciiTheme="minorHAnsi" w:hAnsiTheme="minorHAnsi" w:cstheme="minorHAnsi"/>
          <w:szCs w:val="24"/>
        </w:rPr>
      </w:pPr>
      <w:r w:rsidRPr="00626E75">
        <w:rPr>
          <w:rFonts w:asciiTheme="minorHAnsi" w:hAnsiTheme="minorHAnsi" w:cstheme="minorHAnsi"/>
          <w:b/>
          <w:szCs w:val="24"/>
        </w:rPr>
        <w:t>3.1</w:t>
      </w:r>
      <w:r w:rsidRPr="00626E75">
        <w:rPr>
          <w:rFonts w:asciiTheme="minorHAnsi" w:hAnsiTheme="minorHAnsi" w:cstheme="minorHAnsi"/>
          <w:b/>
          <w:szCs w:val="24"/>
        </w:rPr>
        <w:tab/>
      </w:r>
      <w:r w:rsidR="00437785" w:rsidRPr="00626E75">
        <w:rPr>
          <w:rFonts w:asciiTheme="minorHAnsi" w:hAnsiTheme="minorHAnsi" w:cstheme="minorHAnsi"/>
          <w:b/>
          <w:szCs w:val="24"/>
        </w:rPr>
        <w:t>Basic Coverage</w:t>
      </w:r>
      <w:r w:rsidR="00437785" w:rsidRPr="00626E75">
        <w:rPr>
          <w:rFonts w:asciiTheme="minorHAnsi" w:hAnsiTheme="minorHAnsi" w:cstheme="minorHAnsi"/>
          <w:b/>
          <w:bCs/>
          <w:szCs w:val="24"/>
        </w:rPr>
        <w:t>.</w:t>
      </w:r>
      <w:r w:rsidR="00AE6F08" w:rsidRPr="00626E75">
        <w:rPr>
          <w:rFonts w:asciiTheme="minorHAnsi" w:hAnsiTheme="minorHAnsi" w:cstheme="minorHAnsi"/>
          <w:b/>
          <w:bCs/>
          <w:szCs w:val="24"/>
        </w:rPr>
        <w:t xml:space="preserve"> </w:t>
      </w:r>
      <w:r w:rsidR="00437785" w:rsidRPr="00626E75">
        <w:rPr>
          <w:rFonts w:asciiTheme="minorHAnsi" w:hAnsiTheme="minorHAnsi" w:cstheme="minorHAnsi"/>
          <w:szCs w:val="24"/>
        </w:rPr>
        <w:t xml:space="preserve">Contractor shall provide </w:t>
      </w:r>
      <w:r w:rsidR="00055FCD">
        <w:rPr>
          <w:rFonts w:asciiTheme="minorHAnsi" w:hAnsiTheme="minorHAnsi" w:cstheme="minorHAnsi"/>
          <w:szCs w:val="24"/>
        </w:rPr>
        <w:t xml:space="preserve">to each JBE </w:t>
      </w:r>
      <w:r w:rsidR="00437785" w:rsidRPr="00626E75">
        <w:rPr>
          <w:rFonts w:asciiTheme="minorHAnsi" w:hAnsiTheme="minorHAnsi" w:cstheme="minorHAnsi"/>
          <w:szCs w:val="24"/>
        </w:rPr>
        <w:t xml:space="preserve">and maintain at </w:t>
      </w:r>
      <w:r w:rsidR="00027D51" w:rsidRPr="00626E75">
        <w:rPr>
          <w:rFonts w:asciiTheme="minorHAnsi" w:hAnsiTheme="minorHAnsi" w:cstheme="minorHAnsi"/>
          <w:szCs w:val="24"/>
        </w:rPr>
        <w:t xml:space="preserve">the </w:t>
      </w:r>
      <w:r w:rsidR="00437785" w:rsidRPr="00626E75">
        <w:rPr>
          <w:rFonts w:asciiTheme="minorHAnsi" w:hAnsiTheme="minorHAnsi" w:cstheme="minorHAnsi"/>
          <w:szCs w:val="24"/>
        </w:rPr>
        <w:t xml:space="preserve">Contractor’s expense the following insurance during the </w:t>
      </w:r>
      <w:r w:rsidR="0017725F" w:rsidRPr="00626E75">
        <w:rPr>
          <w:rFonts w:asciiTheme="minorHAnsi" w:hAnsiTheme="minorHAnsi" w:cstheme="minorHAnsi"/>
          <w:szCs w:val="24"/>
        </w:rPr>
        <w:t>Term</w:t>
      </w:r>
      <w:r w:rsidR="00437785" w:rsidRPr="00626E75">
        <w:rPr>
          <w:rFonts w:asciiTheme="minorHAnsi" w:hAnsiTheme="minorHAnsi" w:cstheme="minorHAnsi"/>
          <w:szCs w:val="24"/>
        </w:rPr>
        <w:t xml:space="preserve">: </w:t>
      </w:r>
    </w:p>
    <w:p w14:paraId="23EDB24B" w14:textId="77777777" w:rsidR="00483DAC" w:rsidRPr="00626E75" w:rsidRDefault="00483DAC" w:rsidP="006E347D">
      <w:pPr>
        <w:pStyle w:val="BodyText"/>
        <w:numPr>
          <w:ilvl w:val="2"/>
          <w:numId w:val="4"/>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lastRenderedPageBreak/>
        <w:t>Commercial General Liability.</w:t>
      </w:r>
      <w:r w:rsidRPr="00626E75">
        <w:rPr>
          <w:rFonts w:asciiTheme="minorHAnsi" w:hAnsiTheme="minorHAnsi" w:cstheme="minorHAnsi"/>
          <w:b/>
          <w:bCs/>
          <w:szCs w:val="24"/>
        </w:rPr>
        <w:t xml:space="preserve"> </w:t>
      </w:r>
      <w:r w:rsidR="00AC4A49" w:rsidRPr="00626E75">
        <w:rPr>
          <w:rFonts w:asciiTheme="minorHAnsi" w:hAnsiTheme="minorHAnsi" w:cstheme="minorHAnsi"/>
          <w:szCs w:val="24"/>
        </w:rPr>
        <w:t xml:space="preserve">The policy must be </w:t>
      </w:r>
      <w:r w:rsidR="00AC4A49" w:rsidRPr="00626E75">
        <w:rPr>
          <w:rFonts w:asciiTheme="minorHAnsi" w:hAnsiTheme="minorHAnsi" w:cstheme="minorHAnsi"/>
          <w:bCs/>
          <w:szCs w:val="24"/>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sidRPr="00626E75">
        <w:rPr>
          <w:rFonts w:asciiTheme="minorHAnsi" w:hAnsiTheme="minorHAnsi" w:cstheme="minorHAnsi"/>
          <w:b/>
          <w:bCs/>
          <w:szCs w:val="24"/>
        </w:rPr>
        <w:t xml:space="preserve">  </w:t>
      </w:r>
      <w:r w:rsidR="00AC4A49" w:rsidRPr="00626E75">
        <w:rPr>
          <w:rFonts w:asciiTheme="minorHAnsi" w:hAnsiTheme="minorHAnsi" w:cstheme="minorHAnsi"/>
          <w:bCs/>
          <w:szCs w:val="24"/>
        </w:rPr>
        <w:t>The policy must provide limits of at least $1,000,000 per occurrence and annual aggregate.</w:t>
      </w:r>
      <w:r w:rsidR="00AC4A49" w:rsidRPr="00626E75">
        <w:rPr>
          <w:rFonts w:asciiTheme="minorHAnsi" w:hAnsiTheme="minorHAnsi" w:cstheme="minorHAnsi"/>
          <w:b/>
          <w:bCs/>
          <w:szCs w:val="24"/>
        </w:rPr>
        <w:t xml:space="preserve">  </w:t>
      </w:r>
    </w:p>
    <w:p w14:paraId="70DDBD56" w14:textId="77777777" w:rsidR="00392AC3" w:rsidRPr="00626E75" w:rsidRDefault="004C7DAC" w:rsidP="006E347D">
      <w:pPr>
        <w:pStyle w:val="BodyText"/>
        <w:numPr>
          <w:ilvl w:val="2"/>
          <w:numId w:val="4"/>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t>Workers Compensation and Employer’s Liability.</w:t>
      </w:r>
      <w:r w:rsidR="007B56DB" w:rsidRPr="00626E75">
        <w:rPr>
          <w:rFonts w:asciiTheme="minorHAnsi" w:hAnsiTheme="minorHAnsi" w:cstheme="minorHAnsi"/>
          <w:b/>
          <w:bCs/>
          <w:szCs w:val="24"/>
        </w:rPr>
        <w:t xml:space="preserve"> </w:t>
      </w:r>
      <w:r w:rsidR="00437785" w:rsidRPr="00626E75">
        <w:rPr>
          <w:rFonts w:asciiTheme="minorHAnsi" w:hAnsiTheme="minorHAnsi" w:cstheme="minorHAnsi"/>
          <w:szCs w:val="24"/>
        </w:rPr>
        <w:t xml:space="preserve">The policy is required only if Contractor </w:t>
      </w:r>
      <w:r w:rsidR="00E6137A" w:rsidRPr="00626E75">
        <w:rPr>
          <w:rFonts w:asciiTheme="minorHAnsi" w:hAnsiTheme="minorHAnsi" w:cstheme="minorHAnsi"/>
          <w:szCs w:val="24"/>
        </w:rPr>
        <w:t>has</w:t>
      </w:r>
      <w:r w:rsidR="00483DAC" w:rsidRPr="00626E75">
        <w:rPr>
          <w:rFonts w:asciiTheme="minorHAnsi" w:hAnsiTheme="minorHAnsi" w:cstheme="minorHAnsi"/>
          <w:szCs w:val="24"/>
        </w:rPr>
        <w:t xml:space="preserve"> employees. The policy</w:t>
      </w:r>
      <w:r w:rsidR="00437785" w:rsidRPr="00626E75">
        <w:rPr>
          <w:rFonts w:asciiTheme="minorHAnsi" w:hAnsiTheme="minorHAnsi" w:cstheme="minorHAnsi"/>
          <w:szCs w:val="24"/>
        </w:rPr>
        <w:t xml:space="preserve"> must include workers’ compensation to meet minimum requirements of the California Labor Code, and it must provide coverage for employer’s liability bodily injury at m</w:t>
      </w:r>
      <w:r w:rsidR="00567826" w:rsidRPr="00626E75">
        <w:rPr>
          <w:rFonts w:asciiTheme="minorHAnsi" w:hAnsiTheme="minorHAnsi" w:cstheme="minorHAnsi"/>
          <w:szCs w:val="24"/>
        </w:rPr>
        <w:t xml:space="preserve">inimum limits of $1,000,000 </w:t>
      </w:r>
      <w:r w:rsidR="00437785" w:rsidRPr="00626E75">
        <w:rPr>
          <w:rFonts w:asciiTheme="minorHAnsi" w:hAnsiTheme="minorHAnsi" w:cstheme="minorHAnsi"/>
          <w:szCs w:val="24"/>
        </w:rPr>
        <w:t>pe</w:t>
      </w:r>
      <w:r w:rsidR="00D662AB" w:rsidRPr="00626E75">
        <w:rPr>
          <w:rFonts w:asciiTheme="minorHAnsi" w:hAnsiTheme="minorHAnsi" w:cstheme="minorHAnsi"/>
          <w:szCs w:val="24"/>
        </w:rPr>
        <w:t>r accident or disease.</w:t>
      </w:r>
    </w:p>
    <w:p w14:paraId="05B58122" w14:textId="77777777" w:rsidR="00FA47DA" w:rsidRPr="00626E75" w:rsidRDefault="004C7DAC" w:rsidP="006E347D">
      <w:pPr>
        <w:pStyle w:val="BodyText"/>
        <w:numPr>
          <w:ilvl w:val="2"/>
          <w:numId w:val="4"/>
        </w:numPr>
        <w:tabs>
          <w:tab w:val="clear" w:pos="360"/>
        </w:tabs>
        <w:spacing w:before="120" w:after="120" w:line="240" w:lineRule="auto"/>
        <w:rPr>
          <w:rFonts w:asciiTheme="minorHAnsi" w:hAnsiTheme="minorHAnsi" w:cstheme="minorHAnsi"/>
          <w:b/>
          <w:szCs w:val="24"/>
        </w:rPr>
      </w:pPr>
      <w:r w:rsidRPr="00626E75">
        <w:rPr>
          <w:rFonts w:asciiTheme="minorHAnsi" w:hAnsiTheme="minorHAnsi" w:cstheme="minorHAnsi"/>
          <w:i/>
          <w:szCs w:val="24"/>
        </w:rPr>
        <w:t>Automobile Liability.</w:t>
      </w:r>
      <w:r w:rsidR="00FA47DA" w:rsidRPr="00626E75">
        <w:rPr>
          <w:rFonts w:asciiTheme="minorHAnsi" w:hAnsiTheme="minorHAnsi" w:cstheme="minorHAnsi"/>
          <w:b/>
          <w:szCs w:val="24"/>
        </w:rPr>
        <w:t xml:space="preserve"> </w:t>
      </w:r>
      <w:r w:rsidR="00D662AB" w:rsidRPr="00626E75">
        <w:rPr>
          <w:rFonts w:asciiTheme="minorHAnsi" w:hAnsiTheme="minorHAnsi" w:cstheme="minorHAnsi"/>
          <w:szCs w:val="24"/>
        </w:rPr>
        <w:t>This policy is required only if Contractor uses an automobile or other vehicle in the per</w:t>
      </w:r>
      <w:r w:rsidR="00483DAC" w:rsidRPr="00626E75">
        <w:rPr>
          <w:rFonts w:asciiTheme="minorHAnsi" w:hAnsiTheme="minorHAnsi" w:cstheme="minorHAnsi"/>
          <w:szCs w:val="24"/>
        </w:rPr>
        <w:t>formance of this Agreement. The</w:t>
      </w:r>
      <w:r w:rsidR="00D662AB" w:rsidRPr="00626E75">
        <w:rPr>
          <w:rFonts w:asciiTheme="minorHAnsi" w:hAnsiTheme="minorHAnsi" w:cstheme="minorHAnsi"/>
          <w:szCs w:val="24"/>
        </w:rPr>
        <w:t xml:space="preserve"> policy must cover bodily injury and property damage liability and be applicable to all vehicles used in Contractor’s performance of this Agreement whether owned, non-owned, leased, or hired. </w:t>
      </w:r>
      <w:r w:rsidR="00AC4A49" w:rsidRPr="00626E75">
        <w:rPr>
          <w:rFonts w:asciiTheme="minorHAnsi" w:hAnsiTheme="minorHAnsi" w:cstheme="minorHAnsi"/>
          <w:szCs w:val="24"/>
        </w:rPr>
        <w:t>The policy must provide combined single limits of at least $1,000,000 per occurrence</w:t>
      </w:r>
      <w:r w:rsidR="003A254A" w:rsidRPr="00626E75">
        <w:rPr>
          <w:rFonts w:asciiTheme="minorHAnsi" w:hAnsiTheme="minorHAnsi" w:cstheme="minorHAnsi"/>
          <w:szCs w:val="24"/>
        </w:rPr>
        <w:t>.</w:t>
      </w:r>
    </w:p>
    <w:p w14:paraId="1F27B69E" w14:textId="77777777" w:rsidR="00483DAC" w:rsidRPr="00626E75" w:rsidRDefault="00483DAC" w:rsidP="006E347D">
      <w:pPr>
        <w:pStyle w:val="BodyText"/>
        <w:numPr>
          <w:ilvl w:val="2"/>
          <w:numId w:val="4"/>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t>Professional Liability.</w:t>
      </w:r>
      <w:r w:rsidRPr="00626E75">
        <w:rPr>
          <w:rFonts w:asciiTheme="minorHAnsi" w:hAnsiTheme="minorHAnsi" w:cstheme="minorHAnsi"/>
          <w:b/>
          <w:bCs/>
          <w:szCs w:val="24"/>
        </w:rPr>
        <w:t xml:space="preserve"> </w:t>
      </w:r>
      <w:r w:rsidRPr="00626E75">
        <w:rPr>
          <w:rFonts w:asciiTheme="minorHAnsi" w:hAnsiTheme="minorHAnsi" w:cstheme="minorHAnsi"/>
          <w:szCs w:val="24"/>
        </w:rPr>
        <w:t xml:space="preserve">This policy is required only if Contractor performs professional services under this Agreement. The policy must cover liability resulting from </w:t>
      </w:r>
      <w:r w:rsidR="00502D4E" w:rsidRPr="00626E75">
        <w:rPr>
          <w:rFonts w:asciiTheme="minorHAnsi" w:hAnsiTheme="minorHAnsi" w:cstheme="minorHAnsi"/>
          <w:szCs w:val="24"/>
        </w:rPr>
        <w:t xml:space="preserve">any act, error, or omission committed </w:t>
      </w:r>
      <w:r w:rsidRPr="00626E75">
        <w:rPr>
          <w:rFonts w:asciiTheme="minorHAnsi" w:hAnsiTheme="minorHAnsi" w:cstheme="minorHAnsi"/>
          <w:szCs w:val="24"/>
        </w:rPr>
        <w:t>in Contractor’s performance of Services under this Agreement, at minimum limits of $1</w:t>
      </w:r>
      <w:r w:rsidR="00AC4A49" w:rsidRPr="00626E75">
        <w:rPr>
          <w:rFonts w:asciiTheme="minorHAnsi" w:hAnsiTheme="minorHAnsi" w:cstheme="minorHAnsi"/>
          <w:szCs w:val="24"/>
        </w:rPr>
        <w:t>,000,000</w:t>
      </w:r>
      <w:r w:rsidRPr="00626E75">
        <w:rPr>
          <w:rFonts w:asciiTheme="minorHAnsi" w:hAnsiTheme="minorHAnsi" w:cstheme="minorHAnsi"/>
          <w:szCs w:val="24"/>
        </w:rPr>
        <w:t xml:space="preserve"> </w:t>
      </w:r>
      <w:r w:rsidR="00502D4E" w:rsidRPr="00626E75">
        <w:rPr>
          <w:rFonts w:asciiTheme="minorHAnsi" w:hAnsiTheme="minorHAnsi" w:cstheme="minorHAnsi"/>
          <w:szCs w:val="24"/>
        </w:rPr>
        <w:t>per occurrence and annual aggregate</w:t>
      </w:r>
      <w:r w:rsidRPr="00626E75">
        <w:rPr>
          <w:rFonts w:asciiTheme="minorHAnsi" w:hAnsiTheme="minorHAnsi" w:cstheme="minorHAnsi"/>
          <w:szCs w:val="24"/>
        </w:rPr>
        <w:t xml:space="preserve">. </w:t>
      </w:r>
      <w:r w:rsidR="00502D4E" w:rsidRPr="00626E75">
        <w:rPr>
          <w:rFonts w:asciiTheme="minorHAnsi" w:hAnsiTheme="minorHAnsi" w:cstheme="minorHAnsi"/>
          <w:szCs w:val="24"/>
        </w:rPr>
        <w:t xml:space="preserve"> If the policy is written on a “claims made” form, Contractor shall maintain such coverage continuously throughout the Term and, without lapse, for a period of three </w:t>
      </w:r>
      <w:r w:rsidR="00E94566" w:rsidRPr="00626E75">
        <w:rPr>
          <w:rFonts w:asciiTheme="minorHAnsi" w:hAnsiTheme="minorHAnsi" w:cstheme="minorHAnsi"/>
          <w:szCs w:val="24"/>
        </w:rPr>
        <w:t xml:space="preserve">(3) </w:t>
      </w:r>
      <w:r w:rsidR="00502D4E" w:rsidRPr="00626E75">
        <w:rPr>
          <w:rFonts w:asciiTheme="minorHAnsi" w:hAnsiTheme="minorHAnsi" w:cstheme="minorHAnsi"/>
          <w:szCs w:val="24"/>
        </w:rPr>
        <w:t>years beyond the termination and acceptance of all Services provided under this Agreement.  The retroactive date or “prior acts inclusion date” of any such “claims made” policy must be no later than the date that activities commence pursuant to this Agreement.</w:t>
      </w:r>
    </w:p>
    <w:p w14:paraId="519586E4" w14:textId="77777777" w:rsidR="00FA47DA" w:rsidRPr="00626E75" w:rsidRDefault="004C7DAC" w:rsidP="006E347D">
      <w:pPr>
        <w:pStyle w:val="BodyText"/>
        <w:numPr>
          <w:ilvl w:val="2"/>
          <w:numId w:val="4"/>
        </w:numPr>
        <w:tabs>
          <w:tab w:val="clear" w:pos="360"/>
        </w:tabs>
        <w:spacing w:before="120" w:after="120" w:line="240" w:lineRule="auto"/>
        <w:rPr>
          <w:rFonts w:asciiTheme="minorHAnsi" w:hAnsiTheme="minorHAnsi" w:cstheme="minorHAnsi"/>
          <w:b/>
          <w:i/>
          <w:szCs w:val="24"/>
        </w:rPr>
      </w:pPr>
      <w:r w:rsidRPr="00626E75">
        <w:rPr>
          <w:rFonts w:asciiTheme="minorHAnsi" w:hAnsiTheme="minorHAnsi" w:cstheme="minorHAnsi"/>
          <w:i/>
          <w:szCs w:val="24"/>
        </w:rPr>
        <w:t>Commercial Crime Insurance.</w:t>
      </w:r>
      <w:r w:rsidR="00FA47DA" w:rsidRPr="00626E75">
        <w:rPr>
          <w:rFonts w:asciiTheme="minorHAnsi" w:hAnsiTheme="minorHAnsi" w:cstheme="minorHAnsi"/>
          <w:b/>
          <w:szCs w:val="24"/>
        </w:rPr>
        <w:t xml:space="preserve"> </w:t>
      </w:r>
      <w:r w:rsidR="00583AB8" w:rsidRPr="00626E75">
        <w:rPr>
          <w:rFonts w:asciiTheme="minorHAnsi" w:hAnsiTheme="minorHAnsi" w:cstheme="minorHAnsi"/>
          <w:szCs w:val="24"/>
        </w:rPr>
        <w:t xml:space="preserve">This policy is required only if Contractor handles or has regular access to </w:t>
      </w:r>
      <w:r w:rsidR="00880237" w:rsidRPr="00626E75">
        <w:rPr>
          <w:rFonts w:asciiTheme="minorHAnsi" w:hAnsiTheme="minorHAnsi" w:cstheme="minorHAnsi"/>
          <w:szCs w:val="24"/>
        </w:rPr>
        <w:t xml:space="preserve">a </w:t>
      </w:r>
      <w:r w:rsidR="000876C1" w:rsidRPr="00626E75">
        <w:rPr>
          <w:rFonts w:asciiTheme="minorHAnsi" w:hAnsiTheme="minorHAnsi" w:cstheme="minorHAnsi"/>
          <w:szCs w:val="24"/>
        </w:rPr>
        <w:t>JBE</w:t>
      </w:r>
      <w:r w:rsidR="00880237" w:rsidRPr="00626E75">
        <w:rPr>
          <w:rFonts w:asciiTheme="minorHAnsi" w:hAnsiTheme="minorHAnsi" w:cstheme="minorHAnsi"/>
          <w:szCs w:val="24"/>
        </w:rPr>
        <w:t>’s</w:t>
      </w:r>
      <w:r w:rsidR="00583AB8" w:rsidRPr="00626E75">
        <w:rPr>
          <w:rFonts w:asciiTheme="minorHAnsi" w:hAnsiTheme="minorHAnsi" w:cstheme="minorHAnsi"/>
          <w:szCs w:val="24"/>
        </w:rPr>
        <w:t xml:space="preserve"> funds or property of significant value to the </w:t>
      </w:r>
      <w:r w:rsidR="000876C1" w:rsidRPr="00626E75">
        <w:rPr>
          <w:rFonts w:asciiTheme="minorHAnsi" w:hAnsiTheme="minorHAnsi" w:cstheme="minorHAnsi"/>
          <w:szCs w:val="24"/>
        </w:rPr>
        <w:t>JBE</w:t>
      </w:r>
      <w:r w:rsidR="00583AB8" w:rsidRPr="00626E75">
        <w:rPr>
          <w:rFonts w:asciiTheme="minorHAnsi" w:hAnsiTheme="minorHAnsi" w:cstheme="minorHAnsi"/>
          <w:szCs w:val="24"/>
        </w:rPr>
        <w:t xml:space="preserve">.  </w:t>
      </w:r>
      <w:r w:rsidR="00D662AB" w:rsidRPr="00626E75">
        <w:rPr>
          <w:rFonts w:asciiTheme="minorHAnsi" w:hAnsiTheme="minorHAnsi" w:cstheme="minorHAnsi"/>
          <w:szCs w:val="24"/>
        </w:rPr>
        <w:t xml:space="preserve">This policy must cover dishonest acts including loss due to theft of money, securities, and property; forgery, and alteration of documents; and fraudulent transfer of money, securities, and property. </w:t>
      </w:r>
      <w:r w:rsidR="000F46CB" w:rsidRPr="00626E75">
        <w:rPr>
          <w:rFonts w:asciiTheme="minorHAnsi" w:hAnsiTheme="minorHAnsi" w:cstheme="minorHAnsi"/>
          <w:szCs w:val="24"/>
        </w:rPr>
        <w:t xml:space="preserve">The minimum liability limit must be </w:t>
      </w:r>
      <w:r w:rsidR="00D662AB" w:rsidRPr="00626E75">
        <w:rPr>
          <w:rFonts w:asciiTheme="minorHAnsi" w:hAnsiTheme="minorHAnsi" w:cstheme="minorHAnsi"/>
          <w:szCs w:val="24"/>
        </w:rPr>
        <w:t>$</w:t>
      </w:r>
      <w:r w:rsidR="00FB7A75" w:rsidRPr="00626E75">
        <w:rPr>
          <w:rFonts w:asciiTheme="minorHAnsi" w:hAnsiTheme="minorHAnsi" w:cstheme="minorHAnsi"/>
          <w:b/>
          <w:szCs w:val="24"/>
          <w:highlight w:val="yellow"/>
        </w:rPr>
        <w:t>[Dollar amount]</w:t>
      </w:r>
      <w:r w:rsidR="00D662AB" w:rsidRPr="00626E75">
        <w:rPr>
          <w:rFonts w:asciiTheme="minorHAnsi" w:hAnsiTheme="minorHAnsi" w:cstheme="minorHAnsi"/>
          <w:szCs w:val="24"/>
        </w:rPr>
        <w:t>.</w:t>
      </w:r>
    </w:p>
    <w:p w14:paraId="7064BB35" w14:textId="77777777" w:rsidR="008B1D57" w:rsidRPr="00626E75" w:rsidRDefault="00437785" w:rsidP="006E347D">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Umbrella Policies.</w:t>
      </w:r>
      <w:r w:rsidRPr="00626E75">
        <w:rPr>
          <w:rFonts w:asciiTheme="minorHAnsi" w:hAnsiTheme="minorHAnsi" w:cstheme="minorHAnsi"/>
          <w:szCs w:val="24"/>
        </w:rPr>
        <w:t xml:space="preserve"> Contractor may satisfy basic coverage limits through any combination of basic coverage and umbrella insurance.</w:t>
      </w:r>
    </w:p>
    <w:p w14:paraId="636ECD0C" w14:textId="77777777" w:rsidR="008B1D57" w:rsidRPr="00626E75" w:rsidRDefault="00437785" w:rsidP="006E347D">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 xml:space="preserve">Aggregate Limits of Liability. </w:t>
      </w:r>
      <w:r w:rsidRPr="00626E75">
        <w:rPr>
          <w:rFonts w:asciiTheme="minorHAnsi" w:hAnsiTheme="minorHAnsi" w:cstheme="minorHAnsi"/>
          <w:szCs w:val="24"/>
        </w:rPr>
        <w:t xml:space="preserve">The basic coverage limits of liability may be subject to annual aggregate limits. If this is the case the annual aggregate limits of liability must be at least two </w:t>
      </w:r>
      <w:r w:rsidR="004D392D" w:rsidRPr="00626E75">
        <w:rPr>
          <w:rFonts w:asciiTheme="minorHAnsi" w:hAnsiTheme="minorHAnsi" w:cstheme="minorHAnsi"/>
          <w:szCs w:val="24"/>
        </w:rPr>
        <w:t xml:space="preserve">(2) </w:t>
      </w:r>
      <w:r w:rsidRPr="00626E75">
        <w:rPr>
          <w:rFonts w:asciiTheme="minorHAnsi" w:hAnsiTheme="minorHAnsi" w:cstheme="minorHAnsi"/>
          <w:szCs w:val="24"/>
        </w:rPr>
        <w:t>times the limits required for each policy, or the aggregate may equal the limits required but must apply separately to this Agreement.</w:t>
      </w:r>
    </w:p>
    <w:p w14:paraId="2CBD3BAC" w14:textId="77777777" w:rsidR="008B1D57" w:rsidRPr="00626E75" w:rsidRDefault="00437785" w:rsidP="006E347D">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 xml:space="preserve">Deductibles and Self-Insured Retentions. </w:t>
      </w:r>
      <w:r w:rsidRPr="00626E75">
        <w:rPr>
          <w:rFonts w:asciiTheme="minorHAnsi" w:hAnsiTheme="minorHAnsi" w:cstheme="minorHAnsi"/>
          <w:szCs w:val="24"/>
        </w:rPr>
        <w:t xml:space="preserve">Contractor shall declare to </w:t>
      </w:r>
      <w:r w:rsidR="00962FA2">
        <w:rPr>
          <w:rFonts w:asciiTheme="minorHAnsi" w:hAnsiTheme="minorHAnsi" w:cstheme="minorHAnsi"/>
          <w:szCs w:val="24"/>
        </w:rPr>
        <w:t xml:space="preserve">each JBE </w:t>
      </w:r>
      <w:r w:rsidRPr="00626E75">
        <w:rPr>
          <w:rFonts w:asciiTheme="minorHAnsi" w:hAnsiTheme="minorHAnsi" w:cstheme="minorHAnsi"/>
          <w:szCs w:val="24"/>
        </w:rPr>
        <w:t xml:space="preserve">all deductibles and self-insured retentions that exceed $100,000 per occurrence. Any increases in deductibles or self-insured retentions that exceed $100,000 per occurrence </w:t>
      </w:r>
      <w:r w:rsidRPr="00626E75">
        <w:rPr>
          <w:rFonts w:asciiTheme="minorHAnsi" w:hAnsiTheme="minorHAnsi" w:cstheme="minorHAnsi"/>
          <w:szCs w:val="24"/>
        </w:rPr>
        <w:lastRenderedPageBreak/>
        <w:t xml:space="preserve">are subject to </w:t>
      </w:r>
      <w:r w:rsidR="00962FA2">
        <w:rPr>
          <w:rFonts w:asciiTheme="minorHAnsi" w:hAnsiTheme="minorHAnsi" w:cstheme="minorHAnsi"/>
          <w:szCs w:val="24"/>
        </w:rPr>
        <w:t>each JBE</w:t>
      </w:r>
      <w:r w:rsidRPr="00626E75">
        <w:rPr>
          <w:rFonts w:asciiTheme="minorHAnsi" w:hAnsiTheme="minorHAnsi" w:cstheme="minorHAnsi"/>
          <w:szCs w:val="24"/>
        </w:rPr>
        <w:t>’s approval. Deductibles and self-insured retentions do not limit Contractor’s liability.</w:t>
      </w:r>
      <w:r w:rsidR="00747C96" w:rsidRPr="00626E75">
        <w:rPr>
          <w:rFonts w:asciiTheme="minorHAnsi" w:hAnsiTheme="minorHAnsi" w:cstheme="minorHAnsi"/>
          <w:szCs w:val="24"/>
        </w:rPr>
        <w:t xml:space="preserve"> </w:t>
      </w:r>
    </w:p>
    <w:p w14:paraId="72A7080D" w14:textId="77777777" w:rsidR="008B1D57" w:rsidRPr="00626E75" w:rsidRDefault="00437785" w:rsidP="006E347D">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 xml:space="preserve">Additional Insured </w:t>
      </w:r>
      <w:r w:rsidR="00502D4E" w:rsidRPr="00626E75">
        <w:rPr>
          <w:rFonts w:asciiTheme="minorHAnsi" w:hAnsiTheme="minorHAnsi" w:cstheme="minorHAnsi"/>
          <w:b/>
          <w:szCs w:val="24"/>
        </w:rPr>
        <w:t>Endorsements</w:t>
      </w:r>
      <w:r w:rsidRPr="00626E75">
        <w:rPr>
          <w:rFonts w:asciiTheme="minorHAnsi" w:hAnsiTheme="minorHAnsi" w:cstheme="minorHAnsi"/>
          <w:b/>
          <w:szCs w:val="24"/>
        </w:rPr>
        <w:t>.</w:t>
      </w:r>
      <w:r w:rsidRPr="00626E75">
        <w:rPr>
          <w:rFonts w:asciiTheme="minorHAnsi" w:hAnsiTheme="minorHAnsi" w:cstheme="minorHAnsi"/>
          <w:szCs w:val="24"/>
        </w:rPr>
        <w:t xml:space="preserve"> Contractor’s commercial general liability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automobile liability policy</w:t>
      </w:r>
      <w:r w:rsidRPr="00626E75">
        <w:rPr>
          <w:rFonts w:asciiTheme="minorHAnsi" w:hAnsiTheme="minorHAnsi" w:cstheme="minorHAnsi"/>
          <w:szCs w:val="24"/>
        </w:rPr>
        <w:t xml:space="preserve">, and, if applicable, umbrella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must be endorsed to name the</w:t>
      </w:r>
      <w:r w:rsidR="002E70C5" w:rsidRPr="00626E75">
        <w:rPr>
          <w:rFonts w:asciiTheme="minorHAnsi" w:hAnsiTheme="minorHAnsi" w:cstheme="minorHAnsi"/>
          <w:szCs w:val="24"/>
        </w:rPr>
        <w:t xml:space="preserve"> following as additional insureds with respect to liabilities arising out of the performance of this Agreement: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2E70C5" w:rsidRPr="00626E75">
        <w:rPr>
          <w:rFonts w:asciiTheme="minorHAnsi" w:hAnsiTheme="minorHAnsi" w:cstheme="minorHAnsi"/>
          <w:szCs w:val="24"/>
        </w:rPr>
        <w:t xml:space="preserve">, the State of California, the </w:t>
      </w:r>
      <w:r w:rsidR="00396821">
        <w:rPr>
          <w:rFonts w:asciiTheme="minorHAnsi" w:hAnsiTheme="minorHAnsi" w:cstheme="minorHAnsi"/>
          <w:szCs w:val="24"/>
        </w:rPr>
        <w:t>Participating Entities</w:t>
      </w:r>
      <w:r w:rsidR="00201B41" w:rsidRPr="00626E75">
        <w:rPr>
          <w:rFonts w:asciiTheme="minorHAnsi" w:hAnsiTheme="minorHAnsi" w:cstheme="minorHAnsi"/>
          <w:szCs w:val="24"/>
        </w:rPr>
        <w:t>,</w:t>
      </w:r>
      <w:r w:rsidR="00842B27" w:rsidRPr="00626E75">
        <w:rPr>
          <w:rFonts w:asciiTheme="minorHAnsi" w:hAnsiTheme="minorHAnsi" w:cstheme="minorHAnsi"/>
          <w:szCs w:val="24"/>
        </w:rPr>
        <w:t xml:space="preserve"> and their respective judges, subordinate judicial officers, executive officers, administrators, officers, officials, agents, representatives, contractors, volunteers or employees)</w:t>
      </w:r>
      <w:r w:rsidR="00DF7247" w:rsidRPr="00626E75">
        <w:rPr>
          <w:rFonts w:asciiTheme="minorHAnsi" w:hAnsiTheme="minorHAnsi" w:cstheme="minorHAnsi"/>
          <w:szCs w:val="24"/>
        </w:rPr>
        <w:t>.</w:t>
      </w:r>
    </w:p>
    <w:p w14:paraId="0CECE15F" w14:textId="6E3DDD0B" w:rsidR="008B1D57" w:rsidRPr="00626E75" w:rsidRDefault="00437785" w:rsidP="006E347D">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Certificates of Insurance.</w:t>
      </w:r>
      <w:r w:rsidRPr="00626E75">
        <w:rPr>
          <w:rFonts w:asciiTheme="minorHAnsi" w:hAnsiTheme="minorHAnsi" w:cstheme="minorHAnsi"/>
          <w:szCs w:val="24"/>
        </w:rPr>
        <w:t xml:space="preserve"> Before Contractor begin</w:t>
      </w:r>
      <w:r w:rsidR="000F1BE1" w:rsidRPr="00626E75">
        <w:rPr>
          <w:rFonts w:asciiTheme="minorHAnsi" w:hAnsiTheme="minorHAnsi" w:cstheme="minorHAnsi"/>
          <w:szCs w:val="24"/>
        </w:rPr>
        <w:t>s</w:t>
      </w:r>
      <w:r w:rsidRPr="00626E75">
        <w:rPr>
          <w:rFonts w:asciiTheme="minorHAnsi" w:hAnsiTheme="minorHAnsi" w:cstheme="minorHAnsi"/>
          <w:szCs w:val="24"/>
        </w:rPr>
        <w:t xml:space="preserve"> performing Services, Contractor shall give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Pr="00626E75">
        <w:rPr>
          <w:rFonts w:asciiTheme="minorHAnsi" w:hAnsiTheme="minorHAnsi" w:cstheme="minorHAnsi"/>
          <w:szCs w:val="24"/>
        </w:rPr>
        <w:t xml:space="preserve"> </w:t>
      </w:r>
      <w:r w:rsidR="00312207" w:rsidRPr="00626E75">
        <w:rPr>
          <w:rFonts w:asciiTheme="minorHAnsi" w:hAnsiTheme="minorHAnsi" w:cstheme="minorHAnsi"/>
          <w:szCs w:val="24"/>
        </w:rPr>
        <w:t xml:space="preserve">(and on request, any Participating Entity) </w:t>
      </w:r>
      <w:r w:rsidRPr="00626E75">
        <w:rPr>
          <w:rFonts w:asciiTheme="minorHAnsi" w:hAnsiTheme="minorHAnsi" w:cstheme="minorHAnsi"/>
          <w:szCs w:val="24"/>
        </w:rPr>
        <w:t>certificates of insurance attesting to the existence of coverage</w:t>
      </w:r>
      <w:r w:rsidR="00BA3422">
        <w:rPr>
          <w:rFonts w:asciiTheme="minorHAnsi" w:hAnsiTheme="minorHAnsi" w:cstheme="minorHAnsi"/>
          <w:szCs w:val="24"/>
        </w:rPr>
        <w:t xml:space="preserve">. </w:t>
      </w:r>
      <w:r w:rsidR="00BA3422" w:rsidRPr="00BA3422">
        <w:rPr>
          <w:rFonts w:asciiTheme="minorHAnsi" w:hAnsiTheme="minorHAnsi" w:cstheme="minorHAnsi"/>
          <w:szCs w:val="24"/>
        </w:rPr>
        <w:t xml:space="preserve">Contractor shall provide prompt written notice to the </w:t>
      </w:r>
      <w:r w:rsidR="00BA3422">
        <w:rPr>
          <w:rFonts w:asciiTheme="minorHAnsi" w:hAnsiTheme="minorHAnsi" w:cstheme="minorHAnsi"/>
          <w:szCs w:val="24"/>
        </w:rPr>
        <w:t xml:space="preserve">Establishing </w:t>
      </w:r>
      <w:r w:rsidR="00BA3422" w:rsidRPr="00BA3422">
        <w:rPr>
          <w:rFonts w:asciiTheme="minorHAnsi" w:hAnsiTheme="minorHAnsi" w:cstheme="minorHAnsi"/>
          <w:szCs w:val="24"/>
        </w:rPr>
        <w:t xml:space="preserve">JBE </w:t>
      </w:r>
      <w:r w:rsidR="00BA3422">
        <w:rPr>
          <w:rFonts w:asciiTheme="minorHAnsi" w:hAnsiTheme="minorHAnsi" w:cstheme="minorHAnsi"/>
          <w:szCs w:val="24"/>
        </w:rPr>
        <w:t xml:space="preserve">and any Participating Entity </w:t>
      </w:r>
      <w:proofErr w:type="gramStart"/>
      <w:r w:rsidR="00BA3422" w:rsidRPr="00BA3422">
        <w:rPr>
          <w:rFonts w:asciiTheme="minorHAnsi" w:hAnsiTheme="minorHAnsi" w:cstheme="minorHAnsi"/>
          <w:szCs w:val="24"/>
        </w:rPr>
        <w:t>in the event that</w:t>
      </w:r>
      <w:proofErr w:type="gramEnd"/>
      <w:r w:rsidR="00BA3422" w:rsidRPr="00BA3422">
        <w:rPr>
          <w:rFonts w:asciiTheme="minorHAnsi" w:hAnsiTheme="minorHAnsi" w:cstheme="minorHAnsi"/>
          <w:szCs w:val="24"/>
        </w:rPr>
        <w:t xml:space="preserve"> insurance coverage is cancelled or materially changed from the coverage set forth in the current certificate of insurance provided to the </w:t>
      </w:r>
      <w:r w:rsidR="00BA3422">
        <w:rPr>
          <w:rFonts w:asciiTheme="minorHAnsi" w:hAnsiTheme="minorHAnsi" w:cstheme="minorHAnsi"/>
          <w:szCs w:val="24"/>
        </w:rPr>
        <w:t xml:space="preserve">Establishing </w:t>
      </w:r>
      <w:r w:rsidR="00BA3422" w:rsidRPr="00BA3422">
        <w:rPr>
          <w:rFonts w:asciiTheme="minorHAnsi" w:hAnsiTheme="minorHAnsi" w:cstheme="minorHAnsi"/>
          <w:szCs w:val="24"/>
        </w:rPr>
        <w:t>JBE</w:t>
      </w:r>
      <w:r w:rsidR="00BA3422">
        <w:rPr>
          <w:rFonts w:asciiTheme="minorHAnsi" w:hAnsiTheme="minorHAnsi" w:cstheme="minorHAnsi"/>
          <w:szCs w:val="24"/>
        </w:rPr>
        <w:t xml:space="preserve"> and Participating Entities.</w:t>
      </w:r>
      <w:r w:rsidRPr="00626E75">
        <w:rPr>
          <w:rFonts w:asciiTheme="minorHAnsi" w:hAnsiTheme="minorHAnsi" w:cstheme="minorHAnsi"/>
          <w:szCs w:val="24"/>
        </w:rPr>
        <w:t xml:space="preserve"> </w:t>
      </w:r>
    </w:p>
    <w:p w14:paraId="768EBCB8" w14:textId="77777777" w:rsidR="008B1D57" w:rsidRPr="00626E75" w:rsidRDefault="00437785" w:rsidP="006E347D">
      <w:pPr>
        <w:numPr>
          <w:ilvl w:val="1"/>
          <w:numId w:val="8"/>
        </w:numPr>
        <w:spacing w:before="120" w:after="120"/>
        <w:rPr>
          <w:rFonts w:asciiTheme="minorHAnsi" w:hAnsiTheme="minorHAnsi" w:cstheme="minorHAnsi"/>
          <w:szCs w:val="24"/>
        </w:rPr>
      </w:pPr>
      <w:r w:rsidRPr="00626E75">
        <w:rPr>
          <w:rFonts w:asciiTheme="minorHAnsi" w:hAnsiTheme="minorHAnsi" w:cstheme="minorHAnsi"/>
          <w:b/>
          <w:bCs/>
          <w:szCs w:val="24"/>
        </w:rPr>
        <w:t xml:space="preserve">Qualifying Insurers. </w:t>
      </w:r>
      <w:r w:rsidRPr="00626E75">
        <w:rPr>
          <w:rFonts w:asciiTheme="minorHAnsi" w:hAnsiTheme="minorHAnsi" w:cstheme="minorHAnsi"/>
          <w:szCs w:val="24"/>
        </w:rPr>
        <w:t>For insurance to satisfy the requirements of this section, all required insurance must be issued by an insurer with an A.M. Best rating of A - or better that is approved to do business in the State of California.</w:t>
      </w:r>
    </w:p>
    <w:p w14:paraId="5CEADC6C" w14:textId="77777777" w:rsidR="008B1D57" w:rsidRPr="00626E75" w:rsidRDefault="00437785" w:rsidP="006E347D">
      <w:pPr>
        <w:numPr>
          <w:ilvl w:val="1"/>
          <w:numId w:val="8"/>
        </w:numPr>
        <w:spacing w:before="120" w:after="120"/>
        <w:rPr>
          <w:rFonts w:asciiTheme="minorHAnsi" w:hAnsiTheme="minorHAnsi" w:cstheme="minorHAnsi"/>
          <w:szCs w:val="24"/>
        </w:rPr>
      </w:pPr>
      <w:r w:rsidRPr="00626E75">
        <w:rPr>
          <w:rFonts w:asciiTheme="minorHAnsi" w:hAnsiTheme="minorHAnsi" w:cstheme="minorHAnsi"/>
          <w:b/>
          <w:bCs/>
          <w:szCs w:val="24"/>
        </w:rPr>
        <w:t xml:space="preserve">Required Policy Provisions. </w:t>
      </w:r>
      <w:r w:rsidRPr="00626E75">
        <w:rPr>
          <w:rFonts w:asciiTheme="minorHAnsi" w:hAnsiTheme="minorHAnsi" w:cstheme="minorHAnsi"/>
          <w:szCs w:val="24"/>
        </w:rPr>
        <w:t xml:space="preserve">Each policy must provide, as follows: </w:t>
      </w:r>
      <w:r w:rsidR="003B5BE0" w:rsidRPr="00626E75">
        <w:rPr>
          <w:rFonts w:asciiTheme="minorHAnsi" w:hAnsiTheme="minorHAnsi" w:cstheme="minorHAnsi"/>
          <w:szCs w:val="24"/>
        </w:rPr>
        <w:t>(</w:t>
      </w:r>
      <w:proofErr w:type="spellStart"/>
      <w:r w:rsidR="003B5BE0" w:rsidRPr="00626E75">
        <w:rPr>
          <w:rFonts w:asciiTheme="minorHAnsi" w:hAnsiTheme="minorHAnsi" w:cstheme="minorHAnsi"/>
          <w:szCs w:val="24"/>
        </w:rPr>
        <w:t>i</w:t>
      </w:r>
      <w:proofErr w:type="spellEnd"/>
      <w:r w:rsidR="003B5BE0" w:rsidRPr="00626E75">
        <w:rPr>
          <w:rFonts w:asciiTheme="minorHAnsi" w:hAnsiTheme="minorHAnsi" w:cstheme="minorHAnsi"/>
          <w:szCs w:val="24"/>
        </w:rPr>
        <w:t xml:space="preserve">) the </w:t>
      </w:r>
      <w:r w:rsidR="00350C47" w:rsidRPr="00626E75">
        <w:rPr>
          <w:rFonts w:asciiTheme="minorHAnsi" w:hAnsiTheme="minorHAnsi" w:cstheme="minorHAnsi"/>
          <w:szCs w:val="24"/>
        </w:rPr>
        <w:t>policy</w:t>
      </w:r>
      <w:r w:rsidR="003B5BE0" w:rsidRPr="00626E75">
        <w:rPr>
          <w:rFonts w:asciiTheme="minorHAnsi" w:hAnsiTheme="minorHAnsi" w:cstheme="minorHAnsi"/>
          <w:szCs w:val="24"/>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(ii) the </w:t>
      </w:r>
      <w:r w:rsidR="001205BF" w:rsidRPr="00626E75">
        <w:rPr>
          <w:rFonts w:asciiTheme="minorHAnsi" w:hAnsiTheme="minorHAnsi" w:cstheme="minorHAnsi"/>
          <w:szCs w:val="24"/>
        </w:rPr>
        <w:t>insurance</w:t>
      </w:r>
      <w:r w:rsidR="003B5BE0" w:rsidRPr="00626E75">
        <w:rPr>
          <w:rFonts w:asciiTheme="minorHAnsi" w:hAnsiTheme="minorHAnsi" w:cstheme="minorHAnsi"/>
          <w:szCs w:val="24"/>
        </w:rPr>
        <w:t xml:space="preserve"> applies separately to each insured against whom a claim is made or a lawsuit is brought, to the li</w:t>
      </w:r>
      <w:r w:rsidR="00061EE3" w:rsidRPr="00626E75">
        <w:rPr>
          <w:rFonts w:asciiTheme="minorHAnsi" w:hAnsiTheme="minorHAnsi" w:cstheme="minorHAnsi"/>
          <w:szCs w:val="24"/>
        </w:rPr>
        <w:t>mits of the insurer’s liability; and (iii) each insurer waives any right of recovery or subrogation it may have against the</w:t>
      </w:r>
      <w:r w:rsidR="00F70321" w:rsidRPr="00626E75">
        <w:rPr>
          <w:rFonts w:asciiTheme="minorHAnsi" w:hAnsiTheme="minorHAnsi" w:cstheme="minorHAnsi"/>
          <w:szCs w:val="24"/>
        </w:rPr>
        <w:t xml:space="preserv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F70321" w:rsidRPr="00626E75">
        <w:rPr>
          <w:rFonts w:asciiTheme="minorHAnsi" w:hAnsiTheme="minorHAnsi" w:cstheme="minorHAnsi"/>
          <w:szCs w:val="24"/>
        </w:rPr>
        <w:t>,</w:t>
      </w:r>
      <w:r w:rsidR="00061EE3" w:rsidRPr="00626E75">
        <w:rPr>
          <w:rFonts w:asciiTheme="minorHAnsi" w:hAnsiTheme="minorHAnsi" w:cstheme="minorHAnsi"/>
          <w:szCs w:val="24"/>
        </w:rPr>
        <w:t xml:space="preserve"> </w:t>
      </w:r>
      <w:r w:rsidR="00432DF6" w:rsidRPr="00626E75">
        <w:rPr>
          <w:rFonts w:asciiTheme="minorHAnsi" w:hAnsiTheme="minorHAnsi" w:cstheme="minorHAnsi"/>
          <w:szCs w:val="24"/>
        </w:rPr>
        <w:t xml:space="preserve">any Participating Entity, </w:t>
      </w:r>
      <w:r w:rsidR="00F70321" w:rsidRPr="00626E75">
        <w:rPr>
          <w:rFonts w:asciiTheme="minorHAnsi" w:hAnsiTheme="minorHAnsi" w:cstheme="minorHAnsi"/>
          <w:szCs w:val="24"/>
        </w:rPr>
        <w:t xml:space="preserve">the </w:t>
      </w:r>
      <w:r w:rsidR="00061EE3" w:rsidRPr="00626E75">
        <w:rPr>
          <w:rFonts w:asciiTheme="minorHAnsi" w:hAnsiTheme="minorHAnsi" w:cstheme="minorHAnsi"/>
          <w:szCs w:val="24"/>
        </w:rPr>
        <w:t>Judicial Council of Califo</w:t>
      </w:r>
      <w:r w:rsidR="00A025C1">
        <w:rPr>
          <w:rFonts w:asciiTheme="minorHAnsi" w:hAnsiTheme="minorHAnsi" w:cstheme="minorHAnsi"/>
          <w:szCs w:val="24"/>
        </w:rPr>
        <w:t xml:space="preserve">rnia, </w:t>
      </w:r>
      <w:r w:rsidR="00061EE3" w:rsidRPr="00626E75">
        <w:rPr>
          <w:rFonts w:asciiTheme="minorHAnsi" w:hAnsiTheme="minorHAnsi" w:cstheme="minorHAnsi"/>
          <w:szCs w:val="24"/>
        </w:rPr>
        <w:t>and their respective judges, subordinate judicial officers, executive officers, administrators, officers, officials, agents, representatives, contractors, volunteers or employees for loss or damage</w:t>
      </w:r>
      <w:r w:rsidR="00CF045C" w:rsidRPr="00626E75">
        <w:rPr>
          <w:rFonts w:asciiTheme="minorHAnsi" w:hAnsiTheme="minorHAnsi" w:cstheme="minorHAnsi"/>
          <w:szCs w:val="24"/>
        </w:rPr>
        <w:t>.</w:t>
      </w:r>
    </w:p>
    <w:p w14:paraId="3917058F" w14:textId="77777777" w:rsidR="008B1D57" w:rsidRPr="00626E75" w:rsidRDefault="00437785" w:rsidP="006E347D">
      <w:pPr>
        <w:numPr>
          <w:ilvl w:val="1"/>
          <w:numId w:val="8"/>
        </w:numPr>
        <w:spacing w:before="120" w:after="120"/>
        <w:rPr>
          <w:rFonts w:asciiTheme="minorHAnsi" w:hAnsiTheme="minorHAnsi" w:cstheme="minorHAnsi"/>
          <w:szCs w:val="24"/>
        </w:rPr>
      </w:pPr>
      <w:r w:rsidRPr="00626E75">
        <w:rPr>
          <w:rFonts w:asciiTheme="minorHAnsi" w:hAnsiTheme="minorHAnsi" w:cstheme="minorHAnsi"/>
          <w:b/>
          <w:bCs/>
          <w:szCs w:val="24"/>
        </w:rPr>
        <w:t xml:space="preserve">Partnerships. </w:t>
      </w:r>
      <w:r w:rsidRPr="00626E75">
        <w:rPr>
          <w:rFonts w:asciiTheme="minorHAnsi" w:hAnsiTheme="minorHAnsi" w:cstheme="minorHAnsi"/>
          <w:szCs w:val="24"/>
        </w:rPr>
        <w:t>If Contractor is an association, partnership, or other joint business venture, the basic coverage may be provided by</w:t>
      </w:r>
      <w:r w:rsidR="00CC66B5" w:rsidRPr="00626E75">
        <w:rPr>
          <w:rFonts w:asciiTheme="minorHAnsi" w:hAnsiTheme="minorHAnsi" w:cstheme="minorHAnsi"/>
          <w:szCs w:val="24"/>
        </w:rPr>
        <w:t xml:space="preserve"> either (</w:t>
      </w:r>
      <w:proofErr w:type="spellStart"/>
      <w:r w:rsidR="00CC66B5" w:rsidRPr="00626E75">
        <w:rPr>
          <w:rFonts w:asciiTheme="minorHAnsi" w:hAnsiTheme="minorHAnsi" w:cstheme="minorHAnsi"/>
          <w:szCs w:val="24"/>
        </w:rPr>
        <w:t>i</w:t>
      </w:r>
      <w:proofErr w:type="spellEnd"/>
      <w:r w:rsidR="00CC66B5" w:rsidRPr="00626E75">
        <w:rPr>
          <w:rFonts w:asciiTheme="minorHAnsi" w:hAnsiTheme="minorHAnsi" w:cstheme="minorHAnsi"/>
          <w:szCs w:val="24"/>
        </w:rPr>
        <w:t>) separate insurance policies issued for each individual entity, with each entity included as a named insured or as an additional insured; or (ii) joint insurance program with the association, partnership, or other joint business venture included as a named insured.</w:t>
      </w:r>
    </w:p>
    <w:p w14:paraId="433D0F1F" w14:textId="77777777" w:rsidR="008B1D57" w:rsidRPr="00626E75" w:rsidRDefault="00437785" w:rsidP="006E347D">
      <w:pPr>
        <w:numPr>
          <w:ilvl w:val="1"/>
          <w:numId w:val="8"/>
        </w:numPr>
        <w:spacing w:before="120" w:after="120"/>
        <w:rPr>
          <w:rFonts w:asciiTheme="minorHAnsi" w:hAnsiTheme="minorHAnsi" w:cstheme="minorHAnsi"/>
          <w:szCs w:val="24"/>
          <w:u w:val="single"/>
        </w:rPr>
      </w:pPr>
      <w:r w:rsidRPr="00626E75">
        <w:rPr>
          <w:rFonts w:asciiTheme="minorHAnsi" w:hAnsiTheme="minorHAnsi" w:cstheme="minorHAnsi"/>
          <w:b/>
          <w:bCs/>
          <w:szCs w:val="24"/>
        </w:rPr>
        <w:t>Consequence of Lapse.</w:t>
      </w:r>
      <w:r w:rsidRPr="00626E75">
        <w:rPr>
          <w:rFonts w:asciiTheme="minorHAnsi" w:hAnsiTheme="minorHAnsi" w:cstheme="minorHAnsi"/>
          <w:szCs w:val="24"/>
        </w:rPr>
        <w:t xml:space="preserve"> If required insurance lapses during the Term, the </w:t>
      </w:r>
      <w:r w:rsidR="00384693" w:rsidRPr="00626E75">
        <w:rPr>
          <w:rFonts w:asciiTheme="minorHAnsi" w:hAnsiTheme="minorHAnsi" w:cstheme="minorHAnsi"/>
          <w:szCs w:val="24"/>
        </w:rPr>
        <w:t>JBEs</w:t>
      </w:r>
      <w:r w:rsidR="00967440" w:rsidRPr="00626E75">
        <w:rPr>
          <w:rFonts w:asciiTheme="minorHAnsi" w:hAnsiTheme="minorHAnsi" w:cstheme="minorHAnsi"/>
          <w:szCs w:val="24"/>
        </w:rPr>
        <w:t xml:space="preserve"> are </w:t>
      </w:r>
      <w:r w:rsidRPr="00626E75">
        <w:rPr>
          <w:rFonts w:asciiTheme="minorHAnsi" w:hAnsiTheme="minorHAnsi" w:cstheme="minorHAnsi"/>
          <w:szCs w:val="24"/>
        </w:rPr>
        <w:t>not required to process invoices after such lapse until Contractor provide</w:t>
      </w:r>
      <w:r w:rsidR="00654308" w:rsidRPr="00626E75">
        <w:rPr>
          <w:rFonts w:asciiTheme="minorHAnsi" w:hAnsiTheme="minorHAnsi" w:cstheme="minorHAnsi"/>
          <w:szCs w:val="24"/>
        </w:rPr>
        <w:t>s</w:t>
      </w:r>
      <w:r w:rsidRPr="00626E75">
        <w:rPr>
          <w:rFonts w:asciiTheme="minorHAnsi" w:hAnsiTheme="minorHAnsi" w:cstheme="minorHAnsi"/>
          <w:szCs w:val="24"/>
        </w:rPr>
        <w:t xml:space="preserve"> evidence of reinstatement that is effective as of the lapse date.</w:t>
      </w:r>
    </w:p>
    <w:p w14:paraId="1879FFBE" w14:textId="77777777" w:rsidR="007A62B5" w:rsidRPr="00626E75" w:rsidRDefault="007A62B5" w:rsidP="006E347D">
      <w:pPr>
        <w:numPr>
          <w:ilvl w:val="0"/>
          <w:numId w:val="15"/>
        </w:numPr>
        <w:spacing w:before="120" w:after="120"/>
        <w:rPr>
          <w:rFonts w:asciiTheme="minorHAnsi" w:hAnsiTheme="minorHAnsi" w:cstheme="minorHAnsi"/>
          <w:szCs w:val="24"/>
        </w:rPr>
      </w:pPr>
      <w:r w:rsidRPr="00626E75">
        <w:rPr>
          <w:rFonts w:asciiTheme="minorHAnsi" w:hAnsiTheme="minorHAnsi" w:cstheme="minorHAnsi"/>
          <w:b/>
          <w:bCs/>
          <w:szCs w:val="24"/>
        </w:rPr>
        <w:t>Indemnity</w:t>
      </w:r>
      <w:r w:rsidR="005C554B" w:rsidRPr="00626E75">
        <w:rPr>
          <w:rFonts w:asciiTheme="minorHAnsi" w:hAnsiTheme="minorHAnsi" w:cstheme="minorHAnsi"/>
          <w:b/>
          <w:bCs/>
          <w:szCs w:val="24"/>
        </w:rPr>
        <w:t xml:space="preserve">. </w:t>
      </w:r>
      <w:r w:rsidRPr="00626E75">
        <w:rPr>
          <w:rFonts w:asciiTheme="minorHAnsi" w:hAnsiTheme="minorHAnsi" w:cstheme="minorHAnsi"/>
          <w:szCs w:val="24"/>
        </w:rPr>
        <w:t xml:space="preserve">Contractor will defend (with counsel satisfactory to the </w:t>
      </w:r>
      <w:r w:rsidR="00962FA2">
        <w:rPr>
          <w:rFonts w:asciiTheme="minorHAnsi" w:hAnsiTheme="minorHAnsi" w:cstheme="minorHAnsi"/>
          <w:szCs w:val="24"/>
        </w:rPr>
        <w:t xml:space="preserve">JBE </w:t>
      </w:r>
      <w:r w:rsidRPr="00626E75">
        <w:rPr>
          <w:rFonts w:asciiTheme="minorHAnsi" w:hAnsiTheme="minorHAnsi" w:cstheme="minorHAnsi"/>
          <w:szCs w:val="24"/>
        </w:rPr>
        <w:t xml:space="preserve">or its designee), indemnify and hold harmless the </w:t>
      </w:r>
      <w:r w:rsidR="005C09EE" w:rsidRPr="00626E75">
        <w:rPr>
          <w:rFonts w:asciiTheme="minorHAnsi" w:hAnsiTheme="minorHAnsi" w:cstheme="minorHAnsi"/>
          <w:szCs w:val="24"/>
        </w:rPr>
        <w:t>Judicial Branch Entities and the Judicial Branch Personnel</w:t>
      </w:r>
      <w:r w:rsidRPr="00626E75">
        <w:rPr>
          <w:rFonts w:asciiTheme="minorHAnsi" w:hAnsiTheme="minorHAnsi" w:cstheme="minorHAnsi"/>
          <w:szCs w:val="24"/>
        </w:rPr>
        <w:t xml:space="preserve"> against all claims, losses, and expenses, including attorneys’ fees and costs, that arise out of or in connection with</w:t>
      </w:r>
      <w:r w:rsidR="00642D14">
        <w:rPr>
          <w:rFonts w:asciiTheme="minorHAnsi" w:hAnsiTheme="minorHAnsi" w:cstheme="minorHAnsi"/>
          <w:szCs w:val="24"/>
        </w:rPr>
        <w:t>:</w:t>
      </w:r>
      <w:r w:rsidRPr="00626E75">
        <w:rPr>
          <w:rFonts w:asciiTheme="minorHAnsi" w:hAnsiTheme="minorHAnsi" w:cstheme="minorHAnsi"/>
          <w:szCs w:val="24"/>
        </w:rPr>
        <w:t xml:space="preserve"> (</w:t>
      </w:r>
      <w:proofErr w:type="spellStart"/>
      <w:r w:rsidRPr="00626E75">
        <w:rPr>
          <w:rFonts w:asciiTheme="minorHAnsi" w:hAnsiTheme="minorHAnsi" w:cstheme="minorHAnsi"/>
          <w:szCs w:val="24"/>
        </w:rPr>
        <w:t>i</w:t>
      </w:r>
      <w:proofErr w:type="spellEnd"/>
      <w:r w:rsidRPr="00626E75">
        <w:rPr>
          <w:rFonts w:asciiTheme="minorHAnsi" w:hAnsiTheme="minorHAnsi" w:cstheme="minorHAnsi"/>
          <w:szCs w:val="24"/>
        </w:rPr>
        <w:t>) a laten</w:t>
      </w:r>
      <w:r w:rsidR="00642D14">
        <w:rPr>
          <w:rFonts w:asciiTheme="minorHAnsi" w:hAnsiTheme="minorHAnsi" w:cstheme="minorHAnsi"/>
          <w:szCs w:val="24"/>
        </w:rPr>
        <w:t>t or patent defect in any Goods;</w:t>
      </w:r>
      <w:r w:rsidRPr="00626E75">
        <w:rPr>
          <w:rFonts w:asciiTheme="minorHAnsi" w:hAnsiTheme="minorHAnsi" w:cstheme="minorHAnsi"/>
          <w:szCs w:val="24"/>
        </w:rPr>
        <w:t xml:space="preserve"> (ii) an act or omission of Contractor, its agents, employees, independent contractors, or subcontractors in the </w:t>
      </w:r>
      <w:r w:rsidRPr="00626E75">
        <w:rPr>
          <w:rFonts w:asciiTheme="minorHAnsi" w:hAnsiTheme="minorHAnsi" w:cstheme="minorHAnsi"/>
          <w:szCs w:val="24"/>
        </w:rPr>
        <w:lastRenderedPageBreak/>
        <w:t>performance of this Agreement</w:t>
      </w:r>
      <w:r w:rsidR="00642D14">
        <w:rPr>
          <w:rFonts w:asciiTheme="minorHAnsi" w:hAnsiTheme="minorHAnsi" w:cstheme="minorHAnsi"/>
          <w:szCs w:val="24"/>
        </w:rPr>
        <w:t>;</w:t>
      </w:r>
      <w:r w:rsidRPr="00626E75">
        <w:rPr>
          <w:rFonts w:asciiTheme="minorHAnsi" w:hAnsiTheme="minorHAnsi" w:cstheme="minorHAnsi"/>
          <w:szCs w:val="24"/>
        </w:rPr>
        <w:t xml:space="preserve"> (iii) a breach of a representation, warranty, or other provision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Participating Addendum</w:t>
      </w:r>
      <w:r w:rsidR="00642D14">
        <w:rPr>
          <w:rFonts w:asciiTheme="minorHAnsi" w:hAnsiTheme="minorHAnsi" w:cstheme="minorHAnsi"/>
          <w:szCs w:val="24"/>
        </w:rPr>
        <w:t>;</w:t>
      </w:r>
      <w:r w:rsidR="005A6C1A" w:rsidRPr="00626E75">
        <w:rPr>
          <w:rFonts w:asciiTheme="minorHAnsi" w:hAnsiTheme="minorHAnsi" w:cstheme="minorHAnsi"/>
          <w:szCs w:val="24"/>
        </w:rPr>
        <w:t xml:space="preserve"> </w:t>
      </w:r>
      <w:r w:rsidR="00993813" w:rsidRPr="00626E75">
        <w:rPr>
          <w:rFonts w:asciiTheme="minorHAnsi" w:hAnsiTheme="minorHAnsi" w:cstheme="minorHAnsi"/>
          <w:szCs w:val="24"/>
        </w:rPr>
        <w:t>and (iv) infringement of any trade secret, patent, copyright or other third party intellectual property</w:t>
      </w:r>
      <w:r w:rsidRPr="00626E75">
        <w:rPr>
          <w:rFonts w:asciiTheme="minorHAnsi" w:hAnsiTheme="minorHAnsi" w:cstheme="minorHAnsi"/>
          <w:szCs w:val="24"/>
        </w:rPr>
        <w:t xml:space="preserve">.  This indemnity applies regardless of the theory of liability on which a claim is </w:t>
      </w:r>
      <w:proofErr w:type="gramStart"/>
      <w:r w:rsidRPr="00626E75">
        <w:rPr>
          <w:rFonts w:asciiTheme="minorHAnsi" w:hAnsiTheme="minorHAnsi" w:cstheme="minorHAnsi"/>
          <w:szCs w:val="24"/>
        </w:rPr>
        <w:t>made</w:t>
      </w:r>
      <w:proofErr w:type="gramEnd"/>
      <w:r w:rsidRPr="00626E75">
        <w:rPr>
          <w:rFonts w:asciiTheme="minorHAnsi" w:hAnsiTheme="minorHAnsi" w:cstheme="minorHAnsi"/>
          <w:szCs w:val="24"/>
        </w:rPr>
        <w:t xml:space="preserve"> or a loss occurs.  This indemnity will survive the expiration or termination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and acceptance of any Goods, Services, or Deliverables. </w:t>
      </w:r>
      <w:r w:rsidR="002E7D87" w:rsidRPr="00626E75">
        <w:rPr>
          <w:rFonts w:asciiTheme="minorHAnsi" w:hAnsiTheme="minorHAnsi" w:cstheme="minorHAnsi"/>
          <w:szCs w:val="24"/>
        </w:rPr>
        <w:t xml:space="preserve">Contractor shall not make any admission of liability or other statement on behalf of an indemnified party or enter into any settlement or other agreement </w:t>
      </w:r>
      <w:r w:rsidR="00642D14">
        <w:rPr>
          <w:rFonts w:asciiTheme="minorHAnsi" w:hAnsiTheme="minorHAnsi" w:cstheme="minorHAnsi"/>
          <w:szCs w:val="24"/>
        </w:rPr>
        <w:t xml:space="preserve">that </w:t>
      </w:r>
      <w:r w:rsidR="002E7D87" w:rsidRPr="00626E75">
        <w:rPr>
          <w:rFonts w:asciiTheme="minorHAnsi" w:hAnsiTheme="minorHAnsi" w:cstheme="minorHAnsi"/>
          <w:szCs w:val="24"/>
        </w:rPr>
        <w:t xml:space="preserve">would bind an indemnified party, without the </w:t>
      </w:r>
      <w:r w:rsidR="0058297F" w:rsidRPr="00626E75">
        <w:rPr>
          <w:rFonts w:asciiTheme="minorHAnsi" w:hAnsiTheme="minorHAnsi" w:cstheme="minorHAnsi"/>
          <w:szCs w:val="24"/>
        </w:rPr>
        <w:t xml:space="preserve">affected </w:t>
      </w:r>
      <w:r w:rsidR="00B42221" w:rsidRPr="00626E75">
        <w:rPr>
          <w:rFonts w:asciiTheme="minorHAnsi" w:hAnsiTheme="minorHAnsi" w:cstheme="minorHAnsi"/>
          <w:szCs w:val="24"/>
        </w:rPr>
        <w:t xml:space="preserve">JBE’s </w:t>
      </w:r>
      <w:r w:rsidR="002E7D87" w:rsidRPr="00626E75">
        <w:rPr>
          <w:rFonts w:asciiTheme="minorHAnsi" w:hAnsiTheme="minorHAnsi" w:cstheme="minorHAnsi"/>
          <w:szCs w:val="24"/>
        </w:rPr>
        <w:t xml:space="preserve">prior written consent, which consent shall not be unreasonably withheld; and </w:t>
      </w:r>
      <w:r w:rsidR="0058297F" w:rsidRPr="00626E75">
        <w:rPr>
          <w:rFonts w:asciiTheme="minorHAnsi" w:hAnsiTheme="minorHAnsi" w:cstheme="minorHAnsi"/>
          <w:szCs w:val="24"/>
        </w:rPr>
        <w:t xml:space="preserve">such </w:t>
      </w:r>
      <w:r w:rsidR="00B42221" w:rsidRPr="00626E75">
        <w:rPr>
          <w:rFonts w:asciiTheme="minorHAnsi" w:hAnsiTheme="minorHAnsi" w:cstheme="minorHAnsi"/>
          <w:szCs w:val="24"/>
        </w:rPr>
        <w:t xml:space="preserve">JBE </w:t>
      </w:r>
      <w:r w:rsidR="002E7D87" w:rsidRPr="00626E75">
        <w:rPr>
          <w:rFonts w:asciiTheme="minorHAnsi" w:hAnsiTheme="minorHAnsi" w:cstheme="minorHAnsi"/>
          <w:szCs w:val="24"/>
        </w:rPr>
        <w:t>shall have the right, at its option and expense, to participate in the defense and/or settlement of a claim through counsel of its own choosing.</w:t>
      </w:r>
      <w:r w:rsidR="00867DE7" w:rsidRPr="00626E75">
        <w:rPr>
          <w:rFonts w:asciiTheme="minorHAnsi" w:hAnsiTheme="minorHAnsi" w:cstheme="minorHAnsi"/>
          <w:szCs w:val="24"/>
        </w:rPr>
        <w:t xml:space="preserve"> </w:t>
      </w:r>
      <w:r w:rsidRPr="00626E75">
        <w:rPr>
          <w:rFonts w:asciiTheme="minorHAnsi" w:hAnsiTheme="minorHAnsi" w:cstheme="minorHAnsi"/>
          <w:szCs w:val="24"/>
        </w:rPr>
        <w:t>Contractor’s duties of indemnification exclude indemnifying a party for that portion of losses and expenses that are finally determined by a reviewing court to have arisen out of the sole negligence or willful misconduct of the indemnified party.</w:t>
      </w:r>
    </w:p>
    <w:p w14:paraId="1B54C995" w14:textId="3090CD86" w:rsidR="00081C7A" w:rsidRPr="00626E75" w:rsidRDefault="007E21F5" w:rsidP="006E347D">
      <w:pPr>
        <w:numPr>
          <w:ilvl w:val="0"/>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Option</w:t>
      </w:r>
      <w:r w:rsidR="00081C7A" w:rsidRPr="00626E75">
        <w:rPr>
          <w:rFonts w:asciiTheme="minorHAnsi" w:hAnsiTheme="minorHAnsi" w:cstheme="minorHAnsi"/>
          <w:b/>
          <w:bCs/>
          <w:szCs w:val="24"/>
        </w:rPr>
        <w:t xml:space="preserve"> Term.  </w:t>
      </w:r>
      <w:r w:rsidR="00BA5A19" w:rsidRPr="00626E75">
        <w:rPr>
          <w:rFonts w:asciiTheme="minorHAnsi" w:hAnsiTheme="minorHAnsi" w:cstheme="minorHAnsi"/>
          <w:bCs/>
          <w:szCs w:val="24"/>
        </w:rPr>
        <w:t xml:space="preserve">Unless Section 2 of the Coversheet indicates that an Option Term is not applicable,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A5A19" w:rsidRPr="00626E75">
        <w:rPr>
          <w:rFonts w:asciiTheme="minorHAnsi" w:hAnsiTheme="minorHAnsi" w:cstheme="minorHAnsi"/>
          <w:bCs/>
          <w:szCs w:val="24"/>
        </w:rPr>
        <w:t xml:space="preserve"> may, at its sole </w:t>
      </w:r>
      <w:r w:rsidR="00081C7A" w:rsidRPr="00626E75">
        <w:rPr>
          <w:rFonts w:asciiTheme="minorHAnsi" w:hAnsiTheme="minorHAnsi" w:cstheme="minorHAnsi"/>
          <w:bCs/>
          <w:szCs w:val="24"/>
        </w:rPr>
        <w:t xml:space="preserve">option, </w:t>
      </w:r>
      <w:r w:rsidR="006F36FB" w:rsidRPr="00626E75">
        <w:rPr>
          <w:rFonts w:asciiTheme="minorHAnsi" w:hAnsiTheme="minorHAnsi" w:cstheme="minorHAnsi"/>
          <w:bCs/>
          <w:szCs w:val="24"/>
        </w:rPr>
        <w:t>extend</w:t>
      </w:r>
      <w:r w:rsidR="00081C7A" w:rsidRPr="00626E75">
        <w:rPr>
          <w:rFonts w:asciiTheme="minorHAnsi" w:hAnsiTheme="minorHAnsi" w:cstheme="minorHAnsi"/>
          <w:bCs/>
          <w:szCs w:val="24"/>
        </w:rPr>
        <w:t xml:space="preserve"> this Agreement for </w:t>
      </w:r>
      <w:r w:rsidR="00320693">
        <w:rPr>
          <w:rFonts w:asciiTheme="minorHAnsi" w:hAnsiTheme="minorHAnsi" w:cstheme="minorHAnsi"/>
          <w:bCs/>
          <w:szCs w:val="24"/>
        </w:rPr>
        <w:t xml:space="preserve">one </w:t>
      </w:r>
      <w:r w:rsidR="003D2882">
        <w:rPr>
          <w:rFonts w:asciiTheme="minorHAnsi" w:hAnsiTheme="minorHAnsi" w:cstheme="minorHAnsi"/>
          <w:bCs/>
          <w:szCs w:val="24"/>
        </w:rPr>
        <w:t>(</w:t>
      </w:r>
      <w:r w:rsidR="00320693">
        <w:rPr>
          <w:rFonts w:asciiTheme="minorHAnsi" w:hAnsiTheme="minorHAnsi" w:cstheme="minorHAnsi"/>
          <w:bCs/>
          <w:szCs w:val="24"/>
        </w:rPr>
        <w:t>1</w:t>
      </w:r>
      <w:r w:rsidR="003D2882">
        <w:rPr>
          <w:rFonts w:asciiTheme="minorHAnsi" w:hAnsiTheme="minorHAnsi" w:cstheme="minorHAnsi"/>
          <w:bCs/>
          <w:szCs w:val="24"/>
        </w:rPr>
        <w:t>)</w:t>
      </w:r>
      <w:r w:rsidR="003D2882" w:rsidRPr="00626E75">
        <w:rPr>
          <w:rFonts w:asciiTheme="minorHAnsi" w:hAnsiTheme="minorHAnsi" w:cstheme="minorHAnsi"/>
          <w:bCs/>
          <w:szCs w:val="24"/>
        </w:rPr>
        <w:t xml:space="preserve"> </w:t>
      </w:r>
      <w:r w:rsidR="00081C7A" w:rsidRPr="00626E75">
        <w:rPr>
          <w:rFonts w:asciiTheme="minorHAnsi" w:hAnsiTheme="minorHAnsi" w:cstheme="minorHAnsi"/>
          <w:bCs/>
          <w:szCs w:val="24"/>
        </w:rPr>
        <w:t xml:space="preserve">one-year term, at the end of which </w:t>
      </w:r>
      <w:r w:rsidRPr="00626E75">
        <w:rPr>
          <w:rFonts w:asciiTheme="minorHAnsi" w:hAnsiTheme="minorHAnsi" w:cstheme="minorHAnsi"/>
          <w:bCs/>
          <w:szCs w:val="24"/>
        </w:rPr>
        <w:t>Option</w:t>
      </w:r>
      <w:r w:rsidR="00081C7A" w:rsidRPr="00626E75">
        <w:rPr>
          <w:rFonts w:asciiTheme="minorHAnsi" w:hAnsiTheme="minorHAnsi" w:cstheme="minorHAnsi"/>
          <w:bCs/>
          <w:szCs w:val="24"/>
        </w:rPr>
        <w:t xml:space="preserve"> Term this Agreement shall </w:t>
      </w:r>
      <w:r w:rsidR="006F36FB" w:rsidRPr="00626E75">
        <w:rPr>
          <w:rFonts w:asciiTheme="minorHAnsi" w:hAnsiTheme="minorHAnsi" w:cstheme="minorHAnsi"/>
          <w:bCs/>
          <w:szCs w:val="24"/>
        </w:rPr>
        <w:t>expire</w:t>
      </w:r>
      <w:r w:rsidR="00081C7A" w:rsidRPr="00626E75">
        <w:rPr>
          <w:rFonts w:asciiTheme="minorHAnsi" w:hAnsiTheme="minorHAnsi" w:cstheme="minorHAnsi"/>
          <w:bCs/>
          <w:szCs w:val="24"/>
        </w:rPr>
        <w:t>.</w:t>
      </w:r>
      <w:r w:rsidR="006F36FB" w:rsidRPr="00626E75">
        <w:rPr>
          <w:rFonts w:asciiTheme="minorHAnsi" w:hAnsiTheme="minorHAnsi" w:cstheme="minorHAnsi"/>
          <w:bCs/>
          <w:szCs w:val="24"/>
        </w:rPr>
        <w:t xml:space="preserve"> </w:t>
      </w:r>
      <w:proofErr w:type="gramStart"/>
      <w:r w:rsidR="006F36FB" w:rsidRPr="00626E75">
        <w:rPr>
          <w:rFonts w:asciiTheme="minorHAnsi" w:hAnsiTheme="minorHAnsi" w:cstheme="minorHAnsi"/>
          <w:bCs/>
          <w:szCs w:val="24"/>
        </w:rPr>
        <w:t>In order to</w:t>
      </w:r>
      <w:proofErr w:type="gramEnd"/>
      <w:r w:rsidR="006F36FB" w:rsidRPr="00626E75">
        <w:rPr>
          <w:rFonts w:asciiTheme="minorHAnsi" w:hAnsiTheme="minorHAnsi" w:cstheme="minorHAnsi"/>
          <w:bCs/>
          <w:szCs w:val="24"/>
        </w:rPr>
        <w:t xml:space="preserve"> exercise </w:t>
      </w:r>
      <w:r w:rsidR="00320693">
        <w:rPr>
          <w:rFonts w:asciiTheme="minorHAnsi" w:hAnsiTheme="minorHAnsi" w:cstheme="minorHAnsi"/>
          <w:bCs/>
          <w:szCs w:val="24"/>
        </w:rPr>
        <w:t xml:space="preserve">the </w:t>
      </w:r>
      <w:r w:rsidR="006F36FB" w:rsidRPr="00626E75">
        <w:rPr>
          <w:rFonts w:asciiTheme="minorHAnsi" w:hAnsiTheme="minorHAnsi" w:cstheme="minorHAnsi"/>
          <w:bCs/>
          <w:szCs w:val="24"/>
        </w:rPr>
        <w:t xml:space="preserve">Option Term,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6F36FB" w:rsidRPr="00626E75">
        <w:rPr>
          <w:rFonts w:asciiTheme="minorHAnsi" w:hAnsiTheme="minorHAnsi" w:cstheme="minorHAnsi"/>
          <w:bCs/>
          <w:szCs w:val="24"/>
        </w:rPr>
        <w:t xml:space="preserve"> must send </w:t>
      </w:r>
      <w:r w:rsidR="001E2002" w:rsidRPr="00626E75">
        <w:rPr>
          <w:rFonts w:asciiTheme="minorHAnsi" w:hAnsiTheme="minorHAnsi" w:cstheme="minorHAnsi"/>
          <w:bCs/>
          <w:szCs w:val="24"/>
        </w:rPr>
        <w:t>N</w:t>
      </w:r>
      <w:r w:rsidR="006F36FB" w:rsidRPr="00626E75">
        <w:rPr>
          <w:rFonts w:asciiTheme="minorHAnsi" w:hAnsiTheme="minorHAnsi" w:cstheme="minorHAnsi"/>
          <w:bCs/>
          <w:szCs w:val="24"/>
        </w:rPr>
        <w:t xml:space="preserve">otice to </w:t>
      </w:r>
      <w:r w:rsidR="00445058" w:rsidRPr="00626E75">
        <w:rPr>
          <w:rFonts w:asciiTheme="minorHAnsi" w:hAnsiTheme="minorHAnsi" w:cstheme="minorHAnsi"/>
          <w:bCs/>
          <w:szCs w:val="24"/>
        </w:rPr>
        <w:t>Contractor</w:t>
      </w:r>
      <w:r w:rsidR="006F36FB" w:rsidRPr="00626E75">
        <w:rPr>
          <w:rFonts w:asciiTheme="minorHAnsi" w:hAnsiTheme="minorHAnsi" w:cstheme="minorHAnsi"/>
          <w:bCs/>
          <w:szCs w:val="24"/>
        </w:rPr>
        <w:t xml:space="preserve"> at least thirty (30) days prior to the end </w:t>
      </w:r>
      <w:r w:rsidR="008110B5" w:rsidRPr="00626E75">
        <w:rPr>
          <w:rFonts w:asciiTheme="minorHAnsi" w:hAnsiTheme="minorHAnsi" w:cstheme="minorHAnsi"/>
          <w:bCs/>
          <w:szCs w:val="24"/>
        </w:rPr>
        <w:t xml:space="preserve">of the </w:t>
      </w:r>
      <w:r w:rsidR="003D2882">
        <w:rPr>
          <w:rFonts w:asciiTheme="minorHAnsi" w:hAnsiTheme="minorHAnsi" w:cstheme="minorHAnsi"/>
          <w:bCs/>
          <w:szCs w:val="24"/>
        </w:rPr>
        <w:t>Prior</w:t>
      </w:r>
      <w:r w:rsidR="003D2882" w:rsidRPr="00626E75">
        <w:rPr>
          <w:rFonts w:asciiTheme="minorHAnsi" w:hAnsiTheme="minorHAnsi" w:cstheme="minorHAnsi"/>
          <w:bCs/>
          <w:szCs w:val="24"/>
        </w:rPr>
        <w:t xml:space="preserve"> </w:t>
      </w:r>
      <w:r w:rsidR="008110B5" w:rsidRPr="00626E75">
        <w:rPr>
          <w:rFonts w:asciiTheme="minorHAnsi" w:hAnsiTheme="minorHAnsi" w:cstheme="minorHAnsi"/>
          <w:bCs/>
          <w:szCs w:val="24"/>
        </w:rPr>
        <w:t>Term</w:t>
      </w:r>
      <w:r w:rsidR="006F36FB" w:rsidRPr="00626E75">
        <w:rPr>
          <w:rFonts w:asciiTheme="minorHAnsi" w:hAnsiTheme="minorHAnsi" w:cstheme="minorHAnsi"/>
          <w:bCs/>
          <w:szCs w:val="24"/>
        </w:rPr>
        <w:t xml:space="preserve">. </w:t>
      </w:r>
      <w:r w:rsidR="001A627D" w:rsidRPr="00626E75">
        <w:rPr>
          <w:rFonts w:asciiTheme="minorHAnsi" w:hAnsiTheme="minorHAnsi" w:cstheme="minorHAnsi"/>
          <w:bCs/>
          <w:szCs w:val="24"/>
        </w:rPr>
        <w:t xml:space="preserve">The exercise of an Option Term will be effective without Contractor’s signature. </w:t>
      </w:r>
    </w:p>
    <w:p w14:paraId="1EC61D64" w14:textId="77777777" w:rsidR="007F3498" w:rsidRPr="00626E75" w:rsidRDefault="007F3498" w:rsidP="006E347D">
      <w:pPr>
        <w:numPr>
          <w:ilvl w:val="0"/>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Tax Delinquency.  </w:t>
      </w:r>
      <w:r w:rsidRPr="00626E75">
        <w:rPr>
          <w:rFonts w:asciiTheme="minorHAnsi" w:hAnsiTheme="minorHAnsi" w:cstheme="minorHAnsi"/>
          <w:bCs/>
          <w:szCs w:val="24"/>
        </w:rPr>
        <w:t xml:space="preserve">Contractor must provide notice to the </w:t>
      </w:r>
      <w:r w:rsidR="00384693" w:rsidRPr="00626E75">
        <w:rPr>
          <w:rFonts w:asciiTheme="minorHAnsi" w:hAnsiTheme="minorHAnsi" w:cstheme="minorHAnsi"/>
          <w:bCs/>
          <w:szCs w:val="24"/>
        </w:rPr>
        <w:t>JBEs</w:t>
      </w:r>
      <w:r w:rsidR="00B040D0" w:rsidRPr="00626E75">
        <w:rPr>
          <w:rFonts w:asciiTheme="minorHAnsi" w:hAnsiTheme="minorHAnsi" w:cstheme="minorHAnsi"/>
          <w:bCs/>
          <w:szCs w:val="24"/>
        </w:rPr>
        <w:t xml:space="preserve"> </w:t>
      </w:r>
      <w:r w:rsidRPr="00626E75">
        <w:rPr>
          <w:rFonts w:asciiTheme="minorHAnsi" w:hAnsiTheme="minorHAnsi" w:cstheme="minorHAnsi"/>
          <w:bCs/>
          <w:szCs w:val="24"/>
        </w:rPr>
        <w:t>immediately if Contractor has reason to believe it may be placed on either (</w:t>
      </w:r>
      <w:proofErr w:type="spellStart"/>
      <w:r w:rsidRPr="00626E75">
        <w:rPr>
          <w:rFonts w:asciiTheme="minorHAnsi" w:hAnsiTheme="minorHAnsi" w:cstheme="minorHAnsi"/>
          <w:bCs/>
          <w:szCs w:val="24"/>
        </w:rPr>
        <w:t>i</w:t>
      </w:r>
      <w:proofErr w:type="spellEnd"/>
      <w:r w:rsidRPr="00626E75">
        <w:rPr>
          <w:rFonts w:asciiTheme="minorHAnsi" w:hAnsiTheme="minorHAnsi" w:cstheme="minorHAnsi"/>
          <w:bCs/>
          <w:szCs w:val="24"/>
        </w:rPr>
        <w:t xml:space="preserve">) the California Franchise Tax Board’s list of 500 largest state income tax delinquencies, or (ii) the California Board of Equalization’s list of 500 largest delinquent sales and use tax accounts.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Pr="00626E75">
        <w:rPr>
          <w:rFonts w:asciiTheme="minorHAnsi" w:hAnsiTheme="minorHAnsi" w:cstheme="minorHAnsi"/>
          <w:bCs/>
          <w:szCs w:val="24"/>
        </w:rPr>
        <w:t xml:space="preserve"> may terminate this Agreement immediately “for cause” pursuant to Section 7.2 below </w:t>
      </w:r>
      <w:r w:rsidR="00240818" w:rsidRPr="00626E75">
        <w:rPr>
          <w:rFonts w:asciiTheme="minorHAnsi" w:hAnsiTheme="minorHAnsi" w:cstheme="minorHAnsi"/>
          <w:bCs/>
          <w:szCs w:val="24"/>
        </w:rPr>
        <w:t>(</w:t>
      </w:r>
      <w:r w:rsidR="002E7D87" w:rsidRPr="00626E75">
        <w:rPr>
          <w:rFonts w:asciiTheme="minorHAnsi" w:hAnsiTheme="minorHAnsi" w:cstheme="minorHAnsi"/>
          <w:bCs/>
          <w:szCs w:val="24"/>
        </w:rPr>
        <w:t xml:space="preserve">and each </w:t>
      </w:r>
      <w:r w:rsidR="00B47CD6" w:rsidRPr="00626E75">
        <w:rPr>
          <w:rFonts w:asciiTheme="minorHAnsi" w:hAnsiTheme="minorHAnsi" w:cstheme="minorHAnsi"/>
          <w:bCs/>
          <w:szCs w:val="24"/>
        </w:rPr>
        <w:t>JBE</w:t>
      </w:r>
      <w:r w:rsidR="002E7D87" w:rsidRPr="00626E75">
        <w:rPr>
          <w:rFonts w:asciiTheme="minorHAnsi" w:hAnsiTheme="minorHAnsi" w:cstheme="minorHAnsi"/>
          <w:bCs/>
          <w:szCs w:val="24"/>
        </w:rPr>
        <w:t xml:space="preserve"> may terminate its </w:t>
      </w:r>
      <w:r w:rsidR="0085617C">
        <w:rPr>
          <w:rFonts w:asciiTheme="minorHAnsi" w:hAnsiTheme="minorHAnsi" w:cstheme="minorHAnsi"/>
          <w:bCs/>
          <w:szCs w:val="24"/>
        </w:rPr>
        <w:t>Participating Addendum</w:t>
      </w:r>
      <w:r w:rsidR="002E7D87" w:rsidRPr="00626E75">
        <w:rPr>
          <w:rFonts w:asciiTheme="minorHAnsi" w:hAnsiTheme="minorHAnsi" w:cstheme="minorHAnsi"/>
          <w:bCs/>
          <w:szCs w:val="24"/>
        </w:rPr>
        <w:t xml:space="preserve"> immediately “for cause”</w:t>
      </w:r>
      <w:r w:rsidR="000662EE">
        <w:rPr>
          <w:rFonts w:asciiTheme="minorHAnsi" w:hAnsiTheme="minorHAnsi" w:cstheme="minorHAnsi"/>
          <w:bCs/>
          <w:szCs w:val="24"/>
        </w:rPr>
        <w:t xml:space="preserve"> pursuant to Section 7.2 below</w:t>
      </w:r>
      <w:r w:rsidR="00240818" w:rsidRPr="00626E75">
        <w:rPr>
          <w:rFonts w:asciiTheme="minorHAnsi" w:hAnsiTheme="minorHAnsi" w:cstheme="minorHAnsi"/>
          <w:bCs/>
          <w:szCs w:val="24"/>
        </w:rPr>
        <w:t xml:space="preserve">) </w:t>
      </w:r>
      <w:r w:rsidRPr="00626E75">
        <w:rPr>
          <w:rFonts w:asciiTheme="minorHAnsi" w:hAnsiTheme="minorHAnsi" w:cstheme="minorHAnsi"/>
          <w:bCs/>
          <w:szCs w:val="24"/>
        </w:rPr>
        <w:t>if (</w:t>
      </w:r>
      <w:proofErr w:type="spellStart"/>
      <w:r w:rsidRPr="00626E75">
        <w:rPr>
          <w:rFonts w:asciiTheme="minorHAnsi" w:hAnsiTheme="minorHAnsi" w:cstheme="minorHAnsi"/>
          <w:bCs/>
          <w:szCs w:val="24"/>
        </w:rPr>
        <w:t>i</w:t>
      </w:r>
      <w:proofErr w:type="spellEnd"/>
      <w:r w:rsidRPr="00626E75">
        <w:rPr>
          <w:rFonts w:asciiTheme="minorHAnsi" w:hAnsiTheme="minorHAnsi" w:cstheme="minorHAnsi"/>
          <w:bCs/>
          <w:szCs w:val="24"/>
        </w:rPr>
        <w:t xml:space="preserve">) Contractor fails to provide the notice required above, or (ii) Contractor is included on either list mentioned above.  </w:t>
      </w:r>
    </w:p>
    <w:p w14:paraId="31624B03" w14:textId="77777777" w:rsidR="00535786" w:rsidRPr="00626E75" w:rsidRDefault="00B52602" w:rsidP="006E347D">
      <w:pPr>
        <w:numPr>
          <w:ilvl w:val="0"/>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w:t>
      </w:r>
      <w:r w:rsidR="008A0E14" w:rsidRPr="00626E75">
        <w:rPr>
          <w:rFonts w:asciiTheme="minorHAnsi" w:hAnsiTheme="minorHAnsi" w:cstheme="minorHAnsi"/>
          <w:b/>
          <w:bCs/>
          <w:szCs w:val="24"/>
        </w:rPr>
        <w:t xml:space="preserve">  </w:t>
      </w:r>
    </w:p>
    <w:p w14:paraId="22E48915" w14:textId="77777777" w:rsidR="00B52602" w:rsidRPr="00626E75" w:rsidRDefault="00B52602" w:rsidP="006E347D">
      <w:pPr>
        <w:pStyle w:val="ListParagraph"/>
        <w:numPr>
          <w:ilvl w:val="1"/>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Convenience.  </w:t>
      </w:r>
      <w:r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Pr="00626E75">
        <w:rPr>
          <w:rFonts w:asciiTheme="minorHAnsi" w:hAnsiTheme="minorHAnsi" w:cstheme="minorHAnsi"/>
          <w:bCs/>
          <w:szCs w:val="24"/>
        </w:rPr>
        <w:t xml:space="preserve"> may terminate, in whole or in part, this Agreement </w:t>
      </w:r>
      <w:r w:rsidR="00033C61" w:rsidRPr="00626E75">
        <w:rPr>
          <w:rFonts w:asciiTheme="minorHAnsi" w:hAnsiTheme="minorHAnsi" w:cstheme="minorHAnsi"/>
          <w:bCs/>
          <w:szCs w:val="24"/>
        </w:rPr>
        <w:t xml:space="preserve">(and a </w:t>
      </w:r>
      <w:r w:rsidR="000C5598" w:rsidRPr="00626E75">
        <w:rPr>
          <w:rFonts w:asciiTheme="minorHAnsi" w:hAnsiTheme="minorHAnsi" w:cstheme="minorHAnsi"/>
          <w:bCs/>
          <w:szCs w:val="24"/>
        </w:rPr>
        <w:t xml:space="preserve">JBE </w:t>
      </w:r>
      <w:r w:rsidR="00033C61" w:rsidRPr="00626E75">
        <w:rPr>
          <w:rFonts w:asciiTheme="minorHAnsi" w:hAnsiTheme="minorHAnsi" w:cstheme="minorHAnsi"/>
          <w:bCs/>
          <w:szCs w:val="24"/>
        </w:rPr>
        <w:t xml:space="preserve">may terminate, in whole or in part, a </w:t>
      </w:r>
      <w:r w:rsidR="0085617C">
        <w:rPr>
          <w:rFonts w:asciiTheme="minorHAnsi" w:hAnsiTheme="minorHAnsi" w:cstheme="minorHAnsi"/>
          <w:bCs/>
          <w:szCs w:val="24"/>
        </w:rPr>
        <w:t>Participating Addendum</w:t>
      </w:r>
      <w:r w:rsidR="00033C61" w:rsidRPr="00626E75">
        <w:rPr>
          <w:rFonts w:asciiTheme="minorHAnsi" w:hAnsiTheme="minorHAnsi" w:cstheme="minorHAnsi"/>
          <w:bCs/>
          <w:szCs w:val="24"/>
        </w:rPr>
        <w:t xml:space="preserve">) </w:t>
      </w:r>
      <w:r w:rsidR="00A767EC" w:rsidRPr="00626E75">
        <w:rPr>
          <w:rFonts w:asciiTheme="minorHAnsi" w:hAnsiTheme="minorHAnsi" w:cstheme="minorHAnsi"/>
          <w:bCs/>
          <w:szCs w:val="24"/>
        </w:rPr>
        <w:t xml:space="preserve">for convenience </w:t>
      </w:r>
      <w:r w:rsidRPr="00626E75">
        <w:rPr>
          <w:rFonts w:asciiTheme="minorHAnsi" w:hAnsiTheme="minorHAnsi" w:cstheme="minorHAnsi"/>
          <w:bCs/>
          <w:szCs w:val="24"/>
        </w:rPr>
        <w:t xml:space="preserve">upon thirty (30) days prior </w:t>
      </w:r>
      <w:r w:rsidR="001E2002" w:rsidRPr="00626E75">
        <w:rPr>
          <w:rFonts w:asciiTheme="minorHAnsi" w:hAnsiTheme="minorHAnsi" w:cstheme="minorHAnsi"/>
          <w:bCs/>
          <w:szCs w:val="24"/>
        </w:rPr>
        <w:t>Notice. After receipt of such N</w:t>
      </w:r>
      <w:r w:rsidRPr="00626E75">
        <w:rPr>
          <w:rFonts w:asciiTheme="minorHAnsi" w:hAnsiTheme="minorHAnsi" w:cstheme="minorHAnsi"/>
          <w:bCs/>
          <w:szCs w:val="24"/>
        </w:rPr>
        <w:t xml:space="preserve">otice, and except as otherwise directed by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572777" w:rsidRPr="00626E75">
        <w:rPr>
          <w:rFonts w:asciiTheme="minorHAnsi" w:hAnsiTheme="minorHAnsi" w:cstheme="minorHAnsi"/>
          <w:bCs/>
          <w:szCs w:val="24"/>
        </w:rPr>
        <w:t xml:space="preserve"> (and regarding a </w:t>
      </w:r>
      <w:r w:rsidR="0085617C">
        <w:rPr>
          <w:rFonts w:asciiTheme="minorHAnsi" w:hAnsiTheme="minorHAnsi" w:cstheme="minorHAnsi"/>
          <w:bCs/>
          <w:szCs w:val="24"/>
        </w:rPr>
        <w:t>Participating Addendum</w:t>
      </w:r>
      <w:r w:rsidR="00572777" w:rsidRPr="00626E75">
        <w:rPr>
          <w:rFonts w:asciiTheme="minorHAnsi" w:hAnsiTheme="minorHAnsi" w:cstheme="minorHAnsi"/>
          <w:bCs/>
          <w:szCs w:val="24"/>
        </w:rPr>
        <w:t xml:space="preserve">, except as otherwise directed by the </w:t>
      </w:r>
      <w:r w:rsidR="000C5598" w:rsidRPr="00626E75">
        <w:rPr>
          <w:rFonts w:asciiTheme="minorHAnsi" w:hAnsiTheme="minorHAnsi" w:cstheme="minorHAnsi"/>
          <w:bCs/>
          <w:szCs w:val="24"/>
        </w:rPr>
        <w:t>JBE</w:t>
      </w:r>
      <w:r w:rsidR="00572777" w:rsidRPr="00626E75">
        <w:rPr>
          <w:rFonts w:asciiTheme="minorHAnsi" w:hAnsiTheme="minorHAnsi" w:cstheme="minorHAnsi"/>
          <w:bCs/>
          <w:szCs w:val="24"/>
        </w:rPr>
        <w:t>)</w:t>
      </w:r>
      <w:r w:rsidRPr="00626E75">
        <w:rPr>
          <w:rFonts w:asciiTheme="minorHAnsi" w:hAnsiTheme="minorHAnsi" w:cstheme="minorHAnsi"/>
          <w:bCs/>
          <w:szCs w:val="24"/>
        </w:rPr>
        <w:t xml:space="preserve">, Contractor shall immediately: (a) stop </w:t>
      </w:r>
      <w:r w:rsidR="004C795B" w:rsidRPr="00626E75">
        <w:rPr>
          <w:rFonts w:asciiTheme="minorHAnsi" w:hAnsiTheme="minorHAnsi" w:cstheme="minorHAnsi"/>
          <w:bCs/>
          <w:szCs w:val="24"/>
        </w:rPr>
        <w:t>S</w:t>
      </w:r>
      <w:r w:rsidR="001E2002" w:rsidRPr="00626E75">
        <w:rPr>
          <w:rFonts w:asciiTheme="minorHAnsi" w:hAnsiTheme="minorHAnsi" w:cstheme="minorHAnsi"/>
          <w:bCs/>
          <w:szCs w:val="24"/>
        </w:rPr>
        <w:t xml:space="preserve">ervices </w:t>
      </w:r>
      <w:r w:rsidR="000C5598" w:rsidRPr="00626E75">
        <w:rPr>
          <w:rFonts w:asciiTheme="minorHAnsi" w:hAnsiTheme="minorHAnsi" w:cstheme="minorHAnsi"/>
          <w:bCs/>
          <w:szCs w:val="24"/>
        </w:rPr>
        <w:t xml:space="preserve">(or development of Deliverables) </w:t>
      </w:r>
      <w:r w:rsidR="001E2002" w:rsidRPr="00626E75">
        <w:rPr>
          <w:rFonts w:asciiTheme="minorHAnsi" w:hAnsiTheme="minorHAnsi" w:cstheme="minorHAnsi"/>
          <w:bCs/>
          <w:szCs w:val="24"/>
        </w:rPr>
        <w:t>as specified in the N</w:t>
      </w:r>
      <w:r w:rsidRPr="00626E75">
        <w:rPr>
          <w:rFonts w:asciiTheme="minorHAnsi" w:hAnsiTheme="minorHAnsi" w:cstheme="minorHAnsi"/>
          <w:bCs/>
          <w:szCs w:val="24"/>
        </w:rPr>
        <w:t xml:space="preserve">otice; </w:t>
      </w:r>
      <w:r w:rsidR="00D17605" w:rsidRPr="00626E75">
        <w:rPr>
          <w:rFonts w:asciiTheme="minorHAnsi" w:hAnsiTheme="minorHAnsi" w:cstheme="minorHAnsi"/>
          <w:bCs/>
          <w:szCs w:val="24"/>
        </w:rPr>
        <w:t xml:space="preserve">and </w:t>
      </w:r>
      <w:r w:rsidRPr="00626E75">
        <w:rPr>
          <w:rFonts w:asciiTheme="minorHAnsi" w:hAnsiTheme="minorHAnsi" w:cstheme="minorHAnsi"/>
          <w:bCs/>
          <w:szCs w:val="24"/>
        </w:rPr>
        <w:t xml:space="preserve">(b) </w:t>
      </w:r>
      <w:r w:rsidR="00266469" w:rsidRPr="00626E75">
        <w:rPr>
          <w:rFonts w:asciiTheme="minorHAnsi" w:hAnsiTheme="minorHAnsi" w:cstheme="minorHAnsi"/>
          <w:bCs/>
          <w:szCs w:val="24"/>
        </w:rPr>
        <w:t>stop the delivery or manufacture of Goods as specified in the Notic</w:t>
      </w:r>
      <w:r w:rsidR="00D17605" w:rsidRPr="00626E75">
        <w:rPr>
          <w:rFonts w:asciiTheme="minorHAnsi" w:hAnsiTheme="minorHAnsi" w:cstheme="minorHAnsi"/>
          <w:bCs/>
          <w:szCs w:val="24"/>
        </w:rPr>
        <w:t>e</w:t>
      </w:r>
      <w:r w:rsidRPr="00626E75">
        <w:rPr>
          <w:rFonts w:asciiTheme="minorHAnsi" w:hAnsiTheme="minorHAnsi" w:cstheme="minorHAnsi"/>
          <w:bCs/>
          <w:szCs w:val="24"/>
        </w:rPr>
        <w:t>.</w:t>
      </w:r>
      <w:r w:rsidR="00240818" w:rsidRPr="00626E75">
        <w:rPr>
          <w:rFonts w:asciiTheme="minorHAnsi" w:hAnsiTheme="minorHAnsi" w:cstheme="minorHAnsi"/>
          <w:bCs/>
          <w:szCs w:val="24"/>
        </w:rPr>
        <w:t xml:space="preserve"> </w:t>
      </w:r>
    </w:p>
    <w:p w14:paraId="346BC00C" w14:textId="77777777" w:rsidR="0018280E" w:rsidRPr="00626E75" w:rsidRDefault="00B52602" w:rsidP="006E347D">
      <w:pPr>
        <w:pStyle w:val="ListParagraph"/>
        <w:numPr>
          <w:ilvl w:val="1"/>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w:t>
      </w:r>
      <w:r w:rsidR="00D17605" w:rsidRPr="00626E75">
        <w:rPr>
          <w:rFonts w:asciiTheme="minorHAnsi" w:hAnsiTheme="minorHAnsi" w:cstheme="minorHAnsi"/>
          <w:b/>
          <w:bCs/>
          <w:szCs w:val="24"/>
        </w:rPr>
        <w:t>Cause</w:t>
      </w:r>
      <w:r w:rsidRPr="00626E75">
        <w:rPr>
          <w:rFonts w:asciiTheme="minorHAnsi" w:hAnsiTheme="minorHAnsi" w:cstheme="minorHAnsi"/>
          <w:b/>
          <w:bCs/>
          <w:szCs w:val="24"/>
        </w:rPr>
        <w:t xml:space="preserve">.  </w:t>
      </w:r>
      <w:r w:rsidR="00A63087"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A63087" w:rsidRPr="00626E75">
        <w:rPr>
          <w:rFonts w:asciiTheme="minorHAnsi" w:hAnsiTheme="minorHAnsi" w:cstheme="minorHAnsi"/>
          <w:bCs/>
          <w:szCs w:val="24"/>
        </w:rPr>
        <w:t xml:space="preserve"> may terminate this Agreement, in whole or in part, immediately “for cause” </w:t>
      </w:r>
      <w:r w:rsidR="00F64296" w:rsidRPr="00626E75">
        <w:rPr>
          <w:rFonts w:asciiTheme="minorHAnsi" w:hAnsiTheme="minorHAnsi" w:cstheme="minorHAnsi"/>
          <w:bCs/>
          <w:szCs w:val="24"/>
        </w:rPr>
        <w:t xml:space="preserve">(and a </w:t>
      </w:r>
      <w:r w:rsidR="003B7496" w:rsidRPr="00626E75">
        <w:rPr>
          <w:rFonts w:asciiTheme="minorHAnsi" w:hAnsiTheme="minorHAnsi" w:cstheme="minorHAnsi"/>
          <w:bCs/>
          <w:szCs w:val="24"/>
        </w:rPr>
        <w:t xml:space="preserve">JBE </w:t>
      </w:r>
      <w:r w:rsidR="00F64296" w:rsidRPr="00626E75">
        <w:rPr>
          <w:rFonts w:asciiTheme="minorHAnsi" w:hAnsiTheme="minorHAnsi" w:cstheme="minorHAnsi"/>
          <w:bCs/>
          <w:szCs w:val="24"/>
        </w:rPr>
        <w:t xml:space="preserve">may terminate a </w:t>
      </w:r>
      <w:r w:rsidR="0085617C">
        <w:rPr>
          <w:rFonts w:asciiTheme="minorHAnsi" w:hAnsiTheme="minorHAnsi" w:cstheme="minorHAnsi"/>
          <w:bCs/>
          <w:szCs w:val="24"/>
        </w:rPr>
        <w:t>Participating Addendum</w:t>
      </w:r>
      <w:r w:rsidR="00962FA2">
        <w:rPr>
          <w:rFonts w:asciiTheme="minorHAnsi" w:hAnsiTheme="minorHAnsi" w:cstheme="minorHAnsi"/>
          <w:bCs/>
          <w:szCs w:val="24"/>
        </w:rPr>
        <w:t xml:space="preserve">, in whole or in part, </w:t>
      </w:r>
      <w:r w:rsidR="00F64296" w:rsidRPr="00626E75">
        <w:rPr>
          <w:rFonts w:asciiTheme="minorHAnsi" w:hAnsiTheme="minorHAnsi" w:cstheme="minorHAnsi"/>
          <w:bCs/>
          <w:szCs w:val="24"/>
        </w:rPr>
        <w:t xml:space="preserve"> </w:t>
      </w:r>
      <w:r w:rsidR="00962FA2">
        <w:rPr>
          <w:rFonts w:asciiTheme="minorHAnsi" w:hAnsiTheme="minorHAnsi" w:cstheme="minorHAnsi"/>
          <w:bCs/>
          <w:szCs w:val="24"/>
        </w:rPr>
        <w:t xml:space="preserve">immediately </w:t>
      </w:r>
      <w:r w:rsidR="00F64296" w:rsidRPr="00626E75">
        <w:rPr>
          <w:rFonts w:asciiTheme="minorHAnsi" w:hAnsiTheme="minorHAnsi" w:cstheme="minorHAnsi"/>
          <w:bCs/>
          <w:szCs w:val="24"/>
        </w:rPr>
        <w:t>“for cause”)</w:t>
      </w:r>
      <w:r w:rsidR="00962FA2">
        <w:rPr>
          <w:rFonts w:asciiTheme="minorHAnsi" w:hAnsiTheme="minorHAnsi" w:cstheme="minorHAnsi"/>
          <w:bCs/>
          <w:szCs w:val="24"/>
        </w:rPr>
        <w:t>:</w:t>
      </w:r>
      <w:r w:rsidR="00F64296" w:rsidRPr="00626E75">
        <w:rPr>
          <w:rFonts w:asciiTheme="minorHAnsi" w:hAnsiTheme="minorHAnsi" w:cstheme="minorHAnsi"/>
          <w:bCs/>
          <w:szCs w:val="24"/>
        </w:rPr>
        <w:t xml:space="preserve"> </w:t>
      </w:r>
      <w:r w:rsidR="00A63087" w:rsidRPr="00626E75">
        <w:rPr>
          <w:rFonts w:asciiTheme="minorHAnsi" w:hAnsiTheme="minorHAnsi" w:cstheme="minorHAnsi"/>
          <w:bCs/>
          <w:szCs w:val="24"/>
        </w:rPr>
        <w:t>if (</w:t>
      </w:r>
      <w:proofErr w:type="spellStart"/>
      <w:r w:rsidR="00A63087" w:rsidRPr="00626E75">
        <w:rPr>
          <w:rFonts w:asciiTheme="minorHAnsi" w:hAnsiTheme="minorHAnsi" w:cstheme="minorHAnsi"/>
          <w:bCs/>
          <w:szCs w:val="24"/>
        </w:rPr>
        <w:t>i</w:t>
      </w:r>
      <w:proofErr w:type="spellEnd"/>
      <w:r w:rsidR="00A63087" w:rsidRPr="00626E75">
        <w:rPr>
          <w:rFonts w:asciiTheme="minorHAnsi" w:hAnsiTheme="minorHAnsi" w:cstheme="minorHAnsi"/>
          <w:bCs/>
          <w:szCs w:val="24"/>
        </w:rPr>
        <w:t>) Contractor fails or is unable to meet or perform any of its duties under this Agreement</w:t>
      </w:r>
      <w:r w:rsidR="00033C61" w:rsidRPr="00626E75">
        <w:rPr>
          <w:rFonts w:asciiTheme="minorHAnsi" w:hAnsiTheme="minorHAnsi" w:cstheme="minorHAnsi"/>
          <w:bCs/>
          <w:szCs w:val="24"/>
        </w:rPr>
        <w:t xml:space="preserve"> or a </w:t>
      </w:r>
      <w:r w:rsidR="0085617C">
        <w:rPr>
          <w:rFonts w:asciiTheme="minorHAnsi" w:hAnsiTheme="minorHAnsi" w:cstheme="minorHAnsi"/>
          <w:bCs/>
          <w:szCs w:val="24"/>
        </w:rPr>
        <w:t>Participating Addendum</w:t>
      </w:r>
      <w:r w:rsidR="00A63087" w:rsidRPr="00626E75">
        <w:rPr>
          <w:rFonts w:asciiTheme="minorHAnsi" w:hAnsiTheme="minorHAnsi" w:cstheme="minorHAnsi"/>
          <w:bCs/>
          <w:szCs w:val="24"/>
        </w:rPr>
        <w:t>, and this failure is not cured w</w:t>
      </w:r>
      <w:r w:rsidR="001E2002" w:rsidRPr="00626E75">
        <w:rPr>
          <w:rFonts w:asciiTheme="minorHAnsi" w:hAnsiTheme="minorHAnsi" w:cstheme="minorHAnsi"/>
          <w:bCs/>
          <w:szCs w:val="24"/>
        </w:rPr>
        <w:t>ithin ten (10) days  following N</w:t>
      </w:r>
      <w:r w:rsidR="00A63087" w:rsidRPr="00626E75">
        <w:rPr>
          <w:rFonts w:asciiTheme="minorHAnsi" w:hAnsiTheme="minorHAnsi" w:cstheme="minorHAnsi"/>
          <w:bCs/>
          <w:szCs w:val="24"/>
        </w:rPr>
        <w:t>otice of default (or</w:t>
      </w:r>
      <w:r w:rsidR="00D17605" w:rsidRPr="00626E75">
        <w:rPr>
          <w:rFonts w:asciiTheme="minorHAnsi" w:hAnsiTheme="minorHAnsi" w:cstheme="minorHAnsi"/>
          <w:bCs/>
          <w:szCs w:val="24"/>
        </w:rPr>
        <w:t xml:space="preserve"> in the opinion of the </w:t>
      </w:r>
      <w:r w:rsidR="003B7496" w:rsidRPr="00626E75">
        <w:rPr>
          <w:rFonts w:asciiTheme="minorHAnsi" w:hAnsiTheme="minorHAnsi" w:cstheme="minorHAnsi"/>
          <w:bCs/>
          <w:szCs w:val="24"/>
        </w:rPr>
        <w:t>JBE</w:t>
      </w:r>
      <w:r w:rsidR="00D17605" w:rsidRPr="00626E75">
        <w:rPr>
          <w:rFonts w:asciiTheme="minorHAnsi" w:hAnsiTheme="minorHAnsi" w:cstheme="minorHAnsi"/>
          <w:bCs/>
          <w:szCs w:val="24"/>
        </w:rPr>
        <w:t>,</w:t>
      </w:r>
      <w:r w:rsidR="00A63087" w:rsidRPr="00626E75">
        <w:rPr>
          <w:rFonts w:asciiTheme="minorHAnsi" w:hAnsiTheme="minorHAnsi" w:cstheme="minorHAnsi"/>
          <w:bCs/>
          <w:szCs w:val="24"/>
        </w:rPr>
        <w:t xml:space="preserve"> is not capable of being cured within this cure period); (ii) Contractor or Contractor’s creditors file a petition as to Contractor’s bankruptcy or insolvency, or Contractor is declared bankrupt, becomes insolvent, </w:t>
      </w:r>
      <w:r w:rsidR="00A63087" w:rsidRPr="00626E75">
        <w:rPr>
          <w:rFonts w:asciiTheme="minorHAnsi" w:hAnsiTheme="minorHAnsi" w:cstheme="minorHAnsi"/>
          <w:bCs/>
          <w:szCs w:val="24"/>
        </w:rPr>
        <w:lastRenderedPageBreak/>
        <w:t xml:space="preserve">makes an assignment for the benefit of creditors, goes into liquidation or receivership, or otherwise loses legal control of its business; or (iii) Contractor makes or has made under this Agreement </w:t>
      </w:r>
      <w:r w:rsidR="00870B15">
        <w:rPr>
          <w:rFonts w:asciiTheme="minorHAnsi" w:hAnsiTheme="minorHAnsi" w:cstheme="minorHAnsi"/>
          <w:bCs/>
          <w:szCs w:val="24"/>
        </w:rPr>
        <w:t xml:space="preserve">(or any </w:t>
      </w:r>
      <w:r w:rsidR="0085617C">
        <w:rPr>
          <w:rFonts w:asciiTheme="minorHAnsi" w:hAnsiTheme="minorHAnsi" w:cstheme="minorHAnsi"/>
          <w:bCs/>
          <w:szCs w:val="24"/>
        </w:rPr>
        <w:t>Participating Addendum</w:t>
      </w:r>
      <w:r w:rsidR="00870B15">
        <w:rPr>
          <w:rFonts w:asciiTheme="minorHAnsi" w:hAnsiTheme="minorHAnsi" w:cstheme="minorHAnsi"/>
          <w:bCs/>
          <w:szCs w:val="24"/>
        </w:rPr>
        <w:t xml:space="preserve">) </w:t>
      </w:r>
      <w:r w:rsidR="00A63087" w:rsidRPr="00626E75">
        <w:rPr>
          <w:rFonts w:asciiTheme="minorHAnsi" w:hAnsiTheme="minorHAnsi" w:cstheme="minorHAnsi"/>
          <w:bCs/>
          <w:szCs w:val="24"/>
        </w:rPr>
        <w:t>any representation</w:t>
      </w:r>
      <w:r w:rsidR="00D17605" w:rsidRPr="00626E75">
        <w:rPr>
          <w:rFonts w:asciiTheme="minorHAnsi" w:hAnsiTheme="minorHAnsi" w:cstheme="minorHAnsi"/>
          <w:bCs/>
          <w:szCs w:val="24"/>
        </w:rPr>
        <w:t xml:space="preserve">, </w:t>
      </w:r>
      <w:r w:rsidR="00A63087" w:rsidRPr="00626E75">
        <w:rPr>
          <w:rFonts w:asciiTheme="minorHAnsi" w:hAnsiTheme="minorHAnsi" w:cstheme="minorHAnsi"/>
          <w:bCs/>
          <w:szCs w:val="24"/>
        </w:rPr>
        <w:t>warranty</w:t>
      </w:r>
      <w:r w:rsidR="00D17605" w:rsidRPr="00626E75">
        <w:rPr>
          <w:rFonts w:asciiTheme="minorHAnsi" w:hAnsiTheme="minorHAnsi" w:cstheme="minorHAnsi"/>
          <w:bCs/>
          <w:szCs w:val="24"/>
        </w:rPr>
        <w:t>, or certification</w:t>
      </w:r>
      <w:r w:rsidR="00A63087" w:rsidRPr="00626E75">
        <w:rPr>
          <w:rFonts w:asciiTheme="minorHAnsi" w:hAnsiTheme="minorHAnsi" w:cstheme="minorHAnsi"/>
          <w:bCs/>
          <w:szCs w:val="24"/>
        </w:rPr>
        <w:t xml:space="preserve"> that is or was incorrect, inaccurate, or misleading.</w:t>
      </w:r>
      <w:r w:rsidR="00F64296" w:rsidRPr="00626E75">
        <w:rPr>
          <w:rFonts w:asciiTheme="minorHAnsi" w:hAnsiTheme="minorHAnsi" w:cstheme="minorHAnsi"/>
          <w:bCs/>
          <w:szCs w:val="24"/>
        </w:rPr>
        <w:t xml:space="preserve"> </w:t>
      </w:r>
    </w:p>
    <w:p w14:paraId="24B368E6" w14:textId="77777777" w:rsidR="00A63087" w:rsidRPr="00626E75" w:rsidRDefault="0018280E" w:rsidP="006E347D">
      <w:pPr>
        <w:pStyle w:val="ListParagraph"/>
        <w:numPr>
          <w:ilvl w:val="1"/>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 upon Death.</w:t>
      </w:r>
      <w:r w:rsidRPr="00626E75">
        <w:rPr>
          <w:rFonts w:asciiTheme="minorHAnsi" w:hAnsiTheme="minorHAnsi" w:cstheme="minorHAnsi"/>
          <w:bCs/>
          <w:szCs w:val="24"/>
        </w:rPr>
        <w:t xml:space="preserve">  This entire Agreement will terminate immediately without further action of the parties upon the death</w:t>
      </w:r>
      <w:r w:rsidR="00D17605" w:rsidRPr="00626E75">
        <w:rPr>
          <w:rFonts w:asciiTheme="minorHAnsi" w:hAnsiTheme="minorHAnsi" w:cstheme="minorHAnsi"/>
          <w:bCs/>
          <w:szCs w:val="24"/>
        </w:rPr>
        <w:t xml:space="preserve"> </w:t>
      </w:r>
      <w:r w:rsidRPr="00626E75">
        <w:rPr>
          <w:rFonts w:asciiTheme="minorHAnsi" w:hAnsiTheme="minorHAnsi" w:cstheme="minorHAnsi"/>
          <w:bCs/>
          <w:szCs w:val="24"/>
        </w:rPr>
        <w:t>of a natural person who is a party to this Agreement</w:t>
      </w:r>
      <w:r w:rsidR="00D17605" w:rsidRPr="00626E75">
        <w:rPr>
          <w:rFonts w:asciiTheme="minorHAnsi" w:hAnsiTheme="minorHAnsi" w:cstheme="minorHAnsi"/>
          <w:bCs/>
          <w:szCs w:val="24"/>
        </w:rPr>
        <w:t>,</w:t>
      </w:r>
      <w:r w:rsidRPr="00626E75">
        <w:rPr>
          <w:rFonts w:asciiTheme="minorHAnsi" w:hAnsiTheme="minorHAnsi" w:cstheme="minorHAnsi"/>
          <w:bCs/>
          <w:szCs w:val="24"/>
        </w:rPr>
        <w:t xml:space="preserve"> or a general partner of a partnership that is a party to this Agreement.</w:t>
      </w:r>
    </w:p>
    <w:p w14:paraId="11CBFF8C" w14:textId="77777777" w:rsidR="00B52602" w:rsidRPr="00626E75" w:rsidRDefault="000D49F9" w:rsidP="006E347D">
      <w:pPr>
        <w:pStyle w:val="ListParagraph"/>
        <w:numPr>
          <w:ilvl w:val="1"/>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 for Changes in Budget or Law</w:t>
      </w:r>
      <w:r w:rsidR="00A63087" w:rsidRPr="00626E75">
        <w:rPr>
          <w:rFonts w:asciiTheme="minorHAnsi" w:hAnsiTheme="minorHAnsi" w:cstheme="minorHAnsi"/>
          <w:b/>
          <w:bCs/>
          <w:szCs w:val="24"/>
        </w:rPr>
        <w:t>.</w:t>
      </w:r>
      <w:r w:rsidR="00A63087" w:rsidRPr="00626E75">
        <w:rPr>
          <w:rFonts w:asciiTheme="minorHAnsi" w:hAnsiTheme="minorHAnsi" w:cstheme="minorHAnsi"/>
          <w:bCs/>
          <w:szCs w:val="24"/>
        </w:rPr>
        <w:t xml:space="preserve">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E174C1" w:rsidRPr="00626E75">
        <w:rPr>
          <w:rFonts w:asciiTheme="minorHAnsi" w:hAnsiTheme="minorHAnsi" w:cstheme="minorHAnsi"/>
          <w:bCs/>
          <w:szCs w:val="24"/>
        </w:rPr>
        <w:t>’</w:t>
      </w:r>
      <w:r w:rsidR="00384693" w:rsidRPr="00626E75">
        <w:rPr>
          <w:rFonts w:asciiTheme="minorHAnsi" w:hAnsiTheme="minorHAnsi" w:cstheme="minorHAnsi"/>
          <w:bCs/>
          <w:szCs w:val="24"/>
        </w:rPr>
        <w:t>s</w:t>
      </w:r>
      <w:r w:rsidR="00D74A2C" w:rsidRPr="00626E75">
        <w:rPr>
          <w:rFonts w:asciiTheme="minorHAnsi" w:hAnsiTheme="minorHAnsi" w:cstheme="minorHAnsi"/>
          <w:bCs/>
          <w:szCs w:val="24"/>
        </w:rPr>
        <w:t xml:space="preserve"> </w:t>
      </w:r>
      <w:r w:rsidR="000B53FC" w:rsidRPr="00626E75">
        <w:rPr>
          <w:rFonts w:asciiTheme="minorHAnsi" w:hAnsiTheme="minorHAnsi" w:cstheme="minorHAnsi"/>
          <w:bCs/>
          <w:szCs w:val="24"/>
        </w:rPr>
        <w:t>payment o</w:t>
      </w:r>
      <w:r w:rsidR="00EF5CA2">
        <w:rPr>
          <w:rFonts w:asciiTheme="minorHAnsi" w:hAnsiTheme="minorHAnsi" w:cstheme="minorHAnsi"/>
          <w:bCs/>
          <w:szCs w:val="24"/>
        </w:rPr>
        <w:t>bligations</w:t>
      </w:r>
      <w:r w:rsidR="005A627F">
        <w:rPr>
          <w:rFonts w:asciiTheme="minorHAnsi" w:hAnsiTheme="minorHAnsi" w:cstheme="minorHAnsi"/>
          <w:bCs/>
          <w:szCs w:val="24"/>
        </w:rPr>
        <w:t xml:space="preserve"> </w:t>
      </w:r>
      <w:r w:rsidR="00EF5CA2">
        <w:rPr>
          <w:rFonts w:asciiTheme="minorHAnsi" w:hAnsiTheme="minorHAnsi" w:cstheme="minorHAnsi"/>
          <w:bCs/>
          <w:szCs w:val="24"/>
        </w:rPr>
        <w:t>are</w:t>
      </w:r>
      <w:r w:rsidR="00E174C1" w:rsidRPr="00626E75">
        <w:rPr>
          <w:rFonts w:asciiTheme="minorHAnsi" w:hAnsiTheme="minorHAnsi" w:cstheme="minorHAnsi"/>
          <w:bCs/>
          <w:szCs w:val="24"/>
        </w:rPr>
        <w:t xml:space="preserve"> </w:t>
      </w:r>
      <w:r w:rsidR="000B53FC" w:rsidRPr="00626E75">
        <w:rPr>
          <w:rFonts w:asciiTheme="minorHAnsi" w:hAnsiTheme="minorHAnsi" w:cstheme="minorHAnsi"/>
          <w:bCs/>
          <w:szCs w:val="24"/>
        </w:rPr>
        <w:t>subject to annual appropriation and the availability of funds. Expected or actual funding may be withdrawn, reduced, or limited prior to the expiration or other termination of this Agreement</w:t>
      </w:r>
      <w:r w:rsidR="00F5634E">
        <w:rPr>
          <w:rFonts w:asciiTheme="minorHAnsi" w:hAnsiTheme="minorHAnsi" w:cstheme="minorHAnsi"/>
          <w:bCs/>
          <w:szCs w:val="24"/>
        </w:rPr>
        <w:t xml:space="preserve"> or </w:t>
      </w:r>
      <w:r w:rsidR="0085617C">
        <w:rPr>
          <w:rFonts w:asciiTheme="minorHAnsi" w:hAnsiTheme="minorHAnsi" w:cstheme="minorHAnsi"/>
          <w:bCs/>
          <w:szCs w:val="24"/>
        </w:rPr>
        <w:t>Participating Addendum</w:t>
      </w:r>
      <w:r w:rsidR="000B53FC" w:rsidRPr="00626E75">
        <w:rPr>
          <w:rFonts w:asciiTheme="minorHAnsi" w:hAnsiTheme="minorHAnsi" w:cstheme="minorHAnsi"/>
          <w:bCs/>
          <w:szCs w:val="24"/>
        </w:rPr>
        <w:t>. Funding beyond the current appropriation year is conditioned upon appropriation of sufficient funds to support the activities described in this Agreement</w:t>
      </w:r>
      <w:r w:rsidR="00572777"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(including </w:t>
      </w:r>
      <w:r w:rsidR="00572777"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3B7496" w:rsidRPr="00626E75">
        <w:rPr>
          <w:rFonts w:asciiTheme="minorHAnsi" w:hAnsiTheme="minorHAnsi" w:cstheme="minorHAnsi"/>
          <w:bCs/>
          <w:szCs w:val="24"/>
        </w:rPr>
        <w:t>)</w:t>
      </w:r>
      <w:r w:rsidR="000B53F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may terminate this Agreement </w:t>
      </w:r>
      <w:r w:rsidR="00BA6E6C" w:rsidRPr="00626E75">
        <w:rPr>
          <w:rFonts w:asciiTheme="minorHAnsi" w:hAnsiTheme="minorHAnsi" w:cstheme="minorHAnsi"/>
          <w:bCs/>
          <w:szCs w:val="24"/>
        </w:rPr>
        <w:t>(and a</w:t>
      </w:r>
      <w:r w:rsidR="00E174C1" w:rsidRPr="00626E75">
        <w:rPr>
          <w:rFonts w:asciiTheme="minorHAnsi" w:hAnsiTheme="minorHAnsi" w:cstheme="minorHAnsi"/>
          <w:bCs/>
          <w:szCs w:val="24"/>
        </w:rPr>
        <w:t>ny</w:t>
      </w:r>
      <w:r w:rsidR="00BA6E6C"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may terminate </w:t>
      </w:r>
      <w:r w:rsidR="003B7496"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A86F72">
        <w:rPr>
          <w:rFonts w:asciiTheme="minorHAnsi" w:hAnsiTheme="minorHAnsi" w:cstheme="minorHAnsi"/>
          <w:bCs/>
          <w:szCs w:val="24"/>
        </w:rPr>
        <w:t xml:space="preserve">and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BA6E6C" w:rsidRPr="00626E75">
        <w:rPr>
          <w:rFonts w:asciiTheme="minorHAnsi" w:hAnsiTheme="minorHAnsi" w:cstheme="minorHAnsi"/>
          <w:bCs/>
          <w:szCs w:val="24"/>
        </w:rPr>
        <w:t xml:space="preserve"> may </w:t>
      </w:r>
      <w:r w:rsidR="00B52602" w:rsidRPr="00626E75">
        <w:rPr>
          <w:rFonts w:asciiTheme="minorHAnsi" w:hAnsiTheme="minorHAnsi" w:cstheme="minorHAnsi"/>
          <w:bCs/>
          <w:szCs w:val="24"/>
        </w:rPr>
        <w:t xml:space="preserve">limit Contractor’s </w:t>
      </w:r>
      <w:r w:rsidR="00DB05CE">
        <w:rPr>
          <w:rFonts w:asciiTheme="minorHAnsi" w:hAnsiTheme="minorHAnsi" w:cstheme="minorHAnsi"/>
          <w:bCs/>
          <w:szCs w:val="24"/>
        </w:rPr>
        <w:t xml:space="preserve">Work </w:t>
      </w:r>
      <w:r w:rsidR="00B52602" w:rsidRPr="00626E75">
        <w:rPr>
          <w:rFonts w:asciiTheme="minorHAnsi" w:hAnsiTheme="minorHAnsi" w:cstheme="minorHAnsi"/>
          <w:bCs/>
          <w:szCs w:val="24"/>
        </w:rPr>
        <w:t xml:space="preserve">(and </w:t>
      </w:r>
      <w:r w:rsidR="00537F13" w:rsidRPr="00626E75">
        <w:rPr>
          <w:rFonts w:asciiTheme="minorHAnsi" w:hAnsiTheme="minorHAnsi" w:cstheme="minorHAnsi"/>
          <w:bCs/>
          <w:szCs w:val="24"/>
        </w:rPr>
        <w:t>reduce proportionately</w:t>
      </w:r>
      <w:r w:rsidR="00B52602" w:rsidRPr="00626E75">
        <w:rPr>
          <w:rFonts w:asciiTheme="minorHAnsi" w:hAnsiTheme="minorHAnsi" w:cstheme="minorHAnsi"/>
          <w:bCs/>
          <w:szCs w:val="24"/>
        </w:rPr>
        <w:t xml:space="preserve"> Contractor’s fees) upon </w:t>
      </w:r>
      <w:r w:rsidR="001E2002" w:rsidRPr="00626E75">
        <w:rPr>
          <w:rFonts w:asciiTheme="minorHAnsi" w:hAnsiTheme="minorHAnsi" w:cstheme="minorHAnsi"/>
          <w:bCs/>
          <w:szCs w:val="24"/>
        </w:rPr>
        <w:t>N</w:t>
      </w:r>
      <w:r w:rsidR="00B52602" w:rsidRPr="00626E75">
        <w:rPr>
          <w:rFonts w:asciiTheme="minorHAnsi" w:hAnsiTheme="minorHAnsi" w:cstheme="minorHAnsi"/>
          <w:bCs/>
          <w:szCs w:val="24"/>
        </w:rPr>
        <w:t xml:space="preserve">otice to Contractor without prejudice to any right or remedy of </w:t>
      </w:r>
      <w:r w:rsidR="00BA6E6C" w:rsidRPr="00626E75">
        <w:rPr>
          <w:rFonts w:asciiTheme="minorHAnsi" w:hAnsiTheme="minorHAnsi" w:cstheme="minorHAnsi"/>
          <w:bCs/>
          <w:szCs w:val="24"/>
        </w:rPr>
        <w:t xml:space="preserve">the </w:t>
      </w:r>
      <w:r w:rsidR="003B7496" w:rsidRPr="00626E75">
        <w:rPr>
          <w:rFonts w:asciiTheme="minorHAnsi" w:hAnsiTheme="minorHAnsi" w:cstheme="minorHAnsi"/>
          <w:bCs/>
          <w:szCs w:val="24"/>
        </w:rPr>
        <w:t>JBEs</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if: (</w:t>
      </w:r>
      <w:proofErr w:type="spellStart"/>
      <w:r w:rsidR="00B52602" w:rsidRPr="00626E75">
        <w:rPr>
          <w:rFonts w:asciiTheme="minorHAnsi" w:hAnsiTheme="minorHAnsi" w:cstheme="minorHAnsi"/>
          <w:bCs/>
          <w:szCs w:val="24"/>
        </w:rPr>
        <w:t>i</w:t>
      </w:r>
      <w:proofErr w:type="spellEnd"/>
      <w:r w:rsidR="00B52602" w:rsidRPr="00626E75">
        <w:rPr>
          <w:rFonts w:asciiTheme="minorHAnsi" w:hAnsiTheme="minorHAnsi" w:cstheme="minorHAnsi"/>
          <w:bCs/>
          <w:szCs w:val="24"/>
        </w:rPr>
        <w:t xml:space="preserve">) expected or actual funding to compensate </w:t>
      </w:r>
      <w:r w:rsidR="00445058" w:rsidRPr="00626E75">
        <w:rPr>
          <w:rFonts w:asciiTheme="minorHAnsi" w:hAnsiTheme="minorHAnsi" w:cstheme="minorHAnsi"/>
          <w:bCs/>
          <w:szCs w:val="24"/>
        </w:rPr>
        <w:t>Contractor</w:t>
      </w:r>
      <w:r w:rsidR="00B52602" w:rsidRPr="00626E75">
        <w:rPr>
          <w:rFonts w:asciiTheme="minorHAnsi" w:hAnsiTheme="minorHAnsi" w:cstheme="minorHAnsi"/>
          <w:bCs/>
          <w:szCs w:val="24"/>
        </w:rPr>
        <w:t xml:space="preserve"> is withdrawn, reduced or limited; or (ii)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determines that Contractor’s performance under this Agreement </w:t>
      </w:r>
      <w:r w:rsidR="00BA6E6C" w:rsidRPr="00626E75">
        <w:rPr>
          <w:rFonts w:asciiTheme="minorHAnsi" w:hAnsiTheme="minorHAnsi" w:cstheme="minorHAnsi"/>
          <w:bCs/>
          <w:szCs w:val="24"/>
        </w:rPr>
        <w:t xml:space="preserve">(or a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determines that Contractor’s performance under 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has becom</w:t>
      </w:r>
      <w:r w:rsidR="00A11950" w:rsidRPr="00626E75">
        <w:rPr>
          <w:rFonts w:asciiTheme="minorHAnsi" w:hAnsiTheme="minorHAnsi" w:cstheme="minorHAnsi"/>
          <w:bCs/>
          <w:szCs w:val="24"/>
        </w:rPr>
        <w:t>e infeasible due to changes in applicable l</w:t>
      </w:r>
      <w:r w:rsidR="00B52602" w:rsidRPr="00626E75">
        <w:rPr>
          <w:rFonts w:asciiTheme="minorHAnsi" w:hAnsiTheme="minorHAnsi" w:cstheme="minorHAnsi"/>
          <w:bCs/>
          <w:szCs w:val="24"/>
        </w:rPr>
        <w:t>aws.</w:t>
      </w:r>
    </w:p>
    <w:p w14:paraId="5A1755FB" w14:textId="77777777" w:rsidR="00B52602" w:rsidRPr="00626E75" w:rsidRDefault="00B52602" w:rsidP="006E347D">
      <w:pPr>
        <w:pStyle w:val="ListParagraph"/>
        <w:numPr>
          <w:ilvl w:val="1"/>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Rights and Remedies.    </w:t>
      </w:r>
    </w:p>
    <w:p w14:paraId="4C4A59E5" w14:textId="77777777" w:rsidR="00B52602" w:rsidRPr="00626E75" w:rsidRDefault="00A31134" w:rsidP="006E347D">
      <w:pPr>
        <w:pStyle w:val="BodyText"/>
        <w:numPr>
          <w:ilvl w:val="2"/>
          <w:numId w:val="1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Nonexclusive Remedies.  </w:t>
      </w:r>
      <w:r w:rsidR="00B52602" w:rsidRPr="00626E75">
        <w:rPr>
          <w:rFonts w:asciiTheme="minorHAnsi" w:hAnsiTheme="minorHAnsi" w:cstheme="minorHAnsi"/>
          <w:bCs/>
          <w:szCs w:val="24"/>
        </w:rPr>
        <w:t xml:space="preserve">All remedies provided in this Agreement may be exercised individually or in combination with any other available remedy. Contractor shall notify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7616FC" w:rsidRPr="00626E75">
        <w:rPr>
          <w:rFonts w:asciiTheme="minorHAnsi" w:hAnsiTheme="minorHAnsi" w:cstheme="minorHAnsi"/>
          <w:bCs/>
          <w:szCs w:val="24"/>
        </w:rPr>
        <w:t xml:space="preserve"> and the affected Participating Entities</w:t>
      </w:r>
      <w:r w:rsidR="000D28FE"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immediately if Contractor is in </w:t>
      </w:r>
      <w:r w:rsidR="00736AA3" w:rsidRPr="00626E75">
        <w:rPr>
          <w:rFonts w:asciiTheme="minorHAnsi" w:hAnsiTheme="minorHAnsi" w:cstheme="minorHAnsi"/>
          <w:bCs/>
          <w:szCs w:val="24"/>
        </w:rPr>
        <w:t xml:space="preserve">default, or if a </w:t>
      </w:r>
      <w:proofErr w:type="gramStart"/>
      <w:r w:rsidR="00736AA3" w:rsidRPr="00626E75">
        <w:rPr>
          <w:rFonts w:asciiTheme="minorHAnsi" w:hAnsiTheme="minorHAnsi" w:cstheme="minorHAnsi"/>
          <w:bCs/>
          <w:szCs w:val="24"/>
        </w:rPr>
        <w:t>third p</w:t>
      </w:r>
      <w:r w:rsidR="00B52602" w:rsidRPr="00626E75">
        <w:rPr>
          <w:rFonts w:asciiTheme="minorHAnsi" w:hAnsiTheme="minorHAnsi" w:cstheme="minorHAnsi"/>
          <w:bCs/>
          <w:szCs w:val="24"/>
        </w:rPr>
        <w:t>arty</w:t>
      </w:r>
      <w:proofErr w:type="gramEnd"/>
      <w:r w:rsidR="00B52602" w:rsidRPr="00626E75">
        <w:rPr>
          <w:rFonts w:asciiTheme="minorHAnsi" w:hAnsiTheme="minorHAnsi" w:cstheme="minorHAnsi"/>
          <w:bCs/>
          <w:szCs w:val="24"/>
        </w:rPr>
        <w:t xml:space="preserve"> claim or dispute is brought or threatened that alleges</w:t>
      </w:r>
      <w:r w:rsidR="00736AA3" w:rsidRPr="00626E75">
        <w:rPr>
          <w:rFonts w:asciiTheme="minorHAnsi" w:hAnsiTheme="minorHAnsi" w:cstheme="minorHAnsi"/>
          <w:bCs/>
          <w:szCs w:val="24"/>
        </w:rPr>
        <w:t xml:space="preserve"> facts that would constitute a d</w:t>
      </w:r>
      <w:r w:rsidR="00B52602" w:rsidRPr="00626E75">
        <w:rPr>
          <w:rFonts w:asciiTheme="minorHAnsi" w:hAnsiTheme="minorHAnsi" w:cstheme="minorHAnsi"/>
          <w:bCs/>
          <w:szCs w:val="24"/>
        </w:rPr>
        <w:t>efault under this Agreement</w:t>
      </w:r>
      <w:r w:rsidR="00E45E05" w:rsidRPr="00626E75">
        <w:rPr>
          <w:rFonts w:asciiTheme="minorHAnsi" w:hAnsiTheme="minorHAnsi" w:cstheme="minorHAnsi"/>
          <w:bCs/>
          <w:szCs w:val="24"/>
        </w:rPr>
        <w:t xml:space="preserve"> </w:t>
      </w:r>
      <w:r w:rsidR="008B7E62" w:rsidRPr="00626E75">
        <w:rPr>
          <w:rFonts w:asciiTheme="minorHAnsi" w:hAnsiTheme="minorHAnsi" w:cstheme="minorHAnsi"/>
          <w:bCs/>
          <w:szCs w:val="24"/>
        </w:rPr>
        <w:t>(</w:t>
      </w:r>
      <w:r w:rsidR="00E45E05"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8B7E62" w:rsidRPr="00626E75">
        <w:rPr>
          <w:rFonts w:asciiTheme="minorHAnsi" w:hAnsiTheme="minorHAnsi" w:cstheme="minorHAnsi"/>
          <w:bCs/>
          <w:szCs w:val="24"/>
        </w:rPr>
        <w:t>)</w:t>
      </w:r>
      <w:r w:rsidR="00B52602" w:rsidRPr="00626E75">
        <w:rPr>
          <w:rFonts w:asciiTheme="minorHAnsi" w:hAnsiTheme="minorHAnsi" w:cstheme="minorHAnsi"/>
          <w:bCs/>
          <w:szCs w:val="24"/>
        </w:rPr>
        <w:t>. If Contrac</w:t>
      </w:r>
      <w:r w:rsidR="00736AA3" w:rsidRPr="00626E75">
        <w:rPr>
          <w:rFonts w:asciiTheme="minorHAnsi" w:hAnsiTheme="minorHAnsi" w:cstheme="minorHAnsi"/>
          <w:bCs/>
          <w:szCs w:val="24"/>
        </w:rPr>
        <w:t>tor is in d</w:t>
      </w:r>
      <w:r w:rsidR="00B52602" w:rsidRPr="00626E75">
        <w:rPr>
          <w:rFonts w:asciiTheme="minorHAnsi" w:hAnsiTheme="minorHAnsi" w:cstheme="minorHAnsi"/>
          <w:bCs/>
          <w:szCs w:val="24"/>
        </w:rPr>
        <w:t>efault: (</w:t>
      </w:r>
      <w:proofErr w:type="spellStart"/>
      <w:r w:rsidR="00B52602" w:rsidRPr="00626E75">
        <w:rPr>
          <w:rFonts w:asciiTheme="minorHAnsi" w:hAnsiTheme="minorHAnsi" w:cstheme="minorHAnsi"/>
          <w:bCs/>
          <w:szCs w:val="24"/>
        </w:rPr>
        <w:t>i</w:t>
      </w:r>
      <w:proofErr w:type="spellEnd"/>
      <w:r w:rsidR="00B52602" w:rsidRPr="00626E75">
        <w:rPr>
          <w:rFonts w:asciiTheme="minorHAnsi" w:hAnsiTheme="minorHAnsi" w:cstheme="minorHAnsi"/>
          <w:bCs/>
          <w:szCs w:val="24"/>
        </w:rPr>
        <w:t xml:space="preserve">)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 xml:space="preserve">withhold all or any portion of a payment otherwise due to Contractor, and exercise any other rights of setoff as may be provided in this Agreement; (ii)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require Contractor to enter into nonbinding mediat</w:t>
      </w:r>
      <w:r w:rsidR="001E2002" w:rsidRPr="00626E75">
        <w:rPr>
          <w:rFonts w:asciiTheme="minorHAnsi" w:hAnsiTheme="minorHAnsi" w:cstheme="minorHAnsi"/>
          <w:bCs/>
          <w:szCs w:val="24"/>
        </w:rPr>
        <w:t xml:space="preserve">ion; (iii) </w:t>
      </w:r>
      <w:r w:rsidR="00E43BA3">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E43BA3">
        <w:rPr>
          <w:rFonts w:asciiTheme="minorHAnsi" w:hAnsiTheme="minorHAnsi" w:cstheme="minorHAnsi"/>
          <w:bCs/>
          <w:szCs w:val="24"/>
        </w:rPr>
        <w:t xml:space="preserve"> </w:t>
      </w:r>
      <w:r w:rsidR="002535F7">
        <w:rPr>
          <w:rFonts w:asciiTheme="minorHAnsi" w:hAnsiTheme="minorHAnsi" w:cstheme="minorHAnsi"/>
          <w:bCs/>
          <w:szCs w:val="24"/>
        </w:rPr>
        <w:t xml:space="preserve">may </w:t>
      </w:r>
      <w:r w:rsidR="001E2002" w:rsidRPr="00626E75">
        <w:rPr>
          <w:rFonts w:asciiTheme="minorHAnsi" w:hAnsiTheme="minorHAnsi" w:cstheme="minorHAnsi"/>
          <w:bCs/>
          <w:szCs w:val="24"/>
        </w:rPr>
        <w:t>exercise, following N</w:t>
      </w:r>
      <w:r w:rsidR="00B52602" w:rsidRPr="00626E75">
        <w:rPr>
          <w:rFonts w:asciiTheme="minorHAnsi" w:hAnsiTheme="minorHAnsi" w:cstheme="minorHAnsi"/>
          <w:bCs/>
          <w:szCs w:val="24"/>
        </w:rPr>
        <w:t xml:space="preserve">otice,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’s right of early termination of this Agreement </w:t>
      </w:r>
      <w:r w:rsidR="00E43BA3">
        <w:rPr>
          <w:rFonts w:asciiTheme="minorHAnsi" w:hAnsiTheme="minorHAnsi" w:cstheme="minorHAnsi"/>
          <w:bCs/>
          <w:szCs w:val="24"/>
        </w:rPr>
        <w:t xml:space="preserve">(and </w:t>
      </w:r>
      <w:r w:rsidR="00E45E05" w:rsidRPr="00626E75">
        <w:rPr>
          <w:rFonts w:asciiTheme="minorHAnsi" w:hAnsiTheme="minorHAnsi" w:cstheme="minorHAnsi"/>
          <w:bCs/>
          <w:szCs w:val="24"/>
        </w:rPr>
        <w:t xml:space="preserve">a </w:t>
      </w:r>
      <w:r w:rsidR="00E43BA3">
        <w:rPr>
          <w:rFonts w:asciiTheme="minorHAnsi" w:hAnsiTheme="minorHAnsi" w:cstheme="minorHAnsi"/>
          <w:bCs/>
          <w:szCs w:val="24"/>
        </w:rPr>
        <w:t xml:space="preserve">JBE may exercise its </w:t>
      </w:r>
      <w:r w:rsidR="00E45E05" w:rsidRPr="00626E75">
        <w:rPr>
          <w:rFonts w:asciiTheme="minorHAnsi" w:hAnsiTheme="minorHAnsi" w:cstheme="minorHAnsi"/>
          <w:bCs/>
          <w:szCs w:val="24"/>
        </w:rPr>
        <w:t xml:space="preserve">right of early termination of a </w:t>
      </w:r>
      <w:r w:rsidR="0085617C">
        <w:rPr>
          <w:rFonts w:asciiTheme="minorHAnsi" w:hAnsiTheme="minorHAnsi" w:cstheme="minorHAnsi"/>
          <w:bCs/>
          <w:szCs w:val="24"/>
        </w:rPr>
        <w:t>Participating Addendum</w:t>
      </w:r>
      <w:r w:rsidR="00E45E05"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as provided herein; and (iv) </w:t>
      </w:r>
      <w:r w:rsidR="00E43BA3">
        <w:rPr>
          <w:rFonts w:asciiTheme="minorHAnsi" w:hAnsiTheme="minorHAnsi" w:cstheme="minorHAnsi"/>
          <w:bCs/>
          <w:szCs w:val="24"/>
        </w:rPr>
        <w:t xml:space="preserve">a JBE may </w:t>
      </w:r>
      <w:r w:rsidR="00B52602" w:rsidRPr="00626E75">
        <w:rPr>
          <w:rFonts w:asciiTheme="minorHAnsi" w:hAnsiTheme="minorHAnsi" w:cstheme="minorHAnsi"/>
          <w:bCs/>
          <w:szCs w:val="24"/>
        </w:rPr>
        <w:t>seek any other remedy available at law or in equity.</w:t>
      </w:r>
    </w:p>
    <w:p w14:paraId="5B678C9E" w14:textId="77777777" w:rsidR="00B52602" w:rsidRPr="00626E75" w:rsidRDefault="00B2054F" w:rsidP="006E347D">
      <w:pPr>
        <w:pStyle w:val="BodyText"/>
        <w:numPr>
          <w:ilvl w:val="2"/>
          <w:numId w:val="1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Replacement. </w:t>
      </w:r>
      <w:r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If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terminates this Agreement </w:t>
      </w:r>
      <w:r w:rsidR="00006889"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if </w:t>
      </w:r>
      <w:r w:rsidR="00006889" w:rsidRPr="00626E75">
        <w:rPr>
          <w:rFonts w:asciiTheme="minorHAnsi" w:hAnsiTheme="minorHAnsi" w:cstheme="minorHAnsi"/>
          <w:bCs/>
          <w:szCs w:val="24"/>
        </w:rPr>
        <w:t xml:space="preserve">a </w:t>
      </w:r>
      <w:r w:rsidR="008B7E62" w:rsidRPr="00626E75">
        <w:rPr>
          <w:rFonts w:asciiTheme="minorHAnsi" w:hAnsiTheme="minorHAnsi" w:cstheme="minorHAnsi"/>
          <w:bCs/>
          <w:szCs w:val="24"/>
        </w:rPr>
        <w:t xml:space="preserve">JBE </w:t>
      </w:r>
      <w:r w:rsidR="00006889" w:rsidRPr="00626E75">
        <w:rPr>
          <w:rFonts w:asciiTheme="minorHAnsi" w:hAnsiTheme="minorHAnsi" w:cstheme="minorHAnsi"/>
          <w:bCs/>
          <w:szCs w:val="24"/>
        </w:rPr>
        <w:t xml:space="preserve">terminates a </w:t>
      </w:r>
      <w:r w:rsidR="0085617C">
        <w:rPr>
          <w:rFonts w:asciiTheme="minorHAnsi" w:hAnsiTheme="minorHAnsi" w:cstheme="minorHAnsi"/>
          <w:bCs/>
          <w:szCs w:val="24"/>
        </w:rPr>
        <w:t>Participating Addendum</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in whole or in part for cause,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may acquire from third parties, under the terms and in the manner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considers appropriate, goods or services equivalent to those terminated, and Contractor shall be liable to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for any excess cos</w:t>
      </w:r>
      <w:r w:rsidR="008648B6" w:rsidRPr="00626E75">
        <w:rPr>
          <w:rFonts w:asciiTheme="minorHAnsi" w:hAnsiTheme="minorHAnsi" w:cstheme="minorHAnsi"/>
          <w:bCs/>
          <w:szCs w:val="24"/>
        </w:rPr>
        <w:t>ts for those goods or services.</w:t>
      </w:r>
      <w:r w:rsidR="00B52602" w:rsidRPr="00626E75">
        <w:rPr>
          <w:rFonts w:asciiTheme="minorHAnsi" w:hAnsiTheme="minorHAnsi" w:cstheme="minorHAnsi"/>
          <w:bCs/>
          <w:szCs w:val="24"/>
        </w:rPr>
        <w:t xml:space="preserve"> Notwithstanding any other provision, in no event shall the excess cost to the </w:t>
      </w:r>
      <w:r w:rsidR="00384693" w:rsidRPr="00626E75">
        <w:rPr>
          <w:rFonts w:asciiTheme="minorHAnsi" w:hAnsiTheme="minorHAnsi" w:cstheme="minorHAnsi"/>
          <w:bCs/>
          <w:szCs w:val="24"/>
        </w:rPr>
        <w:t>JBEs</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for such goods and services be excluded as indirect, incidental, special, exemplary, </w:t>
      </w:r>
      <w:proofErr w:type="gramStart"/>
      <w:r w:rsidR="00B52602" w:rsidRPr="00626E75">
        <w:rPr>
          <w:rFonts w:asciiTheme="minorHAnsi" w:hAnsiTheme="minorHAnsi" w:cstheme="minorHAnsi"/>
          <w:bCs/>
          <w:szCs w:val="24"/>
        </w:rPr>
        <w:t>punitive</w:t>
      </w:r>
      <w:proofErr w:type="gramEnd"/>
      <w:r w:rsidR="00B52602" w:rsidRPr="00626E75">
        <w:rPr>
          <w:rFonts w:asciiTheme="minorHAnsi" w:hAnsiTheme="minorHAnsi" w:cstheme="minorHAnsi"/>
          <w:bCs/>
          <w:szCs w:val="24"/>
        </w:rPr>
        <w:t xml:space="preserve"> or consequential damages of the </w:t>
      </w:r>
      <w:r w:rsidR="00384693" w:rsidRPr="00626E75">
        <w:rPr>
          <w:rFonts w:asciiTheme="minorHAnsi" w:hAnsiTheme="minorHAnsi" w:cstheme="minorHAnsi"/>
          <w:bCs/>
          <w:szCs w:val="24"/>
        </w:rPr>
        <w:t>JBEs</w:t>
      </w:r>
      <w:r w:rsidR="008648B6"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Contractor shall continue </w:t>
      </w:r>
      <w:r w:rsidR="008648B6" w:rsidRPr="00626E75">
        <w:rPr>
          <w:rFonts w:asciiTheme="minorHAnsi" w:hAnsiTheme="minorHAnsi" w:cstheme="minorHAnsi"/>
          <w:bCs/>
          <w:szCs w:val="24"/>
        </w:rPr>
        <w:t>any</w:t>
      </w:r>
      <w:r w:rsidR="00B52602" w:rsidRPr="00626E75">
        <w:rPr>
          <w:rFonts w:asciiTheme="minorHAnsi" w:hAnsiTheme="minorHAnsi" w:cstheme="minorHAnsi"/>
          <w:bCs/>
          <w:szCs w:val="24"/>
        </w:rPr>
        <w:t xml:space="preserve"> </w:t>
      </w:r>
      <w:r w:rsidR="00687C37">
        <w:rPr>
          <w:rFonts w:asciiTheme="minorHAnsi" w:hAnsiTheme="minorHAnsi" w:cstheme="minorHAnsi"/>
          <w:bCs/>
          <w:szCs w:val="24"/>
        </w:rPr>
        <w:t xml:space="preserve">Work </w:t>
      </w:r>
      <w:r w:rsidR="00B52602" w:rsidRPr="00626E75">
        <w:rPr>
          <w:rFonts w:asciiTheme="minorHAnsi" w:hAnsiTheme="minorHAnsi" w:cstheme="minorHAnsi"/>
          <w:bCs/>
          <w:szCs w:val="24"/>
        </w:rPr>
        <w:t>not terminated.</w:t>
      </w:r>
      <w:r w:rsidR="008648B6" w:rsidRPr="00626E75">
        <w:rPr>
          <w:rFonts w:asciiTheme="minorHAnsi" w:hAnsiTheme="minorHAnsi" w:cstheme="minorHAnsi"/>
          <w:bCs/>
          <w:szCs w:val="24"/>
        </w:rPr>
        <w:t xml:space="preserve"> </w:t>
      </w:r>
    </w:p>
    <w:p w14:paraId="2E8A6EDA" w14:textId="77777777" w:rsidR="005B63E3" w:rsidRPr="00626E75" w:rsidRDefault="00B2054F" w:rsidP="006E347D">
      <w:pPr>
        <w:pStyle w:val="BodyText"/>
        <w:numPr>
          <w:ilvl w:val="2"/>
          <w:numId w:val="1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lastRenderedPageBreak/>
        <w:t xml:space="preserve">Delivery of Materials.  </w:t>
      </w:r>
      <w:r w:rsidR="00425FA1" w:rsidRPr="00626E75">
        <w:rPr>
          <w:rFonts w:asciiTheme="minorHAnsi" w:hAnsiTheme="minorHAnsi" w:cstheme="minorHAnsi"/>
          <w:bCs/>
          <w:szCs w:val="24"/>
        </w:rPr>
        <w:t xml:space="preserve">In the event of any expiration or termination of this Agreement (or </w:t>
      </w:r>
      <w:r w:rsidR="00642D14">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Co</w:t>
      </w:r>
      <w:r w:rsidR="00560DC6">
        <w:rPr>
          <w:rFonts w:asciiTheme="minorHAnsi" w:hAnsiTheme="minorHAnsi" w:cstheme="minorHAnsi"/>
          <w:bCs/>
          <w:szCs w:val="24"/>
        </w:rPr>
        <w:t>ntractor shall promptly provide</w:t>
      </w:r>
      <w:r w:rsidR="0083339D" w:rsidRPr="00626E75">
        <w:rPr>
          <w:rFonts w:asciiTheme="minorHAnsi" w:hAnsiTheme="minorHAnsi" w:cstheme="minorHAnsi"/>
          <w:bCs/>
          <w:szCs w:val="24"/>
        </w:rPr>
        <w:t xml:space="preserve"> </w:t>
      </w:r>
      <w:r w:rsidR="00642D14">
        <w:rPr>
          <w:rFonts w:asciiTheme="minorHAnsi" w:hAnsiTheme="minorHAnsi" w:cstheme="minorHAnsi"/>
          <w:bCs/>
          <w:szCs w:val="24"/>
        </w:rPr>
        <w:t xml:space="preserve">the applicable </w:t>
      </w:r>
      <w:r w:rsidR="00425FA1" w:rsidRPr="00626E75">
        <w:rPr>
          <w:rFonts w:asciiTheme="minorHAnsi" w:hAnsiTheme="minorHAnsi" w:cstheme="minorHAnsi"/>
          <w:bCs/>
          <w:szCs w:val="24"/>
        </w:rPr>
        <w:t xml:space="preserve">JBE </w:t>
      </w:r>
      <w:r w:rsidR="00642D14">
        <w:rPr>
          <w:rFonts w:asciiTheme="minorHAnsi" w:hAnsiTheme="minorHAnsi" w:cstheme="minorHAnsi"/>
          <w:bCs/>
          <w:szCs w:val="24"/>
        </w:rPr>
        <w:t xml:space="preserve">or JBEs </w:t>
      </w:r>
      <w:r w:rsidR="00425FA1" w:rsidRPr="00626E75">
        <w:rPr>
          <w:rFonts w:asciiTheme="minorHAnsi" w:hAnsiTheme="minorHAnsi" w:cstheme="minorHAnsi"/>
          <w:bCs/>
          <w:szCs w:val="24"/>
        </w:rPr>
        <w:t xml:space="preserve">with all originals and copies of the Deliverables for such JBE, including any </w:t>
      </w:r>
      <w:proofErr w:type="gramStart"/>
      <w:r w:rsidR="00425FA1" w:rsidRPr="00626E75">
        <w:rPr>
          <w:rFonts w:asciiTheme="minorHAnsi" w:hAnsiTheme="minorHAnsi" w:cstheme="minorHAnsi"/>
          <w:bCs/>
          <w:szCs w:val="24"/>
        </w:rPr>
        <w:t>partially-completed</w:t>
      </w:r>
      <w:proofErr w:type="gramEnd"/>
      <w:r w:rsidR="00425FA1" w:rsidRPr="00626E75">
        <w:rPr>
          <w:rFonts w:asciiTheme="minorHAnsi" w:hAnsiTheme="minorHAnsi" w:cstheme="minorHAnsi"/>
          <w:bCs/>
          <w:szCs w:val="24"/>
        </w:rPr>
        <w:t xml:space="preserve"> Deliverables-related work product or materials, and any JBE-provided materials in its possession, custody, or control. In the event of any termination of this Agreement or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xml:space="preserve">, the JBEs shall not be liable to Contractor for compensation or damages incurred </w:t>
      </w:r>
      <w:proofErr w:type="gramStart"/>
      <w:r w:rsidR="00425FA1" w:rsidRPr="00626E75">
        <w:rPr>
          <w:rFonts w:asciiTheme="minorHAnsi" w:hAnsiTheme="minorHAnsi" w:cstheme="minorHAnsi"/>
          <w:bCs/>
          <w:szCs w:val="24"/>
        </w:rPr>
        <w:t>as a result of</w:t>
      </w:r>
      <w:proofErr w:type="gramEnd"/>
      <w:r w:rsidR="00425FA1" w:rsidRPr="00626E75">
        <w:rPr>
          <w:rFonts w:asciiTheme="minorHAnsi" w:hAnsiTheme="minorHAnsi" w:cstheme="minorHAnsi"/>
          <w:bCs/>
          <w:szCs w:val="24"/>
        </w:rPr>
        <w:t xml:space="preserve"> such termination</w:t>
      </w:r>
      <w:r w:rsidR="008A6366">
        <w:rPr>
          <w:rFonts w:asciiTheme="minorHAnsi" w:hAnsiTheme="minorHAnsi" w:cstheme="minorHAnsi"/>
          <w:bCs/>
          <w:szCs w:val="24"/>
        </w:rPr>
        <w:t>.</w:t>
      </w:r>
    </w:p>
    <w:p w14:paraId="0FCB78CA" w14:textId="77777777" w:rsidR="00B52602" w:rsidRPr="00626E75" w:rsidRDefault="0085617C" w:rsidP="006E347D">
      <w:pPr>
        <w:pStyle w:val="BodyText"/>
        <w:numPr>
          <w:ilvl w:val="2"/>
          <w:numId w:val="15"/>
        </w:numPr>
        <w:tabs>
          <w:tab w:val="clear" w:pos="360"/>
        </w:tabs>
        <w:spacing w:before="120" w:after="120" w:line="240" w:lineRule="auto"/>
        <w:rPr>
          <w:rFonts w:asciiTheme="minorHAnsi" w:hAnsiTheme="minorHAnsi" w:cstheme="minorHAnsi"/>
          <w:bCs/>
          <w:szCs w:val="24"/>
        </w:rPr>
      </w:pPr>
      <w:r>
        <w:rPr>
          <w:rFonts w:asciiTheme="minorHAnsi" w:hAnsiTheme="minorHAnsi" w:cstheme="minorHAnsi"/>
          <w:bCs/>
          <w:i/>
          <w:szCs w:val="24"/>
        </w:rPr>
        <w:t>Participating Addenda</w:t>
      </w:r>
      <w:r w:rsidR="00131B08" w:rsidRPr="00626E75">
        <w:rPr>
          <w:rFonts w:asciiTheme="minorHAnsi" w:hAnsiTheme="minorHAnsi" w:cstheme="minorHAnsi"/>
          <w:bCs/>
          <w:szCs w:val="24"/>
        </w:rPr>
        <w:t xml:space="preserve">. </w:t>
      </w:r>
      <w:r w:rsidR="00282C59" w:rsidRPr="00626E75">
        <w:rPr>
          <w:rFonts w:asciiTheme="minorHAnsi" w:hAnsiTheme="minorHAnsi" w:cstheme="minorHAnsi"/>
          <w:bCs/>
          <w:szCs w:val="24"/>
        </w:rPr>
        <w:t xml:space="preserve">The termination of this </w:t>
      </w:r>
      <w:r w:rsidR="0083339D" w:rsidRPr="00626E75">
        <w:rPr>
          <w:rFonts w:asciiTheme="minorHAnsi" w:hAnsiTheme="minorHAnsi" w:cstheme="minorHAnsi"/>
          <w:bCs/>
          <w:szCs w:val="24"/>
        </w:rPr>
        <w:t xml:space="preserve">Agreement </w:t>
      </w:r>
      <w:r w:rsidR="00282C59" w:rsidRPr="00626E75">
        <w:rPr>
          <w:rFonts w:asciiTheme="minorHAnsi" w:hAnsiTheme="minorHAnsi" w:cstheme="minorHAnsi"/>
          <w:bCs/>
          <w:szCs w:val="24"/>
        </w:rPr>
        <w:t xml:space="preserve">shall not </w:t>
      </w:r>
      <w:r w:rsidR="002A5C39">
        <w:rPr>
          <w:rFonts w:asciiTheme="minorHAnsi" w:hAnsiTheme="minorHAnsi" w:cstheme="minorHAnsi"/>
          <w:bCs/>
          <w:szCs w:val="24"/>
        </w:rPr>
        <w:t>result in the termination of</w:t>
      </w:r>
      <w:r w:rsidR="00282C59" w:rsidRPr="00626E75">
        <w:rPr>
          <w:rFonts w:asciiTheme="minorHAnsi" w:hAnsiTheme="minorHAnsi" w:cstheme="minorHAnsi"/>
          <w:bCs/>
          <w:szCs w:val="24"/>
        </w:rPr>
        <w:t xml:space="preserve"> any </w:t>
      </w:r>
      <w:r w:rsidR="0007616F" w:rsidRPr="00626E75">
        <w:rPr>
          <w:rFonts w:asciiTheme="minorHAnsi" w:hAnsiTheme="minorHAnsi" w:cstheme="minorHAnsi"/>
          <w:bCs/>
          <w:szCs w:val="24"/>
        </w:rPr>
        <w:t xml:space="preserve">outstanding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that </w:t>
      </w:r>
      <w:r w:rsidR="00282C59" w:rsidRPr="00626E75">
        <w:rPr>
          <w:rFonts w:asciiTheme="minorHAnsi" w:hAnsiTheme="minorHAnsi" w:cstheme="minorHAnsi"/>
          <w:bCs/>
          <w:szCs w:val="24"/>
        </w:rPr>
        <w:t xml:space="preserve">has </w:t>
      </w:r>
      <w:r w:rsidR="001D21FE" w:rsidRPr="00626E75">
        <w:rPr>
          <w:rFonts w:asciiTheme="minorHAnsi" w:hAnsiTheme="minorHAnsi" w:cstheme="minorHAnsi"/>
          <w:bCs/>
          <w:szCs w:val="24"/>
        </w:rPr>
        <w:t>not been terminated by</w:t>
      </w:r>
      <w:r w:rsidR="00282C59" w:rsidRPr="00626E75">
        <w:rPr>
          <w:rFonts w:asciiTheme="minorHAnsi" w:hAnsiTheme="minorHAnsi" w:cstheme="minorHAnsi"/>
          <w:bCs/>
          <w:szCs w:val="24"/>
        </w:rPr>
        <w:t xml:space="preserve"> a JBE, and this Agreement shall continue to apply to any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until such </w:t>
      </w:r>
      <w:r w:rsidR="00D35EF3" w:rsidRPr="00626E75">
        <w:rPr>
          <w:rFonts w:asciiTheme="minorHAnsi" w:hAnsiTheme="minorHAnsi" w:cstheme="minorHAnsi"/>
          <w:bCs/>
          <w:szCs w:val="24"/>
        </w:rPr>
        <w:t xml:space="preserve">time as all Work under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w:t>
      </w:r>
      <w:r w:rsidR="00D35EF3" w:rsidRPr="00626E75">
        <w:rPr>
          <w:rFonts w:asciiTheme="minorHAnsi" w:hAnsiTheme="minorHAnsi" w:cstheme="minorHAnsi"/>
          <w:bCs/>
          <w:szCs w:val="24"/>
        </w:rPr>
        <w:t xml:space="preserve">has been </w:t>
      </w:r>
      <w:r w:rsidR="00282C59" w:rsidRPr="00626E75">
        <w:rPr>
          <w:rFonts w:asciiTheme="minorHAnsi" w:hAnsiTheme="minorHAnsi" w:cstheme="minorHAnsi"/>
          <w:bCs/>
          <w:szCs w:val="24"/>
        </w:rPr>
        <w:t xml:space="preserve">completed by its terms or is terminated as provided in this Section 7; </w:t>
      </w:r>
      <w:r w:rsidR="009738E5" w:rsidRPr="00382201">
        <w:rPr>
          <w:rFonts w:asciiTheme="minorHAnsi" w:hAnsiTheme="minorHAnsi" w:cstheme="minorHAnsi"/>
          <w:bCs/>
          <w:szCs w:val="24"/>
        </w:rPr>
        <w:t>provided, however</w:t>
      </w:r>
      <w:r w:rsidR="00B41648">
        <w:rPr>
          <w:rFonts w:asciiTheme="minorHAnsi" w:hAnsiTheme="minorHAnsi" w:cstheme="minorHAnsi"/>
          <w:bCs/>
          <w:szCs w:val="24"/>
        </w:rPr>
        <w:t xml:space="preserve">, that the term of such </w:t>
      </w:r>
      <w:r>
        <w:rPr>
          <w:rFonts w:asciiTheme="minorHAnsi" w:hAnsiTheme="minorHAnsi" w:cstheme="minorHAnsi"/>
          <w:bCs/>
          <w:szCs w:val="24"/>
        </w:rPr>
        <w:t>Participating Addendum</w:t>
      </w:r>
      <w:r w:rsidR="00B41648">
        <w:rPr>
          <w:rFonts w:asciiTheme="minorHAnsi" w:hAnsiTheme="minorHAnsi" w:cstheme="minorHAnsi"/>
          <w:bCs/>
          <w:szCs w:val="24"/>
        </w:rPr>
        <w:t xml:space="preserve"> may not exceed the expiration date of this Agreement.</w:t>
      </w:r>
      <w:r w:rsidR="001D21FE" w:rsidRPr="00626E75">
        <w:rPr>
          <w:rFonts w:asciiTheme="minorHAnsi" w:hAnsiTheme="minorHAnsi" w:cstheme="minorHAnsi"/>
          <w:bCs/>
          <w:szCs w:val="24"/>
        </w:rPr>
        <w:t xml:space="preserve"> Issuance and acknowledgement </w:t>
      </w:r>
      <w:r w:rsidR="00D35EF3" w:rsidRPr="00626E75">
        <w:rPr>
          <w:rFonts w:asciiTheme="minorHAnsi" w:hAnsiTheme="minorHAnsi" w:cstheme="minorHAnsi"/>
          <w:bCs/>
          <w:szCs w:val="24"/>
        </w:rPr>
        <w:t xml:space="preserve">of </w:t>
      </w:r>
      <w:r w:rsidR="001D21FE" w:rsidRPr="00626E75">
        <w:rPr>
          <w:rFonts w:asciiTheme="minorHAnsi" w:hAnsiTheme="minorHAnsi" w:cstheme="minorHAnsi"/>
          <w:bCs/>
          <w:szCs w:val="24"/>
        </w:rPr>
        <w:t xml:space="preserve">any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(as evidenced by the JBE’s and Contractor’s signature on the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must be completed before the termination or expiration of this Agreement. </w:t>
      </w:r>
    </w:p>
    <w:p w14:paraId="0BE59DD3" w14:textId="77777777" w:rsidR="008B1D57" w:rsidRPr="00626E75" w:rsidRDefault="00B52602" w:rsidP="006E347D">
      <w:pPr>
        <w:pStyle w:val="ListParagraph"/>
        <w:numPr>
          <w:ilvl w:val="1"/>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Survival.  </w:t>
      </w:r>
      <w:r w:rsidRPr="00626E75">
        <w:rPr>
          <w:rFonts w:asciiTheme="minorHAnsi" w:hAnsiTheme="minorHAnsi" w:cstheme="minorHAnsi"/>
          <w:bCs/>
          <w:szCs w:val="24"/>
        </w:rPr>
        <w:t xml:space="preserve">Termination </w:t>
      </w:r>
      <w:r w:rsidR="00D17605" w:rsidRPr="00626E75">
        <w:rPr>
          <w:rFonts w:asciiTheme="minorHAnsi" w:hAnsiTheme="minorHAnsi" w:cstheme="minorHAnsi"/>
          <w:bCs/>
          <w:szCs w:val="24"/>
        </w:rPr>
        <w:t xml:space="preserve">or expiration </w:t>
      </w:r>
      <w:r w:rsidRPr="00626E75">
        <w:rPr>
          <w:rFonts w:asciiTheme="minorHAnsi" w:hAnsiTheme="minorHAnsi" w:cstheme="minorHAnsi"/>
          <w:bCs/>
          <w:szCs w:val="24"/>
        </w:rPr>
        <w:t xml:space="preserve">of this Agreement </w:t>
      </w:r>
      <w:r w:rsidR="00334608" w:rsidRPr="00626E75">
        <w:rPr>
          <w:rFonts w:asciiTheme="minorHAnsi" w:hAnsiTheme="minorHAnsi" w:cstheme="minorHAnsi"/>
          <w:bCs/>
          <w:szCs w:val="24"/>
        </w:rPr>
        <w:t xml:space="preserve">shall not affect the rights and obligations of </w:t>
      </w:r>
      <w:r w:rsidR="009D6AE2" w:rsidRPr="00626E75">
        <w:rPr>
          <w:rFonts w:asciiTheme="minorHAnsi" w:hAnsiTheme="minorHAnsi" w:cstheme="minorHAnsi"/>
          <w:bCs/>
          <w:szCs w:val="24"/>
        </w:rPr>
        <w:t xml:space="preserve">Contractor,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9D6AE2" w:rsidRPr="00626E75">
        <w:rPr>
          <w:rFonts w:asciiTheme="minorHAnsi" w:hAnsiTheme="minorHAnsi" w:cstheme="minorHAnsi"/>
          <w:bCs/>
          <w:szCs w:val="24"/>
        </w:rPr>
        <w:t xml:space="preserve">, and the Participating Entities </w:t>
      </w:r>
      <w:r w:rsidRPr="00626E75">
        <w:rPr>
          <w:rFonts w:asciiTheme="minorHAnsi" w:hAnsiTheme="minorHAnsi" w:cstheme="minorHAnsi"/>
          <w:bCs/>
          <w:szCs w:val="24"/>
        </w:rPr>
        <w:t xml:space="preserve">which arose prior to any such termination </w:t>
      </w:r>
      <w:r w:rsidR="00B67CC9" w:rsidRPr="00626E75">
        <w:rPr>
          <w:rFonts w:asciiTheme="minorHAnsi" w:hAnsiTheme="minorHAnsi" w:cstheme="minorHAnsi"/>
          <w:bCs/>
          <w:szCs w:val="24"/>
        </w:rPr>
        <w:t xml:space="preserve">or expiration </w:t>
      </w:r>
      <w:r w:rsidRPr="00626E75">
        <w:rPr>
          <w:rFonts w:asciiTheme="minorHAnsi" w:hAnsiTheme="minorHAnsi" w:cstheme="minorHAnsi"/>
          <w:bCs/>
          <w:szCs w:val="24"/>
        </w:rPr>
        <w:t>(unless otherwise provided</w:t>
      </w:r>
      <w:r w:rsidR="00334608" w:rsidRPr="00626E75">
        <w:rPr>
          <w:rFonts w:asciiTheme="minorHAnsi" w:hAnsiTheme="minorHAnsi" w:cstheme="minorHAnsi"/>
          <w:bCs/>
          <w:szCs w:val="24"/>
        </w:rPr>
        <w:t xml:space="preserve"> herein) and such rights and </w:t>
      </w:r>
      <w:r w:rsidRPr="00626E75">
        <w:rPr>
          <w:rFonts w:asciiTheme="minorHAnsi" w:hAnsiTheme="minorHAnsi" w:cstheme="minorHAnsi"/>
          <w:bCs/>
          <w:szCs w:val="24"/>
        </w:rPr>
        <w:t>obligations shall survive any such 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 xml:space="preserve">.  Rights and obligations </w:t>
      </w:r>
      <w:r w:rsidR="00642D14">
        <w:rPr>
          <w:rFonts w:asciiTheme="minorHAnsi" w:hAnsiTheme="minorHAnsi" w:cstheme="minorHAnsi"/>
          <w:bCs/>
          <w:szCs w:val="24"/>
        </w:rPr>
        <w:t xml:space="preserve">that </w:t>
      </w:r>
      <w:r w:rsidRPr="00626E75">
        <w:rPr>
          <w:rFonts w:asciiTheme="minorHAnsi" w:hAnsiTheme="minorHAnsi" w:cstheme="minorHAnsi"/>
          <w:bCs/>
          <w:szCs w:val="24"/>
        </w:rPr>
        <w:t xml:space="preserve">by their nature should survive shall remain in effect after termination or expiration of this Agreement, including </w:t>
      </w:r>
      <w:r w:rsidR="00AC73EE" w:rsidRPr="00626E75">
        <w:rPr>
          <w:rFonts w:asciiTheme="minorHAnsi" w:hAnsiTheme="minorHAnsi" w:cstheme="minorHAnsi"/>
          <w:bCs/>
          <w:szCs w:val="24"/>
        </w:rPr>
        <w:t>any section</w:t>
      </w:r>
      <w:r w:rsidR="00387F13" w:rsidRPr="00626E75">
        <w:rPr>
          <w:rFonts w:asciiTheme="minorHAnsi" w:hAnsiTheme="minorHAnsi" w:cstheme="minorHAnsi"/>
          <w:bCs/>
          <w:szCs w:val="24"/>
        </w:rPr>
        <w:t xml:space="preserve"> of this Agreement</w:t>
      </w:r>
      <w:r w:rsidR="00AC73EE" w:rsidRPr="00626E75">
        <w:rPr>
          <w:rFonts w:asciiTheme="minorHAnsi" w:hAnsiTheme="minorHAnsi" w:cstheme="minorHAnsi"/>
          <w:bCs/>
          <w:szCs w:val="24"/>
        </w:rPr>
        <w:t xml:space="preserve"> that states it shall survive such </w:t>
      </w:r>
      <w:r w:rsidR="00387F13" w:rsidRPr="00626E75">
        <w:rPr>
          <w:rFonts w:asciiTheme="minorHAnsi" w:hAnsiTheme="minorHAnsi" w:cstheme="minorHAnsi"/>
          <w:bCs/>
          <w:szCs w:val="24"/>
        </w:rPr>
        <w:t>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w:t>
      </w:r>
    </w:p>
    <w:p w14:paraId="02E46339" w14:textId="77777777" w:rsidR="00E6137A" w:rsidRPr="00626E75" w:rsidRDefault="00DC5733" w:rsidP="006E347D">
      <w:pPr>
        <w:numPr>
          <w:ilvl w:val="0"/>
          <w:numId w:val="15"/>
        </w:numPr>
        <w:spacing w:before="120" w:after="120"/>
        <w:rPr>
          <w:rFonts w:asciiTheme="minorHAnsi" w:hAnsiTheme="minorHAnsi" w:cstheme="minorHAnsi"/>
          <w:b/>
          <w:szCs w:val="24"/>
        </w:rPr>
      </w:pPr>
      <w:r w:rsidRPr="00626E75">
        <w:rPr>
          <w:rFonts w:asciiTheme="minorHAnsi" w:hAnsiTheme="minorHAnsi" w:cstheme="minorHAnsi"/>
          <w:b/>
          <w:bCs/>
          <w:szCs w:val="24"/>
        </w:rPr>
        <w:t>Assignmen</w:t>
      </w:r>
      <w:r w:rsidR="0020154A" w:rsidRPr="00626E75">
        <w:rPr>
          <w:rFonts w:asciiTheme="minorHAnsi" w:hAnsiTheme="minorHAnsi" w:cstheme="minorHAnsi"/>
          <w:b/>
          <w:bCs/>
          <w:szCs w:val="24"/>
        </w:rPr>
        <w:t xml:space="preserve">t and Subcontracting.  </w:t>
      </w:r>
      <w:r w:rsidR="0020154A" w:rsidRPr="00626E75">
        <w:rPr>
          <w:rFonts w:asciiTheme="minorHAnsi" w:hAnsiTheme="minorHAnsi" w:cstheme="minorHAnsi"/>
          <w:szCs w:val="24"/>
        </w:rPr>
        <w:t>Contractor may not assign or subcontract its rights or duties under this Agreement</w:t>
      </w:r>
      <w:r w:rsidR="002E32B0" w:rsidRPr="00626E75">
        <w:rPr>
          <w:rFonts w:asciiTheme="minorHAnsi" w:hAnsiTheme="minorHAnsi" w:cstheme="minorHAnsi"/>
          <w:szCs w:val="24"/>
        </w:rPr>
        <w:t xml:space="preserve"> (including any </w:t>
      </w:r>
      <w:r w:rsidR="0085617C">
        <w:rPr>
          <w:rFonts w:asciiTheme="minorHAnsi" w:hAnsiTheme="minorHAnsi" w:cstheme="minorHAnsi"/>
          <w:szCs w:val="24"/>
        </w:rPr>
        <w:t>Participating Addendum</w:t>
      </w:r>
      <w:r w:rsidR="002E32B0" w:rsidRPr="00626E75">
        <w:rPr>
          <w:rFonts w:asciiTheme="minorHAnsi" w:hAnsiTheme="minorHAnsi" w:cstheme="minorHAnsi"/>
          <w:szCs w:val="24"/>
        </w:rPr>
        <w:t>)</w:t>
      </w:r>
      <w:r w:rsidR="0020154A" w:rsidRPr="00626E75">
        <w:rPr>
          <w:rFonts w:asciiTheme="minorHAnsi" w:hAnsiTheme="minorHAnsi" w:cstheme="minorHAnsi"/>
          <w:szCs w:val="24"/>
        </w:rPr>
        <w:t xml:space="preserve">, in whole or in part, whether by operation of law or otherwise, without the prior written consent of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122651" w:rsidRPr="00626E75">
        <w:rPr>
          <w:rFonts w:asciiTheme="minorHAnsi" w:hAnsiTheme="minorHAnsi" w:cstheme="minorHAnsi"/>
          <w:szCs w:val="24"/>
        </w:rPr>
        <w:t>.</w:t>
      </w:r>
      <w:r w:rsidR="0020154A" w:rsidRPr="00626E75">
        <w:rPr>
          <w:rFonts w:asciiTheme="minorHAnsi" w:hAnsiTheme="minorHAnsi" w:cstheme="minorHAnsi"/>
          <w:szCs w:val="24"/>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0EBF44B2" w14:textId="77777777" w:rsidR="007A6241" w:rsidRPr="00626E75" w:rsidRDefault="00DC5733" w:rsidP="006E347D">
      <w:pPr>
        <w:numPr>
          <w:ilvl w:val="0"/>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Notices</w:t>
      </w:r>
      <w:r w:rsidR="007A6241" w:rsidRPr="00626E75">
        <w:rPr>
          <w:rFonts w:asciiTheme="minorHAnsi" w:hAnsiTheme="minorHAnsi" w:cstheme="minorHAnsi"/>
          <w:b/>
          <w:bCs/>
          <w:szCs w:val="24"/>
        </w:rPr>
        <w:t xml:space="preserve">.  </w:t>
      </w:r>
      <w:r w:rsidR="001E2002" w:rsidRPr="00626E75">
        <w:rPr>
          <w:rFonts w:asciiTheme="minorHAnsi" w:hAnsiTheme="minorHAnsi" w:cstheme="minorHAnsi"/>
          <w:bCs/>
          <w:szCs w:val="24"/>
        </w:rPr>
        <w:t>Notices must be sent to the following address and recipient:</w:t>
      </w:r>
    </w:p>
    <w:p w14:paraId="5ABB22FA" w14:textId="77777777" w:rsidR="001B03E3" w:rsidRPr="00626E75" w:rsidRDefault="001B03E3" w:rsidP="001B03E3">
      <w:pPr>
        <w:spacing w:before="120" w:after="120"/>
        <w:ind w:left="360"/>
        <w:rPr>
          <w:rFonts w:asciiTheme="minorHAnsi" w:hAnsiTheme="minorHAnsi" w:cstheme="minorHAnsi"/>
          <w:b/>
          <w:bCs/>
          <w:szCs w:val="24"/>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626E75" w14:paraId="58B3C4E2" w14:textId="77777777" w:rsidTr="005D5580">
        <w:tc>
          <w:tcPr>
            <w:tcW w:w="4133" w:type="dxa"/>
            <w:tcBorders>
              <w:top w:val="single" w:sz="4" w:space="0" w:color="auto"/>
              <w:bottom w:val="single" w:sz="4" w:space="0" w:color="auto"/>
              <w:right w:val="single" w:sz="4" w:space="0" w:color="auto"/>
            </w:tcBorders>
            <w:shd w:val="clear" w:color="auto" w:fill="CCCCCC"/>
          </w:tcPr>
          <w:p w14:paraId="5839B825" w14:textId="77777777" w:rsidR="007A6241" w:rsidRPr="00626E75" w:rsidRDefault="007A6241" w:rsidP="00483DAC">
            <w:pPr>
              <w:pStyle w:val="TableStyle"/>
              <w:widowControl w:val="0"/>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395A4FCA" w14:textId="77777777" w:rsidR="007A6241" w:rsidRPr="00626E75" w:rsidRDefault="007A6241" w:rsidP="005D5580">
            <w:pPr>
              <w:pStyle w:val="TableStyle"/>
              <w:widowControl w:val="0"/>
              <w:rPr>
                <w:rFonts w:cstheme="minorHAnsi"/>
                <w:b/>
                <w:bCs/>
              </w:rPr>
            </w:pPr>
            <w:r w:rsidRPr="00626E75">
              <w:rPr>
                <w:rFonts w:cstheme="minorHAnsi"/>
                <w:b/>
                <w:bCs/>
              </w:rPr>
              <w:t xml:space="preserve">If to the </w:t>
            </w:r>
            <w:r w:rsidR="00D21C40">
              <w:rPr>
                <w:rFonts w:cstheme="minorHAnsi"/>
                <w:b/>
                <w:bCs/>
              </w:rPr>
              <w:t>E</w:t>
            </w:r>
            <w:r w:rsidR="00CE0F0B">
              <w:rPr>
                <w:rFonts w:cstheme="minorHAnsi"/>
                <w:b/>
                <w:bCs/>
              </w:rPr>
              <w:t xml:space="preserve">stablishing </w:t>
            </w:r>
            <w:r w:rsidR="00691D15">
              <w:rPr>
                <w:rFonts w:cstheme="minorHAnsi"/>
                <w:b/>
                <w:bCs/>
              </w:rPr>
              <w:t>JBE</w:t>
            </w:r>
            <w:r w:rsidRPr="00626E75">
              <w:rPr>
                <w:rFonts w:cstheme="minorHAnsi"/>
                <w:b/>
                <w:bCs/>
              </w:rPr>
              <w:t>:</w:t>
            </w:r>
          </w:p>
        </w:tc>
      </w:tr>
      <w:tr w:rsidR="007A6241" w:rsidRPr="00626E75" w14:paraId="04821E8E" w14:textId="77777777" w:rsidTr="005D5580">
        <w:tc>
          <w:tcPr>
            <w:tcW w:w="4133" w:type="dxa"/>
            <w:tcBorders>
              <w:top w:val="single" w:sz="4" w:space="0" w:color="auto"/>
              <w:bottom w:val="nil"/>
              <w:right w:val="single" w:sz="4" w:space="0" w:color="auto"/>
            </w:tcBorders>
          </w:tcPr>
          <w:p w14:paraId="0394FD67" w14:textId="77777777" w:rsidR="007A6241" w:rsidRPr="00626E75" w:rsidRDefault="007A6241" w:rsidP="00483DAC">
            <w:pPr>
              <w:pStyle w:val="TableStyle"/>
              <w:widowControl w:val="0"/>
              <w:tabs>
                <w:tab w:val="left" w:pos="3244"/>
              </w:tabs>
              <w:rPr>
                <w:rFonts w:cstheme="minorHAnsi"/>
                <w:u w:val="single"/>
              </w:rPr>
            </w:pPr>
            <w:r w:rsidRPr="00626E75">
              <w:rPr>
                <w:rFonts w:cstheme="minorHAnsi"/>
                <w:u w:val="single"/>
              </w:rPr>
              <w:t>[name, title, address]</w:t>
            </w:r>
          </w:p>
          <w:p w14:paraId="05CA1018" w14:textId="77777777" w:rsidR="007A6241" w:rsidRPr="00626E75" w:rsidRDefault="007A6241" w:rsidP="00483DAC">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14:paraId="09EF917B" w14:textId="14D797BE" w:rsidR="007A6241" w:rsidRDefault="00887ADD" w:rsidP="00483DAC">
            <w:pPr>
              <w:pStyle w:val="TableStyle"/>
              <w:widowControl w:val="0"/>
              <w:tabs>
                <w:tab w:val="left" w:pos="3244"/>
              </w:tabs>
              <w:rPr>
                <w:rFonts w:cstheme="minorHAnsi"/>
                <w:u w:val="single"/>
              </w:rPr>
            </w:pPr>
            <w:r>
              <w:rPr>
                <w:rFonts w:cstheme="minorHAnsi"/>
                <w:u w:val="single"/>
              </w:rPr>
              <w:t>Nanci Connelly, Management Administrator</w:t>
            </w:r>
          </w:p>
          <w:p w14:paraId="33D81A9F" w14:textId="5CFC46AF" w:rsidR="00887ADD" w:rsidRPr="00626E75" w:rsidRDefault="00C214DF" w:rsidP="00483DAC">
            <w:pPr>
              <w:pStyle w:val="TableStyle"/>
              <w:widowControl w:val="0"/>
              <w:tabs>
                <w:tab w:val="left" w:pos="3244"/>
              </w:tabs>
              <w:rPr>
                <w:rFonts w:cstheme="minorHAnsi"/>
              </w:rPr>
            </w:pPr>
            <w:r>
              <w:rPr>
                <w:rFonts w:cstheme="minorHAnsi"/>
              </w:rPr>
              <w:t>455 Golden Gate Ave., San Francisco, CA 94102-3688</w:t>
            </w:r>
          </w:p>
        </w:tc>
      </w:tr>
      <w:tr w:rsidR="007A6241" w:rsidRPr="00626E75" w14:paraId="2B29C6C5" w14:textId="77777777" w:rsidTr="005D5580">
        <w:tc>
          <w:tcPr>
            <w:tcW w:w="4133" w:type="dxa"/>
            <w:tcBorders>
              <w:top w:val="nil"/>
              <w:bottom w:val="nil"/>
              <w:right w:val="single" w:sz="4" w:space="0" w:color="auto"/>
            </w:tcBorders>
          </w:tcPr>
          <w:p w14:paraId="0EDAEA6E"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7F604451"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r>
      <w:tr w:rsidR="007A6241" w:rsidRPr="00626E75" w14:paraId="1AA1900E" w14:textId="77777777" w:rsidTr="005D5580">
        <w:tc>
          <w:tcPr>
            <w:tcW w:w="4133" w:type="dxa"/>
            <w:tcBorders>
              <w:top w:val="nil"/>
              <w:bottom w:val="single" w:sz="4" w:space="0" w:color="auto"/>
              <w:right w:val="single" w:sz="4" w:space="0" w:color="auto"/>
            </w:tcBorders>
          </w:tcPr>
          <w:p w14:paraId="7CBB4A68" w14:textId="77777777" w:rsidR="007A6241" w:rsidRPr="00626E75" w:rsidRDefault="007A6241" w:rsidP="00483DAC">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382265A0" w14:textId="77777777" w:rsidR="007A6241" w:rsidRPr="00626E75" w:rsidRDefault="007A6241" w:rsidP="00483DAC">
            <w:pPr>
              <w:pStyle w:val="TableStyle"/>
              <w:widowControl w:val="0"/>
              <w:tabs>
                <w:tab w:val="left" w:pos="3244"/>
              </w:tabs>
              <w:rPr>
                <w:rFonts w:cstheme="minorHAnsi"/>
              </w:rPr>
            </w:pPr>
          </w:p>
        </w:tc>
      </w:tr>
    </w:tbl>
    <w:p w14:paraId="43203643" w14:textId="77777777" w:rsidR="007A6241" w:rsidRPr="00626E75" w:rsidRDefault="005D5580" w:rsidP="005D5580">
      <w:pPr>
        <w:widowControl w:val="0"/>
        <w:spacing w:before="120" w:after="120"/>
        <w:rPr>
          <w:rFonts w:asciiTheme="minorHAnsi" w:hAnsiTheme="minorHAnsi" w:cstheme="minorHAnsi"/>
          <w:szCs w:val="24"/>
        </w:rPr>
      </w:pPr>
      <w:r w:rsidRPr="00626E75">
        <w:rPr>
          <w:rFonts w:asciiTheme="minorHAnsi" w:hAnsiTheme="minorHAnsi" w:cstheme="minorHAnsi"/>
          <w:szCs w:val="24"/>
        </w:rPr>
        <w:t>Either p</w:t>
      </w:r>
      <w:r w:rsidR="007A6241" w:rsidRPr="00626E75">
        <w:rPr>
          <w:rFonts w:asciiTheme="minorHAnsi" w:hAnsiTheme="minorHAnsi" w:cstheme="minorHAnsi"/>
          <w:szCs w:val="24"/>
        </w:rPr>
        <w:t xml:space="preserve">arty may change its address for </w:t>
      </w:r>
      <w:r w:rsidR="001E2002" w:rsidRPr="00626E75">
        <w:rPr>
          <w:rFonts w:asciiTheme="minorHAnsi" w:hAnsiTheme="minorHAnsi" w:cstheme="minorHAnsi"/>
          <w:szCs w:val="24"/>
        </w:rPr>
        <w:t>Notices</w:t>
      </w:r>
      <w:r w:rsidR="007A6241" w:rsidRPr="00626E75">
        <w:rPr>
          <w:rFonts w:asciiTheme="minorHAnsi" w:hAnsiTheme="minorHAnsi" w:cstheme="minorHAnsi"/>
          <w:szCs w:val="24"/>
        </w:rPr>
        <w:t xml:space="preserve"> by giving the other </w:t>
      </w:r>
      <w:r w:rsidRPr="00626E75">
        <w:rPr>
          <w:rFonts w:asciiTheme="minorHAnsi" w:hAnsiTheme="minorHAnsi" w:cstheme="minorHAnsi"/>
          <w:szCs w:val="24"/>
        </w:rPr>
        <w:t>p</w:t>
      </w:r>
      <w:r w:rsidR="007A6241" w:rsidRPr="00626E75">
        <w:rPr>
          <w:rFonts w:asciiTheme="minorHAnsi" w:hAnsiTheme="minorHAnsi" w:cstheme="minorHAnsi"/>
          <w:szCs w:val="24"/>
        </w:rPr>
        <w:t xml:space="preserve">arty </w:t>
      </w:r>
      <w:r w:rsidR="001E2002" w:rsidRPr="00626E75">
        <w:rPr>
          <w:rFonts w:asciiTheme="minorHAnsi" w:hAnsiTheme="minorHAnsi" w:cstheme="minorHAnsi"/>
          <w:szCs w:val="24"/>
        </w:rPr>
        <w:t>Notice</w:t>
      </w:r>
      <w:r w:rsidR="007A6241" w:rsidRPr="00626E75">
        <w:rPr>
          <w:rFonts w:asciiTheme="minorHAnsi" w:hAnsiTheme="minorHAnsi" w:cstheme="minorHAnsi"/>
          <w:szCs w:val="24"/>
        </w:rPr>
        <w:t xml:space="preserve"> of the new </w:t>
      </w:r>
      <w:r w:rsidR="007A6241" w:rsidRPr="00626E75">
        <w:rPr>
          <w:rFonts w:asciiTheme="minorHAnsi" w:hAnsiTheme="minorHAnsi" w:cstheme="minorHAnsi"/>
          <w:szCs w:val="24"/>
        </w:rPr>
        <w:lastRenderedPageBreak/>
        <w:t xml:space="preserve">address in accordance with this </w:t>
      </w:r>
      <w:r w:rsidRPr="00626E75">
        <w:rPr>
          <w:rFonts w:asciiTheme="minorHAnsi" w:hAnsiTheme="minorHAnsi" w:cstheme="minorHAnsi"/>
          <w:szCs w:val="24"/>
        </w:rPr>
        <w:t>s</w:t>
      </w:r>
      <w:r w:rsidR="007A6241" w:rsidRPr="00626E75">
        <w:rPr>
          <w:rFonts w:asciiTheme="minorHAnsi" w:hAnsiTheme="minorHAnsi" w:cstheme="minorHAnsi"/>
          <w:szCs w:val="24"/>
        </w:rPr>
        <w:t xml:space="preserve">ection.  Notices will be considered to have been given at the time of actual delivery in person, three (3) </w:t>
      </w:r>
      <w:r w:rsidRPr="00626E75">
        <w:rPr>
          <w:rFonts w:asciiTheme="minorHAnsi" w:hAnsiTheme="minorHAnsi" w:cstheme="minorHAnsi"/>
          <w:szCs w:val="24"/>
        </w:rPr>
        <w:t>d</w:t>
      </w:r>
      <w:r w:rsidR="007A6241" w:rsidRPr="00626E75">
        <w:rPr>
          <w:rFonts w:asciiTheme="minorHAnsi" w:hAnsiTheme="minorHAnsi" w:cstheme="minorHAnsi"/>
          <w:szCs w:val="24"/>
        </w:rPr>
        <w:t>ays after deposit in the mail as set forth above, or one (1) day after delivery to an overnight air courier service.</w:t>
      </w:r>
    </w:p>
    <w:p w14:paraId="45CE85A0" w14:textId="77777777" w:rsidR="00C36343" w:rsidRPr="00626E75" w:rsidRDefault="00C36343" w:rsidP="006E347D">
      <w:pPr>
        <w:pStyle w:val="Apnd1"/>
        <w:numPr>
          <w:ilvl w:val="0"/>
          <w:numId w:val="15"/>
        </w:numPr>
        <w:spacing w:before="120" w:after="120"/>
        <w:rPr>
          <w:rFonts w:asciiTheme="minorHAnsi" w:hAnsiTheme="minorHAnsi" w:cstheme="minorHAnsi"/>
          <w:b w:val="0"/>
          <w:sz w:val="24"/>
          <w:szCs w:val="24"/>
        </w:rPr>
      </w:pPr>
      <w:r w:rsidRPr="00626E75">
        <w:rPr>
          <w:rFonts w:asciiTheme="minorHAnsi" w:hAnsiTheme="minorHAnsi" w:cstheme="minorHAnsi"/>
          <w:sz w:val="24"/>
          <w:szCs w:val="24"/>
        </w:rPr>
        <w:t xml:space="preserve">Provisions Applicable to Certain Agreements.  </w:t>
      </w:r>
      <w:r w:rsidRPr="00626E75">
        <w:rPr>
          <w:rFonts w:asciiTheme="minorHAnsi" w:hAnsiTheme="minorHAnsi" w:cstheme="minorHAnsi"/>
          <w:b w:val="0"/>
          <w:sz w:val="24"/>
          <w:szCs w:val="24"/>
        </w:rPr>
        <w:t xml:space="preserve">The provisions in this section are </w:t>
      </w:r>
      <w:r w:rsidRPr="008760B3">
        <w:rPr>
          <w:rFonts w:asciiTheme="minorHAnsi" w:hAnsiTheme="minorHAnsi" w:cstheme="minorHAnsi"/>
          <w:b w:val="0"/>
          <w:color w:val="000000" w:themeColor="text1"/>
          <w:sz w:val="24"/>
          <w:szCs w:val="24"/>
        </w:rPr>
        <w:t>applicable</w:t>
      </w:r>
      <w:r w:rsidR="00084AE6" w:rsidRPr="008760B3">
        <w:rPr>
          <w:rFonts w:asciiTheme="minorHAnsi" w:hAnsiTheme="minorHAnsi" w:cstheme="minorHAnsi"/>
          <w:b w:val="0"/>
          <w:color w:val="000000" w:themeColor="text1"/>
          <w:sz w:val="24"/>
          <w:szCs w:val="24"/>
        </w:rPr>
        <w:t xml:space="preserve"> </w:t>
      </w:r>
      <w:r w:rsidR="00E16C57" w:rsidRPr="008760B3">
        <w:rPr>
          <w:rFonts w:asciiTheme="minorHAnsi" w:hAnsiTheme="minorHAnsi" w:cstheme="minorHAnsi"/>
          <w:b w:val="0"/>
          <w:color w:val="000000" w:themeColor="text1"/>
          <w:sz w:val="24"/>
          <w:szCs w:val="24"/>
        </w:rPr>
        <w:t xml:space="preserve">to this Agreement and </w:t>
      </w:r>
      <w:r w:rsidR="00084AE6" w:rsidRPr="008760B3">
        <w:rPr>
          <w:rFonts w:asciiTheme="minorHAnsi" w:hAnsiTheme="minorHAnsi" w:cstheme="minorHAnsi"/>
          <w:b w:val="0"/>
          <w:color w:val="000000" w:themeColor="text1"/>
          <w:sz w:val="24"/>
          <w:szCs w:val="24"/>
        </w:rPr>
        <w:t xml:space="preserve">to any </w:t>
      </w:r>
      <w:r w:rsidR="0085617C">
        <w:rPr>
          <w:rFonts w:asciiTheme="minorHAnsi" w:hAnsiTheme="minorHAnsi" w:cstheme="minorHAnsi"/>
          <w:b w:val="0"/>
          <w:color w:val="000000" w:themeColor="text1"/>
          <w:sz w:val="24"/>
          <w:szCs w:val="24"/>
        </w:rPr>
        <w:t>Participating Addendum</w:t>
      </w:r>
      <w:r w:rsidR="000A6612" w:rsidRPr="008760B3">
        <w:rPr>
          <w:rFonts w:asciiTheme="minorHAnsi" w:hAnsiTheme="minorHAnsi" w:cstheme="minorHAnsi"/>
          <w:b w:val="0"/>
          <w:color w:val="000000" w:themeColor="text1"/>
          <w:sz w:val="24"/>
          <w:szCs w:val="24"/>
        </w:rPr>
        <w:t>, provided, however that</w:t>
      </w:r>
      <w:r w:rsidR="008760B3">
        <w:rPr>
          <w:rFonts w:asciiTheme="minorHAnsi" w:hAnsiTheme="minorHAnsi" w:cstheme="minorHAnsi"/>
          <w:b w:val="0"/>
          <w:sz w:val="24"/>
          <w:szCs w:val="24"/>
        </w:rPr>
        <w:t xml:space="preserve"> if </w:t>
      </w:r>
      <w:r w:rsidRPr="00626E75">
        <w:rPr>
          <w:rFonts w:asciiTheme="minorHAnsi" w:hAnsiTheme="minorHAnsi" w:cstheme="minorHAnsi"/>
          <w:b w:val="0"/>
          <w:sz w:val="24"/>
          <w:szCs w:val="24"/>
        </w:rPr>
        <w:t>this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a </w:t>
      </w:r>
      <w:r w:rsidR="0085617C">
        <w:rPr>
          <w:rFonts w:asciiTheme="minorHAnsi" w:hAnsiTheme="minorHAnsi" w:cstheme="minorHAnsi"/>
          <w:b w:val="0"/>
          <w:sz w:val="24"/>
          <w:szCs w:val="24"/>
        </w:rPr>
        <w:t>Participating Addendum</w:t>
      </w:r>
      <w:r w:rsidRPr="00626E75">
        <w:rPr>
          <w:rFonts w:asciiTheme="minorHAnsi" w:hAnsiTheme="minorHAnsi" w:cstheme="minorHAnsi"/>
          <w:b w:val="0"/>
          <w:sz w:val="24"/>
          <w:szCs w:val="24"/>
        </w:rPr>
        <w:t xml:space="preserve"> is not of the type described in the </w:t>
      </w:r>
      <w:r w:rsidR="00EC6410" w:rsidRPr="00626E75">
        <w:rPr>
          <w:rFonts w:asciiTheme="minorHAnsi" w:hAnsiTheme="minorHAnsi" w:cstheme="minorHAnsi"/>
          <w:b w:val="0"/>
          <w:sz w:val="24"/>
          <w:szCs w:val="24"/>
        </w:rPr>
        <w:t>first sentence</w:t>
      </w:r>
      <w:r w:rsidRPr="00626E75">
        <w:rPr>
          <w:rFonts w:asciiTheme="minorHAnsi" w:hAnsiTheme="minorHAnsi" w:cstheme="minorHAnsi"/>
          <w:b w:val="0"/>
          <w:sz w:val="24"/>
          <w:szCs w:val="24"/>
        </w:rPr>
        <w:t xml:space="preserve"> of a subsection, then that subsection does not apply to th</w:t>
      </w:r>
      <w:r w:rsidR="000A6612" w:rsidRPr="00626E75">
        <w:rPr>
          <w:rFonts w:asciiTheme="minorHAnsi" w:hAnsiTheme="minorHAnsi" w:cstheme="minorHAnsi"/>
          <w:b w:val="0"/>
          <w:sz w:val="24"/>
          <w:szCs w:val="24"/>
        </w:rPr>
        <w:t>is</w:t>
      </w:r>
      <w:r w:rsidRPr="00626E75">
        <w:rPr>
          <w:rFonts w:asciiTheme="minorHAnsi" w:hAnsiTheme="minorHAnsi" w:cstheme="minorHAnsi"/>
          <w:b w:val="0"/>
          <w:sz w:val="24"/>
          <w:szCs w:val="24"/>
        </w:rPr>
        <w:t xml:space="preserve">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such </w:t>
      </w:r>
      <w:r w:rsidR="0085617C">
        <w:rPr>
          <w:rFonts w:asciiTheme="minorHAnsi" w:hAnsiTheme="minorHAnsi" w:cstheme="minorHAnsi"/>
          <w:b w:val="0"/>
          <w:sz w:val="24"/>
          <w:szCs w:val="24"/>
        </w:rPr>
        <w:t>Participating Addendum</w:t>
      </w:r>
      <w:r w:rsidR="00084AE6" w:rsidRPr="00626E75">
        <w:rPr>
          <w:rFonts w:asciiTheme="minorHAnsi" w:hAnsiTheme="minorHAnsi" w:cstheme="minorHAnsi"/>
          <w:b w:val="0"/>
          <w:sz w:val="24"/>
          <w:szCs w:val="24"/>
        </w:rPr>
        <w:t xml:space="preserve">. </w:t>
      </w:r>
    </w:p>
    <w:p w14:paraId="1EE92A70" w14:textId="77777777" w:rsidR="00BA2888" w:rsidRPr="00626E75" w:rsidRDefault="00BA2888" w:rsidP="006E347D">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Union Activities Restrictions.</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the </w:t>
      </w:r>
      <w:r w:rsidR="00474C03" w:rsidRPr="00626E75">
        <w:rPr>
          <w:rFonts w:asciiTheme="minorHAnsi" w:hAnsiTheme="minorHAnsi" w:cstheme="minorHAnsi"/>
          <w:i/>
          <w:szCs w:val="24"/>
        </w:rPr>
        <w:t>Contract Amount</w:t>
      </w:r>
      <w:r w:rsidRPr="00626E75">
        <w:rPr>
          <w:rFonts w:asciiTheme="minorHAnsi" w:hAnsiTheme="minorHAnsi" w:cstheme="minorHAnsi"/>
          <w:i/>
          <w:szCs w:val="24"/>
        </w:rPr>
        <w:t xml:space="preserve"> is </w:t>
      </w:r>
      <w:r w:rsidR="00EC6410" w:rsidRPr="00626E75">
        <w:rPr>
          <w:rFonts w:asciiTheme="minorHAnsi" w:hAnsiTheme="minorHAnsi" w:cstheme="minorHAnsi"/>
          <w:i/>
          <w:szCs w:val="24"/>
        </w:rPr>
        <w:t xml:space="preserve">over </w:t>
      </w:r>
      <w:r w:rsidRPr="00626E75">
        <w:rPr>
          <w:rFonts w:asciiTheme="minorHAnsi" w:hAnsiTheme="minorHAnsi" w:cstheme="minorHAnsi"/>
          <w:i/>
          <w:szCs w:val="24"/>
        </w:rPr>
        <w:t>$50,000</w:t>
      </w:r>
      <w:r w:rsidR="00642075" w:rsidRPr="00626E75">
        <w:rPr>
          <w:rFonts w:asciiTheme="minorHAnsi" w:hAnsiTheme="minorHAnsi" w:cstheme="minorHAnsi"/>
          <w:i/>
          <w:szCs w:val="24"/>
        </w:rPr>
        <w:t xml:space="preserve">, </w:t>
      </w:r>
      <w:r w:rsidR="00E70FF3" w:rsidRPr="00626E75">
        <w:rPr>
          <w:rFonts w:asciiTheme="minorHAnsi" w:hAnsiTheme="minorHAnsi" w:cstheme="minorHAnsi"/>
          <w:bCs/>
          <w:i/>
          <w:szCs w:val="24"/>
        </w:rPr>
        <w:t>this section is applicable</w:t>
      </w:r>
      <w:r w:rsidR="00642075" w:rsidRPr="00626E75">
        <w:rPr>
          <w:rFonts w:asciiTheme="minorHAnsi" w:hAnsiTheme="minorHAnsi" w:cstheme="minorHAnsi"/>
          <w:i/>
          <w:szCs w:val="24"/>
        </w:rPr>
        <w:t>.</w:t>
      </w:r>
      <w:r w:rsidRPr="00626E75">
        <w:rPr>
          <w:rFonts w:asciiTheme="minorHAnsi" w:hAnsiTheme="minorHAnsi" w:cstheme="minorHAnsi"/>
          <w:szCs w:val="24"/>
        </w:rPr>
        <w:t xml:space="preserve"> Contractor agrees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 xml:space="preserve">funds received under this </w:t>
      </w:r>
      <w:proofErr w:type="gramStart"/>
      <w:r w:rsidRPr="00626E75">
        <w:rPr>
          <w:rFonts w:asciiTheme="minorHAnsi" w:hAnsiTheme="minorHAnsi" w:cstheme="minorHAnsi"/>
          <w:szCs w:val="24"/>
        </w:rPr>
        <w:t>Agreement</w:t>
      </w:r>
      <w:proofErr w:type="gramEnd"/>
      <w:r w:rsidRPr="00626E75">
        <w:rPr>
          <w:rFonts w:asciiTheme="minorHAnsi" w:hAnsiTheme="minorHAnsi" w:cstheme="minorHAnsi"/>
          <w:szCs w:val="24"/>
        </w:rPr>
        <w:t xml:space="preserve"> </w:t>
      </w:r>
      <w:r w:rsidR="002A5C39">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2A5C39">
        <w:rPr>
          <w:rFonts w:asciiTheme="minorHAnsi" w:hAnsiTheme="minorHAnsi" w:cstheme="minorHAnsi"/>
          <w:szCs w:val="24"/>
        </w:rPr>
        <w:t xml:space="preserve"> </w:t>
      </w:r>
      <w:r w:rsidRPr="00626E75">
        <w:rPr>
          <w:rFonts w:asciiTheme="minorHAnsi" w:hAnsiTheme="minorHAnsi" w:cstheme="minorHAnsi"/>
          <w:szCs w:val="24"/>
        </w:rPr>
        <w:t xml:space="preserve">will be used to assist, promote or deter union organizing during the Term. If Contractor incurs costs, or makes expenditures to assist, promote or deter union organizing, Contractor will maintain records sufficient to show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funds were used for those expenditures.  Contractor will provide those records to the Attorney General upon request.</w:t>
      </w:r>
      <w:r w:rsidR="00EC6410" w:rsidRPr="00626E75">
        <w:rPr>
          <w:rFonts w:asciiTheme="minorHAnsi" w:hAnsiTheme="minorHAnsi" w:cstheme="minorHAnsi"/>
          <w:szCs w:val="24"/>
        </w:rPr>
        <w:t xml:space="preserve"> </w:t>
      </w:r>
    </w:p>
    <w:p w14:paraId="720DBFF5" w14:textId="084D6C4D" w:rsidR="00EC6410" w:rsidRPr="00626E75" w:rsidRDefault="00EC6410" w:rsidP="006E347D">
      <w:pPr>
        <w:pStyle w:val="BodyText"/>
        <w:numPr>
          <w:ilvl w:val="1"/>
          <w:numId w:val="1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Domestic Partners, Spouses, Gender</w:t>
      </w:r>
      <w:r w:rsidR="00CA4E58">
        <w:rPr>
          <w:rFonts w:asciiTheme="minorHAnsi" w:hAnsiTheme="minorHAnsi" w:cstheme="minorHAnsi"/>
          <w:b/>
          <w:bCs/>
          <w:szCs w:val="24"/>
        </w:rPr>
        <w:t>, and Gender Identity</w:t>
      </w:r>
      <w:r w:rsidRPr="00626E75">
        <w:rPr>
          <w:rFonts w:asciiTheme="minorHAnsi" w:hAnsiTheme="minorHAnsi" w:cstheme="minorHAnsi"/>
          <w:b/>
          <w:bCs/>
          <w:szCs w:val="24"/>
        </w:rPr>
        <w:t xml:space="preserve"> Discrimination. </w:t>
      </w:r>
      <w:r w:rsidRPr="00626E75">
        <w:rPr>
          <w:rFonts w:asciiTheme="minorHAnsi" w:hAnsiTheme="minorHAnsi" w:cstheme="minorHAnsi"/>
          <w:bCs/>
          <w:i/>
          <w:szCs w:val="24"/>
        </w:rPr>
        <w:t xml:space="preserve">If the Contract Amount is $100,000 or more, this section is applicable. </w:t>
      </w:r>
      <w:r w:rsidR="009756FA" w:rsidRPr="00626E75">
        <w:rPr>
          <w:rFonts w:asciiTheme="minorHAnsi" w:hAnsiTheme="minorHAnsi" w:cstheme="minorHAnsi"/>
          <w:bCs/>
          <w:szCs w:val="24"/>
        </w:rPr>
        <w:t xml:space="preserve">Contractor </w:t>
      </w:r>
      <w:proofErr w:type="gramStart"/>
      <w:r w:rsidR="009756FA" w:rsidRPr="00626E75">
        <w:rPr>
          <w:rFonts w:asciiTheme="minorHAnsi" w:hAnsiTheme="minorHAnsi" w:cstheme="minorHAnsi"/>
          <w:bCs/>
          <w:szCs w:val="24"/>
        </w:rPr>
        <w:t>is in compliance</w:t>
      </w:r>
      <w:r w:rsidR="00A816FC" w:rsidRPr="00626E75">
        <w:rPr>
          <w:rFonts w:asciiTheme="minorHAnsi" w:hAnsiTheme="minorHAnsi" w:cstheme="minorHAnsi"/>
          <w:bCs/>
          <w:szCs w:val="24"/>
        </w:rPr>
        <w:t xml:space="preserve"> with</w:t>
      </w:r>
      <w:proofErr w:type="gramEnd"/>
      <w:r w:rsidR="00A816FC" w:rsidRPr="00626E75">
        <w:rPr>
          <w:rFonts w:asciiTheme="minorHAnsi" w:hAnsiTheme="minorHAnsi" w:cstheme="minorHAnsi"/>
          <w:bCs/>
          <w:szCs w:val="24"/>
        </w:rPr>
        <w:t>, and throughout the Term will remain in compliance with</w:t>
      </w:r>
      <w:r w:rsidR="00CA4E58">
        <w:rPr>
          <w:rFonts w:asciiTheme="minorHAnsi" w:hAnsiTheme="minorHAnsi" w:cstheme="minorHAnsi"/>
          <w:bCs/>
          <w:szCs w:val="24"/>
        </w:rPr>
        <w:t>:</w:t>
      </w:r>
      <w:r w:rsidR="00A816FC" w:rsidRPr="00626E75">
        <w:rPr>
          <w:rFonts w:asciiTheme="minorHAnsi" w:hAnsiTheme="minorHAnsi" w:cstheme="minorHAnsi"/>
          <w:bCs/>
          <w:szCs w:val="24"/>
        </w:rPr>
        <w:t xml:space="preserve"> </w:t>
      </w:r>
      <w:r w:rsidR="00CA4E58">
        <w:rPr>
          <w:rFonts w:asciiTheme="minorHAnsi" w:hAnsiTheme="minorHAnsi" w:cstheme="minorHAnsi"/>
          <w:bCs/>
          <w:szCs w:val="24"/>
        </w:rPr>
        <w:t>(</w:t>
      </w:r>
      <w:proofErr w:type="spellStart"/>
      <w:r w:rsidR="00CA4E58">
        <w:rPr>
          <w:rFonts w:asciiTheme="minorHAnsi" w:hAnsiTheme="minorHAnsi" w:cstheme="minorHAnsi"/>
          <w:bCs/>
          <w:szCs w:val="24"/>
        </w:rPr>
        <w:t>i</w:t>
      </w:r>
      <w:proofErr w:type="spellEnd"/>
      <w:r w:rsidR="00CA4E58">
        <w:rPr>
          <w:rFonts w:asciiTheme="minorHAnsi" w:hAnsiTheme="minorHAnsi" w:cstheme="minorHAnsi"/>
          <w:bCs/>
          <w:szCs w:val="24"/>
        </w:rPr>
        <w:t xml:space="preserve">) </w:t>
      </w:r>
      <w:r w:rsidR="009756FA" w:rsidRPr="00626E75">
        <w:rPr>
          <w:rFonts w:asciiTheme="minorHAnsi" w:hAnsiTheme="minorHAnsi" w:cstheme="minorHAnsi"/>
          <w:bCs/>
          <w:szCs w:val="24"/>
        </w:rPr>
        <w:t>PCC 10295.3</w:t>
      </w:r>
      <w:r w:rsidR="00CA4E58">
        <w:rPr>
          <w:rFonts w:asciiTheme="minorHAnsi" w:hAnsiTheme="minorHAnsi" w:cstheme="minorHAnsi"/>
          <w:bCs/>
          <w:szCs w:val="24"/>
        </w:rPr>
        <w:t>,</w:t>
      </w:r>
      <w:r w:rsidR="009756FA" w:rsidRPr="00626E75">
        <w:rPr>
          <w:rFonts w:asciiTheme="minorHAnsi" w:hAnsiTheme="minorHAnsi" w:cstheme="minorHAnsi"/>
          <w:bCs/>
          <w:szCs w:val="24"/>
        </w:rPr>
        <w:t xml:space="preserve"> which places limitations on contracts with contractors who discriminate in the provision of benefits </w:t>
      </w:r>
      <w:r w:rsidR="003A7115">
        <w:rPr>
          <w:rFonts w:asciiTheme="minorHAnsi" w:hAnsiTheme="minorHAnsi" w:cstheme="minorHAnsi"/>
          <w:bCs/>
          <w:szCs w:val="24"/>
        </w:rPr>
        <w:t>on the basis of</w:t>
      </w:r>
      <w:r w:rsidR="003A7115" w:rsidRPr="00626E75">
        <w:rPr>
          <w:rFonts w:asciiTheme="minorHAnsi" w:hAnsiTheme="minorHAnsi" w:cstheme="minorHAnsi"/>
          <w:bCs/>
          <w:szCs w:val="24"/>
        </w:rPr>
        <w:t xml:space="preserve"> </w:t>
      </w:r>
      <w:r w:rsidR="009756FA" w:rsidRPr="00626E75">
        <w:rPr>
          <w:rFonts w:asciiTheme="minorHAnsi" w:hAnsiTheme="minorHAnsi" w:cstheme="minorHAnsi"/>
          <w:bCs/>
          <w:szCs w:val="24"/>
        </w:rPr>
        <w:t>marital or domestic partner status</w:t>
      </w:r>
      <w:r w:rsidR="00CA4E58">
        <w:rPr>
          <w:rFonts w:asciiTheme="minorHAnsi" w:hAnsiTheme="minorHAnsi" w:cstheme="minorHAnsi"/>
          <w:bCs/>
          <w:szCs w:val="24"/>
        </w:rPr>
        <w:t>; and (ii) PCC 10295.35, which places limitations on contracts with contractors that discriminate in the provision of benefits on the basis of an employee’s or dependent’s actual or perceived gender identity.</w:t>
      </w:r>
    </w:p>
    <w:p w14:paraId="148A1FD4" w14:textId="77777777" w:rsidR="006A354E" w:rsidRPr="00626E75" w:rsidRDefault="006A354E" w:rsidP="006E347D">
      <w:pPr>
        <w:pStyle w:val="BodyText"/>
        <w:numPr>
          <w:ilvl w:val="1"/>
          <w:numId w:val="1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Child Support Compliance Act.</w:t>
      </w:r>
      <w:r w:rsidRPr="00626E75">
        <w:rPr>
          <w:rFonts w:asciiTheme="minorHAnsi" w:hAnsiTheme="minorHAnsi" w:cstheme="minorHAnsi"/>
          <w:bCs/>
          <w:i/>
          <w:szCs w:val="24"/>
        </w:rPr>
        <w:t xml:space="preserve"> If the Contract Amount is $100,000 or more, this section is applicable. </w:t>
      </w:r>
      <w:r w:rsidRPr="00626E75">
        <w:rPr>
          <w:rFonts w:asciiTheme="minorHAnsi" w:hAnsiTheme="minorHAnsi" w:cstheme="minorHAnsi"/>
          <w:bCs/>
          <w:szCs w:val="24"/>
        </w:rPr>
        <w:t>Contractor recognizes the importance of child and family support obligations and fully complies with (and will cont</w:t>
      </w:r>
      <w:r w:rsidR="00FA0BEA" w:rsidRPr="00626E75">
        <w:rPr>
          <w:rFonts w:asciiTheme="minorHAnsi" w:hAnsiTheme="minorHAnsi" w:cstheme="minorHAnsi"/>
          <w:bCs/>
          <w:szCs w:val="24"/>
        </w:rPr>
        <w:t>inue to comply with during the T</w:t>
      </w:r>
      <w:r w:rsidRPr="00626E75">
        <w:rPr>
          <w:rFonts w:asciiTheme="minorHAnsi" w:hAnsiTheme="minorHAnsi" w:cstheme="minorHAnsi"/>
          <w:bCs/>
          <w:szCs w:val="24"/>
        </w:rPr>
        <w:t>erm) all applicable state and federal laws relating to child and family support enforcement,</w:t>
      </w:r>
      <w:r w:rsidR="00245806" w:rsidRPr="00626E75">
        <w:rPr>
          <w:rFonts w:asciiTheme="minorHAnsi" w:hAnsiTheme="minorHAnsi" w:cstheme="minorHAnsi"/>
          <w:bCs/>
          <w:szCs w:val="24"/>
        </w:rPr>
        <w:t xml:space="preserve"> including </w:t>
      </w:r>
      <w:r w:rsidRPr="00626E75">
        <w:rPr>
          <w:rFonts w:asciiTheme="minorHAnsi" w:hAnsiTheme="minorHAnsi" w:cstheme="minorHAnsi"/>
          <w:bCs/>
          <w:szCs w:val="24"/>
        </w:rPr>
        <w:t>disclosure of information and compliance with earnings assignment orders, as provided in Family Code section 5200 et seq. Contractor provides the names of all new employees to the New Hire Registry maintained by the California Employment Development Department.</w:t>
      </w:r>
    </w:p>
    <w:p w14:paraId="11F3CB61" w14:textId="77777777" w:rsidR="00A51A60" w:rsidRPr="00626E75" w:rsidRDefault="00EC6410" w:rsidP="006E347D">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Priority Hiring.</w:t>
      </w:r>
      <w:r w:rsidRPr="00626E75">
        <w:rPr>
          <w:rFonts w:asciiTheme="minorHAnsi" w:hAnsiTheme="minorHAnsi" w:cstheme="minorHAnsi"/>
          <w:szCs w:val="24"/>
        </w:rPr>
        <w:t xml:space="preserve">  </w:t>
      </w:r>
      <w:r w:rsidRPr="00626E75">
        <w:rPr>
          <w:rFonts w:asciiTheme="minorHAnsi" w:hAnsiTheme="minorHAnsi" w:cstheme="minorHAnsi"/>
          <w:bCs/>
          <w:i/>
          <w:szCs w:val="24"/>
        </w:rPr>
        <w:t>If the Contract Amount is over $2</w:t>
      </w:r>
      <w:r w:rsidR="00B651F5" w:rsidRPr="00626E75">
        <w:rPr>
          <w:rFonts w:asciiTheme="minorHAnsi" w:hAnsiTheme="minorHAnsi" w:cstheme="minorHAnsi"/>
          <w:bCs/>
          <w:i/>
          <w:szCs w:val="24"/>
        </w:rPr>
        <w:t xml:space="preserve">00,000 and this Agreement is for services (other than Consulting Services), </w:t>
      </w:r>
      <w:r w:rsidRPr="00626E75">
        <w:rPr>
          <w:rFonts w:asciiTheme="minorHAnsi" w:hAnsiTheme="minorHAnsi" w:cstheme="minorHAnsi"/>
          <w:bCs/>
          <w:i/>
          <w:szCs w:val="24"/>
        </w:rPr>
        <w:t xml:space="preserve">this section is applicable. </w:t>
      </w:r>
      <w:r w:rsidR="00B651F5" w:rsidRPr="00626E75">
        <w:rPr>
          <w:rFonts w:asciiTheme="minorHAnsi" w:hAnsiTheme="minorHAnsi" w:cstheme="minorHAnsi"/>
          <w:szCs w:val="24"/>
        </w:rPr>
        <w:t xml:space="preserve"> </w:t>
      </w:r>
      <w:r w:rsidRPr="00626E75">
        <w:rPr>
          <w:rFonts w:asciiTheme="minorHAnsi" w:hAnsiTheme="minorHAnsi" w:cstheme="minorHAnsi"/>
          <w:szCs w:val="24"/>
        </w:rPr>
        <w:t xml:space="preserve">Contractor shall give priority consideration in filling vacancies in positions funded by this Agreement to qualified recipients of aid under Welfare and Institutions Code section 11200 in accordance with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10353.   </w:t>
      </w:r>
    </w:p>
    <w:p w14:paraId="50CE0707" w14:textId="77777777" w:rsidR="00EC6410" w:rsidRPr="00626E75" w:rsidRDefault="00A51A60" w:rsidP="006E347D">
      <w:pPr>
        <w:numPr>
          <w:ilvl w:val="1"/>
          <w:numId w:val="15"/>
        </w:numPr>
        <w:spacing w:before="120" w:after="120"/>
        <w:rPr>
          <w:rFonts w:asciiTheme="minorHAnsi" w:hAnsiTheme="minorHAnsi" w:cstheme="minorHAnsi"/>
          <w:szCs w:val="24"/>
        </w:rPr>
      </w:pPr>
      <w:r w:rsidRPr="00626E75">
        <w:rPr>
          <w:rFonts w:asciiTheme="minorHAnsi" w:hAnsiTheme="minorHAnsi" w:cstheme="minorHAnsi"/>
          <w:b/>
          <w:bCs/>
          <w:szCs w:val="24"/>
          <w:lang w:bidi="en-US"/>
        </w:rPr>
        <w:t xml:space="preserve">Iran Contracting Act.  </w:t>
      </w:r>
      <w:r w:rsidRPr="00626E75">
        <w:rPr>
          <w:rFonts w:asciiTheme="minorHAnsi" w:hAnsiTheme="minorHAnsi" w:cstheme="minorHAnsi"/>
          <w:bCs/>
          <w:i/>
          <w:szCs w:val="24"/>
        </w:rPr>
        <w:t>If the Contract Amount is $1,000,000 or more</w:t>
      </w:r>
      <w:r w:rsidR="00D17605" w:rsidRPr="00626E75">
        <w:rPr>
          <w:rFonts w:asciiTheme="minorHAnsi" w:hAnsiTheme="minorHAnsi" w:cstheme="minorHAnsi"/>
          <w:bCs/>
          <w:i/>
          <w:szCs w:val="24"/>
        </w:rPr>
        <w:t xml:space="preserve"> and Contractor did not provide to </w:t>
      </w:r>
      <w:r w:rsidR="000D364F">
        <w:rPr>
          <w:rFonts w:asciiTheme="minorHAnsi" w:hAnsiTheme="minorHAnsi" w:cstheme="minorHAnsi"/>
          <w:bCs/>
          <w:i/>
          <w:szCs w:val="24"/>
        </w:rPr>
        <w:t xml:space="preserve">the </w:t>
      </w:r>
      <w:r w:rsidR="00D21C40">
        <w:rPr>
          <w:rFonts w:asciiTheme="minorHAnsi" w:hAnsiTheme="minorHAnsi" w:cstheme="minorHAnsi"/>
          <w:bCs/>
          <w:i/>
          <w:szCs w:val="24"/>
        </w:rPr>
        <w:t>E</w:t>
      </w:r>
      <w:r w:rsidR="000D364F">
        <w:rPr>
          <w:rFonts w:asciiTheme="minorHAnsi" w:hAnsiTheme="minorHAnsi" w:cstheme="minorHAnsi"/>
          <w:bCs/>
          <w:i/>
          <w:szCs w:val="24"/>
        </w:rPr>
        <w:t xml:space="preserve">stablishing </w:t>
      </w:r>
      <w:r w:rsidR="00691D15">
        <w:rPr>
          <w:rFonts w:asciiTheme="minorHAnsi" w:hAnsiTheme="minorHAnsi" w:cstheme="minorHAnsi"/>
          <w:bCs/>
          <w:i/>
          <w:szCs w:val="24"/>
        </w:rPr>
        <w:t>JBE</w:t>
      </w:r>
      <w:r w:rsidR="00D17605" w:rsidRPr="00626E75">
        <w:rPr>
          <w:rFonts w:asciiTheme="minorHAnsi" w:hAnsiTheme="minorHAnsi" w:cstheme="minorHAnsi"/>
          <w:bCs/>
          <w:i/>
          <w:szCs w:val="24"/>
        </w:rPr>
        <w:t xml:space="preserve"> an Iran Contracting Act certification as part of the solicitation process</w:t>
      </w:r>
      <w:r w:rsidRPr="00626E75">
        <w:rPr>
          <w:rFonts w:asciiTheme="minorHAnsi" w:hAnsiTheme="minorHAnsi" w:cstheme="minorHAnsi"/>
          <w:bCs/>
          <w:i/>
          <w:szCs w:val="24"/>
        </w:rPr>
        <w:t>, this section is applicable</w:t>
      </w:r>
      <w:r w:rsidR="00B5011E">
        <w:rPr>
          <w:rFonts w:asciiTheme="minorHAnsi" w:hAnsiTheme="minorHAnsi" w:cstheme="minorHAnsi"/>
          <w:bCs/>
          <w:i/>
          <w:szCs w:val="24"/>
        </w:rPr>
        <w:t>.</w:t>
      </w:r>
      <w:r w:rsidRPr="00626E75">
        <w:rPr>
          <w:rFonts w:asciiTheme="minorHAnsi" w:hAnsiTheme="minorHAnsi" w:cstheme="minorHAnsi"/>
          <w:bCs/>
          <w:i/>
          <w:szCs w:val="24"/>
        </w:rPr>
        <w:t xml:space="preserve"> </w:t>
      </w:r>
      <w:r w:rsidRPr="00626E75">
        <w:rPr>
          <w:rFonts w:asciiTheme="minorHAnsi" w:hAnsiTheme="minorHAnsi" w:cstheme="minorHAnsi"/>
          <w:szCs w:val="24"/>
        </w:rPr>
        <w:t xml:space="preserve"> </w:t>
      </w:r>
      <w:r w:rsidRPr="00626E75">
        <w:rPr>
          <w:rFonts w:asciiTheme="minorHAnsi" w:hAnsiTheme="minorHAnsi" w:cstheme="minorHAnsi"/>
          <w:bCs/>
          <w:szCs w:val="24"/>
          <w:lang w:bidi="en-US"/>
        </w:rPr>
        <w:t>Contractor certifies either (</w:t>
      </w:r>
      <w:proofErr w:type="spellStart"/>
      <w:r w:rsidRPr="00626E75">
        <w:rPr>
          <w:rFonts w:asciiTheme="minorHAnsi" w:hAnsiTheme="minorHAnsi" w:cstheme="minorHAnsi"/>
          <w:bCs/>
          <w:szCs w:val="24"/>
          <w:lang w:bidi="en-US"/>
        </w:rPr>
        <w:t>i</w:t>
      </w:r>
      <w:proofErr w:type="spellEnd"/>
      <w:r w:rsidRPr="00626E75">
        <w:rPr>
          <w:rFonts w:asciiTheme="minorHAnsi" w:hAnsiTheme="minorHAnsi" w:cstheme="minorHAnsi"/>
          <w:bCs/>
          <w:szCs w:val="24"/>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sidRPr="00626E75">
        <w:rPr>
          <w:rFonts w:asciiTheme="minorHAnsi" w:hAnsiTheme="minorHAnsi" w:cstheme="minorHAnsi"/>
          <w:bCs/>
          <w:szCs w:val="24"/>
          <w:lang w:bidi="en-US"/>
        </w:rPr>
        <w:t>forty-five (</w:t>
      </w:r>
      <w:r w:rsidRPr="00626E75">
        <w:rPr>
          <w:rFonts w:asciiTheme="minorHAnsi" w:hAnsiTheme="minorHAnsi" w:cstheme="minorHAnsi"/>
          <w:bCs/>
          <w:szCs w:val="24"/>
          <w:lang w:bidi="en-US"/>
        </w:rPr>
        <w:t>45</w:t>
      </w:r>
      <w:r w:rsidR="008C697F" w:rsidRPr="00626E75">
        <w:rPr>
          <w:rFonts w:asciiTheme="minorHAnsi" w:hAnsiTheme="minorHAnsi" w:cstheme="minorHAnsi"/>
          <w:bCs/>
          <w:szCs w:val="24"/>
          <w:lang w:bidi="en-US"/>
        </w:rPr>
        <w:t>)</w:t>
      </w:r>
      <w:r w:rsidRPr="00626E75">
        <w:rPr>
          <w:rFonts w:asciiTheme="minorHAnsi" w:hAnsiTheme="minorHAnsi" w:cstheme="minorHAnsi"/>
          <w:bCs/>
          <w:szCs w:val="24"/>
          <w:lang w:bidi="en-US"/>
        </w:rPr>
        <w:t xml:space="preserve"> days or more, if that other person will use the credit to provide goods or services in the energy sector in Iran and is identified on the Iran List, </w:t>
      </w:r>
      <w:r w:rsidRPr="00626E75">
        <w:rPr>
          <w:rFonts w:asciiTheme="minorHAnsi" w:hAnsiTheme="minorHAnsi" w:cstheme="minorHAnsi"/>
          <w:bCs/>
          <w:szCs w:val="24"/>
          <w:lang w:bidi="en-US"/>
        </w:rPr>
        <w:lastRenderedPageBreak/>
        <w:t xml:space="preserve">or (ii) it has received written permission from the </w:t>
      </w:r>
      <w:r w:rsidR="00D21C40">
        <w:rPr>
          <w:rFonts w:asciiTheme="minorHAnsi" w:hAnsiTheme="minorHAnsi" w:cstheme="minorHAnsi"/>
          <w:bCs/>
          <w:szCs w:val="24"/>
          <w:lang w:bidi="en-US"/>
        </w:rPr>
        <w:t>E</w:t>
      </w:r>
      <w:r w:rsidR="000D364F">
        <w:rPr>
          <w:rFonts w:asciiTheme="minorHAnsi" w:hAnsiTheme="minorHAnsi" w:cstheme="minorHAnsi"/>
          <w:bCs/>
          <w:szCs w:val="24"/>
          <w:lang w:bidi="en-US"/>
        </w:rPr>
        <w:t xml:space="preserve">stablishing </w:t>
      </w:r>
      <w:r w:rsidR="00691D15">
        <w:rPr>
          <w:rFonts w:asciiTheme="minorHAnsi" w:hAnsiTheme="minorHAnsi" w:cstheme="minorHAnsi"/>
          <w:bCs/>
          <w:szCs w:val="24"/>
          <w:lang w:bidi="en-US"/>
        </w:rPr>
        <w:t>JBE</w:t>
      </w:r>
      <w:r w:rsidRPr="00626E75">
        <w:rPr>
          <w:rFonts w:asciiTheme="minorHAnsi" w:hAnsiTheme="minorHAnsi" w:cstheme="minorHAnsi"/>
          <w:bCs/>
          <w:szCs w:val="24"/>
          <w:lang w:bidi="en-US"/>
        </w:rPr>
        <w:t xml:space="preserve"> to enter into this Agreement </w:t>
      </w:r>
      <w:r w:rsidR="002A5C39">
        <w:rPr>
          <w:rFonts w:asciiTheme="minorHAnsi" w:hAnsiTheme="minorHAnsi" w:cstheme="minorHAnsi"/>
          <w:bCs/>
          <w:szCs w:val="24"/>
          <w:lang w:bidi="en-US"/>
        </w:rPr>
        <w:t xml:space="preserve">(and written permission from each JBE to enter into the applicable </w:t>
      </w:r>
      <w:r w:rsidR="0085617C">
        <w:rPr>
          <w:rFonts w:asciiTheme="minorHAnsi" w:hAnsiTheme="minorHAnsi" w:cstheme="minorHAnsi"/>
          <w:bCs/>
          <w:szCs w:val="24"/>
          <w:lang w:bidi="en-US"/>
        </w:rPr>
        <w:t>Participating Addendum</w:t>
      </w:r>
      <w:r w:rsidR="002A5C39">
        <w:rPr>
          <w:rFonts w:asciiTheme="minorHAnsi" w:hAnsiTheme="minorHAnsi" w:cstheme="minorHAnsi"/>
          <w:bCs/>
          <w:szCs w:val="24"/>
          <w:lang w:bidi="en-US"/>
        </w:rPr>
        <w:t xml:space="preserve">) </w:t>
      </w:r>
      <w:r w:rsidRPr="00626E75">
        <w:rPr>
          <w:rFonts w:asciiTheme="minorHAnsi" w:hAnsiTheme="minorHAnsi" w:cstheme="minorHAnsi"/>
          <w:bCs/>
          <w:szCs w:val="24"/>
          <w:lang w:bidi="en-US"/>
        </w:rPr>
        <w:t>pursuant to PCC 2203(c).</w:t>
      </w:r>
      <w:r w:rsidR="00EC6410" w:rsidRPr="00626E75">
        <w:rPr>
          <w:rFonts w:asciiTheme="minorHAnsi" w:hAnsiTheme="minorHAnsi" w:cstheme="minorHAnsi"/>
          <w:szCs w:val="24"/>
        </w:rPr>
        <w:t xml:space="preserve"> </w:t>
      </w:r>
    </w:p>
    <w:p w14:paraId="0AF079A1" w14:textId="77777777" w:rsidR="00475D0F" w:rsidRPr="00626E75" w:rsidRDefault="00475D0F" w:rsidP="006E347D">
      <w:pPr>
        <w:pStyle w:val="ListParagraph"/>
        <w:numPr>
          <w:ilvl w:val="1"/>
          <w:numId w:val="15"/>
        </w:numPr>
        <w:tabs>
          <w:tab w:val="left" w:pos="360"/>
        </w:tabs>
        <w:jc w:val="both"/>
        <w:rPr>
          <w:rFonts w:asciiTheme="minorHAnsi" w:hAnsiTheme="minorHAnsi" w:cstheme="minorHAnsi"/>
          <w:szCs w:val="24"/>
        </w:rPr>
      </w:pPr>
      <w:r w:rsidRPr="00626E75">
        <w:rPr>
          <w:rFonts w:asciiTheme="minorHAnsi" w:hAnsiTheme="minorHAnsi" w:cstheme="minorHAnsi"/>
          <w:b/>
          <w:szCs w:val="24"/>
        </w:rPr>
        <w:t>Loss Leader Prohibition.</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this Agreement </w:t>
      </w:r>
      <w:r w:rsidR="00F9702E">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F9702E">
        <w:rPr>
          <w:rFonts w:asciiTheme="minorHAnsi" w:hAnsiTheme="minorHAnsi" w:cstheme="minorHAnsi"/>
          <w:i/>
          <w:szCs w:val="24"/>
        </w:rPr>
        <w:t xml:space="preserve">) </w:t>
      </w:r>
      <w:r w:rsidRPr="00626E75">
        <w:rPr>
          <w:rFonts w:asciiTheme="minorHAnsi" w:hAnsiTheme="minorHAnsi" w:cstheme="minorHAnsi"/>
          <w:i/>
          <w:szCs w:val="24"/>
        </w:rPr>
        <w:t xml:space="preserve">involves the purchase of goods, </w:t>
      </w:r>
      <w:r w:rsidRPr="00626E75">
        <w:rPr>
          <w:rFonts w:asciiTheme="minorHAnsi" w:hAnsiTheme="minorHAnsi" w:cstheme="minorHAnsi"/>
          <w:bCs/>
          <w:i/>
          <w:szCs w:val="24"/>
        </w:rPr>
        <w:t xml:space="preserve">this section is applicable.  </w:t>
      </w:r>
      <w:r w:rsidRPr="00626E75">
        <w:rPr>
          <w:rFonts w:asciiTheme="minorHAnsi" w:hAnsiTheme="minorHAnsi" w:cstheme="minorHAnsi"/>
          <w:szCs w:val="24"/>
        </w:rPr>
        <w:t>Contractor shall not sell or use any article or product as</w:t>
      </w:r>
      <w:r w:rsidR="00642D14">
        <w:rPr>
          <w:rFonts w:asciiTheme="minorHAnsi" w:hAnsiTheme="minorHAnsi" w:cstheme="minorHAnsi"/>
          <w:szCs w:val="24"/>
        </w:rPr>
        <w:t xml:space="preserve"> a “loss leader” as defined in s</w:t>
      </w:r>
      <w:r w:rsidRPr="00626E75">
        <w:rPr>
          <w:rFonts w:asciiTheme="minorHAnsi" w:hAnsiTheme="minorHAnsi" w:cstheme="minorHAnsi"/>
          <w:szCs w:val="24"/>
        </w:rPr>
        <w:t>ection 17030 of the Business and Professions Code.</w:t>
      </w:r>
    </w:p>
    <w:p w14:paraId="4676C00C" w14:textId="77777777" w:rsidR="004E5170" w:rsidRPr="00626E75" w:rsidRDefault="004E5170" w:rsidP="004E5170">
      <w:pPr>
        <w:pStyle w:val="ListParagraph"/>
        <w:ind w:left="936"/>
        <w:jc w:val="both"/>
        <w:rPr>
          <w:rFonts w:asciiTheme="minorHAnsi" w:hAnsiTheme="minorHAnsi" w:cstheme="minorHAnsi"/>
          <w:szCs w:val="24"/>
        </w:rPr>
      </w:pPr>
    </w:p>
    <w:p w14:paraId="54B26CCB" w14:textId="77777777" w:rsidR="008F1CA8" w:rsidRPr="00626E75" w:rsidRDefault="00475D0F" w:rsidP="006E347D">
      <w:pPr>
        <w:pStyle w:val="ListParagraph"/>
        <w:numPr>
          <w:ilvl w:val="1"/>
          <w:numId w:val="15"/>
        </w:numPr>
        <w:tabs>
          <w:tab w:val="left" w:pos="360"/>
        </w:tabs>
        <w:jc w:val="both"/>
        <w:rPr>
          <w:rFonts w:asciiTheme="minorHAnsi" w:hAnsiTheme="minorHAnsi" w:cstheme="minorHAnsi"/>
          <w:szCs w:val="24"/>
        </w:rPr>
      </w:pPr>
      <w:r w:rsidRPr="00626E75">
        <w:rPr>
          <w:rFonts w:asciiTheme="minorHAnsi" w:hAnsiTheme="minorHAnsi" w:cstheme="minorHAnsi"/>
          <w:b/>
          <w:szCs w:val="24"/>
        </w:rPr>
        <w:t xml:space="preserve">Recycling.  </w:t>
      </w:r>
      <w:r w:rsidRPr="00626E75">
        <w:rPr>
          <w:rFonts w:asciiTheme="minorHAnsi" w:hAnsiTheme="minorHAnsi" w:cstheme="minorHAnsi"/>
          <w:bCs/>
          <w:i/>
          <w:szCs w:val="24"/>
        </w:rPr>
        <w:t xml:space="preserve">If this Agreement </w:t>
      </w:r>
      <w:r w:rsidR="00F9702E">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F9702E">
        <w:rPr>
          <w:rFonts w:asciiTheme="minorHAnsi" w:hAnsiTheme="minorHAnsi" w:cstheme="minorHAnsi"/>
          <w:i/>
          <w:szCs w:val="24"/>
        </w:rPr>
        <w:t xml:space="preserve">) </w:t>
      </w:r>
      <w:r w:rsidRPr="00626E75">
        <w:rPr>
          <w:rFonts w:asciiTheme="minorHAnsi" w:hAnsiTheme="minorHAnsi" w:cstheme="minorHAnsi"/>
          <w:bCs/>
          <w:i/>
          <w:szCs w:val="24"/>
        </w:rPr>
        <w:t xml:space="preserve">provides for the purchase </w:t>
      </w:r>
      <w:r w:rsidR="00FC7FBB" w:rsidRPr="00626E75">
        <w:rPr>
          <w:rFonts w:asciiTheme="minorHAnsi" w:hAnsiTheme="minorHAnsi" w:cstheme="minorHAnsi"/>
          <w:bCs/>
          <w:i/>
          <w:szCs w:val="24"/>
        </w:rPr>
        <w:t xml:space="preserve">or use </w:t>
      </w:r>
      <w:r w:rsidRPr="00626E75">
        <w:rPr>
          <w:rFonts w:asciiTheme="minorHAnsi" w:hAnsiTheme="minorHAnsi" w:cstheme="minorHAnsi"/>
          <w:bCs/>
          <w:i/>
          <w:szCs w:val="24"/>
        </w:rPr>
        <w:t xml:space="preserve">of goods specified in PCC 12207 (for example, certain paper products, office supplies, mulch, glass products, lubricating oils, plastic products, paint, antifreeze, tires and tire-derived products, and metal products), </w:t>
      </w:r>
      <w:r w:rsidR="004E5170" w:rsidRPr="00626E75">
        <w:rPr>
          <w:rFonts w:asciiTheme="minorHAnsi" w:hAnsiTheme="minorHAnsi" w:cstheme="minorHAnsi"/>
          <w:bCs/>
          <w:i/>
          <w:szCs w:val="24"/>
        </w:rPr>
        <w:t xml:space="preserve">this section is applicable </w:t>
      </w:r>
      <w:r w:rsidRPr="00626E75">
        <w:rPr>
          <w:rFonts w:asciiTheme="minorHAnsi" w:hAnsiTheme="minorHAnsi" w:cstheme="minorHAnsi"/>
          <w:bCs/>
          <w:i/>
          <w:szCs w:val="24"/>
        </w:rPr>
        <w:t xml:space="preserve">with respect to </w:t>
      </w:r>
      <w:r w:rsidR="004E5170" w:rsidRPr="00626E75">
        <w:rPr>
          <w:rFonts w:asciiTheme="minorHAnsi" w:hAnsiTheme="minorHAnsi" w:cstheme="minorHAnsi"/>
          <w:bCs/>
          <w:i/>
          <w:szCs w:val="24"/>
        </w:rPr>
        <w:t>those</w:t>
      </w:r>
      <w:r w:rsidRPr="00626E75">
        <w:rPr>
          <w:rFonts w:asciiTheme="minorHAnsi" w:hAnsiTheme="minorHAnsi" w:cstheme="minorHAnsi"/>
          <w:bCs/>
          <w:i/>
          <w:szCs w:val="24"/>
        </w:rPr>
        <w:t xml:space="preserve"> goods</w:t>
      </w:r>
      <w:r w:rsidR="004E5170" w:rsidRPr="00626E75">
        <w:rPr>
          <w:rFonts w:asciiTheme="minorHAnsi" w:hAnsiTheme="minorHAnsi" w:cstheme="minorHAnsi"/>
          <w:bCs/>
          <w:i/>
          <w:szCs w:val="24"/>
        </w:rPr>
        <w:t>.</w:t>
      </w:r>
      <w:r w:rsidR="007477E1" w:rsidRPr="00626E75">
        <w:rPr>
          <w:rFonts w:asciiTheme="minorHAnsi" w:hAnsiTheme="minorHAnsi" w:cstheme="minorHAnsi"/>
          <w:bCs/>
          <w:i/>
          <w:szCs w:val="24"/>
        </w:rPr>
        <w:t xml:space="preserve"> Without limiting the foregoing, if this Agreement </w:t>
      </w:r>
      <w:r w:rsidR="002E7BE3">
        <w:rPr>
          <w:rFonts w:asciiTheme="minorHAnsi" w:hAnsiTheme="minorHAnsi" w:cstheme="minorHAnsi"/>
          <w:bCs/>
          <w:i/>
          <w:szCs w:val="24"/>
        </w:rPr>
        <w:t xml:space="preserve">(including any </w:t>
      </w:r>
      <w:r w:rsidR="0085617C">
        <w:rPr>
          <w:rFonts w:asciiTheme="minorHAnsi" w:hAnsiTheme="minorHAnsi" w:cstheme="minorHAnsi"/>
          <w:bCs/>
          <w:i/>
          <w:szCs w:val="24"/>
        </w:rPr>
        <w:t>Participating Addendum</w:t>
      </w:r>
      <w:r w:rsidR="002E7BE3">
        <w:rPr>
          <w:rFonts w:asciiTheme="minorHAnsi" w:hAnsiTheme="minorHAnsi" w:cstheme="minorHAnsi"/>
          <w:bCs/>
          <w:i/>
          <w:szCs w:val="24"/>
        </w:rPr>
        <w:t xml:space="preserve">) </w:t>
      </w:r>
      <w:r w:rsidR="007477E1" w:rsidRPr="00626E75">
        <w:rPr>
          <w:rFonts w:asciiTheme="minorHAnsi" w:hAnsiTheme="minorHAnsi" w:cstheme="minorHAnsi"/>
          <w:bCs/>
          <w:i/>
          <w:szCs w:val="24"/>
        </w:rPr>
        <w:t>includes (</w:t>
      </w:r>
      <w:proofErr w:type="spellStart"/>
      <w:r w:rsidR="007477E1" w:rsidRPr="00626E75">
        <w:rPr>
          <w:rFonts w:asciiTheme="minorHAnsi" w:hAnsiTheme="minorHAnsi" w:cstheme="minorHAnsi"/>
          <w:bCs/>
          <w:i/>
          <w:szCs w:val="24"/>
        </w:rPr>
        <w:t>i</w:t>
      </w:r>
      <w:proofErr w:type="spellEnd"/>
      <w:r w:rsidR="007477E1" w:rsidRPr="00626E75">
        <w:rPr>
          <w:rFonts w:asciiTheme="minorHAnsi" w:hAnsiTheme="minorHAnsi" w:cstheme="minorHAnsi"/>
          <w:bCs/>
          <w:i/>
          <w:szCs w:val="24"/>
        </w:rPr>
        <w:t>) document printing, (ii) parts cleaning, or (iii) janitorial and building maintenance services, this section is applicable</w:t>
      </w:r>
      <w:r w:rsidR="00BC00C8" w:rsidRPr="00626E75">
        <w:rPr>
          <w:rFonts w:asciiTheme="minorHAnsi" w:hAnsiTheme="minorHAnsi" w:cstheme="minorHAnsi"/>
          <w:bCs/>
          <w:i/>
          <w:szCs w:val="24"/>
        </w:rPr>
        <w:t xml:space="preserve">.  </w:t>
      </w:r>
      <w:r w:rsidR="008E53A0" w:rsidRPr="00626E75">
        <w:rPr>
          <w:rFonts w:asciiTheme="minorHAnsi" w:hAnsiTheme="minorHAnsi" w:cstheme="minorHAnsi"/>
          <w:bCs/>
          <w:szCs w:val="24"/>
        </w:rPr>
        <w:t xml:space="preserve">Contractor shall use recycled products in the performance of this Agreement </w:t>
      </w:r>
      <w:r w:rsidR="002E7BE3">
        <w:rPr>
          <w:rFonts w:asciiTheme="minorHAnsi" w:hAnsiTheme="minorHAnsi" w:cstheme="minorHAnsi"/>
          <w:bCs/>
          <w:szCs w:val="24"/>
        </w:rPr>
        <w:t xml:space="preserve">(including any </w:t>
      </w:r>
      <w:r w:rsidR="0085617C">
        <w:rPr>
          <w:rFonts w:asciiTheme="minorHAnsi" w:hAnsiTheme="minorHAnsi" w:cstheme="minorHAnsi"/>
          <w:bCs/>
          <w:szCs w:val="24"/>
        </w:rPr>
        <w:t>Participating Addendum</w:t>
      </w:r>
      <w:r w:rsidR="002E7BE3">
        <w:rPr>
          <w:rFonts w:asciiTheme="minorHAnsi" w:hAnsiTheme="minorHAnsi" w:cstheme="minorHAnsi"/>
          <w:bCs/>
          <w:szCs w:val="24"/>
        </w:rPr>
        <w:t xml:space="preserve">) </w:t>
      </w:r>
      <w:r w:rsidR="008E53A0" w:rsidRPr="00626E75">
        <w:rPr>
          <w:rFonts w:asciiTheme="minorHAnsi" w:hAnsiTheme="minorHAnsi" w:cstheme="minorHAnsi"/>
          <w:bCs/>
          <w:szCs w:val="24"/>
        </w:rPr>
        <w:t>to the maximum extent doing so is economically feasible</w:t>
      </w:r>
      <w:r w:rsidR="00C54301" w:rsidRPr="00626E75">
        <w:rPr>
          <w:rFonts w:asciiTheme="minorHAnsi" w:hAnsiTheme="minorHAnsi" w:cstheme="minorHAnsi"/>
          <w:bCs/>
          <w:szCs w:val="24"/>
        </w:rPr>
        <w:t>.</w:t>
      </w:r>
      <w:r w:rsidR="008E53A0" w:rsidRPr="00626E75">
        <w:rPr>
          <w:rFonts w:asciiTheme="minorHAnsi" w:hAnsiTheme="minorHAnsi" w:cstheme="minorHAnsi"/>
          <w:bCs/>
          <w:szCs w:val="24"/>
        </w:rPr>
        <w:t xml:space="preserve"> U</w:t>
      </w:r>
      <w:r w:rsidR="008E53A0" w:rsidRPr="00626E75">
        <w:rPr>
          <w:rFonts w:asciiTheme="minorHAnsi" w:hAnsiTheme="minorHAnsi" w:cstheme="minorHAnsi"/>
          <w:szCs w:val="24"/>
        </w:rPr>
        <w:t xml:space="preserve">pon request, Contractor shall certify in writing under penalty of perjury, the minimum, if not exact, percentage of </w:t>
      </w:r>
      <w:proofErr w:type="spellStart"/>
      <w:r w:rsidR="008E53A0" w:rsidRPr="00626E75">
        <w:rPr>
          <w:rFonts w:asciiTheme="minorHAnsi" w:hAnsiTheme="minorHAnsi" w:cstheme="minorHAnsi"/>
          <w:szCs w:val="24"/>
        </w:rPr>
        <w:t>post consumer</w:t>
      </w:r>
      <w:proofErr w:type="spellEnd"/>
      <w:r w:rsidR="008E53A0" w:rsidRPr="00626E75">
        <w:rPr>
          <w:rFonts w:asciiTheme="minorHAnsi" w:hAnsiTheme="minorHAnsi" w:cstheme="minorHAnsi"/>
          <w:szCs w:val="24"/>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5C0478D1" w14:textId="77777777" w:rsidR="008F1CA8" w:rsidRPr="00626E75" w:rsidRDefault="008F1CA8" w:rsidP="008F1CA8">
      <w:pPr>
        <w:pStyle w:val="ListParagraph"/>
        <w:ind w:left="936"/>
        <w:jc w:val="both"/>
        <w:rPr>
          <w:rFonts w:asciiTheme="minorHAnsi" w:hAnsiTheme="minorHAnsi" w:cstheme="minorHAnsi"/>
          <w:szCs w:val="24"/>
        </w:rPr>
      </w:pPr>
    </w:p>
    <w:p w14:paraId="329BD84C" w14:textId="77777777" w:rsidR="004E5170" w:rsidRPr="00626E75" w:rsidRDefault="008F1CA8" w:rsidP="006E347D">
      <w:pPr>
        <w:pStyle w:val="ListParagraph"/>
        <w:numPr>
          <w:ilvl w:val="1"/>
          <w:numId w:val="15"/>
        </w:numPr>
        <w:tabs>
          <w:tab w:val="left" w:pos="360"/>
        </w:tabs>
        <w:jc w:val="both"/>
        <w:rPr>
          <w:rFonts w:asciiTheme="minorHAnsi" w:hAnsiTheme="minorHAnsi" w:cstheme="minorHAnsi"/>
          <w:szCs w:val="24"/>
        </w:rPr>
      </w:pPr>
      <w:r w:rsidRPr="00626E75">
        <w:rPr>
          <w:rFonts w:asciiTheme="minorHAnsi" w:hAnsiTheme="minorHAnsi" w:cstheme="minorHAnsi"/>
          <w:b/>
          <w:szCs w:val="24"/>
        </w:rPr>
        <w:t xml:space="preserve">Sweatshop Labor. </w:t>
      </w:r>
      <w:r w:rsidRPr="00626E75">
        <w:rPr>
          <w:rFonts w:asciiTheme="minorHAnsi" w:hAnsiTheme="minorHAnsi" w:cstheme="minorHAnsi"/>
          <w:bCs/>
          <w:i/>
          <w:szCs w:val="24"/>
        </w:rPr>
        <w:t xml:space="preserve">If this Agreement </w:t>
      </w:r>
      <w:r w:rsidR="002E7BE3">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2E7BE3">
        <w:rPr>
          <w:rFonts w:asciiTheme="minorHAnsi" w:hAnsiTheme="minorHAnsi" w:cstheme="minorHAnsi"/>
          <w:i/>
          <w:szCs w:val="24"/>
        </w:rPr>
        <w:t xml:space="preserve">) </w:t>
      </w:r>
      <w:r w:rsidRPr="00626E75">
        <w:rPr>
          <w:rFonts w:asciiTheme="minorHAnsi" w:hAnsiTheme="minorHAnsi" w:cstheme="minorHAnsi"/>
          <w:bCs/>
          <w:i/>
          <w:szCs w:val="24"/>
        </w:rPr>
        <w:t xml:space="preserve">provides for the laundering of apparel, </w:t>
      </w:r>
      <w:proofErr w:type="gramStart"/>
      <w:r w:rsidRPr="00626E75">
        <w:rPr>
          <w:rFonts w:asciiTheme="minorHAnsi" w:hAnsiTheme="minorHAnsi" w:cstheme="minorHAnsi"/>
          <w:bCs/>
          <w:i/>
          <w:szCs w:val="24"/>
        </w:rPr>
        <w:t>garments</w:t>
      </w:r>
      <w:proofErr w:type="gramEnd"/>
      <w:r w:rsidRPr="00626E75">
        <w:rPr>
          <w:rFonts w:asciiTheme="minorHAnsi" w:hAnsiTheme="minorHAnsi" w:cstheme="minorHAnsi"/>
          <w:bCs/>
          <w:i/>
          <w:szCs w:val="24"/>
        </w:rPr>
        <w:t xml:space="preserve"> or corresponding accessories, or for furnishing equipment, materials, or supplies other than </w:t>
      </w:r>
      <w:r w:rsidR="00524AF9" w:rsidRPr="00626E75">
        <w:rPr>
          <w:rFonts w:asciiTheme="minorHAnsi" w:hAnsiTheme="minorHAnsi" w:cstheme="minorHAnsi"/>
          <w:bCs/>
          <w:i/>
          <w:szCs w:val="24"/>
        </w:rPr>
        <w:t xml:space="preserve">for </w:t>
      </w:r>
      <w:r w:rsidRPr="00626E75">
        <w:rPr>
          <w:rFonts w:asciiTheme="minorHAnsi" w:hAnsiTheme="minorHAnsi" w:cstheme="minorHAnsi"/>
          <w:bCs/>
          <w:i/>
          <w:szCs w:val="24"/>
        </w:rPr>
        <w:t>public works, this section is applicable.</w:t>
      </w:r>
      <w:r w:rsidRPr="00626E75">
        <w:rPr>
          <w:rFonts w:asciiTheme="minorHAnsi" w:hAnsiTheme="minorHAnsi" w:cstheme="minorHAnsi"/>
          <w:bCs/>
          <w:szCs w:val="24"/>
        </w:rPr>
        <w:t xml:space="preserve"> </w:t>
      </w:r>
      <w:r w:rsidRPr="00626E75">
        <w:rPr>
          <w:rFonts w:asciiTheme="minorHAnsi" w:hAnsiTheme="minorHAnsi" w:cstheme="minorHAnsi"/>
          <w:szCs w:val="24"/>
        </w:rPr>
        <w:t xml:space="preserve">Contractor certifies that no apparel, garments or corresponding accessories, equipment, materials, or supplies furnished to the </w:t>
      </w:r>
      <w:r w:rsidR="00E870DD" w:rsidRPr="00626E75">
        <w:rPr>
          <w:rFonts w:asciiTheme="minorHAnsi" w:hAnsiTheme="minorHAnsi" w:cstheme="minorHAnsi"/>
          <w:szCs w:val="24"/>
        </w:rPr>
        <w:t xml:space="preserve">JBEs </w:t>
      </w:r>
      <w:r w:rsidRPr="00626E75">
        <w:rPr>
          <w:rFonts w:asciiTheme="minorHAnsi" w:hAnsiTheme="minorHAnsi" w:cstheme="minorHAnsi"/>
          <w:szCs w:val="24"/>
        </w:rPr>
        <w:t xml:space="preserve">under this Agreement </w:t>
      </w:r>
      <w:r w:rsidR="002E7BE3">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2E7BE3">
        <w:rPr>
          <w:rFonts w:asciiTheme="minorHAnsi" w:hAnsiTheme="minorHAnsi" w:cstheme="minorHAnsi"/>
          <w:szCs w:val="24"/>
        </w:rPr>
        <w:t xml:space="preserve">) </w:t>
      </w:r>
      <w:r w:rsidRPr="00626E75">
        <w:rPr>
          <w:rFonts w:asciiTheme="minorHAnsi" w:hAnsiTheme="minorHAnsi" w:cstheme="minorHAnsi"/>
          <w:szCs w:val="24"/>
        </w:rPr>
        <w:t xml:space="preserve">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626E75">
        <w:rPr>
          <w:rFonts w:asciiTheme="minorHAnsi" w:hAnsiTheme="minorHAnsi" w:cstheme="minorHAnsi"/>
          <w:szCs w:val="24"/>
        </w:rPr>
        <w:t>Sweatfree</w:t>
      </w:r>
      <w:proofErr w:type="spellEnd"/>
      <w:r w:rsidRPr="00626E75">
        <w:rPr>
          <w:rFonts w:asciiTheme="minorHAnsi" w:hAnsiTheme="minorHAnsi" w:cstheme="minorHAnsi"/>
          <w:szCs w:val="24"/>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E870DD" w:rsidRPr="00626E75">
        <w:rPr>
          <w:rFonts w:asciiTheme="minorHAnsi" w:hAnsiTheme="minorHAnsi" w:cstheme="minorHAnsi"/>
          <w:szCs w:val="24"/>
        </w:rPr>
        <w:t>JBEs</w:t>
      </w:r>
      <w:r w:rsidR="00E90DC1" w:rsidRPr="00626E75">
        <w:rPr>
          <w:rFonts w:asciiTheme="minorHAnsi" w:hAnsiTheme="minorHAnsi" w:cstheme="minorHAnsi"/>
          <w:szCs w:val="24"/>
        </w:rPr>
        <w:t>.</w:t>
      </w:r>
    </w:p>
    <w:p w14:paraId="1FC5A471" w14:textId="77777777" w:rsidR="00E77106" w:rsidRPr="00626E75" w:rsidRDefault="00E77106" w:rsidP="00E77106">
      <w:pPr>
        <w:pStyle w:val="ListParagraph"/>
        <w:ind w:left="936"/>
        <w:jc w:val="both"/>
        <w:rPr>
          <w:rFonts w:asciiTheme="minorHAnsi" w:hAnsiTheme="minorHAnsi" w:cstheme="minorHAnsi"/>
          <w:szCs w:val="24"/>
        </w:rPr>
      </w:pPr>
    </w:p>
    <w:p w14:paraId="7C424BCE" w14:textId="77777777" w:rsidR="00E77106" w:rsidRPr="00626E75" w:rsidRDefault="00FD729F" w:rsidP="006E347D">
      <w:pPr>
        <w:pStyle w:val="ListParagraph"/>
        <w:numPr>
          <w:ilvl w:val="1"/>
          <w:numId w:val="15"/>
        </w:numPr>
        <w:tabs>
          <w:tab w:val="left" w:pos="360"/>
        </w:tabs>
        <w:rPr>
          <w:rFonts w:asciiTheme="minorHAnsi" w:hAnsiTheme="minorHAnsi" w:cstheme="minorHAnsi"/>
          <w:szCs w:val="24"/>
        </w:rPr>
      </w:pPr>
      <w:r w:rsidRPr="00626E75">
        <w:rPr>
          <w:rFonts w:asciiTheme="minorHAnsi" w:hAnsiTheme="minorHAnsi" w:cstheme="minorHAnsi"/>
          <w:b/>
          <w:szCs w:val="24"/>
        </w:rPr>
        <w:t>Federal</w:t>
      </w:r>
      <w:r w:rsidR="00E77106" w:rsidRPr="00626E75">
        <w:rPr>
          <w:rFonts w:asciiTheme="minorHAnsi" w:hAnsiTheme="minorHAnsi" w:cstheme="minorHAnsi"/>
          <w:b/>
          <w:szCs w:val="24"/>
        </w:rPr>
        <w:t xml:space="preserve"> Funding Requirements. </w:t>
      </w:r>
      <w:r w:rsidR="00E77106" w:rsidRPr="00626E75">
        <w:rPr>
          <w:rFonts w:asciiTheme="minorHAnsi" w:hAnsiTheme="minorHAnsi" w:cstheme="minorHAnsi"/>
          <w:bCs/>
          <w:i/>
          <w:szCs w:val="24"/>
        </w:rPr>
        <w:t xml:space="preserve">If this Agreement </w:t>
      </w:r>
      <w:r w:rsidR="007D10FD">
        <w:rPr>
          <w:rFonts w:asciiTheme="minorHAnsi" w:hAnsiTheme="minorHAnsi" w:cstheme="minorHAnsi"/>
          <w:bCs/>
          <w:i/>
          <w:szCs w:val="24"/>
        </w:rPr>
        <w:t xml:space="preserve">(or a </w:t>
      </w:r>
      <w:r w:rsidR="0085617C">
        <w:rPr>
          <w:rFonts w:asciiTheme="minorHAnsi" w:hAnsiTheme="minorHAnsi" w:cstheme="minorHAnsi"/>
          <w:bCs/>
          <w:i/>
          <w:szCs w:val="24"/>
        </w:rPr>
        <w:t>Participating Addendum</w:t>
      </w:r>
      <w:r w:rsidR="007D10FD">
        <w:rPr>
          <w:rFonts w:asciiTheme="minorHAnsi" w:hAnsiTheme="minorHAnsi" w:cstheme="minorHAnsi"/>
          <w:bCs/>
          <w:i/>
          <w:szCs w:val="24"/>
        </w:rPr>
        <w:t xml:space="preserve">) </w:t>
      </w:r>
      <w:r w:rsidR="00E77106" w:rsidRPr="00626E75">
        <w:rPr>
          <w:rFonts w:asciiTheme="minorHAnsi" w:hAnsiTheme="minorHAnsi" w:cstheme="minorHAnsi"/>
          <w:bCs/>
          <w:i/>
          <w:szCs w:val="24"/>
        </w:rPr>
        <w:t xml:space="preserve">is funded in whole or in part by the federal government, </w:t>
      </w:r>
      <w:r w:rsidR="00E77106" w:rsidRPr="00626E75">
        <w:rPr>
          <w:rFonts w:asciiTheme="minorHAnsi" w:hAnsiTheme="minorHAnsi" w:cstheme="minorHAnsi"/>
          <w:i/>
          <w:szCs w:val="24"/>
        </w:rPr>
        <w:t>this section is applicable.</w:t>
      </w:r>
      <w:r w:rsidR="00E77106" w:rsidRPr="00626E75">
        <w:rPr>
          <w:rFonts w:asciiTheme="minorHAnsi" w:hAnsiTheme="minorHAnsi" w:cstheme="minorHAnsi"/>
          <w:szCs w:val="24"/>
        </w:rPr>
        <w:t xml:space="preserve"> I</w:t>
      </w:r>
      <w:r w:rsidR="00E77106" w:rsidRPr="00626E75">
        <w:rPr>
          <w:rFonts w:asciiTheme="minorHAnsi" w:hAnsiTheme="minorHAnsi" w:cstheme="minorHAnsi"/>
          <w:bCs/>
          <w:szCs w:val="24"/>
        </w:rPr>
        <w:t xml:space="preserve">t is mutually understood between the parties that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may have been written for the mutual benefit of both parties </w:t>
      </w:r>
      <w:r w:rsidR="007D10FD">
        <w:rPr>
          <w:rFonts w:asciiTheme="minorHAnsi" w:hAnsiTheme="minorHAnsi" w:cstheme="minorHAnsi"/>
          <w:bCs/>
          <w:szCs w:val="24"/>
        </w:rPr>
        <w:t xml:space="preserve">(or Participating Entities) </w:t>
      </w:r>
      <w:r w:rsidR="00E77106" w:rsidRPr="00626E75">
        <w:rPr>
          <w:rFonts w:asciiTheme="minorHAnsi" w:hAnsiTheme="minorHAnsi" w:cstheme="minorHAnsi"/>
          <w:bCs/>
          <w:szCs w:val="24"/>
        </w:rPr>
        <w:t xml:space="preserve">before ascertaining the availability of congressional </w:t>
      </w:r>
      <w:r w:rsidR="00E77106" w:rsidRPr="00626E75">
        <w:rPr>
          <w:rFonts w:asciiTheme="minorHAnsi" w:hAnsiTheme="minorHAnsi" w:cstheme="minorHAnsi"/>
          <w:bCs/>
          <w:szCs w:val="24"/>
        </w:rPr>
        <w:lastRenderedPageBreak/>
        <w:t xml:space="preserve">appropriation of funds, to avoid program and fiscal delays that would occur if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were executed after that determination was made.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valid and enforceable only if sufficient funds are made available to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E77106" w:rsidRPr="00626E75">
        <w:rPr>
          <w:rFonts w:asciiTheme="minorHAnsi" w:hAnsiTheme="minorHAnsi" w:cstheme="minorHAnsi"/>
          <w:szCs w:val="24"/>
        </w:rPr>
        <w:t xml:space="preserve"> </w:t>
      </w:r>
      <w:r w:rsidR="007D10FD">
        <w:rPr>
          <w:rFonts w:asciiTheme="minorHAnsi" w:hAnsiTheme="minorHAnsi" w:cstheme="minorHAnsi"/>
          <w:szCs w:val="24"/>
        </w:rPr>
        <w:t xml:space="preserve">(or the applicable Participating Entity) </w:t>
      </w:r>
      <w:r w:rsidR="00E77106" w:rsidRPr="00626E75">
        <w:rPr>
          <w:rFonts w:asciiTheme="minorHAnsi" w:hAnsiTheme="minorHAnsi" w:cstheme="minorHAnsi"/>
          <w:bCs/>
          <w:szCs w:val="24"/>
        </w:rPr>
        <w:t>by the United State</w:t>
      </w:r>
      <w:r w:rsidR="0084170A" w:rsidRPr="00626E75">
        <w:rPr>
          <w:rFonts w:asciiTheme="minorHAnsi" w:hAnsiTheme="minorHAnsi" w:cstheme="minorHAnsi"/>
          <w:bCs/>
          <w:szCs w:val="24"/>
        </w:rPr>
        <w:t>s</w:t>
      </w:r>
      <w:r w:rsidR="00E77106" w:rsidRPr="00626E75">
        <w:rPr>
          <w:rFonts w:asciiTheme="minorHAnsi" w:hAnsiTheme="minorHAnsi" w:cstheme="minorHAnsi"/>
          <w:bCs/>
          <w:szCs w:val="24"/>
        </w:rPr>
        <w:t xml:space="preserve"> Government for the fiscal year in which they are due and consistent with any stated programmatic purpose, and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subject to any additional restrictions, limitations, or conditions enacted by the Congress or to any statute enacted by the Congress that may affect the provisions, terms, or funding of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in any manner. The parties mutually agree that if the Congress does not appropriate sufficient funds for any program under which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intended to be paid,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shall be deemed amended without any further action of the parties to reflect any reduction in funds. The </w:t>
      </w:r>
      <w:r w:rsidR="00D21C40">
        <w:rPr>
          <w:rFonts w:asciiTheme="minorHAnsi" w:hAnsiTheme="minorHAnsi" w:cstheme="minorHAnsi"/>
          <w:bCs/>
          <w:szCs w:val="24"/>
        </w:rPr>
        <w:t>E</w:t>
      </w:r>
      <w:r w:rsidR="000D364F">
        <w:rPr>
          <w:rFonts w:asciiTheme="minorHAnsi" w:hAnsiTheme="minorHAnsi" w:cstheme="minorHAnsi"/>
          <w:bCs/>
          <w:szCs w:val="24"/>
        </w:rPr>
        <w:t xml:space="preserve">stablishing </w:t>
      </w:r>
      <w:r w:rsidR="00691D15">
        <w:rPr>
          <w:rFonts w:asciiTheme="minorHAnsi" w:hAnsiTheme="minorHAnsi" w:cstheme="minorHAnsi"/>
          <w:bCs/>
          <w:szCs w:val="24"/>
        </w:rPr>
        <w:t>JBE</w:t>
      </w:r>
      <w:r w:rsidR="00E77106" w:rsidRPr="00626E75">
        <w:rPr>
          <w:rFonts w:asciiTheme="minorHAnsi" w:hAnsiTheme="minorHAnsi" w:cstheme="minorHAnsi"/>
          <w:bCs/>
          <w:szCs w:val="24"/>
        </w:rPr>
        <w:t xml:space="preserve"> may invalidate this Agreement</w:t>
      </w:r>
      <w:r w:rsidR="007D10FD">
        <w:rPr>
          <w:rFonts w:asciiTheme="minorHAnsi" w:hAnsiTheme="minorHAnsi" w:cstheme="minorHAnsi"/>
          <w:bCs/>
          <w:szCs w:val="24"/>
        </w:rPr>
        <w:t xml:space="preserve"> (and a JBE may invalidate a </w:t>
      </w:r>
      <w:r w:rsidR="0085617C">
        <w:rPr>
          <w:rFonts w:asciiTheme="minorHAnsi" w:hAnsiTheme="minorHAnsi" w:cstheme="minorHAnsi"/>
          <w:bCs/>
          <w:szCs w:val="24"/>
        </w:rPr>
        <w:t>Participating Addendum</w:t>
      </w:r>
      <w:r w:rsidR="007D10FD">
        <w:rPr>
          <w:rFonts w:asciiTheme="minorHAnsi" w:hAnsiTheme="minorHAnsi" w:cstheme="minorHAnsi"/>
          <w:bCs/>
          <w:szCs w:val="24"/>
        </w:rPr>
        <w:t>)</w:t>
      </w:r>
      <w:r w:rsidR="00E77106" w:rsidRPr="00626E75">
        <w:rPr>
          <w:rFonts w:asciiTheme="minorHAnsi" w:hAnsiTheme="minorHAnsi" w:cstheme="minorHAnsi"/>
          <w:bCs/>
          <w:szCs w:val="24"/>
        </w:rPr>
        <w:t xml:space="preserve"> under the termination for convenience or cancellation clause (provi</w:t>
      </w:r>
      <w:r w:rsidR="001E2002" w:rsidRPr="00626E75">
        <w:rPr>
          <w:rFonts w:asciiTheme="minorHAnsi" w:hAnsiTheme="minorHAnsi" w:cstheme="minorHAnsi"/>
          <w:bCs/>
          <w:szCs w:val="24"/>
        </w:rPr>
        <w:t xml:space="preserve">ding for no more than </w:t>
      </w:r>
      <w:r w:rsidR="00866E99" w:rsidRPr="00626E75">
        <w:rPr>
          <w:rFonts w:asciiTheme="minorHAnsi" w:hAnsiTheme="minorHAnsi" w:cstheme="minorHAnsi"/>
          <w:bCs/>
          <w:szCs w:val="24"/>
        </w:rPr>
        <w:t>thirty (</w:t>
      </w:r>
      <w:r w:rsidR="001E2002" w:rsidRPr="00626E75">
        <w:rPr>
          <w:rFonts w:asciiTheme="minorHAnsi" w:hAnsiTheme="minorHAnsi" w:cstheme="minorHAnsi"/>
          <w:bCs/>
          <w:szCs w:val="24"/>
        </w:rPr>
        <w:t>30</w:t>
      </w:r>
      <w:r w:rsidR="00866E99" w:rsidRPr="00626E75">
        <w:rPr>
          <w:rFonts w:asciiTheme="minorHAnsi" w:hAnsiTheme="minorHAnsi" w:cstheme="minorHAnsi"/>
          <w:bCs/>
          <w:szCs w:val="24"/>
        </w:rPr>
        <w:t>)</w:t>
      </w:r>
      <w:r w:rsidR="001E2002" w:rsidRPr="00626E75">
        <w:rPr>
          <w:rFonts w:asciiTheme="minorHAnsi" w:hAnsiTheme="minorHAnsi" w:cstheme="minorHAnsi"/>
          <w:bCs/>
          <w:szCs w:val="24"/>
        </w:rPr>
        <w:t xml:space="preserve"> days’ N</w:t>
      </w:r>
      <w:r w:rsidR="00E77106" w:rsidRPr="00626E75">
        <w:rPr>
          <w:rFonts w:asciiTheme="minorHAnsi" w:hAnsiTheme="minorHAnsi" w:cstheme="minorHAnsi"/>
          <w:bCs/>
          <w:szCs w:val="24"/>
        </w:rPr>
        <w:t>otice of termination or cancellation</w:t>
      </w:r>
      <w:proofErr w:type="gramStart"/>
      <w:r w:rsidR="00E77106" w:rsidRPr="00626E75">
        <w:rPr>
          <w:rFonts w:asciiTheme="minorHAnsi" w:hAnsiTheme="minorHAnsi" w:cstheme="minorHAnsi"/>
          <w:bCs/>
          <w:szCs w:val="24"/>
        </w:rPr>
        <w:t>), or</w:t>
      </w:r>
      <w:proofErr w:type="gramEnd"/>
      <w:r w:rsidR="00E77106" w:rsidRPr="00626E75">
        <w:rPr>
          <w:rFonts w:asciiTheme="minorHAnsi" w:hAnsiTheme="minorHAnsi" w:cstheme="minorHAnsi"/>
          <w:bCs/>
          <w:szCs w:val="24"/>
        </w:rPr>
        <w:t xml:space="preserve"> amend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to reflect any reduction in funds. </w:t>
      </w:r>
    </w:p>
    <w:p w14:paraId="166305FD" w14:textId="77777777" w:rsidR="00C034E2" w:rsidRPr="00626E75" w:rsidRDefault="00C034E2" w:rsidP="00C034E2">
      <w:pPr>
        <w:pStyle w:val="ListParagraph"/>
        <w:ind w:left="936"/>
        <w:rPr>
          <w:rFonts w:asciiTheme="minorHAnsi" w:hAnsiTheme="minorHAnsi" w:cstheme="minorHAnsi"/>
          <w:szCs w:val="24"/>
        </w:rPr>
      </w:pPr>
    </w:p>
    <w:p w14:paraId="6FE980F7" w14:textId="0BE655D1" w:rsidR="00C034E2" w:rsidRPr="00B139D4" w:rsidRDefault="00C034E2" w:rsidP="006E347D">
      <w:pPr>
        <w:pStyle w:val="ListParagraph"/>
        <w:numPr>
          <w:ilvl w:val="1"/>
          <w:numId w:val="15"/>
        </w:numPr>
        <w:tabs>
          <w:tab w:val="left" w:pos="360"/>
        </w:tabs>
        <w:rPr>
          <w:rFonts w:asciiTheme="minorHAnsi" w:hAnsiTheme="minorHAnsi" w:cstheme="minorHAnsi"/>
          <w:bCs/>
          <w:szCs w:val="24"/>
        </w:rPr>
      </w:pPr>
      <w:r w:rsidRPr="00626E75">
        <w:rPr>
          <w:rFonts w:asciiTheme="minorHAnsi" w:hAnsiTheme="minorHAnsi" w:cstheme="minorHAnsi"/>
          <w:b/>
          <w:szCs w:val="24"/>
        </w:rPr>
        <w:t xml:space="preserve">DVBE </w:t>
      </w:r>
      <w:r w:rsidR="00D62AA8">
        <w:rPr>
          <w:rFonts w:asciiTheme="minorHAnsi" w:hAnsiTheme="minorHAnsi" w:cstheme="minorHAnsi"/>
          <w:b/>
          <w:szCs w:val="24"/>
        </w:rPr>
        <w:t>Commitment</w:t>
      </w:r>
      <w:r w:rsidRPr="00626E75">
        <w:rPr>
          <w:rFonts w:asciiTheme="minorHAnsi" w:hAnsiTheme="minorHAnsi" w:cstheme="minorHAnsi"/>
          <w:b/>
          <w:szCs w:val="24"/>
        </w:rPr>
        <w:t>.</w:t>
      </w:r>
      <w:r w:rsidR="00D62AA8">
        <w:rPr>
          <w:rFonts w:asciiTheme="minorHAnsi" w:hAnsiTheme="minorHAnsi" w:cstheme="minorHAnsi"/>
          <w:b/>
          <w:szCs w:val="24"/>
        </w:rPr>
        <w:t xml:space="preserve"> </w:t>
      </w:r>
      <w:r w:rsidR="00FA547A" w:rsidRPr="00FA547A">
        <w:rPr>
          <w:rFonts w:asciiTheme="minorHAnsi" w:hAnsiTheme="minorHAnsi" w:cstheme="minorHAnsi"/>
          <w:szCs w:val="24"/>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w:t>
      </w:r>
      <w:r w:rsidR="002A5C39">
        <w:rPr>
          <w:rFonts w:asciiTheme="minorHAnsi" w:hAnsiTheme="minorHAnsi" w:cstheme="minorHAnsi"/>
          <w:szCs w:val="24"/>
        </w:rPr>
        <w:t xml:space="preserve"> (or a </w:t>
      </w:r>
      <w:r w:rsidR="0085617C">
        <w:rPr>
          <w:rFonts w:asciiTheme="minorHAnsi" w:hAnsiTheme="minorHAnsi" w:cstheme="minorHAnsi"/>
          <w:szCs w:val="24"/>
        </w:rPr>
        <w:t>Participating Addendum</w:t>
      </w:r>
      <w:r w:rsidR="002A5C39">
        <w:rPr>
          <w:rFonts w:asciiTheme="minorHAnsi" w:hAnsiTheme="minorHAnsi" w:cstheme="minorHAnsi"/>
          <w:szCs w:val="24"/>
        </w:rPr>
        <w:t>)</w:t>
      </w:r>
      <w:r w:rsidR="00FA547A" w:rsidRPr="00FA547A">
        <w:rPr>
          <w:rFonts w:asciiTheme="minorHAnsi" w:hAnsiTheme="minorHAnsi" w:cstheme="minorHAnsi"/>
          <w:szCs w:val="24"/>
        </w:rPr>
        <w:t>: (</w:t>
      </w:r>
      <w:proofErr w:type="spellStart"/>
      <w:r w:rsidR="00FA547A" w:rsidRPr="00FA547A">
        <w:rPr>
          <w:rFonts w:asciiTheme="minorHAnsi" w:hAnsiTheme="minorHAnsi" w:cstheme="minorHAnsi"/>
          <w:szCs w:val="24"/>
        </w:rPr>
        <w:t>i</w:t>
      </w:r>
      <w:proofErr w:type="spellEnd"/>
      <w:r w:rsidR="00FA547A" w:rsidRPr="00FA547A">
        <w:rPr>
          <w:rFonts w:asciiTheme="minorHAnsi" w:hAnsiTheme="minorHAnsi" w:cstheme="minorHAnsi"/>
          <w:szCs w:val="24"/>
        </w:rPr>
        <w:t xml:space="preserve">) Contractor must use the DVBE subcontractors identified in its bid or proposal, unless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FA547A" w:rsidRPr="00FA547A">
        <w:rPr>
          <w:rFonts w:asciiTheme="minorHAnsi" w:hAnsiTheme="minorHAnsi" w:cstheme="minorHAnsi"/>
          <w:szCs w:val="24"/>
        </w:rPr>
        <w:t xml:space="preserve"> approves in writing replacement by another DVBE subcontractor in accordance with the terms of this Agreement; and (ii) Contractor must</w:t>
      </w:r>
      <w:r w:rsidR="00914693" w:rsidRPr="00914693">
        <w:t xml:space="preserve"> </w:t>
      </w:r>
      <w:r w:rsidR="00914693" w:rsidRPr="00914693">
        <w:rPr>
          <w:rFonts w:asciiTheme="minorHAnsi" w:hAnsiTheme="minorHAnsi" w:cstheme="minorHAnsi"/>
          <w:szCs w:val="24"/>
        </w:rPr>
        <w:t xml:space="preserve">complete and return to the JBE a post-contract certification form (https://www.courts.ca.gov/documents/JBCM-Post-Contract-Certification-Form.docx), promptly upon completion of the </w:t>
      </w:r>
      <w:r w:rsidR="00C3085E">
        <w:rPr>
          <w:rFonts w:asciiTheme="minorHAnsi" w:hAnsiTheme="minorHAnsi" w:cstheme="minorHAnsi"/>
          <w:szCs w:val="24"/>
        </w:rPr>
        <w:t>Participating Addendum</w:t>
      </w:r>
      <w:r w:rsidR="00914693" w:rsidRPr="00914693">
        <w:rPr>
          <w:rFonts w:asciiTheme="minorHAnsi" w:hAnsiTheme="minorHAnsi" w:cstheme="minorHAnsi"/>
          <w:szCs w:val="24"/>
        </w:rPr>
        <w:t>, and by no later than the date of submission of Contractor’s final invoice to the JBE. If the Contractor fails to do so, the JBE will withhold $10,000 from the final payment, or withhold the full payment if it is less than $10,000</w:t>
      </w:r>
      <w:r w:rsidR="00914693">
        <w:rPr>
          <w:rFonts w:asciiTheme="minorHAnsi" w:hAnsiTheme="minorHAnsi" w:cstheme="minorHAnsi"/>
          <w:szCs w:val="24"/>
        </w:rPr>
        <w:t>,</w:t>
      </w:r>
      <w:r w:rsidR="00914693" w:rsidRPr="00914693">
        <w:t xml:space="preserve"> </w:t>
      </w:r>
      <w:r w:rsidR="00914693" w:rsidRPr="00914693">
        <w:rPr>
          <w:rFonts w:asciiTheme="minorHAnsi" w:hAnsiTheme="minorHAnsi" w:cstheme="minorHAnsi"/>
          <w:szCs w:val="24"/>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914693">
        <w:rPr>
          <w:rFonts w:asciiTheme="minorHAnsi" w:hAnsiTheme="minorHAnsi" w:cstheme="minorHAnsi"/>
          <w:szCs w:val="24"/>
        </w:rPr>
        <w:t xml:space="preserve"> </w:t>
      </w:r>
      <w:r w:rsidR="00FA547A" w:rsidRPr="00FA547A">
        <w:rPr>
          <w:rFonts w:asciiTheme="minorHAnsi" w:hAnsiTheme="minorHAnsi" w:cstheme="minorHAnsi"/>
          <w:szCs w:val="24"/>
        </w:rPr>
        <w:t>: (1) the total amount of mone</w:t>
      </w:r>
      <w:r w:rsidR="00FA547A" w:rsidRPr="00B139D4">
        <w:rPr>
          <w:rFonts w:asciiTheme="minorHAnsi" w:hAnsiTheme="minorHAnsi" w:cstheme="minorHAnsi"/>
          <w:szCs w:val="24"/>
        </w:rPr>
        <w:t xml:space="preserve">y </w:t>
      </w:r>
      <w:r w:rsidR="00914693" w:rsidRPr="00914693">
        <w:rPr>
          <w:rFonts w:asciiTheme="minorHAnsi" w:hAnsiTheme="minorHAnsi" w:cstheme="minorHAnsi"/>
          <w:szCs w:val="24"/>
        </w:rPr>
        <w:t xml:space="preserve">Contractor received under the </w:t>
      </w:r>
      <w:r w:rsidR="00C3085E">
        <w:rPr>
          <w:rFonts w:asciiTheme="minorHAnsi" w:hAnsiTheme="minorHAnsi" w:cstheme="minorHAnsi"/>
          <w:szCs w:val="24"/>
        </w:rPr>
        <w:t>Participating Addendum</w:t>
      </w:r>
      <w:r w:rsidR="00914693">
        <w:rPr>
          <w:rFonts w:asciiTheme="minorHAnsi" w:hAnsiTheme="minorHAnsi" w:cstheme="minorHAnsi"/>
          <w:szCs w:val="24"/>
        </w:rPr>
        <w:t>;</w:t>
      </w:r>
      <w:r w:rsidR="008C71CC" w:rsidRPr="00B139D4">
        <w:rPr>
          <w:szCs w:val="24"/>
        </w:rPr>
        <w:t xml:space="preserve"> </w:t>
      </w:r>
      <w:r w:rsidR="00914693">
        <w:rPr>
          <w:szCs w:val="24"/>
        </w:rPr>
        <w:t xml:space="preserve">(2) </w:t>
      </w:r>
      <w:r w:rsidR="00914693" w:rsidRPr="00914693">
        <w:rPr>
          <w:szCs w:val="24"/>
        </w:rPr>
        <w:t xml:space="preserve">the total amount of money and the </w:t>
      </w:r>
      <w:r w:rsidR="008C71CC" w:rsidRPr="00B139D4">
        <w:rPr>
          <w:szCs w:val="24"/>
        </w:rPr>
        <w:t>percentage of work Contractor committed to provide to each DVBE subcontractor</w:t>
      </w:r>
      <w:r w:rsidR="001348B0">
        <w:rPr>
          <w:szCs w:val="24"/>
        </w:rPr>
        <w:t>,</w:t>
      </w:r>
      <w:r w:rsidR="00FA547A" w:rsidRPr="00BB1F57">
        <w:rPr>
          <w:rFonts w:asciiTheme="minorHAnsi" w:hAnsiTheme="minorHAnsi" w:cstheme="minorHAnsi"/>
          <w:szCs w:val="24"/>
        </w:rPr>
        <w:t>; (</w:t>
      </w:r>
      <w:r w:rsidR="001348B0">
        <w:rPr>
          <w:rFonts w:asciiTheme="minorHAnsi" w:hAnsiTheme="minorHAnsi" w:cstheme="minorHAnsi"/>
          <w:szCs w:val="24"/>
        </w:rPr>
        <w:t>3</w:t>
      </w:r>
      <w:r w:rsidR="00FA547A" w:rsidRPr="00BB1F57">
        <w:rPr>
          <w:rFonts w:asciiTheme="minorHAnsi" w:hAnsiTheme="minorHAnsi" w:cstheme="minorHAnsi"/>
          <w:szCs w:val="24"/>
        </w:rPr>
        <w:t xml:space="preserve">) the name and address of each DVBE subcontractor to which Contractor subcontracted work in connection with the </w:t>
      </w:r>
      <w:r w:rsidR="0085617C" w:rsidRPr="00B139D4">
        <w:rPr>
          <w:rFonts w:asciiTheme="minorHAnsi" w:hAnsiTheme="minorHAnsi" w:cstheme="minorHAnsi"/>
          <w:szCs w:val="24"/>
        </w:rPr>
        <w:t>Participating Addendum</w:t>
      </w:r>
      <w:r w:rsidR="00FA547A" w:rsidRPr="00B139D4">
        <w:rPr>
          <w:rFonts w:asciiTheme="minorHAnsi" w:hAnsiTheme="minorHAnsi" w:cstheme="minorHAnsi"/>
          <w:szCs w:val="24"/>
        </w:rPr>
        <w:t>; (</w:t>
      </w:r>
      <w:r w:rsidR="00AF5605">
        <w:rPr>
          <w:rFonts w:asciiTheme="minorHAnsi" w:hAnsiTheme="minorHAnsi" w:cstheme="minorHAnsi"/>
          <w:szCs w:val="24"/>
        </w:rPr>
        <w:t>4</w:t>
      </w:r>
      <w:r w:rsidR="00FA547A" w:rsidRPr="00B139D4">
        <w:rPr>
          <w:rFonts w:asciiTheme="minorHAnsi" w:hAnsiTheme="minorHAnsi" w:cstheme="minorHAnsi"/>
          <w:szCs w:val="24"/>
        </w:rPr>
        <w:t xml:space="preserve">) the amount </w:t>
      </w:r>
      <w:r w:rsidR="001348B0">
        <w:rPr>
          <w:rFonts w:asciiTheme="minorHAnsi" w:hAnsiTheme="minorHAnsi" w:cstheme="minorHAnsi"/>
          <w:szCs w:val="24"/>
        </w:rPr>
        <w:t xml:space="preserve">of money </w:t>
      </w:r>
      <w:r w:rsidR="00FA547A" w:rsidRPr="00B139D4">
        <w:rPr>
          <w:rFonts w:asciiTheme="minorHAnsi" w:hAnsiTheme="minorHAnsi" w:cstheme="minorHAnsi"/>
          <w:szCs w:val="24"/>
        </w:rPr>
        <w:t xml:space="preserve">each DVBE subcontractor </w:t>
      </w:r>
      <w:r w:rsidR="001348B0">
        <w:rPr>
          <w:rFonts w:asciiTheme="minorHAnsi" w:hAnsiTheme="minorHAnsi" w:cstheme="minorHAnsi"/>
          <w:szCs w:val="24"/>
        </w:rPr>
        <w:t xml:space="preserve">actually </w:t>
      </w:r>
      <w:r w:rsidR="00FA547A" w:rsidRPr="00B139D4">
        <w:rPr>
          <w:rFonts w:asciiTheme="minorHAnsi" w:hAnsiTheme="minorHAnsi" w:cstheme="minorHAnsi"/>
          <w:szCs w:val="24"/>
        </w:rPr>
        <w:t xml:space="preserve">received from Contractor in connection with the </w:t>
      </w:r>
      <w:r w:rsidR="0085617C" w:rsidRPr="00B139D4">
        <w:rPr>
          <w:rFonts w:asciiTheme="minorHAnsi" w:hAnsiTheme="minorHAnsi" w:cstheme="minorHAnsi"/>
          <w:szCs w:val="24"/>
        </w:rPr>
        <w:t>Participating Addendum</w:t>
      </w:r>
      <w:r w:rsidR="001348B0">
        <w:rPr>
          <w:rFonts w:asciiTheme="minorHAnsi" w:hAnsiTheme="minorHAnsi" w:cstheme="minorHAnsi"/>
          <w:szCs w:val="24"/>
        </w:rPr>
        <w:t>,</w:t>
      </w:r>
      <w:r w:rsidR="001348B0">
        <w:rPr>
          <w:color w:val="000000"/>
        </w:rPr>
        <w:t xml:space="preserve"> and the corresponding percentage this payment comprises of the total </w:t>
      </w:r>
      <w:r w:rsidR="001348B0">
        <w:rPr>
          <w:color w:val="000000"/>
        </w:rPr>
        <w:lastRenderedPageBreak/>
        <w:t>amount of money Contractor received under the</w:t>
      </w:r>
      <w:r w:rsidR="00AF5605">
        <w:rPr>
          <w:color w:val="000000"/>
        </w:rPr>
        <w:t xml:space="preserve"> </w:t>
      </w:r>
      <w:r w:rsidR="00AF5605">
        <w:rPr>
          <w:rFonts w:asciiTheme="minorHAnsi" w:hAnsiTheme="minorHAnsi" w:cstheme="minorHAnsi"/>
          <w:szCs w:val="24"/>
        </w:rPr>
        <w:t>Participating Addendum</w:t>
      </w:r>
      <w:r w:rsidR="00FA547A" w:rsidRPr="00B139D4">
        <w:rPr>
          <w:rFonts w:asciiTheme="minorHAnsi" w:hAnsiTheme="minorHAnsi" w:cstheme="minorHAnsi"/>
          <w:szCs w:val="24"/>
        </w:rPr>
        <w:t>; and (</w:t>
      </w:r>
      <w:r w:rsidR="001348B0">
        <w:rPr>
          <w:rFonts w:asciiTheme="minorHAnsi" w:hAnsiTheme="minorHAnsi" w:cstheme="minorHAnsi"/>
          <w:szCs w:val="24"/>
        </w:rPr>
        <w:t>5</w:t>
      </w:r>
      <w:r w:rsidR="00FA547A" w:rsidRPr="00B139D4">
        <w:rPr>
          <w:rFonts w:asciiTheme="minorHAnsi" w:hAnsiTheme="minorHAnsi" w:cstheme="minorHAnsi"/>
          <w:szCs w:val="24"/>
        </w:rPr>
        <w:t xml:space="preserve">) that all payments under the </w:t>
      </w:r>
      <w:r w:rsidR="0085617C" w:rsidRPr="00B139D4">
        <w:rPr>
          <w:rFonts w:asciiTheme="minorHAnsi" w:hAnsiTheme="minorHAnsi" w:cstheme="minorHAnsi"/>
          <w:szCs w:val="24"/>
        </w:rPr>
        <w:t>Participating Addendum</w:t>
      </w:r>
      <w:r w:rsidR="006B5713" w:rsidRPr="00B139D4">
        <w:rPr>
          <w:rFonts w:asciiTheme="minorHAnsi" w:hAnsiTheme="minorHAnsi" w:cstheme="minorHAnsi"/>
          <w:szCs w:val="24"/>
        </w:rPr>
        <w:t xml:space="preserve"> </w:t>
      </w:r>
      <w:r w:rsidR="00FA547A" w:rsidRPr="00B139D4">
        <w:rPr>
          <w:rFonts w:asciiTheme="minorHAnsi" w:hAnsiTheme="minorHAnsi" w:cstheme="minorHAnsi"/>
          <w:szCs w:val="24"/>
        </w:rPr>
        <w:t>have been made to the a</w:t>
      </w:r>
      <w:r w:rsidR="00BB1F57">
        <w:rPr>
          <w:rFonts w:asciiTheme="minorHAnsi" w:hAnsiTheme="minorHAnsi" w:cstheme="minorHAnsi"/>
          <w:szCs w:val="24"/>
        </w:rPr>
        <w:t xml:space="preserve">pplicable DVBE subcontractors. </w:t>
      </w:r>
      <w:r w:rsidR="008C71CC" w:rsidRPr="00B139D4">
        <w:rPr>
          <w:szCs w:val="24"/>
        </w:rPr>
        <w:t xml:space="preserve">Upon request by the JBE, </w:t>
      </w:r>
      <w:r w:rsidR="00B139D4">
        <w:rPr>
          <w:szCs w:val="24"/>
        </w:rPr>
        <w:t xml:space="preserve">Contractor </w:t>
      </w:r>
      <w:r w:rsidR="008C71CC" w:rsidRPr="00B139D4">
        <w:rPr>
          <w:szCs w:val="24"/>
        </w:rPr>
        <w:t xml:space="preserve">shall provide proof of payment for the work. </w:t>
      </w:r>
      <w:r w:rsidR="00FA547A" w:rsidRPr="00B139D4">
        <w:rPr>
          <w:rFonts w:asciiTheme="minorHAnsi" w:hAnsiTheme="minorHAnsi" w:cstheme="minorHAnsi"/>
          <w:szCs w:val="24"/>
        </w:rPr>
        <w:t>A person or entity that knowingly provides false information shall be subject to a civil penalty for each violation</w:t>
      </w:r>
      <w:r w:rsidRPr="00B139D4">
        <w:rPr>
          <w:rFonts w:asciiTheme="minorHAnsi" w:hAnsiTheme="minorHAnsi" w:cstheme="minorHAnsi"/>
          <w:bCs/>
          <w:szCs w:val="24"/>
        </w:rPr>
        <w:t xml:space="preserve">. </w:t>
      </w:r>
      <w:r w:rsidR="008C71CC" w:rsidRPr="00B139D4">
        <w:rPr>
          <w:rFonts w:cstheme="minorHAnsi"/>
          <w:szCs w:val="24"/>
        </w:rPr>
        <w:t xml:space="preserve">Contractor will comply with all rules, regulations, </w:t>
      </w:r>
      <w:proofErr w:type="gramStart"/>
      <w:r w:rsidR="008C71CC" w:rsidRPr="00B139D4">
        <w:rPr>
          <w:rFonts w:cstheme="minorHAnsi"/>
          <w:szCs w:val="24"/>
        </w:rPr>
        <w:t>ordinances</w:t>
      </w:r>
      <w:proofErr w:type="gramEnd"/>
      <w:r w:rsidR="008C71CC" w:rsidRPr="00B139D4">
        <w:rPr>
          <w:rFonts w:cstheme="minorHAnsi"/>
          <w:szCs w:val="24"/>
        </w:rPr>
        <w:t xml:space="preserve"> and statutes that govern the DVBE </w:t>
      </w:r>
      <w:r w:rsidR="00B139D4">
        <w:rPr>
          <w:rFonts w:cstheme="minorHAnsi"/>
          <w:szCs w:val="24"/>
        </w:rPr>
        <w:t>p</w:t>
      </w:r>
      <w:r w:rsidR="008C71CC" w:rsidRPr="00B139D4">
        <w:rPr>
          <w:rFonts w:cstheme="minorHAnsi"/>
          <w:szCs w:val="24"/>
        </w:rPr>
        <w:t xml:space="preserve">rogram, including, without limitation, </w:t>
      </w:r>
      <w:r w:rsidR="00B139D4">
        <w:rPr>
          <w:rFonts w:cstheme="minorHAnsi"/>
          <w:szCs w:val="24"/>
        </w:rPr>
        <w:t>Military and Veterans Code s</w:t>
      </w:r>
      <w:r w:rsidR="008C71CC" w:rsidRPr="00B139D4">
        <w:rPr>
          <w:rFonts w:cstheme="minorHAnsi"/>
          <w:szCs w:val="24"/>
        </w:rPr>
        <w:t>ection 999.5.</w:t>
      </w:r>
    </w:p>
    <w:p w14:paraId="6C057D90" w14:textId="77777777" w:rsidR="00BA2888" w:rsidRPr="00626E75" w:rsidRDefault="00CD213D" w:rsidP="006E347D">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Antitrust Claims</w:t>
      </w:r>
      <w:r w:rsidR="00BA2888" w:rsidRPr="00626E75">
        <w:rPr>
          <w:rFonts w:asciiTheme="minorHAnsi" w:hAnsiTheme="minorHAnsi" w:cstheme="minorHAnsi"/>
          <w:b/>
          <w:bCs/>
          <w:szCs w:val="24"/>
        </w:rPr>
        <w:t>.</w:t>
      </w:r>
      <w:r w:rsidR="00BA2888" w:rsidRPr="00626E75">
        <w:rPr>
          <w:rFonts w:asciiTheme="minorHAnsi" w:hAnsiTheme="minorHAnsi" w:cstheme="minorHAnsi"/>
          <w:b/>
          <w:szCs w:val="24"/>
        </w:rPr>
        <w:t xml:space="preserve"> </w:t>
      </w:r>
      <w:r w:rsidRPr="00626E75">
        <w:rPr>
          <w:rFonts w:asciiTheme="minorHAnsi" w:hAnsiTheme="minorHAnsi" w:cstheme="minorHAnsi"/>
          <w:i/>
          <w:szCs w:val="24"/>
        </w:rPr>
        <w:t>If this Agreement resulted from a competitive solicitation, this section is applicable.</w:t>
      </w:r>
      <w:r w:rsidRPr="00626E75">
        <w:rPr>
          <w:rFonts w:asciiTheme="minorHAnsi" w:hAnsiTheme="minorHAnsi" w:cstheme="minorHAnsi"/>
          <w:szCs w:val="24"/>
        </w:rPr>
        <w:t xml:space="preserve">  Contractor shall assign to the </w:t>
      </w:r>
      <w:r w:rsidR="006B5713">
        <w:rPr>
          <w:rFonts w:asciiTheme="minorHAnsi" w:hAnsiTheme="minorHAnsi" w:cstheme="minorHAnsi"/>
          <w:szCs w:val="24"/>
        </w:rPr>
        <w:t xml:space="preserve">applicable JBE </w:t>
      </w:r>
      <w:r w:rsidRPr="00626E75">
        <w:rPr>
          <w:rFonts w:asciiTheme="minorHAnsi" w:hAnsiTheme="minorHAnsi" w:cstheme="minorHAnsi"/>
          <w:szCs w:val="24"/>
        </w:rPr>
        <w:t xml:space="preserve">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6B5713">
        <w:rPr>
          <w:rFonts w:asciiTheme="minorHAnsi" w:hAnsiTheme="minorHAnsi" w:cstheme="minorHAnsi"/>
          <w:szCs w:val="24"/>
        </w:rPr>
        <w:t>JBE</w:t>
      </w:r>
      <w:r w:rsidRPr="00626E75">
        <w:rPr>
          <w:rFonts w:asciiTheme="minorHAnsi" w:hAnsiTheme="minorHAnsi" w:cstheme="minorHAnsi"/>
          <w:szCs w:val="24"/>
        </w:rPr>
        <w:t xml:space="preserve">. Such assignment shall be made and become effective at the time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tenders final payment to Contractor. If the </w:t>
      </w:r>
      <w:r w:rsidR="006B5713">
        <w:rPr>
          <w:rFonts w:asciiTheme="minorHAnsi" w:hAnsiTheme="minorHAnsi" w:cstheme="minorHAnsi"/>
          <w:szCs w:val="24"/>
        </w:rPr>
        <w:t>JBE</w:t>
      </w:r>
      <w:r w:rsidR="006B5713" w:rsidRPr="00626E75">
        <w:rPr>
          <w:rFonts w:asciiTheme="minorHAnsi" w:hAnsiTheme="minorHAnsi" w:cstheme="minorHAnsi"/>
          <w:szCs w:val="24"/>
        </w:rPr>
        <w:t xml:space="preserve"> </w:t>
      </w:r>
      <w:r w:rsidRPr="00626E75">
        <w:rPr>
          <w:rFonts w:asciiTheme="minorHAnsi" w:hAnsiTheme="minorHAnsi" w:cstheme="minorHAnsi"/>
          <w:szCs w:val="24"/>
        </w:rPr>
        <w:t xml:space="preserve">receives, either through judgment or settlement, a monetary recovery for a cause of action assigned under this section, Contractor shall be entitled to receive reimbursement for actual legal costs incurred and may, upon demand, recover from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any portion of the recovery, including treble damages, attributable to overcharges that were paid by Contractor but were not paid by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as part of the bid price, less the expenses incurred in obtaining that portion of the recovery. Upon demand in writing by Contractor,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shall, within one </w:t>
      </w:r>
      <w:r w:rsidR="00E94566" w:rsidRPr="00626E75">
        <w:rPr>
          <w:rFonts w:asciiTheme="minorHAnsi" w:hAnsiTheme="minorHAnsi" w:cstheme="minorHAnsi"/>
          <w:szCs w:val="24"/>
        </w:rPr>
        <w:t xml:space="preserve">(1) </w:t>
      </w:r>
      <w:r w:rsidRPr="00626E75">
        <w:rPr>
          <w:rFonts w:asciiTheme="minorHAnsi" w:hAnsiTheme="minorHAnsi" w:cstheme="minorHAnsi"/>
          <w:szCs w:val="24"/>
        </w:rPr>
        <w:t xml:space="preserve">year from such demand, reassign the cause of action assigned under this part if Contractor has been or may have been injured by the violation of law for which the cause of action arose and (a)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has not been injured thereby, or (b) the </w:t>
      </w:r>
      <w:r w:rsidR="006B5713">
        <w:rPr>
          <w:rFonts w:asciiTheme="minorHAnsi" w:hAnsiTheme="minorHAnsi" w:cstheme="minorHAnsi"/>
          <w:szCs w:val="24"/>
        </w:rPr>
        <w:t xml:space="preserve">JBE </w:t>
      </w:r>
      <w:r w:rsidRPr="00626E75">
        <w:rPr>
          <w:rFonts w:asciiTheme="minorHAnsi" w:hAnsiTheme="minorHAnsi" w:cstheme="minorHAnsi"/>
          <w:szCs w:val="24"/>
        </w:rPr>
        <w:t>declines to file a court action for the cause of action.</w:t>
      </w:r>
    </w:p>
    <w:p w14:paraId="29AEE4A4" w14:textId="77777777" w:rsidR="00483DAC" w:rsidRPr="00626E75" w:rsidRDefault="00C36343" w:rsidP="006E347D">
      <w:pPr>
        <w:pStyle w:val="ListParagraph"/>
        <w:numPr>
          <w:ilvl w:val="1"/>
          <w:numId w:val="15"/>
        </w:numPr>
        <w:tabs>
          <w:tab w:val="left" w:pos="900"/>
        </w:tabs>
        <w:spacing w:before="120" w:after="120"/>
        <w:rPr>
          <w:rFonts w:asciiTheme="minorHAnsi" w:hAnsiTheme="minorHAnsi" w:cstheme="minorHAnsi"/>
          <w:bCs/>
          <w:szCs w:val="24"/>
        </w:rPr>
      </w:pPr>
      <w:r w:rsidRPr="00626E75">
        <w:rPr>
          <w:rFonts w:asciiTheme="minorHAnsi" w:hAnsiTheme="minorHAnsi" w:cstheme="minorHAnsi"/>
          <w:b/>
          <w:szCs w:val="24"/>
        </w:rPr>
        <w:t xml:space="preserve">Legal Services. </w:t>
      </w:r>
      <w:r w:rsidR="00E70FF3" w:rsidRPr="00626E75">
        <w:rPr>
          <w:rFonts w:asciiTheme="minorHAnsi" w:hAnsiTheme="minorHAnsi" w:cstheme="minorHAnsi"/>
          <w:i/>
          <w:szCs w:val="24"/>
        </w:rPr>
        <w:t>If this Agreement is for legal services, this section is applicable.</w:t>
      </w:r>
      <w:r w:rsidR="00E70FF3" w:rsidRPr="00626E75">
        <w:rPr>
          <w:rFonts w:asciiTheme="minorHAnsi" w:hAnsiTheme="minorHAnsi" w:cstheme="minorHAnsi"/>
          <w:szCs w:val="24"/>
        </w:rPr>
        <w:t xml:space="preserve">  </w:t>
      </w:r>
      <w:r w:rsidR="00C86BAD" w:rsidRPr="00626E75">
        <w:rPr>
          <w:rFonts w:asciiTheme="minorHAnsi" w:hAnsiTheme="minorHAnsi" w:cstheme="minorHAnsi"/>
          <w:szCs w:val="24"/>
        </w:rPr>
        <w:t>Contractor shall: (</w:t>
      </w:r>
      <w:proofErr w:type="spellStart"/>
      <w:r w:rsidR="00C86BAD" w:rsidRPr="00626E75">
        <w:rPr>
          <w:rFonts w:asciiTheme="minorHAnsi" w:hAnsiTheme="minorHAnsi" w:cstheme="minorHAnsi"/>
          <w:szCs w:val="24"/>
        </w:rPr>
        <w:t>i</w:t>
      </w:r>
      <w:proofErr w:type="spellEnd"/>
      <w:r w:rsidR="00C86BAD" w:rsidRPr="00626E75">
        <w:rPr>
          <w:rFonts w:asciiTheme="minorHAnsi" w:hAnsiTheme="minorHAnsi" w:cstheme="minorHAnsi"/>
          <w:szCs w:val="24"/>
        </w:rPr>
        <w:t xml:space="preserve">) adhere to legal cost and billing guidelines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(ii) adhere to litigation plans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applicable; (iii) adhere to case phasing of activities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applicable; (iv) submit and adhere to legal budgets as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(v) maintain legal malpractice insurance in an amount not less than the amount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and (vi) submit to legal bill audits and law firm audits if so requested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whether conducted by employees or designees of the </w:t>
      </w:r>
      <w:r w:rsidR="005A0064" w:rsidRPr="00626E75">
        <w:rPr>
          <w:rFonts w:asciiTheme="minorHAnsi" w:hAnsiTheme="minorHAnsi" w:cstheme="minorHAnsi"/>
          <w:szCs w:val="24"/>
        </w:rPr>
        <w:t xml:space="preserve">JBE </w:t>
      </w:r>
      <w:r w:rsidR="00C86BAD" w:rsidRPr="00626E75">
        <w:rPr>
          <w:rFonts w:asciiTheme="minorHAnsi" w:hAnsiTheme="minorHAnsi" w:cstheme="minorHAnsi"/>
          <w:szCs w:val="24"/>
        </w:rPr>
        <w:t xml:space="preserve">or by any legal cost-control provider retained by the </w:t>
      </w:r>
      <w:r w:rsidR="005A0064" w:rsidRPr="00626E75">
        <w:rPr>
          <w:rFonts w:asciiTheme="minorHAnsi" w:hAnsiTheme="minorHAnsi" w:cstheme="minorHAnsi"/>
          <w:szCs w:val="24"/>
        </w:rPr>
        <w:t xml:space="preserve">JBE </w:t>
      </w:r>
      <w:r w:rsidR="00C86BAD" w:rsidRPr="00626E75">
        <w:rPr>
          <w:rFonts w:asciiTheme="minorHAnsi" w:hAnsiTheme="minorHAnsi" w:cstheme="minorHAnsi"/>
          <w:szCs w:val="24"/>
        </w:rPr>
        <w:t xml:space="preserve">for that purpose. Contractor may be required to submit to a legal cost and utilization review as determined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 </w:t>
      </w:r>
      <w:r w:rsidR="00C86BAD" w:rsidRPr="00626E75">
        <w:rPr>
          <w:rFonts w:asciiTheme="minorHAnsi" w:hAnsiTheme="minorHAnsi" w:cstheme="minorHAnsi"/>
          <w:bCs/>
          <w:szCs w:val="24"/>
        </w:rPr>
        <w:t xml:space="preserve">the Contract Amount is </w:t>
      </w:r>
      <w:r w:rsidR="00C86BAD" w:rsidRPr="00626E75">
        <w:rPr>
          <w:rFonts w:asciiTheme="minorHAnsi" w:hAnsiTheme="minorHAnsi" w:cstheme="minorHAnsi"/>
          <w:szCs w:val="24"/>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w:t>
      </w:r>
      <w:r w:rsidR="00223946">
        <w:rPr>
          <w:rFonts w:asciiTheme="minorHAnsi" w:hAnsiTheme="minorHAnsi" w:cstheme="minorHAnsi"/>
          <w:szCs w:val="24"/>
        </w:rPr>
        <w:t xml:space="preserve">, or an equivalent amount of financial contributions to qualified legal services projects and support centers, as defined in </w:t>
      </w:r>
      <w:r w:rsidR="00647284">
        <w:rPr>
          <w:rFonts w:asciiTheme="minorHAnsi" w:hAnsiTheme="minorHAnsi" w:cstheme="minorHAnsi"/>
          <w:szCs w:val="24"/>
        </w:rPr>
        <w:t>s</w:t>
      </w:r>
      <w:r w:rsidR="00223946">
        <w:rPr>
          <w:rFonts w:asciiTheme="minorHAnsi" w:hAnsiTheme="minorHAnsi" w:cstheme="minorHAnsi"/>
          <w:szCs w:val="24"/>
        </w:rPr>
        <w:t>ection 6213 of the Business and Professions Code,</w:t>
      </w:r>
      <w:r w:rsidR="00C86BAD" w:rsidRPr="00626E75">
        <w:rPr>
          <w:rFonts w:asciiTheme="minorHAnsi" w:hAnsiTheme="minorHAnsi" w:cstheme="minorHAnsi"/>
          <w:szCs w:val="24"/>
        </w:rPr>
        <w:t xml:space="preserve"> during each year of the Agreement equal to the lesser of either (A) </w:t>
      </w:r>
      <w:r w:rsidR="007F20A7" w:rsidRPr="00626E75">
        <w:rPr>
          <w:rFonts w:asciiTheme="minorHAnsi" w:hAnsiTheme="minorHAnsi" w:cstheme="minorHAnsi"/>
          <w:szCs w:val="24"/>
        </w:rPr>
        <w:t>thirty (</w:t>
      </w:r>
      <w:r w:rsidR="00C86BAD" w:rsidRPr="00626E75">
        <w:rPr>
          <w:rFonts w:asciiTheme="minorHAnsi" w:hAnsiTheme="minorHAnsi" w:cstheme="minorHAnsi"/>
          <w:szCs w:val="24"/>
        </w:rPr>
        <w:t>30</w:t>
      </w:r>
      <w:r w:rsidR="007F20A7" w:rsidRPr="00626E75">
        <w:rPr>
          <w:rFonts w:asciiTheme="minorHAnsi" w:hAnsiTheme="minorHAnsi" w:cstheme="minorHAnsi"/>
          <w:szCs w:val="24"/>
        </w:rPr>
        <w:t>)</w:t>
      </w:r>
      <w:r w:rsidR="00C86BAD" w:rsidRPr="00626E75">
        <w:rPr>
          <w:rFonts w:asciiTheme="minorHAnsi" w:hAnsiTheme="minorHAnsi" w:cstheme="minorHAnsi"/>
          <w:szCs w:val="24"/>
        </w:rPr>
        <w:t xml:space="preserve"> multiplied by the number of full time attorneys in the firm’s offices in California, with the number of hours prorated on an actual day basis for any period of less than a full year or (B) the number of ho</w:t>
      </w:r>
      <w:r w:rsidR="008110B5" w:rsidRPr="00626E75">
        <w:rPr>
          <w:rFonts w:asciiTheme="minorHAnsi" w:hAnsiTheme="minorHAnsi" w:cstheme="minorHAnsi"/>
          <w:szCs w:val="24"/>
        </w:rPr>
        <w:t xml:space="preserve">urs equal to </w:t>
      </w:r>
      <w:r w:rsidR="000468B3" w:rsidRPr="00626E75">
        <w:rPr>
          <w:rFonts w:asciiTheme="minorHAnsi" w:hAnsiTheme="minorHAnsi" w:cstheme="minorHAnsi"/>
          <w:szCs w:val="24"/>
        </w:rPr>
        <w:t>ten</w:t>
      </w:r>
      <w:r w:rsidR="008110B5" w:rsidRPr="00626E75">
        <w:rPr>
          <w:rFonts w:asciiTheme="minorHAnsi" w:hAnsiTheme="minorHAnsi" w:cstheme="minorHAnsi"/>
          <w:szCs w:val="24"/>
        </w:rPr>
        <w:t xml:space="preserve"> percent </w:t>
      </w:r>
      <w:r w:rsidR="000468B3" w:rsidRPr="00626E75">
        <w:rPr>
          <w:rFonts w:asciiTheme="minorHAnsi" w:hAnsiTheme="minorHAnsi" w:cstheme="minorHAnsi"/>
          <w:szCs w:val="24"/>
        </w:rPr>
        <w:t xml:space="preserve">(10%) </w:t>
      </w:r>
      <w:r w:rsidR="008110B5" w:rsidRPr="00626E75">
        <w:rPr>
          <w:rFonts w:asciiTheme="minorHAnsi" w:hAnsiTheme="minorHAnsi" w:cstheme="minorHAnsi"/>
          <w:szCs w:val="24"/>
        </w:rPr>
        <w:t>of the Contract A</w:t>
      </w:r>
      <w:r w:rsidR="00C86BAD" w:rsidRPr="00626E75">
        <w:rPr>
          <w:rFonts w:asciiTheme="minorHAnsi" w:hAnsiTheme="minorHAnsi" w:cstheme="minorHAnsi"/>
          <w:szCs w:val="24"/>
        </w:rPr>
        <w:t xml:space="preserve">mount divided by the average billing rate of the firm. Failure to make a good faith effort may be cause for </w:t>
      </w:r>
      <w:r w:rsidR="00C86BAD" w:rsidRPr="00626E75">
        <w:rPr>
          <w:rFonts w:asciiTheme="minorHAnsi" w:hAnsiTheme="minorHAnsi" w:cstheme="minorHAnsi"/>
          <w:szCs w:val="24"/>
        </w:rPr>
        <w:lastRenderedPageBreak/>
        <w:t xml:space="preserve">nonrenewal of this Agreement or another judicial branch or other state contract for legal </w:t>
      </w:r>
      <w:proofErr w:type="gramStart"/>
      <w:r w:rsidR="00C86BAD" w:rsidRPr="00626E75">
        <w:rPr>
          <w:rFonts w:asciiTheme="minorHAnsi" w:hAnsiTheme="minorHAnsi" w:cstheme="minorHAnsi"/>
          <w:szCs w:val="24"/>
        </w:rPr>
        <w:t>services, and</w:t>
      </w:r>
      <w:proofErr w:type="gramEnd"/>
      <w:r w:rsidR="00C86BAD" w:rsidRPr="00626E75">
        <w:rPr>
          <w:rFonts w:asciiTheme="minorHAnsi" w:hAnsiTheme="minorHAnsi" w:cstheme="minorHAnsi"/>
          <w:szCs w:val="24"/>
        </w:rPr>
        <w:t xml:space="preserve"> may be taken into account when determining the award of future contracts with a </w:t>
      </w:r>
      <w:r w:rsidR="00D437C9" w:rsidRPr="00626E75">
        <w:rPr>
          <w:rFonts w:asciiTheme="minorHAnsi" w:hAnsiTheme="minorHAnsi" w:cstheme="minorHAnsi"/>
          <w:szCs w:val="24"/>
        </w:rPr>
        <w:t>J</w:t>
      </w:r>
      <w:r w:rsidR="00C86BAD" w:rsidRPr="00626E75">
        <w:rPr>
          <w:rFonts w:asciiTheme="minorHAnsi" w:hAnsiTheme="minorHAnsi" w:cstheme="minorHAnsi"/>
          <w:szCs w:val="24"/>
        </w:rPr>
        <w:t xml:space="preserve">udicial </w:t>
      </w:r>
      <w:r w:rsidR="00D437C9" w:rsidRPr="00626E75">
        <w:rPr>
          <w:rFonts w:asciiTheme="minorHAnsi" w:hAnsiTheme="minorHAnsi" w:cstheme="minorHAnsi"/>
          <w:szCs w:val="24"/>
        </w:rPr>
        <w:t>B</w:t>
      </w:r>
      <w:r w:rsidR="00C86BAD" w:rsidRPr="00626E75">
        <w:rPr>
          <w:rFonts w:asciiTheme="minorHAnsi" w:hAnsiTheme="minorHAnsi" w:cstheme="minorHAnsi"/>
          <w:szCs w:val="24"/>
        </w:rPr>
        <w:t xml:space="preserve">ranch </w:t>
      </w:r>
      <w:r w:rsidR="00D437C9" w:rsidRPr="00626E75">
        <w:rPr>
          <w:rFonts w:asciiTheme="minorHAnsi" w:hAnsiTheme="minorHAnsi" w:cstheme="minorHAnsi"/>
          <w:szCs w:val="24"/>
        </w:rPr>
        <w:t>E</w:t>
      </w:r>
      <w:r w:rsidR="00C86BAD" w:rsidRPr="00626E75">
        <w:rPr>
          <w:rFonts w:asciiTheme="minorHAnsi" w:hAnsiTheme="minorHAnsi" w:cstheme="minorHAnsi"/>
          <w:szCs w:val="24"/>
        </w:rPr>
        <w:t>ntity for legal services.</w:t>
      </w:r>
      <w:r w:rsidR="006A354E" w:rsidRPr="00626E75">
        <w:rPr>
          <w:rFonts w:asciiTheme="minorHAnsi" w:hAnsiTheme="minorHAnsi" w:cstheme="minorHAnsi"/>
          <w:szCs w:val="24"/>
        </w:rPr>
        <w:t xml:space="preserve"> </w:t>
      </w:r>
    </w:p>
    <w:p w14:paraId="35862DA3" w14:textId="77777777" w:rsidR="00E367B1" w:rsidRPr="00626E75" w:rsidRDefault="006A354E" w:rsidP="006E347D">
      <w:pPr>
        <w:pStyle w:val="ListParagraph"/>
        <w:numPr>
          <w:ilvl w:val="1"/>
          <w:numId w:val="15"/>
        </w:numPr>
        <w:tabs>
          <w:tab w:val="left" w:pos="450"/>
        </w:tabs>
        <w:rPr>
          <w:rFonts w:asciiTheme="minorHAnsi" w:hAnsiTheme="minorHAnsi" w:cstheme="minorHAnsi"/>
          <w:bCs/>
          <w:szCs w:val="24"/>
          <w:lang w:bidi="en-US"/>
        </w:rPr>
      </w:pPr>
      <w:r w:rsidRPr="00626E75">
        <w:rPr>
          <w:rFonts w:asciiTheme="minorHAnsi" w:hAnsiTheme="minorHAnsi" w:cstheme="minorHAnsi"/>
          <w:b/>
          <w:bCs/>
          <w:szCs w:val="24"/>
        </w:rPr>
        <w:t xml:space="preserve">Good Standing.  </w:t>
      </w:r>
      <w:r w:rsidRPr="00626E75">
        <w:rPr>
          <w:rFonts w:asciiTheme="minorHAnsi" w:hAnsiTheme="minorHAnsi" w:cstheme="minorHAnsi"/>
          <w:bCs/>
          <w:i/>
          <w:szCs w:val="24"/>
        </w:rPr>
        <w:t xml:space="preserve">If Contractor is a corporation, </w:t>
      </w:r>
      <w:r w:rsidR="00D17605" w:rsidRPr="00626E75">
        <w:rPr>
          <w:rFonts w:asciiTheme="minorHAnsi" w:hAnsiTheme="minorHAnsi" w:cstheme="minorHAnsi"/>
          <w:bCs/>
          <w:i/>
          <w:szCs w:val="24"/>
        </w:rPr>
        <w:t xml:space="preserve">limited liability company, or limited partnership, </w:t>
      </w:r>
      <w:r w:rsidRPr="00626E75">
        <w:rPr>
          <w:rFonts w:asciiTheme="minorHAnsi" w:hAnsiTheme="minorHAnsi" w:cstheme="minorHAnsi"/>
          <w:bCs/>
          <w:i/>
          <w:szCs w:val="24"/>
        </w:rPr>
        <w:t xml:space="preserve">and this Agreement </w:t>
      </w:r>
      <w:r w:rsidR="00540D51">
        <w:rPr>
          <w:rFonts w:asciiTheme="minorHAnsi" w:hAnsiTheme="minorHAnsi" w:cstheme="minorHAnsi"/>
          <w:bCs/>
          <w:i/>
          <w:szCs w:val="24"/>
        </w:rPr>
        <w:t xml:space="preserve">(and any </w:t>
      </w:r>
      <w:r w:rsidR="0085617C">
        <w:rPr>
          <w:rFonts w:asciiTheme="minorHAnsi" w:hAnsiTheme="minorHAnsi" w:cstheme="minorHAnsi"/>
          <w:bCs/>
          <w:i/>
          <w:szCs w:val="24"/>
        </w:rPr>
        <w:t>Participating Addendum</w:t>
      </w:r>
      <w:r w:rsidR="00540D51">
        <w:rPr>
          <w:rFonts w:asciiTheme="minorHAnsi" w:hAnsiTheme="minorHAnsi" w:cstheme="minorHAnsi"/>
          <w:bCs/>
          <w:i/>
          <w:szCs w:val="24"/>
        </w:rPr>
        <w:t xml:space="preserve">) </w:t>
      </w:r>
      <w:r w:rsidRPr="00626E75">
        <w:rPr>
          <w:rFonts w:asciiTheme="minorHAnsi" w:hAnsiTheme="minorHAnsi" w:cstheme="minorHAnsi"/>
          <w:bCs/>
          <w:i/>
          <w:szCs w:val="24"/>
        </w:rPr>
        <w:t>is performed in whole or in part in California, this section is applicable.</w:t>
      </w:r>
      <w:r w:rsidRPr="00626E75">
        <w:rPr>
          <w:rFonts w:asciiTheme="minorHAnsi" w:hAnsiTheme="minorHAnsi" w:cstheme="minorHAnsi"/>
          <w:bCs/>
          <w:szCs w:val="24"/>
        </w:rPr>
        <w:t xml:space="preserve">  Contractor is</w:t>
      </w:r>
      <w:r w:rsidR="00FA0BEA" w:rsidRPr="00626E75">
        <w:rPr>
          <w:rFonts w:asciiTheme="minorHAnsi" w:hAnsiTheme="minorHAnsi" w:cstheme="minorHAnsi"/>
          <w:bCs/>
          <w:szCs w:val="24"/>
        </w:rPr>
        <w:t>, and will remain for the T</w:t>
      </w:r>
      <w:r w:rsidRPr="00626E75">
        <w:rPr>
          <w:rFonts w:asciiTheme="minorHAnsi" w:hAnsiTheme="minorHAnsi" w:cstheme="minorHAnsi"/>
          <w:bCs/>
          <w:szCs w:val="24"/>
        </w:rPr>
        <w:t>erm, qualified to do business and in good standing in California.</w:t>
      </w:r>
    </w:p>
    <w:p w14:paraId="779199AF" w14:textId="77777777" w:rsidR="00E367B1" w:rsidRPr="00626E75" w:rsidRDefault="00E367B1" w:rsidP="00E367B1">
      <w:pPr>
        <w:pStyle w:val="ListParagraph"/>
        <w:tabs>
          <w:tab w:val="left" w:pos="450"/>
        </w:tabs>
        <w:ind w:left="936"/>
        <w:rPr>
          <w:rFonts w:asciiTheme="minorHAnsi" w:hAnsiTheme="minorHAnsi" w:cstheme="minorHAnsi"/>
          <w:bCs/>
          <w:szCs w:val="24"/>
          <w:lang w:bidi="en-US"/>
        </w:rPr>
      </w:pPr>
    </w:p>
    <w:p w14:paraId="27C1B5C1" w14:textId="77777777" w:rsidR="006A354E" w:rsidRPr="00626E75" w:rsidRDefault="00E367B1" w:rsidP="006E347D">
      <w:pPr>
        <w:pStyle w:val="ListParagraph"/>
        <w:numPr>
          <w:ilvl w:val="1"/>
          <w:numId w:val="15"/>
        </w:numPr>
        <w:tabs>
          <w:tab w:val="left" w:pos="450"/>
        </w:tabs>
        <w:rPr>
          <w:rFonts w:asciiTheme="minorHAnsi" w:hAnsiTheme="minorHAnsi" w:cstheme="minorHAnsi"/>
          <w:bCs/>
          <w:szCs w:val="24"/>
          <w:lang w:bidi="en-US"/>
        </w:rPr>
      </w:pPr>
      <w:r w:rsidRPr="00626E75">
        <w:rPr>
          <w:rFonts w:asciiTheme="minorHAnsi" w:hAnsiTheme="minorHAnsi" w:cstheme="minorHAnsi"/>
          <w:b/>
          <w:bCs/>
          <w:szCs w:val="24"/>
        </w:rPr>
        <w:t>Equipment Purchases.</w:t>
      </w:r>
      <w:r w:rsidRPr="00626E75">
        <w:rPr>
          <w:rFonts w:asciiTheme="minorHAnsi" w:hAnsiTheme="minorHAnsi" w:cstheme="minorHAnsi"/>
          <w:bCs/>
          <w:szCs w:val="24"/>
        </w:rPr>
        <w:t xml:space="preserve">  </w:t>
      </w:r>
      <w:r w:rsidRPr="00626E75">
        <w:rPr>
          <w:rFonts w:asciiTheme="minorHAnsi" w:hAnsiTheme="minorHAnsi" w:cstheme="minorHAnsi"/>
          <w:i/>
          <w:szCs w:val="24"/>
        </w:rPr>
        <w:t xml:space="preserve">If this Agreement </w:t>
      </w:r>
      <w:r w:rsidR="00540D51">
        <w:rPr>
          <w:rFonts w:asciiTheme="minorHAnsi" w:hAnsiTheme="minorHAnsi" w:cstheme="minorHAnsi"/>
          <w:i/>
          <w:szCs w:val="24"/>
        </w:rPr>
        <w:t xml:space="preserve">(or any </w:t>
      </w:r>
      <w:r w:rsidR="0085617C">
        <w:rPr>
          <w:rFonts w:asciiTheme="minorHAnsi" w:hAnsiTheme="minorHAnsi" w:cstheme="minorHAnsi"/>
          <w:i/>
          <w:szCs w:val="24"/>
        </w:rPr>
        <w:t>Participating Addendum</w:t>
      </w:r>
      <w:r w:rsidR="00540D51">
        <w:rPr>
          <w:rFonts w:asciiTheme="minorHAnsi" w:hAnsiTheme="minorHAnsi" w:cstheme="minorHAnsi"/>
          <w:i/>
          <w:szCs w:val="24"/>
        </w:rPr>
        <w:t xml:space="preserve">) </w:t>
      </w:r>
      <w:r w:rsidRPr="00626E75">
        <w:rPr>
          <w:rFonts w:asciiTheme="minorHAnsi" w:hAnsiTheme="minorHAnsi" w:cstheme="minorHAnsi"/>
          <w:i/>
          <w:szCs w:val="24"/>
        </w:rPr>
        <w:t xml:space="preserve">includes the purchase of equipment, </w:t>
      </w:r>
      <w:r w:rsidRPr="00626E75">
        <w:rPr>
          <w:rFonts w:asciiTheme="minorHAnsi" w:hAnsiTheme="minorHAnsi" w:cstheme="minorHAnsi"/>
          <w:bCs/>
          <w:i/>
          <w:szCs w:val="24"/>
        </w:rPr>
        <w:t xml:space="preserve">this section is applicable.  </w:t>
      </w:r>
      <w:r w:rsidRPr="00626E75">
        <w:rPr>
          <w:rFonts w:asciiTheme="minorHAnsi" w:hAnsiTheme="minorHAnsi" w:cstheme="minorHAnsi"/>
          <w:bCs/>
          <w:szCs w:val="24"/>
        </w:rPr>
        <w:t xml:space="preserve">The </w:t>
      </w:r>
      <w:r w:rsidR="005A0064" w:rsidRPr="00626E75">
        <w:rPr>
          <w:rFonts w:asciiTheme="minorHAnsi" w:hAnsiTheme="minorHAnsi" w:cstheme="minorHAnsi"/>
          <w:bCs/>
          <w:szCs w:val="24"/>
        </w:rPr>
        <w:t xml:space="preserve">JBE </w:t>
      </w:r>
      <w:r w:rsidRPr="00626E75">
        <w:rPr>
          <w:rFonts w:asciiTheme="minorHAnsi" w:hAnsiTheme="minorHAnsi" w:cstheme="minorHAnsi"/>
          <w:bCs/>
          <w:szCs w:val="24"/>
        </w:rPr>
        <w:t>may, at its option, repair any damaged or replace any lost or stolen items an</w:t>
      </w:r>
      <w:r w:rsidR="00082271" w:rsidRPr="00626E75">
        <w:rPr>
          <w:rFonts w:asciiTheme="minorHAnsi" w:hAnsiTheme="minorHAnsi" w:cstheme="minorHAnsi"/>
          <w:bCs/>
          <w:szCs w:val="24"/>
        </w:rPr>
        <w:t>d deduct the cost thereof from C</w:t>
      </w:r>
      <w:r w:rsidRPr="00626E75">
        <w:rPr>
          <w:rFonts w:asciiTheme="minorHAnsi" w:hAnsiTheme="minorHAnsi" w:cstheme="minorHAnsi"/>
          <w:bCs/>
          <w:szCs w:val="24"/>
        </w:rPr>
        <w:t xml:space="preserve">ontractor’s invoice to the </w:t>
      </w:r>
      <w:r w:rsidR="005A0064" w:rsidRPr="00626E75">
        <w:rPr>
          <w:rFonts w:asciiTheme="minorHAnsi" w:hAnsiTheme="minorHAnsi" w:cstheme="minorHAnsi"/>
          <w:bCs/>
          <w:szCs w:val="24"/>
        </w:rPr>
        <w:t>JBE</w:t>
      </w:r>
      <w:r w:rsidRPr="00626E75">
        <w:rPr>
          <w:rFonts w:asciiTheme="minorHAnsi" w:hAnsiTheme="minorHAnsi" w:cstheme="minorHAnsi"/>
          <w:bCs/>
          <w:szCs w:val="24"/>
        </w:rPr>
        <w:t xml:space="preserve">, or require Contractor to repair or replace any damaged, lost, or stolen equipment to the satisfaction of the </w:t>
      </w:r>
      <w:r w:rsidR="005A0064" w:rsidRPr="00626E75">
        <w:rPr>
          <w:rFonts w:asciiTheme="minorHAnsi" w:hAnsiTheme="minorHAnsi" w:cstheme="minorHAnsi"/>
          <w:bCs/>
          <w:szCs w:val="24"/>
        </w:rPr>
        <w:t xml:space="preserve">JBE </w:t>
      </w:r>
      <w:r w:rsidRPr="00626E75">
        <w:rPr>
          <w:rFonts w:asciiTheme="minorHAnsi" w:hAnsiTheme="minorHAnsi" w:cstheme="minorHAnsi"/>
          <w:bCs/>
          <w:szCs w:val="24"/>
        </w:rPr>
        <w:t xml:space="preserve">at no expense to the </w:t>
      </w:r>
      <w:r w:rsidR="005A0064" w:rsidRPr="00626E75">
        <w:rPr>
          <w:rFonts w:asciiTheme="minorHAnsi" w:hAnsiTheme="minorHAnsi" w:cstheme="minorHAnsi"/>
          <w:bCs/>
          <w:szCs w:val="24"/>
        </w:rPr>
        <w:t>JBE</w:t>
      </w:r>
      <w:r w:rsidRPr="00626E75">
        <w:rPr>
          <w:rFonts w:asciiTheme="minorHAnsi" w:hAnsiTheme="minorHAnsi" w:cstheme="minorHAnsi"/>
          <w:bCs/>
          <w:szCs w:val="24"/>
        </w:rPr>
        <w:t xml:space="preserve">. If a theft occurs, Contractor must file a police report immediately.  </w:t>
      </w:r>
    </w:p>
    <w:p w14:paraId="4D66653C" w14:textId="77777777" w:rsidR="00C36343" w:rsidRPr="00626E75" w:rsidRDefault="00FA547A" w:rsidP="006E347D">
      <w:pPr>
        <w:pStyle w:val="ListParagraph"/>
        <w:numPr>
          <w:ilvl w:val="1"/>
          <w:numId w:val="15"/>
        </w:numPr>
        <w:tabs>
          <w:tab w:val="left" w:pos="900"/>
        </w:tabs>
        <w:spacing w:before="120" w:after="120"/>
        <w:rPr>
          <w:rFonts w:asciiTheme="minorHAnsi" w:hAnsiTheme="minorHAnsi" w:cstheme="minorHAnsi"/>
          <w:bCs/>
          <w:szCs w:val="24"/>
        </w:rPr>
      </w:pPr>
      <w:r>
        <w:rPr>
          <w:rFonts w:asciiTheme="minorHAnsi" w:hAnsiTheme="minorHAnsi" w:cstheme="minorHAnsi"/>
          <w:b/>
          <w:szCs w:val="24"/>
        </w:rPr>
        <w:t xml:space="preserve"> </w:t>
      </w:r>
      <w:r w:rsidR="00420271" w:rsidRPr="00626E75">
        <w:rPr>
          <w:rFonts w:asciiTheme="minorHAnsi" w:hAnsiTheme="minorHAnsi" w:cstheme="minorHAnsi"/>
          <w:b/>
          <w:szCs w:val="24"/>
        </w:rPr>
        <w:t>Four-Digit Date Compliance.</w:t>
      </w:r>
      <w:r w:rsidR="00420271" w:rsidRPr="00626E75">
        <w:rPr>
          <w:rFonts w:asciiTheme="minorHAnsi" w:hAnsiTheme="minorHAnsi" w:cstheme="minorHAnsi"/>
          <w:szCs w:val="24"/>
        </w:rPr>
        <w:t xml:space="preserve"> </w:t>
      </w:r>
      <w:r w:rsidR="00420271" w:rsidRPr="00626E75">
        <w:rPr>
          <w:rFonts w:asciiTheme="minorHAnsi" w:hAnsiTheme="minorHAnsi" w:cstheme="minorHAnsi"/>
          <w:i/>
          <w:szCs w:val="24"/>
        </w:rPr>
        <w:t xml:space="preserve">If this Agreement </w:t>
      </w:r>
      <w:r w:rsidR="00540D51">
        <w:rPr>
          <w:rFonts w:asciiTheme="minorHAnsi" w:hAnsiTheme="minorHAnsi" w:cstheme="minorHAnsi"/>
          <w:i/>
          <w:szCs w:val="24"/>
        </w:rPr>
        <w:t xml:space="preserve">(or any </w:t>
      </w:r>
      <w:r w:rsidR="0085617C">
        <w:rPr>
          <w:rFonts w:asciiTheme="minorHAnsi" w:hAnsiTheme="minorHAnsi" w:cstheme="minorHAnsi"/>
          <w:i/>
          <w:szCs w:val="24"/>
        </w:rPr>
        <w:t>Participating Addendum</w:t>
      </w:r>
      <w:r w:rsidR="00540D51">
        <w:rPr>
          <w:rFonts w:asciiTheme="minorHAnsi" w:hAnsiTheme="minorHAnsi" w:cstheme="minorHAnsi"/>
          <w:i/>
          <w:szCs w:val="24"/>
        </w:rPr>
        <w:t xml:space="preserve">) </w:t>
      </w:r>
      <w:r w:rsidR="00420271" w:rsidRPr="00626E75">
        <w:rPr>
          <w:rFonts w:asciiTheme="minorHAnsi" w:hAnsiTheme="minorHAnsi" w:cstheme="minorHAnsi"/>
          <w:i/>
          <w:szCs w:val="24"/>
        </w:rPr>
        <w:t xml:space="preserve">includes the purchase of systems, software, or instrumentation with imbedded chips, </w:t>
      </w:r>
      <w:r w:rsidR="00420271" w:rsidRPr="00626E75">
        <w:rPr>
          <w:rFonts w:asciiTheme="minorHAnsi" w:hAnsiTheme="minorHAnsi" w:cstheme="minorHAnsi"/>
          <w:bCs/>
          <w:i/>
          <w:szCs w:val="24"/>
        </w:rPr>
        <w:t xml:space="preserve">this section is applicable.  </w:t>
      </w:r>
      <w:r w:rsidR="00420271" w:rsidRPr="00626E75">
        <w:rPr>
          <w:rFonts w:asciiTheme="minorHAnsi" w:hAnsiTheme="minorHAnsi" w:cstheme="minorHAnsi"/>
          <w:szCs w:val="24"/>
        </w:rPr>
        <w:t>Contractor represents and warrants that it will provide only Four-Digit Da</w:t>
      </w:r>
      <w:r w:rsidR="00632E5F" w:rsidRPr="00626E75">
        <w:rPr>
          <w:rFonts w:asciiTheme="minorHAnsi" w:hAnsiTheme="minorHAnsi" w:cstheme="minorHAnsi"/>
          <w:szCs w:val="24"/>
        </w:rPr>
        <w:t>te Compliant deliverables and s</w:t>
      </w:r>
      <w:r w:rsidR="00420271" w:rsidRPr="00626E75">
        <w:rPr>
          <w:rFonts w:asciiTheme="minorHAnsi" w:hAnsiTheme="minorHAnsi" w:cstheme="minorHAnsi"/>
          <w:szCs w:val="24"/>
        </w:rPr>
        <w:t xml:space="preserve">ervices to </w:t>
      </w:r>
      <w:r w:rsidR="00632E5F" w:rsidRPr="00626E75">
        <w:rPr>
          <w:rFonts w:asciiTheme="minorHAnsi" w:hAnsiTheme="minorHAnsi" w:cstheme="minorHAnsi"/>
          <w:szCs w:val="24"/>
        </w:rPr>
        <w:t xml:space="preserve">the </w:t>
      </w:r>
      <w:r w:rsidR="005A0064" w:rsidRPr="00626E75">
        <w:rPr>
          <w:rFonts w:asciiTheme="minorHAnsi" w:hAnsiTheme="minorHAnsi" w:cstheme="minorHAnsi"/>
          <w:szCs w:val="24"/>
        </w:rPr>
        <w:t>JBEs</w:t>
      </w:r>
      <w:r w:rsidR="00420271" w:rsidRPr="00626E75">
        <w:rPr>
          <w:rFonts w:asciiTheme="minorHAnsi" w:hAnsiTheme="minorHAnsi" w:cstheme="minorHAnsi"/>
          <w:szCs w:val="24"/>
        </w:rPr>
        <w:t xml:space="preserve">. “Four-Digit Date Compliant” deliverables and services can accurately process, calculate, compare, and sequence date data, </w:t>
      </w:r>
      <w:r w:rsidR="00245806" w:rsidRPr="00626E75">
        <w:rPr>
          <w:rFonts w:asciiTheme="minorHAnsi" w:hAnsiTheme="minorHAnsi" w:cstheme="minorHAnsi"/>
          <w:szCs w:val="24"/>
        </w:rPr>
        <w:t xml:space="preserve">including </w:t>
      </w:r>
      <w:r w:rsidR="00420271" w:rsidRPr="00626E75">
        <w:rPr>
          <w:rFonts w:asciiTheme="minorHAnsi" w:hAnsiTheme="minorHAnsi" w:cstheme="minorHAnsi"/>
          <w:szCs w:val="24"/>
        </w:rPr>
        <w:t>date data arising out of or relating to leap years and changes in centuries. Th</w:t>
      </w:r>
      <w:r w:rsidR="00632E5F" w:rsidRPr="00626E75">
        <w:rPr>
          <w:rFonts w:asciiTheme="minorHAnsi" w:hAnsiTheme="minorHAnsi" w:cstheme="minorHAnsi"/>
          <w:szCs w:val="24"/>
        </w:rPr>
        <w:t xml:space="preserve">is warranty and representation </w:t>
      </w:r>
      <w:proofErr w:type="gramStart"/>
      <w:r w:rsidR="00632E5F" w:rsidRPr="00626E75">
        <w:rPr>
          <w:rFonts w:asciiTheme="minorHAnsi" w:hAnsiTheme="minorHAnsi" w:cstheme="minorHAnsi"/>
          <w:szCs w:val="24"/>
        </w:rPr>
        <w:t>is</w:t>
      </w:r>
      <w:proofErr w:type="gramEnd"/>
      <w:r w:rsidR="00420271" w:rsidRPr="00626E75">
        <w:rPr>
          <w:rFonts w:asciiTheme="minorHAnsi" w:hAnsiTheme="minorHAnsi" w:cstheme="minorHAnsi"/>
          <w:szCs w:val="24"/>
        </w:rPr>
        <w:t xml:space="preserve"> subject to the warranty terms and conditions of this Agreement and do</w:t>
      </w:r>
      <w:r w:rsidR="00632E5F" w:rsidRPr="00626E75">
        <w:rPr>
          <w:rFonts w:asciiTheme="minorHAnsi" w:hAnsiTheme="minorHAnsi" w:cstheme="minorHAnsi"/>
          <w:szCs w:val="24"/>
        </w:rPr>
        <w:t>es</w:t>
      </w:r>
      <w:r w:rsidR="00420271" w:rsidRPr="00626E75">
        <w:rPr>
          <w:rFonts w:asciiTheme="minorHAnsi" w:hAnsiTheme="minorHAnsi" w:cstheme="minorHAnsi"/>
          <w:szCs w:val="24"/>
        </w:rPr>
        <w:t xml:space="preserve"> not limit the generality of warranty obligations set forth elsewhere in this Agreement</w:t>
      </w:r>
      <w:r w:rsidR="00540D51">
        <w:rPr>
          <w:rFonts w:asciiTheme="minorHAnsi" w:hAnsiTheme="minorHAnsi" w:cstheme="minorHAnsi"/>
          <w:szCs w:val="24"/>
        </w:rPr>
        <w:t xml:space="preserve"> or any </w:t>
      </w:r>
      <w:r w:rsidR="0085617C">
        <w:rPr>
          <w:rFonts w:asciiTheme="minorHAnsi" w:hAnsiTheme="minorHAnsi" w:cstheme="minorHAnsi"/>
          <w:szCs w:val="24"/>
        </w:rPr>
        <w:t>Participating Addendum</w:t>
      </w:r>
      <w:r w:rsidR="00420271" w:rsidRPr="00626E75">
        <w:rPr>
          <w:rFonts w:asciiTheme="minorHAnsi" w:hAnsiTheme="minorHAnsi" w:cstheme="minorHAnsi"/>
          <w:szCs w:val="24"/>
        </w:rPr>
        <w:t>.</w:t>
      </w:r>
    </w:p>
    <w:p w14:paraId="6C468A82" w14:textId="77777777" w:rsidR="00BA2888" w:rsidRPr="00FA547A" w:rsidRDefault="00FA547A" w:rsidP="006E347D">
      <w:pPr>
        <w:pStyle w:val="ListParagraph"/>
        <w:numPr>
          <w:ilvl w:val="1"/>
          <w:numId w:val="15"/>
        </w:numPr>
        <w:tabs>
          <w:tab w:val="left" w:pos="900"/>
        </w:tabs>
        <w:spacing w:before="120" w:after="120"/>
        <w:rPr>
          <w:rFonts w:asciiTheme="minorHAnsi" w:hAnsiTheme="minorHAnsi" w:cstheme="minorHAnsi"/>
          <w:bCs/>
          <w:szCs w:val="24"/>
        </w:rPr>
      </w:pPr>
      <w:r>
        <w:rPr>
          <w:rFonts w:asciiTheme="minorHAnsi" w:hAnsiTheme="minorHAnsi" w:cstheme="minorHAnsi"/>
          <w:b/>
          <w:szCs w:val="24"/>
        </w:rPr>
        <w:t xml:space="preserve"> </w:t>
      </w:r>
      <w:r w:rsidR="007477E1" w:rsidRPr="00626E75">
        <w:rPr>
          <w:rFonts w:asciiTheme="minorHAnsi" w:hAnsiTheme="minorHAnsi" w:cstheme="minorHAnsi"/>
          <w:b/>
          <w:szCs w:val="24"/>
        </w:rPr>
        <w:t xml:space="preserve">Janitorial Services or Building Maintenance </w:t>
      </w:r>
      <w:r w:rsidR="00076FB0" w:rsidRPr="00626E75">
        <w:rPr>
          <w:rFonts w:asciiTheme="minorHAnsi" w:hAnsiTheme="minorHAnsi" w:cstheme="minorHAnsi"/>
          <w:b/>
          <w:szCs w:val="24"/>
        </w:rPr>
        <w:t>Services</w:t>
      </w:r>
      <w:r w:rsidR="007477E1" w:rsidRPr="00626E75">
        <w:rPr>
          <w:rFonts w:asciiTheme="minorHAnsi" w:hAnsiTheme="minorHAnsi" w:cstheme="minorHAnsi"/>
          <w:b/>
          <w:szCs w:val="24"/>
        </w:rPr>
        <w:t>.</w:t>
      </w:r>
      <w:r w:rsidR="007477E1" w:rsidRPr="00626E75">
        <w:rPr>
          <w:rFonts w:asciiTheme="minorHAnsi" w:hAnsiTheme="minorHAnsi" w:cstheme="minorHAnsi"/>
          <w:szCs w:val="24"/>
        </w:rPr>
        <w:t xml:space="preserve">  </w:t>
      </w:r>
      <w:r w:rsidR="007477E1" w:rsidRPr="00626E75">
        <w:rPr>
          <w:rFonts w:asciiTheme="minorHAnsi" w:hAnsiTheme="minorHAnsi" w:cstheme="minorHAnsi"/>
          <w:i/>
          <w:szCs w:val="24"/>
        </w:rPr>
        <w:t>If this Agreement</w:t>
      </w:r>
      <w:r w:rsidR="00540D51">
        <w:rPr>
          <w:rFonts w:asciiTheme="minorHAnsi" w:hAnsiTheme="minorHAnsi" w:cstheme="minorHAnsi"/>
          <w:i/>
          <w:szCs w:val="24"/>
        </w:rPr>
        <w:t xml:space="preserve"> (or any </w:t>
      </w:r>
      <w:r w:rsidR="0085617C">
        <w:rPr>
          <w:rFonts w:asciiTheme="minorHAnsi" w:hAnsiTheme="minorHAnsi" w:cstheme="minorHAnsi"/>
          <w:i/>
          <w:szCs w:val="24"/>
        </w:rPr>
        <w:t>Participating Addendum</w:t>
      </w:r>
      <w:r w:rsidR="00540D51">
        <w:rPr>
          <w:rFonts w:asciiTheme="minorHAnsi" w:hAnsiTheme="minorHAnsi" w:cstheme="minorHAnsi"/>
          <w:i/>
          <w:szCs w:val="24"/>
        </w:rPr>
        <w:t>)</w:t>
      </w:r>
      <w:r w:rsidR="007477E1" w:rsidRPr="00626E75">
        <w:rPr>
          <w:rFonts w:asciiTheme="minorHAnsi" w:hAnsiTheme="minorHAnsi" w:cstheme="minorHAnsi"/>
          <w:i/>
          <w:szCs w:val="24"/>
        </w:rPr>
        <w:t xml:space="preserve"> is for janitorial or building maintenance services, </w:t>
      </w:r>
      <w:r w:rsidR="007477E1" w:rsidRPr="00626E75">
        <w:rPr>
          <w:rFonts w:asciiTheme="minorHAnsi" w:hAnsiTheme="minorHAnsi" w:cstheme="minorHAnsi"/>
          <w:bCs/>
          <w:i/>
          <w:szCs w:val="24"/>
        </w:rPr>
        <w:t xml:space="preserve">this section is applicable. </w:t>
      </w:r>
      <w:r w:rsidR="007477E1" w:rsidRPr="00626E75">
        <w:rPr>
          <w:rFonts w:asciiTheme="minorHAnsi" w:hAnsiTheme="minorHAnsi" w:cstheme="minorHAnsi"/>
          <w:szCs w:val="24"/>
        </w:rPr>
        <w:t xml:space="preserve">If this Agreement </w:t>
      </w:r>
      <w:r w:rsidR="006B5713">
        <w:rPr>
          <w:rFonts w:asciiTheme="minorHAnsi" w:hAnsiTheme="minorHAnsi" w:cstheme="minorHAnsi"/>
          <w:szCs w:val="24"/>
        </w:rPr>
        <w:t xml:space="preserve">(or a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7477E1" w:rsidRPr="00626E75">
        <w:rPr>
          <w:rFonts w:asciiTheme="minorHAnsi" w:hAnsiTheme="minorHAnsi" w:cstheme="minorHAnsi"/>
          <w:szCs w:val="24"/>
        </w:rPr>
        <w:t xml:space="preserve">requires Contractor to perform Services at a new site, Contractor shall retain for </w:t>
      </w:r>
      <w:r w:rsidR="000468B3" w:rsidRPr="00626E75">
        <w:rPr>
          <w:rFonts w:asciiTheme="minorHAnsi" w:hAnsiTheme="minorHAnsi" w:cstheme="minorHAnsi"/>
          <w:szCs w:val="24"/>
        </w:rPr>
        <w:t>sixty (</w:t>
      </w:r>
      <w:r w:rsidR="007477E1" w:rsidRPr="00626E75">
        <w:rPr>
          <w:rFonts w:asciiTheme="minorHAnsi" w:hAnsiTheme="minorHAnsi" w:cstheme="minorHAnsi"/>
          <w:szCs w:val="24"/>
        </w:rPr>
        <w:t>60</w:t>
      </w:r>
      <w:r w:rsidR="000468B3" w:rsidRPr="00626E75">
        <w:rPr>
          <w:rFonts w:asciiTheme="minorHAnsi" w:hAnsiTheme="minorHAnsi" w:cstheme="minorHAnsi"/>
          <w:szCs w:val="24"/>
        </w:rPr>
        <w:t>)</w:t>
      </w:r>
      <w:r w:rsidR="007477E1" w:rsidRPr="00626E75">
        <w:rPr>
          <w:rFonts w:asciiTheme="minorHAnsi" w:hAnsiTheme="minorHAnsi" w:cstheme="minorHAnsi"/>
          <w:szCs w:val="24"/>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 </w:t>
      </w:r>
    </w:p>
    <w:p w14:paraId="693C83A7" w14:textId="77777777" w:rsidR="00FA547A" w:rsidRPr="005E1365" w:rsidRDefault="00FA547A" w:rsidP="006E347D">
      <w:pPr>
        <w:pStyle w:val="ListParagraph"/>
        <w:numPr>
          <w:ilvl w:val="1"/>
          <w:numId w:val="15"/>
        </w:numPr>
        <w:tabs>
          <w:tab w:val="left" w:pos="900"/>
        </w:tabs>
        <w:spacing w:before="120" w:after="120"/>
        <w:rPr>
          <w:rFonts w:asciiTheme="minorHAnsi" w:hAnsiTheme="minorHAnsi" w:cstheme="minorHAnsi"/>
          <w:bCs/>
          <w:szCs w:val="24"/>
        </w:rPr>
      </w:pPr>
      <w:r>
        <w:rPr>
          <w:rFonts w:asciiTheme="minorHAnsi" w:hAnsiTheme="minorHAnsi" w:cstheme="minorHAnsi"/>
          <w:bCs/>
          <w:szCs w:val="24"/>
        </w:rPr>
        <w:t xml:space="preserve"> </w:t>
      </w:r>
      <w:r w:rsidRPr="00FA547A">
        <w:rPr>
          <w:rFonts w:asciiTheme="minorHAnsi" w:hAnsiTheme="minorHAnsi" w:cstheme="minorHAnsi"/>
          <w:b/>
          <w:bCs/>
          <w:szCs w:val="24"/>
        </w:rPr>
        <w:t>Small Business Preference Commitment.</w:t>
      </w:r>
      <w:r w:rsidRPr="00FA547A">
        <w:rPr>
          <w:rFonts w:asciiTheme="minorHAnsi" w:hAnsiTheme="minorHAnsi" w:cstheme="minorHAnsi"/>
          <w:bCs/>
          <w:szCs w:val="24"/>
        </w:rPr>
        <w:t xml:space="preserve"> </w:t>
      </w:r>
      <w:r w:rsidR="002A73F7" w:rsidRPr="002A7AA1">
        <w:rPr>
          <w:rFonts w:asciiTheme="minorHAnsi" w:hAnsiTheme="minorHAnsi" w:cstheme="minorHAnsi"/>
          <w:bCs/>
          <w:szCs w:val="24"/>
        </w:rPr>
        <w:t xml:space="preserve">This section is applicable if Contractor received a small business preference in connection with this Agreement.  Contractor’s failure to meet the small business commitment set forth in its bid or proposal constitutes a breach of this Agreement (and any </w:t>
      </w:r>
      <w:r w:rsidR="0085617C">
        <w:rPr>
          <w:rFonts w:asciiTheme="minorHAnsi" w:hAnsiTheme="minorHAnsi" w:cstheme="minorHAnsi"/>
          <w:bCs/>
          <w:szCs w:val="24"/>
        </w:rPr>
        <w:t>Participating Addendum</w:t>
      </w:r>
      <w:r w:rsidR="002A73F7" w:rsidRPr="002A7AA1">
        <w:rPr>
          <w:rFonts w:asciiTheme="minorHAnsi" w:hAnsiTheme="minorHAnsi" w:cstheme="minorHAnsi"/>
          <w:bCs/>
          <w:szCs w:val="24"/>
        </w:rPr>
        <w:t xml:space="preserve">). Contractor must within sixty (60) days of receiving final payment under this Agreement </w:t>
      </w:r>
      <w:r w:rsidR="002A7AA1" w:rsidRPr="002A7AA1">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2A7AA1" w:rsidRPr="002A7AA1">
        <w:rPr>
          <w:rFonts w:asciiTheme="minorHAnsi" w:hAnsiTheme="minorHAnsi" w:cstheme="minorHAnsi"/>
          <w:bCs/>
          <w:szCs w:val="24"/>
        </w:rPr>
        <w:t xml:space="preserve">) </w:t>
      </w:r>
      <w:r w:rsidR="002A73F7" w:rsidRPr="002A7AA1">
        <w:rPr>
          <w:rFonts w:asciiTheme="minorHAnsi" w:hAnsiTheme="minorHAnsi" w:cstheme="minorHAnsi"/>
          <w:bCs/>
          <w:szCs w:val="24"/>
        </w:rPr>
        <w:t xml:space="preserve">report to the </w:t>
      </w:r>
      <w:r w:rsidR="002A7AA1">
        <w:rPr>
          <w:rFonts w:asciiTheme="minorHAnsi" w:hAnsiTheme="minorHAnsi" w:cstheme="minorHAnsi"/>
          <w:bCs/>
          <w:szCs w:val="24"/>
        </w:rPr>
        <w:t xml:space="preserve">JBE </w:t>
      </w:r>
      <w:r w:rsidR="002A73F7" w:rsidRPr="002A7AA1">
        <w:rPr>
          <w:rFonts w:asciiTheme="minorHAnsi" w:hAnsiTheme="minorHAnsi" w:cstheme="minorHAnsi"/>
          <w:bCs/>
          <w:szCs w:val="24"/>
        </w:rPr>
        <w:t xml:space="preserve">the actual percentage of small/micro business participation that was achieved. If Contractor is a nonprofit veteran service agency (“NVSA”), Contractor must employ veterans receiving services from the NVSA for not less than </w:t>
      </w:r>
      <w:r w:rsidR="00642D14">
        <w:rPr>
          <w:rFonts w:asciiTheme="minorHAnsi" w:hAnsiTheme="minorHAnsi" w:cstheme="minorHAnsi"/>
          <w:bCs/>
          <w:szCs w:val="24"/>
        </w:rPr>
        <w:t>seventy-five percent (75%)</w:t>
      </w:r>
      <w:r w:rsidR="002A73F7" w:rsidRPr="002A7AA1">
        <w:rPr>
          <w:rFonts w:asciiTheme="minorHAnsi" w:hAnsiTheme="minorHAnsi" w:cstheme="minorHAnsi"/>
          <w:bCs/>
          <w:szCs w:val="24"/>
        </w:rPr>
        <w:t xml:space="preserve"> of the person-hours of direct labor required </w:t>
      </w:r>
      <w:proofErr w:type="gramStart"/>
      <w:r w:rsidR="002A73F7" w:rsidRPr="002A7AA1">
        <w:rPr>
          <w:rFonts w:asciiTheme="minorHAnsi" w:hAnsiTheme="minorHAnsi" w:cstheme="minorHAnsi"/>
          <w:bCs/>
          <w:szCs w:val="24"/>
        </w:rPr>
        <w:t>for the production of</w:t>
      </w:r>
      <w:proofErr w:type="gramEnd"/>
      <w:r w:rsidR="002A73F7" w:rsidRPr="002A7AA1">
        <w:rPr>
          <w:rFonts w:asciiTheme="minorHAnsi" w:hAnsiTheme="minorHAnsi" w:cstheme="minorHAnsi"/>
          <w:bCs/>
          <w:szCs w:val="24"/>
        </w:rPr>
        <w:t xml:space="preserve"> goods and the provision of services performed pursuant to this Agreement (and any </w:t>
      </w:r>
      <w:r w:rsidR="0085617C">
        <w:rPr>
          <w:rFonts w:asciiTheme="minorHAnsi" w:hAnsiTheme="minorHAnsi" w:cstheme="minorHAnsi"/>
          <w:bCs/>
          <w:szCs w:val="24"/>
        </w:rPr>
        <w:t>Participating Addendum</w:t>
      </w:r>
      <w:r w:rsidR="002A73F7" w:rsidRPr="002A7AA1">
        <w:rPr>
          <w:rFonts w:asciiTheme="minorHAnsi" w:hAnsiTheme="minorHAnsi" w:cstheme="minorHAnsi"/>
          <w:bCs/>
          <w:szCs w:val="24"/>
        </w:rPr>
        <w:t>)</w:t>
      </w:r>
      <w:r w:rsidR="00540D51" w:rsidRPr="002A7AA1">
        <w:rPr>
          <w:rFonts w:asciiTheme="minorHAnsi" w:hAnsiTheme="minorHAnsi" w:cstheme="minorHAnsi"/>
          <w:bCs/>
          <w:szCs w:val="24"/>
        </w:rPr>
        <w:t>.</w:t>
      </w:r>
      <w:r w:rsidR="00540D51">
        <w:rPr>
          <w:rFonts w:asciiTheme="minorHAnsi" w:hAnsiTheme="minorHAnsi" w:cstheme="minorHAnsi"/>
          <w:bCs/>
          <w:szCs w:val="24"/>
        </w:rPr>
        <w:t xml:space="preserve"> </w:t>
      </w:r>
    </w:p>
    <w:p w14:paraId="51938332" w14:textId="77777777" w:rsidR="00FA547A" w:rsidRPr="00626E75" w:rsidRDefault="00FA547A" w:rsidP="00FA547A">
      <w:pPr>
        <w:pStyle w:val="ListParagraph"/>
        <w:tabs>
          <w:tab w:val="left" w:pos="900"/>
        </w:tabs>
        <w:spacing w:before="120" w:after="120"/>
        <w:ind w:left="936"/>
        <w:rPr>
          <w:rFonts w:asciiTheme="minorHAnsi" w:hAnsiTheme="minorHAnsi" w:cstheme="minorHAnsi"/>
          <w:bCs/>
          <w:szCs w:val="24"/>
        </w:rPr>
      </w:pPr>
    </w:p>
    <w:p w14:paraId="231CF3BA" w14:textId="77777777" w:rsidR="00535786" w:rsidRPr="00626E75" w:rsidRDefault="00DC5733" w:rsidP="006E347D">
      <w:pPr>
        <w:numPr>
          <w:ilvl w:val="0"/>
          <w:numId w:val="15"/>
        </w:numPr>
        <w:spacing w:before="120" w:after="120"/>
        <w:rPr>
          <w:rFonts w:asciiTheme="minorHAnsi" w:hAnsiTheme="minorHAnsi" w:cstheme="minorHAnsi"/>
          <w:szCs w:val="24"/>
        </w:rPr>
      </w:pPr>
      <w:r w:rsidRPr="00626E75">
        <w:rPr>
          <w:rFonts w:asciiTheme="minorHAnsi" w:hAnsiTheme="minorHAnsi" w:cstheme="minorHAnsi"/>
          <w:b/>
          <w:bCs/>
          <w:szCs w:val="24"/>
        </w:rPr>
        <w:lastRenderedPageBreak/>
        <w:t>Miscellaneous Provisions</w:t>
      </w:r>
      <w:r w:rsidR="00DA091B" w:rsidRPr="00626E75">
        <w:rPr>
          <w:rFonts w:asciiTheme="minorHAnsi" w:hAnsiTheme="minorHAnsi" w:cstheme="minorHAnsi"/>
          <w:b/>
          <w:bCs/>
          <w:szCs w:val="24"/>
        </w:rPr>
        <w:t>.</w:t>
      </w:r>
    </w:p>
    <w:p w14:paraId="28BEE2E4" w14:textId="77777777" w:rsidR="00535786" w:rsidRPr="00626E75" w:rsidRDefault="00437785" w:rsidP="006E347D">
      <w:pPr>
        <w:numPr>
          <w:ilvl w:val="1"/>
          <w:numId w:val="15"/>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Independent Contractor. </w:t>
      </w:r>
      <w:r w:rsidRPr="00626E75">
        <w:rPr>
          <w:rFonts w:asciiTheme="minorHAnsi" w:hAnsiTheme="minorHAnsi" w:cstheme="minorHAnsi"/>
          <w:szCs w:val="24"/>
        </w:rPr>
        <w:t xml:space="preserve">Contractor is an independent contractor to the </w:t>
      </w:r>
      <w:r w:rsidR="005A0064" w:rsidRPr="00626E75">
        <w:rPr>
          <w:rFonts w:asciiTheme="minorHAnsi" w:hAnsiTheme="minorHAnsi" w:cstheme="minorHAnsi"/>
          <w:szCs w:val="24"/>
        </w:rPr>
        <w:t>JBEs</w:t>
      </w:r>
      <w:r w:rsidRPr="00626E75">
        <w:rPr>
          <w:rFonts w:asciiTheme="minorHAnsi" w:hAnsiTheme="minorHAnsi" w:cstheme="minorHAnsi"/>
          <w:szCs w:val="24"/>
        </w:rPr>
        <w:t xml:space="preserve">. No employer-employee, partnership, joint venture, or agency relationship exists between Contractor and the </w:t>
      </w:r>
      <w:r w:rsidR="005A0064" w:rsidRPr="00626E75">
        <w:rPr>
          <w:rFonts w:asciiTheme="minorHAnsi" w:hAnsiTheme="minorHAnsi" w:cstheme="minorHAnsi"/>
          <w:szCs w:val="24"/>
        </w:rPr>
        <w:t>JBEs</w:t>
      </w:r>
      <w:r w:rsidRPr="00626E75">
        <w:rPr>
          <w:rFonts w:asciiTheme="minorHAnsi" w:hAnsiTheme="minorHAnsi" w:cstheme="minorHAnsi"/>
          <w:szCs w:val="24"/>
        </w:rPr>
        <w:t>.</w:t>
      </w:r>
      <w:r w:rsidR="000205FD" w:rsidRPr="00626E75">
        <w:rPr>
          <w:rFonts w:asciiTheme="minorHAnsi" w:hAnsiTheme="minorHAnsi" w:cstheme="minorHAnsi"/>
          <w:szCs w:val="24"/>
        </w:rPr>
        <w:t xml:space="preserve"> Contractor has no authority to bind or incur any obligation on behalf of the </w:t>
      </w:r>
      <w:r w:rsidR="005A0064" w:rsidRPr="00626E75">
        <w:rPr>
          <w:rFonts w:asciiTheme="minorHAnsi" w:hAnsiTheme="minorHAnsi" w:cstheme="minorHAnsi"/>
          <w:szCs w:val="24"/>
        </w:rPr>
        <w:t>JBEs</w:t>
      </w:r>
      <w:r w:rsidR="000205FD" w:rsidRPr="00626E75">
        <w:rPr>
          <w:rFonts w:asciiTheme="minorHAnsi" w:hAnsiTheme="minorHAnsi" w:cstheme="minorHAnsi"/>
          <w:szCs w:val="24"/>
        </w:rPr>
        <w:t xml:space="preserve">. If any governmental entity concludes that Contractor is not an independent contractor,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205FD" w:rsidRPr="00626E75">
        <w:rPr>
          <w:rFonts w:asciiTheme="minorHAnsi" w:hAnsiTheme="minorHAnsi" w:cstheme="minorHAnsi"/>
          <w:szCs w:val="24"/>
        </w:rPr>
        <w:t xml:space="preserve"> may terminate t</w:t>
      </w:r>
      <w:r w:rsidR="001E2002" w:rsidRPr="00626E75">
        <w:rPr>
          <w:rFonts w:asciiTheme="minorHAnsi" w:hAnsiTheme="minorHAnsi" w:cstheme="minorHAnsi"/>
          <w:szCs w:val="24"/>
        </w:rPr>
        <w:t>his Agreement</w:t>
      </w:r>
      <w:r w:rsidR="005A0064" w:rsidRPr="00626E75">
        <w:rPr>
          <w:rFonts w:asciiTheme="minorHAnsi" w:hAnsiTheme="minorHAnsi" w:cstheme="minorHAnsi"/>
          <w:szCs w:val="24"/>
        </w:rPr>
        <w:t xml:space="preserve"> (and a JBE may terminate a </w:t>
      </w:r>
      <w:r w:rsidR="0085617C">
        <w:rPr>
          <w:rFonts w:asciiTheme="minorHAnsi" w:hAnsiTheme="minorHAnsi" w:cstheme="minorHAnsi"/>
          <w:szCs w:val="24"/>
        </w:rPr>
        <w:t>Participating Addendum</w:t>
      </w:r>
      <w:r w:rsidR="005A0064" w:rsidRPr="00626E75">
        <w:rPr>
          <w:rFonts w:asciiTheme="minorHAnsi" w:hAnsiTheme="minorHAnsi" w:cstheme="minorHAnsi"/>
          <w:szCs w:val="24"/>
        </w:rPr>
        <w:t>)</w:t>
      </w:r>
      <w:r w:rsidR="001E2002" w:rsidRPr="00626E75">
        <w:rPr>
          <w:rFonts w:asciiTheme="minorHAnsi" w:hAnsiTheme="minorHAnsi" w:cstheme="minorHAnsi"/>
          <w:szCs w:val="24"/>
        </w:rPr>
        <w:t xml:space="preserve"> immediately upon </w:t>
      </w:r>
      <w:r w:rsidR="00D5567F">
        <w:rPr>
          <w:rFonts w:asciiTheme="minorHAnsi" w:hAnsiTheme="minorHAnsi" w:cstheme="minorHAnsi"/>
          <w:szCs w:val="24"/>
        </w:rPr>
        <w:t>n</w:t>
      </w:r>
      <w:r w:rsidR="000205FD" w:rsidRPr="00626E75">
        <w:rPr>
          <w:rFonts w:asciiTheme="minorHAnsi" w:hAnsiTheme="minorHAnsi" w:cstheme="minorHAnsi"/>
          <w:szCs w:val="24"/>
        </w:rPr>
        <w:t>otice.</w:t>
      </w:r>
      <w:r w:rsidR="00275AD8" w:rsidRPr="00626E75">
        <w:rPr>
          <w:rFonts w:asciiTheme="minorHAnsi" w:hAnsiTheme="minorHAnsi" w:cstheme="minorHAnsi"/>
          <w:szCs w:val="24"/>
        </w:rPr>
        <w:t xml:space="preserve"> </w:t>
      </w:r>
    </w:p>
    <w:p w14:paraId="3E1300C5" w14:textId="77777777" w:rsidR="00A62C2B" w:rsidRPr="00626E75" w:rsidRDefault="00A62C2B" w:rsidP="006E347D">
      <w:pPr>
        <w:numPr>
          <w:ilvl w:val="1"/>
          <w:numId w:val="15"/>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GAAP Compliance. </w:t>
      </w:r>
      <w:r w:rsidRPr="00626E75">
        <w:rPr>
          <w:rFonts w:asciiTheme="minorHAnsi" w:hAnsiTheme="minorHAnsi" w:cstheme="minorHAnsi"/>
          <w:bCs/>
          <w:szCs w:val="24"/>
        </w:rPr>
        <w:t xml:space="preserve">Contractor </w:t>
      </w:r>
      <w:r w:rsidR="002E24C2" w:rsidRPr="00626E75">
        <w:rPr>
          <w:rFonts w:asciiTheme="minorHAnsi" w:hAnsiTheme="minorHAnsi" w:cstheme="minorHAnsi"/>
          <w:bCs/>
          <w:szCs w:val="24"/>
        </w:rPr>
        <w:t xml:space="preserve">shall </w:t>
      </w:r>
      <w:r w:rsidRPr="00626E75">
        <w:rPr>
          <w:rFonts w:asciiTheme="minorHAnsi" w:hAnsiTheme="minorHAnsi" w:cstheme="minorHAnsi"/>
          <w:bCs/>
          <w:szCs w:val="24"/>
        </w:rPr>
        <w:t>maintain an adequate system of accounting and internal controls that meets Generally Accepted Accounting Principles.</w:t>
      </w:r>
      <w:r w:rsidRPr="00626E75">
        <w:rPr>
          <w:rFonts w:asciiTheme="minorHAnsi" w:hAnsiTheme="minorHAnsi" w:cstheme="minorHAnsi"/>
          <w:b/>
          <w:bCs/>
          <w:szCs w:val="24"/>
        </w:rPr>
        <w:t xml:space="preserve">  </w:t>
      </w:r>
    </w:p>
    <w:p w14:paraId="7A116B64" w14:textId="77777777" w:rsidR="007F3498" w:rsidRPr="00626E75" w:rsidRDefault="00437785" w:rsidP="006E347D">
      <w:pPr>
        <w:numPr>
          <w:ilvl w:val="1"/>
          <w:numId w:val="15"/>
        </w:numPr>
        <w:spacing w:before="120" w:after="120"/>
        <w:rPr>
          <w:rFonts w:asciiTheme="minorHAnsi" w:hAnsiTheme="minorHAnsi" w:cstheme="minorHAnsi"/>
          <w:szCs w:val="24"/>
          <w:u w:val="single"/>
        </w:rPr>
      </w:pPr>
      <w:r w:rsidRPr="00626E75">
        <w:rPr>
          <w:rFonts w:asciiTheme="minorHAnsi" w:hAnsiTheme="minorHAnsi" w:cstheme="minorHAnsi"/>
          <w:b/>
          <w:bCs/>
          <w:szCs w:val="24"/>
        </w:rPr>
        <w:t>Audit</w:t>
      </w:r>
      <w:r w:rsidR="00D835C1" w:rsidRPr="00626E75">
        <w:rPr>
          <w:rFonts w:asciiTheme="minorHAnsi" w:hAnsiTheme="minorHAnsi" w:cstheme="minorHAnsi"/>
          <w:b/>
          <w:bCs/>
          <w:szCs w:val="24"/>
        </w:rPr>
        <w:t xml:space="preserve">. </w:t>
      </w:r>
      <w:r w:rsidR="007F3498" w:rsidRPr="00626E75">
        <w:rPr>
          <w:rFonts w:asciiTheme="minorHAnsi" w:hAnsiTheme="minorHAnsi" w:cstheme="minorHAnsi"/>
          <w:b/>
          <w:bCs/>
          <w:szCs w:val="24"/>
        </w:rPr>
        <w:t xml:space="preserve"> </w:t>
      </w:r>
      <w:r w:rsidR="006402DE" w:rsidRPr="00626E75">
        <w:rPr>
          <w:rFonts w:asciiTheme="minorHAnsi" w:hAnsiTheme="minorHAnsi" w:cstheme="minorHAnsi"/>
          <w:bCs/>
          <w:szCs w:val="24"/>
        </w:rPr>
        <w:t xml:space="preserve">Contractor must allow the </w:t>
      </w:r>
      <w:r w:rsidR="00384693" w:rsidRPr="00626E75">
        <w:rPr>
          <w:rFonts w:asciiTheme="minorHAnsi" w:hAnsiTheme="minorHAnsi" w:cstheme="minorHAnsi"/>
          <w:bCs/>
          <w:szCs w:val="24"/>
        </w:rPr>
        <w:t>JBEs</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or </w:t>
      </w:r>
      <w:r w:rsidR="00022108" w:rsidRPr="00626E75">
        <w:rPr>
          <w:rFonts w:asciiTheme="minorHAnsi" w:hAnsiTheme="minorHAnsi" w:cstheme="minorHAnsi"/>
          <w:bCs/>
          <w:szCs w:val="24"/>
        </w:rPr>
        <w:t xml:space="preserve">their </w:t>
      </w:r>
      <w:r w:rsidR="006402DE" w:rsidRPr="00626E75">
        <w:rPr>
          <w:rFonts w:asciiTheme="minorHAnsi" w:hAnsiTheme="minorHAnsi" w:cstheme="minorHAnsi"/>
          <w:bCs/>
          <w:szCs w:val="24"/>
        </w:rPr>
        <w:t>designees to review and audit Contractor’s (and any subcontractors’) documents and records relating to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E902D5" w:rsidRPr="00626E75">
        <w:rPr>
          <w:rFonts w:asciiTheme="minorHAnsi" w:hAnsiTheme="minorHAnsi" w:cstheme="minorHAnsi"/>
          <w:szCs w:val="24"/>
        </w:rPr>
        <w:t xml:space="preserve">, and Contractor (and its subcontractors) shall retain such documents and records for a period of four </w:t>
      </w:r>
      <w:r w:rsidR="00E94566" w:rsidRPr="00626E75">
        <w:rPr>
          <w:rFonts w:asciiTheme="minorHAnsi" w:hAnsiTheme="minorHAnsi" w:cstheme="minorHAnsi"/>
          <w:szCs w:val="24"/>
        </w:rPr>
        <w:t xml:space="preserve">(4) </w:t>
      </w:r>
      <w:r w:rsidR="00E902D5" w:rsidRPr="00626E75">
        <w:rPr>
          <w:rFonts w:asciiTheme="minorHAnsi" w:hAnsiTheme="minorHAnsi" w:cstheme="minorHAnsi"/>
          <w:szCs w:val="24"/>
        </w:rPr>
        <w:t>years following final payment under this Agreement</w:t>
      </w:r>
      <w:r w:rsidR="006402DE" w:rsidRPr="00626E75">
        <w:rPr>
          <w:rFonts w:asciiTheme="minorHAnsi" w:hAnsiTheme="minorHAnsi" w:cstheme="minorHAnsi"/>
          <w:bCs/>
          <w:szCs w:val="24"/>
        </w:rPr>
        <w:t>. If an audit determines that C</w:t>
      </w:r>
      <w:r w:rsidR="00330891" w:rsidRPr="00626E75">
        <w:rPr>
          <w:rFonts w:asciiTheme="minorHAnsi" w:hAnsiTheme="minorHAnsi" w:cstheme="minorHAnsi"/>
          <w:bCs/>
          <w:szCs w:val="24"/>
        </w:rPr>
        <w:t>ontractor (or any subcontractor</w:t>
      </w:r>
      <w:r w:rsidR="006402DE" w:rsidRPr="00626E75">
        <w:rPr>
          <w:rFonts w:asciiTheme="minorHAnsi" w:hAnsiTheme="minorHAnsi" w:cstheme="minorHAnsi"/>
          <w:bCs/>
          <w:szCs w:val="24"/>
        </w:rPr>
        <w:t>) is not in compliance with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6402DE" w:rsidRPr="00626E75">
        <w:rPr>
          <w:rFonts w:asciiTheme="minorHAnsi" w:hAnsiTheme="minorHAnsi" w:cstheme="minorHAnsi"/>
          <w:bCs/>
          <w:szCs w:val="24"/>
        </w:rPr>
        <w:t xml:space="preserve">, Contractor shall correct errors and deficiencies by the </w:t>
      </w:r>
      <w:r w:rsidR="002A7674" w:rsidRPr="00626E75">
        <w:rPr>
          <w:rFonts w:asciiTheme="minorHAnsi" w:hAnsiTheme="minorHAnsi" w:cstheme="minorHAnsi"/>
          <w:bCs/>
          <w:szCs w:val="24"/>
        </w:rPr>
        <w:t xml:space="preserve">twentieth </w:t>
      </w:r>
      <w:r w:rsidR="004D392D" w:rsidRPr="00626E75">
        <w:rPr>
          <w:rFonts w:asciiTheme="minorHAnsi" w:hAnsiTheme="minorHAnsi" w:cstheme="minorHAnsi"/>
          <w:bCs/>
          <w:szCs w:val="24"/>
        </w:rPr>
        <w:t xml:space="preserve">(20th) </w:t>
      </w:r>
      <w:r w:rsidR="006402DE" w:rsidRPr="00626E75">
        <w:rPr>
          <w:rFonts w:asciiTheme="minorHAnsi" w:hAnsiTheme="minorHAnsi" w:cstheme="minorHAnsi"/>
          <w:bCs/>
          <w:szCs w:val="24"/>
        </w:rPr>
        <w:t xml:space="preserve">day of the month following the review or audit. If an audit determines that Contractor has overcharged the </w:t>
      </w:r>
      <w:r w:rsidR="0002210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five percent (5%) or more during the </w:t>
      </w:r>
      <w:proofErr w:type="gramStart"/>
      <w:r w:rsidR="006402DE" w:rsidRPr="00626E75">
        <w:rPr>
          <w:rFonts w:asciiTheme="minorHAnsi" w:hAnsiTheme="minorHAnsi" w:cstheme="minorHAnsi"/>
          <w:bCs/>
          <w:szCs w:val="24"/>
        </w:rPr>
        <w:t>time period</w:t>
      </w:r>
      <w:proofErr w:type="gramEnd"/>
      <w:r w:rsidR="006402DE" w:rsidRPr="00626E75">
        <w:rPr>
          <w:rFonts w:asciiTheme="minorHAnsi" w:hAnsiTheme="minorHAnsi" w:cstheme="minorHAnsi"/>
          <w:bCs/>
          <w:szCs w:val="24"/>
        </w:rPr>
        <w:t xml:space="preserve"> subject to audit, Contractor must reimburse the </w:t>
      </w:r>
      <w:r w:rsidR="00201EC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in an amount equal to the cost of such a</w:t>
      </w:r>
      <w:r w:rsidR="000D4419" w:rsidRPr="00626E75">
        <w:rPr>
          <w:rFonts w:asciiTheme="minorHAnsi" w:hAnsiTheme="minorHAnsi" w:cstheme="minorHAnsi"/>
          <w:bCs/>
          <w:szCs w:val="24"/>
        </w:rPr>
        <w:t>udit.</w:t>
      </w:r>
      <w:r w:rsidR="006402DE" w:rsidRPr="00626E75">
        <w:rPr>
          <w:rFonts w:asciiTheme="minorHAnsi" w:hAnsiTheme="minorHAnsi" w:cstheme="minorHAnsi"/>
          <w:bCs/>
          <w:szCs w:val="24"/>
        </w:rPr>
        <w:t xml:space="preserve"> This Agreement </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and </w:t>
      </w:r>
      <w:r w:rsidR="00642D14">
        <w:rPr>
          <w:rFonts w:asciiTheme="minorHAnsi" w:hAnsiTheme="minorHAnsi" w:cstheme="minorHAnsi"/>
          <w:bCs/>
          <w:szCs w:val="24"/>
        </w:rPr>
        <w:t>any</w:t>
      </w:r>
      <w:r w:rsidR="007B78FD" w:rsidRPr="00626E75">
        <w:rPr>
          <w:rFonts w:asciiTheme="minorHAnsi" w:hAnsiTheme="minorHAnsi" w:cstheme="minorHAnsi"/>
          <w:bCs/>
          <w:szCs w:val="24"/>
        </w:rPr>
        <w:t xml:space="preserve"> </w:t>
      </w:r>
      <w:r w:rsidR="0085617C">
        <w:rPr>
          <w:rFonts w:asciiTheme="minorHAnsi" w:hAnsiTheme="minorHAnsi" w:cstheme="minorHAnsi"/>
          <w:bCs/>
          <w:szCs w:val="24"/>
        </w:rPr>
        <w:t>Participating Addendum</w:t>
      </w:r>
      <w:r w:rsidR="00642D14">
        <w:rPr>
          <w:rFonts w:asciiTheme="minorHAnsi" w:hAnsiTheme="minorHAnsi" w:cstheme="minorHAnsi"/>
          <w:bCs/>
          <w:szCs w:val="24"/>
        </w:rPr>
        <w:t>s</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 are </w:t>
      </w:r>
      <w:r w:rsidR="006402DE" w:rsidRPr="00626E75">
        <w:rPr>
          <w:rFonts w:asciiTheme="minorHAnsi" w:hAnsiTheme="minorHAnsi" w:cstheme="minorHAnsi"/>
          <w:bCs/>
          <w:szCs w:val="24"/>
        </w:rPr>
        <w:t xml:space="preserve">subject to examinations and audit by the State Auditor for a period </w:t>
      </w:r>
      <w:r w:rsidR="00642D14">
        <w:rPr>
          <w:rFonts w:asciiTheme="minorHAnsi" w:hAnsiTheme="minorHAnsi" w:cstheme="minorHAnsi"/>
          <w:bCs/>
          <w:szCs w:val="24"/>
        </w:rPr>
        <w:t xml:space="preserve">of </w:t>
      </w:r>
      <w:r w:rsidR="006402DE" w:rsidRPr="00626E75">
        <w:rPr>
          <w:rFonts w:asciiTheme="minorHAnsi" w:hAnsiTheme="minorHAnsi" w:cstheme="minorHAnsi"/>
          <w:bCs/>
          <w:szCs w:val="24"/>
        </w:rPr>
        <w:t xml:space="preserve">three </w:t>
      </w:r>
      <w:r w:rsidR="00E94566" w:rsidRPr="00626E75">
        <w:rPr>
          <w:rFonts w:asciiTheme="minorHAnsi" w:hAnsiTheme="minorHAnsi" w:cstheme="minorHAnsi"/>
          <w:bCs/>
          <w:szCs w:val="24"/>
        </w:rPr>
        <w:t xml:space="preserve">(3) </w:t>
      </w:r>
      <w:r w:rsidR="006402DE" w:rsidRPr="00626E75">
        <w:rPr>
          <w:rFonts w:asciiTheme="minorHAnsi" w:hAnsiTheme="minorHAnsi" w:cstheme="minorHAnsi"/>
          <w:bCs/>
          <w:szCs w:val="24"/>
        </w:rPr>
        <w:t>years after final payment.</w:t>
      </w:r>
      <w:r w:rsidR="004C02A0" w:rsidRPr="00626E75">
        <w:rPr>
          <w:rFonts w:asciiTheme="minorHAnsi" w:hAnsiTheme="minorHAnsi" w:cstheme="minorHAnsi"/>
          <w:bCs/>
          <w:szCs w:val="24"/>
        </w:rPr>
        <w:t xml:space="preserve"> </w:t>
      </w:r>
    </w:p>
    <w:p w14:paraId="0951D5C4" w14:textId="77777777" w:rsidR="00392AC3" w:rsidRPr="00626E75" w:rsidRDefault="00C73594" w:rsidP="006E347D">
      <w:pPr>
        <w:numPr>
          <w:ilvl w:val="1"/>
          <w:numId w:val="15"/>
        </w:numPr>
        <w:spacing w:before="120" w:after="120"/>
        <w:rPr>
          <w:rFonts w:asciiTheme="minorHAnsi" w:hAnsiTheme="minorHAnsi" w:cstheme="minorHAnsi"/>
          <w:szCs w:val="24"/>
          <w:u w:val="single"/>
        </w:rPr>
      </w:pPr>
      <w:r w:rsidRPr="00626E75">
        <w:rPr>
          <w:rFonts w:asciiTheme="minorHAnsi" w:hAnsiTheme="minorHAnsi" w:cstheme="minorHAnsi"/>
          <w:b/>
          <w:bCs/>
          <w:szCs w:val="24"/>
        </w:rPr>
        <w:t>Licenses</w:t>
      </w:r>
      <w:r w:rsidR="000D4419" w:rsidRPr="00626E75">
        <w:rPr>
          <w:rFonts w:asciiTheme="minorHAnsi" w:hAnsiTheme="minorHAnsi" w:cstheme="minorHAnsi"/>
          <w:b/>
          <w:bCs/>
          <w:szCs w:val="24"/>
        </w:rPr>
        <w:t xml:space="preserve"> and Permits</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shall obtain and keep current all necessary licenses, approvals, </w:t>
      </w:r>
      <w:proofErr w:type="gramStart"/>
      <w:r w:rsidRPr="00626E75">
        <w:rPr>
          <w:rFonts w:asciiTheme="minorHAnsi" w:hAnsiTheme="minorHAnsi" w:cstheme="minorHAnsi"/>
          <w:bCs/>
          <w:szCs w:val="24"/>
        </w:rPr>
        <w:t>permits</w:t>
      </w:r>
      <w:proofErr w:type="gramEnd"/>
      <w:r w:rsidRPr="00626E75">
        <w:rPr>
          <w:rFonts w:asciiTheme="minorHAnsi" w:hAnsiTheme="minorHAnsi" w:cstheme="minorHAnsi"/>
          <w:bCs/>
          <w:szCs w:val="24"/>
        </w:rPr>
        <w:t xml:space="preserve"> and authorizations required by applicable law for the performance of the Services </w:t>
      </w:r>
      <w:r w:rsidR="00FE1825" w:rsidRPr="00626E75">
        <w:rPr>
          <w:rFonts w:asciiTheme="minorHAnsi" w:hAnsiTheme="minorHAnsi" w:cstheme="minorHAnsi"/>
          <w:bCs/>
          <w:szCs w:val="24"/>
        </w:rPr>
        <w:t xml:space="preserve">(including Deliverables) </w:t>
      </w:r>
      <w:r w:rsidRPr="00626E75">
        <w:rPr>
          <w:rFonts w:asciiTheme="minorHAnsi" w:hAnsiTheme="minorHAnsi" w:cstheme="minorHAnsi"/>
          <w:bCs/>
          <w:szCs w:val="24"/>
        </w:rPr>
        <w:t xml:space="preserve">or the delivery of the Goods.  Contractor will be responsible for all fees and taxes associated with obtaining such licenses, approvals, permits and authorizations, and for any fines and penalties arising from its noncompliance with any applicable law.  </w:t>
      </w:r>
    </w:p>
    <w:p w14:paraId="23826C30" w14:textId="77777777" w:rsidR="0029237A" w:rsidRPr="00626E75" w:rsidRDefault="0029237A" w:rsidP="006E347D">
      <w:pPr>
        <w:numPr>
          <w:ilvl w:val="1"/>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Confidential Information.  </w:t>
      </w:r>
      <w:r w:rsidRPr="00626E75">
        <w:rPr>
          <w:rFonts w:asciiTheme="minorHAnsi" w:hAnsiTheme="minorHAnsi" w:cstheme="minorHAnsi"/>
          <w:szCs w:val="24"/>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FF6128" w:rsidRPr="00626E75">
        <w:rPr>
          <w:rFonts w:asciiTheme="minorHAnsi" w:hAnsiTheme="minorHAnsi" w:cstheme="minorHAnsi"/>
          <w:szCs w:val="24"/>
        </w:rPr>
        <w:t>JBE</w:t>
      </w:r>
      <w:r w:rsidR="00AA6FEC" w:rsidRPr="00626E75">
        <w:rPr>
          <w:rFonts w:asciiTheme="minorHAnsi" w:hAnsiTheme="minorHAnsi" w:cstheme="minorHAnsi"/>
          <w:szCs w:val="24"/>
        </w:rPr>
        <w:t xml:space="preserve">’s </w:t>
      </w:r>
      <w:r w:rsidRPr="00626E75">
        <w:rPr>
          <w:rFonts w:asciiTheme="minorHAnsi" w:hAnsiTheme="minorHAnsi" w:cstheme="minorHAnsi"/>
          <w:szCs w:val="24"/>
        </w:rPr>
        <w:t xml:space="preserve">express prior written consent on a case-by-case basis. Contractor will disclose Confidential Information only to its employees or contractors who need to know that information </w:t>
      </w:r>
      <w:proofErr w:type="gramStart"/>
      <w:r w:rsidRPr="00626E75">
        <w:rPr>
          <w:rFonts w:asciiTheme="minorHAnsi" w:hAnsiTheme="minorHAnsi" w:cstheme="minorHAnsi"/>
          <w:szCs w:val="24"/>
        </w:rPr>
        <w:t>in order to</w:t>
      </w:r>
      <w:proofErr w:type="gramEnd"/>
      <w:r w:rsidRPr="00626E75">
        <w:rPr>
          <w:rFonts w:asciiTheme="minorHAnsi" w:hAnsiTheme="minorHAnsi" w:cstheme="minorHAnsi"/>
          <w:szCs w:val="24"/>
        </w:rPr>
        <w:t xml:space="preserve"> perform Services hereunder and who have executed a confidentiality agreement with Contractor at least as protective as the provisions of this section. The provisions of this section shall survive the expiration or termination of this Agreement</w:t>
      </w:r>
      <w:r w:rsidR="00D5567F">
        <w:rPr>
          <w:rFonts w:asciiTheme="minorHAnsi" w:hAnsiTheme="minorHAnsi" w:cstheme="minorHAnsi"/>
          <w:szCs w:val="24"/>
        </w:rPr>
        <w:t xml:space="preserve"> and any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w:t>
      </w:r>
      <w:r w:rsidR="00D5567F">
        <w:rPr>
          <w:rFonts w:asciiTheme="minorHAnsi" w:hAnsiTheme="minorHAnsi" w:cstheme="minorHAnsi"/>
          <w:szCs w:val="24"/>
        </w:rPr>
        <w:t xml:space="preserve">Each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own</w:t>
      </w:r>
      <w:r w:rsidR="00D5567F">
        <w:rPr>
          <w:rFonts w:asciiTheme="minorHAnsi" w:hAnsiTheme="minorHAnsi" w:cstheme="minorHAnsi"/>
          <w:szCs w:val="24"/>
        </w:rPr>
        <w:t>s</w:t>
      </w:r>
      <w:r w:rsidRPr="00626E75">
        <w:rPr>
          <w:rFonts w:asciiTheme="minorHAnsi" w:hAnsiTheme="minorHAnsi" w:cstheme="minorHAnsi"/>
          <w:szCs w:val="24"/>
        </w:rPr>
        <w:t xml:space="preserve"> all right, </w:t>
      </w:r>
      <w:proofErr w:type="gramStart"/>
      <w:r w:rsidRPr="00626E75">
        <w:rPr>
          <w:rFonts w:asciiTheme="minorHAnsi" w:hAnsiTheme="minorHAnsi" w:cstheme="minorHAnsi"/>
          <w:szCs w:val="24"/>
        </w:rPr>
        <w:t>title</w:t>
      </w:r>
      <w:proofErr w:type="gramEnd"/>
      <w:r w:rsidRPr="00626E75">
        <w:rPr>
          <w:rFonts w:asciiTheme="minorHAnsi" w:hAnsiTheme="minorHAnsi" w:cstheme="minorHAnsi"/>
          <w:szCs w:val="24"/>
        </w:rPr>
        <w:t xml:space="preserve"> and interest in </w:t>
      </w:r>
      <w:r w:rsidR="00D5567F">
        <w:rPr>
          <w:rFonts w:asciiTheme="minorHAnsi" w:hAnsiTheme="minorHAnsi" w:cstheme="minorHAnsi"/>
          <w:szCs w:val="24"/>
        </w:rPr>
        <w:t xml:space="preserve">its </w:t>
      </w:r>
      <w:r w:rsidRPr="00626E75">
        <w:rPr>
          <w:rFonts w:asciiTheme="minorHAnsi" w:hAnsiTheme="minorHAnsi" w:cstheme="minorHAnsi"/>
          <w:szCs w:val="24"/>
        </w:rPr>
        <w:t xml:space="preserve">Confidential Information. Contractor will notify the </w:t>
      </w:r>
      <w:r w:rsidR="00FF6128" w:rsidRPr="00626E75">
        <w:rPr>
          <w:rFonts w:asciiTheme="minorHAnsi" w:hAnsiTheme="minorHAnsi" w:cstheme="minorHAnsi"/>
          <w:szCs w:val="24"/>
        </w:rPr>
        <w:t xml:space="preserve">affected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 xml:space="preserve">promptly upon learning of any unauthorized disclosure or use </w:t>
      </w:r>
      <w:r w:rsidRPr="00626E75">
        <w:rPr>
          <w:rFonts w:asciiTheme="minorHAnsi" w:hAnsiTheme="minorHAnsi" w:cstheme="minorHAnsi"/>
          <w:szCs w:val="24"/>
        </w:rPr>
        <w:lastRenderedPageBreak/>
        <w:t xml:space="preserve">of Confidential Information and will cooperate fully with the </w:t>
      </w:r>
      <w:r w:rsidR="00FE18A4" w:rsidRPr="00626E75">
        <w:rPr>
          <w:rFonts w:asciiTheme="minorHAnsi" w:hAnsiTheme="minorHAnsi" w:cstheme="minorHAnsi"/>
          <w:szCs w:val="24"/>
        </w:rPr>
        <w:t>JBE</w:t>
      </w:r>
      <w:r w:rsidR="008602CD">
        <w:rPr>
          <w:rFonts w:asciiTheme="minorHAnsi" w:hAnsiTheme="minorHAnsi" w:cstheme="minorHAnsi"/>
          <w:szCs w:val="24"/>
        </w:rPr>
        <w:t xml:space="preserve"> </w:t>
      </w:r>
      <w:r w:rsidRPr="00626E75">
        <w:rPr>
          <w:rFonts w:asciiTheme="minorHAnsi" w:hAnsiTheme="minorHAnsi" w:cstheme="minorHAnsi"/>
          <w:szCs w:val="24"/>
        </w:rPr>
        <w:t xml:space="preserve">to protect such Confidential Information. Upon </w:t>
      </w:r>
      <w:r w:rsidR="000C2F79" w:rsidRPr="00626E75">
        <w:rPr>
          <w:rFonts w:asciiTheme="minorHAnsi" w:hAnsiTheme="minorHAnsi" w:cstheme="minorHAnsi"/>
          <w:szCs w:val="24"/>
        </w:rPr>
        <w:t xml:space="preserve">a </w:t>
      </w:r>
      <w:r w:rsidR="00FF6128" w:rsidRPr="00626E75">
        <w:rPr>
          <w:rFonts w:asciiTheme="minorHAnsi" w:hAnsiTheme="minorHAnsi" w:cstheme="minorHAnsi"/>
          <w:szCs w:val="24"/>
        </w:rPr>
        <w:t>JBE’s</w:t>
      </w:r>
      <w:r w:rsidRPr="00626E75">
        <w:rPr>
          <w:rFonts w:asciiTheme="minorHAnsi" w:hAnsiTheme="minorHAnsi" w:cstheme="minorHAnsi"/>
          <w:szCs w:val="24"/>
        </w:rPr>
        <w:t xml:space="preserve"> request and upon any termination or expiration of this Agreement</w:t>
      </w:r>
      <w:r w:rsidR="000C2F79" w:rsidRPr="00626E75">
        <w:rPr>
          <w:rFonts w:asciiTheme="minorHAnsi" w:hAnsiTheme="minorHAnsi" w:cstheme="minorHAnsi"/>
          <w:szCs w:val="24"/>
        </w:rPr>
        <w:t xml:space="preserve"> or </w:t>
      </w:r>
      <w:r w:rsidR="00642D14">
        <w:rPr>
          <w:rFonts w:asciiTheme="minorHAnsi" w:hAnsiTheme="minorHAnsi" w:cstheme="minorHAnsi"/>
          <w:szCs w:val="24"/>
        </w:rPr>
        <w:t xml:space="preserve">a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promptly (a) return to the </w:t>
      </w:r>
      <w:r w:rsidR="00FF6128" w:rsidRPr="00626E75">
        <w:rPr>
          <w:rFonts w:asciiTheme="minorHAnsi" w:hAnsiTheme="minorHAnsi" w:cstheme="minorHAnsi"/>
          <w:szCs w:val="24"/>
        </w:rPr>
        <w:t>JBE</w:t>
      </w:r>
      <w:r w:rsidR="00D5567F">
        <w:rPr>
          <w:rFonts w:asciiTheme="minorHAnsi" w:hAnsiTheme="minorHAnsi" w:cstheme="minorHAnsi"/>
          <w:szCs w:val="24"/>
        </w:rPr>
        <w:t xml:space="preserve"> </w:t>
      </w:r>
      <w:r w:rsidRPr="00626E75">
        <w:rPr>
          <w:rFonts w:asciiTheme="minorHAnsi" w:hAnsiTheme="minorHAnsi" w:cstheme="minorHAnsi"/>
          <w:szCs w:val="24"/>
        </w:rPr>
        <w:t xml:space="preserve">or, if so directed by the </w:t>
      </w:r>
      <w:r w:rsidR="00FF6128" w:rsidRPr="00626E75">
        <w:rPr>
          <w:rFonts w:asciiTheme="minorHAnsi" w:hAnsiTheme="minorHAnsi" w:cstheme="minorHAnsi"/>
          <w:szCs w:val="24"/>
        </w:rPr>
        <w:t>JBE</w:t>
      </w:r>
      <w:r w:rsidRPr="00626E75">
        <w:rPr>
          <w:rFonts w:asciiTheme="minorHAnsi" w:hAnsiTheme="minorHAnsi" w:cstheme="minorHAnsi"/>
          <w:szCs w:val="24"/>
        </w:rPr>
        <w:t xml:space="preserve">, destroy all </w:t>
      </w:r>
      <w:r w:rsidR="00FE18A4" w:rsidRPr="00626E75">
        <w:rPr>
          <w:rFonts w:asciiTheme="minorHAnsi" w:hAnsiTheme="minorHAnsi" w:cstheme="minorHAnsi"/>
          <w:szCs w:val="24"/>
        </w:rPr>
        <w:t xml:space="preserve">such JBE’s </w:t>
      </w:r>
      <w:r w:rsidRPr="00626E75">
        <w:rPr>
          <w:rFonts w:asciiTheme="minorHAnsi" w:hAnsiTheme="minorHAnsi" w:cstheme="minorHAnsi"/>
          <w:szCs w:val="24"/>
        </w:rPr>
        <w:t xml:space="preserve">Confidential Information (in every form and medium), and (b) certify to </w:t>
      </w:r>
      <w:proofErr w:type="gramStart"/>
      <w:r w:rsidRPr="00626E75">
        <w:rPr>
          <w:rFonts w:asciiTheme="minorHAnsi" w:hAnsiTheme="minorHAnsi" w:cstheme="minorHAnsi"/>
          <w:szCs w:val="24"/>
        </w:rPr>
        <w:t xml:space="preserve">the </w:t>
      </w:r>
      <w:r w:rsidR="00FF6128" w:rsidRPr="00626E75">
        <w:rPr>
          <w:rFonts w:asciiTheme="minorHAnsi" w:hAnsiTheme="minorHAnsi" w:cstheme="minorHAnsi"/>
          <w:szCs w:val="24"/>
        </w:rPr>
        <w:t xml:space="preserve"> JBE</w:t>
      </w:r>
      <w:proofErr w:type="gramEnd"/>
      <w:r w:rsidR="00722E79" w:rsidRPr="00626E75">
        <w:rPr>
          <w:rFonts w:asciiTheme="minorHAnsi" w:hAnsiTheme="minorHAnsi" w:cstheme="minorHAnsi"/>
          <w:szCs w:val="24"/>
        </w:rPr>
        <w:t xml:space="preserve"> </w:t>
      </w:r>
      <w:r w:rsidRPr="00626E75">
        <w:rPr>
          <w:rFonts w:asciiTheme="minorHAnsi" w:hAnsiTheme="minorHAnsi" w:cstheme="minorHAnsi"/>
          <w:szCs w:val="24"/>
        </w:rPr>
        <w:t xml:space="preserve">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w:t>
      </w:r>
      <w:r w:rsidR="00FF6128" w:rsidRPr="00626E75">
        <w:rPr>
          <w:rFonts w:asciiTheme="minorHAnsi" w:hAnsiTheme="minorHAnsi" w:cstheme="minorHAnsi"/>
          <w:szCs w:val="24"/>
        </w:rPr>
        <w:t>JBEs</w:t>
      </w:r>
      <w:r w:rsidR="000C2F79" w:rsidRPr="00626E75">
        <w:rPr>
          <w:rFonts w:asciiTheme="minorHAnsi" w:hAnsiTheme="minorHAnsi" w:cstheme="minorHAnsi"/>
          <w:szCs w:val="24"/>
        </w:rPr>
        <w:t xml:space="preserve"> </w:t>
      </w:r>
      <w:r w:rsidRPr="00626E75">
        <w:rPr>
          <w:rFonts w:asciiTheme="minorHAnsi" w:hAnsiTheme="minorHAnsi" w:cstheme="minorHAnsi"/>
          <w:szCs w:val="24"/>
        </w:rPr>
        <w:t>shall be entitled to appropriate equitable relief, without the requirement of posting a bond, in addition to its other remedies at law.</w:t>
      </w:r>
    </w:p>
    <w:p w14:paraId="5D7D38D0" w14:textId="77777777" w:rsidR="00B97478" w:rsidRPr="00626E75" w:rsidRDefault="00B97478" w:rsidP="006E347D">
      <w:pPr>
        <w:numPr>
          <w:ilvl w:val="1"/>
          <w:numId w:val="15"/>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Ownership of </w:t>
      </w:r>
      <w:r w:rsidR="006F4CE0" w:rsidRPr="00626E75">
        <w:rPr>
          <w:rFonts w:asciiTheme="minorHAnsi" w:hAnsiTheme="minorHAnsi" w:cstheme="minorHAnsi"/>
          <w:b/>
          <w:bCs/>
          <w:szCs w:val="24"/>
        </w:rPr>
        <w:t>Deliverables</w:t>
      </w:r>
      <w:r w:rsidRPr="00626E75">
        <w:rPr>
          <w:rFonts w:asciiTheme="minorHAnsi" w:hAnsiTheme="minorHAnsi" w:cstheme="minorHAnsi"/>
          <w:b/>
          <w:bCs/>
          <w:szCs w:val="24"/>
        </w:rPr>
        <w:t>.</w:t>
      </w:r>
      <w:r w:rsidRPr="00626E75">
        <w:rPr>
          <w:rFonts w:asciiTheme="minorHAnsi" w:hAnsiTheme="minorHAnsi" w:cstheme="minorHAnsi"/>
          <w:bCs/>
          <w:szCs w:val="24"/>
        </w:rPr>
        <w:t xml:space="preserve">  </w:t>
      </w:r>
      <w:r w:rsidR="00E94566" w:rsidRPr="00626E75">
        <w:rPr>
          <w:rFonts w:asciiTheme="minorHAnsi" w:hAnsiTheme="minorHAnsi" w:cstheme="minorHAnsi"/>
          <w:bCs/>
          <w:szCs w:val="24"/>
        </w:rPr>
        <w:t xml:space="preserve">Unless otherwise agreed in this Agreement, </w:t>
      </w:r>
      <w:r w:rsidR="00F936BB" w:rsidRPr="00626E75">
        <w:rPr>
          <w:rFonts w:asciiTheme="minorHAnsi" w:hAnsiTheme="minorHAnsi" w:cstheme="minorHAnsi"/>
          <w:bCs/>
          <w:szCs w:val="24"/>
        </w:rPr>
        <w:t xml:space="preserve">regarding any Deliverables </w:t>
      </w:r>
      <w:r w:rsidR="00D5567F">
        <w:rPr>
          <w:rFonts w:asciiTheme="minorHAnsi" w:hAnsiTheme="minorHAnsi" w:cstheme="minorHAnsi"/>
          <w:bCs/>
          <w:szCs w:val="24"/>
        </w:rPr>
        <w:t xml:space="preserve">or any other work product </w:t>
      </w:r>
      <w:r w:rsidR="006A0054" w:rsidRPr="00626E75">
        <w:rPr>
          <w:rFonts w:asciiTheme="minorHAnsi" w:hAnsiTheme="minorHAnsi" w:cstheme="minorHAnsi"/>
          <w:bCs/>
          <w:szCs w:val="24"/>
        </w:rPr>
        <w:t xml:space="preserve">to be provided to a </w:t>
      </w:r>
      <w:r w:rsidR="00F936BB" w:rsidRPr="00626E75">
        <w:rPr>
          <w:rFonts w:asciiTheme="minorHAnsi" w:hAnsiTheme="minorHAnsi" w:cstheme="minorHAnsi"/>
          <w:bCs/>
          <w:szCs w:val="24"/>
        </w:rPr>
        <w:t xml:space="preserve">JBE, </w:t>
      </w:r>
      <w:r w:rsidRPr="00626E75">
        <w:rPr>
          <w:rFonts w:asciiTheme="minorHAnsi" w:hAnsiTheme="minorHAnsi" w:cstheme="minorHAnsi"/>
          <w:bCs/>
          <w:szCs w:val="24"/>
        </w:rPr>
        <w:t xml:space="preserve">Contractor hereby assigns to </w:t>
      </w:r>
      <w:r w:rsidR="00F936BB" w:rsidRPr="00626E75">
        <w:rPr>
          <w:rFonts w:asciiTheme="minorHAnsi" w:hAnsiTheme="minorHAnsi" w:cstheme="minorHAnsi"/>
          <w:bCs/>
          <w:szCs w:val="24"/>
        </w:rPr>
        <w:t xml:space="preserve">such </w:t>
      </w:r>
      <w:r w:rsidR="00F936BB" w:rsidRPr="00626E75">
        <w:rPr>
          <w:rFonts w:asciiTheme="minorHAnsi" w:hAnsiTheme="minorHAnsi" w:cstheme="minorHAnsi"/>
          <w:szCs w:val="24"/>
        </w:rPr>
        <w:t xml:space="preserve">JBE </w:t>
      </w:r>
      <w:r w:rsidR="00F936BB" w:rsidRPr="00626E75">
        <w:rPr>
          <w:rFonts w:asciiTheme="minorHAnsi" w:hAnsiTheme="minorHAnsi" w:cstheme="minorHAnsi"/>
          <w:bCs/>
          <w:szCs w:val="24"/>
        </w:rPr>
        <w:t xml:space="preserve">all rights, title, and interest </w:t>
      </w:r>
      <w:r w:rsidR="0095353C" w:rsidRPr="00626E75">
        <w:rPr>
          <w:rFonts w:asciiTheme="minorHAnsi" w:hAnsiTheme="minorHAnsi" w:cstheme="minorHAnsi"/>
          <w:bCs/>
          <w:szCs w:val="24"/>
        </w:rPr>
        <w:t xml:space="preserve">(and all intellectual property rights, including but not limited to </w:t>
      </w:r>
      <w:proofErr w:type="gramStart"/>
      <w:r w:rsidR="0095353C" w:rsidRPr="00626E75">
        <w:rPr>
          <w:rFonts w:asciiTheme="minorHAnsi" w:hAnsiTheme="minorHAnsi" w:cstheme="minorHAnsi"/>
          <w:bCs/>
          <w:szCs w:val="24"/>
        </w:rPr>
        <w:t xml:space="preserve">copyrights) </w:t>
      </w:r>
      <w:r w:rsidRPr="00626E75">
        <w:rPr>
          <w:rFonts w:asciiTheme="minorHAnsi" w:hAnsiTheme="minorHAnsi" w:cstheme="minorHAnsi"/>
          <w:bCs/>
          <w:szCs w:val="24"/>
        </w:rPr>
        <w:t xml:space="preserve"> </w:t>
      </w:r>
      <w:r w:rsidR="00F936BB" w:rsidRPr="00626E75">
        <w:rPr>
          <w:rFonts w:asciiTheme="minorHAnsi" w:hAnsiTheme="minorHAnsi" w:cstheme="minorHAnsi"/>
          <w:bCs/>
          <w:szCs w:val="24"/>
        </w:rPr>
        <w:t>in</w:t>
      </w:r>
      <w:proofErr w:type="gramEnd"/>
      <w:r w:rsidR="00F936BB" w:rsidRPr="00626E75">
        <w:rPr>
          <w:rFonts w:asciiTheme="minorHAnsi" w:hAnsiTheme="minorHAnsi" w:cstheme="minorHAnsi"/>
          <w:bCs/>
          <w:szCs w:val="24"/>
        </w:rPr>
        <w:t xml:space="preserve"> and to such </w:t>
      </w:r>
      <w:r w:rsidR="006F4CE0" w:rsidRPr="00626E75">
        <w:rPr>
          <w:rFonts w:asciiTheme="minorHAnsi" w:hAnsiTheme="minorHAnsi" w:cstheme="minorHAnsi"/>
          <w:bCs/>
          <w:szCs w:val="24"/>
        </w:rPr>
        <w:t>Deliverables</w:t>
      </w:r>
      <w:r w:rsidR="00D5567F">
        <w:rPr>
          <w:rFonts w:asciiTheme="minorHAnsi" w:hAnsiTheme="minorHAnsi" w:cstheme="minorHAnsi"/>
          <w:bCs/>
          <w:szCs w:val="24"/>
        </w:rPr>
        <w:t xml:space="preserve"> and work product</w:t>
      </w:r>
      <w:r w:rsidR="00AD3993" w:rsidRPr="00626E75">
        <w:rPr>
          <w:rFonts w:asciiTheme="minorHAnsi" w:hAnsiTheme="minorHAnsi" w:cstheme="minorHAnsi"/>
          <w:bCs/>
          <w:szCs w:val="24"/>
        </w:rPr>
        <w:t>, any partially-completed Deliverables, and related materials</w:t>
      </w:r>
      <w:r w:rsidRPr="00626E75">
        <w:rPr>
          <w:rFonts w:asciiTheme="minorHAnsi" w:hAnsiTheme="minorHAnsi" w:cstheme="minorHAnsi"/>
          <w:bCs/>
          <w:szCs w:val="24"/>
        </w:rPr>
        <w:t>.  Contractor agrees not to assert any rights at common law</w:t>
      </w:r>
      <w:r w:rsidR="007E2102" w:rsidRPr="00626E75">
        <w:rPr>
          <w:rFonts w:asciiTheme="minorHAnsi" w:hAnsiTheme="minorHAnsi" w:cstheme="minorHAnsi"/>
          <w:bCs/>
          <w:szCs w:val="24"/>
        </w:rPr>
        <w:t>, or in equity, or establish a copyright</w:t>
      </w:r>
      <w:r w:rsidRPr="00626E75">
        <w:rPr>
          <w:rFonts w:asciiTheme="minorHAnsi" w:hAnsiTheme="minorHAnsi" w:cstheme="minorHAnsi"/>
          <w:bCs/>
          <w:szCs w:val="24"/>
        </w:rPr>
        <w:t xml:space="preserve"> claim in any</w:t>
      </w:r>
      <w:r w:rsidR="007E2102" w:rsidRPr="00626E75">
        <w:rPr>
          <w:rFonts w:asciiTheme="minorHAnsi" w:hAnsiTheme="minorHAnsi" w:cstheme="minorHAnsi"/>
          <w:bCs/>
          <w:szCs w:val="24"/>
        </w:rPr>
        <w:t xml:space="preserve"> of</w:t>
      </w:r>
      <w:r w:rsidRPr="00626E75">
        <w:rPr>
          <w:rFonts w:asciiTheme="minorHAnsi" w:hAnsiTheme="minorHAnsi" w:cstheme="minorHAnsi"/>
          <w:bCs/>
          <w:szCs w:val="24"/>
        </w:rPr>
        <w:t xml:space="preserve"> </w:t>
      </w:r>
      <w:r w:rsidR="00373948" w:rsidRPr="00626E75">
        <w:rPr>
          <w:rFonts w:asciiTheme="minorHAnsi" w:hAnsiTheme="minorHAnsi" w:cstheme="minorHAnsi"/>
          <w:bCs/>
          <w:szCs w:val="24"/>
        </w:rPr>
        <w:t>these materials</w:t>
      </w:r>
      <w:r w:rsidRPr="00626E75">
        <w:rPr>
          <w:rFonts w:asciiTheme="minorHAnsi" w:hAnsiTheme="minorHAnsi" w:cstheme="minorHAnsi"/>
          <w:bCs/>
          <w:szCs w:val="24"/>
        </w:rPr>
        <w:t xml:space="preserve">.  Contractor shall not publish or reproduce </w:t>
      </w:r>
      <w:r w:rsidR="005C3491" w:rsidRPr="00626E75">
        <w:rPr>
          <w:rFonts w:asciiTheme="minorHAnsi" w:hAnsiTheme="minorHAnsi" w:cstheme="minorHAnsi"/>
          <w:bCs/>
          <w:szCs w:val="24"/>
        </w:rPr>
        <w:t xml:space="preserve">any Deliverable </w:t>
      </w:r>
      <w:r w:rsidR="00D5567F">
        <w:rPr>
          <w:rFonts w:asciiTheme="minorHAnsi" w:hAnsiTheme="minorHAnsi" w:cstheme="minorHAnsi"/>
          <w:bCs/>
          <w:szCs w:val="24"/>
        </w:rPr>
        <w:t xml:space="preserve">or other work product </w:t>
      </w:r>
      <w:r w:rsidR="005C3491" w:rsidRPr="00626E75">
        <w:rPr>
          <w:rFonts w:asciiTheme="minorHAnsi" w:hAnsiTheme="minorHAnsi" w:cstheme="minorHAnsi"/>
          <w:bCs/>
          <w:szCs w:val="24"/>
        </w:rPr>
        <w:t>in whole or part, in</w:t>
      </w:r>
      <w:r w:rsidRPr="00626E75">
        <w:rPr>
          <w:rFonts w:asciiTheme="minorHAnsi" w:hAnsiTheme="minorHAnsi" w:cstheme="minorHAnsi"/>
          <w:bCs/>
          <w:szCs w:val="24"/>
        </w:rPr>
        <w:t xml:space="preserve"> any manner or form, or authorize others to do so, without the written consent of the </w:t>
      </w:r>
      <w:r w:rsidR="00020EAF" w:rsidRPr="00626E75">
        <w:rPr>
          <w:rFonts w:asciiTheme="minorHAnsi" w:hAnsiTheme="minorHAnsi" w:cstheme="minorHAnsi"/>
          <w:szCs w:val="24"/>
        </w:rPr>
        <w:t>JBE</w:t>
      </w:r>
      <w:r w:rsidRPr="00626E75">
        <w:rPr>
          <w:rFonts w:asciiTheme="minorHAnsi" w:hAnsiTheme="minorHAnsi" w:cstheme="minorHAnsi"/>
          <w:bCs/>
          <w:szCs w:val="24"/>
        </w:rPr>
        <w:t>.</w:t>
      </w:r>
    </w:p>
    <w:p w14:paraId="27F9796D" w14:textId="77777777" w:rsidR="00535786" w:rsidRPr="00626E75" w:rsidRDefault="00437785" w:rsidP="006E347D">
      <w:pPr>
        <w:numPr>
          <w:ilvl w:val="1"/>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Publicity.</w:t>
      </w:r>
      <w:r w:rsidR="002A4A2F" w:rsidRPr="00626E75">
        <w:rPr>
          <w:rFonts w:asciiTheme="minorHAnsi" w:hAnsiTheme="minorHAnsi" w:cstheme="minorHAnsi"/>
          <w:b/>
          <w:bCs/>
          <w:szCs w:val="24"/>
        </w:rPr>
        <w:t xml:space="preserve">  </w:t>
      </w:r>
      <w:r w:rsidR="0029237A" w:rsidRPr="00626E75">
        <w:rPr>
          <w:rFonts w:asciiTheme="minorHAnsi" w:hAnsiTheme="minorHAnsi" w:cstheme="minorHAnsi"/>
          <w:szCs w:val="24"/>
        </w:rPr>
        <w:t xml:space="preserve">Contractor shall not make any public announcement or press release about this Agreement </w:t>
      </w:r>
      <w:r w:rsidR="006B5713">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29237A" w:rsidRPr="00626E75">
        <w:rPr>
          <w:rFonts w:asciiTheme="minorHAnsi" w:hAnsiTheme="minorHAnsi" w:cstheme="minorHAnsi"/>
          <w:szCs w:val="24"/>
        </w:rPr>
        <w:t xml:space="preserve">without the prior written approval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8D3FC0" w:rsidRPr="00626E75">
        <w:rPr>
          <w:rFonts w:asciiTheme="minorHAnsi" w:hAnsiTheme="minorHAnsi" w:cstheme="minorHAnsi"/>
          <w:szCs w:val="24"/>
        </w:rPr>
        <w:t xml:space="preserve"> (and with respect to any </w:t>
      </w:r>
      <w:r w:rsidR="0085617C">
        <w:rPr>
          <w:rFonts w:asciiTheme="minorHAnsi" w:hAnsiTheme="minorHAnsi" w:cstheme="minorHAnsi"/>
          <w:szCs w:val="24"/>
        </w:rPr>
        <w:t>Participating Addendum</w:t>
      </w:r>
      <w:r w:rsidR="008D3FC0" w:rsidRPr="00626E75">
        <w:rPr>
          <w:rFonts w:asciiTheme="minorHAnsi" w:hAnsiTheme="minorHAnsi" w:cstheme="minorHAnsi"/>
          <w:szCs w:val="24"/>
        </w:rPr>
        <w:t>, the prior written approval of the applicable JBE)</w:t>
      </w:r>
      <w:r w:rsidR="009C339F" w:rsidRPr="00626E75">
        <w:rPr>
          <w:rFonts w:asciiTheme="minorHAnsi" w:hAnsiTheme="minorHAnsi" w:cstheme="minorHAnsi"/>
          <w:szCs w:val="24"/>
        </w:rPr>
        <w:t xml:space="preserve">. </w:t>
      </w:r>
      <w:r w:rsidR="00020EAF" w:rsidRPr="00626E75">
        <w:rPr>
          <w:rFonts w:asciiTheme="minorHAnsi" w:hAnsiTheme="minorHAnsi" w:cstheme="minorHAnsi"/>
          <w:szCs w:val="24"/>
        </w:rPr>
        <w:t xml:space="preserve"> </w:t>
      </w:r>
    </w:p>
    <w:p w14:paraId="28B419B9" w14:textId="77777777" w:rsidR="00535786" w:rsidRPr="00626E75" w:rsidRDefault="00437785" w:rsidP="006E347D">
      <w:pPr>
        <w:numPr>
          <w:ilvl w:val="1"/>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Choice of Law</w:t>
      </w:r>
      <w:r w:rsidR="00201BC4" w:rsidRPr="00626E75">
        <w:rPr>
          <w:rFonts w:asciiTheme="minorHAnsi" w:hAnsiTheme="minorHAnsi" w:cstheme="minorHAnsi"/>
          <w:b/>
          <w:bCs/>
          <w:szCs w:val="24"/>
        </w:rPr>
        <w:t xml:space="preserve"> and Jurisdiction</w:t>
      </w:r>
      <w:r w:rsidRPr="00626E75">
        <w:rPr>
          <w:rFonts w:asciiTheme="minorHAnsi" w:hAnsiTheme="minorHAnsi" w:cstheme="minorHAnsi"/>
          <w:b/>
          <w:bCs/>
          <w:szCs w:val="24"/>
        </w:rPr>
        <w:t xml:space="preserve">. </w:t>
      </w:r>
      <w:r w:rsidRPr="00626E75">
        <w:rPr>
          <w:rFonts w:asciiTheme="minorHAnsi" w:hAnsiTheme="minorHAnsi" w:cstheme="minorHAnsi"/>
          <w:bCs/>
          <w:szCs w:val="24"/>
        </w:rPr>
        <w:t>California law, without regard to its choice-of-law provisions, governs this Agreement</w:t>
      </w:r>
      <w:r w:rsidR="006A0054"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6A0054" w:rsidRPr="00626E75">
        <w:rPr>
          <w:rFonts w:asciiTheme="minorHAnsi" w:hAnsiTheme="minorHAnsi" w:cstheme="minorHAnsi"/>
          <w:bCs/>
          <w:szCs w:val="24"/>
        </w:rPr>
        <w:t>)</w:t>
      </w:r>
      <w:r w:rsidRPr="00626E75">
        <w:rPr>
          <w:rFonts w:asciiTheme="minorHAnsi" w:hAnsiTheme="minorHAnsi" w:cstheme="minorHAnsi"/>
          <w:bCs/>
          <w:szCs w:val="24"/>
        </w:rPr>
        <w:t>.</w:t>
      </w:r>
      <w:r w:rsidR="00AE6F08" w:rsidRPr="00626E75">
        <w:rPr>
          <w:rFonts w:asciiTheme="minorHAnsi" w:hAnsiTheme="minorHAnsi" w:cstheme="minorHAnsi"/>
          <w:bCs/>
          <w:szCs w:val="24"/>
        </w:rPr>
        <w:t xml:space="preserve"> </w:t>
      </w:r>
      <w:r w:rsidR="000E4F9D" w:rsidRPr="00626E75">
        <w:rPr>
          <w:rFonts w:asciiTheme="minorHAnsi" w:hAnsiTheme="minorHAnsi" w:cstheme="minorHAnsi"/>
          <w:szCs w:val="24"/>
        </w:rPr>
        <w:t xml:space="preserve">The </w:t>
      </w:r>
      <w:r w:rsidR="00E40396" w:rsidRPr="00626E75">
        <w:rPr>
          <w:rFonts w:asciiTheme="minorHAnsi" w:hAnsiTheme="minorHAnsi" w:cstheme="minorHAnsi"/>
          <w:szCs w:val="24"/>
        </w:rPr>
        <w:t xml:space="preserve">Contractor and the </w:t>
      </w:r>
      <w:r w:rsidR="00D4633A">
        <w:rPr>
          <w:rFonts w:asciiTheme="minorHAnsi" w:hAnsiTheme="minorHAnsi" w:cstheme="minorHAnsi"/>
          <w:szCs w:val="24"/>
        </w:rPr>
        <w:t xml:space="preserve">applicable </w:t>
      </w:r>
      <w:r w:rsidR="001728E0" w:rsidRPr="00626E75">
        <w:rPr>
          <w:rFonts w:asciiTheme="minorHAnsi" w:hAnsiTheme="minorHAnsi" w:cstheme="minorHAnsi"/>
          <w:szCs w:val="24"/>
        </w:rPr>
        <w:t>JBEs</w:t>
      </w:r>
      <w:r w:rsidR="00E40396" w:rsidRPr="00626E75">
        <w:rPr>
          <w:rFonts w:asciiTheme="minorHAnsi" w:hAnsiTheme="minorHAnsi" w:cstheme="minorHAnsi"/>
          <w:szCs w:val="24"/>
        </w:rPr>
        <w:t xml:space="preserve"> </w:t>
      </w:r>
      <w:r w:rsidR="000E4F9D" w:rsidRPr="00626E75">
        <w:rPr>
          <w:rFonts w:asciiTheme="minorHAnsi" w:hAnsiTheme="minorHAnsi" w:cstheme="minorHAnsi"/>
          <w:szCs w:val="24"/>
        </w:rPr>
        <w:t xml:space="preserve">shall attempt in good faith to resolve informally and promptly any dispute that arises. </w:t>
      </w:r>
      <w:r w:rsidR="00022B43" w:rsidRPr="00626E75">
        <w:rPr>
          <w:rFonts w:asciiTheme="minorHAnsi" w:hAnsiTheme="minorHAnsi" w:cstheme="minorHAnsi"/>
          <w:color w:val="000000" w:themeColor="text1"/>
          <w:szCs w:val="24"/>
        </w:rPr>
        <w:t xml:space="preserve">Jurisdiction for any </w:t>
      </w:r>
      <w:r w:rsidR="000E4F9D" w:rsidRPr="00626E75">
        <w:rPr>
          <w:rFonts w:asciiTheme="minorHAnsi" w:hAnsiTheme="minorHAnsi" w:cstheme="minorHAnsi"/>
          <w:color w:val="000000" w:themeColor="text1"/>
          <w:szCs w:val="24"/>
        </w:rPr>
        <w:t>legal action arising from this A</w:t>
      </w:r>
      <w:r w:rsidR="00022B43" w:rsidRPr="00626E75">
        <w:rPr>
          <w:rFonts w:asciiTheme="minorHAnsi" w:hAnsiTheme="minorHAnsi" w:cstheme="minorHAnsi"/>
          <w:color w:val="000000" w:themeColor="text1"/>
          <w:szCs w:val="24"/>
        </w:rPr>
        <w:t>greement shall exclusively reside in state or federal courts located in California, and the parties hereby consent to the jurisdiction of such courts.</w:t>
      </w:r>
      <w:r w:rsidR="00022B43" w:rsidRPr="00626E75" w:rsidDel="00022B43">
        <w:rPr>
          <w:rFonts w:asciiTheme="minorHAnsi" w:hAnsiTheme="minorHAnsi" w:cstheme="minorHAnsi"/>
          <w:bCs/>
          <w:szCs w:val="24"/>
        </w:rPr>
        <w:t xml:space="preserve"> </w:t>
      </w:r>
      <w:r w:rsidR="00392AC3" w:rsidRPr="00626E75">
        <w:rPr>
          <w:rFonts w:asciiTheme="minorHAnsi" w:hAnsiTheme="minorHAnsi" w:cstheme="minorHAnsi"/>
          <w:bCs/>
          <w:szCs w:val="24"/>
        </w:rPr>
        <w:t xml:space="preserve"> </w:t>
      </w:r>
    </w:p>
    <w:p w14:paraId="204BA0DB" w14:textId="77777777" w:rsidR="00535786" w:rsidRPr="00626E75" w:rsidRDefault="00DC5733" w:rsidP="006E347D">
      <w:pPr>
        <w:numPr>
          <w:ilvl w:val="1"/>
          <w:numId w:val="15"/>
        </w:numPr>
        <w:spacing w:before="120" w:after="120"/>
        <w:rPr>
          <w:rFonts w:asciiTheme="minorHAnsi" w:hAnsiTheme="minorHAnsi" w:cstheme="minorHAnsi"/>
          <w:bCs/>
          <w:szCs w:val="24"/>
        </w:rPr>
      </w:pPr>
      <w:r w:rsidRPr="00626E75">
        <w:rPr>
          <w:rFonts w:asciiTheme="minorHAnsi" w:hAnsiTheme="minorHAnsi" w:cstheme="minorHAnsi"/>
          <w:b/>
          <w:bCs/>
          <w:szCs w:val="24"/>
        </w:rPr>
        <w:t>Negotiated</w:t>
      </w:r>
      <w:r w:rsidR="00437785" w:rsidRPr="00626E75">
        <w:rPr>
          <w:rFonts w:asciiTheme="minorHAnsi" w:hAnsiTheme="minorHAnsi" w:cstheme="minorHAnsi"/>
          <w:b/>
          <w:bCs/>
          <w:szCs w:val="24"/>
        </w:rPr>
        <w:t xml:space="preserve"> Agreement.</w:t>
      </w:r>
      <w:r w:rsidR="00437785" w:rsidRPr="00626E75">
        <w:rPr>
          <w:rFonts w:asciiTheme="minorHAnsi" w:hAnsiTheme="minorHAnsi" w:cstheme="minorHAnsi"/>
          <w:bCs/>
          <w:szCs w:val="24"/>
        </w:rPr>
        <w:t xml:space="preserve"> This Agreement has been arrived at through negotiation between the parties. Neither party is the party that prepared this Agreement for purposes of construing this Agreeme</w:t>
      </w:r>
      <w:r w:rsidR="00C63FEB" w:rsidRPr="00626E75">
        <w:rPr>
          <w:rFonts w:asciiTheme="minorHAnsi" w:hAnsiTheme="minorHAnsi" w:cstheme="minorHAnsi"/>
          <w:bCs/>
          <w:szCs w:val="24"/>
        </w:rPr>
        <w:t xml:space="preserve">nt under California Civil Code section </w:t>
      </w:r>
      <w:r w:rsidR="00437785" w:rsidRPr="00626E75">
        <w:rPr>
          <w:rFonts w:asciiTheme="minorHAnsi" w:hAnsiTheme="minorHAnsi" w:cstheme="minorHAnsi"/>
          <w:bCs/>
          <w:szCs w:val="24"/>
        </w:rPr>
        <w:t>1654.</w:t>
      </w:r>
    </w:p>
    <w:p w14:paraId="1066B273" w14:textId="77777777" w:rsidR="00A61016" w:rsidRPr="00962FA2" w:rsidRDefault="00437785" w:rsidP="006E347D">
      <w:pPr>
        <w:numPr>
          <w:ilvl w:val="1"/>
          <w:numId w:val="15"/>
        </w:numPr>
        <w:spacing w:before="120" w:after="120"/>
        <w:rPr>
          <w:rFonts w:asciiTheme="minorHAnsi" w:hAnsiTheme="minorHAnsi" w:cstheme="minorHAnsi"/>
          <w:bCs/>
          <w:szCs w:val="24"/>
        </w:rPr>
      </w:pPr>
      <w:r w:rsidRPr="00626E75">
        <w:rPr>
          <w:rFonts w:asciiTheme="minorHAnsi" w:hAnsiTheme="minorHAnsi" w:cstheme="minorHAnsi"/>
          <w:b/>
          <w:bCs/>
          <w:szCs w:val="24"/>
        </w:rPr>
        <w:t>Amendment and Waiver.</w:t>
      </w:r>
      <w:r w:rsidRPr="00626E75">
        <w:rPr>
          <w:rFonts w:asciiTheme="minorHAnsi" w:hAnsiTheme="minorHAnsi" w:cstheme="minorHAnsi"/>
          <w:bCs/>
          <w:szCs w:val="24"/>
        </w:rPr>
        <w:t xml:space="preserve"> </w:t>
      </w:r>
      <w:r w:rsidR="000648D9" w:rsidRPr="00626E75">
        <w:rPr>
          <w:rFonts w:asciiTheme="minorHAnsi" w:hAnsiTheme="minorHAnsi" w:cstheme="minorHAnsi"/>
          <w:bCs/>
          <w:szCs w:val="24"/>
        </w:rPr>
        <w:t xml:space="preserve">Except as otherwise specified in this Agreement, no amendment or change to this Agreement will be effective unless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BC3F04" w:rsidRPr="00626E75">
        <w:rPr>
          <w:rFonts w:asciiTheme="minorHAnsi" w:hAnsiTheme="minorHAnsi" w:cstheme="minorHAnsi"/>
          <w:szCs w:val="24"/>
        </w:rPr>
        <w:t xml:space="preserve">.  </w:t>
      </w:r>
      <w:r w:rsidR="00E91D4B" w:rsidRPr="00626E75">
        <w:rPr>
          <w:rFonts w:asciiTheme="minorHAnsi" w:hAnsiTheme="minorHAnsi" w:cstheme="minorHAnsi"/>
          <w:bCs/>
          <w:szCs w:val="24"/>
        </w:rPr>
        <w:t xml:space="preserve">A </w:t>
      </w:r>
      <w:r w:rsidR="0009413B" w:rsidRPr="00626E75">
        <w:rPr>
          <w:rFonts w:asciiTheme="minorHAnsi" w:hAnsiTheme="minorHAnsi" w:cstheme="minorHAnsi"/>
          <w:bCs/>
          <w:szCs w:val="24"/>
        </w:rPr>
        <w:t xml:space="preserve">waiver of enforcement of any of this Agreement’s terms or conditions </w:t>
      </w:r>
      <w:r w:rsidR="00BC3F04" w:rsidRPr="00626E75">
        <w:rPr>
          <w:rFonts w:asciiTheme="minorHAnsi" w:hAnsiTheme="minorHAnsi" w:cstheme="minorHAnsi"/>
          <w:bCs/>
          <w:szCs w:val="24"/>
        </w:rPr>
        <w:t xml:space="preserve">by the </w:t>
      </w:r>
      <w:r w:rsidR="00D21C40">
        <w:rPr>
          <w:rFonts w:asciiTheme="minorHAnsi" w:hAnsiTheme="minorHAnsi" w:cstheme="minorHAnsi"/>
          <w:bCs/>
          <w:szCs w:val="24"/>
        </w:rPr>
        <w:t>E</w:t>
      </w:r>
      <w:r w:rsidR="000D364F">
        <w:rPr>
          <w:rFonts w:asciiTheme="minorHAnsi" w:hAnsiTheme="minorHAnsi" w:cstheme="minorHAnsi"/>
          <w:bCs/>
          <w:szCs w:val="24"/>
        </w:rPr>
        <w:t xml:space="preserve">stablishing </w:t>
      </w:r>
      <w:r w:rsidR="00691D15">
        <w:rPr>
          <w:rFonts w:asciiTheme="minorHAnsi" w:hAnsiTheme="minorHAnsi" w:cstheme="minorHAnsi"/>
          <w:bCs/>
          <w:szCs w:val="24"/>
        </w:rPr>
        <w:t>JBE</w:t>
      </w:r>
      <w:r w:rsidR="00BC3F04" w:rsidRPr="00626E75">
        <w:rPr>
          <w:rFonts w:asciiTheme="minorHAnsi" w:hAnsiTheme="minorHAnsi" w:cstheme="minorHAnsi"/>
          <w:bCs/>
          <w:szCs w:val="24"/>
        </w:rPr>
        <w:t xml:space="preserve"> </w:t>
      </w:r>
      <w:r w:rsidR="0009413B" w:rsidRPr="00626E75">
        <w:rPr>
          <w:rFonts w:asciiTheme="minorHAnsi" w:hAnsiTheme="minorHAnsi" w:cstheme="minorHAnsi"/>
          <w:bCs/>
          <w:szCs w:val="24"/>
        </w:rPr>
        <w:t xml:space="preserve">is effective only if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9413B" w:rsidRPr="00626E75">
        <w:rPr>
          <w:rFonts w:asciiTheme="minorHAnsi" w:hAnsiTheme="minorHAnsi" w:cstheme="minorHAnsi"/>
          <w:bCs/>
          <w:szCs w:val="24"/>
        </w:rPr>
        <w:t xml:space="preserve">. Any waiver or failure </w:t>
      </w:r>
      <w:r w:rsidR="00D02970">
        <w:rPr>
          <w:rFonts w:asciiTheme="minorHAnsi" w:hAnsiTheme="minorHAnsi" w:cstheme="minorHAnsi"/>
          <w:bCs/>
          <w:szCs w:val="24"/>
        </w:rPr>
        <w:t xml:space="preserve">by a JBE </w:t>
      </w:r>
      <w:r w:rsidR="0009413B" w:rsidRPr="00626E75">
        <w:rPr>
          <w:rFonts w:asciiTheme="minorHAnsi" w:hAnsiTheme="minorHAnsi" w:cstheme="minorHAnsi"/>
          <w:bCs/>
          <w:szCs w:val="24"/>
        </w:rPr>
        <w:t xml:space="preserve">to enforce any provision of this Agreement </w:t>
      </w:r>
      <w:r w:rsidR="00D02970">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D02970">
        <w:rPr>
          <w:rFonts w:asciiTheme="minorHAnsi" w:hAnsiTheme="minorHAnsi" w:cstheme="minorHAnsi"/>
          <w:bCs/>
          <w:szCs w:val="24"/>
        </w:rPr>
        <w:t xml:space="preserve"> </w:t>
      </w:r>
      <w:r w:rsidR="0009413B" w:rsidRPr="00626E75">
        <w:rPr>
          <w:rFonts w:asciiTheme="minorHAnsi" w:hAnsiTheme="minorHAnsi" w:cstheme="minorHAnsi"/>
          <w:bCs/>
          <w:szCs w:val="24"/>
        </w:rPr>
        <w:t>on one occasion will not be deemed a waiver of any other provision or of such provision on any other occasion</w:t>
      </w:r>
      <w:r w:rsidR="00B815DA" w:rsidRPr="00962FA2">
        <w:rPr>
          <w:rFonts w:asciiTheme="minorHAnsi" w:hAnsiTheme="minorHAnsi" w:cstheme="minorHAnsi"/>
          <w:bCs/>
          <w:szCs w:val="24"/>
        </w:rPr>
        <w:t>.</w:t>
      </w:r>
    </w:p>
    <w:p w14:paraId="4ED8A4CB" w14:textId="77777777" w:rsidR="00535786" w:rsidRPr="00626E75" w:rsidRDefault="00A61016" w:rsidP="006E347D">
      <w:pPr>
        <w:numPr>
          <w:ilvl w:val="1"/>
          <w:numId w:val="15"/>
        </w:numPr>
        <w:spacing w:before="120" w:after="120"/>
        <w:rPr>
          <w:rFonts w:asciiTheme="minorHAnsi" w:hAnsiTheme="minorHAnsi" w:cstheme="minorHAnsi"/>
          <w:bCs/>
          <w:szCs w:val="24"/>
        </w:rPr>
      </w:pPr>
      <w:r w:rsidRPr="00626E75">
        <w:rPr>
          <w:rFonts w:asciiTheme="minorHAnsi" w:hAnsiTheme="minorHAnsi" w:cstheme="minorHAnsi"/>
          <w:b/>
          <w:bCs/>
          <w:szCs w:val="24"/>
        </w:rPr>
        <w:t>Follow-On Contracting.</w:t>
      </w:r>
      <w:r w:rsidRPr="00626E75">
        <w:rPr>
          <w:rFonts w:asciiTheme="minorHAnsi" w:hAnsiTheme="minorHAnsi" w:cstheme="minorHAnsi"/>
          <w:bCs/>
          <w:szCs w:val="24"/>
        </w:rPr>
        <w:t xml:space="preserve"> No person, firm, or subsidiary who has been awarded a Consulting Services agreement may submit a bid for, nor be awarded an agreement for, the providing of services, procuring goods or supplies, or any other related action that </w:t>
      </w:r>
      <w:r w:rsidRPr="00626E75">
        <w:rPr>
          <w:rFonts w:asciiTheme="minorHAnsi" w:hAnsiTheme="minorHAnsi" w:cstheme="minorHAnsi"/>
          <w:bCs/>
          <w:szCs w:val="24"/>
        </w:rPr>
        <w:lastRenderedPageBreak/>
        <w:t xml:space="preserve">is required, suggested, or otherwise deemed appropriate in the </w:t>
      </w:r>
      <w:proofErr w:type="gramStart"/>
      <w:r w:rsidRPr="00626E75">
        <w:rPr>
          <w:rFonts w:asciiTheme="minorHAnsi" w:hAnsiTheme="minorHAnsi" w:cstheme="minorHAnsi"/>
          <w:bCs/>
          <w:szCs w:val="24"/>
        </w:rPr>
        <w:t>end product</w:t>
      </w:r>
      <w:proofErr w:type="gramEnd"/>
      <w:r w:rsidRPr="00626E75">
        <w:rPr>
          <w:rFonts w:asciiTheme="minorHAnsi" w:hAnsiTheme="minorHAnsi" w:cstheme="minorHAnsi"/>
          <w:bCs/>
          <w:szCs w:val="24"/>
        </w:rPr>
        <w:t xml:space="preserve"> of this Agreement.</w:t>
      </w:r>
      <w:r w:rsidR="00BC3F04" w:rsidRPr="00626E75">
        <w:rPr>
          <w:rFonts w:asciiTheme="minorHAnsi" w:hAnsiTheme="minorHAnsi" w:cstheme="minorHAnsi"/>
          <w:bCs/>
          <w:szCs w:val="24"/>
        </w:rPr>
        <w:t xml:space="preserve"> </w:t>
      </w:r>
    </w:p>
    <w:p w14:paraId="6836D05E" w14:textId="77777777" w:rsidR="00535786" w:rsidRPr="00626E75" w:rsidRDefault="00437785" w:rsidP="006E347D">
      <w:pPr>
        <w:numPr>
          <w:ilvl w:val="1"/>
          <w:numId w:val="15"/>
        </w:numPr>
        <w:spacing w:before="120" w:after="120"/>
        <w:rPr>
          <w:rFonts w:asciiTheme="minorHAnsi" w:hAnsiTheme="minorHAnsi" w:cstheme="minorHAnsi"/>
          <w:bCs/>
          <w:szCs w:val="24"/>
        </w:rPr>
      </w:pPr>
      <w:r w:rsidRPr="00626E75">
        <w:rPr>
          <w:rFonts w:asciiTheme="minorHAnsi" w:hAnsiTheme="minorHAnsi" w:cstheme="minorHAnsi"/>
          <w:b/>
          <w:bCs/>
          <w:szCs w:val="24"/>
        </w:rPr>
        <w:t>Severability.</w:t>
      </w:r>
      <w:r w:rsidRPr="00626E75">
        <w:rPr>
          <w:rFonts w:asciiTheme="minorHAnsi" w:hAnsiTheme="minorHAnsi" w:cstheme="minorHAnsi"/>
          <w:bCs/>
          <w:szCs w:val="24"/>
        </w:rPr>
        <w:t xml:space="preserve"> If any part of this Agreement is held unenforceable, all other parts remain enforceable.</w:t>
      </w:r>
    </w:p>
    <w:p w14:paraId="19E49113" w14:textId="77777777" w:rsidR="00535786" w:rsidRPr="00626E75" w:rsidRDefault="00437785" w:rsidP="006E347D">
      <w:pPr>
        <w:numPr>
          <w:ilvl w:val="1"/>
          <w:numId w:val="15"/>
        </w:numPr>
        <w:spacing w:before="120" w:after="120"/>
        <w:rPr>
          <w:rFonts w:asciiTheme="minorHAnsi" w:hAnsiTheme="minorHAnsi" w:cstheme="minorHAnsi"/>
          <w:bCs/>
          <w:szCs w:val="24"/>
        </w:rPr>
      </w:pPr>
      <w:r w:rsidRPr="00626E75">
        <w:rPr>
          <w:rFonts w:asciiTheme="minorHAnsi" w:hAnsiTheme="minorHAnsi" w:cstheme="minorHAnsi"/>
          <w:b/>
          <w:bCs/>
          <w:szCs w:val="24"/>
        </w:rPr>
        <w:t>Headings</w:t>
      </w:r>
      <w:r w:rsidR="004C02A0" w:rsidRPr="00626E75">
        <w:rPr>
          <w:rFonts w:asciiTheme="minorHAnsi" w:hAnsiTheme="minorHAnsi" w:cstheme="minorHAnsi"/>
          <w:b/>
          <w:bCs/>
          <w:szCs w:val="24"/>
        </w:rPr>
        <w:t>; Interpretation</w:t>
      </w:r>
      <w:r w:rsidRPr="00626E75">
        <w:rPr>
          <w:rFonts w:asciiTheme="minorHAnsi" w:hAnsiTheme="minorHAnsi" w:cstheme="minorHAnsi"/>
          <w:b/>
          <w:bCs/>
          <w:szCs w:val="24"/>
        </w:rPr>
        <w:t xml:space="preserve">. </w:t>
      </w:r>
      <w:r w:rsidRPr="00626E75">
        <w:rPr>
          <w:rFonts w:asciiTheme="minorHAnsi" w:hAnsiTheme="minorHAnsi" w:cstheme="minorHAnsi"/>
          <w:bCs/>
          <w:szCs w:val="24"/>
        </w:rPr>
        <w:t>All headings are for reference purposes only and do not affect the interpretation of this Agreement.</w:t>
      </w:r>
      <w:r w:rsidR="004C02A0" w:rsidRPr="00626E75">
        <w:rPr>
          <w:rFonts w:asciiTheme="minorHAnsi" w:hAnsiTheme="minorHAnsi" w:cstheme="minorHAnsi"/>
          <w:bCs/>
          <w:szCs w:val="24"/>
        </w:rPr>
        <w:t xml:space="preserve"> The word “including” means “including, without limitation.” Unless specifically stated to the contrary, all references to days herein shall be deemed to refer to calendar days.</w:t>
      </w:r>
    </w:p>
    <w:p w14:paraId="709E4118" w14:textId="77777777" w:rsidR="00535786" w:rsidRPr="00626E75" w:rsidRDefault="00437785" w:rsidP="006E347D">
      <w:pPr>
        <w:numPr>
          <w:ilvl w:val="1"/>
          <w:numId w:val="15"/>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Time of the Essence. </w:t>
      </w:r>
      <w:r w:rsidRPr="00626E75">
        <w:rPr>
          <w:rFonts w:asciiTheme="minorHAnsi" w:hAnsiTheme="minorHAnsi" w:cstheme="minorHAnsi"/>
          <w:bCs/>
          <w:szCs w:val="24"/>
        </w:rPr>
        <w:t xml:space="preserve">Time is of the essence </w:t>
      </w:r>
      <w:r w:rsidR="00111C4D" w:rsidRPr="00626E75">
        <w:rPr>
          <w:rFonts w:asciiTheme="minorHAnsi" w:hAnsiTheme="minorHAnsi" w:cstheme="minorHAnsi"/>
          <w:bCs/>
          <w:szCs w:val="24"/>
        </w:rPr>
        <w:t>in</w:t>
      </w:r>
      <w:r w:rsidRPr="00626E75">
        <w:rPr>
          <w:rFonts w:asciiTheme="minorHAnsi" w:hAnsiTheme="minorHAnsi" w:cstheme="minorHAnsi"/>
          <w:bCs/>
          <w:szCs w:val="24"/>
        </w:rPr>
        <w:t xml:space="preserve"> </w:t>
      </w:r>
      <w:r w:rsidR="00445058" w:rsidRPr="00626E75">
        <w:rPr>
          <w:rFonts w:asciiTheme="minorHAnsi" w:hAnsiTheme="minorHAnsi" w:cstheme="minorHAnsi"/>
          <w:bCs/>
          <w:szCs w:val="24"/>
        </w:rPr>
        <w:t>Contractor</w:t>
      </w:r>
      <w:r w:rsidRPr="00626E75">
        <w:rPr>
          <w:rFonts w:asciiTheme="minorHAnsi" w:hAnsiTheme="minorHAnsi" w:cstheme="minorHAnsi"/>
          <w:bCs/>
          <w:szCs w:val="24"/>
        </w:rPr>
        <w:t xml:space="preserve">’s performance under this Agreement. </w:t>
      </w:r>
    </w:p>
    <w:p w14:paraId="02342298" w14:textId="77777777" w:rsidR="00740EFF" w:rsidRPr="00626E75" w:rsidRDefault="00437785" w:rsidP="006E347D">
      <w:pPr>
        <w:numPr>
          <w:ilvl w:val="1"/>
          <w:numId w:val="15"/>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Counterparts. </w:t>
      </w:r>
      <w:r w:rsidRPr="00626E75">
        <w:rPr>
          <w:rFonts w:asciiTheme="minorHAnsi" w:hAnsiTheme="minorHAnsi" w:cstheme="minorHAnsi"/>
          <w:bCs/>
          <w:szCs w:val="24"/>
        </w:rPr>
        <w:t>This Agreement may be executed in counterparts, each of which is considered an original.</w:t>
      </w:r>
      <w:r w:rsidR="00425FA1" w:rsidRPr="00626E75">
        <w:rPr>
          <w:rFonts w:asciiTheme="minorHAnsi" w:hAnsiTheme="minorHAnsi" w:cstheme="minorHAnsi"/>
          <w:b/>
          <w:bCs/>
          <w:i/>
          <w:szCs w:val="24"/>
          <w:highlight w:val="yellow"/>
        </w:rPr>
        <w:t xml:space="preserve"> </w:t>
      </w:r>
    </w:p>
    <w:p w14:paraId="251FD1D9" w14:textId="77777777" w:rsidR="009F24A7" w:rsidRPr="00626E75" w:rsidRDefault="009F24A7" w:rsidP="00B24E4B">
      <w:pPr>
        <w:spacing w:before="120" w:after="120"/>
        <w:ind w:left="936"/>
        <w:rPr>
          <w:rFonts w:asciiTheme="minorHAnsi" w:hAnsiTheme="minorHAnsi" w:cstheme="minorHAnsi"/>
          <w:bCs/>
          <w:szCs w:val="24"/>
        </w:rPr>
        <w:sectPr w:rsidR="009F24A7" w:rsidRPr="00626E75" w:rsidSect="00F474E0">
          <w:footerReference w:type="default" r:id="rId12"/>
          <w:footerReference w:type="first" r:id="rId13"/>
          <w:pgSz w:w="12240" w:h="15840"/>
          <w:pgMar w:top="1440" w:right="1440" w:bottom="1440" w:left="1440" w:header="720" w:footer="720" w:gutter="0"/>
          <w:pgNumType w:start="1" w:chapStyle="1"/>
          <w:cols w:space="720"/>
          <w:titlePg/>
          <w:docGrid w:linePitch="360"/>
        </w:sectPr>
      </w:pPr>
    </w:p>
    <w:p w14:paraId="50C24740" w14:textId="77777777" w:rsidR="00392AC3" w:rsidRPr="000659DF" w:rsidRDefault="00740EFF" w:rsidP="000659DF">
      <w:pPr>
        <w:jc w:val="center"/>
        <w:rPr>
          <w:rFonts w:asciiTheme="minorHAnsi" w:eastAsiaTheme="majorEastAsia" w:hAnsiTheme="minorHAnsi" w:cstheme="minorHAnsi"/>
          <w:b/>
          <w:bCs/>
          <w:color w:val="000000" w:themeColor="text1"/>
          <w:kern w:val="28"/>
          <w:szCs w:val="24"/>
        </w:rPr>
      </w:pPr>
      <w:r w:rsidRPr="00626E75">
        <w:rPr>
          <w:rFonts w:asciiTheme="minorHAnsi" w:hAnsiTheme="minorHAnsi" w:cstheme="minorHAnsi"/>
          <w:color w:val="000000" w:themeColor="text1"/>
          <w:szCs w:val="24"/>
        </w:rPr>
        <w:lastRenderedPageBreak/>
        <w:t>APPENDIX D</w:t>
      </w:r>
    </w:p>
    <w:p w14:paraId="483455CA" w14:textId="77777777" w:rsidR="00B7449E" w:rsidRPr="00626E75" w:rsidRDefault="0099364E"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Defined Terms</w:t>
      </w:r>
    </w:p>
    <w:p w14:paraId="1ACC03AC" w14:textId="77777777" w:rsidR="00B7449E" w:rsidRPr="00626E75" w:rsidRDefault="00B7449E" w:rsidP="00B7449E">
      <w:pPr>
        <w:spacing w:line="300" w:lineRule="atLeast"/>
        <w:ind w:left="360"/>
        <w:rPr>
          <w:rFonts w:asciiTheme="minorHAnsi" w:hAnsiTheme="minorHAnsi" w:cstheme="minorHAnsi"/>
          <w:szCs w:val="24"/>
        </w:rPr>
      </w:pPr>
    </w:p>
    <w:p w14:paraId="1FB5966F" w14:textId="77777777" w:rsidR="008B1D57" w:rsidRPr="00626E75" w:rsidRDefault="00437785" w:rsidP="003C5DDC">
      <w:pPr>
        <w:spacing w:after="120"/>
        <w:rPr>
          <w:rFonts w:asciiTheme="minorHAnsi" w:hAnsiTheme="minorHAnsi" w:cstheme="minorHAnsi"/>
          <w:szCs w:val="24"/>
        </w:rPr>
      </w:pPr>
      <w:r w:rsidRPr="00626E75">
        <w:rPr>
          <w:rFonts w:asciiTheme="minorHAnsi" w:hAnsiTheme="minorHAnsi" w:cstheme="minorHAnsi"/>
          <w:szCs w:val="24"/>
        </w:rPr>
        <w:t>As used in this Agreement, the following terms have the indicated meanings:</w:t>
      </w:r>
    </w:p>
    <w:p w14:paraId="1458D59A" w14:textId="77777777" w:rsidR="00E40396" w:rsidRPr="00626E75" w:rsidRDefault="000A7F58" w:rsidP="003C5DDC">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 xml:space="preserve">“Agreement” </w:t>
      </w:r>
      <w:r w:rsidR="008C7CF1" w:rsidRPr="00626E75">
        <w:rPr>
          <w:rFonts w:asciiTheme="minorHAnsi" w:hAnsiTheme="minorHAnsi" w:cstheme="minorHAnsi"/>
          <w:bCs/>
          <w:sz w:val="24"/>
          <w:szCs w:val="24"/>
        </w:rPr>
        <w:t>is</w:t>
      </w:r>
      <w:r w:rsidRPr="00626E75">
        <w:rPr>
          <w:rFonts w:asciiTheme="minorHAnsi" w:hAnsiTheme="minorHAnsi" w:cstheme="minorHAnsi"/>
          <w:bCs/>
          <w:sz w:val="24"/>
          <w:szCs w:val="24"/>
        </w:rPr>
        <w:t xml:space="preserve"> defined on the Coversheet.</w:t>
      </w:r>
      <w:r w:rsidR="00E40396" w:rsidRPr="00626E75">
        <w:rPr>
          <w:rFonts w:asciiTheme="minorHAnsi" w:hAnsiTheme="minorHAnsi" w:cstheme="minorHAnsi"/>
          <w:bCs/>
          <w:sz w:val="24"/>
          <w:szCs w:val="24"/>
        </w:rPr>
        <w:t xml:space="preserve"> </w:t>
      </w:r>
    </w:p>
    <w:p w14:paraId="2F072E0B" w14:textId="77777777" w:rsidR="00437785"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E8056E" w:rsidRPr="00626E75">
        <w:rPr>
          <w:rFonts w:asciiTheme="minorHAnsi" w:hAnsiTheme="minorHAnsi" w:cstheme="minorHAnsi"/>
          <w:b/>
          <w:bCs/>
          <w:sz w:val="24"/>
          <w:szCs w:val="24"/>
        </w:rPr>
        <w:t>Contractor</w:t>
      </w:r>
      <w:r w:rsidRPr="00626E75">
        <w:rPr>
          <w:rFonts w:asciiTheme="minorHAnsi" w:hAnsiTheme="minorHAnsi" w:cstheme="minorHAnsi"/>
          <w:b/>
          <w:bCs/>
          <w:sz w:val="24"/>
          <w:szCs w:val="24"/>
        </w:rPr>
        <w:t>”</w:t>
      </w:r>
      <w:r w:rsidR="0099364E"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p>
    <w:p w14:paraId="417E1F35" w14:textId="77777777" w:rsidR="000244AF" w:rsidRPr="00626E75" w:rsidRDefault="008D1584" w:rsidP="00D4348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 xml:space="preserve">“Confidential Information” </w:t>
      </w:r>
      <w:r w:rsidRPr="00626E75">
        <w:rPr>
          <w:rFonts w:asciiTheme="minorHAnsi" w:hAnsiTheme="minorHAnsi" w:cstheme="minorHAnsi"/>
          <w:sz w:val="24"/>
          <w:szCs w:val="24"/>
        </w:rPr>
        <w:t>means: (</w:t>
      </w:r>
      <w:proofErr w:type="spellStart"/>
      <w:r w:rsidRPr="00626E75">
        <w:rPr>
          <w:rFonts w:asciiTheme="minorHAnsi" w:hAnsiTheme="minorHAnsi" w:cstheme="minorHAnsi"/>
          <w:sz w:val="24"/>
          <w:szCs w:val="24"/>
        </w:rPr>
        <w:t>i</w:t>
      </w:r>
      <w:proofErr w:type="spellEnd"/>
      <w:r w:rsidRPr="00626E75">
        <w:rPr>
          <w:rFonts w:asciiTheme="minorHAnsi" w:hAnsiTheme="minorHAnsi" w:cstheme="minorHAnsi"/>
          <w:sz w:val="24"/>
          <w:szCs w:val="24"/>
        </w:rPr>
        <w:t xml:space="preserve">) any information related to the business or operations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including information relating to </w:t>
      </w:r>
      <w:r w:rsidR="0071222F" w:rsidRPr="00626E75">
        <w:rPr>
          <w:rFonts w:asciiTheme="minorHAnsi" w:hAnsiTheme="minorHAnsi" w:cstheme="minorHAnsi"/>
          <w:sz w:val="24"/>
          <w:szCs w:val="24"/>
        </w:rPr>
        <w:t>its</w:t>
      </w:r>
      <w:r w:rsidR="00AA6FEC"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personnel and users; and (ii) all financial, statistical, personal, </w:t>
      </w:r>
      <w:proofErr w:type="gramStart"/>
      <w:r w:rsidRPr="00626E75">
        <w:rPr>
          <w:rFonts w:asciiTheme="minorHAnsi" w:hAnsiTheme="minorHAnsi" w:cstheme="minorHAnsi"/>
          <w:sz w:val="24"/>
          <w:szCs w:val="24"/>
        </w:rPr>
        <w:t>technical</w:t>
      </w:r>
      <w:proofErr w:type="gramEnd"/>
      <w:r w:rsidRPr="00626E75">
        <w:rPr>
          <w:rFonts w:asciiTheme="minorHAnsi" w:hAnsiTheme="minorHAnsi" w:cstheme="minorHAnsi"/>
          <w:sz w:val="24"/>
          <w:szCs w:val="24"/>
        </w:rPr>
        <w:t xml:space="preserve"> and other data and information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(and proprietary information of third parties provided to Contractor) which is designated confidential or proprietary, or that Contractor otherwise knows, or would reasonably be expected to know</w:t>
      </w:r>
      <w:r w:rsidR="00735C15" w:rsidRPr="00626E75">
        <w:rPr>
          <w:rFonts w:asciiTheme="minorHAnsi" w:hAnsiTheme="minorHAnsi" w:cstheme="minorHAnsi"/>
          <w:sz w:val="24"/>
          <w:szCs w:val="24"/>
        </w:rPr>
        <w:t>,</w:t>
      </w:r>
      <w:r w:rsidRPr="00626E75">
        <w:rPr>
          <w:rFonts w:asciiTheme="minorHAnsi" w:hAnsiTheme="minorHAnsi" w:cstheme="minorHAnsi"/>
          <w:sz w:val="24"/>
          <w:szCs w:val="24"/>
        </w:rPr>
        <w:t xml:space="preserve"> is confidential. Confidential Information does not include information that Contractor demonstrates to the </w:t>
      </w:r>
      <w:r w:rsidR="0071222F" w:rsidRPr="00626E75">
        <w:rPr>
          <w:rFonts w:asciiTheme="minorHAnsi" w:hAnsiTheme="minorHAnsi" w:cstheme="minorHAnsi"/>
          <w:sz w:val="24"/>
          <w:szCs w:val="24"/>
        </w:rPr>
        <w:t>JBEs’</w:t>
      </w:r>
      <w:r w:rsidR="00722E79"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satisfaction that: (a) Contractor lawfully knew prior to the </w:t>
      </w:r>
      <w:r w:rsidR="0071222F" w:rsidRPr="00626E75">
        <w:rPr>
          <w:rFonts w:asciiTheme="minorHAnsi" w:hAnsiTheme="minorHAnsi" w:cstheme="minorHAnsi"/>
          <w:sz w:val="24"/>
          <w:szCs w:val="24"/>
        </w:rPr>
        <w:t xml:space="preserve">JBE’s </w:t>
      </w:r>
      <w:r w:rsidRPr="00626E75">
        <w:rPr>
          <w:rFonts w:asciiTheme="minorHAnsi" w:hAnsiTheme="minorHAnsi" w:cstheme="minorHAnsi"/>
          <w:sz w:val="24"/>
          <w:szCs w:val="24"/>
        </w:rPr>
        <w:t xml:space="preserve">first disclosure to Contractor, (b) a third party rightfully disclosed to Contractor free of any confidentiality duties or obligations, or (c) is, or through no fault of Contractor has become, generally available to the public. </w:t>
      </w:r>
    </w:p>
    <w:p w14:paraId="1E800B79" w14:textId="77777777" w:rsidR="0007239D" w:rsidRPr="00626E75" w:rsidRDefault="0007239D" w:rsidP="0007239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“Consulting Services”</w:t>
      </w:r>
      <w:r w:rsidRPr="00626E75">
        <w:rPr>
          <w:rFonts w:asciiTheme="minorHAnsi" w:hAnsiTheme="minorHAnsi" w:cstheme="minorHAnsi"/>
          <w:sz w:val="24"/>
          <w:szCs w:val="24"/>
        </w:rPr>
        <w:t xml:space="preserve"> refers to the services performed under “Consulting Services Agreements,” which are defined in </w:t>
      </w:r>
      <w:r w:rsidR="00C14585" w:rsidRPr="00626E75">
        <w:rPr>
          <w:rFonts w:asciiTheme="minorHAnsi" w:hAnsiTheme="minorHAnsi" w:cstheme="minorHAnsi"/>
          <w:sz w:val="24"/>
          <w:szCs w:val="24"/>
        </w:rPr>
        <w:t>PCC</w:t>
      </w:r>
      <w:r w:rsidRPr="00626E75">
        <w:rPr>
          <w:rFonts w:asciiTheme="minorHAnsi" w:hAnsiTheme="minorHAnsi" w:cstheme="minorHAnsi"/>
          <w:sz w:val="24"/>
          <w:szCs w:val="24"/>
        </w:rPr>
        <w:t xml:space="preserve"> 10335.5, substantially, as contracts that: (</w:t>
      </w:r>
      <w:proofErr w:type="spellStart"/>
      <w:r w:rsidRPr="00626E75">
        <w:rPr>
          <w:rFonts w:asciiTheme="minorHAnsi" w:hAnsiTheme="minorHAnsi" w:cstheme="minorHAnsi"/>
          <w:sz w:val="24"/>
          <w:szCs w:val="24"/>
        </w:rPr>
        <w:t>i</w:t>
      </w:r>
      <w:proofErr w:type="spellEnd"/>
      <w:r w:rsidRPr="00626E75">
        <w:rPr>
          <w:rFonts w:asciiTheme="minorHAnsi" w:hAnsiTheme="minorHAnsi" w:cstheme="minorHAnsi"/>
          <w:sz w:val="24"/>
          <w:szCs w:val="24"/>
        </w:rPr>
        <w:t xml:space="preserve">)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w:t>
      </w:r>
    </w:p>
    <w:p w14:paraId="3144E4EB" w14:textId="77777777" w:rsidR="00F5689F" w:rsidRPr="00626E75" w:rsidRDefault="00F5689F" w:rsidP="0007239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Contract Amount”</w:t>
      </w:r>
      <w:r w:rsidR="00595144" w:rsidRPr="00626E75">
        <w:rPr>
          <w:rFonts w:asciiTheme="minorHAnsi" w:hAnsiTheme="minorHAnsi" w:cstheme="minorHAnsi"/>
          <w:sz w:val="24"/>
          <w:szCs w:val="24"/>
        </w:rPr>
        <w:t xml:space="preserve"> </w:t>
      </w:r>
      <w:r w:rsidR="005E1365">
        <w:rPr>
          <w:rFonts w:asciiTheme="minorHAnsi" w:hAnsiTheme="minorHAnsi" w:cstheme="minorHAnsi"/>
          <w:sz w:val="24"/>
          <w:szCs w:val="24"/>
        </w:rPr>
        <w:t xml:space="preserve">means the contract amount of any </w:t>
      </w:r>
      <w:r w:rsidR="0085617C">
        <w:rPr>
          <w:rFonts w:asciiTheme="minorHAnsi" w:hAnsiTheme="minorHAnsi" w:cstheme="minorHAnsi"/>
          <w:sz w:val="24"/>
          <w:szCs w:val="24"/>
        </w:rPr>
        <w:t>Participating Addendum</w:t>
      </w:r>
      <w:r w:rsidRPr="00626E75">
        <w:rPr>
          <w:rFonts w:asciiTheme="minorHAnsi" w:hAnsiTheme="minorHAnsi" w:cstheme="minorHAnsi"/>
          <w:sz w:val="24"/>
          <w:szCs w:val="24"/>
        </w:rPr>
        <w:t>.</w:t>
      </w:r>
    </w:p>
    <w:p w14:paraId="3B0EDB8C" w14:textId="77777777" w:rsidR="003715A5" w:rsidRPr="00626E75" w:rsidRDefault="003715A5" w:rsidP="00D4348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“Coversheet”</w:t>
      </w:r>
      <w:r w:rsidRPr="00626E75">
        <w:rPr>
          <w:rFonts w:asciiTheme="minorHAnsi" w:hAnsiTheme="minorHAnsi" w:cstheme="minorHAnsi"/>
          <w:sz w:val="24"/>
          <w:szCs w:val="24"/>
        </w:rPr>
        <w:t xml:space="preserve"> refers to the first </w:t>
      </w:r>
      <w:r w:rsidR="00735C15" w:rsidRPr="00626E75">
        <w:rPr>
          <w:rFonts w:asciiTheme="minorHAnsi" w:hAnsiTheme="minorHAnsi" w:cstheme="minorHAnsi"/>
          <w:sz w:val="24"/>
          <w:szCs w:val="24"/>
        </w:rPr>
        <w:t>page</w:t>
      </w:r>
      <w:r w:rsidRPr="00626E75">
        <w:rPr>
          <w:rFonts w:asciiTheme="minorHAnsi" w:hAnsiTheme="minorHAnsi" w:cstheme="minorHAnsi"/>
          <w:sz w:val="24"/>
          <w:szCs w:val="24"/>
        </w:rPr>
        <w:t xml:space="preserve"> of this Agreement.</w:t>
      </w:r>
    </w:p>
    <w:p w14:paraId="44094AF9" w14:textId="77777777" w:rsidR="00F5689F" w:rsidRPr="00626E75" w:rsidRDefault="00F5689F"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“Deliverables”</w:t>
      </w:r>
      <w:r w:rsidRPr="00626E75">
        <w:rPr>
          <w:rFonts w:asciiTheme="minorHAnsi" w:hAnsiTheme="minorHAnsi" w:cstheme="minorHAnsi"/>
          <w:sz w:val="24"/>
          <w:szCs w:val="24"/>
        </w:rPr>
        <w:t xml:space="preserve"> is defined in Appendix A.</w:t>
      </w:r>
    </w:p>
    <w:p w14:paraId="338E0661" w14:textId="77777777" w:rsidR="0043778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595144" w:rsidRPr="00626E75">
        <w:rPr>
          <w:rFonts w:asciiTheme="minorHAnsi" w:hAnsiTheme="minorHAnsi" w:cstheme="minorHAnsi"/>
          <w:b/>
          <w:bCs/>
          <w:sz w:val="24"/>
          <w:szCs w:val="24"/>
        </w:rPr>
        <w:t>Effective Date</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r w:rsidRPr="00626E75">
        <w:rPr>
          <w:rFonts w:asciiTheme="minorHAnsi" w:hAnsiTheme="minorHAnsi" w:cstheme="minorHAnsi"/>
          <w:sz w:val="24"/>
          <w:szCs w:val="24"/>
        </w:rPr>
        <w:t xml:space="preserve"> </w:t>
      </w:r>
    </w:p>
    <w:p w14:paraId="6A977B7F" w14:textId="77777777" w:rsidR="00D21C40" w:rsidRPr="00D21C40" w:rsidRDefault="00DC7C03" w:rsidP="003C5DDC">
      <w:pPr>
        <w:pStyle w:val="BodyTextIndent3"/>
        <w:spacing w:before="120"/>
        <w:ind w:left="0"/>
        <w:rPr>
          <w:rFonts w:asciiTheme="minorHAnsi" w:hAnsiTheme="minorHAnsi" w:cstheme="minorHAnsi"/>
          <w:sz w:val="24"/>
          <w:szCs w:val="24"/>
        </w:rPr>
      </w:pPr>
      <w:r w:rsidRPr="00DC7C03">
        <w:rPr>
          <w:rFonts w:asciiTheme="minorHAnsi" w:hAnsiTheme="minorHAnsi" w:cstheme="minorHAnsi"/>
          <w:b/>
          <w:sz w:val="24"/>
          <w:szCs w:val="24"/>
        </w:rPr>
        <w:t xml:space="preserve">“Establishing JBE” </w:t>
      </w:r>
      <w:r w:rsidR="00D21C40">
        <w:rPr>
          <w:rFonts w:asciiTheme="minorHAnsi" w:hAnsiTheme="minorHAnsi" w:cstheme="minorHAnsi"/>
          <w:sz w:val="24"/>
          <w:szCs w:val="24"/>
        </w:rPr>
        <w:t>is defined on the Coversheet.</w:t>
      </w:r>
    </w:p>
    <w:p w14:paraId="5069A32F" w14:textId="77777777" w:rsidR="00BE7891" w:rsidRPr="00626E75" w:rsidRDefault="00DC5733"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Expiration Date</w:t>
      </w:r>
      <w:r w:rsidRPr="00626E75">
        <w:rPr>
          <w:rFonts w:asciiTheme="minorHAnsi" w:hAnsiTheme="minorHAnsi" w:cstheme="minorHAnsi"/>
          <w:b/>
          <w:sz w:val="24"/>
          <w:szCs w:val="24"/>
        </w:rPr>
        <w:t>”</w:t>
      </w:r>
      <w:r w:rsidR="00BE7891" w:rsidRPr="00626E75">
        <w:rPr>
          <w:rFonts w:asciiTheme="minorHAnsi" w:hAnsiTheme="minorHAnsi" w:cstheme="minorHAnsi"/>
          <w:sz w:val="24"/>
          <w:szCs w:val="24"/>
        </w:rPr>
        <w:t xml:space="preserve"> is </w:t>
      </w:r>
      <w:r w:rsidR="00DA60FB" w:rsidRPr="00626E75">
        <w:rPr>
          <w:rFonts w:asciiTheme="minorHAnsi" w:hAnsiTheme="minorHAnsi" w:cstheme="minorHAnsi"/>
          <w:sz w:val="24"/>
          <w:szCs w:val="24"/>
        </w:rPr>
        <w:t xml:space="preserve">the </w:t>
      </w:r>
      <w:r w:rsidR="003112E4" w:rsidRPr="00626E75">
        <w:rPr>
          <w:rFonts w:asciiTheme="minorHAnsi" w:hAnsiTheme="minorHAnsi" w:cstheme="minorHAnsi"/>
          <w:sz w:val="24"/>
          <w:szCs w:val="24"/>
        </w:rPr>
        <w:t>later of (</w:t>
      </w:r>
      <w:proofErr w:type="spellStart"/>
      <w:r w:rsidR="003112E4" w:rsidRPr="00626E75">
        <w:rPr>
          <w:rFonts w:asciiTheme="minorHAnsi" w:hAnsiTheme="minorHAnsi" w:cstheme="minorHAnsi"/>
          <w:sz w:val="24"/>
          <w:szCs w:val="24"/>
        </w:rPr>
        <w:t>i</w:t>
      </w:r>
      <w:proofErr w:type="spellEnd"/>
      <w:r w:rsidR="003112E4" w:rsidRPr="00626E75">
        <w:rPr>
          <w:rFonts w:asciiTheme="minorHAnsi" w:hAnsiTheme="minorHAnsi" w:cstheme="minorHAnsi"/>
          <w:sz w:val="24"/>
          <w:szCs w:val="24"/>
        </w:rPr>
        <w:t xml:space="preserve">) the </w:t>
      </w:r>
      <w:r w:rsidR="00735C15" w:rsidRPr="00626E75">
        <w:rPr>
          <w:rFonts w:asciiTheme="minorHAnsi" w:hAnsiTheme="minorHAnsi" w:cstheme="minorHAnsi"/>
          <w:sz w:val="24"/>
          <w:szCs w:val="24"/>
        </w:rPr>
        <w:t>day so designated on the Coversheet</w:t>
      </w:r>
      <w:r w:rsidR="006C27C1" w:rsidRPr="00626E75">
        <w:rPr>
          <w:rFonts w:asciiTheme="minorHAnsi" w:hAnsiTheme="minorHAnsi" w:cstheme="minorHAnsi"/>
          <w:sz w:val="24"/>
          <w:szCs w:val="24"/>
        </w:rPr>
        <w:t xml:space="preserve">, </w:t>
      </w:r>
      <w:r w:rsidR="003112E4" w:rsidRPr="00626E75">
        <w:rPr>
          <w:rFonts w:asciiTheme="minorHAnsi" w:hAnsiTheme="minorHAnsi" w:cstheme="minorHAnsi"/>
          <w:sz w:val="24"/>
          <w:szCs w:val="24"/>
        </w:rPr>
        <w:t xml:space="preserve">and (ii) the last day of any Option Term.  </w:t>
      </w:r>
      <w:r w:rsidR="00DA60FB" w:rsidRPr="00626E75">
        <w:rPr>
          <w:rFonts w:asciiTheme="minorHAnsi" w:hAnsiTheme="minorHAnsi" w:cstheme="minorHAnsi"/>
          <w:sz w:val="24"/>
          <w:szCs w:val="24"/>
        </w:rPr>
        <w:t xml:space="preserve"> </w:t>
      </w:r>
    </w:p>
    <w:p w14:paraId="7FA61910" w14:textId="77777777" w:rsidR="004C0DB6" w:rsidRPr="00626E75" w:rsidRDefault="004C0DB6" w:rsidP="00EC5EB3">
      <w:pPr>
        <w:pStyle w:val="ListParagraph"/>
        <w:tabs>
          <w:tab w:val="left" w:pos="0"/>
        </w:tabs>
        <w:ind w:left="0" w:right="48"/>
        <w:rPr>
          <w:rFonts w:asciiTheme="minorHAnsi" w:eastAsia="Times New Roman" w:hAnsiTheme="minorHAnsi" w:cstheme="minorHAnsi"/>
          <w:szCs w:val="24"/>
        </w:rPr>
      </w:pPr>
      <w:r w:rsidRPr="00626E75">
        <w:rPr>
          <w:rFonts w:asciiTheme="minorHAnsi" w:hAnsiTheme="minorHAnsi" w:cstheme="minorHAnsi"/>
          <w:b/>
          <w:szCs w:val="24"/>
        </w:rPr>
        <w:t xml:space="preserve">“Goods” </w:t>
      </w:r>
      <w:r w:rsidRPr="00626E75">
        <w:rPr>
          <w:rFonts w:asciiTheme="minorHAnsi" w:hAnsiTheme="minorHAnsi" w:cstheme="minorHAnsi"/>
          <w:szCs w:val="24"/>
        </w:rPr>
        <w:t>is defined in Appendix A.</w:t>
      </w:r>
      <w:r w:rsidR="007B78FD" w:rsidRPr="00626E75">
        <w:rPr>
          <w:rFonts w:asciiTheme="minorHAnsi" w:hAnsiTheme="minorHAnsi" w:cstheme="minorHAnsi"/>
          <w:szCs w:val="24"/>
        </w:rPr>
        <w:t xml:space="preserve"> </w:t>
      </w:r>
    </w:p>
    <w:p w14:paraId="221C7699" w14:textId="77777777" w:rsidR="00F87D9D"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 xml:space="preserve">“Initial Term” </w:t>
      </w:r>
      <w:r w:rsidRPr="00626E75">
        <w:rPr>
          <w:rFonts w:asciiTheme="minorHAnsi" w:hAnsiTheme="minorHAnsi" w:cstheme="minorHAnsi"/>
          <w:sz w:val="24"/>
          <w:szCs w:val="24"/>
        </w:rPr>
        <w:t xml:space="preserve">is </w:t>
      </w:r>
      <w:r w:rsidR="00BE7891" w:rsidRPr="00626E75">
        <w:rPr>
          <w:rFonts w:asciiTheme="minorHAnsi" w:hAnsiTheme="minorHAnsi" w:cstheme="minorHAnsi"/>
          <w:sz w:val="24"/>
          <w:szCs w:val="24"/>
        </w:rPr>
        <w:t xml:space="preserve">the period commencing on the Effective Date and </w:t>
      </w:r>
      <w:r w:rsidR="00FB0141" w:rsidRPr="00626E75">
        <w:rPr>
          <w:rFonts w:asciiTheme="minorHAnsi" w:hAnsiTheme="minorHAnsi" w:cstheme="minorHAnsi"/>
          <w:sz w:val="24"/>
          <w:szCs w:val="24"/>
        </w:rPr>
        <w:t>ending</w:t>
      </w:r>
      <w:r w:rsidR="00BE7891" w:rsidRPr="00626E75">
        <w:rPr>
          <w:rFonts w:asciiTheme="minorHAnsi" w:hAnsiTheme="minorHAnsi" w:cstheme="minorHAnsi"/>
          <w:sz w:val="24"/>
          <w:szCs w:val="24"/>
        </w:rPr>
        <w:t xml:space="preserve"> on the Expiration Date</w:t>
      </w:r>
      <w:r w:rsidR="00D437C9" w:rsidRPr="00626E75">
        <w:rPr>
          <w:rFonts w:asciiTheme="minorHAnsi" w:hAnsiTheme="minorHAnsi" w:cstheme="minorHAnsi"/>
          <w:sz w:val="24"/>
          <w:szCs w:val="24"/>
        </w:rPr>
        <w:t xml:space="preserve"> designated on the Coversheet</w:t>
      </w:r>
      <w:r w:rsidR="00BE7891" w:rsidRPr="00626E75">
        <w:rPr>
          <w:rFonts w:asciiTheme="minorHAnsi" w:hAnsiTheme="minorHAnsi" w:cstheme="minorHAnsi"/>
          <w:sz w:val="24"/>
          <w:szCs w:val="24"/>
        </w:rPr>
        <w:t xml:space="preserve">. </w:t>
      </w:r>
    </w:p>
    <w:p w14:paraId="38FE81C2" w14:textId="77777777" w:rsidR="00F87D9D" w:rsidRPr="00626E75" w:rsidRDefault="00F87D9D" w:rsidP="003C5DDC">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“JBEs”</w:t>
      </w:r>
      <w:r w:rsidR="00EC5EB3" w:rsidRPr="00626E75">
        <w:rPr>
          <w:rFonts w:asciiTheme="minorHAnsi" w:hAnsiTheme="minorHAnsi" w:cstheme="minorHAnsi"/>
          <w:b/>
          <w:bCs/>
          <w:sz w:val="24"/>
          <w:szCs w:val="24"/>
        </w:rPr>
        <w:t xml:space="preserve"> </w:t>
      </w:r>
      <w:r w:rsidR="00EC5EB3" w:rsidRPr="00626E75">
        <w:rPr>
          <w:rFonts w:asciiTheme="minorHAnsi" w:hAnsiTheme="minorHAnsi" w:cstheme="minorHAnsi"/>
          <w:bCs/>
          <w:sz w:val="24"/>
          <w:szCs w:val="24"/>
        </w:rPr>
        <w:t xml:space="preserve">and </w:t>
      </w:r>
      <w:r w:rsidR="00EC5EB3" w:rsidRPr="00626E75">
        <w:rPr>
          <w:rFonts w:asciiTheme="minorHAnsi" w:hAnsiTheme="minorHAnsi" w:cstheme="minorHAnsi"/>
          <w:b/>
          <w:bCs/>
          <w:sz w:val="24"/>
          <w:szCs w:val="24"/>
        </w:rPr>
        <w:t>“JBE”</w:t>
      </w:r>
      <w:r w:rsidR="00EC5EB3" w:rsidRPr="00626E75">
        <w:rPr>
          <w:rFonts w:asciiTheme="minorHAnsi" w:hAnsiTheme="minorHAnsi" w:cstheme="minorHAnsi"/>
          <w:bCs/>
          <w:sz w:val="24"/>
          <w:szCs w:val="24"/>
        </w:rPr>
        <w:t xml:space="preserve"> are defined on the Coversheet</w:t>
      </w:r>
      <w:r w:rsidRPr="00626E75">
        <w:rPr>
          <w:rFonts w:asciiTheme="minorHAnsi" w:hAnsiTheme="minorHAnsi" w:cstheme="minorHAnsi"/>
          <w:bCs/>
          <w:sz w:val="24"/>
          <w:szCs w:val="24"/>
        </w:rPr>
        <w:t xml:space="preserve">. </w:t>
      </w:r>
    </w:p>
    <w:p w14:paraId="16C4AF78" w14:textId="77777777" w:rsidR="005929F7" w:rsidRPr="00626E75" w:rsidRDefault="005929F7"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 xml:space="preserve">“Judicial Branch Entity” </w:t>
      </w:r>
      <w:r w:rsidRPr="00626E75">
        <w:rPr>
          <w:rFonts w:asciiTheme="minorHAnsi" w:hAnsiTheme="minorHAnsi" w:cstheme="minorHAnsi"/>
          <w:bCs/>
          <w:sz w:val="24"/>
          <w:szCs w:val="24"/>
        </w:rPr>
        <w:t xml:space="preserve">or </w:t>
      </w:r>
      <w:r w:rsidRPr="00626E75">
        <w:rPr>
          <w:rFonts w:asciiTheme="minorHAnsi" w:hAnsiTheme="minorHAnsi" w:cstheme="minorHAnsi"/>
          <w:b/>
          <w:bCs/>
          <w:sz w:val="24"/>
          <w:szCs w:val="24"/>
        </w:rPr>
        <w:t>“Judicial Branch Entities</w:t>
      </w:r>
      <w:r w:rsidRPr="00626E75">
        <w:rPr>
          <w:rFonts w:asciiTheme="minorHAnsi" w:hAnsiTheme="minorHAnsi" w:cstheme="minorHAnsi"/>
          <w:bCs/>
          <w:sz w:val="24"/>
          <w:szCs w:val="24"/>
        </w:rPr>
        <w:t xml:space="preserve">” means the </w:t>
      </w:r>
      <w:r w:rsidR="00D21C40">
        <w:rPr>
          <w:rFonts w:asciiTheme="minorHAnsi" w:hAnsiTheme="minorHAnsi" w:cstheme="minorHAnsi"/>
          <w:bCs/>
          <w:sz w:val="24"/>
          <w:szCs w:val="24"/>
        </w:rPr>
        <w:t>Establishing JBE</w:t>
      </w:r>
      <w:r w:rsidR="00D21C40" w:rsidRPr="00626E75">
        <w:rPr>
          <w:rFonts w:asciiTheme="minorHAnsi" w:hAnsiTheme="minorHAnsi" w:cstheme="minorHAnsi"/>
          <w:bCs/>
          <w:sz w:val="24"/>
          <w:szCs w:val="24"/>
        </w:rPr>
        <w:t xml:space="preserve"> </w:t>
      </w:r>
      <w:r w:rsidRPr="00626E75">
        <w:rPr>
          <w:rFonts w:asciiTheme="minorHAnsi" w:hAnsiTheme="minorHAnsi" w:cstheme="minorHAnsi"/>
          <w:bCs/>
          <w:sz w:val="24"/>
          <w:szCs w:val="24"/>
        </w:rPr>
        <w:t>and any other California superior or appellate court, the Judicial Council of California, and the Habeas Corpus Resource Center</w:t>
      </w:r>
      <w:r w:rsidR="00D437C9" w:rsidRPr="00626E75">
        <w:rPr>
          <w:rFonts w:asciiTheme="minorHAnsi" w:hAnsiTheme="minorHAnsi" w:cstheme="minorHAnsi"/>
          <w:bCs/>
          <w:sz w:val="24"/>
          <w:szCs w:val="24"/>
        </w:rPr>
        <w:t>.</w:t>
      </w:r>
    </w:p>
    <w:p w14:paraId="128C46B8" w14:textId="77777777" w:rsidR="008B1D57"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“Judicial Branch Personnel”</w:t>
      </w:r>
      <w:r w:rsidRPr="00626E75">
        <w:rPr>
          <w:rFonts w:asciiTheme="minorHAnsi" w:hAnsiTheme="minorHAnsi" w:cstheme="minorHAnsi"/>
          <w:sz w:val="24"/>
          <w:szCs w:val="24"/>
        </w:rPr>
        <w:t xml:space="preserve"> means </w:t>
      </w:r>
      <w:r w:rsidR="003507F1" w:rsidRPr="00626E75">
        <w:rPr>
          <w:rFonts w:asciiTheme="minorHAnsi" w:hAnsiTheme="minorHAnsi" w:cstheme="minorHAnsi"/>
          <w:sz w:val="24"/>
          <w:szCs w:val="24"/>
        </w:rPr>
        <w:t xml:space="preserve">members, justices, judges, judicial officers, subordinate judicial officers, employees, and agents </w:t>
      </w:r>
      <w:r w:rsidRPr="00626E75">
        <w:rPr>
          <w:rFonts w:asciiTheme="minorHAnsi" w:hAnsiTheme="minorHAnsi" w:cstheme="minorHAnsi"/>
          <w:sz w:val="24"/>
          <w:szCs w:val="24"/>
        </w:rPr>
        <w:t>of a Judicial Branch Entity.</w:t>
      </w:r>
    </w:p>
    <w:p w14:paraId="2A81B632" w14:textId="77777777" w:rsidR="003E04D4" w:rsidRPr="00626E75" w:rsidRDefault="003E04D4"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lastRenderedPageBreak/>
        <w:t>“Notice”</w:t>
      </w:r>
      <w:r w:rsidRPr="00626E75">
        <w:rPr>
          <w:rFonts w:asciiTheme="minorHAnsi" w:hAnsiTheme="minorHAnsi" w:cstheme="minorHAnsi"/>
          <w:sz w:val="24"/>
          <w:szCs w:val="24"/>
        </w:rPr>
        <w:t xml:space="preserve"> means a </w:t>
      </w:r>
      <w:r w:rsidR="001E2002" w:rsidRPr="00626E75">
        <w:rPr>
          <w:rFonts w:asciiTheme="minorHAnsi" w:hAnsiTheme="minorHAnsi" w:cstheme="minorHAnsi"/>
          <w:sz w:val="24"/>
          <w:szCs w:val="24"/>
        </w:rPr>
        <w:t>written communication</w:t>
      </w:r>
      <w:r w:rsidRPr="00626E75">
        <w:rPr>
          <w:rFonts w:asciiTheme="minorHAnsi" w:hAnsiTheme="minorHAnsi" w:cstheme="minorHAnsi"/>
          <w:sz w:val="24"/>
          <w:szCs w:val="24"/>
        </w:rPr>
        <w:t xml:space="preserve"> from one party to ano</w:t>
      </w:r>
      <w:r w:rsidR="001E2002" w:rsidRPr="00626E75">
        <w:rPr>
          <w:rFonts w:asciiTheme="minorHAnsi" w:hAnsiTheme="minorHAnsi" w:cstheme="minorHAnsi"/>
          <w:sz w:val="24"/>
          <w:szCs w:val="24"/>
        </w:rPr>
        <w:t xml:space="preserve">ther that is </w:t>
      </w:r>
      <w:r w:rsidR="001E2002" w:rsidRPr="00626E75">
        <w:rPr>
          <w:rFonts w:asciiTheme="minorHAnsi" w:hAnsiTheme="minorHAnsi" w:cstheme="minorHAnsi"/>
          <w:bCs/>
          <w:sz w:val="24"/>
          <w:szCs w:val="24"/>
        </w:rPr>
        <w:t>(a) delivered in person, (b) sent by registered or certified mail, or (c) sent by overnight air courier, in each case properly posted and fully prepaid to the appropriate address and recipient set forth in Appendix C.</w:t>
      </w:r>
    </w:p>
    <w:p w14:paraId="4D375C3A" w14:textId="14A46752" w:rsidR="00DE0C4D"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90769D" w:rsidRPr="00626E75">
        <w:rPr>
          <w:rFonts w:asciiTheme="minorHAnsi" w:hAnsiTheme="minorHAnsi" w:cstheme="minorHAnsi"/>
          <w:b/>
          <w:bCs/>
          <w:sz w:val="24"/>
          <w:szCs w:val="24"/>
        </w:rPr>
        <w:t>Option</w:t>
      </w:r>
      <w:r w:rsidR="007E21F5" w:rsidRPr="00626E75">
        <w:rPr>
          <w:rFonts w:asciiTheme="minorHAnsi" w:hAnsiTheme="minorHAnsi" w:cstheme="minorHAnsi"/>
          <w:b/>
          <w:bCs/>
          <w:sz w:val="24"/>
          <w:szCs w:val="24"/>
        </w:rPr>
        <w:t xml:space="preserve"> Term</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435DC8" w:rsidRPr="00626E75">
        <w:rPr>
          <w:rFonts w:asciiTheme="minorHAnsi" w:hAnsiTheme="minorHAnsi" w:cstheme="minorHAnsi"/>
          <w:sz w:val="24"/>
          <w:szCs w:val="24"/>
        </w:rPr>
        <w:t xml:space="preserve">means </w:t>
      </w:r>
      <w:r w:rsidR="00FC4BF6" w:rsidRPr="00626E75">
        <w:rPr>
          <w:rFonts w:asciiTheme="minorHAnsi" w:hAnsiTheme="minorHAnsi" w:cstheme="minorHAnsi"/>
          <w:sz w:val="24"/>
          <w:szCs w:val="24"/>
        </w:rPr>
        <w:t>a</w:t>
      </w:r>
      <w:r w:rsidR="00435DC8" w:rsidRPr="00626E75">
        <w:rPr>
          <w:rFonts w:asciiTheme="minorHAnsi" w:hAnsiTheme="minorHAnsi" w:cstheme="minorHAnsi"/>
          <w:sz w:val="24"/>
          <w:szCs w:val="24"/>
        </w:rPr>
        <w:t xml:space="preserve"> period, if any, through which this Agreement may be </w:t>
      </w:r>
      <w:r w:rsidR="00BD2BD8" w:rsidRPr="00626E75">
        <w:rPr>
          <w:rFonts w:asciiTheme="minorHAnsi" w:hAnsiTheme="minorHAnsi" w:cstheme="minorHAnsi"/>
          <w:sz w:val="24"/>
          <w:szCs w:val="24"/>
        </w:rPr>
        <w:t xml:space="preserve">or has been </w:t>
      </w:r>
      <w:r w:rsidR="00435DC8" w:rsidRPr="00626E75">
        <w:rPr>
          <w:rFonts w:asciiTheme="minorHAnsi" w:hAnsiTheme="minorHAnsi" w:cstheme="minorHAnsi"/>
          <w:sz w:val="24"/>
          <w:szCs w:val="24"/>
        </w:rPr>
        <w:t xml:space="preserve">extended by </w:t>
      </w:r>
      <w:r w:rsidR="004C34B2" w:rsidRPr="00626E75">
        <w:rPr>
          <w:rFonts w:asciiTheme="minorHAnsi" w:hAnsiTheme="minorHAnsi" w:cstheme="minorHAnsi"/>
          <w:sz w:val="24"/>
          <w:szCs w:val="24"/>
        </w:rPr>
        <w:t xml:space="preserve">the </w:t>
      </w:r>
      <w:r w:rsidR="00D21C40">
        <w:rPr>
          <w:rFonts w:asciiTheme="minorHAnsi" w:hAnsiTheme="minorHAnsi" w:cstheme="minorHAnsi"/>
          <w:sz w:val="24"/>
          <w:szCs w:val="24"/>
        </w:rPr>
        <w:t>Establishing JBE</w:t>
      </w:r>
      <w:r w:rsidRPr="00626E75">
        <w:rPr>
          <w:rFonts w:asciiTheme="minorHAnsi" w:hAnsiTheme="minorHAnsi" w:cstheme="minorHAnsi"/>
          <w:sz w:val="24"/>
          <w:szCs w:val="24"/>
        </w:rPr>
        <w:t>.</w:t>
      </w:r>
      <w:r w:rsidR="00DE0C4D">
        <w:rPr>
          <w:rFonts w:asciiTheme="minorHAnsi" w:hAnsiTheme="minorHAnsi" w:cstheme="minorHAnsi"/>
          <w:sz w:val="24"/>
          <w:szCs w:val="24"/>
        </w:rPr>
        <w:t xml:space="preserve"> </w:t>
      </w:r>
    </w:p>
    <w:p w14:paraId="4DAF9F5F" w14:textId="20C4290D" w:rsidR="00112A5A" w:rsidRPr="00626E75" w:rsidRDefault="00112A5A" w:rsidP="003C5DDC">
      <w:pPr>
        <w:pStyle w:val="BodyTextIndent3"/>
        <w:spacing w:before="120"/>
        <w:ind w:left="0"/>
        <w:rPr>
          <w:rFonts w:asciiTheme="minorHAnsi" w:hAnsiTheme="minorHAnsi" w:cstheme="minorHAnsi"/>
          <w:sz w:val="24"/>
          <w:szCs w:val="24"/>
        </w:rPr>
      </w:pPr>
      <w:r w:rsidRPr="009D3200">
        <w:rPr>
          <w:rFonts w:asciiTheme="minorHAnsi" w:hAnsiTheme="minorHAnsi" w:cstheme="minorHAnsi"/>
          <w:b/>
          <w:bCs/>
          <w:sz w:val="24"/>
          <w:szCs w:val="24"/>
        </w:rPr>
        <w:t>“Order”</w:t>
      </w:r>
      <w:r>
        <w:rPr>
          <w:rFonts w:asciiTheme="minorHAnsi" w:hAnsiTheme="minorHAnsi" w:cstheme="minorHAnsi"/>
          <w:sz w:val="24"/>
          <w:szCs w:val="24"/>
        </w:rPr>
        <w:t xml:space="preserve"> means</w:t>
      </w:r>
      <w:r w:rsidR="00A74635">
        <w:rPr>
          <w:rFonts w:asciiTheme="minorHAnsi" w:hAnsiTheme="minorHAnsi" w:cstheme="minorHAnsi"/>
          <w:sz w:val="24"/>
          <w:szCs w:val="24"/>
        </w:rPr>
        <w:t xml:space="preserve"> the exchange of a purchase order which requires the contractor to deliver goods and/or services on account of the contractor to the JBE. </w:t>
      </w:r>
    </w:p>
    <w:p w14:paraId="5FDA0286" w14:textId="77777777" w:rsidR="008B1ACA" w:rsidRPr="008B1ACA" w:rsidRDefault="008B1ACA" w:rsidP="003C5DDC">
      <w:pPr>
        <w:pStyle w:val="BodyTextIndent3"/>
        <w:spacing w:before="120"/>
        <w:ind w:left="0"/>
        <w:rPr>
          <w:rFonts w:asciiTheme="minorHAnsi" w:hAnsiTheme="minorHAnsi" w:cstheme="minorHAnsi"/>
          <w:bCs/>
          <w:sz w:val="24"/>
          <w:szCs w:val="24"/>
        </w:rPr>
      </w:pPr>
      <w:r>
        <w:rPr>
          <w:rFonts w:asciiTheme="minorHAnsi" w:hAnsiTheme="minorHAnsi" w:cstheme="minorHAnsi"/>
          <w:b/>
          <w:bCs/>
          <w:sz w:val="24"/>
          <w:szCs w:val="24"/>
        </w:rPr>
        <w:t xml:space="preserve">“Participating Addendum” </w:t>
      </w:r>
      <w:r>
        <w:rPr>
          <w:rFonts w:asciiTheme="minorHAnsi" w:hAnsiTheme="minorHAnsi" w:cstheme="minorHAnsi"/>
          <w:bCs/>
          <w:sz w:val="24"/>
          <w:szCs w:val="24"/>
        </w:rPr>
        <w:t>is defined in Appendix A.</w:t>
      </w:r>
    </w:p>
    <w:p w14:paraId="499FA645" w14:textId="77777777" w:rsidR="00983ADD" w:rsidRPr="00626E75" w:rsidRDefault="0022346F"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“Participating Entities</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and</w:t>
      </w:r>
      <w:r w:rsidRPr="00626E75">
        <w:rPr>
          <w:rFonts w:asciiTheme="minorHAnsi" w:hAnsiTheme="minorHAnsi" w:cstheme="minorHAnsi"/>
          <w:b/>
          <w:bCs/>
          <w:sz w:val="24"/>
          <w:szCs w:val="24"/>
        </w:rPr>
        <w:t xml:space="preserve"> “Participating Entity”</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 xml:space="preserve">are defined </w:t>
      </w:r>
      <w:r w:rsidRPr="00626E75">
        <w:rPr>
          <w:rFonts w:asciiTheme="minorHAnsi" w:hAnsiTheme="minorHAnsi" w:cstheme="minorHAnsi"/>
          <w:bCs/>
          <w:sz w:val="24"/>
          <w:szCs w:val="24"/>
        </w:rPr>
        <w:t>on the Coversheet.</w:t>
      </w:r>
    </w:p>
    <w:p w14:paraId="0CBA8BDF" w14:textId="2513CA2F" w:rsidR="00E10CBD" w:rsidRDefault="00E10CBD" w:rsidP="003C5DDC">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 xml:space="preserve">“PCC” </w:t>
      </w:r>
      <w:r w:rsidRPr="00626E75">
        <w:rPr>
          <w:rFonts w:asciiTheme="minorHAnsi" w:hAnsiTheme="minorHAnsi" w:cstheme="minorHAnsi"/>
          <w:bCs/>
          <w:sz w:val="24"/>
          <w:szCs w:val="24"/>
        </w:rPr>
        <w:t>refers to the California Public Contract Code.</w:t>
      </w:r>
    </w:p>
    <w:p w14:paraId="034024C0" w14:textId="09E8B0E7" w:rsidR="00112A5A" w:rsidRPr="00626E75" w:rsidRDefault="00112A5A" w:rsidP="003C5DDC">
      <w:pPr>
        <w:pStyle w:val="BodyTextIndent3"/>
        <w:spacing w:before="120"/>
        <w:ind w:left="0"/>
        <w:rPr>
          <w:rFonts w:asciiTheme="minorHAnsi" w:hAnsiTheme="minorHAnsi" w:cstheme="minorHAnsi"/>
          <w:b/>
          <w:bCs/>
          <w:sz w:val="24"/>
          <w:szCs w:val="24"/>
        </w:rPr>
      </w:pPr>
      <w:r w:rsidRPr="009D3200">
        <w:rPr>
          <w:rFonts w:asciiTheme="minorHAnsi" w:hAnsiTheme="minorHAnsi" w:cstheme="minorHAnsi"/>
          <w:b/>
          <w:sz w:val="24"/>
          <w:szCs w:val="24"/>
        </w:rPr>
        <w:t xml:space="preserve">“Purchase Order” </w:t>
      </w:r>
      <w:r>
        <w:rPr>
          <w:rFonts w:asciiTheme="minorHAnsi" w:hAnsiTheme="minorHAnsi" w:cstheme="minorHAnsi"/>
          <w:bCs/>
          <w:sz w:val="24"/>
          <w:szCs w:val="24"/>
        </w:rPr>
        <w:t xml:space="preserve">is defined as the ordering document used by a JBE to place an order to lease a vehicle under this Master Agreement. </w:t>
      </w:r>
    </w:p>
    <w:p w14:paraId="6B94A594" w14:textId="77777777" w:rsidR="00F5689F" w:rsidRPr="00626E75" w:rsidRDefault="00F5689F"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“Services”</w:t>
      </w:r>
      <w:r w:rsidRPr="00626E75">
        <w:rPr>
          <w:rFonts w:asciiTheme="minorHAnsi" w:hAnsiTheme="minorHAnsi" w:cstheme="minorHAnsi"/>
          <w:sz w:val="24"/>
          <w:szCs w:val="24"/>
        </w:rPr>
        <w:t xml:space="preserve"> is defined in Appendix A.</w:t>
      </w:r>
      <w:r w:rsidR="007B78FD" w:rsidRPr="00626E75">
        <w:rPr>
          <w:rFonts w:asciiTheme="minorHAnsi" w:hAnsiTheme="minorHAnsi" w:cstheme="minorHAnsi"/>
          <w:sz w:val="24"/>
          <w:szCs w:val="24"/>
        </w:rPr>
        <w:t xml:space="preserve"> </w:t>
      </w:r>
    </w:p>
    <w:p w14:paraId="40A1081D" w14:textId="77777777" w:rsidR="00325924" w:rsidRPr="00626E75" w:rsidRDefault="00325924"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“Stop Work Order”</w:t>
      </w:r>
      <w:r w:rsidRPr="00626E75">
        <w:rPr>
          <w:rFonts w:asciiTheme="minorHAnsi" w:hAnsiTheme="minorHAnsi" w:cstheme="minorHAnsi"/>
          <w:sz w:val="24"/>
          <w:szCs w:val="24"/>
        </w:rPr>
        <w:t xml:space="preserve"> is defined in Appendix B.</w:t>
      </w:r>
    </w:p>
    <w:p w14:paraId="7CC1295B" w14:textId="780487DD" w:rsidR="00FF0E0A" w:rsidRDefault="00437785" w:rsidP="005C5777">
      <w:pPr>
        <w:pStyle w:val="BodyText"/>
        <w:spacing w:before="120" w:after="120" w:line="240" w:lineRule="auto"/>
        <w:rPr>
          <w:rFonts w:asciiTheme="minorHAnsi" w:hAnsiTheme="minorHAnsi" w:cstheme="minorHAnsi"/>
          <w:szCs w:val="24"/>
        </w:rPr>
      </w:pPr>
      <w:r w:rsidRPr="00626E75">
        <w:rPr>
          <w:rFonts w:asciiTheme="minorHAnsi" w:hAnsiTheme="minorHAnsi" w:cstheme="minorHAnsi"/>
          <w:b/>
          <w:bCs/>
          <w:szCs w:val="24"/>
        </w:rPr>
        <w:t xml:space="preserve">“Term” </w:t>
      </w:r>
      <w:r w:rsidRPr="00626E75">
        <w:rPr>
          <w:rFonts w:asciiTheme="minorHAnsi" w:hAnsiTheme="minorHAnsi" w:cstheme="minorHAnsi"/>
          <w:szCs w:val="24"/>
        </w:rPr>
        <w:t xml:space="preserve">comprises the Initial Term and any </w:t>
      </w:r>
      <w:r w:rsidR="0090769D" w:rsidRPr="00626E75">
        <w:rPr>
          <w:rFonts w:asciiTheme="minorHAnsi" w:hAnsiTheme="minorHAnsi" w:cstheme="minorHAnsi"/>
          <w:szCs w:val="24"/>
        </w:rPr>
        <w:t>Option</w:t>
      </w:r>
      <w:r w:rsidR="007E21F5" w:rsidRPr="00626E75">
        <w:rPr>
          <w:rFonts w:asciiTheme="minorHAnsi" w:hAnsiTheme="minorHAnsi" w:cstheme="minorHAnsi"/>
          <w:szCs w:val="24"/>
        </w:rPr>
        <w:t xml:space="preserve"> Term</w:t>
      </w:r>
      <w:r w:rsidR="00FC4BF6" w:rsidRPr="00626E75">
        <w:rPr>
          <w:rFonts w:asciiTheme="minorHAnsi" w:hAnsiTheme="minorHAnsi" w:cstheme="minorHAnsi"/>
          <w:szCs w:val="24"/>
        </w:rPr>
        <w:t>s</w:t>
      </w:r>
      <w:r w:rsidRPr="00626E75">
        <w:rPr>
          <w:rFonts w:asciiTheme="minorHAnsi" w:hAnsiTheme="minorHAnsi" w:cstheme="minorHAnsi"/>
          <w:szCs w:val="24"/>
        </w:rPr>
        <w:t>.</w:t>
      </w:r>
    </w:p>
    <w:p w14:paraId="60DD3480" w14:textId="68C3CD7D" w:rsidR="002A3154" w:rsidRPr="00626E75" w:rsidRDefault="002A3154" w:rsidP="005C5777">
      <w:pPr>
        <w:pStyle w:val="BodyText"/>
        <w:spacing w:before="120" w:after="120" w:line="240" w:lineRule="auto"/>
        <w:rPr>
          <w:rFonts w:asciiTheme="minorHAnsi" w:hAnsiTheme="minorHAnsi" w:cstheme="minorHAnsi"/>
          <w:szCs w:val="24"/>
        </w:rPr>
      </w:pPr>
      <w:r w:rsidRPr="00A74635">
        <w:rPr>
          <w:rFonts w:asciiTheme="minorHAnsi" w:hAnsiTheme="minorHAnsi" w:cstheme="minorHAnsi"/>
          <w:b/>
          <w:bCs/>
          <w:szCs w:val="24"/>
        </w:rPr>
        <w:t>“Vehicle Lease Schedule”</w:t>
      </w:r>
      <w:r>
        <w:rPr>
          <w:rFonts w:asciiTheme="minorHAnsi" w:hAnsiTheme="minorHAnsi" w:cstheme="minorHAnsi"/>
          <w:szCs w:val="24"/>
        </w:rPr>
        <w:t xml:space="preserve"> </w:t>
      </w:r>
      <w:r w:rsidR="00A74635">
        <w:rPr>
          <w:rFonts w:asciiTheme="minorHAnsi" w:hAnsiTheme="minorHAnsi" w:cstheme="minorHAnsi"/>
          <w:szCs w:val="24"/>
        </w:rPr>
        <w:t xml:space="preserve">is defined as a document attached to a master lease agreement. Its function is to show when lease payments are due and in what amounts, provide a description of the vehicle, and other payments due with respect to the vehicle. </w:t>
      </w:r>
    </w:p>
    <w:p w14:paraId="195C8CAF" w14:textId="77777777" w:rsidR="0083339D" w:rsidRPr="00626E75" w:rsidRDefault="0083339D" w:rsidP="005C5777">
      <w:pPr>
        <w:pStyle w:val="BodyText"/>
        <w:spacing w:before="120" w:after="120" w:line="240" w:lineRule="auto"/>
        <w:rPr>
          <w:rFonts w:asciiTheme="minorHAnsi" w:hAnsiTheme="minorHAnsi" w:cstheme="minorHAnsi"/>
          <w:szCs w:val="24"/>
        </w:rPr>
      </w:pPr>
      <w:r w:rsidRPr="00626E75">
        <w:rPr>
          <w:rFonts w:asciiTheme="minorHAnsi" w:hAnsiTheme="minorHAnsi" w:cstheme="minorHAnsi"/>
          <w:b/>
          <w:szCs w:val="24"/>
        </w:rPr>
        <w:t>“Work”</w:t>
      </w:r>
      <w:r w:rsidRPr="00626E75">
        <w:rPr>
          <w:rFonts w:asciiTheme="minorHAnsi" w:hAnsiTheme="minorHAnsi" w:cstheme="minorHAnsi"/>
          <w:szCs w:val="24"/>
        </w:rPr>
        <w:t xml:space="preserve"> is defined </w:t>
      </w:r>
      <w:r w:rsidR="00400295" w:rsidRPr="00626E75">
        <w:rPr>
          <w:rFonts w:asciiTheme="minorHAnsi" w:hAnsiTheme="minorHAnsi" w:cstheme="minorHAnsi"/>
          <w:szCs w:val="24"/>
        </w:rPr>
        <w:t>in Appendix A</w:t>
      </w:r>
      <w:r w:rsidRPr="00626E75">
        <w:rPr>
          <w:rFonts w:asciiTheme="minorHAnsi" w:hAnsiTheme="minorHAnsi" w:cstheme="minorHAnsi"/>
          <w:szCs w:val="24"/>
        </w:rPr>
        <w:t>.</w:t>
      </w:r>
    </w:p>
    <w:p w14:paraId="0E8DDC89" w14:textId="77777777" w:rsidR="008E6BFB" w:rsidRPr="00626E75" w:rsidRDefault="00FF0E0A" w:rsidP="008E6BFB">
      <w:pPr>
        <w:pStyle w:val="BodyTextIndent3"/>
        <w:spacing w:before="120"/>
        <w:ind w:left="0"/>
        <w:rPr>
          <w:rFonts w:asciiTheme="minorHAnsi" w:hAnsiTheme="minorHAnsi" w:cstheme="minorHAnsi"/>
          <w:sz w:val="24"/>
          <w:szCs w:val="24"/>
        </w:rPr>
      </w:pPr>
      <w:r w:rsidRPr="00626E75">
        <w:rPr>
          <w:rFonts w:asciiTheme="minorHAnsi" w:hAnsiTheme="minorHAnsi" w:cstheme="minorHAnsi"/>
          <w:sz w:val="24"/>
          <w:szCs w:val="24"/>
        </w:rPr>
        <w:t xml:space="preserve"> </w:t>
      </w:r>
    </w:p>
    <w:p w14:paraId="735227C4" w14:textId="77777777" w:rsidR="0065027A" w:rsidRPr="00626E75" w:rsidRDefault="0065027A">
      <w:pPr>
        <w:rPr>
          <w:rFonts w:asciiTheme="minorHAnsi" w:hAnsiTheme="minorHAnsi" w:cstheme="minorHAnsi"/>
          <w:color w:val="000000" w:themeColor="text1"/>
          <w:szCs w:val="24"/>
        </w:rPr>
        <w:sectPr w:rsidR="0065027A" w:rsidRPr="00626E75" w:rsidSect="00F474E0">
          <w:footerReference w:type="default" r:id="rId14"/>
          <w:pgSz w:w="12240" w:h="15840"/>
          <w:pgMar w:top="1260" w:right="1340" w:bottom="940" w:left="1680" w:header="748" w:footer="754" w:gutter="0"/>
          <w:pgNumType w:start="1"/>
          <w:cols w:space="720"/>
        </w:sectPr>
      </w:pPr>
    </w:p>
    <w:p w14:paraId="31CC8CA8" w14:textId="77777777" w:rsidR="000F6803" w:rsidRPr="00626E75" w:rsidRDefault="000F6803" w:rsidP="000F6803">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lastRenderedPageBreak/>
        <w:t>APPENDIX E</w:t>
      </w:r>
    </w:p>
    <w:p w14:paraId="0F3CC5A7" w14:textId="77777777" w:rsidR="005E654B" w:rsidRPr="00626E75" w:rsidRDefault="0085617C" w:rsidP="00482B18">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Participating Addendum</w:t>
      </w:r>
    </w:p>
    <w:p w14:paraId="2977491F" w14:textId="77777777" w:rsidR="00235D82" w:rsidRDefault="00482B18" w:rsidP="006E347D">
      <w:pPr>
        <w:pStyle w:val="ListParagraph"/>
        <w:numPr>
          <w:ilvl w:val="3"/>
          <w:numId w:val="15"/>
        </w:numPr>
        <w:tabs>
          <w:tab w:val="clear" w:pos="1872"/>
          <w:tab w:val="num" w:pos="1530"/>
        </w:tabs>
        <w:spacing w:before="120" w:after="240"/>
        <w:ind w:left="540"/>
        <w:rPr>
          <w:rFonts w:asciiTheme="minorHAnsi" w:hAnsiTheme="minorHAnsi" w:cstheme="minorHAnsi"/>
          <w:szCs w:val="24"/>
        </w:rPr>
      </w:pPr>
      <w:r w:rsidRPr="00235D82">
        <w:rPr>
          <w:rFonts w:asciiTheme="minorHAnsi" w:hAnsiTheme="minorHAnsi" w:cstheme="minorHAnsi"/>
          <w:szCs w:val="24"/>
        </w:rPr>
        <w:t xml:space="preserve">This </w:t>
      </w:r>
      <w:r w:rsidR="0085617C">
        <w:rPr>
          <w:rFonts w:asciiTheme="minorHAnsi" w:hAnsiTheme="minorHAnsi" w:cstheme="minorHAnsi"/>
          <w:szCs w:val="24"/>
        </w:rPr>
        <w:t>Participating Addendum</w:t>
      </w:r>
      <w:r w:rsidR="00F73F01" w:rsidRPr="00235D82">
        <w:rPr>
          <w:rFonts w:asciiTheme="minorHAnsi" w:hAnsiTheme="minorHAnsi" w:cstheme="minorHAnsi"/>
          <w:szCs w:val="24"/>
        </w:rPr>
        <w:t xml:space="preserve"> </w:t>
      </w:r>
      <w:r w:rsidR="005E654B" w:rsidRPr="00235D82">
        <w:rPr>
          <w:rFonts w:asciiTheme="minorHAnsi" w:hAnsiTheme="minorHAnsi" w:cstheme="minorHAnsi"/>
          <w:szCs w:val="24"/>
        </w:rPr>
        <w:t>is made and entered</w:t>
      </w:r>
      <w:r w:rsidR="00C5758E" w:rsidRPr="00235D82">
        <w:rPr>
          <w:rFonts w:asciiTheme="minorHAnsi" w:hAnsiTheme="minorHAnsi" w:cstheme="minorHAnsi"/>
          <w:szCs w:val="24"/>
        </w:rPr>
        <w:t xml:space="preserve"> into as of </w:t>
      </w:r>
      <w:r w:rsidR="00C5758E" w:rsidRPr="00235D82">
        <w:rPr>
          <w:rFonts w:asciiTheme="minorHAnsi" w:hAnsiTheme="minorHAnsi" w:cstheme="minorHAnsi"/>
          <w:szCs w:val="24"/>
          <w:highlight w:val="yellow"/>
        </w:rPr>
        <w:t>[month/day/year]</w:t>
      </w:r>
      <w:r w:rsidR="00C5758E" w:rsidRPr="00235D82">
        <w:rPr>
          <w:rFonts w:asciiTheme="minorHAnsi" w:hAnsiTheme="minorHAnsi" w:cstheme="minorHAnsi"/>
          <w:szCs w:val="24"/>
        </w:rPr>
        <w:t xml:space="preserve"> (“</w:t>
      </w:r>
      <w:r w:rsidR="0085617C">
        <w:rPr>
          <w:rFonts w:asciiTheme="minorHAnsi" w:hAnsiTheme="minorHAnsi" w:cstheme="minorHAnsi"/>
          <w:szCs w:val="24"/>
        </w:rPr>
        <w:t>Participating Addendum</w:t>
      </w:r>
      <w:r w:rsidR="002938D1" w:rsidRPr="00235D82">
        <w:rPr>
          <w:rFonts w:asciiTheme="minorHAnsi" w:hAnsiTheme="minorHAnsi" w:cstheme="minorHAnsi"/>
          <w:szCs w:val="24"/>
        </w:rPr>
        <w:t xml:space="preserve"> </w:t>
      </w:r>
      <w:r w:rsidR="00C5758E" w:rsidRPr="00235D82">
        <w:rPr>
          <w:rFonts w:asciiTheme="minorHAnsi" w:hAnsiTheme="minorHAnsi" w:cstheme="minorHAnsi"/>
          <w:szCs w:val="24"/>
        </w:rPr>
        <w:t>Effective Date”) by and between</w:t>
      </w:r>
      <w:r w:rsidR="006D46EF" w:rsidRPr="00235D82">
        <w:rPr>
          <w:rFonts w:asciiTheme="minorHAnsi" w:hAnsiTheme="minorHAnsi" w:cstheme="minorHAnsi"/>
          <w:szCs w:val="24"/>
        </w:rPr>
        <w:t xml:space="preserve"> the </w:t>
      </w:r>
      <w:r w:rsidR="00E60D91" w:rsidRPr="00235D82">
        <w:rPr>
          <w:rFonts w:asciiTheme="minorHAnsi" w:hAnsiTheme="minorHAnsi" w:cstheme="minorHAnsi"/>
          <w:szCs w:val="24"/>
        </w:rPr>
        <w:t xml:space="preserve"> </w:t>
      </w:r>
      <w:r w:rsidR="006D46EF" w:rsidRPr="00235D82">
        <w:rPr>
          <w:rFonts w:asciiTheme="minorHAnsi" w:hAnsiTheme="minorHAnsi" w:cstheme="minorHAnsi"/>
          <w:szCs w:val="24"/>
        </w:rPr>
        <w:t>_______</w:t>
      </w:r>
      <w:r w:rsidR="00E60D91" w:rsidRPr="00235D82">
        <w:rPr>
          <w:rFonts w:asciiTheme="minorHAnsi" w:hAnsiTheme="minorHAnsi" w:cstheme="minorHAnsi"/>
          <w:szCs w:val="24"/>
        </w:rPr>
        <w:t>__________</w:t>
      </w:r>
      <w:r w:rsidR="006D46EF" w:rsidRPr="00235D82">
        <w:rPr>
          <w:rFonts w:asciiTheme="minorHAnsi" w:hAnsiTheme="minorHAnsi" w:cstheme="minorHAnsi"/>
          <w:szCs w:val="24"/>
        </w:rPr>
        <w:t xml:space="preserve"> </w:t>
      </w:r>
      <w:r w:rsidR="006D46EF" w:rsidRPr="00235D82">
        <w:rPr>
          <w:rFonts w:asciiTheme="minorHAnsi" w:hAnsiTheme="minorHAnsi" w:cstheme="minorHAnsi"/>
          <w:b/>
          <w:i/>
          <w:szCs w:val="24"/>
        </w:rPr>
        <w:t>[add full name of the JBE]</w:t>
      </w:r>
      <w:r w:rsidR="00E60D91" w:rsidRPr="00235D82">
        <w:rPr>
          <w:rFonts w:asciiTheme="minorHAnsi" w:hAnsiTheme="minorHAnsi" w:cstheme="minorHAnsi"/>
          <w:szCs w:val="24"/>
        </w:rPr>
        <w:t xml:space="preserve"> </w:t>
      </w:r>
      <w:r w:rsidR="00A72355" w:rsidRPr="00235D82">
        <w:rPr>
          <w:rFonts w:asciiTheme="minorHAnsi" w:hAnsiTheme="minorHAnsi" w:cstheme="minorHAnsi"/>
          <w:szCs w:val="24"/>
        </w:rPr>
        <w:t xml:space="preserve">(“JBE”) </w:t>
      </w:r>
      <w:r w:rsidR="00A72355" w:rsidRPr="00235D82">
        <w:rPr>
          <w:rFonts w:asciiTheme="minorHAnsi" w:hAnsiTheme="minorHAnsi" w:cstheme="minorHAnsi"/>
          <w:b/>
          <w:i/>
          <w:szCs w:val="24"/>
        </w:rPr>
        <w:t xml:space="preserve"> </w:t>
      </w:r>
      <w:r w:rsidR="00C5758E" w:rsidRPr="00235D82">
        <w:rPr>
          <w:rFonts w:asciiTheme="minorHAnsi" w:hAnsiTheme="minorHAnsi" w:cstheme="minorHAnsi"/>
          <w:szCs w:val="24"/>
        </w:rPr>
        <w:t xml:space="preserve">and </w:t>
      </w:r>
      <w:r w:rsidR="00C5758E" w:rsidRPr="00235D82">
        <w:rPr>
          <w:rFonts w:asciiTheme="minorHAnsi" w:hAnsiTheme="minorHAnsi" w:cstheme="minorHAnsi"/>
          <w:szCs w:val="24"/>
          <w:highlight w:val="yellow"/>
        </w:rPr>
        <w:t>[add name of Contractor]</w:t>
      </w:r>
      <w:r w:rsidR="00C5758E" w:rsidRPr="00235D82">
        <w:rPr>
          <w:rFonts w:asciiTheme="minorHAnsi" w:hAnsiTheme="minorHAnsi" w:cstheme="minorHAnsi"/>
          <w:szCs w:val="24"/>
        </w:rPr>
        <w:t xml:space="preserve"> (“Contractor”) </w:t>
      </w:r>
      <w:r w:rsidR="00A72355" w:rsidRPr="00235D82">
        <w:rPr>
          <w:rFonts w:asciiTheme="minorHAnsi" w:hAnsiTheme="minorHAnsi" w:cstheme="minorHAnsi"/>
          <w:szCs w:val="24"/>
        </w:rPr>
        <w:t xml:space="preserve">pursuant to </w:t>
      </w:r>
      <w:r w:rsidR="00F73F01" w:rsidRPr="00235D82">
        <w:rPr>
          <w:rFonts w:asciiTheme="minorHAnsi" w:hAnsiTheme="minorHAnsi" w:cstheme="minorHAnsi"/>
          <w:szCs w:val="24"/>
        </w:rPr>
        <w:t>the Master Agreement</w:t>
      </w:r>
      <w:r w:rsidRPr="00235D82">
        <w:rPr>
          <w:rFonts w:asciiTheme="minorHAnsi" w:hAnsiTheme="minorHAnsi" w:cstheme="minorHAnsi"/>
          <w:szCs w:val="24"/>
        </w:rPr>
        <w:t xml:space="preserve"> #__________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 #</w:t>
      </w:r>
      <w:r w:rsidR="000659DF" w:rsidRPr="00235D82">
        <w:rPr>
          <w:rFonts w:asciiTheme="minorHAnsi" w:hAnsiTheme="minorHAnsi" w:cstheme="minorHAnsi"/>
          <w:b/>
          <w:i/>
          <w:szCs w:val="24"/>
        </w:rPr>
        <w:t xml:space="preserve"> - see cover page</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w:t>
      </w:r>
      <w:r w:rsidRPr="00235D82">
        <w:rPr>
          <w:rFonts w:asciiTheme="minorHAnsi" w:hAnsiTheme="minorHAnsi" w:cstheme="minorHAnsi"/>
          <w:szCs w:val="24"/>
        </w:rPr>
        <w:t>(“</w:t>
      </w:r>
      <w:r w:rsidR="003E7991" w:rsidRPr="00235D82">
        <w:rPr>
          <w:rFonts w:asciiTheme="minorHAnsi" w:hAnsiTheme="minorHAnsi" w:cstheme="minorHAnsi"/>
          <w:szCs w:val="24"/>
        </w:rPr>
        <w:t xml:space="preserve">Master </w:t>
      </w:r>
      <w:r w:rsidRPr="00235D82">
        <w:rPr>
          <w:rFonts w:asciiTheme="minorHAnsi" w:hAnsiTheme="minorHAnsi" w:cstheme="minorHAnsi"/>
          <w:szCs w:val="24"/>
        </w:rPr>
        <w:t xml:space="preserve">Agreement”) </w:t>
      </w:r>
      <w:r w:rsidR="00F73F01" w:rsidRPr="00235D82">
        <w:rPr>
          <w:rFonts w:asciiTheme="minorHAnsi" w:hAnsiTheme="minorHAnsi" w:cstheme="minorHAnsi"/>
          <w:szCs w:val="24"/>
        </w:rPr>
        <w:t>dated</w:t>
      </w:r>
      <w:r w:rsidRPr="00235D82">
        <w:rPr>
          <w:rFonts w:asciiTheme="minorHAnsi" w:hAnsiTheme="minorHAnsi" w:cstheme="minorHAnsi"/>
          <w:szCs w:val="24"/>
        </w:rPr>
        <w:t xml:space="preserve"> __________, 20__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Effective Date of the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between the </w:t>
      </w:r>
      <w:r w:rsidR="00A72355" w:rsidRPr="00235D82">
        <w:rPr>
          <w:rFonts w:asciiTheme="minorHAnsi" w:hAnsiTheme="minorHAnsi" w:cstheme="minorHAnsi"/>
          <w:szCs w:val="24"/>
        </w:rPr>
        <w:t xml:space="preserve"> </w:t>
      </w:r>
      <w:r w:rsidR="00A72355" w:rsidRPr="00235D82">
        <w:rPr>
          <w:rFonts w:asciiTheme="minorHAnsi" w:hAnsiTheme="minorHAnsi" w:cstheme="minorHAnsi"/>
          <w:b/>
          <w:i/>
          <w:szCs w:val="24"/>
        </w:rPr>
        <w:t xml:space="preserve">[add name of the </w:t>
      </w:r>
      <w:r w:rsidR="00A04CDD">
        <w:rPr>
          <w:rFonts w:asciiTheme="minorHAnsi" w:hAnsiTheme="minorHAnsi" w:cstheme="minorHAnsi"/>
          <w:b/>
          <w:i/>
          <w:szCs w:val="24"/>
        </w:rPr>
        <w:t>JBE</w:t>
      </w:r>
      <w:r w:rsidR="00A04CDD" w:rsidRPr="00235D82">
        <w:rPr>
          <w:rFonts w:asciiTheme="minorHAnsi" w:hAnsiTheme="minorHAnsi" w:cstheme="minorHAnsi"/>
          <w:b/>
          <w:i/>
          <w:szCs w:val="24"/>
        </w:rPr>
        <w:t xml:space="preserve"> </w:t>
      </w:r>
      <w:r w:rsidR="00A72355" w:rsidRPr="00235D82">
        <w:rPr>
          <w:rFonts w:asciiTheme="minorHAnsi" w:hAnsiTheme="minorHAnsi" w:cstheme="minorHAnsi"/>
          <w:b/>
          <w:i/>
          <w:szCs w:val="24"/>
        </w:rPr>
        <w:t>that established the Master Agreement]</w:t>
      </w:r>
      <w:r w:rsidR="00F73F01" w:rsidRPr="00235D82">
        <w:rPr>
          <w:rFonts w:asciiTheme="minorHAnsi" w:hAnsiTheme="minorHAnsi" w:cstheme="minorHAnsi"/>
          <w:szCs w:val="24"/>
        </w:rPr>
        <w:t xml:space="preserve"> </w:t>
      </w:r>
      <w:r w:rsidR="00582EFF">
        <w:rPr>
          <w:rFonts w:asciiTheme="minorHAnsi" w:hAnsiTheme="minorHAnsi" w:cstheme="minorHAnsi"/>
          <w:szCs w:val="24"/>
        </w:rPr>
        <w:t xml:space="preserve">(“Establishing JBE”) </w:t>
      </w:r>
      <w:r w:rsidR="00F73F01" w:rsidRPr="00235D82">
        <w:rPr>
          <w:rFonts w:asciiTheme="minorHAnsi" w:hAnsiTheme="minorHAnsi" w:cstheme="minorHAnsi"/>
          <w:szCs w:val="24"/>
        </w:rPr>
        <w:t>and</w:t>
      </w:r>
      <w:r w:rsidR="00C5758E" w:rsidRPr="00235D82">
        <w:rPr>
          <w:rFonts w:asciiTheme="minorHAnsi" w:hAnsiTheme="minorHAnsi" w:cstheme="minorHAnsi"/>
          <w:szCs w:val="24"/>
        </w:rPr>
        <w:t xml:space="preserve"> Contractor</w:t>
      </w:r>
      <w:r w:rsidR="00F73F01" w:rsidRPr="00235D82">
        <w:rPr>
          <w:rFonts w:asciiTheme="minorHAnsi" w:hAnsiTheme="minorHAnsi" w:cstheme="minorHAnsi"/>
          <w:szCs w:val="24"/>
        </w:rPr>
        <w:t>.</w:t>
      </w:r>
      <w:r w:rsidR="00C33E8D" w:rsidRPr="00235D82">
        <w:rPr>
          <w:rFonts w:asciiTheme="minorHAnsi" w:hAnsiTheme="minorHAnsi" w:cstheme="minorHAnsi"/>
          <w:szCs w:val="24"/>
        </w:rPr>
        <w:t xml:space="preserve"> Unless otherwise specifically defined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each capitalized term used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shall have the meaning set forth in the Master Agreement. </w:t>
      </w:r>
    </w:p>
    <w:p w14:paraId="603CFF9A" w14:textId="77777777" w:rsidR="00235D82" w:rsidRPr="008B1ACA" w:rsidRDefault="008B1ACA" w:rsidP="006E347D">
      <w:pPr>
        <w:pStyle w:val="ListParagraph"/>
        <w:numPr>
          <w:ilvl w:val="3"/>
          <w:numId w:val="15"/>
        </w:numPr>
        <w:tabs>
          <w:tab w:val="clear" w:pos="1872"/>
          <w:tab w:val="num" w:pos="1530"/>
        </w:tabs>
        <w:spacing w:before="120" w:after="240"/>
        <w:ind w:left="540"/>
        <w:rPr>
          <w:rFonts w:asciiTheme="minorHAnsi" w:hAnsiTheme="minorHAnsi" w:cstheme="minorHAnsi"/>
          <w:szCs w:val="24"/>
        </w:rPr>
      </w:pPr>
      <w:r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constitutes and shall be construed as a separate, independent contract between Contractor and the JBE, subject to the following: (</w:t>
      </w:r>
      <w:proofErr w:type="spellStart"/>
      <w:r w:rsidR="00235D82" w:rsidRPr="008B1ACA">
        <w:rPr>
          <w:rFonts w:asciiTheme="minorHAnsi" w:hAnsiTheme="minorHAnsi" w:cstheme="minorHAnsi"/>
          <w:szCs w:val="24"/>
        </w:rPr>
        <w:t>i</w:t>
      </w:r>
      <w:proofErr w:type="spellEnd"/>
      <w:r w:rsidR="00235D82" w:rsidRPr="008B1ACA">
        <w:rPr>
          <w:rFonts w:asciiTheme="minorHAnsi" w:hAnsiTheme="minorHAnsi" w:cstheme="minorHAnsi"/>
          <w:szCs w:val="24"/>
        </w:rPr>
        <w:t xml:space="preserve">) </w:t>
      </w:r>
      <w:r w:rsidR="00DE38A9"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DE38A9" w:rsidRPr="008B1ACA">
        <w:rPr>
          <w:rFonts w:asciiTheme="minorHAnsi" w:hAnsiTheme="minorHAnsi" w:cstheme="minorHAnsi"/>
          <w:szCs w:val="24"/>
        </w:rPr>
        <w:t xml:space="preserve"> shall be governed by the Master Agreement, and </w:t>
      </w:r>
      <w:r w:rsidR="00235D82" w:rsidRPr="008B1ACA">
        <w:rPr>
          <w:rFonts w:asciiTheme="minorHAnsi" w:hAnsiTheme="minorHAnsi" w:cstheme="minorHAnsi"/>
          <w:szCs w:val="24"/>
        </w:rPr>
        <w:t xml:space="preserve">the terms in the Master Agreement are hereby incorporated into 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(ii)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w:t>
      </w:r>
      <w:r w:rsidR="00AB6B18" w:rsidRPr="008B1ACA">
        <w:rPr>
          <w:rFonts w:asciiTheme="minorHAnsi" w:hAnsiTheme="minorHAnsi" w:cstheme="minorHAnsi"/>
          <w:szCs w:val="24"/>
        </w:rPr>
        <w:t xml:space="preserve">(including any purchase order documents pursuant to the </w:t>
      </w:r>
      <w:r w:rsidR="0085617C" w:rsidRPr="008B1ACA">
        <w:rPr>
          <w:rFonts w:asciiTheme="minorHAnsi" w:hAnsiTheme="minorHAnsi" w:cstheme="minorHAnsi"/>
          <w:szCs w:val="24"/>
        </w:rPr>
        <w:t>Participating Addendum</w:t>
      </w:r>
      <w:r w:rsidR="00AB6B18" w:rsidRPr="008B1ACA">
        <w:rPr>
          <w:rFonts w:asciiTheme="minorHAnsi" w:hAnsiTheme="minorHAnsi" w:cstheme="minorHAnsi"/>
          <w:szCs w:val="24"/>
        </w:rPr>
        <w:t xml:space="preserve">) </w:t>
      </w:r>
      <w:r w:rsidR="00235D82" w:rsidRPr="008B1ACA">
        <w:rPr>
          <w:rFonts w:asciiTheme="minorHAnsi" w:hAnsiTheme="minorHAnsi" w:cstheme="minorHAnsi"/>
          <w:szCs w:val="24"/>
        </w:rPr>
        <w:t>may not alter or conflict with the terms of the Master Agreement, or exceed the scope of the Work provided for in the Master Agreement; and (iii)</w:t>
      </w:r>
      <w:r w:rsidRPr="008B1ACA">
        <w:rPr>
          <w:rFonts w:asciiTheme="minorHAnsi" w:hAnsiTheme="minorHAnsi" w:cstheme="minorHAnsi"/>
          <w:szCs w:val="24"/>
        </w:rPr>
        <w:t xml:space="preserve"> </w:t>
      </w:r>
      <w:r w:rsidR="00235D82" w:rsidRPr="008B1ACA">
        <w:rPr>
          <w:rFonts w:asciiTheme="minorHAnsi" w:hAnsiTheme="minorHAnsi" w:cstheme="minorHAnsi"/>
          <w:szCs w:val="24"/>
        </w:rPr>
        <w:t xml:space="preserve">the term of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may not extend beyond the expiration date of the Master Agreement.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and the Master Agreement shall take precedence over any terms and conditions included on Contractor’s invoice or similar document. </w:t>
      </w:r>
    </w:p>
    <w:p w14:paraId="1F26B2E1" w14:textId="77777777" w:rsidR="008B1ACA" w:rsidRDefault="008B1ACA" w:rsidP="006E347D">
      <w:pPr>
        <w:pStyle w:val="ListParagraph"/>
        <w:numPr>
          <w:ilvl w:val="3"/>
          <w:numId w:val="15"/>
        </w:numPr>
        <w:tabs>
          <w:tab w:val="clear" w:pos="1872"/>
          <w:tab w:val="num" w:pos="1530"/>
        </w:tabs>
        <w:spacing w:before="120" w:after="240"/>
        <w:ind w:left="540"/>
        <w:rPr>
          <w:rFonts w:asciiTheme="minorHAnsi" w:hAnsiTheme="minorHAnsi" w:cstheme="minorHAnsi"/>
          <w:szCs w:val="24"/>
        </w:rPr>
      </w:pPr>
      <w:r w:rsidRPr="008B1ACA">
        <w:rPr>
          <w:rFonts w:asciiTheme="minorHAnsi" w:hAnsiTheme="minorHAnsi" w:cstheme="minorHAnsi"/>
          <w:szCs w:val="24"/>
        </w:rPr>
        <w:t xml:space="preserve">Under </w:t>
      </w:r>
      <w:r>
        <w:rPr>
          <w:rFonts w:asciiTheme="minorHAnsi" w:hAnsiTheme="minorHAnsi" w:cstheme="minorHAnsi"/>
          <w:szCs w:val="24"/>
        </w:rPr>
        <w:t xml:space="preserve">this </w:t>
      </w:r>
      <w:r w:rsidRPr="008B1ACA">
        <w:rPr>
          <w:rFonts w:asciiTheme="minorHAnsi" w:hAnsiTheme="minorHAnsi" w:cstheme="minorHAnsi"/>
          <w:szCs w:val="24"/>
        </w:rPr>
        <w:t xml:space="preserve">Participating Addendum, the JBE may </w:t>
      </w:r>
      <w:r w:rsidR="00454596">
        <w:rPr>
          <w:rFonts w:asciiTheme="minorHAnsi" w:hAnsiTheme="minorHAnsi" w:cstheme="minorHAnsi"/>
          <w:szCs w:val="24"/>
        </w:rPr>
        <w:t xml:space="preserve">at its option </w:t>
      </w:r>
      <w:r w:rsidRPr="008B1ACA">
        <w:rPr>
          <w:rFonts w:asciiTheme="minorHAnsi" w:hAnsiTheme="minorHAnsi" w:cstheme="minorHAnsi"/>
          <w:szCs w:val="24"/>
        </w:rPr>
        <w:t xml:space="preserve">place orders for the Goods using a purchase order, subject to the following: such purchase order is subject to and governed by the terms of the Master Agreement and the Participating Addendum, and any term in the purchase order that conflicts with or alters any term of the Master Agreement (or the Participating Addendum) or exceeds the scope of the Work provided for in this Agreement, will not be deemed part of the contract between Contractor and JBE. Subject to the foregoing, </w:t>
      </w:r>
      <w:r>
        <w:rPr>
          <w:rFonts w:asciiTheme="minorHAnsi" w:hAnsiTheme="minorHAnsi" w:cstheme="minorHAnsi"/>
          <w:szCs w:val="24"/>
        </w:rPr>
        <w:t xml:space="preserve">this </w:t>
      </w:r>
      <w:r w:rsidRPr="008B1ACA">
        <w:rPr>
          <w:rFonts w:asciiTheme="minorHAnsi" w:hAnsiTheme="minorHAnsi" w:cstheme="minorHAnsi"/>
          <w:szCs w:val="24"/>
        </w:rPr>
        <w:t>Participating Addendum shall be deemed to include such purchase orders.</w:t>
      </w:r>
    </w:p>
    <w:p w14:paraId="2AA925DA" w14:textId="77777777" w:rsidR="00235D82" w:rsidRDefault="00235D82" w:rsidP="006E347D">
      <w:pPr>
        <w:pStyle w:val="ListParagraph"/>
        <w:numPr>
          <w:ilvl w:val="3"/>
          <w:numId w:val="15"/>
        </w:numPr>
        <w:tabs>
          <w:tab w:val="clear" w:pos="1872"/>
          <w:tab w:val="num" w:pos="1530"/>
        </w:tabs>
        <w:spacing w:before="120" w:after="240"/>
        <w:ind w:left="540"/>
        <w:rPr>
          <w:rFonts w:asciiTheme="minorHAnsi" w:hAnsiTheme="minorHAnsi" w:cstheme="minorHAnsi"/>
          <w:szCs w:val="24"/>
        </w:rPr>
      </w:pPr>
      <w:r w:rsidRPr="00235D82">
        <w:rPr>
          <w:rFonts w:asciiTheme="minorHAnsi" w:hAnsiTheme="minorHAnsi" w:cstheme="minorHAnsi"/>
          <w:szCs w:val="24"/>
        </w:rPr>
        <w:t xml:space="preserve">The JBE </w:t>
      </w:r>
      <w:r>
        <w:rPr>
          <w:rFonts w:asciiTheme="minorHAnsi" w:hAnsiTheme="minorHAnsi" w:cstheme="minorHAnsi"/>
          <w:szCs w:val="24"/>
        </w:rPr>
        <w:t xml:space="preserve">is </w:t>
      </w:r>
      <w:r w:rsidRPr="00235D82">
        <w:rPr>
          <w:rFonts w:asciiTheme="minorHAnsi" w:hAnsiTheme="minorHAnsi" w:cstheme="minorHAnsi"/>
          <w:szCs w:val="24"/>
        </w:rPr>
        <w:t xml:space="preserve">solely responsible for the acceptance of and payment for the Work under </w:t>
      </w:r>
      <w:r>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The JBE shall be solely responsible for its obligations and any breach of its obligations. Any breach of obligations by </w:t>
      </w:r>
      <w:r>
        <w:rPr>
          <w:rFonts w:asciiTheme="minorHAnsi" w:hAnsiTheme="minorHAnsi" w:cstheme="minorHAnsi"/>
          <w:szCs w:val="24"/>
        </w:rPr>
        <w:t xml:space="preserve">the </w:t>
      </w:r>
      <w:r w:rsidRPr="00235D82">
        <w:rPr>
          <w:rFonts w:asciiTheme="minorHAnsi" w:hAnsiTheme="minorHAnsi" w:cstheme="minorHAnsi"/>
          <w:szCs w:val="24"/>
        </w:rPr>
        <w:t xml:space="preserve">JBE shall not be deemed a breach by </w:t>
      </w:r>
      <w:r>
        <w:rPr>
          <w:rFonts w:asciiTheme="minorHAnsi" w:hAnsiTheme="minorHAnsi" w:cstheme="minorHAnsi"/>
          <w:szCs w:val="24"/>
        </w:rPr>
        <w:t xml:space="preserve">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Pr>
          <w:rFonts w:asciiTheme="minorHAnsi" w:hAnsiTheme="minorHAnsi" w:cstheme="minorHAnsi"/>
          <w:szCs w:val="24"/>
        </w:rPr>
        <w:t xml:space="preserve"> or any other Participating Entity</w:t>
      </w:r>
      <w:r w:rsidRPr="00235D82">
        <w:rPr>
          <w:rFonts w:asciiTheme="minorHAnsi" w:hAnsiTheme="minorHAnsi" w:cstheme="minorHAnsi"/>
          <w:szCs w:val="24"/>
        </w:rPr>
        <w:t xml:space="preserve">.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shall have no liability or responsibility of any type related to</w:t>
      </w:r>
      <w:r w:rsidR="00F26A05">
        <w:rPr>
          <w:rFonts w:asciiTheme="minorHAnsi" w:hAnsiTheme="minorHAnsi" w:cstheme="minorHAnsi"/>
          <w:szCs w:val="24"/>
        </w:rPr>
        <w:t>: (</w:t>
      </w:r>
      <w:proofErr w:type="spellStart"/>
      <w:r w:rsidR="00F26A05">
        <w:rPr>
          <w:rFonts w:asciiTheme="minorHAnsi" w:hAnsiTheme="minorHAnsi" w:cstheme="minorHAnsi"/>
          <w:szCs w:val="24"/>
        </w:rPr>
        <w:t>i</w:t>
      </w:r>
      <w:proofErr w:type="spellEnd"/>
      <w:r w:rsidR="00F26A05">
        <w:rPr>
          <w:rFonts w:asciiTheme="minorHAnsi" w:hAnsiTheme="minorHAnsi" w:cstheme="minorHAnsi"/>
          <w:szCs w:val="24"/>
        </w:rPr>
        <w:t>)</w:t>
      </w:r>
      <w:r w:rsidRPr="00235D82">
        <w:rPr>
          <w:rFonts w:asciiTheme="minorHAnsi" w:hAnsiTheme="minorHAnsi" w:cstheme="minorHAnsi"/>
          <w:szCs w:val="24"/>
        </w:rPr>
        <w:t xml:space="preserve"> </w:t>
      </w:r>
      <w:r>
        <w:rPr>
          <w:rFonts w:asciiTheme="minorHAnsi" w:hAnsiTheme="minorHAnsi" w:cstheme="minorHAnsi"/>
          <w:szCs w:val="24"/>
        </w:rPr>
        <w:t>the JBE’s use of or procurement through the Master</w:t>
      </w:r>
      <w:r w:rsidRPr="00235D82">
        <w:rPr>
          <w:rFonts w:asciiTheme="minorHAnsi" w:hAnsiTheme="minorHAnsi" w:cstheme="minorHAnsi"/>
          <w:szCs w:val="24"/>
        </w:rPr>
        <w:t xml:space="preserve"> Agreement (including </w:t>
      </w:r>
      <w:r w:rsidR="00F26A05">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or </w:t>
      </w:r>
      <w:r w:rsidR="00F26A05">
        <w:rPr>
          <w:rFonts w:asciiTheme="minorHAnsi" w:hAnsiTheme="minorHAnsi" w:cstheme="minorHAnsi"/>
          <w:szCs w:val="24"/>
        </w:rPr>
        <w:t>(ii) the JBE</w:t>
      </w:r>
      <w:r w:rsidRPr="00235D82">
        <w:rPr>
          <w:rFonts w:asciiTheme="minorHAnsi" w:hAnsiTheme="minorHAnsi" w:cstheme="minorHAnsi"/>
          <w:szCs w:val="24"/>
        </w:rPr>
        <w:t xml:space="preserve">’s business relationship with Contractor.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makes no guarantees, representations, or warranties to any Participating Entity.</w:t>
      </w:r>
    </w:p>
    <w:p w14:paraId="361DD3F1" w14:textId="77777777" w:rsidR="00A852E9" w:rsidRPr="00A852E9" w:rsidRDefault="008C2864" w:rsidP="006E347D">
      <w:pPr>
        <w:pStyle w:val="ListParagraph"/>
        <w:numPr>
          <w:ilvl w:val="3"/>
          <w:numId w:val="15"/>
        </w:numPr>
        <w:tabs>
          <w:tab w:val="clear" w:pos="1872"/>
          <w:tab w:val="num" w:pos="1530"/>
        </w:tabs>
        <w:spacing w:before="120" w:after="240"/>
        <w:ind w:left="540"/>
        <w:rPr>
          <w:rFonts w:asciiTheme="minorHAnsi" w:hAnsiTheme="minorHAnsi" w:cstheme="minorHAnsi"/>
          <w:szCs w:val="24"/>
        </w:rPr>
      </w:pPr>
      <w:r w:rsidRPr="00AF22BF">
        <w:rPr>
          <w:rFonts w:asciiTheme="minorHAnsi" w:hAnsiTheme="minorHAnsi" w:cstheme="minorHAnsi"/>
          <w:szCs w:val="24"/>
        </w:rPr>
        <w:t>Pricing for the Work shall be in accordance with the prices set forth in the Master Agreement.</w:t>
      </w:r>
    </w:p>
    <w:p w14:paraId="3158A3C9" w14:textId="77777777" w:rsidR="00AF22BF" w:rsidRDefault="00071E34" w:rsidP="006E347D">
      <w:pPr>
        <w:pStyle w:val="ListParagraph"/>
        <w:numPr>
          <w:ilvl w:val="3"/>
          <w:numId w:val="15"/>
        </w:numPr>
        <w:tabs>
          <w:tab w:val="clear" w:pos="1872"/>
          <w:tab w:val="num" w:pos="1530"/>
        </w:tabs>
        <w:spacing w:before="120" w:after="240"/>
        <w:ind w:left="540"/>
        <w:rPr>
          <w:rFonts w:asciiTheme="minorHAnsi" w:hAnsiTheme="minorHAnsi" w:cstheme="minorHAnsi"/>
          <w:szCs w:val="24"/>
        </w:rPr>
      </w:pPr>
      <w:r w:rsidRPr="00AF22BF">
        <w:rPr>
          <w:szCs w:val="22"/>
        </w:rPr>
        <w:t xml:space="preserve">The term of this </w:t>
      </w:r>
      <w:r w:rsidR="0085617C">
        <w:rPr>
          <w:szCs w:val="22"/>
        </w:rPr>
        <w:t>Participating Addendum</w:t>
      </w:r>
      <w:r w:rsidRPr="00AF22BF">
        <w:rPr>
          <w:szCs w:val="22"/>
        </w:rPr>
        <w:t xml:space="preserve"> shall be from the Effective Date until</w:t>
      </w:r>
      <w:r w:rsidR="00454596">
        <w:rPr>
          <w:szCs w:val="22"/>
        </w:rPr>
        <w:t>:</w:t>
      </w:r>
      <w:r w:rsidRPr="00AF22BF">
        <w:rPr>
          <w:szCs w:val="22"/>
        </w:rPr>
        <w:t xml:space="preserve"> [</w:t>
      </w:r>
      <w:r w:rsidR="00454596">
        <w:rPr>
          <w:szCs w:val="22"/>
        </w:rPr>
        <w:t>__________</w:t>
      </w:r>
      <w:r w:rsidRPr="00454596">
        <w:rPr>
          <w:i/>
          <w:szCs w:val="22"/>
          <w:highlight w:val="yellow"/>
        </w:rPr>
        <w:t>month/day/year</w:t>
      </w:r>
      <w:r w:rsidR="00454596" w:rsidRPr="00454596">
        <w:rPr>
          <w:i/>
          <w:szCs w:val="22"/>
        </w:rPr>
        <w:t xml:space="preserve"> – may not exceed the term of the Master Agreement</w:t>
      </w:r>
      <w:r w:rsidRPr="00AF22BF">
        <w:rPr>
          <w:szCs w:val="22"/>
        </w:rPr>
        <w:t xml:space="preserve">]. </w:t>
      </w:r>
      <w:r w:rsidR="005A627F" w:rsidRPr="00AF22BF">
        <w:rPr>
          <w:rFonts w:asciiTheme="minorHAnsi" w:hAnsiTheme="minorHAnsi" w:cstheme="minorHAnsi"/>
          <w:szCs w:val="24"/>
        </w:rPr>
        <w:t xml:space="preserve"> </w:t>
      </w:r>
    </w:p>
    <w:p w14:paraId="30902AB1" w14:textId="77777777" w:rsidR="00FF6AF6" w:rsidRPr="00646DDD" w:rsidRDefault="009D50A0" w:rsidP="006E347D">
      <w:pPr>
        <w:pStyle w:val="ListParagraph"/>
        <w:numPr>
          <w:ilvl w:val="3"/>
          <w:numId w:val="15"/>
        </w:numPr>
        <w:tabs>
          <w:tab w:val="clear" w:pos="1872"/>
          <w:tab w:val="num" w:pos="1530"/>
        </w:tabs>
        <w:spacing w:before="120" w:after="240"/>
        <w:ind w:left="540"/>
        <w:rPr>
          <w:rFonts w:asciiTheme="minorHAnsi" w:hAnsiTheme="minorHAnsi" w:cstheme="minorHAnsi"/>
          <w:szCs w:val="24"/>
        </w:rPr>
      </w:pPr>
      <w:r w:rsidRPr="00AF22BF">
        <w:rPr>
          <w:rFonts w:asciiTheme="minorHAnsi" w:hAnsiTheme="minorHAnsi" w:cstheme="minorHAnsi"/>
          <w:bCs/>
          <w:szCs w:val="24"/>
        </w:rPr>
        <w:lastRenderedPageBreak/>
        <w:t>The JBE hereby orders, and Contractor hereby agrees to provide, the following Work</w:t>
      </w:r>
      <w:r w:rsidR="00DE38A9">
        <w:rPr>
          <w:rFonts w:asciiTheme="minorHAnsi" w:hAnsiTheme="minorHAnsi" w:cstheme="minorHAnsi"/>
          <w:bCs/>
          <w:szCs w:val="24"/>
        </w:rPr>
        <w:t>:</w:t>
      </w:r>
    </w:p>
    <w:p w14:paraId="25C28585" w14:textId="7248BCD8" w:rsidR="005A7142" w:rsidRDefault="009D50A0" w:rsidP="005A7142">
      <w:pPr>
        <w:spacing w:before="120" w:after="120"/>
        <w:rPr>
          <w:rFonts w:asciiTheme="minorHAnsi" w:hAnsiTheme="minorHAnsi" w:cstheme="minorHAnsi"/>
          <w:b/>
          <w:i/>
          <w:szCs w:val="24"/>
        </w:rPr>
      </w:pPr>
      <w:r>
        <w:rPr>
          <w:rFonts w:asciiTheme="minorHAnsi" w:hAnsiTheme="minorHAnsi" w:cstheme="minorHAnsi"/>
          <w:bCs/>
          <w:szCs w:val="24"/>
        </w:rPr>
        <w:t>[</w:t>
      </w:r>
      <w:r w:rsidR="00567391">
        <w:rPr>
          <w:rFonts w:asciiTheme="minorHAnsi" w:hAnsiTheme="minorHAnsi" w:cstheme="minorHAnsi"/>
          <w:b/>
          <w:bCs/>
          <w:i/>
          <w:szCs w:val="24"/>
        </w:rPr>
        <w:t>Instructions</w:t>
      </w:r>
      <w:r w:rsidR="005E7332">
        <w:rPr>
          <w:rFonts w:asciiTheme="minorHAnsi" w:hAnsiTheme="minorHAnsi" w:cstheme="minorHAnsi"/>
          <w:b/>
          <w:bCs/>
          <w:i/>
          <w:szCs w:val="24"/>
        </w:rPr>
        <w:t xml:space="preserve"> to the </w:t>
      </w:r>
      <w:r w:rsidR="00120FFF">
        <w:rPr>
          <w:rFonts w:asciiTheme="minorHAnsi" w:hAnsiTheme="minorHAnsi" w:cstheme="minorHAnsi"/>
          <w:b/>
          <w:bCs/>
          <w:i/>
          <w:szCs w:val="24"/>
        </w:rPr>
        <w:t xml:space="preserve">JBE </w:t>
      </w:r>
      <w:r w:rsidR="005E7332">
        <w:rPr>
          <w:rFonts w:asciiTheme="minorHAnsi" w:hAnsiTheme="minorHAnsi" w:cstheme="minorHAnsi"/>
          <w:b/>
          <w:bCs/>
          <w:i/>
          <w:szCs w:val="24"/>
        </w:rPr>
        <w:t>establishing the Master Agreement</w:t>
      </w:r>
      <w:r w:rsidR="00567391">
        <w:rPr>
          <w:rFonts w:asciiTheme="minorHAnsi" w:hAnsiTheme="minorHAnsi" w:cstheme="minorHAnsi"/>
          <w:b/>
          <w:bCs/>
          <w:i/>
          <w:szCs w:val="24"/>
        </w:rPr>
        <w:t xml:space="preserve">: </w:t>
      </w:r>
      <w:r w:rsidR="00FF6AF6" w:rsidRPr="00626E75">
        <w:rPr>
          <w:rFonts w:asciiTheme="minorHAnsi" w:hAnsiTheme="minorHAnsi" w:cstheme="minorHAnsi"/>
          <w:b/>
          <w:i/>
          <w:szCs w:val="24"/>
        </w:rPr>
        <w:t xml:space="preserve">add provisions as appropriate, </w:t>
      </w:r>
      <w:r w:rsidR="00FF6AF6" w:rsidRPr="009D50A0">
        <w:rPr>
          <w:rFonts w:asciiTheme="minorHAnsi" w:hAnsiTheme="minorHAnsi" w:cstheme="minorHAnsi"/>
          <w:b/>
          <w:i/>
          <w:szCs w:val="24"/>
          <w:u w:val="single"/>
        </w:rPr>
        <w:t>and in accordance with the terms of the Master Agreement</w:t>
      </w:r>
      <w:r w:rsidR="00FF6AF6" w:rsidRPr="00626E75">
        <w:rPr>
          <w:rFonts w:asciiTheme="minorHAnsi" w:hAnsiTheme="minorHAnsi" w:cstheme="minorHAnsi"/>
          <w:b/>
          <w:i/>
          <w:szCs w:val="24"/>
        </w:rPr>
        <w:t>. For example:</w:t>
      </w:r>
    </w:p>
    <w:p w14:paraId="32890227" w14:textId="6F2EB64F" w:rsidR="00FF6AF6" w:rsidRPr="00626E75" w:rsidRDefault="005E7332" w:rsidP="006E347D">
      <w:pPr>
        <w:pStyle w:val="BodyText"/>
        <w:numPr>
          <w:ilvl w:val="0"/>
          <w:numId w:val="17"/>
        </w:numPr>
        <w:spacing w:before="120" w:after="120" w:line="240" w:lineRule="auto"/>
        <w:rPr>
          <w:rFonts w:asciiTheme="minorHAnsi" w:hAnsiTheme="minorHAnsi" w:cstheme="minorHAnsi"/>
          <w:b/>
          <w:i/>
          <w:szCs w:val="24"/>
        </w:rPr>
      </w:pPr>
      <w:r>
        <w:rPr>
          <w:rFonts w:asciiTheme="minorHAnsi" w:hAnsiTheme="minorHAnsi" w:cstheme="minorHAnsi"/>
          <w:b/>
          <w:i/>
          <w:szCs w:val="24"/>
        </w:rPr>
        <w:t>Options for ordering, including d</w:t>
      </w:r>
      <w:r w:rsidR="00FF6AF6" w:rsidRPr="00626E75">
        <w:rPr>
          <w:rFonts w:asciiTheme="minorHAnsi" w:hAnsiTheme="minorHAnsi" w:cstheme="minorHAnsi"/>
          <w:b/>
          <w:i/>
          <w:szCs w:val="24"/>
        </w:rPr>
        <w:t>escription of the Goods, Services and/or Deliverables</w:t>
      </w:r>
      <w:r w:rsidR="00FF6AF6">
        <w:rPr>
          <w:rFonts w:asciiTheme="minorHAnsi" w:hAnsiTheme="minorHAnsi" w:cstheme="minorHAnsi"/>
          <w:b/>
          <w:i/>
          <w:szCs w:val="24"/>
        </w:rPr>
        <w:t>.</w:t>
      </w:r>
    </w:p>
    <w:p w14:paraId="4D246CE8" w14:textId="77777777" w:rsidR="00FF6AF6" w:rsidRPr="00626E75" w:rsidRDefault="0089313F" w:rsidP="006E347D">
      <w:pPr>
        <w:pStyle w:val="BodyText"/>
        <w:numPr>
          <w:ilvl w:val="0"/>
          <w:numId w:val="17"/>
        </w:numPr>
        <w:spacing w:before="120" w:after="120" w:line="240" w:lineRule="auto"/>
        <w:rPr>
          <w:rFonts w:asciiTheme="minorHAnsi" w:hAnsiTheme="minorHAnsi" w:cstheme="minorHAnsi"/>
          <w:b/>
          <w:i/>
          <w:szCs w:val="24"/>
        </w:rPr>
      </w:pPr>
      <w:r>
        <w:rPr>
          <w:rFonts w:asciiTheme="minorHAnsi" w:hAnsiTheme="minorHAnsi" w:cstheme="minorHAnsi"/>
          <w:b/>
          <w:i/>
          <w:szCs w:val="24"/>
        </w:rPr>
        <w:t>Options for: service levels, q</w:t>
      </w:r>
      <w:r w:rsidR="00FF6AF6" w:rsidRPr="00626E75">
        <w:rPr>
          <w:rFonts w:asciiTheme="minorHAnsi" w:hAnsiTheme="minorHAnsi" w:cstheme="minorHAnsi"/>
          <w:b/>
          <w:i/>
          <w:szCs w:val="24"/>
        </w:rPr>
        <w:t>uantity, model #s, delivery dates</w:t>
      </w:r>
      <w:r>
        <w:rPr>
          <w:rFonts w:asciiTheme="minorHAnsi" w:hAnsiTheme="minorHAnsi" w:cstheme="minorHAnsi"/>
          <w:b/>
          <w:i/>
          <w:szCs w:val="24"/>
        </w:rPr>
        <w:t>, pricing, etc.</w:t>
      </w:r>
      <w:r w:rsidR="00FF6AF6">
        <w:rPr>
          <w:rFonts w:asciiTheme="minorHAnsi" w:hAnsiTheme="minorHAnsi" w:cstheme="minorHAnsi"/>
          <w:b/>
          <w:i/>
          <w:szCs w:val="24"/>
        </w:rPr>
        <w:t xml:space="preserve"> </w:t>
      </w:r>
    </w:p>
    <w:p w14:paraId="0972D8DA" w14:textId="77777777" w:rsidR="00AB6B18" w:rsidRDefault="00AB6B18" w:rsidP="00071E34">
      <w:pPr>
        <w:spacing w:before="120" w:after="120"/>
        <w:rPr>
          <w:rFonts w:asciiTheme="minorHAnsi" w:hAnsiTheme="minorHAnsi" w:cstheme="minorHAnsi"/>
          <w:b/>
          <w:bCs/>
          <w:szCs w:val="24"/>
        </w:rPr>
      </w:pPr>
    </w:p>
    <w:p w14:paraId="15F5CB23" w14:textId="77777777" w:rsidR="00071E34" w:rsidRPr="00AF22BF" w:rsidRDefault="00071E34" w:rsidP="006E347D">
      <w:pPr>
        <w:pStyle w:val="ListParagraph"/>
        <w:numPr>
          <w:ilvl w:val="3"/>
          <w:numId w:val="15"/>
        </w:numPr>
        <w:tabs>
          <w:tab w:val="clear" w:pos="1872"/>
        </w:tabs>
        <w:spacing w:before="120" w:after="120"/>
        <w:ind w:left="540"/>
        <w:rPr>
          <w:rFonts w:asciiTheme="minorHAnsi" w:hAnsiTheme="minorHAnsi" w:cstheme="minorHAnsi"/>
          <w:b/>
          <w:bCs/>
          <w:szCs w:val="24"/>
        </w:rPr>
      </w:pPr>
      <w:r w:rsidRPr="00AF22BF">
        <w:rPr>
          <w:rFonts w:asciiTheme="minorHAnsi" w:hAnsiTheme="minorHAnsi" w:cstheme="minorHAnsi"/>
          <w:bCs/>
          <w:szCs w:val="24"/>
        </w:rPr>
        <w:t>Any 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071E34" w:rsidRPr="00626E75" w14:paraId="578C8DBB" w14:textId="77777777" w:rsidTr="0023212B">
        <w:tc>
          <w:tcPr>
            <w:tcW w:w="4133" w:type="dxa"/>
            <w:tcBorders>
              <w:top w:val="single" w:sz="4" w:space="0" w:color="auto"/>
              <w:bottom w:val="single" w:sz="4" w:space="0" w:color="auto"/>
              <w:right w:val="single" w:sz="4" w:space="0" w:color="auto"/>
            </w:tcBorders>
            <w:shd w:val="clear" w:color="auto" w:fill="CCCCCC"/>
          </w:tcPr>
          <w:p w14:paraId="117EAA13" w14:textId="77777777" w:rsidR="00071E34" w:rsidRPr="00626E75" w:rsidRDefault="00071E34" w:rsidP="0023212B">
            <w:pPr>
              <w:pStyle w:val="TableStyle"/>
              <w:widowControl w:val="0"/>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434F62C2" w14:textId="77777777" w:rsidR="00071E34" w:rsidRPr="00626E75" w:rsidRDefault="00071E34" w:rsidP="0023212B">
            <w:pPr>
              <w:pStyle w:val="TableStyle"/>
              <w:widowControl w:val="0"/>
              <w:rPr>
                <w:rFonts w:cstheme="minorHAnsi"/>
                <w:b/>
                <w:bCs/>
              </w:rPr>
            </w:pPr>
            <w:r w:rsidRPr="00626E75">
              <w:rPr>
                <w:rFonts w:cstheme="minorHAnsi"/>
                <w:b/>
                <w:bCs/>
              </w:rPr>
              <w:t xml:space="preserve">If to the </w:t>
            </w:r>
            <w:r>
              <w:rPr>
                <w:rFonts w:cstheme="minorHAnsi"/>
                <w:b/>
                <w:bCs/>
              </w:rPr>
              <w:t>JBE</w:t>
            </w:r>
            <w:r w:rsidRPr="00626E75">
              <w:rPr>
                <w:rFonts w:cstheme="minorHAnsi"/>
                <w:b/>
                <w:bCs/>
              </w:rPr>
              <w:t>:</w:t>
            </w:r>
          </w:p>
        </w:tc>
      </w:tr>
      <w:tr w:rsidR="00071E34" w:rsidRPr="00626E75" w14:paraId="3EEBD75C" w14:textId="77777777" w:rsidTr="0023212B">
        <w:tc>
          <w:tcPr>
            <w:tcW w:w="4133" w:type="dxa"/>
            <w:tcBorders>
              <w:top w:val="single" w:sz="4" w:space="0" w:color="auto"/>
              <w:bottom w:val="nil"/>
              <w:right w:val="single" w:sz="4" w:space="0" w:color="auto"/>
            </w:tcBorders>
          </w:tcPr>
          <w:p w14:paraId="4626364B" w14:textId="77777777" w:rsidR="00071E34" w:rsidRPr="00626E75" w:rsidRDefault="00071E34" w:rsidP="0023212B">
            <w:pPr>
              <w:pStyle w:val="TableStyle"/>
              <w:widowControl w:val="0"/>
              <w:tabs>
                <w:tab w:val="left" w:pos="3244"/>
              </w:tabs>
              <w:rPr>
                <w:rFonts w:cstheme="minorHAnsi"/>
                <w:u w:val="single"/>
              </w:rPr>
            </w:pPr>
            <w:r w:rsidRPr="00626E75">
              <w:rPr>
                <w:rFonts w:cstheme="minorHAnsi"/>
                <w:u w:val="single"/>
              </w:rPr>
              <w:t>[name, title, address]</w:t>
            </w:r>
          </w:p>
          <w:p w14:paraId="42FDC2A6"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14:paraId="1C21274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[name, title, address]</w:t>
            </w:r>
          </w:p>
        </w:tc>
      </w:tr>
      <w:tr w:rsidR="00071E34" w:rsidRPr="00626E75" w14:paraId="0E7A1071" w14:textId="77777777" w:rsidTr="0023212B">
        <w:tc>
          <w:tcPr>
            <w:tcW w:w="4133" w:type="dxa"/>
            <w:tcBorders>
              <w:top w:val="nil"/>
              <w:bottom w:val="nil"/>
              <w:right w:val="single" w:sz="4" w:space="0" w:color="auto"/>
            </w:tcBorders>
          </w:tcPr>
          <w:p w14:paraId="78B1A9BA"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52C9457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r>
      <w:tr w:rsidR="00071E34" w:rsidRPr="00626E75" w14:paraId="78B8B0BD" w14:textId="77777777" w:rsidTr="0023212B">
        <w:tc>
          <w:tcPr>
            <w:tcW w:w="4133" w:type="dxa"/>
            <w:tcBorders>
              <w:top w:val="nil"/>
              <w:bottom w:val="single" w:sz="4" w:space="0" w:color="auto"/>
              <w:right w:val="single" w:sz="4" w:space="0" w:color="auto"/>
            </w:tcBorders>
          </w:tcPr>
          <w:p w14:paraId="7BD57359"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46B7154B" w14:textId="77777777" w:rsidR="00071E34" w:rsidRPr="00626E75" w:rsidRDefault="00071E34" w:rsidP="0023212B">
            <w:pPr>
              <w:pStyle w:val="TableStyle"/>
              <w:widowControl w:val="0"/>
              <w:tabs>
                <w:tab w:val="left" w:pos="3244"/>
              </w:tabs>
              <w:rPr>
                <w:rFonts w:cstheme="minorHAnsi"/>
              </w:rPr>
            </w:pPr>
          </w:p>
        </w:tc>
      </w:tr>
    </w:tbl>
    <w:p w14:paraId="60614256" w14:textId="77777777" w:rsidR="00AF22BF" w:rsidRDefault="00071E34" w:rsidP="00BE7CBA">
      <w:pPr>
        <w:widowControl w:val="0"/>
        <w:spacing w:before="120" w:after="120"/>
        <w:ind w:left="547"/>
        <w:rPr>
          <w:rFonts w:asciiTheme="minorHAnsi" w:hAnsiTheme="minorHAnsi" w:cstheme="minorHAnsi"/>
          <w:szCs w:val="24"/>
        </w:rPr>
      </w:pPr>
      <w:r w:rsidRPr="00626E75">
        <w:rPr>
          <w:rFonts w:asciiTheme="minorHAnsi" w:hAnsiTheme="minorHAnsi" w:cstheme="minorHAnsi"/>
          <w:szCs w:val="24"/>
        </w:rPr>
        <w:t xml:space="preserve">Either party may change its address for </w:t>
      </w:r>
      <w:r>
        <w:rPr>
          <w:rFonts w:asciiTheme="minorHAnsi" w:hAnsiTheme="minorHAnsi" w:cstheme="minorHAnsi"/>
          <w:szCs w:val="24"/>
        </w:rPr>
        <w:t>n</w:t>
      </w:r>
      <w:r w:rsidRPr="00626E75">
        <w:rPr>
          <w:rFonts w:asciiTheme="minorHAnsi" w:hAnsiTheme="minorHAnsi" w:cstheme="minorHAnsi"/>
          <w:szCs w:val="24"/>
        </w:rPr>
        <w:t xml:space="preserve">otices by giving the other party </w:t>
      </w:r>
      <w:r>
        <w:rPr>
          <w:rFonts w:asciiTheme="minorHAnsi" w:hAnsiTheme="minorHAnsi" w:cstheme="minorHAnsi"/>
          <w:szCs w:val="24"/>
        </w:rPr>
        <w:t>n</w:t>
      </w:r>
      <w:r w:rsidRPr="00626E75">
        <w:rPr>
          <w:rFonts w:asciiTheme="minorHAnsi" w:hAnsiTheme="minorHAnsi" w:cstheme="minorHAnsi"/>
          <w:szCs w:val="24"/>
        </w:rPr>
        <w:t>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0E3ACADE" w14:textId="77777777" w:rsidR="00071E34" w:rsidRDefault="00071E34" w:rsidP="006E347D">
      <w:pPr>
        <w:pStyle w:val="BodyText"/>
        <w:numPr>
          <w:ilvl w:val="3"/>
          <w:numId w:val="15"/>
        </w:numPr>
        <w:tabs>
          <w:tab w:val="clear" w:pos="360"/>
          <w:tab w:val="clear" w:pos="1872"/>
          <w:tab w:val="left" w:pos="540"/>
          <w:tab w:val="num" w:pos="990"/>
        </w:tabs>
        <w:spacing w:before="120" w:after="120" w:line="240" w:lineRule="auto"/>
        <w:ind w:left="540"/>
        <w:rPr>
          <w:rFonts w:asciiTheme="minorHAnsi" w:hAnsiTheme="minorHAnsi" w:cstheme="minorHAnsi"/>
          <w:szCs w:val="24"/>
        </w:rPr>
      </w:pPr>
      <w:r w:rsidRPr="000D7692">
        <w:rPr>
          <w:szCs w:val="22"/>
        </w:rPr>
        <w:t xml:space="preserve">This </w:t>
      </w:r>
      <w:r w:rsidR="00FD07FB">
        <w:rPr>
          <w:szCs w:val="22"/>
        </w:rPr>
        <w:t>Participating Addendum</w:t>
      </w:r>
      <w:r>
        <w:rPr>
          <w:szCs w:val="22"/>
        </w:rPr>
        <w:t xml:space="preserve"> </w:t>
      </w:r>
      <w:r w:rsidRPr="000D7692">
        <w:rPr>
          <w:szCs w:val="22"/>
        </w:rPr>
        <w:t xml:space="preserve">and the incorporated documents </w:t>
      </w:r>
      <w:r w:rsidR="001651A4">
        <w:rPr>
          <w:szCs w:val="22"/>
        </w:rPr>
        <w:t xml:space="preserve">and provisions </w:t>
      </w:r>
      <w:r w:rsidR="00AF22BF">
        <w:rPr>
          <w:szCs w:val="22"/>
        </w:rPr>
        <w:t xml:space="preserve">(including the terms of the Master Agreement) </w:t>
      </w:r>
      <w:r w:rsidRPr="000D7692">
        <w:rPr>
          <w:szCs w:val="22"/>
        </w:rPr>
        <w:t>constitute the entire</w:t>
      </w:r>
      <w:r w:rsidR="00AA6765">
        <w:rPr>
          <w:szCs w:val="22"/>
        </w:rPr>
        <w:t xml:space="preserve"> agreement</w:t>
      </w:r>
      <w:r w:rsidRPr="000D7692">
        <w:rPr>
          <w:szCs w:val="22"/>
        </w:rPr>
        <w:t xml:space="preserve"> between the parties and supersede </w:t>
      </w:r>
      <w:proofErr w:type="gramStart"/>
      <w:r w:rsidRPr="000D7692">
        <w:rPr>
          <w:szCs w:val="22"/>
        </w:rPr>
        <w:t>any and all</w:t>
      </w:r>
      <w:proofErr w:type="gramEnd"/>
      <w:r w:rsidRPr="000D7692">
        <w:rPr>
          <w:szCs w:val="22"/>
        </w:rPr>
        <w:t xml:space="preserve"> prior understandings and agreements, oral or written, relating to the subject matter of this </w:t>
      </w:r>
      <w:r w:rsidR="00FD07FB">
        <w:rPr>
          <w:szCs w:val="22"/>
        </w:rPr>
        <w:t>Participating Addendum</w:t>
      </w:r>
      <w:r w:rsidRPr="000D7692">
        <w:rPr>
          <w:szCs w:val="22"/>
        </w:rPr>
        <w:t xml:space="preserve">. </w:t>
      </w:r>
      <w:r>
        <w:rPr>
          <w:szCs w:val="22"/>
        </w:rPr>
        <w:t xml:space="preserve"> </w:t>
      </w:r>
    </w:p>
    <w:p w14:paraId="0085502A" w14:textId="77777777" w:rsidR="00071E34" w:rsidRPr="00626E75" w:rsidRDefault="007D0656" w:rsidP="005C5777">
      <w:pPr>
        <w:pStyle w:val="BodyText"/>
        <w:spacing w:before="120" w:after="120" w:line="240" w:lineRule="auto"/>
        <w:rPr>
          <w:rFonts w:asciiTheme="minorHAnsi" w:hAnsiTheme="minorHAnsi" w:cstheme="minorHAnsi"/>
          <w:szCs w:val="24"/>
        </w:rPr>
      </w:pPr>
      <w:r w:rsidRPr="007D0656">
        <w:rPr>
          <w:rFonts w:asciiTheme="minorHAnsi" w:hAnsiTheme="minorHAnsi" w:cstheme="minorHAnsi"/>
          <w:szCs w:val="24"/>
        </w:rPr>
        <w:t xml:space="preserve">IN WITNESS WHEREOF, </w:t>
      </w:r>
      <w:r w:rsidR="00655723">
        <w:rPr>
          <w:rFonts w:asciiTheme="minorHAnsi" w:hAnsiTheme="minorHAnsi" w:cstheme="minorHAnsi"/>
          <w:szCs w:val="24"/>
        </w:rPr>
        <w:t xml:space="preserve">JBE and Contractor </w:t>
      </w:r>
      <w:r w:rsidRPr="007D0656">
        <w:rPr>
          <w:rFonts w:asciiTheme="minorHAnsi" w:hAnsiTheme="minorHAnsi" w:cstheme="minorHAnsi"/>
          <w:szCs w:val="24"/>
        </w:rPr>
        <w:t xml:space="preserve">have caused this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 xml:space="preserve">to be executed on the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Effective Date.</w:t>
      </w:r>
    </w:p>
    <w:p w14:paraId="15610080" w14:textId="77777777" w:rsidR="00B444F8" w:rsidRPr="00626E75" w:rsidRDefault="00B444F8" w:rsidP="00B444F8">
      <w:pPr>
        <w:spacing w:line="200" w:lineRule="exact"/>
        <w:rPr>
          <w:rFonts w:asciiTheme="minorHAnsi" w:hAnsiTheme="minorHAnsi" w:cstheme="minorHAnsi"/>
          <w:szCs w:val="24"/>
        </w:rPr>
      </w:pPr>
    </w:p>
    <w:p w14:paraId="455CEC8B" w14:textId="77777777" w:rsidR="00B444F8" w:rsidRPr="00626E75" w:rsidRDefault="00F25A09" w:rsidP="00B444F8">
      <w:pPr>
        <w:tabs>
          <w:tab w:val="left" w:pos="4440"/>
          <w:tab w:val="left" w:pos="5140"/>
        </w:tabs>
        <w:spacing w:line="370" w:lineRule="atLeast"/>
        <w:ind w:left="300" w:right="1462"/>
        <w:rPr>
          <w:rFonts w:asciiTheme="minorHAnsi" w:eastAsia="Times New Roman" w:hAnsiTheme="minorHAnsi" w:cstheme="minorHAnsi"/>
          <w:szCs w:val="24"/>
        </w:rPr>
      </w:pPr>
      <w:r w:rsidRPr="00626E75">
        <w:rPr>
          <w:rFonts w:asciiTheme="minorHAnsi" w:eastAsia="Times New Roman" w:hAnsiTheme="minorHAnsi" w:cstheme="minorHAnsi"/>
          <w:b/>
          <w:i/>
          <w:szCs w:val="24"/>
        </w:rPr>
        <w:t>[</w:t>
      </w:r>
      <w:proofErr w:type="gramStart"/>
      <w:r w:rsidRPr="00626E75">
        <w:rPr>
          <w:rFonts w:asciiTheme="minorHAnsi" w:eastAsia="Times New Roman" w:hAnsiTheme="minorHAnsi" w:cstheme="minorHAnsi"/>
          <w:b/>
          <w:i/>
          <w:szCs w:val="24"/>
        </w:rPr>
        <w:t>JBE]</w:t>
      </w:r>
      <w:r w:rsidR="00B444F8" w:rsidRPr="00626E75">
        <w:rPr>
          <w:rFonts w:asciiTheme="minorHAnsi" w:eastAsia="Times New Roman" w:hAnsiTheme="minorHAnsi" w:cstheme="minorHAnsi"/>
          <w:szCs w:val="24"/>
        </w:rPr>
        <w:t xml:space="preserve">   </w:t>
      </w:r>
      <w:proofErr w:type="gramEnd"/>
      <w:r w:rsidR="00B444F8"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r>
      <w:r w:rsidR="00B444F8" w:rsidRPr="00626E75">
        <w:rPr>
          <w:rFonts w:asciiTheme="minorHAnsi" w:eastAsia="Times New Roman" w:hAnsiTheme="minorHAnsi" w:cstheme="minorHAnsi"/>
          <w:b/>
          <w:i/>
          <w:szCs w:val="24"/>
        </w:rPr>
        <w:t>[CONTRACTOR]</w:t>
      </w:r>
    </w:p>
    <w:p w14:paraId="18EB5EC3" w14:textId="77777777" w:rsidR="00B444F8" w:rsidRPr="00626E75" w:rsidRDefault="00B444F8" w:rsidP="00B444F8">
      <w:pPr>
        <w:spacing w:before="5" w:line="190" w:lineRule="exact"/>
        <w:rPr>
          <w:rFonts w:asciiTheme="minorHAnsi" w:hAnsiTheme="minorHAnsi" w:cstheme="minorHAnsi"/>
          <w:szCs w:val="24"/>
        </w:rPr>
      </w:pPr>
    </w:p>
    <w:p w14:paraId="189F1AEF" w14:textId="77777777" w:rsidR="00B444F8" w:rsidRPr="00626E75" w:rsidRDefault="00B444F8" w:rsidP="00B444F8">
      <w:pPr>
        <w:spacing w:line="200" w:lineRule="exact"/>
        <w:rPr>
          <w:rFonts w:asciiTheme="minorHAnsi" w:hAnsiTheme="minorHAnsi" w:cstheme="minorHAnsi"/>
          <w:szCs w:val="24"/>
        </w:rPr>
      </w:pPr>
    </w:p>
    <w:p w14:paraId="2AD9103A" w14:textId="77777777" w:rsidR="00B444F8" w:rsidRPr="00626E75" w:rsidRDefault="00B444F8" w:rsidP="00B444F8">
      <w:pPr>
        <w:spacing w:line="200" w:lineRule="exact"/>
        <w:rPr>
          <w:rFonts w:asciiTheme="minorHAnsi" w:hAnsiTheme="minorHAnsi" w:cstheme="minorHAnsi"/>
          <w:szCs w:val="24"/>
        </w:rPr>
      </w:pPr>
    </w:p>
    <w:p w14:paraId="64504CE5" w14:textId="77777777" w:rsidR="00B444F8" w:rsidRPr="00626E75" w:rsidRDefault="00B444F8" w:rsidP="00B444F8">
      <w:pPr>
        <w:tabs>
          <w:tab w:val="left" w:pos="3720"/>
          <w:tab w:val="left" w:pos="5160"/>
          <w:tab w:val="left" w:pos="8760"/>
        </w:tabs>
        <w:spacing w:before="31" w:line="354" w:lineRule="auto"/>
        <w:ind w:left="300" w:right="422"/>
        <w:rPr>
          <w:rFonts w:asciiTheme="minorHAnsi" w:eastAsia="Times New Roman" w:hAnsiTheme="minorHAnsi" w:cstheme="minorHAnsi"/>
          <w:szCs w:val="24"/>
        </w:rPr>
      </w:pPr>
      <w:r w:rsidRPr="00626E75">
        <w:rPr>
          <w:rFonts w:asciiTheme="minorHAnsi" w:eastAsia="Times New Roman" w:hAnsiTheme="minorHAnsi" w:cstheme="minorHAnsi"/>
          <w:szCs w:val="24"/>
        </w:rPr>
        <w:t>B</w:t>
      </w:r>
      <w:r w:rsidRPr="00626E75">
        <w:rPr>
          <w:rFonts w:asciiTheme="minorHAnsi" w:eastAsia="Times New Roman" w:hAnsiTheme="minorHAnsi" w:cstheme="minorHAnsi"/>
          <w:spacing w:val="2"/>
          <w:szCs w:val="24"/>
        </w:rPr>
        <w:t>y</w:t>
      </w:r>
      <w:r w:rsidRPr="00626E75">
        <w:rPr>
          <w:rFonts w:asciiTheme="minorHAnsi" w:eastAsia="Times New Roman" w:hAnsiTheme="minorHAnsi" w:cstheme="minorHAnsi"/>
          <w:szCs w:val="24"/>
        </w:rPr>
        <w:t>:</w:t>
      </w:r>
      <w:r w:rsidRPr="00626E75">
        <w:rPr>
          <w:rFonts w:asciiTheme="minorHAnsi" w:eastAsia="Times New Roman" w:hAnsiTheme="minorHAnsi" w:cstheme="minorHAnsi"/>
          <w:spacing w:val="53"/>
          <w:szCs w:val="24"/>
        </w:rPr>
        <w:t xml:space="preserve"> </w:t>
      </w:r>
      <w:r w:rsidRPr="00626E75">
        <w:rPr>
          <w:rFonts w:asciiTheme="minorHAnsi" w:eastAsia="Times New Roman" w:hAnsiTheme="minorHAnsi" w:cstheme="minorHAnsi"/>
          <w:spacing w:val="1"/>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ab/>
      </w:r>
      <w:r w:rsidRPr="00626E75">
        <w:rPr>
          <w:rFonts w:asciiTheme="minorHAnsi" w:eastAsia="Times New Roman" w:hAnsiTheme="minorHAnsi" w:cstheme="minorHAnsi"/>
          <w:w w:val="99"/>
          <w:szCs w:val="24"/>
        </w:rPr>
        <w:t>B</w:t>
      </w:r>
      <w:r w:rsidRPr="00626E75">
        <w:rPr>
          <w:rFonts w:asciiTheme="minorHAnsi" w:eastAsia="Times New Roman" w:hAnsiTheme="minorHAnsi" w:cstheme="minorHAnsi"/>
          <w:spacing w:val="2"/>
          <w:w w:val="99"/>
          <w:szCs w:val="24"/>
        </w:rPr>
        <w:t>y</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pacing w:val="-1"/>
          <w:szCs w:val="24"/>
        </w:rPr>
        <w:t xml:space="preserve"> </w:t>
      </w:r>
      <w:r w:rsidRPr="00626E75">
        <w:rPr>
          <w:rFonts w:asciiTheme="minorHAnsi" w:eastAsia="Times New Roman" w:hAnsiTheme="minorHAnsi" w:cstheme="minorHAnsi"/>
          <w:w w:val="99"/>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 xml:space="preserve"> </w:t>
      </w:r>
      <w:r w:rsidR="00F25A09" w:rsidRPr="00626E75">
        <w:rPr>
          <w:rFonts w:asciiTheme="minorHAnsi" w:eastAsia="Times New Roman" w:hAnsiTheme="minorHAnsi" w:cstheme="minorHAnsi"/>
          <w:szCs w:val="24"/>
        </w:rPr>
        <w:t>N</w:t>
      </w:r>
      <w:r w:rsidR="00F25A09" w:rsidRPr="00626E75">
        <w:rPr>
          <w:rFonts w:asciiTheme="minorHAnsi" w:eastAsia="Times New Roman" w:hAnsiTheme="minorHAnsi" w:cstheme="minorHAnsi"/>
          <w:spacing w:val="1"/>
          <w:szCs w:val="24"/>
        </w:rPr>
        <w:t>a</w:t>
      </w:r>
      <w:r w:rsidR="00F25A09" w:rsidRPr="00626E75">
        <w:rPr>
          <w:rFonts w:asciiTheme="minorHAnsi" w:eastAsia="Times New Roman" w:hAnsiTheme="minorHAnsi" w:cstheme="minorHAnsi"/>
          <w:spacing w:val="-1"/>
          <w:szCs w:val="24"/>
        </w:rPr>
        <w:t>m</w:t>
      </w:r>
      <w:r w:rsidR="00F25A09" w:rsidRPr="00626E75">
        <w:rPr>
          <w:rFonts w:asciiTheme="minorHAnsi" w:eastAsia="Times New Roman" w:hAnsiTheme="minorHAnsi" w:cstheme="minorHAnsi"/>
          <w:szCs w:val="24"/>
        </w:rPr>
        <w:t>e</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t>N</w:t>
      </w:r>
      <w:r w:rsidRPr="00626E75">
        <w:rPr>
          <w:rFonts w:asciiTheme="minorHAnsi" w:eastAsia="Times New Roman" w:hAnsiTheme="minorHAnsi" w:cstheme="minorHAnsi"/>
          <w:spacing w:val="1"/>
          <w:szCs w:val="24"/>
        </w:rPr>
        <w:t>a</w:t>
      </w:r>
      <w:r w:rsidRPr="00626E75">
        <w:rPr>
          <w:rFonts w:asciiTheme="minorHAnsi" w:eastAsia="Times New Roman" w:hAnsiTheme="minorHAnsi" w:cstheme="minorHAnsi"/>
          <w:spacing w:val="-1"/>
          <w:szCs w:val="24"/>
        </w:rPr>
        <w:t>m</w:t>
      </w:r>
      <w:r w:rsidRPr="00626E75">
        <w:rPr>
          <w:rFonts w:asciiTheme="minorHAnsi" w:eastAsia="Times New Roman" w:hAnsiTheme="minorHAnsi" w:cstheme="minorHAnsi"/>
          <w:szCs w:val="24"/>
        </w:rPr>
        <w:t>e:</w:t>
      </w:r>
    </w:p>
    <w:p w14:paraId="77A2E67F" w14:textId="77777777" w:rsidR="00B444F8" w:rsidRPr="00626E75" w:rsidRDefault="00B444F8" w:rsidP="00B444F8">
      <w:pPr>
        <w:tabs>
          <w:tab w:val="left" w:pos="5160"/>
        </w:tabs>
        <w:spacing w:before="4"/>
        <w:ind w:left="300" w:right="-20"/>
        <w:rPr>
          <w:rFonts w:asciiTheme="minorHAnsi" w:eastAsia="Times New Roman" w:hAnsiTheme="minorHAnsi" w:cstheme="minorHAnsi"/>
          <w:szCs w:val="24"/>
        </w:rPr>
      </w:pPr>
      <w:r w:rsidRPr="00626E75">
        <w:rPr>
          <w:rFonts w:asciiTheme="minorHAnsi" w:eastAsia="Times New Roman" w:hAnsiTheme="minorHAnsi" w:cstheme="minorHAnsi"/>
          <w:szCs w:val="24"/>
        </w:rPr>
        <w:t>Title:</w:t>
      </w:r>
      <w:r w:rsidRPr="00626E75">
        <w:rPr>
          <w:rFonts w:asciiTheme="minorHAnsi" w:eastAsia="Times New Roman" w:hAnsiTheme="minorHAnsi" w:cstheme="minorHAnsi"/>
          <w:szCs w:val="24"/>
        </w:rPr>
        <w:tab/>
        <w:t>Title:</w:t>
      </w:r>
    </w:p>
    <w:p w14:paraId="3F719943" w14:textId="77777777" w:rsidR="00F25A09" w:rsidRPr="00626E75" w:rsidRDefault="00F25A09" w:rsidP="00B444F8">
      <w:pPr>
        <w:tabs>
          <w:tab w:val="left" w:pos="5160"/>
        </w:tabs>
        <w:spacing w:before="4"/>
        <w:ind w:left="300" w:right="-20"/>
        <w:rPr>
          <w:rFonts w:asciiTheme="minorHAnsi" w:eastAsia="Times New Roman" w:hAnsiTheme="minorHAnsi" w:cstheme="minorHAnsi"/>
          <w:szCs w:val="24"/>
        </w:rPr>
      </w:pPr>
    </w:p>
    <w:p w14:paraId="04117463" w14:textId="77777777" w:rsidR="00F25A09" w:rsidRPr="00626E75" w:rsidRDefault="00F25A09" w:rsidP="00F25A09">
      <w:pPr>
        <w:tabs>
          <w:tab w:val="left" w:pos="5160"/>
        </w:tabs>
        <w:spacing w:before="4"/>
        <w:ind w:left="300" w:right="-20"/>
        <w:rPr>
          <w:rFonts w:asciiTheme="minorHAnsi" w:eastAsia="Times New Roman" w:hAnsiTheme="minorHAnsi" w:cstheme="minorHAnsi"/>
          <w:szCs w:val="24"/>
        </w:rPr>
      </w:pPr>
    </w:p>
    <w:p w14:paraId="2CAAB3A9" w14:textId="77777777" w:rsidR="000658AC" w:rsidRDefault="000658AC">
      <w:pPr>
        <w:pStyle w:val="BodyText"/>
        <w:spacing w:before="120" w:after="120" w:line="240" w:lineRule="auto"/>
        <w:rPr>
          <w:rFonts w:asciiTheme="minorHAnsi" w:hAnsiTheme="minorHAnsi" w:cstheme="minorHAnsi"/>
          <w:szCs w:val="24"/>
        </w:rPr>
      </w:pPr>
    </w:p>
    <w:p w14:paraId="725E3FC4" w14:textId="77777777" w:rsidR="00995E80" w:rsidRDefault="00995E80">
      <w:pPr>
        <w:pStyle w:val="BodyText"/>
        <w:spacing w:before="120" w:after="120" w:line="240" w:lineRule="auto"/>
        <w:rPr>
          <w:rFonts w:asciiTheme="minorHAnsi" w:hAnsiTheme="minorHAnsi" w:cstheme="minorHAnsi"/>
          <w:szCs w:val="24"/>
        </w:rPr>
      </w:pPr>
    </w:p>
    <w:p w14:paraId="24C13D9D" w14:textId="77777777" w:rsidR="00995E80" w:rsidRDefault="00995E80">
      <w:pPr>
        <w:pStyle w:val="BodyText"/>
        <w:spacing w:before="120" w:after="120" w:line="240" w:lineRule="auto"/>
        <w:rPr>
          <w:rFonts w:asciiTheme="minorHAnsi" w:hAnsiTheme="minorHAnsi" w:cstheme="minorHAnsi"/>
          <w:szCs w:val="24"/>
        </w:rPr>
      </w:pPr>
    </w:p>
    <w:p w14:paraId="246569CF" w14:textId="77777777" w:rsidR="00995E80" w:rsidRDefault="00995E80">
      <w:pPr>
        <w:pStyle w:val="BodyText"/>
        <w:spacing w:before="120" w:after="120" w:line="240" w:lineRule="auto"/>
        <w:rPr>
          <w:rFonts w:asciiTheme="minorHAnsi" w:hAnsiTheme="minorHAnsi" w:cstheme="minorHAnsi"/>
          <w:szCs w:val="24"/>
        </w:rPr>
      </w:pPr>
    </w:p>
    <w:p w14:paraId="6198DF66" w14:textId="77777777" w:rsidR="00995E80" w:rsidRDefault="00995E80">
      <w:pPr>
        <w:pStyle w:val="BodyText"/>
        <w:spacing w:before="120" w:after="120" w:line="240" w:lineRule="auto"/>
        <w:rPr>
          <w:rFonts w:asciiTheme="minorHAnsi" w:hAnsiTheme="minorHAnsi" w:cstheme="minorHAnsi"/>
          <w:szCs w:val="24"/>
        </w:rPr>
      </w:pPr>
    </w:p>
    <w:p w14:paraId="40BF248C" w14:textId="77777777" w:rsidR="00995E80" w:rsidRDefault="00995E80">
      <w:pPr>
        <w:pStyle w:val="BodyText"/>
        <w:spacing w:before="120" w:after="120" w:line="240" w:lineRule="auto"/>
        <w:rPr>
          <w:rFonts w:asciiTheme="minorHAnsi" w:hAnsiTheme="minorHAnsi" w:cstheme="minorHAnsi"/>
          <w:szCs w:val="24"/>
        </w:rPr>
      </w:pPr>
    </w:p>
    <w:p w14:paraId="5222FA92" w14:textId="57109FC4" w:rsidR="00EA01A4" w:rsidRPr="00C876B3" w:rsidRDefault="00EA01A4" w:rsidP="00EA01A4">
      <w:pPr>
        <w:pStyle w:val="JBCMHeading2"/>
        <w:jc w:val="center"/>
        <w:rPr>
          <w:rStyle w:val="Heading4Char"/>
          <w:rFonts w:ascii="Times New Roman" w:hAnsi="Times New Roman" w:cs="Times New Roman"/>
          <w:sz w:val="22"/>
          <w:szCs w:val="22"/>
        </w:rPr>
      </w:pPr>
      <w:r w:rsidRPr="00C876B3">
        <w:rPr>
          <w:rStyle w:val="Heading4Char"/>
          <w:rFonts w:ascii="Times New Roman" w:hAnsi="Times New Roman" w:cs="Times New Roman"/>
          <w:sz w:val="22"/>
          <w:szCs w:val="22"/>
        </w:rPr>
        <w:lastRenderedPageBreak/>
        <w:t>APPENDIX F</w:t>
      </w:r>
    </w:p>
    <w:p w14:paraId="22F39918" w14:textId="77777777" w:rsidR="00EA01A4" w:rsidRPr="00C876B3" w:rsidRDefault="00EA01A4" w:rsidP="00EA01A4">
      <w:pPr>
        <w:rPr>
          <w:sz w:val="22"/>
          <w:szCs w:val="22"/>
        </w:rPr>
      </w:pPr>
    </w:p>
    <w:p w14:paraId="7644F054" w14:textId="77777777" w:rsidR="00EA01A4" w:rsidRPr="00C876B3" w:rsidRDefault="00EA01A4" w:rsidP="00EA01A4">
      <w:pPr>
        <w:jc w:val="center"/>
        <w:rPr>
          <w:b/>
          <w:bCs/>
          <w:sz w:val="22"/>
          <w:szCs w:val="22"/>
          <w:u w:val="single"/>
        </w:rPr>
      </w:pPr>
      <w:r w:rsidRPr="00C876B3">
        <w:rPr>
          <w:b/>
          <w:bCs/>
          <w:sz w:val="22"/>
          <w:szCs w:val="22"/>
          <w:u w:val="single"/>
        </w:rPr>
        <w:t xml:space="preserve">UNRUH CIVIL RIGHTS ACT AND </w:t>
      </w:r>
    </w:p>
    <w:p w14:paraId="4DC4B2B6" w14:textId="77777777" w:rsidR="00EA01A4" w:rsidRPr="00C876B3" w:rsidRDefault="00EA01A4" w:rsidP="00EA01A4">
      <w:pPr>
        <w:jc w:val="center"/>
        <w:rPr>
          <w:b/>
          <w:bCs/>
          <w:sz w:val="22"/>
          <w:szCs w:val="22"/>
          <w:u w:val="single"/>
        </w:rPr>
      </w:pPr>
      <w:r w:rsidRPr="00C876B3">
        <w:rPr>
          <w:b/>
          <w:bCs/>
          <w:sz w:val="22"/>
          <w:szCs w:val="22"/>
          <w:u w:val="single"/>
        </w:rPr>
        <w:t>CALIFORNIA FAIR EMPLOYMENT AND HOUSING ACT CERTIFICATION</w:t>
      </w:r>
    </w:p>
    <w:p w14:paraId="0E08D50D" w14:textId="77777777" w:rsidR="00EA01A4" w:rsidRPr="00C876B3" w:rsidRDefault="00EA01A4" w:rsidP="00EA01A4">
      <w:pPr>
        <w:jc w:val="center"/>
        <w:rPr>
          <w:b/>
          <w:bCs/>
          <w:sz w:val="22"/>
          <w:szCs w:val="22"/>
          <w:u w:val="single"/>
        </w:rPr>
      </w:pPr>
    </w:p>
    <w:p w14:paraId="03E1FA8A" w14:textId="77777777" w:rsidR="00EA01A4" w:rsidRPr="00C876B3" w:rsidRDefault="00EA01A4" w:rsidP="00EA01A4">
      <w:pPr>
        <w:spacing w:after="120"/>
        <w:rPr>
          <w:sz w:val="22"/>
          <w:szCs w:val="22"/>
        </w:rPr>
      </w:pPr>
      <w:r w:rsidRPr="00C876B3">
        <w:rPr>
          <w:sz w:val="22"/>
          <w:szCs w:val="22"/>
        </w:rPr>
        <w:t>Pursuant to Public Contract Code (PCC) section 2010, the following certifications must be provided when (</w:t>
      </w:r>
      <w:proofErr w:type="spellStart"/>
      <w:r w:rsidRPr="00C876B3">
        <w:rPr>
          <w:sz w:val="22"/>
          <w:szCs w:val="22"/>
        </w:rPr>
        <w:t>i</w:t>
      </w:r>
      <w:proofErr w:type="spellEnd"/>
      <w:r w:rsidRPr="00C876B3">
        <w:rPr>
          <w:sz w:val="22"/>
          <w:szCs w:val="22"/>
        </w:rPr>
        <w:t xml:space="preserve">) submitting a bid or proposal to the JBE for a solicitation of goods or services of $100,000 or more, or (ii) </w:t>
      </w:r>
      <w:proofErr w:type="gramStart"/>
      <w:r w:rsidRPr="00C876B3">
        <w:rPr>
          <w:sz w:val="22"/>
          <w:szCs w:val="22"/>
        </w:rPr>
        <w:t>entering into</w:t>
      </w:r>
      <w:proofErr w:type="gramEnd"/>
      <w:r w:rsidRPr="00C876B3">
        <w:rPr>
          <w:sz w:val="22"/>
          <w:szCs w:val="22"/>
        </w:rPr>
        <w:t xml:space="preserve"> or renewing a contract with the JBE for the purchase of goods or services of $100,000 or more.</w:t>
      </w:r>
    </w:p>
    <w:p w14:paraId="0F55370F" w14:textId="77777777" w:rsidR="00EA01A4" w:rsidRPr="00C876B3" w:rsidRDefault="00EA01A4" w:rsidP="00EA01A4">
      <w:pPr>
        <w:widowControl w:val="0"/>
        <w:spacing w:after="120"/>
        <w:rPr>
          <w:b/>
          <w:bCs/>
          <w:sz w:val="22"/>
          <w:szCs w:val="22"/>
          <w:u w:val="single"/>
        </w:rPr>
      </w:pPr>
      <w:r w:rsidRPr="00C876B3">
        <w:rPr>
          <w:b/>
          <w:bCs/>
          <w:sz w:val="22"/>
          <w:szCs w:val="22"/>
          <w:u w:val="single"/>
        </w:rPr>
        <w:t>CERTIFICATIONS:</w:t>
      </w:r>
    </w:p>
    <w:p w14:paraId="532DF365" w14:textId="77777777" w:rsidR="00EA01A4" w:rsidRPr="00C876B3" w:rsidRDefault="00EA01A4" w:rsidP="00EA01A4">
      <w:pPr>
        <w:tabs>
          <w:tab w:val="left" w:pos="720"/>
        </w:tabs>
        <w:spacing w:after="120"/>
        <w:ind w:left="1440" w:hanging="1440"/>
        <w:rPr>
          <w:sz w:val="22"/>
          <w:szCs w:val="22"/>
        </w:rPr>
      </w:pPr>
      <w:r w:rsidRPr="00C876B3">
        <w:rPr>
          <w:sz w:val="22"/>
          <w:szCs w:val="22"/>
        </w:rPr>
        <w:t xml:space="preserve">1. </w:t>
      </w:r>
      <w:r w:rsidRPr="00C876B3">
        <w:rPr>
          <w:sz w:val="22"/>
          <w:szCs w:val="22"/>
        </w:rPr>
        <w:tab/>
        <w:t>Contractor is in compliance with the Unruh Civil Rights Act (Section 51 of the Civil Code</w:t>
      </w:r>
      <w:proofErr w:type="gramStart"/>
      <w:r w:rsidRPr="00C876B3">
        <w:rPr>
          <w:sz w:val="22"/>
          <w:szCs w:val="22"/>
        </w:rPr>
        <w:t>);</w:t>
      </w:r>
      <w:proofErr w:type="gramEnd"/>
    </w:p>
    <w:p w14:paraId="24DF4555" w14:textId="54FCA042" w:rsidR="00EA01A4" w:rsidRPr="00C876B3" w:rsidRDefault="00EA01A4" w:rsidP="00EA01A4">
      <w:pPr>
        <w:tabs>
          <w:tab w:val="left" w:pos="720"/>
        </w:tabs>
        <w:spacing w:after="120"/>
        <w:ind w:left="720" w:hanging="720"/>
        <w:rPr>
          <w:b/>
          <w:sz w:val="22"/>
          <w:szCs w:val="22"/>
        </w:rPr>
      </w:pPr>
      <w:r w:rsidRPr="00C876B3">
        <w:rPr>
          <w:sz w:val="22"/>
          <w:szCs w:val="22"/>
        </w:rPr>
        <w:t xml:space="preserve">2. </w:t>
      </w:r>
      <w:r w:rsidRPr="00C876B3">
        <w:rPr>
          <w:sz w:val="22"/>
          <w:szCs w:val="22"/>
        </w:rPr>
        <w:tab/>
        <w:t>Contractor is in compliance with the California Fair Employment and Housing Act (Chapter 7 (commencing with Section 12960) of Part 2.8 of Division 3 of the T</w:t>
      </w:r>
      <w:r w:rsidR="009A1A6D">
        <w:rPr>
          <w:sz w:val="22"/>
          <w:szCs w:val="22"/>
        </w:rPr>
        <w:t>itle 2 of the Government Code</w:t>
      </w:r>
      <w:proofErr w:type="gramStart"/>
      <w:r w:rsidR="009A1A6D">
        <w:rPr>
          <w:sz w:val="22"/>
          <w:szCs w:val="22"/>
        </w:rPr>
        <w:t>);</w:t>
      </w:r>
      <w:proofErr w:type="gramEnd"/>
    </w:p>
    <w:p w14:paraId="247386FA" w14:textId="724C262F" w:rsidR="00EA01A4" w:rsidRDefault="00EA01A4" w:rsidP="00EA01A4">
      <w:pPr>
        <w:tabs>
          <w:tab w:val="left" w:pos="720"/>
        </w:tabs>
        <w:spacing w:after="120"/>
        <w:ind w:left="720" w:hanging="720"/>
        <w:rPr>
          <w:sz w:val="22"/>
          <w:szCs w:val="22"/>
        </w:rPr>
      </w:pPr>
      <w:r w:rsidRPr="00C876B3">
        <w:rPr>
          <w:sz w:val="22"/>
          <w:szCs w:val="22"/>
        </w:rPr>
        <w:t>3.</w:t>
      </w:r>
      <w:r w:rsidRPr="00C876B3">
        <w:rPr>
          <w:sz w:val="22"/>
          <w:szCs w:val="22"/>
        </w:rPr>
        <w:tab/>
        <w:t xml:space="preserve">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A1A6D">
        <w:rPr>
          <w:sz w:val="22"/>
          <w:szCs w:val="22"/>
        </w:rPr>
        <w:t xml:space="preserve">Title 2 of the Government Code); </w:t>
      </w:r>
      <w:r w:rsidR="009A1A6D" w:rsidRPr="009A1A6D">
        <w:rPr>
          <w:b/>
          <w:sz w:val="22"/>
          <w:szCs w:val="22"/>
        </w:rPr>
        <w:t>and</w:t>
      </w:r>
    </w:p>
    <w:p w14:paraId="040081FA" w14:textId="5A8E9D6E" w:rsidR="009A1A6D" w:rsidRPr="009A1A6D" w:rsidRDefault="009A1A6D" w:rsidP="00BE7CBA">
      <w:pPr>
        <w:tabs>
          <w:tab w:val="left" w:pos="720"/>
        </w:tabs>
        <w:autoSpaceDE w:val="0"/>
        <w:autoSpaceDN w:val="0"/>
        <w:spacing w:after="120"/>
        <w:ind w:left="720" w:hanging="720"/>
        <w:rPr>
          <w:rFonts w:asciiTheme="minorHAnsi" w:hAnsiTheme="minorHAnsi" w:cstheme="minorHAnsi"/>
          <w:sz w:val="22"/>
          <w:szCs w:val="22"/>
        </w:rPr>
      </w:pPr>
      <w:r w:rsidRPr="009A1A6D">
        <w:rPr>
          <w:rFonts w:asciiTheme="minorHAnsi" w:hAnsiTheme="minorHAnsi" w:cstheme="minorHAnsi"/>
          <w:sz w:val="22"/>
          <w:szCs w:val="22"/>
        </w:rPr>
        <w:t>4.</w:t>
      </w:r>
      <w:r w:rsidRPr="009A1A6D">
        <w:rPr>
          <w:rFonts w:asciiTheme="minorHAnsi" w:hAnsiTheme="minorHAnsi" w:cstheme="minorHAnsi"/>
          <w:sz w:val="22"/>
          <w:szCs w:val="22"/>
        </w:rPr>
        <w:tab/>
        <w:t xml:space="preserve">Any policy adopted by a person or actions taken thereunder that are reasonably necessary to comply with federal or state sanctions or laws affecting sovereign </w:t>
      </w:r>
      <w:proofErr w:type="gramStart"/>
      <w:r w:rsidRPr="009A1A6D">
        <w:rPr>
          <w:rFonts w:asciiTheme="minorHAnsi" w:hAnsiTheme="minorHAnsi" w:cstheme="minorHAnsi"/>
          <w:sz w:val="22"/>
          <w:szCs w:val="22"/>
        </w:rPr>
        <w:t>nations</w:t>
      </w:r>
      <w:proofErr w:type="gramEnd"/>
      <w:r w:rsidRPr="009A1A6D">
        <w:rPr>
          <w:rFonts w:asciiTheme="minorHAnsi" w:hAnsiTheme="minorHAnsi" w:cstheme="minorHAnsi"/>
          <w:sz w:val="22"/>
          <w:szCs w:val="22"/>
        </w:rPr>
        <w:t xml:space="preserve">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D149CF">
        <w:rPr>
          <w:rFonts w:asciiTheme="minorHAnsi" w:hAnsiTheme="minorHAnsi" w:cstheme="minorHAnsi"/>
          <w:sz w:val="22"/>
          <w:szCs w:val="22"/>
        </w:rPr>
        <w:t>)</w:t>
      </w:r>
      <w:r w:rsidRPr="009A1A6D">
        <w:rPr>
          <w:rFonts w:asciiTheme="minorHAnsi" w:hAnsiTheme="minorHAnsi" w:cstheme="minorHAnsi"/>
          <w:sz w:val="22"/>
          <w:szCs w:val="22"/>
        </w:rPr>
        <w:t>.</w:t>
      </w:r>
    </w:p>
    <w:p w14:paraId="3AB4D3FC" w14:textId="77777777" w:rsidR="009A1A6D" w:rsidRPr="009A1A6D" w:rsidRDefault="009A1A6D" w:rsidP="00EA01A4">
      <w:pPr>
        <w:tabs>
          <w:tab w:val="left" w:pos="720"/>
        </w:tabs>
        <w:spacing w:after="120"/>
        <w:ind w:left="720" w:hanging="720"/>
        <w:rPr>
          <w:sz w:val="22"/>
          <w:szCs w:val="22"/>
        </w:rPr>
      </w:pPr>
    </w:p>
    <w:p w14:paraId="7F0DE807" w14:textId="6190E720" w:rsidR="00EA01A4" w:rsidRPr="00C876B3" w:rsidRDefault="00EA01A4" w:rsidP="00EA01A4">
      <w:pPr>
        <w:widowControl w:val="0"/>
        <w:rPr>
          <w:sz w:val="22"/>
          <w:szCs w:val="22"/>
        </w:rPr>
      </w:pPr>
      <w:r w:rsidRPr="00C876B3">
        <w:rPr>
          <w:sz w:val="22"/>
          <w:szCs w:val="22"/>
        </w:rPr>
        <w:t xml:space="preserve">The certifications made in this document are made under penalty of perjury under the laws of the State of California. I, the official named below, certify that I am duly authorized to legally bind the Contractor to the certifications made in this document. The certifications made in this document shall be deemed to be made for, and apply to, the Agreement and each Participating Addendum of $100,000 or more. </w:t>
      </w:r>
    </w:p>
    <w:p w14:paraId="538B521F" w14:textId="77777777" w:rsidR="00EA01A4" w:rsidRPr="00C876B3" w:rsidRDefault="00EA01A4" w:rsidP="00EA01A4">
      <w:pPr>
        <w:widowControl w:val="0"/>
        <w:rPr>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EA01A4" w:rsidRPr="00C876B3" w14:paraId="2C19243C" w14:textId="77777777" w:rsidTr="00871C5E">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2DA5996" w14:textId="77777777" w:rsidR="00EA01A4" w:rsidRPr="00C876B3" w:rsidRDefault="00EA01A4" w:rsidP="00871C5E">
            <w:pPr>
              <w:keepNext/>
              <w:spacing w:line="480" w:lineRule="auto"/>
              <w:rPr>
                <w:sz w:val="22"/>
                <w:szCs w:val="22"/>
              </w:rPr>
            </w:pPr>
            <w:r w:rsidRPr="00C876B3">
              <w:rPr>
                <w:i/>
                <w:iCs/>
                <w:sz w:val="22"/>
                <w:szCs w:val="22"/>
              </w:rPr>
              <w:t>Contractor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DAB9FAB" w14:textId="77777777" w:rsidR="00EA01A4" w:rsidRPr="00C876B3" w:rsidRDefault="00EA01A4" w:rsidP="00871C5E">
            <w:pPr>
              <w:keepNext/>
              <w:spacing w:line="480" w:lineRule="auto"/>
              <w:rPr>
                <w:sz w:val="22"/>
                <w:szCs w:val="22"/>
              </w:rPr>
            </w:pPr>
            <w:r w:rsidRPr="00C876B3">
              <w:rPr>
                <w:i/>
                <w:iCs/>
                <w:sz w:val="22"/>
                <w:szCs w:val="22"/>
              </w:rPr>
              <w:t>Federal ID Number </w:t>
            </w:r>
          </w:p>
        </w:tc>
      </w:tr>
      <w:tr w:rsidR="00EA01A4" w:rsidRPr="00C876B3" w14:paraId="3A6C881B" w14:textId="77777777" w:rsidTr="00871C5E">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8FE5B7" w14:textId="77777777" w:rsidR="00EA01A4" w:rsidRPr="00C876B3" w:rsidRDefault="00EA01A4" w:rsidP="00871C5E">
            <w:pPr>
              <w:keepNext/>
              <w:spacing w:line="480" w:lineRule="auto"/>
              <w:rPr>
                <w:sz w:val="22"/>
                <w:szCs w:val="22"/>
              </w:rPr>
            </w:pPr>
            <w:r w:rsidRPr="00C876B3">
              <w:rPr>
                <w:i/>
                <w:iCs/>
                <w:sz w:val="22"/>
                <w:szCs w:val="22"/>
              </w:rPr>
              <w:t>By (Authorized Signature)</w:t>
            </w:r>
          </w:p>
        </w:tc>
      </w:tr>
      <w:tr w:rsidR="00EA01A4" w:rsidRPr="00C876B3" w14:paraId="66E06DC3" w14:textId="77777777" w:rsidTr="00871C5E">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0AE397D" w14:textId="77777777" w:rsidR="00EA01A4" w:rsidRPr="00C876B3" w:rsidRDefault="00EA01A4" w:rsidP="00871C5E">
            <w:pPr>
              <w:keepNext/>
              <w:spacing w:line="480" w:lineRule="auto"/>
              <w:rPr>
                <w:sz w:val="22"/>
                <w:szCs w:val="22"/>
              </w:rPr>
            </w:pPr>
            <w:r w:rsidRPr="00C876B3">
              <w:rPr>
                <w:i/>
                <w:iCs/>
                <w:sz w:val="22"/>
                <w:szCs w:val="22"/>
              </w:rPr>
              <w:t>Printed Name and Title of Person Signing </w:t>
            </w:r>
          </w:p>
        </w:tc>
      </w:tr>
      <w:tr w:rsidR="00EA01A4" w:rsidRPr="00C876B3" w14:paraId="0C6BC20F" w14:textId="77777777" w:rsidTr="00871C5E">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ADFCDB2" w14:textId="77777777" w:rsidR="00EA01A4" w:rsidRPr="00C876B3" w:rsidRDefault="00EA01A4" w:rsidP="00871C5E">
            <w:pPr>
              <w:keepNext/>
              <w:spacing w:line="480" w:lineRule="auto"/>
              <w:rPr>
                <w:sz w:val="22"/>
                <w:szCs w:val="22"/>
              </w:rPr>
            </w:pPr>
            <w:r w:rsidRPr="00C876B3">
              <w:rPr>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06E3092C" w14:textId="77777777" w:rsidR="00EA01A4" w:rsidRPr="00C876B3" w:rsidRDefault="00EA01A4" w:rsidP="00871C5E">
            <w:pPr>
              <w:keepNext/>
              <w:rPr>
                <w:i/>
                <w:iCs/>
                <w:sz w:val="22"/>
                <w:szCs w:val="22"/>
              </w:rPr>
            </w:pPr>
            <w:r w:rsidRPr="00C876B3">
              <w:rPr>
                <w:i/>
                <w:iCs/>
                <w:sz w:val="22"/>
                <w:szCs w:val="22"/>
              </w:rPr>
              <w:t>Executed in the County of _________ in the State of ____________</w:t>
            </w:r>
          </w:p>
          <w:p w14:paraId="4EE398DA" w14:textId="77777777" w:rsidR="00EA01A4" w:rsidRPr="00C876B3" w:rsidRDefault="00EA01A4" w:rsidP="00871C5E">
            <w:pPr>
              <w:keepNext/>
              <w:rPr>
                <w:sz w:val="22"/>
                <w:szCs w:val="22"/>
              </w:rPr>
            </w:pPr>
          </w:p>
        </w:tc>
      </w:tr>
    </w:tbl>
    <w:p w14:paraId="1D006B47" w14:textId="77777777" w:rsidR="00EA01A4" w:rsidRPr="005F2B3A" w:rsidRDefault="00EA01A4" w:rsidP="00EA01A4">
      <w:pPr>
        <w:rPr>
          <w:sz w:val="20"/>
          <w:lang w:bidi="en-US"/>
        </w:rPr>
      </w:pPr>
    </w:p>
    <w:p w14:paraId="3420549E" w14:textId="77777777" w:rsidR="00EA01A4" w:rsidRPr="005F2B3A" w:rsidRDefault="00EA01A4" w:rsidP="00EA01A4">
      <w:pPr>
        <w:pStyle w:val="ListParagraph"/>
        <w:tabs>
          <w:tab w:val="left" w:pos="3384"/>
        </w:tabs>
        <w:rPr>
          <w:b/>
          <w:bCs/>
          <w:sz w:val="20"/>
          <w:lang w:bidi="en-US"/>
        </w:rPr>
      </w:pPr>
      <w:r>
        <w:rPr>
          <w:b/>
          <w:bCs/>
          <w:sz w:val="20"/>
          <w:lang w:bidi="en-US"/>
        </w:rPr>
        <w:tab/>
      </w:r>
    </w:p>
    <w:p w14:paraId="7FE9D630" w14:textId="77777777" w:rsidR="00995E80" w:rsidRDefault="00995E80">
      <w:pPr>
        <w:pStyle w:val="BodyText"/>
        <w:spacing w:before="120" w:after="120" w:line="240" w:lineRule="auto"/>
        <w:rPr>
          <w:rFonts w:asciiTheme="minorHAnsi" w:hAnsiTheme="minorHAnsi" w:cstheme="minorHAnsi"/>
          <w:szCs w:val="24"/>
        </w:rPr>
      </w:pPr>
    </w:p>
    <w:p w14:paraId="48CAECA4" w14:textId="77777777" w:rsidR="00995E80" w:rsidRPr="00626E75" w:rsidRDefault="00995E80">
      <w:pPr>
        <w:pStyle w:val="BodyText"/>
        <w:spacing w:before="120" w:after="120" w:line="240" w:lineRule="auto"/>
        <w:rPr>
          <w:rFonts w:asciiTheme="minorHAnsi" w:hAnsiTheme="minorHAnsi" w:cstheme="minorHAnsi"/>
          <w:szCs w:val="24"/>
        </w:rPr>
      </w:pPr>
    </w:p>
    <w:sectPr w:rsidR="00995E80" w:rsidRPr="00626E75" w:rsidSect="003527CB">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58BCE" w14:textId="77777777" w:rsidR="00E108EE" w:rsidRDefault="00E108EE" w:rsidP="00437785">
      <w:r>
        <w:separator/>
      </w:r>
    </w:p>
  </w:endnote>
  <w:endnote w:type="continuationSeparator" w:id="0">
    <w:p w14:paraId="080EA7FE" w14:textId="77777777" w:rsidR="00E108EE" w:rsidRDefault="00E108EE"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3DD6B" w14:textId="77777777" w:rsidR="00871C5E" w:rsidRDefault="00871C5E">
    <w:pPr>
      <w:pStyle w:val="Footer"/>
      <w:rPr>
        <w:b/>
        <w:sz w:val="16"/>
        <w:szCs w:val="16"/>
      </w:rPr>
    </w:pPr>
    <w:r>
      <w:rPr>
        <w:b/>
        <w:sz w:val="22"/>
      </w:rPr>
      <w:t xml:space="preserve"> </w:t>
    </w:r>
  </w:p>
  <w:p w14:paraId="7B423EF7" w14:textId="365B3329" w:rsidR="00871C5E" w:rsidRDefault="00871C5E">
    <w:pPr>
      <w:pStyle w:val="Footer"/>
      <w:tabs>
        <w:tab w:val="clear" w:pos="4680"/>
      </w:tabs>
      <w:ind w:left="720"/>
      <w:jc w:val="center"/>
      <w:rPr>
        <w:szCs w:val="24"/>
      </w:rPr>
    </w:pPr>
    <w:r w:rsidRPr="00B866C7">
      <w:rPr>
        <w:szCs w:val="24"/>
      </w:rPr>
      <w:t>A-</w:t>
    </w:r>
    <w:r w:rsidRPr="00B866C7">
      <w:rPr>
        <w:szCs w:val="24"/>
      </w:rPr>
      <w:fldChar w:fldCharType="begin"/>
    </w:r>
    <w:r w:rsidRPr="000D554F">
      <w:rPr>
        <w:szCs w:val="24"/>
      </w:rPr>
      <w:instrText xml:space="preserve"> PAGE   \* MERGEFORMAT </w:instrText>
    </w:r>
    <w:r w:rsidRPr="00B866C7">
      <w:rPr>
        <w:szCs w:val="24"/>
      </w:rPr>
      <w:fldChar w:fldCharType="separate"/>
    </w:r>
    <w:r>
      <w:rPr>
        <w:noProof/>
        <w:szCs w:val="24"/>
      </w:rPr>
      <w:t>7</w:t>
    </w:r>
    <w:r w:rsidRPr="00B866C7">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8FA8" w14:textId="77777777" w:rsidR="00871C5E" w:rsidRDefault="00871C5E">
    <w:pPr>
      <w:pStyle w:val="Footer"/>
      <w:rPr>
        <w:b/>
        <w:sz w:val="16"/>
        <w:szCs w:val="16"/>
      </w:rPr>
    </w:pPr>
    <w:r>
      <w:rPr>
        <w:sz w:val="16"/>
        <w:szCs w:val="16"/>
      </w:rPr>
      <w:t xml:space="preserve"> </w:t>
    </w:r>
  </w:p>
  <w:p w14:paraId="4CD0EC15" w14:textId="592A3301" w:rsidR="00871C5E" w:rsidRDefault="00A650CB">
    <w:pPr>
      <w:pStyle w:val="Footer"/>
      <w:tabs>
        <w:tab w:val="clear" w:pos="4680"/>
      </w:tabs>
      <w:jc w:val="center"/>
    </w:pPr>
    <w:sdt>
      <w:sdtPr>
        <w:id w:val="14642143"/>
        <w:docPartObj>
          <w:docPartGallery w:val="Page Numbers (Bottom of Page)"/>
          <w:docPartUnique/>
        </w:docPartObj>
      </w:sdtPr>
      <w:sdtEndPr/>
      <w:sdtContent>
        <w:r w:rsidR="00871C5E">
          <w:t>B-</w:t>
        </w:r>
        <w:r w:rsidR="00871C5E">
          <w:fldChar w:fldCharType="begin"/>
        </w:r>
        <w:r w:rsidR="00871C5E">
          <w:instrText xml:space="preserve"> PAGE   \* MERGEFORMAT </w:instrText>
        </w:r>
        <w:r w:rsidR="00871C5E">
          <w:fldChar w:fldCharType="separate"/>
        </w:r>
        <w:r w:rsidR="00871C5E">
          <w:rPr>
            <w:noProof/>
          </w:rPr>
          <w:t>2</w:t>
        </w:r>
        <w:r w:rsidR="00871C5E">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4414" w14:textId="77777777" w:rsidR="00871C5E" w:rsidRDefault="00871C5E">
    <w:pPr>
      <w:pStyle w:val="Footer"/>
      <w:tabs>
        <w:tab w:val="clear" w:pos="4680"/>
      </w:tabs>
      <w:rPr>
        <w:b/>
        <w:sz w:val="16"/>
        <w:szCs w:val="16"/>
      </w:rPr>
    </w:pPr>
    <w:r>
      <w:rPr>
        <w:b/>
        <w:sz w:val="22"/>
      </w:rPr>
      <w:t xml:space="preserve"> </w:t>
    </w:r>
    <w:r w:rsidRPr="00C314CE">
      <w:rPr>
        <w:b/>
        <w:sz w:val="16"/>
        <w:szCs w:val="16"/>
      </w:rPr>
      <w:t xml:space="preserve"> </w:t>
    </w:r>
  </w:p>
  <w:p w14:paraId="216BAFA6" w14:textId="68F217B6" w:rsidR="00871C5E" w:rsidRDefault="00A650CB">
    <w:pPr>
      <w:pStyle w:val="Footer"/>
      <w:tabs>
        <w:tab w:val="clear" w:pos="4680"/>
      </w:tabs>
      <w:jc w:val="center"/>
    </w:pPr>
    <w:sdt>
      <w:sdtPr>
        <w:id w:val="22223943"/>
        <w:docPartObj>
          <w:docPartGallery w:val="Page Numbers (Bottom of Page)"/>
          <w:docPartUnique/>
        </w:docPartObj>
      </w:sdtPr>
      <w:sdtEndPr/>
      <w:sdtContent>
        <w:r w:rsidR="00871C5E">
          <w:t>C-</w:t>
        </w:r>
        <w:r w:rsidR="00871C5E">
          <w:fldChar w:fldCharType="begin"/>
        </w:r>
        <w:r w:rsidR="00871C5E">
          <w:instrText xml:space="preserve"> PAGE   \* MERGEFORMAT </w:instrText>
        </w:r>
        <w:r w:rsidR="00871C5E">
          <w:fldChar w:fldCharType="separate"/>
        </w:r>
        <w:r w:rsidR="00871C5E">
          <w:rPr>
            <w:noProof/>
          </w:rPr>
          <w:t>9</w:t>
        </w:r>
        <w:r w:rsidR="00871C5E">
          <w:rPr>
            <w:noProof/>
          </w:rPr>
          <w:fldChar w:fldCharType="end"/>
        </w:r>
      </w:sdtContent>
    </w:sdt>
  </w:p>
  <w:p w14:paraId="3B3E3ADD" w14:textId="77777777" w:rsidR="00871C5E" w:rsidRDefault="00871C5E" w:rsidP="00DD012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1829B" w14:textId="77777777" w:rsidR="00871C5E" w:rsidRDefault="00871C5E">
    <w:pPr>
      <w:pStyle w:val="Footer"/>
      <w:tabs>
        <w:tab w:val="clear" w:pos="4680"/>
      </w:tabs>
      <w:jc w:val="right"/>
      <w:rPr>
        <w:b/>
        <w:sz w:val="16"/>
        <w:szCs w:val="16"/>
      </w:rPr>
    </w:pPr>
    <w:r>
      <w:rPr>
        <w:b/>
        <w:sz w:val="22"/>
      </w:rPr>
      <w:t xml:space="preserve"> </w:t>
    </w:r>
    <w:r w:rsidRPr="00C314CE">
      <w:rPr>
        <w:b/>
        <w:sz w:val="16"/>
        <w:szCs w:val="16"/>
      </w:rPr>
      <w:t xml:space="preserve"> </w:t>
    </w:r>
    <w:r>
      <w:rPr>
        <w:b/>
        <w:sz w:val="16"/>
        <w:szCs w:val="16"/>
      </w:rPr>
      <w:tab/>
    </w:r>
    <w:r>
      <w:rPr>
        <w:b/>
        <w:sz w:val="16"/>
        <w:szCs w:val="16"/>
      </w:rPr>
      <w:tab/>
    </w:r>
  </w:p>
  <w:p w14:paraId="576C33D9" w14:textId="36BBD386" w:rsidR="00871C5E" w:rsidRDefault="00871C5E">
    <w:pPr>
      <w:pStyle w:val="Footer"/>
      <w:tabs>
        <w:tab w:val="clear" w:pos="4680"/>
      </w:tabs>
      <w:jc w:val="center"/>
    </w:pPr>
    <w:r>
      <w:t>C-</w:t>
    </w:r>
    <w:sdt>
      <w:sdtPr>
        <w:id w:val="22223944"/>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6D0DE6DE" w14:textId="77777777" w:rsidR="00871C5E" w:rsidRDefault="00871C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7B52" w14:textId="77777777" w:rsidR="00871C5E" w:rsidRDefault="00871C5E" w:rsidP="009F3431">
    <w:pPr>
      <w:spacing w:line="200" w:lineRule="exact"/>
      <w:jc w:val="center"/>
      <w:rPr>
        <w:sz w:val="20"/>
      </w:rPr>
    </w:pPr>
  </w:p>
  <w:p w14:paraId="646FDAF1" w14:textId="6891810D" w:rsidR="00871C5E" w:rsidRDefault="00871C5E" w:rsidP="009F3431">
    <w:pPr>
      <w:pStyle w:val="Footer"/>
      <w:tabs>
        <w:tab w:val="clear" w:pos="4680"/>
      </w:tabs>
      <w:ind w:left="720"/>
      <w:jc w:val="center"/>
      <w:rPr>
        <w:szCs w:val="24"/>
      </w:rPr>
    </w:pPr>
    <w:r>
      <w:rPr>
        <w:szCs w:val="24"/>
      </w:rPr>
      <w:t>D</w:t>
    </w:r>
    <w:r w:rsidRPr="00AB6F6D">
      <w:rPr>
        <w:szCs w:val="24"/>
      </w:rPr>
      <w:t>-</w:t>
    </w:r>
    <w:r w:rsidRPr="00AB6F6D">
      <w:rPr>
        <w:szCs w:val="24"/>
      </w:rPr>
      <w:fldChar w:fldCharType="begin"/>
    </w:r>
    <w:r w:rsidRPr="00AB6F6D">
      <w:rPr>
        <w:szCs w:val="24"/>
      </w:rPr>
      <w:instrText xml:space="preserve"> PAGE   \* MERGEFORMAT </w:instrText>
    </w:r>
    <w:r w:rsidRPr="00AB6F6D">
      <w:rPr>
        <w:szCs w:val="24"/>
      </w:rPr>
      <w:fldChar w:fldCharType="separate"/>
    </w:r>
    <w:r>
      <w:rPr>
        <w:noProof/>
        <w:szCs w:val="24"/>
      </w:rPr>
      <w:t>2</w:t>
    </w:r>
    <w:r w:rsidRPr="00AB6F6D">
      <w:rPr>
        <w:szCs w:val="24"/>
      </w:rPr>
      <w:fldChar w:fldCharType="end"/>
    </w:r>
  </w:p>
  <w:p w14:paraId="322F4DCE" w14:textId="77777777" w:rsidR="00871C5E" w:rsidRDefault="00871C5E" w:rsidP="009F3431">
    <w:pPr>
      <w:spacing w:line="200" w:lineRule="exact"/>
      <w:jc w:val="center"/>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5BB1C" w14:textId="77777777" w:rsidR="00871C5E" w:rsidRDefault="00871C5E" w:rsidP="00896EE8">
    <w:pPr>
      <w:pStyle w:val="Footer"/>
      <w:jc w:val="right"/>
    </w:pPr>
    <w:r>
      <w:rPr>
        <w:b/>
        <w:sz w:val="22"/>
      </w:rPr>
      <w:t xml:space="preserve"> </w:t>
    </w:r>
    <w:r w:rsidRPr="00C314CE">
      <w:rPr>
        <w:b/>
        <w:sz w:val="16"/>
        <w:szCs w:val="16"/>
      </w:rPr>
      <w:t xml:space="preserve"> </w:t>
    </w:r>
    <w:r>
      <w:rPr>
        <w:b/>
        <w:sz w:val="16"/>
        <w:szCs w:val="16"/>
      </w:rPr>
      <w:tab/>
    </w:r>
    <w:r>
      <w:rPr>
        <w:b/>
        <w:sz w:val="16"/>
        <w:szCs w:val="16"/>
      </w:rPr>
      <w:tab/>
    </w:r>
  </w:p>
  <w:p w14:paraId="3E681E14" w14:textId="64094EE4" w:rsidR="00871C5E" w:rsidRDefault="00871C5E" w:rsidP="00DD0125">
    <w:pPr>
      <w:pStyle w:val="Footer"/>
      <w:ind w:right="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4CA5B" w14:textId="77777777" w:rsidR="00E108EE" w:rsidRDefault="00E108EE" w:rsidP="00437785">
      <w:r>
        <w:separator/>
      </w:r>
    </w:p>
  </w:footnote>
  <w:footnote w:type="continuationSeparator" w:id="0">
    <w:p w14:paraId="70D54009" w14:textId="77777777" w:rsidR="00E108EE" w:rsidRDefault="00E108EE"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3473" w14:textId="1E76F77D" w:rsidR="00871C5E" w:rsidRDefault="00871C5E" w:rsidP="00756069">
    <w:pPr>
      <w:pStyle w:val="Header"/>
    </w:pPr>
    <w:r>
      <w:t>(</w:t>
    </w:r>
    <w:r w:rsidRPr="00E44E77">
      <w:rPr>
        <w:i/>
        <w:sz w:val="20"/>
      </w:rPr>
      <w:t xml:space="preserve">Rev. </w:t>
    </w:r>
    <w:r>
      <w:rPr>
        <w:i/>
        <w:sz w:val="20"/>
      </w:rPr>
      <w:t>Jan. 2022</w:t>
    </w:r>
    <w:r>
      <w:t>)</w:t>
    </w:r>
  </w:p>
  <w:p w14:paraId="75F8EF0C" w14:textId="77777777" w:rsidR="00871C5E" w:rsidRDefault="00871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8ABF" w14:textId="09CD1457" w:rsidR="00871C5E" w:rsidRDefault="00871C5E" w:rsidP="00756069">
    <w:pPr>
      <w:pStyle w:val="Header"/>
    </w:pPr>
    <w:r>
      <w:t>(</w:t>
    </w:r>
    <w:r w:rsidRPr="00E44E77">
      <w:rPr>
        <w:i/>
        <w:sz w:val="20"/>
      </w:rPr>
      <w:t xml:space="preserve">Rev. </w:t>
    </w:r>
    <w:r>
      <w:rPr>
        <w:i/>
        <w:sz w:val="20"/>
      </w:rPr>
      <w:t>Dec. 2019</w:t>
    </w:r>
    <w:r>
      <w:t>)</w:t>
    </w:r>
  </w:p>
  <w:p w14:paraId="4F3FAA23" w14:textId="77777777" w:rsidR="00871C5E" w:rsidRPr="00756069" w:rsidRDefault="00871C5E" w:rsidP="00756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B9A"/>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1" w15:restartNumberingAfterBreak="0">
    <w:nsid w:val="034226F9"/>
    <w:multiLevelType w:val="multilevel"/>
    <w:tmpl w:val="C038CE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7E2B58"/>
    <w:multiLevelType w:val="multilevel"/>
    <w:tmpl w:val="0AAA6A54"/>
    <w:lvl w:ilvl="0">
      <w:start w:val="3"/>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108A2A4F"/>
    <w:multiLevelType w:val="multilevel"/>
    <w:tmpl w:val="93DCF31A"/>
    <w:lvl w:ilvl="0">
      <w:start w:val="2"/>
      <w:numFmt w:val="decimal"/>
      <w:lvlText w:val="%1"/>
      <w:lvlJc w:val="left"/>
      <w:pPr>
        <w:ind w:left="660" w:hanging="660"/>
      </w:pPr>
      <w:rPr>
        <w:rFonts w:hint="default"/>
      </w:rPr>
    </w:lvl>
    <w:lvl w:ilvl="1">
      <w:start w:val="1"/>
      <w:numFmt w:val="decimal"/>
      <w:lvlText w:val="%1.%2"/>
      <w:lvlJc w:val="left"/>
      <w:pPr>
        <w:ind w:left="1140" w:hanging="6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113A1492"/>
    <w:multiLevelType w:val="hybridMultilevel"/>
    <w:tmpl w:val="2E502E16"/>
    <w:lvl w:ilvl="0" w:tplc="04090017">
      <w:start w:val="1"/>
      <w:numFmt w:val="lowerLetter"/>
      <w:lvlText w:val="%1)"/>
      <w:lvlJc w:val="left"/>
      <w:pPr>
        <w:ind w:left="2880" w:hanging="360"/>
      </w:pPr>
    </w:lvl>
    <w:lvl w:ilvl="1" w:tplc="48C89A66">
      <w:start w:val="1"/>
      <w:numFmt w:val="lowerLetter"/>
      <w:lvlText w:val="%2)"/>
      <w:lvlJc w:val="left"/>
      <w:pPr>
        <w:ind w:left="3600" w:hanging="360"/>
      </w:pPr>
      <w:rPr>
        <w:rFonts w:asciiTheme="minorHAnsi" w:eastAsia="Times New Roman" w:hAnsiTheme="minorHAnsi" w:cstheme="minorHAnsi"/>
      </w:r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6" w15:restartNumberingAfterBreak="0">
    <w:nsid w:val="12690BEA"/>
    <w:multiLevelType w:val="multilevel"/>
    <w:tmpl w:val="8A14BDB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6915D8"/>
    <w:multiLevelType w:val="multilevel"/>
    <w:tmpl w:val="8E6E7B10"/>
    <w:lvl w:ilvl="0">
      <w:start w:val="2"/>
      <w:numFmt w:val="decimal"/>
      <w:lvlText w:val="%1."/>
      <w:lvlJc w:val="left"/>
      <w:pPr>
        <w:ind w:left="540" w:hanging="540"/>
      </w:pPr>
      <w:rPr>
        <w:rFonts w:eastAsia="Times" w:hint="default"/>
        <w:b/>
      </w:rPr>
    </w:lvl>
    <w:lvl w:ilvl="1">
      <w:start w:val="1"/>
      <w:numFmt w:val="decimal"/>
      <w:lvlText w:val="%1.%2."/>
      <w:lvlJc w:val="left"/>
      <w:pPr>
        <w:ind w:left="540" w:hanging="540"/>
      </w:pPr>
      <w:rPr>
        <w:rFonts w:eastAsia="Times" w:hint="default"/>
        <w:b/>
      </w:rPr>
    </w:lvl>
    <w:lvl w:ilvl="2">
      <w:start w:val="1"/>
      <w:numFmt w:val="decimal"/>
      <w:lvlText w:val="%1.%2.%3."/>
      <w:lvlJc w:val="left"/>
      <w:pPr>
        <w:ind w:left="720" w:hanging="720"/>
      </w:pPr>
      <w:rPr>
        <w:rFonts w:eastAsia="Times" w:hint="default"/>
        <w:b/>
      </w:rPr>
    </w:lvl>
    <w:lvl w:ilvl="3">
      <w:start w:val="1"/>
      <w:numFmt w:val="decimal"/>
      <w:lvlText w:val="%1.%2.%3.%4."/>
      <w:lvlJc w:val="left"/>
      <w:pPr>
        <w:ind w:left="720" w:hanging="720"/>
      </w:pPr>
      <w:rPr>
        <w:rFonts w:eastAsia="Times" w:hint="default"/>
        <w:b/>
      </w:rPr>
    </w:lvl>
    <w:lvl w:ilvl="4">
      <w:start w:val="1"/>
      <w:numFmt w:val="decimal"/>
      <w:lvlText w:val="%1.%2.%3.%4.%5."/>
      <w:lvlJc w:val="left"/>
      <w:pPr>
        <w:ind w:left="1080" w:hanging="1080"/>
      </w:pPr>
      <w:rPr>
        <w:rFonts w:eastAsia="Times" w:hint="default"/>
        <w:b/>
      </w:rPr>
    </w:lvl>
    <w:lvl w:ilvl="5">
      <w:start w:val="1"/>
      <w:numFmt w:val="decimal"/>
      <w:lvlText w:val="%1.%2.%3.%4.%5.%6."/>
      <w:lvlJc w:val="left"/>
      <w:pPr>
        <w:ind w:left="1080" w:hanging="1080"/>
      </w:pPr>
      <w:rPr>
        <w:rFonts w:eastAsia="Times" w:hint="default"/>
        <w:b/>
      </w:rPr>
    </w:lvl>
    <w:lvl w:ilvl="6">
      <w:start w:val="1"/>
      <w:numFmt w:val="decimal"/>
      <w:lvlText w:val="%1.%2.%3.%4.%5.%6.%7."/>
      <w:lvlJc w:val="left"/>
      <w:pPr>
        <w:ind w:left="1440" w:hanging="1440"/>
      </w:pPr>
      <w:rPr>
        <w:rFonts w:eastAsia="Times" w:hint="default"/>
        <w:b/>
      </w:rPr>
    </w:lvl>
    <w:lvl w:ilvl="7">
      <w:start w:val="1"/>
      <w:numFmt w:val="decimal"/>
      <w:lvlText w:val="%1.%2.%3.%4.%5.%6.%7.%8."/>
      <w:lvlJc w:val="left"/>
      <w:pPr>
        <w:ind w:left="1440" w:hanging="1440"/>
      </w:pPr>
      <w:rPr>
        <w:rFonts w:eastAsia="Times" w:hint="default"/>
        <w:b/>
      </w:rPr>
    </w:lvl>
    <w:lvl w:ilvl="8">
      <w:start w:val="1"/>
      <w:numFmt w:val="decimal"/>
      <w:lvlText w:val="%1.%2.%3.%4.%5.%6.%7.%8.%9."/>
      <w:lvlJc w:val="left"/>
      <w:pPr>
        <w:ind w:left="1800" w:hanging="1800"/>
      </w:pPr>
      <w:rPr>
        <w:rFonts w:eastAsia="Times" w:hint="default"/>
        <w:b/>
      </w:rPr>
    </w:lvl>
  </w:abstractNum>
  <w:abstractNum w:abstractNumId="8" w15:restartNumberingAfterBreak="0">
    <w:nsid w:val="196C7CFC"/>
    <w:multiLevelType w:val="multilevel"/>
    <w:tmpl w:val="92AEB55A"/>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19CF57BC"/>
    <w:multiLevelType w:val="multilevel"/>
    <w:tmpl w:val="4CB29C7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1ACC42E6"/>
    <w:multiLevelType w:val="hybridMultilevel"/>
    <w:tmpl w:val="424E0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D4E752C"/>
    <w:multiLevelType w:val="hybridMultilevel"/>
    <w:tmpl w:val="C4CEBBDA"/>
    <w:lvl w:ilvl="0" w:tplc="04090001">
      <w:start w:val="1"/>
      <w:numFmt w:val="bullet"/>
      <w:lvlText w:val=""/>
      <w:lvlJc w:val="left"/>
      <w:pPr>
        <w:tabs>
          <w:tab w:val="num" w:pos="1488"/>
        </w:tabs>
        <w:ind w:left="1488" w:hanging="360"/>
      </w:pPr>
      <w:rPr>
        <w:rFonts w:ascii="Symbol" w:hAnsi="Symbol" w:hint="default"/>
      </w:rPr>
    </w:lvl>
    <w:lvl w:ilvl="1" w:tplc="04090003">
      <w:start w:val="1"/>
      <w:numFmt w:val="bullet"/>
      <w:lvlText w:val="o"/>
      <w:lvlJc w:val="left"/>
      <w:pPr>
        <w:tabs>
          <w:tab w:val="num" w:pos="2208"/>
        </w:tabs>
        <w:ind w:left="2208" w:hanging="360"/>
      </w:pPr>
      <w:rPr>
        <w:rFonts w:ascii="Courier New" w:hAnsi="Courier New" w:cs="Courier New" w:hint="default"/>
      </w:rPr>
    </w:lvl>
    <w:lvl w:ilvl="2" w:tplc="04090005">
      <w:start w:val="1"/>
      <w:numFmt w:val="bullet"/>
      <w:lvlText w:val=""/>
      <w:lvlJc w:val="left"/>
      <w:pPr>
        <w:tabs>
          <w:tab w:val="num" w:pos="2928"/>
        </w:tabs>
        <w:ind w:left="2928" w:hanging="360"/>
      </w:pPr>
      <w:rPr>
        <w:rFonts w:ascii="Wingdings" w:hAnsi="Wingdings" w:hint="default"/>
      </w:rPr>
    </w:lvl>
    <w:lvl w:ilvl="3" w:tplc="04090001">
      <w:start w:val="1"/>
      <w:numFmt w:val="bullet"/>
      <w:lvlText w:val=""/>
      <w:lvlJc w:val="left"/>
      <w:pPr>
        <w:tabs>
          <w:tab w:val="num" w:pos="3648"/>
        </w:tabs>
        <w:ind w:left="3648" w:hanging="360"/>
      </w:pPr>
      <w:rPr>
        <w:rFonts w:ascii="Symbol" w:hAnsi="Symbol" w:hint="default"/>
      </w:rPr>
    </w:lvl>
    <w:lvl w:ilvl="4" w:tplc="04090003">
      <w:start w:val="1"/>
      <w:numFmt w:val="bullet"/>
      <w:lvlText w:val="o"/>
      <w:lvlJc w:val="left"/>
      <w:pPr>
        <w:tabs>
          <w:tab w:val="num" w:pos="4368"/>
        </w:tabs>
        <w:ind w:left="4368" w:hanging="360"/>
      </w:pPr>
      <w:rPr>
        <w:rFonts w:ascii="Courier New" w:hAnsi="Courier New" w:cs="Courier New" w:hint="default"/>
      </w:rPr>
    </w:lvl>
    <w:lvl w:ilvl="5" w:tplc="04090005">
      <w:start w:val="1"/>
      <w:numFmt w:val="bullet"/>
      <w:lvlText w:val=""/>
      <w:lvlJc w:val="left"/>
      <w:pPr>
        <w:tabs>
          <w:tab w:val="num" w:pos="5088"/>
        </w:tabs>
        <w:ind w:left="5088" w:hanging="360"/>
      </w:pPr>
      <w:rPr>
        <w:rFonts w:ascii="Wingdings" w:hAnsi="Wingdings" w:hint="default"/>
      </w:rPr>
    </w:lvl>
    <w:lvl w:ilvl="6" w:tplc="04090001">
      <w:start w:val="1"/>
      <w:numFmt w:val="bullet"/>
      <w:lvlText w:val=""/>
      <w:lvlJc w:val="left"/>
      <w:pPr>
        <w:tabs>
          <w:tab w:val="num" w:pos="5808"/>
        </w:tabs>
        <w:ind w:left="5808" w:hanging="360"/>
      </w:pPr>
      <w:rPr>
        <w:rFonts w:ascii="Symbol" w:hAnsi="Symbol" w:hint="default"/>
      </w:rPr>
    </w:lvl>
    <w:lvl w:ilvl="7" w:tplc="04090003">
      <w:start w:val="1"/>
      <w:numFmt w:val="bullet"/>
      <w:lvlText w:val="o"/>
      <w:lvlJc w:val="left"/>
      <w:pPr>
        <w:tabs>
          <w:tab w:val="num" w:pos="6528"/>
        </w:tabs>
        <w:ind w:left="6528" w:hanging="360"/>
      </w:pPr>
      <w:rPr>
        <w:rFonts w:ascii="Courier New" w:hAnsi="Courier New" w:cs="Courier New" w:hint="default"/>
      </w:rPr>
    </w:lvl>
    <w:lvl w:ilvl="8" w:tplc="04090005">
      <w:start w:val="1"/>
      <w:numFmt w:val="bullet"/>
      <w:lvlText w:val=""/>
      <w:lvlJc w:val="left"/>
      <w:pPr>
        <w:tabs>
          <w:tab w:val="num" w:pos="7248"/>
        </w:tabs>
        <w:ind w:left="7248" w:hanging="360"/>
      </w:pPr>
      <w:rPr>
        <w:rFonts w:ascii="Wingdings" w:hAnsi="Wingdings" w:hint="default"/>
      </w:rPr>
    </w:lvl>
  </w:abstractNum>
  <w:abstractNum w:abstractNumId="12" w15:restartNumberingAfterBreak="0">
    <w:nsid w:val="2271042D"/>
    <w:multiLevelType w:val="multilevel"/>
    <w:tmpl w:val="AC26DCB8"/>
    <w:lvl w:ilvl="0">
      <w:start w:val="2"/>
      <w:numFmt w:val="decimal"/>
      <w:lvlText w:val="%1"/>
      <w:lvlJc w:val="left"/>
      <w:pPr>
        <w:ind w:left="780" w:hanging="780"/>
      </w:pPr>
      <w:rPr>
        <w:rFonts w:hint="default"/>
        <w:b w:val="0"/>
      </w:rPr>
    </w:lvl>
    <w:lvl w:ilvl="1">
      <w:start w:val="1"/>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17"/>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69E3022"/>
    <w:multiLevelType w:val="multilevel"/>
    <w:tmpl w:val="A3EE923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B742CEE"/>
    <w:multiLevelType w:val="multilevel"/>
    <w:tmpl w:val="B02C3F7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6" w15:restartNumberingAfterBreak="0">
    <w:nsid w:val="306B3EA9"/>
    <w:multiLevelType w:val="multilevel"/>
    <w:tmpl w:val="1B5ABA66"/>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3381993"/>
    <w:multiLevelType w:val="hybridMultilevel"/>
    <w:tmpl w:val="B24A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1" w15:restartNumberingAfterBreak="0">
    <w:nsid w:val="35EA1F98"/>
    <w:multiLevelType w:val="multilevel"/>
    <w:tmpl w:val="937ED6BA"/>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201019"/>
    <w:multiLevelType w:val="multilevel"/>
    <w:tmpl w:val="63949778"/>
    <w:lvl w:ilvl="0">
      <w:start w:val="2"/>
      <w:numFmt w:val="decimal"/>
      <w:lvlText w:val="%1"/>
      <w:lvlJc w:val="left"/>
      <w:pPr>
        <w:ind w:left="780" w:hanging="780"/>
      </w:pPr>
      <w:rPr>
        <w:rFonts w:hint="default"/>
        <w:b w:val="0"/>
      </w:rPr>
    </w:lvl>
    <w:lvl w:ilvl="1">
      <w:start w:val="1"/>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1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3B834043"/>
    <w:multiLevelType w:val="multilevel"/>
    <w:tmpl w:val="FAE24FCC"/>
    <w:lvl w:ilvl="0">
      <w:start w:val="3"/>
      <w:numFmt w:val="decimal"/>
      <w:lvlText w:val="%1"/>
      <w:lvlJc w:val="left"/>
      <w:pPr>
        <w:ind w:left="660" w:hanging="660"/>
      </w:pPr>
      <w:rPr>
        <w:rFonts w:hint="default"/>
        <w:b w:val="0"/>
      </w:rPr>
    </w:lvl>
    <w:lvl w:ilvl="1">
      <w:start w:val="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7"/>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3EA86D77"/>
    <w:multiLevelType w:val="multilevel"/>
    <w:tmpl w:val="7A1E37DC"/>
    <w:lvl w:ilvl="0">
      <w:start w:val="2"/>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3"/>
      <w:numFmt w:val="decimal"/>
      <w:lvlText w:val="%1.%2.%3"/>
      <w:lvlJc w:val="left"/>
      <w:pPr>
        <w:ind w:left="2160" w:hanging="720"/>
      </w:pPr>
      <w:rPr>
        <w:rFonts w:hint="default"/>
      </w:rPr>
    </w:lvl>
    <w:lvl w:ilvl="3">
      <w:start w:val="5"/>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4483CB7"/>
    <w:multiLevelType w:val="multilevel"/>
    <w:tmpl w:val="9BA820A0"/>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48104A58"/>
    <w:multiLevelType w:val="multilevel"/>
    <w:tmpl w:val="AAB8EE0E"/>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8" w15:restartNumberingAfterBreak="0">
    <w:nsid w:val="4AD6306A"/>
    <w:multiLevelType w:val="multilevel"/>
    <w:tmpl w:val="484A9136"/>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4BD2039B"/>
    <w:multiLevelType w:val="multilevel"/>
    <w:tmpl w:val="EF960DF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4BF2393B"/>
    <w:multiLevelType w:val="multilevel"/>
    <w:tmpl w:val="403A84F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4C547F62"/>
    <w:multiLevelType w:val="multilevel"/>
    <w:tmpl w:val="6E042AC2"/>
    <w:lvl w:ilvl="0">
      <w:start w:val="3"/>
      <w:numFmt w:val="decimal"/>
      <w:lvlText w:val="%1"/>
      <w:lvlJc w:val="left"/>
      <w:pPr>
        <w:ind w:left="780" w:hanging="780"/>
      </w:pPr>
      <w:rPr>
        <w:rFonts w:hint="default"/>
        <w:b w:val="0"/>
      </w:rPr>
    </w:lvl>
    <w:lvl w:ilvl="1">
      <w:start w:val="1"/>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1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13E0020"/>
    <w:multiLevelType w:val="multilevel"/>
    <w:tmpl w:val="AC26DCB8"/>
    <w:lvl w:ilvl="0">
      <w:start w:val="2"/>
      <w:numFmt w:val="decimal"/>
      <w:lvlText w:val="%1"/>
      <w:lvlJc w:val="left"/>
      <w:pPr>
        <w:ind w:left="780" w:hanging="780"/>
      </w:pPr>
      <w:rPr>
        <w:rFonts w:hint="default"/>
        <w:b w:val="0"/>
      </w:rPr>
    </w:lvl>
    <w:lvl w:ilvl="1">
      <w:start w:val="1"/>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17"/>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519C0BA4"/>
    <w:multiLevelType w:val="hybridMultilevel"/>
    <w:tmpl w:val="A6BADFCA"/>
    <w:lvl w:ilvl="0" w:tplc="04090017">
      <w:start w:val="1"/>
      <w:numFmt w:val="lowerLetter"/>
      <w:lvlText w:val="%1)"/>
      <w:lvlJc w:val="left"/>
      <w:pPr>
        <w:tabs>
          <w:tab w:val="num" w:pos="2928"/>
        </w:tabs>
        <w:ind w:left="2928" w:hanging="360"/>
      </w:pPr>
    </w:lvl>
    <w:lvl w:ilvl="1" w:tplc="04090019">
      <w:start w:val="1"/>
      <w:numFmt w:val="lowerLetter"/>
      <w:lvlText w:val="%2."/>
      <w:lvlJc w:val="left"/>
      <w:pPr>
        <w:tabs>
          <w:tab w:val="num" w:pos="3648"/>
        </w:tabs>
        <w:ind w:left="3648" w:hanging="360"/>
      </w:pPr>
    </w:lvl>
    <w:lvl w:ilvl="2" w:tplc="0409001B">
      <w:start w:val="1"/>
      <w:numFmt w:val="lowerRoman"/>
      <w:lvlText w:val="%3."/>
      <w:lvlJc w:val="right"/>
      <w:pPr>
        <w:tabs>
          <w:tab w:val="num" w:pos="4368"/>
        </w:tabs>
        <w:ind w:left="4368" w:hanging="180"/>
      </w:pPr>
    </w:lvl>
    <w:lvl w:ilvl="3" w:tplc="0409000F">
      <w:start w:val="1"/>
      <w:numFmt w:val="decimal"/>
      <w:lvlText w:val="%4."/>
      <w:lvlJc w:val="left"/>
      <w:pPr>
        <w:tabs>
          <w:tab w:val="num" w:pos="5088"/>
        </w:tabs>
        <w:ind w:left="5088" w:hanging="360"/>
      </w:pPr>
    </w:lvl>
    <w:lvl w:ilvl="4" w:tplc="04090019">
      <w:start w:val="1"/>
      <w:numFmt w:val="lowerLetter"/>
      <w:lvlText w:val="%5."/>
      <w:lvlJc w:val="left"/>
      <w:pPr>
        <w:tabs>
          <w:tab w:val="num" w:pos="5808"/>
        </w:tabs>
        <w:ind w:left="5808" w:hanging="360"/>
      </w:pPr>
    </w:lvl>
    <w:lvl w:ilvl="5" w:tplc="0409001B">
      <w:start w:val="1"/>
      <w:numFmt w:val="lowerRoman"/>
      <w:lvlText w:val="%6."/>
      <w:lvlJc w:val="right"/>
      <w:pPr>
        <w:tabs>
          <w:tab w:val="num" w:pos="6528"/>
        </w:tabs>
        <w:ind w:left="6528" w:hanging="180"/>
      </w:pPr>
    </w:lvl>
    <w:lvl w:ilvl="6" w:tplc="0409000F">
      <w:start w:val="1"/>
      <w:numFmt w:val="decimal"/>
      <w:lvlText w:val="%7."/>
      <w:lvlJc w:val="left"/>
      <w:pPr>
        <w:tabs>
          <w:tab w:val="num" w:pos="7248"/>
        </w:tabs>
        <w:ind w:left="7248" w:hanging="360"/>
      </w:pPr>
    </w:lvl>
    <w:lvl w:ilvl="7" w:tplc="04090019">
      <w:start w:val="1"/>
      <w:numFmt w:val="lowerLetter"/>
      <w:lvlText w:val="%8."/>
      <w:lvlJc w:val="left"/>
      <w:pPr>
        <w:tabs>
          <w:tab w:val="num" w:pos="7968"/>
        </w:tabs>
        <w:ind w:left="7968" w:hanging="360"/>
      </w:pPr>
    </w:lvl>
    <w:lvl w:ilvl="8" w:tplc="0409001B">
      <w:start w:val="1"/>
      <w:numFmt w:val="lowerRoman"/>
      <w:lvlText w:val="%9."/>
      <w:lvlJc w:val="right"/>
      <w:pPr>
        <w:tabs>
          <w:tab w:val="num" w:pos="8688"/>
        </w:tabs>
        <w:ind w:left="8688" w:hanging="180"/>
      </w:pPr>
    </w:lvl>
  </w:abstractNum>
  <w:abstractNum w:abstractNumId="34" w15:restartNumberingAfterBreak="0">
    <w:nsid w:val="5A0D6330"/>
    <w:multiLevelType w:val="hybridMultilevel"/>
    <w:tmpl w:val="04489484"/>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5" w15:restartNumberingAfterBreak="0">
    <w:nsid w:val="5BD82BF8"/>
    <w:multiLevelType w:val="multilevel"/>
    <w:tmpl w:val="2D72FB1A"/>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15:restartNumberingAfterBreak="0">
    <w:nsid w:val="5C2A0F05"/>
    <w:multiLevelType w:val="multilevel"/>
    <w:tmpl w:val="D80CCDD6"/>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8" w15:restartNumberingAfterBreak="0">
    <w:nsid w:val="5ECC13F2"/>
    <w:multiLevelType w:val="multilevel"/>
    <w:tmpl w:val="1E4002DE"/>
    <w:lvl w:ilvl="0">
      <w:start w:val="4"/>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9" w15:restartNumberingAfterBreak="0">
    <w:nsid w:val="61EC5D5C"/>
    <w:multiLevelType w:val="hybridMultilevel"/>
    <w:tmpl w:val="9BCEB7F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40" w15:restartNumberingAfterBreak="0">
    <w:nsid w:val="6A70270A"/>
    <w:multiLevelType w:val="multilevel"/>
    <w:tmpl w:val="ED8EF200"/>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2" w15:restartNumberingAfterBreak="0">
    <w:nsid w:val="74CE52A2"/>
    <w:multiLevelType w:val="hybridMultilevel"/>
    <w:tmpl w:val="A044F96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43" w15:restartNumberingAfterBreak="0">
    <w:nsid w:val="75643FDB"/>
    <w:multiLevelType w:val="multilevel"/>
    <w:tmpl w:val="0972D8A2"/>
    <w:lvl w:ilvl="0">
      <w:start w:val="3"/>
      <w:numFmt w:val="decimal"/>
      <w:lvlText w:val="%1"/>
      <w:lvlJc w:val="left"/>
      <w:pPr>
        <w:ind w:left="780" w:hanging="780"/>
      </w:pPr>
      <w:rPr>
        <w:rFonts w:hint="default"/>
        <w:b w:val="0"/>
      </w:rPr>
    </w:lvl>
    <w:lvl w:ilvl="1">
      <w:start w:val="1"/>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17"/>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7A7653DC"/>
    <w:multiLevelType w:val="multilevel"/>
    <w:tmpl w:val="B78E6144"/>
    <w:lvl w:ilvl="0">
      <w:start w:val="2"/>
      <w:numFmt w:val="decimal"/>
      <w:lvlText w:val="%1"/>
      <w:lvlJc w:val="left"/>
      <w:pPr>
        <w:ind w:left="660" w:hanging="660"/>
      </w:pPr>
      <w:rPr>
        <w:rFonts w:hint="default"/>
        <w:b w:val="0"/>
      </w:rPr>
    </w:lvl>
    <w:lvl w:ilvl="1">
      <w:start w:val="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7"/>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7B7471A1"/>
    <w:multiLevelType w:val="multilevel"/>
    <w:tmpl w:val="20F49388"/>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690C4C"/>
    <w:multiLevelType w:val="multilevel"/>
    <w:tmpl w:val="057000BE"/>
    <w:lvl w:ilvl="0">
      <w:start w:val="2"/>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3"/>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29925042">
    <w:abstractNumId w:val="18"/>
  </w:num>
  <w:num w:numId="2" w16cid:durableId="1453940152">
    <w:abstractNumId w:val="15"/>
  </w:num>
  <w:num w:numId="3" w16cid:durableId="1011948688">
    <w:abstractNumId w:val="37"/>
  </w:num>
  <w:num w:numId="4" w16cid:durableId="49308163">
    <w:abstractNumId w:val="17"/>
  </w:num>
  <w:num w:numId="5" w16cid:durableId="1831942009">
    <w:abstractNumId w:val="29"/>
  </w:num>
  <w:num w:numId="6" w16cid:durableId="1401976434">
    <w:abstractNumId w:val="9"/>
  </w:num>
  <w:num w:numId="7" w16cid:durableId="1368947554">
    <w:abstractNumId w:val="38"/>
  </w:num>
  <w:num w:numId="8" w16cid:durableId="319044464">
    <w:abstractNumId w:val="8"/>
  </w:num>
  <w:num w:numId="9" w16cid:durableId="2124183726">
    <w:abstractNumId w:val="3"/>
  </w:num>
  <w:num w:numId="10" w16cid:durableId="1200124430">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8604839">
    <w:abstractNumId w:val="30"/>
  </w:num>
  <w:num w:numId="12" w16cid:durableId="98304812">
    <w:abstractNumId w:val="35"/>
  </w:num>
  <w:num w:numId="13" w16cid:durableId="1140265278">
    <w:abstractNumId w:val="25"/>
  </w:num>
  <w:num w:numId="14" w16cid:durableId="1464545654">
    <w:abstractNumId w:val="20"/>
  </w:num>
  <w:num w:numId="15" w16cid:durableId="1729180293">
    <w:abstractNumId w:val="28"/>
  </w:num>
  <w:num w:numId="16" w16cid:durableId="2114859614">
    <w:abstractNumId w:val="41"/>
  </w:num>
  <w:num w:numId="17" w16cid:durableId="1663463093">
    <w:abstractNumId w:val="19"/>
  </w:num>
  <w:num w:numId="18" w16cid:durableId="1110196699">
    <w:abstractNumId w:val="11"/>
  </w:num>
  <w:num w:numId="19" w16cid:durableId="314603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00321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094171">
    <w:abstractNumId w:val="39"/>
  </w:num>
  <w:num w:numId="22" w16cid:durableId="1123309482">
    <w:abstractNumId w:val="42"/>
  </w:num>
  <w:num w:numId="23" w16cid:durableId="18970864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1609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0602383">
    <w:abstractNumId w:val="14"/>
  </w:num>
  <w:num w:numId="26" w16cid:durableId="422383021">
    <w:abstractNumId w:val="45"/>
  </w:num>
  <w:num w:numId="27" w16cid:durableId="1538271721">
    <w:abstractNumId w:val="23"/>
  </w:num>
  <w:num w:numId="28" w16cid:durableId="1561747441">
    <w:abstractNumId w:val="31"/>
  </w:num>
  <w:num w:numId="29" w16cid:durableId="635917562">
    <w:abstractNumId w:val="43"/>
  </w:num>
  <w:num w:numId="30" w16cid:durableId="992953512">
    <w:abstractNumId w:val="40"/>
  </w:num>
  <w:num w:numId="31" w16cid:durableId="1033576568">
    <w:abstractNumId w:val="24"/>
  </w:num>
  <w:num w:numId="32" w16cid:durableId="571502392">
    <w:abstractNumId w:val="26"/>
  </w:num>
  <w:num w:numId="33" w16cid:durableId="1094518388">
    <w:abstractNumId w:val="6"/>
  </w:num>
  <w:num w:numId="34" w16cid:durableId="1481996731">
    <w:abstractNumId w:val="2"/>
  </w:num>
  <w:num w:numId="35" w16cid:durableId="1015228125">
    <w:abstractNumId w:val="1"/>
  </w:num>
  <w:num w:numId="36" w16cid:durableId="809597227">
    <w:abstractNumId w:val="13"/>
  </w:num>
  <w:num w:numId="37" w16cid:durableId="1110857764">
    <w:abstractNumId w:val="5"/>
  </w:num>
  <w:num w:numId="38" w16cid:durableId="1232350080">
    <w:abstractNumId w:val="0"/>
  </w:num>
  <w:num w:numId="39" w16cid:durableId="1514611518">
    <w:abstractNumId w:val="7"/>
  </w:num>
  <w:num w:numId="40" w16cid:durableId="1981838048">
    <w:abstractNumId w:val="4"/>
  </w:num>
  <w:num w:numId="41" w16cid:durableId="1906407336">
    <w:abstractNumId w:val="46"/>
  </w:num>
  <w:num w:numId="42" w16cid:durableId="28995851">
    <w:abstractNumId w:val="44"/>
  </w:num>
  <w:num w:numId="43" w16cid:durableId="861823015">
    <w:abstractNumId w:val="22"/>
  </w:num>
  <w:num w:numId="44" w16cid:durableId="390076984">
    <w:abstractNumId w:val="12"/>
  </w:num>
  <w:num w:numId="45" w16cid:durableId="999189860">
    <w:abstractNumId w:val="32"/>
  </w:num>
  <w:num w:numId="46" w16cid:durableId="781534444">
    <w:abstractNumId w:val="21"/>
  </w:num>
  <w:num w:numId="47" w16cid:durableId="67727248">
    <w:abstractNumId w:val="36"/>
  </w:num>
  <w:num w:numId="48" w16cid:durableId="1196579129">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2246"/>
    <w:rsid w:val="000033AA"/>
    <w:rsid w:val="00003714"/>
    <w:rsid w:val="00003FA0"/>
    <w:rsid w:val="0000580C"/>
    <w:rsid w:val="0000684C"/>
    <w:rsid w:val="00006889"/>
    <w:rsid w:val="000129F9"/>
    <w:rsid w:val="00012DDC"/>
    <w:rsid w:val="00014CED"/>
    <w:rsid w:val="000153BB"/>
    <w:rsid w:val="000156B7"/>
    <w:rsid w:val="00016271"/>
    <w:rsid w:val="00017703"/>
    <w:rsid w:val="00017C38"/>
    <w:rsid w:val="000205FD"/>
    <w:rsid w:val="00020EAF"/>
    <w:rsid w:val="00021341"/>
    <w:rsid w:val="00021F00"/>
    <w:rsid w:val="00022108"/>
    <w:rsid w:val="0002281F"/>
    <w:rsid w:val="00022B43"/>
    <w:rsid w:val="00023512"/>
    <w:rsid w:val="000236AB"/>
    <w:rsid w:val="00023CC5"/>
    <w:rsid w:val="000244AF"/>
    <w:rsid w:val="00025415"/>
    <w:rsid w:val="00025B4D"/>
    <w:rsid w:val="00026AFC"/>
    <w:rsid w:val="00026CE4"/>
    <w:rsid w:val="00027D51"/>
    <w:rsid w:val="00030551"/>
    <w:rsid w:val="00033C61"/>
    <w:rsid w:val="000342B8"/>
    <w:rsid w:val="000366D7"/>
    <w:rsid w:val="00040BE7"/>
    <w:rsid w:val="0004230B"/>
    <w:rsid w:val="00042320"/>
    <w:rsid w:val="00042425"/>
    <w:rsid w:val="00044772"/>
    <w:rsid w:val="000468B3"/>
    <w:rsid w:val="000478D3"/>
    <w:rsid w:val="000479FB"/>
    <w:rsid w:val="00047C13"/>
    <w:rsid w:val="0005052E"/>
    <w:rsid w:val="000514D0"/>
    <w:rsid w:val="0005543F"/>
    <w:rsid w:val="0005567F"/>
    <w:rsid w:val="00055BF3"/>
    <w:rsid w:val="00055FCD"/>
    <w:rsid w:val="0005644C"/>
    <w:rsid w:val="00060045"/>
    <w:rsid w:val="00061AC7"/>
    <w:rsid w:val="00061C2A"/>
    <w:rsid w:val="00061EE3"/>
    <w:rsid w:val="00062659"/>
    <w:rsid w:val="000648D9"/>
    <w:rsid w:val="000658AC"/>
    <w:rsid w:val="000659DF"/>
    <w:rsid w:val="000662EE"/>
    <w:rsid w:val="00066B19"/>
    <w:rsid w:val="0006711E"/>
    <w:rsid w:val="00071E34"/>
    <w:rsid w:val="0007239D"/>
    <w:rsid w:val="00073421"/>
    <w:rsid w:val="000755B4"/>
    <w:rsid w:val="0007576C"/>
    <w:rsid w:val="0007616F"/>
    <w:rsid w:val="00076FB0"/>
    <w:rsid w:val="000774A3"/>
    <w:rsid w:val="00080202"/>
    <w:rsid w:val="00081C7A"/>
    <w:rsid w:val="00082271"/>
    <w:rsid w:val="00083558"/>
    <w:rsid w:val="00083BB8"/>
    <w:rsid w:val="00083CB3"/>
    <w:rsid w:val="00084AE6"/>
    <w:rsid w:val="00085746"/>
    <w:rsid w:val="000871B2"/>
    <w:rsid w:val="000876C1"/>
    <w:rsid w:val="00090ECB"/>
    <w:rsid w:val="0009405D"/>
    <w:rsid w:val="0009413B"/>
    <w:rsid w:val="000960F6"/>
    <w:rsid w:val="000A24AD"/>
    <w:rsid w:val="000A44C5"/>
    <w:rsid w:val="000A5129"/>
    <w:rsid w:val="000A5281"/>
    <w:rsid w:val="000A5A6C"/>
    <w:rsid w:val="000A6519"/>
    <w:rsid w:val="000A6612"/>
    <w:rsid w:val="000A79C9"/>
    <w:rsid w:val="000A7CD4"/>
    <w:rsid w:val="000A7F58"/>
    <w:rsid w:val="000B0A21"/>
    <w:rsid w:val="000B0DDC"/>
    <w:rsid w:val="000B1229"/>
    <w:rsid w:val="000B3AF9"/>
    <w:rsid w:val="000B4F1E"/>
    <w:rsid w:val="000B5246"/>
    <w:rsid w:val="000B53FC"/>
    <w:rsid w:val="000B634E"/>
    <w:rsid w:val="000B7D2E"/>
    <w:rsid w:val="000C0DE1"/>
    <w:rsid w:val="000C12C8"/>
    <w:rsid w:val="000C2F79"/>
    <w:rsid w:val="000C4044"/>
    <w:rsid w:val="000C5598"/>
    <w:rsid w:val="000C6709"/>
    <w:rsid w:val="000D010D"/>
    <w:rsid w:val="000D2618"/>
    <w:rsid w:val="000D28FE"/>
    <w:rsid w:val="000D31D9"/>
    <w:rsid w:val="000D364F"/>
    <w:rsid w:val="000D4419"/>
    <w:rsid w:val="000D49F9"/>
    <w:rsid w:val="000D4DFC"/>
    <w:rsid w:val="000D4F75"/>
    <w:rsid w:val="000D4FEE"/>
    <w:rsid w:val="000D554F"/>
    <w:rsid w:val="000D6F49"/>
    <w:rsid w:val="000D70E6"/>
    <w:rsid w:val="000E0993"/>
    <w:rsid w:val="000E0D3B"/>
    <w:rsid w:val="000E10DB"/>
    <w:rsid w:val="000E10F7"/>
    <w:rsid w:val="000E167F"/>
    <w:rsid w:val="000E312B"/>
    <w:rsid w:val="000E4F9D"/>
    <w:rsid w:val="000E5ACE"/>
    <w:rsid w:val="000F1BE1"/>
    <w:rsid w:val="000F1FAE"/>
    <w:rsid w:val="000F37A9"/>
    <w:rsid w:val="000F4312"/>
    <w:rsid w:val="000F46CB"/>
    <w:rsid w:val="000F46FE"/>
    <w:rsid w:val="000F49FF"/>
    <w:rsid w:val="000F6442"/>
    <w:rsid w:val="000F6803"/>
    <w:rsid w:val="00100700"/>
    <w:rsid w:val="00101134"/>
    <w:rsid w:val="0010149C"/>
    <w:rsid w:val="0010264C"/>
    <w:rsid w:val="001028A1"/>
    <w:rsid w:val="00102BD0"/>
    <w:rsid w:val="00103ACF"/>
    <w:rsid w:val="001046A6"/>
    <w:rsid w:val="0010522F"/>
    <w:rsid w:val="0010523B"/>
    <w:rsid w:val="001102D7"/>
    <w:rsid w:val="00111C4D"/>
    <w:rsid w:val="00112A5A"/>
    <w:rsid w:val="00113136"/>
    <w:rsid w:val="001145EB"/>
    <w:rsid w:val="00115341"/>
    <w:rsid w:val="001158DE"/>
    <w:rsid w:val="00115EF4"/>
    <w:rsid w:val="00116596"/>
    <w:rsid w:val="00116B8F"/>
    <w:rsid w:val="001205BF"/>
    <w:rsid w:val="001208E4"/>
    <w:rsid w:val="00120FFF"/>
    <w:rsid w:val="00121DDA"/>
    <w:rsid w:val="00122651"/>
    <w:rsid w:val="001267AC"/>
    <w:rsid w:val="001267D9"/>
    <w:rsid w:val="00127293"/>
    <w:rsid w:val="0012785C"/>
    <w:rsid w:val="00127E74"/>
    <w:rsid w:val="00127F59"/>
    <w:rsid w:val="00131B08"/>
    <w:rsid w:val="00132556"/>
    <w:rsid w:val="00132A64"/>
    <w:rsid w:val="001338FE"/>
    <w:rsid w:val="00133DDE"/>
    <w:rsid w:val="001348B0"/>
    <w:rsid w:val="00134BA5"/>
    <w:rsid w:val="00136F2A"/>
    <w:rsid w:val="001370CB"/>
    <w:rsid w:val="00142A64"/>
    <w:rsid w:val="00144EF7"/>
    <w:rsid w:val="0014500D"/>
    <w:rsid w:val="00146391"/>
    <w:rsid w:val="00146395"/>
    <w:rsid w:val="00146BA3"/>
    <w:rsid w:val="00150E36"/>
    <w:rsid w:val="00150FE1"/>
    <w:rsid w:val="00152846"/>
    <w:rsid w:val="00152BCE"/>
    <w:rsid w:val="00152DA8"/>
    <w:rsid w:val="00152E34"/>
    <w:rsid w:val="00153D6F"/>
    <w:rsid w:val="00153D95"/>
    <w:rsid w:val="0015468B"/>
    <w:rsid w:val="00155B3C"/>
    <w:rsid w:val="00155F29"/>
    <w:rsid w:val="00157DA5"/>
    <w:rsid w:val="00160848"/>
    <w:rsid w:val="00161629"/>
    <w:rsid w:val="00161729"/>
    <w:rsid w:val="00162635"/>
    <w:rsid w:val="00162C29"/>
    <w:rsid w:val="00162FA0"/>
    <w:rsid w:val="00164796"/>
    <w:rsid w:val="001651A4"/>
    <w:rsid w:val="001728E0"/>
    <w:rsid w:val="00173F8C"/>
    <w:rsid w:val="00174628"/>
    <w:rsid w:val="00174FC1"/>
    <w:rsid w:val="00174FD9"/>
    <w:rsid w:val="00175CD8"/>
    <w:rsid w:val="00175DA5"/>
    <w:rsid w:val="0017725F"/>
    <w:rsid w:val="00177AF2"/>
    <w:rsid w:val="00180D82"/>
    <w:rsid w:val="00182519"/>
    <w:rsid w:val="0018252D"/>
    <w:rsid w:val="0018280E"/>
    <w:rsid w:val="00184965"/>
    <w:rsid w:val="00187025"/>
    <w:rsid w:val="00190550"/>
    <w:rsid w:val="001942E5"/>
    <w:rsid w:val="00195D2E"/>
    <w:rsid w:val="001A08BD"/>
    <w:rsid w:val="001A19EB"/>
    <w:rsid w:val="001A3192"/>
    <w:rsid w:val="001A37CF"/>
    <w:rsid w:val="001A3807"/>
    <w:rsid w:val="001A4F28"/>
    <w:rsid w:val="001A627D"/>
    <w:rsid w:val="001A6757"/>
    <w:rsid w:val="001A6D73"/>
    <w:rsid w:val="001B0231"/>
    <w:rsid w:val="001B03E3"/>
    <w:rsid w:val="001B072C"/>
    <w:rsid w:val="001B0CC1"/>
    <w:rsid w:val="001B2459"/>
    <w:rsid w:val="001B2635"/>
    <w:rsid w:val="001B3DA2"/>
    <w:rsid w:val="001B4FAD"/>
    <w:rsid w:val="001B57B9"/>
    <w:rsid w:val="001B7290"/>
    <w:rsid w:val="001B7CD5"/>
    <w:rsid w:val="001B7DCE"/>
    <w:rsid w:val="001C0F90"/>
    <w:rsid w:val="001C2EE5"/>
    <w:rsid w:val="001C41EE"/>
    <w:rsid w:val="001C4D10"/>
    <w:rsid w:val="001C5025"/>
    <w:rsid w:val="001C532A"/>
    <w:rsid w:val="001C6F61"/>
    <w:rsid w:val="001C7D69"/>
    <w:rsid w:val="001D1513"/>
    <w:rsid w:val="001D21FE"/>
    <w:rsid w:val="001D22F3"/>
    <w:rsid w:val="001D5208"/>
    <w:rsid w:val="001D5C8C"/>
    <w:rsid w:val="001D61F6"/>
    <w:rsid w:val="001D645F"/>
    <w:rsid w:val="001D7253"/>
    <w:rsid w:val="001E16FB"/>
    <w:rsid w:val="001E2002"/>
    <w:rsid w:val="001E2738"/>
    <w:rsid w:val="001E2DA7"/>
    <w:rsid w:val="001E48A7"/>
    <w:rsid w:val="001E7141"/>
    <w:rsid w:val="001E73F9"/>
    <w:rsid w:val="001F2C6A"/>
    <w:rsid w:val="001F2FD0"/>
    <w:rsid w:val="001F38CB"/>
    <w:rsid w:val="001F4718"/>
    <w:rsid w:val="001F4850"/>
    <w:rsid w:val="001F614A"/>
    <w:rsid w:val="001F69FA"/>
    <w:rsid w:val="001F7230"/>
    <w:rsid w:val="0020154A"/>
    <w:rsid w:val="00201B41"/>
    <w:rsid w:val="00201BC4"/>
    <w:rsid w:val="00201DCD"/>
    <w:rsid w:val="00201EC8"/>
    <w:rsid w:val="00203E1C"/>
    <w:rsid w:val="00204BFF"/>
    <w:rsid w:val="002054B2"/>
    <w:rsid w:val="002071A1"/>
    <w:rsid w:val="0020756C"/>
    <w:rsid w:val="00207CAC"/>
    <w:rsid w:val="0021081B"/>
    <w:rsid w:val="00213906"/>
    <w:rsid w:val="0021599C"/>
    <w:rsid w:val="00215F9F"/>
    <w:rsid w:val="00216C6E"/>
    <w:rsid w:val="002208B7"/>
    <w:rsid w:val="002217D6"/>
    <w:rsid w:val="00222058"/>
    <w:rsid w:val="00222C95"/>
    <w:rsid w:val="0022346F"/>
    <w:rsid w:val="002237DE"/>
    <w:rsid w:val="00223946"/>
    <w:rsid w:val="00223AD4"/>
    <w:rsid w:val="00224C85"/>
    <w:rsid w:val="00224FEF"/>
    <w:rsid w:val="00230C9B"/>
    <w:rsid w:val="00231581"/>
    <w:rsid w:val="0023212B"/>
    <w:rsid w:val="00232192"/>
    <w:rsid w:val="00233453"/>
    <w:rsid w:val="00233756"/>
    <w:rsid w:val="0023478D"/>
    <w:rsid w:val="002353CA"/>
    <w:rsid w:val="00235D82"/>
    <w:rsid w:val="0023667C"/>
    <w:rsid w:val="002366E0"/>
    <w:rsid w:val="00240589"/>
    <w:rsid w:val="00240818"/>
    <w:rsid w:val="00240DD5"/>
    <w:rsid w:val="00244E3E"/>
    <w:rsid w:val="00244E89"/>
    <w:rsid w:val="00244F53"/>
    <w:rsid w:val="00245315"/>
    <w:rsid w:val="00245806"/>
    <w:rsid w:val="002464F0"/>
    <w:rsid w:val="0024651C"/>
    <w:rsid w:val="00247D0A"/>
    <w:rsid w:val="002514A6"/>
    <w:rsid w:val="00251571"/>
    <w:rsid w:val="00251F8F"/>
    <w:rsid w:val="00252FCB"/>
    <w:rsid w:val="00253223"/>
    <w:rsid w:val="002535F7"/>
    <w:rsid w:val="0025387D"/>
    <w:rsid w:val="0025465D"/>
    <w:rsid w:val="00257FC2"/>
    <w:rsid w:val="00260807"/>
    <w:rsid w:val="00263612"/>
    <w:rsid w:val="00264395"/>
    <w:rsid w:val="00264FC0"/>
    <w:rsid w:val="002662DB"/>
    <w:rsid w:val="00266469"/>
    <w:rsid w:val="00270F4F"/>
    <w:rsid w:val="002720A3"/>
    <w:rsid w:val="002721A9"/>
    <w:rsid w:val="002728BD"/>
    <w:rsid w:val="002757DC"/>
    <w:rsid w:val="00275AD8"/>
    <w:rsid w:val="00275C66"/>
    <w:rsid w:val="00281180"/>
    <w:rsid w:val="002812D4"/>
    <w:rsid w:val="002816BC"/>
    <w:rsid w:val="0028284E"/>
    <w:rsid w:val="00282C59"/>
    <w:rsid w:val="00282C5E"/>
    <w:rsid w:val="002860C2"/>
    <w:rsid w:val="002903E1"/>
    <w:rsid w:val="0029146F"/>
    <w:rsid w:val="002914E4"/>
    <w:rsid w:val="00291B4A"/>
    <w:rsid w:val="002922E8"/>
    <w:rsid w:val="0029237A"/>
    <w:rsid w:val="002935BB"/>
    <w:rsid w:val="002938D1"/>
    <w:rsid w:val="00294058"/>
    <w:rsid w:val="0029467E"/>
    <w:rsid w:val="00294F7C"/>
    <w:rsid w:val="002954F7"/>
    <w:rsid w:val="002968EA"/>
    <w:rsid w:val="002A1425"/>
    <w:rsid w:val="002A1560"/>
    <w:rsid w:val="002A1E91"/>
    <w:rsid w:val="002A3154"/>
    <w:rsid w:val="002A4A2F"/>
    <w:rsid w:val="002A4A8E"/>
    <w:rsid w:val="002A4DA3"/>
    <w:rsid w:val="002A5C39"/>
    <w:rsid w:val="002A6687"/>
    <w:rsid w:val="002A6AEF"/>
    <w:rsid w:val="002A723A"/>
    <w:rsid w:val="002A73F7"/>
    <w:rsid w:val="002A7674"/>
    <w:rsid w:val="002A7AA1"/>
    <w:rsid w:val="002B0D1A"/>
    <w:rsid w:val="002B13F1"/>
    <w:rsid w:val="002B170E"/>
    <w:rsid w:val="002B3DC1"/>
    <w:rsid w:val="002B5DCF"/>
    <w:rsid w:val="002B6806"/>
    <w:rsid w:val="002B6BEC"/>
    <w:rsid w:val="002B7412"/>
    <w:rsid w:val="002B7EAF"/>
    <w:rsid w:val="002C0630"/>
    <w:rsid w:val="002C1ED7"/>
    <w:rsid w:val="002C20A3"/>
    <w:rsid w:val="002C255E"/>
    <w:rsid w:val="002C27DF"/>
    <w:rsid w:val="002C2C16"/>
    <w:rsid w:val="002C30E5"/>
    <w:rsid w:val="002C3EAE"/>
    <w:rsid w:val="002C430A"/>
    <w:rsid w:val="002C4336"/>
    <w:rsid w:val="002C4401"/>
    <w:rsid w:val="002C4D28"/>
    <w:rsid w:val="002C6CC6"/>
    <w:rsid w:val="002C7D6F"/>
    <w:rsid w:val="002D196A"/>
    <w:rsid w:val="002D4B01"/>
    <w:rsid w:val="002D6C9E"/>
    <w:rsid w:val="002E085E"/>
    <w:rsid w:val="002E0C69"/>
    <w:rsid w:val="002E23E8"/>
    <w:rsid w:val="002E24C2"/>
    <w:rsid w:val="002E30EF"/>
    <w:rsid w:val="002E32B0"/>
    <w:rsid w:val="002E3A43"/>
    <w:rsid w:val="002E630A"/>
    <w:rsid w:val="002E70C5"/>
    <w:rsid w:val="002E7AEA"/>
    <w:rsid w:val="002E7BE3"/>
    <w:rsid w:val="002E7D87"/>
    <w:rsid w:val="002F17F6"/>
    <w:rsid w:val="002F1E5A"/>
    <w:rsid w:val="002F27F5"/>
    <w:rsid w:val="002F28B0"/>
    <w:rsid w:val="002F2A24"/>
    <w:rsid w:val="002F5B37"/>
    <w:rsid w:val="002F6134"/>
    <w:rsid w:val="002F6159"/>
    <w:rsid w:val="002F7114"/>
    <w:rsid w:val="00300285"/>
    <w:rsid w:val="00301BF4"/>
    <w:rsid w:val="00301F9D"/>
    <w:rsid w:val="00303D20"/>
    <w:rsid w:val="00306A46"/>
    <w:rsid w:val="00307657"/>
    <w:rsid w:val="00307977"/>
    <w:rsid w:val="003112E4"/>
    <w:rsid w:val="00312025"/>
    <w:rsid w:val="00312207"/>
    <w:rsid w:val="00313023"/>
    <w:rsid w:val="0031336E"/>
    <w:rsid w:val="00313500"/>
    <w:rsid w:val="00314456"/>
    <w:rsid w:val="003145FD"/>
    <w:rsid w:val="0031481D"/>
    <w:rsid w:val="00315153"/>
    <w:rsid w:val="003158EB"/>
    <w:rsid w:val="00315BE7"/>
    <w:rsid w:val="00315C7E"/>
    <w:rsid w:val="003162ED"/>
    <w:rsid w:val="00316C98"/>
    <w:rsid w:val="00317923"/>
    <w:rsid w:val="00320508"/>
    <w:rsid w:val="00320693"/>
    <w:rsid w:val="00320D56"/>
    <w:rsid w:val="00321576"/>
    <w:rsid w:val="00321D04"/>
    <w:rsid w:val="003236FB"/>
    <w:rsid w:val="00325924"/>
    <w:rsid w:val="00325FFD"/>
    <w:rsid w:val="003267C5"/>
    <w:rsid w:val="00326CBA"/>
    <w:rsid w:val="00330891"/>
    <w:rsid w:val="00331D34"/>
    <w:rsid w:val="003329AE"/>
    <w:rsid w:val="00334608"/>
    <w:rsid w:val="00335894"/>
    <w:rsid w:val="003359C8"/>
    <w:rsid w:val="00335EE5"/>
    <w:rsid w:val="00336671"/>
    <w:rsid w:val="00336D55"/>
    <w:rsid w:val="00337619"/>
    <w:rsid w:val="00341AC7"/>
    <w:rsid w:val="003420F5"/>
    <w:rsid w:val="00343498"/>
    <w:rsid w:val="00345C96"/>
    <w:rsid w:val="00347170"/>
    <w:rsid w:val="003507F1"/>
    <w:rsid w:val="00350C47"/>
    <w:rsid w:val="003527CB"/>
    <w:rsid w:val="0035290D"/>
    <w:rsid w:val="00353038"/>
    <w:rsid w:val="0035333C"/>
    <w:rsid w:val="003558A1"/>
    <w:rsid w:val="00356A45"/>
    <w:rsid w:val="003573BE"/>
    <w:rsid w:val="00361783"/>
    <w:rsid w:val="003646A9"/>
    <w:rsid w:val="00365F1D"/>
    <w:rsid w:val="00365FEA"/>
    <w:rsid w:val="00366587"/>
    <w:rsid w:val="00367E16"/>
    <w:rsid w:val="00370E03"/>
    <w:rsid w:val="003715A5"/>
    <w:rsid w:val="003732E8"/>
    <w:rsid w:val="003738F1"/>
    <w:rsid w:val="00373948"/>
    <w:rsid w:val="0037468E"/>
    <w:rsid w:val="00375663"/>
    <w:rsid w:val="003757A1"/>
    <w:rsid w:val="00376417"/>
    <w:rsid w:val="003777EB"/>
    <w:rsid w:val="003803D8"/>
    <w:rsid w:val="00382201"/>
    <w:rsid w:val="00382569"/>
    <w:rsid w:val="00382CE7"/>
    <w:rsid w:val="00384693"/>
    <w:rsid w:val="00384749"/>
    <w:rsid w:val="003849F2"/>
    <w:rsid w:val="00387F13"/>
    <w:rsid w:val="00390B2B"/>
    <w:rsid w:val="00390B45"/>
    <w:rsid w:val="003914D9"/>
    <w:rsid w:val="00392AC3"/>
    <w:rsid w:val="00392DB5"/>
    <w:rsid w:val="003945ED"/>
    <w:rsid w:val="003962D4"/>
    <w:rsid w:val="00396821"/>
    <w:rsid w:val="003A018F"/>
    <w:rsid w:val="003A1C4D"/>
    <w:rsid w:val="003A254A"/>
    <w:rsid w:val="003A4EAB"/>
    <w:rsid w:val="003A53C8"/>
    <w:rsid w:val="003A6039"/>
    <w:rsid w:val="003A7115"/>
    <w:rsid w:val="003B08BC"/>
    <w:rsid w:val="003B10D9"/>
    <w:rsid w:val="003B1EE6"/>
    <w:rsid w:val="003B316B"/>
    <w:rsid w:val="003B3742"/>
    <w:rsid w:val="003B3C0B"/>
    <w:rsid w:val="003B42AC"/>
    <w:rsid w:val="003B4929"/>
    <w:rsid w:val="003B4F33"/>
    <w:rsid w:val="003B54CD"/>
    <w:rsid w:val="003B5BE0"/>
    <w:rsid w:val="003B6FFE"/>
    <w:rsid w:val="003B7496"/>
    <w:rsid w:val="003C00A7"/>
    <w:rsid w:val="003C0DD8"/>
    <w:rsid w:val="003C2303"/>
    <w:rsid w:val="003C255A"/>
    <w:rsid w:val="003C2F4D"/>
    <w:rsid w:val="003C5DDC"/>
    <w:rsid w:val="003C716F"/>
    <w:rsid w:val="003C7A92"/>
    <w:rsid w:val="003D2882"/>
    <w:rsid w:val="003D37F2"/>
    <w:rsid w:val="003D3D28"/>
    <w:rsid w:val="003D48FB"/>
    <w:rsid w:val="003D5C85"/>
    <w:rsid w:val="003D5D89"/>
    <w:rsid w:val="003D6699"/>
    <w:rsid w:val="003D7AFA"/>
    <w:rsid w:val="003E0033"/>
    <w:rsid w:val="003E02B7"/>
    <w:rsid w:val="003E04D4"/>
    <w:rsid w:val="003E4B38"/>
    <w:rsid w:val="003E52BA"/>
    <w:rsid w:val="003E6146"/>
    <w:rsid w:val="003E7991"/>
    <w:rsid w:val="003E7B72"/>
    <w:rsid w:val="003E7FA6"/>
    <w:rsid w:val="003F0E91"/>
    <w:rsid w:val="003F1B2B"/>
    <w:rsid w:val="003F3D7E"/>
    <w:rsid w:val="003F47A7"/>
    <w:rsid w:val="003F5A24"/>
    <w:rsid w:val="003F713C"/>
    <w:rsid w:val="00400295"/>
    <w:rsid w:val="00400BF6"/>
    <w:rsid w:val="0040297E"/>
    <w:rsid w:val="00402D43"/>
    <w:rsid w:val="004045D4"/>
    <w:rsid w:val="00405381"/>
    <w:rsid w:val="004059A6"/>
    <w:rsid w:val="00412133"/>
    <w:rsid w:val="00414C1B"/>
    <w:rsid w:val="00417572"/>
    <w:rsid w:val="004175BC"/>
    <w:rsid w:val="00417B3C"/>
    <w:rsid w:val="00420271"/>
    <w:rsid w:val="0042101C"/>
    <w:rsid w:val="00421560"/>
    <w:rsid w:val="004224F0"/>
    <w:rsid w:val="00422FF5"/>
    <w:rsid w:val="00423EEC"/>
    <w:rsid w:val="00425180"/>
    <w:rsid w:val="00425823"/>
    <w:rsid w:val="00425FA1"/>
    <w:rsid w:val="00426851"/>
    <w:rsid w:val="004279A9"/>
    <w:rsid w:val="004307BE"/>
    <w:rsid w:val="00432DF6"/>
    <w:rsid w:val="00435933"/>
    <w:rsid w:val="00435DC8"/>
    <w:rsid w:val="004362B9"/>
    <w:rsid w:val="00437785"/>
    <w:rsid w:val="00437D73"/>
    <w:rsid w:val="004412D3"/>
    <w:rsid w:val="00441784"/>
    <w:rsid w:val="004419A8"/>
    <w:rsid w:val="0044284A"/>
    <w:rsid w:val="00443744"/>
    <w:rsid w:val="0044493A"/>
    <w:rsid w:val="00445058"/>
    <w:rsid w:val="00445970"/>
    <w:rsid w:val="00445C89"/>
    <w:rsid w:val="0044669E"/>
    <w:rsid w:val="004472A1"/>
    <w:rsid w:val="004544D7"/>
    <w:rsid w:val="00454596"/>
    <w:rsid w:val="00454C6F"/>
    <w:rsid w:val="0045759E"/>
    <w:rsid w:val="004614A1"/>
    <w:rsid w:val="0046562A"/>
    <w:rsid w:val="00465653"/>
    <w:rsid w:val="00467448"/>
    <w:rsid w:val="00470AB2"/>
    <w:rsid w:val="00473646"/>
    <w:rsid w:val="00473740"/>
    <w:rsid w:val="004739B2"/>
    <w:rsid w:val="004746A6"/>
    <w:rsid w:val="00474C03"/>
    <w:rsid w:val="004758EF"/>
    <w:rsid w:val="004759E9"/>
    <w:rsid w:val="00475D0F"/>
    <w:rsid w:val="004767B3"/>
    <w:rsid w:val="004801A7"/>
    <w:rsid w:val="0048020C"/>
    <w:rsid w:val="004825E8"/>
    <w:rsid w:val="00482B18"/>
    <w:rsid w:val="00483DAC"/>
    <w:rsid w:val="0048447F"/>
    <w:rsid w:val="004849EE"/>
    <w:rsid w:val="004867BB"/>
    <w:rsid w:val="00487DE7"/>
    <w:rsid w:val="00492383"/>
    <w:rsid w:val="00492619"/>
    <w:rsid w:val="00492684"/>
    <w:rsid w:val="00496ED0"/>
    <w:rsid w:val="00497C61"/>
    <w:rsid w:val="004A0156"/>
    <w:rsid w:val="004A1743"/>
    <w:rsid w:val="004A3B1A"/>
    <w:rsid w:val="004A4A27"/>
    <w:rsid w:val="004B05DA"/>
    <w:rsid w:val="004B228F"/>
    <w:rsid w:val="004B562E"/>
    <w:rsid w:val="004B597F"/>
    <w:rsid w:val="004B5ED5"/>
    <w:rsid w:val="004C02A0"/>
    <w:rsid w:val="004C0DB6"/>
    <w:rsid w:val="004C2846"/>
    <w:rsid w:val="004C2C74"/>
    <w:rsid w:val="004C34B2"/>
    <w:rsid w:val="004C3AD0"/>
    <w:rsid w:val="004C3E57"/>
    <w:rsid w:val="004C6126"/>
    <w:rsid w:val="004C67AB"/>
    <w:rsid w:val="004C68A3"/>
    <w:rsid w:val="004C6E60"/>
    <w:rsid w:val="004C6FAD"/>
    <w:rsid w:val="004C795B"/>
    <w:rsid w:val="004C7DAC"/>
    <w:rsid w:val="004D007C"/>
    <w:rsid w:val="004D23F8"/>
    <w:rsid w:val="004D2739"/>
    <w:rsid w:val="004D392D"/>
    <w:rsid w:val="004D41EE"/>
    <w:rsid w:val="004D466F"/>
    <w:rsid w:val="004D5BFA"/>
    <w:rsid w:val="004E030C"/>
    <w:rsid w:val="004E377E"/>
    <w:rsid w:val="004E474F"/>
    <w:rsid w:val="004E4AF2"/>
    <w:rsid w:val="004E5170"/>
    <w:rsid w:val="004E7173"/>
    <w:rsid w:val="004F086D"/>
    <w:rsid w:val="004F1317"/>
    <w:rsid w:val="004F27A1"/>
    <w:rsid w:val="004F39B5"/>
    <w:rsid w:val="004F5A38"/>
    <w:rsid w:val="004F646E"/>
    <w:rsid w:val="00502D4E"/>
    <w:rsid w:val="0050350C"/>
    <w:rsid w:val="00503982"/>
    <w:rsid w:val="00504C57"/>
    <w:rsid w:val="0050536C"/>
    <w:rsid w:val="00505516"/>
    <w:rsid w:val="00505D18"/>
    <w:rsid w:val="005075E3"/>
    <w:rsid w:val="00511027"/>
    <w:rsid w:val="005129C0"/>
    <w:rsid w:val="00513347"/>
    <w:rsid w:val="00513F73"/>
    <w:rsid w:val="00516836"/>
    <w:rsid w:val="00517370"/>
    <w:rsid w:val="005202BA"/>
    <w:rsid w:val="005205C2"/>
    <w:rsid w:val="00520E39"/>
    <w:rsid w:val="00523A38"/>
    <w:rsid w:val="00524487"/>
    <w:rsid w:val="00524AF9"/>
    <w:rsid w:val="0052624D"/>
    <w:rsid w:val="00530095"/>
    <w:rsid w:val="00530115"/>
    <w:rsid w:val="00530507"/>
    <w:rsid w:val="00530D39"/>
    <w:rsid w:val="005316F2"/>
    <w:rsid w:val="00531ACF"/>
    <w:rsid w:val="00531BE0"/>
    <w:rsid w:val="00533070"/>
    <w:rsid w:val="00534CC4"/>
    <w:rsid w:val="00535786"/>
    <w:rsid w:val="005367DD"/>
    <w:rsid w:val="00536C9A"/>
    <w:rsid w:val="00537ADA"/>
    <w:rsid w:val="00537D69"/>
    <w:rsid w:val="00537F13"/>
    <w:rsid w:val="005403B2"/>
    <w:rsid w:val="00540D51"/>
    <w:rsid w:val="005455E5"/>
    <w:rsid w:val="00547188"/>
    <w:rsid w:val="0055162E"/>
    <w:rsid w:val="0055258A"/>
    <w:rsid w:val="00554566"/>
    <w:rsid w:val="00554A8C"/>
    <w:rsid w:val="005562A2"/>
    <w:rsid w:val="00556636"/>
    <w:rsid w:val="00556840"/>
    <w:rsid w:val="00556B71"/>
    <w:rsid w:val="00557503"/>
    <w:rsid w:val="00557D06"/>
    <w:rsid w:val="00560DC6"/>
    <w:rsid w:val="00561427"/>
    <w:rsid w:val="00561483"/>
    <w:rsid w:val="0056243F"/>
    <w:rsid w:val="00562F78"/>
    <w:rsid w:val="00563BF4"/>
    <w:rsid w:val="005644DC"/>
    <w:rsid w:val="0056625F"/>
    <w:rsid w:val="005662EC"/>
    <w:rsid w:val="005665A5"/>
    <w:rsid w:val="00566AA2"/>
    <w:rsid w:val="00566C26"/>
    <w:rsid w:val="00567391"/>
    <w:rsid w:val="00567826"/>
    <w:rsid w:val="00570210"/>
    <w:rsid w:val="00570F30"/>
    <w:rsid w:val="005716D9"/>
    <w:rsid w:val="00572777"/>
    <w:rsid w:val="00572DE6"/>
    <w:rsid w:val="00573565"/>
    <w:rsid w:val="00574898"/>
    <w:rsid w:val="00575AB4"/>
    <w:rsid w:val="0058022C"/>
    <w:rsid w:val="005804C7"/>
    <w:rsid w:val="0058297F"/>
    <w:rsid w:val="00582EFF"/>
    <w:rsid w:val="00583AB8"/>
    <w:rsid w:val="00583BAF"/>
    <w:rsid w:val="005843F1"/>
    <w:rsid w:val="005848E6"/>
    <w:rsid w:val="00585E07"/>
    <w:rsid w:val="00586EAB"/>
    <w:rsid w:val="00590297"/>
    <w:rsid w:val="0059104C"/>
    <w:rsid w:val="005910C6"/>
    <w:rsid w:val="005929F7"/>
    <w:rsid w:val="00592A94"/>
    <w:rsid w:val="00595144"/>
    <w:rsid w:val="00597727"/>
    <w:rsid w:val="0059778A"/>
    <w:rsid w:val="00597EA5"/>
    <w:rsid w:val="005A0064"/>
    <w:rsid w:val="005A2D8E"/>
    <w:rsid w:val="005A30BB"/>
    <w:rsid w:val="005A5C92"/>
    <w:rsid w:val="005A627F"/>
    <w:rsid w:val="005A6C1A"/>
    <w:rsid w:val="005A7142"/>
    <w:rsid w:val="005A7F56"/>
    <w:rsid w:val="005B0639"/>
    <w:rsid w:val="005B29DC"/>
    <w:rsid w:val="005B36E7"/>
    <w:rsid w:val="005B4079"/>
    <w:rsid w:val="005B5F65"/>
    <w:rsid w:val="005B63E3"/>
    <w:rsid w:val="005C09EE"/>
    <w:rsid w:val="005C179B"/>
    <w:rsid w:val="005C1E31"/>
    <w:rsid w:val="005C2203"/>
    <w:rsid w:val="005C31E2"/>
    <w:rsid w:val="005C3491"/>
    <w:rsid w:val="005C4799"/>
    <w:rsid w:val="005C554B"/>
    <w:rsid w:val="005C55DF"/>
    <w:rsid w:val="005C5777"/>
    <w:rsid w:val="005C5EAE"/>
    <w:rsid w:val="005C631C"/>
    <w:rsid w:val="005C7507"/>
    <w:rsid w:val="005C7E7D"/>
    <w:rsid w:val="005D0968"/>
    <w:rsid w:val="005D0FDF"/>
    <w:rsid w:val="005D104A"/>
    <w:rsid w:val="005D13EB"/>
    <w:rsid w:val="005D1EC4"/>
    <w:rsid w:val="005D213C"/>
    <w:rsid w:val="005D3324"/>
    <w:rsid w:val="005D4FDA"/>
    <w:rsid w:val="005D5580"/>
    <w:rsid w:val="005D58E5"/>
    <w:rsid w:val="005D6CB6"/>
    <w:rsid w:val="005D7764"/>
    <w:rsid w:val="005D7773"/>
    <w:rsid w:val="005E046C"/>
    <w:rsid w:val="005E108D"/>
    <w:rsid w:val="005E1365"/>
    <w:rsid w:val="005E654B"/>
    <w:rsid w:val="005E6570"/>
    <w:rsid w:val="005E7332"/>
    <w:rsid w:val="005E7801"/>
    <w:rsid w:val="005E7901"/>
    <w:rsid w:val="005F084A"/>
    <w:rsid w:val="005F088F"/>
    <w:rsid w:val="005F1D97"/>
    <w:rsid w:val="005F2429"/>
    <w:rsid w:val="005F24D2"/>
    <w:rsid w:val="005F4A9A"/>
    <w:rsid w:val="005F58FD"/>
    <w:rsid w:val="005F771E"/>
    <w:rsid w:val="00600813"/>
    <w:rsid w:val="00600AA4"/>
    <w:rsid w:val="00601266"/>
    <w:rsid w:val="0060168D"/>
    <w:rsid w:val="00602846"/>
    <w:rsid w:val="00602AD8"/>
    <w:rsid w:val="00603B59"/>
    <w:rsid w:val="00604041"/>
    <w:rsid w:val="0060474B"/>
    <w:rsid w:val="00607BD6"/>
    <w:rsid w:val="006105B2"/>
    <w:rsid w:val="00610BAC"/>
    <w:rsid w:val="0061194F"/>
    <w:rsid w:val="00611B11"/>
    <w:rsid w:val="00612BB5"/>
    <w:rsid w:val="006140FC"/>
    <w:rsid w:val="00615FA2"/>
    <w:rsid w:val="00616ACF"/>
    <w:rsid w:val="0061770F"/>
    <w:rsid w:val="00620F3E"/>
    <w:rsid w:val="00621069"/>
    <w:rsid w:val="00626E75"/>
    <w:rsid w:val="00630202"/>
    <w:rsid w:val="00630E3D"/>
    <w:rsid w:val="00631B64"/>
    <w:rsid w:val="00631CD7"/>
    <w:rsid w:val="00632E5F"/>
    <w:rsid w:val="00634BB6"/>
    <w:rsid w:val="00635DD8"/>
    <w:rsid w:val="0063628F"/>
    <w:rsid w:val="006402DE"/>
    <w:rsid w:val="00642075"/>
    <w:rsid w:val="006428A3"/>
    <w:rsid w:val="00642B89"/>
    <w:rsid w:val="00642D14"/>
    <w:rsid w:val="00644282"/>
    <w:rsid w:val="00646BDE"/>
    <w:rsid w:val="00646DDD"/>
    <w:rsid w:val="00646E7E"/>
    <w:rsid w:val="00647284"/>
    <w:rsid w:val="0065027A"/>
    <w:rsid w:val="00651DC8"/>
    <w:rsid w:val="00653CC7"/>
    <w:rsid w:val="00654308"/>
    <w:rsid w:val="00654755"/>
    <w:rsid w:val="00655723"/>
    <w:rsid w:val="006557B2"/>
    <w:rsid w:val="006563CC"/>
    <w:rsid w:val="00656961"/>
    <w:rsid w:val="00660C37"/>
    <w:rsid w:val="006625F4"/>
    <w:rsid w:val="006638BB"/>
    <w:rsid w:val="006643D8"/>
    <w:rsid w:val="00664624"/>
    <w:rsid w:val="00665E2F"/>
    <w:rsid w:val="0066703F"/>
    <w:rsid w:val="00667108"/>
    <w:rsid w:val="00672BED"/>
    <w:rsid w:val="006753E3"/>
    <w:rsid w:val="00676FA7"/>
    <w:rsid w:val="006770E1"/>
    <w:rsid w:val="00681FF9"/>
    <w:rsid w:val="006852B1"/>
    <w:rsid w:val="00685CE2"/>
    <w:rsid w:val="00686493"/>
    <w:rsid w:val="00687128"/>
    <w:rsid w:val="00687AE1"/>
    <w:rsid w:val="00687C37"/>
    <w:rsid w:val="00690977"/>
    <w:rsid w:val="00691D15"/>
    <w:rsid w:val="00692502"/>
    <w:rsid w:val="00693321"/>
    <w:rsid w:val="00694F4B"/>
    <w:rsid w:val="0069613D"/>
    <w:rsid w:val="00696594"/>
    <w:rsid w:val="006969B3"/>
    <w:rsid w:val="00696E68"/>
    <w:rsid w:val="00696F58"/>
    <w:rsid w:val="006A0054"/>
    <w:rsid w:val="006A079F"/>
    <w:rsid w:val="006A3235"/>
    <w:rsid w:val="006A354E"/>
    <w:rsid w:val="006A44EB"/>
    <w:rsid w:val="006A6251"/>
    <w:rsid w:val="006A7566"/>
    <w:rsid w:val="006A784C"/>
    <w:rsid w:val="006A7EC4"/>
    <w:rsid w:val="006B19E7"/>
    <w:rsid w:val="006B2700"/>
    <w:rsid w:val="006B464D"/>
    <w:rsid w:val="006B55F3"/>
    <w:rsid w:val="006B5713"/>
    <w:rsid w:val="006B71CA"/>
    <w:rsid w:val="006C0CA4"/>
    <w:rsid w:val="006C27C1"/>
    <w:rsid w:val="006C35F6"/>
    <w:rsid w:val="006C3804"/>
    <w:rsid w:val="006C44C7"/>
    <w:rsid w:val="006C54E5"/>
    <w:rsid w:val="006C5882"/>
    <w:rsid w:val="006C6263"/>
    <w:rsid w:val="006C6399"/>
    <w:rsid w:val="006C6554"/>
    <w:rsid w:val="006C67DF"/>
    <w:rsid w:val="006C6A5A"/>
    <w:rsid w:val="006C6C0A"/>
    <w:rsid w:val="006C750E"/>
    <w:rsid w:val="006D04F9"/>
    <w:rsid w:val="006D175E"/>
    <w:rsid w:val="006D1868"/>
    <w:rsid w:val="006D2DBA"/>
    <w:rsid w:val="006D3B56"/>
    <w:rsid w:val="006D46EF"/>
    <w:rsid w:val="006D525C"/>
    <w:rsid w:val="006D6C50"/>
    <w:rsid w:val="006D7F64"/>
    <w:rsid w:val="006E28EB"/>
    <w:rsid w:val="006E347D"/>
    <w:rsid w:val="006E5C6E"/>
    <w:rsid w:val="006E6549"/>
    <w:rsid w:val="006E75AB"/>
    <w:rsid w:val="006E7AB0"/>
    <w:rsid w:val="006F2DEF"/>
    <w:rsid w:val="006F36FB"/>
    <w:rsid w:val="006F4CE0"/>
    <w:rsid w:val="006F4F71"/>
    <w:rsid w:val="006F521C"/>
    <w:rsid w:val="0070078B"/>
    <w:rsid w:val="007011BF"/>
    <w:rsid w:val="00701660"/>
    <w:rsid w:val="0070299B"/>
    <w:rsid w:val="00702C7E"/>
    <w:rsid w:val="00702D06"/>
    <w:rsid w:val="00705C8D"/>
    <w:rsid w:val="007071C8"/>
    <w:rsid w:val="00710502"/>
    <w:rsid w:val="00711025"/>
    <w:rsid w:val="00711F5E"/>
    <w:rsid w:val="0071222F"/>
    <w:rsid w:val="00713AF8"/>
    <w:rsid w:val="0071522E"/>
    <w:rsid w:val="00715318"/>
    <w:rsid w:val="00716117"/>
    <w:rsid w:val="00716B58"/>
    <w:rsid w:val="00717ED1"/>
    <w:rsid w:val="00720AE1"/>
    <w:rsid w:val="00722E79"/>
    <w:rsid w:val="00725687"/>
    <w:rsid w:val="00726B50"/>
    <w:rsid w:val="00727490"/>
    <w:rsid w:val="0073046A"/>
    <w:rsid w:val="00730B92"/>
    <w:rsid w:val="007333B5"/>
    <w:rsid w:val="007356A9"/>
    <w:rsid w:val="00735C15"/>
    <w:rsid w:val="00736AA3"/>
    <w:rsid w:val="00740EFF"/>
    <w:rsid w:val="0074256A"/>
    <w:rsid w:val="00742C5C"/>
    <w:rsid w:val="00743129"/>
    <w:rsid w:val="0074326A"/>
    <w:rsid w:val="00746090"/>
    <w:rsid w:val="007477E1"/>
    <w:rsid w:val="00747C96"/>
    <w:rsid w:val="007507FB"/>
    <w:rsid w:val="0075145A"/>
    <w:rsid w:val="00751D43"/>
    <w:rsid w:val="00751E04"/>
    <w:rsid w:val="007525C5"/>
    <w:rsid w:val="00753253"/>
    <w:rsid w:val="00756069"/>
    <w:rsid w:val="007575E6"/>
    <w:rsid w:val="00757CD3"/>
    <w:rsid w:val="007616FC"/>
    <w:rsid w:val="007625C2"/>
    <w:rsid w:val="00765ABF"/>
    <w:rsid w:val="0076656F"/>
    <w:rsid w:val="00767122"/>
    <w:rsid w:val="0077288A"/>
    <w:rsid w:val="00773A86"/>
    <w:rsid w:val="00773B10"/>
    <w:rsid w:val="00775B4F"/>
    <w:rsid w:val="007761B9"/>
    <w:rsid w:val="00776C8D"/>
    <w:rsid w:val="00781159"/>
    <w:rsid w:val="007842C5"/>
    <w:rsid w:val="00786FF7"/>
    <w:rsid w:val="00792351"/>
    <w:rsid w:val="007937FC"/>
    <w:rsid w:val="007966FA"/>
    <w:rsid w:val="00796DAE"/>
    <w:rsid w:val="00797BC5"/>
    <w:rsid w:val="007A06F3"/>
    <w:rsid w:val="007A1710"/>
    <w:rsid w:val="007A6241"/>
    <w:rsid w:val="007A62B5"/>
    <w:rsid w:val="007A6523"/>
    <w:rsid w:val="007A7CFF"/>
    <w:rsid w:val="007B122C"/>
    <w:rsid w:val="007B1D82"/>
    <w:rsid w:val="007B1DEC"/>
    <w:rsid w:val="007B23A5"/>
    <w:rsid w:val="007B277F"/>
    <w:rsid w:val="007B2D37"/>
    <w:rsid w:val="007B56DB"/>
    <w:rsid w:val="007B5C4F"/>
    <w:rsid w:val="007B78A8"/>
    <w:rsid w:val="007B78FD"/>
    <w:rsid w:val="007B7DA6"/>
    <w:rsid w:val="007C01AF"/>
    <w:rsid w:val="007C0272"/>
    <w:rsid w:val="007C0B1D"/>
    <w:rsid w:val="007C14E3"/>
    <w:rsid w:val="007C1A99"/>
    <w:rsid w:val="007C2AF6"/>
    <w:rsid w:val="007C3354"/>
    <w:rsid w:val="007C44A0"/>
    <w:rsid w:val="007C6AA3"/>
    <w:rsid w:val="007C6BB3"/>
    <w:rsid w:val="007C6FAB"/>
    <w:rsid w:val="007D0656"/>
    <w:rsid w:val="007D069D"/>
    <w:rsid w:val="007D0DF0"/>
    <w:rsid w:val="007D10AC"/>
    <w:rsid w:val="007D10FD"/>
    <w:rsid w:val="007D3A9E"/>
    <w:rsid w:val="007D45AB"/>
    <w:rsid w:val="007D47CE"/>
    <w:rsid w:val="007D48DE"/>
    <w:rsid w:val="007D4F9D"/>
    <w:rsid w:val="007D4FD4"/>
    <w:rsid w:val="007D520C"/>
    <w:rsid w:val="007D5253"/>
    <w:rsid w:val="007D52D9"/>
    <w:rsid w:val="007E0CB9"/>
    <w:rsid w:val="007E2102"/>
    <w:rsid w:val="007E21F5"/>
    <w:rsid w:val="007E32ED"/>
    <w:rsid w:val="007E3BC8"/>
    <w:rsid w:val="007E5428"/>
    <w:rsid w:val="007E7800"/>
    <w:rsid w:val="007F0006"/>
    <w:rsid w:val="007F106C"/>
    <w:rsid w:val="007F19CB"/>
    <w:rsid w:val="007F20A7"/>
    <w:rsid w:val="007F3498"/>
    <w:rsid w:val="007F51A2"/>
    <w:rsid w:val="007F5266"/>
    <w:rsid w:val="008005AD"/>
    <w:rsid w:val="00800B2D"/>
    <w:rsid w:val="00800D47"/>
    <w:rsid w:val="008016F7"/>
    <w:rsid w:val="00801B94"/>
    <w:rsid w:val="0080206A"/>
    <w:rsid w:val="00803B10"/>
    <w:rsid w:val="00805AD1"/>
    <w:rsid w:val="00806F13"/>
    <w:rsid w:val="00807BC8"/>
    <w:rsid w:val="008104F8"/>
    <w:rsid w:val="00810509"/>
    <w:rsid w:val="008110B5"/>
    <w:rsid w:val="008114BC"/>
    <w:rsid w:val="008133C2"/>
    <w:rsid w:val="008138A0"/>
    <w:rsid w:val="00813FB6"/>
    <w:rsid w:val="008146C2"/>
    <w:rsid w:val="00814E7A"/>
    <w:rsid w:val="00814FE4"/>
    <w:rsid w:val="0081736F"/>
    <w:rsid w:val="008206BE"/>
    <w:rsid w:val="00820A8B"/>
    <w:rsid w:val="008213D2"/>
    <w:rsid w:val="00822E28"/>
    <w:rsid w:val="008246E6"/>
    <w:rsid w:val="00825249"/>
    <w:rsid w:val="00825BE8"/>
    <w:rsid w:val="008263BE"/>
    <w:rsid w:val="00830573"/>
    <w:rsid w:val="00830720"/>
    <w:rsid w:val="008309EC"/>
    <w:rsid w:val="00830CC5"/>
    <w:rsid w:val="00831631"/>
    <w:rsid w:val="00831D28"/>
    <w:rsid w:val="00832573"/>
    <w:rsid w:val="008326D6"/>
    <w:rsid w:val="00832795"/>
    <w:rsid w:val="008331E4"/>
    <w:rsid w:val="0083339D"/>
    <w:rsid w:val="00835363"/>
    <w:rsid w:val="008357F5"/>
    <w:rsid w:val="00836CBD"/>
    <w:rsid w:val="0084170A"/>
    <w:rsid w:val="008418A9"/>
    <w:rsid w:val="00842B27"/>
    <w:rsid w:val="00842D99"/>
    <w:rsid w:val="00844E21"/>
    <w:rsid w:val="008459D6"/>
    <w:rsid w:val="008466AF"/>
    <w:rsid w:val="00846E22"/>
    <w:rsid w:val="00851696"/>
    <w:rsid w:val="00851AB8"/>
    <w:rsid w:val="00852252"/>
    <w:rsid w:val="00853E93"/>
    <w:rsid w:val="0085440F"/>
    <w:rsid w:val="00855D01"/>
    <w:rsid w:val="0085617C"/>
    <w:rsid w:val="00856CC0"/>
    <w:rsid w:val="0085796C"/>
    <w:rsid w:val="008602CD"/>
    <w:rsid w:val="0086161A"/>
    <w:rsid w:val="00863010"/>
    <w:rsid w:val="00863153"/>
    <w:rsid w:val="00863D67"/>
    <w:rsid w:val="008643CA"/>
    <w:rsid w:val="008648B6"/>
    <w:rsid w:val="00865AF1"/>
    <w:rsid w:val="0086677E"/>
    <w:rsid w:val="00866E99"/>
    <w:rsid w:val="008676AC"/>
    <w:rsid w:val="00867DE7"/>
    <w:rsid w:val="00867FAD"/>
    <w:rsid w:val="008706E6"/>
    <w:rsid w:val="00870B15"/>
    <w:rsid w:val="00871C5E"/>
    <w:rsid w:val="00874CEB"/>
    <w:rsid w:val="0087581B"/>
    <w:rsid w:val="008758B9"/>
    <w:rsid w:val="00875E33"/>
    <w:rsid w:val="00875F65"/>
    <w:rsid w:val="008760B3"/>
    <w:rsid w:val="00876F69"/>
    <w:rsid w:val="00877076"/>
    <w:rsid w:val="00880237"/>
    <w:rsid w:val="00880E5D"/>
    <w:rsid w:val="0088195C"/>
    <w:rsid w:val="00884DE5"/>
    <w:rsid w:val="0088648A"/>
    <w:rsid w:val="00887ADD"/>
    <w:rsid w:val="00887FBF"/>
    <w:rsid w:val="00890118"/>
    <w:rsid w:val="008906EF"/>
    <w:rsid w:val="00890E21"/>
    <w:rsid w:val="0089313F"/>
    <w:rsid w:val="00893E11"/>
    <w:rsid w:val="00893F97"/>
    <w:rsid w:val="00896AFB"/>
    <w:rsid w:val="00896EE8"/>
    <w:rsid w:val="00897D93"/>
    <w:rsid w:val="008A0851"/>
    <w:rsid w:val="008A0E14"/>
    <w:rsid w:val="008A1272"/>
    <w:rsid w:val="008A2B31"/>
    <w:rsid w:val="008A5847"/>
    <w:rsid w:val="008A5A2D"/>
    <w:rsid w:val="008A61D0"/>
    <w:rsid w:val="008A6366"/>
    <w:rsid w:val="008A6AE4"/>
    <w:rsid w:val="008B08FC"/>
    <w:rsid w:val="008B0EAD"/>
    <w:rsid w:val="008B0FB4"/>
    <w:rsid w:val="008B1ACA"/>
    <w:rsid w:val="008B1D57"/>
    <w:rsid w:val="008B493E"/>
    <w:rsid w:val="008B7E62"/>
    <w:rsid w:val="008C0706"/>
    <w:rsid w:val="008C0983"/>
    <w:rsid w:val="008C1E27"/>
    <w:rsid w:val="008C2864"/>
    <w:rsid w:val="008C5555"/>
    <w:rsid w:val="008C5A43"/>
    <w:rsid w:val="008C697F"/>
    <w:rsid w:val="008C71CC"/>
    <w:rsid w:val="008C7ACD"/>
    <w:rsid w:val="008C7CF1"/>
    <w:rsid w:val="008D1514"/>
    <w:rsid w:val="008D1584"/>
    <w:rsid w:val="008D2FFB"/>
    <w:rsid w:val="008D3FC0"/>
    <w:rsid w:val="008D450B"/>
    <w:rsid w:val="008D6584"/>
    <w:rsid w:val="008D693D"/>
    <w:rsid w:val="008D6CD5"/>
    <w:rsid w:val="008D7B70"/>
    <w:rsid w:val="008E0BF4"/>
    <w:rsid w:val="008E228D"/>
    <w:rsid w:val="008E3657"/>
    <w:rsid w:val="008E53A0"/>
    <w:rsid w:val="008E6271"/>
    <w:rsid w:val="008E642A"/>
    <w:rsid w:val="008E653B"/>
    <w:rsid w:val="008E69D0"/>
    <w:rsid w:val="008E6BFB"/>
    <w:rsid w:val="008F05CD"/>
    <w:rsid w:val="008F1CA8"/>
    <w:rsid w:val="008F47FB"/>
    <w:rsid w:val="008F6460"/>
    <w:rsid w:val="008F7B21"/>
    <w:rsid w:val="008F7E48"/>
    <w:rsid w:val="00901064"/>
    <w:rsid w:val="009010FB"/>
    <w:rsid w:val="009028C3"/>
    <w:rsid w:val="009041E6"/>
    <w:rsid w:val="00906899"/>
    <w:rsid w:val="0090769D"/>
    <w:rsid w:val="0090796F"/>
    <w:rsid w:val="00912341"/>
    <w:rsid w:val="009131B5"/>
    <w:rsid w:val="0091330D"/>
    <w:rsid w:val="00914693"/>
    <w:rsid w:val="00914AD2"/>
    <w:rsid w:val="009150E2"/>
    <w:rsid w:val="00916D67"/>
    <w:rsid w:val="00917C64"/>
    <w:rsid w:val="00917E9B"/>
    <w:rsid w:val="009210BF"/>
    <w:rsid w:val="00923DD2"/>
    <w:rsid w:val="009250B0"/>
    <w:rsid w:val="009253DA"/>
    <w:rsid w:val="00925FEE"/>
    <w:rsid w:val="0092628E"/>
    <w:rsid w:val="009263E4"/>
    <w:rsid w:val="009263F4"/>
    <w:rsid w:val="00926411"/>
    <w:rsid w:val="00927784"/>
    <w:rsid w:val="00927DC6"/>
    <w:rsid w:val="00930E85"/>
    <w:rsid w:val="00932B9E"/>
    <w:rsid w:val="009330F5"/>
    <w:rsid w:val="00936794"/>
    <w:rsid w:val="0094285C"/>
    <w:rsid w:val="00942B7D"/>
    <w:rsid w:val="00944075"/>
    <w:rsid w:val="00945E3C"/>
    <w:rsid w:val="0094612E"/>
    <w:rsid w:val="00946D91"/>
    <w:rsid w:val="0094727C"/>
    <w:rsid w:val="0095116E"/>
    <w:rsid w:val="009517F2"/>
    <w:rsid w:val="009528FA"/>
    <w:rsid w:val="00952C0C"/>
    <w:rsid w:val="0095353C"/>
    <w:rsid w:val="0095438A"/>
    <w:rsid w:val="00954E77"/>
    <w:rsid w:val="00955ABD"/>
    <w:rsid w:val="00960F32"/>
    <w:rsid w:val="00962FA2"/>
    <w:rsid w:val="009635F4"/>
    <w:rsid w:val="00963B95"/>
    <w:rsid w:val="0096431D"/>
    <w:rsid w:val="00965AE9"/>
    <w:rsid w:val="009661B1"/>
    <w:rsid w:val="009668A0"/>
    <w:rsid w:val="00967440"/>
    <w:rsid w:val="00967897"/>
    <w:rsid w:val="00967BA3"/>
    <w:rsid w:val="0097034E"/>
    <w:rsid w:val="0097157C"/>
    <w:rsid w:val="00972CEB"/>
    <w:rsid w:val="009738E5"/>
    <w:rsid w:val="00973AE2"/>
    <w:rsid w:val="00973FFE"/>
    <w:rsid w:val="0097444F"/>
    <w:rsid w:val="009756FA"/>
    <w:rsid w:val="009817B0"/>
    <w:rsid w:val="00983ADD"/>
    <w:rsid w:val="00985B40"/>
    <w:rsid w:val="00985DCA"/>
    <w:rsid w:val="00987AEC"/>
    <w:rsid w:val="009906E3"/>
    <w:rsid w:val="00990882"/>
    <w:rsid w:val="00992B4C"/>
    <w:rsid w:val="00993261"/>
    <w:rsid w:val="0099364E"/>
    <w:rsid w:val="00993813"/>
    <w:rsid w:val="00993E59"/>
    <w:rsid w:val="0099514A"/>
    <w:rsid w:val="00995B58"/>
    <w:rsid w:val="00995E80"/>
    <w:rsid w:val="00996F6C"/>
    <w:rsid w:val="0099770B"/>
    <w:rsid w:val="009A00DF"/>
    <w:rsid w:val="009A020E"/>
    <w:rsid w:val="009A0D5A"/>
    <w:rsid w:val="009A1613"/>
    <w:rsid w:val="009A1A6D"/>
    <w:rsid w:val="009A2AF9"/>
    <w:rsid w:val="009A3F3F"/>
    <w:rsid w:val="009A4090"/>
    <w:rsid w:val="009A4625"/>
    <w:rsid w:val="009A47A8"/>
    <w:rsid w:val="009A5CDC"/>
    <w:rsid w:val="009A7413"/>
    <w:rsid w:val="009B0A5C"/>
    <w:rsid w:val="009B350D"/>
    <w:rsid w:val="009B448D"/>
    <w:rsid w:val="009B4F95"/>
    <w:rsid w:val="009B6435"/>
    <w:rsid w:val="009B6C52"/>
    <w:rsid w:val="009C0911"/>
    <w:rsid w:val="009C2B9F"/>
    <w:rsid w:val="009C339F"/>
    <w:rsid w:val="009C48C9"/>
    <w:rsid w:val="009C4C4B"/>
    <w:rsid w:val="009C64FE"/>
    <w:rsid w:val="009D0CDB"/>
    <w:rsid w:val="009D0F29"/>
    <w:rsid w:val="009D3200"/>
    <w:rsid w:val="009D4CD6"/>
    <w:rsid w:val="009D50A0"/>
    <w:rsid w:val="009D6AE2"/>
    <w:rsid w:val="009D7991"/>
    <w:rsid w:val="009D7CA0"/>
    <w:rsid w:val="009D7ED2"/>
    <w:rsid w:val="009E0A6B"/>
    <w:rsid w:val="009E42AC"/>
    <w:rsid w:val="009E42BD"/>
    <w:rsid w:val="009E4A21"/>
    <w:rsid w:val="009E6796"/>
    <w:rsid w:val="009E73E7"/>
    <w:rsid w:val="009E750A"/>
    <w:rsid w:val="009E7973"/>
    <w:rsid w:val="009F1482"/>
    <w:rsid w:val="009F24A7"/>
    <w:rsid w:val="009F3431"/>
    <w:rsid w:val="009F40AB"/>
    <w:rsid w:val="009F45D5"/>
    <w:rsid w:val="009F5920"/>
    <w:rsid w:val="009F6D38"/>
    <w:rsid w:val="009F7797"/>
    <w:rsid w:val="009F78B9"/>
    <w:rsid w:val="00A00DD3"/>
    <w:rsid w:val="00A00F7A"/>
    <w:rsid w:val="00A025C1"/>
    <w:rsid w:val="00A02BC8"/>
    <w:rsid w:val="00A04CDD"/>
    <w:rsid w:val="00A07092"/>
    <w:rsid w:val="00A074FD"/>
    <w:rsid w:val="00A10482"/>
    <w:rsid w:val="00A118C5"/>
    <w:rsid w:val="00A11950"/>
    <w:rsid w:val="00A13EDB"/>
    <w:rsid w:val="00A13F57"/>
    <w:rsid w:val="00A14704"/>
    <w:rsid w:val="00A16146"/>
    <w:rsid w:val="00A1644A"/>
    <w:rsid w:val="00A203FE"/>
    <w:rsid w:val="00A208E8"/>
    <w:rsid w:val="00A21332"/>
    <w:rsid w:val="00A23C0E"/>
    <w:rsid w:val="00A24DD2"/>
    <w:rsid w:val="00A2712A"/>
    <w:rsid w:val="00A2777E"/>
    <w:rsid w:val="00A303E5"/>
    <w:rsid w:val="00A31134"/>
    <w:rsid w:val="00A32E9A"/>
    <w:rsid w:val="00A33015"/>
    <w:rsid w:val="00A3307E"/>
    <w:rsid w:val="00A351D5"/>
    <w:rsid w:val="00A35850"/>
    <w:rsid w:val="00A37BCE"/>
    <w:rsid w:val="00A40321"/>
    <w:rsid w:val="00A40F6D"/>
    <w:rsid w:val="00A43C44"/>
    <w:rsid w:val="00A43D8C"/>
    <w:rsid w:val="00A43E12"/>
    <w:rsid w:val="00A47D34"/>
    <w:rsid w:val="00A5114B"/>
    <w:rsid w:val="00A51A60"/>
    <w:rsid w:val="00A5202E"/>
    <w:rsid w:val="00A5220A"/>
    <w:rsid w:val="00A52EB4"/>
    <w:rsid w:val="00A531A9"/>
    <w:rsid w:val="00A5329C"/>
    <w:rsid w:val="00A56354"/>
    <w:rsid w:val="00A61016"/>
    <w:rsid w:val="00A61D62"/>
    <w:rsid w:val="00A62672"/>
    <w:rsid w:val="00A62C2B"/>
    <w:rsid w:val="00A63087"/>
    <w:rsid w:val="00A63FF4"/>
    <w:rsid w:val="00A64BEC"/>
    <w:rsid w:val="00A650CB"/>
    <w:rsid w:val="00A653F3"/>
    <w:rsid w:val="00A65D6B"/>
    <w:rsid w:val="00A662FE"/>
    <w:rsid w:val="00A6659C"/>
    <w:rsid w:val="00A67140"/>
    <w:rsid w:val="00A67B0A"/>
    <w:rsid w:val="00A70467"/>
    <w:rsid w:val="00A7085D"/>
    <w:rsid w:val="00A72355"/>
    <w:rsid w:val="00A7300D"/>
    <w:rsid w:val="00A74622"/>
    <w:rsid w:val="00A74635"/>
    <w:rsid w:val="00A75436"/>
    <w:rsid w:val="00A7660C"/>
    <w:rsid w:val="00A767EC"/>
    <w:rsid w:val="00A8011C"/>
    <w:rsid w:val="00A81478"/>
    <w:rsid w:val="00A816FC"/>
    <w:rsid w:val="00A848DF"/>
    <w:rsid w:val="00A852E9"/>
    <w:rsid w:val="00A862C1"/>
    <w:rsid w:val="00A86DD2"/>
    <w:rsid w:val="00A86F72"/>
    <w:rsid w:val="00A87AA8"/>
    <w:rsid w:val="00A90043"/>
    <w:rsid w:val="00A90B9E"/>
    <w:rsid w:val="00A91FC3"/>
    <w:rsid w:val="00A932DF"/>
    <w:rsid w:val="00A93939"/>
    <w:rsid w:val="00A93A79"/>
    <w:rsid w:val="00A95357"/>
    <w:rsid w:val="00A960E6"/>
    <w:rsid w:val="00A966BD"/>
    <w:rsid w:val="00AA02FC"/>
    <w:rsid w:val="00AA12EB"/>
    <w:rsid w:val="00AA1362"/>
    <w:rsid w:val="00AA236F"/>
    <w:rsid w:val="00AA23D8"/>
    <w:rsid w:val="00AA31A1"/>
    <w:rsid w:val="00AA3827"/>
    <w:rsid w:val="00AA38AE"/>
    <w:rsid w:val="00AA3CB0"/>
    <w:rsid w:val="00AA5515"/>
    <w:rsid w:val="00AA5984"/>
    <w:rsid w:val="00AA5B6F"/>
    <w:rsid w:val="00AA6765"/>
    <w:rsid w:val="00AA6FEC"/>
    <w:rsid w:val="00AA7661"/>
    <w:rsid w:val="00AB2267"/>
    <w:rsid w:val="00AB3CE7"/>
    <w:rsid w:val="00AB6B18"/>
    <w:rsid w:val="00AB6F6D"/>
    <w:rsid w:val="00AC012C"/>
    <w:rsid w:val="00AC1A13"/>
    <w:rsid w:val="00AC2D16"/>
    <w:rsid w:val="00AC360F"/>
    <w:rsid w:val="00AC3804"/>
    <w:rsid w:val="00AC41F9"/>
    <w:rsid w:val="00AC4A49"/>
    <w:rsid w:val="00AC73EE"/>
    <w:rsid w:val="00AD3993"/>
    <w:rsid w:val="00AD682C"/>
    <w:rsid w:val="00AD6D65"/>
    <w:rsid w:val="00AD76C4"/>
    <w:rsid w:val="00AE1DE4"/>
    <w:rsid w:val="00AE253A"/>
    <w:rsid w:val="00AE2AFC"/>
    <w:rsid w:val="00AE3A06"/>
    <w:rsid w:val="00AE61A6"/>
    <w:rsid w:val="00AE6D29"/>
    <w:rsid w:val="00AE6F08"/>
    <w:rsid w:val="00AF169F"/>
    <w:rsid w:val="00AF22BF"/>
    <w:rsid w:val="00AF47DB"/>
    <w:rsid w:val="00AF5605"/>
    <w:rsid w:val="00AF7AB0"/>
    <w:rsid w:val="00B00CD8"/>
    <w:rsid w:val="00B00E84"/>
    <w:rsid w:val="00B01251"/>
    <w:rsid w:val="00B01B36"/>
    <w:rsid w:val="00B0343E"/>
    <w:rsid w:val="00B040D0"/>
    <w:rsid w:val="00B05DEF"/>
    <w:rsid w:val="00B06A82"/>
    <w:rsid w:val="00B11BD3"/>
    <w:rsid w:val="00B139D4"/>
    <w:rsid w:val="00B1586F"/>
    <w:rsid w:val="00B15A09"/>
    <w:rsid w:val="00B15E24"/>
    <w:rsid w:val="00B170A3"/>
    <w:rsid w:val="00B174EC"/>
    <w:rsid w:val="00B1762D"/>
    <w:rsid w:val="00B2054F"/>
    <w:rsid w:val="00B209CD"/>
    <w:rsid w:val="00B21784"/>
    <w:rsid w:val="00B2423E"/>
    <w:rsid w:val="00B24E4B"/>
    <w:rsid w:val="00B261F6"/>
    <w:rsid w:val="00B30669"/>
    <w:rsid w:val="00B31197"/>
    <w:rsid w:val="00B334BD"/>
    <w:rsid w:val="00B34CDE"/>
    <w:rsid w:val="00B353DD"/>
    <w:rsid w:val="00B364E6"/>
    <w:rsid w:val="00B37AA4"/>
    <w:rsid w:val="00B37F12"/>
    <w:rsid w:val="00B41648"/>
    <w:rsid w:val="00B42221"/>
    <w:rsid w:val="00B444F8"/>
    <w:rsid w:val="00B44D33"/>
    <w:rsid w:val="00B4598F"/>
    <w:rsid w:val="00B46FA5"/>
    <w:rsid w:val="00B47CD6"/>
    <w:rsid w:val="00B5011E"/>
    <w:rsid w:val="00B52602"/>
    <w:rsid w:val="00B53496"/>
    <w:rsid w:val="00B53A0B"/>
    <w:rsid w:val="00B545D0"/>
    <w:rsid w:val="00B5595C"/>
    <w:rsid w:val="00B609E7"/>
    <w:rsid w:val="00B6125B"/>
    <w:rsid w:val="00B624C5"/>
    <w:rsid w:val="00B6312C"/>
    <w:rsid w:val="00B651F5"/>
    <w:rsid w:val="00B659B5"/>
    <w:rsid w:val="00B65CAD"/>
    <w:rsid w:val="00B66180"/>
    <w:rsid w:val="00B662A7"/>
    <w:rsid w:val="00B664EA"/>
    <w:rsid w:val="00B67CC9"/>
    <w:rsid w:val="00B67FCC"/>
    <w:rsid w:val="00B7248B"/>
    <w:rsid w:val="00B72D0D"/>
    <w:rsid w:val="00B72E9B"/>
    <w:rsid w:val="00B7427C"/>
    <w:rsid w:val="00B7449E"/>
    <w:rsid w:val="00B74CBC"/>
    <w:rsid w:val="00B75124"/>
    <w:rsid w:val="00B76BF5"/>
    <w:rsid w:val="00B77885"/>
    <w:rsid w:val="00B815DA"/>
    <w:rsid w:val="00B81B6A"/>
    <w:rsid w:val="00B846B8"/>
    <w:rsid w:val="00B847ED"/>
    <w:rsid w:val="00B866C7"/>
    <w:rsid w:val="00B8714B"/>
    <w:rsid w:val="00B87244"/>
    <w:rsid w:val="00B876B0"/>
    <w:rsid w:val="00B90EC7"/>
    <w:rsid w:val="00B915DF"/>
    <w:rsid w:val="00B92ABD"/>
    <w:rsid w:val="00B9594C"/>
    <w:rsid w:val="00B95BF6"/>
    <w:rsid w:val="00B97478"/>
    <w:rsid w:val="00BA2888"/>
    <w:rsid w:val="00BA3422"/>
    <w:rsid w:val="00BA5A19"/>
    <w:rsid w:val="00BA6E6C"/>
    <w:rsid w:val="00BA7A2C"/>
    <w:rsid w:val="00BB02D4"/>
    <w:rsid w:val="00BB1285"/>
    <w:rsid w:val="00BB1972"/>
    <w:rsid w:val="00BB1979"/>
    <w:rsid w:val="00BB1F57"/>
    <w:rsid w:val="00BB2377"/>
    <w:rsid w:val="00BB2DB3"/>
    <w:rsid w:val="00BB381A"/>
    <w:rsid w:val="00BB6A1A"/>
    <w:rsid w:val="00BB6FF7"/>
    <w:rsid w:val="00BB7169"/>
    <w:rsid w:val="00BB78F1"/>
    <w:rsid w:val="00BC00C8"/>
    <w:rsid w:val="00BC0375"/>
    <w:rsid w:val="00BC0A8D"/>
    <w:rsid w:val="00BC28F1"/>
    <w:rsid w:val="00BC3F04"/>
    <w:rsid w:val="00BC6BDA"/>
    <w:rsid w:val="00BD203A"/>
    <w:rsid w:val="00BD2BD8"/>
    <w:rsid w:val="00BD4BC8"/>
    <w:rsid w:val="00BD50B4"/>
    <w:rsid w:val="00BD595A"/>
    <w:rsid w:val="00BD6029"/>
    <w:rsid w:val="00BD67ED"/>
    <w:rsid w:val="00BD6EC4"/>
    <w:rsid w:val="00BD7CCA"/>
    <w:rsid w:val="00BD7EE5"/>
    <w:rsid w:val="00BE1EEA"/>
    <w:rsid w:val="00BE3331"/>
    <w:rsid w:val="00BE39E2"/>
    <w:rsid w:val="00BE57EA"/>
    <w:rsid w:val="00BE6643"/>
    <w:rsid w:val="00BE7891"/>
    <w:rsid w:val="00BE7CBA"/>
    <w:rsid w:val="00BF27B4"/>
    <w:rsid w:val="00BF2C62"/>
    <w:rsid w:val="00BF3380"/>
    <w:rsid w:val="00BF400D"/>
    <w:rsid w:val="00BF6483"/>
    <w:rsid w:val="00BF6DBF"/>
    <w:rsid w:val="00BF7561"/>
    <w:rsid w:val="00C01E7A"/>
    <w:rsid w:val="00C02FCD"/>
    <w:rsid w:val="00C033E4"/>
    <w:rsid w:val="00C034E2"/>
    <w:rsid w:val="00C03BEE"/>
    <w:rsid w:val="00C03ED5"/>
    <w:rsid w:val="00C04E9F"/>
    <w:rsid w:val="00C05A87"/>
    <w:rsid w:val="00C05E3D"/>
    <w:rsid w:val="00C073BF"/>
    <w:rsid w:val="00C07729"/>
    <w:rsid w:val="00C07ED8"/>
    <w:rsid w:val="00C10A0C"/>
    <w:rsid w:val="00C11790"/>
    <w:rsid w:val="00C1179D"/>
    <w:rsid w:val="00C12A75"/>
    <w:rsid w:val="00C1317B"/>
    <w:rsid w:val="00C14463"/>
    <w:rsid w:val="00C14585"/>
    <w:rsid w:val="00C14704"/>
    <w:rsid w:val="00C17014"/>
    <w:rsid w:val="00C20552"/>
    <w:rsid w:val="00C214DF"/>
    <w:rsid w:val="00C21D5B"/>
    <w:rsid w:val="00C23EB7"/>
    <w:rsid w:val="00C25191"/>
    <w:rsid w:val="00C2565E"/>
    <w:rsid w:val="00C25E2F"/>
    <w:rsid w:val="00C25F03"/>
    <w:rsid w:val="00C27567"/>
    <w:rsid w:val="00C2765E"/>
    <w:rsid w:val="00C3012A"/>
    <w:rsid w:val="00C3085E"/>
    <w:rsid w:val="00C30AAC"/>
    <w:rsid w:val="00C3230E"/>
    <w:rsid w:val="00C323A0"/>
    <w:rsid w:val="00C33494"/>
    <w:rsid w:val="00C337EB"/>
    <w:rsid w:val="00C33E8D"/>
    <w:rsid w:val="00C34EDA"/>
    <w:rsid w:val="00C36343"/>
    <w:rsid w:val="00C37379"/>
    <w:rsid w:val="00C374C9"/>
    <w:rsid w:val="00C407EE"/>
    <w:rsid w:val="00C4144A"/>
    <w:rsid w:val="00C4177B"/>
    <w:rsid w:val="00C41B77"/>
    <w:rsid w:val="00C45050"/>
    <w:rsid w:val="00C4659B"/>
    <w:rsid w:val="00C47A01"/>
    <w:rsid w:val="00C52402"/>
    <w:rsid w:val="00C52C7B"/>
    <w:rsid w:val="00C539D1"/>
    <w:rsid w:val="00C54301"/>
    <w:rsid w:val="00C54EE7"/>
    <w:rsid w:val="00C55573"/>
    <w:rsid w:val="00C55998"/>
    <w:rsid w:val="00C55CB8"/>
    <w:rsid w:val="00C5758E"/>
    <w:rsid w:val="00C57DCB"/>
    <w:rsid w:val="00C612E3"/>
    <w:rsid w:val="00C61347"/>
    <w:rsid w:val="00C613A0"/>
    <w:rsid w:val="00C61EDA"/>
    <w:rsid w:val="00C62271"/>
    <w:rsid w:val="00C6244F"/>
    <w:rsid w:val="00C6365A"/>
    <w:rsid w:val="00C63EEB"/>
    <w:rsid w:val="00C63FEB"/>
    <w:rsid w:val="00C66155"/>
    <w:rsid w:val="00C70363"/>
    <w:rsid w:val="00C70960"/>
    <w:rsid w:val="00C70C0F"/>
    <w:rsid w:val="00C72B44"/>
    <w:rsid w:val="00C73594"/>
    <w:rsid w:val="00C73976"/>
    <w:rsid w:val="00C748FC"/>
    <w:rsid w:val="00C7533E"/>
    <w:rsid w:val="00C76AF1"/>
    <w:rsid w:val="00C80839"/>
    <w:rsid w:val="00C80A84"/>
    <w:rsid w:val="00C80C92"/>
    <w:rsid w:val="00C80D03"/>
    <w:rsid w:val="00C811D3"/>
    <w:rsid w:val="00C82619"/>
    <w:rsid w:val="00C82C27"/>
    <w:rsid w:val="00C82E71"/>
    <w:rsid w:val="00C85A51"/>
    <w:rsid w:val="00C86BAD"/>
    <w:rsid w:val="00C87494"/>
    <w:rsid w:val="00C87596"/>
    <w:rsid w:val="00C876B3"/>
    <w:rsid w:val="00C908A1"/>
    <w:rsid w:val="00C913CF"/>
    <w:rsid w:val="00C92562"/>
    <w:rsid w:val="00C92AF0"/>
    <w:rsid w:val="00C92E24"/>
    <w:rsid w:val="00C9327F"/>
    <w:rsid w:val="00C934F4"/>
    <w:rsid w:val="00C941B3"/>
    <w:rsid w:val="00C9524A"/>
    <w:rsid w:val="00C976A5"/>
    <w:rsid w:val="00CA0851"/>
    <w:rsid w:val="00CA1283"/>
    <w:rsid w:val="00CA1F1F"/>
    <w:rsid w:val="00CA27A3"/>
    <w:rsid w:val="00CA4E58"/>
    <w:rsid w:val="00CA645C"/>
    <w:rsid w:val="00CA7350"/>
    <w:rsid w:val="00CB4090"/>
    <w:rsid w:val="00CB48F7"/>
    <w:rsid w:val="00CB4DD0"/>
    <w:rsid w:val="00CC3F21"/>
    <w:rsid w:val="00CC64ED"/>
    <w:rsid w:val="00CC66B5"/>
    <w:rsid w:val="00CC770A"/>
    <w:rsid w:val="00CD120E"/>
    <w:rsid w:val="00CD213D"/>
    <w:rsid w:val="00CD2235"/>
    <w:rsid w:val="00CD3FEA"/>
    <w:rsid w:val="00CD597D"/>
    <w:rsid w:val="00CE0F0B"/>
    <w:rsid w:val="00CE1405"/>
    <w:rsid w:val="00CE1F6A"/>
    <w:rsid w:val="00CE2EF7"/>
    <w:rsid w:val="00CE34F2"/>
    <w:rsid w:val="00CE390C"/>
    <w:rsid w:val="00CE5967"/>
    <w:rsid w:val="00CE6E18"/>
    <w:rsid w:val="00CF045C"/>
    <w:rsid w:val="00CF16AA"/>
    <w:rsid w:val="00CF2484"/>
    <w:rsid w:val="00CF3C79"/>
    <w:rsid w:val="00CF3DC9"/>
    <w:rsid w:val="00CF4418"/>
    <w:rsid w:val="00CF489F"/>
    <w:rsid w:val="00CF4D61"/>
    <w:rsid w:val="00CF5240"/>
    <w:rsid w:val="00CF57B5"/>
    <w:rsid w:val="00CF5FF4"/>
    <w:rsid w:val="00CF657E"/>
    <w:rsid w:val="00CF7FBD"/>
    <w:rsid w:val="00D0128C"/>
    <w:rsid w:val="00D025FD"/>
    <w:rsid w:val="00D0289B"/>
    <w:rsid w:val="00D02970"/>
    <w:rsid w:val="00D03779"/>
    <w:rsid w:val="00D0381D"/>
    <w:rsid w:val="00D044F5"/>
    <w:rsid w:val="00D05306"/>
    <w:rsid w:val="00D06CF8"/>
    <w:rsid w:val="00D138E3"/>
    <w:rsid w:val="00D149CF"/>
    <w:rsid w:val="00D14F73"/>
    <w:rsid w:val="00D15A0E"/>
    <w:rsid w:val="00D1622D"/>
    <w:rsid w:val="00D1741D"/>
    <w:rsid w:val="00D17605"/>
    <w:rsid w:val="00D20AA0"/>
    <w:rsid w:val="00D216E3"/>
    <w:rsid w:val="00D21C40"/>
    <w:rsid w:val="00D223D4"/>
    <w:rsid w:val="00D23878"/>
    <w:rsid w:val="00D23CC7"/>
    <w:rsid w:val="00D24DFA"/>
    <w:rsid w:val="00D259DB"/>
    <w:rsid w:val="00D2607F"/>
    <w:rsid w:val="00D27208"/>
    <w:rsid w:val="00D3158A"/>
    <w:rsid w:val="00D31C21"/>
    <w:rsid w:val="00D32267"/>
    <w:rsid w:val="00D32304"/>
    <w:rsid w:val="00D34801"/>
    <w:rsid w:val="00D34A04"/>
    <w:rsid w:val="00D34ABD"/>
    <w:rsid w:val="00D35EF3"/>
    <w:rsid w:val="00D42253"/>
    <w:rsid w:val="00D4234C"/>
    <w:rsid w:val="00D428EB"/>
    <w:rsid w:val="00D42C06"/>
    <w:rsid w:val="00D4348D"/>
    <w:rsid w:val="00D437C9"/>
    <w:rsid w:val="00D43A10"/>
    <w:rsid w:val="00D44034"/>
    <w:rsid w:val="00D44EE7"/>
    <w:rsid w:val="00D4633A"/>
    <w:rsid w:val="00D46D51"/>
    <w:rsid w:val="00D47C93"/>
    <w:rsid w:val="00D47E91"/>
    <w:rsid w:val="00D5286B"/>
    <w:rsid w:val="00D53BB2"/>
    <w:rsid w:val="00D53FA9"/>
    <w:rsid w:val="00D54FBD"/>
    <w:rsid w:val="00D552F2"/>
    <w:rsid w:val="00D5567F"/>
    <w:rsid w:val="00D568F0"/>
    <w:rsid w:val="00D57EF2"/>
    <w:rsid w:val="00D61977"/>
    <w:rsid w:val="00D62405"/>
    <w:rsid w:val="00D629CF"/>
    <w:rsid w:val="00D62AA8"/>
    <w:rsid w:val="00D62E15"/>
    <w:rsid w:val="00D6300D"/>
    <w:rsid w:val="00D63B5A"/>
    <w:rsid w:val="00D63C7F"/>
    <w:rsid w:val="00D6428A"/>
    <w:rsid w:val="00D662AB"/>
    <w:rsid w:val="00D67BE7"/>
    <w:rsid w:val="00D704A6"/>
    <w:rsid w:val="00D70826"/>
    <w:rsid w:val="00D70AE6"/>
    <w:rsid w:val="00D7107A"/>
    <w:rsid w:val="00D722B2"/>
    <w:rsid w:val="00D7311D"/>
    <w:rsid w:val="00D7355F"/>
    <w:rsid w:val="00D73AFF"/>
    <w:rsid w:val="00D74717"/>
    <w:rsid w:val="00D74A2C"/>
    <w:rsid w:val="00D74AAD"/>
    <w:rsid w:val="00D7646C"/>
    <w:rsid w:val="00D76F8A"/>
    <w:rsid w:val="00D7717C"/>
    <w:rsid w:val="00D809AB"/>
    <w:rsid w:val="00D816B5"/>
    <w:rsid w:val="00D8261D"/>
    <w:rsid w:val="00D8271E"/>
    <w:rsid w:val="00D82C16"/>
    <w:rsid w:val="00D835C1"/>
    <w:rsid w:val="00D83802"/>
    <w:rsid w:val="00D86076"/>
    <w:rsid w:val="00D87743"/>
    <w:rsid w:val="00D87DE7"/>
    <w:rsid w:val="00D926C8"/>
    <w:rsid w:val="00D9320C"/>
    <w:rsid w:val="00D96273"/>
    <w:rsid w:val="00D96343"/>
    <w:rsid w:val="00D967DF"/>
    <w:rsid w:val="00DA091B"/>
    <w:rsid w:val="00DA1417"/>
    <w:rsid w:val="00DA1689"/>
    <w:rsid w:val="00DA1712"/>
    <w:rsid w:val="00DA38AC"/>
    <w:rsid w:val="00DA60FB"/>
    <w:rsid w:val="00DB05CE"/>
    <w:rsid w:val="00DB516C"/>
    <w:rsid w:val="00DB7040"/>
    <w:rsid w:val="00DB7427"/>
    <w:rsid w:val="00DC0837"/>
    <w:rsid w:val="00DC0838"/>
    <w:rsid w:val="00DC1500"/>
    <w:rsid w:val="00DC19DC"/>
    <w:rsid w:val="00DC4CA6"/>
    <w:rsid w:val="00DC56B4"/>
    <w:rsid w:val="00DC5733"/>
    <w:rsid w:val="00DC60AD"/>
    <w:rsid w:val="00DC69C9"/>
    <w:rsid w:val="00DC7868"/>
    <w:rsid w:val="00DC7C03"/>
    <w:rsid w:val="00DC7C1B"/>
    <w:rsid w:val="00DC7DD4"/>
    <w:rsid w:val="00DD0125"/>
    <w:rsid w:val="00DD3A42"/>
    <w:rsid w:val="00DD4182"/>
    <w:rsid w:val="00DD5A2B"/>
    <w:rsid w:val="00DD6452"/>
    <w:rsid w:val="00DD6992"/>
    <w:rsid w:val="00DD6C0E"/>
    <w:rsid w:val="00DE0198"/>
    <w:rsid w:val="00DE0C4D"/>
    <w:rsid w:val="00DE139E"/>
    <w:rsid w:val="00DE272E"/>
    <w:rsid w:val="00DE38A9"/>
    <w:rsid w:val="00DE3A96"/>
    <w:rsid w:val="00DE71A3"/>
    <w:rsid w:val="00DE72A5"/>
    <w:rsid w:val="00DE7FED"/>
    <w:rsid w:val="00DF0370"/>
    <w:rsid w:val="00DF0654"/>
    <w:rsid w:val="00DF0C14"/>
    <w:rsid w:val="00DF1DE3"/>
    <w:rsid w:val="00DF3DAF"/>
    <w:rsid w:val="00DF3F1A"/>
    <w:rsid w:val="00DF411A"/>
    <w:rsid w:val="00DF4181"/>
    <w:rsid w:val="00DF5133"/>
    <w:rsid w:val="00DF516F"/>
    <w:rsid w:val="00DF6679"/>
    <w:rsid w:val="00DF7247"/>
    <w:rsid w:val="00DF7C30"/>
    <w:rsid w:val="00E00168"/>
    <w:rsid w:val="00E00BDA"/>
    <w:rsid w:val="00E01C10"/>
    <w:rsid w:val="00E02AEF"/>
    <w:rsid w:val="00E063E4"/>
    <w:rsid w:val="00E06722"/>
    <w:rsid w:val="00E108EE"/>
    <w:rsid w:val="00E10CBD"/>
    <w:rsid w:val="00E12093"/>
    <w:rsid w:val="00E1217A"/>
    <w:rsid w:val="00E121C4"/>
    <w:rsid w:val="00E12F5B"/>
    <w:rsid w:val="00E1369E"/>
    <w:rsid w:val="00E146E6"/>
    <w:rsid w:val="00E165F5"/>
    <w:rsid w:val="00E16C57"/>
    <w:rsid w:val="00E174C1"/>
    <w:rsid w:val="00E17CB7"/>
    <w:rsid w:val="00E202C7"/>
    <w:rsid w:val="00E21D9D"/>
    <w:rsid w:val="00E2269D"/>
    <w:rsid w:val="00E227EE"/>
    <w:rsid w:val="00E22F46"/>
    <w:rsid w:val="00E24A83"/>
    <w:rsid w:val="00E24A86"/>
    <w:rsid w:val="00E24E71"/>
    <w:rsid w:val="00E2539C"/>
    <w:rsid w:val="00E3061A"/>
    <w:rsid w:val="00E31480"/>
    <w:rsid w:val="00E323FD"/>
    <w:rsid w:val="00E32604"/>
    <w:rsid w:val="00E32880"/>
    <w:rsid w:val="00E32B19"/>
    <w:rsid w:val="00E35592"/>
    <w:rsid w:val="00E367B1"/>
    <w:rsid w:val="00E37567"/>
    <w:rsid w:val="00E40396"/>
    <w:rsid w:val="00E42240"/>
    <w:rsid w:val="00E423B1"/>
    <w:rsid w:val="00E43BA3"/>
    <w:rsid w:val="00E44179"/>
    <w:rsid w:val="00E4528A"/>
    <w:rsid w:val="00E45703"/>
    <w:rsid w:val="00E45E05"/>
    <w:rsid w:val="00E46145"/>
    <w:rsid w:val="00E46827"/>
    <w:rsid w:val="00E513F3"/>
    <w:rsid w:val="00E5169C"/>
    <w:rsid w:val="00E52D53"/>
    <w:rsid w:val="00E52E73"/>
    <w:rsid w:val="00E52EC9"/>
    <w:rsid w:val="00E5436A"/>
    <w:rsid w:val="00E544D5"/>
    <w:rsid w:val="00E54BFD"/>
    <w:rsid w:val="00E558AF"/>
    <w:rsid w:val="00E56464"/>
    <w:rsid w:val="00E56674"/>
    <w:rsid w:val="00E56E94"/>
    <w:rsid w:val="00E6079D"/>
    <w:rsid w:val="00E60D91"/>
    <w:rsid w:val="00E6137A"/>
    <w:rsid w:val="00E64A56"/>
    <w:rsid w:val="00E67E8D"/>
    <w:rsid w:val="00E70172"/>
    <w:rsid w:val="00E70FF3"/>
    <w:rsid w:val="00E71A67"/>
    <w:rsid w:val="00E71C2F"/>
    <w:rsid w:val="00E73699"/>
    <w:rsid w:val="00E74891"/>
    <w:rsid w:val="00E75163"/>
    <w:rsid w:val="00E75319"/>
    <w:rsid w:val="00E757E1"/>
    <w:rsid w:val="00E76E4D"/>
    <w:rsid w:val="00E76FC8"/>
    <w:rsid w:val="00E77106"/>
    <w:rsid w:val="00E803DC"/>
    <w:rsid w:val="00E8056E"/>
    <w:rsid w:val="00E819D6"/>
    <w:rsid w:val="00E8486D"/>
    <w:rsid w:val="00E85901"/>
    <w:rsid w:val="00E870DD"/>
    <w:rsid w:val="00E87352"/>
    <w:rsid w:val="00E902D5"/>
    <w:rsid w:val="00E90DC1"/>
    <w:rsid w:val="00E91D4B"/>
    <w:rsid w:val="00E92256"/>
    <w:rsid w:val="00E94566"/>
    <w:rsid w:val="00E95AD4"/>
    <w:rsid w:val="00E97379"/>
    <w:rsid w:val="00E97B5D"/>
    <w:rsid w:val="00EA01A4"/>
    <w:rsid w:val="00EA166A"/>
    <w:rsid w:val="00EA2549"/>
    <w:rsid w:val="00EA556B"/>
    <w:rsid w:val="00EB172C"/>
    <w:rsid w:val="00EB2EE0"/>
    <w:rsid w:val="00EB3411"/>
    <w:rsid w:val="00EB43CF"/>
    <w:rsid w:val="00EB564D"/>
    <w:rsid w:val="00EB5765"/>
    <w:rsid w:val="00EC03C8"/>
    <w:rsid w:val="00EC04CB"/>
    <w:rsid w:val="00EC0826"/>
    <w:rsid w:val="00EC0B9F"/>
    <w:rsid w:val="00EC158B"/>
    <w:rsid w:val="00EC3EB4"/>
    <w:rsid w:val="00EC4900"/>
    <w:rsid w:val="00EC5DB5"/>
    <w:rsid w:val="00EC5EB3"/>
    <w:rsid w:val="00EC6410"/>
    <w:rsid w:val="00ED0728"/>
    <w:rsid w:val="00ED2654"/>
    <w:rsid w:val="00ED6648"/>
    <w:rsid w:val="00EE0142"/>
    <w:rsid w:val="00EE09BA"/>
    <w:rsid w:val="00EE0CE3"/>
    <w:rsid w:val="00EE4F5E"/>
    <w:rsid w:val="00EE4FAD"/>
    <w:rsid w:val="00EE5492"/>
    <w:rsid w:val="00EE5595"/>
    <w:rsid w:val="00EE6706"/>
    <w:rsid w:val="00EE7216"/>
    <w:rsid w:val="00EE7CC9"/>
    <w:rsid w:val="00EF16D8"/>
    <w:rsid w:val="00EF1A5D"/>
    <w:rsid w:val="00EF20F1"/>
    <w:rsid w:val="00EF41AB"/>
    <w:rsid w:val="00EF55D0"/>
    <w:rsid w:val="00EF5B78"/>
    <w:rsid w:val="00EF5CA2"/>
    <w:rsid w:val="00EF5F8B"/>
    <w:rsid w:val="00EF6324"/>
    <w:rsid w:val="00EF6C03"/>
    <w:rsid w:val="00EF78A7"/>
    <w:rsid w:val="00F0190C"/>
    <w:rsid w:val="00F06159"/>
    <w:rsid w:val="00F10978"/>
    <w:rsid w:val="00F10D17"/>
    <w:rsid w:val="00F117C7"/>
    <w:rsid w:val="00F12C84"/>
    <w:rsid w:val="00F15A5A"/>
    <w:rsid w:val="00F205E3"/>
    <w:rsid w:val="00F21A2F"/>
    <w:rsid w:val="00F25A09"/>
    <w:rsid w:val="00F26285"/>
    <w:rsid w:val="00F26A05"/>
    <w:rsid w:val="00F27B51"/>
    <w:rsid w:val="00F32845"/>
    <w:rsid w:val="00F36081"/>
    <w:rsid w:val="00F41B20"/>
    <w:rsid w:val="00F42516"/>
    <w:rsid w:val="00F430A5"/>
    <w:rsid w:val="00F4326D"/>
    <w:rsid w:val="00F44281"/>
    <w:rsid w:val="00F474E0"/>
    <w:rsid w:val="00F53B99"/>
    <w:rsid w:val="00F540AD"/>
    <w:rsid w:val="00F55E02"/>
    <w:rsid w:val="00F5634E"/>
    <w:rsid w:val="00F5689F"/>
    <w:rsid w:val="00F569F1"/>
    <w:rsid w:val="00F57637"/>
    <w:rsid w:val="00F57EA3"/>
    <w:rsid w:val="00F6253C"/>
    <w:rsid w:val="00F63F01"/>
    <w:rsid w:val="00F64296"/>
    <w:rsid w:val="00F66100"/>
    <w:rsid w:val="00F70321"/>
    <w:rsid w:val="00F73F01"/>
    <w:rsid w:val="00F759A1"/>
    <w:rsid w:val="00F75B4E"/>
    <w:rsid w:val="00F76511"/>
    <w:rsid w:val="00F7710F"/>
    <w:rsid w:val="00F811C0"/>
    <w:rsid w:val="00F82EDA"/>
    <w:rsid w:val="00F83B1D"/>
    <w:rsid w:val="00F85425"/>
    <w:rsid w:val="00F85CFD"/>
    <w:rsid w:val="00F86DF8"/>
    <w:rsid w:val="00F86F74"/>
    <w:rsid w:val="00F87D9D"/>
    <w:rsid w:val="00F903BA"/>
    <w:rsid w:val="00F90856"/>
    <w:rsid w:val="00F90B91"/>
    <w:rsid w:val="00F911A8"/>
    <w:rsid w:val="00F91A9F"/>
    <w:rsid w:val="00F936BB"/>
    <w:rsid w:val="00F951C0"/>
    <w:rsid w:val="00F95289"/>
    <w:rsid w:val="00F96620"/>
    <w:rsid w:val="00F9702E"/>
    <w:rsid w:val="00FA0BEA"/>
    <w:rsid w:val="00FA0CD6"/>
    <w:rsid w:val="00FA2073"/>
    <w:rsid w:val="00FA47DA"/>
    <w:rsid w:val="00FA5132"/>
    <w:rsid w:val="00FA547A"/>
    <w:rsid w:val="00FA6826"/>
    <w:rsid w:val="00FA6E2B"/>
    <w:rsid w:val="00FA7D05"/>
    <w:rsid w:val="00FB0141"/>
    <w:rsid w:val="00FB147C"/>
    <w:rsid w:val="00FB2250"/>
    <w:rsid w:val="00FB2E71"/>
    <w:rsid w:val="00FB38D8"/>
    <w:rsid w:val="00FB3B26"/>
    <w:rsid w:val="00FB4AE8"/>
    <w:rsid w:val="00FB5DA2"/>
    <w:rsid w:val="00FB5E7F"/>
    <w:rsid w:val="00FB664F"/>
    <w:rsid w:val="00FB68D2"/>
    <w:rsid w:val="00FB7812"/>
    <w:rsid w:val="00FB7A75"/>
    <w:rsid w:val="00FC050B"/>
    <w:rsid w:val="00FC1AEF"/>
    <w:rsid w:val="00FC1F72"/>
    <w:rsid w:val="00FC245F"/>
    <w:rsid w:val="00FC3DF8"/>
    <w:rsid w:val="00FC4BF6"/>
    <w:rsid w:val="00FC6DDE"/>
    <w:rsid w:val="00FC7FBB"/>
    <w:rsid w:val="00FD07FB"/>
    <w:rsid w:val="00FD10CC"/>
    <w:rsid w:val="00FD1D7B"/>
    <w:rsid w:val="00FD3BC1"/>
    <w:rsid w:val="00FD42B0"/>
    <w:rsid w:val="00FD4CFE"/>
    <w:rsid w:val="00FD6E47"/>
    <w:rsid w:val="00FD729F"/>
    <w:rsid w:val="00FD7B3C"/>
    <w:rsid w:val="00FE064B"/>
    <w:rsid w:val="00FE08B0"/>
    <w:rsid w:val="00FE0AB8"/>
    <w:rsid w:val="00FE0FE2"/>
    <w:rsid w:val="00FE120E"/>
    <w:rsid w:val="00FE1825"/>
    <w:rsid w:val="00FE18A4"/>
    <w:rsid w:val="00FE190F"/>
    <w:rsid w:val="00FE32A8"/>
    <w:rsid w:val="00FE32B1"/>
    <w:rsid w:val="00FE6074"/>
    <w:rsid w:val="00FF010D"/>
    <w:rsid w:val="00FF03D5"/>
    <w:rsid w:val="00FF0E0A"/>
    <w:rsid w:val="00FF1379"/>
    <w:rsid w:val="00FF1F84"/>
    <w:rsid w:val="00FF48BC"/>
    <w:rsid w:val="00FF6128"/>
    <w:rsid w:val="00FF6AF6"/>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6C7A0A"/>
  <w15:docId w15:val="{028516E9-38C0-4E00-A2E9-02FB6157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9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9"/>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9"/>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9"/>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1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1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1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1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1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16"/>
      </w:numPr>
    </w:pPr>
    <w:rPr>
      <w:noProof/>
      <w:sz w:val="24"/>
    </w:rPr>
  </w:style>
  <w:style w:type="paragraph" w:customStyle="1" w:styleId="zzSansSerif">
    <w:name w:val="zz Sans Serif"/>
    <w:rsid w:val="004D2739"/>
    <w:rPr>
      <w:rFonts w:ascii="Arial" w:hAnsi="Arial"/>
      <w:sz w:val="24"/>
    </w:rPr>
  </w:style>
  <w:style w:type="character" w:styleId="Hyperlink">
    <w:name w:val="Hyperlink"/>
    <w:basedOn w:val="DefaultParagraphFont"/>
    <w:uiPriority w:val="99"/>
    <w:unhideWhenUsed/>
    <w:rsid w:val="00B846B8"/>
    <w:rPr>
      <w:color w:val="0000FF" w:themeColor="hyperlink"/>
      <w:u w:val="single"/>
    </w:rPr>
  </w:style>
  <w:style w:type="paragraph" w:customStyle="1" w:styleId="Default">
    <w:name w:val="Default"/>
    <w:rsid w:val="00D15A0E"/>
    <w:pPr>
      <w:autoSpaceDE w:val="0"/>
      <w:autoSpaceDN w:val="0"/>
      <w:adjustRightInd w:val="0"/>
    </w:pPr>
    <w:rPr>
      <w:rFonts w:ascii="Arial" w:hAnsi="Arial" w:cs="Arial"/>
      <w:color w:val="000000"/>
      <w:sz w:val="24"/>
      <w:szCs w:val="24"/>
    </w:rPr>
  </w:style>
  <w:style w:type="paragraph" w:customStyle="1" w:styleId="JBCMHeading2">
    <w:name w:val="JBCM Heading 2"/>
    <w:basedOn w:val="Normal"/>
    <w:next w:val="Normal"/>
    <w:qFormat/>
    <w:rsid w:val="00EA01A4"/>
    <w:pPr>
      <w:spacing w:before="240" w:after="60" w:line="300" w:lineRule="atLeast"/>
      <w:outlineLvl w:val="0"/>
    </w:pPr>
    <w:rPr>
      <w:rFonts w:asciiTheme="majorHAnsi" w:eastAsiaTheme="minorEastAsia" w:hAnsiTheme="majorHAnsi" w:cstheme="minorBidi"/>
      <w:b/>
      <w:caps/>
      <w:lang w:bidi="en-US"/>
    </w:rPr>
  </w:style>
  <w:style w:type="paragraph" w:styleId="BodyTextIndent2">
    <w:name w:val="Body Text Indent 2"/>
    <w:basedOn w:val="Normal"/>
    <w:link w:val="BodyTextIndent2Char"/>
    <w:rsid w:val="000B1229"/>
    <w:pPr>
      <w:spacing w:after="120" w:line="480" w:lineRule="auto"/>
      <w:ind w:left="360"/>
    </w:pPr>
    <w:rPr>
      <w:rFonts w:eastAsia="Times New Roman"/>
      <w:szCs w:val="24"/>
    </w:rPr>
  </w:style>
  <w:style w:type="character" w:customStyle="1" w:styleId="BodyTextIndent2Char">
    <w:name w:val="Body Text Indent 2 Char"/>
    <w:basedOn w:val="DefaultParagraphFont"/>
    <w:link w:val="BodyTextIndent2"/>
    <w:rsid w:val="000B1229"/>
    <w:rPr>
      <w:sz w:val="24"/>
      <w:szCs w:val="24"/>
    </w:rPr>
  </w:style>
  <w:style w:type="table" w:customStyle="1" w:styleId="TableGrid1">
    <w:name w:val="Table Grid1"/>
    <w:basedOn w:val="TableNormal"/>
    <w:next w:val="TableGrid"/>
    <w:uiPriority w:val="59"/>
    <w:rsid w:val="000B1229"/>
    <w:rPr>
      <w:rFonts w:asciiTheme="minorHAnsi" w:eastAsiaTheme="minorHAnsi" w:hAnsiTheme="minorHAnsi"/>
      <w:sz w:val="24"/>
      <w:szCs w:val="24"/>
      <w:lang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884370380">
      <w:bodyDiv w:val="1"/>
      <w:marLeft w:val="0"/>
      <w:marRight w:val="0"/>
      <w:marTop w:val="0"/>
      <w:marBottom w:val="0"/>
      <w:divBdr>
        <w:top w:val="none" w:sz="0" w:space="0" w:color="auto"/>
        <w:left w:val="none" w:sz="0" w:space="0" w:color="auto"/>
        <w:bottom w:val="none" w:sz="0" w:space="0" w:color="auto"/>
        <w:right w:val="none" w:sz="0" w:space="0" w:color="auto"/>
      </w:divBdr>
    </w:div>
    <w:div w:id="1951231128">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www.dgs.ca.gov/OFAM/Travel/Resources/Page-Content/Resources-List-Folder/Car-Rental-Resources" TargetMode="Externa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14727</Words>
  <Characters>83947</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Kamikihara, Mary</dc:creator>
  <cp:lastModifiedBy>Blackney, Sam</cp:lastModifiedBy>
  <cp:revision>2</cp:revision>
  <dcterms:created xsi:type="dcterms:W3CDTF">2023-04-18T22:17:00Z</dcterms:created>
  <dcterms:modified xsi:type="dcterms:W3CDTF">2023-04-18T22:17:00Z</dcterms:modified>
</cp:coreProperties>
</file>