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5B44F" w14:textId="77777777" w:rsidR="007A54CB" w:rsidRDefault="00C568A1" w:rsidP="00E36073">
      <w:pPr>
        <w:autoSpaceDE w:val="0"/>
        <w:autoSpaceDN w:val="0"/>
        <w:adjustRightInd w:val="0"/>
        <w:spacing w:line="240" w:lineRule="auto"/>
        <w:jc w:val="center"/>
        <w:rPr>
          <w:rFonts w:cstheme="minorHAnsi"/>
          <w:b/>
          <w:bCs/>
          <w:lang w:bidi="ar-SA"/>
        </w:rPr>
      </w:pPr>
      <w:r>
        <w:rPr>
          <w:rFonts w:cstheme="minorHAnsi"/>
          <w:b/>
          <w:bCs/>
          <w:lang w:bidi="ar-SA"/>
        </w:rPr>
        <w:t>Attachment 9</w:t>
      </w:r>
    </w:p>
    <w:p w14:paraId="4F22F777"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0B7C75FD" w14:textId="77777777" w:rsidR="00FA2C5F" w:rsidRDefault="00FA2C5F">
      <w:pPr>
        <w:rPr>
          <w:rFonts w:cstheme="minorHAnsi"/>
          <w:bCs/>
          <w:lang w:bidi="ar-SA"/>
        </w:rPr>
      </w:pPr>
    </w:p>
    <w:p w14:paraId="40C711A6"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FFCE3A0" w14:textId="77777777" w:rsidR="00F54B1D" w:rsidRDefault="00F54B1D" w:rsidP="007A54CB">
      <w:pPr>
        <w:jc w:val="both"/>
      </w:pPr>
    </w:p>
    <w:p w14:paraId="13B52E32" w14:textId="77777777" w:rsidR="00F54B1D" w:rsidRDefault="00F54B1D" w:rsidP="007A54CB">
      <w:pPr>
        <w:ind w:left="720" w:hanging="720"/>
        <w:jc w:val="both"/>
      </w:pPr>
      <w:r>
        <w:t>Disable</w:t>
      </w:r>
      <w:r w:rsidR="002817A8">
        <w:t>d</w:t>
      </w:r>
      <w:r>
        <w:t xml:space="preserve"> Veteran Business Enterprise (</w:t>
      </w:r>
      <w:r w:rsidR="008D7495">
        <w:t>DVBE</w:t>
      </w:r>
      <w:r>
        <w:t>)</w:t>
      </w:r>
      <w:r w:rsidR="008D7495">
        <w:t xml:space="preserve"> name: ________________                </w:t>
      </w:r>
    </w:p>
    <w:p w14:paraId="28B9E911" w14:textId="77777777" w:rsidR="008D7495" w:rsidRDefault="004A23C4" w:rsidP="007A54CB">
      <w:pPr>
        <w:ind w:left="720" w:hanging="720"/>
        <w:jc w:val="both"/>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7F2EEDCA" w14:textId="77777777" w:rsidR="002A6EC0" w:rsidRPr="00AB5C98" w:rsidRDefault="002A6EC0" w:rsidP="007A54CB">
      <w:pPr>
        <w:jc w:val="both"/>
        <w:rPr>
          <w:rFonts w:cstheme="minorHAnsi"/>
          <w:bCs/>
          <w:lang w:bidi="ar-SA"/>
        </w:rPr>
      </w:pPr>
    </w:p>
    <w:p w14:paraId="46655C90" w14:textId="77777777" w:rsidR="004876CA" w:rsidRDefault="00F54B1D" w:rsidP="007A54CB">
      <w:pPr>
        <w:autoSpaceDE w:val="0"/>
        <w:autoSpaceDN w:val="0"/>
        <w:adjustRightInd w:val="0"/>
        <w:spacing w:line="240" w:lineRule="auto"/>
        <w:jc w:val="both"/>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399CD5A8" w14:textId="77777777" w:rsidR="004876CA" w:rsidRDefault="004876CA" w:rsidP="007A54CB">
      <w:pPr>
        <w:autoSpaceDE w:val="0"/>
        <w:autoSpaceDN w:val="0"/>
        <w:adjustRightInd w:val="0"/>
        <w:spacing w:line="240" w:lineRule="auto"/>
        <w:jc w:val="both"/>
        <w:rPr>
          <w:rFonts w:cstheme="minorHAnsi"/>
          <w:bCs/>
          <w:lang w:bidi="ar-SA"/>
        </w:rPr>
      </w:pPr>
    </w:p>
    <w:p w14:paraId="50BD6399" w14:textId="77777777" w:rsidR="00521E25" w:rsidRDefault="00521E25" w:rsidP="007A54CB">
      <w:pPr>
        <w:autoSpaceDE w:val="0"/>
        <w:autoSpaceDN w:val="0"/>
        <w:adjustRightInd w:val="0"/>
        <w:spacing w:line="240" w:lineRule="auto"/>
        <w:jc w:val="both"/>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0CA2CF0F" w14:textId="77777777" w:rsidR="0098208F" w:rsidRDefault="0098208F" w:rsidP="007A54CB">
      <w:pPr>
        <w:autoSpaceDE w:val="0"/>
        <w:autoSpaceDN w:val="0"/>
        <w:adjustRightInd w:val="0"/>
        <w:spacing w:line="240" w:lineRule="auto"/>
        <w:ind w:left="720" w:hanging="720"/>
        <w:jc w:val="both"/>
        <w:rPr>
          <w:rFonts w:ascii="Arial,Bold" w:hAnsi="Arial,Bold"/>
          <w:b/>
          <w:snapToGrid w:val="0"/>
        </w:rPr>
      </w:pPr>
    </w:p>
    <w:p w14:paraId="5CEE2A32" w14:textId="77777777" w:rsidR="00521E25"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70539F">
        <w:rPr>
          <w:rFonts w:ascii="Arial,Bold" w:hAnsi="Arial,Bold"/>
          <w:b/>
          <w:snapToGrid w:val="0"/>
        </w:rPr>
      </w:r>
      <w:r w:rsidR="0070539F">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37D59F66" w14:textId="77777777" w:rsidR="00D806B3" w:rsidRDefault="00D806B3" w:rsidP="007A54CB">
      <w:pPr>
        <w:autoSpaceDE w:val="0"/>
        <w:autoSpaceDN w:val="0"/>
        <w:adjustRightInd w:val="0"/>
        <w:spacing w:line="240" w:lineRule="auto"/>
        <w:ind w:left="720" w:hanging="720"/>
        <w:jc w:val="both"/>
        <w:rPr>
          <w:rFonts w:cstheme="minorHAnsi"/>
          <w:bCs/>
          <w:lang w:bidi="ar-SA"/>
        </w:rPr>
      </w:pPr>
    </w:p>
    <w:p w14:paraId="1950E0BA" w14:textId="77777777" w:rsidR="000C03D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70539F">
        <w:rPr>
          <w:rFonts w:ascii="Arial,Bold" w:hAnsi="Arial,Bold"/>
          <w:b/>
          <w:snapToGrid w:val="0"/>
        </w:rPr>
      </w:r>
      <w:r w:rsidR="0070539F">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7A54CB">
        <w:rPr>
          <w:i/>
        </w:rPr>
        <w:t>Attach</w:t>
      </w:r>
      <w:r w:rsidR="008C75CD">
        <w:rPr>
          <w:i/>
        </w:rPr>
        <w:t xml:space="preserve"> additional sheets if more than one principal</w:t>
      </w:r>
      <w:r w:rsidR="008C75CD" w:rsidRPr="00CE7655">
        <w:rPr>
          <w:i/>
        </w:rPr>
        <w:t>)</w:t>
      </w:r>
    </w:p>
    <w:p w14:paraId="4EC9FCC9" w14:textId="77777777" w:rsidR="000C03DC"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35F39438" w14:textId="77777777" w:rsidR="005F55DE"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Address:  _______________________________________________________</w:t>
      </w:r>
    </w:p>
    <w:p w14:paraId="5C8A0315" w14:textId="77777777" w:rsidR="00521E25" w:rsidRDefault="00521E25" w:rsidP="007A54CB">
      <w:pPr>
        <w:autoSpaceDE w:val="0"/>
        <w:autoSpaceDN w:val="0"/>
        <w:adjustRightInd w:val="0"/>
        <w:spacing w:line="240" w:lineRule="auto"/>
        <w:ind w:left="720" w:hanging="720"/>
        <w:jc w:val="both"/>
        <w:rPr>
          <w:rFonts w:cstheme="minorHAnsi"/>
          <w:bCs/>
          <w:lang w:bidi="ar-SA"/>
        </w:rPr>
      </w:pPr>
    </w:p>
    <w:p w14:paraId="35A51532" w14:textId="77777777" w:rsidR="00642723" w:rsidRDefault="00642723" w:rsidP="007A54CB">
      <w:pPr>
        <w:jc w:val="both"/>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48CB187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92AED78"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EE4C0F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27770B1"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7A16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2B2AF75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CA0F931"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A5F918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F5FE355"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453D44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68480F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4F0468A3"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3A208D4"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72F06F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22AEBB9"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640330F"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3960B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7F3937B" w14:textId="77777777" w:rsidR="002D262F" w:rsidRDefault="002D262F" w:rsidP="00FA2C5F"/>
    <w:p w14:paraId="266D7EAC" w14:textId="77777777" w:rsidR="002D262F" w:rsidRDefault="002D262F">
      <w:r>
        <w:br w:type="page"/>
      </w:r>
    </w:p>
    <w:p w14:paraId="51A14DAC"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342D9A60"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54881503" w14:textId="77777777" w:rsidR="00F5089B" w:rsidRDefault="00F5089B" w:rsidP="00F5089B">
      <w:pPr>
        <w:autoSpaceDE w:val="0"/>
        <w:autoSpaceDN w:val="0"/>
        <w:adjustRightInd w:val="0"/>
        <w:spacing w:line="240" w:lineRule="auto"/>
        <w:ind w:left="720" w:hanging="720"/>
        <w:rPr>
          <w:rFonts w:cstheme="minorHAnsi"/>
          <w:bCs/>
          <w:lang w:bidi="ar-SA"/>
        </w:rPr>
      </w:pPr>
    </w:p>
    <w:p w14:paraId="039B0084" w14:textId="77777777" w:rsidR="00656E57" w:rsidRPr="00656E57" w:rsidRDefault="00656E57" w:rsidP="007A54CB">
      <w:pPr>
        <w:autoSpaceDE w:val="0"/>
        <w:autoSpaceDN w:val="0"/>
        <w:adjustRightInd w:val="0"/>
        <w:spacing w:line="240" w:lineRule="auto"/>
        <w:jc w:val="both"/>
        <w:rPr>
          <w:rFonts w:cstheme="minorHAnsi"/>
          <w:bCs/>
          <w:i/>
          <w:lang w:bidi="ar-SA"/>
        </w:rPr>
      </w:pPr>
      <w:r w:rsidRPr="00656E57">
        <w:rPr>
          <w:rFonts w:cstheme="minorHAnsi"/>
          <w:bCs/>
          <w:i/>
          <w:lang w:bidi="ar-SA"/>
        </w:rPr>
        <w:t>Skip this section if (</w:t>
      </w:r>
      <w:proofErr w:type="spellStart"/>
      <w:r w:rsidRPr="00656E57">
        <w:rPr>
          <w:rFonts w:cstheme="minorHAnsi"/>
          <w:bCs/>
          <w:i/>
          <w:lang w:bidi="ar-SA"/>
        </w:rPr>
        <w:t>i</w:t>
      </w:r>
      <w:proofErr w:type="spellEnd"/>
      <w:r w:rsidRPr="00656E57">
        <w:rPr>
          <w:rFonts w:cstheme="minorHAnsi"/>
          <w:bCs/>
          <w:i/>
          <w:lang w:bidi="ar-SA"/>
        </w:rPr>
        <w:t xml:space="preserve">)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6C6F750F" w14:textId="77777777" w:rsidR="00656E57" w:rsidRDefault="00656E57" w:rsidP="007A54CB">
      <w:pPr>
        <w:autoSpaceDE w:val="0"/>
        <w:autoSpaceDN w:val="0"/>
        <w:adjustRightInd w:val="0"/>
        <w:spacing w:line="240" w:lineRule="auto"/>
        <w:jc w:val="both"/>
        <w:rPr>
          <w:rFonts w:cstheme="minorHAnsi"/>
          <w:bCs/>
          <w:lang w:bidi="ar-SA"/>
        </w:rPr>
      </w:pPr>
    </w:p>
    <w:p w14:paraId="0AEAA7A1" w14:textId="77777777" w:rsidR="00FA2C5F" w:rsidRDefault="00FA2C5F" w:rsidP="007A54CB">
      <w:pPr>
        <w:autoSpaceDE w:val="0"/>
        <w:autoSpaceDN w:val="0"/>
        <w:adjustRightInd w:val="0"/>
        <w:spacing w:line="240" w:lineRule="auto"/>
        <w:jc w:val="both"/>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672D839C" w14:textId="77777777" w:rsidR="00FA2C5F" w:rsidRDefault="00FA2C5F" w:rsidP="007A54CB">
      <w:pPr>
        <w:autoSpaceDE w:val="0"/>
        <w:autoSpaceDN w:val="0"/>
        <w:adjustRightInd w:val="0"/>
        <w:spacing w:line="240" w:lineRule="auto"/>
        <w:ind w:left="720" w:hanging="720"/>
        <w:jc w:val="both"/>
        <w:rPr>
          <w:rFonts w:cstheme="minorHAnsi"/>
          <w:bCs/>
          <w:lang w:bidi="ar-SA"/>
        </w:rPr>
      </w:pPr>
    </w:p>
    <w:p w14:paraId="581ED362" w14:textId="77777777"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70539F">
        <w:rPr>
          <w:rFonts w:ascii="Arial,Bold" w:hAnsi="Arial,Bold"/>
          <w:b/>
          <w:snapToGrid w:val="0"/>
        </w:rPr>
      </w:r>
      <w:r w:rsidR="0070539F">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1A03D08" w14:textId="77777777" w:rsidR="007A15E3" w:rsidRDefault="007A15E3" w:rsidP="007A54CB">
      <w:pPr>
        <w:autoSpaceDE w:val="0"/>
        <w:autoSpaceDN w:val="0"/>
        <w:adjustRightInd w:val="0"/>
        <w:spacing w:line="240" w:lineRule="auto"/>
        <w:ind w:left="720" w:hanging="720"/>
        <w:jc w:val="both"/>
        <w:rPr>
          <w:rFonts w:cstheme="minorHAnsi"/>
          <w:bCs/>
          <w:lang w:bidi="ar-SA"/>
        </w:rPr>
      </w:pPr>
    </w:p>
    <w:p w14:paraId="6B521AFE" w14:textId="77777777"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70539F">
        <w:rPr>
          <w:rFonts w:ascii="Arial,Bold" w:hAnsi="Arial,Bold"/>
          <w:b/>
          <w:snapToGrid w:val="0"/>
        </w:rPr>
      </w:r>
      <w:r w:rsidR="0070539F">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47E2803A" w14:textId="77777777" w:rsidR="00D9699C" w:rsidRDefault="00D9699C" w:rsidP="006016E8"/>
    <w:p w14:paraId="575E17F2"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2B72FD6F"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FC987D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16C1BCB"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1DC0401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571582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4EAFF0"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4FC3467C"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66704A"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BEEB5DA"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173D82B"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5532743"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438AA4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CE982F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5F6FC0AE"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15F8C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FF5B0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5EC1A59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3FCADF"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356A9EC"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5F975A1" w14:textId="77777777" w:rsidR="00FA2C5F" w:rsidRDefault="00FA2C5F" w:rsidP="00FA2C5F">
      <w:pPr>
        <w:autoSpaceDE w:val="0"/>
        <w:autoSpaceDN w:val="0"/>
        <w:adjustRightInd w:val="0"/>
        <w:spacing w:line="240" w:lineRule="auto"/>
        <w:ind w:left="720" w:hanging="720"/>
        <w:rPr>
          <w:rFonts w:cstheme="minorHAnsi"/>
          <w:bCs/>
          <w:lang w:bidi="ar-SA"/>
        </w:rPr>
      </w:pPr>
    </w:p>
    <w:p w14:paraId="0E22860C"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B10113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7D24B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4F58C32"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E11318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2180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54A6694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2D3536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F21A31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7A31C0"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03E4F2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033D9F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71700E6B" w14:textId="77777777" w:rsidR="004973E6" w:rsidRDefault="004973E6" w:rsidP="00854B13">
      <w:pPr>
        <w:rPr>
          <w:sz w:val="22"/>
          <w:szCs w:val="22"/>
        </w:rPr>
      </w:pPr>
    </w:p>
    <w:p w14:paraId="72E60AFE" w14:textId="77777777" w:rsidR="00FB0165" w:rsidRDefault="00FB0165">
      <w:pPr>
        <w:rPr>
          <w:sz w:val="22"/>
          <w:szCs w:val="22"/>
        </w:rPr>
      </w:pPr>
      <w:r>
        <w:rPr>
          <w:sz w:val="22"/>
          <w:szCs w:val="22"/>
        </w:rPr>
        <w:br w:type="page"/>
      </w:r>
    </w:p>
    <w:p w14:paraId="7E409EB1"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1014E636" w14:textId="77777777" w:rsidR="00FB0165" w:rsidRPr="00786E13" w:rsidRDefault="00FB0165" w:rsidP="00FB0165">
      <w:pPr>
        <w:spacing w:line="240" w:lineRule="auto"/>
        <w:rPr>
          <w:rFonts w:cstheme="minorHAnsi"/>
        </w:rPr>
      </w:pPr>
    </w:p>
    <w:p w14:paraId="0CD06D7A"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General Instructions</w:t>
      </w:r>
    </w:p>
    <w:p w14:paraId="33049C37"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52E9BAFA" w14:textId="77777777" w:rsidR="004A2708" w:rsidRDefault="004A2708" w:rsidP="007A54CB">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w:t>
      </w:r>
      <w:proofErr w:type="spellStart"/>
      <w:r w:rsidR="00013995">
        <w:rPr>
          <w:rFonts w:cstheme="minorHAnsi"/>
          <w:bCs/>
          <w:sz w:val="20"/>
          <w:szCs w:val="20"/>
          <w:lang w:bidi="ar-SA"/>
        </w:rPr>
        <w:t>i</w:t>
      </w:r>
      <w:proofErr w:type="spellEnd"/>
      <w:r w:rsidR="00013995">
        <w:rPr>
          <w:rFonts w:cstheme="minorHAnsi"/>
          <w:bCs/>
          <w:sz w:val="20"/>
          <w:szCs w:val="20"/>
          <w:lang w:bidi="ar-SA"/>
        </w:rPr>
        <w:t xml:space="preserve">)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555DEE">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555DEE">
        <w:rPr>
          <w:rFonts w:cstheme="minorHAnsi"/>
          <w:bCs/>
          <w:sz w:val="20"/>
          <w:szCs w:val="20"/>
          <w:lang w:bidi="ar-SA"/>
        </w:rPr>
        <w:t>JUDICIAL COUNCIL</w:t>
      </w:r>
      <w:r w:rsidR="00AD2CAF">
        <w:rPr>
          <w:rFonts w:cstheme="minorHAnsi"/>
          <w:bCs/>
          <w:sz w:val="20"/>
          <w:szCs w:val="20"/>
          <w:lang w:bidi="ar-SA"/>
        </w:rPr>
        <w:t xml:space="preserve">, including both IFBs and RFPs.  </w:t>
      </w:r>
    </w:p>
    <w:p w14:paraId="6BB6F038" w14:textId="77777777" w:rsidR="00AD2CAF" w:rsidRDefault="00AD2CAF" w:rsidP="007A54CB">
      <w:pPr>
        <w:autoSpaceDE w:val="0"/>
        <w:autoSpaceDN w:val="0"/>
        <w:adjustRightInd w:val="0"/>
        <w:spacing w:line="240" w:lineRule="auto"/>
        <w:jc w:val="both"/>
        <w:rPr>
          <w:rFonts w:cstheme="minorHAnsi"/>
          <w:bCs/>
          <w:sz w:val="20"/>
          <w:szCs w:val="20"/>
          <w:lang w:bidi="ar-SA"/>
        </w:rPr>
      </w:pPr>
    </w:p>
    <w:p w14:paraId="642A87A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4EA326DA"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6416457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45740959"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0F9785BC"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Cs/>
          <w:sz w:val="20"/>
          <w:szCs w:val="20"/>
          <w:lang w:bidi="ar-SA"/>
        </w:rPr>
        <w:t xml:space="preserve">The </w:t>
      </w:r>
      <w:r w:rsidR="00555DEE">
        <w:rPr>
          <w:rFonts w:cstheme="minorHAnsi"/>
          <w:bCs/>
          <w:sz w:val="20"/>
          <w:szCs w:val="20"/>
          <w:lang w:bidi="ar-SA"/>
        </w:rPr>
        <w:t>JUDICIAL COUNCIL</w:t>
      </w:r>
      <w:r w:rsidRPr="00FB0165">
        <w:rPr>
          <w:rFonts w:cstheme="minorHAnsi"/>
          <w:bCs/>
          <w:sz w:val="20"/>
          <w:szCs w:val="20"/>
          <w:lang w:bidi="ar-SA"/>
        </w:rPr>
        <w:t xml:space="preserve"> will determine whether Bidder is eligible to receive the DVBE incentive based on information provided in the DVBE Declaration.  The </w:t>
      </w:r>
      <w:r w:rsidR="00555DEE">
        <w:rPr>
          <w:rFonts w:cstheme="minorHAnsi"/>
          <w:bCs/>
          <w:sz w:val="20"/>
          <w:szCs w:val="20"/>
          <w:lang w:bidi="ar-SA"/>
        </w:rPr>
        <w:t>JUDICIAL COUNCIL</w:t>
      </w:r>
      <w:r w:rsidRPr="00FB0165">
        <w:rPr>
          <w:rFonts w:cstheme="minorHAnsi"/>
          <w:bCs/>
          <w:sz w:val="20"/>
          <w:szCs w:val="20"/>
          <w:lang w:bidi="ar-SA"/>
        </w:rPr>
        <w:t xml:space="preserve"> may, but is not obligated to, </w:t>
      </w:r>
      <w:proofErr w:type="gramStart"/>
      <w:r w:rsidRPr="00FB0165">
        <w:rPr>
          <w:rFonts w:cstheme="minorHAnsi"/>
          <w:bCs/>
          <w:sz w:val="20"/>
          <w:szCs w:val="20"/>
          <w:lang w:bidi="ar-SA"/>
        </w:rPr>
        <w:t>verify</w:t>
      </w:r>
      <w:proofErr w:type="gramEnd"/>
      <w:r w:rsidRPr="00FB0165">
        <w:rPr>
          <w:rFonts w:cstheme="minorHAnsi"/>
          <w:bCs/>
          <w:sz w:val="20"/>
          <w:szCs w:val="20"/>
          <w:lang w:bidi="ar-SA"/>
        </w:rPr>
        <w:t xml:space="preserve"> or seek clarification of any information set forth in the DVBE Declaration. If Bidder submits incomplete or inaccurate information, it will not receive the DVBE incentive.</w:t>
      </w:r>
    </w:p>
    <w:p w14:paraId="42F22E13"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5FDE7241"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1</w:t>
      </w:r>
    </w:p>
    <w:p w14:paraId="73D22245"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5F79982B"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 xml:space="preserve">Supplier ID number.  This number is in the DVBE’s DGS Supplier Profile, accessible at </w:t>
      </w:r>
      <w:r w:rsidRPr="00FB0165">
        <w:rPr>
          <w:rFonts w:cstheme="minorHAnsi"/>
          <w:bCs/>
          <w:sz w:val="20"/>
          <w:szCs w:val="20"/>
          <w:u w:val="single"/>
          <w:lang w:bidi="ar-SA"/>
        </w:rPr>
        <w:t>www.bidsync.com/DPXBisCASB</w:t>
      </w:r>
      <w:r w:rsidRPr="00FB0165">
        <w:rPr>
          <w:rFonts w:cstheme="minorHAnsi"/>
          <w:bCs/>
          <w:sz w:val="20"/>
          <w:szCs w:val="20"/>
          <w:lang w:bidi="ar-SA"/>
        </w:rPr>
        <w:t>.</w:t>
      </w:r>
    </w:p>
    <w:p w14:paraId="56CF8110"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71971BAD"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2</w:t>
      </w:r>
    </w:p>
    <w:p w14:paraId="4D0DA605"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1FA6F67E" w14:textId="77777777" w:rsidR="00FB0165" w:rsidRPr="00FB0165" w:rsidRDefault="00FB0165" w:rsidP="007A54CB">
      <w:pPr>
        <w:autoSpaceDE w:val="0"/>
        <w:autoSpaceDN w:val="0"/>
        <w:adjustRightInd w:val="0"/>
        <w:spacing w:line="240" w:lineRule="auto"/>
        <w:jc w:val="both"/>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w:t>
      </w:r>
      <w:r w:rsidR="00555DEE">
        <w:rPr>
          <w:rFonts w:cstheme="minorHAnsi"/>
          <w:sz w:val="20"/>
          <w:szCs w:val="20"/>
          <w:lang w:bidi="ar-SA"/>
        </w:rPr>
        <w:t>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634B1018" w14:textId="77777777" w:rsidR="00FB0165" w:rsidRPr="00FB0165" w:rsidRDefault="00FB0165" w:rsidP="007A54CB">
      <w:pPr>
        <w:autoSpaceDE w:val="0"/>
        <w:autoSpaceDN w:val="0"/>
        <w:adjustRightInd w:val="0"/>
        <w:spacing w:line="240" w:lineRule="auto"/>
        <w:ind w:left="720" w:hanging="720"/>
        <w:jc w:val="both"/>
        <w:rPr>
          <w:rFonts w:cstheme="minorHAnsi"/>
          <w:bCs/>
          <w:sz w:val="20"/>
          <w:szCs w:val="20"/>
          <w:lang w:bidi="ar-SA"/>
        </w:rPr>
      </w:pPr>
    </w:p>
    <w:p w14:paraId="51B55E2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35E90A08"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483299EA"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3</w:t>
      </w:r>
    </w:p>
    <w:p w14:paraId="58478B03"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4BACC63C"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The DVBE must complete Section 3 only if both of the following are true (</w:t>
      </w:r>
      <w:proofErr w:type="spellStart"/>
      <w:r w:rsidRPr="00FB0165">
        <w:rPr>
          <w:rFonts w:cstheme="minorHAnsi"/>
          <w:bCs/>
          <w:i/>
          <w:sz w:val="20"/>
          <w:szCs w:val="20"/>
          <w:lang w:bidi="ar-SA"/>
        </w:rPr>
        <w:t>i</w:t>
      </w:r>
      <w:proofErr w:type="spellEnd"/>
      <w:r w:rsidRPr="00FB0165">
        <w:rPr>
          <w:rFonts w:cstheme="minorHAnsi"/>
          <w:bCs/>
          <w:i/>
          <w:sz w:val="20"/>
          <w:szCs w:val="20"/>
          <w:lang w:bidi="ar-SA"/>
        </w:rPr>
        <w:t xml:space="preserve">) the DVBE will provide rental equipment in connection with the contract, and (ii) the DVBE checked the first box in Section 2, indicating that it is not a broker or agent.  </w:t>
      </w:r>
    </w:p>
    <w:p w14:paraId="3E3DC4F6"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p>
    <w:p w14:paraId="62B9F10C"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If (</w:t>
      </w:r>
      <w:proofErr w:type="spellStart"/>
      <w:r w:rsidRPr="00FB0165">
        <w:rPr>
          <w:rFonts w:cstheme="minorHAnsi"/>
          <w:bCs/>
          <w:i/>
          <w:sz w:val="20"/>
          <w:szCs w:val="20"/>
          <w:lang w:bidi="ar-SA"/>
        </w:rPr>
        <w:t>i</w:t>
      </w:r>
      <w:proofErr w:type="spellEnd"/>
      <w:r w:rsidRPr="00FB0165">
        <w:rPr>
          <w:rFonts w:cstheme="minorHAnsi"/>
          <w:bCs/>
          <w:i/>
          <w:sz w:val="20"/>
          <w:szCs w:val="20"/>
          <w:lang w:bidi="ar-SA"/>
        </w:rPr>
        <w:t>) the DVBE will not provide rental equipment in connection with the contract, or (ii) the DVBE checked the second box in Section 2, indicating that it is a broker or agent, the DVBE should not check a box in Section 3 or provide the signatures in Section 3.</w:t>
      </w:r>
    </w:p>
    <w:p w14:paraId="126157D7"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3B739DF6" w14:textId="77777777" w:rsidR="00FB0165" w:rsidRPr="00FB0165" w:rsidRDefault="00000B8A"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5D7FAB73"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05E146C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w:t>
      </w:r>
      <w:r w:rsidRPr="00FB0165">
        <w:rPr>
          <w:rFonts w:cstheme="minorHAnsi"/>
          <w:bCs/>
          <w:sz w:val="20"/>
          <w:szCs w:val="20"/>
          <w:lang w:bidi="ar-SA"/>
        </w:rPr>
        <w:lastRenderedPageBreak/>
        <w:t xml:space="preserve">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2E6403C6"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4DF19C7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490C83C1" w14:textId="77777777" w:rsidR="00FB0165" w:rsidRPr="00CE7655" w:rsidRDefault="00FB0165" w:rsidP="00FB0165"/>
    <w:p w14:paraId="00276CFE" w14:textId="77777777"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D90CC5" w14:textId="77777777" w:rsidR="0070539F" w:rsidRDefault="0070539F" w:rsidP="00764F4E">
      <w:pPr>
        <w:spacing w:line="240" w:lineRule="auto"/>
      </w:pPr>
      <w:r>
        <w:separator/>
      </w:r>
    </w:p>
  </w:endnote>
  <w:endnote w:type="continuationSeparator" w:id="0">
    <w:p w14:paraId="7F8DCEB1" w14:textId="77777777" w:rsidR="0070539F" w:rsidRDefault="0070539F"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AA6D31" w14:textId="77777777" w:rsidR="00DA1306" w:rsidRDefault="00DA13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9A1FE" w14:textId="77777777" w:rsidR="007A15E3" w:rsidRDefault="007A15E3">
    <w:pPr>
      <w:pStyle w:val="Footer"/>
      <w:jc w:val="right"/>
    </w:pPr>
  </w:p>
  <w:p w14:paraId="14F8786D" w14:textId="77777777" w:rsidR="00BF0B8D" w:rsidRDefault="0070539F" w:rsidP="00BF0B8D">
    <w:pPr>
      <w:pStyle w:val="Footer"/>
    </w:pPr>
    <w:sdt>
      <w:sdtPr>
        <w:id w:val="18165802"/>
        <w:docPartObj>
          <w:docPartGallery w:val="Page Numbers (Bottom of Page)"/>
          <w:docPartUnique/>
        </w:docPartObj>
      </w:sdtPr>
      <w:sdtEndPr/>
      <w:sdtContent>
        <w:r w:rsidR="005F795D">
          <w:t xml:space="preserve">Page </w:t>
        </w:r>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33346C">
          <w:rPr>
            <w:noProof/>
            <w:sz w:val="20"/>
            <w:szCs w:val="20"/>
          </w:rPr>
          <w:t>1</w:t>
        </w:r>
        <w:r w:rsidR="00E4501A">
          <w:rPr>
            <w:sz w:val="20"/>
            <w:szCs w:val="20"/>
          </w:rPr>
          <w:fldChar w:fldCharType="end"/>
        </w:r>
        <w:r w:rsidR="00BF0B8D">
          <w:rPr>
            <w:sz w:val="20"/>
            <w:szCs w:val="20"/>
          </w:rPr>
          <w:tab/>
        </w:r>
        <w:r w:rsidR="00BF0B8D">
          <w:rPr>
            <w:sz w:val="20"/>
            <w:szCs w:val="20"/>
          </w:rPr>
          <w:tab/>
        </w:r>
      </w:sdtContent>
    </w:sdt>
  </w:p>
  <w:p w14:paraId="1B309756" w14:textId="77777777"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776DC" w14:textId="77777777" w:rsidR="00DA1306" w:rsidRDefault="00DA1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BE29CC" w14:textId="77777777" w:rsidR="0070539F" w:rsidRDefault="0070539F" w:rsidP="00764F4E">
      <w:pPr>
        <w:spacing w:line="240" w:lineRule="auto"/>
      </w:pPr>
      <w:r>
        <w:separator/>
      </w:r>
    </w:p>
  </w:footnote>
  <w:footnote w:type="continuationSeparator" w:id="0">
    <w:p w14:paraId="25E55D8A" w14:textId="77777777" w:rsidR="0070539F" w:rsidRDefault="0070539F"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6CEAA" w14:textId="77777777" w:rsidR="00DA1306" w:rsidRDefault="00DA13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36242" w14:textId="205927F0" w:rsidR="00E5034C" w:rsidRPr="0033346C" w:rsidRDefault="00E5034C" w:rsidP="00E5034C">
    <w:pPr>
      <w:pStyle w:val="Header"/>
      <w:rPr>
        <w:sz w:val="20"/>
        <w:szCs w:val="20"/>
      </w:rPr>
    </w:pPr>
    <w:r w:rsidRPr="0033346C">
      <w:rPr>
        <w:sz w:val="20"/>
        <w:szCs w:val="20"/>
      </w:rPr>
      <w:t>RFP T</w:t>
    </w:r>
    <w:r w:rsidR="007C33C2" w:rsidRPr="0033346C">
      <w:rPr>
        <w:sz w:val="20"/>
        <w:szCs w:val="20"/>
      </w:rPr>
      <w:t xml:space="preserve">itle:  </w:t>
    </w:r>
    <w:r w:rsidR="00DA1306">
      <w:rPr>
        <w:sz w:val="20"/>
        <w:szCs w:val="20"/>
      </w:rPr>
      <w:t>Temporary Staffing Services</w:t>
    </w:r>
  </w:p>
  <w:p w14:paraId="32AD7D0E" w14:textId="31AAC11D" w:rsidR="00E5034C" w:rsidRPr="0033346C" w:rsidRDefault="007C33C2" w:rsidP="00E5034C">
    <w:pPr>
      <w:pStyle w:val="Header"/>
      <w:rPr>
        <w:sz w:val="20"/>
        <w:szCs w:val="20"/>
      </w:rPr>
    </w:pPr>
    <w:r w:rsidRPr="0033346C">
      <w:rPr>
        <w:sz w:val="20"/>
        <w:szCs w:val="20"/>
      </w:rPr>
      <w:t>RFP Number:</w:t>
    </w:r>
    <w:r w:rsidR="00DA1306">
      <w:rPr>
        <w:sz w:val="20"/>
        <w:szCs w:val="20"/>
      </w:rPr>
      <w:t xml:space="preserve"> </w:t>
    </w:r>
    <w:r w:rsidR="00DA1306" w:rsidRPr="00DA1306">
      <w:rPr>
        <w:sz w:val="20"/>
        <w:szCs w:val="20"/>
      </w:rPr>
      <w:t>HR-2021-29</w:t>
    </w:r>
    <w:r w:rsidR="00DA1306">
      <w:rPr>
        <w:sz w:val="20"/>
        <w:szCs w:val="20"/>
      </w:rPr>
      <w:t>-DM</w:t>
    </w:r>
  </w:p>
  <w:p w14:paraId="44A35E53" w14:textId="77777777" w:rsidR="007A15E3" w:rsidRPr="00E5034C" w:rsidRDefault="007A15E3" w:rsidP="00E503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CA10B" w14:textId="77777777" w:rsidR="00DA1306" w:rsidRDefault="00DA13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53D81"/>
    <w:rsid w:val="000563F2"/>
    <w:rsid w:val="000706A1"/>
    <w:rsid w:val="00074559"/>
    <w:rsid w:val="000B6E55"/>
    <w:rsid w:val="000C03DC"/>
    <w:rsid w:val="000C19A4"/>
    <w:rsid w:val="000E5945"/>
    <w:rsid w:val="00135696"/>
    <w:rsid w:val="00136588"/>
    <w:rsid w:val="0016400E"/>
    <w:rsid w:val="00172F0B"/>
    <w:rsid w:val="001934E6"/>
    <w:rsid w:val="001956EE"/>
    <w:rsid w:val="001F67FA"/>
    <w:rsid w:val="0020254E"/>
    <w:rsid w:val="00214F0F"/>
    <w:rsid w:val="00242CF3"/>
    <w:rsid w:val="002817A8"/>
    <w:rsid w:val="002A6EC0"/>
    <w:rsid w:val="002B13CA"/>
    <w:rsid w:val="002B377C"/>
    <w:rsid w:val="002C6426"/>
    <w:rsid w:val="002D262F"/>
    <w:rsid w:val="003152C9"/>
    <w:rsid w:val="0033346C"/>
    <w:rsid w:val="003F4132"/>
    <w:rsid w:val="003F74DA"/>
    <w:rsid w:val="00401E5B"/>
    <w:rsid w:val="00455C4C"/>
    <w:rsid w:val="004876CA"/>
    <w:rsid w:val="00493DD9"/>
    <w:rsid w:val="004973E6"/>
    <w:rsid w:val="004A1D51"/>
    <w:rsid w:val="004A23C4"/>
    <w:rsid w:val="004A2708"/>
    <w:rsid w:val="004E66C3"/>
    <w:rsid w:val="005060DD"/>
    <w:rsid w:val="0051556B"/>
    <w:rsid w:val="00517460"/>
    <w:rsid w:val="00521E25"/>
    <w:rsid w:val="00522280"/>
    <w:rsid w:val="00531A4C"/>
    <w:rsid w:val="00555DEE"/>
    <w:rsid w:val="00593476"/>
    <w:rsid w:val="005961A1"/>
    <w:rsid w:val="005B40BE"/>
    <w:rsid w:val="005C423F"/>
    <w:rsid w:val="005F41A9"/>
    <w:rsid w:val="005F55DE"/>
    <w:rsid w:val="005F795D"/>
    <w:rsid w:val="006016E8"/>
    <w:rsid w:val="00642723"/>
    <w:rsid w:val="00656E57"/>
    <w:rsid w:val="006874F7"/>
    <w:rsid w:val="00691FA2"/>
    <w:rsid w:val="00693F70"/>
    <w:rsid w:val="006C118F"/>
    <w:rsid w:val="006F3BA1"/>
    <w:rsid w:val="0070482A"/>
    <w:rsid w:val="0070539F"/>
    <w:rsid w:val="00707764"/>
    <w:rsid w:val="007246EA"/>
    <w:rsid w:val="00741583"/>
    <w:rsid w:val="007504F8"/>
    <w:rsid w:val="007530DD"/>
    <w:rsid w:val="00764F4E"/>
    <w:rsid w:val="007A01A6"/>
    <w:rsid w:val="007A15E3"/>
    <w:rsid w:val="007A54CB"/>
    <w:rsid w:val="007C33C2"/>
    <w:rsid w:val="007D603C"/>
    <w:rsid w:val="007F08B2"/>
    <w:rsid w:val="008030E3"/>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56BF4"/>
    <w:rsid w:val="00B63CB3"/>
    <w:rsid w:val="00B74247"/>
    <w:rsid w:val="00B86E47"/>
    <w:rsid w:val="00BB7F02"/>
    <w:rsid w:val="00BC335E"/>
    <w:rsid w:val="00BF0B8D"/>
    <w:rsid w:val="00C568A1"/>
    <w:rsid w:val="00C82865"/>
    <w:rsid w:val="00CD307D"/>
    <w:rsid w:val="00CD7B42"/>
    <w:rsid w:val="00CE7655"/>
    <w:rsid w:val="00D128B6"/>
    <w:rsid w:val="00D36B36"/>
    <w:rsid w:val="00D36E5C"/>
    <w:rsid w:val="00D36FD4"/>
    <w:rsid w:val="00D405F1"/>
    <w:rsid w:val="00D806B3"/>
    <w:rsid w:val="00D9699C"/>
    <w:rsid w:val="00DA1306"/>
    <w:rsid w:val="00DA239C"/>
    <w:rsid w:val="00DA42F1"/>
    <w:rsid w:val="00DC717D"/>
    <w:rsid w:val="00DD21AC"/>
    <w:rsid w:val="00E04DFF"/>
    <w:rsid w:val="00E055D7"/>
    <w:rsid w:val="00E07AF4"/>
    <w:rsid w:val="00E31229"/>
    <w:rsid w:val="00E36073"/>
    <w:rsid w:val="00E4501A"/>
    <w:rsid w:val="00E5034C"/>
    <w:rsid w:val="00E67715"/>
    <w:rsid w:val="00E80802"/>
    <w:rsid w:val="00E82280"/>
    <w:rsid w:val="00E94720"/>
    <w:rsid w:val="00EE3EAB"/>
    <w:rsid w:val="00F5089B"/>
    <w:rsid w:val="00F54B1D"/>
    <w:rsid w:val="00F90E70"/>
    <w:rsid w:val="00FA2C5F"/>
    <w:rsid w:val="00FB0165"/>
    <w:rsid w:val="00FC3518"/>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667A7"/>
  <w15:docId w15:val="{6F54B34E-4BE3-442F-A781-604F8324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7592051">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11</cp:revision>
  <cp:lastPrinted>2017-04-13T22:05:00Z</cp:lastPrinted>
  <dcterms:created xsi:type="dcterms:W3CDTF">2018-01-03T23:03:00Z</dcterms:created>
  <dcterms:modified xsi:type="dcterms:W3CDTF">2021-11-20T00:16:00Z</dcterms:modified>
</cp:coreProperties>
</file>