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857E" w14:textId="46E4DDDF" w:rsidR="005E58D4" w:rsidRPr="00956665" w:rsidRDefault="00ED3B09" w:rsidP="00453CF5">
      <w:pPr>
        <w:ind w:left="540"/>
        <w:rPr>
          <w:rFonts w:asciiTheme="majorHAnsi" w:hAnsiTheme="majorHAnsi" w:cstheme="majorHAnsi"/>
          <w:bCs/>
          <w:spacing w:val="-3"/>
        </w:rPr>
      </w:pPr>
      <w:r>
        <w:rPr>
          <w:rFonts w:asciiTheme="majorHAnsi" w:hAnsiTheme="majorHAnsi" w:cstheme="majorHAnsi"/>
          <w:b/>
          <w:spacing w:val="-3"/>
        </w:rPr>
        <w:t xml:space="preserve">Note:  </w:t>
      </w:r>
      <w:r w:rsidR="00956665">
        <w:rPr>
          <w:rFonts w:asciiTheme="majorHAnsi" w:hAnsiTheme="majorHAnsi" w:cstheme="majorHAnsi"/>
          <w:b/>
          <w:spacing w:val="-3"/>
        </w:rPr>
        <w:t>For t</w:t>
      </w:r>
      <w:r w:rsidR="005E58D4">
        <w:rPr>
          <w:rFonts w:asciiTheme="majorHAnsi" w:hAnsiTheme="majorHAnsi" w:cstheme="majorHAnsi"/>
          <w:b/>
          <w:spacing w:val="-3"/>
        </w:rPr>
        <w:t xml:space="preserve">he </w:t>
      </w:r>
      <w:r w:rsidR="00956665">
        <w:rPr>
          <w:rFonts w:asciiTheme="majorHAnsi" w:hAnsiTheme="majorHAnsi" w:cstheme="majorHAnsi"/>
          <w:b/>
          <w:spacing w:val="-3"/>
        </w:rPr>
        <w:t>d</w:t>
      </w:r>
      <w:r w:rsidR="005E58D4">
        <w:rPr>
          <w:rFonts w:asciiTheme="majorHAnsi" w:hAnsiTheme="majorHAnsi" w:cstheme="majorHAnsi"/>
          <w:b/>
          <w:spacing w:val="-3"/>
        </w:rPr>
        <w:t xml:space="preserve">escription </w:t>
      </w:r>
      <w:r w:rsidR="00A750BC">
        <w:rPr>
          <w:rFonts w:asciiTheme="majorHAnsi" w:hAnsiTheme="majorHAnsi" w:cstheme="majorHAnsi"/>
          <w:b/>
          <w:spacing w:val="-3"/>
        </w:rPr>
        <w:t>listed for each line item</w:t>
      </w:r>
      <w:r w:rsidR="00956665">
        <w:rPr>
          <w:rFonts w:asciiTheme="majorHAnsi" w:hAnsiTheme="majorHAnsi" w:cstheme="majorHAnsi"/>
          <w:b/>
          <w:spacing w:val="-3"/>
        </w:rPr>
        <w:t xml:space="preserve"> please provide your companies course name.</w:t>
      </w:r>
    </w:p>
    <w:p w14:paraId="3791E5A7" w14:textId="5FAA9A79" w:rsidR="00453CF5" w:rsidRDefault="00453CF5" w:rsidP="00453CF5">
      <w:pPr>
        <w:ind w:left="540"/>
        <w:rPr>
          <w:rFonts w:asciiTheme="majorHAnsi" w:hAnsiTheme="majorHAnsi" w:cstheme="majorHAnsi"/>
          <w:spacing w:val="-3"/>
        </w:rPr>
      </w:pPr>
    </w:p>
    <w:p w14:paraId="076744DC" w14:textId="14340110" w:rsidR="00033E55" w:rsidRDefault="00033E55" w:rsidP="00033E55">
      <w:pPr>
        <w:pStyle w:val="BodyText"/>
        <w:rPr>
          <w:rFonts w:cstheme="minorHAnsi"/>
          <w:bCs/>
        </w:rPr>
      </w:pPr>
      <w:r>
        <w:rPr>
          <w:rFonts w:cstheme="minorHAnsi"/>
          <w:bCs/>
        </w:rPr>
        <w:t xml:space="preserve">Provide the </w:t>
      </w:r>
      <w:r w:rsidRPr="00001EEE">
        <w:rPr>
          <w:rFonts w:cstheme="minorHAnsi"/>
          <w:bCs/>
        </w:rPr>
        <w:t xml:space="preserve">hourly </w:t>
      </w:r>
      <w:r>
        <w:rPr>
          <w:rFonts w:cstheme="minorHAnsi"/>
          <w:bCs/>
        </w:rPr>
        <w:t xml:space="preserve">billing </w:t>
      </w:r>
      <w:r w:rsidRPr="00001EEE">
        <w:rPr>
          <w:rFonts w:cstheme="minorHAnsi"/>
          <w:bCs/>
        </w:rPr>
        <w:t xml:space="preserve">rates </w:t>
      </w:r>
      <w:r>
        <w:rPr>
          <w:rFonts w:cstheme="minorHAnsi"/>
          <w:bCs/>
        </w:rPr>
        <w:t xml:space="preserve">Consultant proposes to charge </w:t>
      </w:r>
      <w:r w:rsidRPr="00001EEE">
        <w:rPr>
          <w:rFonts w:cstheme="minorHAnsi"/>
          <w:bCs/>
        </w:rPr>
        <w:t xml:space="preserve">for </w:t>
      </w:r>
      <w:r>
        <w:rPr>
          <w:rFonts w:cstheme="minorHAnsi"/>
          <w:bCs/>
        </w:rPr>
        <w:t xml:space="preserve">all job titles listed </w:t>
      </w:r>
      <w:r w:rsidRPr="00001EEE">
        <w:rPr>
          <w:rFonts w:cstheme="minorHAnsi"/>
          <w:bCs/>
        </w:rPr>
        <w:t xml:space="preserve">in the table below. </w:t>
      </w:r>
      <w:r w:rsidRPr="00390384">
        <w:rPr>
          <w:rFonts w:cstheme="minorHAnsi"/>
          <w:bCs/>
        </w:rPr>
        <w:t>Rates must be fully loaded and include Overhead and Profit.</w:t>
      </w:r>
      <w:r>
        <w:rPr>
          <w:rFonts w:cstheme="minorHAnsi"/>
          <w:bCs/>
        </w:rPr>
        <w:t xml:space="preserve">  </w:t>
      </w:r>
      <w:r w:rsidRPr="00001EEE">
        <w:rPr>
          <w:rFonts w:cstheme="minorHAnsi"/>
          <w:bCs/>
        </w:rPr>
        <w:t xml:space="preserve">The hourly </w:t>
      </w:r>
      <w:r>
        <w:rPr>
          <w:rFonts w:cstheme="minorHAnsi"/>
          <w:bCs/>
        </w:rPr>
        <w:t xml:space="preserve">billing </w:t>
      </w:r>
      <w:r w:rsidRPr="00001EEE">
        <w:rPr>
          <w:rFonts w:cstheme="minorHAnsi"/>
          <w:bCs/>
        </w:rPr>
        <w:t>rates will be used for evaluation purposes as set forth in the instructions herein</w:t>
      </w:r>
      <w:r>
        <w:rPr>
          <w:rFonts w:cstheme="minorHAnsi"/>
          <w:bCs/>
        </w:rPr>
        <w:t xml:space="preserve"> and will be the basis for authorizing work under any resulting Agreement</w:t>
      </w:r>
      <w:r w:rsidRPr="00001EEE">
        <w:rPr>
          <w:rFonts w:cstheme="minorHAnsi"/>
          <w:bCs/>
        </w:rPr>
        <w:t xml:space="preserve">. </w:t>
      </w:r>
      <w:r w:rsidRPr="00744D29">
        <w:rPr>
          <w:rFonts w:cstheme="minorHAnsi"/>
          <w:b/>
          <w:i/>
          <w:iCs/>
        </w:rPr>
        <w:t xml:space="preserve">Additional job titles utilized by the Consultant in the performance of the services of this RFP and associated hourly rates Consultant proposes to charge should be listed separately from this </w:t>
      </w:r>
      <w:r>
        <w:rPr>
          <w:rFonts w:cstheme="minorHAnsi"/>
          <w:b/>
          <w:i/>
          <w:iCs/>
        </w:rPr>
        <w:t>Attachment C</w:t>
      </w:r>
      <w:r w:rsidRPr="00744D29">
        <w:rPr>
          <w:rFonts w:cstheme="minorHAnsi"/>
          <w:b/>
          <w:i/>
          <w:iCs/>
        </w:rPr>
        <w:t xml:space="preserve"> and included with the submission of Consultant’s Cost Proposal.</w:t>
      </w:r>
      <w:r>
        <w:rPr>
          <w:rFonts w:cstheme="minorHAnsi"/>
          <w:bCs/>
        </w:rPr>
        <w:t xml:space="preserve"> Additional job titles and hourly rates will not be used for evaluation purposes however they will be included in any resulting Agreement.</w:t>
      </w:r>
    </w:p>
    <w:p w14:paraId="1FC963D2" w14:textId="77777777" w:rsidR="00033E55" w:rsidRDefault="00033E55" w:rsidP="00033E55">
      <w:pPr>
        <w:pStyle w:val="BodyText"/>
        <w:rPr>
          <w:rFonts w:cstheme="minorBidi"/>
        </w:rPr>
      </w:pPr>
      <w:r w:rsidRPr="00303BDD">
        <w:rPr>
          <w:rFonts w:cstheme="minorBidi"/>
          <w:i/>
          <w:iCs/>
        </w:rPr>
        <w:t>Instructions</w:t>
      </w:r>
      <w:r w:rsidRPr="006C3E1A">
        <w:rPr>
          <w:rFonts w:cstheme="minorBidi"/>
        </w:rPr>
        <w:t xml:space="preserve">: </w:t>
      </w:r>
    </w:p>
    <w:p w14:paraId="0BB32983" w14:textId="77777777" w:rsidR="00033E55" w:rsidRDefault="00033E55" w:rsidP="00033E55">
      <w:pPr>
        <w:pStyle w:val="BodyText"/>
        <w:widowControl w:val="0"/>
        <w:numPr>
          <w:ilvl w:val="0"/>
          <w:numId w:val="5"/>
        </w:numPr>
        <w:autoSpaceDE w:val="0"/>
        <w:autoSpaceDN w:val="0"/>
        <w:ind w:left="360"/>
        <w:rPr>
          <w:rFonts w:cstheme="minorBidi"/>
        </w:rPr>
      </w:pPr>
      <w:r>
        <w:rPr>
          <w:rFonts w:cstheme="minorBidi"/>
        </w:rPr>
        <w:t>Provide the hourly billing rate to be charged through the initial term of the Agreement for each job title listed</w:t>
      </w:r>
      <w:r w:rsidRPr="006C3E1A">
        <w:rPr>
          <w:rFonts w:cstheme="minorBidi"/>
        </w:rPr>
        <w:t xml:space="preserve">. </w:t>
      </w:r>
      <w:r w:rsidRPr="00DD2008">
        <w:rPr>
          <w:rFonts w:cstheme="minorBidi"/>
          <w:b/>
          <w:bCs/>
          <w:i/>
          <w:iCs/>
        </w:rPr>
        <w:t>If Consultant utilizes a different job title than listed below, include the rate for the closest-aligned job title.</w:t>
      </w:r>
      <w:r w:rsidRPr="00390384">
        <w:rPr>
          <w:rFonts w:cstheme="minorBidi"/>
        </w:rPr>
        <w:t xml:space="preserve"> </w:t>
      </w:r>
      <w:r>
        <w:rPr>
          <w:rFonts w:cstheme="minorBidi"/>
        </w:rPr>
        <w:t xml:space="preserve">All rates must be a single rate, expressed in dollar values with no more than two decimals, and not in a range (example: $80.00).  </w:t>
      </w:r>
    </w:p>
    <w:p w14:paraId="734C448E" w14:textId="77777777" w:rsidR="00033E55" w:rsidRDefault="00033E55" w:rsidP="00033E55">
      <w:pPr>
        <w:pStyle w:val="BodyText"/>
        <w:widowControl w:val="0"/>
        <w:numPr>
          <w:ilvl w:val="0"/>
          <w:numId w:val="5"/>
        </w:numPr>
        <w:autoSpaceDE w:val="0"/>
        <w:autoSpaceDN w:val="0"/>
        <w:ind w:left="360"/>
        <w:rPr>
          <w:rFonts w:cstheme="minorBidi"/>
        </w:rPr>
      </w:pPr>
      <w:r>
        <w:rPr>
          <w:rFonts w:cstheme="minorBidi"/>
        </w:rPr>
        <w:t xml:space="preserve">All job titles must have a corresponding rate to be considered a responsive proposal. </w:t>
      </w:r>
      <w:r w:rsidRPr="006C3E1A">
        <w:rPr>
          <w:rFonts w:cstheme="minorBidi"/>
        </w:rPr>
        <w:t xml:space="preserve">Failure to indicate a </w:t>
      </w:r>
      <w:r>
        <w:rPr>
          <w:rFonts w:cstheme="minorBidi"/>
        </w:rPr>
        <w:t xml:space="preserve">billing rate </w:t>
      </w:r>
      <w:r w:rsidRPr="006C3E1A">
        <w:rPr>
          <w:rFonts w:cstheme="minorBidi"/>
        </w:rPr>
        <w:t xml:space="preserve">for any </w:t>
      </w:r>
      <w:r>
        <w:rPr>
          <w:rFonts w:cstheme="minorBidi"/>
        </w:rPr>
        <w:t xml:space="preserve">job title listed may </w:t>
      </w:r>
      <w:r w:rsidRPr="006C3E1A">
        <w:rPr>
          <w:rFonts w:cstheme="minorBidi"/>
        </w:rPr>
        <w:t xml:space="preserve">be grounds to reject the entire </w:t>
      </w:r>
      <w:r>
        <w:rPr>
          <w:rFonts w:cstheme="minorBidi"/>
        </w:rPr>
        <w:t>proposal</w:t>
      </w:r>
      <w:r w:rsidRPr="006C3E1A">
        <w:rPr>
          <w:rFonts w:cstheme="minorBidi"/>
        </w:rPr>
        <w:t>.</w:t>
      </w:r>
      <w:r>
        <w:rPr>
          <w:rFonts w:cstheme="minorBidi"/>
        </w:rPr>
        <w:t xml:space="preserve"> A </w:t>
      </w:r>
      <w:proofErr w:type="gramStart"/>
      <w:r w:rsidRPr="006C3E1A">
        <w:rPr>
          <w:rFonts w:cstheme="minorBidi"/>
        </w:rPr>
        <w:t>zero dollar</w:t>
      </w:r>
      <w:proofErr w:type="gramEnd"/>
      <w:r w:rsidRPr="006C3E1A">
        <w:rPr>
          <w:rFonts w:cstheme="minorBidi"/>
        </w:rPr>
        <w:t xml:space="preserve"> </w:t>
      </w:r>
      <w:r>
        <w:rPr>
          <w:rFonts w:cstheme="minorBidi"/>
        </w:rPr>
        <w:t xml:space="preserve">rate </w:t>
      </w:r>
      <w:r w:rsidRPr="006C3E1A">
        <w:rPr>
          <w:rFonts w:cstheme="minorBidi"/>
        </w:rPr>
        <w:t>(</w:t>
      </w:r>
      <w:r>
        <w:rPr>
          <w:rFonts w:cstheme="minorBidi"/>
        </w:rPr>
        <w:t xml:space="preserve">i.e., </w:t>
      </w:r>
      <w:r w:rsidRPr="006C3E1A">
        <w:rPr>
          <w:rFonts w:cstheme="minorBidi"/>
        </w:rPr>
        <w:t>$0.00</w:t>
      </w:r>
      <w:r>
        <w:rPr>
          <w:rFonts w:cstheme="minorBidi"/>
        </w:rPr>
        <w:t xml:space="preserve">, </w:t>
      </w:r>
      <w:r w:rsidRPr="006C3E1A">
        <w:rPr>
          <w:rFonts w:cstheme="minorBidi"/>
        </w:rPr>
        <w:t>$ -</w:t>
      </w:r>
      <w:r>
        <w:rPr>
          <w:rFonts w:cstheme="minorBidi"/>
        </w:rPr>
        <w:t xml:space="preserve"> , or blank</w:t>
      </w:r>
      <w:r w:rsidRPr="006C3E1A">
        <w:rPr>
          <w:rFonts w:cstheme="minorBidi"/>
        </w:rPr>
        <w:t xml:space="preserve">) listed for any and all </w:t>
      </w:r>
      <w:r>
        <w:rPr>
          <w:rFonts w:cstheme="minorBidi"/>
        </w:rPr>
        <w:t xml:space="preserve">consultant positions </w:t>
      </w:r>
      <w:r w:rsidRPr="006C3E1A">
        <w:rPr>
          <w:rFonts w:cstheme="minorBidi"/>
        </w:rPr>
        <w:t xml:space="preserve">will be interpreted and understood by the </w:t>
      </w:r>
      <w:r>
        <w:rPr>
          <w:rFonts w:cstheme="minorBidi"/>
        </w:rPr>
        <w:t xml:space="preserve">Judicial Council </w:t>
      </w:r>
      <w:r w:rsidRPr="006C3E1A">
        <w:rPr>
          <w:rFonts w:cstheme="minorBidi"/>
        </w:rPr>
        <w:t xml:space="preserve">to mean that the </w:t>
      </w:r>
      <w:r>
        <w:rPr>
          <w:rFonts w:cstheme="minorBidi"/>
        </w:rPr>
        <w:t>B</w:t>
      </w:r>
      <w:r w:rsidRPr="006C3E1A">
        <w:rPr>
          <w:rFonts w:cstheme="minorBidi"/>
        </w:rPr>
        <w:t xml:space="preserve">idder indicating a zero dollar </w:t>
      </w:r>
      <w:r>
        <w:rPr>
          <w:rFonts w:cstheme="minorBidi"/>
        </w:rPr>
        <w:t xml:space="preserve">rate </w:t>
      </w:r>
      <w:r w:rsidRPr="006C3E1A">
        <w:rPr>
          <w:rFonts w:cstheme="minorBidi"/>
        </w:rPr>
        <w:t xml:space="preserve">shall </w:t>
      </w:r>
      <w:r>
        <w:rPr>
          <w:rFonts w:cstheme="minorBidi"/>
        </w:rPr>
        <w:t xml:space="preserve">be obligated to </w:t>
      </w:r>
      <w:r w:rsidRPr="006C3E1A">
        <w:rPr>
          <w:rFonts w:cstheme="minorBidi"/>
        </w:rPr>
        <w:t xml:space="preserve">perform any such services at no cost to the </w:t>
      </w:r>
      <w:r>
        <w:rPr>
          <w:rFonts w:cstheme="minorBidi"/>
        </w:rPr>
        <w:t>Judicial Council</w:t>
      </w:r>
      <w:r w:rsidRPr="006C3E1A">
        <w:rPr>
          <w:rFonts w:cstheme="minorBidi"/>
        </w:rPr>
        <w:t>.</w:t>
      </w:r>
      <w:r>
        <w:rPr>
          <w:rFonts w:cstheme="minorBidi"/>
        </w:rPr>
        <w:t xml:space="preserve"> </w:t>
      </w:r>
    </w:p>
    <w:p w14:paraId="4FEEDDBE" w14:textId="77777777" w:rsidR="00033E55" w:rsidRPr="00300463" w:rsidRDefault="00033E55" w:rsidP="00033E55">
      <w:pPr>
        <w:pStyle w:val="BodyText"/>
        <w:widowControl w:val="0"/>
        <w:numPr>
          <w:ilvl w:val="0"/>
          <w:numId w:val="5"/>
        </w:numPr>
        <w:autoSpaceDE w:val="0"/>
        <w:autoSpaceDN w:val="0"/>
        <w:ind w:left="360"/>
        <w:rPr>
          <w:rFonts w:cstheme="minorHAnsi"/>
          <w:bCs/>
        </w:rPr>
      </w:pPr>
      <w:r w:rsidRPr="00300463">
        <w:rPr>
          <w:rFonts w:cstheme="minorHAnsi"/>
          <w:bCs/>
        </w:rPr>
        <w:t xml:space="preserve">Do not change or edit this form. </w:t>
      </w:r>
      <w:r>
        <w:rPr>
          <w:rFonts w:cstheme="minorHAnsi"/>
          <w:bCs/>
        </w:rPr>
        <w:t>List separately and i</w:t>
      </w:r>
      <w:r w:rsidRPr="00300463">
        <w:rPr>
          <w:rFonts w:cstheme="minorHAnsi"/>
          <w:bCs/>
        </w:rPr>
        <w:t>nclude with the submission of Consultant’s Cost Proposal</w:t>
      </w:r>
      <w:r>
        <w:rPr>
          <w:rFonts w:cstheme="minorHAnsi"/>
          <w:bCs/>
        </w:rPr>
        <w:t xml:space="preserve"> any a</w:t>
      </w:r>
      <w:r w:rsidRPr="00300463">
        <w:rPr>
          <w:rFonts w:cstheme="minorHAnsi"/>
          <w:bCs/>
        </w:rPr>
        <w:t>dditional job titles that will be utilized by the Consultant in the performance of the services of this RFP and associated hourly rates Consultant proposes to charge.</w:t>
      </w:r>
    </w:p>
    <w:p w14:paraId="2EF4FBA9" w14:textId="77777777" w:rsidR="00033E55" w:rsidRDefault="00033E55" w:rsidP="00453CF5">
      <w:pPr>
        <w:ind w:left="54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49"/>
        <w:gridCol w:w="2234"/>
        <w:gridCol w:w="2399"/>
        <w:gridCol w:w="2868"/>
      </w:tblGrid>
      <w:tr w:rsidR="00463E4E" w:rsidRPr="005240D6" w14:paraId="45EC4600" w14:textId="77777777" w:rsidTr="00463E4E">
        <w:trPr>
          <w:trHeight w:val="467"/>
        </w:trPr>
        <w:tc>
          <w:tcPr>
            <w:tcW w:w="2749" w:type="dxa"/>
            <w:shd w:val="clear" w:color="auto" w:fill="BFBFBF" w:themeFill="background1" w:themeFillShade="BF"/>
          </w:tcPr>
          <w:p w14:paraId="303FBB15" w14:textId="77777777" w:rsidR="00463E4E" w:rsidRDefault="00463E4E" w:rsidP="00785E71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05DB229C" w14:textId="362FB0DB" w:rsidR="00463E4E" w:rsidRPr="005240D6" w:rsidRDefault="00463E4E" w:rsidP="00785E7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501" w:type="dxa"/>
            <w:gridSpan w:val="3"/>
            <w:shd w:val="clear" w:color="auto" w:fill="BFBFBF" w:themeFill="background1" w:themeFillShade="BF"/>
          </w:tcPr>
          <w:p w14:paraId="36282F6E" w14:textId="35A13E2D" w:rsidR="00463E4E" w:rsidRPr="005240D6" w:rsidRDefault="00463E4E" w:rsidP="00785E71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EB05D90" w14:textId="328C4FE1" w:rsidR="00463E4E" w:rsidRPr="005240D6" w:rsidRDefault="00463E4E" w:rsidP="00785E71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Underground Storage Tank (UST): Required Compliance Activities</w:t>
            </w:r>
          </w:p>
          <w:p w14:paraId="7323F7F4" w14:textId="77777777" w:rsidR="00463E4E" w:rsidRPr="005240D6" w:rsidRDefault="00463E4E" w:rsidP="007D28DB">
            <w:pPr>
              <w:rPr>
                <w:sz w:val="22"/>
                <w:szCs w:val="22"/>
              </w:rPr>
            </w:pPr>
          </w:p>
        </w:tc>
      </w:tr>
      <w:tr w:rsidR="00463E4E" w:rsidRPr="005240D6" w14:paraId="4CD1A746" w14:textId="77777777" w:rsidTr="00463E4E">
        <w:trPr>
          <w:trHeight w:val="431"/>
        </w:trPr>
        <w:tc>
          <w:tcPr>
            <w:tcW w:w="2749" w:type="dxa"/>
            <w:shd w:val="clear" w:color="auto" w:fill="D9D9D9" w:themeFill="background1" w:themeFillShade="D9"/>
          </w:tcPr>
          <w:p w14:paraId="1446394E" w14:textId="77777777" w:rsidR="00463E4E" w:rsidRPr="005240D6" w:rsidRDefault="00463E4E" w:rsidP="007D28DB">
            <w:pPr>
              <w:rPr>
                <w:b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t>Underground Storage Tank (UST): Required Compliance Activities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433181D" w14:textId="448E0FE8" w:rsidR="00463E4E" w:rsidRPr="005240D6" w:rsidRDefault="00463E4E" w:rsidP="007D28DB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14:paraId="65112DDD" w14:textId="42CB817B" w:rsidR="00463E4E" w:rsidRPr="005240D6" w:rsidRDefault="00463E4E" w:rsidP="007D28DB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5F1970E4" w14:textId="7B32CFE2" w:rsidR="00463E4E" w:rsidRPr="005240D6" w:rsidRDefault="00463E4E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7D1940A3" w14:textId="60D18CD5" w:rsidR="00463E4E" w:rsidRPr="005240D6" w:rsidRDefault="00463E4E" w:rsidP="005E58D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63E4E" w:rsidRPr="005240D6" w14:paraId="02F04401" w14:textId="77777777" w:rsidTr="00463E4E">
        <w:tc>
          <w:tcPr>
            <w:tcW w:w="2749" w:type="dxa"/>
          </w:tcPr>
          <w:p w14:paraId="220AFE3A" w14:textId="3E89EF5E" w:rsidR="00463E4E" w:rsidRPr="005240D6" w:rsidRDefault="00463E4E" w:rsidP="007D28DB">
            <w:pPr>
              <w:rPr>
                <w:sz w:val="22"/>
                <w:szCs w:val="22"/>
              </w:rPr>
            </w:pPr>
            <w:r w:rsidRPr="005240D6">
              <w:rPr>
                <w:sz w:val="22"/>
                <w:szCs w:val="22"/>
              </w:rPr>
              <w:t>UST Program Review</w:t>
            </w:r>
          </w:p>
        </w:tc>
        <w:tc>
          <w:tcPr>
            <w:tcW w:w="2234" w:type="dxa"/>
          </w:tcPr>
          <w:p w14:paraId="766EE6A7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9" w:type="dxa"/>
          </w:tcPr>
          <w:p w14:paraId="1AC7A9B9" w14:textId="0730CE81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8" w:type="dxa"/>
          </w:tcPr>
          <w:p w14:paraId="78C6EFF3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</w:tr>
      <w:tr w:rsidR="00463E4E" w:rsidRPr="005240D6" w14:paraId="6EC746EB" w14:textId="77777777" w:rsidTr="00463E4E">
        <w:tc>
          <w:tcPr>
            <w:tcW w:w="2749" w:type="dxa"/>
          </w:tcPr>
          <w:p w14:paraId="566D7E41" w14:textId="447ACC04" w:rsidR="00463E4E" w:rsidRPr="005240D6" w:rsidRDefault="00463E4E" w:rsidP="007D28DB">
            <w:pPr>
              <w:rPr>
                <w:sz w:val="22"/>
                <w:szCs w:val="22"/>
              </w:rPr>
            </w:pPr>
            <w:r w:rsidRPr="005240D6">
              <w:rPr>
                <w:sz w:val="22"/>
                <w:szCs w:val="22"/>
              </w:rPr>
              <w:t>UST Program Training</w:t>
            </w:r>
          </w:p>
        </w:tc>
        <w:tc>
          <w:tcPr>
            <w:tcW w:w="2234" w:type="dxa"/>
          </w:tcPr>
          <w:p w14:paraId="13784420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9" w:type="dxa"/>
          </w:tcPr>
          <w:p w14:paraId="41915DAE" w14:textId="179392ED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8" w:type="dxa"/>
          </w:tcPr>
          <w:p w14:paraId="00C3B36F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</w:tr>
      <w:tr w:rsidR="00463E4E" w:rsidRPr="005240D6" w14:paraId="4676786C" w14:textId="77777777" w:rsidTr="00463E4E">
        <w:tc>
          <w:tcPr>
            <w:tcW w:w="2749" w:type="dxa"/>
          </w:tcPr>
          <w:p w14:paraId="6DF89BE8" w14:textId="0FE78987" w:rsidR="00463E4E" w:rsidRPr="005240D6" w:rsidRDefault="00463E4E" w:rsidP="007D28DB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58B0A093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9" w:type="dxa"/>
          </w:tcPr>
          <w:p w14:paraId="7582064B" w14:textId="07DA31AE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8" w:type="dxa"/>
          </w:tcPr>
          <w:p w14:paraId="1838648F" w14:textId="77777777" w:rsidR="00463E4E" w:rsidRPr="005240D6" w:rsidRDefault="00463E4E" w:rsidP="007D28DB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00FD7692" w14:textId="77777777" w:rsidR="00602DC3" w:rsidRPr="005240D6" w:rsidRDefault="00602DC3" w:rsidP="00077F81">
      <w:pPr>
        <w:rPr>
          <w:spacing w:val="-3"/>
          <w:sz w:val="22"/>
          <w:szCs w:val="22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70"/>
        <w:gridCol w:w="2226"/>
        <w:gridCol w:w="2394"/>
        <w:gridCol w:w="2860"/>
      </w:tblGrid>
      <w:tr w:rsidR="00484151" w:rsidRPr="005240D6" w14:paraId="7D295388" w14:textId="77777777" w:rsidTr="00484151">
        <w:trPr>
          <w:trHeight w:val="467"/>
        </w:trPr>
        <w:tc>
          <w:tcPr>
            <w:tcW w:w="2770" w:type="dxa"/>
            <w:shd w:val="clear" w:color="auto" w:fill="BFBFBF" w:themeFill="background1" w:themeFillShade="BF"/>
          </w:tcPr>
          <w:p w14:paraId="1880EF33" w14:textId="196FACC8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480" w:type="dxa"/>
            <w:gridSpan w:val="3"/>
            <w:shd w:val="clear" w:color="auto" w:fill="BFBFBF" w:themeFill="background1" w:themeFillShade="BF"/>
          </w:tcPr>
          <w:p w14:paraId="16BA7823" w14:textId="038ECDFC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0A9F99EE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Aboveground Storage Tank (AST): Required Compliance Activities</w:t>
            </w:r>
          </w:p>
          <w:p w14:paraId="27E0FBD1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746E222A" w14:textId="77777777" w:rsidTr="00484151">
        <w:trPr>
          <w:trHeight w:val="431"/>
        </w:trPr>
        <w:tc>
          <w:tcPr>
            <w:tcW w:w="2770" w:type="dxa"/>
            <w:shd w:val="clear" w:color="auto" w:fill="D9D9D9" w:themeFill="background1" w:themeFillShade="D9"/>
          </w:tcPr>
          <w:p w14:paraId="35767F5B" w14:textId="7A8791C2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t>Required Compliance Activities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39B8E2CA" w14:textId="45EFC34D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E009A5B" w14:textId="25654947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7DAEC4D0" w14:textId="77777777" w:rsidR="00484151" w:rsidRPr="005240D6" w:rsidRDefault="00484151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079EDC17" w14:textId="1A63B1F5" w:rsidR="00484151" w:rsidRPr="005240D6" w:rsidRDefault="00484151" w:rsidP="00AC5332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0442EA43" w14:textId="77777777" w:rsidTr="00484151">
        <w:tc>
          <w:tcPr>
            <w:tcW w:w="2770" w:type="dxa"/>
          </w:tcPr>
          <w:p w14:paraId="2C021D2A" w14:textId="1B80CF69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AST Program Review</w:t>
            </w:r>
          </w:p>
        </w:tc>
        <w:tc>
          <w:tcPr>
            <w:tcW w:w="2226" w:type="dxa"/>
          </w:tcPr>
          <w:p w14:paraId="4D016C89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8259A63" w14:textId="04E1297E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0" w:type="dxa"/>
          </w:tcPr>
          <w:p w14:paraId="05A0C8C5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3974F709" w14:textId="77777777" w:rsidTr="00484151">
        <w:tc>
          <w:tcPr>
            <w:tcW w:w="2770" w:type="dxa"/>
          </w:tcPr>
          <w:p w14:paraId="40218DDC" w14:textId="4630314C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Spill Prevention Control and Countermeasure Plan (SPCC) development support</w:t>
            </w:r>
          </w:p>
        </w:tc>
        <w:tc>
          <w:tcPr>
            <w:tcW w:w="2226" w:type="dxa"/>
          </w:tcPr>
          <w:p w14:paraId="04A91723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24BFA46" w14:textId="4AADB29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7CD48F7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4378634F" w14:textId="77777777" w:rsidTr="00484151">
        <w:tc>
          <w:tcPr>
            <w:tcW w:w="2770" w:type="dxa"/>
          </w:tcPr>
          <w:p w14:paraId="5735DCCD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lastRenderedPageBreak/>
              <w:t>SPCC Annual Training</w:t>
            </w:r>
          </w:p>
        </w:tc>
        <w:tc>
          <w:tcPr>
            <w:tcW w:w="2226" w:type="dxa"/>
          </w:tcPr>
          <w:p w14:paraId="41BEE86C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86477B8" w14:textId="65E949BE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0" w:type="dxa"/>
          </w:tcPr>
          <w:p w14:paraId="5151A01D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64DFBE76" w14:textId="77777777" w:rsidTr="00484151">
        <w:tc>
          <w:tcPr>
            <w:tcW w:w="2770" w:type="dxa"/>
          </w:tcPr>
          <w:p w14:paraId="660C32C6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6BB69C3A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D04C68B" w14:textId="53E74E60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0" w:type="dxa"/>
          </w:tcPr>
          <w:p w14:paraId="3B41C2EC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2E34599F" w14:textId="77777777" w:rsidR="00BA10AD" w:rsidRPr="005240D6" w:rsidRDefault="00BA10AD" w:rsidP="00077F81">
      <w:pPr>
        <w:rPr>
          <w:spacing w:val="-3"/>
          <w:sz w:val="22"/>
          <w:szCs w:val="22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85"/>
        <w:gridCol w:w="2290"/>
        <w:gridCol w:w="2344"/>
        <w:gridCol w:w="2831"/>
      </w:tblGrid>
      <w:tr w:rsidR="00484151" w:rsidRPr="005240D6" w14:paraId="4543514F" w14:textId="77777777" w:rsidTr="00182BD1">
        <w:trPr>
          <w:trHeight w:val="467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73125219" w14:textId="59C5479D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465" w:type="dxa"/>
            <w:gridSpan w:val="3"/>
            <w:shd w:val="clear" w:color="auto" w:fill="BFBFBF" w:themeFill="background1" w:themeFillShade="BF"/>
          </w:tcPr>
          <w:p w14:paraId="295EFFE8" w14:textId="09894B16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C8C2446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Hazardous Material Management (HAZMAT): Required Compliance Activities</w:t>
            </w:r>
          </w:p>
          <w:p w14:paraId="675865B9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1A4348D5" w14:textId="77777777" w:rsidTr="00484151">
        <w:trPr>
          <w:trHeight w:val="431"/>
        </w:trPr>
        <w:tc>
          <w:tcPr>
            <w:tcW w:w="2785" w:type="dxa"/>
            <w:shd w:val="clear" w:color="auto" w:fill="D9D9D9" w:themeFill="background1" w:themeFillShade="D9"/>
          </w:tcPr>
          <w:p w14:paraId="42931B24" w14:textId="2DD3736A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t>Required Compliance Activities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76DE9071" w14:textId="14026EA5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20850CF2" w14:textId="20E47162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7A330BFC" w14:textId="77777777" w:rsidR="00484151" w:rsidRPr="005240D6" w:rsidRDefault="00484151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3D77068E" w14:textId="34C16456" w:rsidR="00484151" w:rsidRPr="005240D6" w:rsidRDefault="00484151" w:rsidP="00AC5332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3B12F937" w14:textId="77777777" w:rsidTr="00484151">
        <w:tc>
          <w:tcPr>
            <w:tcW w:w="2785" w:type="dxa"/>
          </w:tcPr>
          <w:p w14:paraId="224DE5A7" w14:textId="36AEC319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Hazardous Material Business Plan development, review, and ongoing compliance</w:t>
            </w:r>
          </w:p>
        </w:tc>
        <w:tc>
          <w:tcPr>
            <w:tcW w:w="2290" w:type="dxa"/>
          </w:tcPr>
          <w:p w14:paraId="7CF8017D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44" w:type="dxa"/>
          </w:tcPr>
          <w:p w14:paraId="216FFC14" w14:textId="53584911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31" w:type="dxa"/>
          </w:tcPr>
          <w:p w14:paraId="60265EE2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2D59B1C5" w14:textId="77777777" w:rsidTr="00484151">
        <w:tc>
          <w:tcPr>
            <w:tcW w:w="2785" w:type="dxa"/>
          </w:tcPr>
          <w:p w14:paraId="61EF8925" w14:textId="4F857611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Refrigerant Management Plan development, review, and compliance</w:t>
            </w:r>
          </w:p>
        </w:tc>
        <w:tc>
          <w:tcPr>
            <w:tcW w:w="2290" w:type="dxa"/>
          </w:tcPr>
          <w:p w14:paraId="237E1E5E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44" w:type="dxa"/>
          </w:tcPr>
          <w:p w14:paraId="3D6D4C4C" w14:textId="515E2354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31" w:type="dxa"/>
          </w:tcPr>
          <w:p w14:paraId="2514E31E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655558CA" w14:textId="77777777" w:rsidTr="00484151">
        <w:tc>
          <w:tcPr>
            <w:tcW w:w="2785" w:type="dxa"/>
          </w:tcPr>
          <w:p w14:paraId="4EAEF47B" w14:textId="4968F304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Hazardous Materials awareness and management for asbestos, lead, PCBs, and mold (to include handling, storage, labeling, training, recordkeeping, and reporting requirements, and development of Standard Operating Procedures as applicable).</w:t>
            </w:r>
          </w:p>
        </w:tc>
        <w:tc>
          <w:tcPr>
            <w:tcW w:w="2290" w:type="dxa"/>
          </w:tcPr>
          <w:p w14:paraId="49D2FF71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44" w:type="dxa"/>
          </w:tcPr>
          <w:p w14:paraId="28E5F2E5" w14:textId="385FAF40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31" w:type="dxa"/>
          </w:tcPr>
          <w:p w14:paraId="18A3F75D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640D28F3" w14:textId="77777777" w:rsidTr="00484151">
        <w:tc>
          <w:tcPr>
            <w:tcW w:w="2785" w:type="dxa"/>
          </w:tcPr>
          <w:p w14:paraId="65963640" w14:textId="2AB10C58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Standardization of environmental compliance reporting documents</w:t>
            </w:r>
          </w:p>
        </w:tc>
        <w:tc>
          <w:tcPr>
            <w:tcW w:w="2290" w:type="dxa"/>
          </w:tcPr>
          <w:p w14:paraId="61A318B6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44" w:type="dxa"/>
          </w:tcPr>
          <w:p w14:paraId="4EAC3574" w14:textId="3E9E800C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31" w:type="dxa"/>
          </w:tcPr>
          <w:p w14:paraId="3F8B74D0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63E57FD1" w14:textId="5520890E" w:rsidR="00BA10AD" w:rsidRDefault="00BA10AD" w:rsidP="00453CF5">
      <w:pPr>
        <w:ind w:left="720"/>
        <w:rPr>
          <w:spacing w:val="-3"/>
          <w:sz w:val="22"/>
          <w:szCs w:val="22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59"/>
        <w:gridCol w:w="2230"/>
        <w:gridCol w:w="2397"/>
        <w:gridCol w:w="2864"/>
      </w:tblGrid>
      <w:tr w:rsidR="00484151" w:rsidRPr="005240D6" w14:paraId="1DBA379B" w14:textId="77777777" w:rsidTr="00484151">
        <w:trPr>
          <w:trHeight w:val="467"/>
        </w:trPr>
        <w:tc>
          <w:tcPr>
            <w:tcW w:w="2759" w:type="dxa"/>
            <w:shd w:val="clear" w:color="auto" w:fill="BFBFBF" w:themeFill="background1" w:themeFillShade="BF"/>
          </w:tcPr>
          <w:p w14:paraId="6621A3AF" w14:textId="5BAC2669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491" w:type="dxa"/>
            <w:gridSpan w:val="3"/>
            <w:shd w:val="clear" w:color="auto" w:fill="BFBFBF" w:themeFill="background1" w:themeFillShade="BF"/>
          </w:tcPr>
          <w:p w14:paraId="76656743" w14:textId="7818AFEA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2B377C96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Hazardous Waste Management: Required Compliance Activities</w:t>
            </w:r>
          </w:p>
          <w:p w14:paraId="0AB35B17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569806C3" w14:textId="77777777" w:rsidTr="00484151">
        <w:trPr>
          <w:trHeight w:val="431"/>
        </w:trPr>
        <w:tc>
          <w:tcPr>
            <w:tcW w:w="2759" w:type="dxa"/>
            <w:shd w:val="clear" w:color="auto" w:fill="D9D9D9" w:themeFill="background1" w:themeFillShade="D9"/>
          </w:tcPr>
          <w:p w14:paraId="0BF3FC45" w14:textId="18230FC3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t>Required Compliance Activities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6AD77409" w14:textId="40C8D0AE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484151"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2A219711" w14:textId="33915E32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588056F2" w14:textId="77777777" w:rsidR="00484151" w:rsidRPr="005240D6" w:rsidRDefault="00484151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1618F5BD" w14:textId="135FAD19" w:rsidR="00484151" w:rsidRPr="005240D6" w:rsidRDefault="00484151" w:rsidP="00AC5332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1A0D0281" w14:textId="77777777" w:rsidTr="00484151">
        <w:tc>
          <w:tcPr>
            <w:tcW w:w="2759" w:type="dxa"/>
          </w:tcPr>
          <w:p w14:paraId="21483C09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Review of manifest tracking and management program.</w:t>
            </w:r>
          </w:p>
        </w:tc>
        <w:tc>
          <w:tcPr>
            <w:tcW w:w="2230" w:type="dxa"/>
          </w:tcPr>
          <w:p w14:paraId="0E373547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6B33ECE6" w14:textId="668B6F3C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42142645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6EA83233" w14:textId="77777777" w:rsidTr="00484151">
        <w:tc>
          <w:tcPr>
            <w:tcW w:w="2759" w:type="dxa"/>
          </w:tcPr>
          <w:p w14:paraId="0025D5C0" w14:textId="621EA006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Training to satisfy requirements for small and large quantity hazardous waste generators and universal waste generators.</w:t>
            </w:r>
          </w:p>
        </w:tc>
        <w:tc>
          <w:tcPr>
            <w:tcW w:w="2230" w:type="dxa"/>
          </w:tcPr>
          <w:p w14:paraId="634B1A54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685D3C8" w14:textId="7703AE85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171A7FDE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6CB66AFD" w14:textId="77777777" w:rsidR="00182BD1" w:rsidRDefault="00182BD1"/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59"/>
        <w:gridCol w:w="2230"/>
        <w:gridCol w:w="2397"/>
        <w:gridCol w:w="2864"/>
      </w:tblGrid>
      <w:tr w:rsidR="00484151" w:rsidRPr="005240D6" w14:paraId="70B7AD75" w14:textId="77777777" w:rsidTr="00484151">
        <w:trPr>
          <w:trHeight w:val="485"/>
        </w:trPr>
        <w:tc>
          <w:tcPr>
            <w:tcW w:w="2759" w:type="dxa"/>
            <w:shd w:val="clear" w:color="auto" w:fill="BFBFBF" w:themeFill="background1" w:themeFillShade="BF"/>
          </w:tcPr>
          <w:p w14:paraId="3558884D" w14:textId="7C31C96D" w:rsidR="00484151" w:rsidRPr="005240D6" w:rsidRDefault="004A45C4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A45C4"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491" w:type="dxa"/>
            <w:gridSpan w:val="3"/>
            <w:shd w:val="clear" w:color="auto" w:fill="BFBFBF" w:themeFill="background1" w:themeFillShade="BF"/>
          </w:tcPr>
          <w:p w14:paraId="7449B137" w14:textId="7E87A882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A208CAE" w14:textId="41E4CF19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Respiratory Protection: Required Compliance Activities</w:t>
            </w:r>
          </w:p>
          <w:p w14:paraId="5DC1D93C" w14:textId="77777777" w:rsidR="00484151" w:rsidRPr="005240D6" w:rsidRDefault="00484151" w:rsidP="000A3124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4F3B6D61" w14:textId="77777777" w:rsidTr="00484151">
        <w:trPr>
          <w:trHeight w:val="440"/>
        </w:trPr>
        <w:tc>
          <w:tcPr>
            <w:tcW w:w="2759" w:type="dxa"/>
            <w:shd w:val="clear" w:color="auto" w:fill="D9D9D9" w:themeFill="background1" w:themeFillShade="D9"/>
          </w:tcPr>
          <w:p w14:paraId="51865977" w14:textId="3BC137E5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lastRenderedPageBreak/>
              <w:t>Required Compliance Activities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6E0F8C7C" w14:textId="1425CB73" w:rsidR="00484151" w:rsidRPr="005240D6" w:rsidRDefault="004A45C4" w:rsidP="000A3124">
            <w:pPr>
              <w:rPr>
                <w:b/>
                <w:spacing w:val="-3"/>
                <w:sz w:val="22"/>
                <w:szCs w:val="22"/>
              </w:rPr>
            </w:pPr>
            <w:r w:rsidRPr="004A45C4"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2A22FCBA" w14:textId="59A019ED" w:rsidR="00484151" w:rsidRPr="005240D6" w:rsidRDefault="00484151" w:rsidP="000A3124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2ED85289" w14:textId="77777777" w:rsidR="00484151" w:rsidRPr="005240D6" w:rsidRDefault="00484151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73A9AC14" w14:textId="4E946AF7" w:rsidR="00484151" w:rsidRPr="005240D6" w:rsidRDefault="00484151" w:rsidP="00AC5332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4EBF8A93" w14:textId="77777777" w:rsidTr="00484151">
        <w:tc>
          <w:tcPr>
            <w:tcW w:w="2759" w:type="dxa"/>
          </w:tcPr>
          <w:p w14:paraId="35E014A8" w14:textId="55DF646E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Periodic review of Judicial Council Respiratory Protection Program.</w:t>
            </w:r>
          </w:p>
        </w:tc>
        <w:tc>
          <w:tcPr>
            <w:tcW w:w="2230" w:type="dxa"/>
          </w:tcPr>
          <w:p w14:paraId="7CAC0819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70853284" w14:textId="658D66C2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40EFE8B7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54D06D31" w14:textId="77777777" w:rsidTr="00484151">
        <w:tc>
          <w:tcPr>
            <w:tcW w:w="2759" w:type="dxa"/>
          </w:tcPr>
          <w:p w14:paraId="2533F7EE" w14:textId="4D111FA3" w:rsidR="00484151" w:rsidRPr="005240D6" w:rsidRDefault="00484151" w:rsidP="0097348E">
            <w:pPr>
              <w:autoSpaceDN w:val="0"/>
              <w:rPr>
                <w:spacing w:val="-3"/>
                <w:sz w:val="22"/>
                <w:szCs w:val="22"/>
              </w:rPr>
            </w:pPr>
            <w:r w:rsidRPr="005240D6">
              <w:rPr>
                <w:spacing w:val="-3"/>
                <w:sz w:val="22"/>
                <w:szCs w:val="22"/>
              </w:rPr>
              <w:t>Training to satisfy ongoing or new Respiratory Protection program responsibilities.</w:t>
            </w:r>
          </w:p>
        </w:tc>
        <w:tc>
          <w:tcPr>
            <w:tcW w:w="2230" w:type="dxa"/>
          </w:tcPr>
          <w:p w14:paraId="4AB4FF81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5BB26B9" w14:textId="6EBFAF4D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07C96911" w14:textId="77777777" w:rsidR="00484151" w:rsidRPr="005240D6" w:rsidRDefault="00484151" w:rsidP="000A3124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2D335DBA" w14:textId="77777777" w:rsidR="00182BD1" w:rsidRDefault="00182BD1"/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59"/>
        <w:gridCol w:w="2230"/>
        <w:gridCol w:w="2397"/>
        <w:gridCol w:w="2864"/>
      </w:tblGrid>
      <w:tr w:rsidR="00484151" w:rsidRPr="005240D6" w14:paraId="3A0F7EAF" w14:textId="77777777" w:rsidTr="00484151">
        <w:trPr>
          <w:trHeight w:val="485"/>
        </w:trPr>
        <w:tc>
          <w:tcPr>
            <w:tcW w:w="2759" w:type="dxa"/>
            <w:shd w:val="clear" w:color="auto" w:fill="BFBFBF" w:themeFill="background1" w:themeFillShade="BF"/>
          </w:tcPr>
          <w:p w14:paraId="453CC160" w14:textId="02D5A5CC" w:rsidR="00484151" w:rsidRPr="005240D6" w:rsidRDefault="004A45C4" w:rsidP="00292ACA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A45C4">
              <w:rPr>
                <w:b/>
                <w:spacing w:val="-3"/>
                <w:sz w:val="22"/>
                <w:szCs w:val="22"/>
              </w:rPr>
              <w:t>Description of Scope Training</w:t>
            </w:r>
          </w:p>
        </w:tc>
        <w:tc>
          <w:tcPr>
            <w:tcW w:w="7491" w:type="dxa"/>
            <w:gridSpan w:val="3"/>
            <w:shd w:val="clear" w:color="auto" w:fill="BFBFBF" w:themeFill="background1" w:themeFillShade="BF"/>
          </w:tcPr>
          <w:p w14:paraId="6D0A7DBA" w14:textId="1CBACC4F" w:rsidR="00484151" w:rsidRPr="005240D6" w:rsidRDefault="00484151" w:rsidP="00292ACA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6864181" w14:textId="251EB2BA" w:rsidR="00484151" w:rsidRPr="005240D6" w:rsidRDefault="00484151" w:rsidP="00292ACA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Other Environmental Compliance and Safety-Related Training as Needed</w:t>
            </w:r>
          </w:p>
          <w:p w14:paraId="278BD24C" w14:textId="77777777" w:rsidR="00484151" w:rsidRPr="005240D6" w:rsidRDefault="00484151" w:rsidP="00292ACA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6D9DF566" w14:textId="77777777" w:rsidTr="00484151">
        <w:trPr>
          <w:trHeight w:val="440"/>
        </w:trPr>
        <w:tc>
          <w:tcPr>
            <w:tcW w:w="2759" w:type="dxa"/>
            <w:shd w:val="clear" w:color="auto" w:fill="D9D9D9" w:themeFill="background1" w:themeFillShade="D9"/>
          </w:tcPr>
          <w:p w14:paraId="20351120" w14:textId="164362AD" w:rsidR="00484151" w:rsidRPr="005240D6" w:rsidRDefault="00484151" w:rsidP="00292ACA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z w:val="22"/>
                <w:szCs w:val="22"/>
              </w:rPr>
              <w:t>Required Compliance Activities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07E57763" w14:textId="7F5BF01B" w:rsidR="00484151" w:rsidRPr="005240D6" w:rsidRDefault="004A45C4" w:rsidP="00292ACA">
            <w:pPr>
              <w:rPr>
                <w:b/>
                <w:spacing w:val="-3"/>
                <w:sz w:val="22"/>
                <w:szCs w:val="22"/>
              </w:rPr>
            </w:pPr>
            <w:r w:rsidRPr="004A45C4">
              <w:rPr>
                <w:b/>
                <w:spacing w:val="-3"/>
                <w:sz w:val="22"/>
                <w:szCs w:val="22"/>
              </w:rPr>
              <w:t>Provide your Training Course by Name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2EDEBA6A" w14:textId="527C5C15" w:rsidR="00484151" w:rsidRPr="005240D6" w:rsidRDefault="00484151" w:rsidP="00292ACA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Number of Hours for Course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10586789" w14:textId="77777777" w:rsidR="00484151" w:rsidRPr="005240D6" w:rsidRDefault="00484151" w:rsidP="005240D6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 xml:space="preserve">Firm Fixed Price </w:t>
            </w:r>
          </w:p>
          <w:p w14:paraId="3E58BED6" w14:textId="3BE30C37" w:rsidR="00484151" w:rsidRPr="005240D6" w:rsidRDefault="00484151" w:rsidP="00292ACA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484151" w:rsidRPr="005240D6" w14:paraId="5FEACE0D" w14:textId="77777777" w:rsidTr="00484151">
        <w:tc>
          <w:tcPr>
            <w:tcW w:w="2759" w:type="dxa"/>
          </w:tcPr>
          <w:p w14:paraId="5FDC4C34" w14:textId="63555666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230" w:type="dxa"/>
          </w:tcPr>
          <w:p w14:paraId="6D914AB5" w14:textId="77777777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2164545D" w14:textId="0921B7B5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210535B9" w14:textId="77777777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</w:tr>
      <w:tr w:rsidR="00484151" w:rsidRPr="005240D6" w14:paraId="7F98F2F9" w14:textId="77777777" w:rsidTr="00484151">
        <w:tc>
          <w:tcPr>
            <w:tcW w:w="2759" w:type="dxa"/>
          </w:tcPr>
          <w:p w14:paraId="4DEFAC60" w14:textId="2AD5B389" w:rsidR="00484151" w:rsidRPr="005240D6" w:rsidRDefault="00484151" w:rsidP="00292ACA">
            <w:pPr>
              <w:autoSpaceDN w:val="0"/>
              <w:rPr>
                <w:spacing w:val="-3"/>
                <w:sz w:val="22"/>
                <w:szCs w:val="22"/>
              </w:rPr>
            </w:pPr>
          </w:p>
        </w:tc>
        <w:tc>
          <w:tcPr>
            <w:tcW w:w="2230" w:type="dxa"/>
          </w:tcPr>
          <w:p w14:paraId="69C41769" w14:textId="77777777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397" w:type="dxa"/>
          </w:tcPr>
          <w:p w14:paraId="7EB4CF0A" w14:textId="79EBE52E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864" w:type="dxa"/>
          </w:tcPr>
          <w:p w14:paraId="7977AF9C" w14:textId="77777777" w:rsidR="00484151" w:rsidRPr="005240D6" w:rsidRDefault="00484151" w:rsidP="00292ACA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29AE2BAD" w14:textId="77777777" w:rsidR="00CD7F13" w:rsidRPr="005240D6" w:rsidRDefault="00CD7F13" w:rsidP="00CD7F13">
      <w:pPr>
        <w:ind w:left="720"/>
        <w:rPr>
          <w:spacing w:val="-3"/>
          <w:sz w:val="22"/>
          <w:szCs w:val="22"/>
        </w:rPr>
      </w:pPr>
    </w:p>
    <w:p w14:paraId="5AF9DD98" w14:textId="269F7F1D" w:rsidR="00182BD1" w:rsidRDefault="00182BD1">
      <w:pPr>
        <w:spacing w:after="160" w:line="259" w:lineRule="auto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br w:type="page"/>
      </w:r>
    </w:p>
    <w:p w14:paraId="3EB70688" w14:textId="18D289CE" w:rsidR="0079383F" w:rsidRPr="005240D6" w:rsidRDefault="0079383F" w:rsidP="000F100B">
      <w:pPr>
        <w:ind w:left="720"/>
        <w:rPr>
          <w:b/>
          <w:spacing w:val="-3"/>
          <w:sz w:val="22"/>
          <w:szCs w:val="22"/>
        </w:rPr>
      </w:pPr>
      <w:r w:rsidRPr="005240D6">
        <w:rPr>
          <w:b/>
          <w:spacing w:val="-3"/>
          <w:sz w:val="22"/>
          <w:szCs w:val="22"/>
        </w:rPr>
        <w:lastRenderedPageBreak/>
        <w:t>Hourly Rates</w:t>
      </w:r>
      <w:r w:rsidR="005240D6" w:rsidRPr="005240D6">
        <w:rPr>
          <w:b/>
          <w:spacing w:val="-3"/>
          <w:sz w:val="22"/>
          <w:szCs w:val="22"/>
        </w:rPr>
        <w:t xml:space="preserve"> will be used only for “</w:t>
      </w:r>
      <w:r w:rsidR="003C5F11">
        <w:rPr>
          <w:b/>
          <w:spacing w:val="-3"/>
          <w:sz w:val="22"/>
          <w:szCs w:val="22"/>
        </w:rPr>
        <w:t>i</w:t>
      </w:r>
      <w:r w:rsidR="005240D6" w:rsidRPr="005240D6">
        <w:rPr>
          <w:b/>
          <w:spacing w:val="-3"/>
          <w:sz w:val="22"/>
          <w:szCs w:val="22"/>
        </w:rPr>
        <w:t xml:space="preserve">n-Person” Training approved in advance </w:t>
      </w:r>
      <w:r w:rsidR="003C5F11">
        <w:rPr>
          <w:b/>
          <w:spacing w:val="-3"/>
          <w:sz w:val="22"/>
          <w:szCs w:val="22"/>
        </w:rPr>
        <w:t xml:space="preserve">by </w:t>
      </w:r>
      <w:r w:rsidR="005240D6" w:rsidRPr="005240D6">
        <w:rPr>
          <w:b/>
          <w:spacing w:val="-3"/>
          <w:sz w:val="22"/>
          <w:szCs w:val="22"/>
        </w:rPr>
        <w:t xml:space="preserve">the </w:t>
      </w:r>
      <w:r w:rsidR="00182BD1">
        <w:rPr>
          <w:b/>
          <w:spacing w:val="-3"/>
          <w:sz w:val="22"/>
          <w:szCs w:val="22"/>
        </w:rPr>
        <w:t>Judicial Council</w:t>
      </w:r>
      <w:r w:rsidR="005240D6" w:rsidRPr="005240D6">
        <w:rPr>
          <w:b/>
          <w:spacing w:val="-3"/>
          <w:sz w:val="22"/>
          <w:szCs w:val="22"/>
        </w:rPr>
        <w:t xml:space="preserve"> Project Manager.  Note: </w:t>
      </w:r>
      <w:r w:rsidR="00182BD1">
        <w:rPr>
          <w:b/>
          <w:spacing w:val="-3"/>
          <w:sz w:val="22"/>
          <w:szCs w:val="22"/>
        </w:rPr>
        <w:t>The Hourly Rates below w</w:t>
      </w:r>
      <w:r w:rsidR="005240D6" w:rsidRPr="005240D6">
        <w:rPr>
          <w:b/>
          <w:spacing w:val="-3"/>
          <w:sz w:val="22"/>
          <w:szCs w:val="22"/>
        </w:rPr>
        <w:t xml:space="preserve">ill not be </w:t>
      </w:r>
      <w:r w:rsidR="00182BD1">
        <w:rPr>
          <w:b/>
          <w:spacing w:val="-3"/>
          <w:sz w:val="22"/>
          <w:szCs w:val="22"/>
        </w:rPr>
        <w:t xml:space="preserve">used in the </w:t>
      </w:r>
      <w:r w:rsidR="005240D6" w:rsidRPr="005240D6">
        <w:rPr>
          <w:b/>
          <w:spacing w:val="-3"/>
          <w:sz w:val="22"/>
          <w:szCs w:val="22"/>
        </w:rPr>
        <w:t>evaluat</w:t>
      </w:r>
      <w:r w:rsidR="00182BD1">
        <w:rPr>
          <w:b/>
          <w:spacing w:val="-3"/>
          <w:sz w:val="22"/>
          <w:szCs w:val="22"/>
        </w:rPr>
        <w:t>ion</w:t>
      </w:r>
      <w:r w:rsidR="005240D6" w:rsidRPr="005240D6">
        <w:rPr>
          <w:b/>
          <w:spacing w:val="-3"/>
          <w:sz w:val="22"/>
          <w:szCs w:val="22"/>
        </w:rPr>
        <w:t xml:space="preserve"> </w:t>
      </w:r>
      <w:r w:rsidR="00182BD1">
        <w:rPr>
          <w:b/>
          <w:spacing w:val="-3"/>
          <w:sz w:val="22"/>
          <w:szCs w:val="22"/>
        </w:rPr>
        <w:t xml:space="preserve">of </w:t>
      </w:r>
      <w:r w:rsidR="005240D6" w:rsidRPr="005240D6">
        <w:rPr>
          <w:b/>
          <w:spacing w:val="-3"/>
          <w:sz w:val="22"/>
          <w:szCs w:val="22"/>
        </w:rPr>
        <w:t>the Fixed Firm Pricing for award.</w:t>
      </w:r>
    </w:p>
    <w:p w14:paraId="0E8261FB" w14:textId="77777777" w:rsidR="0079383F" w:rsidRPr="005240D6" w:rsidRDefault="0079383F" w:rsidP="000F100B">
      <w:pPr>
        <w:ind w:left="720"/>
        <w:rPr>
          <w:spacing w:val="-3"/>
          <w:sz w:val="22"/>
          <w:szCs w:val="22"/>
        </w:rPr>
      </w:pPr>
    </w:p>
    <w:p w14:paraId="3AF5941B" w14:textId="77777777" w:rsidR="00C5760D" w:rsidRPr="005240D6" w:rsidRDefault="00C5760D" w:rsidP="000F100B">
      <w:pPr>
        <w:ind w:left="720"/>
        <w:rPr>
          <w:spacing w:val="-3"/>
          <w:sz w:val="22"/>
          <w:szCs w:val="22"/>
        </w:rPr>
      </w:pPr>
      <w:r w:rsidRPr="005240D6">
        <w:rPr>
          <w:spacing w:val="-3"/>
          <w:sz w:val="22"/>
          <w:szCs w:val="22"/>
        </w:rPr>
        <w:t xml:space="preserve">Please provide hourly rates </w:t>
      </w:r>
      <w:r w:rsidR="0079383F" w:rsidRPr="005240D6">
        <w:rPr>
          <w:spacing w:val="-3"/>
          <w:sz w:val="22"/>
          <w:szCs w:val="22"/>
        </w:rPr>
        <w:t>in the table below.  Add lines as needed.</w:t>
      </w:r>
    </w:p>
    <w:p w14:paraId="73F51E29" w14:textId="5BE079C5" w:rsidR="0079383F" w:rsidRPr="005240D6" w:rsidRDefault="00C5760D" w:rsidP="00CD7F13">
      <w:pPr>
        <w:ind w:left="720"/>
        <w:rPr>
          <w:spacing w:val="-3"/>
          <w:sz w:val="22"/>
          <w:szCs w:val="22"/>
        </w:rPr>
      </w:pPr>
      <w:r w:rsidRPr="005240D6">
        <w:rPr>
          <w:spacing w:val="-3"/>
          <w:sz w:val="22"/>
          <w:szCs w:val="22"/>
        </w:rPr>
        <w:tab/>
      </w:r>
      <w:r w:rsidRPr="005240D6">
        <w:rPr>
          <w:spacing w:val="-3"/>
          <w:sz w:val="22"/>
          <w:szCs w:val="22"/>
        </w:rPr>
        <w:tab/>
      </w:r>
      <w:r w:rsidRPr="005240D6">
        <w:rPr>
          <w:spacing w:val="-3"/>
          <w:sz w:val="22"/>
          <w:szCs w:val="22"/>
        </w:rPr>
        <w:tab/>
      </w:r>
      <w:r w:rsidRPr="005240D6">
        <w:rPr>
          <w:spacing w:val="-3"/>
          <w:sz w:val="22"/>
          <w:szCs w:val="22"/>
        </w:rPr>
        <w:tab/>
      </w:r>
      <w:r w:rsidRPr="005240D6">
        <w:rPr>
          <w:spacing w:val="-3"/>
          <w:sz w:val="22"/>
          <w:szCs w:val="22"/>
        </w:rPr>
        <w:tab/>
      </w:r>
      <w:r w:rsidRPr="005240D6">
        <w:rPr>
          <w:spacing w:val="-3"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6"/>
        <w:gridCol w:w="5044"/>
      </w:tblGrid>
      <w:tr w:rsidR="0079383F" w:rsidRPr="005240D6" w14:paraId="3939FA2D" w14:textId="77777777" w:rsidTr="0079383F">
        <w:tc>
          <w:tcPr>
            <w:tcW w:w="5395" w:type="dxa"/>
            <w:shd w:val="clear" w:color="auto" w:fill="F2F2F2" w:themeFill="background1" w:themeFillShade="F2"/>
          </w:tcPr>
          <w:p w14:paraId="1D92F96B" w14:textId="698A7AE1" w:rsidR="0079383F" w:rsidRPr="005240D6" w:rsidRDefault="005A180A" w:rsidP="000F100B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Job </w:t>
            </w:r>
            <w:r w:rsidR="0079383F" w:rsidRPr="005240D6">
              <w:rPr>
                <w:b/>
                <w:spacing w:val="-3"/>
                <w:sz w:val="22"/>
                <w:szCs w:val="22"/>
              </w:rPr>
              <w:t>Title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2A772E5A" w14:textId="77777777" w:rsidR="0079383F" w:rsidRPr="005240D6" w:rsidRDefault="0079383F" w:rsidP="000F100B">
            <w:pPr>
              <w:rPr>
                <w:b/>
                <w:spacing w:val="-3"/>
                <w:sz w:val="22"/>
                <w:szCs w:val="22"/>
              </w:rPr>
            </w:pPr>
            <w:r w:rsidRPr="005240D6">
              <w:rPr>
                <w:b/>
                <w:spacing w:val="-3"/>
                <w:sz w:val="22"/>
                <w:szCs w:val="22"/>
              </w:rPr>
              <w:t>Hourly Rate</w:t>
            </w:r>
          </w:p>
        </w:tc>
      </w:tr>
      <w:tr w:rsidR="0079383F" w:rsidRPr="005240D6" w14:paraId="66FCC099" w14:textId="77777777" w:rsidTr="0079383F">
        <w:tc>
          <w:tcPr>
            <w:tcW w:w="5395" w:type="dxa"/>
          </w:tcPr>
          <w:p w14:paraId="003F7521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1D7D323B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05CE16CB" w14:textId="77777777" w:rsidTr="0079383F">
        <w:tc>
          <w:tcPr>
            <w:tcW w:w="5395" w:type="dxa"/>
          </w:tcPr>
          <w:p w14:paraId="09759A88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7FB60AED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03E24923" w14:textId="77777777" w:rsidTr="0079383F">
        <w:tc>
          <w:tcPr>
            <w:tcW w:w="5395" w:type="dxa"/>
          </w:tcPr>
          <w:p w14:paraId="4E4D246A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007AD8F8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7A0603EF" w14:textId="77777777" w:rsidTr="0079383F">
        <w:tc>
          <w:tcPr>
            <w:tcW w:w="5395" w:type="dxa"/>
          </w:tcPr>
          <w:p w14:paraId="1B1C692F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2BFBE828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00468051" w14:textId="77777777" w:rsidTr="0079383F">
        <w:tc>
          <w:tcPr>
            <w:tcW w:w="5395" w:type="dxa"/>
          </w:tcPr>
          <w:p w14:paraId="53D1CF43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33092112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2AC2D859" w14:textId="77777777" w:rsidTr="0079383F">
        <w:tc>
          <w:tcPr>
            <w:tcW w:w="5395" w:type="dxa"/>
          </w:tcPr>
          <w:p w14:paraId="2BB54F8F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65B9FA43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  <w:tr w:rsidR="0079383F" w:rsidRPr="005240D6" w14:paraId="7A2796F5" w14:textId="77777777" w:rsidTr="0079383F">
        <w:tc>
          <w:tcPr>
            <w:tcW w:w="5395" w:type="dxa"/>
          </w:tcPr>
          <w:p w14:paraId="0FF2996A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5395" w:type="dxa"/>
          </w:tcPr>
          <w:p w14:paraId="68F42B22" w14:textId="77777777" w:rsidR="0079383F" w:rsidRPr="005240D6" w:rsidRDefault="0079383F" w:rsidP="000F100B">
            <w:pPr>
              <w:rPr>
                <w:spacing w:val="-3"/>
                <w:sz w:val="22"/>
                <w:szCs w:val="22"/>
              </w:rPr>
            </w:pPr>
          </w:p>
        </w:tc>
      </w:tr>
    </w:tbl>
    <w:p w14:paraId="5BD72C83" w14:textId="77777777" w:rsidR="0079383F" w:rsidRPr="005240D6" w:rsidRDefault="0079383F" w:rsidP="000F100B">
      <w:pPr>
        <w:ind w:left="720"/>
        <w:rPr>
          <w:spacing w:val="-3"/>
          <w:sz w:val="22"/>
          <w:szCs w:val="22"/>
        </w:rPr>
      </w:pPr>
    </w:p>
    <w:p w14:paraId="281050BC" w14:textId="77777777" w:rsidR="005240D6" w:rsidRDefault="005240D6" w:rsidP="000F100B">
      <w:pPr>
        <w:ind w:left="720"/>
        <w:rPr>
          <w:b/>
          <w:spacing w:val="-3"/>
          <w:sz w:val="22"/>
          <w:szCs w:val="22"/>
        </w:rPr>
      </w:pPr>
    </w:p>
    <w:p w14:paraId="3A6C6B8F" w14:textId="77777777" w:rsidR="005240D6" w:rsidRDefault="005240D6" w:rsidP="000F100B">
      <w:pPr>
        <w:ind w:left="720"/>
        <w:rPr>
          <w:b/>
          <w:spacing w:val="-3"/>
          <w:sz w:val="22"/>
          <w:szCs w:val="22"/>
        </w:rPr>
      </w:pPr>
    </w:p>
    <w:p w14:paraId="68D39300" w14:textId="14F5F2B3" w:rsidR="00BD1248" w:rsidRPr="005240D6" w:rsidRDefault="00BD1248" w:rsidP="000F100B">
      <w:pPr>
        <w:ind w:left="720"/>
        <w:rPr>
          <w:b/>
          <w:spacing w:val="-3"/>
          <w:sz w:val="22"/>
          <w:szCs w:val="22"/>
        </w:rPr>
      </w:pPr>
      <w:r w:rsidRPr="005240D6">
        <w:rPr>
          <w:b/>
          <w:spacing w:val="-3"/>
          <w:sz w:val="22"/>
          <w:szCs w:val="22"/>
        </w:rPr>
        <w:t>Travel Expenses</w:t>
      </w:r>
    </w:p>
    <w:p w14:paraId="17BB590B" w14:textId="77777777" w:rsidR="00BD1248" w:rsidRPr="005240D6" w:rsidRDefault="00BD1248" w:rsidP="000F100B">
      <w:pPr>
        <w:ind w:left="720"/>
        <w:rPr>
          <w:spacing w:val="-3"/>
          <w:sz w:val="22"/>
          <w:szCs w:val="22"/>
        </w:rPr>
      </w:pPr>
    </w:p>
    <w:p w14:paraId="0953C002" w14:textId="67A1C9D3" w:rsidR="00BD1248" w:rsidRPr="005240D6" w:rsidRDefault="00A750BC" w:rsidP="000F100B">
      <w:pPr>
        <w:ind w:left="720"/>
        <w:rPr>
          <w:b/>
          <w:i/>
          <w:sz w:val="22"/>
          <w:szCs w:val="22"/>
        </w:rPr>
      </w:pPr>
      <w:r w:rsidRPr="005240D6">
        <w:rPr>
          <w:sz w:val="22"/>
          <w:szCs w:val="22"/>
        </w:rPr>
        <w:t>T</w:t>
      </w:r>
      <w:r w:rsidR="00BD1248" w:rsidRPr="005240D6">
        <w:rPr>
          <w:sz w:val="22"/>
          <w:szCs w:val="22"/>
        </w:rPr>
        <w:t xml:space="preserve">ravel expenses </w:t>
      </w:r>
      <w:r w:rsidR="003C5F11" w:rsidRPr="005240D6">
        <w:rPr>
          <w:sz w:val="22"/>
          <w:szCs w:val="22"/>
        </w:rPr>
        <w:t>should not be included in firm-fixed price items or hourly rates</w:t>
      </w:r>
      <w:r w:rsidR="003C5F11">
        <w:rPr>
          <w:sz w:val="22"/>
          <w:szCs w:val="22"/>
        </w:rPr>
        <w:t xml:space="preserve"> here or in the Cost Proposal portion of any Proposal</w:t>
      </w:r>
      <w:r w:rsidR="003C5F11" w:rsidRPr="005240D6">
        <w:rPr>
          <w:sz w:val="22"/>
          <w:szCs w:val="22"/>
        </w:rPr>
        <w:t>.</w:t>
      </w:r>
      <w:r w:rsidR="003C5F11">
        <w:rPr>
          <w:sz w:val="22"/>
          <w:szCs w:val="22"/>
        </w:rPr>
        <w:t xml:space="preserve"> Reimbursement of travel expenses will be administered </w:t>
      </w:r>
      <w:r w:rsidR="00BD1248" w:rsidRPr="005240D6">
        <w:rPr>
          <w:sz w:val="22"/>
          <w:szCs w:val="22"/>
        </w:rPr>
        <w:t xml:space="preserve">in accordance with the </w:t>
      </w:r>
      <w:r w:rsidR="00D22CC4">
        <w:rPr>
          <w:sz w:val="22"/>
          <w:szCs w:val="22"/>
        </w:rPr>
        <w:t xml:space="preserve">terms in the </w:t>
      </w:r>
      <w:r w:rsidR="00BD1248" w:rsidRPr="005240D6">
        <w:rPr>
          <w:sz w:val="22"/>
          <w:szCs w:val="22"/>
        </w:rPr>
        <w:t>Standard Agreement</w:t>
      </w:r>
      <w:r w:rsidR="00D22CC4">
        <w:rPr>
          <w:sz w:val="22"/>
          <w:szCs w:val="22"/>
        </w:rPr>
        <w:t xml:space="preserve"> (Attachment D to this RFP)</w:t>
      </w:r>
      <w:r w:rsidR="00BD1248" w:rsidRPr="005240D6">
        <w:rPr>
          <w:sz w:val="22"/>
          <w:szCs w:val="22"/>
        </w:rPr>
        <w:t xml:space="preserve"> and the </w:t>
      </w:r>
      <w:r w:rsidR="00BD1248" w:rsidRPr="005240D6">
        <w:rPr>
          <w:i/>
          <w:sz w:val="22"/>
          <w:szCs w:val="22"/>
        </w:rPr>
        <w:t>Judicial Council Travel and Living Expense Guidelines</w:t>
      </w:r>
      <w:r w:rsidR="00BD1248" w:rsidRPr="005240D6">
        <w:rPr>
          <w:sz w:val="22"/>
          <w:szCs w:val="22"/>
        </w:rPr>
        <w:t>.    Contractors are expected to follow the Judicial Council travel guidelines related to travel expenses, and receipts are required for reimbursement.</w:t>
      </w:r>
      <w:r w:rsidRPr="005240D6">
        <w:rPr>
          <w:sz w:val="22"/>
          <w:szCs w:val="22"/>
        </w:rPr>
        <w:t xml:space="preserve">  </w:t>
      </w:r>
      <w:r w:rsidRPr="005240D6">
        <w:rPr>
          <w:b/>
          <w:i/>
          <w:sz w:val="22"/>
          <w:szCs w:val="22"/>
        </w:rPr>
        <w:t xml:space="preserve">Please </w:t>
      </w:r>
      <w:r w:rsidR="00D22CC4">
        <w:rPr>
          <w:b/>
          <w:i/>
          <w:sz w:val="22"/>
          <w:szCs w:val="22"/>
        </w:rPr>
        <w:t>N</w:t>
      </w:r>
      <w:r w:rsidRPr="005240D6">
        <w:rPr>
          <w:b/>
          <w:i/>
          <w:sz w:val="22"/>
          <w:szCs w:val="22"/>
        </w:rPr>
        <w:t xml:space="preserve">ote: </w:t>
      </w:r>
      <w:r w:rsidR="00D22CC4">
        <w:rPr>
          <w:b/>
          <w:i/>
          <w:sz w:val="22"/>
          <w:szCs w:val="22"/>
        </w:rPr>
        <w:t>T</w:t>
      </w:r>
      <w:r w:rsidRPr="005240D6">
        <w:rPr>
          <w:b/>
          <w:i/>
          <w:sz w:val="22"/>
          <w:szCs w:val="22"/>
        </w:rPr>
        <w:t>he Judicial Council does reimburse labor costs related to travel.</w:t>
      </w:r>
    </w:p>
    <w:p w14:paraId="6F226B6B" w14:textId="77777777" w:rsidR="00033E55" w:rsidRPr="00314CC9" w:rsidRDefault="00033E55" w:rsidP="00033E55">
      <w:pPr>
        <w:rPr>
          <w:rFonts w:ascii="Calibri" w:hAnsi="Calibri" w:cstheme="minorBidi"/>
          <w:sz w:val="20"/>
          <w:szCs w:val="2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65"/>
        <w:gridCol w:w="1041"/>
        <w:gridCol w:w="4864"/>
        <w:gridCol w:w="630"/>
        <w:gridCol w:w="1620"/>
      </w:tblGrid>
      <w:tr w:rsidR="00033E55" w:rsidRPr="00303BDD" w14:paraId="2F22ADBE" w14:textId="77777777" w:rsidTr="00BB41A0">
        <w:trPr>
          <w:trHeight w:hRule="exact" w:val="331"/>
        </w:trPr>
        <w:tc>
          <w:tcPr>
            <w:tcW w:w="1565" w:type="dxa"/>
            <w:vAlign w:val="bottom"/>
          </w:tcPr>
          <w:p w14:paraId="167FDC76" w14:textId="77777777" w:rsidR="00033E55" w:rsidRPr="00303BDD" w:rsidRDefault="00033E55" w:rsidP="00BB41A0">
            <w:r w:rsidRPr="00303BDD">
              <w:rPr>
                <w:sz w:val="16"/>
              </w:rPr>
              <w:t>Consultant Name:</w:t>
            </w:r>
            <w:r w:rsidRPr="00303BDD">
              <w:t xml:space="preserve"> </w:t>
            </w:r>
          </w:p>
        </w:tc>
        <w:tc>
          <w:tcPr>
            <w:tcW w:w="8155" w:type="dxa"/>
            <w:gridSpan w:val="4"/>
            <w:tcBorders>
              <w:bottom w:val="single" w:sz="4" w:space="0" w:color="000000"/>
            </w:tcBorders>
            <w:vAlign w:val="bottom"/>
          </w:tcPr>
          <w:p w14:paraId="4239669F" w14:textId="77777777" w:rsidR="00033E55" w:rsidRPr="00303BDD" w:rsidRDefault="00033E55" w:rsidP="00BB41A0"/>
        </w:tc>
      </w:tr>
      <w:tr w:rsidR="00033E55" w:rsidRPr="00303BDD" w14:paraId="4D0E60E2" w14:textId="77777777" w:rsidTr="00BB41A0">
        <w:trPr>
          <w:trHeight w:hRule="exact" w:val="331"/>
        </w:trPr>
        <w:tc>
          <w:tcPr>
            <w:tcW w:w="2606" w:type="dxa"/>
            <w:gridSpan w:val="2"/>
            <w:vAlign w:val="bottom"/>
          </w:tcPr>
          <w:p w14:paraId="60700C8A" w14:textId="77777777" w:rsidR="00033E55" w:rsidRPr="00303BDD" w:rsidRDefault="00033E55" w:rsidP="00BB41A0">
            <w:r w:rsidRPr="00303BDD">
              <w:rPr>
                <w:sz w:val="16"/>
              </w:rPr>
              <w:t>Authorized Representative Signature:</w:t>
            </w:r>
            <w:r w:rsidRPr="00303BDD">
              <w:t xml:space="preserve">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bottom"/>
          </w:tcPr>
          <w:p w14:paraId="459E0504" w14:textId="77777777" w:rsidR="00033E55" w:rsidRPr="00303BDD" w:rsidRDefault="00033E55" w:rsidP="00BB41A0"/>
        </w:tc>
        <w:tc>
          <w:tcPr>
            <w:tcW w:w="630" w:type="dxa"/>
            <w:vAlign w:val="bottom"/>
          </w:tcPr>
          <w:p w14:paraId="5A334018" w14:textId="77777777" w:rsidR="00033E55" w:rsidRPr="00303BDD" w:rsidRDefault="00033E55" w:rsidP="00BB41A0">
            <w:r w:rsidRPr="00303BDD">
              <w:rPr>
                <w:sz w:val="16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B2ECA28" w14:textId="77777777" w:rsidR="00033E55" w:rsidRPr="00303BDD" w:rsidRDefault="00033E55" w:rsidP="00BB41A0"/>
        </w:tc>
      </w:tr>
    </w:tbl>
    <w:p w14:paraId="6CF9CB5D" w14:textId="375AA3AE" w:rsidR="008C42D3" w:rsidRDefault="008C42D3" w:rsidP="000F100B">
      <w:pPr>
        <w:ind w:left="720"/>
        <w:rPr>
          <w:rFonts w:asciiTheme="majorHAnsi" w:hAnsiTheme="majorHAnsi" w:cstheme="majorHAnsi"/>
          <w:b/>
          <w:i/>
          <w:spacing w:val="-3"/>
        </w:rPr>
      </w:pPr>
    </w:p>
    <w:p w14:paraId="2B4611EB" w14:textId="77777777" w:rsidR="00182BD1" w:rsidRPr="00A750BC" w:rsidRDefault="00182BD1" w:rsidP="000F100B">
      <w:pPr>
        <w:ind w:left="720"/>
        <w:rPr>
          <w:rFonts w:asciiTheme="majorHAnsi" w:hAnsiTheme="majorHAnsi" w:cstheme="majorHAnsi"/>
          <w:b/>
          <w:i/>
          <w:spacing w:val="-3"/>
        </w:rPr>
      </w:pPr>
    </w:p>
    <w:sectPr w:rsidR="00182BD1" w:rsidRPr="00A750BC" w:rsidSect="00AC533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642A" w14:textId="77777777" w:rsidR="00874228" w:rsidRDefault="00874228" w:rsidP="00ED3B09">
      <w:r>
        <w:separator/>
      </w:r>
    </w:p>
  </w:endnote>
  <w:endnote w:type="continuationSeparator" w:id="0">
    <w:p w14:paraId="440130BF" w14:textId="77777777" w:rsidR="00874228" w:rsidRDefault="00874228" w:rsidP="00ED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64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E49D0" w14:textId="77777777" w:rsidR="00ED3B09" w:rsidRDefault="00ED3B09">
            <w:pPr>
              <w:pStyle w:val="Footer"/>
              <w:jc w:val="right"/>
            </w:pPr>
            <w:r>
              <w:t xml:space="preserve">UAST-HAZMAT-WASTE MGMT RFP -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493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493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A279FE" w14:textId="77777777" w:rsidR="00ED3B09" w:rsidRDefault="00ED3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68A3" w14:textId="77777777" w:rsidR="00874228" w:rsidRDefault="00874228" w:rsidP="00ED3B09">
      <w:r>
        <w:separator/>
      </w:r>
    </w:p>
  </w:footnote>
  <w:footnote w:type="continuationSeparator" w:id="0">
    <w:p w14:paraId="7D3DA84D" w14:textId="77777777" w:rsidR="00874228" w:rsidRDefault="00874228" w:rsidP="00ED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9D6D" w14:textId="77777777" w:rsidR="005240D6" w:rsidRPr="005240D6" w:rsidRDefault="005240D6" w:rsidP="005240D6">
    <w:pPr>
      <w:pStyle w:val="Header"/>
      <w:rPr>
        <w:color w:val="000000"/>
      </w:rPr>
    </w:pPr>
    <w:r w:rsidRPr="005240D6">
      <w:rPr>
        <w:color w:val="000000"/>
      </w:rPr>
      <w:t>RFP Title: Environment Health and Safety Compliance Training Services</w:t>
    </w:r>
  </w:p>
  <w:p w14:paraId="54A42FE0" w14:textId="55AE5C9E" w:rsidR="00ED3B09" w:rsidRDefault="005240D6" w:rsidP="005240D6">
    <w:pPr>
      <w:pStyle w:val="Header"/>
      <w:rPr>
        <w:color w:val="000000"/>
      </w:rPr>
    </w:pPr>
    <w:r w:rsidRPr="005240D6">
      <w:rPr>
        <w:color w:val="000000"/>
      </w:rPr>
      <w:t>RFP Number: RFP-FS-2021-21-KO</w:t>
    </w:r>
  </w:p>
  <w:p w14:paraId="1D23F3B1" w14:textId="07487C0F" w:rsidR="005240D6" w:rsidRDefault="005240D6" w:rsidP="005240D6">
    <w:pPr>
      <w:pStyle w:val="Header"/>
      <w:rPr>
        <w:color w:val="000000"/>
      </w:rPr>
    </w:pPr>
  </w:p>
  <w:p w14:paraId="68F98502" w14:textId="634EF771" w:rsidR="005240D6" w:rsidRPr="00ED3B09" w:rsidRDefault="005240D6" w:rsidP="005240D6">
    <w:pPr>
      <w:jc w:val="center"/>
      <w:rPr>
        <w:rFonts w:asciiTheme="majorHAnsi" w:hAnsiTheme="majorHAnsi" w:cstheme="majorHAnsi"/>
        <w:b/>
        <w:caps/>
        <w:spacing w:val="-3"/>
      </w:rPr>
    </w:pPr>
    <w:r>
      <w:rPr>
        <w:rFonts w:asciiTheme="majorHAnsi" w:hAnsiTheme="majorHAnsi" w:cstheme="majorHAnsi"/>
        <w:b/>
        <w:caps/>
        <w:spacing w:val="-3"/>
      </w:rPr>
      <w:t xml:space="preserve">ATTACHMENT </w:t>
    </w:r>
    <w:r w:rsidR="00956665">
      <w:rPr>
        <w:rFonts w:asciiTheme="majorHAnsi" w:hAnsiTheme="majorHAnsi" w:cstheme="majorHAnsi"/>
        <w:b/>
        <w:caps/>
        <w:spacing w:val="-3"/>
      </w:rPr>
      <w:t>C</w:t>
    </w:r>
    <w:r>
      <w:rPr>
        <w:rFonts w:asciiTheme="majorHAnsi" w:hAnsiTheme="majorHAnsi" w:cstheme="majorHAnsi"/>
        <w:b/>
        <w:caps/>
        <w:spacing w:val="-3"/>
      </w:rPr>
      <w:t xml:space="preserve"> - </w:t>
    </w:r>
    <w:r w:rsidRPr="00ED3B09">
      <w:rPr>
        <w:rFonts w:asciiTheme="majorHAnsi" w:hAnsiTheme="majorHAnsi" w:cstheme="majorHAnsi"/>
        <w:b/>
        <w:caps/>
        <w:spacing w:val="-3"/>
      </w:rPr>
      <w:t>Cost Proposal</w:t>
    </w:r>
  </w:p>
  <w:p w14:paraId="02CC0C1E" w14:textId="77777777" w:rsidR="005240D6" w:rsidRDefault="005240D6" w:rsidP="005240D6">
    <w:pPr>
      <w:pStyle w:val="Header"/>
      <w:rPr>
        <w:color w:val="000000"/>
      </w:rPr>
    </w:pPr>
  </w:p>
  <w:p w14:paraId="24580D16" w14:textId="77777777" w:rsidR="005240D6" w:rsidRDefault="005240D6" w:rsidP="00524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D6"/>
    <w:multiLevelType w:val="hybridMultilevel"/>
    <w:tmpl w:val="73920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F3704"/>
    <w:multiLevelType w:val="hybridMultilevel"/>
    <w:tmpl w:val="8E20D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D55571"/>
    <w:multiLevelType w:val="hybridMultilevel"/>
    <w:tmpl w:val="9DE25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43677"/>
    <w:multiLevelType w:val="hybridMultilevel"/>
    <w:tmpl w:val="F7C4E6FC"/>
    <w:lvl w:ilvl="0" w:tplc="BB344178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A65352B"/>
    <w:multiLevelType w:val="hybridMultilevel"/>
    <w:tmpl w:val="D3060E04"/>
    <w:lvl w:ilvl="0" w:tplc="BB34417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F5"/>
    <w:rsid w:val="00033E55"/>
    <w:rsid w:val="00077F81"/>
    <w:rsid w:val="000F100B"/>
    <w:rsid w:val="00182BD1"/>
    <w:rsid w:val="00300C8B"/>
    <w:rsid w:val="0030493D"/>
    <w:rsid w:val="00365611"/>
    <w:rsid w:val="00373817"/>
    <w:rsid w:val="003C5F11"/>
    <w:rsid w:val="00453CF5"/>
    <w:rsid w:val="00463E4E"/>
    <w:rsid w:val="00481618"/>
    <w:rsid w:val="00484151"/>
    <w:rsid w:val="004A45C4"/>
    <w:rsid w:val="004C2364"/>
    <w:rsid w:val="00512FC9"/>
    <w:rsid w:val="005240D6"/>
    <w:rsid w:val="00527B3C"/>
    <w:rsid w:val="005A180A"/>
    <w:rsid w:val="005E58D4"/>
    <w:rsid w:val="00602DC3"/>
    <w:rsid w:val="0069219C"/>
    <w:rsid w:val="007176E4"/>
    <w:rsid w:val="00785E71"/>
    <w:rsid w:val="0079383F"/>
    <w:rsid w:val="007D28DB"/>
    <w:rsid w:val="00874228"/>
    <w:rsid w:val="008823FC"/>
    <w:rsid w:val="008C42D3"/>
    <w:rsid w:val="00956665"/>
    <w:rsid w:val="0097348E"/>
    <w:rsid w:val="009B1D87"/>
    <w:rsid w:val="00A15D8F"/>
    <w:rsid w:val="00A225F9"/>
    <w:rsid w:val="00A750BC"/>
    <w:rsid w:val="00AC5332"/>
    <w:rsid w:val="00AE2E85"/>
    <w:rsid w:val="00B320E5"/>
    <w:rsid w:val="00B60C66"/>
    <w:rsid w:val="00BA10AD"/>
    <w:rsid w:val="00BD1248"/>
    <w:rsid w:val="00C5594D"/>
    <w:rsid w:val="00C5760D"/>
    <w:rsid w:val="00C741DA"/>
    <w:rsid w:val="00CD7F13"/>
    <w:rsid w:val="00D05FA8"/>
    <w:rsid w:val="00D22CC4"/>
    <w:rsid w:val="00DE5CC3"/>
    <w:rsid w:val="00E42B97"/>
    <w:rsid w:val="00ED3B09"/>
    <w:rsid w:val="00F679D6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3FB8"/>
  <w15:chartTrackingRefBased/>
  <w15:docId w15:val="{79206C80-6426-4D40-8AB5-D61A2B2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3C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3C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CF5"/>
    <w:pPr>
      <w:ind w:left="720"/>
    </w:pPr>
  </w:style>
  <w:style w:type="table" w:styleId="TableGrid">
    <w:name w:val="Table Grid"/>
    <w:basedOn w:val="TableNormal"/>
    <w:uiPriority w:val="39"/>
    <w:rsid w:val="0045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3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B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B0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2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3E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3E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D8EE-62C3-4B22-A2DE-F77E4F85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Perez, Johnny</cp:lastModifiedBy>
  <cp:revision>12</cp:revision>
  <cp:lastPrinted>2016-10-25T01:02:00Z</cp:lastPrinted>
  <dcterms:created xsi:type="dcterms:W3CDTF">2022-08-17T20:16:00Z</dcterms:created>
  <dcterms:modified xsi:type="dcterms:W3CDTF">2022-08-22T23:37:00Z</dcterms:modified>
</cp:coreProperties>
</file>