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F2E9F" w14:textId="35C043B5" w:rsidR="00D34480" w:rsidRPr="006D4B71" w:rsidRDefault="00D34480" w:rsidP="006D4B71">
      <w:pPr>
        <w:widowControl/>
        <w:spacing w:before="89"/>
        <w:jc w:val="center"/>
        <w:rPr>
          <w:rFonts w:ascii="Times New Roman Bold" w:hAnsi="Times New Roman Bold"/>
          <w:b/>
          <w:bCs/>
          <w:sz w:val="24"/>
        </w:rPr>
      </w:pPr>
      <w:r w:rsidRPr="006D4B71">
        <w:rPr>
          <w:rFonts w:ascii="Times New Roman Bold" w:hAnsi="Times New Roman Bold"/>
          <w:b/>
          <w:bCs/>
          <w:sz w:val="24"/>
        </w:rPr>
        <w:t>ATTACHMENT 2</w:t>
      </w:r>
      <w:r w:rsidRPr="006D4B71">
        <w:t/>
      </w:r>
      <w:r w:rsidRPr="006D4B71">
        <w:t/>
      </w:r>
      <w:r w:rsidRPr="006D4B71">
        <w:rPr>
          <w:rFonts w:ascii="Times New Roman Bold" w:hAnsi="Times New Roman Bold"/>
          <w:b/>
          <w:bCs/>
          <w:sz w:val="24"/>
        </w:rPr>
        <w:t xml:space="preserve">  TO THE RFP</w:t>
      </w:r>
    </w:p>
    <w:p w14:paraId="0CD8CBC7" w14:textId="77777777" w:rsidR="0098282B" w:rsidRPr="006D4B71" w:rsidRDefault="0098282B" w:rsidP="006D4B71">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6D4B71"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Pr="006D4B71" w:rsidRDefault="00C50471" w:rsidP="006D4B71">
            <w:pPr>
              <w:widowControl/>
              <w:rPr>
                <w:b/>
              </w:rPr>
            </w:pPr>
            <w:bookmarkStart w:id="0" w:name="_Hlk73028093"/>
            <w:r w:rsidRPr="006D4B71">
              <w:rPr>
                <w:b/>
              </w:rPr>
              <w:t xml:space="preserve">JUDICIAL COUNCIL OF CALIFORNIA </w:t>
            </w:r>
          </w:p>
          <w:p w14:paraId="19296453" w14:textId="595AF45D" w:rsidR="00C50471" w:rsidRPr="006D4B71" w:rsidRDefault="00C50471" w:rsidP="006D4B71">
            <w:pPr>
              <w:widowControl/>
              <w:rPr>
                <w:sz w:val="14"/>
              </w:rPr>
            </w:pPr>
            <w:r w:rsidRPr="006D4B71">
              <w:rPr>
                <w:b/>
              </w:rPr>
              <w:t>STANDARD AGREEMENT COVERSHEET</w:t>
            </w:r>
            <w:r w:rsidRPr="006D4B71">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D4B71" w:rsidRDefault="00C50471" w:rsidP="006D4B71">
            <w:pPr>
              <w:widowControl/>
              <w:rPr>
                <w:rFonts w:ascii="Times New Roman Bold" w:hAnsi="Times New Roman Bold"/>
                <w:bCs/>
                <w:sz w:val="14"/>
                <w:szCs w:val="18"/>
              </w:rPr>
            </w:pPr>
            <w:r w:rsidRPr="006D4B71">
              <w:rPr>
                <w:rFonts w:ascii="Times New Roman Bold" w:hAnsi="Times New Roman Bold"/>
                <w:bCs/>
                <w:sz w:val="14"/>
                <w:szCs w:val="18"/>
              </w:rPr>
              <w:t>AGREEMENT NUMBER</w:t>
            </w:r>
          </w:p>
        </w:tc>
      </w:tr>
      <w:tr w:rsidR="00C50471" w:rsidRPr="006D4B71"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6D4B71" w:rsidRDefault="00C50471" w:rsidP="006D4B71">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6D4B71" w:rsidRDefault="00C50471" w:rsidP="006D4B71">
            <w:pPr>
              <w:widowControl/>
              <w:rPr>
                <w:b/>
              </w:rPr>
            </w:pPr>
            <w:r w:rsidRPr="006D4B71">
              <w:rPr>
                <w:b/>
                <w:highlight w:val="yellow"/>
              </w:rPr>
              <w:t>[@#]</w:t>
            </w:r>
          </w:p>
        </w:tc>
      </w:tr>
      <w:tr w:rsidR="00C50471" w:rsidRPr="006D4B71"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6D4B71" w:rsidRDefault="00C50471" w:rsidP="006D4B71">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D4B71" w:rsidRDefault="00C50471" w:rsidP="006D4B71">
            <w:pPr>
              <w:widowControl/>
              <w:rPr>
                <w:rFonts w:ascii="Times New Roman Bold" w:hAnsi="Times New Roman Bold"/>
                <w:b/>
                <w:bCs/>
                <w:sz w:val="14"/>
                <w:szCs w:val="18"/>
              </w:rPr>
            </w:pPr>
            <w:r w:rsidRPr="006D4B71">
              <w:rPr>
                <w:b/>
                <w:bCs/>
                <w:sz w:val="14"/>
                <w:szCs w:val="14"/>
              </w:rPr>
              <w:t>FEDERAL EMPLOYER ID NUMBER</w:t>
            </w:r>
          </w:p>
        </w:tc>
      </w:tr>
      <w:tr w:rsidR="00C50471" w:rsidRPr="006D4B71"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6D4B71" w:rsidRDefault="00C50471" w:rsidP="006D4B71">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6D4B71" w:rsidRDefault="00C50471" w:rsidP="006D4B71">
            <w:pPr>
              <w:widowControl/>
              <w:rPr>
                <w:b/>
              </w:rPr>
            </w:pPr>
            <w:r w:rsidRPr="006D4B71">
              <w:rPr>
                <w:b/>
                <w:highlight w:val="yellow"/>
              </w:rPr>
              <w:t>[@#]</w:t>
            </w:r>
          </w:p>
        </w:tc>
      </w:tr>
      <w:tr w:rsidR="00C50471" w:rsidRPr="006D4B71"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6D4B71" w:rsidRDefault="00C50471" w:rsidP="006D4B71">
            <w:pPr>
              <w:widowControl/>
              <w:tabs>
                <w:tab w:val="left" w:pos="338"/>
                <w:tab w:val="left" w:pos="9968"/>
              </w:tabs>
              <w:ind w:left="338" w:hanging="338"/>
              <w:rPr>
                <w:sz w:val="20"/>
              </w:rPr>
            </w:pPr>
            <w:r w:rsidRPr="006D4B71">
              <w:rPr>
                <w:sz w:val="20"/>
              </w:rPr>
              <w:t>1.</w:t>
            </w:r>
            <w:r w:rsidRPr="006D4B71">
              <w:rPr>
                <w:sz w:val="20"/>
              </w:rPr>
              <w:tab/>
            </w:r>
          </w:p>
        </w:tc>
        <w:tc>
          <w:tcPr>
            <w:tcW w:w="10923" w:type="dxa"/>
            <w:gridSpan w:val="5"/>
            <w:tcBorders>
              <w:top w:val="single" w:sz="4" w:space="0" w:color="auto"/>
              <w:bottom w:val="single" w:sz="6" w:space="0" w:color="auto"/>
            </w:tcBorders>
          </w:tcPr>
          <w:p w14:paraId="77D88289" w14:textId="3062DADA" w:rsidR="00C50471" w:rsidRPr="006D4B71" w:rsidRDefault="00883637" w:rsidP="006D4B71">
            <w:pPr>
              <w:widowControl/>
              <w:tabs>
                <w:tab w:val="left" w:pos="-18"/>
                <w:tab w:val="left" w:pos="9968"/>
              </w:tabs>
              <w:ind w:left="-14" w:firstLine="14"/>
              <w:rPr>
                <w:sz w:val="20"/>
              </w:rPr>
            </w:pPr>
            <w:r w:rsidRPr="006D4B71">
              <w:rPr>
                <w:sz w:val="20"/>
                <w:szCs w:val="20"/>
              </w:rPr>
              <w:t xml:space="preserve">This Agreement is between the </w:t>
            </w:r>
            <w:r w:rsidRPr="006D4B71">
              <w:rPr>
                <w:b/>
                <w:bCs/>
                <w:sz w:val="20"/>
                <w:szCs w:val="20"/>
              </w:rPr>
              <w:t>Judicial Council of California</w:t>
            </w:r>
            <w:r w:rsidRPr="006D4B71">
              <w:rPr>
                <w:sz w:val="20"/>
                <w:szCs w:val="20"/>
              </w:rPr>
              <w:t xml:space="preserve"> (“Judicial Council”), and </w:t>
            </w:r>
            <w:r w:rsidRPr="006D4B71">
              <w:rPr>
                <w:b/>
                <w:bCs/>
                <w:sz w:val="20"/>
                <w:szCs w:val="20"/>
              </w:rPr>
              <w:t>[</w:t>
            </w:r>
            <w:r w:rsidRPr="006D4B71">
              <w:rPr>
                <w:b/>
                <w:bCs/>
                <w:sz w:val="20"/>
                <w:szCs w:val="20"/>
                <w:highlight w:val="yellow"/>
              </w:rPr>
              <w:t>Criteria Architect Firm</w:t>
            </w:r>
            <w:r w:rsidRPr="006D4B71">
              <w:rPr>
                <w:b/>
                <w:bCs/>
                <w:sz w:val="20"/>
                <w:szCs w:val="20"/>
              </w:rPr>
              <w:t>]</w:t>
            </w:r>
            <w:r w:rsidRPr="006D4B71">
              <w:rPr>
                <w:sz w:val="20"/>
                <w:szCs w:val="20"/>
              </w:rPr>
              <w:t xml:space="preserve"> (“Criteria Architect”). Judicial Council and Criteria Architect may be individually referred to herein as “Party” or collectively referred to herein as “Parties.”</w:t>
            </w:r>
          </w:p>
        </w:tc>
      </w:tr>
      <w:tr w:rsidR="00C50471" w:rsidRPr="006D4B71"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6D4B71" w:rsidRDefault="00C50471" w:rsidP="006D4B71">
            <w:pPr>
              <w:widowControl/>
              <w:rPr>
                <w:sz w:val="20"/>
              </w:rPr>
            </w:pPr>
            <w:r w:rsidRPr="006D4B71">
              <w:rPr>
                <w:sz w:val="20"/>
              </w:rPr>
              <w:t>2.</w:t>
            </w:r>
          </w:p>
        </w:tc>
        <w:tc>
          <w:tcPr>
            <w:tcW w:w="10923" w:type="dxa"/>
            <w:gridSpan w:val="5"/>
            <w:tcBorders>
              <w:top w:val="single" w:sz="6" w:space="0" w:color="auto"/>
              <w:bottom w:val="single" w:sz="6" w:space="0" w:color="auto"/>
            </w:tcBorders>
          </w:tcPr>
          <w:p w14:paraId="33C89F44" w14:textId="0EF720FD" w:rsidR="00C50471" w:rsidRPr="006D4B71" w:rsidRDefault="00883637" w:rsidP="006D4B71">
            <w:pPr>
              <w:widowControl/>
              <w:rPr>
                <w:sz w:val="20"/>
              </w:rPr>
            </w:pPr>
            <w:bookmarkStart w:id="1" w:name="_Hlk11919360"/>
            <w:r w:rsidRPr="006D4B71">
              <w:rPr>
                <w:sz w:val="20"/>
                <w:szCs w:val="20"/>
              </w:rPr>
              <w:t>The term of this Agreement commences upon the Effective Date and is complete upon final payment by the Judicial Council (“Term”).</w:t>
            </w:r>
            <w:bookmarkEnd w:id="1"/>
          </w:p>
        </w:tc>
      </w:tr>
      <w:tr w:rsidR="00C50471" w:rsidRPr="006D4B71"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6D4B71" w:rsidRDefault="00C50471" w:rsidP="006D4B71">
            <w:pPr>
              <w:widowControl/>
              <w:tabs>
                <w:tab w:val="left" w:pos="338"/>
              </w:tabs>
              <w:rPr>
                <w:sz w:val="20"/>
              </w:rPr>
            </w:pPr>
            <w:r w:rsidRPr="006D4B71">
              <w:rPr>
                <w:sz w:val="20"/>
              </w:rPr>
              <w:t>3.</w:t>
            </w:r>
          </w:p>
        </w:tc>
        <w:tc>
          <w:tcPr>
            <w:tcW w:w="10923" w:type="dxa"/>
            <w:gridSpan w:val="5"/>
            <w:tcBorders>
              <w:top w:val="single" w:sz="6" w:space="0" w:color="auto"/>
              <w:bottom w:val="single" w:sz="4" w:space="0" w:color="auto"/>
            </w:tcBorders>
            <w:shd w:val="clear" w:color="auto" w:fill="auto"/>
          </w:tcPr>
          <w:p w14:paraId="1619ED6C" w14:textId="5BD3766C" w:rsidR="00C50471" w:rsidRPr="006D4B71" w:rsidRDefault="00883637" w:rsidP="006D4B71">
            <w:pPr>
              <w:widowControl/>
              <w:tabs>
                <w:tab w:val="left" w:pos="338"/>
              </w:tabs>
              <w:rPr>
                <w:sz w:val="20"/>
              </w:rPr>
            </w:pPr>
            <w:r w:rsidRPr="006D4B71">
              <w:rPr>
                <w:sz w:val="20"/>
                <w:szCs w:val="20"/>
              </w:rPr>
              <w:t xml:space="preserve">The title of this Agreement is: Criteria Architect Services </w:t>
            </w:r>
            <w:r w:rsidR="00A865C5" w:rsidRPr="006D4B71">
              <w:rPr>
                <w:sz w:val="20"/>
                <w:szCs w:val="20"/>
              </w:rPr>
              <w:t>for the New Fort Ord Courthouse</w:t>
            </w:r>
            <w:r w:rsidRPr="006D4B71">
              <w:rPr>
                <w:sz w:val="20"/>
                <w:szCs w:val="20"/>
              </w:rPr>
              <w:t xml:space="preserve">. The number of this Agreement is: </w:t>
            </w:r>
            <w:r w:rsidRPr="006D4B71">
              <w:rPr>
                <w:b/>
                <w:sz w:val="20"/>
                <w:highlight w:val="yellow"/>
              </w:rPr>
              <w:t>[@#]</w:t>
            </w:r>
            <w:r w:rsidRPr="006D4B71">
              <w:rPr>
                <w:sz w:val="20"/>
                <w:szCs w:val="20"/>
              </w:rPr>
              <w:t>. The title and number listed is for administrative reference only and does not define, limit, or construe the scope or extent of the Agreement.</w:t>
            </w:r>
          </w:p>
        </w:tc>
      </w:tr>
      <w:tr w:rsidR="00883637" w:rsidRPr="006D4B71"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6D4B71" w:rsidRDefault="00883637" w:rsidP="006D4B71">
            <w:pPr>
              <w:widowControl/>
              <w:tabs>
                <w:tab w:val="left" w:pos="338"/>
              </w:tabs>
              <w:rPr>
                <w:sz w:val="20"/>
              </w:rPr>
            </w:pPr>
            <w:r w:rsidRPr="006D4B71">
              <w:rPr>
                <w:sz w:val="20"/>
              </w:rPr>
              <w:t>4.</w:t>
            </w:r>
          </w:p>
        </w:tc>
        <w:tc>
          <w:tcPr>
            <w:tcW w:w="10923" w:type="dxa"/>
            <w:gridSpan w:val="5"/>
            <w:tcBorders>
              <w:top w:val="single" w:sz="4" w:space="0" w:color="auto"/>
              <w:bottom w:val="nil"/>
            </w:tcBorders>
            <w:shd w:val="clear" w:color="auto" w:fill="auto"/>
            <w:tcMar>
              <w:bottom w:w="58" w:type="dxa"/>
            </w:tcMar>
          </w:tcPr>
          <w:p w14:paraId="11714248" w14:textId="0ECC3BBD" w:rsidR="00883637" w:rsidRPr="006D4B71" w:rsidRDefault="00883637" w:rsidP="006D4B71">
            <w:pPr>
              <w:widowControl/>
              <w:tabs>
                <w:tab w:val="left" w:pos="338"/>
              </w:tabs>
              <w:rPr>
                <w:sz w:val="20"/>
                <w:szCs w:val="20"/>
              </w:rPr>
            </w:pPr>
            <w:r w:rsidRPr="006D4B71">
              <w:rPr>
                <w:sz w:val="20"/>
                <w:szCs w:val="20"/>
              </w:rPr>
              <w:t>The total amount that the Judicial Council may pay the Criteria Architect under this Agreement shall not at any time exceed $</w:t>
            </w:r>
            <w:r w:rsidRPr="006D4B71">
              <w:rPr>
                <w:sz w:val="20"/>
                <w:highlight w:val="yellow"/>
                <w:u w:val="single"/>
              </w:rPr>
              <w:t>[@Dollar amount]</w:t>
            </w:r>
            <w:r w:rsidR="0013618A" w:rsidRPr="006D4B71">
              <w:rPr>
                <w:sz w:val="20"/>
                <w:u w:val="single"/>
              </w:rPr>
              <w:t xml:space="preserve"> </w:t>
            </w:r>
            <w:r w:rsidRPr="006D4B71">
              <w:rPr>
                <w:sz w:val="20"/>
                <w:szCs w:val="20"/>
              </w:rPr>
              <w:t>(“Fee”).</w:t>
            </w:r>
          </w:p>
        </w:tc>
      </w:tr>
      <w:tr w:rsidR="003C16A0" w:rsidRPr="006D4B71"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6D4B71" w:rsidRDefault="003C16A0" w:rsidP="006D4B71">
            <w:pPr>
              <w:widowControl/>
              <w:tabs>
                <w:tab w:val="left" w:pos="338"/>
              </w:tabs>
              <w:rPr>
                <w:sz w:val="20"/>
              </w:rPr>
            </w:pPr>
            <w:r w:rsidRPr="006D4B71">
              <w:rPr>
                <w:sz w:val="20"/>
              </w:rPr>
              <w:t>5.</w:t>
            </w:r>
          </w:p>
        </w:tc>
        <w:tc>
          <w:tcPr>
            <w:tcW w:w="10923" w:type="dxa"/>
            <w:gridSpan w:val="5"/>
            <w:tcBorders>
              <w:top w:val="single" w:sz="4" w:space="0" w:color="auto"/>
              <w:bottom w:val="nil"/>
            </w:tcBorders>
            <w:shd w:val="clear" w:color="auto" w:fill="auto"/>
            <w:tcMar>
              <w:bottom w:w="58" w:type="dxa"/>
            </w:tcMar>
          </w:tcPr>
          <w:p w14:paraId="20B90DD9" w14:textId="07502852" w:rsidR="003C16A0" w:rsidRPr="006D4B71" w:rsidRDefault="003C16A0" w:rsidP="006D4B71">
            <w:pPr>
              <w:widowControl/>
              <w:tabs>
                <w:tab w:val="left" w:pos="288"/>
              </w:tabs>
              <w:autoSpaceDE/>
              <w:autoSpaceDN/>
              <w:rPr>
                <w:sz w:val="20"/>
                <w:szCs w:val="20"/>
              </w:rPr>
            </w:pPr>
            <w:r w:rsidRPr="006D4B71">
              <w:rPr>
                <w:sz w:val="20"/>
                <w:szCs w:val="20"/>
              </w:rPr>
              <w:t xml:space="preserve">This Agreement constitutes the entire agreement between the Parties with regard to its subject matter and supersedes all prior discussions, </w:t>
            </w:r>
            <w:proofErr w:type="gramStart"/>
            <w:r w:rsidRPr="006D4B71">
              <w:rPr>
                <w:sz w:val="20"/>
                <w:szCs w:val="20"/>
              </w:rPr>
              <w:t>negotiations</w:t>
            </w:r>
            <w:proofErr w:type="gramEnd"/>
            <w:r w:rsidRPr="006D4B71">
              <w:rPr>
                <w:sz w:val="20"/>
                <w:szCs w:val="20"/>
              </w:rPr>
              <w:t xml:space="preserve">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sidRPr="006D4B71">
              <w:rPr>
                <w:sz w:val="20"/>
                <w:szCs w:val="20"/>
              </w:rPr>
              <w:t xml:space="preserve"> and </w:t>
            </w:r>
            <w:r w:rsidRPr="006D4B71">
              <w:rPr>
                <w:sz w:val="20"/>
                <w:szCs w:val="20"/>
              </w:rPr>
              <w:t>G</w:t>
            </w:r>
            <w:r w:rsidR="00E26DC8" w:rsidRPr="006D4B71">
              <w:rPr>
                <w:sz w:val="20"/>
                <w:szCs w:val="20"/>
              </w:rPr>
              <w:t xml:space="preserve"> </w:t>
            </w:r>
            <w:r w:rsidRPr="006D4B71">
              <w:rPr>
                <w:sz w:val="20"/>
                <w:szCs w:val="20"/>
              </w:rPr>
              <w:t>(in order of preference).</w:t>
            </w:r>
          </w:p>
        </w:tc>
      </w:tr>
      <w:tr w:rsidR="003C16A0" w:rsidRPr="006D4B71"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6D4B71" w:rsidRDefault="003C16A0" w:rsidP="006D4B71">
            <w:pPr>
              <w:widowControl/>
              <w:tabs>
                <w:tab w:val="left" w:pos="338"/>
              </w:tabs>
              <w:rPr>
                <w:sz w:val="20"/>
              </w:rPr>
            </w:pPr>
            <w:r w:rsidRPr="006D4B71">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6D4B71" w:rsidRDefault="003C16A0" w:rsidP="006D4B71">
            <w:pPr>
              <w:widowControl/>
              <w:tabs>
                <w:tab w:val="left" w:pos="-18"/>
                <w:tab w:val="left" w:pos="9968"/>
              </w:tabs>
              <w:rPr>
                <w:sz w:val="20"/>
                <w:szCs w:val="20"/>
              </w:rPr>
            </w:pPr>
            <w:r w:rsidRPr="006D4B71">
              <w:rPr>
                <w:sz w:val="20"/>
                <w:szCs w:val="20"/>
              </w:rPr>
              <w:t>The following documents are individually or collectively referred to as “Contract Documents”:</w:t>
            </w:r>
          </w:p>
          <w:p w14:paraId="56BD3C6D" w14:textId="77777777" w:rsidR="003C16A0" w:rsidRPr="006D4B71" w:rsidRDefault="003C16A0" w:rsidP="006D4B71">
            <w:pPr>
              <w:pStyle w:val="TableParagraph"/>
              <w:widowControl/>
              <w:ind w:left="360"/>
              <w:rPr>
                <w:sz w:val="20"/>
                <w:szCs w:val="20"/>
              </w:rPr>
            </w:pPr>
            <w:r w:rsidRPr="006D4B71">
              <w:rPr>
                <w:sz w:val="20"/>
                <w:szCs w:val="20"/>
              </w:rPr>
              <w:t>Exhibit A: Standard Provisions</w:t>
            </w:r>
          </w:p>
          <w:p w14:paraId="34C3FBD0" w14:textId="77777777" w:rsidR="003C16A0" w:rsidRPr="006D4B71" w:rsidRDefault="003C16A0" w:rsidP="006D4B71">
            <w:pPr>
              <w:pStyle w:val="TableParagraph"/>
              <w:widowControl/>
              <w:spacing w:before="1"/>
              <w:ind w:left="360"/>
              <w:rPr>
                <w:sz w:val="20"/>
                <w:szCs w:val="20"/>
              </w:rPr>
            </w:pPr>
            <w:r w:rsidRPr="006D4B71">
              <w:rPr>
                <w:sz w:val="20"/>
                <w:szCs w:val="20"/>
              </w:rPr>
              <w:t xml:space="preserve">Exhibit B: Responsibilities and Services of Criteria Architect </w:t>
            </w:r>
          </w:p>
          <w:p w14:paraId="5DA028B6" w14:textId="77777777" w:rsidR="003C16A0" w:rsidRPr="006D4B71" w:rsidRDefault="003C16A0" w:rsidP="006D4B71">
            <w:pPr>
              <w:pStyle w:val="TableParagraph"/>
              <w:widowControl/>
              <w:spacing w:before="1"/>
              <w:ind w:left="360"/>
              <w:rPr>
                <w:sz w:val="20"/>
                <w:szCs w:val="20"/>
              </w:rPr>
            </w:pPr>
            <w:r w:rsidRPr="006D4B71">
              <w:rPr>
                <w:sz w:val="20"/>
                <w:szCs w:val="20"/>
              </w:rPr>
              <w:t>Exhibit C: Criteria Architect Proposal</w:t>
            </w:r>
          </w:p>
          <w:p w14:paraId="54BD6F1C" w14:textId="77777777" w:rsidR="003C16A0" w:rsidRPr="006D4B71" w:rsidRDefault="003C16A0" w:rsidP="006D4B71">
            <w:pPr>
              <w:pStyle w:val="TableParagraph"/>
              <w:widowControl/>
              <w:ind w:left="360"/>
              <w:rPr>
                <w:sz w:val="20"/>
                <w:szCs w:val="20"/>
              </w:rPr>
            </w:pPr>
            <w:r w:rsidRPr="006D4B71">
              <w:rPr>
                <w:sz w:val="20"/>
                <w:szCs w:val="20"/>
              </w:rPr>
              <w:t xml:space="preserve">Exhibit D: Schedule for Work </w:t>
            </w:r>
          </w:p>
          <w:p w14:paraId="13FC087A" w14:textId="77777777" w:rsidR="003C16A0" w:rsidRPr="006D4B71" w:rsidRDefault="003C16A0" w:rsidP="006D4B71">
            <w:pPr>
              <w:pStyle w:val="TableParagraph"/>
              <w:widowControl/>
              <w:ind w:left="360"/>
              <w:rPr>
                <w:sz w:val="20"/>
                <w:szCs w:val="20"/>
              </w:rPr>
            </w:pPr>
            <w:r w:rsidRPr="006D4B71">
              <w:rPr>
                <w:sz w:val="20"/>
                <w:szCs w:val="20"/>
              </w:rPr>
              <w:t xml:space="preserve">Exhibit E: Fee Schedule </w:t>
            </w:r>
          </w:p>
          <w:p w14:paraId="77234AC7" w14:textId="77777777" w:rsidR="003C16A0" w:rsidRPr="006D4B71" w:rsidRDefault="003C16A0" w:rsidP="006D4B71">
            <w:pPr>
              <w:pStyle w:val="TableParagraph"/>
              <w:widowControl/>
              <w:ind w:left="360"/>
              <w:rPr>
                <w:sz w:val="20"/>
                <w:szCs w:val="20"/>
              </w:rPr>
            </w:pPr>
            <w:r w:rsidRPr="006D4B71">
              <w:rPr>
                <w:sz w:val="20"/>
                <w:szCs w:val="20"/>
              </w:rPr>
              <w:t xml:space="preserve">Exhibit F: Key Personnel </w:t>
            </w:r>
          </w:p>
          <w:p w14:paraId="4BBC1241" w14:textId="3021A517" w:rsidR="003C16A0" w:rsidRPr="006D4B71" w:rsidRDefault="003C16A0" w:rsidP="006D4B71">
            <w:pPr>
              <w:pStyle w:val="TableParagraph"/>
              <w:widowControl/>
              <w:ind w:left="360"/>
              <w:rPr>
                <w:sz w:val="20"/>
                <w:szCs w:val="20"/>
              </w:rPr>
            </w:pPr>
            <w:r w:rsidRPr="006D4B71">
              <w:rPr>
                <w:sz w:val="20"/>
                <w:szCs w:val="20"/>
              </w:rPr>
              <w:t xml:space="preserve">Exhibit </w:t>
            </w:r>
            <w:r w:rsidR="00E26DC8" w:rsidRPr="006D4B71">
              <w:rPr>
                <w:sz w:val="20"/>
                <w:szCs w:val="20"/>
              </w:rPr>
              <w:t>G</w:t>
            </w:r>
            <w:r w:rsidRPr="006D4B71">
              <w:rPr>
                <w:sz w:val="20"/>
                <w:szCs w:val="20"/>
              </w:rPr>
              <w:t xml:space="preserve">: </w:t>
            </w:r>
            <w:r w:rsidR="003923E8" w:rsidRPr="006D4B71">
              <w:rPr>
                <w:sz w:val="20"/>
                <w:szCs w:val="20"/>
              </w:rPr>
              <w:t>Judicial Council’s Internal Background Check</w:t>
            </w:r>
            <w:r w:rsidRPr="006D4B71">
              <w:rPr>
                <w:sz w:val="20"/>
                <w:szCs w:val="20"/>
              </w:rPr>
              <w:t xml:space="preserve"> Policy</w:t>
            </w:r>
          </w:p>
        </w:tc>
      </w:tr>
      <w:tr w:rsidR="003C16A0" w:rsidRPr="006D4B71"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6D4B71" w:rsidRDefault="003C16A0" w:rsidP="006D4B71">
            <w:pPr>
              <w:widowControl/>
              <w:tabs>
                <w:tab w:val="left" w:pos="338"/>
              </w:tabs>
              <w:rPr>
                <w:sz w:val="20"/>
              </w:rPr>
            </w:pPr>
            <w:r w:rsidRPr="006D4B71">
              <w:rPr>
                <w:sz w:val="20"/>
              </w:rPr>
              <w:t>7.</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6D4B71" w:rsidRDefault="003C16A0" w:rsidP="006D4B71">
            <w:pPr>
              <w:pStyle w:val="BodyText"/>
              <w:widowControl/>
              <w:rPr>
                <w:szCs w:val="22"/>
              </w:rPr>
            </w:pPr>
            <w:r w:rsidRPr="006D4B71">
              <w:t>This Agreement has to date authorized the performance of the following Phases of Services in the following amounts:</w:t>
            </w:r>
          </w:p>
        </w:tc>
      </w:tr>
      <w:tr w:rsidR="003C16A0" w:rsidRPr="006D4B71"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6D4B71" w:rsidRDefault="003C16A0" w:rsidP="006D4B71">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6D4B71" w:rsidRDefault="003C16A0" w:rsidP="006D4B71">
            <w:pPr>
              <w:widowControl/>
              <w:ind w:right="72"/>
              <w:jc w:val="right"/>
              <w:rPr>
                <w:sz w:val="20"/>
              </w:rPr>
            </w:pPr>
          </w:p>
        </w:tc>
        <w:tc>
          <w:tcPr>
            <w:tcW w:w="1890" w:type="dxa"/>
            <w:tcBorders>
              <w:top w:val="nil"/>
              <w:bottom w:val="nil"/>
            </w:tcBorders>
            <w:tcMar>
              <w:top w:w="0" w:type="dxa"/>
              <w:bottom w:w="0" w:type="dxa"/>
            </w:tcMar>
          </w:tcPr>
          <w:p w14:paraId="556F2E48" w14:textId="77777777" w:rsidR="003C16A0" w:rsidRPr="006D4B71" w:rsidRDefault="003C16A0" w:rsidP="006D4B71">
            <w:pPr>
              <w:widowControl/>
              <w:ind w:right="72"/>
              <w:jc w:val="right"/>
              <w:rPr>
                <w:sz w:val="20"/>
              </w:rPr>
            </w:pPr>
            <w:r w:rsidRPr="006D4B71">
              <w:rPr>
                <w:sz w:val="20"/>
              </w:rPr>
              <w:t>$0.00</w:t>
            </w:r>
          </w:p>
        </w:tc>
        <w:tc>
          <w:tcPr>
            <w:tcW w:w="4410" w:type="dxa"/>
            <w:tcBorders>
              <w:top w:val="nil"/>
              <w:bottom w:val="nil"/>
            </w:tcBorders>
            <w:tcMar>
              <w:top w:w="0" w:type="dxa"/>
              <w:left w:w="144" w:type="dxa"/>
              <w:bottom w:w="0" w:type="dxa"/>
              <w:right w:w="14" w:type="dxa"/>
            </w:tcMar>
          </w:tcPr>
          <w:p w14:paraId="254F611E" w14:textId="53E8D420" w:rsidR="003C16A0" w:rsidRPr="006D4B71" w:rsidRDefault="003C16A0" w:rsidP="006D4B71">
            <w:pPr>
              <w:widowControl/>
              <w:ind w:right="72"/>
              <w:rPr>
                <w:sz w:val="20"/>
              </w:rPr>
            </w:pPr>
            <w:r w:rsidRPr="006D4B71">
              <w:rPr>
                <w:bCs/>
                <w:sz w:val="20"/>
              </w:rPr>
              <w:t>Project Study Phase - NYA</w:t>
            </w:r>
          </w:p>
        </w:tc>
        <w:tc>
          <w:tcPr>
            <w:tcW w:w="3729" w:type="dxa"/>
            <w:gridSpan w:val="2"/>
            <w:vMerge w:val="restart"/>
            <w:tcBorders>
              <w:top w:val="nil"/>
            </w:tcBorders>
            <w:tcMar>
              <w:top w:w="0" w:type="dxa"/>
              <w:bottom w:w="0" w:type="dxa"/>
              <w:right w:w="14" w:type="dxa"/>
            </w:tcMar>
          </w:tcPr>
          <w:p w14:paraId="714D7105" w14:textId="77777777" w:rsidR="003C16A0" w:rsidRPr="006D4B71" w:rsidRDefault="003C16A0" w:rsidP="006D4B71">
            <w:pPr>
              <w:widowControl/>
              <w:ind w:right="72"/>
              <w:rPr>
                <w:sz w:val="20"/>
              </w:rPr>
            </w:pPr>
          </w:p>
        </w:tc>
      </w:tr>
      <w:tr w:rsidR="003C16A0" w:rsidRPr="006D4B71"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6D4B71" w:rsidRDefault="003C16A0" w:rsidP="006D4B71">
            <w:pPr>
              <w:widowControl/>
              <w:ind w:left="274" w:right="72" w:hanging="274"/>
              <w:rPr>
                <w:sz w:val="20"/>
              </w:rPr>
            </w:pPr>
          </w:p>
        </w:tc>
        <w:tc>
          <w:tcPr>
            <w:tcW w:w="894" w:type="dxa"/>
            <w:vMerge/>
            <w:tcMar>
              <w:top w:w="0" w:type="dxa"/>
              <w:bottom w:w="0" w:type="dxa"/>
              <w:right w:w="144" w:type="dxa"/>
            </w:tcMar>
          </w:tcPr>
          <w:p w14:paraId="20624CF0" w14:textId="77777777" w:rsidR="003C16A0" w:rsidRPr="006D4B71" w:rsidRDefault="003C16A0" w:rsidP="006D4B71">
            <w:pPr>
              <w:widowControl/>
              <w:ind w:right="72"/>
              <w:jc w:val="right"/>
              <w:rPr>
                <w:sz w:val="20"/>
              </w:rPr>
            </w:pPr>
          </w:p>
        </w:tc>
        <w:tc>
          <w:tcPr>
            <w:tcW w:w="1890" w:type="dxa"/>
            <w:tcBorders>
              <w:top w:val="nil"/>
              <w:bottom w:val="nil"/>
            </w:tcBorders>
            <w:tcMar>
              <w:top w:w="0" w:type="dxa"/>
              <w:bottom w:w="0" w:type="dxa"/>
            </w:tcMar>
          </w:tcPr>
          <w:p w14:paraId="762E5E30" w14:textId="7B6CBB01" w:rsidR="003C16A0" w:rsidRPr="006D4B71" w:rsidRDefault="003C16A0" w:rsidP="006D4B71">
            <w:pPr>
              <w:widowControl/>
              <w:ind w:right="72"/>
              <w:jc w:val="right"/>
              <w:rPr>
                <w:sz w:val="20"/>
              </w:rPr>
            </w:pPr>
            <w:r w:rsidRPr="006D4B71">
              <w:rPr>
                <w:sz w:val="20"/>
              </w:rPr>
              <w:t>$0.00</w:t>
            </w:r>
          </w:p>
        </w:tc>
        <w:tc>
          <w:tcPr>
            <w:tcW w:w="4410" w:type="dxa"/>
            <w:tcBorders>
              <w:top w:val="nil"/>
              <w:bottom w:val="nil"/>
            </w:tcBorders>
            <w:tcMar>
              <w:top w:w="0" w:type="dxa"/>
              <w:left w:w="144" w:type="dxa"/>
              <w:bottom w:w="0" w:type="dxa"/>
              <w:right w:w="14" w:type="dxa"/>
            </w:tcMar>
          </w:tcPr>
          <w:p w14:paraId="6BE050D2" w14:textId="2F6A506F" w:rsidR="003C16A0" w:rsidRPr="006D4B71" w:rsidRDefault="003C16A0" w:rsidP="006D4B71">
            <w:pPr>
              <w:widowControl/>
              <w:ind w:right="72"/>
              <w:rPr>
                <w:sz w:val="20"/>
              </w:rPr>
            </w:pPr>
            <w:r w:rsidRPr="006D4B71">
              <w:rPr>
                <w:bCs/>
                <w:sz w:val="20"/>
              </w:rPr>
              <w:t>Site Acquisition Phase - NYA</w:t>
            </w:r>
          </w:p>
        </w:tc>
        <w:tc>
          <w:tcPr>
            <w:tcW w:w="3729" w:type="dxa"/>
            <w:gridSpan w:val="2"/>
            <w:vMerge/>
            <w:tcMar>
              <w:top w:w="0" w:type="dxa"/>
              <w:bottom w:w="0" w:type="dxa"/>
              <w:right w:w="14" w:type="dxa"/>
            </w:tcMar>
          </w:tcPr>
          <w:p w14:paraId="17896C05" w14:textId="77777777" w:rsidR="003C16A0" w:rsidRPr="006D4B71" w:rsidRDefault="003C16A0" w:rsidP="006D4B71">
            <w:pPr>
              <w:widowControl/>
              <w:ind w:right="72"/>
              <w:rPr>
                <w:sz w:val="20"/>
              </w:rPr>
            </w:pPr>
          </w:p>
        </w:tc>
      </w:tr>
      <w:tr w:rsidR="003C16A0" w:rsidRPr="006D4B71"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6D4B71" w:rsidRDefault="003C16A0" w:rsidP="006D4B71">
            <w:pPr>
              <w:widowControl/>
              <w:ind w:left="274" w:right="72" w:hanging="274"/>
              <w:rPr>
                <w:sz w:val="20"/>
              </w:rPr>
            </w:pPr>
          </w:p>
        </w:tc>
        <w:tc>
          <w:tcPr>
            <w:tcW w:w="894" w:type="dxa"/>
            <w:vMerge/>
            <w:tcMar>
              <w:top w:w="0" w:type="dxa"/>
              <w:bottom w:w="0" w:type="dxa"/>
              <w:right w:w="144" w:type="dxa"/>
            </w:tcMar>
          </w:tcPr>
          <w:p w14:paraId="2F58B2E7" w14:textId="77777777" w:rsidR="003C16A0" w:rsidRPr="006D4B71" w:rsidRDefault="003C16A0" w:rsidP="006D4B71">
            <w:pPr>
              <w:widowControl/>
              <w:ind w:right="72"/>
              <w:jc w:val="right"/>
              <w:rPr>
                <w:sz w:val="20"/>
              </w:rPr>
            </w:pPr>
          </w:p>
        </w:tc>
        <w:tc>
          <w:tcPr>
            <w:tcW w:w="1890" w:type="dxa"/>
            <w:tcBorders>
              <w:top w:val="nil"/>
              <w:bottom w:val="nil"/>
            </w:tcBorders>
            <w:tcMar>
              <w:top w:w="0" w:type="dxa"/>
              <w:bottom w:w="0" w:type="dxa"/>
            </w:tcMar>
          </w:tcPr>
          <w:p w14:paraId="78D40F9F" w14:textId="09BA0E28" w:rsidR="003C16A0" w:rsidRPr="006D4B71" w:rsidRDefault="003C16A0" w:rsidP="006D4B71">
            <w:pPr>
              <w:widowControl/>
              <w:ind w:right="72"/>
              <w:jc w:val="right"/>
              <w:rPr>
                <w:sz w:val="20"/>
              </w:rPr>
            </w:pPr>
            <w:r w:rsidRPr="006D4B71">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6D4B71" w:rsidRDefault="003C16A0" w:rsidP="006D4B71">
            <w:pPr>
              <w:widowControl/>
              <w:ind w:right="72"/>
              <w:rPr>
                <w:sz w:val="20"/>
              </w:rPr>
            </w:pPr>
            <w:r w:rsidRPr="006D4B71">
              <w:rPr>
                <w:bCs/>
                <w:sz w:val="20"/>
              </w:rPr>
              <w:t>Performance Criteria Phase – NYA</w:t>
            </w:r>
          </w:p>
        </w:tc>
        <w:tc>
          <w:tcPr>
            <w:tcW w:w="3729" w:type="dxa"/>
            <w:gridSpan w:val="2"/>
            <w:vMerge/>
            <w:tcMar>
              <w:top w:w="0" w:type="dxa"/>
              <w:bottom w:w="0" w:type="dxa"/>
              <w:right w:w="14" w:type="dxa"/>
            </w:tcMar>
          </w:tcPr>
          <w:p w14:paraId="0C7D2EA8" w14:textId="77777777" w:rsidR="003C16A0" w:rsidRPr="006D4B71" w:rsidRDefault="003C16A0" w:rsidP="006D4B71">
            <w:pPr>
              <w:widowControl/>
              <w:ind w:right="72"/>
              <w:rPr>
                <w:sz w:val="20"/>
              </w:rPr>
            </w:pPr>
          </w:p>
        </w:tc>
      </w:tr>
      <w:tr w:rsidR="003C16A0" w:rsidRPr="006D4B71"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6D4B71" w:rsidRDefault="003C16A0" w:rsidP="006D4B71">
            <w:pPr>
              <w:widowControl/>
              <w:ind w:left="274" w:right="72" w:hanging="274"/>
              <w:rPr>
                <w:sz w:val="20"/>
              </w:rPr>
            </w:pPr>
          </w:p>
        </w:tc>
        <w:tc>
          <w:tcPr>
            <w:tcW w:w="894" w:type="dxa"/>
            <w:vMerge/>
            <w:tcMar>
              <w:top w:w="0" w:type="dxa"/>
              <w:bottom w:w="0" w:type="dxa"/>
              <w:right w:w="144" w:type="dxa"/>
            </w:tcMar>
          </w:tcPr>
          <w:p w14:paraId="0656816A" w14:textId="77777777" w:rsidR="003C16A0" w:rsidRPr="006D4B71" w:rsidRDefault="003C16A0" w:rsidP="006D4B71">
            <w:pPr>
              <w:widowControl/>
              <w:ind w:right="72"/>
              <w:jc w:val="right"/>
              <w:rPr>
                <w:sz w:val="20"/>
              </w:rPr>
            </w:pPr>
          </w:p>
        </w:tc>
        <w:tc>
          <w:tcPr>
            <w:tcW w:w="1890" w:type="dxa"/>
            <w:tcBorders>
              <w:top w:val="nil"/>
              <w:bottom w:val="single" w:sz="4" w:space="0" w:color="auto"/>
            </w:tcBorders>
            <w:tcMar>
              <w:top w:w="0" w:type="dxa"/>
              <w:bottom w:w="0" w:type="dxa"/>
            </w:tcMar>
          </w:tcPr>
          <w:p w14:paraId="3FAF63EC" w14:textId="4CE2439F" w:rsidR="003C16A0" w:rsidRPr="006D4B71" w:rsidRDefault="003C16A0" w:rsidP="006D4B71">
            <w:pPr>
              <w:widowControl/>
              <w:ind w:right="72"/>
              <w:jc w:val="right"/>
              <w:rPr>
                <w:sz w:val="20"/>
              </w:rPr>
            </w:pPr>
            <w:r w:rsidRPr="006D4B71">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6D4B71" w:rsidRDefault="003C16A0" w:rsidP="006D4B71">
            <w:pPr>
              <w:widowControl/>
              <w:ind w:right="72"/>
              <w:rPr>
                <w:sz w:val="20"/>
              </w:rPr>
            </w:pPr>
            <w:r w:rsidRPr="006D4B71">
              <w:rPr>
                <w:bCs/>
                <w:sz w:val="20"/>
              </w:rPr>
              <w:t xml:space="preserve">Design-Build Phase </w:t>
            </w:r>
            <w:r w:rsidR="009A1FC2" w:rsidRPr="006D4B71">
              <w:rPr>
                <w:bCs/>
                <w:sz w:val="20"/>
              </w:rPr>
              <w:t>–</w:t>
            </w:r>
            <w:r w:rsidRPr="006D4B71">
              <w:rPr>
                <w:bCs/>
                <w:sz w:val="20"/>
              </w:rPr>
              <w:t xml:space="preserve"> NYA</w:t>
            </w:r>
          </w:p>
        </w:tc>
        <w:tc>
          <w:tcPr>
            <w:tcW w:w="3729" w:type="dxa"/>
            <w:gridSpan w:val="2"/>
            <w:vMerge/>
            <w:tcMar>
              <w:top w:w="0" w:type="dxa"/>
              <w:bottom w:w="0" w:type="dxa"/>
              <w:right w:w="14" w:type="dxa"/>
            </w:tcMar>
          </w:tcPr>
          <w:p w14:paraId="7F34BCB5" w14:textId="77777777" w:rsidR="003C16A0" w:rsidRPr="006D4B71" w:rsidRDefault="003C16A0" w:rsidP="006D4B71">
            <w:pPr>
              <w:widowControl/>
              <w:ind w:right="72"/>
              <w:rPr>
                <w:sz w:val="20"/>
              </w:rPr>
            </w:pPr>
          </w:p>
        </w:tc>
      </w:tr>
      <w:tr w:rsidR="003C16A0" w:rsidRPr="006D4B71"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6D4B71" w:rsidRDefault="003C16A0" w:rsidP="006D4B71">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6D4B71" w:rsidRDefault="003C16A0" w:rsidP="006D4B71">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6D4B71" w:rsidRDefault="003C16A0" w:rsidP="006D4B71">
            <w:pPr>
              <w:widowControl/>
              <w:ind w:right="72"/>
              <w:jc w:val="right"/>
              <w:rPr>
                <w:b/>
                <w:bCs/>
                <w:sz w:val="20"/>
              </w:rPr>
            </w:pPr>
            <w:r w:rsidRPr="006D4B71">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6D4B71" w:rsidRDefault="003C16A0" w:rsidP="006D4B71">
            <w:pPr>
              <w:widowControl/>
              <w:ind w:right="72"/>
              <w:rPr>
                <w:b/>
                <w:bCs/>
                <w:sz w:val="20"/>
              </w:rPr>
            </w:pPr>
            <w:r w:rsidRPr="006D4B71">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6D4B71" w:rsidRDefault="003C16A0" w:rsidP="006D4B71">
            <w:pPr>
              <w:widowControl/>
              <w:ind w:right="72"/>
              <w:rPr>
                <w:b/>
                <w:bCs/>
                <w:sz w:val="20"/>
              </w:rPr>
            </w:pPr>
          </w:p>
        </w:tc>
      </w:tr>
    </w:tbl>
    <w:p w14:paraId="61957084" w14:textId="77777777" w:rsidR="006C75F3" w:rsidRPr="006D4B71" w:rsidRDefault="006C75F3" w:rsidP="006D4B71"/>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6D4B71"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6D4B71" w:rsidRDefault="003C16A0" w:rsidP="006D4B71">
            <w:pPr>
              <w:widowControl/>
              <w:tabs>
                <w:tab w:val="left" w:pos="3600"/>
              </w:tabs>
              <w:jc w:val="center"/>
              <w:rPr>
                <w:b/>
              </w:rPr>
            </w:pPr>
            <w:r w:rsidRPr="006D4B71">
              <w:rPr>
                <w:b/>
                <w:sz w:val="20"/>
              </w:rPr>
              <w:t>JUDICIAL COUNCIL’S SIGNATURE</w:t>
            </w:r>
          </w:p>
        </w:tc>
        <w:tc>
          <w:tcPr>
            <w:tcW w:w="5490" w:type="dxa"/>
            <w:tcBorders>
              <w:bottom w:val="single" w:sz="12" w:space="0" w:color="auto"/>
            </w:tcBorders>
            <w:shd w:val="clear" w:color="auto" w:fill="E0E0E0"/>
          </w:tcPr>
          <w:p w14:paraId="0587EB24" w14:textId="0DBD3118" w:rsidR="003C16A0" w:rsidRPr="006D4B71" w:rsidRDefault="003C16A0" w:rsidP="006D4B71">
            <w:pPr>
              <w:widowControl/>
              <w:tabs>
                <w:tab w:val="left" w:pos="3600"/>
              </w:tabs>
              <w:jc w:val="center"/>
              <w:rPr>
                <w:b/>
              </w:rPr>
            </w:pPr>
            <w:r w:rsidRPr="006D4B71">
              <w:rPr>
                <w:b/>
                <w:sz w:val="20"/>
              </w:rPr>
              <w:t>CRITERIA ARCHITECT’S SIGNATURE</w:t>
            </w:r>
          </w:p>
        </w:tc>
      </w:tr>
      <w:tr w:rsidR="000A5846" w:rsidRPr="006D4B71"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6D4B71" w:rsidRDefault="000A5846" w:rsidP="006D4B71">
            <w:pPr>
              <w:widowControl/>
              <w:tabs>
                <w:tab w:val="left" w:pos="3600"/>
              </w:tabs>
              <w:jc w:val="center"/>
              <w:rPr>
                <w:rFonts w:ascii="Times New Roman Bold" w:hAnsi="Times New Roman Bold"/>
                <w:b/>
                <w:bCs/>
                <w:sz w:val="20"/>
              </w:rPr>
            </w:pPr>
            <w:r w:rsidRPr="006D4B71">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6D4B71" w:rsidRDefault="000A5846" w:rsidP="006D4B71">
            <w:pPr>
              <w:widowControl/>
              <w:rPr>
                <w:sz w:val="18"/>
              </w:rPr>
            </w:pPr>
            <w:r w:rsidRPr="006D4B71">
              <w:rPr>
                <w:sz w:val="14"/>
              </w:rPr>
              <w:t xml:space="preserve">CRITERIA ARCHITECTS’S NAME </w:t>
            </w:r>
            <w:r w:rsidRPr="006D4B71">
              <w:rPr>
                <w:i/>
                <w:sz w:val="14"/>
              </w:rPr>
              <w:t xml:space="preserve">(if Criteria Architect is not an individual person, state whether Criteria Architect is a corporation, partnership, etc.)  </w:t>
            </w:r>
          </w:p>
        </w:tc>
      </w:tr>
      <w:tr w:rsidR="000A5846" w:rsidRPr="006D4B71"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6D4B71" w:rsidRDefault="000A5846" w:rsidP="006D4B71">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6D4B71" w:rsidRDefault="000A5846" w:rsidP="006D4B71">
            <w:pPr>
              <w:widowControl/>
              <w:tabs>
                <w:tab w:val="left" w:pos="3600"/>
              </w:tabs>
              <w:jc w:val="center"/>
              <w:rPr>
                <w:rFonts w:ascii="Times New Roman Bold" w:hAnsi="Times New Roman Bold"/>
                <w:sz w:val="20"/>
              </w:rPr>
            </w:pPr>
            <w:r w:rsidRPr="006D4B71">
              <w:rPr>
                <w:rFonts w:ascii="Times New Roman Bold" w:hAnsi="Times New Roman Bold"/>
                <w:b/>
                <w:sz w:val="20"/>
                <w:highlight w:val="yellow"/>
              </w:rPr>
              <w:t>[@Contractor name]</w:t>
            </w:r>
          </w:p>
        </w:tc>
      </w:tr>
      <w:tr w:rsidR="00C93160" w:rsidRPr="006D4B71"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6D4B71" w:rsidRDefault="00C93160" w:rsidP="006D4B71">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6D4B71" w:rsidRDefault="00C93160" w:rsidP="006D4B71">
            <w:pPr>
              <w:widowControl/>
              <w:tabs>
                <w:tab w:val="left" w:pos="3600"/>
              </w:tabs>
              <w:rPr>
                <w:b/>
                <w:bCs/>
                <w:sz w:val="13"/>
              </w:rPr>
            </w:pPr>
            <w:r w:rsidRPr="006D4B71">
              <w:rPr>
                <w:sz w:val="14"/>
              </w:rPr>
              <w:t xml:space="preserve">LICENSE NO. AND </w:t>
            </w:r>
            <w:r w:rsidRPr="006D4B71">
              <w:rPr>
                <w:sz w:val="13"/>
              </w:rPr>
              <w:t>EXP DATE:</w:t>
            </w:r>
          </w:p>
        </w:tc>
      </w:tr>
      <w:tr w:rsidR="00C93160" w:rsidRPr="006D4B71"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6D4B71" w:rsidRDefault="00C93160" w:rsidP="006D4B71">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6D4B71" w:rsidRDefault="00C93160" w:rsidP="006D4B71">
            <w:pPr>
              <w:widowControl/>
              <w:tabs>
                <w:tab w:val="left" w:pos="3600"/>
              </w:tabs>
              <w:rPr>
                <w:rFonts w:ascii="Times New Roman Bold" w:hAnsi="Times New Roman Bold"/>
                <w:b/>
                <w:bCs/>
                <w:sz w:val="20"/>
                <w:highlight w:val="yellow"/>
              </w:rPr>
            </w:pPr>
            <w:r w:rsidRPr="006D4B71">
              <w:rPr>
                <w:rFonts w:ascii="Times New Roman Bold" w:hAnsi="Times New Roman Bold"/>
                <w:b/>
                <w:bCs/>
                <w:sz w:val="20"/>
                <w:highlight w:val="yellow"/>
              </w:rPr>
              <w:t>[ARCHITECT LICENSE], [</w:t>
            </w:r>
            <w:proofErr w:type="spellStart"/>
            <w:r w:rsidRPr="006D4B71">
              <w:rPr>
                <w:rFonts w:ascii="Times New Roman Bold" w:hAnsi="Times New Roman Bold"/>
                <w:b/>
                <w:bCs/>
                <w:sz w:val="20"/>
                <w:highlight w:val="yellow"/>
              </w:rPr>
              <w:t>ExpDate</w:t>
            </w:r>
            <w:proofErr w:type="spellEnd"/>
            <w:r w:rsidRPr="006D4B71">
              <w:rPr>
                <w:rFonts w:ascii="Times New Roman Bold" w:hAnsi="Times New Roman Bold"/>
                <w:b/>
                <w:bCs/>
                <w:sz w:val="20"/>
                <w:highlight w:val="yellow"/>
              </w:rPr>
              <w:t>] / [DIR#], [</w:t>
            </w:r>
            <w:proofErr w:type="spellStart"/>
            <w:r w:rsidRPr="006D4B71">
              <w:rPr>
                <w:rFonts w:ascii="Times New Roman Bold" w:hAnsi="Times New Roman Bold"/>
                <w:b/>
                <w:bCs/>
                <w:sz w:val="20"/>
                <w:highlight w:val="yellow"/>
              </w:rPr>
              <w:t>ExpDate</w:t>
            </w:r>
            <w:proofErr w:type="spellEnd"/>
            <w:r w:rsidRPr="006D4B71">
              <w:rPr>
                <w:rFonts w:ascii="Times New Roman Bold" w:hAnsi="Times New Roman Bold"/>
                <w:b/>
                <w:bCs/>
                <w:sz w:val="20"/>
                <w:highlight w:val="yellow"/>
              </w:rPr>
              <w:t>]</w:t>
            </w:r>
          </w:p>
        </w:tc>
      </w:tr>
      <w:tr w:rsidR="003C16A0" w:rsidRPr="006D4B71"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6D4B71" w:rsidRDefault="003C16A0" w:rsidP="006D4B71">
            <w:pPr>
              <w:widowControl/>
              <w:tabs>
                <w:tab w:val="left" w:pos="3600"/>
              </w:tabs>
              <w:rPr>
                <w:sz w:val="14"/>
              </w:rPr>
            </w:pPr>
            <w:r w:rsidRPr="006D4B71">
              <w:rPr>
                <w:sz w:val="14"/>
              </w:rPr>
              <w:t xml:space="preserve">BY </w:t>
            </w:r>
            <w:r w:rsidRPr="006D4B71">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6D4B71" w:rsidRDefault="003C16A0" w:rsidP="006D4B71">
            <w:pPr>
              <w:widowControl/>
              <w:tabs>
                <w:tab w:val="left" w:pos="3600"/>
              </w:tabs>
              <w:rPr>
                <w:b/>
                <w:bCs/>
                <w:sz w:val="13"/>
              </w:rPr>
            </w:pPr>
            <w:r w:rsidRPr="006D4B71">
              <w:rPr>
                <w:sz w:val="14"/>
              </w:rPr>
              <w:t xml:space="preserve">BY </w:t>
            </w:r>
            <w:r w:rsidRPr="006D4B71">
              <w:rPr>
                <w:i/>
                <w:sz w:val="14"/>
              </w:rPr>
              <w:t>(Authorized Signature)</w:t>
            </w:r>
          </w:p>
        </w:tc>
      </w:tr>
      <w:tr w:rsidR="003C16A0" w:rsidRPr="006D4B71" w14:paraId="61BC7F7D" w14:textId="77777777" w:rsidTr="006C75F3">
        <w:trPr>
          <w:trHeight w:val="432"/>
          <w:jc w:val="center"/>
        </w:trPr>
        <w:tc>
          <w:tcPr>
            <w:tcW w:w="5670" w:type="dxa"/>
            <w:tcBorders>
              <w:top w:val="nil"/>
              <w:bottom w:val="single" w:sz="8" w:space="0" w:color="auto"/>
            </w:tcBorders>
          </w:tcPr>
          <w:p w14:paraId="391069A9" w14:textId="77777777" w:rsidR="003C16A0" w:rsidRPr="006D4B71" w:rsidRDefault="003C16A0" w:rsidP="006D4B71">
            <w:pPr>
              <w:widowControl/>
              <w:rPr>
                <w:sz w:val="18"/>
              </w:rPr>
            </w:pPr>
            <w:r w:rsidRPr="006D4B71">
              <w:rPr>
                <w:sz w:val="14"/>
              </w:rPr>
              <w:t xml:space="preserve"> </w:t>
            </w:r>
            <w:r w:rsidRPr="006D4B71">
              <w:rPr>
                <w:sz w:val="28"/>
              </w:rPr>
              <w:sym w:font="Wingdings" w:char="F03F"/>
            </w:r>
          </w:p>
        </w:tc>
        <w:tc>
          <w:tcPr>
            <w:tcW w:w="5490" w:type="dxa"/>
            <w:tcBorders>
              <w:top w:val="nil"/>
              <w:bottom w:val="single" w:sz="8" w:space="0" w:color="auto"/>
            </w:tcBorders>
          </w:tcPr>
          <w:p w14:paraId="45B23C34" w14:textId="77777777" w:rsidR="003C16A0" w:rsidRPr="006D4B71" w:rsidRDefault="003C16A0" w:rsidP="006D4B71">
            <w:pPr>
              <w:widowControl/>
              <w:tabs>
                <w:tab w:val="left" w:pos="3600"/>
              </w:tabs>
              <w:rPr>
                <w:sz w:val="18"/>
              </w:rPr>
            </w:pPr>
            <w:r w:rsidRPr="006D4B71">
              <w:rPr>
                <w:sz w:val="28"/>
              </w:rPr>
              <w:sym w:font="Wingdings" w:char="F03F"/>
            </w:r>
          </w:p>
        </w:tc>
      </w:tr>
      <w:tr w:rsidR="003C16A0" w:rsidRPr="006D4B71"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6D4B71" w:rsidRDefault="003C16A0" w:rsidP="006D4B71">
            <w:pPr>
              <w:widowControl/>
              <w:tabs>
                <w:tab w:val="left" w:pos="3600"/>
              </w:tabs>
              <w:rPr>
                <w:sz w:val="14"/>
              </w:rPr>
            </w:pPr>
            <w:r w:rsidRPr="006D4B71">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6D4B71" w:rsidRDefault="003C16A0" w:rsidP="006D4B71">
            <w:pPr>
              <w:widowControl/>
              <w:tabs>
                <w:tab w:val="left" w:pos="3600"/>
              </w:tabs>
              <w:rPr>
                <w:b/>
                <w:bCs/>
                <w:sz w:val="13"/>
              </w:rPr>
            </w:pPr>
            <w:r w:rsidRPr="006D4B71">
              <w:rPr>
                <w:sz w:val="14"/>
              </w:rPr>
              <w:t>PRINTED NAME AND TITLE OF PERSON SIGNING</w:t>
            </w:r>
          </w:p>
        </w:tc>
      </w:tr>
      <w:tr w:rsidR="003C16A0" w:rsidRPr="006D4B71" w14:paraId="18BF339A" w14:textId="77777777" w:rsidTr="006C75F3">
        <w:trPr>
          <w:jc w:val="center"/>
        </w:trPr>
        <w:tc>
          <w:tcPr>
            <w:tcW w:w="5670" w:type="dxa"/>
            <w:tcBorders>
              <w:top w:val="nil"/>
              <w:bottom w:val="single" w:sz="8" w:space="0" w:color="auto"/>
            </w:tcBorders>
            <w:vAlign w:val="bottom"/>
          </w:tcPr>
          <w:p w14:paraId="0C6522B3" w14:textId="7DC22942" w:rsidR="003C16A0" w:rsidRPr="006D4B71" w:rsidRDefault="003C16A0" w:rsidP="006D4B71">
            <w:pPr>
              <w:widowControl/>
              <w:tabs>
                <w:tab w:val="left" w:pos="3600"/>
              </w:tabs>
              <w:rPr>
                <w:sz w:val="20"/>
              </w:rPr>
            </w:pPr>
            <w:r w:rsidRPr="006D4B71">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6D4B71" w:rsidRDefault="003C16A0" w:rsidP="006D4B71">
            <w:pPr>
              <w:widowControl/>
              <w:tabs>
                <w:tab w:val="left" w:pos="3600"/>
              </w:tabs>
              <w:rPr>
                <w:sz w:val="20"/>
              </w:rPr>
            </w:pPr>
          </w:p>
        </w:tc>
      </w:tr>
      <w:tr w:rsidR="003C16A0" w:rsidRPr="006D4B71"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6D4B71" w:rsidRDefault="003C16A0" w:rsidP="006D4B71">
            <w:pPr>
              <w:widowControl/>
              <w:tabs>
                <w:tab w:val="left" w:pos="3600"/>
              </w:tabs>
              <w:rPr>
                <w:sz w:val="14"/>
              </w:rPr>
            </w:pPr>
            <w:r w:rsidRPr="006D4B71">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6D4B71" w:rsidRDefault="003C16A0" w:rsidP="006D4B71">
            <w:pPr>
              <w:widowControl/>
              <w:tabs>
                <w:tab w:val="left" w:pos="3600"/>
              </w:tabs>
              <w:rPr>
                <w:b/>
                <w:bCs/>
                <w:sz w:val="13"/>
              </w:rPr>
            </w:pPr>
            <w:r w:rsidRPr="006D4B71">
              <w:rPr>
                <w:sz w:val="14"/>
              </w:rPr>
              <w:t>DATE EXECUTED</w:t>
            </w:r>
          </w:p>
        </w:tc>
      </w:tr>
      <w:tr w:rsidR="003C16A0" w:rsidRPr="006D4B71" w14:paraId="08977DF6" w14:textId="77777777" w:rsidTr="006C75F3">
        <w:trPr>
          <w:jc w:val="center"/>
        </w:trPr>
        <w:tc>
          <w:tcPr>
            <w:tcW w:w="5670" w:type="dxa"/>
            <w:tcBorders>
              <w:top w:val="nil"/>
              <w:bottom w:val="single" w:sz="8" w:space="0" w:color="auto"/>
            </w:tcBorders>
            <w:vAlign w:val="bottom"/>
          </w:tcPr>
          <w:p w14:paraId="2F9302C0" w14:textId="77777777" w:rsidR="003C16A0" w:rsidRPr="006D4B71" w:rsidRDefault="003C16A0" w:rsidP="006D4B71">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6D4B71" w:rsidRDefault="003C16A0" w:rsidP="006D4B71">
            <w:pPr>
              <w:widowControl/>
              <w:tabs>
                <w:tab w:val="left" w:pos="3600"/>
              </w:tabs>
              <w:rPr>
                <w:sz w:val="20"/>
              </w:rPr>
            </w:pPr>
          </w:p>
        </w:tc>
      </w:tr>
      <w:tr w:rsidR="003C16A0" w:rsidRPr="006D4B71"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6D4B71" w:rsidRDefault="003C16A0" w:rsidP="006D4B71">
            <w:pPr>
              <w:widowControl/>
              <w:tabs>
                <w:tab w:val="left" w:pos="3600"/>
              </w:tabs>
              <w:rPr>
                <w:sz w:val="14"/>
              </w:rPr>
            </w:pPr>
            <w:r w:rsidRPr="006D4B71">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6D4B71" w:rsidRDefault="003C16A0" w:rsidP="006D4B71">
            <w:pPr>
              <w:widowControl/>
              <w:tabs>
                <w:tab w:val="left" w:pos="3600"/>
              </w:tabs>
              <w:rPr>
                <w:b/>
                <w:bCs/>
                <w:sz w:val="13"/>
              </w:rPr>
            </w:pPr>
            <w:r w:rsidRPr="006D4B71">
              <w:rPr>
                <w:sz w:val="14"/>
              </w:rPr>
              <w:t>ADDRESS</w:t>
            </w:r>
          </w:p>
        </w:tc>
      </w:tr>
      <w:tr w:rsidR="003C16A0" w:rsidRPr="006D4B71" w14:paraId="5DF1407A" w14:textId="77777777" w:rsidTr="006C75F3">
        <w:trPr>
          <w:jc w:val="center"/>
        </w:trPr>
        <w:tc>
          <w:tcPr>
            <w:tcW w:w="5670" w:type="dxa"/>
            <w:tcBorders>
              <w:top w:val="nil"/>
              <w:bottom w:val="single" w:sz="12" w:space="0" w:color="auto"/>
            </w:tcBorders>
          </w:tcPr>
          <w:p w14:paraId="724420DF" w14:textId="77777777" w:rsidR="003C16A0" w:rsidRPr="006D4B71" w:rsidRDefault="003C16A0" w:rsidP="006D4B71">
            <w:pPr>
              <w:widowControl/>
              <w:tabs>
                <w:tab w:val="left" w:pos="3600"/>
              </w:tabs>
              <w:rPr>
                <w:sz w:val="20"/>
              </w:rPr>
            </w:pPr>
            <w:r w:rsidRPr="006D4B71">
              <w:rPr>
                <w:sz w:val="20"/>
              </w:rPr>
              <w:t>Branch Accounting and Procurement</w:t>
            </w:r>
          </w:p>
          <w:p w14:paraId="3AAE036C" w14:textId="77777777" w:rsidR="003C16A0" w:rsidRPr="006D4B71" w:rsidRDefault="003C16A0" w:rsidP="006D4B71">
            <w:pPr>
              <w:widowControl/>
              <w:tabs>
                <w:tab w:val="left" w:pos="3600"/>
              </w:tabs>
              <w:rPr>
                <w:sz w:val="20"/>
              </w:rPr>
            </w:pPr>
            <w:r w:rsidRPr="006D4B71">
              <w:rPr>
                <w:sz w:val="20"/>
              </w:rPr>
              <w:t>455 Golden Gate Avenue, 6</w:t>
            </w:r>
            <w:r w:rsidRPr="006D4B71">
              <w:rPr>
                <w:sz w:val="20"/>
                <w:vertAlign w:val="superscript"/>
              </w:rPr>
              <w:t>th</w:t>
            </w:r>
            <w:r w:rsidRPr="006D4B71">
              <w:rPr>
                <w:sz w:val="20"/>
              </w:rPr>
              <w:t xml:space="preserve"> Floor</w:t>
            </w:r>
          </w:p>
          <w:p w14:paraId="40C61C2D" w14:textId="77777777" w:rsidR="003C16A0" w:rsidRPr="006D4B71" w:rsidRDefault="003C16A0" w:rsidP="006D4B71">
            <w:pPr>
              <w:widowControl/>
              <w:tabs>
                <w:tab w:val="left" w:pos="3600"/>
              </w:tabs>
              <w:rPr>
                <w:sz w:val="20"/>
              </w:rPr>
            </w:pPr>
            <w:r w:rsidRPr="006D4B71">
              <w:rPr>
                <w:sz w:val="20"/>
              </w:rPr>
              <w:t>San Francisco, CA 94102</w:t>
            </w:r>
          </w:p>
        </w:tc>
        <w:tc>
          <w:tcPr>
            <w:tcW w:w="5490" w:type="dxa"/>
            <w:tcBorders>
              <w:top w:val="nil"/>
              <w:bottom w:val="single" w:sz="12" w:space="0" w:color="auto"/>
            </w:tcBorders>
          </w:tcPr>
          <w:p w14:paraId="0B33D14D" w14:textId="77777777" w:rsidR="003C16A0" w:rsidRPr="006D4B71" w:rsidRDefault="003C16A0" w:rsidP="006D4B71">
            <w:pPr>
              <w:widowControl/>
              <w:tabs>
                <w:tab w:val="left" w:pos="3600"/>
              </w:tabs>
              <w:rPr>
                <w:sz w:val="20"/>
              </w:rPr>
            </w:pPr>
            <w:r w:rsidRPr="006D4B71">
              <w:rPr>
                <w:sz w:val="20"/>
                <w:highlight w:val="yellow"/>
              </w:rPr>
              <w:t>[@Address]</w:t>
            </w:r>
          </w:p>
        </w:tc>
      </w:tr>
      <w:bookmarkEnd w:id="0"/>
    </w:tbl>
    <w:p w14:paraId="75E151E6" w14:textId="600FD59F" w:rsidR="00C50471" w:rsidRPr="006D4B71" w:rsidRDefault="00C50471" w:rsidP="006D4B71">
      <w:pPr>
        <w:pStyle w:val="BodyText"/>
        <w:widowControl/>
        <w:spacing w:before="9"/>
        <w:rPr>
          <w:sz w:val="25"/>
        </w:rPr>
      </w:pPr>
    </w:p>
    <w:p w14:paraId="59A2728D" w14:textId="77777777" w:rsidR="00CA76FF" w:rsidRPr="006D4B71" w:rsidRDefault="00CA76FF" w:rsidP="006D4B71">
      <w:pPr>
        <w:pStyle w:val="BodyText"/>
        <w:widowControl/>
        <w:sectPr w:rsidR="00CA76FF" w:rsidRPr="006D4B71" w:rsidSect="00086473">
          <w:headerReference w:type="even" r:id="rId11"/>
          <w:headerReference w:type="default" r:id="rId12"/>
          <w:footerReference w:type="default" r:id="rId13"/>
          <w:headerReference w:type="first" r:id="rId14"/>
          <w:footerReference w:type="first" r:id="rId15"/>
          <w:pgSz w:w="12240" w:h="15840" w:code="1"/>
          <w:pgMar w:top="1008" w:right="605" w:bottom="0" w:left="518" w:header="432" w:footer="432" w:gutter="0"/>
          <w:cols w:space="720"/>
          <w:titlePg/>
        </w:sectPr>
      </w:pPr>
    </w:p>
    <w:p w14:paraId="0CD8CC36" w14:textId="77777777" w:rsidR="0098282B" w:rsidRPr="006D4B71" w:rsidRDefault="0098282B" w:rsidP="006D4B71">
      <w:pPr>
        <w:pStyle w:val="BodyText"/>
        <w:widowControl/>
      </w:pPr>
    </w:p>
    <w:p w14:paraId="0CD8CC37" w14:textId="77777777" w:rsidR="0098282B" w:rsidRPr="006D4B71" w:rsidRDefault="0098282B" w:rsidP="006D4B71">
      <w:pPr>
        <w:pStyle w:val="BodyText"/>
        <w:widowControl/>
        <w:spacing w:before="8"/>
        <w:rPr>
          <w:sz w:val="27"/>
        </w:rPr>
      </w:pPr>
    </w:p>
    <w:p w14:paraId="7EBBD6CE" w14:textId="77777777" w:rsidR="00832F63" w:rsidRPr="006D4B71" w:rsidRDefault="00681481" w:rsidP="006D4B71">
      <w:pPr>
        <w:widowControl/>
        <w:spacing w:afterLines="100" w:after="240"/>
        <w:jc w:val="center"/>
        <w:rPr>
          <w:b/>
        </w:rPr>
      </w:pPr>
      <w:r w:rsidRPr="006D4B71">
        <w:rPr>
          <w:b/>
        </w:rPr>
        <w:t>EXHIBIT A</w:t>
      </w:r>
    </w:p>
    <w:p w14:paraId="0CD8CC40" w14:textId="1F5EA76D" w:rsidR="0098282B" w:rsidRPr="006D4B71" w:rsidRDefault="00681481" w:rsidP="006D4B71">
      <w:pPr>
        <w:widowControl/>
        <w:spacing w:before="91" w:afterLines="100" w:after="240"/>
        <w:jc w:val="center"/>
        <w:rPr>
          <w:b/>
        </w:rPr>
      </w:pPr>
      <w:r w:rsidRPr="006D4B71">
        <w:rPr>
          <w:b/>
        </w:rPr>
        <w:t>STANDARD PROVISIONS</w:t>
      </w:r>
    </w:p>
    <w:sdt>
      <w:sdtPr>
        <w:rPr>
          <w:sz w:val="22"/>
          <w:szCs w:val="22"/>
        </w:rPr>
        <w:id w:val="483893279"/>
        <w:docPartObj>
          <w:docPartGallery w:val="Table of Contents"/>
          <w:docPartUnique/>
        </w:docPartObj>
      </w:sdtPr>
      <w:sdtEndPr/>
      <w:sdtContent>
        <w:p w14:paraId="52199326" w14:textId="77777777" w:rsidR="00300DC8" w:rsidRPr="006D4B71" w:rsidRDefault="00681481"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r w:rsidRPr="006D4B71">
            <w:fldChar w:fldCharType="begin"/>
          </w:r>
          <w:r w:rsidRPr="006D4B71">
            <w:instrText xml:space="preserve">TOC \o "1-1" \h \z \u </w:instrText>
          </w:r>
          <w:r w:rsidRPr="006D4B71">
            <w:fldChar w:fldCharType="separate"/>
          </w:r>
          <w:hyperlink w:anchor="_Toc73951966"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DEFINITIONS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_Toc73951966 \h </w:instrText>
            </w:r>
            <w:r w:rsidR="00300DC8" w:rsidRPr="006D4B71">
              <w:rPr>
                <w:noProof/>
                <w:webHidden/>
              </w:rPr>
            </w:r>
            <w:r w:rsidR="00300DC8" w:rsidRPr="006D4B71">
              <w:rPr>
                <w:noProof/>
                <w:webHidden/>
              </w:rPr>
              <w:fldChar w:fldCharType="separate"/>
            </w:r>
            <w:r w:rsidR="00F255F6" w:rsidRPr="006D4B71">
              <w:rPr>
                <w:noProof/>
                <w:webHidden/>
              </w:rPr>
              <w:t>1</w:t>
            </w:r>
            <w:r w:rsidR="00300DC8" w:rsidRPr="006D4B71">
              <w:rPr>
                <w:noProof/>
                <w:webHidden/>
              </w:rPr>
              <w:fldChar w:fldCharType="end"/>
            </w:r>
          </w:hyperlink>
        </w:p>
        <w:p w14:paraId="3A2EEE60"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7"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SCOPE, RESPONSIBILITIES AND SERVICES OF CRITERIA ARCHITECT</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_Toc73951967 \h </w:instrText>
            </w:r>
            <w:r w:rsidR="00300DC8" w:rsidRPr="006D4B71">
              <w:rPr>
                <w:noProof/>
                <w:webHidden/>
              </w:rPr>
            </w:r>
            <w:r w:rsidR="00300DC8" w:rsidRPr="006D4B71">
              <w:rPr>
                <w:noProof/>
                <w:webHidden/>
              </w:rPr>
              <w:fldChar w:fldCharType="separate"/>
            </w:r>
            <w:r w:rsidR="00F255F6" w:rsidRPr="006D4B71">
              <w:rPr>
                <w:noProof/>
                <w:webHidden/>
              </w:rPr>
              <w:t>4</w:t>
            </w:r>
            <w:r w:rsidR="00300DC8" w:rsidRPr="006D4B71">
              <w:rPr>
                <w:noProof/>
                <w:webHidden/>
              </w:rPr>
              <w:fldChar w:fldCharType="end"/>
            </w:r>
          </w:hyperlink>
        </w:p>
        <w:p w14:paraId="357B9CFC"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8"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CRITERIA ARCHITECT STAFF</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_Toc73951968 \h </w:instrText>
            </w:r>
            <w:r w:rsidR="00300DC8" w:rsidRPr="006D4B71">
              <w:rPr>
                <w:noProof/>
                <w:webHidden/>
              </w:rPr>
            </w:r>
            <w:r w:rsidR="00300DC8" w:rsidRPr="006D4B71">
              <w:rPr>
                <w:noProof/>
                <w:webHidden/>
              </w:rPr>
              <w:fldChar w:fldCharType="separate"/>
            </w:r>
            <w:r w:rsidR="00F255F6" w:rsidRPr="006D4B71">
              <w:rPr>
                <w:noProof/>
                <w:webHidden/>
              </w:rPr>
              <w:t>4</w:t>
            </w:r>
            <w:r w:rsidR="00300DC8" w:rsidRPr="006D4B71">
              <w:rPr>
                <w:noProof/>
                <w:webHidden/>
              </w:rPr>
              <w:fldChar w:fldCharType="end"/>
            </w:r>
          </w:hyperlink>
        </w:p>
        <w:p w14:paraId="62424DA8"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9"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4.</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EMPLOYMENT</w:t>
            </w:r>
            <w:r w:rsidR="00300DC8" w:rsidRPr="006D4B71">
              <w:rPr>
                <w:rStyle w:val="Hyperlink"/>
                <w:noProof/>
                <w:color w:val="auto"/>
                <w:spacing w:val="-1"/>
              </w:rPr>
              <w:t xml:space="preserve"> </w:t>
            </w:r>
            <w:r w:rsidR="00300DC8" w:rsidRPr="006D4B71">
              <w:rPr>
                <w:rStyle w:val="Hyperlink"/>
                <w:noProof/>
                <w:color w:val="auto"/>
              </w:rPr>
              <w:t>STATUS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_Toc73951969 \h </w:instrText>
            </w:r>
            <w:r w:rsidR="00300DC8" w:rsidRPr="006D4B71">
              <w:rPr>
                <w:noProof/>
                <w:webHidden/>
              </w:rPr>
            </w:r>
            <w:r w:rsidR="00300DC8" w:rsidRPr="006D4B71">
              <w:rPr>
                <w:noProof/>
                <w:webHidden/>
              </w:rPr>
              <w:fldChar w:fldCharType="separate"/>
            </w:r>
            <w:r w:rsidR="00F255F6" w:rsidRPr="006D4B71">
              <w:rPr>
                <w:noProof/>
                <w:webHidden/>
              </w:rPr>
              <w:t>5</w:t>
            </w:r>
            <w:r w:rsidR="00300DC8" w:rsidRPr="006D4B71">
              <w:rPr>
                <w:noProof/>
                <w:webHidden/>
              </w:rPr>
              <w:fldChar w:fldCharType="end"/>
            </w:r>
          </w:hyperlink>
        </w:p>
        <w:p w14:paraId="24AA0544"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0"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5.</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SCHEDULE OF WORK</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_Toc73951970 \h </w:instrText>
            </w:r>
            <w:r w:rsidR="00300DC8" w:rsidRPr="006D4B71">
              <w:rPr>
                <w:noProof/>
                <w:webHidden/>
              </w:rPr>
            </w:r>
            <w:r w:rsidR="00300DC8" w:rsidRPr="006D4B71">
              <w:rPr>
                <w:noProof/>
                <w:webHidden/>
              </w:rPr>
              <w:fldChar w:fldCharType="separate"/>
            </w:r>
            <w:r w:rsidR="00F255F6" w:rsidRPr="006D4B71">
              <w:rPr>
                <w:noProof/>
                <w:webHidden/>
              </w:rPr>
              <w:t>6</w:t>
            </w:r>
            <w:r w:rsidR="00300DC8" w:rsidRPr="006D4B71">
              <w:rPr>
                <w:noProof/>
                <w:webHidden/>
              </w:rPr>
              <w:fldChar w:fldCharType="end"/>
            </w:r>
          </w:hyperlink>
        </w:p>
        <w:p w14:paraId="2998D660"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1"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6.</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FEE AND METHOD OF PAYMENT</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_Toc73951971 \h </w:instrText>
            </w:r>
            <w:r w:rsidR="00300DC8" w:rsidRPr="006D4B71">
              <w:rPr>
                <w:noProof/>
                <w:webHidden/>
              </w:rPr>
            </w:r>
            <w:r w:rsidR="00300DC8" w:rsidRPr="006D4B71">
              <w:rPr>
                <w:noProof/>
                <w:webHidden/>
              </w:rPr>
              <w:fldChar w:fldCharType="separate"/>
            </w:r>
            <w:r w:rsidR="00F255F6" w:rsidRPr="006D4B71">
              <w:rPr>
                <w:noProof/>
                <w:webHidden/>
              </w:rPr>
              <w:t>7</w:t>
            </w:r>
            <w:r w:rsidR="00300DC8" w:rsidRPr="006D4B71">
              <w:rPr>
                <w:noProof/>
                <w:webHidden/>
              </w:rPr>
              <w:fldChar w:fldCharType="end"/>
            </w:r>
          </w:hyperlink>
        </w:p>
        <w:p w14:paraId="6764DE17"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2"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7.</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PAYMENT FOR EXTRA</w:t>
            </w:r>
            <w:r w:rsidR="00300DC8" w:rsidRPr="006D4B71">
              <w:rPr>
                <w:rStyle w:val="Hyperlink"/>
                <w:noProof/>
                <w:color w:val="auto"/>
                <w:spacing w:val="-1"/>
              </w:rPr>
              <w:t xml:space="preserve"> </w:t>
            </w:r>
            <w:r w:rsidR="00300DC8" w:rsidRPr="006D4B71">
              <w:rPr>
                <w:rStyle w:val="Hyperlink"/>
                <w:noProof/>
                <w:color w:val="auto"/>
              </w:rPr>
              <w:t>SERVICES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_Toc73951972 \h </w:instrText>
            </w:r>
            <w:r w:rsidR="00300DC8" w:rsidRPr="006D4B71">
              <w:rPr>
                <w:noProof/>
                <w:webHidden/>
              </w:rPr>
            </w:r>
            <w:r w:rsidR="00300DC8" w:rsidRPr="006D4B71">
              <w:rPr>
                <w:noProof/>
                <w:webHidden/>
              </w:rPr>
              <w:fldChar w:fldCharType="separate"/>
            </w:r>
            <w:r w:rsidR="00F255F6" w:rsidRPr="006D4B71">
              <w:rPr>
                <w:noProof/>
                <w:webHidden/>
              </w:rPr>
              <w:t>7</w:t>
            </w:r>
            <w:r w:rsidR="00300DC8" w:rsidRPr="006D4B71">
              <w:rPr>
                <w:noProof/>
                <w:webHidden/>
              </w:rPr>
              <w:fldChar w:fldCharType="end"/>
            </w:r>
          </w:hyperlink>
        </w:p>
        <w:p w14:paraId="23A9018F"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3"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8.</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STANDARD OF</w:t>
            </w:r>
            <w:r w:rsidR="00300DC8" w:rsidRPr="006D4B71">
              <w:rPr>
                <w:rStyle w:val="Hyperlink"/>
                <w:noProof/>
                <w:color w:val="auto"/>
                <w:spacing w:val="1"/>
              </w:rPr>
              <w:t xml:space="preserve"> </w:t>
            </w:r>
            <w:r w:rsidR="00300DC8" w:rsidRPr="006D4B71">
              <w:rPr>
                <w:rStyle w:val="Hyperlink"/>
                <w:noProof/>
                <w:color w:val="auto"/>
              </w:rPr>
              <w:t>CARE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_Toc73951973 \h </w:instrText>
            </w:r>
            <w:r w:rsidR="00300DC8" w:rsidRPr="006D4B71">
              <w:rPr>
                <w:noProof/>
                <w:webHidden/>
              </w:rPr>
            </w:r>
            <w:r w:rsidR="00300DC8" w:rsidRPr="006D4B71">
              <w:rPr>
                <w:noProof/>
                <w:webHidden/>
              </w:rPr>
              <w:fldChar w:fldCharType="separate"/>
            </w:r>
            <w:r w:rsidR="00F255F6" w:rsidRPr="006D4B71">
              <w:rPr>
                <w:noProof/>
                <w:webHidden/>
              </w:rPr>
              <w:t>7</w:t>
            </w:r>
            <w:r w:rsidR="00300DC8" w:rsidRPr="006D4B71">
              <w:rPr>
                <w:noProof/>
                <w:webHidden/>
              </w:rPr>
              <w:fldChar w:fldCharType="end"/>
            </w:r>
          </w:hyperlink>
        </w:p>
        <w:p w14:paraId="25AD7F53"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4"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9.</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ACCEPTANCE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_Toc73951974 \h </w:instrText>
            </w:r>
            <w:r w:rsidR="00300DC8" w:rsidRPr="006D4B71">
              <w:rPr>
                <w:noProof/>
                <w:webHidden/>
              </w:rPr>
            </w:r>
            <w:r w:rsidR="00300DC8" w:rsidRPr="006D4B71">
              <w:rPr>
                <w:noProof/>
                <w:webHidden/>
              </w:rPr>
              <w:fldChar w:fldCharType="separate"/>
            </w:r>
            <w:r w:rsidR="00F255F6" w:rsidRPr="006D4B71">
              <w:rPr>
                <w:noProof/>
                <w:webHidden/>
              </w:rPr>
              <w:t>8</w:t>
            </w:r>
            <w:r w:rsidR="00300DC8" w:rsidRPr="006D4B71">
              <w:rPr>
                <w:noProof/>
                <w:webHidden/>
              </w:rPr>
              <w:fldChar w:fldCharType="end"/>
            </w:r>
          </w:hyperlink>
        </w:p>
        <w:p w14:paraId="0BFA6BB9"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5"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10.</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PERFORMANCE REVIEW</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_Toc73951975 \h </w:instrText>
            </w:r>
            <w:r w:rsidR="00300DC8" w:rsidRPr="006D4B71">
              <w:rPr>
                <w:noProof/>
                <w:webHidden/>
              </w:rPr>
            </w:r>
            <w:r w:rsidR="00300DC8" w:rsidRPr="006D4B71">
              <w:rPr>
                <w:noProof/>
                <w:webHidden/>
              </w:rPr>
              <w:fldChar w:fldCharType="separate"/>
            </w:r>
            <w:r w:rsidR="00F255F6" w:rsidRPr="006D4B71">
              <w:rPr>
                <w:noProof/>
                <w:webHidden/>
              </w:rPr>
              <w:t>8</w:t>
            </w:r>
            <w:r w:rsidR="00300DC8" w:rsidRPr="006D4B71">
              <w:rPr>
                <w:noProof/>
                <w:webHidden/>
              </w:rPr>
              <w:fldChar w:fldCharType="end"/>
            </w:r>
          </w:hyperlink>
        </w:p>
        <w:p w14:paraId="21034025"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6" w:history="1">
            <w:r w:rsidR="00300DC8" w:rsidRPr="006D4B71">
              <w:rPr>
                <w:rStyle w:val="Hyperlink"/>
                <w:noProof/>
                <w:color w:val="auto"/>
              </w:rPr>
              <w:t>Article 11.</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SAFETY</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_Toc73951976 \h </w:instrText>
            </w:r>
            <w:r w:rsidR="00300DC8" w:rsidRPr="006D4B71">
              <w:rPr>
                <w:noProof/>
                <w:webHidden/>
              </w:rPr>
            </w:r>
            <w:r w:rsidR="00300DC8" w:rsidRPr="006D4B71">
              <w:rPr>
                <w:noProof/>
                <w:webHidden/>
              </w:rPr>
              <w:fldChar w:fldCharType="separate"/>
            </w:r>
            <w:r w:rsidR="00F255F6" w:rsidRPr="006D4B71">
              <w:rPr>
                <w:noProof/>
                <w:webHidden/>
              </w:rPr>
              <w:t>8</w:t>
            </w:r>
            <w:r w:rsidR="00300DC8" w:rsidRPr="006D4B71">
              <w:rPr>
                <w:noProof/>
                <w:webHidden/>
              </w:rPr>
              <w:fldChar w:fldCharType="end"/>
            </w:r>
          </w:hyperlink>
        </w:p>
        <w:p w14:paraId="14C09E2A"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7"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12.</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 xml:space="preserve">LABOR COMPLIANCE </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_Toc73951977 \h </w:instrText>
            </w:r>
            <w:r w:rsidR="00300DC8" w:rsidRPr="006D4B71">
              <w:rPr>
                <w:noProof/>
                <w:webHidden/>
              </w:rPr>
            </w:r>
            <w:r w:rsidR="00300DC8" w:rsidRPr="006D4B71">
              <w:rPr>
                <w:noProof/>
                <w:webHidden/>
              </w:rPr>
              <w:fldChar w:fldCharType="separate"/>
            </w:r>
            <w:r w:rsidR="00F255F6" w:rsidRPr="006D4B71">
              <w:rPr>
                <w:noProof/>
                <w:webHidden/>
              </w:rPr>
              <w:t>8</w:t>
            </w:r>
            <w:r w:rsidR="00300DC8" w:rsidRPr="006D4B71">
              <w:rPr>
                <w:noProof/>
                <w:webHidden/>
              </w:rPr>
              <w:fldChar w:fldCharType="end"/>
            </w:r>
          </w:hyperlink>
        </w:p>
        <w:p w14:paraId="3C80791D"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8"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13.</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ACCOUNTING AND AUDITS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_Toc73951978 \h </w:instrText>
            </w:r>
            <w:r w:rsidR="00300DC8" w:rsidRPr="006D4B71">
              <w:rPr>
                <w:noProof/>
                <w:webHidden/>
              </w:rPr>
            </w:r>
            <w:r w:rsidR="00300DC8" w:rsidRPr="006D4B71">
              <w:rPr>
                <w:noProof/>
                <w:webHidden/>
              </w:rPr>
              <w:fldChar w:fldCharType="separate"/>
            </w:r>
            <w:r w:rsidR="00F255F6" w:rsidRPr="006D4B71">
              <w:rPr>
                <w:noProof/>
                <w:webHidden/>
              </w:rPr>
              <w:t>11</w:t>
            </w:r>
            <w:r w:rsidR="00300DC8" w:rsidRPr="006D4B71">
              <w:rPr>
                <w:noProof/>
                <w:webHidden/>
              </w:rPr>
              <w:fldChar w:fldCharType="end"/>
            </w:r>
          </w:hyperlink>
        </w:p>
        <w:p w14:paraId="27B32ECB"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9"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14.</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COST DISCLOSURE - DOCUMENTS AND WRITTEN</w:t>
            </w:r>
            <w:r w:rsidR="00300DC8" w:rsidRPr="006D4B71">
              <w:rPr>
                <w:rStyle w:val="Hyperlink"/>
                <w:noProof/>
                <w:color w:val="auto"/>
                <w:spacing w:val="-1"/>
              </w:rPr>
              <w:t xml:space="preserve"> </w:t>
            </w:r>
            <w:r w:rsidR="00300DC8" w:rsidRPr="006D4B71">
              <w:rPr>
                <w:rStyle w:val="Hyperlink"/>
                <w:noProof/>
                <w:color w:val="auto"/>
              </w:rPr>
              <w:t>REPORTS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_Toc73951979 \h </w:instrText>
            </w:r>
            <w:r w:rsidR="00300DC8" w:rsidRPr="006D4B71">
              <w:rPr>
                <w:noProof/>
                <w:webHidden/>
              </w:rPr>
            </w:r>
            <w:r w:rsidR="00300DC8" w:rsidRPr="006D4B71">
              <w:rPr>
                <w:noProof/>
                <w:webHidden/>
              </w:rPr>
              <w:fldChar w:fldCharType="separate"/>
            </w:r>
            <w:r w:rsidR="00F255F6" w:rsidRPr="006D4B71">
              <w:rPr>
                <w:noProof/>
                <w:webHidden/>
              </w:rPr>
              <w:t>12</w:t>
            </w:r>
            <w:r w:rsidR="00300DC8" w:rsidRPr="006D4B71">
              <w:rPr>
                <w:noProof/>
                <w:webHidden/>
              </w:rPr>
              <w:fldChar w:fldCharType="end"/>
            </w:r>
          </w:hyperlink>
        </w:p>
        <w:p w14:paraId="2016F2BF"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0"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15</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CRITERIA ARCHITECT’S USE OF COMPUTER</w:t>
            </w:r>
            <w:r w:rsidR="00300DC8" w:rsidRPr="006D4B71">
              <w:rPr>
                <w:rStyle w:val="Hyperlink"/>
                <w:noProof/>
                <w:color w:val="auto"/>
                <w:spacing w:val="-1"/>
              </w:rPr>
              <w:t xml:space="preserve"> </w:t>
            </w:r>
            <w:r w:rsidR="00300DC8" w:rsidRPr="006D4B71">
              <w:rPr>
                <w:rStyle w:val="Hyperlink"/>
                <w:noProof/>
                <w:color w:val="auto"/>
              </w:rPr>
              <w:t>SOFTWARE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_Toc73951980 \h </w:instrText>
            </w:r>
            <w:r w:rsidR="00300DC8" w:rsidRPr="006D4B71">
              <w:rPr>
                <w:noProof/>
                <w:webHidden/>
              </w:rPr>
            </w:r>
            <w:r w:rsidR="00300DC8" w:rsidRPr="006D4B71">
              <w:rPr>
                <w:noProof/>
                <w:webHidden/>
              </w:rPr>
              <w:fldChar w:fldCharType="separate"/>
            </w:r>
            <w:r w:rsidR="00F255F6" w:rsidRPr="006D4B71">
              <w:rPr>
                <w:noProof/>
                <w:webHidden/>
              </w:rPr>
              <w:t>12</w:t>
            </w:r>
            <w:r w:rsidR="00300DC8" w:rsidRPr="006D4B71">
              <w:rPr>
                <w:noProof/>
                <w:webHidden/>
              </w:rPr>
              <w:fldChar w:fldCharType="end"/>
            </w:r>
          </w:hyperlink>
        </w:p>
        <w:p w14:paraId="2B6B4A6D"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1"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16.</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OWNERSHIP OF DATA</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_Toc73951981 \h </w:instrText>
            </w:r>
            <w:r w:rsidR="00300DC8" w:rsidRPr="006D4B71">
              <w:rPr>
                <w:noProof/>
                <w:webHidden/>
              </w:rPr>
            </w:r>
            <w:r w:rsidR="00300DC8" w:rsidRPr="006D4B71">
              <w:rPr>
                <w:noProof/>
                <w:webHidden/>
              </w:rPr>
              <w:fldChar w:fldCharType="separate"/>
            </w:r>
            <w:r w:rsidR="00F255F6" w:rsidRPr="006D4B71">
              <w:rPr>
                <w:noProof/>
                <w:webHidden/>
              </w:rPr>
              <w:t>12</w:t>
            </w:r>
            <w:r w:rsidR="00300DC8" w:rsidRPr="006D4B71">
              <w:rPr>
                <w:noProof/>
                <w:webHidden/>
              </w:rPr>
              <w:fldChar w:fldCharType="end"/>
            </w:r>
          </w:hyperlink>
        </w:p>
        <w:p w14:paraId="4E13048C"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2"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17.</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ROYALTIES AND PATENTS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_Toc73951982 \h </w:instrText>
            </w:r>
            <w:r w:rsidR="00300DC8" w:rsidRPr="006D4B71">
              <w:rPr>
                <w:noProof/>
                <w:webHidden/>
              </w:rPr>
            </w:r>
            <w:r w:rsidR="00300DC8" w:rsidRPr="006D4B71">
              <w:rPr>
                <w:noProof/>
                <w:webHidden/>
              </w:rPr>
              <w:fldChar w:fldCharType="separate"/>
            </w:r>
            <w:r w:rsidR="00F255F6" w:rsidRPr="006D4B71">
              <w:rPr>
                <w:noProof/>
                <w:webHidden/>
              </w:rPr>
              <w:t>13</w:t>
            </w:r>
            <w:r w:rsidR="00300DC8" w:rsidRPr="006D4B71">
              <w:rPr>
                <w:noProof/>
                <w:webHidden/>
              </w:rPr>
              <w:fldChar w:fldCharType="end"/>
            </w:r>
          </w:hyperlink>
        </w:p>
        <w:p w14:paraId="4AA25D9A"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3"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18.</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COUNCIL PROPRIETARY OR CONFIDENTIAL</w:t>
            </w:r>
            <w:r w:rsidR="00300DC8" w:rsidRPr="006D4B71">
              <w:rPr>
                <w:rStyle w:val="Hyperlink"/>
                <w:noProof/>
                <w:color w:val="auto"/>
                <w:spacing w:val="-2"/>
              </w:rPr>
              <w:t xml:space="preserve"> </w:t>
            </w:r>
            <w:r w:rsidR="00300DC8" w:rsidRPr="006D4B71">
              <w:rPr>
                <w:rStyle w:val="Hyperlink"/>
                <w:noProof/>
                <w:color w:val="auto"/>
              </w:rPr>
              <w:t>INFORMATION</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_Toc73951983 \h </w:instrText>
            </w:r>
            <w:r w:rsidR="00300DC8" w:rsidRPr="006D4B71">
              <w:rPr>
                <w:noProof/>
                <w:webHidden/>
              </w:rPr>
            </w:r>
            <w:r w:rsidR="00300DC8" w:rsidRPr="006D4B71">
              <w:rPr>
                <w:noProof/>
                <w:webHidden/>
              </w:rPr>
              <w:fldChar w:fldCharType="separate"/>
            </w:r>
            <w:r w:rsidR="00F255F6" w:rsidRPr="006D4B71">
              <w:rPr>
                <w:noProof/>
                <w:webHidden/>
              </w:rPr>
              <w:t>14</w:t>
            </w:r>
            <w:r w:rsidR="00300DC8" w:rsidRPr="006D4B71">
              <w:rPr>
                <w:noProof/>
                <w:webHidden/>
              </w:rPr>
              <w:fldChar w:fldCharType="end"/>
            </w:r>
          </w:hyperlink>
        </w:p>
        <w:p w14:paraId="51EDC89E"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4"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19.</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LIMITATION ON</w:t>
            </w:r>
            <w:r w:rsidR="00300DC8" w:rsidRPr="006D4B71">
              <w:rPr>
                <w:rStyle w:val="Hyperlink"/>
                <w:noProof/>
                <w:color w:val="auto"/>
                <w:spacing w:val="-11"/>
              </w:rPr>
              <w:t xml:space="preserve"> </w:t>
            </w:r>
            <w:r w:rsidR="00300DC8" w:rsidRPr="006D4B71">
              <w:rPr>
                <w:rStyle w:val="Hyperlink"/>
                <w:noProof/>
                <w:color w:val="auto"/>
              </w:rPr>
              <w:t>PUBLICATION.</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_Toc73951984 \h </w:instrText>
            </w:r>
            <w:r w:rsidR="00300DC8" w:rsidRPr="006D4B71">
              <w:rPr>
                <w:noProof/>
                <w:webHidden/>
              </w:rPr>
            </w:r>
            <w:r w:rsidR="00300DC8" w:rsidRPr="006D4B71">
              <w:rPr>
                <w:noProof/>
                <w:webHidden/>
              </w:rPr>
              <w:fldChar w:fldCharType="separate"/>
            </w:r>
            <w:r w:rsidR="00F255F6" w:rsidRPr="006D4B71">
              <w:rPr>
                <w:noProof/>
                <w:webHidden/>
              </w:rPr>
              <w:t>14</w:t>
            </w:r>
            <w:r w:rsidR="00300DC8" w:rsidRPr="006D4B71">
              <w:rPr>
                <w:noProof/>
                <w:webHidden/>
              </w:rPr>
              <w:fldChar w:fldCharType="end"/>
            </w:r>
          </w:hyperlink>
        </w:p>
        <w:p w14:paraId="2A362FEA"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5"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20.</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COVENANT AGAINST CONTINGENT</w:t>
            </w:r>
            <w:r w:rsidR="00300DC8" w:rsidRPr="006D4B71">
              <w:rPr>
                <w:rStyle w:val="Hyperlink"/>
                <w:noProof/>
                <w:color w:val="auto"/>
                <w:spacing w:val="-3"/>
              </w:rPr>
              <w:t xml:space="preserve"> </w:t>
            </w:r>
            <w:r w:rsidR="00300DC8" w:rsidRPr="006D4B71">
              <w:rPr>
                <w:rStyle w:val="Hyperlink"/>
                <w:noProof/>
                <w:color w:val="auto"/>
              </w:rPr>
              <w:t>FEES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_Toc73951985 \h </w:instrText>
            </w:r>
            <w:r w:rsidR="00300DC8" w:rsidRPr="006D4B71">
              <w:rPr>
                <w:noProof/>
                <w:webHidden/>
              </w:rPr>
            </w:r>
            <w:r w:rsidR="00300DC8" w:rsidRPr="006D4B71">
              <w:rPr>
                <w:noProof/>
                <w:webHidden/>
              </w:rPr>
              <w:fldChar w:fldCharType="separate"/>
            </w:r>
            <w:r w:rsidR="00F255F6" w:rsidRPr="006D4B71">
              <w:rPr>
                <w:noProof/>
                <w:webHidden/>
              </w:rPr>
              <w:t>15</w:t>
            </w:r>
            <w:r w:rsidR="00300DC8" w:rsidRPr="006D4B71">
              <w:rPr>
                <w:noProof/>
                <w:webHidden/>
              </w:rPr>
              <w:fldChar w:fldCharType="end"/>
            </w:r>
          </w:hyperlink>
        </w:p>
        <w:p w14:paraId="7BD8E7AA"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6"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21.</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CONFLICT OF INTEREST</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_Toc73951986 \h </w:instrText>
            </w:r>
            <w:r w:rsidR="00300DC8" w:rsidRPr="006D4B71">
              <w:rPr>
                <w:noProof/>
                <w:webHidden/>
              </w:rPr>
            </w:r>
            <w:r w:rsidR="00300DC8" w:rsidRPr="006D4B71">
              <w:rPr>
                <w:noProof/>
                <w:webHidden/>
              </w:rPr>
              <w:fldChar w:fldCharType="separate"/>
            </w:r>
            <w:r w:rsidR="00F255F6" w:rsidRPr="006D4B71">
              <w:rPr>
                <w:noProof/>
                <w:webHidden/>
              </w:rPr>
              <w:t>15</w:t>
            </w:r>
            <w:r w:rsidR="00300DC8" w:rsidRPr="006D4B71">
              <w:rPr>
                <w:noProof/>
                <w:webHidden/>
              </w:rPr>
              <w:fldChar w:fldCharType="end"/>
            </w:r>
          </w:hyperlink>
        </w:p>
        <w:p w14:paraId="4B3C65C9"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7"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22.</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RESPONSIBILITIES OF THE COUNCIL</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_Toc73951987 \h </w:instrText>
            </w:r>
            <w:r w:rsidR="00300DC8" w:rsidRPr="006D4B71">
              <w:rPr>
                <w:noProof/>
                <w:webHidden/>
              </w:rPr>
            </w:r>
            <w:r w:rsidR="00300DC8" w:rsidRPr="006D4B71">
              <w:rPr>
                <w:noProof/>
                <w:webHidden/>
              </w:rPr>
              <w:fldChar w:fldCharType="separate"/>
            </w:r>
            <w:r w:rsidR="00F255F6" w:rsidRPr="006D4B71">
              <w:rPr>
                <w:noProof/>
                <w:webHidden/>
              </w:rPr>
              <w:t>16</w:t>
            </w:r>
            <w:r w:rsidR="00300DC8" w:rsidRPr="006D4B71">
              <w:rPr>
                <w:noProof/>
                <w:webHidden/>
              </w:rPr>
              <w:fldChar w:fldCharType="end"/>
            </w:r>
          </w:hyperlink>
        </w:p>
        <w:p w14:paraId="6719A1C4"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8"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23.</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WARRANTY OF CRITERIA ARCHITECT</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_Toc73951988 \h </w:instrText>
            </w:r>
            <w:r w:rsidR="00300DC8" w:rsidRPr="006D4B71">
              <w:rPr>
                <w:noProof/>
                <w:webHidden/>
              </w:rPr>
            </w:r>
            <w:r w:rsidR="00300DC8" w:rsidRPr="006D4B71">
              <w:rPr>
                <w:noProof/>
                <w:webHidden/>
              </w:rPr>
              <w:fldChar w:fldCharType="separate"/>
            </w:r>
            <w:r w:rsidR="00F255F6" w:rsidRPr="006D4B71">
              <w:rPr>
                <w:noProof/>
                <w:webHidden/>
              </w:rPr>
              <w:t>16</w:t>
            </w:r>
            <w:r w:rsidR="00300DC8" w:rsidRPr="006D4B71">
              <w:rPr>
                <w:noProof/>
                <w:webHidden/>
              </w:rPr>
              <w:fldChar w:fldCharType="end"/>
            </w:r>
          </w:hyperlink>
        </w:p>
        <w:p w14:paraId="5D5FBC8F"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9"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24.</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FORCE MAJEURE.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_Toc73951989 \h </w:instrText>
            </w:r>
            <w:r w:rsidR="00300DC8" w:rsidRPr="006D4B71">
              <w:rPr>
                <w:noProof/>
                <w:webHidden/>
              </w:rPr>
            </w:r>
            <w:r w:rsidR="00300DC8" w:rsidRPr="006D4B71">
              <w:rPr>
                <w:noProof/>
                <w:webHidden/>
              </w:rPr>
              <w:fldChar w:fldCharType="separate"/>
            </w:r>
            <w:r w:rsidR="00F255F6" w:rsidRPr="006D4B71">
              <w:rPr>
                <w:noProof/>
                <w:webHidden/>
              </w:rPr>
              <w:t>16</w:t>
            </w:r>
            <w:r w:rsidR="00300DC8" w:rsidRPr="006D4B71">
              <w:rPr>
                <w:noProof/>
                <w:webHidden/>
              </w:rPr>
              <w:fldChar w:fldCharType="end"/>
            </w:r>
          </w:hyperlink>
        </w:p>
        <w:p w14:paraId="3CD1AA6B"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0"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25.</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DISPUTE</w:t>
            </w:r>
            <w:r w:rsidR="00300DC8" w:rsidRPr="006D4B71">
              <w:rPr>
                <w:rStyle w:val="Hyperlink"/>
                <w:noProof/>
                <w:color w:val="auto"/>
                <w:spacing w:val="1"/>
              </w:rPr>
              <w:t xml:space="preserve"> </w:t>
            </w:r>
            <w:r w:rsidR="00300DC8" w:rsidRPr="006D4B71">
              <w:rPr>
                <w:rStyle w:val="Hyperlink"/>
                <w:noProof/>
                <w:color w:val="auto"/>
              </w:rPr>
              <w:t>RESOLUTION</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_Toc73951990 \h </w:instrText>
            </w:r>
            <w:r w:rsidR="00300DC8" w:rsidRPr="006D4B71">
              <w:rPr>
                <w:noProof/>
                <w:webHidden/>
              </w:rPr>
            </w:r>
            <w:r w:rsidR="00300DC8" w:rsidRPr="006D4B71">
              <w:rPr>
                <w:noProof/>
                <w:webHidden/>
              </w:rPr>
              <w:fldChar w:fldCharType="separate"/>
            </w:r>
            <w:r w:rsidR="00F255F6" w:rsidRPr="006D4B71">
              <w:rPr>
                <w:noProof/>
                <w:webHidden/>
              </w:rPr>
              <w:t>16</w:t>
            </w:r>
            <w:r w:rsidR="00300DC8" w:rsidRPr="006D4B71">
              <w:rPr>
                <w:noProof/>
                <w:webHidden/>
              </w:rPr>
              <w:fldChar w:fldCharType="end"/>
            </w:r>
          </w:hyperlink>
        </w:p>
        <w:p w14:paraId="528396FF"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1"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26.</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TERMINATION OF</w:t>
            </w:r>
            <w:r w:rsidR="00300DC8" w:rsidRPr="006D4B71">
              <w:rPr>
                <w:rStyle w:val="Hyperlink"/>
                <w:noProof/>
                <w:color w:val="auto"/>
                <w:spacing w:val="1"/>
              </w:rPr>
              <w:t xml:space="preserve"> </w:t>
            </w:r>
            <w:r w:rsidR="00300DC8" w:rsidRPr="006D4B71">
              <w:rPr>
                <w:rStyle w:val="Hyperlink"/>
                <w:noProof/>
                <w:color w:val="auto"/>
              </w:rPr>
              <w:t>AGREEMENT</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_Toc73951991 \h </w:instrText>
            </w:r>
            <w:r w:rsidR="00300DC8" w:rsidRPr="006D4B71">
              <w:rPr>
                <w:noProof/>
                <w:webHidden/>
              </w:rPr>
            </w:r>
            <w:r w:rsidR="00300DC8" w:rsidRPr="006D4B71">
              <w:rPr>
                <w:noProof/>
                <w:webHidden/>
              </w:rPr>
              <w:fldChar w:fldCharType="separate"/>
            </w:r>
            <w:r w:rsidR="00F255F6" w:rsidRPr="006D4B71">
              <w:rPr>
                <w:noProof/>
                <w:webHidden/>
              </w:rPr>
              <w:t>17</w:t>
            </w:r>
            <w:r w:rsidR="00300DC8" w:rsidRPr="006D4B71">
              <w:rPr>
                <w:noProof/>
                <w:webHidden/>
              </w:rPr>
              <w:fldChar w:fldCharType="end"/>
            </w:r>
          </w:hyperlink>
        </w:p>
        <w:p w14:paraId="1D44A375"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2"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27.</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CRITERIA ARCHITECT’S INSURANCE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_Toc73951992 \h </w:instrText>
            </w:r>
            <w:r w:rsidR="00300DC8" w:rsidRPr="006D4B71">
              <w:rPr>
                <w:noProof/>
                <w:webHidden/>
              </w:rPr>
            </w:r>
            <w:r w:rsidR="00300DC8" w:rsidRPr="006D4B71">
              <w:rPr>
                <w:noProof/>
                <w:webHidden/>
              </w:rPr>
              <w:fldChar w:fldCharType="separate"/>
            </w:r>
            <w:r w:rsidR="00F255F6" w:rsidRPr="006D4B71">
              <w:rPr>
                <w:noProof/>
                <w:webHidden/>
              </w:rPr>
              <w:t>19</w:t>
            </w:r>
            <w:r w:rsidR="00300DC8" w:rsidRPr="006D4B71">
              <w:rPr>
                <w:noProof/>
                <w:webHidden/>
              </w:rPr>
              <w:fldChar w:fldCharType="end"/>
            </w:r>
          </w:hyperlink>
        </w:p>
        <w:p w14:paraId="6D3F8BC7"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3"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28.</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INDEMNITY</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_Toc73951993 \h </w:instrText>
            </w:r>
            <w:r w:rsidR="00300DC8" w:rsidRPr="006D4B71">
              <w:rPr>
                <w:noProof/>
                <w:webHidden/>
              </w:rPr>
            </w:r>
            <w:r w:rsidR="00300DC8" w:rsidRPr="006D4B71">
              <w:rPr>
                <w:noProof/>
                <w:webHidden/>
              </w:rPr>
              <w:fldChar w:fldCharType="separate"/>
            </w:r>
            <w:r w:rsidR="00F255F6" w:rsidRPr="006D4B71">
              <w:rPr>
                <w:noProof/>
                <w:webHidden/>
              </w:rPr>
              <w:t>21</w:t>
            </w:r>
            <w:r w:rsidR="00300DC8" w:rsidRPr="006D4B71">
              <w:rPr>
                <w:noProof/>
                <w:webHidden/>
              </w:rPr>
              <w:fldChar w:fldCharType="end"/>
            </w:r>
          </w:hyperlink>
        </w:p>
        <w:p w14:paraId="39E24E0D"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4"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29.</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LIABILITY OF</w:t>
            </w:r>
            <w:r w:rsidR="00300DC8" w:rsidRPr="006D4B71">
              <w:rPr>
                <w:rStyle w:val="Hyperlink"/>
                <w:noProof/>
                <w:color w:val="auto"/>
                <w:spacing w:val="1"/>
              </w:rPr>
              <w:t xml:space="preserve"> THE </w:t>
            </w:r>
            <w:r w:rsidR="00300DC8" w:rsidRPr="006D4B71">
              <w:rPr>
                <w:rStyle w:val="Hyperlink"/>
                <w:noProof/>
                <w:color w:val="auto"/>
              </w:rPr>
              <w:t>COUNCIL</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_Toc73951994 \h </w:instrText>
            </w:r>
            <w:r w:rsidR="00300DC8" w:rsidRPr="006D4B71">
              <w:rPr>
                <w:noProof/>
                <w:webHidden/>
              </w:rPr>
            </w:r>
            <w:r w:rsidR="00300DC8" w:rsidRPr="006D4B71">
              <w:rPr>
                <w:noProof/>
                <w:webHidden/>
              </w:rPr>
              <w:fldChar w:fldCharType="separate"/>
            </w:r>
            <w:r w:rsidR="00F255F6" w:rsidRPr="006D4B71">
              <w:rPr>
                <w:noProof/>
                <w:webHidden/>
              </w:rPr>
              <w:t>21</w:t>
            </w:r>
            <w:r w:rsidR="00300DC8" w:rsidRPr="006D4B71">
              <w:rPr>
                <w:noProof/>
                <w:webHidden/>
              </w:rPr>
              <w:fldChar w:fldCharType="end"/>
            </w:r>
          </w:hyperlink>
        </w:p>
        <w:p w14:paraId="39D90CD5"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5"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30.</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COMMUNICATIONS / NOTICE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_Toc73951995 \h </w:instrText>
            </w:r>
            <w:r w:rsidR="00300DC8" w:rsidRPr="006D4B71">
              <w:rPr>
                <w:noProof/>
                <w:webHidden/>
              </w:rPr>
            </w:r>
            <w:r w:rsidR="00300DC8" w:rsidRPr="006D4B71">
              <w:rPr>
                <w:noProof/>
                <w:webHidden/>
              </w:rPr>
              <w:fldChar w:fldCharType="separate"/>
            </w:r>
            <w:r w:rsidR="00F255F6" w:rsidRPr="006D4B71">
              <w:rPr>
                <w:noProof/>
                <w:webHidden/>
              </w:rPr>
              <w:t>21</w:t>
            </w:r>
            <w:r w:rsidR="00300DC8" w:rsidRPr="006D4B71">
              <w:rPr>
                <w:noProof/>
                <w:webHidden/>
              </w:rPr>
              <w:fldChar w:fldCharType="end"/>
            </w:r>
          </w:hyperlink>
        </w:p>
        <w:p w14:paraId="56CE257D"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6"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31.</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NONDISCRIMINATION/NO HARASSMENT CLAUSE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_Toc73951996 \h </w:instrText>
            </w:r>
            <w:r w:rsidR="00300DC8" w:rsidRPr="006D4B71">
              <w:rPr>
                <w:noProof/>
                <w:webHidden/>
              </w:rPr>
            </w:r>
            <w:r w:rsidR="00300DC8" w:rsidRPr="006D4B71">
              <w:rPr>
                <w:noProof/>
                <w:webHidden/>
              </w:rPr>
              <w:fldChar w:fldCharType="separate"/>
            </w:r>
            <w:r w:rsidR="00F255F6" w:rsidRPr="006D4B71">
              <w:rPr>
                <w:noProof/>
                <w:webHidden/>
              </w:rPr>
              <w:t>22</w:t>
            </w:r>
            <w:r w:rsidR="00300DC8" w:rsidRPr="006D4B71">
              <w:rPr>
                <w:noProof/>
                <w:webHidden/>
              </w:rPr>
              <w:fldChar w:fldCharType="end"/>
            </w:r>
          </w:hyperlink>
        </w:p>
        <w:p w14:paraId="3D810BA5"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7"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32.</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DISABLED VETERAN BUSINESS ENTERPRISE PARTICIPATION</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_Toc73951997 \h </w:instrText>
            </w:r>
            <w:r w:rsidR="00300DC8" w:rsidRPr="006D4B71">
              <w:rPr>
                <w:noProof/>
                <w:webHidden/>
              </w:rPr>
            </w:r>
            <w:r w:rsidR="00300DC8" w:rsidRPr="006D4B71">
              <w:rPr>
                <w:noProof/>
                <w:webHidden/>
              </w:rPr>
              <w:fldChar w:fldCharType="separate"/>
            </w:r>
            <w:r w:rsidR="00F255F6" w:rsidRPr="006D4B71">
              <w:rPr>
                <w:noProof/>
                <w:webHidden/>
              </w:rPr>
              <w:t>22</w:t>
            </w:r>
            <w:r w:rsidR="00300DC8" w:rsidRPr="006D4B71">
              <w:rPr>
                <w:noProof/>
                <w:webHidden/>
              </w:rPr>
              <w:fldChar w:fldCharType="end"/>
            </w:r>
          </w:hyperlink>
        </w:p>
        <w:p w14:paraId="1AA88D9D"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8"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33.</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DRUG FREE WORKPLACE</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_Toc73951998 \h </w:instrText>
            </w:r>
            <w:r w:rsidR="00300DC8" w:rsidRPr="006D4B71">
              <w:rPr>
                <w:noProof/>
                <w:webHidden/>
              </w:rPr>
            </w:r>
            <w:r w:rsidR="00300DC8" w:rsidRPr="006D4B71">
              <w:rPr>
                <w:noProof/>
                <w:webHidden/>
              </w:rPr>
              <w:fldChar w:fldCharType="separate"/>
            </w:r>
            <w:r w:rsidR="00F255F6" w:rsidRPr="006D4B71">
              <w:rPr>
                <w:noProof/>
                <w:webHidden/>
              </w:rPr>
              <w:t>22</w:t>
            </w:r>
            <w:r w:rsidR="00300DC8" w:rsidRPr="006D4B71">
              <w:rPr>
                <w:noProof/>
                <w:webHidden/>
              </w:rPr>
              <w:fldChar w:fldCharType="end"/>
            </w:r>
          </w:hyperlink>
        </w:p>
        <w:p w14:paraId="4F4D7D40"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9"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34.</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UNION ORGANIZING</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_Toc73951999 \h </w:instrText>
            </w:r>
            <w:r w:rsidR="00300DC8" w:rsidRPr="006D4B71">
              <w:rPr>
                <w:noProof/>
                <w:webHidden/>
              </w:rPr>
            </w:r>
            <w:r w:rsidR="00300DC8" w:rsidRPr="006D4B71">
              <w:rPr>
                <w:noProof/>
                <w:webHidden/>
              </w:rPr>
              <w:fldChar w:fldCharType="separate"/>
            </w:r>
            <w:r w:rsidR="00F255F6" w:rsidRPr="006D4B71">
              <w:rPr>
                <w:noProof/>
                <w:webHidden/>
              </w:rPr>
              <w:t>23</w:t>
            </w:r>
            <w:r w:rsidR="00300DC8" w:rsidRPr="006D4B71">
              <w:rPr>
                <w:noProof/>
                <w:webHidden/>
              </w:rPr>
              <w:fldChar w:fldCharType="end"/>
            </w:r>
          </w:hyperlink>
        </w:p>
        <w:p w14:paraId="6ACAE972" w14:textId="77777777" w:rsidR="00300DC8" w:rsidRPr="006D4B71" w:rsidRDefault="009754F7" w:rsidP="006D4B7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2000" w:history="1">
            <w:r w:rsidR="00300DC8" w:rsidRPr="006D4B71">
              <w:rPr>
                <w:rStyle w:val="Hyperlink"/>
                <w:noProof/>
                <w:color w:val="auto"/>
              </w:rPr>
              <w:t>Article</w:t>
            </w:r>
            <w:r w:rsidR="00300DC8" w:rsidRPr="006D4B71">
              <w:rPr>
                <w:rStyle w:val="Hyperlink"/>
                <w:noProof/>
                <w:color w:val="auto"/>
                <w:spacing w:val="-2"/>
              </w:rPr>
              <w:t xml:space="preserve"> </w:t>
            </w:r>
            <w:r w:rsidR="00300DC8" w:rsidRPr="006D4B71">
              <w:rPr>
                <w:rStyle w:val="Hyperlink"/>
                <w:noProof/>
                <w:color w:val="auto"/>
              </w:rPr>
              <w:t>35.</w:t>
            </w:r>
            <w:r w:rsidR="00300DC8" w:rsidRPr="006D4B71">
              <w:rPr>
                <w:rFonts w:asciiTheme="minorHAnsi" w:eastAsiaTheme="minorEastAsia" w:hAnsiTheme="minorHAnsi" w:cstheme="minorBidi"/>
                <w:noProof/>
                <w:sz w:val="22"/>
                <w:szCs w:val="22"/>
                <w:lang w:bidi="ar-SA"/>
              </w:rPr>
              <w:tab/>
            </w:r>
            <w:r w:rsidR="00300DC8" w:rsidRPr="006D4B71">
              <w:rPr>
                <w:rStyle w:val="Hyperlink"/>
                <w:noProof/>
                <w:color w:val="auto"/>
              </w:rPr>
              <w:t>MISCELLANEOUS</w:t>
            </w:r>
            <w:r w:rsidR="00300DC8" w:rsidRPr="006D4B71">
              <w:rPr>
                <w:noProof/>
                <w:webHidden/>
              </w:rPr>
              <w:tab/>
            </w:r>
            <w:r w:rsidR="00300DC8" w:rsidRPr="006D4B71">
              <w:rPr>
                <w:noProof/>
                <w:webHidden/>
              </w:rPr>
              <w:fldChar w:fldCharType="begin"/>
            </w:r>
            <w:r w:rsidR="00300DC8" w:rsidRPr="006D4B71">
              <w:rPr>
                <w:noProof/>
                <w:webHidden/>
              </w:rPr>
              <w:instrText xml:space="preserve"> PAGEREF _Toc73952000 \h </w:instrText>
            </w:r>
            <w:r w:rsidR="00300DC8" w:rsidRPr="006D4B71">
              <w:rPr>
                <w:noProof/>
                <w:webHidden/>
              </w:rPr>
            </w:r>
            <w:r w:rsidR="00300DC8" w:rsidRPr="006D4B71">
              <w:rPr>
                <w:noProof/>
                <w:webHidden/>
              </w:rPr>
              <w:fldChar w:fldCharType="separate"/>
            </w:r>
            <w:r w:rsidR="00F255F6" w:rsidRPr="006D4B71">
              <w:rPr>
                <w:noProof/>
                <w:webHidden/>
              </w:rPr>
              <w:t>23</w:t>
            </w:r>
            <w:r w:rsidR="00300DC8" w:rsidRPr="006D4B71">
              <w:rPr>
                <w:noProof/>
                <w:webHidden/>
              </w:rPr>
              <w:fldChar w:fldCharType="end"/>
            </w:r>
          </w:hyperlink>
        </w:p>
        <w:p w14:paraId="056ABB85" w14:textId="77777777" w:rsidR="00300DC8" w:rsidRPr="006D4B71" w:rsidRDefault="00300DC8" w:rsidP="006D4B71">
          <w:pPr>
            <w:pStyle w:val="TOC1"/>
            <w:widowControl/>
            <w:tabs>
              <w:tab w:val="right" w:leader="dot" w:pos="11110"/>
            </w:tabs>
            <w:rPr>
              <w:rFonts w:asciiTheme="minorHAnsi" w:eastAsiaTheme="minorEastAsia" w:hAnsiTheme="minorHAnsi" w:cstheme="minorBidi"/>
              <w:noProof/>
              <w:sz w:val="22"/>
              <w:szCs w:val="22"/>
              <w:lang w:bidi="ar-SA"/>
            </w:rPr>
          </w:pPr>
        </w:p>
        <w:p w14:paraId="0CD8CC64" w14:textId="432375B7" w:rsidR="0098282B" w:rsidRPr="006D4B71" w:rsidRDefault="00681481" w:rsidP="006D4B71">
          <w:pPr>
            <w:widowControl/>
            <w:spacing w:before="3"/>
            <w:rPr>
              <w:sz w:val="20"/>
            </w:rPr>
          </w:pPr>
          <w:r w:rsidRPr="006D4B71">
            <w:fldChar w:fldCharType="end"/>
          </w:r>
        </w:p>
      </w:sdtContent>
    </w:sdt>
    <w:p w14:paraId="4E056C11" w14:textId="77777777" w:rsidR="00656A0B" w:rsidRPr="006D4B71" w:rsidRDefault="00656A0B" w:rsidP="006D4B71">
      <w:pPr>
        <w:widowControl/>
        <w:sectPr w:rsidR="00656A0B" w:rsidRPr="006D4B71" w:rsidSect="00444C51">
          <w:headerReference w:type="even" r:id="rId16"/>
          <w:headerReference w:type="default" r:id="rId17"/>
          <w:footerReference w:type="default" r:id="rId18"/>
          <w:headerReference w:type="first" r:id="rId19"/>
          <w:pgSz w:w="12240" w:h="15840" w:code="1"/>
          <w:pgMar w:top="1008" w:right="605" w:bottom="1008" w:left="518" w:header="432" w:footer="432" w:gutter="0"/>
          <w:pgNumType w:start="1"/>
          <w:cols w:space="720"/>
        </w:sectPr>
      </w:pPr>
    </w:p>
    <w:p w14:paraId="25E23B47" w14:textId="4DE13EE4" w:rsidR="00CF1CC3" w:rsidRPr="006D4B71" w:rsidRDefault="00CF1CC3" w:rsidP="006D4B71">
      <w:pPr>
        <w:widowControl/>
        <w:rPr>
          <w:b/>
          <w:bCs/>
          <w:sz w:val="20"/>
          <w:szCs w:val="20"/>
        </w:rPr>
      </w:pPr>
    </w:p>
    <w:p w14:paraId="0CD8CC65" w14:textId="09C00090" w:rsidR="0098282B" w:rsidRPr="006D4B71" w:rsidRDefault="00681481" w:rsidP="006D4B71">
      <w:pPr>
        <w:pStyle w:val="Heading1"/>
        <w:widowControl/>
        <w:tabs>
          <w:tab w:val="left" w:pos="1440"/>
          <w:tab w:val="left" w:pos="1639"/>
        </w:tabs>
        <w:spacing w:before="1"/>
        <w:ind w:left="200"/>
      </w:pPr>
      <w:bookmarkStart w:id="10" w:name="_Toc80176951"/>
      <w:bookmarkStart w:id="11" w:name="_Toc73951966"/>
      <w:r w:rsidRPr="006D4B71">
        <w:t>Article</w:t>
      </w:r>
      <w:r w:rsidRPr="006D4B71">
        <w:rPr>
          <w:spacing w:val="-2"/>
        </w:rPr>
        <w:t xml:space="preserve"> </w:t>
      </w:r>
      <w:r w:rsidRPr="006D4B71">
        <w:t>1.</w:t>
      </w:r>
      <w:r w:rsidRPr="006D4B71">
        <w:tab/>
        <w:t>DEFINITIONS</w:t>
      </w:r>
      <w:bookmarkEnd w:id="10"/>
      <w:bookmarkEnd w:id="11"/>
    </w:p>
    <w:p w14:paraId="0CD8CC66" w14:textId="77777777" w:rsidR="0098282B" w:rsidRPr="006D4B71" w:rsidRDefault="0098282B" w:rsidP="006D4B71">
      <w:pPr>
        <w:pStyle w:val="BodyText"/>
        <w:widowControl/>
        <w:spacing w:before="7"/>
        <w:rPr>
          <w:b/>
        </w:rPr>
      </w:pPr>
    </w:p>
    <w:p w14:paraId="0CD8CC67" w14:textId="77777777" w:rsidR="0098282B" w:rsidRPr="006D4B71" w:rsidRDefault="00681481" w:rsidP="006D4B71">
      <w:pPr>
        <w:pStyle w:val="ListParagraph"/>
        <w:widowControl/>
        <w:numPr>
          <w:ilvl w:val="1"/>
          <w:numId w:val="13"/>
        </w:numPr>
        <w:tabs>
          <w:tab w:val="left" w:pos="1639"/>
          <w:tab w:val="left" w:pos="1641"/>
        </w:tabs>
        <w:spacing w:after="120"/>
        <w:rPr>
          <w:sz w:val="20"/>
          <w:szCs w:val="20"/>
        </w:rPr>
      </w:pPr>
      <w:bookmarkStart w:id="12" w:name="1.1._The_following_definitions_for_words"/>
      <w:bookmarkEnd w:id="12"/>
      <w:r w:rsidRPr="006D4B71">
        <w:rPr>
          <w:sz w:val="20"/>
          <w:szCs w:val="20"/>
        </w:rPr>
        <w:t>The following definitions for words or phrases shall apply when used in this Agreement, including all</w:t>
      </w:r>
      <w:r w:rsidRPr="006D4B71">
        <w:rPr>
          <w:spacing w:val="-26"/>
          <w:sz w:val="20"/>
          <w:szCs w:val="20"/>
        </w:rPr>
        <w:t xml:space="preserve"> </w:t>
      </w:r>
      <w:r w:rsidRPr="006D4B71">
        <w:rPr>
          <w:sz w:val="20"/>
          <w:szCs w:val="20"/>
        </w:rPr>
        <w:t>Exhibits:</w:t>
      </w:r>
    </w:p>
    <w:p w14:paraId="69AEAEF0" w14:textId="35817DD1" w:rsidR="00A26880" w:rsidRPr="006D4B71" w:rsidRDefault="00E9634D" w:rsidP="006D4B71">
      <w:pPr>
        <w:pStyle w:val="ListParagraph"/>
        <w:widowControl/>
        <w:numPr>
          <w:ilvl w:val="2"/>
          <w:numId w:val="13"/>
        </w:numPr>
        <w:tabs>
          <w:tab w:val="left" w:pos="2359"/>
          <w:tab w:val="left" w:pos="2360"/>
        </w:tabs>
        <w:spacing w:before="1" w:after="120"/>
        <w:ind w:left="2362" w:right="157" w:hanging="719"/>
        <w:rPr>
          <w:sz w:val="20"/>
          <w:szCs w:val="20"/>
        </w:rPr>
      </w:pPr>
      <w:bookmarkStart w:id="13" w:name="1.1.1._“Agreement”_or_the_“Contract”_or_"/>
      <w:bookmarkEnd w:id="13"/>
      <w:r w:rsidRPr="006D4B71">
        <w:rPr>
          <w:b/>
          <w:bCs/>
          <w:sz w:val="20"/>
          <w:szCs w:val="20"/>
        </w:rPr>
        <w:t>“Acceptance”</w:t>
      </w:r>
      <w:r w:rsidRPr="006D4B71">
        <w:rPr>
          <w:sz w:val="20"/>
          <w:szCs w:val="20"/>
        </w:rPr>
        <w:t xml:space="preserve"> means the written acceptance issued to Criteria Architect</w:t>
      </w:r>
      <w:r w:rsidRPr="006D4B71" w:rsidDel="00FF2C74">
        <w:rPr>
          <w:sz w:val="20"/>
          <w:szCs w:val="20"/>
        </w:rPr>
        <w:t xml:space="preserve"> </w:t>
      </w:r>
      <w:r w:rsidRPr="006D4B71">
        <w:rPr>
          <w:sz w:val="20"/>
          <w:szCs w:val="20"/>
        </w:rPr>
        <w:t xml:space="preserve">by the Judicial Council’s Project Manager after Criteria </w:t>
      </w:r>
      <w:r w:rsidRPr="006D4B71">
        <w:rPr>
          <w:b/>
          <w:sz w:val="20"/>
          <w:szCs w:val="20"/>
        </w:rPr>
        <w:t>Architect</w:t>
      </w:r>
      <w:r w:rsidRPr="006D4B71" w:rsidDel="00FF2C74">
        <w:rPr>
          <w:sz w:val="20"/>
          <w:szCs w:val="20"/>
        </w:rPr>
        <w:t xml:space="preserve"> </w:t>
      </w:r>
      <w:r w:rsidRPr="006D4B71">
        <w:rPr>
          <w:sz w:val="20"/>
          <w:szCs w:val="20"/>
        </w:rPr>
        <w:t>has successfully provided the Work in accordance with this Agreement.</w:t>
      </w:r>
    </w:p>
    <w:p w14:paraId="2C6C4485" w14:textId="47D00FE4" w:rsidR="00E9634D" w:rsidRPr="006D4B71" w:rsidRDefault="00681481" w:rsidP="006D4B71">
      <w:pPr>
        <w:pStyle w:val="ListParagraph"/>
        <w:widowControl/>
        <w:numPr>
          <w:ilvl w:val="2"/>
          <w:numId w:val="13"/>
        </w:numPr>
        <w:tabs>
          <w:tab w:val="left" w:pos="2359"/>
          <w:tab w:val="left" w:pos="2360"/>
        </w:tabs>
        <w:spacing w:before="1" w:after="120"/>
        <w:ind w:left="2362" w:right="157" w:hanging="719"/>
        <w:rPr>
          <w:sz w:val="20"/>
          <w:szCs w:val="20"/>
        </w:rPr>
      </w:pPr>
      <w:r w:rsidRPr="006D4B71">
        <w:rPr>
          <w:b/>
          <w:sz w:val="20"/>
          <w:szCs w:val="20"/>
        </w:rPr>
        <w:t xml:space="preserve">“Agreement” </w:t>
      </w:r>
      <w:r w:rsidR="00A26880" w:rsidRPr="006D4B71">
        <w:rPr>
          <w:sz w:val="20"/>
          <w:szCs w:val="20"/>
        </w:rPr>
        <w:t>means</w:t>
      </w:r>
      <w:r w:rsidRPr="006D4B71">
        <w:rPr>
          <w:sz w:val="20"/>
          <w:szCs w:val="20"/>
        </w:rPr>
        <w:t xml:space="preserve"> </w:t>
      </w:r>
      <w:r w:rsidR="00612186" w:rsidRPr="006D4B71">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6D4B71" w:rsidRDefault="00E9634D" w:rsidP="006D4B71">
      <w:pPr>
        <w:pStyle w:val="ListParagraph"/>
        <w:widowControl/>
        <w:numPr>
          <w:ilvl w:val="2"/>
          <w:numId w:val="13"/>
        </w:numPr>
        <w:tabs>
          <w:tab w:val="left" w:pos="2359"/>
          <w:tab w:val="left" w:pos="2360"/>
        </w:tabs>
        <w:spacing w:before="1" w:after="120"/>
        <w:ind w:left="2362" w:right="157" w:hanging="719"/>
        <w:rPr>
          <w:sz w:val="20"/>
          <w:szCs w:val="20"/>
        </w:rPr>
      </w:pPr>
      <w:r w:rsidRPr="006D4B71">
        <w:rPr>
          <w:b/>
          <w:bCs/>
          <w:sz w:val="20"/>
          <w:szCs w:val="20"/>
        </w:rPr>
        <w:t>“Amendment”</w:t>
      </w:r>
      <w:r w:rsidRPr="006D4B71">
        <w:rPr>
          <w:sz w:val="20"/>
          <w:szCs w:val="20"/>
        </w:rPr>
        <w:t xml:space="preserve"> means a 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6D4B71" w:rsidRDefault="00E9634D" w:rsidP="006D4B71">
      <w:pPr>
        <w:pStyle w:val="ListParagraph"/>
        <w:widowControl/>
        <w:numPr>
          <w:ilvl w:val="2"/>
          <w:numId w:val="13"/>
        </w:numPr>
        <w:tabs>
          <w:tab w:val="left" w:pos="2359"/>
          <w:tab w:val="left" w:pos="2360"/>
        </w:tabs>
        <w:spacing w:before="1" w:after="120"/>
        <w:ind w:left="2362" w:right="157" w:hanging="719"/>
        <w:rPr>
          <w:sz w:val="20"/>
          <w:szCs w:val="20"/>
        </w:rPr>
      </w:pPr>
      <w:r w:rsidRPr="006D4B71">
        <w:rPr>
          <w:b/>
          <w:bCs/>
          <w:sz w:val="20"/>
          <w:szCs w:val="20"/>
        </w:rPr>
        <w:t>“Authority Having Jurisdiction”</w:t>
      </w:r>
      <w:r w:rsidRPr="006D4B71">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6D4B71" w:rsidRDefault="00681481" w:rsidP="006D4B71">
      <w:pPr>
        <w:pStyle w:val="ListParagraph"/>
        <w:widowControl/>
        <w:numPr>
          <w:ilvl w:val="2"/>
          <w:numId w:val="13"/>
        </w:numPr>
        <w:tabs>
          <w:tab w:val="left" w:pos="2359"/>
          <w:tab w:val="left" w:pos="2360"/>
        </w:tabs>
        <w:spacing w:before="1" w:after="120"/>
        <w:ind w:left="2362" w:right="157" w:hanging="719"/>
        <w:rPr>
          <w:sz w:val="20"/>
          <w:szCs w:val="20"/>
        </w:rPr>
      </w:pPr>
      <w:bookmarkStart w:id="14" w:name="1.1.2._“Architect”:__The_architect(s)_th"/>
      <w:bookmarkStart w:id="15" w:name="1.1.3._“Bid”:__As_used_herein,_any_procu"/>
      <w:bookmarkEnd w:id="14"/>
      <w:bookmarkEnd w:id="15"/>
      <w:r w:rsidRPr="006D4B71">
        <w:rPr>
          <w:b/>
          <w:bCs/>
          <w:sz w:val="20"/>
          <w:szCs w:val="20"/>
        </w:rPr>
        <w:t>“Bid</w:t>
      </w:r>
      <w:r w:rsidR="00A26880" w:rsidRPr="006D4B71">
        <w:rPr>
          <w:b/>
          <w:bCs/>
          <w:sz w:val="20"/>
          <w:szCs w:val="20"/>
        </w:rPr>
        <w:t>”</w:t>
      </w:r>
      <w:r w:rsidR="00A26880" w:rsidRPr="006D4B71">
        <w:rPr>
          <w:sz w:val="20"/>
          <w:szCs w:val="20"/>
        </w:rPr>
        <w:t xml:space="preserve"> means </w:t>
      </w:r>
      <w:r w:rsidRPr="006D4B71">
        <w:rPr>
          <w:sz w:val="20"/>
          <w:szCs w:val="20"/>
        </w:rPr>
        <w:t xml:space="preserve">any procurement document that the Council utilizes to procure construction services from a Contractor, which may be a request for proposal, a request for qualifications, a formal bid, a </w:t>
      </w:r>
      <w:r w:rsidR="00CE3B09" w:rsidRPr="006D4B71">
        <w:rPr>
          <w:sz w:val="20"/>
          <w:szCs w:val="20"/>
        </w:rPr>
        <w:t>solicitation,</w:t>
      </w:r>
      <w:r w:rsidRPr="006D4B71">
        <w:rPr>
          <w:sz w:val="20"/>
          <w:szCs w:val="20"/>
        </w:rPr>
        <w:t xml:space="preserve"> or other</w:t>
      </w:r>
      <w:r w:rsidRPr="006D4B71">
        <w:rPr>
          <w:spacing w:val="2"/>
          <w:sz w:val="20"/>
          <w:szCs w:val="20"/>
        </w:rPr>
        <w:t xml:space="preserve"> </w:t>
      </w:r>
      <w:r w:rsidRPr="006D4B71">
        <w:rPr>
          <w:sz w:val="20"/>
          <w:szCs w:val="20"/>
        </w:rPr>
        <w:t>method.</w:t>
      </w:r>
    </w:p>
    <w:p w14:paraId="0C880972" w14:textId="7FAA66C2" w:rsidR="00E9634D" w:rsidRPr="006D4B71" w:rsidRDefault="00E9634D" w:rsidP="006D4B71">
      <w:pPr>
        <w:pStyle w:val="ListParagraph"/>
        <w:widowControl/>
        <w:numPr>
          <w:ilvl w:val="2"/>
          <w:numId w:val="13"/>
        </w:numPr>
        <w:tabs>
          <w:tab w:val="left" w:pos="2359"/>
          <w:tab w:val="left" w:pos="2360"/>
        </w:tabs>
        <w:spacing w:before="1" w:after="120"/>
        <w:ind w:left="2362" w:right="157" w:hanging="719"/>
        <w:rPr>
          <w:sz w:val="20"/>
          <w:szCs w:val="20"/>
        </w:rPr>
      </w:pPr>
      <w:r w:rsidRPr="006D4B71">
        <w:rPr>
          <w:b/>
          <w:bCs/>
          <w:sz w:val="20"/>
          <w:szCs w:val="20"/>
        </w:rPr>
        <w:t>“Building Components/Disciplines”</w:t>
      </w:r>
      <w:r w:rsidRPr="006D4B71">
        <w:rPr>
          <w:sz w:val="20"/>
          <w:szCs w:val="20"/>
        </w:rPr>
        <w:t xml:space="preserve"> means the various building components and disciplines from which the design of the Project is comprised including, but not limited to, site, architectural, building envelope, mechanical, electrical, structural, fire protection, civil engineering, landscape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6D4B71" w:rsidRDefault="00681481" w:rsidP="006D4B71">
      <w:pPr>
        <w:pStyle w:val="ListParagraph"/>
        <w:widowControl/>
        <w:numPr>
          <w:ilvl w:val="2"/>
          <w:numId w:val="13"/>
        </w:numPr>
        <w:tabs>
          <w:tab w:val="left" w:pos="2359"/>
          <w:tab w:val="left" w:pos="2360"/>
        </w:tabs>
        <w:spacing w:before="1" w:after="120"/>
        <w:ind w:left="2362" w:right="157" w:hanging="719"/>
        <w:rPr>
          <w:sz w:val="20"/>
          <w:szCs w:val="20"/>
        </w:rPr>
      </w:pPr>
      <w:bookmarkStart w:id="16" w:name="1.1.4._“Capital_Program”:_As_used_herein"/>
      <w:bookmarkEnd w:id="16"/>
      <w:r w:rsidRPr="006D4B71">
        <w:rPr>
          <w:b/>
          <w:sz w:val="20"/>
          <w:szCs w:val="20"/>
        </w:rPr>
        <w:t>“</w:t>
      </w:r>
      <w:r w:rsidR="007A1A91" w:rsidRPr="006D4B71">
        <w:rPr>
          <w:b/>
          <w:sz w:val="20"/>
          <w:szCs w:val="20"/>
        </w:rPr>
        <w:t xml:space="preserve">Capital Outlay </w:t>
      </w:r>
      <w:r w:rsidR="002F4C0C" w:rsidRPr="006D4B71">
        <w:rPr>
          <w:b/>
          <w:sz w:val="20"/>
          <w:szCs w:val="20"/>
        </w:rPr>
        <w:t>Program”</w:t>
      </w:r>
      <w:r w:rsidR="002F4C0C" w:rsidRPr="006D4B71">
        <w:rPr>
          <w:bCs/>
          <w:sz w:val="20"/>
          <w:szCs w:val="20"/>
        </w:rPr>
        <w:t xml:space="preserve"> or</w:t>
      </w:r>
      <w:r w:rsidR="00110492" w:rsidRPr="006D4B71">
        <w:rPr>
          <w:b/>
          <w:sz w:val="20"/>
          <w:szCs w:val="20"/>
        </w:rPr>
        <w:t xml:space="preserve"> “</w:t>
      </w:r>
      <w:r w:rsidRPr="006D4B71">
        <w:rPr>
          <w:b/>
          <w:sz w:val="20"/>
          <w:szCs w:val="20"/>
        </w:rPr>
        <w:t>Capital Program”</w:t>
      </w:r>
      <w:r w:rsidR="003C12BD" w:rsidRPr="006D4B71">
        <w:rPr>
          <w:b/>
          <w:sz w:val="20"/>
          <w:szCs w:val="20"/>
        </w:rPr>
        <w:t xml:space="preserve"> </w:t>
      </w:r>
      <w:r w:rsidR="003C12BD" w:rsidRPr="006D4B71">
        <w:rPr>
          <w:bCs/>
          <w:sz w:val="20"/>
          <w:szCs w:val="20"/>
        </w:rPr>
        <w:t xml:space="preserve">means </w:t>
      </w:r>
      <w:r w:rsidRPr="006D4B71">
        <w:rPr>
          <w:sz w:val="20"/>
          <w:szCs w:val="20"/>
        </w:rPr>
        <w:t>a group of related judicial branch courthouse construction, renovation,</w:t>
      </w:r>
      <w:r w:rsidRPr="006D4B71">
        <w:rPr>
          <w:spacing w:val="-4"/>
          <w:sz w:val="20"/>
          <w:szCs w:val="20"/>
        </w:rPr>
        <w:t xml:space="preserve"> </w:t>
      </w:r>
      <w:r w:rsidRPr="006D4B71">
        <w:rPr>
          <w:sz w:val="20"/>
          <w:szCs w:val="20"/>
        </w:rPr>
        <w:t>and</w:t>
      </w:r>
      <w:r w:rsidRPr="006D4B71">
        <w:rPr>
          <w:spacing w:val="-3"/>
          <w:sz w:val="20"/>
          <w:szCs w:val="20"/>
        </w:rPr>
        <w:t xml:space="preserve"> </w:t>
      </w:r>
      <w:r w:rsidRPr="006D4B71">
        <w:rPr>
          <w:sz w:val="20"/>
          <w:szCs w:val="20"/>
        </w:rPr>
        <w:t>facility</w:t>
      </w:r>
      <w:r w:rsidRPr="006D4B71">
        <w:rPr>
          <w:spacing w:val="-5"/>
          <w:sz w:val="20"/>
          <w:szCs w:val="20"/>
        </w:rPr>
        <w:t xml:space="preserve"> </w:t>
      </w:r>
      <w:r w:rsidRPr="006D4B71">
        <w:rPr>
          <w:sz w:val="20"/>
          <w:szCs w:val="20"/>
        </w:rPr>
        <w:t>modification</w:t>
      </w:r>
      <w:r w:rsidRPr="006D4B71">
        <w:rPr>
          <w:spacing w:val="-6"/>
          <w:sz w:val="20"/>
          <w:szCs w:val="20"/>
        </w:rPr>
        <w:t xml:space="preserve"> </w:t>
      </w:r>
      <w:r w:rsidRPr="006D4B71">
        <w:rPr>
          <w:sz w:val="20"/>
          <w:szCs w:val="20"/>
        </w:rPr>
        <w:t>projects,</w:t>
      </w:r>
      <w:r w:rsidRPr="006D4B71">
        <w:rPr>
          <w:spacing w:val="-3"/>
          <w:sz w:val="20"/>
          <w:szCs w:val="20"/>
        </w:rPr>
        <w:t xml:space="preserve"> </w:t>
      </w:r>
      <w:r w:rsidRPr="006D4B71">
        <w:rPr>
          <w:sz w:val="20"/>
          <w:szCs w:val="20"/>
        </w:rPr>
        <w:t>subprograms,</w:t>
      </w:r>
      <w:r w:rsidRPr="006D4B71">
        <w:rPr>
          <w:spacing w:val="-2"/>
          <w:sz w:val="20"/>
          <w:szCs w:val="20"/>
        </w:rPr>
        <w:t xml:space="preserve"> </w:t>
      </w:r>
      <w:r w:rsidRPr="006D4B71">
        <w:rPr>
          <w:sz w:val="20"/>
          <w:szCs w:val="20"/>
        </w:rPr>
        <w:t>and</w:t>
      </w:r>
      <w:r w:rsidRPr="006D4B71">
        <w:rPr>
          <w:spacing w:val="-3"/>
          <w:sz w:val="20"/>
          <w:szCs w:val="20"/>
        </w:rPr>
        <w:t xml:space="preserve"> </w:t>
      </w:r>
      <w:r w:rsidRPr="006D4B71">
        <w:rPr>
          <w:sz w:val="20"/>
          <w:szCs w:val="20"/>
        </w:rPr>
        <w:t>program</w:t>
      </w:r>
      <w:r w:rsidRPr="006D4B71">
        <w:rPr>
          <w:spacing w:val="-8"/>
          <w:sz w:val="20"/>
          <w:szCs w:val="20"/>
        </w:rPr>
        <w:t xml:space="preserve"> </w:t>
      </w:r>
      <w:r w:rsidRPr="006D4B71">
        <w:rPr>
          <w:sz w:val="20"/>
          <w:szCs w:val="20"/>
        </w:rPr>
        <w:t>activities</w:t>
      </w:r>
      <w:r w:rsidRPr="006D4B71">
        <w:rPr>
          <w:spacing w:val="-3"/>
          <w:sz w:val="20"/>
          <w:szCs w:val="20"/>
        </w:rPr>
        <w:t xml:space="preserve"> </w:t>
      </w:r>
      <w:r w:rsidRPr="006D4B71">
        <w:rPr>
          <w:sz w:val="20"/>
          <w:szCs w:val="20"/>
        </w:rPr>
        <w:t>for</w:t>
      </w:r>
      <w:r w:rsidRPr="006D4B71">
        <w:rPr>
          <w:spacing w:val="-1"/>
          <w:sz w:val="20"/>
          <w:szCs w:val="20"/>
        </w:rPr>
        <w:t xml:space="preserve"> </w:t>
      </w:r>
      <w:r w:rsidRPr="006D4B71">
        <w:rPr>
          <w:sz w:val="20"/>
          <w:szCs w:val="20"/>
        </w:rPr>
        <w:t>which</w:t>
      </w:r>
      <w:r w:rsidRPr="006D4B71">
        <w:rPr>
          <w:spacing w:val="-5"/>
          <w:sz w:val="20"/>
          <w:szCs w:val="20"/>
        </w:rPr>
        <w:t xml:space="preserve"> </w:t>
      </w:r>
      <w:r w:rsidRPr="006D4B71">
        <w:rPr>
          <w:sz w:val="20"/>
          <w:szCs w:val="20"/>
        </w:rPr>
        <w:t>the</w:t>
      </w:r>
      <w:r w:rsidRPr="006D4B71">
        <w:rPr>
          <w:spacing w:val="-5"/>
          <w:sz w:val="20"/>
          <w:szCs w:val="20"/>
        </w:rPr>
        <w:t xml:space="preserve"> </w:t>
      </w:r>
      <w:r w:rsidRPr="006D4B71">
        <w:rPr>
          <w:sz w:val="20"/>
          <w:szCs w:val="20"/>
        </w:rPr>
        <w:t>Judicial Council</w:t>
      </w:r>
      <w:r w:rsidR="003C12BD" w:rsidRPr="006D4B71">
        <w:rPr>
          <w:sz w:val="20"/>
          <w:szCs w:val="20"/>
        </w:rPr>
        <w:t>’s Facilities Services</w:t>
      </w:r>
      <w:r w:rsidRPr="006D4B71">
        <w:rPr>
          <w:sz w:val="20"/>
          <w:szCs w:val="20"/>
        </w:rPr>
        <w:t xml:space="preserve"> has responsibility to oversee and</w:t>
      </w:r>
      <w:r w:rsidRPr="006D4B71">
        <w:rPr>
          <w:spacing w:val="-7"/>
          <w:sz w:val="20"/>
          <w:szCs w:val="20"/>
        </w:rPr>
        <w:t xml:space="preserve"> </w:t>
      </w:r>
      <w:r w:rsidRPr="006D4B71">
        <w:rPr>
          <w:sz w:val="20"/>
          <w:szCs w:val="20"/>
        </w:rPr>
        <w:t>manage.</w:t>
      </w:r>
    </w:p>
    <w:p w14:paraId="16854DED" w14:textId="62550670" w:rsidR="00D73BF5" w:rsidRPr="006D4B71" w:rsidRDefault="00B5110D" w:rsidP="006D4B71">
      <w:pPr>
        <w:pStyle w:val="ListParagraph"/>
        <w:widowControl/>
        <w:numPr>
          <w:ilvl w:val="2"/>
          <w:numId w:val="13"/>
        </w:numPr>
        <w:tabs>
          <w:tab w:val="left" w:pos="2360"/>
        </w:tabs>
        <w:spacing w:before="1" w:after="120"/>
        <w:ind w:left="2362" w:right="157"/>
        <w:rPr>
          <w:sz w:val="20"/>
          <w:szCs w:val="20"/>
        </w:rPr>
      </w:pPr>
      <w:bookmarkStart w:id="17" w:name="1.1.5._“Construction_Cost”:_The_total_co"/>
      <w:bookmarkStart w:id="18" w:name="1.1.5.1._The_Construction_Cost_does_not_"/>
      <w:bookmarkStart w:id="19" w:name="1.1.5.2._The_Construction_Cost_amount_ma"/>
      <w:bookmarkStart w:id="20" w:name="1.1.6._“Construction_Manager”_or_“Consul"/>
      <w:bookmarkStart w:id="21" w:name="1.1.7.__“Contractor”:_The_entity,_includ"/>
      <w:bookmarkStart w:id="22" w:name="1.1.7.1._“Construction_Manager-at-Risk”_"/>
      <w:bookmarkStart w:id="23" w:name="1.1.7.2._“Design/Build”:__If_the_Project"/>
      <w:bookmarkStart w:id="24" w:name="1.1.7.3._“Design-Bid-Build”:__If_the_Pro"/>
      <w:bookmarkEnd w:id="17"/>
      <w:bookmarkEnd w:id="18"/>
      <w:bookmarkEnd w:id="19"/>
      <w:bookmarkEnd w:id="20"/>
      <w:bookmarkEnd w:id="21"/>
      <w:bookmarkEnd w:id="22"/>
      <w:bookmarkEnd w:id="23"/>
      <w:bookmarkEnd w:id="24"/>
      <w:r w:rsidRPr="006D4B71">
        <w:rPr>
          <w:sz w:val="20"/>
          <w:szCs w:val="20"/>
        </w:rPr>
        <w:tab/>
      </w:r>
      <w:r w:rsidR="00D73BF5" w:rsidRPr="006D4B71">
        <w:rPr>
          <w:b/>
          <w:bCs/>
          <w:sz w:val="20"/>
          <w:szCs w:val="20"/>
        </w:rPr>
        <w:t>"Claim(s)”</w:t>
      </w:r>
      <w:r w:rsidR="00D73BF5" w:rsidRPr="006D4B71">
        <w:rPr>
          <w:sz w:val="20"/>
          <w:szCs w:val="20"/>
        </w:rPr>
        <w:t xml:space="preserve"> means all actions, assessments, counts, citations, claims, costs, damages, demands, judgments, liabilities (legal, </w:t>
      </w:r>
      <w:r w:rsidR="00DF2CC1" w:rsidRPr="006D4B71">
        <w:rPr>
          <w:sz w:val="20"/>
          <w:szCs w:val="20"/>
        </w:rPr>
        <w:t>administrative,</w:t>
      </w:r>
      <w:r w:rsidR="00D73BF5" w:rsidRPr="006D4B71">
        <w:rPr>
          <w:sz w:val="20"/>
          <w:szCs w:val="20"/>
        </w:rPr>
        <w:t xml:space="preserve"> or otherwise), losses, delays, notices, expenses, fines, penalties, proceedings, responsibilities, violations, </w:t>
      </w:r>
      <w:proofErr w:type="gramStart"/>
      <w:r w:rsidR="00D73BF5" w:rsidRPr="006D4B71">
        <w:rPr>
          <w:sz w:val="20"/>
          <w:szCs w:val="20"/>
        </w:rPr>
        <w:t>attorney’s</w:t>
      </w:r>
      <w:proofErr w:type="gramEnd"/>
      <w:r w:rsidR="00D73BF5" w:rsidRPr="006D4B71">
        <w:rPr>
          <w:sz w:val="20"/>
          <w:szCs w:val="20"/>
        </w:rPr>
        <w:t xml:space="preserve"> and consultants’ fees and causes of action, including personal injury and/or death.</w:t>
      </w:r>
    </w:p>
    <w:p w14:paraId="1E89BE73" w14:textId="77777777" w:rsidR="007A6F36" w:rsidRPr="006D4B71" w:rsidRDefault="007A6F36" w:rsidP="006D4B71">
      <w:pPr>
        <w:pStyle w:val="ListParagraph"/>
        <w:widowControl/>
        <w:numPr>
          <w:ilvl w:val="2"/>
          <w:numId w:val="20"/>
        </w:numPr>
        <w:tabs>
          <w:tab w:val="left" w:pos="2359"/>
          <w:tab w:val="left" w:pos="2360"/>
        </w:tabs>
        <w:spacing w:before="1" w:after="120"/>
        <w:ind w:right="157"/>
        <w:rPr>
          <w:sz w:val="20"/>
          <w:szCs w:val="20"/>
        </w:rPr>
      </w:pPr>
      <w:r w:rsidRPr="006D4B71">
        <w:rPr>
          <w:b/>
          <w:bCs/>
          <w:sz w:val="20"/>
          <w:szCs w:val="20"/>
        </w:rPr>
        <w:t>“Confidential Information”</w:t>
      </w:r>
      <w:r w:rsidRPr="006D4B71">
        <w:rPr>
          <w:sz w:val="20"/>
          <w:szCs w:val="20"/>
        </w:rPr>
        <w:t xml:space="preserve"> means trade secrets, financial, statistical, personnel, technical, or any other data or information relating to the Judicial Council’s, the Courts’ or the State’s business, or the business of its constituents.</w:t>
      </w:r>
    </w:p>
    <w:p w14:paraId="255C09A3" w14:textId="2BBB16FC" w:rsidR="007A6F36" w:rsidRPr="006D4B71" w:rsidRDefault="007A6F36" w:rsidP="006D4B71">
      <w:pPr>
        <w:pStyle w:val="ListParagraph"/>
        <w:widowControl/>
        <w:numPr>
          <w:ilvl w:val="2"/>
          <w:numId w:val="20"/>
        </w:numPr>
        <w:tabs>
          <w:tab w:val="left" w:pos="2359"/>
          <w:tab w:val="left" w:pos="2360"/>
        </w:tabs>
        <w:spacing w:before="1" w:after="120"/>
        <w:ind w:left="2362" w:right="157" w:hanging="719"/>
        <w:rPr>
          <w:sz w:val="20"/>
          <w:szCs w:val="20"/>
        </w:rPr>
      </w:pPr>
      <w:r w:rsidRPr="006D4B71">
        <w:rPr>
          <w:b/>
          <w:bCs/>
          <w:sz w:val="20"/>
          <w:szCs w:val="20"/>
        </w:rPr>
        <w:t>“Construction Documents”</w:t>
      </w:r>
      <w:r w:rsidRPr="006D4B71">
        <w:rPr>
          <w:sz w:val="20"/>
          <w:szCs w:val="20"/>
        </w:rPr>
        <w:t xml:space="preserve"> means the final working drawings and specifications that set forth in detail the design and all of the </w:t>
      </w:r>
      <w:r w:rsidRPr="006D4B71">
        <w:rPr>
          <w:spacing w:val="-5"/>
          <w:sz w:val="20"/>
          <w:szCs w:val="20"/>
        </w:rPr>
        <w:t>requirements</w:t>
      </w:r>
      <w:r w:rsidRPr="006D4B71">
        <w:rPr>
          <w:sz w:val="20"/>
          <w:szCs w:val="20"/>
        </w:rPr>
        <w:t xml:space="preserve"> for construction of the entire Project, and must be approved by the Criteria Architect, the Judicial Council, and the DBE, if applicable. The Construction Documents provide the basis upon which the DBE shall bid the Project and are part of the design</w:t>
      </w:r>
      <w:r w:rsidR="00F23088" w:rsidRPr="006D4B71">
        <w:rPr>
          <w:sz w:val="20"/>
          <w:szCs w:val="20"/>
        </w:rPr>
        <w:t>-</w:t>
      </w:r>
      <w:r w:rsidRPr="006D4B71">
        <w:rPr>
          <w:sz w:val="20"/>
          <w:szCs w:val="20"/>
        </w:rPr>
        <w:t>build contract with the DBE.</w:t>
      </w:r>
    </w:p>
    <w:p w14:paraId="2A872B02" w14:textId="2E2A3C4B" w:rsidR="007A6F36" w:rsidRPr="006D4B71" w:rsidRDefault="007A6F36" w:rsidP="006D4B71">
      <w:pPr>
        <w:pStyle w:val="ListParagraph"/>
        <w:widowControl/>
        <w:numPr>
          <w:ilvl w:val="2"/>
          <w:numId w:val="20"/>
        </w:numPr>
        <w:tabs>
          <w:tab w:val="left" w:pos="2359"/>
          <w:tab w:val="left" w:pos="2360"/>
        </w:tabs>
        <w:spacing w:before="1" w:after="120"/>
        <w:ind w:left="2362" w:right="157" w:hanging="719"/>
        <w:rPr>
          <w:sz w:val="20"/>
          <w:szCs w:val="20"/>
        </w:rPr>
      </w:pPr>
      <w:r w:rsidRPr="006D4B71">
        <w:rPr>
          <w:b/>
          <w:sz w:val="20"/>
          <w:szCs w:val="20"/>
        </w:rPr>
        <w:t xml:space="preserve">“Contract Documents” </w:t>
      </w:r>
      <w:r w:rsidRPr="006D4B71">
        <w:rPr>
          <w:bCs/>
          <w:sz w:val="20"/>
          <w:szCs w:val="20"/>
        </w:rPr>
        <w:t>means this Agreement inclusive of all exhibits and amendments.</w:t>
      </w:r>
    </w:p>
    <w:p w14:paraId="0CD8CC7C" w14:textId="288732B1" w:rsidR="0098282B" w:rsidRPr="006D4B71" w:rsidRDefault="003C12BD" w:rsidP="006D4B71">
      <w:pPr>
        <w:pStyle w:val="ListParagraph"/>
        <w:widowControl/>
        <w:numPr>
          <w:ilvl w:val="2"/>
          <w:numId w:val="20"/>
        </w:numPr>
        <w:tabs>
          <w:tab w:val="left" w:pos="2360"/>
        </w:tabs>
        <w:spacing w:before="1" w:after="120"/>
        <w:ind w:left="2362" w:right="157" w:hanging="719"/>
        <w:rPr>
          <w:sz w:val="20"/>
          <w:szCs w:val="20"/>
        </w:rPr>
      </w:pPr>
      <w:r w:rsidRPr="006D4B71">
        <w:rPr>
          <w:b/>
          <w:bCs/>
          <w:sz w:val="20"/>
          <w:szCs w:val="20"/>
        </w:rPr>
        <w:t>“Court(s)”</w:t>
      </w:r>
      <w:r w:rsidRPr="006D4B71">
        <w:rPr>
          <w:sz w:val="20"/>
          <w:szCs w:val="20"/>
        </w:rPr>
        <w:t xml:space="preserve"> means the superior or appellate court for whose benefit the Project is being undertaken. </w:t>
      </w:r>
    </w:p>
    <w:p w14:paraId="2F29F943" w14:textId="3C7D911D" w:rsidR="005234F7" w:rsidRPr="006D4B71" w:rsidRDefault="005234F7" w:rsidP="006D4B71">
      <w:pPr>
        <w:pStyle w:val="ListParagraph"/>
        <w:widowControl/>
        <w:numPr>
          <w:ilvl w:val="2"/>
          <w:numId w:val="20"/>
        </w:numPr>
        <w:tabs>
          <w:tab w:val="left" w:pos="2358"/>
          <w:tab w:val="left" w:pos="2359"/>
        </w:tabs>
        <w:spacing w:before="121" w:after="120"/>
        <w:ind w:left="2358" w:right="209"/>
        <w:rPr>
          <w:sz w:val="20"/>
          <w:szCs w:val="20"/>
        </w:rPr>
      </w:pPr>
      <w:bookmarkStart w:id="25" w:name="1.1.8._“Council”:_The_Judicial_Council_o"/>
      <w:bookmarkStart w:id="26" w:name="1.1.9._“Court_Cost_Reduction_Report”:__T"/>
      <w:bookmarkEnd w:id="25"/>
      <w:bookmarkEnd w:id="26"/>
      <w:r w:rsidRPr="006D4B71">
        <w:rPr>
          <w:b/>
          <w:sz w:val="20"/>
          <w:szCs w:val="20"/>
        </w:rPr>
        <w:t xml:space="preserve">“Criteria </w:t>
      </w:r>
      <w:r w:rsidR="005F4EF9" w:rsidRPr="006D4B71">
        <w:rPr>
          <w:b/>
          <w:sz w:val="20"/>
          <w:szCs w:val="20"/>
        </w:rPr>
        <w:t xml:space="preserve">Architect” </w:t>
      </w:r>
      <w:r w:rsidR="005F4EF9" w:rsidRPr="006D4B71">
        <w:rPr>
          <w:sz w:val="20"/>
          <w:szCs w:val="20"/>
        </w:rPr>
        <w:t>means</w:t>
      </w:r>
      <w:r w:rsidRPr="006D4B71">
        <w:rPr>
          <w:sz w:val="20"/>
          <w:szCs w:val="20"/>
        </w:rPr>
        <w:t xml:space="preserve"> </w:t>
      </w:r>
      <w:r w:rsidR="00CF1CC3" w:rsidRPr="006D4B71">
        <w:rPr>
          <w:sz w:val="20"/>
          <w:szCs w:val="20"/>
        </w:rPr>
        <w:t>t</w:t>
      </w:r>
      <w:r w:rsidRPr="006D4B71">
        <w:rPr>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6D4B71">
        <w:rPr>
          <w:sz w:val="20"/>
          <w:szCs w:val="20"/>
        </w:rPr>
        <w:t>.</w:t>
      </w:r>
    </w:p>
    <w:p w14:paraId="7A937D69" w14:textId="066ED3DE" w:rsidR="00CB1D0E" w:rsidRPr="006D4B71" w:rsidRDefault="00CB1D0E" w:rsidP="006D4B71">
      <w:pPr>
        <w:widowControl/>
        <w:numPr>
          <w:ilvl w:val="2"/>
          <w:numId w:val="20"/>
        </w:numPr>
        <w:autoSpaceDE/>
        <w:autoSpaceDN/>
        <w:spacing w:after="120"/>
        <w:rPr>
          <w:sz w:val="20"/>
          <w:szCs w:val="20"/>
        </w:rPr>
      </w:pPr>
      <w:r w:rsidRPr="006D4B71">
        <w:rPr>
          <w:b/>
          <w:bCs/>
          <w:sz w:val="20"/>
          <w:szCs w:val="20"/>
        </w:rPr>
        <w:t>“Criteria Architect Proposal”</w:t>
      </w:r>
      <w:r w:rsidRPr="006D4B71">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6D4B71" w:rsidRDefault="00A26880" w:rsidP="006D4B71">
      <w:pPr>
        <w:widowControl/>
        <w:numPr>
          <w:ilvl w:val="2"/>
          <w:numId w:val="20"/>
        </w:numPr>
        <w:autoSpaceDE/>
        <w:autoSpaceDN/>
        <w:spacing w:after="120"/>
        <w:rPr>
          <w:sz w:val="20"/>
          <w:szCs w:val="20"/>
        </w:rPr>
      </w:pPr>
      <w:r w:rsidRPr="006D4B71">
        <w:rPr>
          <w:b/>
          <w:bCs/>
          <w:sz w:val="20"/>
          <w:szCs w:val="20"/>
        </w:rPr>
        <w:t>“Criteria Conformance Guidelines”</w:t>
      </w:r>
      <w:r w:rsidRPr="006D4B71">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6D4B71" w:rsidRDefault="00A26880" w:rsidP="006D4B71">
      <w:pPr>
        <w:widowControl/>
        <w:numPr>
          <w:ilvl w:val="2"/>
          <w:numId w:val="20"/>
        </w:numPr>
        <w:autoSpaceDE/>
        <w:autoSpaceDN/>
        <w:spacing w:after="120"/>
        <w:rPr>
          <w:sz w:val="20"/>
          <w:szCs w:val="20"/>
        </w:rPr>
      </w:pPr>
      <w:r w:rsidRPr="006D4B71">
        <w:rPr>
          <w:b/>
          <w:bCs/>
          <w:sz w:val="20"/>
          <w:szCs w:val="20"/>
        </w:rPr>
        <w:lastRenderedPageBreak/>
        <w:t>“Criteria Conformance Report”</w:t>
      </w:r>
      <w:r w:rsidRPr="006D4B71">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6D4B71" w:rsidRDefault="00D73BF5" w:rsidP="006D4B71">
      <w:pPr>
        <w:pStyle w:val="ListParagraph"/>
        <w:widowControl/>
        <w:numPr>
          <w:ilvl w:val="2"/>
          <w:numId w:val="20"/>
        </w:numPr>
        <w:tabs>
          <w:tab w:val="left" w:pos="2358"/>
          <w:tab w:val="left" w:pos="2359"/>
        </w:tabs>
        <w:spacing w:before="121" w:after="120"/>
        <w:ind w:left="2358" w:right="209"/>
        <w:rPr>
          <w:sz w:val="20"/>
          <w:szCs w:val="20"/>
        </w:rPr>
      </w:pPr>
      <w:bookmarkStart w:id="27" w:name="1.1.10._“Day(s)”:__Unless_otherwise_desi"/>
      <w:bookmarkEnd w:id="27"/>
      <w:r w:rsidRPr="006D4B71">
        <w:rPr>
          <w:b/>
          <w:bCs/>
          <w:sz w:val="20"/>
          <w:szCs w:val="20"/>
        </w:rPr>
        <w:t>“Data”</w:t>
      </w:r>
      <w:r w:rsidRPr="006D4B71">
        <w:rPr>
          <w:sz w:val="20"/>
          <w:szCs w:val="20"/>
        </w:rPr>
        <w:t xml:space="preserve"> means everything created, </w:t>
      </w:r>
      <w:r w:rsidR="00DF2CC1" w:rsidRPr="006D4B71">
        <w:rPr>
          <w:sz w:val="20"/>
          <w:szCs w:val="20"/>
        </w:rPr>
        <w:t>developed,</w:t>
      </w:r>
      <w:r w:rsidRPr="006D4B71">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6D4B71" w:rsidRDefault="00681481" w:rsidP="006D4B71">
      <w:pPr>
        <w:pStyle w:val="ListParagraph"/>
        <w:widowControl/>
        <w:numPr>
          <w:ilvl w:val="2"/>
          <w:numId w:val="20"/>
        </w:numPr>
        <w:tabs>
          <w:tab w:val="left" w:pos="2358"/>
        </w:tabs>
        <w:spacing w:before="119" w:after="120"/>
        <w:ind w:left="2358"/>
        <w:rPr>
          <w:sz w:val="20"/>
          <w:szCs w:val="20"/>
        </w:rPr>
      </w:pPr>
      <w:r w:rsidRPr="006D4B71">
        <w:rPr>
          <w:b/>
          <w:sz w:val="20"/>
          <w:szCs w:val="20"/>
        </w:rPr>
        <w:t>“Day(s)”</w:t>
      </w:r>
      <w:r w:rsidRPr="006D4B71">
        <w:rPr>
          <w:sz w:val="20"/>
          <w:szCs w:val="20"/>
        </w:rPr>
        <w:t xml:space="preserve"> </w:t>
      </w:r>
      <w:r w:rsidR="00612186" w:rsidRPr="006D4B71">
        <w:rPr>
          <w:sz w:val="20"/>
          <w:szCs w:val="20"/>
        </w:rPr>
        <w:t xml:space="preserve">means calendar day of 24 hours, unless otherwise specifically </w:t>
      </w:r>
      <w:r w:rsidR="00CE3B09" w:rsidRPr="006D4B71">
        <w:rPr>
          <w:sz w:val="20"/>
          <w:szCs w:val="20"/>
        </w:rPr>
        <w:t>defined.</w:t>
      </w:r>
    </w:p>
    <w:p w14:paraId="0CD8CC80" w14:textId="0867CEBC" w:rsidR="0098282B" w:rsidRPr="006D4B71" w:rsidRDefault="00681481" w:rsidP="006D4B71">
      <w:pPr>
        <w:pStyle w:val="ListParagraph"/>
        <w:widowControl/>
        <w:numPr>
          <w:ilvl w:val="2"/>
          <w:numId w:val="20"/>
        </w:numPr>
        <w:tabs>
          <w:tab w:val="left" w:pos="2408"/>
          <w:tab w:val="left" w:pos="2409"/>
        </w:tabs>
        <w:spacing w:before="120" w:after="120"/>
        <w:ind w:left="2408" w:hanging="770"/>
        <w:rPr>
          <w:sz w:val="20"/>
          <w:szCs w:val="20"/>
        </w:rPr>
      </w:pPr>
      <w:bookmarkStart w:id="28" w:name="1.1.11.__“Director”:_The_Director_of_the"/>
      <w:bookmarkEnd w:id="28"/>
      <w:r w:rsidRPr="006D4B71">
        <w:rPr>
          <w:b/>
          <w:sz w:val="20"/>
          <w:szCs w:val="20"/>
        </w:rPr>
        <w:t>“Director”</w:t>
      </w:r>
      <w:r w:rsidR="003C12BD" w:rsidRPr="006D4B71">
        <w:rPr>
          <w:sz w:val="20"/>
          <w:szCs w:val="20"/>
        </w:rPr>
        <w:t xml:space="preserve"> means </w:t>
      </w:r>
      <w:r w:rsidR="00612186" w:rsidRPr="006D4B71">
        <w:rPr>
          <w:sz w:val="20"/>
          <w:szCs w:val="20"/>
        </w:rPr>
        <w:t xml:space="preserve">the Director of Facilities Services of the Judicial Council or the Director's </w:t>
      </w:r>
      <w:r w:rsidR="00CE3B09" w:rsidRPr="006D4B71">
        <w:rPr>
          <w:sz w:val="20"/>
          <w:szCs w:val="20"/>
        </w:rPr>
        <w:t>designee.</w:t>
      </w:r>
    </w:p>
    <w:p w14:paraId="49F895E4" w14:textId="6A484C6D" w:rsidR="00600DC0" w:rsidRPr="006D4B71" w:rsidRDefault="00600DC0" w:rsidP="006D4B71">
      <w:pPr>
        <w:pStyle w:val="ListParagraph"/>
        <w:widowControl/>
        <w:numPr>
          <w:ilvl w:val="2"/>
          <w:numId w:val="20"/>
        </w:numPr>
        <w:tabs>
          <w:tab w:val="left" w:pos="2408"/>
          <w:tab w:val="left" w:pos="2409"/>
        </w:tabs>
        <w:spacing w:before="120" w:after="120"/>
        <w:ind w:left="2408" w:hanging="770"/>
        <w:rPr>
          <w:sz w:val="20"/>
          <w:szCs w:val="20"/>
        </w:rPr>
      </w:pPr>
      <w:r w:rsidRPr="006D4B71">
        <w:rPr>
          <w:b/>
          <w:sz w:val="20"/>
          <w:szCs w:val="20"/>
        </w:rPr>
        <w:t>“</w:t>
      </w:r>
      <w:r w:rsidRPr="006D4B71">
        <w:rPr>
          <w:b/>
          <w:bCs/>
          <w:sz w:val="20"/>
          <w:szCs w:val="20"/>
        </w:rPr>
        <w:t>Design Build Entity” or “DBE”</w:t>
      </w:r>
      <w:r w:rsidR="00B5110D" w:rsidRPr="006D4B71">
        <w:rPr>
          <w:b/>
          <w:bCs/>
          <w:sz w:val="20"/>
          <w:szCs w:val="20"/>
        </w:rPr>
        <w:t xml:space="preserve"> </w:t>
      </w:r>
      <w:r w:rsidR="00CF1CC3" w:rsidRPr="006D4B71">
        <w:rPr>
          <w:sz w:val="20"/>
          <w:szCs w:val="20"/>
        </w:rPr>
        <w:t xml:space="preserve">means </w:t>
      </w:r>
      <w:r w:rsidR="00C564AE" w:rsidRPr="006D4B71">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6D4B71" w:rsidRDefault="007627F6" w:rsidP="006D4B71">
      <w:pPr>
        <w:widowControl/>
        <w:numPr>
          <w:ilvl w:val="2"/>
          <w:numId w:val="20"/>
        </w:numPr>
        <w:autoSpaceDE/>
        <w:autoSpaceDN/>
        <w:spacing w:after="120"/>
        <w:rPr>
          <w:sz w:val="20"/>
          <w:szCs w:val="20"/>
        </w:rPr>
      </w:pPr>
      <w:bookmarkStart w:id="29" w:name="1.1.12._“Design_Team”:__The_architect(s)"/>
      <w:bookmarkEnd w:id="29"/>
      <w:r w:rsidRPr="006D4B71">
        <w:rPr>
          <w:b/>
          <w:bCs/>
          <w:sz w:val="20"/>
          <w:szCs w:val="20"/>
        </w:rPr>
        <w:t>“Energy Efficiency Measures”</w:t>
      </w:r>
      <w:r w:rsidRPr="006D4B71">
        <w:rPr>
          <w:sz w:val="20"/>
          <w:szCs w:val="20"/>
        </w:rPr>
        <w:t xml:space="preserve"> means an element of design that minimizes energy consumption and integrates passive and active design elements while meeting the operational needs of the facility. </w:t>
      </w:r>
    </w:p>
    <w:p w14:paraId="0CD8CC82" w14:textId="7A797F41" w:rsidR="0098282B" w:rsidRPr="006D4B71" w:rsidRDefault="00681481" w:rsidP="006D4B71">
      <w:pPr>
        <w:pStyle w:val="ListParagraph"/>
        <w:widowControl/>
        <w:numPr>
          <w:ilvl w:val="2"/>
          <w:numId w:val="20"/>
        </w:numPr>
        <w:tabs>
          <w:tab w:val="left" w:pos="2358"/>
        </w:tabs>
        <w:spacing w:before="120" w:after="120"/>
        <w:ind w:left="2357" w:right="337"/>
        <w:rPr>
          <w:sz w:val="20"/>
          <w:szCs w:val="20"/>
        </w:rPr>
      </w:pPr>
      <w:bookmarkStart w:id="30" w:name="1.1.13._“Extra_Services”:__Council-autho"/>
      <w:bookmarkEnd w:id="30"/>
      <w:r w:rsidRPr="006D4B71">
        <w:rPr>
          <w:b/>
          <w:sz w:val="20"/>
          <w:szCs w:val="20"/>
        </w:rPr>
        <w:t>“Extra Services”</w:t>
      </w:r>
      <w:r w:rsidRPr="006D4B71">
        <w:rPr>
          <w:sz w:val="20"/>
          <w:szCs w:val="20"/>
        </w:rPr>
        <w:t xml:space="preserve">: Council-authorized services, Council-authorized deliverables and Council-authorized reimbursables as identified in </w:t>
      </w:r>
      <w:r w:rsidRPr="006D4B71">
        <w:rPr>
          <w:b/>
          <w:sz w:val="20"/>
          <w:szCs w:val="20"/>
        </w:rPr>
        <w:t>Exhibit</w:t>
      </w:r>
      <w:r w:rsidRPr="006D4B71">
        <w:rPr>
          <w:b/>
          <w:spacing w:val="-2"/>
          <w:sz w:val="20"/>
          <w:szCs w:val="20"/>
        </w:rPr>
        <w:t xml:space="preserve"> </w:t>
      </w:r>
      <w:r w:rsidRPr="006D4B71">
        <w:rPr>
          <w:b/>
          <w:sz w:val="20"/>
          <w:szCs w:val="20"/>
        </w:rPr>
        <w:t>C</w:t>
      </w:r>
      <w:r w:rsidR="006C75F3" w:rsidRPr="006D4B71">
        <w:rPr>
          <w:sz w:val="20"/>
          <w:szCs w:val="20"/>
        </w:rPr>
        <w:t>.</w:t>
      </w:r>
    </w:p>
    <w:p w14:paraId="0CD8CC83" w14:textId="6C62E92D" w:rsidR="0098282B" w:rsidRPr="006D4B71" w:rsidRDefault="00681481" w:rsidP="006D4B71">
      <w:pPr>
        <w:pStyle w:val="ListParagraph"/>
        <w:widowControl/>
        <w:numPr>
          <w:ilvl w:val="2"/>
          <w:numId w:val="20"/>
        </w:numPr>
        <w:tabs>
          <w:tab w:val="left" w:pos="2358"/>
        </w:tabs>
        <w:spacing w:before="121" w:after="120"/>
        <w:ind w:left="2357" w:right="662"/>
        <w:rPr>
          <w:b/>
          <w:sz w:val="20"/>
          <w:szCs w:val="20"/>
        </w:rPr>
      </w:pPr>
      <w:bookmarkStart w:id="31" w:name="1.1.14._“Fee”:__The_Construction_Manager"/>
      <w:bookmarkEnd w:id="31"/>
      <w:r w:rsidRPr="006D4B71">
        <w:rPr>
          <w:b/>
          <w:sz w:val="20"/>
          <w:szCs w:val="20"/>
        </w:rPr>
        <w:t>“Fee”</w:t>
      </w:r>
      <w:r w:rsidRPr="006D4B71">
        <w:rPr>
          <w:sz w:val="20"/>
          <w:szCs w:val="20"/>
        </w:rPr>
        <w:t xml:space="preserve">: The </w:t>
      </w:r>
      <w:r w:rsidR="0084527E" w:rsidRPr="006D4B71">
        <w:rPr>
          <w:sz w:val="20"/>
          <w:szCs w:val="20"/>
        </w:rPr>
        <w:t>Criteria Architect</w:t>
      </w:r>
      <w:r w:rsidRPr="006D4B71">
        <w:rPr>
          <w:sz w:val="20"/>
          <w:szCs w:val="20"/>
        </w:rPr>
        <w:t xml:space="preserve">’s Fee is the amount as stated in the Agreement, as further defined herein, and is payable as set forth herein and in </w:t>
      </w:r>
      <w:r w:rsidRPr="006D4B71">
        <w:rPr>
          <w:b/>
          <w:sz w:val="20"/>
          <w:szCs w:val="20"/>
        </w:rPr>
        <w:t>Exhibit</w:t>
      </w:r>
      <w:r w:rsidRPr="006D4B71">
        <w:rPr>
          <w:b/>
          <w:spacing w:val="-2"/>
          <w:sz w:val="20"/>
          <w:szCs w:val="20"/>
        </w:rPr>
        <w:t xml:space="preserve"> </w:t>
      </w:r>
      <w:r w:rsidRPr="006D4B71">
        <w:rPr>
          <w:b/>
          <w:sz w:val="20"/>
          <w:szCs w:val="20"/>
        </w:rPr>
        <w:t>E.</w:t>
      </w:r>
    </w:p>
    <w:p w14:paraId="0C69E33A" w14:textId="705416CA" w:rsidR="007627F6" w:rsidRPr="006D4B71" w:rsidRDefault="007627F6" w:rsidP="006D4B71">
      <w:pPr>
        <w:widowControl/>
        <w:numPr>
          <w:ilvl w:val="2"/>
          <w:numId w:val="20"/>
        </w:numPr>
        <w:autoSpaceDE/>
        <w:autoSpaceDN/>
        <w:spacing w:after="120"/>
        <w:rPr>
          <w:sz w:val="20"/>
          <w:szCs w:val="20"/>
        </w:rPr>
      </w:pPr>
      <w:r w:rsidRPr="006D4B71">
        <w:rPr>
          <w:b/>
          <w:bCs/>
          <w:sz w:val="20"/>
          <w:szCs w:val="20"/>
        </w:rPr>
        <w:t>“Final Acceptance”</w:t>
      </w:r>
      <w:r w:rsidRPr="006D4B71">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6D4B71" w:rsidRDefault="007627F6" w:rsidP="006D4B71">
      <w:pPr>
        <w:widowControl/>
        <w:numPr>
          <w:ilvl w:val="2"/>
          <w:numId w:val="20"/>
        </w:numPr>
        <w:autoSpaceDE/>
        <w:autoSpaceDN/>
        <w:spacing w:after="120"/>
        <w:rPr>
          <w:sz w:val="20"/>
          <w:szCs w:val="20"/>
        </w:rPr>
      </w:pPr>
      <w:r w:rsidRPr="006D4B71">
        <w:rPr>
          <w:b/>
          <w:bCs/>
          <w:sz w:val="20"/>
          <w:szCs w:val="20"/>
        </w:rPr>
        <w:t>“Force Majeure”</w:t>
      </w:r>
      <w:r w:rsidRPr="006D4B71">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w:t>
      </w:r>
      <w:proofErr w:type="spellStart"/>
      <w:r w:rsidRPr="006D4B71">
        <w:rPr>
          <w:sz w:val="20"/>
          <w:szCs w:val="20"/>
        </w:rPr>
        <w:t>ies</w:t>
      </w:r>
      <w:proofErr w:type="spellEnd"/>
      <w:r w:rsidRPr="006D4B71">
        <w:rPr>
          <w:sz w:val="20"/>
          <w:szCs w:val="20"/>
        </w:rPr>
        <w:t xml:space="preserve">). Acts of Force Majeure include, but are not limited to: </w:t>
      </w:r>
    </w:p>
    <w:p w14:paraId="12B373E3" w14:textId="77777777" w:rsidR="007627F6" w:rsidRPr="006D4B71" w:rsidRDefault="007627F6" w:rsidP="006D4B71">
      <w:pPr>
        <w:widowControl/>
        <w:numPr>
          <w:ilvl w:val="3"/>
          <w:numId w:val="20"/>
        </w:numPr>
        <w:autoSpaceDE/>
        <w:autoSpaceDN/>
        <w:spacing w:after="120"/>
        <w:rPr>
          <w:sz w:val="20"/>
          <w:szCs w:val="20"/>
        </w:rPr>
      </w:pPr>
      <w:r w:rsidRPr="006D4B71">
        <w:rPr>
          <w:sz w:val="20"/>
          <w:szCs w:val="20"/>
        </w:rPr>
        <w:t xml:space="preserve">Acts of God or the public enemy; </w:t>
      </w:r>
    </w:p>
    <w:p w14:paraId="09719845" w14:textId="77777777" w:rsidR="007627F6" w:rsidRPr="006D4B71" w:rsidRDefault="007627F6" w:rsidP="006D4B71">
      <w:pPr>
        <w:widowControl/>
        <w:numPr>
          <w:ilvl w:val="3"/>
          <w:numId w:val="20"/>
        </w:numPr>
        <w:autoSpaceDE/>
        <w:autoSpaceDN/>
        <w:spacing w:after="120"/>
        <w:rPr>
          <w:sz w:val="20"/>
          <w:szCs w:val="20"/>
        </w:rPr>
      </w:pPr>
      <w:r w:rsidRPr="006D4B71">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6D4B71" w:rsidRDefault="007627F6" w:rsidP="006D4B71">
      <w:pPr>
        <w:widowControl/>
        <w:numPr>
          <w:ilvl w:val="3"/>
          <w:numId w:val="20"/>
        </w:numPr>
        <w:autoSpaceDE/>
        <w:autoSpaceDN/>
        <w:spacing w:after="120"/>
        <w:rPr>
          <w:sz w:val="20"/>
          <w:szCs w:val="20"/>
        </w:rPr>
      </w:pPr>
      <w:r w:rsidRPr="006D4B71">
        <w:rPr>
          <w:sz w:val="20"/>
          <w:szCs w:val="20"/>
        </w:rPr>
        <w:t>Fire or other casualty for which a Party is not responsible;</w:t>
      </w:r>
    </w:p>
    <w:p w14:paraId="0E6FF425" w14:textId="77777777" w:rsidR="007627F6" w:rsidRPr="006D4B71" w:rsidRDefault="007627F6" w:rsidP="006D4B71">
      <w:pPr>
        <w:widowControl/>
        <w:numPr>
          <w:ilvl w:val="3"/>
          <w:numId w:val="20"/>
        </w:numPr>
        <w:autoSpaceDE/>
        <w:autoSpaceDN/>
        <w:spacing w:after="120"/>
        <w:rPr>
          <w:sz w:val="20"/>
          <w:szCs w:val="20"/>
        </w:rPr>
      </w:pPr>
      <w:r w:rsidRPr="006D4B71">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6D4B71" w:rsidRDefault="007627F6" w:rsidP="006D4B71">
      <w:pPr>
        <w:widowControl/>
        <w:numPr>
          <w:ilvl w:val="3"/>
          <w:numId w:val="20"/>
        </w:numPr>
        <w:autoSpaceDE/>
        <w:autoSpaceDN/>
        <w:spacing w:after="120"/>
        <w:rPr>
          <w:sz w:val="20"/>
          <w:szCs w:val="20"/>
        </w:rPr>
      </w:pPr>
      <w:r w:rsidRPr="006D4B71">
        <w:rPr>
          <w:sz w:val="20"/>
          <w:szCs w:val="20"/>
        </w:rPr>
        <w:t>Strike or defensive lockout; and</w:t>
      </w:r>
    </w:p>
    <w:p w14:paraId="2F0C432C" w14:textId="77777777" w:rsidR="007627F6" w:rsidRPr="006D4B71" w:rsidRDefault="007627F6" w:rsidP="006D4B71">
      <w:pPr>
        <w:widowControl/>
        <w:numPr>
          <w:ilvl w:val="3"/>
          <w:numId w:val="20"/>
        </w:numPr>
        <w:autoSpaceDE/>
        <w:autoSpaceDN/>
        <w:spacing w:after="120"/>
        <w:rPr>
          <w:sz w:val="20"/>
          <w:szCs w:val="20"/>
        </w:rPr>
      </w:pPr>
      <w:r w:rsidRPr="006D4B71">
        <w:rPr>
          <w:sz w:val="20"/>
          <w:szCs w:val="20"/>
        </w:rPr>
        <w:t>Unusually severe weather conditions.</w:t>
      </w:r>
    </w:p>
    <w:p w14:paraId="4FA9D1DB" w14:textId="5FF99AB0" w:rsidR="007627F6" w:rsidRPr="006D4B71" w:rsidRDefault="007627F6" w:rsidP="006D4B71">
      <w:pPr>
        <w:widowControl/>
        <w:spacing w:after="120"/>
        <w:ind w:left="2362"/>
        <w:rPr>
          <w:sz w:val="20"/>
          <w:szCs w:val="20"/>
        </w:rPr>
      </w:pPr>
      <w:r w:rsidRPr="006D4B71">
        <w:rPr>
          <w:sz w:val="20"/>
          <w:szCs w:val="20"/>
        </w:rPr>
        <w:t>Force Majeure does not include failures or delays caused by Criteria Architect</w:t>
      </w:r>
      <w:r w:rsidRPr="006D4B71" w:rsidDel="00FF2C74">
        <w:rPr>
          <w:sz w:val="20"/>
          <w:szCs w:val="20"/>
        </w:rPr>
        <w:t xml:space="preserve"> </w:t>
      </w:r>
      <w:r w:rsidRPr="006D4B71">
        <w:rPr>
          <w:sz w:val="20"/>
          <w:szCs w:val="20"/>
        </w:rPr>
        <w:t>and/or its sub-Consultant(s).</w:t>
      </w:r>
    </w:p>
    <w:p w14:paraId="2043A9DD" w14:textId="06582164" w:rsidR="007627F6" w:rsidRPr="006D4B71" w:rsidRDefault="007627F6" w:rsidP="006D4B71">
      <w:pPr>
        <w:widowControl/>
        <w:numPr>
          <w:ilvl w:val="2"/>
          <w:numId w:val="20"/>
        </w:numPr>
        <w:autoSpaceDE/>
        <w:autoSpaceDN/>
        <w:spacing w:after="120"/>
        <w:ind w:left="2362"/>
        <w:rPr>
          <w:sz w:val="20"/>
          <w:szCs w:val="20"/>
        </w:rPr>
      </w:pPr>
      <w:r w:rsidRPr="006D4B71">
        <w:rPr>
          <w:b/>
          <w:bCs/>
          <w:sz w:val="20"/>
          <w:szCs w:val="20"/>
        </w:rPr>
        <w:t>“GAAP”</w:t>
      </w:r>
      <w:r w:rsidRPr="006D4B71">
        <w:rPr>
          <w:sz w:val="20"/>
          <w:szCs w:val="20"/>
        </w:rPr>
        <w:t xml:space="preserve"> means Generally Accepted Accounting Principles.</w:t>
      </w:r>
    </w:p>
    <w:p w14:paraId="7E05A096" w14:textId="38EEA197" w:rsidR="007A6F36" w:rsidRPr="006D4B71" w:rsidRDefault="007A6F36" w:rsidP="006D4B71">
      <w:pPr>
        <w:widowControl/>
        <w:numPr>
          <w:ilvl w:val="2"/>
          <w:numId w:val="20"/>
        </w:numPr>
        <w:autoSpaceDE/>
        <w:autoSpaceDN/>
        <w:spacing w:after="120"/>
        <w:rPr>
          <w:sz w:val="20"/>
          <w:szCs w:val="20"/>
        </w:rPr>
      </w:pPr>
      <w:r w:rsidRPr="006D4B71">
        <w:rPr>
          <w:b/>
          <w:bCs/>
          <w:sz w:val="20"/>
          <w:szCs w:val="20"/>
        </w:rPr>
        <w:t>“Guaranteed Maximum Price” or “GMP”</w:t>
      </w:r>
      <w:r w:rsidRPr="006D4B71">
        <w:rPr>
          <w:sz w:val="20"/>
          <w:szCs w:val="20"/>
        </w:rPr>
        <w:t xml:space="preserve">:  The maximum price that the Judicial Council will pay DBE for construction of the Project. </w:t>
      </w:r>
    </w:p>
    <w:p w14:paraId="73CF21CC" w14:textId="77777777" w:rsidR="00A5237E" w:rsidRPr="006D4B71" w:rsidRDefault="00A5237E" w:rsidP="006D4B71">
      <w:pPr>
        <w:pStyle w:val="ListParagraph"/>
        <w:widowControl/>
        <w:numPr>
          <w:ilvl w:val="2"/>
          <w:numId w:val="20"/>
        </w:numPr>
        <w:tabs>
          <w:tab w:val="left" w:pos="2358"/>
          <w:tab w:val="left" w:pos="2359"/>
        </w:tabs>
        <w:spacing w:before="121" w:after="120"/>
        <w:ind w:left="2358" w:right="209"/>
        <w:rPr>
          <w:sz w:val="20"/>
          <w:szCs w:val="20"/>
        </w:rPr>
      </w:pPr>
      <w:r w:rsidRPr="006D4B71">
        <w:rPr>
          <w:b/>
          <w:bCs/>
          <w:sz w:val="20"/>
          <w:szCs w:val="20"/>
        </w:rPr>
        <w:t>“Indemnified Parties”</w:t>
      </w:r>
      <w:r w:rsidRPr="006D4B71">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6D4B71" w:rsidRDefault="00A5237E" w:rsidP="006D4B71">
      <w:pPr>
        <w:widowControl/>
        <w:numPr>
          <w:ilvl w:val="2"/>
          <w:numId w:val="20"/>
        </w:numPr>
        <w:autoSpaceDE/>
        <w:autoSpaceDN/>
        <w:spacing w:after="120"/>
        <w:rPr>
          <w:sz w:val="20"/>
          <w:szCs w:val="20"/>
        </w:rPr>
      </w:pPr>
      <w:r w:rsidRPr="006D4B71">
        <w:rPr>
          <w:b/>
          <w:bCs/>
          <w:sz w:val="20"/>
          <w:szCs w:val="20"/>
        </w:rPr>
        <w:t>"Intellectual Property Rights”</w:t>
      </w:r>
      <w:r w:rsidRPr="006D4B71">
        <w:rPr>
          <w:sz w:val="20"/>
          <w:szCs w:val="20"/>
        </w:rPr>
        <w:t xml:space="preserve"> means all of the right, </w:t>
      </w:r>
      <w:r w:rsidR="00CE3B09" w:rsidRPr="006D4B71">
        <w:rPr>
          <w:sz w:val="20"/>
          <w:szCs w:val="20"/>
        </w:rPr>
        <w:t>title,</w:t>
      </w:r>
      <w:r w:rsidRPr="006D4B71">
        <w:rPr>
          <w:sz w:val="20"/>
          <w:szCs w:val="20"/>
        </w:rPr>
        <w:t xml:space="preserve"> and interest, in and to the Data, including, without limitation, all trademarks, copyrights, trade secrets, patents, and any and all other intellectual property rights therein</w:t>
      </w:r>
    </w:p>
    <w:p w14:paraId="3BCAE227" w14:textId="2EEBEB5A" w:rsidR="007627F6" w:rsidRPr="006D4B71" w:rsidRDefault="007627F6" w:rsidP="006D4B71">
      <w:pPr>
        <w:pStyle w:val="ListParagraph"/>
        <w:widowControl/>
        <w:numPr>
          <w:ilvl w:val="2"/>
          <w:numId w:val="20"/>
        </w:numPr>
        <w:tabs>
          <w:tab w:val="left" w:pos="2358"/>
          <w:tab w:val="left" w:pos="2359"/>
        </w:tabs>
        <w:spacing w:after="120"/>
        <w:rPr>
          <w:sz w:val="20"/>
          <w:szCs w:val="20"/>
        </w:rPr>
      </w:pPr>
      <w:r w:rsidRPr="006D4B71">
        <w:rPr>
          <w:b/>
          <w:sz w:val="20"/>
          <w:szCs w:val="20"/>
        </w:rPr>
        <w:t>“Judicial Council”</w:t>
      </w:r>
      <w:r w:rsidRPr="006D4B71">
        <w:rPr>
          <w:sz w:val="20"/>
          <w:szCs w:val="20"/>
        </w:rPr>
        <w:t xml:space="preserve"> means the Judicial Council of</w:t>
      </w:r>
      <w:r w:rsidRPr="006D4B71">
        <w:rPr>
          <w:spacing w:val="-3"/>
          <w:sz w:val="20"/>
          <w:szCs w:val="20"/>
        </w:rPr>
        <w:t xml:space="preserve"> </w:t>
      </w:r>
      <w:r w:rsidRPr="006D4B71">
        <w:rPr>
          <w:sz w:val="20"/>
          <w:szCs w:val="20"/>
        </w:rPr>
        <w:t>California.</w:t>
      </w:r>
    </w:p>
    <w:p w14:paraId="68119B79" w14:textId="524A76C5" w:rsidR="007627F6" w:rsidRPr="006D4B71" w:rsidRDefault="007627F6" w:rsidP="006D4B71">
      <w:pPr>
        <w:widowControl/>
        <w:numPr>
          <w:ilvl w:val="2"/>
          <w:numId w:val="20"/>
        </w:numPr>
        <w:autoSpaceDE/>
        <w:autoSpaceDN/>
        <w:spacing w:after="120"/>
        <w:rPr>
          <w:sz w:val="20"/>
          <w:szCs w:val="20"/>
        </w:rPr>
      </w:pPr>
      <w:r w:rsidRPr="006D4B71">
        <w:rPr>
          <w:b/>
          <w:bCs/>
          <w:sz w:val="20"/>
          <w:szCs w:val="20"/>
        </w:rPr>
        <w:lastRenderedPageBreak/>
        <w:t>“Key Personnel”</w:t>
      </w:r>
      <w:r w:rsidRPr="006D4B71">
        <w:rPr>
          <w:sz w:val="20"/>
          <w:szCs w:val="20"/>
        </w:rPr>
        <w:t xml:space="preserve"> refers to Criteria Architect</w:t>
      </w:r>
      <w:r w:rsidRPr="006D4B71" w:rsidDel="00FF2C74">
        <w:rPr>
          <w:sz w:val="20"/>
          <w:szCs w:val="20"/>
        </w:rPr>
        <w:t xml:space="preserve"> </w:t>
      </w:r>
      <w:r w:rsidRPr="006D4B71">
        <w:rPr>
          <w:sz w:val="20"/>
          <w:szCs w:val="20"/>
        </w:rPr>
        <w:t>personnel or personnel of Sub</w:t>
      </w:r>
      <w:r w:rsidR="00723667" w:rsidRPr="006D4B71">
        <w:rPr>
          <w:sz w:val="20"/>
          <w:szCs w:val="20"/>
        </w:rPr>
        <w:t>c</w:t>
      </w:r>
      <w:r w:rsidRPr="006D4B71">
        <w:rPr>
          <w:sz w:val="20"/>
          <w:szCs w:val="20"/>
        </w:rPr>
        <w:t xml:space="preserve">onsultant(s) that are designated as “Key Personnel” and identified by name in </w:t>
      </w:r>
      <w:r w:rsidR="00731F66" w:rsidRPr="006D4B71">
        <w:rPr>
          <w:b/>
          <w:bCs/>
          <w:sz w:val="20"/>
          <w:szCs w:val="20"/>
        </w:rPr>
        <w:t>Exhibit F</w:t>
      </w:r>
      <w:r w:rsidRPr="006D4B71">
        <w:rPr>
          <w:b/>
          <w:bCs/>
          <w:sz w:val="20"/>
          <w:szCs w:val="20"/>
        </w:rPr>
        <w:t>.</w:t>
      </w:r>
      <w:r w:rsidRPr="006D4B71">
        <w:rPr>
          <w:sz w:val="20"/>
          <w:szCs w:val="20"/>
        </w:rPr>
        <w:t xml:space="preserve"> </w:t>
      </w:r>
    </w:p>
    <w:p w14:paraId="3D875034" w14:textId="663A20AE" w:rsidR="007A6F36" w:rsidRPr="006D4B71" w:rsidRDefault="007627F6" w:rsidP="006D4B71">
      <w:pPr>
        <w:widowControl/>
        <w:numPr>
          <w:ilvl w:val="2"/>
          <w:numId w:val="20"/>
        </w:numPr>
        <w:autoSpaceDE/>
        <w:autoSpaceDN/>
        <w:spacing w:after="120"/>
        <w:rPr>
          <w:sz w:val="20"/>
          <w:szCs w:val="20"/>
        </w:rPr>
      </w:pPr>
      <w:r w:rsidRPr="006D4B71">
        <w:rPr>
          <w:b/>
          <w:bCs/>
          <w:sz w:val="20"/>
          <w:szCs w:val="20"/>
        </w:rPr>
        <w:t>“LEED”</w:t>
      </w:r>
      <w:r w:rsidRPr="006D4B71">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6D4B71" w:rsidRDefault="00091B5F" w:rsidP="006D4B71">
      <w:pPr>
        <w:widowControl/>
        <w:numPr>
          <w:ilvl w:val="2"/>
          <w:numId w:val="20"/>
        </w:numPr>
        <w:autoSpaceDE/>
        <w:autoSpaceDN/>
        <w:spacing w:after="120"/>
        <w:rPr>
          <w:sz w:val="20"/>
          <w:szCs w:val="20"/>
        </w:rPr>
      </w:pPr>
      <w:r w:rsidRPr="006D4B71">
        <w:rPr>
          <w:b/>
          <w:bCs/>
          <w:sz w:val="20"/>
          <w:szCs w:val="20"/>
        </w:rPr>
        <w:t>“Material(s)”</w:t>
      </w:r>
      <w:r w:rsidRPr="006D4B71">
        <w:rPr>
          <w:sz w:val="20"/>
          <w:szCs w:val="20"/>
        </w:rPr>
        <w:t xml:space="preserve"> means any type of tangible item provided to the Judicial Council by Criteria Architect</w:t>
      </w:r>
      <w:r w:rsidRPr="006D4B71" w:rsidDel="00FF2C74">
        <w:rPr>
          <w:sz w:val="20"/>
          <w:szCs w:val="20"/>
        </w:rPr>
        <w:t xml:space="preserve"> </w:t>
      </w:r>
      <w:r w:rsidRPr="006D4B71">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6D4B71" w:rsidRDefault="007627F6" w:rsidP="006D4B71">
      <w:pPr>
        <w:widowControl/>
        <w:numPr>
          <w:ilvl w:val="2"/>
          <w:numId w:val="20"/>
        </w:numPr>
        <w:autoSpaceDE/>
        <w:autoSpaceDN/>
        <w:spacing w:after="120"/>
        <w:ind w:left="2362"/>
        <w:rPr>
          <w:sz w:val="20"/>
          <w:szCs w:val="20"/>
        </w:rPr>
      </w:pPr>
      <w:bookmarkStart w:id="32" w:name="1.1.15._“NIC”:_Not_In_Contract.__Any_wor"/>
      <w:bookmarkEnd w:id="32"/>
      <w:r w:rsidRPr="006D4B71">
        <w:rPr>
          <w:b/>
          <w:bCs/>
          <w:sz w:val="20"/>
          <w:szCs w:val="20"/>
        </w:rPr>
        <w:t>“Notice”</w:t>
      </w:r>
      <w:r w:rsidRPr="006D4B71">
        <w:rPr>
          <w:sz w:val="20"/>
          <w:szCs w:val="20"/>
        </w:rPr>
        <w:t xml:space="preserve"> means a written document provided in accordance with the provisions of the section entitled “</w:t>
      </w:r>
      <w:r w:rsidR="005F5AA6" w:rsidRPr="006D4B71">
        <w:rPr>
          <w:sz w:val="20"/>
          <w:szCs w:val="20"/>
        </w:rPr>
        <w:t>Communications/</w:t>
      </w:r>
      <w:r w:rsidRPr="006D4B71">
        <w:rPr>
          <w:sz w:val="20"/>
          <w:szCs w:val="20"/>
        </w:rPr>
        <w:t>Notice” set forth in</w:t>
      </w:r>
      <w:r w:rsidR="005F5AA6" w:rsidRPr="006D4B71">
        <w:rPr>
          <w:sz w:val="20"/>
          <w:szCs w:val="20"/>
        </w:rPr>
        <w:t xml:space="preserve"> Article 33</w:t>
      </w:r>
      <w:r w:rsidRPr="006D4B71">
        <w:rPr>
          <w:sz w:val="20"/>
          <w:szCs w:val="20"/>
        </w:rPr>
        <w:t xml:space="preserve">. </w:t>
      </w:r>
    </w:p>
    <w:p w14:paraId="64E70F5A" w14:textId="793162A6" w:rsidR="009D65D7" w:rsidRPr="006D4B71" w:rsidRDefault="00500128" w:rsidP="006D4B71">
      <w:pPr>
        <w:pStyle w:val="ListParagraph"/>
        <w:widowControl/>
        <w:tabs>
          <w:tab w:val="left" w:pos="2360"/>
        </w:tabs>
        <w:spacing w:before="1" w:after="120"/>
        <w:ind w:left="2362" w:right="783" w:hanging="742"/>
        <w:rPr>
          <w:sz w:val="20"/>
          <w:szCs w:val="20"/>
        </w:rPr>
      </w:pPr>
      <w:r w:rsidRPr="006D4B71">
        <w:rPr>
          <w:sz w:val="20"/>
          <w:szCs w:val="20"/>
        </w:rPr>
        <w:t xml:space="preserve">1.1.38     </w:t>
      </w:r>
      <w:r w:rsidR="009D65D7" w:rsidRPr="006D4B71">
        <w:rPr>
          <w:b/>
          <w:bCs/>
          <w:sz w:val="20"/>
          <w:szCs w:val="20"/>
        </w:rPr>
        <w:t xml:space="preserve">“Notice to Proceed” </w:t>
      </w:r>
      <w:r w:rsidR="009D65D7" w:rsidRPr="006D4B71">
        <w:rPr>
          <w:sz w:val="20"/>
          <w:szCs w:val="20"/>
        </w:rPr>
        <w:t>means written permission to begin Work. A separate Notice to Proceed is required for each Phase of Work.</w:t>
      </w:r>
    </w:p>
    <w:p w14:paraId="0CD8CC85" w14:textId="521737AC" w:rsidR="0098282B" w:rsidRPr="006D4B71" w:rsidRDefault="00C03F30" w:rsidP="006D4B71">
      <w:pPr>
        <w:pStyle w:val="ListParagraph"/>
        <w:widowControl/>
        <w:numPr>
          <w:ilvl w:val="2"/>
          <w:numId w:val="18"/>
        </w:numPr>
        <w:tabs>
          <w:tab w:val="left" w:pos="2360"/>
        </w:tabs>
        <w:spacing w:before="121" w:after="120"/>
        <w:ind w:right="211"/>
        <w:rPr>
          <w:sz w:val="20"/>
          <w:szCs w:val="20"/>
        </w:rPr>
      </w:pPr>
      <w:bookmarkStart w:id="33" w:name="1.1.16._NYA:_Not_Yet_Authorized._The_Con"/>
      <w:bookmarkEnd w:id="33"/>
      <w:r w:rsidRPr="006D4B71">
        <w:rPr>
          <w:b/>
          <w:sz w:val="20"/>
          <w:szCs w:val="20"/>
        </w:rPr>
        <w:t>“</w:t>
      </w:r>
      <w:r w:rsidR="00681481" w:rsidRPr="006D4B71">
        <w:rPr>
          <w:b/>
          <w:sz w:val="20"/>
          <w:szCs w:val="20"/>
        </w:rPr>
        <w:t>NYA</w:t>
      </w:r>
      <w:r w:rsidRPr="006D4B71">
        <w:rPr>
          <w:b/>
          <w:sz w:val="20"/>
          <w:szCs w:val="20"/>
        </w:rPr>
        <w:t>”</w:t>
      </w:r>
      <w:r w:rsidR="00681481" w:rsidRPr="006D4B71">
        <w:rPr>
          <w:sz w:val="20"/>
          <w:szCs w:val="20"/>
        </w:rPr>
        <w:t>:</w:t>
      </w:r>
      <w:r w:rsidR="00681481" w:rsidRPr="006D4B71">
        <w:rPr>
          <w:spacing w:val="-3"/>
          <w:sz w:val="20"/>
          <w:szCs w:val="20"/>
        </w:rPr>
        <w:t xml:space="preserve"> </w:t>
      </w:r>
      <w:r w:rsidR="00681481" w:rsidRPr="006D4B71">
        <w:rPr>
          <w:sz w:val="20"/>
          <w:szCs w:val="20"/>
        </w:rPr>
        <w:t>Not</w:t>
      </w:r>
      <w:r w:rsidR="00681481" w:rsidRPr="006D4B71">
        <w:rPr>
          <w:spacing w:val="-3"/>
          <w:sz w:val="20"/>
          <w:szCs w:val="20"/>
        </w:rPr>
        <w:t xml:space="preserve"> </w:t>
      </w:r>
      <w:r w:rsidR="00681481" w:rsidRPr="006D4B71">
        <w:rPr>
          <w:sz w:val="20"/>
          <w:szCs w:val="20"/>
        </w:rPr>
        <w:t>Yet</w:t>
      </w:r>
      <w:r w:rsidR="00681481" w:rsidRPr="006D4B71">
        <w:rPr>
          <w:spacing w:val="-2"/>
          <w:sz w:val="20"/>
          <w:szCs w:val="20"/>
        </w:rPr>
        <w:t xml:space="preserve"> </w:t>
      </w:r>
      <w:r w:rsidR="00681481" w:rsidRPr="006D4B71">
        <w:rPr>
          <w:sz w:val="20"/>
          <w:szCs w:val="20"/>
        </w:rPr>
        <w:t>Authorized.</w:t>
      </w:r>
      <w:r w:rsidR="00681481" w:rsidRPr="006D4B71">
        <w:rPr>
          <w:spacing w:val="-2"/>
          <w:sz w:val="20"/>
          <w:szCs w:val="20"/>
        </w:rPr>
        <w:t xml:space="preserve"> </w:t>
      </w:r>
      <w:r w:rsidR="00C564AE" w:rsidRPr="006D4B71">
        <w:rPr>
          <w:spacing w:val="-2"/>
          <w:sz w:val="20"/>
          <w:szCs w:val="20"/>
        </w:rPr>
        <w:t xml:space="preserve">The Services for a Phase of the Work that is within the Agreement, but for which the Judicial Council has not yet authorized DBE to </w:t>
      </w:r>
      <w:r w:rsidR="00B43575" w:rsidRPr="006D4B71">
        <w:rPr>
          <w:spacing w:val="-2"/>
          <w:sz w:val="20"/>
          <w:szCs w:val="20"/>
        </w:rPr>
        <w:t>perform</w:t>
      </w:r>
      <w:r w:rsidR="00C564AE" w:rsidRPr="006D4B71">
        <w:rPr>
          <w:spacing w:val="-2"/>
          <w:sz w:val="20"/>
          <w:szCs w:val="20"/>
        </w:rPr>
        <w:t xml:space="preserve">.  NYA Services are intended to be within the scope of the Agreement but shall only be </w:t>
      </w:r>
      <w:r w:rsidR="00B43575" w:rsidRPr="006D4B71">
        <w:rPr>
          <w:spacing w:val="-2"/>
          <w:sz w:val="20"/>
          <w:szCs w:val="20"/>
        </w:rPr>
        <w:t>undertaken by the DBE</w:t>
      </w:r>
      <w:r w:rsidR="00C564AE" w:rsidRPr="006D4B71">
        <w:rPr>
          <w:spacing w:val="-2"/>
          <w:sz w:val="20"/>
          <w:szCs w:val="20"/>
        </w:rPr>
        <w:t xml:space="preserve"> if the Judicial Council authorizes the Phase in which the NYA Services is included.</w:t>
      </w:r>
    </w:p>
    <w:p w14:paraId="6AAFAF9F" w14:textId="3279AA97" w:rsidR="00240935" w:rsidRPr="006D4B71" w:rsidRDefault="00681481" w:rsidP="006D4B71">
      <w:pPr>
        <w:pStyle w:val="ListParagraph"/>
        <w:widowControl/>
        <w:numPr>
          <w:ilvl w:val="2"/>
          <w:numId w:val="18"/>
        </w:numPr>
        <w:tabs>
          <w:tab w:val="left" w:pos="2360"/>
        </w:tabs>
        <w:spacing w:before="121" w:after="120"/>
        <w:ind w:left="2362" w:right="230"/>
        <w:rPr>
          <w:sz w:val="20"/>
          <w:szCs w:val="20"/>
        </w:rPr>
      </w:pPr>
      <w:bookmarkStart w:id="34" w:name="1.1.17._“OCIP”:_A_project_specific_insur"/>
      <w:bookmarkEnd w:id="34"/>
      <w:r w:rsidRPr="006D4B71">
        <w:rPr>
          <w:b/>
          <w:sz w:val="20"/>
          <w:szCs w:val="20"/>
        </w:rPr>
        <w:t xml:space="preserve">“OCIP”: </w:t>
      </w:r>
      <w:r w:rsidR="000A2A62" w:rsidRPr="006D4B71">
        <w:rPr>
          <w:bCs/>
          <w:sz w:val="20"/>
          <w:szCs w:val="20"/>
        </w:rPr>
        <w:t>Owne</w:t>
      </w:r>
      <w:r w:rsidR="006B0E0C" w:rsidRPr="006D4B71">
        <w:rPr>
          <w:bCs/>
          <w:sz w:val="20"/>
          <w:szCs w:val="20"/>
        </w:rPr>
        <w:t>r</w:t>
      </w:r>
      <w:r w:rsidR="000A2A62" w:rsidRPr="006D4B71">
        <w:rPr>
          <w:bCs/>
          <w:sz w:val="20"/>
          <w:szCs w:val="20"/>
        </w:rPr>
        <w:t xml:space="preserve"> Controlled Insurance Program.</w:t>
      </w:r>
      <w:r w:rsidR="000A2A62" w:rsidRPr="006D4B71">
        <w:rPr>
          <w:b/>
          <w:sz w:val="20"/>
          <w:szCs w:val="20"/>
        </w:rPr>
        <w:t xml:space="preserve"> </w:t>
      </w:r>
      <w:r w:rsidRPr="006D4B71">
        <w:rPr>
          <w:sz w:val="20"/>
          <w:szCs w:val="20"/>
        </w:rPr>
        <w:t xml:space="preserve">A project specific insurance program initiated and administered by the Council, during the Construction Phase, to provide any or all of the insurance requirements that will insure the interest and activities of the </w:t>
      </w:r>
      <w:r w:rsidR="00853903" w:rsidRPr="006D4B71">
        <w:rPr>
          <w:sz w:val="20"/>
          <w:szCs w:val="20"/>
        </w:rPr>
        <w:t>DBE</w:t>
      </w:r>
      <w:r w:rsidRPr="006D4B71">
        <w:rPr>
          <w:sz w:val="20"/>
          <w:szCs w:val="20"/>
        </w:rPr>
        <w:t xml:space="preserve">, any of its subcontractor(s) or their sub-subcontractor(s) performing </w:t>
      </w:r>
      <w:r w:rsidR="00853903" w:rsidRPr="006D4B71">
        <w:rPr>
          <w:sz w:val="20"/>
          <w:szCs w:val="20"/>
        </w:rPr>
        <w:t xml:space="preserve">work </w:t>
      </w:r>
      <w:r w:rsidRPr="006D4B71">
        <w:rPr>
          <w:sz w:val="20"/>
          <w:szCs w:val="20"/>
        </w:rPr>
        <w:t>at or incidental to the Project site.</w:t>
      </w:r>
    </w:p>
    <w:p w14:paraId="0D7646C5" w14:textId="1D943146" w:rsidR="0040159F" w:rsidRPr="006D4B71" w:rsidRDefault="0040159F" w:rsidP="006D4B71">
      <w:pPr>
        <w:pStyle w:val="ListParagraph"/>
        <w:widowControl/>
        <w:numPr>
          <w:ilvl w:val="2"/>
          <w:numId w:val="18"/>
        </w:numPr>
        <w:autoSpaceDE/>
        <w:autoSpaceDN/>
        <w:spacing w:before="120" w:after="120"/>
        <w:ind w:left="2362"/>
        <w:jc w:val="both"/>
        <w:rPr>
          <w:sz w:val="20"/>
          <w:szCs w:val="20"/>
        </w:rPr>
      </w:pPr>
      <w:r w:rsidRPr="006D4B71">
        <w:rPr>
          <w:b/>
          <w:bCs/>
          <w:sz w:val="20"/>
          <w:szCs w:val="20"/>
        </w:rPr>
        <w:t xml:space="preserve">“Performance Criteria”  </w:t>
      </w:r>
      <w:r w:rsidR="00C564AE" w:rsidRPr="006D4B71">
        <w:rPr>
          <w:sz w:val="20"/>
          <w:szCs w:val="20"/>
        </w:rPr>
        <w:t>means the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 by the Judicial Council establishing the Project’s basic elements and scale and their relationship to the Site</w:t>
      </w:r>
    </w:p>
    <w:p w14:paraId="435A4453" w14:textId="651B2E2D" w:rsidR="003C12BD" w:rsidRPr="006D4B71" w:rsidRDefault="003C12BD" w:rsidP="006D4B71">
      <w:pPr>
        <w:pStyle w:val="ListParagraph"/>
        <w:widowControl/>
        <w:numPr>
          <w:ilvl w:val="2"/>
          <w:numId w:val="18"/>
        </w:numPr>
        <w:autoSpaceDE/>
        <w:autoSpaceDN/>
        <w:spacing w:before="120" w:after="120"/>
        <w:ind w:left="2362"/>
        <w:contextualSpacing/>
        <w:jc w:val="both"/>
        <w:rPr>
          <w:sz w:val="20"/>
          <w:szCs w:val="20"/>
        </w:rPr>
      </w:pPr>
      <w:r w:rsidRPr="006D4B71">
        <w:rPr>
          <w:b/>
          <w:bCs/>
          <w:sz w:val="20"/>
          <w:szCs w:val="20"/>
        </w:rPr>
        <w:t>“Performance Criteria Documents”</w:t>
      </w:r>
      <w:r w:rsidRPr="006D4B71">
        <w:rPr>
          <w:sz w:val="20"/>
          <w:szCs w:val="20"/>
        </w:rPr>
        <w:t xml:space="preserve"> means those documents prepared by the Criteria Architect that set forth the Performance Criteria for the Project.</w:t>
      </w:r>
    </w:p>
    <w:p w14:paraId="21CC90AE" w14:textId="0DF30725" w:rsidR="009F5827" w:rsidRPr="006D4B71" w:rsidRDefault="00681481" w:rsidP="006D4B71">
      <w:pPr>
        <w:pStyle w:val="ListParagraph"/>
        <w:widowControl/>
        <w:numPr>
          <w:ilvl w:val="2"/>
          <w:numId w:val="18"/>
        </w:numPr>
        <w:tabs>
          <w:tab w:val="left" w:pos="2360"/>
        </w:tabs>
        <w:spacing w:before="240" w:after="120"/>
        <w:ind w:left="2362" w:right="245"/>
        <w:rPr>
          <w:sz w:val="20"/>
          <w:szCs w:val="20"/>
        </w:rPr>
      </w:pPr>
      <w:bookmarkStart w:id="35" w:name="1.1.18._“Phase(s)”:__One_or_more_of_the_"/>
      <w:bookmarkEnd w:id="35"/>
      <w:r w:rsidRPr="006D4B71">
        <w:rPr>
          <w:b/>
          <w:sz w:val="20"/>
          <w:szCs w:val="20"/>
        </w:rPr>
        <w:t>“Phase(s)”</w:t>
      </w:r>
      <w:r w:rsidR="00CF1CC3" w:rsidRPr="006D4B71">
        <w:rPr>
          <w:b/>
          <w:sz w:val="20"/>
          <w:szCs w:val="20"/>
        </w:rPr>
        <w:t xml:space="preserve"> </w:t>
      </w:r>
      <w:r w:rsidR="00CF1CC3" w:rsidRPr="006D4B71">
        <w:rPr>
          <w:bCs/>
          <w:sz w:val="20"/>
          <w:szCs w:val="20"/>
        </w:rPr>
        <w:t>means</w:t>
      </w:r>
      <w:r w:rsidR="00CF1CC3" w:rsidRPr="006D4B71">
        <w:rPr>
          <w:b/>
          <w:sz w:val="20"/>
          <w:szCs w:val="20"/>
        </w:rPr>
        <w:t xml:space="preserve"> </w:t>
      </w:r>
      <w:r w:rsidR="00CF1CC3" w:rsidRPr="006D4B71">
        <w:rPr>
          <w:sz w:val="20"/>
          <w:szCs w:val="20"/>
        </w:rPr>
        <w:t>o</w:t>
      </w:r>
      <w:r w:rsidRPr="006D4B71">
        <w:rPr>
          <w:sz w:val="20"/>
          <w:szCs w:val="20"/>
        </w:rPr>
        <w:t>ne or more of the time frames within which the Services may be authorized and performed</w:t>
      </w:r>
      <w:r w:rsidR="001844B8" w:rsidRPr="006D4B71">
        <w:rPr>
          <w:sz w:val="20"/>
          <w:szCs w:val="20"/>
        </w:rPr>
        <w:t>.</w:t>
      </w:r>
    </w:p>
    <w:p w14:paraId="0CD8CC8A" w14:textId="591CB4D7" w:rsidR="0098282B" w:rsidRPr="006D4B71" w:rsidRDefault="006D60AE" w:rsidP="006D4B71">
      <w:pPr>
        <w:pStyle w:val="ListParagraph"/>
        <w:widowControl/>
        <w:numPr>
          <w:ilvl w:val="2"/>
          <w:numId w:val="18"/>
        </w:numPr>
        <w:tabs>
          <w:tab w:val="left" w:pos="2360"/>
        </w:tabs>
        <w:spacing w:before="119" w:after="120"/>
        <w:ind w:left="2362" w:right="240"/>
        <w:rPr>
          <w:sz w:val="20"/>
          <w:szCs w:val="20"/>
        </w:rPr>
      </w:pPr>
      <w:r w:rsidRPr="006D4B71">
        <w:rPr>
          <w:b/>
          <w:bCs/>
          <w:sz w:val="20"/>
          <w:szCs w:val="20"/>
        </w:rPr>
        <w:t xml:space="preserve">“Post-GMP </w:t>
      </w:r>
      <w:r w:rsidR="00677F7E" w:rsidRPr="006D4B71">
        <w:rPr>
          <w:b/>
          <w:sz w:val="20"/>
          <w:szCs w:val="20"/>
        </w:rPr>
        <w:t>Services”</w:t>
      </w:r>
      <w:r w:rsidR="005F5AA6" w:rsidRPr="006D4B71">
        <w:rPr>
          <w:sz w:val="20"/>
          <w:szCs w:val="20"/>
        </w:rPr>
        <w:t xml:space="preserve"> means </w:t>
      </w:r>
      <w:r w:rsidR="00C564AE" w:rsidRPr="006D4B71">
        <w:rPr>
          <w:sz w:val="20"/>
          <w:szCs w:val="20"/>
        </w:rPr>
        <w:t xml:space="preserve">Criteria Architect </w:t>
      </w:r>
      <w:r w:rsidR="008A03C6" w:rsidRPr="006D4B71">
        <w:rPr>
          <w:sz w:val="20"/>
          <w:szCs w:val="20"/>
        </w:rPr>
        <w:t>scope</w:t>
      </w:r>
      <w:r w:rsidR="00C564AE" w:rsidRPr="006D4B71">
        <w:rPr>
          <w:sz w:val="20"/>
          <w:szCs w:val="20"/>
        </w:rPr>
        <w:t xml:space="preserve"> of work pursuant to the Agreement after the Judicial Council’s acceptance of the DBE’s GMP. </w:t>
      </w:r>
      <w:r w:rsidRPr="006D4B71">
        <w:rPr>
          <w:sz w:val="20"/>
          <w:szCs w:val="20"/>
        </w:rPr>
        <w:t xml:space="preserve"> </w:t>
      </w:r>
    </w:p>
    <w:p w14:paraId="66E10E7B" w14:textId="2B3098C9" w:rsidR="005F5AA6" w:rsidRPr="006D4B71" w:rsidRDefault="00707D34" w:rsidP="006D4B71">
      <w:pPr>
        <w:pStyle w:val="ListParagraph"/>
        <w:widowControl/>
        <w:numPr>
          <w:ilvl w:val="2"/>
          <w:numId w:val="18"/>
        </w:numPr>
        <w:tabs>
          <w:tab w:val="left" w:pos="2360"/>
        </w:tabs>
        <w:spacing w:before="119" w:after="120"/>
        <w:ind w:left="2362" w:right="240"/>
        <w:rPr>
          <w:sz w:val="20"/>
          <w:szCs w:val="20"/>
        </w:rPr>
      </w:pPr>
      <w:bookmarkStart w:id="36" w:name="1.1.19.__“Project_Budget”:__The_total_am"/>
      <w:bookmarkEnd w:id="36"/>
      <w:r w:rsidRPr="006D4B71">
        <w:rPr>
          <w:b/>
          <w:bCs/>
          <w:sz w:val="20"/>
          <w:szCs w:val="20"/>
        </w:rPr>
        <w:t>“Pre-GMP Services</w:t>
      </w:r>
      <w:r w:rsidR="006F44C0" w:rsidRPr="006D4B71">
        <w:rPr>
          <w:b/>
          <w:bCs/>
          <w:sz w:val="20"/>
          <w:szCs w:val="20"/>
        </w:rPr>
        <w:t>”:</w:t>
      </w:r>
      <w:r w:rsidR="00155EAC" w:rsidRPr="006D4B71">
        <w:rPr>
          <w:sz w:val="20"/>
          <w:szCs w:val="20"/>
        </w:rPr>
        <w:t xml:space="preserve"> </w:t>
      </w:r>
      <w:r w:rsidR="008A03C6" w:rsidRPr="006D4B71">
        <w:rPr>
          <w:sz w:val="20"/>
          <w:szCs w:val="20"/>
        </w:rPr>
        <w:t xml:space="preserve">means Criteria Architect scope of work pursuant to the Agreement after the completion of the </w:t>
      </w:r>
      <w:r w:rsidR="004E26FC" w:rsidRPr="006D4B71">
        <w:rPr>
          <w:sz w:val="20"/>
          <w:szCs w:val="20"/>
        </w:rPr>
        <w:t xml:space="preserve">Performance </w:t>
      </w:r>
      <w:r w:rsidR="008A03C6" w:rsidRPr="006D4B71">
        <w:rPr>
          <w:sz w:val="20"/>
          <w:szCs w:val="20"/>
        </w:rPr>
        <w:t>Criteria phase of work and prior to establishment of the DBE’s GMP</w:t>
      </w:r>
      <w:r w:rsidR="008A03C6" w:rsidRPr="006D4B71" w:rsidDel="008A03C6">
        <w:rPr>
          <w:sz w:val="20"/>
          <w:szCs w:val="20"/>
        </w:rPr>
        <w:t xml:space="preserve"> </w:t>
      </w:r>
      <w:r w:rsidRPr="006D4B71">
        <w:rPr>
          <w:sz w:val="20"/>
          <w:szCs w:val="20"/>
        </w:rPr>
        <w:t xml:space="preserve">. </w:t>
      </w:r>
    </w:p>
    <w:p w14:paraId="61D77692" w14:textId="21965F4F" w:rsidR="005F5AA6" w:rsidRPr="006D4B71" w:rsidRDefault="005F5AA6" w:rsidP="006D4B71">
      <w:pPr>
        <w:pStyle w:val="ListParagraph"/>
        <w:widowControl/>
        <w:numPr>
          <w:ilvl w:val="2"/>
          <w:numId w:val="18"/>
        </w:numPr>
        <w:tabs>
          <w:tab w:val="left" w:pos="2360"/>
        </w:tabs>
        <w:spacing w:before="119" w:after="120"/>
        <w:ind w:left="2362" w:right="240"/>
        <w:rPr>
          <w:sz w:val="20"/>
          <w:szCs w:val="20"/>
        </w:rPr>
      </w:pPr>
      <w:r w:rsidRPr="006D4B71">
        <w:rPr>
          <w:b/>
          <w:bCs/>
          <w:sz w:val="20"/>
          <w:szCs w:val="20"/>
        </w:rPr>
        <w:t>“Prevailing Wage”</w:t>
      </w:r>
      <w:r w:rsidRPr="006D4B71">
        <w:rPr>
          <w:sz w:val="20"/>
          <w:szCs w:val="20"/>
        </w:rPr>
        <w:t xml:space="preserve"> means the prevailing wage for applicable craft and classification of a worker as determined by the California Department of Industrial Relations pursuant to Labor Code sections 1770 and 1773, et seq.</w:t>
      </w:r>
    </w:p>
    <w:p w14:paraId="20D3308B" w14:textId="24857121" w:rsidR="005F5AA6" w:rsidRPr="006D4B71" w:rsidRDefault="005F5AA6" w:rsidP="006D4B71">
      <w:pPr>
        <w:pStyle w:val="ListParagraph"/>
        <w:widowControl/>
        <w:numPr>
          <w:ilvl w:val="2"/>
          <w:numId w:val="18"/>
        </w:numPr>
        <w:tabs>
          <w:tab w:val="left" w:pos="2360"/>
        </w:tabs>
        <w:spacing w:before="119" w:after="120"/>
        <w:ind w:left="2362" w:right="240"/>
        <w:rPr>
          <w:sz w:val="20"/>
          <w:szCs w:val="20"/>
        </w:rPr>
      </w:pPr>
      <w:r w:rsidRPr="006D4B71">
        <w:rPr>
          <w:b/>
          <w:bCs/>
          <w:sz w:val="20"/>
          <w:szCs w:val="20"/>
        </w:rPr>
        <w:t xml:space="preserve">“Project” </w:t>
      </w:r>
      <w:r w:rsidR="00612186" w:rsidRPr="006D4B71">
        <w:rPr>
          <w:sz w:val="20"/>
          <w:szCs w:val="20"/>
        </w:rPr>
        <w:t>means the total design and construction of the Work addressed in the contract documents prepared by the Criteria Architect and Judicial Council.</w:t>
      </w:r>
    </w:p>
    <w:p w14:paraId="31266707" w14:textId="6030C970" w:rsidR="007D0964" w:rsidRPr="006D4B71" w:rsidRDefault="00681481" w:rsidP="006D4B71">
      <w:pPr>
        <w:pStyle w:val="ListParagraph"/>
        <w:widowControl/>
        <w:numPr>
          <w:ilvl w:val="2"/>
          <w:numId w:val="18"/>
        </w:numPr>
        <w:tabs>
          <w:tab w:val="left" w:pos="2360"/>
        </w:tabs>
        <w:spacing w:before="119" w:after="120"/>
        <w:ind w:left="2362" w:right="240"/>
        <w:rPr>
          <w:sz w:val="20"/>
          <w:szCs w:val="20"/>
        </w:rPr>
      </w:pPr>
      <w:bookmarkStart w:id="37" w:name="1.1.20._“Project_Manager”:_The_Council’s"/>
      <w:bookmarkEnd w:id="37"/>
      <w:r w:rsidRPr="006D4B71">
        <w:rPr>
          <w:b/>
          <w:sz w:val="20"/>
          <w:szCs w:val="20"/>
        </w:rPr>
        <w:t>“Project Manager”</w:t>
      </w:r>
      <w:r w:rsidRPr="006D4B71">
        <w:rPr>
          <w:sz w:val="20"/>
          <w:szCs w:val="20"/>
        </w:rPr>
        <w:t xml:space="preserve">: The </w:t>
      </w:r>
      <w:r w:rsidR="0017784D" w:rsidRPr="006D4B71">
        <w:rPr>
          <w:sz w:val="20"/>
          <w:szCs w:val="20"/>
        </w:rPr>
        <w:t xml:space="preserve">Judicial </w:t>
      </w:r>
      <w:r w:rsidRPr="006D4B71">
        <w:rPr>
          <w:sz w:val="20"/>
          <w:szCs w:val="20"/>
        </w:rPr>
        <w:t xml:space="preserve">Council’s project manager and </w:t>
      </w:r>
      <w:r w:rsidRPr="006D4B71">
        <w:rPr>
          <w:spacing w:val="-3"/>
          <w:sz w:val="20"/>
          <w:szCs w:val="20"/>
        </w:rPr>
        <w:t xml:space="preserve">authorized representative </w:t>
      </w:r>
      <w:r w:rsidRPr="006D4B71">
        <w:rPr>
          <w:sz w:val="20"/>
          <w:szCs w:val="20"/>
        </w:rPr>
        <w:t xml:space="preserve">for this Project. The Project Manager is the point of contact for the </w:t>
      </w:r>
      <w:r w:rsidR="0084527E" w:rsidRPr="006D4B71">
        <w:rPr>
          <w:sz w:val="20"/>
          <w:szCs w:val="20"/>
        </w:rPr>
        <w:t>Criteria Architect</w:t>
      </w:r>
      <w:r w:rsidRPr="006D4B71">
        <w:rPr>
          <w:sz w:val="20"/>
          <w:szCs w:val="20"/>
        </w:rPr>
        <w:t xml:space="preserve"> in its communications with the </w:t>
      </w:r>
      <w:r w:rsidR="0017784D" w:rsidRPr="006D4B71">
        <w:rPr>
          <w:sz w:val="20"/>
          <w:szCs w:val="20"/>
        </w:rPr>
        <w:t xml:space="preserve">Judicial </w:t>
      </w:r>
      <w:r w:rsidRPr="006D4B71">
        <w:rPr>
          <w:sz w:val="20"/>
          <w:szCs w:val="20"/>
        </w:rPr>
        <w:t xml:space="preserve">Council. </w:t>
      </w:r>
    </w:p>
    <w:p w14:paraId="7F0792E4" w14:textId="067E3231" w:rsidR="0017784D" w:rsidRPr="006D4B71" w:rsidRDefault="0017784D" w:rsidP="006D4B71">
      <w:pPr>
        <w:pStyle w:val="ListParagraph"/>
        <w:widowControl/>
        <w:numPr>
          <w:ilvl w:val="2"/>
          <w:numId w:val="18"/>
        </w:numPr>
        <w:tabs>
          <w:tab w:val="left" w:pos="2360"/>
        </w:tabs>
        <w:spacing w:before="119" w:after="120"/>
        <w:ind w:left="2362" w:right="240"/>
        <w:rPr>
          <w:sz w:val="20"/>
          <w:szCs w:val="20"/>
        </w:rPr>
      </w:pPr>
      <w:r w:rsidRPr="006D4B71">
        <w:rPr>
          <w:b/>
          <w:bCs/>
          <w:sz w:val="20"/>
          <w:szCs w:val="20"/>
        </w:rPr>
        <w:t>“Reimbursable Expense”</w:t>
      </w:r>
      <w:r w:rsidRPr="006D4B71">
        <w:rPr>
          <w:sz w:val="20"/>
          <w:szCs w:val="20"/>
        </w:rPr>
        <w:t xml:space="preserve"> means expense(s) incurred or to be incurred by Criteria Architect and/or its Sub</w:t>
      </w:r>
      <w:r w:rsidR="00723667" w:rsidRPr="006D4B71">
        <w:rPr>
          <w:sz w:val="20"/>
          <w:szCs w:val="20"/>
        </w:rPr>
        <w:t>c</w:t>
      </w:r>
      <w:r w:rsidRPr="006D4B71">
        <w:rPr>
          <w:sz w:val="20"/>
          <w:szCs w:val="20"/>
        </w:rPr>
        <w:t xml:space="preserve">onsultant(s) for Reimbursable Item(s). </w:t>
      </w:r>
    </w:p>
    <w:p w14:paraId="020622EC" w14:textId="7AF64F20" w:rsidR="00820659" w:rsidRPr="006D4B71" w:rsidRDefault="0017784D" w:rsidP="006D4B71">
      <w:pPr>
        <w:pStyle w:val="ListParagraph"/>
        <w:widowControl/>
        <w:numPr>
          <w:ilvl w:val="2"/>
          <w:numId w:val="18"/>
        </w:numPr>
        <w:tabs>
          <w:tab w:val="left" w:pos="2360"/>
        </w:tabs>
        <w:spacing w:before="119" w:after="120"/>
        <w:ind w:left="2362" w:right="240"/>
        <w:rPr>
          <w:sz w:val="20"/>
          <w:szCs w:val="20"/>
        </w:rPr>
      </w:pPr>
      <w:r w:rsidRPr="006D4B71">
        <w:rPr>
          <w:b/>
          <w:bCs/>
          <w:sz w:val="20"/>
          <w:szCs w:val="20"/>
        </w:rPr>
        <w:t>“Reimbursable Item(s)”</w:t>
      </w:r>
      <w:r w:rsidRPr="006D4B71">
        <w:rPr>
          <w:sz w:val="20"/>
          <w:szCs w:val="20"/>
        </w:rPr>
        <w:t xml:space="preserve"> or </w:t>
      </w:r>
      <w:r w:rsidRPr="006D4B71">
        <w:rPr>
          <w:b/>
          <w:bCs/>
          <w:sz w:val="20"/>
          <w:szCs w:val="20"/>
        </w:rPr>
        <w:t xml:space="preserve">“Reimbursable(s)” </w:t>
      </w:r>
      <w:r w:rsidRPr="006D4B71">
        <w:rPr>
          <w:sz w:val="20"/>
          <w:szCs w:val="20"/>
        </w:rPr>
        <w:t>means tangible item(s) utilized by Criteria Architect’s</w:t>
      </w:r>
      <w:r w:rsidRPr="006D4B71" w:rsidDel="00FF2C74">
        <w:rPr>
          <w:sz w:val="20"/>
          <w:szCs w:val="20"/>
        </w:rPr>
        <w:t xml:space="preserve"> </w:t>
      </w:r>
      <w:r w:rsidRPr="006D4B71">
        <w:rPr>
          <w:sz w:val="20"/>
          <w:szCs w:val="20"/>
        </w:rPr>
        <w:t>or Subconsultant’s employees in the performance of Service(s).</w:t>
      </w:r>
    </w:p>
    <w:p w14:paraId="1F6944F5" w14:textId="60E445FC" w:rsidR="009046E5" w:rsidRPr="006D4B71" w:rsidRDefault="00681481" w:rsidP="006D4B71">
      <w:pPr>
        <w:pStyle w:val="ListParagraph"/>
        <w:widowControl/>
        <w:numPr>
          <w:ilvl w:val="2"/>
          <w:numId w:val="18"/>
        </w:numPr>
        <w:tabs>
          <w:tab w:val="left" w:pos="2360"/>
        </w:tabs>
        <w:spacing w:before="119" w:after="120"/>
        <w:ind w:left="2362" w:right="240"/>
        <w:rPr>
          <w:sz w:val="20"/>
          <w:szCs w:val="20"/>
        </w:rPr>
      </w:pPr>
      <w:bookmarkStart w:id="38" w:name="1.1.21._“Service(s)”_or_“Work”:__All_lab"/>
      <w:bookmarkEnd w:id="38"/>
      <w:r w:rsidRPr="006D4B71">
        <w:rPr>
          <w:b/>
          <w:sz w:val="20"/>
          <w:szCs w:val="20"/>
        </w:rPr>
        <w:t>“Service(s)” or “Work”</w:t>
      </w:r>
      <w:r w:rsidRPr="006D4B71">
        <w:rPr>
          <w:sz w:val="20"/>
          <w:szCs w:val="20"/>
        </w:rPr>
        <w:t xml:space="preserve">: All labor, materials, supervision, services, tasks, and work that the </w:t>
      </w:r>
      <w:r w:rsidR="0084527E" w:rsidRPr="006D4B71">
        <w:rPr>
          <w:sz w:val="20"/>
          <w:szCs w:val="20"/>
        </w:rPr>
        <w:t>Criteria Architect</w:t>
      </w:r>
      <w:r w:rsidRPr="006D4B71">
        <w:rPr>
          <w:sz w:val="20"/>
          <w:szCs w:val="20"/>
        </w:rPr>
        <w:t xml:space="preserve"> is required to perform and that are required by, or reasonably inferred from, the</w:t>
      </w:r>
      <w:r w:rsidRPr="006D4B71">
        <w:rPr>
          <w:spacing w:val="-25"/>
          <w:sz w:val="20"/>
          <w:szCs w:val="20"/>
        </w:rPr>
        <w:t xml:space="preserve"> </w:t>
      </w:r>
      <w:r w:rsidRPr="006D4B71">
        <w:rPr>
          <w:sz w:val="20"/>
          <w:szCs w:val="20"/>
        </w:rPr>
        <w:t>Agreement</w:t>
      </w:r>
      <w:r w:rsidR="0037730E" w:rsidRPr="006D4B71">
        <w:rPr>
          <w:sz w:val="20"/>
          <w:szCs w:val="20"/>
        </w:rPr>
        <w:t>,</w:t>
      </w:r>
      <w:r w:rsidR="00CB1D0E" w:rsidRPr="006D4B71">
        <w:rPr>
          <w:sz w:val="20"/>
          <w:szCs w:val="20"/>
        </w:rPr>
        <w:t xml:space="preserve"> including but not limited to</w:t>
      </w:r>
      <w:r w:rsidR="0037730E" w:rsidRPr="006D4B71">
        <w:rPr>
          <w:sz w:val="20"/>
          <w:szCs w:val="20"/>
        </w:rPr>
        <w:t xml:space="preserve"> those services detailed in</w:t>
      </w:r>
      <w:r w:rsidR="00CB1D0E" w:rsidRPr="006D4B71">
        <w:rPr>
          <w:sz w:val="20"/>
          <w:szCs w:val="20"/>
        </w:rPr>
        <w:t xml:space="preserve"> Exhibit </w:t>
      </w:r>
      <w:r w:rsidR="0037730E" w:rsidRPr="006D4B71">
        <w:rPr>
          <w:sz w:val="20"/>
          <w:szCs w:val="20"/>
        </w:rPr>
        <w:t>B</w:t>
      </w:r>
      <w:r w:rsidR="00CB1D0E" w:rsidRPr="006D4B71">
        <w:rPr>
          <w:sz w:val="20"/>
          <w:szCs w:val="20"/>
        </w:rPr>
        <w:t>.</w:t>
      </w:r>
    </w:p>
    <w:p w14:paraId="67CE591E" w14:textId="2375DBEF" w:rsidR="00A26B27" w:rsidRPr="006D4B71" w:rsidRDefault="00A26B27" w:rsidP="006D4B71">
      <w:pPr>
        <w:pStyle w:val="ListParagraph"/>
        <w:widowControl/>
        <w:numPr>
          <w:ilvl w:val="2"/>
          <w:numId w:val="18"/>
        </w:numPr>
        <w:tabs>
          <w:tab w:val="left" w:pos="2360"/>
          <w:tab w:val="left" w:pos="2360"/>
        </w:tabs>
        <w:spacing w:before="10" w:after="120"/>
        <w:ind w:left="2362" w:right="153"/>
        <w:rPr>
          <w:sz w:val="20"/>
          <w:szCs w:val="20"/>
        </w:rPr>
      </w:pPr>
      <w:r w:rsidRPr="006D4B71">
        <w:rPr>
          <w:b/>
          <w:bCs/>
          <w:sz w:val="20"/>
          <w:szCs w:val="20"/>
        </w:rPr>
        <w:t>“State”</w:t>
      </w:r>
      <w:r w:rsidRPr="006D4B71">
        <w:rPr>
          <w:sz w:val="20"/>
          <w:szCs w:val="20"/>
        </w:rPr>
        <w:t xml:space="preserve"> refers to the State of California. </w:t>
      </w:r>
    </w:p>
    <w:p w14:paraId="0CD8CC91" w14:textId="6D3861CD" w:rsidR="0098282B" w:rsidRPr="006D4B71" w:rsidRDefault="00681481" w:rsidP="006D4B71">
      <w:pPr>
        <w:pStyle w:val="ListParagraph"/>
        <w:widowControl/>
        <w:numPr>
          <w:ilvl w:val="2"/>
          <w:numId w:val="18"/>
        </w:numPr>
        <w:tabs>
          <w:tab w:val="left" w:pos="2360"/>
        </w:tabs>
        <w:spacing w:before="1" w:after="120"/>
        <w:ind w:left="2362" w:right="783"/>
        <w:rPr>
          <w:sz w:val="20"/>
          <w:szCs w:val="20"/>
        </w:rPr>
      </w:pPr>
      <w:bookmarkStart w:id="39" w:name="1.1.22._“Subconsultant(s)”:__Any_and_all"/>
      <w:bookmarkEnd w:id="39"/>
      <w:r w:rsidRPr="006D4B71">
        <w:rPr>
          <w:b/>
          <w:bCs/>
          <w:sz w:val="20"/>
          <w:szCs w:val="20"/>
        </w:rPr>
        <w:lastRenderedPageBreak/>
        <w:t>“</w:t>
      </w:r>
      <w:r w:rsidRPr="006D4B71">
        <w:rPr>
          <w:b/>
          <w:sz w:val="20"/>
          <w:szCs w:val="20"/>
        </w:rPr>
        <w:t>Subconsultant(s)”</w:t>
      </w:r>
      <w:r w:rsidR="00731F66" w:rsidRPr="006D4B71">
        <w:rPr>
          <w:sz w:val="20"/>
          <w:szCs w:val="20"/>
        </w:rPr>
        <w:t xml:space="preserve"> means </w:t>
      </w:r>
      <w:r w:rsidR="008A03C6" w:rsidRPr="006D4B71">
        <w:rPr>
          <w:sz w:val="20"/>
          <w:szCs w:val="20"/>
        </w:rPr>
        <w:t>a party or entity who has a direct contract with the Criteria Architect to perform portion(s) of the Work</w:t>
      </w:r>
      <w:r w:rsidR="00525484" w:rsidRPr="006D4B71">
        <w:rPr>
          <w:sz w:val="20"/>
          <w:szCs w:val="20"/>
        </w:rPr>
        <w:t>, including, but not limited to “subcontractors” as defined by Labor Code section 1722.1</w:t>
      </w:r>
      <w:r w:rsidR="008A03C6" w:rsidRPr="006D4B71">
        <w:rPr>
          <w:sz w:val="20"/>
          <w:szCs w:val="20"/>
        </w:rPr>
        <w:t>.</w:t>
      </w:r>
    </w:p>
    <w:p w14:paraId="6CCFE25A" w14:textId="23DEB47E" w:rsidR="00A26B27" w:rsidRPr="006D4B71" w:rsidRDefault="00A26B27" w:rsidP="006D4B71">
      <w:pPr>
        <w:pStyle w:val="ListParagraph"/>
        <w:widowControl/>
        <w:numPr>
          <w:ilvl w:val="2"/>
          <w:numId w:val="18"/>
        </w:numPr>
        <w:tabs>
          <w:tab w:val="left" w:pos="2360"/>
        </w:tabs>
        <w:spacing w:before="1" w:after="120"/>
        <w:ind w:left="2362" w:right="783"/>
        <w:rPr>
          <w:sz w:val="20"/>
          <w:szCs w:val="20"/>
        </w:rPr>
      </w:pPr>
      <w:r w:rsidRPr="006D4B71">
        <w:rPr>
          <w:b/>
          <w:bCs/>
          <w:sz w:val="20"/>
          <w:szCs w:val="20"/>
        </w:rPr>
        <w:t xml:space="preserve">“Sustainable Building Measures” </w:t>
      </w:r>
      <w:r w:rsidRPr="006D4B71">
        <w:rPr>
          <w:sz w:val="20"/>
          <w:szCs w:val="20"/>
        </w:rPr>
        <w:t xml:space="preserve">means elements of the design that result in minimizing carbon footprint, pollution, resource waste, and environmental impacts associated with facility construction operations and, </w:t>
      </w:r>
      <w:r w:rsidR="00CE3B09" w:rsidRPr="006D4B71">
        <w:rPr>
          <w:sz w:val="20"/>
          <w:szCs w:val="20"/>
        </w:rPr>
        <w:t>a</w:t>
      </w:r>
      <w:r w:rsidRPr="006D4B71">
        <w:rPr>
          <w:sz w:val="20"/>
          <w:szCs w:val="20"/>
        </w:rPr>
        <w:t xml:space="preserve">s applicable, demolition. </w:t>
      </w:r>
    </w:p>
    <w:p w14:paraId="6A6BAE71" w14:textId="78F50AA1" w:rsidR="00401DDA" w:rsidRPr="006D4B71" w:rsidRDefault="0017784D" w:rsidP="006D4B71">
      <w:pPr>
        <w:pStyle w:val="ListParagraph"/>
        <w:widowControl/>
        <w:numPr>
          <w:ilvl w:val="2"/>
          <w:numId w:val="18"/>
        </w:numPr>
        <w:tabs>
          <w:tab w:val="left" w:pos="2360"/>
        </w:tabs>
        <w:spacing w:before="1" w:after="120"/>
        <w:ind w:left="2362" w:right="783"/>
        <w:rPr>
          <w:sz w:val="20"/>
          <w:szCs w:val="20"/>
        </w:rPr>
      </w:pPr>
      <w:r w:rsidRPr="006D4B71">
        <w:rPr>
          <w:b/>
          <w:bCs/>
          <w:sz w:val="20"/>
          <w:szCs w:val="20"/>
        </w:rPr>
        <w:t>“Target Guaranteed Maximum Price”</w:t>
      </w:r>
      <w:r w:rsidRPr="006D4B71">
        <w:rPr>
          <w:sz w:val="20"/>
          <w:szCs w:val="20"/>
        </w:rPr>
        <w:t xml:space="preserve"> or </w:t>
      </w:r>
      <w:r w:rsidRPr="006D4B71">
        <w:rPr>
          <w:b/>
          <w:bCs/>
          <w:sz w:val="20"/>
          <w:szCs w:val="20"/>
        </w:rPr>
        <w:t>“TGMP”</w:t>
      </w:r>
      <w:r w:rsidRPr="006D4B71">
        <w:rPr>
          <w:sz w:val="20"/>
          <w:szCs w:val="20"/>
        </w:rPr>
        <w:t xml:space="preserve"> means the total estimated cost for the Post-GMP </w:t>
      </w:r>
      <w:r w:rsidR="008A03C6" w:rsidRPr="006D4B71">
        <w:rPr>
          <w:sz w:val="20"/>
          <w:szCs w:val="20"/>
        </w:rPr>
        <w:t xml:space="preserve">construction </w:t>
      </w:r>
      <w:r w:rsidRPr="006D4B71">
        <w:rPr>
          <w:sz w:val="20"/>
          <w:szCs w:val="20"/>
        </w:rPr>
        <w:t>work by the DBE as established by the Judicial Council</w:t>
      </w:r>
      <w:r w:rsidR="00820659" w:rsidRPr="006D4B71">
        <w:rPr>
          <w:sz w:val="20"/>
          <w:szCs w:val="20"/>
        </w:rPr>
        <w:t xml:space="preserve"> </w:t>
      </w:r>
    </w:p>
    <w:p w14:paraId="0CD8CC93" w14:textId="77777777" w:rsidR="0098282B" w:rsidRPr="006D4B71" w:rsidRDefault="00681481" w:rsidP="006D4B71">
      <w:pPr>
        <w:pStyle w:val="ListParagraph"/>
        <w:widowControl/>
        <w:numPr>
          <w:ilvl w:val="1"/>
          <w:numId w:val="12"/>
        </w:numPr>
        <w:tabs>
          <w:tab w:val="left" w:pos="1280"/>
        </w:tabs>
        <w:rPr>
          <w:b/>
          <w:sz w:val="20"/>
          <w:szCs w:val="20"/>
        </w:rPr>
      </w:pPr>
      <w:bookmarkStart w:id="40" w:name="1.2_Capitalization"/>
      <w:bookmarkEnd w:id="40"/>
      <w:r w:rsidRPr="006D4B71">
        <w:rPr>
          <w:b/>
          <w:sz w:val="20"/>
          <w:szCs w:val="20"/>
        </w:rPr>
        <w:t>Capitalization</w:t>
      </w:r>
      <w:r w:rsidR="00E80226" w:rsidRPr="006D4B71">
        <w:rPr>
          <w:b/>
          <w:sz w:val="20"/>
          <w:szCs w:val="20"/>
        </w:rPr>
        <w:t xml:space="preserve"> and usage</w:t>
      </w:r>
    </w:p>
    <w:p w14:paraId="0CD8CC94" w14:textId="77777777" w:rsidR="0098282B" w:rsidRPr="006D4B71" w:rsidRDefault="00681481" w:rsidP="006D4B71">
      <w:pPr>
        <w:pStyle w:val="ListParagraph"/>
        <w:widowControl/>
        <w:numPr>
          <w:ilvl w:val="2"/>
          <w:numId w:val="12"/>
        </w:numPr>
        <w:tabs>
          <w:tab w:val="left" w:pos="1731"/>
        </w:tabs>
        <w:spacing w:before="116"/>
        <w:ind w:hanging="451"/>
        <w:rPr>
          <w:sz w:val="20"/>
          <w:szCs w:val="20"/>
        </w:rPr>
      </w:pPr>
      <w:bookmarkStart w:id="41" w:name="1.2.1_Terms_capitalized_in_the_Agreement"/>
      <w:bookmarkEnd w:id="41"/>
      <w:r w:rsidRPr="006D4B71">
        <w:rPr>
          <w:sz w:val="20"/>
          <w:szCs w:val="20"/>
        </w:rPr>
        <w:t>Terms capitalized in the Agreement include those that</w:t>
      </w:r>
      <w:r w:rsidRPr="006D4B71">
        <w:rPr>
          <w:spacing w:val="1"/>
          <w:sz w:val="20"/>
          <w:szCs w:val="20"/>
        </w:rPr>
        <w:t xml:space="preserve"> </w:t>
      </w:r>
      <w:r w:rsidRPr="006D4B71">
        <w:rPr>
          <w:sz w:val="20"/>
          <w:szCs w:val="20"/>
        </w:rPr>
        <w:t>are:</w:t>
      </w:r>
    </w:p>
    <w:p w14:paraId="0CD8CC95" w14:textId="77777777" w:rsidR="0098282B" w:rsidRPr="006D4B71" w:rsidRDefault="00681481" w:rsidP="006D4B71">
      <w:pPr>
        <w:pStyle w:val="ListParagraph"/>
        <w:widowControl/>
        <w:numPr>
          <w:ilvl w:val="3"/>
          <w:numId w:val="12"/>
        </w:numPr>
        <w:tabs>
          <w:tab w:val="left" w:pos="2287"/>
          <w:tab w:val="left" w:pos="2288"/>
        </w:tabs>
        <w:spacing w:before="120"/>
        <w:rPr>
          <w:sz w:val="20"/>
          <w:szCs w:val="20"/>
        </w:rPr>
      </w:pPr>
      <w:bookmarkStart w:id="42" w:name="a)_Specifically_defined;_or"/>
      <w:bookmarkEnd w:id="42"/>
      <w:r w:rsidRPr="006D4B71">
        <w:rPr>
          <w:sz w:val="20"/>
          <w:szCs w:val="20"/>
        </w:rPr>
        <w:t>Specifically defined;</w:t>
      </w:r>
      <w:r w:rsidRPr="006D4B71">
        <w:rPr>
          <w:spacing w:val="-2"/>
          <w:sz w:val="20"/>
          <w:szCs w:val="20"/>
        </w:rPr>
        <w:t xml:space="preserve"> </w:t>
      </w:r>
      <w:r w:rsidRPr="006D4B71">
        <w:rPr>
          <w:sz w:val="20"/>
          <w:szCs w:val="20"/>
        </w:rPr>
        <w:t>or</w:t>
      </w:r>
    </w:p>
    <w:p w14:paraId="0CD8CC96" w14:textId="77777777" w:rsidR="0098282B" w:rsidRPr="006D4B71" w:rsidRDefault="00681481" w:rsidP="006D4B71">
      <w:pPr>
        <w:pStyle w:val="ListParagraph"/>
        <w:widowControl/>
        <w:numPr>
          <w:ilvl w:val="3"/>
          <w:numId w:val="12"/>
        </w:numPr>
        <w:tabs>
          <w:tab w:val="left" w:pos="2287"/>
          <w:tab w:val="left" w:pos="2288"/>
        </w:tabs>
        <w:spacing w:before="118"/>
        <w:rPr>
          <w:sz w:val="20"/>
          <w:szCs w:val="20"/>
        </w:rPr>
      </w:pPr>
      <w:bookmarkStart w:id="43" w:name="b)_Titles_and_captions_of_numbered_Artic"/>
      <w:bookmarkEnd w:id="43"/>
      <w:r w:rsidRPr="006D4B71">
        <w:rPr>
          <w:sz w:val="20"/>
          <w:szCs w:val="20"/>
        </w:rPr>
        <w:t>Titles and captions of numbered Articles, Exhibits, Parts, Subparts, Sections, or Paragraphs;</w:t>
      </w:r>
      <w:r w:rsidRPr="006D4B71">
        <w:rPr>
          <w:spacing w:val="-10"/>
          <w:sz w:val="20"/>
          <w:szCs w:val="20"/>
        </w:rPr>
        <w:t xml:space="preserve"> </w:t>
      </w:r>
      <w:r w:rsidRPr="006D4B71">
        <w:rPr>
          <w:sz w:val="20"/>
          <w:szCs w:val="20"/>
        </w:rPr>
        <w:t>or</w:t>
      </w:r>
    </w:p>
    <w:p w14:paraId="0CD8CC97" w14:textId="1685C811" w:rsidR="0098282B" w:rsidRPr="006D4B71" w:rsidRDefault="00681481" w:rsidP="006D4B71">
      <w:pPr>
        <w:pStyle w:val="ListParagraph"/>
        <w:widowControl/>
        <w:numPr>
          <w:ilvl w:val="3"/>
          <w:numId w:val="12"/>
        </w:numPr>
        <w:tabs>
          <w:tab w:val="left" w:pos="2287"/>
          <w:tab w:val="left" w:pos="2288"/>
        </w:tabs>
        <w:spacing w:before="120"/>
        <w:rPr>
          <w:sz w:val="20"/>
          <w:szCs w:val="20"/>
        </w:rPr>
      </w:pPr>
      <w:bookmarkStart w:id="44" w:name="c)_Titles_of_other_documents."/>
      <w:bookmarkEnd w:id="44"/>
      <w:r w:rsidRPr="006D4B71">
        <w:rPr>
          <w:sz w:val="20"/>
          <w:szCs w:val="20"/>
        </w:rPr>
        <w:t>Titles of other</w:t>
      </w:r>
      <w:r w:rsidRPr="006D4B71">
        <w:rPr>
          <w:spacing w:val="-3"/>
          <w:sz w:val="20"/>
          <w:szCs w:val="20"/>
        </w:rPr>
        <w:t xml:space="preserve"> </w:t>
      </w:r>
      <w:r w:rsidRPr="006D4B71">
        <w:rPr>
          <w:sz w:val="20"/>
          <w:szCs w:val="20"/>
        </w:rPr>
        <w:t>documents.</w:t>
      </w:r>
    </w:p>
    <w:p w14:paraId="2558F4D7" w14:textId="3FCB35AE" w:rsidR="00E80226" w:rsidRPr="006D4B71" w:rsidRDefault="00E80226" w:rsidP="006D4B71">
      <w:pPr>
        <w:pStyle w:val="ListParagraph"/>
        <w:widowControl/>
        <w:numPr>
          <w:ilvl w:val="2"/>
          <w:numId w:val="12"/>
        </w:numPr>
        <w:tabs>
          <w:tab w:val="left" w:pos="2287"/>
          <w:tab w:val="left" w:pos="2288"/>
        </w:tabs>
        <w:spacing w:before="120"/>
        <w:rPr>
          <w:sz w:val="20"/>
          <w:szCs w:val="20"/>
        </w:rPr>
      </w:pPr>
      <w:r w:rsidRPr="006D4B71">
        <w:rPr>
          <w:sz w:val="20"/>
          <w:szCs w:val="20"/>
        </w:rPr>
        <w:t>Usage</w:t>
      </w:r>
    </w:p>
    <w:p w14:paraId="71D7298D" w14:textId="7D57D03A" w:rsidR="00E80226" w:rsidRPr="006D4B71" w:rsidRDefault="00E80226" w:rsidP="006D4B71">
      <w:pPr>
        <w:pStyle w:val="ListParagraph"/>
        <w:widowControl/>
        <w:numPr>
          <w:ilvl w:val="3"/>
          <w:numId w:val="12"/>
        </w:numPr>
        <w:tabs>
          <w:tab w:val="left" w:pos="2287"/>
          <w:tab w:val="left" w:pos="2288"/>
        </w:tabs>
        <w:spacing w:before="120"/>
        <w:rPr>
          <w:sz w:val="20"/>
          <w:szCs w:val="20"/>
        </w:rPr>
      </w:pPr>
      <w:r w:rsidRPr="006D4B71">
        <w:rPr>
          <w:sz w:val="20"/>
          <w:szCs w:val="20"/>
        </w:rPr>
        <w:t>For the purposed of this Agreement the term “shall” is mandatory and “may” is permissive.</w:t>
      </w:r>
    </w:p>
    <w:p w14:paraId="0CD8CC98" w14:textId="77777777" w:rsidR="0098282B" w:rsidRPr="006D4B71" w:rsidRDefault="0098282B" w:rsidP="006D4B71">
      <w:pPr>
        <w:pStyle w:val="BodyText"/>
        <w:widowControl/>
        <w:spacing w:before="4"/>
      </w:pPr>
    </w:p>
    <w:p w14:paraId="0CD8CC99" w14:textId="6B3F8A3A" w:rsidR="0098282B" w:rsidRPr="006D4B71" w:rsidRDefault="00681481" w:rsidP="006D4B71">
      <w:pPr>
        <w:pStyle w:val="Heading1"/>
        <w:widowControl/>
        <w:tabs>
          <w:tab w:val="left" w:pos="1440"/>
          <w:tab w:val="left" w:pos="1639"/>
        </w:tabs>
      </w:pPr>
      <w:bookmarkStart w:id="45" w:name="_Toc80176952"/>
      <w:bookmarkStart w:id="46" w:name="_Toc73951967"/>
      <w:r w:rsidRPr="006D4B71">
        <w:t>Article</w:t>
      </w:r>
      <w:r w:rsidRPr="006D4B71">
        <w:rPr>
          <w:spacing w:val="-2"/>
        </w:rPr>
        <w:t xml:space="preserve"> </w:t>
      </w:r>
      <w:r w:rsidRPr="006D4B71">
        <w:t>2.</w:t>
      </w:r>
      <w:r w:rsidRPr="006D4B71">
        <w:tab/>
        <w:t xml:space="preserve">SCOPE, RESPONSIBILITIES AND SERVICES OF </w:t>
      </w:r>
      <w:r w:rsidR="0084527E" w:rsidRPr="006D4B71">
        <w:t>CRITERIA ARCHITECT</w:t>
      </w:r>
      <w:bookmarkEnd w:id="45"/>
      <w:bookmarkEnd w:id="46"/>
    </w:p>
    <w:p w14:paraId="0CD8CC9A" w14:textId="77777777" w:rsidR="0098282B" w:rsidRPr="006D4B71" w:rsidRDefault="0098282B" w:rsidP="006D4B71">
      <w:pPr>
        <w:pStyle w:val="BodyText"/>
        <w:widowControl/>
        <w:spacing w:before="7"/>
        <w:rPr>
          <w:b/>
        </w:rPr>
      </w:pPr>
    </w:p>
    <w:p w14:paraId="0CD8CC9B" w14:textId="6328EFFD" w:rsidR="0098282B" w:rsidRPr="006D4B71" w:rsidRDefault="00681481" w:rsidP="006D4B71">
      <w:pPr>
        <w:widowControl/>
        <w:numPr>
          <w:ilvl w:val="1"/>
          <w:numId w:val="11"/>
        </w:numPr>
        <w:autoSpaceDE/>
        <w:autoSpaceDN/>
        <w:rPr>
          <w:b/>
          <w:sz w:val="20"/>
        </w:rPr>
      </w:pPr>
      <w:r w:rsidRPr="006D4B71">
        <w:rPr>
          <w:b/>
          <w:sz w:val="20"/>
          <w:szCs w:val="20"/>
        </w:rPr>
        <w:t>Scope</w:t>
      </w:r>
      <w:r w:rsidR="003E3955" w:rsidRPr="006D4B71">
        <w:rPr>
          <w:b/>
          <w:sz w:val="20"/>
          <w:szCs w:val="20"/>
        </w:rPr>
        <w:t>.</w:t>
      </w:r>
      <w:r w:rsidRPr="006D4B71">
        <w:rPr>
          <w:b/>
          <w:sz w:val="20"/>
          <w:szCs w:val="20"/>
        </w:rPr>
        <w:t xml:space="preserve"> </w:t>
      </w:r>
      <w:r w:rsidR="0084527E" w:rsidRPr="006D4B71">
        <w:rPr>
          <w:sz w:val="20"/>
          <w:szCs w:val="20"/>
        </w:rPr>
        <w:t>Criteria Architect</w:t>
      </w:r>
      <w:r w:rsidRPr="006D4B71">
        <w:rPr>
          <w:sz w:val="20"/>
          <w:szCs w:val="20"/>
        </w:rPr>
        <w:t xml:space="preserve"> </w:t>
      </w:r>
      <w:r w:rsidR="00E80226" w:rsidRPr="006D4B71">
        <w:rPr>
          <w:sz w:val="20"/>
          <w:szCs w:val="20"/>
        </w:rPr>
        <w:t xml:space="preserve">shall </w:t>
      </w:r>
      <w:r w:rsidRPr="006D4B71">
        <w:rPr>
          <w:sz w:val="20"/>
          <w:szCs w:val="20"/>
        </w:rPr>
        <w:t xml:space="preserve">provide the Services described herein and under </w:t>
      </w:r>
      <w:r w:rsidRPr="006D4B71">
        <w:rPr>
          <w:b/>
          <w:sz w:val="20"/>
          <w:szCs w:val="20"/>
        </w:rPr>
        <w:t xml:space="preserve">Exhibit B </w:t>
      </w:r>
      <w:r w:rsidRPr="006D4B71">
        <w:rPr>
          <w:sz w:val="20"/>
          <w:szCs w:val="20"/>
        </w:rPr>
        <w:t xml:space="preserve">for the Project. The Parties agree that the </w:t>
      </w:r>
      <w:r w:rsidR="0084527E" w:rsidRPr="006D4B71">
        <w:rPr>
          <w:sz w:val="20"/>
          <w:szCs w:val="20"/>
        </w:rPr>
        <w:t>Criteria Architect</w:t>
      </w:r>
      <w:r w:rsidRPr="006D4B71">
        <w:rPr>
          <w:sz w:val="20"/>
          <w:szCs w:val="20"/>
        </w:rPr>
        <w:t xml:space="preserve">’s Services described herein will be based on the </w:t>
      </w:r>
      <w:r w:rsidR="0084527E" w:rsidRPr="006D4B71">
        <w:rPr>
          <w:sz w:val="20"/>
          <w:szCs w:val="20"/>
        </w:rPr>
        <w:t>Criteria Architect</w:t>
      </w:r>
      <w:r w:rsidRPr="006D4B71">
        <w:rPr>
          <w:sz w:val="20"/>
          <w:szCs w:val="20"/>
        </w:rPr>
        <w:t xml:space="preserve"> administering the work of </w:t>
      </w:r>
      <w:r w:rsidR="00FC33FA" w:rsidRPr="006D4B71">
        <w:rPr>
          <w:sz w:val="20"/>
          <w:szCs w:val="20"/>
        </w:rPr>
        <w:t xml:space="preserve">providing </w:t>
      </w:r>
      <w:r w:rsidR="00F471C5" w:rsidRPr="006D4B71">
        <w:rPr>
          <w:sz w:val="20"/>
          <w:szCs w:val="20"/>
        </w:rPr>
        <w:t>professional services during Project Study, Site Acquisition, P</w:t>
      </w:r>
      <w:r w:rsidR="003E28BC" w:rsidRPr="006D4B71">
        <w:rPr>
          <w:sz w:val="20"/>
          <w:szCs w:val="20"/>
        </w:rPr>
        <w:t xml:space="preserve">erformance </w:t>
      </w:r>
      <w:r w:rsidR="00F471C5" w:rsidRPr="006D4B71">
        <w:rPr>
          <w:sz w:val="20"/>
          <w:szCs w:val="20"/>
        </w:rPr>
        <w:t>Criteria</w:t>
      </w:r>
      <w:r w:rsidR="008178E5" w:rsidRPr="006D4B71">
        <w:rPr>
          <w:sz w:val="20"/>
          <w:szCs w:val="20"/>
        </w:rPr>
        <w:t>, and</w:t>
      </w:r>
      <w:r w:rsidR="00F471C5" w:rsidRPr="006D4B71">
        <w:rPr>
          <w:sz w:val="20"/>
          <w:szCs w:val="20"/>
        </w:rPr>
        <w:t>/or Design-Build Phases</w:t>
      </w:r>
      <w:r w:rsidR="008178E5" w:rsidRPr="006D4B71">
        <w:rPr>
          <w:sz w:val="20"/>
          <w:szCs w:val="20"/>
        </w:rPr>
        <w:t xml:space="preserve"> </w:t>
      </w:r>
      <w:r w:rsidR="00FA27B1" w:rsidRPr="006D4B71">
        <w:rPr>
          <w:sz w:val="20"/>
          <w:szCs w:val="20"/>
        </w:rPr>
        <w:t>for the Project</w:t>
      </w:r>
      <w:r w:rsidR="00834A56" w:rsidRPr="006D4B71">
        <w:rPr>
          <w:sz w:val="20"/>
          <w:szCs w:val="20"/>
        </w:rPr>
        <w:t xml:space="preserve"> as </w:t>
      </w:r>
      <w:r w:rsidR="00E80226" w:rsidRPr="006D4B71">
        <w:rPr>
          <w:sz w:val="20"/>
          <w:szCs w:val="20"/>
        </w:rPr>
        <w:t>P</w:t>
      </w:r>
      <w:r w:rsidR="00F7663B" w:rsidRPr="006D4B71">
        <w:rPr>
          <w:sz w:val="20"/>
          <w:szCs w:val="20"/>
        </w:rPr>
        <w:t xml:space="preserve">hases are </w:t>
      </w:r>
      <w:r w:rsidR="00E80226" w:rsidRPr="006D4B71">
        <w:rPr>
          <w:sz w:val="20"/>
          <w:szCs w:val="20"/>
        </w:rPr>
        <w:t>authorized</w:t>
      </w:r>
      <w:r w:rsidR="00FA27B1" w:rsidRPr="006D4B71">
        <w:rPr>
          <w:sz w:val="20"/>
          <w:szCs w:val="20"/>
        </w:rPr>
        <w:t>.</w:t>
      </w:r>
      <w:r w:rsidRPr="006D4B71">
        <w:rPr>
          <w:sz w:val="20"/>
          <w:szCs w:val="20"/>
        </w:rPr>
        <w:t xml:space="preserve"> </w:t>
      </w:r>
    </w:p>
    <w:p w14:paraId="0CD8CC9C" w14:textId="77777777" w:rsidR="0098282B" w:rsidRPr="006D4B71" w:rsidRDefault="0098282B" w:rsidP="006D4B71">
      <w:pPr>
        <w:pStyle w:val="BodyText"/>
        <w:widowControl/>
      </w:pPr>
    </w:p>
    <w:p w14:paraId="0CD8CC9D" w14:textId="7C683B51" w:rsidR="0098282B" w:rsidRPr="006D4B71" w:rsidRDefault="00681481" w:rsidP="006D4B71">
      <w:pPr>
        <w:pStyle w:val="ListParagraph"/>
        <w:widowControl/>
        <w:numPr>
          <w:ilvl w:val="1"/>
          <w:numId w:val="11"/>
        </w:numPr>
        <w:tabs>
          <w:tab w:val="left" w:pos="1639"/>
          <w:tab w:val="left" w:pos="1640"/>
        </w:tabs>
        <w:ind w:right="386"/>
        <w:rPr>
          <w:sz w:val="20"/>
          <w:szCs w:val="20"/>
        </w:rPr>
      </w:pPr>
      <w:r w:rsidRPr="006D4B71">
        <w:rPr>
          <w:b/>
          <w:sz w:val="20"/>
          <w:szCs w:val="20"/>
        </w:rPr>
        <w:t>Coordination</w:t>
      </w:r>
      <w:r w:rsidR="003E3955" w:rsidRPr="006D4B71">
        <w:rPr>
          <w:b/>
          <w:sz w:val="20"/>
          <w:szCs w:val="20"/>
        </w:rPr>
        <w:t>.</w:t>
      </w:r>
      <w:r w:rsidRPr="006D4B71">
        <w:rPr>
          <w:b/>
          <w:sz w:val="20"/>
          <w:szCs w:val="20"/>
        </w:rPr>
        <w:t xml:space="preserve"> </w:t>
      </w:r>
      <w:r w:rsidRPr="006D4B71">
        <w:rPr>
          <w:sz w:val="20"/>
          <w:szCs w:val="20"/>
        </w:rPr>
        <w:t xml:space="preserve">In the performance of </w:t>
      </w:r>
      <w:r w:rsidR="0084527E" w:rsidRPr="006D4B71">
        <w:rPr>
          <w:sz w:val="20"/>
          <w:szCs w:val="20"/>
        </w:rPr>
        <w:t>Criteria Architect</w:t>
      </w:r>
      <w:r w:rsidRPr="006D4B71">
        <w:rPr>
          <w:sz w:val="20"/>
          <w:szCs w:val="20"/>
        </w:rPr>
        <w:t xml:space="preserve">’s Services under this Agreement, </w:t>
      </w:r>
      <w:r w:rsidR="0084527E" w:rsidRPr="006D4B71">
        <w:rPr>
          <w:sz w:val="20"/>
          <w:szCs w:val="20"/>
        </w:rPr>
        <w:t>Criteria Architect</w:t>
      </w:r>
      <w:r w:rsidRPr="006D4B71">
        <w:rPr>
          <w:sz w:val="20"/>
          <w:szCs w:val="20"/>
        </w:rPr>
        <w:t xml:space="preserve"> </w:t>
      </w:r>
      <w:r w:rsidR="00855319" w:rsidRPr="006D4B71">
        <w:rPr>
          <w:sz w:val="20"/>
          <w:szCs w:val="20"/>
        </w:rPr>
        <w:t xml:space="preserve">shall </w:t>
      </w:r>
      <w:r w:rsidRPr="006D4B71">
        <w:rPr>
          <w:sz w:val="20"/>
          <w:szCs w:val="20"/>
        </w:rPr>
        <w:t>maintain direct communication with the Project Manager as the primary point of contact with the</w:t>
      </w:r>
      <w:r w:rsidRPr="006D4B71">
        <w:rPr>
          <w:spacing w:val="-2"/>
          <w:sz w:val="20"/>
          <w:szCs w:val="20"/>
        </w:rPr>
        <w:t xml:space="preserve"> </w:t>
      </w:r>
      <w:r w:rsidR="007D0964" w:rsidRPr="006D4B71">
        <w:rPr>
          <w:spacing w:val="-2"/>
          <w:sz w:val="20"/>
          <w:szCs w:val="20"/>
        </w:rPr>
        <w:t xml:space="preserve">Judicial </w:t>
      </w:r>
      <w:r w:rsidRPr="006D4B71">
        <w:rPr>
          <w:sz w:val="20"/>
          <w:szCs w:val="20"/>
        </w:rPr>
        <w:t>Council.</w:t>
      </w:r>
    </w:p>
    <w:p w14:paraId="0CD8CC9E" w14:textId="77777777" w:rsidR="0098282B" w:rsidRPr="006D4B71" w:rsidRDefault="0098282B" w:rsidP="006D4B71">
      <w:pPr>
        <w:pStyle w:val="BodyText"/>
        <w:widowControl/>
        <w:spacing w:before="11"/>
      </w:pPr>
    </w:p>
    <w:p w14:paraId="0CD8CC9F" w14:textId="4DF5B230" w:rsidR="0098282B" w:rsidRPr="006D4B71" w:rsidRDefault="00681481" w:rsidP="006D4B71">
      <w:pPr>
        <w:pStyle w:val="ListParagraph"/>
        <w:widowControl/>
        <w:numPr>
          <w:ilvl w:val="2"/>
          <w:numId w:val="11"/>
        </w:numPr>
        <w:tabs>
          <w:tab w:val="left" w:pos="2359"/>
          <w:tab w:val="left" w:pos="2360"/>
        </w:tabs>
        <w:ind w:right="524"/>
        <w:rPr>
          <w:sz w:val="20"/>
          <w:szCs w:val="20"/>
        </w:rPr>
      </w:pPr>
      <w:r w:rsidRPr="006D4B71">
        <w:rPr>
          <w:sz w:val="20"/>
          <w:szCs w:val="20"/>
        </w:rPr>
        <w:t xml:space="preserve">The </w:t>
      </w:r>
      <w:r w:rsidR="0084527E" w:rsidRPr="006D4B71">
        <w:rPr>
          <w:sz w:val="20"/>
          <w:szCs w:val="20"/>
        </w:rPr>
        <w:t>Criteria Architect</w:t>
      </w:r>
      <w:r w:rsidRPr="006D4B71">
        <w:rPr>
          <w:sz w:val="20"/>
          <w:szCs w:val="20"/>
        </w:rPr>
        <w:t xml:space="preserve"> </w:t>
      </w:r>
      <w:r w:rsidR="00855319" w:rsidRPr="006D4B71">
        <w:rPr>
          <w:sz w:val="20"/>
          <w:szCs w:val="20"/>
        </w:rPr>
        <w:t>shall</w:t>
      </w:r>
      <w:r w:rsidR="009F213D" w:rsidRPr="006D4B71">
        <w:rPr>
          <w:sz w:val="20"/>
          <w:szCs w:val="20"/>
        </w:rPr>
        <w:t xml:space="preserve"> </w:t>
      </w:r>
      <w:r w:rsidRPr="006D4B71">
        <w:rPr>
          <w:sz w:val="20"/>
          <w:szCs w:val="20"/>
        </w:rPr>
        <w:t xml:space="preserve">coordinate its Work with other </w:t>
      </w:r>
      <w:r w:rsidR="007D0964" w:rsidRPr="006D4B71">
        <w:rPr>
          <w:sz w:val="20"/>
          <w:szCs w:val="20"/>
        </w:rPr>
        <w:t xml:space="preserve">Judicial </w:t>
      </w:r>
      <w:r w:rsidRPr="006D4B71">
        <w:rPr>
          <w:sz w:val="20"/>
          <w:szCs w:val="20"/>
        </w:rPr>
        <w:t xml:space="preserve">Council personnel and/or </w:t>
      </w:r>
      <w:r w:rsidR="007D0964" w:rsidRPr="006D4B71">
        <w:rPr>
          <w:sz w:val="20"/>
          <w:szCs w:val="20"/>
        </w:rPr>
        <w:t xml:space="preserve">the Judicial </w:t>
      </w:r>
      <w:r w:rsidRPr="006D4B71">
        <w:rPr>
          <w:sz w:val="20"/>
          <w:szCs w:val="20"/>
        </w:rPr>
        <w:t>Council’s designated</w:t>
      </w:r>
      <w:r w:rsidRPr="006D4B71">
        <w:rPr>
          <w:spacing w:val="-2"/>
          <w:sz w:val="20"/>
          <w:szCs w:val="20"/>
        </w:rPr>
        <w:t xml:space="preserve"> </w:t>
      </w:r>
      <w:r w:rsidRPr="006D4B71">
        <w:rPr>
          <w:sz w:val="20"/>
          <w:szCs w:val="20"/>
        </w:rPr>
        <w:t>representatives</w:t>
      </w:r>
      <w:r w:rsidRPr="006D4B71">
        <w:rPr>
          <w:spacing w:val="-4"/>
          <w:sz w:val="20"/>
          <w:szCs w:val="20"/>
        </w:rPr>
        <w:t xml:space="preserve"> </w:t>
      </w:r>
      <w:r w:rsidRPr="006D4B71">
        <w:rPr>
          <w:sz w:val="20"/>
          <w:szCs w:val="20"/>
        </w:rPr>
        <w:t>as</w:t>
      </w:r>
      <w:r w:rsidRPr="006D4B71">
        <w:rPr>
          <w:spacing w:val="-1"/>
          <w:sz w:val="20"/>
          <w:szCs w:val="20"/>
        </w:rPr>
        <w:t xml:space="preserve"> </w:t>
      </w:r>
      <w:r w:rsidRPr="006D4B71">
        <w:rPr>
          <w:sz w:val="20"/>
          <w:szCs w:val="20"/>
        </w:rPr>
        <w:t>may</w:t>
      </w:r>
      <w:r w:rsidRPr="006D4B71">
        <w:rPr>
          <w:spacing w:val="-7"/>
          <w:sz w:val="20"/>
          <w:szCs w:val="20"/>
        </w:rPr>
        <w:t xml:space="preserve"> </w:t>
      </w:r>
      <w:r w:rsidRPr="006D4B71">
        <w:rPr>
          <w:sz w:val="20"/>
          <w:szCs w:val="20"/>
        </w:rPr>
        <w:t>be</w:t>
      </w:r>
      <w:r w:rsidRPr="006D4B71">
        <w:rPr>
          <w:spacing w:val="-2"/>
          <w:sz w:val="20"/>
          <w:szCs w:val="20"/>
        </w:rPr>
        <w:t xml:space="preserve"> </w:t>
      </w:r>
      <w:r w:rsidRPr="006D4B71">
        <w:rPr>
          <w:sz w:val="20"/>
          <w:szCs w:val="20"/>
        </w:rPr>
        <w:t>requested</w:t>
      </w:r>
      <w:r w:rsidRPr="006D4B71">
        <w:rPr>
          <w:spacing w:val="-2"/>
          <w:sz w:val="20"/>
          <w:szCs w:val="20"/>
        </w:rPr>
        <w:t xml:space="preserve"> </w:t>
      </w:r>
      <w:r w:rsidRPr="006D4B71">
        <w:rPr>
          <w:sz w:val="20"/>
          <w:szCs w:val="20"/>
        </w:rPr>
        <w:t>and</w:t>
      </w:r>
      <w:r w:rsidRPr="006D4B71">
        <w:rPr>
          <w:spacing w:val="-2"/>
          <w:sz w:val="20"/>
          <w:szCs w:val="20"/>
        </w:rPr>
        <w:t xml:space="preserve"> </w:t>
      </w:r>
      <w:r w:rsidR="00CE3B09" w:rsidRPr="006D4B71">
        <w:rPr>
          <w:sz w:val="20"/>
          <w:szCs w:val="20"/>
        </w:rPr>
        <w:t>desirable but</w:t>
      </w:r>
      <w:r w:rsidRPr="006D4B71">
        <w:rPr>
          <w:spacing w:val="-1"/>
          <w:sz w:val="20"/>
          <w:szCs w:val="20"/>
        </w:rPr>
        <w:t xml:space="preserve"> </w:t>
      </w:r>
      <w:r w:rsidRPr="006D4B71">
        <w:rPr>
          <w:sz w:val="20"/>
          <w:szCs w:val="20"/>
        </w:rPr>
        <w:t>must</w:t>
      </w:r>
      <w:r w:rsidRPr="006D4B71">
        <w:rPr>
          <w:spacing w:val="-3"/>
          <w:sz w:val="20"/>
          <w:szCs w:val="20"/>
        </w:rPr>
        <w:t xml:space="preserve"> </w:t>
      </w:r>
      <w:r w:rsidRPr="006D4B71">
        <w:rPr>
          <w:sz w:val="20"/>
          <w:szCs w:val="20"/>
        </w:rPr>
        <w:t>take</w:t>
      </w:r>
      <w:r w:rsidRPr="006D4B71">
        <w:rPr>
          <w:spacing w:val="-2"/>
          <w:sz w:val="20"/>
          <w:szCs w:val="20"/>
        </w:rPr>
        <w:t xml:space="preserve"> </w:t>
      </w:r>
      <w:r w:rsidRPr="006D4B71">
        <w:rPr>
          <w:sz w:val="20"/>
          <w:szCs w:val="20"/>
        </w:rPr>
        <w:t>primary</w:t>
      </w:r>
      <w:r w:rsidRPr="006D4B71">
        <w:rPr>
          <w:spacing w:val="-7"/>
          <w:sz w:val="20"/>
          <w:szCs w:val="20"/>
        </w:rPr>
        <w:t xml:space="preserve"> </w:t>
      </w:r>
      <w:r w:rsidRPr="006D4B71">
        <w:rPr>
          <w:sz w:val="20"/>
          <w:szCs w:val="20"/>
        </w:rPr>
        <w:t>direction</w:t>
      </w:r>
      <w:r w:rsidRPr="006D4B71">
        <w:rPr>
          <w:spacing w:val="-4"/>
          <w:sz w:val="20"/>
          <w:szCs w:val="20"/>
        </w:rPr>
        <w:t xml:space="preserve"> </w:t>
      </w:r>
      <w:r w:rsidRPr="006D4B71">
        <w:rPr>
          <w:sz w:val="20"/>
          <w:szCs w:val="20"/>
        </w:rPr>
        <w:t>from</w:t>
      </w:r>
      <w:r w:rsidRPr="006D4B71">
        <w:rPr>
          <w:spacing w:val="-6"/>
          <w:sz w:val="20"/>
          <w:szCs w:val="20"/>
        </w:rPr>
        <w:t xml:space="preserve"> </w:t>
      </w:r>
      <w:r w:rsidRPr="006D4B71">
        <w:rPr>
          <w:sz w:val="20"/>
          <w:szCs w:val="20"/>
        </w:rPr>
        <w:t>the Project</w:t>
      </w:r>
      <w:r w:rsidRPr="006D4B71">
        <w:rPr>
          <w:spacing w:val="-1"/>
          <w:sz w:val="20"/>
          <w:szCs w:val="20"/>
        </w:rPr>
        <w:t xml:space="preserve"> </w:t>
      </w:r>
      <w:r w:rsidRPr="006D4B71">
        <w:rPr>
          <w:sz w:val="20"/>
          <w:szCs w:val="20"/>
        </w:rPr>
        <w:t>Manager.</w:t>
      </w:r>
    </w:p>
    <w:p w14:paraId="0CD8CCA0" w14:textId="77777777" w:rsidR="0098282B" w:rsidRPr="006D4B71" w:rsidRDefault="0098282B" w:rsidP="006D4B71">
      <w:pPr>
        <w:pStyle w:val="BodyText"/>
        <w:widowControl/>
        <w:spacing w:before="11"/>
      </w:pPr>
    </w:p>
    <w:p w14:paraId="0CD8CCA1" w14:textId="1688ED17" w:rsidR="0098282B" w:rsidRPr="006D4B71" w:rsidRDefault="00681481" w:rsidP="006D4B71">
      <w:pPr>
        <w:pStyle w:val="ListParagraph"/>
        <w:widowControl/>
        <w:numPr>
          <w:ilvl w:val="2"/>
          <w:numId w:val="11"/>
        </w:numPr>
        <w:tabs>
          <w:tab w:val="left" w:pos="2359"/>
          <w:tab w:val="left" w:pos="2360"/>
        </w:tabs>
        <w:rPr>
          <w:sz w:val="20"/>
          <w:szCs w:val="20"/>
        </w:rPr>
      </w:pPr>
      <w:r w:rsidRPr="006D4B71">
        <w:rPr>
          <w:sz w:val="20"/>
          <w:szCs w:val="20"/>
        </w:rPr>
        <w:t xml:space="preserve">The </w:t>
      </w:r>
      <w:r w:rsidR="0084527E" w:rsidRPr="006D4B71">
        <w:rPr>
          <w:sz w:val="20"/>
          <w:szCs w:val="20"/>
        </w:rPr>
        <w:t>Criteria Architect</w:t>
      </w:r>
      <w:r w:rsidRPr="006D4B71">
        <w:rPr>
          <w:sz w:val="20"/>
          <w:szCs w:val="20"/>
        </w:rPr>
        <w:t xml:space="preserve"> must also follow the direction of the Director, as</w:t>
      </w:r>
      <w:r w:rsidRPr="006D4B71">
        <w:rPr>
          <w:spacing w:val="-9"/>
          <w:sz w:val="20"/>
          <w:szCs w:val="20"/>
        </w:rPr>
        <w:t xml:space="preserve"> </w:t>
      </w:r>
      <w:r w:rsidRPr="006D4B71">
        <w:rPr>
          <w:sz w:val="20"/>
          <w:szCs w:val="20"/>
        </w:rPr>
        <w:t>appropriate.</w:t>
      </w:r>
    </w:p>
    <w:p w14:paraId="0CD8CCA2" w14:textId="77777777" w:rsidR="0098282B" w:rsidRPr="006D4B71" w:rsidRDefault="0098282B" w:rsidP="006D4B71">
      <w:pPr>
        <w:pStyle w:val="BodyText"/>
        <w:widowControl/>
        <w:spacing w:before="1"/>
      </w:pPr>
    </w:p>
    <w:p w14:paraId="0CD8CCA3" w14:textId="773A81E9" w:rsidR="0098282B" w:rsidRPr="006D4B71" w:rsidRDefault="0084527E" w:rsidP="006D4B71">
      <w:pPr>
        <w:pStyle w:val="ListParagraph"/>
        <w:widowControl/>
        <w:numPr>
          <w:ilvl w:val="2"/>
          <w:numId w:val="11"/>
        </w:numPr>
        <w:tabs>
          <w:tab w:val="left" w:pos="2359"/>
          <w:tab w:val="left" w:pos="2360"/>
        </w:tabs>
        <w:ind w:right="228"/>
        <w:rPr>
          <w:sz w:val="20"/>
          <w:szCs w:val="20"/>
        </w:rPr>
      </w:pPr>
      <w:r w:rsidRPr="006D4B71">
        <w:rPr>
          <w:sz w:val="20"/>
          <w:szCs w:val="20"/>
        </w:rPr>
        <w:t>Criteria Architect</w:t>
      </w:r>
      <w:r w:rsidR="00681481" w:rsidRPr="006D4B71">
        <w:rPr>
          <w:sz w:val="20"/>
          <w:szCs w:val="20"/>
        </w:rPr>
        <w:t xml:space="preserve"> must also coordinate with all members of the </w:t>
      </w:r>
      <w:r w:rsidR="007D0964" w:rsidRPr="006D4B71">
        <w:rPr>
          <w:sz w:val="20"/>
          <w:szCs w:val="20"/>
        </w:rPr>
        <w:t xml:space="preserve">Judicial </w:t>
      </w:r>
      <w:r w:rsidR="00681481" w:rsidRPr="006D4B71">
        <w:rPr>
          <w:sz w:val="20"/>
          <w:szCs w:val="20"/>
        </w:rPr>
        <w:t xml:space="preserve">Council's risk, </w:t>
      </w:r>
      <w:proofErr w:type="gramStart"/>
      <w:r w:rsidR="00681481" w:rsidRPr="006D4B71">
        <w:rPr>
          <w:sz w:val="20"/>
          <w:szCs w:val="20"/>
        </w:rPr>
        <w:t>safety</w:t>
      </w:r>
      <w:proofErr w:type="gramEnd"/>
      <w:r w:rsidR="00681481" w:rsidRPr="006D4B71">
        <w:rPr>
          <w:sz w:val="20"/>
          <w:szCs w:val="20"/>
        </w:rPr>
        <w:t xml:space="preserve"> and quality management staff. If the </w:t>
      </w:r>
      <w:r w:rsidRPr="006D4B71">
        <w:rPr>
          <w:sz w:val="20"/>
          <w:szCs w:val="20"/>
        </w:rPr>
        <w:t>Criteria Architect</w:t>
      </w:r>
      <w:r w:rsidR="00681481" w:rsidRPr="006D4B71">
        <w:rPr>
          <w:sz w:val="20"/>
          <w:szCs w:val="20"/>
        </w:rPr>
        <w:t xml:space="preserve"> employs Subconsultant(s), the </w:t>
      </w:r>
      <w:r w:rsidRPr="006D4B71">
        <w:rPr>
          <w:sz w:val="20"/>
          <w:szCs w:val="20"/>
        </w:rPr>
        <w:t>Criteria Architect</w:t>
      </w:r>
      <w:r w:rsidR="00681481" w:rsidRPr="006D4B71">
        <w:rPr>
          <w:spacing w:val="-2"/>
          <w:sz w:val="20"/>
          <w:szCs w:val="20"/>
        </w:rPr>
        <w:t xml:space="preserve"> </w:t>
      </w:r>
      <w:r w:rsidR="00681481" w:rsidRPr="006D4B71">
        <w:rPr>
          <w:sz w:val="20"/>
          <w:szCs w:val="20"/>
        </w:rPr>
        <w:t>must</w:t>
      </w:r>
      <w:r w:rsidR="00681481" w:rsidRPr="006D4B71">
        <w:rPr>
          <w:spacing w:val="-5"/>
          <w:sz w:val="20"/>
          <w:szCs w:val="20"/>
        </w:rPr>
        <w:t xml:space="preserve"> </w:t>
      </w:r>
      <w:r w:rsidR="00681481" w:rsidRPr="006D4B71">
        <w:rPr>
          <w:sz w:val="20"/>
          <w:szCs w:val="20"/>
        </w:rPr>
        <w:t>ensure</w:t>
      </w:r>
      <w:r w:rsidR="00681481" w:rsidRPr="006D4B71">
        <w:rPr>
          <w:spacing w:val="-4"/>
          <w:sz w:val="20"/>
          <w:szCs w:val="20"/>
        </w:rPr>
        <w:t xml:space="preserve"> </w:t>
      </w:r>
      <w:r w:rsidR="00681481" w:rsidRPr="006D4B71">
        <w:rPr>
          <w:sz w:val="20"/>
          <w:szCs w:val="20"/>
        </w:rPr>
        <w:t>that</w:t>
      </w:r>
      <w:r w:rsidR="00681481" w:rsidRPr="006D4B71">
        <w:rPr>
          <w:spacing w:val="-5"/>
          <w:sz w:val="20"/>
          <w:szCs w:val="20"/>
        </w:rPr>
        <w:t xml:space="preserve"> </w:t>
      </w:r>
      <w:r w:rsidR="00681481" w:rsidRPr="006D4B71">
        <w:rPr>
          <w:sz w:val="20"/>
          <w:szCs w:val="20"/>
        </w:rPr>
        <w:t>its</w:t>
      </w:r>
      <w:r w:rsidR="00681481" w:rsidRPr="006D4B71">
        <w:rPr>
          <w:spacing w:val="-5"/>
          <w:sz w:val="20"/>
          <w:szCs w:val="20"/>
        </w:rPr>
        <w:t xml:space="preserve"> </w:t>
      </w:r>
      <w:r w:rsidR="00681481" w:rsidRPr="006D4B71">
        <w:rPr>
          <w:sz w:val="20"/>
          <w:szCs w:val="20"/>
        </w:rPr>
        <w:t>contract(s)</w:t>
      </w:r>
      <w:r w:rsidR="00681481" w:rsidRPr="006D4B71">
        <w:rPr>
          <w:spacing w:val="-2"/>
          <w:sz w:val="20"/>
          <w:szCs w:val="20"/>
        </w:rPr>
        <w:t xml:space="preserve"> </w:t>
      </w:r>
      <w:r w:rsidR="00681481" w:rsidRPr="006D4B71">
        <w:rPr>
          <w:sz w:val="20"/>
          <w:szCs w:val="20"/>
        </w:rPr>
        <w:t>with</w:t>
      </w:r>
      <w:r w:rsidR="00681481" w:rsidRPr="006D4B71">
        <w:rPr>
          <w:spacing w:val="-6"/>
          <w:sz w:val="20"/>
          <w:szCs w:val="20"/>
        </w:rPr>
        <w:t xml:space="preserve"> </w:t>
      </w:r>
      <w:r w:rsidR="00681481" w:rsidRPr="006D4B71">
        <w:rPr>
          <w:sz w:val="20"/>
          <w:szCs w:val="20"/>
        </w:rPr>
        <w:t>its</w:t>
      </w:r>
      <w:r w:rsidR="00681481" w:rsidRPr="006D4B71">
        <w:rPr>
          <w:spacing w:val="-5"/>
          <w:sz w:val="20"/>
          <w:szCs w:val="20"/>
        </w:rPr>
        <w:t xml:space="preserve"> </w:t>
      </w:r>
      <w:r w:rsidR="00681481" w:rsidRPr="006D4B71">
        <w:rPr>
          <w:sz w:val="20"/>
          <w:szCs w:val="20"/>
        </w:rPr>
        <w:t>Subconsultant(s)</w:t>
      </w:r>
      <w:r w:rsidR="00681481" w:rsidRPr="006D4B71">
        <w:rPr>
          <w:spacing w:val="-4"/>
          <w:sz w:val="20"/>
          <w:szCs w:val="20"/>
        </w:rPr>
        <w:t xml:space="preserve"> </w:t>
      </w:r>
      <w:r w:rsidR="00681481" w:rsidRPr="006D4B71">
        <w:rPr>
          <w:sz w:val="20"/>
          <w:szCs w:val="20"/>
        </w:rPr>
        <w:t>include</w:t>
      </w:r>
      <w:r w:rsidR="00681481" w:rsidRPr="006D4B71">
        <w:rPr>
          <w:spacing w:val="-4"/>
          <w:sz w:val="20"/>
          <w:szCs w:val="20"/>
        </w:rPr>
        <w:t xml:space="preserve"> </w:t>
      </w:r>
      <w:r w:rsidR="00681481" w:rsidRPr="006D4B71">
        <w:rPr>
          <w:sz w:val="20"/>
          <w:szCs w:val="20"/>
        </w:rPr>
        <w:t>language</w:t>
      </w:r>
      <w:r w:rsidR="00681481" w:rsidRPr="006D4B71">
        <w:rPr>
          <w:spacing w:val="-5"/>
          <w:sz w:val="20"/>
          <w:szCs w:val="20"/>
        </w:rPr>
        <w:t xml:space="preserve"> </w:t>
      </w:r>
      <w:r w:rsidR="00681481" w:rsidRPr="006D4B71">
        <w:rPr>
          <w:sz w:val="20"/>
          <w:szCs w:val="20"/>
        </w:rPr>
        <w:t xml:space="preserve">notifying the Subconsultant(s) of the </w:t>
      </w:r>
      <w:r w:rsidR="00E2459A" w:rsidRPr="006D4B71">
        <w:rPr>
          <w:sz w:val="20"/>
          <w:szCs w:val="20"/>
        </w:rPr>
        <w:t xml:space="preserve">Judicial </w:t>
      </w:r>
      <w:r w:rsidR="00681481" w:rsidRPr="006D4B71">
        <w:rPr>
          <w:sz w:val="20"/>
          <w:szCs w:val="20"/>
        </w:rPr>
        <w:t>Council’s insurance, safety, and labor compliance programs, if</w:t>
      </w:r>
      <w:r w:rsidR="00681481" w:rsidRPr="006D4B71">
        <w:rPr>
          <w:spacing w:val="-17"/>
          <w:sz w:val="20"/>
          <w:szCs w:val="20"/>
        </w:rPr>
        <w:t xml:space="preserve"> </w:t>
      </w:r>
      <w:r w:rsidR="00681481" w:rsidRPr="006D4B71">
        <w:rPr>
          <w:sz w:val="20"/>
          <w:szCs w:val="20"/>
        </w:rPr>
        <w:t>any.</w:t>
      </w:r>
    </w:p>
    <w:p w14:paraId="0CD8CCA4" w14:textId="77777777" w:rsidR="0098282B" w:rsidRPr="006D4B71" w:rsidRDefault="0098282B" w:rsidP="006D4B71">
      <w:pPr>
        <w:pStyle w:val="BodyText"/>
        <w:widowControl/>
        <w:spacing w:before="5"/>
      </w:pPr>
    </w:p>
    <w:p w14:paraId="0CD8CCA5" w14:textId="24BEEFC5" w:rsidR="0098282B" w:rsidRPr="006D4B71" w:rsidRDefault="0084527E" w:rsidP="006D4B71">
      <w:pPr>
        <w:pStyle w:val="ListParagraph"/>
        <w:widowControl/>
        <w:numPr>
          <w:ilvl w:val="1"/>
          <w:numId w:val="11"/>
        </w:numPr>
        <w:tabs>
          <w:tab w:val="left" w:pos="1639"/>
          <w:tab w:val="left" w:pos="1640"/>
        </w:tabs>
        <w:rPr>
          <w:b/>
          <w:sz w:val="20"/>
          <w:szCs w:val="20"/>
        </w:rPr>
      </w:pPr>
      <w:r w:rsidRPr="006D4B71">
        <w:rPr>
          <w:b/>
          <w:sz w:val="20"/>
          <w:szCs w:val="20"/>
        </w:rPr>
        <w:t>Criteria Architect</w:t>
      </w:r>
      <w:r w:rsidR="00681481" w:rsidRPr="006D4B71">
        <w:rPr>
          <w:b/>
          <w:sz w:val="20"/>
          <w:szCs w:val="20"/>
        </w:rPr>
        <w:t xml:space="preserve"> as Judicial Council</w:t>
      </w:r>
      <w:r w:rsidR="00681481" w:rsidRPr="006D4B71">
        <w:rPr>
          <w:b/>
          <w:spacing w:val="-3"/>
          <w:sz w:val="20"/>
          <w:szCs w:val="20"/>
        </w:rPr>
        <w:t xml:space="preserve"> </w:t>
      </w:r>
      <w:r w:rsidR="00681481" w:rsidRPr="006D4B71">
        <w:rPr>
          <w:b/>
          <w:sz w:val="20"/>
          <w:szCs w:val="20"/>
        </w:rPr>
        <w:t>Representative</w:t>
      </w:r>
      <w:r w:rsidR="003E3955" w:rsidRPr="006D4B71">
        <w:rPr>
          <w:b/>
          <w:sz w:val="20"/>
          <w:szCs w:val="20"/>
        </w:rPr>
        <w:t>.</w:t>
      </w:r>
    </w:p>
    <w:p w14:paraId="0CD8CCA7" w14:textId="51FF9379" w:rsidR="0098282B" w:rsidRPr="006D4B71" w:rsidRDefault="0084527E" w:rsidP="006D4B71">
      <w:pPr>
        <w:pStyle w:val="ListParagraph"/>
        <w:widowControl/>
        <w:numPr>
          <w:ilvl w:val="2"/>
          <w:numId w:val="11"/>
        </w:numPr>
        <w:tabs>
          <w:tab w:val="left" w:pos="2359"/>
          <w:tab w:val="left" w:pos="2360"/>
        </w:tabs>
        <w:spacing w:before="240"/>
        <w:ind w:right="208"/>
        <w:rPr>
          <w:b/>
          <w:sz w:val="20"/>
          <w:szCs w:val="20"/>
        </w:rPr>
      </w:pPr>
      <w:r w:rsidRPr="006D4B71">
        <w:rPr>
          <w:sz w:val="20"/>
          <w:szCs w:val="20"/>
        </w:rPr>
        <w:t>Criteria Architect</w:t>
      </w:r>
      <w:r w:rsidR="00681481" w:rsidRPr="006D4B71">
        <w:rPr>
          <w:sz w:val="20"/>
          <w:szCs w:val="20"/>
        </w:rPr>
        <w:t xml:space="preserve"> will render the Services as described in </w:t>
      </w:r>
      <w:r w:rsidR="00681481" w:rsidRPr="006D4B71">
        <w:rPr>
          <w:b/>
          <w:sz w:val="20"/>
          <w:szCs w:val="20"/>
        </w:rPr>
        <w:t xml:space="preserve">Exhibit B, </w:t>
      </w:r>
      <w:r w:rsidR="00681481" w:rsidRPr="006D4B71">
        <w:rPr>
          <w:sz w:val="20"/>
          <w:szCs w:val="20"/>
        </w:rPr>
        <w:t xml:space="preserve">which will commence upon the receipt of a Notice to Proceed signed by the Director. </w:t>
      </w:r>
      <w:r w:rsidRPr="006D4B71">
        <w:rPr>
          <w:sz w:val="20"/>
          <w:szCs w:val="20"/>
        </w:rPr>
        <w:t>Criteria Architect</w:t>
      </w:r>
      <w:r w:rsidR="00681481" w:rsidRPr="006D4B71">
        <w:rPr>
          <w:sz w:val="20"/>
          <w:szCs w:val="20"/>
        </w:rPr>
        <w:t xml:space="preserve">’s Services will be completed in accordance with the schedule attached as </w:t>
      </w:r>
      <w:r w:rsidR="00681481" w:rsidRPr="006D4B71">
        <w:rPr>
          <w:b/>
          <w:sz w:val="20"/>
          <w:szCs w:val="20"/>
        </w:rPr>
        <w:t xml:space="preserve">Exhibit </w:t>
      </w:r>
      <w:r w:rsidR="00656D8B" w:rsidRPr="006D4B71">
        <w:rPr>
          <w:b/>
          <w:sz w:val="20"/>
          <w:szCs w:val="20"/>
        </w:rPr>
        <w:t>D</w:t>
      </w:r>
      <w:r w:rsidR="00681481" w:rsidRPr="006D4B71">
        <w:rPr>
          <w:b/>
          <w:sz w:val="20"/>
          <w:szCs w:val="20"/>
        </w:rPr>
        <w:t>.</w:t>
      </w:r>
    </w:p>
    <w:p w14:paraId="0CD8CCA8" w14:textId="77777777" w:rsidR="0098282B" w:rsidRPr="006D4B71" w:rsidRDefault="0098282B" w:rsidP="006D4B71">
      <w:pPr>
        <w:pStyle w:val="BodyText"/>
        <w:widowControl/>
        <w:spacing w:before="3"/>
        <w:rPr>
          <w:b/>
        </w:rPr>
      </w:pPr>
    </w:p>
    <w:p w14:paraId="62BD7BDA" w14:textId="76DD9C08" w:rsidR="005A7110" w:rsidRPr="006D4B71" w:rsidRDefault="0084527E" w:rsidP="006D4B71">
      <w:pPr>
        <w:pStyle w:val="ListParagraph"/>
        <w:widowControl/>
        <w:numPr>
          <w:ilvl w:val="2"/>
          <w:numId w:val="11"/>
        </w:numPr>
        <w:tabs>
          <w:tab w:val="left" w:pos="2358"/>
          <w:tab w:val="left" w:pos="2359"/>
        </w:tabs>
        <w:ind w:left="2358" w:right="412" w:hanging="719"/>
        <w:rPr>
          <w:sz w:val="20"/>
          <w:szCs w:val="20"/>
        </w:rPr>
      </w:pPr>
      <w:bookmarkStart w:id="47" w:name="2.3.2._Construction_Manager_is_an_indepe"/>
      <w:bookmarkEnd w:id="47"/>
      <w:r w:rsidRPr="006D4B71">
        <w:rPr>
          <w:sz w:val="20"/>
          <w:szCs w:val="20"/>
        </w:rPr>
        <w:t>Criteria Architect</w:t>
      </w:r>
      <w:r w:rsidR="00681481" w:rsidRPr="006D4B71">
        <w:rPr>
          <w:sz w:val="20"/>
          <w:szCs w:val="20"/>
        </w:rPr>
        <w:t xml:space="preserve"> is an independent consultant and is solely responsible for obtaining any and all business and professional licenses and permits and for complying with any applicable Federal or State laws,</w:t>
      </w:r>
      <w:r w:rsidR="00681481" w:rsidRPr="006D4B71">
        <w:rPr>
          <w:spacing w:val="-4"/>
          <w:sz w:val="20"/>
          <w:szCs w:val="20"/>
        </w:rPr>
        <w:t xml:space="preserve"> </w:t>
      </w:r>
      <w:r w:rsidR="00681481" w:rsidRPr="006D4B71">
        <w:rPr>
          <w:sz w:val="20"/>
          <w:szCs w:val="20"/>
        </w:rPr>
        <w:t>codes</w:t>
      </w:r>
      <w:r w:rsidR="00681481" w:rsidRPr="006D4B71">
        <w:rPr>
          <w:spacing w:val="-4"/>
          <w:sz w:val="20"/>
          <w:szCs w:val="20"/>
        </w:rPr>
        <w:t xml:space="preserve"> </w:t>
      </w:r>
      <w:r w:rsidR="00681481" w:rsidRPr="006D4B71">
        <w:rPr>
          <w:sz w:val="20"/>
          <w:szCs w:val="20"/>
        </w:rPr>
        <w:t>and</w:t>
      </w:r>
      <w:r w:rsidR="00681481" w:rsidRPr="006D4B71">
        <w:rPr>
          <w:spacing w:val="-4"/>
          <w:sz w:val="20"/>
          <w:szCs w:val="20"/>
        </w:rPr>
        <w:t xml:space="preserve"> </w:t>
      </w:r>
      <w:r w:rsidR="00681481" w:rsidRPr="006D4B71">
        <w:rPr>
          <w:sz w:val="20"/>
          <w:szCs w:val="20"/>
        </w:rPr>
        <w:t>regulations,</w:t>
      </w:r>
      <w:r w:rsidR="00681481" w:rsidRPr="006D4B71">
        <w:rPr>
          <w:spacing w:val="-3"/>
          <w:sz w:val="20"/>
          <w:szCs w:val="20"/>
        </w:rPr>
        <w:t xml:space="preserve"> </w:t>
      </w:r>
      <w:r w:rsidR="00681481" w:rsidRPr="006D4B71">
        <w:rPr>
          <w:sz w:val="20"/>
          <w:szCs w:val="20"/>
        </w:rPr>
        <w:t>and municipal</w:t>
      </w:r>
      <w:r w:rsidR="00681481" w:rsidRPr="006D4B71">
        <w:rPr>
          <w:spacing w:val="-4"/>
          <w:sz w:val="20"/>
          <w:szCs w:val="20"/>
        </w:rPr>
        <w:t xml:space="preserve"> </w:t>
      </w:r>
      <w:r w:rsidR="00681481" w:rsidRPr="006D4B71">
        <w:rPr>
          <w:sz w:val="20"/>
          <w:szCs w:val="20"/>
        </w:rPr>
        <w:t>ordinances,</w:t>
      </w:r>
      <w:r w:rsidR="00681481" w:rsidRPr="006D4B71">
        <w:rPr>
          <w:spacing w:val="-3"/>
          <w:sz w:val="20"/>
          <w:szCs w:val="20"/>
        </w:rPr>
        <w:t xml:space="preserve"> </w:t>
      </w:r>
      <w:r w:rsidR="00681481" w:rsidRPr="006D4B71">
        <w:rPr>
          <w:sz w:val="20"/>
          <w:szCs w:val="20"/>
        </w:rPr>
        <w:t>as</w:t>
      </w:r>
      <w:r w:rsidR="00681481" w:rsidRPr="006D4B71">
        <w:rPr>
          <w:spacing w:val="-2"/>
          <w:sz w:val="20"/>
          <w:szCs w:val="20"/>
        </w:rPr>
        <w:t xml:space="preserve"> </w:t>
      </w:r>
      <w:r w:rsidR="00681481" w:rsidRPr="006D4B71">
        <w:rPr>
          <w:sz w:val="20"/>
          <w:szCs w:val="20"/>
        </w:rPr>
        <w:t>necessary,</w:t>
      </w:r>
      <w:r w:rsidR="00681481" w:rsidRPr="006D4B71">
        <w:rPr>
          <w:spacing w:val="-1"/>
          <w:sz w:val="20"/>
          <w:szCs w:val="20"/>
        </w:rPr>
        <w:t xml:space="preserve"> </w:t>
      </w:r>
      <w:r w:rsidR="00681481" w:rsidRPr="006D4B71">
        <w:rPr>
          <w:sz w:val="20"/>
          <w:szCs w:val="20"/>
        </w:rPr>
        <w:t>for</w:t>
      </w:r>
      <w:r w:rsidR="00681481" w:rsidRPr="006D4B71">
        <w:rPr>
          <w:spacing w:val="-3"/>
          <w:sz w:val="20"/>
          <w:szCs w:val="20"/>
        </w:rPr>
        <w:t xml:space="preserve"> </w:t>
      </w:r>
      <w:r w:rsidR="00681481" w:rsidRPr="006D4B71">
        <w:rPr>
          <w:sz w:val="20"/>
          <w:szCs w:val="20"/>
        </w:rPr>
        <w:t>the</w:t>
      </w:r>
      <w:r w:rsidR="00681481" w:rsidRPr="006D4B71">
        <w:rPr>
          <w:spacing w:val="-4"/>
          <w:sz w:val="20"/>
          <w:szCs w:val="20"/>
        </w:rPr>
        <w:t xml:space="preserve"> </w:t>
      </w:r>
      <w:r w:rsidR="00681481" w:rsidRPr="006D4B71">
        <w:rPr>
          <w:sz w:val="20"/>
          <w:szCs w:val="20"/>
        </w:rPr>
        <w:t>prosecution</w:t>
      </w:r>
      <w:r w:rsidR="00681481" w:rsidRPr="006D4B71">
        <w:rPr>
          <w:spacing w:val="-5"/>
          <w:sz w:val="20"/>
          <w:szCs w:val="20"/>
        </w:rPr>
        <w:t xml:space="preserve"> </w:t>
      </w:r>
      <w:r w:rsidR="00681481" w:rsidRPr="006D4B71">
        <w:rPr>
          <w:sz w:val="20"/>
          <w:szCs w:val="20"/>
        </w:rPr>
        <w:t>of</w:t>
      </w:r>
      <w:r w:rsidR="00681481" w:rsidRPr="006D4B71">
        <w:rPr>
          <w:spacing w:val="-6"/>
          <w:sz w:val="20"/>
          <w:szCs w:val="20"/>
        </w:rPr>
        <w:t xml:space="preserve"> </w:t>
      </w:r>
      <w:r w:rsidR="00681481" w:rsidRPr="006D4B71">
        <w:rPr>
          <w:sz w:val="20"/>
          <w:szCs w:val="20"/>
        </w:rPr>
        <w:t>the</w:t>
      </w:r>
      <w:r w:rsidR="00681481" w:rsidRPr="006D4B71">
        <w:rPr>
          <w:spacing w:val="-1"/>
          <w:sz w:val="20"/>
          <w:szCs w:val="20"/>
        </w:rPr>
        <w:t xml:space="preserve"> </w:t>
      </w:r>
      <w:r w:rsidR="00681481" w:rsidRPr="006D4B71">
        <w:rPr>
          <w:sz w:val="20"/>
          <w:szCs w:val="20"/>
        </w:rPr>
        <w:t>Services.</w:t>
      </w:r>
    </w:p>
    <w:p w14:paraId="0CD8CCAC" w14:textId="77777777" w:rsidR="0098282B" w:rsidRPr="006D4B71" w:rsidRDefault="0098282B" w:rsidP="006D4B71">
      <w:pPr>
        <w:pStyle w:val="BodyText"/>
        <w:widowControl/>
        <w:spacing w:before="5"/>
      </w:pPr>
      <w:bookmarkStart w:id="48" w:name="2.3.3._Construction_Manager’s_authority_"/>
      <w:bookmarkEnd w:id="48"/>
    </w:p>
    <w:p w14:paraId="0CD8CCAD" w14:textId="183246C0" w:rsidR="0098282B" w:rsidRPr="006D4B71" w:rsidRDefault="00681481" w:rsidP="006D4B71">
      <w:pPr>
        <w:pStyle w:val="Heading1"/>
        <w:widowControl/>
        <w:tabs>
          <w:tab w:val="left" w:pos="1440"/>
          <w:tab w:val="left" w:pos="1639"/>
        </w:tabs>
      </w:pPr>
      <w:bookmarkStart w:id="49" w:name="_Toc80176953"/>
      <w:bookmarkStart w:id="50" w:name="_Toc73951968"/>
      <w:r w:rsidRPr="006D4B71">
        <w:t>Article</w:t>
      </w:r>
      <w:r w:rsidRPr="006D4B71">
        <w:rPr>
          <w:spacing w:val="-2"/>
        </w:rPr>
        <w:t xml:space="preserve"> </w:t>
      </w:r>
      <w:r w:rsidRPr="006D4B71">
        <w:t>3.</w:t>
      </w:r>
      <w:r w:rsidRPr="006D4B71">
        <w:tab/>
      </w:r>
      <w:r w:rsidR="0084527E" w:rsidRPr="006D4B71">
        <w:t>CRITERIA ARCHITECT</w:t>
      </w:r>
      <w:r w:rsidRPr="006D4B71">
        <w:t xml:space="preserve"> STAFF</w:t>
      </w:r>
      <w:bookmarkEnd w:id="49"/>
      <w:bookmarkEnd w:id="50"/>
    </w:p>
    <w:p w14:paraId="5BD0FAC8" w14:textId="77777777" w:rsidR="00500128" w:rsidRPr="006D4B71" w:rsidRDefault="00500128" w:rsidP="006D4B71">
      <w:pPr>
        <w:pStyle w:val="Heading1"/>
        <w:widowControl/>
        <w:tabs>
          <w:tab w:val="left" w:pos="1639"/>
        </w:tabs>
      </w:pPr>
    </w:p>
    <w:p w14:paraId="0CD8CCAF" w14:textId="6F55A3C8" w:rsidR="0098282B" w:rsidRPr="006D4B71" w:rsidRDefault="00681481" w:rsidP="006D4B71">
      <w:pPr>
        <w:pStyle w:val="ListParagraph"/>
        <w:widowControl/>
        <w:numPr>
          <w:ilvl w:val="1"/>
          <w:numId w:val="10"/>
        </w:numPr>
        <w:tabs>
          <w:tab w:val="left" w:pos="1639"/>
          <w:tab w:val="left" w:pos="1640"/>
        </w:tabs>
        <w:spacing w:before="1"/>
        <w:ind w:right="349"/>
        <w:rPr>
          <w:sz w:val="20"/>
          <w:szCs w:val="20"/>
        </w:rPr>
      </w:pPr>
      <w:r w:rsidRPr="006D4B71">
        <w:rPr>
          <w:sz w:val="20"/>
          <w:szCs w:val="20"/>
        </w:rPr>
        <w:t>The</w:t>
      </w:r>
      <w:r w:rsidRPr="006D4B71">
        <w:rPr>
          <w:spacing w:val="-3"/>
          <w:sz w:val="20"/>
          <w:szCs w:val="20"/>
        </w:rPr>
        <w:t xml:space="preserve"> </w:t>
      </w:r>
      <w:r w:rsidR="0084527E" w:rsidRPr="006D4B71">
        <w:rPr>
          <w:sz w:val="20"/>
          <w:szCs w:val="20"/>
        </w:rPr>
        <w:t>Criteria Architect</w:t>
      </w:r>
      <w:r w:rsidRPr="006D4B71">
        <w:rPr>
          <w:spacing w:val="-2"/>
          <w:sz w:val="20"/>
          <w:szCs w:val="20"/>
        </w:rPr>
        <w:t xml:space="preserve"> </w:t>
      </w:r>
      <w:r w:rsidRPr="006D4B71">
        <w:rPr>
          <w:sz w:val="20"/>
          <w:szCs w:val="20"/>
        </w:rPr>
        <w:t>has</w:t>
      </w:r>
      <w:r w:rsidRPr="006D4B71">
        <w:rPr>
          <w:spacing w:val="-3"/>
          <w:sz w:val="20"/>
          <w:szCs w:val="20"/>
        </w:rPr>
        <w:t xml:space="preserve"> </w:t>
      </w:r>
      <w:r w:rsidRPr="006D4B71">
        <w:rPr>
          <w:sz w:val="20"/>
          <w:szCs w:val="20"/>
        </w:rPr>
        <w:t>been</w:t>
      </w:r>
      <w:r w:rsidRPr="006D4B71">
        <w:rPr>
          <w:spacing w:val="-4"/>
          <w:sz w:val="20"/>
          <w:szCs w:val="20"/>
        </w:rPr>
        <w:t xml:space="preserve"> </w:t>
      </w:r>
      <w:r w:rsidRPr="006D4B71">
        <w:rPr>
          <w:sz w:val="20"/>
          <w:szCs w:val="20"/>
        </w:rPr>
        <w:t>selected</w:t>
      </w:r>
      <w:r w:rsidRPr="006D4B71">
        <w:rPr>
          <w:spacing w:val="-1"/>
          <w:sz w:val="20"/>
          <w:szCs w:val="20"/>
        </w:rPr>
        <w:t xml:space="preserve"> </w:t>
      </w:r>
      <w:r w:rsidRPr="006D4B71">
        <w:rPr>
          <w:sz w:val="20"/>
          <w:szCs w:val="20"/>
        </w:rPr>
        <w:t>to</w:t>
      </w:r>
      <w:r w:rsidRPr="006D4B71">
        <w:rPr>
          <w:spacing w:val="-2"/>
          <w:sz w:val="20"/>
          <w:szCs w:val="20"/>
        </w:rPr>
        <w:t xml:space="preserve"> </w:t>
      </w:r>
      <w:r w:rsidRPr="006D4B71">
        <w:rPr>
          <w:sz w:val="20"/>
          <w:szCs w:val="20"/>
        </w:rPr>
        <w:t>perform</w:t>
      </w:r>
      <w:r w:rsidRPr="006D4B71">
        <w:rPr>
          <w:spacing w:val="-6"/>
          <w:sz w:val="20"/>
          <w:szCs w:val="20"/>
        </w:rPr>
        <w:t xml:space="preserve"> </w:t>
      </w:r>
      <w:r w:rsidRPr="006D4B71">
        <w:rPr>
          <w:sz w:val="20"/>
          <w:szCs w:val="20"/>
        </w:rPr>
        <w:t>the work</w:t>
      </w:r>
      <w:r w:rsidRPr="006D4B71">
        <w:rPr>
          <w:spacing w:val="-1"/>
          <w:sz w:val="20"/>
          <w:szCs w:val="20"/>
        </w:rPr>
        <w:t xml:space="preserve"> </w:t>
      </w:r>
      <w:r w:rsidRPr="006D4B71">
        <w:rPr>
          <w:sz w:val="20"/>
          <w:szCs w:val="20"/>
        </w:rPr>
        <w:t>herein</w:t>
      </w:r>
      <w:r w:rsidRPr="006D4B71">
        <w:rPr>
          <w:spacing w:val="-4"/>
          <w:sz w:val="20"/>
          <w:szCs w:val="20"/>
        </w:rPr>
        <w:t xml:space="preserve"> </w:t>
      </w:r>
      <w:r w:rsidRPr="006D4B71">
        <w:rPr>
          <w:sz w:val="20"/>
          <w:szCs w:val="20"/>
        </w:rPr>
        <w:t>because</w:t>
      </w:r>
      <w:r w:rsidRPr="006D4B71">
        <w:rPr>
          <w:spacing w:val="-2"/>
          <w:sz w:val="20"/>
          <w:szCs w:val="20"/>
        </w:rPr>
        <w:t xml:space="preserve"> </w:t>
      </w:r>
      <w:r w:rsidRPr="006D4B71">
        <w:rPr>
          <w:sz w:val="20"/>
          <w:szCs w:val="20"/>
        </w:rPr>
        <w:t>of</w:t>
      </w:r>
      <w:r w:rsidRPr="006D4B71">
        <w:rPr>
          <w:spacing w:val="-5"/>
          <w:sz w:val="20"/>
          <w:szCs w:val="20"/>
        </w:rPr>
        <w:t xml:space="preserve"> </w:t>
      </w:r>
      <w:r w:rsidRPr="006D4B71">
        <w:rPr>
          <w:sz w:val="20"/>
          <w:szCs w:val="20"/>
        </w:rPr>
        <w:t>the</w:t>
      </w:r>
      <w:r w:rsidRPr="006D4B71">
        <w:rPr>
          <w:spacing w:val="-2"/>
          <w:sz w:val="20"/>
          <w:szCs w:val="20"/>
        </w:rPr>
        <w:t xml:space="preserve"> </w:t>
      </w:r>
      <w:r w:rsidRPr="006D4B71">
        <w:rPr>
          <w:sz w:val="20"/>
          <w:szCs w:val="20"/>
        </w:rPr>
        <w:t>skills</w:t>
      </w:r>
      <w:r w:rsidRPr="006D4B71">
        <w:rPr>
          <w:spacing w:val="-4"/>
          <w:sz w:val="20"/>
          <w:szCs w:val="20"/>
        </w:rPr>
        <w:t xml:space="preserve"> </w:t>
      </w:r>
      <w:r w:rsidRPr="006D4B71">
        <w:rPr>
          <w:sz w:val="20"/>
          <w:szCs w:val="20"/>
        </w:rPr>
        <w:t>and</w:t>
      </w:r>
      <w:r w:rsidRPr="006D4B71">
        <w:rPr>
          <w:spacing w:val="-1"/>
          <w:sz w:val="20"/>
          <w:szCs w:val="20"/>
        </w:rPr>
        <w:t xml:space="preserve"> </w:t>
      </w:r>
      <w:r w:rsidRPr="006D4B71">
        <w:rPr>
          <w:sz w:val="20"/>
          <w:szCs w:val="20"/>
        </w:rPr>
        <w:t>expertise</w:t>
      </w:r>
      <w:r w:rsidRPr="006D4B71">
        <w:rPr>
          <w:spacing w:val="-3"/>
          <w:sz w:val="20"/>
          <w:szCs w:val="20"/>
        </w:rPr>
        <w:t xml:space="preserve"> </w:t>
      </w:r>
      <w:r w:rsidRPr="006D4B71">
        <w:rPr>
          <w:sz w:val="20"/>
          <w:szCs w:val="20"/>
        </w:rPr>
        <w:t>of</w:t>
      </w:r>
      <w:r w:rsidRPr="006D4B71">
        <w:rPr>
          <w:spacing w:val="-4"/>
          <w:sz w:val="20"/>
          <w:szCs w:val="20"/>
        </w:rPr>
        <w:t xml:space="preserve"> </w:t>
      </w:r>
      <w:r w:rsidR="00723667" w:rsidRPr="006D4B71">
        <w:rPr>
          <w:sz w:val="20"/>
          <w:szCs w:val="20"/>
        </w:rPr>
        <w:t>K</w:t>
      </w:r>
      <w:r w:rsidRPr="006D4B71">
        <w:rPr>
          <w:sz w:val="20"/>
          <w:szCs w:val="20"/>
        </w:rPr>
        <w:t xml:space="preserve">ey </w:t>
      </w:r>
      <w:r w:rsidR="00723667" w:rsidRPr="006D4B71">
        <w:rPr>
          <w:sz w:val="20"/>
          <w:szCs w:val="20"/>
        </w:rPr>
        <w:t>Personnel</w:t>
      </w:r>
      <w:r w:rsidRPr="006D4B71">
        <w:rPr>
          <w:sz w:val="20"/>
          <w:szCs w:val="20"/>
        </w:rPr>
        <w:t>.</w:t>
      </w:r>
    </w:p>
    <w:p w14:paraId="0CD8CCB0" w14:textId="77777777" w:rsidR="0098282B" w:rsidRPr="006D4B71" w:rsidRDefault="0098282B" w:rsidP="006D4B71">
      <w:pPr>
        <w:pStyle w:val="BodyText"/>
        <w:widowControl/>
        <w:spacing w:before="10"/>
      </w:pPr>
    </w:p>
    <w:p w14:paraId="0CD8CCB1" w14:textId="272FAEDC" w:rsidR="0098282B" w:rsidRPr="006D4B71" w:rsidRDefault="00681481" w:rsidP="006D4B71">
      <w:pPr>
        <w:pStyle w:val="ListParagraph"/>
        <w:widowControl/>
        <w:numPr>
          <w:ilvl w:val="1"/>
          <w:numId w:val="10"/>
        </w:numPr>
        <w:tabs>
          <w:tab w:val="left" w:pos="1639"/>
          <w:tab w:val="left" w:pos="1640"/>
        </w:tabs>
        <w:ind w:right="937"/>
        <w:rPr>
          <w:sz w:val="20"/>
          <w:szCs w:val="20"/>
        </w:rPr>
      </w:pPr>
      <w:r w:rsidRPr="006D4B71">
        <w:rPr>
          <w:sz w:val="20"/>
          <w:szCs w:val="20"/>
        </w:rPr>
        <w:t>The</w:t>
      </w:r>
      <w:r w:rsidRPr="006D4B71">
        <w:rPr>
          <w:spacing w:val="-4"/>
          <w:sz w:val="20"/>
          <w:szCs w:val="20"/>
        </w:rPr>
        <w:t xml:space="preserve"> </w:t>
      </w:r>
      <w:r w:rsidR="0084527E" w:rsidRPr="006D4B71">
        <w:rPr>
          <w:sz w:val="20"/>
          <w:szCs w:val="20"/>
        </w:rPr>
        <w:t>Criteria Architect</w:t>
      </w:r>
      <w:r w:rsidRPr="006D4B71">
        <w:rPr>
          <w:spacing w:val="-2"/>
          <w:sz w:val="20"/>
          <w:szCs w:val="20"/>
        </w:rPr>
        <w:t xml:space="preserve"> </w:t>
      </w:r>
      <w:r w:rsidRPr="006D4B71">
        <w:rPr>
          <w:sz w:val="20"/>
          <w:szCs w:val="20"/>
        </w:rPr>
        <w:t>agrees</w:t>
      </w:r>
      <w:r w:rsidRPr="006D4B71">
        <w:rPr>
          <w:spacing w:val="-4"/>
          <w:sz w:val="20"/>
          <w:szCs w:val="20"/>
        </w:rPr>
        <w:t xml:space="preserve"> </w:t>
      </w:r>
      <w:r w:rsidRPr="006D4B71">
        <w:rPr>
          <w:sz w:val="20"/>
          <w:szCs w:val="20"/>
        </w:rPr>
        <w:t>that</w:t>
      </w:r>
      <w:r w:rsidRPr="006D4B71">
        <w:rPr>
          <w:spacing w:val="-3"/>
          <w:sz w:val="20"/>
          <w:szCs w:val="20"/>
        </w:rPr>
        <w:t xml:space="preserve"> </w:t>
      </w:r>
      <w:r w:rsidRPr="006D4B71">
        <w:rPr>
          <w:sz w:val="20"/>
          <w:szCs w:val="20"/>
        </w:rPr>
        <w:t>the</w:t>
      </w:r>
      <w:r w:rsidRPr="006D4B71">
        <w:rPr>
          <w:spacing w:val="-3"/>
          <w:sz w:val="20"/>
          <w:szCs w:val="20"/>
        </w:rPr>
        <w:t xml:space="preserve"> </w:t>
      </w:r>
      <w:r w:rsidR="00723667" w:rsidRPr="006D4B71">
        <w:rPr>
          <w:sz w:val="20"/>
          <w:szCs w:val="20"/>
        </w:rPr>
        <w:t>K</w:t>
      </w:r>
      <w:r w:rsidRPr="006D4B71">
        <w:rPr>
          <w:sz w:val="20"/>
          <w:szCs w:val="20"/>
        </w:rPr>
        <w:t>ey</w:t>
      </w:r>
      <w:r w:rsidRPr="006D4B71">
        <w:rPr>
          <w:spacing w:val="-4"/>
          <w:sz w:val="20"/>
          <w:szCs w:val="20"/>
        </w:rPr>
        <w:t xml:space="preserve"> </w:t>
      </w:r>
      <w:r w:rsidR="00723667" w:rsidRPr="006D4B71">
        <w:rPr>
          <w:sz w:val="20"/>
          <w:szCs w:val="20"/>
        </w:rPr>
        <w:t>P</w:t>
      </w:r>
      <w:r w:rsidRPr="006D4B71">
        <w:rPr>
          <w:sz w:val="20"/>
          <w:szCs w:val="20"/>
        </w:rPr>
        <w:t>ersonnel</w:t>
      </w:r>
      <w:r w:rsidRPr="006D4B71">
        <w:rPr>
          <w:spacing w:val="-3"/>
          <w:sz w:val="20"/>
          <w:szCs w:val="20"/>
        </w:rPr>
        <w:t xml:space="preserve"> </w:t>
      </w:r>
      <w:r w:rsidR="004E26FC" w:rsidRPr="006D4B71">
        <w:rPr>
          <w:spacing w:val="-3"/>
          <w:sz w:val="20"/>
          <w:szCs w:val="20"/>
        </w:rPr>
        <w:t xml:space="preserve">listed in Exhibit F </w:t>
      </w:r>
      <w:r w:rsidR="004E26FC" w:rsidRPr="006D4B71">
        <w:rPr>
          <w:sz w:val="20"/>
          <w:szCs w:val="20"/>
        </w:rPr>
        <w:t>o</w:t>
      </w:r>
      <w:r w:rsidRPr="006D4B71">
        <w:rPr>
          <w:sz w:val="20"/>
          <w:szCs w:val="20"/>
        </w:rPr>
        <w:t>n</w:t>
      </w:r>
      <w:r w:rsidR="004E26FC" w:rsidRPr="006D4B71">
        <w:rPr>
          <w:sz w:val="20"/>
          <w:szCs w:val="20"/>
        </w:rPr>
        <w:t xml:space="preserve"> the</w:t>
      </w:r>
      <w:r w:rsidRPr="006D4B71">
        <w:rPr>
          <w:spacing w:val="-2"/>
          <w:sz w:val="20"/>
          <w:szCs w:val="20"/>
        </w:rPr>
        <w:t xml:space="preserve"> </w:t>
      </w:r>
      <w:r w:rsidR="0084527E" w:rsidRPr="006D4B71">
        <w:rPr>
          <w:sz w:val="20"/>
          <w:szCs w:val="20"/>
        </w:rPr>
        <w:t>Criteria Architect</w:t>
      </w:r>
      <w:r w:rsidRPr="006D4B71">
        <w:rPr>
          <w:sz w:val="20"/>
          <w:szCs w:val="20"/>
        </w:rPr>
        <w:t>’s</w:t>
      </w:r>
      <w:r w:rsidRPr="006D4B71">
        <w:rPr>
          <w:spacing w:val="-1"/>
          <w:sz w:val="20"/>
          <w:szCs w:val="20"/>
        </w:rPr>
        <w:t xml:space="preserve"> </w:t>
      </w:r>
      <w:r w:rsidR="00EF45AE" w:rsidRPr="006D4B71">
        <w:rPr>
          <w:sz w:val="20"/>
          <w:szCs w:val="20"/>
        </w:rPr>
        <w:t>team</w:t>
      </w:r>
      <w:r w:rsidR="00EF45AE" w:rsidRPr="006D4B71">
        <w:rPr>
          <w:spacing w:val="-4"/>
          <w:sz w:val="20"/>
          <w:szCs w:val="20"/>
        </w:rPr>
        <w:t xml:space="preserve"> </w:t>
      </w:r>
      <w:r w:rsidRPr="006D4B71">
        <w:rPr>
          <w:sz w:val="20"/>
          <w:szCs w:val="20"/>
        </w:rPr>
        <w:t>will</w:t>
      </w:r>
      <w:r w:rsidRPr="006D4B71">
        <w:rPr>
          <w:spacing w:val="-3"/>
          <w:sz w:val="20"/>
          <w:szCs w:val="20"/>
        </w:rPr>
        <w:t xml:space="preserve"> </w:t>
      </w:r>
      <w:r w:rsidRPr="006D4B71">
        <w:rPr>
          <w:sz w:val="20"/>
          <w:szCs w:val="20"/>
        </w:rPr>
        <w:t>be</w:t>
      </w:r>
      <w:r w:rsidR="004E26FC" w:rsidRPr="006D4B71">
        <w:rPr>
          <w:sz w:val="20"/>
          <w:szCs w:val="20"/>
        </w:rPr>
        <w:t xml:space="preserve"> the personnel</w:t>
      </w:r>
      <w:r w:rsidRPr="006D4B71">
        <w:rPr>
          <w:sz w:val="20"/>
          <w:szCs w:val="20"/>
        </w:rPr>
        <w:t xml:space="preserve"> associated with the</w:t>
      </w:r>
      <w:r w:rsidRPr="006D4B71">
        <w:rPr>
          <w:spacing w:val="2"/>
          <w:sz w:val="20"/>
          <w:szCs w:val="20"/>
        </w:rPr>
        <w:t xml:space="preserve"> </w:t>
      </w:r>
      <w:r w:rsidRPr="006D4B71">
        <w:rPr>
          <w:sz w:val="20"/>
          <w:szCs w:val="20"/>
        </w:rPr>
        <w:t>Project</w:t>
      </w:r>
      <w:r w:rsidR="00855319" w:rsidRPr="006D4B71">
        <w:rPr>
          <w:sz w:val="20"/>
          <w:szCs w:val="20"/>
        </w:rPr>
        <w:t>.</w:t>
      </w:r>
    </w:p>
    <w:p w14:paraId="0CD8CCB2" w14:textId="77777777" w:rsidR="0098282B" w:rsidRPr="006D4B71" w:rsidRDefault="0098282B" w:rsidP="006D4B71">
      <w:pPr>
        <w:pStyle w:val="BodyText"/>
        <w:widowControl/>
        <w:spacing w:before="1"/>
      </w:pPr>
    </w:p>
    <w:p w14:paraId="0CD8CCC0" w14:textId="554CF8C2" w:rsidR="0098282B" w:rsidRPr="006D4B71" w:rsidRDefault="00681481" w:rsidP="006D4B71">
      <w:pPr>
        <w:pStyle w:val="ListParagraph"/>
        <w:widowControl/>
        <w:numPr>
          <w:ilvl w:val="1"/>
          <w:numId w:val="10"/>
        </w:numPr>
        <w:tabs>
          <w:tab w:val="left" w:pos="1639"/>
        </w:tabs>
        <w:ind w:left="1638" w:right="234"/>
        <w:jc w:val="both"/>
        <w:rPr>
          <w:sz w:val="20"/>
          <w:szCs w:val="20"/>
        </w:rPr>
      </w:pPr>
      <w:r w:rsidRPr="006D4B71">
        <w:rPr>
          <w:sz w:val="20"/>
          <w:szCs w:val="20"/>
        </w:rPr>
        <w:t xml:space="preserve">The </w:t>
      </w:r>
      <w:r w:rsidR="0084527E" w:rsidRPr="006D4B71">
        <w:rPr>
          <w:sz w:val="20"/>
          <w:szCs w:val="20"/>
        </w:rPr>
        <w:t>Criteria Architect</w:t>
      </w:r>
      <w:r w:rsidRPr="006D4B71">
        <w:rPr>
          <w:sz w:val="20"/>
          <w:szCs w:val="20"/>
        </w:rPr>
        <w:t xml:space="preserve"> must not change any of the </w:t>
      </w:r>
      <w:r w:rsidR="00723667" w:rsidRPr="006D4B71">
        <w:rPr>
          <w:sz w:val="20"/>
          <w:szCs w:val="20"/>
        </w:rPr>
        <w:t>K</w:t>
      </w:r>
      <w:r w:rsidRPr="006D4B71">
        <w:rPr>
          <w:sz w:val="20"/>
          <w:szCs w:val="20"/>
        </w:rPr>
        <w:t xml:space="preserve">ey </w:t>
      </w:r>
      <w:r w:rsidR="00723667" w:rsidRPr="006D4B71">
        <w:rPr>
          <w:sz w:val="20"/>
          <w:szCs w:val="20"/>
        </w:rPr>
        <w:t>P</w:t>
      </w:r>
      <w:r w:rsidRPr="006D4B71">
        <w:rPr>
          <w:sz w:val="20"/>
          <w:szCs w:val="20"/>
        </w:rPr>
        <w:t xml:space="preserve">ersonnel listed in </w:t>
      </w:r>
      <w:r w:rsidRPr="006D4B71">
        <w:rPr>
          <w:b/>
          <w:sz w:val="20"/>
          <w:szCs w:val="20"/>
        </w:rPr>
        <w:t xml:space="preserve">Exhibit F </w:t>
      </w:r>
      <w:r w:rsidRPr="006D4B71">
        <w:rPr>
          <w:sz w:val="20"/>
          <w:szCs w:val="20"/>
        </w:rPr>
        <w:t xml:space="preserve">without prior written approval by the </w:t>
      </w:r>
      <w:r w:rsidR="00723667" w:rsidRPr="006D4B71">
        <w:rPr>
          <w:sz w:val="20"/>
          <w:szCs w:val="20"/>
        </w:rPr>
        <w:t xml:space="preserve">Judicial </w:t>
      </w:r>
      <w:r w:rsidR="00CE3B09" w:rsidRPr="006D4B71">
        <w:rPr>
          <w:sz w:val="20"/>
          <w:szCs w:val="20"/>
        </w:rPr>
        <w:t>Council unless</w:t>
      </w:r>
      <w:r w:rsidRPr="006D4B71">
        <w:rPr>
          <w:sz w:val="20"/>
          <w:szCs w:val="20"/>
        </w:rPr>
        <w:t xml:space="preserve"> those individuals cease to be employed by </w:t>
      </w:r>
      <w:r w:rsidR="0084527E" w:rsidRPr="006D4B71">
        <w:rPr>
          <w:sz w:val="20"/>
          <w:szCs w:val="20"/>
        </w:rPr>
        <w:t>Criteria Architect</w:t>
      </w:r>
      <w:r w:rsidRPr="006D4B71">
        <w:rPr>
          <w:sz w:val="20"/>
          <w:szCs w:val="20"/>
        </w:rPr>
        <w:t xml:space="preserve">. In either case, the </w:t>
      </w:r>
      <w:r w:rsidR="00723667" w:rsidRPr="006D4B71">
        <w:rPr>
          <w:sz w:val="20"/>
          <w:szCs w:val="20"/>
        </w:rPr>
        <w:t xml:space="preserve">Judicial </w:t>
      </w:r>
      <w:r w:rsidRPr="006D4B71">
        <w:rPr>
          <w:sz w:val="20"/>
          <w:szCs w:val="20"/>
        </w:rPr>
        <w:t>Council will be allowed to interview and approve replacement</w:t>
      </w:r>
      <w:r w:rsidRPr="006D4B71">
        <w:rPr>
          <w:spacing w:val="-7"/>
          <w:sz w:val="20"/>
          <w:szCs w:val="20"/>
        </w:rPr>
        <w:t xml:space="preserve"> </w:t>
      </w:r>
      <w:r w:rsidRPr="006D4B71">
        <w:rPr>
          <w:sz w:val="20"/>
          <w:szCs w:val="20"/>
        </w:rPr>
        <w:t>personnel.</w:t>
      </w:r>
    </w:p>
    <w:p w14:paraId="0CD8CCC1" w14:textId="77777777" w:rsidR="0098282B" w:rsidRPr="006D4B71" w:rsidRDefault="0098282B" w:rsidP="006D4B71">
      <w:pPr>
        <w:pStyle w:val="BodyText"/>
        <w:widowControl/>
        <w:spacing w:before="2"/>
      </w:pPr>
    </w:p>
    <w:p w14:paraId="0CD8CCC2" w14:textId="51E86DAF" w:rsidR="0098282B" w:rsidRPr="006D4B71" w:rsidRDefault="00681481" w:rsidP="006D4B71">
      <w:pPr>
        <w:pStyle w:val="ListParagraph"/>
        <w:widowControl/>
        <w:numPr>
          <w:ilvl w:val="1"/>
          <w:numId w:val="10"/>
        </w:numPr>
        <w:tabs>
          <w:tab w:val="left" w:pos="1638"/>
          <w:tab w:val="left" w:pos="1639"/>
        </w:tabs>
        <w:ind w:left="1638" w:right="122"/>
        <w:rPr>
          <w:sz w:val="20"/>
          <w:szCs w:val="20"/>
        </w:rPr>
      </w:pPr>
      <w:bookmarkStart w:id="51" w:name="3.4._If_any_designated_lead_or_key_perso"/>
      <w:bookmarkEnd w:id="51"/>
      <w:r w:rsidRPr="006D4B71">
        <w:rPr>
          <w:sz w:val="20"/>
          <w:szCs w:val="20"/>
        </w:rPr>
        <w:t>If</w:t>
      </w:r>
      <w:r w:rsidRPr="006D4B71">
        <w:rPr>
          <w:spacing w:val="-5"/>
          <w:sz w:val="20"/>
          <w:szCs w:val="20"/>
        </w:rPr>
        <w:t xml:space="preserve"> </w:t>
      </w:r>
      <w:r w:rsidRPr="006D4B71">
        <w:rPr>
          <w:sz w:val="20"/>
          <w:szCs w:val="20"/>
        </w:rPr>
        <w:t>any</w:t>
      </w:r>
      <w:r w:rsidRPr="006D4B71">
        <w:rPr>
          <w:spacing w:val="-4"/>
          <w:sz w:val="20"/>
          <w:szCs w:val="20"/>
        </w:rPr>
        <w:t xml:space="preserve"> </w:t>
      </w:r>
      <w:r w:rsidRPr="006D4B71">
        <w:rPr>
          <w:sz w:val="20"/>
          <w:szCs w:val="20"/>
        </w:rPr>
        <w:t>designated</w:t>
      </w:r>
      <w:r w:rsidRPr="006D4B71">
        <w:rPr>
          <w:spacing w:val="-2"/>
          <w:sz w:val="20"/>
          <w:szCs w:val="20"/>
        </w:rPr>
        <w:t xml:space="preserve"> </w:t>
      </w:r>
      <w:r w:rsidRPr="006D4B71">
        <w:rPr>
          <w:sz w:val="20"/>
          <w:szCs w:val="20"/>
        </w:rPr>
        <w:t>lead</w:t>
      </w:r>
      <w:r w:rsidRPr="006D4B71">
        <w:rPr>
          <w:spacing w:val="-2"/>
          <w:sz w:val="20"/>
          <w:szCs w:val="20"/>
        </w:rPr>
        <w:t xml:space="preserve"> </w:t>
      </w:r>
      <w:r w:rsidRPr="006D4B71">
        <w:rPr>
          <w:sz w:val="20"/>
          <w:szCs w:val="20"/>
        </w:rPr>
        <w:t>or</w:t>
      </w:r>
      <w:r w:rsidRPr="006D4B71">
        <w:rPr>
          <w:spacing w:val="-1"/>
          <w:sz w:val="20"/>
          <w:szCs w:val="20"/>
        </w:rPr>
        <w:t xml:space="preserve"> </w:t>
      </w:r>
      <w:r w:rsidR="00723667" w:rsidRPr="006D4B71">
        <w:rPr>
          <w:sz w:val="20"/>
          <w:szCs w:val="20"/>
        </w:rPr>
        <w:t>K</w:t>
      </w:r>
      <w:r w:rsidRPr="006D4B71">
        <w:rPr>
          <w:sz w:val="20"/>
          <w:szCs w:val="20"/>
        </w:rPr>
        <w:t>ey</w:t>
      </w:r>
      <w:r w:rsidRPr="006D4B71">
        <w:rPr>
          <w:spacing w:val="-4"/>
          <w:sz w:val="20"/>
          <w:szCs w:val="20"/>
        </w:rPr>
        <w:t xml:space="preserve"> </w:t>
      </w:r>
      <w:r w:rsidR="00723667" w:rsidRPr="006D4B71">
        <w:rPr>
          <w:sz w:val="20"/>
          <w:szCs w:val="20"/>
        </w:rPr>
        <w:t>Personnel, including employees and Subcontractors,</w:t>
      </w:r>
      <w:r w:rsidRPr="006D4B71">
        <w:rPr>
          <w:spacing w:val="-3"/>
          <w:sz w:val="20"/>
          <w:szCs w:val="20"/>
        </w:rPr>
        <w:t xml:space="preserve"> </w:t>
      </w:r>
      <w:r w:rsidRPr="006D4B71">
        <w:rPr>
          <w:sz w:val="20"/>
          <w:szCs w:val="20"/>
        </w:rPr>
        <w:t>fails</w:t>
      </w:r>
      <w:r w:rsidRPr="006D4B71">
        <w:rPr>
          <w:spacing w:val="-4"/>
          <w:sz w:val="20"/>
          <w:szCs w:val="20"/>
        </w:rPr>
        <w:t xml:space="preserve"> </w:t>
      </w:r>
      <w:r w:rsidRPr="006D4B71">
        <w:rPr>
          <w:sz w:val="20"/>
          <w:szCs w:val="20"/>
        </w:rPr>
        <w:t>to</w:t>
      </w:r>
      <w:r w:rsidRPr="006D4B71">
        <w:rPr>
          <w:spacing w:val="-2"/>
          <w:sz w:val="20"/>
          <w:szCs w:val="20"/>
        </w:rPr>
        <w:t xml:space="preserve"> </w:t>
      </w:r>
      <w:r w:rsidRPr="006D4B71">
        <w:rPr>
          <w:sz w:val="20"/>
          <w:szCs w:val="20"/>
        </w:rPr>
        <w:t>perform</w:t>
      </w:r>
      <w:r w:rsidRPr="006D4B71">
        <w:rPr>
          <w:spacing w:val="-3"/>
          <w:sz w:val="20"/>
          <w:szCs w:val="20"/>
        </w:rPr>
        <w:t xml:space="preserve"> </w:t>
      </w:r>
      <w:r w:rsidRPr="006D4B71">
        <w:rPr>
          <w:sz w:val="20"/>
          <w:szCs w:val="20"/>
        </w:rPr>
        <w:t>to</w:t>
      </w:r>
      <w:r w:rsidRPr="006D4B71">
        <w:rPr>
          <w:spacing w:val="-2"/>
          <w:sz w:val="20"/>
          <w:szCs w:val="20"/>
        </w:rPr>
        <w:t xml:space="preserve"> </w:t>
      </w:r>
      <w:r w:rsidRPr="006D4B71">
        <w:rPr>
          <w:sz w:val="20"/>
          <w:szCs w:val="20"/>
        </w:rPr>
        <w:t>the</w:t>
      </w:r>
      <w:r w:rsidRPr="006D4B71">
        <w:rPr>
          <w:spacing w:val="-3"/>
          <w:sz w:val="20"/>
          <w:szCs w:val="20"/>
        </w:rPr>
        <w:t xml:space="preserve"> </w:t>
      </w:r>
      <w:r w:rsidRPr="006D4B71">
        <w:rPr>
          <w:sz w:val="20"/>
          <w:szCs w:val="20"/>
        </w:rPr>
        <w:t>satisfaction</w:t>
      </w:r>
      <w:r w:rsidRPr="006D4B71">
        <w:rPr>
          <w:spacing w:val="-4"/>
          <w:sz w:val="20"/>
          <w:szCs w:val="20"/>
        </w:rPr>
        <w:t xml:space="preserve"> </w:t>
      </w:r>
      <w:r w:rsidRPr="006D4B71">
        <w:rPr>
          <w:sz w:val="20"/>
          <w:szCs w:val="20"/>
        </w:rPr>
        <w:t>of</w:t>
      </w:r>
      <w:r w:rsidRPr="006D4B71">
        <w:rPr>
          <w:spacing w:val="-4"/>
          <w:sz w:val="20"/>
          <w:szCs w:val="20"/>
        </w:rPr>
        <w:t xml:space="preserve"> </w:t>
      </w:r>
      <w:r w:rsidRPr="006D4B71">
        <w:rPr>
          <w:sz w:val="20"/>
          <w:szCs w:val="20"/>
        </w:rPr>
        <w:t xml:space="preserve">the </w:t>
      </w:r>
      <w:r w:rsidR="00723667" w:rsidRPr="006D4B71">
        <w:rPr>
          <w:sz w:val="20"/>
          <w:szCs w:val="20"/>
        </w:rPr>
        <w:t xml:space="preserve">Judicial </w:t>
      </w:r>
      <w:r w:rsidRPr="006D4B71">
        <w:rPr>
          <w:sz w:val="20"/>
          <w:szCs w:val="20"/>
        </w:rPr>
        <w:t xml:space="preserve">Council, then upon written </w:t>
      </w:r>
      <w:r w:rsidR="00BF4E82" w:rsidRPr="006D4B71">
        <w:rPr>
          <w:sz w:val="20"/>
          <w:szCs w:val="20"/>
        </w:rPr>
        <w:t>Notice</w:t>
      </w:r>
      <w:r w:rsidRPr="006D4B71">
        <w:rPr>
          <w:sz w:val="20"/>
          <w:szCs w:val="20"/>
        </w:rPr>
        <w:t xml:space="preserve">, the </w:t>
      </w:r>
      <w:r w:rsidR="0084527E" w:rsidRPr="006D4B71">
        <w:rPr>
          <w:sz w:val="20"/>
          <w:szCs w:val="20"/>
        </w:rPr>
        <w:t>Criteria Architect</w:t>
      </w:r>
      <w:r w:rsidRPr="006D4B71">
        <w:rPr>
          <w:sz w:val="20"/>
          <w:szCs w:val="20"/>
        </w:rPr>
        <w:t xml:space="preserve"> must immediately remove that person from the Project and provide a temporary replacement. </w:t>
      </w:r>
      <w:r w:rsidR="0084527E" w:rsidRPr="006D4B71">
        <w:rPr>
          <w:sz w:val="20"/>
          <w:szCs w:val="20"/>
        </w:rPr>
        <w:t>Criteria Architect</w:t>
      </w:r>
      <w:r w:rsidRPr="006D4B71">
        <w:rPr>
          <w:sz w:val="20"/>
          <w:szCs w:val="20"/>
        </w:rPr>
        <w:t xml:space="preserve"> must within </w:t>
      </w:r>
      <w:r w:rsidR="00410324" w:rsidRPr="006D4B71">
        <w:rPr>
          <w:sz w:val="20"/>
          <w:szCs w:val="20"/>
        </w:rPr>
        <w:t xml:space="preserve">fifteen </w:t>
      </w:r>
      <w:r w:rsidRPr="006D4B71">
        <w:rPr>
          <w:sz w:val="20"/>
          <w:szCs w:val="20"/>
        </w:rPr>
        <w:t>(</w:t>
      </w:r>
      <w:r w:rsidR="00410324" w:rsidRPr="006D4B71">
        <w:rPr>
          <w:sz w:val="20"/>
          <w:szCs w:val="20"/>
        </w:rPr>
        <w:t>15</w:t>
      </w:r>
      <w:r w:rsidRPr="006D4B71">
        <w:rPr>
          <w:sz w:val="20"/>
          <w:szCs w:val="20"/>
        </w:rPr>
        <w:t xml:space="preserve">) days provide a permanent replacement person, </w:t>
      </w:r>
      <w:r w:rsidR="00723667" w:rsidRPr="006D4B71">
        <w:rPr>
          <w:sz w:val="20"/>
          <w:szCs w:val="20"/>
        </w:rPr>
        <w:t xml:space="preserve">employee, </w:t>
      </w:r>
      <w:r w:rsidRPr="006D4B71">
        <w:rPr>
          <w:sz w:val="20"/>
          <w:szCs w:val="20"/>
        </w:rPr>
        <w:t xml:space="preserve">or Subconsultant employee acceptable to the </w:t>
      </w:r>
      <w:r w:rsidR="00723667" w:rsidRPr="006D4B71">
        <w:rPr>
          <w:sz w:val="20"/>
          <w:szCs w:val="20"/>
        </w:rPr>
        <w:t xml:space="preserve">Judicial </w:t>
      </w:r>
      <w:r w:rsidRPr="006D4B71">
        <w:rPr>
          <w:sz w:val="20"/>
          <w:szCs w:val="20"/>
        </w:rPr>
        <w:t xml:space="preserve">Council. All lead or </w:t>
      </w:r>
      <w:r w:rsidR="00723667" w:rsidRPr="006D4B71">
        <w:rPr>
          <w:sz w:val="20"/>
          <w:szCs w:val="20"/>
        </w:rPr>
        <w:t>K</w:t>
      </w:r>
      <w:r w:rsidRPr="006D4B71">
        <w:rPr>
          <w:sz w:val="20"/>
          <w:szCs w:val="20"/>
        </w:rPr>
        <w:t xml:space="preserve">ey </w:t>
      </w:r>
      <w:r w:rsidR="00723667" w:rsidRPr="006D4B71">
        <w:rPr>
          <w:sz w:val="20"/>
          <w:szCs w:val="20"/>
        </w:rPr>
        <w:t>P</w:t>
      </w:r>
      <w:r w:rsidRPr="006D4B71">
        <w:rPr>
          <w:sz w:val="20"/>
          <w:szCs w:val="20"/>
        </w:rPr>
        <w:t>ersonnel for any Subconsultant must also be designated by the</w:t>
      </w:r>
      <w:r w:rsidRPr="006D4B71">
        <w:rPr>
          <w:spacing w:val="-14"/>
          <w:sz w:val="20"/>
          <w:szCs w:val="20"/>
        </w:rPr>
        <w:t xml:space="preserve"> </w:t>
      </w:r>
      <w:r w:rsidRPr="006D4B71">
        <w:rPr>
          <w:sz w:val="20"/>
          <w:szCs w:val="20"/>
        </w:rPr>
        <w:t>Consultant.</w:t>
      </w:r>
    </w:p>
    <w:p w14:paraId="0CD8CCC3" w14:textId="77777777" w:rsidR="0098282B" w:rsidRPr="006D4B71" w:rsidRDefault="0098282B" w:rsidP="006D4B71">
      <w:pPr>
        <w:pStyle w:val="BodyText"/>
        <w:widowControl/>
        <w:spacing w:before="1"/>
      </w:pPr>
    </w:p>
    <w:p w14:paraId="0CD8CCC4" w14:textId="43DCAF1E" w:rsidR="0098282B" w:rsidRPr="006D4B71" w:rsidRDefault="00681481" w:rsidP="006D4B71">
      <w:pPr>
        <w:pStyle w:val="ListParagraph"/>
        <w:widowControl/>
        <w:numPr>
          <w:ilvl w:val="1"/>
          <w:numId w:val="10"/>
        </w:numPr>
        <w:tabs>
          <w:tab w:val="left" w:pos="1638"/>
          <w:tab w:val="left" w:pos="1639"/>
        </w:tabs>
        <w:ind w:left="1638" w:right="156"/>
        <w:rPr>
          <w:sz w:val="20"/>
          <w:szCs w:val="20"/>
        </w:rPr>
      </w:pPr>
      <w:r w:rsidRPr="006D4B71">
        <w:rPr>
          <w:sz w:val="20"/>
          <w:szCs w:val="20"/>
        </w:rPr>
        <w:t xml:space="preserve">The </w:t>
      </w:r>
      <w:r w:rsidR="0084527E" w:rsidRPr="006D4B71">
        <w:rPr>
          <w:sz w:val="20"/>
          <w:szCs w:val="20"/>
        </w:rPr>
        <w:t>Criteria Architect</w:t>
      </w:r>
      <w:r w:rsidRPr="006D4B71">
        <w:rPr>
          <w:sz w:val="20"/>
          <w:szCs w:val="20"/>
        </w:rPr>
        <w:t xml:space="preserve"> is responsible for all costs associated with replacing any of </w:t>
      </w:r>
      <w:r w:rsidR="0084527E" w:rsidRPr="006D4B71">
        <w:rPr>
          <w:sz w:val="20"/>
          <w:szCs w:val="20"/>
        </w:rPr>
        <w:t>Criteria Architect</w:t>
      </w:r>
      <w:r w:rsidRPr="006D4B71">
        <w:rPr>
          <w:sz w:val="20"/>
          <w:szCs w:val="20"/>
        </w:rPr>
        <w:t xml:space="preserve">’s </w:t>
      </w:r>
      <w:r w:rsidR="00731F66" w:rsidRPr="006D4B71">
        <w:rPr>
          <w:sz w:val="20"/>
          <w:szCs w:val="20"/>
        </w:rPr>
        <w:t>K</w:t>
      </w:r>
      <w:r w:rsidRPr="006D4B71">
        <w:rPr>
          <w:sz w:val="20"/>
          <w:szCs w:val="20"/>
        </w:rPr>
        <w:t xml:space="preserve">ey </w:t>
      </w:r>
      <w:r w:rsidR="00731F66" w:rsidRPr="006D4B71">
        <w:rPr>
          <w:sz w:val="20"/>
          <w:szCs w:val="20"/>
        </w:rPr>
        <w:t>P</w:t>
      </w:r>
      <w:r w:rsidRPr="006D4B71">
        <w:rPr>
          <w:sz w:val="20"/>
          <w:szCs w:val="20"/>
        </w:rPr>
        <w:t xml:space="preserve">ersonnel, including the additional costs to familiarize replacement </w:t>
      </w:r>
      <w:r w:rsidR="00731F66" w:rsidRPr="006D4B71">
        <w:rPr>
          <w:sz w:val="20"/>
          <w:szCs w:val="20"/>
        </w:rPr>
        <w:t>Key P</w:t>
      </w:r>
      <w:r w:rsidRPr="006D4B71">
        <w:rPr>
          <w:sz w:val="20"/>
          <w:szCs w:val="20"/>
        </w:rPr>
        <w:t xml:space="preserve">ersonnel with the Work. If the </w:t>
      </w:r>
      <w:r w:rsidR="0084527E" w:rsidRPr="006D4B71">
        <w:rPr>
          <w:sz w:val="20"/>
          <w:szCs w:val="20"/>
        </w:rPr>
        <w:t>Criteria Architect</w:t>
      </w:r>
      <w:r w:rsidRPr="006D4B71">
        <w:rPr>
          <w:spacing w:val="-3"/>
          <w:sz w:val="20"/>
          <w:szCs w:val="20"/>
        </w:rPr>
        <w:t xml:space="preserve"> </w:t>
      </w:r>
      <w:r w:rsidRPr="006D4B71">
        <w:rPr>
          <w:sz w:val="20"/>
          <w:szCs w:val="20"/>
        </w:rPr>
        <w:t>does</w:t>
      </w:r>
      <w:r w:rsidRPr="006D4B71">
        <w:rPr>
          <w:spacing w:val="-4"/>
          <w:sz w:val="20"/>
          <w:szCs w:val="20"/>
        </w:rPr>
        <w:t xml:space="preserve"> </w:t>
      </w:r>
      <w:r w:rsidRPr="006D4B71">
        <w:rPr>
          <w:sz w:val="20"/>
          <w:szCs w:val="20"/>
        </w:rPr>
        <w:t>not</w:t>
      </w:r>
      <w:r w:rsidRPr="006D4B71">
        <w:rPr>
          <w:spacing w:val="-2"/>
          <w:sz w:val="20"/>
          <w:szCs w:val="20"/>
        </w:rPr>
        <w:t xml:space="preserve"> </w:t>
      </w:r>
      <w:r w:rsidRPr="006D4B71">
        <w:rPr>
          <w:sz w:val="20"/>
          <w:szCs w:val="20"/>
        </w:rPr>
        <w:t>furnish</w:t>
      </w:r>
      <w:r w:rsidRPr="006D4B71">
        <w:rPr>
          <w:spacing w:val="-5"/>
          <w:sz w:val="20"/>
          <w:szCs w:val="20"/>
        </w:rPr>
        <w:t xml:space="preserve"> </w:t>
      </w:r>
      <w:r w:rsidRPr="006D4B71">
        <w:rPr>
          <w:sz w:val="20"/>
          <w:szCs w:val="20"/>
        </w:rPr>
        <w:t>replacement</w:t>
      </w:r>
      <w:r w:rsidRPr="006D4B71">
        <w:rPr>
          <w:spacing w:val="-3"/>
          <w:sz w:val="20"/>
          <w:szCs w:val="20"/>
        </w:rPr>
        <w:t xml:space="preserve"> </w:t>
      </w:r>
      <w:r w:rsidR="00731F66" w:rsidRPr="006D4B71">
        <w:rPr>
          <w:spacing w:val="-3"/>
          <w:sz w:val="20"/>
          <w:szCs w:val="20"/>
        </w:rPr>
        <w:t xml:space="preserve">Key </w:t>
      </w:r>
      <w:r w:rsidR="00731F66" w:rsidRPr="006D4B71">
        <w:rPr>
          <w:sz w:val="20"/>
          <w:szCs w:val="20"/>
        </w:rPr>
        <w:t>P</w:t>
      </w:r>
      <w:r w:rsidRPr="006D4B71">
        <w:rPr>
          <w:sz w:val="20"/>
          <w:szCs w:val="20"/>
        </w:rPr>
        <w:t>ersonnel</w:t>
      </w:r>
      <w:r w:rsidRPr="006D4B71">
        <w:rPr>
          <w:spacing w:val="-4"/>
          <w:sz w:val="20"/>
          <w:szCs w:val="20"/>
        </w:rPr>
        <w:t xml:space="preserve"> </w:t>
      </w:r>
      <w:r w:rsidRPr="006D4B71">
        <w:rPr>
          <w:sz w:val="20"/>
          <w:szCs w:val="20"/>
        </w:rPr>
        <w:t>acceptable to</w:t>
      </w:r>
      <w:r w:rsidRPr="006D4B71">
        <w:rPr>
          <w:spacing w:val="-3"/>
          <w:sz w:val="20"/>
          <w:szCs w:val="20"/>
        </w:rPr>
        <w:t xml:space="preserve"> </w:t>
      </w:r>
      <w:r w:rsidRPr="006D4B71">
        <w:rPr>
          <w:sz w:val="20"/>
          <w:szCs w:val="20"/>
        </w:rPr>
        <w:t>the</w:t>
      </w:r>
      <w:r w:rsidRPr="006D4B71">
        <w:rPr>
          <w:spacing w:val="-3"/>
          <w:sz w:val="20"/>
          <w:szCs w:val="20"/>
        </w:rPr>
        <w:t xml:space="preserve"> </w:t>
      </w:r>
      <w:r w:rsidR="00731F66" w:rsidRPr="006D4B71">
        <w:rPr>
          <w:spacing w:val="-3"/>
          <w:sz w:val="20"/>
          <w:szCs w:val="20"/>
        </w:rPr>
        <w:t xml:space="preserve">Judicial </w:t>
      </w:r>
      <w:r w:rsidRPr="006D4B71">
        <w:rPr>
          <w:sz w:val="20"/>
          <w:szCs w:val="20"/>
        </w:rPr>
        <w:t>Council,</w:t>
      </w:r>
      <w:r w:rsidRPr="006D4B71">
        <w:rPr>
          <w:spacing w:val="-3"/>
          <w:sz w:val="20"/>
          <w:szCs w:val="20"/>
        </w:rPr>
        <w:t xml:space="preserve"> </w:t>
      </w:r>
      <w:r w:rsidRPr="006D4B71">
        <w:rPr>
          <w:sz w:val="20"/>
          <w:szCs w:val="20"/>
        </w:rPr>
        <w:t>the</w:t>
      </w:r>
      <w:r w:rsidRPr="006D4B71">
        <w:rPr>
          <w:spacing w:val="-1"/>
          <w:sz w:val="20"/>
          <w:szCs w:val="20"/>
        </w:rPr>
        <w:t xml:space="preserve"> </w:t>
      </w:r>
      <w:r w:rsidRPr="006D4B71">
        <w:rPr>
          <w:sz w:val="20"/>
          <w:szCs w:val="20"/>
        </w:rPr>
        <w:t>Agreement</w:t>
      </w:r>
      <w:r w:rsidRPr="006D4B71">
        <w:rPr>
          <w:spacing w:val="2"/>
          <w:sz w:val="20"/>
          <w:szCs w:val="20"/>
        </w:rPr>
        <w:t xml:space="preserve"> </w:t>
      </w:r>
      <w:r w:rsidRPr="006D4B71">
        <w:rPr>
          <w:sz w:val="20"/>
          <w:szCs w:val="20"/>
        </w:rPr>
        <w:t>may</w:t>
      </w:r>
      <w:r w:rsidRPr="006D4B71">
        <w:rPr>
          <w:spacing w:val="-8"/>
          <w:sz w:val="20"/>
          <w:szCs w:val="20"/>
        </w:rPr>
        <w:t xml:space="preserve"> </w:t>
      </w:r>
      <w:r w:rsidRPr="006D4B71">
        <w:rPr>
          <w:sz w:val="20"/>
          <w:szCs w:val="20"/>
        </w:rPr>
        <w:t>be</w:t>
      </w:r>
      <w:r w:rsidRPr="006D4B71">
        <w:rPr>
          <w:spacing w:val="-3"/>
          <w:sz w:val="20"/>
          <w:szCs w:val="20"/>
        </w:rPr>
        <w:t xml:space="preserve"> </w:t>
      </w:r>
      <w:r w:rsidRPr="006D4B71">
        <w:rPr>
          <w:sz w:val="20"/>
          <w:szCs w:val="20"/>
        </w:rPr>
        <w:t>terminate</w:t>
      </w:r>
      <w:r w:rsidR="00DC2659" w:rsidRPr="006D4B71">
        <w:rPr>
          <w:sz w:val="20"/>
          <w:szCs w:val="20"/>
        </w:rPr>
        <w:t>d</w:t>
      </w:r>
      <w:r w:rsidRPr="006D4B71">
        <w:rPr>
          <w:spacing w:val="-4"/>
          <w:sz w:val="20"/>
          <w:szCs w:val="20"/>
        </w:rPr>
        <w:t xml:space="preserve"> </w:t>
      </w:r>
      <w:r w:rsidRPr="006D4B71">
        <w:rPr>
          <w:sz w:val="20"/>
          <w:szCs w:val="20"/>
        </w:rPr>
        <w:t>for cause.</w:t>
      </w:r>
    </w:p>
    <w:p w14:paraId="0CD8CCC5" w14:textId="77777777" w:rsidR="0098282B" w:rsidRPr="006D4B71" w:rsidRDefault="0098282B" w:rsidP="006D4B71">
      <w:pPr>
        <w:pStyle w:val="BodyText"/>
        <w:widowControl/>
      </w:pPr>
    </w:p>
    <w:p w14:paraId="0CD8CCC6" w14:textId="3613CB16" w:rsidR="0098282B" w:rsidRPr="006D4B71" w:rsidRDefault="0084527E" w:rsidP="006D4B71">
      <w:pPr>
        <w:pStyle w:val="ListParagraph"/>
        <w:widowControl/>
        <w:numPr>
          <w:ilvl w:val="1"/>
          <w:numId w:val="10"/>
        </w:numPr>
        <w:tabs>
          <w:tab w:val="left" w:pos="1638"/>
          <w:tab w:val="left" w:pos="1639"/>
        </w:tabs>
        <w:ind w:left="1638" w:right="198"/>
        <w:rPr>
          <w:sz w:val="20"/>
          <w:szCs w:val="20"/>
        </w:rPr>
      </w:pPr>
      <w:r w:rsidRPr="006D4B71">
        <w:rPr>
          <w:sz w:val="20"/>
          <w:szCs w:val="20"/>
        </w:rPr>
        <w:t>Criteria Architect</w:t>
      </w:r>
      <w:r w:rsidR="00681481" w:rsidRPr="006D4B71">
        <w:rPr>
          <w:sz w:val="20"/>
          <w:szCs w:val="20"/>
        </w:rPr>
        <w:t xml:space="preserve"> represents that the </w:t>
      </w:r>
      <w:r w:rsidRPr="006D4B71">
        <w:rPr>
          <w:sz w:val="20"/>
          <w:szCs w:val="20"/>
        </w:rPr>
        <w:t>Criteria Architect</w:t>
      </w:r>
      <w:r w:rsidR="00681481" w:rsidRPr="006D4B71">
        <w:rPr>
          <w:sz w:val="20"/>
          <w:szCs w:val="20"/>
        </w:rPr>
        <w:t xml:space="preserve"> has no existing interest and will not acquire any interest, direct or indirect, that could conflict in any manner or degree with the performance of Services required under</w:t>
      </w:r>
      <w:r w:rsidR="00681481" w:rsidRPr="006D4B71">
        <w:rPr>
          <w:spacing w:val="-3"/>
          <w:sz w:val="20"/>
          <w:szCs w:val="20"/>
        </w:rPr>
        <w:t xml:space="preserve"> </w:t>
      </w:r>
      <w:r w:rsidR="00681481" w:rsidRPr="006D4B71">
        <w:rPr>
          <w:sz w:val="20"/>
          <w:szCs w:val="20"/>
        </w:rPr>
        <w:t>this</w:t>
      </w:r>
      <w:r w:rsidR="00681481" w:rsidRPr="006D4B71">
        <w:rPr>
          <w:spacing w:val="-2"/>
          <w:sz w:val="20"/>
          <w:szCs w:val="20"/>
        </w:rPr>
        <w:t xml:space="preserve"> </w:t>
      </w:r>
      <w:r w:rsidR="00681481" w:rsidRPr="006D4B71">
        <w:rPr>
          <w:sz w:val="20"/>
          <w:szCs w:val="20"/>
        </w:rPr>
        <w:t>Agreement</w:t>
      </w:r>
      <w:r w:rsidR="00681481" w:rsidRPr="006D4B71">
        <w:rPr>
          <w:spacing w:val="-3"/>
          <w:sz w:val="20"/>
          <w:szCs w:val="20"/>
        </w:rPr>
        <w:t xml:space="preserve"> </w:t>
      </w:r>
      <w:r w:rsidR="00681481" w:rsidRPr="006D4B71">
        <w:rPr>
          <w:sz w:val="20"/>
          <w:szCs w:val="20"/>
        </w:rPr>
        <w:t>and</w:t>
      </w:r>
      <w:r w:rsidR="00681481" w:rsidRPr="006D4B71">
        <w:rPr>
          <w:spacing w:val="-3"/>
          <w:sz w:val="20"/>
          <w:szCs w:val="20"/>
        </w:rPr>
        <w:t xml:space="preserve"> </w:t>
      </w:r>
      <w:r w:rsidR="00681481" w:rsidRPr="006D4B71">
        <w:rPr>
          <w:sz w:val="20"/>
          <w:szCs w:val="20"/>
        </w:rPr>
        <w:t>that</w:t>
      </w:r>
      <w:r w:rsidR="00681481" w:rsidRPr="006D4B71">
        <w:rPr>
          <w:spacing w:val="-1"/>
          <w:sz w:val="20"/>
          <w:szCs w:val="20"/>
        </w:rPr>
        <w:t xml:space="preserve"> </w:t>
      </w:r>
      <w:r w:rsidR="00681481" w:rsidRPr="006D4B71">
        <w:rPr>
          <w:sz w:val="20"/>
          <w:szCs w:val="20"/>
        </w:rPr>
        <w:t>no</w:t>
      </w:r>
      <w:r w:rsidR="00681481" w:rsidRPr="006D4B71">
        <w:rPr>
          <w:spacing w:val="-3"/>
          <w:sz w:val="20"/>
          <w:szCs w:val="20"/>
        </w:rPr>
        <w:t xml:space="preserve"> </w:t>
      </w:r>
      <w:r w:rsidR="00681481" w:rsidRPr="006D4B71">
        <w:rPr>
          <w:sz w:val="20"/>
          <w:szCs w:val="20"/>
        </w:rPr>
        <w:t>person</w:t>
      </w:r>
      <w:r w:rsidR="00681481" w:rsidRPr="006D4B71">
        <w:rPr>
          <w:spacing w:val="-4"/>
          <w:sz w:val="20"/>
          <w:szCs w:val="20"/>
        </w:rPr>
        <w:t xml:space="preserve"> </w:t>
      </w:r>
      <w:r w:rsidR="00681481" w:rsidRPr="006D4B71">
        <w:rPr>
          <w:sz w:val="20"/>
          <w:szCs w:val="20"/>
        </w:rPr>
        <w:t>having</w:t>
      </w:r>
      <w:r w:rsidR="00681481" w:rsidRPr="006D4B71">
        <w:rPr>
          <w:spacing w:val="-4"/>
          <w:sz w:val="20"/>
          <w:szCs w:val="20"/>
        </w:rPr>
        <w:t xml:space="preserve"> </w:t>
      </w:r>
      <w:r w:rsidR="00681481" w:rsidRPr="006D4B71">
        <w:rPr>
          <w:sz w:val="20"/>
          <w:szCs w:val="20"/>
        </w:rPr>
        <w:t>any</w:t>
      </w:r>
      <w:r w:rsidR="00681481" w:rsidRPr="006D4B71">
        <w:rPr>
          <w:spacing w:val="-5"/>
          <w:sz w:val="20"/>
          <w:szCs w:val="20"/>
        </w:rPr>
        <w:t xml:space="preserve"> </w:t>
      </w:r>
      <w:r w:rsidR="00681481" w:rsidRPr="006D4B71">
        <w:rPr>
          <w:sz w:val="20"/>
          <w:szCs w:val="20"/>
        </w:rPr>
        <w:t>conflict</w:t>
      </w:r>
      <w:r w:rsidR="00681481" w:rsidRPr="006D4B71">
        <w:rPr>
          <w:spacing w:val="-1"/>
          <w:sz w:val="20"/>
          <w:szCs w:val="20"/>
        </w:rPr>
        <w:t xml:space="preserve"> </w:t>
      </w:r>
      <w:r w:rsidR="00681481" w:rsidRPr="006D4B71">
        <w:rPr>
          <w:sz w:val="20"/>
          <w:szCs w:val="20"/>
        </w:rPr>
        <w:t>of</w:t>
      </w:r>
      <w:r w:rsidR="00681481" w:rsidRPr="006D4B71">
        <w:rPr>
          <w:spacing w:val="-6"/>
          <w:sz w:val="20"/>
          <w:szCs w:val="20"/>
        </w:rPr>
        <w:t xml:space="preserve"> </w:t>
      </w:r>
      <w:r w:rsidR="00681481" w:rsidRPr="006D4B71">
        <w:rPr>
          <w:sz w:val="20"/>
          <w:szCs w:val="20"/>
        </w:rPr>
        <w:t>interest</w:t>
      </w:r>
      <w:r w:rsidR="00681481" w:rsidRPr="006D4B71">
        <w:rPr>
          <w:spacing w:val="-1"/>
          <w:sz w:val="20"/>
          <w:szCs w:val="20"/>
        </w:rPr>
        <w:t xml:space="preserve"> </w:t>
      </w:r>
      <w:r w:rsidR="00681481" w:rsidRPr="006D4B71">
        <w:rPr>
          <w:sz w:val="20"/>
          <w:szCs w:val="20"/>
        </w:rPr>
        <w:t>will</w:t>
      </w:r>
      <w:r w:rsidR="00681481" w:rsidRPr="006D4B71">
        <w:rPr>
          <w:spacing w:val="-4"/>
          <w:sz w:val="20"/>
          <w:szCs w:val="20"/>
        </w:rPr>
        <w:t xml:space="preserve"> </w:t>
      </w:r>
      <w:r w:rsidR="00681481" w:rsidRPr="006D4B71">
        <w:rPr>
          <w:sz w:val="20"/>
          <w:szCs w:val="20"/>
        </w:rPr>
        <w:t>be</w:t>
      </w:r>
      <w:r w:rsidR="00681481" w:rsidRPr="006D4B71">
        <w:rPr>
          <w:spacing w:val="-3"/>
          <w:sz w:val="20"/>
          <w:szCs w:val="20"/>
        </w:rPr>
        <w:t xml:space="preserve"> </w:t>
      </w:r>
      <w:r w:rsidR="00681481" w:rsidRPr="006D4B71">
        <w:rPr>
          <w:sz w:val="20"/>
          <w:szCs w:val="20"/>
        </w:rPr>
        <w:t>employed</w:t>
      </w:r>
      <w:r w:rsidR="00681481" w:rsidRPr="006D4B71">
        <w:rPr>
          <w:spacing w:val="-3"/>
          <w:sz w:val="20"/>
          <w:szCs w:val="20"/>
        </w:rPr>
        <w:t xml:space="preserve"> </w:t>
      </w:r>
      <w:r w:rsidR="00681481" w:rsidRPr="006D4B71">
        <w:rPr>
          <w:sz w:val="20"/>
          <w:szCs w:val="20"/>
        </w:rPr>
        <w:t>by</w:t>
      </w:r>
      <w:r w:rsidR="00681481" w:rsidRPr="006D4B71">
        <w:rPr>
          <w:spacing w:val="-4"/>
          <w:sz w:val="20"/>
          <w:szCs w:val="20"/>
        </w:rPr>
        <w:t xml:space="preserve"> </w:t>
      </w:r>
      <w:r w:rsidRPr="006D4B71">
        <w:rPr>
          <w:sz w:val="20"/>
          <w:szCs w:val="20"/>
        </w:rPr>
        <w:t>Criteria Architect</w:t>
      </w:r>
      <w:r w:rsidR="00681481" w:rsidRPr="006D4B71">
        <w:rPr>
          <w:sz w:val="20"/>
          <w:szCs w:val="20"/>
        </w:rPr>
        <w:t>.</w:t>
      </w:r>
    </w:p>
    <w:p w14:paraId="6C65F1BE" w14:textId="77777777" w:rsidR="007D0964" w:rsidRPr="006D4B71" w:rsidRDefault="007D0964" w:rsidP="006D4B71">
      <w:pPr>
        <w:pStyle w:val="ListParagraph"/>
        <w:widowControl/>
        <w:rPr>
          <w:sz w:val="20"/>
          <w:szCs w:val="20"/>
        </w:rPr>
      </w:pPr>
    </w:p>
    <w:p w14:paraId="5A4A387D" w14:textId="301A01F6" w:rsidR="007D0964" w:rsidRPr="006D4B71" w:rsidRDefault="007D0964" w:rsidP="006D4B71">
      <w:pPr>
        <w:pStyle w:val="ListParagraph"/>
        <w:widowControl/>
        <w:numPr>
          <w:ilvl w:val="1"/>
          <w:numId w:val="10"/>
        </w:numPr>
        <w:tabs>
          <w:tab w:val="left" w:pos="1638"/>
          <w:tab w:val="left" w:pos="1639"/>
        </w:tabs>
        <w:ind w:left="1638" w:right="198"/>
        <w:rPr>
          <w:sz w:val="20"/>
          <w:szCs w:val="20"/>
        </w:rPr>
      </w:pPr>
      <w:r w:rsidRPr="006D4B71">
        <w:rPr>
          <w:sz w:val="20"/>
        </w:rPr>
        <w:t>Criteria Architect</w:t>
      </w:r>
      <w:r w:rsidRPr="006D4B71" w:rsidDel="00FF2C74">
        <w:rPr>
          <w:sz w:val="20"/>
        </w:rPr>
        <w:t xml:space="preserve"> </w:t>
      </w:r>
      <w:r w:rsidRPr="006D4B71">
        <w:rPr>
          <w:sz w:val="20"/>
        </w:rPr>
        <w:t>shall contract for or employ, at Criteria Architect’s</w:t>
      </w:r>
      <w:r w:rsidRPr="006D4B71" w:rsidDel="00FF2C74">
        <w:rPr>
          <w:sz w:val="20"/>
        </w:rPr>
        <w:t xml:space="preserve"> </w:t>
      </w:r>
      <w:r w:rsidRPr="006D4B71">
        <w:rPr>
          <w:sz w:val="20"/>
        </w:rPr>
        <w:t>expense, Subconsultant(s)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6D4B71" w:rsidDel="003F06BC">
        <w:rPr>
          <w:sz w:val="20"/>
        </w:rPr>
        <w:t xml:space="preserve"> </w:t>
      </w:r>
      <w:r w:rsidRPr="006D4B71">
        <w:rPr>
          <w:sz w:val="20"/>
        </w:rPr>
        <w:t>use of any particular Subconsultant.  Nothing in the foregoing procedure shall create any contractual relationship between the Judicial Council and any Subconsultant(s) employed by the Criteria Architect</w:t>
      </w:r>
      <w:r w:rsidRPr="006D4B71" w:rsidDel="003F06BC">
        <w:rPr>
          <w:sz w:val="20"/>
        </w:rPr>
        <w:t xml:space="preserve"> </w:t>
      </w:r>
      <w:r w:rsidRPr="006D4B71">
        <w:rPr>
          <w:sz w:val="20"/>
        </w:rPr>
        <w:t>under terms of the Agreement.</w:t>
      </w:r>
    </w:p>
    <w:p w14:paraId="0CD8CCC7" w14:textId="77777777" w:rsidR="0098282B" w:rsidRPr="006D4B71" w:rsidRDefault="0098282B" w:rsidP="006D4B71">
      <w:pPr>
        <w:pStyle w:val="BodyText"/>
        <w:widowControl/>
        <w:spacing w:before="11"/>
      </w:pPr>
    </w:p>
    <w:p w14:paraId="0CD8CCC8" w14:textId="5D4AA6E2" w:rsidR="0098282B" w:rsidRPr="006D4B71" w:rsidRDefault="00681481" w:rsidP="006D4B71">
      <w:pPr>
        <w:pStyle w:val="ListParagraph"/>
        <w:widowControl/>
        <w:numPr>
          <w:ilvl w:val="1"/>
          <w:numId w:val="10"/>
        </w:numPr>
        <w:tabs>
          <w:tab w:val="left" w:pos="1638"/>
          <w:tab w:val="left" w:pos="1639"/>
        </w:tabs>
        <w:ind w:left="1638" w:right="125"/>
        <w:rPr>
          <w:sz w:val="20"/>
          <w:szCs w:val="20"/>
        </w:rPr>
      </w:pPr>
      <w:r w:rsidRPr="006D4B71">
        <w:rPr>
          <w:sz w:val="20"/>
          <w:szCs w:val="20"/>
        </w:rPr>
        <w:t xml:space="preserve">If the </w:t>
      </w:r>
      <w:r w:rsidR="0084527E" w:rsidRPr="006D4B71">
        <w:rPr>
          <w:sz w:val="20"/>
          <w:szCs w:val="20"/>
        </w:rPr>
        <w:t>Criteria Architect</w:t>
      </w:r>
      <w:r w:rsidRPr="006D4B71">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sidRPr="006D4B71">
        <w:rPr>
          <w:sz w:val="20"/>
          <w:szCs w:val="20"/>
        </w:rPr>
        <w:t xml:space="preserve">Judicial </w:t>
      </w:r>
      <w:r w:rsidRPr="006D4B71">
        <w:rPr>
          <w:sz w:val="20"/>
          <w:szCs w:val="20"/>
        </w:rPr>
        <w:t xml:space="preserve">Council or other Judicial Branch entities, the </w:t>
      </w:r>
      <w:r w:rsidR="00E80226" w:rsidRPr="006D4B71">
        <w:rPr>
          <w:sz w:val="20"/>
          <w:szCs w:val="20"/>
        </w:rPr>
        <w:t xml:space="preserve">Judicial </w:t>
      </w:r>
      <w:r w:rsidRPr="006D4B71">
        <w:rPr>
          <w:sz w:val="20"/>
          <w:szCs w:val="20"/>
        </w:rPr>
        <w:t xml:space="preserve">Council has the right, but not the obligation, to conduct a background check or to require the </w:t>
      </w:r>
      <w:r w:rsidR="0084527E" w:rsidRPr="006D4B71">
        <w:rPr>
          <w:sz w:val="20"/>
          <w:szCs w:val="20"/>
        </w:rPr>
        <w:t>Criteria Architect</w:t>
      </w:r>
      <w:r w:rsidRPr="006D4B71">
        <w:rPr>
          <w:sz w:val="20"/>
          <w:szCs w:val="20"/>
        </w:rPr>
        <w:t xml:space="preserve"> to conduct a background check, as permitted by law, on that person(s) before the</w:t>
      </w:r>
      <w:r w:rsidR="00E2459A" w:rsidRPr="006D4B71">
        <w:rPr>
          <w:sz w:val="20"/>
          <w:szCs w:val="20"/>
        </w:rPr>
        <w:t xml:space="preserve"> Judicial</w:t>
      </w:r>
      <w:r w:rsidRPr="006D4B71">
        <w:rPr>
          <w:sz w:val="20"/>
          <w:szCs w:val="20"/>
        </w:rPr>
        <w:t xml:space="preserve"> Council will grant to that person(s) access to the </w:t>
      </w:r>
      <w:r w:rsidR="00E80226" w:rsidRPr="006D4B71">
        <w:rPr>
          <w:sz w:val="20"/>
          <w:szCs w:val="20"/>
        </w:rPr>
        <w:t xml:space="preserve">Judicial </w:t>
      </w:r>
      <w:r w:rsidRPr="006D4B71">
        <w:rPr>
          <w:sz w:val="20"/>
          <w:szCs w:val="20"/>
        </w:rPr>
        <w:t xml:space="preserve">Council’s or other judicial branch entities’ premises or systems. The </w:t>
      </w:r>
      <w:r w:rsidR="0084527E" w:rsidRPr="006D4B71">
        <w:rPr>
          <w:sz w:val="20"/>
          <w:szCs w:val="20"/>
        </w:rPr>
        <w:t>Criteria Architect</w:t>
      </w:r>
      <w:r w:rsidRPr="006D4B71">
        <w:rPr>
          <w:sz w:val="20"/>
          <w:szCs w:val="20"/>
        </w:rPr>
        <w:t xml:space="preserve"> will cooperate with the </w:t>
      </w:r>
      <w:r w:rsidR="00E80226" w:rsidRPr="006D4B71">
        <w:rPr>
          <w:sz w:val="20"/>
          <w:szCs w:val="20"/>
        </w:rPr>
        <w:t xml:space="preserve">Judicial </w:t>
      </w:r>
      <w:r w:rsidRPr="006D4B71">
        <w:rPr>
          <w:sz w:val="20"/>
          <w:szCs w:val="20"/>
        </w:rPr>
        <w:t xml:space="preserve">Council in performing that background </w:t>
      </w:r>
      <w:r w:rsidR="00CE3B09" w:rsidRPr="006D4B71">
        <w:rPr>
          <w:sz w:val="20"/>
          <w:szCs w:val="20"/>
        </w:rPr>
        <w:t>check and</w:t>
      </w:r>
      <w:r w:rsidRPr="006D4B71">
        <w:rPr>
          <w:sz w:val="20"/>
          <w:szCs w:val="20"/>
        </w:rPr>
        <w:t xml:space="preserve"> will promptly notify the</w:t>
      </w:r>
      <w:r w:rsidR="00E80226" w:rsidRPr="006D4B71">
        <w:rPr>
          <w:sz w:val="20"/>
          <w:szCs w:val="20"/>
        </w:rPr>
        <w:t xml:space="preserve"> Judicial</w:t>
      </w:r>
      <w:r w:rsidRPr="006D4B71">
        <w:rPr>
          <w:sz w:val="20"/>
          <w:szCs w:val="20"/>
        </w:rPr>
        <w:t xml:space="preserve"> Council of any person refusing to undergo a background </w:t>
      </w:r>
      <w:r w:rsidR="00DF2CC1" w:rsidRPr="006D4B71">
        <w:rPr>
          <w:sz w:val="20"/>
          <w:szCs w:val="20"/>
        </w:rPr>
        <w:t>check and</w:t>
      </w:r>
      <w:r w:rsidRPr="006D4B71">
        <w:rPr>
          <w:sz w:val="20"/>
          <w:szCs w:val="20"/>
        </w:rPr>
        <w:t xml:space="preserve"> will reassign that person to perform other services. The </w:t>
      </w:r>
      <w:r w:rsidR="0084527E" w:rsidRPr="006D4B71">
        <w:rPr>
          <w:sz w:val="20"/>
          <w:szCs w:val="20"/>
        </w:rPr>
        <w:t>Criteria Architect</w:t>
      </w:r>
      <w:r w:rsidRPr="006D4B71">
        <w:rPr>
          <w:sz w:val="20"/>
          <w:szCs w:val="20"/>
        </w:rPr>
        <w:t xml:space="preserve"> must obtain all releases, waivers, or permissions required for the release of that information to the </w:t>
      </w:r>
      <w:r w:rsidR="00E80226" w:rsidRPr="006D4B71">
        <w:rPr>
          <w:sz w:val="20"/>
          <w:szCs w:val="20"/>
        </w:rPr>
        <w:t xml:space="preserve">Judicial </w:t>
      </w:r>
      <w:r w:rsidRPr="006D4B71">
        <w:rPr>
          <w:sz w:val="20"/>
          <w:szCs w:val="20"/>
        </w:rPr>
        <w:t xml:space="preserve">Council. Costs incident to background checks are the sole responsibility of the </w:t>
      </w:r>
      <w:r w:rsidR="0084527E" w:rsidRPr="006D4B71">
        <w:rPr>
          <w:sz w:val="20"/>
          <w:szCs w:val="20"/>
        </w:rPr>
        <w:t>Criteria Architect</w:t>
      </w:r>
      <w:r w:rsidRPr="006D4B71">
        <w:rPr>
          <w:sz w:val="20"/>
          <w:szCs w:val="20"/>
        </w:rPr>
        <w:t>.</w:t>
      </w:r>
    </w:p>
    <w:p w14:paraId="2F83CDE4" w14:textId="77777777" w:rsidR="003746CA" w:rsidRPr="006D4B71" w:rsidRDefault="003746CA" w:rsidP="006D4B71">
      <w:pPr>
        <w:widowControl/>
        <w:tabs>
          <w:tab w:val="left" w:pos="1638"/>
          <w:tab w:val="left" w:pos="1639"/>
        </w:tabs>
        <w:ind w:left="918" w:right="125"/>
        <w:rPr>
          <w:sz w:val="20"/>
          <w:szCs w:val="20"/>
        </w:rPr>
      </w:pPr>
    </w:p>
    <w:p w14:paraId="071AFF82" w14:textId="3B9FE0E0" w:rsidR="00BD10AB" w:rsidRPr="006D4B71" w:rsidRDefault="00BD10AB" w:rsidP="006D4B71">
      <w:pPr>
        <w:pStyle w:val="Heading1"/>
        <w:widowControl/>
        <w:tabs>
          <w:tab w:val="left" w:pos="1440"/>
          <w:tab w:val="left" w:pos="1639"/>
        </w:tabs>
        <w:spacing w:before="1"/>
      </w:pPr>
      <w:bookmarkStart w:id="52" w:name="_Toc80176954"/>
      <w:bookmarkStart w:id="53" w:name="_Toc73951969"/>
      <w:r w:rsidRPr="006D4B71">
        <w:t>Article</w:t>
      </w:r>
      <w:r w:rsidRPr="006D4B71">
        <w:rPr>
          <w:spacing w:val="-2"/>
        </w:rPr>
        <w:t xml:space="preserve"> </w:t>
      </w:r>
      <w:r w:rsidR="00500128" w:rsidRPr="006D4B71">
        <w:t>4</w:t>
      </w:r>
      <w:r w:rsidRPr="006D4B71">
        <w:t>.</w:t>
      </w:r>
      <w:r w:rsidRPr="006D4B71">
        <w:tab/>
        <w:t>EMPLOYMENT</w:t>
      </w:r>
      <w:r w:rsidRPr="006D4B71">
        <w:rPr>
          <w:spacing w:val="-1"/>
        </w:rPr>
        <w:t xml:space="preserve"> </w:t>
      </w:r>
      <w:r w:rsidRPr="006D4B71">
        <w:t>STATUS</w:t>
      </w:r>
      <w:bookmarkEnd w:id="52"/>
      <w:bookmarkEnd w:id="53"/>
    </w:p>
    <w:p w14:paraId="31C8D081" w14:textId="77777777" w:rsidR="00BD10AB" w:rsidRPr="006D4B71" w:rsidRDefault="00BD10AB" w:rsidP="006D4B71">
      <w:pPr>
        <w:pStyle w:val="BodyText"/>
        <w:widowControl/>
        <w:spacing w:before="5"/>
        <w:rPr>
          <w:b/>
        </w:rPr>
      </w:pPr>
    </w:p>
    <w:p w14:paraId="7FF3BA21" w14:textId="4B39003C" w:rsidR="00BD10AB" w:rsidRPr="006D4B71" w:rsidRDefault="003746CA" w:rsidP="006D4B71">
      <w:pPr>
        <w:widowControl/>
        <w:tabs>
          <w:tab w:val="left" w:pos="1639"/>
          <w:tab w:val="left" w:pos="1640"/>
        </w:tabs>
        <w:ind w:left="1620" w:right="132" w:hanging="701"/>
        <w:rPr>
          <w:sz w:val="20"/>
          <w:szCs w:val="20"/>
        </w:rPr>
      </w:pPr>
      <w:r w:rsidRPr="006D4B71">
        <w:rPr>
          <w:sz w:val="20"/>
          <w:szCs w:val="20"/>
        </w:rPr>
        <w:t xml:space="preserve">4.1 </w:t>
      </w:r>
      <w:r w:rsidRPr="006D4B71">
        <w:rPr>
          <w:sz w:val="20"/>
          <w:szCs w:val="20"/>
        </w:rPr>
        <w:tab/>
      </w:r>
      <w:r w:rsidR="00BD10AB" w:rsidRPr="006D4B71">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6D4B71">
        <w:rPr>
          <w:spacing w:val="-3"/>
          <w:sz w:val="20"/>
          <w:szCs w:val="20"/>
        </w:rPr>
        <w:t xml:space="preserve"> </w:t>
      </w:r>
      <w:r w:rsidR="00BD10AB" w:rsidRPr="006D4B71">
        <w:rPr>
          <w:sz w:val="20"/>
          <w:szCs w:val="20"/>
        </w:rPr>
        <w:t>that</w:t>
      </w:r>
      <w:r w:rsidR="00BD10AB" w:rsidRPr="006D4B71">
        <w:rPr>
          <w:spacing w:val="-3"/>
          <w:sz w:val="20"/>
          <w:szCs w:val="20"/>
        </w:rPr>
        <w:t xml:space="preserve"> </w:t>
      </w:r>
      <w:r w:rsidR="00BD10AB" w:rsidRPr="006D4B71">
        <w:rPr>
          <w:sz w:val="20"/>
          <w:szCs w:val="20"/>
        </w:rPr>
        <w:t>the</w:t>
      </w:r>
      <w:r w:rsidR="00BD10AB" w:rsidRPr="006D4B71">
        <w:rPr>
          <w:spacing w:val="-3"/>
          <w:sz w:val="20"/>
          <w:szCs w:val="20"/>
        </w:rPr>
        <w:t xml:space="preserve"> </w:t>
      </w:r>
      <w:r w:rsidR="00BD10AB" w:rsidRPr="006D4B71">
        <w:rPr>
          <w:sz w:val="20"/>
          <w:szCs w:val="20"/>
        </w:rPr>
        <w:t>Services</w:t>
      </w:r>
      <w:r w:rsidR="00BD10AB" w:rsidRPr="006D4B71">
        <w:rPr>
          <w:spacing w:val="-4"/>
          <w:sz w:val="20"/>
          <w:szCs w:val="20"/>
        </w:rPr>
        <w:t xml:space="preserve"> </w:t>
      </w:r>
      <w:r w:rsidR="00BD10AB" w:rsidRPr="006D4B71">
        <w:rPr>
          <w:sz w:val="20"/>
          <w:szCs w:val="20"/>
        </w:rPr>
        <w:t>to</w:t>
      </w:r>
      <w:r w:rsidR="00BD10AB" w:rsidRPr="006D4B71">
        <w:rPr>
          <w:spacing w:val="1"/>
          <w:sz w:val="20"/>
          <w:szCs w:val="20"/>
        </w:rPr>
        <w:t xml:space="preserve"> </w:t>
      </w:r>
      <w:r w:rsidR="00BD10AB" w:rsidRPr="006D4B71">
        <w:rPr>
          <w:sz w:val="20"/>
          <w:szCs w:val="20"/>
        </w:rPr>
        <w:t>be</w:t>
      </w:r>
      <w:r w:rsidR="00BD10AB" w:rsidRPr="006D4B71">
        <w:rPr>
          <w:spacing w:val="-3"/>
          <w:sz w:val="20"/>
          <w:szCs w:val="20"/>
        </w:rPr>
        <w:t xml:space="preserve"> </w:t>
      </w:r>
      <w:r w:rsidR="00BD10AB" w:rsidRPr="006D4B71">
        <w:rPr>
          <w:sz w:val="20"/>
          <w:szCs w:val="20"/>
        </w:rPr>
        <w:t>provided</w:t>
      </w:r>
      <w:r w:rsidR="00BD10AB" w:rsidRPr="006D4B71">
        <w:rPr>
          <w:spacing w:val="-5"/>
          <w:sz w:val="20"/>
          <w:szCs w:val="20"/>
        </w:rPr>
        <w:t xml:space="preserve"> </w:t>
      </w:r>
      <w:r w:rsidR="00BD10AB" w:rsidRPr="006D4B71">
        <w:rPr>
          <w:sz w:val="20"/>
          <w:szCs w:val="20"/>
        </w:rPr>
        <w:t>by</w:t>
      </w:r>
      <w:r w:rsidR="00BD10AB" w:rsidRPr="006D4B71">
        <w:rPr>
          <w:spacing w:val="-6"/>
          <w:sz w:val="20"/>
          <w:szCs w:val="20"/>
        </w:rPr>
        <w:t xml:space="preserve"> </w:t>
      </w:r>
      <w:r w:rsidR="00BD10AB" w:rsidRPr="006D4B71">
        <w:rPr>
          <w:sz w:val="20"/>
          <w:szCs w:val="20"/>
        </w:rPr>
        <w:t>Criteria Architect must</w:t>
      </w:r>
      <w:r w:rsidR="00BD10AB" w:rsidRPr="006D4B71">
        <w:rPr>
          <w:spacing w:val="-3"/>
          <w:sz w:val="20"/>
          <w:szCs w:val="20"/>
        </w:rPr>
        <w:t xml:space="preserve"> </w:t>
      </w:r>
      <w:r w:rsidR="00BD10AB" w:rsidRPr="006D4B71">
        <w:rPr>
          <w:sz w:val="20"/>
          <w:szCs w:val="20"/>
        </w:rPr>
        <w:t>be</w:t>
      </w:r>
      <w:r w:rsidR="00BD10AB" w:rsidRPr="006D4B71">
        <w:rPr>
          <w:spacing w:val="-3"/>
          <w:sz w:val="20"/>
          <w:szCs w:val="20"/>
        </w:rPr>
        <w:t xml:space="preserve"> </w:t>
      </w:r>
      <w:r w:rsidR="00BD10AB" w:rsidRPr="006D4B71">
        <w:rPr>
          <w:sz w:val="20"/>
          <w:szCs w:val="20"/>
        </w:rPr>
        <w:t>provided</w:t>
      </w:r>
      <w:r w:rsidR="00BD10AB" w:rsidRPr="006D4B71">
        <w:rPr>
          <w:spacing w:val="-2"/>
          <w:sz w:val="20"/>
          <w:szCs w:val="20"/>
        </w:rPr>
        <w:t xml:space="preserve"> </w:t>
      </w:r>
      <w:r w:rsidR="00BD10AB" w:rsidRPr="006D4B71">
        <w:rPr>
          <w:sz w:val="20"/>
          <w:szCs w:val="20"/>
        </w:rPr>
        <w:t>in</w:t>
      </w:r>
      <w:r w:rsidR="00BD10AB" w:rsidRPr="006D4B71">
        <w:rPr>
          <w:spacing w:val="-4"/>
          <w:sz w:val="20"/>
          <w:szCs w:val="20"/>
        </w:rPr>
        <w:t xml:space="preserve"> </w:t>
      </w:r>
      <w:r w:rsidR="00BD10AB" w:rsidRPr="006D4B71">
        <w:rPr>
          <w:sz w:val="20"/>
          <w:szCs w:val="20"/>
        </w:rPr>
        <w:t>a</w:t>
      </w:r>
      <w:r w:rsidR="00BD10AB" w:rsidRPr="006D4B71">
        <w:rPr>
          <w:spacing w:val="-1"/>
          <w:sz w:val="20"/>
          <w:szCs w:val="20"/>
        </w:rPr>
        <w:t xml:space="preserve"> </w:t>
      </w:r>
      <w:r w:rsidR="00BD10AB" w:rsidRPr="006D4B71">
        <w:rPr>
          <w:sz w:val="20"/>
          <w:szCs w:val="20"/>
        </w:rPr>
        <w:t>manner</w:t>
      </w:r>
      <w:r w:rsidR="00BD10AB" w:rsidRPr="006D4B71">
        <w:rPr>
          <w:spacing w:val="-2"/>
          <w:sz w:val="20"/>
          <w:szCs w:val="20"/>
        </w:rPr>
        <w:t xml:space="preserve"> </w:t>
      </w:r>
      <w:r w:rsidR="00BD10AB" w:rsidRPr="006D4B71">
        <w:rPr>
          <w:sz w:val="20"/>
          <w:szCs w:val="20"/>
        </w:rPr>
        <w:t>consistent</w:t>
      </w:r>
      <w:r w:rsidR="00BD10AB" w:rsidRPr="006D4B71">
        <w:rPr>
          <w:spacing w:val="-1"/>
          <w:sz w:val="20"/>
          <w:szCs w:val="20"/>
        </w:rPr>
        <w:t xml:space="preserve"> </w:t>
      </w:r>
      <w:r w:rsidR="00BD10AB" w:rsidRPr="006D4B71">
        <w:rPr>
          <w:sz w:val="20"/>
          <w:szCs w:val="20"/>
        </w:rPr>
        <w:t>with</w:t>
      </w:r>
      <w:r w:rsidR="00BD10AB" w:rsidRPr="006D4B71">
        <w:rPr>
          <w:spacing w:val="-4"/>
          <w:sz w:val="20"/>
          <w:szCs w:val="20"/>
        </w:rPr>
        <w:t xml:space="preserve"> </w:t>
      </w:r>
      <w:r w:rsidR="00BD10AB" w:rsidRPr="006D4B71">
        <w:rPr>
          <w:sz w:val="20"/>
          <w:szCs w:val="20"/>
        </w:rPr>
        <w:t>all applicable standards and regulations governing those</w:t>
      </w:r>
      <w:r w:rsidR="00BD10AB" w:rsidRPr="006D4B71">
        <w:rPr>
          <w:spacing w:val="-2"/>
          <w:sz w:val="20"/>
          <w:szCs w:val="20"/>
        </w:rPr>
        <w:t xml:space="preserve"> </w:t>
      </w:r>
      <w:r w:rsidR="00BD10AB" w:rsidRPr="006D4B71">
        <w:rPr>
          <w:sz w:val="20"/>
          <w:szCs w:val="20"/>
        </w:rPr>
        <w:t>Services.</w:t>
      </w:r>
    </w:p>
    <w:p w14:paraId="443878F4" w14:textId="77777777" w:rsidR="00BD10AB" w:rsidRPr="006D4B71" w:rsidRDefault="00BD10AB" w:rsidP="006D4B71">
      <w:pPr>
        <w:pStyle w:val="BodyText"/>
        <w:widowControl/>
        <w:spacing w:before="1"/>
      </w:pPr>
    </w:p>
    <w:p w14:paraId="4584F0F2" w14:textId="6BA88240" w:rsidR="00BD10AB" w:rsidRPr="006D4B71" w:rsidRDefault="003746CA" w:rsidP="006D4B71">
      <w:pPr>
        <w:widowControl/>
        <w:tabs>
          <w:tab w:val="left" w:pos="1639"/>
          <w:tab w:val="left" w:pos="1640"/>
        </w:tabs>
        <w:ind w:left="1620" w:right="325" w:hanging="701"/>
        <w:rPr>
          <w:sz w:val="20"/>
          <w:szCs w:val="20"/>
        </w:rPr>
      </w:pPr>
      <w:r w:rsidRPr="006D4B71">
        <w:rPr>
          <w:sz w:val="20"/>
          <w:szCs w:val="20"/>
        </w:rPr>
        <w:t>4.2</w:t>
      </w:r>
      <w:r w:rsidRPr="006D4B71">
        <w:rPr>
          <w:sz w:val="20"/>
          <w:szCs w:val="20"/>
        </w:rPr>
        <w:tab/>
      </w:r>
      <w:r w:rsidR="00BD10AB" w:rsidRPr="006D4B71">
        <w:rPr>
          <w:sz w:val="20"/>
          <w:szCs w:val="20"/>
        </w:rPr>
        <w:t>Criteria Architect understands and agrees that the Criteria Architect’s personnel</w:t>
      </w:r>
      <w:r w:rsidR="00855319" w:rsidRPr="006D4B71">
        <w:rPr>
          <w:sz w:val="20"/>
          <w:szCs w:val="20"/>
        </w:rPr>
        <w:t xml:space="preserve"> and Subconsultants</w:t>
      </w:r>
      <w:r w:rsidR="00BD10AB" w:rsidRPr="006D4B71">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6D4B71">
        <w:rPr>
          <w:spacing w:val="-2"/>
          <w:sz w:val="20"/>
          <w:szCs w:val="20"/>
        </w:rPr>
        <w:t xml:space="preserve"> </w:t>
      </w:r>
      <w:r w:rsidR="00BD10AB" w:rsidRPr="006D4B71">
        <w:rPr>
          <w:sz w:val="20"/>
          <w:szCs w:val="20"/>
        </w:rPr>
        <w:t>employee.</w:t>
      </w:r>
    </w:p>
    <w:p w14:paraId="181C589F" w14:textId="77777777" w:rsidR="00BD10AB" w:rsidRPr="006D4B71" w:rsidRDefault="00BD10AB" w:rsidP="006D4B71">
      <w:pPr>
        <w:pStyle w:val="ListParagraph"/>
        <w:widowControl/>
        <w:rPr>
          <w:sz w:val="20"/>
          <w:szCs w:val="20"/>
        </w:rPr>
      </w:pPr>
    </w:p>
    <w:p w14:paraId="12808409" w14:textId="4CD20ACE" w:rsidR="00BD10AB" w:rsidRPr="006D4B71" w:rsidRDefault="003746CA" w:rsidP="006D4B71">
      <w:pPr>
        <w:widowControl/>
        <w:tabs>
          <w:tab w:val="left" w:pos="1639"/>
          <w:tab w:val="left" w:pos="1640"/>
        </w:tabs>
        <w:ind w:left="1620" w:right="325" w:hanging="701"/>
        <w:rPr>
          <w:sz w:val="20"/>
        </w:rPr>
      </w:pPr>
      <w:r w:rsidRPr="006D4B71">
        <w:rPr>
          <w:sz w:val="20"/>
        </w:rPr>
        <w:t>4.3</w:t>
      </w:r>
      <w:r w:rsidRPr="006D4B71">
        <w:rPr>
          <w:sz w:val="20"/>
        </w:rPr>
        <w:tab/>
      </w:r>
      <w:r w:rsidR="00BD10AB" w:rsidRPr="006D4B71">
        <w:rPr>
          <w:sz w:val="20"/>
        </w:rPr>
        <w:t>The Criteria Architect shall pay, when due, all applicable income taxes, including estimated taxes, incurred Criteria Architect</w:t>
      </w:r>
      <w:r w:rsidR="00BD10AB" w:rsidRPr="006D4B71" w:rsidDel="00FF2C74">
        <w:rPr>
          <w:sz w:val="20"/>
        </w:rPr>
        <w:t xml:space="preserve"> </w:t>
      </w:r>
      <w:r w:rsidR="00BD10AB" w:rsidRPr="006D4B71">
        <w:rPr>
          <w:sz w:val="20"/>
        </w:rPr>
        <w:t>a result of the compensation paid by the Judicial Council to the Criteria Architect</w:t>
      </w:r>
      <w:r w:rsidR="00BD10AB" w:rsidRPr="006D4B71" w:rsidDel="00FF2C74">
        <w:rPr>
          <w:sz w:val="20"/>
        </w:rPr>
        <w:t xml:space="preserve"> </w:t>
      </w:r>
      <w:r w:rsidR="00BD10AB" w:rsidRPr="006D4B71">
        <w:rPr>
          <w:sz w:val="20"/>
        </w:rPr>
        <w:t>for the Services.  The State is exempt from federal excise taxes and no payment will be made for any taxes levied on the Criteria Architect’s</w:t>
      </w:r>
      <w:r w:rsidR="00BD10AB" w:rsidRPr="006D4B71" w:rsidDel="00FF2C74">
        <w:rPr>
          <w:sz w:val="20"/>
        </w:rPr>
        <w:t xml:space="preserve"> </w:t>
      </w:r>
      <w:r w:rsidR="00BD10AB" w:rsidRPr="006D4B71">
        <w:rPr>
          <w:sz w:val="20"/>
        </w:rPr>
        <w:t xml:space="preserve">or any </w:t>
      </w:r>
      <w:r w:rsidR="00855319" w:rsidRPr="006D4B71">
        <w:rPr>
          <w:sz w:val="20"/>
        </w:rPr>
        <w:t>S</w:t>
      </w:r>
      <w:r w:rsidR="00BD10AB" w:rsidRPr="006D4B71">
        <w:rPr>
          <w:sz w:val="20"/>
        </w:rPr>
        <w:t xml:space="preserve">ubconsultants’ employees’ wages.  To the extent permitted by Civil Code section 2782.8, the Criteria Architect agrees to indemnify, </w:t>
      </w:r>
      <w:r w:rsidR="00CE3B09" w:rsidRPr="006D4B71">
        <w:rPr>
          <w:sz w:val="20"/>
        </w:rPr>
        <w:t>defend,</w:t>
      </w:r>
      <w:r w:rsidR="00BD10AB" w:rsidRPr="006D4B71">
        <w:rPr>
          <w:sz w:val="20"/>
        </w:rPr>
        <w:t xml:space="preserve"> and hold the Judicial Council harmless for any claims, costs, losses, fees, penalties, </w:t>
      </w:r>
      <w:proofErr w:type="gramStart"/>
      <w:r w:rsidR="00BD10AB" w:rsidRPr="006D4B71">
        <w:rPr>
          <w:sz w:val="20"/>
        </w:rPr>
        <w:t>interest</w:t>
      </w:r>
      <w:proofErr w:type="gramEnd"/>
      <w:r w:rsidR="00BD10AB" w:rsidRPr="006D4B71">
        <w:rPr>
          <w:sz w:val="20"/>
        </w:rPr>
        <w:t xml:space="preserve"> or damages (including attorney fees and costs) suffered by the Judicial Council resulting from the Criteria Architect’s failure to comply with this provision. The Judicial Council may </w:t>
      </w:r>
      <w:r w:rsidR="00BD10AB" w:rsidRPr="006D4B71">
        <w:rPr>
          <w:sz w:val="20"/>
        </w:rPr>
        <w:lastRenderedPageBreak/>
        <w:t xml:space="preserve">offset any taxes paid by the Judicial Council as a result of the Criteria Architect’s breach of this provision against any amounts owed Criteria Architect. </w:t>
      </w:r>
    </w:p>
    <w:p w14:paraId="6756108E" w14:textId="77777777" w:rsidR="00BD10AB" w:rsidRPr="006D4B71" w:rsidRDefault="00BD10AB" w:rsidP="006D4B71">
      <w:pPr>
        <w:widowControl/>
        <w:tabs>
          <w:tab w:val="left" w:pos="1639"/>
          <w:tab w:val="left" w:pos="1640"/>
        </w:tabs>
        <w:ind w:right="325"/>
        <w:rPr>
          <w:sz w:val="20"/>
        </w:rPr>
      </w:pPr>
      <w:r w:rsidRPr="006D4B71">
        <w:rPr>
          <w:sz w:val="20"/>
        </w:rPr>
        <w:t xml:space="preserve">  </w:t>
      </w:r>
    </w:p>
    <w:p w14:paraId="6BC5F5C5" w14:textId="5AFACB43" w:rsidR="00BD10AB" w:rsidRPr="00B43575" w:rsidRDefault="003746CA" w:rsidP="006D4B71">
      <w:pPr>
        <w:widowControl/>
        <w:tabs>
          <w:tab w:val="left" w:pos="1639"/>
          <w:tab w:val="left" w:pos="1640"/>
        </w:tabs>
        <w:ind w:left="1620" w:right="325" w:hanging="701"/>
        <w:rPr>
          <w:sz w:val="20"/>
        </w:rPr>
      </w:pPr>
      <w:r>
        <w:rPr>
          <w:sz w:val="20"/>
        </w:rPr>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20"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21" w:history="1">
        <w:r w:rsidR="00BD10AB" w:rsidRPr="00CF323B">
          <w:rPr>
            <w:rStyle w:val="Hyperlink"/>
            <w:sz w:val="20"/>
          </w:rPr>
          <w:t>http://www.boe.ca.gov/sutax/top500.htm</w:t>
        </w:r>
      </w:hyperlink>
      <w:r w:rsidR="00BD10AB" w:rsidRPr="00B43575">
        <w:rPr>
          <w:sz w:val="20"/>
        </w:rPr>
        <w:t>).</w:t>
      </w:r>
    </w:p>
    <w:p w14:paraId="24726CC5" w14:textId="77777777" w:rsidR="00BD10AB" w:rsidRPr="001240BF" w:rsidRDefault="00BD10AB" w:rsidP="006D4B71">
      <w:pPr>
        <w:pStyle w:val="BodyText"/>
        <w:widowControl/>
      </w:pPr>
    </w:p>
    <w:p w14:paraId="54C3921D" w14:textId="4471C2F8" w:rsidR="00BD10AB" w:rsidRPr="00B43575" w:rsidRDefault="003746CA" w:rsidP="006D4B71">
      <w:pPr>
        <w:widowControl/>
        <w:tabs>
          <w:tab w:val="left" w:pos="1639"/>
          <w:tab w:val="left" w:pos="1640"/>
        </w:tabs>
        <w:ind w:left="1620" w:right="151" w:hanging="701"/>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6DC9467D" w14:textId="77777777" w:rsidR="00BD10AB" w:rsidRPr="001240BF" w:rsidRDefault="00BD10AB" w:rsidP="006D4B71">
      <w:pPr>
        <w:pStyle w:val="BodyText"/>
        <w:widowControl/>
        <w:spacing w:before="1"/>
      </w:pPr>
    </w:p>
    <w:p w14:paraId="5DA20F16" w14:textId="3C851352" w:rsidR="00BD10AB" w:rsidRPr="00B43575" w:rsidRDefault="003746CA" w:rsidP="006D4B71">
      <w:pPr>
        <w:widowControl/>
        <w:tabs>
          <w:tab w:val="left" w:pos="1639"/>
          <w:tab w:val="left" w:pos="1640"/>
        </w:tabs>
        <w:ind w:left="1620" w:right="436" w:hanging="701"/>
        <w:rPr>
          <w:sz w:val="20"/>
          <w:szCs w:val="20"/>
        </w:rPr>
      </w:pPr>
      <w:r>
        <w:rPr>
          <w:sz w:val="20"/>
          <w:szCs w:val="20"/>
        </w:rPr>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2D29AB91" w14:textId="77777777" w:rsidR="00BD10AB" w:rsidRPr="001240BF" w:rsidRDefault="00BD10AB" w:rsidP="006D4B71">
      <w:pPr>
        <w:pStyle w:val="BodyText"/>
        <w:widowControl/>
      </w:pPr>
    </w:p>
    <w:p w14:paraId="32A794B8" w14:textId="1ECE07A2" w:rsidR="00BD10AB" w:rsidRPr="00B43575" w:rsidRDefault="003746CA" w:rsidP="006D4B71">
      <w:pPr>
        <w:widowControl/>
        <w:tabs>
          <w:tab w:val="left" w:pos="1639"/>
          <w:tab w:val="left" w:pos="1640"/>
        </w:tabs>
        <w:spacing w:before="1"/>
        <w:ind w:left="1620" w:right="120" w:hanging="701"/>
        <w:rPr>
          <w:sz w:val="20"/>
          <w:szCs w:val="20"/>
        </w:rPr>
      </w:pPr>
      <w:r>
        <w:rPr>
          <w:sz w:val="20"/>
          <w:szCs w:val="20"/>
        </w:rPr>
        <w:t>4.7</w:t>
      </w:r>
      <w:r>
        <w:rPr>
          <w:sz w:val="20"/>
          <w:szCs w:val="20"/>
        </w:rPr>
        <w:tab/>
      </w:r>
      <w:r w:rsidR="00BD10AB" w:rsidRPr="00B43575">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620135C7" w14:textId="77777777" w:rsidR="00BD10AB" w:rsidRPr="00CF1CC3" w:rsidRDefault="00BD10AB" w:rsidP="006D4B71">
      <w:pPr>
        <w:pStyle w:val="BodyText"/>
        <w:widowControl/>
        <w:spacing w:before="10"/>
      </w:pPr>
    </w:p>
    <w:p w14:paraId="6378F273" w14:textId="5E001571" w:rsidR="00BD10AB" w:rsidRPr="00B43575" w:rsidRDefault="003746CA" w:rsidP="006D4B71">
      <w:pPr>
        <w:widowControl/>
        <w:tabs>
          <w:tab w:val="left" w:pos="1638"/>
          <w:tab w:val="left" w:pos="1639"/>
        </w:tabs>
        <w:spacing w:before="1"/>
        <w:ind w:left="1620" w:right="899" w:hanging="701"/>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31FA19D8" w14:textId="77777777" w:rsidR="00BD10AB" w:rsidRPr="001240BF" w:rsidRDefault="00BD10AB" w:rsidP="006D4B71">
      <w:pPr>
        <w:pStyle w:val="BodyText"/>
        <w:widowControl/>
        <w:spacing w:before="6"/>
      </w:pPr>
    </w:p>
    <w:p w14:paraId="2551714E" w14:textId="77777777" w:rsidR="00BD10AB" w:rsidRPr="00B43575" w:rsidRDefault="00BD10AB" w:rsidP="006D4B71">
      <w:pPr>
        <w:widowControl/>
        <w:tabs>
          <w:tab w:val="left" w:pos="1638"/>
          <w:tab w:val="left" w:pos="1639"/>
        </w:tabs>
        <w:ind w:right="125"/>
        <w:rPr>
          <w:sz w:val="20"/>
          <w:szCs w:val="20"/>
        </w:rPr>
      </w:pPr>
    </w:p>
    <w:p w14:paraId="0CD8CCCA" w14:textId="103A90C6" w:rsidR="0098282B" w:rsidRPr="001240BF" w:rsidRDefault="00681481" w:rsidP="006D4B71">
      <w:pPr>
        <w:pStyle w:val="Heading1"/>
        <w:widowControl/>
        <w:tabs>
          <w:tab w:val="left" w:pos="1440"/>
          <w:tab w:val="left" w:pos="1638"/>
        </w:tabs>
        <w:ind w:left="198"/>
      </w:pPr>
      <w:bookmarkStart w:id="54" w:name="_Toc80176955"/>
      <w:bookmarkStart w:id="55" w:name="_Toc73951970"/>
      <w:r w:rsidRPr="001240BF">
        <w:t>Article</w:t>
      </w:r>
      <w:r w:rsidRPr="001240BF">
        <w:rPr>
          <w:spacing w:val="-2"/>
        </w:rPr>
        <w:t xml:space="preserve"> </w:t>
      </w:r>
      <w:r w:rsidR="003746CA">
        <w:t>5</w:t>
      </w:r>
      <w:r w:rsidRPr="001240BF">
        <w:t>.</w:t>
      </w:r>
      <w:r w:rsidRPr="001240BF">
        <w:tab/>
        <w:t>SCHEDULE OF WORK</w:t>
      </w:r>
      <w:bookmarkEnd w:id="54"/>
      <w:bookmarkEnd w:id="55"/>
    </w:p>
    <w:p w14:paraId="0CD8CCCB" w14:textId="77777777" w:rsidR="0098282B" w:rsidRPr="00CF1CC3" w:rsidRDefault="0098282B" w:rsidP="006D4B71">
      <w:pPr>
        <w:pStyle w:val="BodyText"/>
        <w:widowControl/>
        <w:spacing w:before="8"/>
        <w:rPr>
          <w:b/>
        </w:rPr>
      </w:pPr>
    </w:p>
    <w:p w14:paraId="68B7CCF5" w14:textId="77777777" w:rsidR="003746CA" w:rsidRPr="003746CA" w:rsidRDefault="003746CA" w:rsidP="006D4B71">
      <w:pPr>
        <w:pStyle w:val="ListParagraph"/>
        <w:widowControl/>
        <w:numPr>
          <w:ilvl w:val="0"/>
          <w:numId w:val="9"/>
        </w:numPr>
        <w:tabs>
          <w:tab w:val="left" w:pos="1637"/>
          <w:tab w:val="left" w:pos="1638"/>
        </w:tabs>
        <w:rPr>
          <w:vanish/>
          <w:sz w:val="20"/>
          <w:szCs w:val="20"/>
        </w:rPr>
      </w:pPr>
    </w:p>
    <w:p w14:paraId="78EF044E" w14:textId="77777777" w:rsidR="003746CA" w:rsidRPr="003746CA" w:rsidRDefault="003746CA" w:rsidP="006D4B71">
      <w:pPr>
        <w:pStyle w:val="ListParagraph"/>
        <w:widowControl/>
        <w:numPr>
          <w:ilvl w:val="0"/>
          <w:numId w:val="9"/>
        </w:numPr>
        <w:tabs>
          <w:tab w:val="left" w:pos="1637"/>
          <w:tab w:val="left" w:pos="1638"/>
        </w:tabs>
        <w:rPr>
          <w:vanish/>
          <w:sz w:val="20"/>
          <w:szCs w:val="20"/>
        </w:rPr>
      </w:pPr>
    </w:p>
    <w:p w14:paraId="0CD8CCCE" w14:textId="73661F66" w:rsidR="0098282B" w:rsidRPr="00117C7B" w:rsidRDefault="00681481" w:rsidP="006D4B71">
      <w:pPr>
        <w:pStyle w:val="ListParagraph"/>
        <w:widowControl/>
        <w:numPr>
          <w:ilvl w:val="1"/>
          <w:numId w:val="9"/>
        </w:numPr>
        <w:tabs>
          <w:tab w:val="left" w:pos="1637"/>
          <w:tab w:val="left" w:pos="1638"/>
        </w:tabs>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CF" w14:textId="319D2644" w:rsidR="0098282B" w:rsidRDefault="0098282B" w:rsidP="006D4B71">
      <w:pPr>
        <w:pStyle w:val="BodyText"/>
        <w:widowControl/>
        <w:spacing w:before="4"/>
      </w:pPr>
    </w:p>
    <w:p w14:paraId="0CD8CCD0" w14:textId="0AF1D2CA" w:rsidR="0098282B" w:rsidRPr="001240BF" w:rsidRDefault="00E80226" w:rsidP="006D4B71">
      <w:pPr>
        <w:pStyle w:val="ListParagraph"/>
        <w:widowControl/>
        <w:numPr>
          <w:ilvl w:val="1"/>
          <w:numId w:val="9"/>
        </w:numPr>
        <w:tabs>
          <w:tab w:val="left" w:pos="1639"/>
          <w:tab w:val="left" w:pos="1640"/>
        </w:tabs>
        <w:ind w:left="1640"/>
        <w:rPr>
          <w:b/>
          <w:sz w:val="20"/>
          <w:szCs w:val="20"/>
        </w:rPr>
      </w:pPr>
      <w:r>
        <w:rPr>
          <w:b/>
          <w:sz w:val="20"/>
          <w:szCs w:val="20"/>
        </w:rPr>
        <w:t xml:space="preserve">Work </w:t>
      </w:r>
      <w:r w:rsidR="00681481" w:rsidRPr="001240BF">
        <w:rPr>
          <w:b/>
          <w:sz w:val="20"/>
          <w:szCs w:val="20"/>
        </w:rPr>
        <w:t>Authorization.</w:t>
      </w:r>
    </w:p>
    <w:p w14:paraId="0CD8CCD1" w14:textId="77777777" w:rsidR="0098282B" w:rsidRPr="00CF1CC3" w:rsidRDefault="0098282B" w:rsidP="006D4B71">
      <w:pPr>
        <w:pStyle w:val="BodyText"/>
        <w:widowControl/>
        <w:spacing w:before="8"/>
        <w:rPr>
          <w:b/>
        </w:rPr>
      </w:pPr>
    </w:p>
    <w:p w14:paraId="0CD8CCD2" w14:textId="5233C7B8" w:rsidR="0098282B" w:rsidRPr="001240BF" w:rsidRDefault="00681481" w:rsidP="006D4B71">
      <w:pPr>
        <w:pStyle w:val="ListParagraph"/>
        <w:widowControl/>
        <w:numPr>
          <w:ilvl w:val="2"/>
          <w:numId w:val="9"/>
        </w:numPr>
        <w:tabs>
          <w:tab w:val="left" w:pos="2359"/>
          <w:tab w:val="left" w:pos="2360"/>
        </w:tabs>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0CD8CCD3" w14:textId="77777777" w:rsidR="0098282B" w:rsidRPr="00CF1CC3" w:rsidRDefault="0098282B" w:rsidP="006D4B71">
      <w:pPr>
        <w:pStyle w:val="BodyText"/>
        <w:widowControl/>
        <w:spacing w:before="10"/>
      </w:pPr>
    </w:p>
    <w:p w14:paraId="3584E9CE" w14:textId="2FCF8E5B" w:rsidR="003746CA" w:rsidRDefault="00681481" w:rsidP="006D4B71">
      <w:pPr>
        <w:pStyle w:val="ListParagraph"/>
        <w:widowControl/>
        <w:numPr>
          <w:ilvl w:val="2"/>
          <w:numId w:val="9"/>
        </w:numPr>
        <w:tabs>
          <w:tab w:val="left" w:pos="2359"/>
          <w:tab w:val="left" w:pos="2360"/>
        </w:tabs>
        <w:spacing w:before="1"/>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p>
    <w:p w14:paraId="0CD8CCD4" w14:textId="654D0CBF" w:rsidR="0098282B" w:rsidRPr="00B43575" w:rsidRDefault="003746CA" w:rsidP="006D4B71">
      <w:pPr>
        <w:widowControl/>
        <w:tabs>
          <w:tab w:val="left" w:pos="2359"/>
          <w:tab w:val="left" w:pos="2360"/>
        </w:tabs>
        <w:spacing w:before="1"/>
        <w:ind w:left="2430" w:right="272" w:hanging="791"/>
        <w:rPr>
          <w:sz w:val="20"/>
          <w:szCs w:val="20"/>
        </w:rPr>
      </w:pPr>
      <w:r>
        <w:rPr>
          <w:sz w:val="20"/>
          <w:szCs w:val="20"/>
        </w:rPr>
        <w:tab/>
      </w:r>
      <w:r w:rsidR="00731F66" w:rsidRPr="00B43575">
        <w:rPr>
          <w:sz w:val="20"/>
          <w:szCs w:val="20"/>
        </w:rPr>
        <w:t>using Notice to Proceed.</w:t>
      </w:r>
    </w:p>
    <w:p w14:paraId="0CD8CCD5" w14:textId="77777777" w:rsidR="0098282B" w:rsidRPr="001240BF" w:rsidRDefault="0098282B" w:rsidP="006D4B71">
      <w:pPr>
        <w:pStyle w:val="BodyText"/>
        <w:widowControl/>
        <w:spacing w:before="1"/>
      </w:pPr>
    </w:p>
    <w:p w14:paraId="0CD8CCD6" w14:textId="0CB01C27" w:rsidR="0098282B" w:rsidRPr="001240BF" w:rsidRDefault="0084527E" w:rsidP="006D4B71">
      <w:pPr>
        <w:pStyle w:val="ListParagraph"/>
        <w:widowControl/>
        <w:numPr>
          <w:ilvl w:val="2"/>
          <w:numId w:val="9"/>
        </w:numPr>
        <w:tabs>
          <w:tab w:val="left" w:pos="2359"/>
          <w:tab w:val="left" w:pos="2360"/>
        </w:tabs>
        <w:spacing w:before="1"/>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7" w14:textId="77777777" w:rsidR="0098282B" w:rsidRPr="001240BF" w:rsidRDefault="0098282B" w:rsidP="006D4B71">
      <w:pPr>
        <w:pStyle w:val="BodyText"/>
        <w:widowControl/>
        <w:spacing w:before="3"/>
      </w:pPr>
    </w:p>
    <w:p w14:paraId="0CD8CCD8" w14:textId="48950E1A" w:rsidR="0098282B" w:rsidRPr="001240BF" w:rsidRDefault="00681481" w:rsidP="006D4B71">
      <w:pPr>
        <w:pStyle w:val="Heading1"/>
        <w:keepNext/>
        <w:widowControl/>
        <w:tabs>
          <w:tab w:val="left" w:pos="1440"/>
          <w:tab w:val="left" w:pos="1639"/>
        </w:tabs>
      </w:pPr>
      <w:bookmarkStart w:id="56" w:name="_Toc80176956"/>
      <w:bookmarkStart w:id="57" w:name="_Toc73951971"/>
      <w:r w:rsidRPr="001240BF">
        <w:lastRenderedPageBreak/>
        <w:t>Article</w:t>
      </w:r>
      <w:r w:rsidRPr="001240BF">
        <w:rPr>
          <w:spacing w:val="-2"/>
        </w:rPr>
        <w:t xml:space="preserve"> </w:t>
      </w:r>
      <w:r w:rsidR="003746CA">
        <w:t>6</w:t>
      </w:r>
      <w:r w:rsidRPr="001240BF">
        <w:t>.</w:t>
      </w:r>
      <w:r w:rsidRPr="001240BF">
        <w:tab/>
        <w:t>FEE AND METHOD OF PAYMENT</w:t>
      </w:r>
      <w:bookmarkEnd w:id="56"/>
      <w:bookmarkEnd w:id="57"/>
    </w:p>
    <w:p w14:paraId="0CD8CCDA" w14:textId="7C455A65" w:rsidR="0098282B" w:rsidRPr="00CF1CC3" w:rsidRDefault="0098282B" w:rsidP="006D4B71">
      <w:pPr>
        <w:pStyle w:val="BodyText"/>
        <w:keepNext/>
        <w:widowControl/>
        <w:spacing w:before="7"/>
        <w:rPr>
          <w:b/>
        </w:rPr>
      </w:pPr>
    </w:p>
    <w:p w14:paraId="06F223F3" w14:textId="77777777" w:rsidR="003746CA" w:rsidRPr="003746CA" w:rsidRDefault="003746CA" w:rsidP="006D4B71">
      <w:pPr>
        <w:pStyle w:val="ListParagraph"/>
        <w:widowControl/>
        <w:numPr>
          <w:ilvl w:val="0"/>
          <w:numId w:val="8"/>
        </w:numPr>
        <w:tabs>
          <w:tab w:val="left" w:pos="1640"/>
          <w:tab w:val="left" w:pos="5302"/>
          <w:tab w:val="left" w:pos="10845"/>
        </w:tabs>
        <w:ind w:right="272"/>
        <w:jc w:val="both"/>
        <w:rPr>
          <w:vanish/>
          <w:sz w:val="20"/>
          <w:szCs w:val="20"/>
        </w:rPr>
      </w:pPr>
    </w:p>
    <w:p w14:paraId="1BB0FCE0" w14:textId="77777777" w:rsidR="003746CA" w:rsidRPr="003746CA" w:rsidRDefault="003746CA" w:rsidP="006D4B71">
      <w:pPr>
        <w:pStyle w:val="ListParagraph"/>
        <w:widowControl/>
        <w:numPr>
          <w:ilvl w:val="0"/>
          <w:numId w:val="8"/>
        </w:numPr>
        <w:tabs>
          <w:tab w:val="left" w:pos="1640"/>
          <w:tab w:val="left" w:pos="5302"/>
          <w:tab w:val="left" w:pos="10845"/>
        </w:tabs>
        <w:ind w:right="272"/>
        <w:jc w:val="both"/>
        <w:rPr>
          <w:vanish/>
          <w:sz w:val="20"/>
          <w:szCs w:val="20"/>
        </w:rPr>
      </w:pPr>
    </w:p>
    <w:p w14:paraId="0CD8CCDB" w14:textId="7B9E24DF" w:rsidR="0098282B" w:rsidRPr="00CE3B09" w:rsidRDefault="00E2459A" w:rsidP="006D4B71">
      <w:pPr>
        <w:pStyle w:val="ListParagraph"/>
        <w:widowControl/>
        <w:numPr>
          <w:ilvl w:val="1"/>
          <w:numId w:val="8"/>
        </w:numPr>
        <w:tabs>
          <w:tab w:val="left" w:pos="1640"/>
          <w:tab w:val="left" w:pos="5302"/>
          <w:tab w:val="left" w:pos="10845"/>
        </w:tabs>
        <w:ind w:left="1640" w:right="272"/>
        <w:jc w:val="both"/>
        <w:rPr>
          <w:sz w:val="20"/>
          <w:szCs w:val="20"/>
        </w:rPr>
      </w:pPr>
      <w:bookmarkStart w:id="58" w:name="5.1._Council_will_pay_Construction_Manag"/>
      <w:bookmarkEnd w:id="58"/>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DC" w14:textId="77777777" w:rsidR="0098282B" w:rsidRPr="00CF1CC3" w:rsidRDefault="0098282B" w:rsidP="006D4B71">
      <w:pPr>
        <w:pStyle w:val="BodyText"/>
        <w:widowControl/>
        <w:spacing w:before="11"/>
      </w:pPr>
    </w:p>
    <w:p w14:paraId="0CD8CCDF" w14:textId="345032A9" w:rsidR="0098282B" w:rsidRPr="001240BF" w:rsidRDefault="00681481" w:rsidP="006D4B71">
      <w:pPr>
        <w:pStyle w:val="ListParagraph"/>
        <w:widowControl/>
        <w:numPr>
          <w:ilvl w:val="1"/>
          <w:numId w:val="8"/>
        </w:numPr>
        <w:tabs>
          <w:tab w:val="left" w:pos="1639"/>
          <w:tab w:val="left" w:pos="1640"/>
        </w:tabs>
        <w:spacing w:before="1"/>
        <w:ind w:right="128" w:hanging="719"/>
        <w:rPr>
          <w:sz w:val="20"/>
          <w:szCs w:val="20"/>
        </w:rPr>
      </w:pPr>
      <w:bookmarkStart w:id="59" w:name="1.1.1._If_the_Construction_Cost_is_reduc"/>
      <w:bookmarkStart w:id="60" w:name="5.2._The_Construction_Manager’s_Fee_incl"/>
      <w:bookmarkEnd w:id="59"/>
      <w:bookmarkEnd w:id="60"/>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0" w14:textId="77777777" w:rsidR="0098282B" w:rsidRPr="001240BF" w:rsidRDefault="0098282B" w:rsidP="006D4B71">
      <w:pPr>
        <w:pStyle w:val="BodyText"/>
        <w:widowControl/>
        <w:spacing w:before="4"/>
      </w:pPr>
    </w:p>
    <w:p w14:paraId="0CD8CCE1" w14:textId="588278D0" w:rsidR="0098282B" w:rsidRPr="001240BF" w:rsidRDefault="00681481" w:rsidP="006D4B71">
      <w:pPr>
        <w:pStyle w:val="Heading1"/>
        <w:widowControl/>
        <w:tabs>
          <w:tab w:val="left" w:pos="1440"/>
          <w:tab w:val="left" w:pos="1639"/>
        </w:tabs>
      </w:pPr>
      <w:bookmarkStart w:id="61" w:name="_Toc80176957"/>
      <w:bookmarkStart w:id="62" w:name="_Toc73951972"/>
      <w:r w:rsidRPr="001240BF">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61"/>
      <w:bookmarkEnd w:id="62"/>
    </w:p>
    <w:p w14:paraId="0CD8CCE2" w14:textId="77777777" w:rsidR="0098282B" w:rsidRPr="00CF1CC3" w:rsidRDefault="0098282B" w:rsidP="006D4B71">
      <w:pPr>
        <w:pStyle w:val="BodyText"/>
        <w:widowControl/>
        <w:spacing w:before="8"/>
        <w:rPr>
          <w:b/>
        </w:rPr>
      </w:pPr>
    </w:p>
    <w:p w14:paraId="2F6C8DB9" w14:textId="77777777" w:rsidR="003746CA" w:rsidRPr="003746CA" w:rsidRDefault="003746CA" w:rsidP="006D4B71">
      <w:pPr>
        <w:pStyle w:val="ListParagraph"/>
        <w:widowControl/>
        <w:numPr>
          <w:ilvl w:val="0"/>
          <w:numId w:val="7"/>
        </w:numPr>
        <w:tabs>
          <w:tab w:val="left" w:pos="1639"/>
          <w:tab w:val="left" w:pos="1640"/>
        </w:tabs>
        <w:ind w:right="159"/>
        <w:rPr>
          <w:vanish/>
          <w:sz w:val="20"/>
          <w:szCs w:val="20"/>
        </w:rPr>
      </w:pPr>
      <w:bookmarkStart w:id="63" w:name="6.1._Extra_Services_are_those_services,_"/>
      <w:bookmarkEnd w:id="63"/>
    </w:p>
    <w:p w14:paraId="0D90AC79" w14:textId="77777777" w:rsidR="003746CA" w:rsidRPr="003746CA" w:rsidRDefault="003746CA" w:rsidP="006D4B71">
      <w:pPr>
        <w:pStyle w:val="ListParagraph"/>
        <w:widowControl/>
        <w:numPr>
          <w:ilvl w:val="0"/>
          <w:numId w:val="7"/>
        </w:numPr>
        <w:tabs>
          <w:tab w:val="left" w:pos="1639"/>
          <w:tab w:val="left" w:pos="1640"/>
        </w:tabs>
        <w:ind w:right="159"/>
        <w:rPr>
          <w:vanish/>
          <w:sz w:val="20"/>
          <w:szCs w:val="20"/>
        </w:rPr>
      </w:pPr>
    </w:p>
    <w:p w14:paraId="0CD8CCE3" w14:textId="33B8DB99" w:rsidR="0098282B" w:rsidRPr="009D46D8" w:rsidRDefault="00681481" w:rsidP="006D4B71">
      <w:pPr>
        <w:pStyle w:val="ListParagraph"/>
        <w:widowControl/>
        <w:numPr>
          <w:ilvl w:val="1"/>
          <w:numId w:val="7"/>
        </w:numPr>
        <w:tabs>
          <w:tab w:val="left" w:pos="1639"/>
          <w:tab w:val="left" w:pos="1640"/>
        </w:tabs>
        <w:ind w:right="15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4" w14:textId="77777777" w:rsidR="0098282B" w:rsidRPr="009D46D8" w:rsidRDefault="0098282B" w:rsidP="006D4B71">
      <w:pPr>
        <w:pStyle w:val="BodyText"/>
        <w:widowControl/>
        <w:spacing w:before="10"/>
      </w:pPr>
    </w:p>
    <w:p w14:paraId="0CD8CCE5" w14:textId="4DA81FF6" w:rsidR="0098282B" w:rsidRPr="009D46D8" w:rsidRDefault="00681481" w:rsidP="006D4B71">
      <w:pPr>
        <w:pStyle w:val="ListParagraph"/>
        <w:widowControl/>
        <w:numPr>
          <w:ilvl w:val="1"/>
          <w:numId w:val="7"/>
        </w:numPr>
        <w:tabs>
          <w:tab w:val="left" w:pos="1639"/>
          <w:tab w:val="left" w:pos="1640"/>
        </w:tabs>
        <w:ind w:right="470"/>
        <w:rPr>
          <w:sz w:val="20"/>
          <w:szCs w:val="20"/>
        </w:rPr>
      </w:pPr>
      <w:bookmarkStart w:id="64" w:name="6.2._A_written_proposal_describing_the_s"/>
      <w:bookmarkEnd w:id="64"/>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0CD8CCE6" w14:textId="77777777" w:rsidR="0098282B" w:rsidRPr="009D46D8" w:rsidRDefault="0098282B" w:rsidP="006D4B71">
      <w:pPr>
        <w:pStyle w:val="BodyText"/>
        <w:widowControl/>
        <w:spacing w:before="2"/>
      </w:pPr>
    </w:p>
    <w:p w14:paraId="0CD8CCE7" w14:textId="6809A237" w:rsidR="0098282B" w:rsidRPr="009D46D8" w:rsidRDefault="00681481" w:rsidP="006D4B71">
      <w:pPr>
        <w:pStyle w:val="ListParagraph"/>
        <w:widowControl/>
        <w:numPr>
          <w:ilvl w:val="1"/>
          <w:numId w:val="7"/>
        </w:numPr>
        <w:tabs>
          <w:tab w:val="left" w:pos="1639"/>
          <w:tab w:val="left" w:pos="1640"/>
        </w:tabs>
        <w:rPr>
          <w:sz w:val="20"/>
          <w:szCs w:val="20"/>
        </w:rPr>
      </w:pPr>
      <w:bookmarkStart w:id="65" w:name="6.3._The_Parties_acknowledge_that_the_ra"/>
      <w:bookmarkEnd w:id="65"/>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p>
    <w:p w14:paraId="0CD8CCE8" w14:textId="77777777" w:rsidR="0098282B" w:rsidRPr="009D46D8" w:rsidRDefault="0098282B" w:rsidP="006D4B71">
      <w:pPr>
        <w:pStyle w:val="BodyText"/>
        <w:widowControl/>
        <w:spacing w:before="3"/>
      </w:pPr>
    </w:p>
    <w:p w14:paraId="0CD8CCE9" w14:textId="713AB492" w:rsidR="0098282B" w:rsidRPr="009D46D8" w:rsidRDefault="00681481" w:rsidP="006D4B71">
      <w:pPr>
        <w:pStyle w:val="Heading1"/>
        <w:widowControl/>
        <w:tabs>
          <w:tab w:val="left" w:pos="1440"/>
          <w:tab w:val="left" w:pos="1639"/>
        </w:tabs>
      </w:pPr>
      <w:bookmarkStart w:id="66" w:name="_Toc80176958"/>
      <w:bookmarkStart w:id="67" w:name="_Toc73951973"/>
      <w:r w:rsidRPr="009D46D8">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66"/>
      <w:bookmarkEnd w:id="67"/>
    </w:p>
    <w:p w14:paraId="0CD8CCEA" w14:textId="77777777" w:rsidR="0098282B" w:rsidRPr="009D46D8" w:rsidRDefault="0098282B" w:rsidP="006D4B71">
      <w:pPr>
        <w:pStyle w:val="BodyText"/>
        <w:widowControl/>
        <w:spacing w:before="8"/>
        <w:rPr>
          <w:b/>
        </w:rPr>
      </w:pPr>
    </w:p>
    <w:p w14:paraId="4385E49F" w14:textId="77777777" w:rsidR="003746CA" w:rsidRPr="003746CA" w:rsidRDefault="003746CA" w:rsidP="006D4B71">
      <w:pPr>
        <w:pStyle w:val="ListParagraph"/>
        <w:widowControl/>
        <w:numPr>
          <w:ilvl w:val="0"/>
          <w:numId w:val="16"/>
        </w:numPr>
        <w:tabs>
          <w:tab w:val="left" w:pos="1639"/>
          <w:tab w:val="left" w:pos="1640"/>
        </w:tabs>
        <w:rPr>
          <w:vanish/>
          <w:sz w:val="20"/>
          <w:szCs w:val="20"/>
        </w:rPr>
      </w:pPr>
    </w:p>
    <w:p w14:paraId="63AF9612" w14:textId="77777777" w:rsidR="003746CA" w:rsidRPr="003746CA" w:rsidRDefault="003746CA" w:rsidP="006D4B71">
      <w:pPr>
        <w:pStyle w:val="ListParagraph"/>
        <w:widowControl/>
        <w:numPr>
          <w:ilvl w:val="0"/>
          <w:numId w:val="16"/>
        </w:numPr>
        <w:tabs>
          <w:tab w:val="left" w:pos="1639"/>
          <w:tab w:val="left" w:pos="1640"/>
        </w:tabs>
        <w:rPr>
          <w:vanish/>
          <w:sz w:val="20"/>
          <w:szCs w:val="20"/>
        </w:rPr>
      </w:pPr>
    </w:p>
    <w:p w14:paraId="59AF341B" w14:textId="61B4A48D" w:rsidR="00C857F7" w:rsidRPr="00B43575" w:rsidRDefault="0084527E" w:rsidP="006D4B71">
      <w:pPr>
        <w:pStyle w:val="ListParagraph"/>
        <w:widowControl/>
        <w:numPr>
          <w:ilvl w:val="1"/>
          <w:numId w:val="16"/>
        </w:numPr>
        <w:tabs>
          <w:tab w:val="left" w:pos="1639"/>
          <w:tab w:val="left" w:pos="1640"/>
        </w:tabs>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w:t>
      </w:r>
      <w:proofErr w:type="spellStart"/>
      <w:r w:rsidR="00681481" w:rsidRPr="00B43575">
        <w:rPr>
          <w:sz w:val="20"/>
          <w:szCs w:val="20"/>
        </w:rPr>
        <w:t>i</w:t>
      </w:r>
      <w:proofErr w:type="spellEnd"/>
      <w:r w:rsidR="00681481" w:rsidRPr="00B43575">
        <w:rPr>
          <w:sz w:val="20"/>
          <w:szCs w:val="20"/>
        </w:rPr>
        <w:t xml:space="preserve">)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1974DBBC" w14:textId="77777777" w:rsidR="00C857F7" w:rsidRPr="00B43575" w:rsidRDefault="00C857F7" w:rsidP="006D4B71">
      <w:pPr>
        <w:widowControl/>
        <w:tabs>
          <w:tab w:val="left" w:pos="1639"/>
          <w:tab w:val="left" w:pos="1640"/>
        </w:tabs>
        <w:rPr>
          <w:sz w:val="20"/>
          <w:szCs w:val="20"/>
        </w:rPr>
      </w:pPr>
    </w:p>
    <w:p w14:paraId="59499A2F" w14:textId="60B7102F" w:rsidR="00C857F7" w:rsidRPr="00B43575" w:rsidRDefault="00656D8B" w:rsidP="006D4B71">
      <w:pPr>
        <w:pStyle w:val="ListParagraph"/>
        <w:widowControl/>
        <w:numPr>
          <w:ilvl w:val="1"/>
          <w:numId w:val="16"/>
        </w:numPr>
        <w:tabs>
          <w:tab w:val="left" w:pos="1639"/>
          <w:tab w:val="left" w:pos="1640"/>
        </w:tabs>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382B4A05" w14:textId="77777777" w:rsidR="00C857F7" w:rsidRPr="00B43575" w:rsidRDefault="00C857F7" w:rsidP="006D4B71">
      <w:pPr>
        <w:widowControl/>
        <w:tabs>
          <w:tab w:val="left" w:pos="1639"/>
          <w:tab w:val="left" w:pos="1640"/>
        </w:tabs>
        <w:rPr>
          <w:sz w:val="20"/>
          <w:szCs w:val="20"/>
        </w:rPr>
      </w:pPr>
    </w:p>
    <w:p w14:paraId="1029C6C0" w14:textId="64BA472E" w:rsidR="007D0964" w:rsidRPr="00B43575" w:rsidRDefault="007D0964" w:rsidP="006D4B71">
      <w:pPr>
        <w:pStyle w:val="ListParagraph"/>
        <w:widowControl/>
        <w:numPr>
          <w:ilvl w:val="2"/>
          <w:numId w:val="16"/>
        </w:numPr>
        <w:tabs>
          <w:tab w:val="left" w:pos="1639"/>
          <w:tab w:val="left" w:pos="1640"/>
        </w:tabs>
        <w:rPr>
          <w:sz w:val="20"/>
          <w:szCs w:val="20"/>
        </w:rPr>
      </w:pPr>
      <w:r w:rsidRPr="00B43575">
        <w:rPr>
          <w:sz w:val="20"/>
          <w:szCs w:val="20"/>
        </w:rPr>
        <w:t>California Code of Regulations, Title 24, California Building Standards Code, including all amendments thereto.</w:t>
      </w:r>
    </w:p>
    <w:p w14:paraId="2DBA782A" w14:textId="77777777" w:rsidR="007D0964" w:rsidRPr="00B43575" w:rsidRDefault="007D0964" w:rsidP="006D4B71">
      <w:pPr>
        <w:pStyle w:val="ListParagraph"/>
        <w:widowControl/>
        <w:tabs>
          <w:tab w:val="left" w:pos="1639"/>
          <w:tab w:val="left" w:pos="1640"/>
        </w:tabs>
        <w:ind w:left="1658" w:firstLine="0"/>
        <w:rPr>
          <w:sz w:val="20"/>
          <w:szCs w:val="20"/>
        </w:rPr>
      </w:pPr>
    </w:p>
    <w:p w14:paraId="65A09C04" w14:textId="77777777" w:rsidR="007D0964" w:rsidRPr="00B43575" w:rsidRDefault="007D0964" w:rsidP="006D4B71">
      <w:pPr>
        <w:pStyle w:val="ListParagraph"/>
        <w:widowControl/>
        <w:numPr>
          <w:ilvl w:val="2"/>
          <w:numId w:val="16"/>
        </w:numPr>
        <w:tabs>
          <w:tab w:val="left" w:pos="1639"/>
          <w:tab w:val="left" w:pos="1640"/>
        </w:tabs>
        <w:rPr>
          <w:sz w:val="20"/>
          <w:szCs w:val="20"/>
        </w:rPr>
      </w:pPr>
      <w:r w:rsidRPr="00B43575">
        <w:rPr>
          <w:sz w:val="20"/>
          <w:szCs w:val="20"/>
        </w:rPr>
        <w:t>California Trial Court Facilities Standards.</w:t>
      </w:r>
    </w:p>
    <w:p w14:paraId="5D8E22DA" w14:textId="77777777" w:rsidR="007D0964" w:rsidRPr="00B43575" w:rsidRDefault="007D0964" w:rsidP="006D4B71">
      <w:pPr>
        <w:pStyle w:val="ListParagraph"/>
        <w:widowControl/>
        <w:tabs>
          <w:tab w:val="left" w:pos="1639"/>
          <w:tab w:val="left" w:pos="1640"/>
        </w:tabs>
        <w:ind w:left="1730" w:firstLine="0"/>
        <w:rPr>
          <w:sz w:val="20"/>
          <w:szCs w:val="20"/>
        </w:rPr>
      </w:pPr>
    </w:p>
    <w:p w14:paraId="30DBDBD0" w14:textId="77777777" w:rsidR="007D0964" w:rsidRPr="00B43575" w:rsidRDefault="007D0964" w:rsidP="006D4B71">
      <w:pPr>
        <w:pStyle w:val="ListParagraph"/>
        <w:widowControl/>
        <w:numPr>
          <w:ilvl w:val="2"/>
          <w:numId w:val="16"/>
        </w:numPr>
        <w:tabs>
          <w:tab w:val="left" w:pos="1639"/>
          <w:tab w:val="left" w:pos="1640"/>
        </w:tabs>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7D8C9380" w14:textId="048FB472" w:rsidR="007D0964" w:rsidRPr="00B43575" w:rsidRDefault="007D0964" w:rsidP="006D4B71">
      <w:pPr>
        <w:pStyle w:val="ListParagraph"/>
        <w:widowControl/>
        <w:tabs>
          <w:tab w:val="left" w:pos="1639"/>
          <w:tab w:val="left" w:pos="1640"/>
        </w:tabs>
        <w:ind w:left="1730" w:firstLine="0"/>
        <w:rPr>
          <w:sz w:val="20"/>
          <w:szCs w:val="20"/>
        </w:rPr>
      </w:pPr>
    </w:p>
    <w:p w14:paraId="34ECB04C" w14:textId="77777777" w:rsidR="002328F9" w:rsidRPr="00B43575" w:rsidRDefault="007D0964" w:rsidP="006D4B71">
      <w:pPr>
        <w:pStyle w:val="ListParagraph"/>
        <w:widowControl/>
        <w:numPr>
          <w:ilvl w:val="2"/>
          <w:numId w:val="16"/>
        </w:numPr>
        <w:tabs>
          <w:tab w:val="left" w:pos="1639"/>
          <w:tab w:val="left" w:pos="1640"/>
        </w:tabs>
        <w:rPr>
          <w:sz w:val="20"/>
          <w:szCs w:val="20"/>
        </w:rPr>
      </w:pPr>
      <w:r w:rsidRPr="00B43575">
        <w:rPr>
          <w:sz w:val="20"/>
          <w:szCs w:val="20"/>
        </w:rPr>
        <w:t>Americans with Disabilities Act.</w:t>
      </w:r>
    </w:p>
    <w:p w14:paraId="7734311E" w14:textId="77777777" w:rsidR="002328F9" w:rsidRPr="00B43575" w:rsidRDefault="002328F9" w:rsidP="006D4B71">
      <w:pPr>
        <w:pStyle w:val="ListParagraph"/>
        <w:widowControl/>
        <w:rPr>
          <w:sz w:val="20"/>
          <w:szCs w:val="20"/>
        </w:rPr>
      </w:pPr>
    </w:p>
    <w:p w14:paraId="008F8800" w14:textId="77777777" w:rsidR="002328F9" w:rsidRPr="00B43575" w:rsidRDefault="007D0964" w:rsidP="006D4B71">
      <w:pPr>
        <w:pStyle w:val="ListParagraph"/>
        <w:widowControl/>
        <w:numPr>
          <w:ilvl w:val="2"/>
          <w:numId w:val="16"/>
        </w:numPr>
        <w:tabs>
          <w:tab w:val="left" w:pos="1639"/>
          <w:tab w:val="left" w:pos="1640"/>
        </w:tabs>
        <w:rPr>
          <w:sz w:val="20"/>
          <w:szCs w:val="20"/>
        </w:rPr>
      </w:pPr>
      <w:r w:rsidRPr="00B43575">
        <w:rPr>
          <w:sz w:val="20"/>
          <w:szCs w:val="20"/>
        </w:rPr>
        <w:t>U. S. Copyright Act.</w:t>
      </w:r>
    </w:p>
    <w:p w14:paraId="1D6127C4" w14:textId="77777777" w:rsidR="002328F9" w:rsidRPr="009D46D8" w:rsidRDefault="002328F9" w:rsidP="006D4B71">
      <w:pPr>
        <w:pStyle w:val="ListParagraph"/>
        <w:widowControl/>
        <w:rPr>
          <w:sz w:val="20"/>
          <w:szCs w:val="20"/>
        </w:rPr>
      </w:pPr>
    </w:p>
    <w:p w14:paraId="7C4C79E3" w14:textId="1C923500" w:rsidR="007D0964" w:rsidRDefault="007D0964" w:rsidP="006D4B71">
      <w:pPr>
        <w:pStyle w:val="ListParagraph"/>
        <w:widowControl/>
        <w:numPr>
          <w:ilvl w:val="2"/>
          <w:numId w:val="16"/>
        </w:numPr>
        <w:tabs>
          <w:tab w:val="left" w:pos="1639"/>
          <w:tab w:val="left" w:pos="1640"/>
        </w:tabs>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C96B9DB" w14:textId="77777777" w:rsidR="007E0893" w:rsidRPr="00B43575" w:rsidRDefault="007E0893" w:rsidP="006D4B71">
      <w:pPr>
        <w:pStyle w:val="ListParagraph"/>
        <w:widowControl/>
        <w:rPr>
          <w:sz w:val="20"/>
          <w:szCs w:val="20"/>
        </w:rPr>
      </w:pPr>
    </w:p>
    <w:p w14:paraId="3007F6E0" w14:textId="25486524" w:rsidR="007E0893" w:rsidRDefault="007E0893" w:rsidP="006D4B71">
      <w:pPr>
        <w:pStyle w:val="ListParagraph"/>
        <w:widowControl/>
        <w:numPr>
          <w:ilvl w:val="1"/>
          <w:numId w:val="16"/>
        </w:numPr>
        <w:tabs>
          <w:tab w:val="left" w:pos="1639"/>
          <w:tab w:val="left" w:pos="1640"/>
        </w:tabs>
        <w:spacing w:after="120"/>
        <w:ind w:left="1282"/>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B43575" w:rsidRDefault="00D96C23" w:rsidP="006D4B71">
      <w:pPr>
        <w:widowControl/>
        <w:tabs>
          <w:tab w:val="left" w:pos="1639"/>
          <w:tab w:val="left" w:pos="1640"/>
        </w:tabs>
        <w:spacing w:after="120"/>
        <w:ind w:left="922"/>
        <w:rPr>
          <w:sz w:val="20"/>
          <w:szCs w:val="20"/>
        </w:rPr>
      </w:pPr>
    </w:p>
    <w:p w14:paraId="7D8BE932" w14:textId="62B491BB" w:rsidR="00186B7D" w:rsidRPr="00CD6CD5" w:rsidRDefault="00186B7D" w:rsidP="006D4B71">
      <w:pPr>
        <w:pStyle w:val="Heading1"/>
        <w:widowControl/>
        <w:tabs>
          <w:tab w:val="left" w:pos="1639"/>
        </w:tabs>
      </w:pPr>
      <w:bookmarkStart w:id="68" w:name="_Toc80176959"/>
      <w:bookmarkStart w:id="69" w:name="_Toc73951974"/>
      <w:r w:rsidRPr="001240BF">
        <w:lastRenderedPageBreak/>
        <w:t>Article</w:t>
      </w:r>
      <w:r w:rsidRPr="001240BF">
        <w:rPr>
          <w:spacing w:val="-2"/>
        </w:rPr>
        <w:t xml:space="preserve"> </w:t>
      </w:r>
      <w:r w:rsidR="003746CA">
        <w:t>9</w:t>
      </w:r>
      <w:r>
        <w:t>.</w:t>
      </w:r>
      <w:r w:rsidR="00B73149">
        <w:tab/>
      </w:r>
      <w:r w:rsidRPr="00CD6CD5">
        <w:t>ACCEPTANCE</w:t>
      </w:r>
      <w:bookmarkEnd w:id="68"/>
      <w:bookmarkEnd w:id="69"/>
    </w:p>
    <w:p w14:paraId="09AF991C" w14:textId="77777777" w:rsidR="00186B7D" w:rsidRPr="0006578C" w:rsidRDefault="00186B7D" w:rsidP="006D4B71">
      <w:pPr>
        <w:widowControl/>
        <w:ind w:left="720"/>
        <w:rPr>
          <w:sz w:val="20"/>
          <w:szCs w:val="20"/>
          <w:u w:val="single"/>
        </w:rPr>
      </w:pPr>
    </w:p>
    <w:p w14:paraId="30917973" w14:textId="4A8495EC" w:rsidR="00186B7D" w:rsidRPr="00B43575" w:rsidRDefault="00DD2912" w:rsidP="006D4B71">
      <w:pPr>
        <w:widowControl/>
        <w:autoSpaceDE/>
        <w:autoSpaceDN/>
        <w:ind w:left="1350" w:hanging="540"/>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57ED060B" w14:textId="77777777" w:rsidR="00186B7D" w:rsidRPr="00CD6CD5" w:rsidRDefault="00186B7D" w:rsidP="006D4B71">
      <w:pPr>
        <w:pStyle w:val="ListParagraph"/>
        <w:widowControl/>
        <w:rPr>
          <w:sz w:val="20"/>
          <w:szCs w:val="20"/>
          <w:u w:val="single"/>
        </w:rPr>
      </w:pPr>
    </w:p>
    <w:p w14:paraId="3B0DC8F6" w14:textId="6CC46031" w:rsidR="00186B7D" w:rsidRPr="00B43575" w:rsidRDefault="00DD2912" w:rsidP="006D4B71">
      <w:pPr>
        <w:widowControl/>
        <w:autoSpaceDE/>
        <w:autoSpaceDN/>
        <w:ind w:left="144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schedule;</w:t>
      </w:r>
    </w:p>
    <w:p w14:paraId="1AE34D9A" w14:textId="77777777" w:rsidR="00186B7D" w:rsidRPr="00B43575" w:rsidRDefault="00186B7D" w:rsidP="006D4B71">
      <w:pPr>
        <w:widowControl/>
        <w:ind w:left="2160"/>
        <w:rPr>
          <w:sz w:val="20"/>
          <w:szCs w:val="20"/>
        </w:rPr>
      </w:pPr>
    </w:p>
    <w:p w14:paraId="1D24C452" w14:textId="749CDA0E" w:rsidR="00186B7D" w:rsidRPr="00B43575" w:rsidRDefault="00DD2912" w:rsidP="006D4B71">
      <w:pPr>
        <w:widowControl/>
        <w:autoSpaceDE/>
        <w:autoSpaceDN/>
        <w:ind w:left="144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all of the attributes and elements required by this Agreement; and</w:t>
      </w:r>
    </w:p>
    <w:p w14:paraId="268C3A2F" w14:textId="77777777" w:rsidR="00186B7D" w:rsidRPr="00B43575" w:rsidRDefault="00186B7D" w:rsidP="006D4B71">
      <w:pPr>
        <w:widowControl/>
        <w:ind w:left="2160"/>
        <w:rPr>
          <w:sz w:val="20"/>
          <w:szCs w:val="20"/>
        </w:rPr>
      </w:pPr>
    </w:p>
    <w:p w14:paraId="6CA0DFFC" w14:textId="37B78F38" w:rsidR="00186B7D" w:rsidRPr="0006578C" w:rsidRDefault="00DD2912" w:rsidP="006D4B71">
      <w:pPr>
        <w:widowControl/>
        <w:autoSpaceDE/>
        <w:autoSpaceDN/>
        <w:ind w:left="144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2BDA840" w14:textId="77777777" w:rsidR="00186B7D" w:rsidRPr="00B43575" w:rsidRDefault="00186B7D" w:rsidP="006D4B71">
      <w:pPr>
        <w:widowControl/>
        <w:ind w:left="2160"/>
        <w:rPr>
          <w:sz w:val="20"/>
          <w:szCs w:val="20"/>
          <w:u w:val="single"/>
        </w:rPr>
      </w:pPr>
    </w:p>
    <w:p w14:paraId="70EC9A0E" w14:textId="72AAF9D0" w:rsidR="00186B7D" w:rsidRPr="00B43575" w:rsidRDefault="00DD2912" w:rsidP="006D4B71">
      <w:pPr>
        <w:widowControl/>
        <w:autoSpaceDE/>
        <w:autoSpaceDN/>
        <w:ind w:left="1350" w:hanging="630"/>
        <w:rPr>
          <w:sz w:val="20"/>
          <w:szCs w:val="20"/>
          <w:u w:val="single"/>
        </w:rPr>
      </w:pPr>
      <w:r w:rsidRPr="00B43575">
        <w:rPr>
          <w:sz w:val="20"/>
          <w:szCs w:val="20"/>
        </w:rPr>
        <w:t>9.2</w:t>
      </w:r>
      <w:r w:rsidRPr="00B43575">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3FDF0033" w14:textId="77777777" w:rsidR="00186B7D" w:rsidRPr="00CD6CD5" w:rsidRDefault="00186B7D" w:rsidP="006D4B71">
      <w:pPr>
        <w:pStyle w:val="ListParagraph"/>
        <w:widowControl/>
        <w:rPr>
          <w:sz w:val="20"/>
          <w:szCs w:val="20"/>
          <w:u w:val="single"/>
        </w:rPr>
      </w:pPr>
    </w:p>
    <w:p w14:paraId="69177AC5" w14:textId="243E9CB9" w:rsidR="00186B7D" w:rsidRPr="00B43575" w:rsidRDefault="00DD2912" w:rsidP="006D4B71">
      <w:pPr>
        <w:widowControl/>
        <w:autoSpaceDE/>
        <w:autoSpaceDN/>
        <w:ind w:left="1350" w:hanging="622"/>
        <w:rPr>
          <w:sz w:val="20"/>
          <w:szCs w:val="20"/>
          <w:u w:val="single"/>
        </w:rPr>
      </w:pPr>
      <w:r w:rsidRPr="0006578C">
        <w:rPr>
          <w:sz w:val="20"/>
          <w:szCs w:val="20"/>
        </w:rPr>
        <w:t xml:space="preserve">9.3        </w:t>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 xml:space="preserve">shall provide a cure in accordance with the </w:t>
      </w:r>
      <w:r w:rsidRPr="00B43575">
        <w:rPr>
          <w:sz w:val="20"/>
          <w:szCs w:val="20"/>
        </w:rPr>
        <w:t xml:space="preserve">             p</w:t>
      </w:r>
      <w:r w:rsidR="00186B7D" w:rsidRPr="00B43575">
        <w:rPr>
          <w:sz w:val="20"/>
          <w:szCs w:val="20"/>
        </w:rPr>
        <w:t>rovisions of this Agreement.</w:t>
      </w:r>
    </w:p>
    <w:p w14:paraId="44CDB407" w14:textId="77777777" w:rsidR="00186B7D" w:rsidRPr="00CD6CD5" w:rsidRDefault="00186B7D" w:rsidP="006D4B71">
      <w:pPr>
        <w:pStyle w:val="ListParagraph"/>
        <w:widowControl/>
        <w:rPr>
          <w:sz w:val="20"/>
          <w:szCs w:val="20"/>
          <w:u w:val="single"/>
        </w:rPr>
      </w:pPr>
    </w:p>
    <w:p w14:paraId="22804FEE" w14:textId="020F0303" w:rsidR="00186B7D" w:rsidRPr="00B43575" w:rsidRDefault="00DD2912" w:rsidP="006D4B71">
      <w:pPr>
        <w:widowControl/>
        <w:autoSpaceDE/>
        <w:autoSpaceDN/>
        <w:ind w:left="1350" w:hanging="630"/>
        <w:rPr>
          <w:sz w:val="20"/>
          <w:szCs w:val="20"/>
          <w:u w:val="single"/>
        </w:rPr>
      </w:pPr>
      <w:r w:rsidRPr="0006578C">
        <w:rPr>
          <w:sz w:val="20"/>
          <w:szCs w:val="20"/>
        </w:rPr>
        <w:t xml:space="preserve">9.4       </w:t>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396C8F14" w14:textId="6D852225" w:rsidR="00BE290D" w:rsidRPr="00B43575" w:rsidRDefault="00BE290D" w:rsidP="006D4B71">
      <w:pPr>
        <w:pStyle w:val="ListParagraph"/>
        <w:widowControl/>
        <w:rPr>
          <w:sz w:val="20"/>
          <w:szCs w:val="20"/>
          <w:u w:val="single"/>
        </w:rPr>
      </w:pPr>
    </w:p>
    <w:p w14:paraId="7AAEECF6" w14:textId="66B8FE5E" w:rsidR="00BD10AB" w:rsidRDefault="00BD10AB" w:rsidP="006D4B71">
      <w:pPr>
        <w:pStyle w:val="Heading1"/>
        <w:widowControl/>
        <w:tabs>
          <w:tab w:val="left" w:pos="1639"/>
        </w:tabs>
        <w:ind w:left="0" w:firstLine="90"/>
      </w:pPr>
      <w:bookmarkStart w:id="70" w:name="_Toc80176960"/>
      <w:bookmarkStart w:id="71" w:name="_Toc73951975"/>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70"/>
      <w:bookmarkEnd w:id="71"/>
    </w:p>
    <w:p w14:paraId="0B6366A1" w14:textId="65389A5F" w:rsidR="00C6286F" w:rsidRDefault="00C6286F" w:rsidP="006D4B71">
      <w:pPr>
        <w:pStyle w:val="BodyText"/>
        <w:widowControl/>
      </w:pPr>
    </w:p>
    <w:p w14:paraId="4A90A9A8" w14:textId="71169B68" w:rsidR="005F4EF9" w:rsidRPr="0099243D" w:rsidRDefault="005F4EF9" w:rsidP="006D4B71">
      <w:pPr>
        <w:pStyle w:val="BodyText"/>
        <w:widowControl/>
        <w:tabs>
          <w:tab w:val="left" w:pos="1350"/>
        </w:tabs>
        <w:spacing w:after="240"/>
        <w:ind w:left="1354" w:hanging="634"/>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2E3FB46F" w14:textId="5C0773BE" w:rsidR="00C6286F" w:rsidRPr="00CD6CD5" w:rsidRDefault="00C6286F" w:rsidP="006D4B71">
      <w:pPr>
        <w:pStyle w:val="Heading1"/>
        <w:widowControl/>
        <w:tabs>
          <w:tab w:val="left" w:pos="1350"/>
        </w:tabs>
        <w:ind w:left="0" w:firstLine="90"/>
      </w:pPr>
      <w:bookmarkStart w:id="72" w:name="_Toc80176961"/>
      <w:bookmarkStart w:id="73" w:name="_Toc73951976"/>
      <w:r>
        <w:t>Article 11.</w:t>
      </w:r>
      <w:r>
        <w:tab/>
        <w:t>SAFETY</w:t>
      </w:r>
      <w:bookmarkEnd w:id="72"/>
      <w:bookmarkEnd w:id="73"/>
    </w:p>
    <w:p w14:paraId="23C59AEC" w14:textId="77777777" w:rsidR="00BD10AB" w:rsidRPr="00CD6CD5" w:rsidRDefault="00BD10AB" w:rsidP="006D4B71">
      <w:pPr>
        <w:pStyle w:val="BodyText"/>
        <w:widowControl/>
        <w:spacing w:before="5"/>
        <w:rPr>
          <w:b/>
        </w:rPr>
      </w:pPr>
    </w:p>
    <w:p w14:paraId="6ED50575" w14:textId="751EA453" w:rsidR="00BD10AB" w:rsidRPr="009715F8" w:rsidRDefault="00BD10AB" w:rsidP="006D4B71">
      <w:pPr>
        <w:pStyle w:val="ListParagraph"/>
        <w:widowControl/>
        <w:numPr>
          <w:ilvl w:val="1"/>
          <w:numId w:val="22"/>
        </w:numPr>
        <w:tabs>
          <w:tab w:val="left" w:pos="1639"/>
          <w:tab w:val="left" w:pos="1640"/>
        </w:tabs>
        <w:ind w:right="861"/>
        <w:rPr>
          <w:sz w:val="20"/>
          <w:szCs w:val="20"/>
        </w:rPr>
      </w:pPr>
      <w:r w:rsidRPr="009715F8">
        <w:rPr>
          <w:sz w:val="20"/>
          <w:szCs w:val="20"/>
        </w:rPr>
        <w:t>Criteria Architect shall retain full responsibility for the safety of all persons employed or contracted by Criteria Architect, Subconsultants, or suppliers.</w:t>
      </w:r>
    </w:p>
    <w:p w14:paraId="7D3F3C68" w14:textId="77777777" w:rsidR="00BD10AB" w:rsidRPr="00CD6CD5" w:rsidRDefault="00BD10AB" w:rsidP="006D4B71">
      <w:pPr>
        <w:pStyle w:val="ListParagraph"/>
        <w:widowControl/>
        <w:tabs>
          <w:tab w:val="left" w:pos="1639"/>
          <w:tab w:val="left" w:pos="1640"/>
        </w:tabs>
        <w:ind w:left="1504" w:right="861" w:firstLine="0"/>
        <w:rPr>
          <w:sz w:val="20"/>
          <w:szCs w:val="20"/>
        </w:rPr>
      </w:pPr>
    </w:p>
    <w:p w14:paraId="7DFD58FD" w14:textId="3392FFA3" w:rsidR="00BD10AB" w:rsidRPr="009715F8" w:rsidRDefault="00BD10AB" w:rsidP="006D4B71">
      <w:pPr>
        <w:pStyle w:val="ListParagraph"/>
        <w:widowControl/>
        <w:numPr>
          <w:ilvl w:val="1"/>
          <w:numId w:val="22"/>
        </w:numPr>
        <w:tabs>
          <w:tab w:val="left" w:pos="1639"/>
          <w:tab w:val="left" w:pos="1640"/>
        </w:tabs>
        <w:spacing w:before="69"/>
        <w:ind w:right="225"/>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22">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7B4BE1CF" w14:textId="77777777" w:rsidR="00BD10AB" w:rsidRPr="00CD6CD5" w:rsidRDefault="00BD10AB" w:rsidP="006D4B71">
      <w:pPr>
        <w:pStyle w:val="BodyText"/>
        <w:widowControl/>
      </w:pPr>
    </w:p>
    <w:p w14:paraId="2922C4CD" w14:textId="24FC603F" w:rsidR="00BD10AB" w:rsidRPr="009715F8" w:rsidRDefault="00F37BEF" w:rsidP="006D4B71">
      <w:pPr>
        <w:pStyle w:val="ListParagraph"/>
        <w:widowControl/>
        <w:numPr>
          <w:ilvl w:val="1"/>
          <w:numId w:val="22"/>
        </w:numPr>
        <w:tabs>
          <w:tab w:val="left" w:pos="1639"/>
          <w:tab w:val="left" w:pos="1640"/>
        </w:tabs>
        <w:ind w:right="164"/>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w:t>
      </w:r>
      <w:r w:rsidR="003923E8">
        <w:rPr>
          <w:sz w:val="20"/>
          <w:szCs w:val="20"/>
        </w:rPr>
        <w:t xml:space="preserve">Judicial Council’s </w:t>
      </w:r>
      <w:r w:rsidR="003923E8" w:rsidRPr="003923E8">
        <w:rPr>
          <w:sz w:val="20"/>
          <w:szCs w:val="20"/>
        </w:rPr>
        <w:t>Internal Background Check</w:t>
      </w:r>
      <w:r w:rsidR="00BD10AB" w:rsidRPr="009715F8">
        <w:rPr>
          <w:sz w:val="20"/>
          <w:szCs w:val="20"/>
        </w:rPr>
        <w:t xml:space="preserve"> Policy 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p>
    <w:p w14:paraId="277BD370" w14:textId="1566CF68" w:rsidR="00BD10AB" w:rsidRPr="0006578C" w:rsidRDefault="00BD10AB" w:rsidP="006D4B71">
      <w:pPr>
        <w:pStyle w:val="ListParagraph"/>
        <w:widowControl/>
        <w:ind w:left="944"/>
        <w:rPr>
          <w:sz w:val="20"/>
          <w:szCs w:val="20"/>
          <w:u w:val="single"/>
        </w:rPr>
      </w:pPr>
    </w:p>
    <w:p w14:paraId="4F42BBAF" w14:textId="3AFC1B2E" w:rsidR="00BD10AB" w:rsidRPr="00CD6CD5" w:rsidRDefault="00BD10AB" w:rsidP="006D4B71">
      <w:pPr>
        <w:pStyle w:val="Heading1"/>
        <w:widowControl/>
        <w:tabs>
          <w:tab w:val="left" w:pos="1638"/>
        </w:tabs>
        <w:spacing w:after="120"/>
        <w:ind w:left="198" w:hanging="198"/>
      </w:pPr>
      <w:bookmarkStart w:id="74" w:name="_Toc80176962"/>
      <w:bookmarkStart w:id="75" w:name="_Toc73951977"/>
      <w:r w:rsidRPr="00CD6CD5">
        <w:t>Article</w:t>
      </w:r>
      <w:r w:rsidRPr="00CD6CD5">
        <w:rPr>
          <w:spacing w:val="-2"/>
        </w:rPr>
        <w:t xml:space="preserve"> </w:t>
      </w:r>
      <w:r w:rsidR="00DD2912" w:rsidRPr="00CD6CD5">
        <w:t>1</w:t>
      </w:r>
      <w:r w:rsidR="00DB54B7">
        <w:t>2</w:t>
      </w:r>
      <w:r w:rsidRPr="00CD6CD5">
        <w:t>.</w:t>
      </w:r>
      <w:r w:rsidR="00B73149">
        <w:tab/>
      </w:r>
      <w:r w:rsidRPr="00CD6CD5">
        <w:t>LABOR COMPLIANCE</w:t>
      </w:r>
      <w:bookmarkEnd w:id="74"/>
      <w:r w:rsidRPr="00CD6CD5">
        <w:t xml:space="preserve"> </w:t>
      </w:r>
      <w:bookmarkEnd w:id="75"/>
    </w:p>
    <w:p w14:paraId="1182600F" w14:textId="56D5C659" w:rsidR="00F37BEF" w:rsidRPr="00B43575" w:rsidRDefault="00BD10AB" w:rsidP="006D4B71">
      <w:pPr>
        <w:pStyle w:val="ListParagraph"/>
        <w:widowControl/>
        <w:spacing w:after="120"/>
        <w:ind w:left="806" w:firstLine="0"/>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rsidP="006D4B71">
      <w:pPr>
        <w:pStyle w:val="ListParagraph"/>
        <w:widowControl/>
        <w:numPr>
          <w:ilvl w:val="1"/>
          <w:numId w:val="23"/>
        </w:numPr>
        <w:tabs>
          <w:tab w:val="left" w:pos="2160"/>
        </w:tabs>
        <w:spacing w:after="120"/>
        <w:ind w:left="1526" w:right="432"/>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rsidP="006D4B71">
      <w:pPr>
        <w:pStyle w:val="ListParagraph"/>
        <w:widowControl/>
        <w:numPr>
          <w:ilvl w:val="2"/>
          <w:numId w:val="23"/>
        </w:numPr>
        <w:tabs>
          <w:tab w:val="left" w:pos="2160"/>
        </w:tabs>
        <w:spacing w:after="120"/>
        <w:ind w:left="2102" w:hanging="576"/>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w:t>
      </w:r>
      <w:r w:rsidRPr="009715F8">
        <w:rPr>
          <w:sz w:val="20"/>
          <w:szCs w:val="20"/>
        </w:rPr>
        <w:lastRenderedPageBreak/>
        <w:t xml:space="preserve">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rsidP="006D4B71">
      <w:pPr>
        <w:pStyle w:val="ListParagraph"/>
        <w:widowControl/>
        <w:numPr>
          <w:ilvl w:val="2"/>
          <w:numId w:val="23"/>
        </w:numPr>
        <w:tabs>
          <w:tab w:val="left" w:pos="2160"/>
        </w:tabs>
        <w:spacing w:after="120"/>
        <w:ind w:left="2102" w:hanging="576"/>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rsidP="006D4B71">
      <w:pPr>
        <w:pStyle w:val="ListParagraph"/>
        <w:widowControl/>
        <w:numPr>
          <w:ilvl w:val="2"/>
          <w:numId w:val="23"/>
        </w:numPr>
        <w:tabs>
          <w:tab w:val="left" w:pos="2160"/>
        </w:tabs>
        <w:spacing w:after="120"/>
        <w:ind w:left="2102" w:hanging="576"/>
        <w:rPr>
          <w:sz w:val="20"/>
          <w:szCs w:val="20"/>
        </w:rPr>
      </w:pPr>
      <w:r w:rsidRPr="009715F8">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rsidP="006D4B71">
      <w:pPr>
        <w:pStyle w:val="ListParagraph"/>
        <w:widowControl/>
        <w:numPr>
          <w:ilvl w:val="1"/>
          <w:numId w:val="23"/>
        </w:numPr>
        <w:tabs>
          <w:tab w:val="left" w:pos="2160"/>
        </w:tabs>
        <w:spacing w:after="120"/>
        <w:ind w:left="1526" w:right="432"/>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rsidP="006D4B71">
      <w:pPr>
        <w:pStyle w:val="ListParagraph"/>
        <w:widowControl/>
        <w:numPr>
          <w:ilvl w:val="2"/>
          <w:numId w:val="26"/>
        </w:numPr>
        <w:tabs>
          <w:tab w:val="left" w:pos="2160"/>
        </w:tabs>
        <w:spacing w:after="120"/>
        <w:ind w:left="2102" w:hanging="576"/>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rsidP="006D4B71">
      <w:pPr>
        <w:pStyle w:val="ListParagraph"/>
        <w:widowControl/>
        <w:numPr>
          <w:ilvl w:val="3"/>
          <w:numId w:val="27"/>
        </w:numPr>
        <w:tabs>
          <w:tab w:val="left" w:pos="2160"/>
        </w:tabs>
        <w:spacing w:after="120"/>
        <w:ind w:left="2764" w:hanging="662"/>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3E3955" w:rsidRDefault="00FF6338" w:rsidP="006D4B71">
      <w:pPr>
        <w:pStyle w:val="ListParagraph"/>
        <w:widowControl/>
        <w:numPr>
          <w:ilvl w:val="1"/>
          <w:numId w:val="23"/>
        </w:numPr>
        <w:tabs>
          <w:tab w:val="left" w:pos="2160"/>
        </w:tabs>
        <w:spacing w:after="120"/>
        <w:ind w:left="1526" w:right="432"/>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lastRenderedPageBreak/>
        <w:t>Any Work necessary to be performed after regular working hours, or on Sundays or other holidays shall be performed without additional expense to the Court.</w:t>
      </w:r>
    </w:p>
    <w:p w14:paraId="5DC1A675" w14:textId="6CAAB19F"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rsidP="006D4B71">
      <w:pPr>
        <w:pStyle w:val="ListParagraph"/>
        <w:widowControl/>
        <w:numPr>
          <w:ilvl w:val="1"/>
          <w:numId w:val="23"/>
        </w:numPr>
        <w:tabs>
          <w:tab w:val="left" w:pos="2160"/>
        </w:tabs>
        <w:spacing w:after="120"/>
        <w:ind w:left="1526" w:right="432"/>
        <w:rPr>
          <w:b/>
          <w:bCs/>
          <w:sz w:val="20"/>
          <w:szCs w:val="20"/>
        </w:rPr>
      </w:pPr>
      <w:r w:rsidRPr="003E3955">
        <w:rPr>
          <w:b/>
          <w:bCs/>
          <w:sz w:val="20"/>
          <w:szCs w:val="20"/>
        </w:rPr>
        <w:t>Payroll Records</w:t>
      </w:r>
      <w:r w:rsidR="003E3955" w:rsidRPr="003E3955">
        <w:rPr>
          <w:b/>
          <w:bCs/>
          <w:sz w:val="20"/>
          <w:szCs w:val="20"/>
        </w:rPr>
        <w:t>.</w:t>
      </w:r>
    </w:p>
    <w:p w14:paraId="5991C26D" w14:textId="7F3ED790"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Pr="009715F8">
        <w:rPr>
          <w:sz w:val="20"/>
          <w:szCs w:val="20"/>
        </w:rPr>
        <w:t xml:space="preserve"> in connection with the Work. </w:t>
      </w:r>
    </w:p>
    <w:p w14:paraId="766B8A38" w14:textId="25457416"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rsidP="006D4B71">
      <w:pPr>
        <w:pStyle w:val="ListParagraph"/>
        <w:widowControl/>
        <w:numPr>
          <w:ilvl w:val="3"/>
          <w:numId w:val="25"/>
        </w:numPr>
        <w:tabs>
          <w:tab w:val="left" w:pos="2160"/>
        </w:tabs>
        <w:spacing w:after="120"/>
        <w:ind w:left="2678" w:hanging="576"/>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rsidP="006D4B71">
      <w:pPr>
        <w:pStyle w:val="ListParagraph"/>
        <w:widowControl/>
        <w:numPr>
          <w:ilvl w:val="3"/>
          <w:numId w:val="25"/>
        </w:numPr>
        <w:tabs>
          <w:tab w:val="left" w:pos="2160"/>
        </w:tabs>
        <w:spacing w:after="120"/>
        <w:ind w:left="2678" w:hanging="576"/>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9715F8" w:rsidRDefault="00FF6338" w:rsidP="006D4B71">
      <w:pPr>
        <w:pStyle w:val="ListParagraph"/>
        <w:widowControl/>
        <w:numPr>
          <w:ilvl w:val="3"/>
          <w:numId w:val="25"/>
        </w:numPr>
        <w:tabs>
          <w:tab w:val="left" w:pos="2160"/>
        </w:tabs>
        <w:spacing w:after="120"/>
        <w:ind w:left="2678" w:hanging="576"/>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p>
    <w:p w14:paraId="4C3D3895" w14:textId="2232BBB4"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The form of certification for the CPRs shall be as follows:</w:t>
      </w:r>
    </w:p>
    <w:p w14:paraId="07E4D7B0" w14:textId="68C0785D" w:rsidR="00FF6338" w:rsidRPr="009715F8" w:rsidRDefault="00F35407" w:rsidP="006D4B71">
      <w:pPr>
        <w:widowControl/>
        <w:tabs>
          <w:tab w:val="left" w:pos="2160"/>
          <w:tab w:val="left" w:pos="2880"/>
        </w:tabs>
        <w:spacing w:after="120"/>
        <w:ind w:left="2678"/>
        <w:rPr>
          <w:sz w:val="20"/>
          <w:szCs w:val="20"/>
        </w:rPr>
      </w:pPr>
      <w:r>
        <w:rPr>
          <w:noProof/>
          <w:sz w:val="20"/>
          <w:szCs w:val="20"/>
        </w:rPr>
        <mc:AlternateContent>
          <mc:Choice Requires="wps">
            <w:drawing>
              <wp:anchor distT="0" distB="0" distL="114300" distR="114300" simplePos="0" relativeHeight="251659264" behindDoc="1" locked="0" layoutInCell="1" allowOverlap="1" wp14:anchorId="23728314" wp14:editId="7B1B623D">
                <wp:simplePos x="0" y="0"/>
                <wp:positionH relativeFrom="column">
                  <wp:posOffset>1341120</wp:posOffset>
                </wp:positionH>
                <wp:positionV relativeFrom="paragraph">
                  <wp:posOffset>1100455</wp:posOffset>
                </wp:positionV>
                <wp:extent cx="4379976" cy="438912"/>
                <wp:effectExtent l="0" t="0" r="0" b="0"/>
                <wp:wrapNone/>
                <wp:docPr id="1" name="Text Box 1"/>
                <wp:cNvGraphicFramePr/>
                <a:graphic xmlns:a="http://schemas.openxmlformats.org/drawingml/2006/main">
                  <a:graphicData uri="http://schemas.microsoft.com/office/word/2010/wordprocessingShape">
                    <wps:wsp>
                      <wps:cNvSpPr txBox="1"/>
                      <wps:spPr>
                        <a:xfrm>
                          <a:off x="0" y="0"/>
                          <a:ext cx="4379976" cy="438912"/>
                        </a:xfrm>
                        <a:prstGeom prst="rect">
                          <a:avLst/>
                        </a:prstGeom>
                        <a:noFill/>
                        <a:ln w="6350">
                          <a:noFill/>
                        </a:ln>
                      </wps:spPr>
                      <wps:txbx>
                        <w:txbxContent>
                          <w:p w14:paraId="62F80759" w14:textId="77777777" w:rsidR="00A865C5" w:rsidRPr="006552FA" w:rsidRDefault="00A865C5"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28314" id="_x0000_t202" coordsize="21600,21600" o:spt="202" path="m,l,21600r21600,l21600,xe">
                <v:stroke joinstyle="miter"/>
                <v:path gradientshapeok="t" o:connecttype="rect"/>
              </v:shapetype>
              <v:shape id="Text Box 1" o:spid="_x0000_s1026" type="#_x0000_t202" style="position:absolute;left:0;text-align:left;margin-left:105.6pt;margin-top:86.65pt;width:344.9pt;height:3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" filled="f" stroked="f" strokeweight=".5pt">
                <v:textbox>
                  <w:txbxContent>
                    <w:p w14:paraId="62F80759" w14:textId="77777777" w:rsidR="00A865C5" w:rsidRPr="006552FA" w:rsidRDefault="00A865C5"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v:textbox>
              </v:shape>
            </w:pict>
          </mc:Fallback>
        </mc:AlternateContent>
      </w:r>
      <w:r w:rsidR="00FF6338" w:rsidRPr="009715F8">
        <w:rPr>
          <w:sz w:val="20"/>
          <w:szCs w:val="20"/>
        </w:rPr>
        <w:t xml:space="preserve">I,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Pr="00F35407">
        <w:rPr>
          <w:sz w:val="20"/>
          <w:szCs w:val="20"/>
          <w:u w:val="single"/>
        </w:rPr>
        <w:tab/>
      </w:r>
      <w:r w:rsidRPr="00F35407">
        <w:rPr>
          <w:sz w:val="20"/>
          <w:szCs w:val="20"/>
          <w:u w:val="single"/>
        </w:rPr>
        <w:tab/>
      </w:r>
      <w:r w:rsidRPr="00F35407">
        <w:rPr>
          <w:sz w:val="20"/>
          <w:szCs w:val="20"/>
          <w:u w:val="single"/>
        </w:rPr>
        <w:tab/>
      </w:r>
      <w:r w:rsidR="00FF6338" w:rsidRPr="009715F8">
        <w:rPr>
          <w:sz w:val="20"/>
          <w:szCs w:val="20"/>
        </w:rPr>
        <w:t xml:space="preserve"> (Name-Print), the undersigned, am the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Pr="00E108A1">
        <w:rPr>
          <w:sz w:val="20"/>
          <w:szCs w:val="20"/>
          <w:u w:val="single"/>
        </w:rPr>
        <w:tab/>
      </w:r>
      <w:r w:rsidRPr="00E108A1">
        <w:rPr>
          <w:sz w:val="20"/>
          <w:szCs w:val="20"/>
          <w:u w:val="single"/>
        </w:rPr>
        <w:tab/>
      </w:r>
      <w:r w:rsidRPr="00E108A1">
        <w:rPr>
          <w:sz w:val="20"/>
          <w:szCs w:val="20"/>
          <w:u w:val="single"/>
        </w:rPr>
        <w:tab/>
      </w:r>
      <w:r w:rsidR="00FF6338" w:rsidRPr="009715F8">
        <w:rPr>
          <w:sz w:val="20"/>
          <w:szCs w:val="20"/>
        </w:rPr>
        <w:t xml:space="preserve"> (Position in business) with the authority to act for and on behalf of </w:t>
      </w:r>
      <w:r>
        <w:rPr>
          <w:sz w:val="20"/>
          <w:szCs w:val="20"/>
          <w:u w:val="single"/>
        </w:rPr>
        <w:tab/>
      </w:r>
      <w:r>
        <w:rPr>
          <w:sz w:val="20"/>
          <w:szCs w:val="20"/>
          <w:u w:val="single"/>
        </w:rPr>
        <w:tab/>
      </w:r>
      <w:r>
        <w:rPr>
          <w:sz w:val="20"/>
          <w:szCs w:val="20"/>
          <w:u w:val="single"/>
        </w:rPr>
        <w:tab/>
      </w:r>
      <w:r>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715F8">
        <w:rPr>
          <w:sz w:val="20"/>
          <w:szCs w:val="20"/>
        </w:rPr>
        <w:t xml:space="preserve"> (Name of business and/or Criteria Architect), certify under penalty of perjury that the records or copies thereof submitted and consisting of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Pr>
          <w:sz w:val="20"/>
          <w:szCs w:val="20"/>
          <w:u w:val="single"/>
        </w:rPr>
        <w:tab/>
      </w:r>
      <w:r w:rsidR="00FF6338" w:rsidRPr="00F35407">
        <w:rPr>
          <w:sz w:val="20"/>
          <w:szCs w:val="20"/>
          <w:u w:val="single"/>
        </w:rPr>
        <w:tab/>
      </w:r>
      <w:r w:rsidR="00FF6338" w:rsidRPr="009715F8">
        <w:rPr>
          <w:sz w:val="20"/>
          <w:szCs w:val="20"/>
        </w:rPr>
        <w:t xml:space="preserve"> (Description,</w:t>
      </w:r>
      <w:r w:rsidR="00616736">
        <w:rPr>
          <w:sz w:val="20"/>
          <w:szCs w:val="20"/>
        </w:rPr>
        <w:t xml:space="preserve"> </w:t>
      </w:r>
      <w:r w:rsidR="00FF6338"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3AD68896" w:rsidR="00FF6338" w:rsidRPr="009715F8" w:rsidRDefault="00FF6338" w:rsidP="006D4B71">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Pr="009715F8">
        <w:rPr>
          <w:sz w:val="20"/>
          <w:szCs w:val="20"/>
          <w:u w:val="single"/>
        </w:rPr>
        <w:t xml:space="preserve">Signature: </w:t>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p>
    <w:p w14:paraId="3CC19763" w14:textId="77777777" w:rsidR="00FF6338" w:rsidRPr="009715F8" w:rsidRDefault="00FF6338" w:rsidP="006D4B71">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AC0775D"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w:t>
      </w:r>
      <w:r w:rsidRPr="009715F8">
        <w:rPr>
          <w:sz w:val="20"/>
          <w:szCs w:val="20"/>
        </w:rPr>
        <w:lastRenderedPageBreak/>
        <w:t>each worker, until strict compliance is effectuated.  Upon the request of Division of Apprenticeship Standards or Division of Labor Standards Enforcement, these penalties shall be withheld from progress payments then due.</w:t>
      </w:r>
    </w:p>
    <w:p w14:paraId="6255B7A0" w14:textId="010DCB8F"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It shall be the responsibility of Criteria Architect to ensure compliance with the provisions of Labor Code section 1776.</w:t>
      </w:r>
    </w:p>
    <w:p w14:paraId="75F8A3A4" w14:textId="008AE474" w:rsidR="00FF6338" w:rsidRPr="003E3955" w:rsidRDefault="00FF6338" w:rsidP="006D4B71">
      <w:pPr>
        <w:pStyle w:val="ListParagraph"/>
        <w:widowControl/>
        <w:numPr>
          <w:ilvl w:val="1"/>
          <w:numId w:val="23"/>
        </w:numPr>
        <w:tabs>
          <w:tab w:val="left" w:pos="2160"/>
        </w:tabs>
        <w:spacing w:after="120"/>
        <w:ind w:left="1526" w:right="432"/>
        <w:rPr>
          <w:b/>
          <w:bCs/>
          <w:sz w:val="20"/>
          <w:szCs w:val="20"/>
        </w:rPr>
      </w:pPr>
      <w:r w:rsidRPr="003E3955">
        <w:rPr>
          <w:b/>
          <w:bCs/>
          <w:sz w:val="20"/>
          <w:szCs w:val="20"/>
        </w:rPr>
        <w:t>Apprentices</w:t>
      </w:r>
      <w:r w:rsidR="003E3955" w:rsidRPr="003E3955">
        <w:rPr>
          <w:b/>
          <w:bCs/>
          <w:sz w:val="20"/>
          <w:szCs w:val="20"/>
        </w:rPr>
        <w:t>.</w:t>
      </w:r>
    </w:p>
    <w:p w14:paraId="56918AAA" w14:textId="544A2CB8"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Pr="009715F8">
        <w:rPr>
          <w:sz w:val="20"/>
          <w:szCs w:val="20"/>
        </w:rPr>
        <w:t xml:space="preserve"> shall be employed only at the work of the craft or trade to which she/he is registered.</w:t>
      </w:r>
    </w:p>
    <w:p w14:paraId="1D4737F6" w14:textId="5F128103"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Pr="009715F8">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Pr="009715F8">
        <w:rPr>
          <w:sz w:val="20"/>
          <w:szCs w:val="20"/>
        </w:rPr>
        <w:t xml:space="preserve"> under the applicable apprenticeship standards and fixing the ratio of apprentices to journeymen employed in performing the Work.</w:t>
      </w:r>
    </w:p>
    <w:p w14:paraId="2246FF06" w14:textId="741DAF88"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Pr="009715F8">
        <w:rPr>
          <w:sz w:val="20"/>
          <w:szCs w:val="20"/>
        </w:rPr>
        <w:t xml:space="preserve"> may be required to make contributions to the apprenticeship program.</w:t>
      </w:r>
    </w:p>
    <w:p w14:paraId="0CD89C26" w14:textId="18E2627A" w:rsidR="00FF633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If Criteria Architect or </w:t>
      </w:r>
      <w:r w:rsidR="00525484" w:rsidRPr="009715F8">
        <w:rPr>
          <w:sz w:val="20"/>
          <w:szCs w:val="20"/>
        </w:rPr>
        <w:t>Subconsultant</w:t>
      </w:r>
      <w:r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6D4B71">
      <w:pPr>
        <w:widowControl/>
        <w:tabs>
          <w:tab w:val="left" w:pos="2160"/>
        </w:tabs>
        <w:spacing w:after="120"/>
        <w:ind w:left="2822" w:hanging="720"/>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6D4B71">
      <w:pPr>
        <w:pStyle w:val="ListParagraph"/>
        <w:widowControl/>
        <w:tabs>
          <w:tab w:val="left" w:pos="2160"/>
        </w:tabs>
        <w:spacing w:after="120"/>
        <w:ind w:left="2822"/>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9715F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and all </w:t>
      </w:r>
      <w:r w:rsidR="00525484" w:rsidRPr="009715F8">
        <w:rPr>
          <w:sz w:val="20"/>
          <w:szCs w:val="20"/>
        </w:rPr>
        <w:t>Subconsultants</w:t>
      </w:r>
      <w:r w:rsidRPr="009715F8">
        <w:rPr>
          <w:sz w:val="20"/>
          <w:szCs w:val="20"/>
        </w:rPr>
        <w:t xml:space="preserve"> shall comply with Labor Code section 1777.6, which section forbids certain discriminatory practices in the employment of apprentices.</w:t>
      </w:r>
    </w:p>
    <w:p w14:paraId="0611DE44" w14:textId="2837FDB6" w:rsidR="00FF6338" w:rsidRDefault="00FF6338" w:rsidP="006D4B71">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095EA68A" w:rsidR="00DB54B7" w:rsidRPr="009715F8" w:rsidRDefault="00DB54B7" w:rsidP="006D4B71">
      <w:pPr>
        <w:pStyle w:val="ListParagraph"/>
        <w:widowControl/>
        <w:numPr>
          <w:ilvl w:val="2"/>
          <w:numId w:val="24"/>
        </w:numPr>
        <w:tabs>
          <w:tab w:val="left" w:pos="2160"/>
        </w:tabs>
        <w:spacing w:after="120"/>
        <w:ind w:left="2102" w:hanging="576"/>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409FA88F" w14:textId="77777777" w:rsidR="00BB106C" w:rsidRPr="00B43575" w:rsidRDefault="00BB106C" w:rsidP="006D4B71">
      <w:pPr>
        <w:widowControl/>
        <w:tabs>
          <w:tab w:val="left" w:pos="2160"/>
        </w:tabs>
        <w:spacing w:after="120"/>
        <w:ind w:left="2016" w:right="428" w:hanging="630"/>
        <w:rPr>
          <w:sz w:val="20"/>
          <w:szCs w:val="20"/>
        </w:rPr>
      </w:pPr>
    </w:p>
    <w:p w14:paraId="52F44122" w14:textId="3BED9175" w:rsidR="00BD10AB" w:rsidRPr="001240BF" w:rsidRDefault="00BD10AB" w:rsidP="006D4B71">
      <w:pPr>
        <w:pStyle w:val="Heading1"/>
        <w:widowControl/>
        <w:tabs>
          <w:tab w:val="left" w:pos="1440"/>
          <w:tab w:val="left" w:pos="1639"/>
        </w:tabs>
      </w:pPr>
      <w:bookmarkStart w:id="76" w:name="_Toc80176963"/>
      <w:bookmarkStart w:id="77" w:name="_Toc73951978"/>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76"/>
      <w:bookmarkEnd w:id="77"/>
      <w:r>
        <w:t xml:space="preserve"> </w:t>
      </w:r>
    </w:p>
    <w:p w14:paraId="7F738539" w14:textId="77777777" w:rsidR="00BD10AB" w:rsidRPr="00CF1CC3" w:rsidRDefault="00BD10AB" w:rsidP="006D4B71">
      <w:pPr>
        <w:pStyle w:val="BodyText"/>
        <w:widowControl/>
        <w:spacing w:before="8"/>
        <w:ind w:left="720"/>
        <w:rPr>
          <w:b/>
        </w:rPr>
      </w:pPr>
    </w:p>
    <w:p w14:paraId="49AD5909" w14:textId="77777777" w:rsidR="00816F55" w:rsidRPr="00816F55" w:rsidRDefault="00816F55" w:rsidP="006D4B71">
      <w:pPr>
        <w:pStyle w:val="ListParagraph"/>
        <w:widowControl/>
        <w:numPr>
          <w:ilvl w:val="0"/>
          <w:numId w:val="23"/>
        </w:numPr>
        <w:tabs>
          <w:tab w:val="left" w:pos="2160"/>
        </w:tabs>
        <w:spacing w:after="120"/>
        <w:ind w:right="432"/>
        <w:rPr>
          <w:vanish/>
          <w:sz w:val="20"/>
          <w:szCs w:val="20"/>
        </w:rPr>
      </w:pPr>
    </w:p>
    <w:p w14:paraId="0DCACDAD" w14:textId="741417E6" w:rsidR="00BD10AB" w:rsidRPr="00816F55" w:rsidRDefault="00BD10AB" w:rsidP="006D4B71">
      <w:pPr>
        <w:pStyle w:val="ListParagraph"/>
        <w:widowControl/>
        <w:numPr>
          <w:ilvl w:val="1"/>
          <w:numId w:val="23"/>
        </w:numPr>
        <w:tabs>
          <w:tab w:val="left" w:pos="2160"/>
        </w:tabs>
        <w:spacing w:after="120"/>
        <w:ind w:left="1526" w:right="432"/>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rsidP="006D4B71">
      <w:pPr>
        <w:pStyle w:val="ListParagraph"/>
        <w:widowControl/>
        <w:numPr>
          <w:ilvl w:val="1"/>
          <w:numId w:val="23"/>
        </w:numPr>
        <w:tabs>
          <w:tab w:val="left" w:pos="2160"/>
        </w:tabs>
        <w:spacing w:after="120"/>
        <w:ind w:left="1526" w:right="432"/>
      </w:pPr>
      <w:r w:rsidRPr="00816F55">
        <w:rPr>
          <w:sz w:val="20"/>
          <w:szCs w:val="20"/>
        </w:rPr>
        <w:t xml:space="preserve">Pursuant to </w:t>
      </w:r>
      <w:hyperlink r:id="rId23">
        <w:r w:rsidRPr="00816F55">
          <w:rPr>
            <w:sz w:val="20"/>
            <w:szCs w:val="20"/>
          </w:rPr>
          <w:t xml:space="preserve">Government Code Section 8546.7, </w:t>
        </w:r>
      </w:hyperlink>
      <w:r w:rsidRPr="00816F55">
        <w:rPr>
          <w:sz w:val="20"/>
          <w:szCs w:val="20"/>
        </w:rPr>
        <w:t xml:space="preserve">this Agreement is subject to examination and audit of the State Auditor as specified in the code. Criteria Architect shall permit the Judicial Council, its agent, other </w:t>
      </w:r>
      <w:r w:rsidRPr="00816F55">
        <w:rPr>
          <w:sz w:val="20"/>
          <w:szCs w:val="20"/>
        </w:rPr>
        <w:lastRenderedPageBreak/>
        <w:t>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rsidP="006D4B71">
      <w:pPr>
        <w:pStyle w:val="ListParagraph"/>
        <w:widowControl/>
        <w:numPr>
          <w:ilvl w:val="1"/>
          <w:numId w:val="23"/>
        </w:numPr>
        <w:tabs>
          <w:tab w:val="left" w:pos="2160"/>
        </w:tabs>
        <w:spacing w:after="120"/>
        <w:ind w:left="1526" w:right="432"/>
      </w:pPr>
      <w:r w:rsidRPr="00816F55">
        <w:rPr>
          <w:sz w:val="20"/>
          <w:szCs w:val="20"/>
        </w:rPr>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rsidP="006D4B71">
      <w:pPr>
        <w:pStyle w:val="ListParagraph"/>
        <w:widowControl/>
        <w:numPr>
          <w:ilvl w:val="1"/>
          <w:numId w:val="23"/>
        </w:numPr>
        <w:tabs>
          <w:tab w:val="left" w:pos="2160"/>
        </w:tabs>
        <w:spacing w:after="120"/>
        <w:ind w:left="1526" w:right="432"/>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rsidP="006D4B71">
      <w:pPr>
        <w:pStyle w:val="ListParagraph"/>
        <w:widowControl/>
        <w:numPr>
          <w:ilvl w:val="1"/>
          <w:numId w:val="23"/>
        </w:numPr>
        <w:tabs>
          <w:tab w:val="left" w:pos="2160"/>
        </w:tabs>
        <w:spacing w:after="120"/>
        <w:ind w:left="1526" w:right="432"/>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77777777" w:rsidR="00DF5F70" w:rsidRPr="00816F55" w:rsidRDefault="00DF5F70" w:rsidP="006D4B71">
      <w:pPr>
        <w:pStyle w:val="ListParagraph"/>
        <w:widowControl/>
        <w:numPr>
          <w:ilvl w:val="1"/>
          <w:numId w:val="23"/>
        </w:numPr>
        <w:tabs>
          <w:tab w:val="left" w:pos="2160"/>
        </w:tabs>
        <w:spacing w:after="120"/>
        <w:ind w:left="1526" w:right="432"/>
      </w:pPr>
      <w:r w:rsidRPr="00816F55">
        <w:rPr>
          <w:sz w:val="20"/>
          <w:szCs w:val="20"/>
        </w:rPr>
        <w:t>The obligations of this Section shall survive the expiration of and any termination of this Agreement.</w:t>
      </w:r>
    </w:p>
    <w:p w14:paraId="242F8D0C" w14:textId="1DE06168" w:rsidR="00BD10AB" w:rsidRDefault="00BD10AB" w:rsidP="006D4B71">
      <w:pPr>
        <w:pStyle w:val="ListParagraph"/>
        <w:widowControl/>
        <w:ind w:left="1080"/>
        <w:rPr>
          <w:sz w:val="20"/>
          <w:u w:val="single"/>
        </w:rPr>
      </w:pPr>
    </w:p>
    <w:p w14:paraId="7A3C5EBD" w14:textId="3DD625FF" w:rsidR="002266F9" w:rsidRPr="001240BF" w:rsidRDefault="002266F9" w:rsidP="006D4B71">
      <w:pPr>
        <w:pStyle w:val="Heading1"/>
        <w:widowControl/>
        <w:tabs>
          <w:tab w:val="left" w:pos="1639"/>
        </w:tabs>
        <w:ind w:left="200"/>
      </w:pPr>
      <w:bookmarkStart w:id="78" w:name="_Toc80176964"/>
      <w:bookmarkStart w:id="79" w:name="_Toc73951979"/>
      <w:r w:rsidRPr="001240BF">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78"/>
      <w:bookmarkEnd w:id="79"/>
    </w:p>
    <w:p w14:paraId="790B74AA" w14:textId="77777777" w:rsidR="002266F9" w:rsidRPr="00816F55" w:rsidRDefault="002266F9" w:rsidP="006D4B71">
      <w:pPr>
        <w:pStyle w:val="BodyText"/>
        <w:widowControl/>
        <w:spacing w:before="5"/>
        <w:rPr>
          <w:b/>
          <w:bCs/>
        </w:rPr>
      </w:pPr>
    </w:p>
    <w:p w14:paraId="5F97B289" w14:textId="77777777" w:rsidR="00816F55" w:rsidRPr="00816F55" w:rsidRDefault="00816F55" w:rsidP="006D4B71">
      <w:pPr>
        <w:pStyle w:val="ListParagraph"/>
        <w:widowControl/>
        <w:numPr>
          <w:ilvl w:val="0"/>
          <w:numId w:val="23"/>
        </w:numPr>
        <w:tabs>
          <w:tab w:val="left" w:pos="2160"/>
        </w:tabs>
        <w:spacing w:after="120"/>
        <w:ind w:right="432"/>
        <w:rPr>
          <w:vanish/>
          <w:sz w:val="20"/>
          <w:szCs w:val="20"/>
        </w:rPr>
      </w:pPr>
    </w:p>
    <w:p w14:paraId="47878F46" w14:textId="0E4D268C" w:rsidR="002266F9" w:rsidRPr="00816F55" w:rsidRDefault="002266F9" w:rsidP="006D4B71">
      <w:pPr>
        <w:pStyle w:val="ListParagraph"/>
        <w:widowControl/>
        <w:numPr>
          <w:ilvl w:val="1"/>
          <w:numId w:val="23"/>
        </w:numPr>
        <w:tabs>
          <w:tab w:val="left" w:pos="2160"/>
        </w:tabs>
        <w:spacing w:after="120"/>
        <w:ind w:left="1526" w:right="432"/>
        <w:rPr>
          <w:sz w:val="20"/>
          <w:szCs w:val="20"/>
        </w:rPr>
      </w:pPr>
      <w:r w:rsidRPr="00816F55">
        <w:rPr>
          <w:sz w:val="20"/>
          <w:szCs w:val="20"/>
        </w:rPr>
        <w:t xml:space="preserve">Criteria Architect is responsible for compliance with California </w:t>
      </w:r>
      <w:hyperlink r:id="rId24">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36905176" w14:textId="77777777" w:rsidR="002266F9" w:rsidRPr="001240BF" w:rsidRDefault="002266F9" w:rsidP="006D4B71">
      <w:pPr>
        <w:pStyle w:val="BodyText"/>
        <w:widowControl/>
        <w:spacing w:before="6"/>
      </w:pPr>
    </w:p>
    <w:p w14:paraId="09303517" w14:textId="0348B8B3" w:rsidR="002266F9" w:rsidRPr="001240BF" w:rsidRDefault="00DD2912" w:rsidP="006D4B71">
      <w:pPr>
        <w:pStyle w:val="Heading1"/>
        <w:widowControl/>
        <w:tabs>
          <w:tab w:val="left" w:pos="1639"/>
        </w:tabs>
        <w:spacing w:before="91"/>
        <w:ind w:left="200"/>
      </w:pPr>
      <w:bookmarkStart w:id="80" w:name="_Toc80176965"/>
      <w:bookmarkStart w:id="81" w:name="_Toc73951980"/>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80"/>
      <w:bookmarkEnd w:id="81"/>
    </w:p>
    <w:p w14:paraId="19717AEA" w14:textId="77777777" w:rsidR="002266F9" w:rsidRPr="00CF1CC3" w:rsidRDefault="002266F9" w:rsidP="006D4B71">
      <w:pPr>
        <w:pStyle w:val="BodyText"/>
        <w:widowControl/>
        <w:spacing w:before="8"/>
        <w:rPr>
          <w:b/>
        </w:rPr>
      </w:pPr>
    </w:p>
    <w:p w14:paraId="4DEACB44" w14:textId="77777777" w:rsidR="00816F55" w:rsidRPr="00816F55" w:rsidRDefault="00816F55" w:rsidP="006D4B71">
      <w:pPr>
        <w:pStyle w:val="ListParagraph"/>
        <w:widowControl/>
        <w:numPr>
          <w:ilvl w:val="0"/>
          <w:numId w:val="23"/>
        </w:numPr>
        <w:tabs>
          <w:tab w:val="left" w:pos="2160"/>
        </w:tabs>
        <w:spacing w:after="120"/>
        <w:ind w:right="432"/>
        <w:rPr>
          <w:vanish/>
          <w:sz w:val="20"/>
          <w:szCs w:val="20"/>
        </w:rPr>
      </w:pPr>
    </w:p>
    <w:p w14:paraId="31852865" w14:textId="6730F7EA" w:rsidR="002266F9" w:rsidRPr="00816F55" w:rsidRDefault="002266F9" w:rsidP="006D4B71">
      <w:pPr>
        <w:pStyle w:val="ListParagraph"/>
        <w:widowControl/>
        <w:numPr>
          <w:ilvl w:val="1"/>
          <w:numId w:val="23"/>
        </w:numPr>
        <w:tabs>
          <w:tab w:val="left" w:pos="2160"/>
        </w:tabs>
        <w:spacing w:after="120"/>
        <w:ind w:left="1526" w:right="432"/>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Default="002266F9" w:rsidP="006D4B71">
      <w:pPr>
        <w:pStyle w:val="ListParagraph"/>
        <w:widowControl/>
        <w:ind w:left="1084" w:hanging="904"/>
        <w:rPr>
          <w:sz w:val="20"/>
          <w:u w:val="single"/>
        </w:rPr>
      </w:pPr>
    </w:p>
    <w:p w14:paraId="5260BA19" w14:textId="5CA3BECC" w:rsidR="002266F9" w:rsidRPr="001240BF" w:rsidRDefault="002266F9" w:rsidP="006D4B71">
      <w:pPr>
        <w:pStyle w:val="Heading1"/>
        <w:widowControl/>
        <w:tabs>
          <w:tab w:val="left" w:pos="1639"/>
        </w:tabs>
        <w:spacing w:after="120"/>
        <w:ind w:left="202"/>
      </w:pPr>
      <w:bookmarkStart w:id="82" w:name="_Toc80176966"/>
      <w:bookmarkStart w:id="83" w:name="_Toc73951981"/>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82"/>
      <w:bookmarkEnd w:id="83"/>
    </w:p>
    <w:p w14:paraId="0B17E3B4"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0FFC5E65"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1777042C"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18F8B1E1"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280276C5"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051B3953"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508BBA0E" w14:textId="77777777" w:rsidR="00C33692" w:rsidRPr="00C33692" w:rsidRDefault="00C33692" w:rsidP="006D4B71">
      <w:pPr>
        <w:pStyle w:val="ListParagraph"/>
        <w:widowControl/>
        <w:numPr>
          <w:ilvl w:val="0"/>
          <w:numId w:val="6"/>
        </w:numPr>
        <w:tabs>
          <w:tab w:val="left" w:pos="1639"/>
          <w:tab w:val="left" w:pos="1640"/>
        </w:tabs>
        <w:ind w:right="143"/>
        <w:jc w:val="both"/>
        <w:rPr>
          <w:rStyle w:val="CommentReference"/>
          <w:vanish/>
        </w:rPr>
      </w:pPr>
    </w:p>
    <w:p w14:paraId="42B280ED" w14:textId="140FB676" w:rsidR="002266F9" w:rsidRPr="001240BF" w:rsidRDefault="002266F9" w:rsidP="006D4B71">
      <w:pPr>
        <w:pStyle w:val="BodyText"/>
        <w:widowControl/>
      </w:pPr>
    </w:p>
    <w:p w14:paraId="73429333"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5D28D4AD" w14:textId="0A8717A2" w:rsidR="008A54EC" w:rsidRPr="001240BF" w:rsidRDefault="008A54EC" w:rsidP="006D4B71">
      <w:pPr>
        <w:pStyle w:val="ListParagraph"/>
        <w:widowControl/>
        <w:numPr>
          <w:ilvl w:val="1"/>
          <w:numId w:val="23"/>
        </w:numPr>
        <w:tabs>
          <w:tab w:val="left" w:pos="2160"/>
        </w:tabs>
        <w:spacing w:after="120"/>
        <w:ind w:left="1526" w:right="432"/>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all of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t>
      </w:r>
      <w:proofErr w:type="gramStart"/>
      <w:r w:rsidRPr="001240BF">
        <w:rPr>
          <w:sz w:val="20"/>
          <w:szCs w:val="20"/>
        </w:rPr>
        <w:t>works</w:t>
      </w:r>
      <w:proofErr w:type="gramEnd"/>
      <w:r w:rsidRPr="001240BF">
        <w:rPr>
          <w:sz w:val="20"/>
          <w:szCs w:val="20"/>
        </w:rPr>
        <w:t xml:space="preserve">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 xml:space="preserve">Council as its attorney in fact, coupled with an interest, to take all </w:t>
      </w:r>
      <w:r w:rsidRPr="001240BF">
        <w:rPr>
          <w:sz w:val="20"/>
          <w:szCs w:val="20"/>
        </w:rPr>
        <w:lastRenderedPageBreak/>
        <w:t>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rsidP="006D4B71">
      <w:pPr>
        <w:pStyle w:val="ListParagraph"/>
        <w:widowControl/>
        <w:numPr>
          <w:ilvl w:val="1"/>
          <w:numId w:val="23"/>
        </w:numPr>
        <w:tabs>
          <w:tab w:val="left" w:pos="2160"/>
        </w:tabs>
        <w:spacing w:after="120"/>
        <w:ind w:left="1526" w:right="432"/>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at all times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rsidP="006D4B71">
      <w:pPr>
        <w:pStyle w:val="ListParagraph"/>
        <w:widowControl/>
        <w:numPr>
          <w:ilvl w:val="1"/>
          <w:numId w:val="23"/>
        </w:numPr>
        <w:tabs>
          <w:tab w:val="left" w:pos="2160"/>
        </w:tabs>
        <w:spacing w:after="120"/>
        <w:ind w:left="1526" w:right="432"/>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Council, whether or not those records are in the Criteria Architect’s possession.</w:t>
      </w:r>
    </w:p>
    <w:p w14:paraId="38E8E6C2" w14:textId="05CA2C1A"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 xml:space="preserve">under the Agreement may contain certain design details, </w:t>
      </w:r>
      <w:proofErr w:type="gramStart"/>
      <w:r w:rsidRPr="008A54EC">
        <w:rPr>
          <w:sz w:val="20"/>
          <w:szCs w:val="20"/>
        </w:rPr>
        <w:t>features</w:t>
      </w:r>
      <w:proofErr w:type="gramEnd"/>
      <w:r w:rsidRPr="008A54EC">
        <w:rPr>
          <w:sz w:val="20"/>
          <w:szCs w:val="20"/>
        </w:rPr>
        <w:t xml:space="preserve">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6CAD2B1B" w14:textId="77777777"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4A5B90DC" w14:textId="77777777" w:rsidR="002266F9" w:rsidRPr="00B43575" w:rsidRDefault="002266F9" w:rsidP="006D4B71">
      <w:pPr>
        <w:widowControl/>
        <w:tabs>
          <w:tab w:val="left" w:pos="1639"/>
          <w:tab w:val="left" w:pos="1640"/>
        </w:tabs>
        <w:ind w:left="919" w:right="136"/>
        <w:rPr>
          <w:sz w:val="20"/>
          <w:szCs w:val="20"/>
        </w:rPr>
      </w:pPr>
    </w:p>
    <w:p w14:paraId="35536D21" w14:textId="446EAE9A" w:rsidR="002266F9" w:rsidRPr="001240BF" w:rsidRDefault="002266F9" w:rsidP="006D4B71">
      <w:pPr>
        <w:pStyle w:val="Heading1"/>
        <w:widowControl/>
        <w:tabs>
          <w:tab w:val="left" w:pos="1639"/>
        </w:tabs>
      </w:pPr>
      <w:bookmarkStart w:id="84" w:name="_Toc80176967"/>
      <w:bookmarkStart w:id="85" w:name="_Toc73951982"/>
      <w:r w:rsidRPr="001240BF">
        <w:t>Article</w:t>
      </w:r>
      <w:r w:rsidRPr="001240BF">
        <w:rPr>
          <w:spacing w:val="-2"/>
        </w:rPr>
        <w:t xml:space="preserve"> </w:t>
      </w:r>
      <w:r>
        <w:t>1</w:t>
      </w:r>
      <w:r w:rsidR="00E6159F">
        <w:t>7</w:t>
      </w:r>
      <w:r w:rsidRPr="001240BF">
        <w:t>.</w:t>
      </w:r>
      <w:r w:rsidRPr="001240BF">
        <w:tab/>
        <w:t>ROYALTIES AND PATENTS</w:t>
      </w:r>
      <w:bookmarkEnd w:id="84"/>
      <w:bookmarkEnd w:id="85"/>
    </w:p>
    <w:p w14:paraId="5C8E67AC" w14:textId="77777777" w:rsidR="002266F9" w:rsidRPr="00CF1CC3" w:rsidRDefault="002266F9" w:rsidP="006D4B71">
      <w:pPr>
        <w:pStyle w:val="BodyText"/>
        <w:widowControl/>
        <w:spacing w:before="8"/>
        <w:rPr>
          <w:b/>
        </w:rPr>
      </w:pPr>
    </w:p>
    <w:p w14:paraId="06E2960C" w14:textId="77777777" w:rsidR="00B7191F" w:rsidRPr="00B7191F" w:rsidRDefault="00B7191F" w:rsidP="006D4B71">
      <w:pPr>
        <w:pStyle w:val="ListParagraph"/>
        <w:widowControl/>
        <w:numPr>
          <w:ilvl w:val="0"/>
          <w:numId w:val="19"/>
        </w:numPr>
        <w:autoSpaceDE/>
        <w:autoSpaceDN/>
        <w:rPr>
          <w:vanish/>
        </w:rPr>
      </w:pPr>
    </w:p>
    <w:p w14:paraId="32245E94" w14:textId="77777777" w:rsidR="00B7191F" w:rsidRPr="00B7191F" w:rsidRDefault="00B7191F" w:rsidP="006D4B71">
      <w:pPr>
        <w:pStyle w:val="ListParagraph"/>
        <w:widowControl/>
        <w:numPr>
          <w:ilvl w:val="0"/>
          <w:numId w:val="19"/>
        </w:numPr>
        <w:autoSpaceDE/>
        <w:autoSpaceDN/>
        <w:rPr>
          <w:vanish/>
        </w:rPr>
      </w:pPr>
    </w:p>
    <w:p w14:paraId="00F2E67B" w14:textId="77777777" w:rsidR="00B7191F" w:rsidRPr="00B7191F" w:rsidRDefault="00B7191F" w:rsidP="006D4B71">
      <w:pPr>
        <w:pStyle w:val="ListParagraph"/>
        <w:widowControl/>
        <w:numPr>
          <w:ilvl w:val="0"/>
          <w:numId w:val="19"/>
        </w:numPr>
        <w:autoSpaceDE/>
        <w:autoSpaceDN/>
        <w:rPr>
          <w:vanish/>
        </w:rPr>
      </w:pPr>
    </w:p>
    <w:p w14:paraId="3FDC131D" w14:textId="77777777" w:rsidR="00B7191F" w:rsidRPr="00B7191F" w:rsidRDefault="00B7191F" w:rsidP="006D4B71">
      <w:pPr>
        <w:pStyle w:val="ListParagraph"/>
        <w:widowControl/>
        <w:numPr>
          <w:ilvl w:val="0"/>
          <w:numId w:val="19"/>
        </w:numPr>
        <w:autoSpaceDE/>
        <w:autoSpaceDN/>
        <w:rPr>
          <w:vanish/>
        </w:rPr>
      </w:pPr>
    </w:p>
    <w:p w14:paraId="46EA75EA" w14:textId="77777777" w:rsidR="00B7191F" w:rsidRPr="00B7191F" w:rsidRDefault="00B7191F" w:rsidP="006D4B71">
      <w:pPr>
        <w:pStyle w:val="ListParagraph"/>
        <w:widowControl/>
        <w:numPr>
          <w:ilvl w:val="0"/>
          <w:numId w:val="19"/>
        </w:numPr>
        <w:autoSpaceDE/>
        <w:autoSpaceDN/>
        <w:rPr>
          <w:vanish/>
        </w:rPr>
      </w:pPr>
    </w:p>
    <w:p w14:paraId="2BF01CAD" w14:textId="77777777" w:rsidR="00B7191F" w:rsidRPr="00B7191F" w:rsidRDefault="00B7191F" w:rsidP="006D4B71">
      <w:pPr>
        <w:pStyle w:val="ListParagraph"/>
        <w:widowControl/>
        <w:numPr>
          <w:ilvl w:val="0"/>
          <w:numId w:val="19"/>
        </w:numPr>
        <w:autoSpaceDE/>
        <w:autoSpaceDN/>
        <w:rPr>
          <w:vanish/>
        </w:rPr>
      </w:pPr>
    </w:p>
    <w:p w14:paraId="5E2A05C5" w14:textId="77777777" w:rsidR="00B7191F" w:rsidRPr="00B7191F" w:rsidRDefault="00B7191F" w:rsidP="006D4B71">
      <w:pPr>
        <w:pStyle w:val="ListParagraph"/>
        <w:widowControl/>
        <w:numPr>
          <w:ilvl w:val="0"/>
          <w:numId w:val="19"/>
        </w:numPr>
        <w:autoSpaceDE/>
        <w:autoSpaceDN/>
        <w:rPr>
          <w:vanish/>
        </w:rPr>
      </w:pPr>
    </w:p>
    <w:p w14:paraId="735556EF" w14:textId="77777777" w:rsidR="00B7191F" w:rsidRPr="00B7191F" w:rsidRDefault="00B7191F" w:rsidP="006D4B71">
      <w:pPr>
        <w:pStyle w:val="ListParagraph"/>
        <w:widowControl/>
        <w:numPr>
          <w:ilvl w:val="0"/>
          <w:numId w:val="19"/>
        </w:numPr>
        <w:autoSpaceDE/>
        <w:autoSpaceDN/>
        <w:rPr>
          <w:vanish/>
        </w:rPr>
      </w:pPr>
    </w:p>
    <w:p w14:paraId="4F78DF9F"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5EB1F32C" w14:textId="64477785"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w:t>
      </w:r>
      <w:r w:rsidRPr="009715F8">
        <w:rPr>
          <w:sz w:val="20"/>
          <w:szCs w:val="20"/>
        </w:rPr>
        <w:lastRenderedPageBreak/>
        <w:t>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1240BF" w:rsidRDefault="002266F9" w:rsidP="006D4B71">
      <w:pPr>
        <w:pStyle w:val="BodyText"/>
        <w:widowControl/>
        <w:ind w:left="1639"/>
      </w:pPr>
    </w:p>
    <w:p w14:paraId="749A45B4" w14:textId="33F0F9DC" w:rsidR="002266F9" w:rsidRPr="001240BF" w:rsidRDefault="002266F9" w:rsidP="006D4B71">
      <w:pPr>
        <w:pStyle w:val="Heading1"/>
        <w:widowControl/>
        <w:tabs>
          <w:tab w:val="left" w:pos="1639"/>
        </w:tabs>
        <w:spacing w:before="1"/>
      </w:pPr>
      <w:bookmarkStart w:id="86" w:name="_Toc80176968"/>
      <w:bookmarkStart w:id="87" w:name="_Toc73951983"/>
      <w:r w:rsidRPr="00CF323B">
        <w:t>Article</w:t>
      </w:r>
      <w:r w:rsidRPr="00CF323B">
        <w:rPr>
          <w:spacing w:val="-2"/>
        </w:rPr>
        <w:t xml:space="preserve"> </w:t>
      </w:r>
      <w:r w:rsidRPr="00D96C23">
        <w:t>1</w:t>
      </w:r>
      <w:r w:rsidR="00E6159F">
        <w:t>8</w:t>
      </w:r>
      <w:r w:rsidRPr="00D96C23">
        <w:t>.</w:t>
      </w:r>
      <w:r w:rsidRPr="001240BF">
        <w:tab/>
        <w:t>COUNCIL PROPRIETARY OR CONFIDENTIAL</w:t>
      </w:r>
      <w:r w:rsidRPr="001240BF">
        <w:rPr>
          <w:spacing w:val="-2"/>
        </w:rPr>
        <w:t xml:space="preserve"> </w:t>
      </w:r>
      <w:r w:rsidRPr="001240BF">
        <w:t>INFORMATION</w:t>
      </w:r>
      <w:bookmarkEnd w:id="86"/>
      <w:bookmarkEnd w:id="87"/>
    </w:p>
    <w:p w14:paraId="5D7109EB" w14:textId="77777777" w:rsidR="002266F9" w:rsidRPr="00CF1CC3" w:rsidRDefault="002266F9" w:rsidP="006D4B71">
      <w:pPr>
        <w:pStyle w:val="BodyText"/>
        <w:widowControl/>
        <w:spacing w:before="7"/>
        <w:rPr>
          <w:b/>
        </w:rPr>
      </w:pPr>
    </w:p>
    <w:p w14:paraId="6895CAAD"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27106F10"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4FDB99BF"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1DF7DC2A"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6D380F8B"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4D3D7B06"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477B862B"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1C633C10"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034002DB" w14:textId="77777777" w:rsidR="000C1A67" w:rsidRPr="000C1A67" w:rsidRDefault="000C1A67" w:rsidP="006D4B71">
      <w:pPr>
        <w:pStyle w:val="ListParagraph"/>
        <w:widowControl/>
        <w:numPr>
          <w:ilvl w:val="0"/>
          <w:numId w:val="5"/>
        </w:numPr>
        <w:tabs>
          <w:tab w:val="left" w:pos="1639"/>
          <w:tab w:val="left" w:pos="1640"/>
        </w:tabs>
        <w:ind w:right="184"/>
        <w:rPr>
          <w:vanish/>
          <w:sz w:val="20"/>
          <w:szCs w:val="20"/>
        </w:rPr>
      </w:pPr>
    </w:p>
    <w:p w14:paraId="555FEB1E"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54965C34" w14:textId="3E86D32B" w:rsidR="002266F9" w:rsidRPr="001240BF" w:rsidRDefault="002266F9" w:rsidP="006D4B71">
      <w:pPr>
        <w:pStyle w:val="ListParagraph"/>
        <w:widowControl/>
        <w:numPr>
          <w:ilvl w:val="1"/>
          <w:numId w:val="23"/>
        </w:numPr>
        <w:tabs>
          <w:tab w:val="left" w:pos="2160"/>
        </w:tabs>
        <w:spacing w:after="120"/>
        <w:ind w:left="1526" w:right="432"/>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rsidP="006D4B71">
      <w:pPr>
        <w:pStyle w:val="ListParagraph"/>
        <w:widowControl/>
        <w:numPr>
          <w:ilvl w:val="1"/>
          <w:numId w:val="23"/>
        </w:numPr>
        <w:tabs>
          <w:tab w:val="left" w:pos="2160"/>
        </w:tabs>
        <w:spacing w:after="120"/>
        <w:ind w:left="1526" w:right="432"/>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77777777" w:rsidR="002266F9" w:rsidRPr="001240BF" w:rsidRDefault="002266F9" w:rsidP="006D4B71">
      <w:pPr>
        <w:pStyle w:val="ListParagraph"/>
        <w:widowControl/>
        <w:numPr>
          <w:ilvl w:val="1"/>
          <w:numId w:val="23"/>
        </w:numPr>
        <w:tabs>
          <w:tab w:val="left" w:pos="2160"/>
        </w:tabs>
        <w:spacing w:after="120"/>
        <w:ind w:left="1526" w:right="432"/>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as the Criteria Architect uses to protect its own proprietary information </w:t>
      </w:r>
      <w:proofErr w:type="gramStart"/>
      <w:r w:rsidRPr="001240BF">
        <w:rPr>
          <w:sz w:val="20"/>
          <w:szCs w:val="20"/>
        </w:rPr>
        <w:t>and in any case</w:t>
      </w:r>
      <w:proofErr w:type="gramEnd"/>
      <w:r w:rsidRPr="001240BF">
        <w:rPr>
          <w:sz w:val="20"/>
          <w:szCs w:val="20"/>
        </w:rPr>
        <w:t xml:space="preserv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rsidP="006D4B71">
      <w:pPr>
        <w:pStyle w:val="ListParagraph"/>
        <w:widowControl/>
        <w:numPr>
          <w:ilvl w:val="1"/>
          <w:numId w:val="23"/>
        </w:numPr>
        <w:tabs>
          <w:tab w:val="left" w:pos="2160"/>
        </w:tabs>
        <w:spacing w:after="120"/>
        <w:ind w:left="1526" w:right="432"/>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Notwithstanding the foregoing, Criteria Architect may disclose Confidential Information: (</w:t>
      </w:r>
      <w:proofErr w:type="spellStart"/>
      <w:r w:rsidRPr="008A54EC">
        <w:rPr>
          <w:sz w:val="20"/>
          <w:szCs w:val="20"/>
        </w:rPr>
        <w:t>i</w:t>
      </w:r>
      <w:proofErr w:type="spellEnd"/>
      <w:r w:rsidRPr="008A54EC">
        <w:rPr>
          <w:sz w:val="20"/>
          <w:szCs w:val="20"/>
        </w:rPr>
        <w:t xml:space="preserve">)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Neither Criteria Architect nor its Subconsultants shall acquire a right or title in or to the Confidential Information as a result of any disclosure contemplated hereunder.</w:t>
      </w:r>
    </w:p>
    <w:p w14:paraId="6B8582C9" w14:textId="77777777"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1240BF" w:rsidRDefault="002266F9" w:rsidP="006D4B71">
      <w:pPr>
        <w:pStyle w:val="BodyText"/>
        <w:widowControl/>
        <w:spacing w:before="4"/>
      </w:pPr>
    </w:p>
    <w:p w14:paraId="72C53A77" w14:textId="64C3B93D" w:rsidR="002266F9" w:rsidRPr="001240BF" w:rsidRDefault="002266F9" w:rsidP="006D4B71">
      <w:pPr>
        <w:pStyle w:val="Heading1"/>
        <w:widowControl/>
        <w:tabs>
          <w:tab w:val="left" w:pos="1639"/>
        </w:tabs>
      </w:pPr>
      <w:bookmarkStart w:id="88" w:name="_Toc80176969"/>
      <w:bookmarkStart w:id="89" w:name="_Toc73951984"/>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88"/>
      <w:bookmarkEnd w:id="89"/>
    </w:p>
    <w:p w14:paraId="1360CABD" w14:textId="77777777" w:rsidR="002266F9" w:rsidRPr="00CF1CC3" w:rsidRDefault="002266F9" w:rsidP="006D4B71">
      <w:pPr>
        <w:pStyle w:val="BodyText"/>
        <w:widowControl/>
        <w:spacing w:before="8"/>
        <w:rPr>
          <w:b/>
        </w:rPr>
      </w:pPr>
    </w:p>
    <w:p w14:paraId="5F7953E8"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034E7088" w14:textId="07D42AE7"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1240BF" w:rsidRDefault="002266F9" w:rsidP="006D4B71">
      <w:pPr>
        <w:pStyle w:val="BodyText"/>
        <w:widowControl/>
        <w:spacing w:before="4"/>
      </w:pPr>
    </w:p>
    <w:p w14:paraId="060E3D75" w14:textId="717E9B7C" w:rsidR="002266F9" w:rsidRPr="001240BF" w:rsidRDefault="002266F9" w:rsidP="006D4B71">
      <w:pPr>
        <w:pStyle w:val="Heading1"/>
        <w:keepNext/>
        <w:widowControl/>
        <w:tabs>
          <w:tab w:val="left" w:pos="1639"/>
        </w:tabs>
        <w:ind w:left="200"/>
      </w:pPr>
      <w:bookmarkStart w:id="90" w:name="_Toc80176970"/>
      <w:bookmarkStart w:id="91" w:name="_Toc73951985"/>
      <w:r w:rsidRPr="001240BF">
        <w:lastRenderedPageBreak/>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90"/>
      <w:bookmarkEnd w:id="91"/>
    </w:p>
    <w:p w14:paraId="6B5862BB" w14:textId="77777777" w:rsidR="002266F9" w:rsidRPr="00CF1CC3" w:rsidRDefault="002266F9" w:rsidP="006D4B71">
      <w:pPr>
        <w:pStyle w:val="BodyText"/>
        <w:keepNext/>
        <w:widowControl/>
        <w:spacing w:before="8"/>
        <w:rPr>
          <w:b/>
        </w:rPr>
      </w:pPr>
    </w:p>
    <w:p w14:paraId="2B8F5387"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38D086BC" w14:textId="517A216B"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Default="000D521F" w:rsidP="006D4B71">
      <w:pPr>
        <w:widowControl/>
        <w:autoSpaceDE/>
        <w:autoSpaceDN/>
        <w:ind w:left="1620" w:hanging="540"/>
        <w:rPr>
          <w:sz w:val="20"/>
        </w:rPr>
      </w:pPr>
    </w:p>
    <w:p w14:paraId="3A55E95A" w14:textId="58D7BD5E" w:rsidR="000D521F" w:rsidRPr="001240BF" w:rsidRDefault="000D521F" w:rsidP="006D4B71">
      <w:pPr>
        <w:pStyle w:val="Heading1"/>
        <w:widowControl/>
        <w:tabs>
          <w:tab w:val="left" w:pos="1639"/>
        </w:tabs>
        <w:spacing w:after="240"/>
        <w:ind w:left="202"/>
      </w:pPr>
      <w:bookmarkStart w:id="92" w:name="_Toc80176971"/>
      <w:bookmarkStart w:id="93" w:name="_Toc73951986"/>
      <w:r w:rsidRPr="001240BF">
        <w:t>Article</w:t>
      </w:r>
      <w:r w:rsidRPr="001240BF">
        <w:rPr>
          <w:spacing w:val="-2"/>
        </w:rPr>
        <w:t xml:space="preserve"> </w:t>
      </w:r>
      <w:r>
        <w:t>2</w:t>
      </w:r>
      <w:r w:rsidR="00E6159F">
        <w:t>1</w:t>
      </w:r>
      <w:r w:rsidRPr="001240BF">
        <w:t>.</w:t>
      </w:r>
      <w:r w:rsidRPr="001240BF">
        <w:tab/>
        <w:t>C</w:t>
      </w:r>
      <w:r>
        <w:t>ONFLICT OF INTEREST</w:t>
      </w:r>
      <w:bookmarkEnd w:id="92"/>
      <w:bookmarkEnd w:id="93"/>
    </w:p>
    <w:p w14:paraId="043E3DAF"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52EE5438" w14:textId="03844456" w:rsidR="000D521F" w:rsidRPr="001240BF" w:rsidRDefault="000D521F" w:rsidP="006D4B71">
      <w:pPr>
        <w:pStyle w:val="ListParagraph"/>
        <w:widowControl/>
        <w:numPr>
          <w:ilvl w:val="1"/>
          <w:numId w:val="23"/>
        </w:numPr>
        <w:tabs>
          <w:tab w:val="left" w:pos="2160"/>
        </w:tabs>
        <w:spacing w:after="120"/>
        <w:ind w:left="1526" w:right="432"/>
        <w:rPr>
          <w:sz w:val="20"/>
          <w:szCs w:val="20"/>
        </w:rPr>
      </w:pPr>
      <w:r w:rsidRPr="008A54EC">
        <w:rPr>
          <w:sz w:val="20"/>
          <w:szCs w:val="20"/>
        </w:rPr>
        <w:t xml:space="preserve">Conflict of Interest.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 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Judicial </w:t>
      </w:r>
      <w:r w:rsidRPr="001240BF">
        <w:rPr>
          <w:sz w:val="20"/>
          <w:szCs w:val="20"/>
        </w:rPr>
        <w:t xml:space="preserve"> Council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rsidP="006D4B71">
      <w:pPr>
        <w:pStyle w:val="ListParagraph"/>
        <w:widowControl/>
        <w:numPr>
          <w:ilvl w:val="2"/>
          <w:numId w:val="4"/>
        </w:numPr>
        <w:tabs>
          <w:tab w:val="left" w:pos="2360"/>
        </w:tabs>
        <w:ind w:left="2246"/>
        <w:rPr>
          <w:sz w:val="20"/>
          <w:szCs w:val="20"/>
        </w:rPr>
      </w:pPr>
      <w:r w:rsidRPr="001240BF">
        <w:rPr>
          <w:sz w:val="20"/>
          <w:szCs w:val="20"/>
        </w:rPr>
        <w:t>Use of an official position with the government for private</w:t>
      </w:r>
      <w:r w:rsidRPr="001240BF">
        <w:rPr>
          <w:spacing w:val="-1"/>
          <w:sz w:val="20"/>
          <w:szCs w:val="20"/>
        </w:rPr>
        <w:t xml:space="preserve"> </w:t>
      </w:r>
      <w:r w:rsidRPr="001240BF">
        <w:rPr>
          <w:sz w:val="20"/>
          <w:szCs w:val="20"/>
        </w:rPr>
        <w:t>gain;</w:t>
      </w:r>
    </w:p>
    <w:p w14:paraId="0D55747B" w14:textId="77777777" w:rsidR="000D521F" w:rsidRPr="001240BF" w:rsidRDefault="000D521F" w:rsidP="006D4B71">
      <w:pPr>
        <w:pStyle w:val="ListParagraph"/>
        <w:widowControl/>
        <w:numPr>
          <w:ilvl w:val="2"/>
          <w:numId w:val="4"/>
        </w:numPr>
        <w:tabs>
          <w:tab w:val="left" w:pos="2360"/>
        </w:tabs>
        <w:ind w:left="2246"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this Agreement;</w:t>
      </w:r>
    </w:p>
    <w:p w14:paraId="226238D3" w14:textId="77777777" w:rsidR="000D521F" w:rsidRPr="001240BF" w:rsidRDefault="000D521F" w:rsidP="006D4B71">
      <w:pPr>
        <w:pStyle w:val="ListParagraph"/>
        <w:widowControl/>
        <w:numPr>
          <w:ilvl w:val="2"/>
          <w:numId w:val="4"/>
        </w:numPr>
        <w:tabs>
          <w:tab w:val="left" w:pos="2360"/>
        </w:tabs>
        <w:ind w:left="2246"/>
        <w:rPr>
          <w:sz w:val="20"/>
          <w:szCs w:val="20"/>
        </w:rPr>
      </w:pPr>
      <w:r w:rsidRPr="001240BF">
        <w:rPr>
          <w:sz w:val="20"/>
          <w:szCs w:val="20"/>
        </w:rPr>
        <w:t>Loss of independence or</w:t>
      </w:r>
      <w:r w:rsidRPr="001240BF">
        <w:rPr>
          <w:spacing w:val="-3"/>
          <w:sz w:val="20"/>
          <w:szCs w:val="20"/>
        </w:rPr>
        <w:t xml:space="preserve"> </w:t>
      </w:r>
      <w:r w:rsidRPr="001240BF">
        <w:rPr>
          <w:sz w:val="20"/>
          <w:szCs w:val="20"/>
        </w:rPr>
        <w:t>impartiality;</w:t>
      </w:r>
    </w:p>
    <w:p w14:paraId="2D2ABB96" w14:textId="77777777" w:rsidR="000D521F" w:rsidRPr="001240BF" w:rsidRDefault="000D521F" w:rsidP="006D4B71">
      <w:pPr>
        <w:pStyle w:val="ListParagraph"/>
        <w:widowControl/>
        <w:numPr>
          <w:ilvl w:val="2"/>
          <w:numId w:val="4"/>
        </w:numPr>
        <w:tabs>
          <w:tab w:val="left" w:pos="2360"/>
        </w:tabs>
        <w:spacing w:before="1"/>
        <w:ind w:left="2246"/>
        <w:rPr>
          <w:sz w:val="20"/>
          <w:szCs w:val="20"/>
        </w:rPr>
      </w:pPr>
      <w:r w:rsidRPr="001240BF">
        <w:rPr>
          <w:sz w:val="20"/>
          <w:szCs w:val="20"/>
        </w:rPr>
        <w:t>Impropriety;</w:t>
      </w:r>
    </w:p>
    <w:p w14:paraId="5B6B4787" w14:textId="77777777" w:rsidR="000D521F" w:rsidRPr="001240BF" w:rsidRDefault="000D521F" w:rsidP="006D4B71">
      <w:pPr>
        <w:pStyle w:val="ListParagraph"/>
        <w:widowControl/>
        <w:numPr>
          <w:ilvl w:val="2"/>
          <w:numId w:val="4"/>
        </w:numPr>
        <w:tabs>
          <w:tab w:val="left" w:pos="2360"/>
        </w:tabs>
        <w:ind w:left="2246"/>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rsidP="006D4B71">
      <w:pPr>
        <w:pStyle w:val="ListParagraph"/>
        <w:widowControl/>
        <w:numPr>
          <w:ilvl w:val="2"/>
          <w:numId w:val="4"/>
        </w:numPr>
        <w:tabs>
          <w:tab w:val="left" w:pos="2360"/>
        </w:tabs>
        <w:spacing w:before="1"/>
        <w:ind w:left="2246"/>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6D4B71">
      <w:pPr>
        <w:pStyle w:val="ListParagraph"/>
        <w:widowControl/>
        <w:tabs>
          <w:tab w:val="left" w:pos="2360"/>
        </w:tabs>
        <w:spacing w:before="1"/>
        <w:ind w:firstLine="0"/>
        <w:rPr>
          <w:sz w:val="20"/>
          <w:szCs w:val="20"/>
        </w:rPr>
      </w:pPr>
    </w:p>
    <w:p w14:paraId="1FA07F9E" w14:textId="546F04B0" w:rsidR="000D521F" w:rsidRPr="001240BF" w:rsidRDefault="000D521F" w:rsidP="006D4B71">
      <w:pPr>
        <w:pStyle w:val="ListParagraph"/>
        <w:widowControl/>
        <w:numPr>
          <w:ilvl w:val="1"/>
          <w:numId w:val="23"/>
        </w:numPr>
        <w:tabs>
          <w:tab w:val="left" w:pos="2160"/>
        </w:tabs>
        <w:spacing w:after="120"/>
        <w:ind w:left="1526" w:right="432"/>
        <w:rPr>
          <w:sz w:val="20"/>
          <w:szCs w:val="20"/>
        </w:rPr>
      </w:pPr>
      <w:r>
        <w:rPr>
          <w:sz w:val="20"/>
          <w:szCs w:val="20"/>
        </w:rPr>
        <w:t xml:space="preserve">Criteria Architect shall comply with the Judicial Council’s </w:t>
      </w:r>
      <w:r w:rsidRPr="008A54EC">
        <w:rPr>
          <w:sz w:val="20"/>
          <w:szCs w:val="20"/>
        </w:rPr>
        <w:t>Conflict of Interest policy</w:t>
      </w:r>
      <w:r w:rsidR="0003704D">
        <w:rPr>
          <w:sz w:val="20"/>
          <w:szCs w:val="20"/>
        </w:rPr>
        <w:t>.</w:t>
      </w:r>
      <w:r w:rsidR="0003704D" w:rsidRPr="001240BF">
        <w:rPr>
          <w:sz w:val="20"/>
          <w:szCs w:val="20"/>
        </w:rPr>
        <w:t xml:space="preserve"> </w:t>
      </w:r>
    </w:p>
    <w:p w14:paraId="74405974" w14:textId="77777777" w:rsidR="000D521F" w:rsidRPr="001240BF" w:rsidRDefault="000D521F" w:rsidP="006D4B71">
      <w:pPr>
        <w:pStyle w:val="ListParagraph"/>
        <w:widowControl/>
        <w:numPr>
          <w:ilvl w:val="1"/>
          <w:numId w:val="23"/>
        </w:numPr>
        <w:tabs>
          <w:tab w:val="left" w:pos="2160"/>
        </w:tabs>
        <w:spacing w:after="120"/>
        <w:ind w:left="1526" w:right="432"/>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25">
        <w:r w:rsidRPr="00C652AD">
          <w:rPr>
            <w:sz w:val="20"/>
            <w:szCs w:val="20"/>
          </w:rPr>
          <w:t>Government Code</w:t>
        </w:r>
      </w:hyperlink>
      <w:hyperlink r:id="rId26">
        <w:r w:rsidRPr="00C652AD">
          <w:rPr>
            <w:sz w:val="20"/>
            <w:szCs w:val="20"/>
          </w:rPr>
          <w:t xml:space="preserve"> sections 1090</w:t>
        </w:r>
        <w:r w:rsidRPr="005F75EA">
          <w:rPr>
            <w:sz w:val="20"/>
            <w:szCs w:val="20"/>
          </w:rPr>
          <w:t xml:space="preserve"> </w:t>
        </w:r>
      </w:hyperlink>
      <w:r w:rsidRPr="005F75EA">
        <w:rPr>
          <w:sz w:val="20"/>
          <w:szCs w:val="20"/>
        </w:rPr>
        <w:t>et seq. and</w:t>
      </w:r>
      <w:hyperlink r:id="rId27">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8">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29">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rsidP="006D4B71">
      <w:pPr>
        <w:pStyle w:val="ListParagraph"/>
        <w:widowControl/>
        <w:numPr>
          <w:ilvl w:val="1"/>
          <w:numId w:val="23"/>
        </w:numPr>
        <w:tabs>
          <w:tab w:val="left" w:pos="2160"/>
        </w:tabs>
        <w:spacing w:after="120"/>
        <w:ind w:left="1526" w:right="432"/>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77777777" w:rsidR="000D521F" w:rsidRPr="001240BF" w:rsidRDefault="000D521F" w:rsidP="006D4B71">
      <w:pPr>
        <w:pStyle w:val="ListParagraph"/>
        <w:widowControl/>
        <w:numPr>
          <w:ilvl w:val="1"/>
          <w:numId w:val="23"/>
        </w:numPr>
        <w:tabs>
          <w:tab w:val="left" w:pos="2160"/>
        </w:tabs>
        <w:spacing w:after="120"/>
        <w:ind w:left="1526" w:right="432"/>
        <w:rPr>
          <w:sz w:val="20"/>
          <w:szCs w:val="20"/>
        </w:rPr>
      </w:pPr>
      <w:r w:rsidRPr="008A54EC">
        <w:rPr>
          <w:b/>
          <w:bCs/>
          <w:sz w:val="20"/>
          <w:szCs w:val="20"/>
        </w:rPr>
        <w:lastRenderedPageBreak/>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30">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p>
    <w:p w14:paraId="5458431B" w14:textId="2E8C9E10" w:rsidR="002266F9" w:rsidRDefault="002266F9" w:rsidP="006D4B71">
      <w:pPr>
        <w:pStyle w:val="ListParagraph"/>
        <w:widowControl/>
        <w:ind w:left="1084" w:hanging="904"/>
        <w:rPr>
          <w:sz w:val="20"/>
          <w:u w:val="single"/>
        </w:rPr>
      </w:pPr>
    </w:p>
    <w:p w14:paraId="6FF2C20A" w14:textId="133AE2A9" w:rsidR="002266F9" w:rsidRPr="001240BF" w:rsidRDefault="002266F9" w:rsidP="006D4B71">
      <w:pPr>
        <w:pStyle w:val="Heading1"/>
        <w:widowControl/>
        <w:tabs>
          <w:tab w:val="left" w:pos="1639"/>
        </w:tabs>
        <w:spacing w:before="1"/>
        <w:ind w:left="200"/>
      </w:pPr>
      <w:bookmarkStart w:id="94" w:name="_Toc80176972"/>
      <w:bookmarkStart w:id="95" w:name="_Toc73951987"/>
      <w:r w:rsidRPr="001240BF">
        <w:t>Article</w:t>
      </w:r>
      <w:r w:rsidRPr="001240BF">
        <w:rPr>
          <w:spacing w:val="-2"/>
        </w:rPr>
        <w:t xml:space="preserve"> </w:t>
      </w:r>
      <w:r>
        <w:t>2</w:t>
      </w:r>
      <w:r w:rsidR="00E6159F">
        <w:t>2</w:t>
      </w:r>
      <w:r w:rsidRPr="001240BF">
        <w:t>.</w:t>
      </w:r>
      <w:r w:rsidRPr="001240BF">
        <w:tab/>
        <w:t>RESPONSIBILITIES OF THE COUNCIL</w:t>
      </w:r>
      <w:bookmarkEnd w:id="94"/>
      <w:bookmarkEnd w:id="95"/>
    </w:p>
    <w:p w14:paraId="4F0AE6E1" w14:textId="77777777" w:rsidR="002266F9" w:rsidRPr="00CF1CC3" w:rsidRDefault="002266F9" w:rsidP="006D4B71">
      <w:pPr>
        <w:pStyle w:val="BodyText"/>
        <w:widowControl/>
        <w:spacing w:before="5"/>
        <w:rPr>
          <w:b/>
        </w:rPr>
      </w:pPr>
    </w:p>
    <w:p w14:paraId="5FE130FE"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70481948" w14:textId="07733EBB"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197D1D08" w14:textId="77777777" w:rsidR="008A54EC" w:rsidRPr="008A54EC" w:rsidRDefault="008A54EC" w:rsidP="006D4B71">
      <w:pPr>
        <w:widowControl/>
        <w:rPr>
          <w:sz w:val="20"/>
          <w:u w:val="single"/>
        </w:rPr>
      </w:pPr>
    </w:p>
    <w:p w14:paraId="07FB63C6" w14:textId="728D9F8D" w:rsidR="002266F9" w:rsidRPr="001240BF" w:rsidRDefault="002266F9" w:rsidP="006D4B71">
      <w:pPr>
        <w:pStyle w:val="Heading1"/>
        <w:widowControl/>
        <w:tabs>
          <w:tab w:val="left" w:pos="1638"/>
        </w:tabs>
        <w:ind w:left="198"/>
      </w:pPr>
      <w:bookmarkStart w:id="96" w:name="_Toc80176973"/>
      <w:bookmarkStart w:id="97" w:name="_Toc73951988"/>
      <w:r w:rsidRPr="001240BF">
        <w:t>Article</w:t>
      </w:r>
      <w:r w:rsidRPr="001240BF">
        <w:rPr>
          <w:spacing w:val="-2"/>
        </w:rPr>
        <w:t xml:space="preserve"> </w:t>
      </w:r>
      <w:r w:rsidR="00B7191F">
        <w:t>2</w:t>
      </w:r>
      <w:r w:rsidR="00E6159F">
        <w:t>3</w:t>
      </w:r>
      <w:r w:rsidRPr="001240BF">
        <w:t>.</w:t>
      </w:r>
      <w:r w:rsidRPr="001240BF">
        <w:tab/>
        <w:t>WARRANTY OF CRITERIA ARCHITECT</w:t>
      </w:r>
      <w:bookmarkEnd w:id="96"/>
      <w:bookmarkEnd w:id="97"/>
    </w:p>
    <w:p w14:paraId="522F62C5" w14:textId="77777777" w:rsidR="002266F9" w:rsidRPr="00CF1CC3" w:rsidRDefault="002266F9" w:rsidP="006D4B71">
      <w:pPr>
        <w:pStyle w:val="BodyText"/>
        <w:widowControl/>
        <w:spacing w:before="5"/>
        <w:rPr>
          <w:b/>
        </w:rPr>
      </w:pPr>
    </w:p>
    <w:p w14:paraId="48D08E35"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7EECF01C" w14:textId="3C969B7F"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641679B2"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43A16AA5" w14:textId="77777777" w:rsidR="00E108A1" w:rsidRPr="00E108A1" w:rsidRDefault="00E108A1" w:rsidP="006D4B71">
      <w:pPr>
        <w:widowControl/>
        <w:tabs>
          <w:tab w:val="left" w:pos="2160"/>
        </w:tabs>
        <w:ind w:right="432"/>
        <w:rPr>
          <w:sz w:val="20"/>
          <w:szCs w:val="20"/>
        </w:rPr>
      </w:pPr>
    </w:p>
    <w:p w14:paraId="4E8EDD78" w14:textId="6F5A678D" w:rsidR="002266F9" w:rsidRPr="001240BF" w:rsidRDefault="002266F9" w:rsidP="006D4B71">
      <w:pPr>
        <w:pStyle w:val="Heading1"/>
        <w:widowControl/>
        <w:tabs>
          <w:tab w:val="left" w:pos="1639"/>
        </w:tabs>
        <w:spacing w:after="120"/>
      </w:pPr>
      <w:bookmarkStart w:id="98" w:name="_Toc80176974"/>
      <w:bookmarkStart w:id="99" w:name="_Toc73951989"/>
      <w:r w:rsidRPr="001240BF">
        <w:t>Article</w:t>
      </w:r>
      <w:r w:rsidRPr="001240BF">
        <w:rPr>
          <w:spacing w:val="-2"/>
        </w:rPr>
        <w:t xml:space="preserve"> </w:t>
      </w:r>
      <w:r w:rsidR="00B7191F">
        <w:t>2</w:t>
      </w:r>
      <w:r w:rsidR="00E6159F">
        <w:t>4</w:t>
      </w:r>
      <w:r w:rsidRPr="001240BF">
        <w:t>.</w:t>
      </w:r>
      <w:r w:rsidRPr="001240BF">
        <w:tab/>
      </w:r>
      <w:r>
        <w:t>FORCE MAJEURE</w:t>
      </w:r>
      <w:bookmarkEnd w:id="98"/>
      <w:bookmarkEnd w:id="99"/>
    </w:p>
    <w:p w14:paraId="08C5C31E" w14:textId="77777777" w:rsidR="008A54EC" w:rsidRPr="008A54EC" w:rsidRDefault="008A54EC" w:rsidP="006D4B71">
      <w:pPr>
        <w:pStyle w:val="ListParagraph"/>
        <w:widowControl/>
        <w:numPr>
          <w:ilvl w:val="0"/>
          <w:numId w:val="23"/>
        </w:numPr>
        <w:tabs>
          <w:tab w:val="left" w:pos="2160"/>
        </w:tabs>
        <w:spacing w:after="120"/>
        <w:ind w:right="432"/>
        <w:rPr>
          <w:vanish/>
          <w:sz w:val="20"/>
          <w:szCs w:val="20"/>
        </w:rPr>
      </w:pPr>
    </w:p>
    <w:p w14:paraId="59D3245A" w14:textId="424D7B93" w:rsidR="002266F9" w:rsidRPr="008A54EC" w:rsidRDefault="002266F9" w:rsidP="006D4B71">
      <w:pPr>
        <w:pStyle w:val="ListParagraph"/>
        <w:widowControl/>
        <w:numPr>
          <w:ilvl w:val="1"/>
          <w:numId w:val="23"/>
        </w:numPr>
        <w:tabs>
          <w:tab w:val="left" w:pos="2160"/>
        </w:tabs>
        <w:spacing w:after="120"/>
        <w:ind w:left="1526" w:right="432"/>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22850D2A" w14:textId="77777777" w:rsidR="00E108A1" w:rsidRPr="00E108A1" w:rsidRDefault="00E108A1" w:rsidP="006D4B71">
      <w:pPr>
        <w:widowControl/>
        <w:tabs>
          <w:tab w:val="left" w:pos="2160"/>
        </w:tabs>
        <w:ind w:right="432"/>
        <w:rPr>
          <w:sz w:val="20"/>
          <w:szCs w:val="20"/>
        </w:rPr>
      </w:pPr>
    </w:p>
    <w:p w14:paraId="4A076A3E" w14:textId="318A8AEC" w:rsidR="002266F9" w:rsidRPr="001240BF" w:rsidRDefault="002266F9" w:rsidP="006D4B71">
      <w:pPr>
        <w:pStyle w:val="Heading1"/>
        <w:widowControl/>
        <w:tabs>
          <w:tab w:val="left" w:pos="1640"/>
        </w:tabs>
        <w:ind w:left="200"/>
      </w:pPr>
      <w:bookmarkStart w:id="100" w:name="_Toc80176975"/>
      <w:bookmarkStart w:id="101" w:name="_Toc73951990"/>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100"/>
      <w:bookmarkEnd w:id="101"/>
    </w:p>
    <w:p w14:paraId="1983AF48" w14:textId="77777777" w:rsidR="002266F9" w:rsidRPr="00CF1CC3" w:rsidRDefault="002266F9" w:rsidP="006D4B71">
      <w:pPr>
        <w:pStyle w:val="BodyText"/>
        <w:widowControl/>
        <w:spacing w:before="8"/>
        <w:rPr>
          <w:b/>
        </w:rPr>
      </w:pPr>
    </w:p>
    <w:p w14:paraId="2BE3F89D" w14:textId="77777777" w:rsidR="003E4E96" w:rsidRPr="003E4E96" w:rsidRDefault="003E4E96" w:rsidP="006D4B71">
      <w:pPr>
        <w:pStyle w:val="ListParagraph"/>
        <w:widowControl/>
        <w:numPr>
          <w:ilvl w:val="0"/>
          <w:numId w:val="23"/>
        </w:numPr>
        <w:tabs>
          <w:tab w:val="left" w:pos="2160"/>
        </w:tabs>
        <w:spacing w:after="120"/>
        <w:ind w:right="432"/>
        <w:rPr>
          <w:b/>
          <w:bCs/>
          <w:vanish/>
          <w:sz w:val="20"/>
          <w:szCs w:val="20"/>
        </w:rPr>
      </w:pPr>
    </w:p>
    <w:p w14:paraId="6BE82011" w14:textId="53967633"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Demand</w:t>
      </w:r>
      <w:r w:rsidRPr="009715F8">
        <w:rPr>
          <w:sz w:val="20"/>
          <w:szCs w:val="20"/>
        </w:rPr>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161CDE1D" w14:textId="77777777" w:rsidR="003E4E96" w:rsidRPr="003E4E96" w:rsidRDefault="003E4E96" w:rsidP="006D4B71">
      <w:pPr>
        <w:pStyle w:val="ListParagraph"/>
        <w:widowControl/>
        <w:numPr>
          <w:ilvl w:val="0"/>
          <w:numId w:val="4"/>
        </w:numPr>
        <w:tabs>
          <w:tab w:val="left" w:pos="2360"/>
        </w:tabs>
        <w:rPr>
          <w:vanish/>
          <w:sz w:val="20"/>
          <w:szCs w:val="20"/>
        </w:rPr>
      </w:pPr>
    </w:p>
    <w:p w14:paraId="46A26E3F" w14:textId="77777777" w:rsidR="003E4E96" w:rsidRPr="003E4E96" w:rsidRDefault="003E4E96" w:rsidP="006D4B71">
      <w:pPr>
        <w:pStyle w:val="ListParagraph"/>
        <w:widowControl/>
        <w:numPr>
          <w:ilvl w:val="0"/>
          <w:numId w:val="4"/>
        </w:numPr>
        <w:tabs>
          <w:tab w:val="left" w:pos="2360"/>
        </w:tabs>
        <w:rPr>
          <w:vanish/>
          <w:sz w:val="20"/>
          <w:szCs w:val="20"/>
        </w:rPr>
      </w:pPr>
    </w:p>
    <w:p w14:paraId="31780E36" w14:textId="77777777" w:rsidR="003E4E96" w:rsidRPr="003E4E96" w:rsidRDefault="003E4E96" w:rsidP="006D4B71">
      <w:pPr>
        <w:pStyle w:val="ListParagraph"/>
        <w:widowControl/>
        <w:numPr>
          <w:ilvl w:val="0"/>
          <w:numId w:val="4"/>
        </w:numPr>
        <w:tabs>
          <w:tab w:val="left" w:pos="2360"/>
        </w:tabs>
        <w:rPr>
          <w:vanish/>
          <w:sz w:val="20"/>
          <w:szCs w:val="20"/>
        </w:rPr>
      </w:pPr>
    </w:p>
    <w:p w14:paraId="7963A1CF" w14:textId="77777777" w:rsidR="003E4E96" w:rsidRPr="003E4E96" w:rsidRDefault="003E4E96" w:rsidP="006D4B71">
      <w:pPr>
        <w:pStyle w:val="ListParagraph"/>
        <w:widowControl/>
        <w:numPr>
          <w:ilvl w:val="0"/>
          <w:numId w:val="4"/>
        </w:numPr>
        <w:tabs>
          <w:tab w:val="left" w:pos="2360"/>
        </w:tabs>
        <w:rPr>
          <w:vanish/>
          <w:sz w:val="20"/>
          <w:szCs w:val="20"/>
        </w:rPr>
      </w:pPr>
    </w:p>
    <w:p w14:paraId="000DEE3D" w14:textId="77777777" w:rsidR="003E4E96" w:rsidRPr="003E4E96" w:rsidRDefault="003E4E96" w:rsidP="006D4B71">
      <w:pPr>
        <w:pStyle w:val="ListParagraph"/>
        <w:widowControl/>
        <w:numPr>
          <w:ilvl w:val="1"/>
          <w:numId w:val="4"/>
        </w:numPr>
        <w:tabs>
          <w:tab w:val="left" w:pos="2360"/>
        </w:tabs>
        <w:rPr>
          <w:vanish/>
          <w:sz w:val="20"/>
          <w:szCs w:val="20"/>
        </w:rPr>
      </w:pPr>
    </w:p>
    <w:p w14:paraId="125CDDA8" w14:textId="77777777" w:rsidR="003E4E96" w:rsidRPr="003E4E96" w:rsidRDefault="003E4E96" w:rsidP="006D4B71">
      <w:pPr>
        <w:pStyle w:val="ListParagraph"/>
        <w:widowControl/>
        <w:numPr>
          <w:ilvl w:val="1"/>
          <w:numId w:val="4"/>
        </w:numPr>
        <w:tabs>
          <w:tab w:val="left" w:pos="2360"/>
        </w:tabs>
        <w:rPr>
          <w:vanish/>
          <w:sz w:val="20"/>
          <w:szCs w:val="20"/>
        </w:rPr>
      </w:pPr>
    </w:p>
    <w:p w14:paraId="02285EF9" w14:textId="317937C2" w:rsidR="002266F9" w:rsidRPr="003E4E96" w:rsidRDefault="002266F9" w:rsidP="006D4B71">
      <w:pPr>
        <w:pStyle w:val="ListParagraph"/>
        <w:widowControl/>
        <w:numPr>
          <w:ilvl w:val="2"/>
          <w:numId w:val="4"/>
        </w:numPr>
        <w:tabs>
          <w:tab w:val="left" w:pos="2360"/>
        </w:tabs>
        <w:ind w:left="2246"/>
        <w:rPr>
          <w:sz w:val="20"/>
          <w:szCs w:val="20"/>
        </w:rPr>
      </w:pPr>
      <w:r w:rsidRPr="003E4E96">
        <w:rPr>
          <w:sz w:val="20"/>
          <w:szCs w:val="20"/>
        </w:rPr>
        <w:t>State the specific Agreement provisions on which the Demand is based; and</w:t>
      </w:r>
    </w:p>
    <w:p w14:paraId="09DCE7E4" w14:textId="46186D5F" w:rsidR="002266F9" w:rsidRPr="003E4E96" w:rsidRDefault="002266F9" w:rsidP="006D4B71">
      <w:pPr>
        <w:pStyle w:val="ListParagraph"/>
        <w:widowControl/>
        <w:numPr>
          <w:ilvl w:val="2"/>
          <w:numId w:val="4"/>
        </w:numPr>
        <w:tabs>
          <w:tab w:val="left" w:pos="2360"/>
        </w:tabs>
        <w:ind w:left="2246"/>
        <w:rPr>
          <w:sz w:val="20"/>
          <w:szCs w:val="20"/>
        </w:rPr>
      </w:pPr>
      <w:r w:rsidRPr="003E4E96">
        <w:rPr>
          <w:sz w:val="20"/>
          <w:szCs w:val="20"/>
        </w:rPr>
        <w:t>If the Demand regards a cost adjustment, state the exact amount of the cost adjustment accompanied by all records supporting the Demand.</w:t>
      </w:r>
    </w:p>
    <w:p w14:paraId="1D8B4CF6" w14:textId="2215CD1B" w:rsidR="002266F9" w:rsidRPr="003E4E96" w:rsidRDefault="002266F9" w:rsidP="006D4B71">
      <w:pPr>
        <w:pStyle w:val="ListParagraph"/>
        <w:widowControl/>
        <w:numPr>
          <w:ilvl w:val="2"/>
          <w:numId w:val="4"/>
        </w:numPr>
        <w:tabs>
          <w:tab w:val="left" w:pos="2360"/>
        </w:tabs>
        <w:ind w:left="2246"/>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04142A26" w14:textId="77777777" w:rsidR="002266F9" w:rsidRPr="001240BF" w:rsidRDefault="002266F9" w:rsidP="006D4B71">
      <w:pPr>
        <w:pStyle w:val="BodyText"/>
        <w:widowControl/>
      </w:pPr>
    </w:p>
    <w:p w14:paraId="14A1B0CD" w14:textId="0A40AED0"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rsidP="006D4B71">
      <w:pPr>
        <w:pStyle w:val="ListParagraph"/>
        <w:widowControl/>
        <w:numPr>
          <w:ilvl w:val="0"/>
          <w:numId w:val="28"/>
        </w:numPr>
        <w:tabs>
          <w:tab w:val="left" w:pos="2360"/>
        </w:tabs>
        <w:rPr>
          <w:vanish/>
          <w:sz w:val="20"/>
          <w:szCs w:val="20"/>
        </w:rPr>
      </w:pPr>
    </w:p>
    <w:p w14:paraId="172DD10A" w14:textId="77777777" w:rsidR="003E4E96" w:rsidRPr="003E4E96" w:rsidRDefault="003E4E96" w:rsidP="006D4B71">
      <w:pPr>
        <w:pStyle w:val="ListParagraph"/>
        <w:widowControl/>
        <w:numPr>
          <w:ilvl w:val="1"/>
          <w:numId w:val="28"/>
        </w:numPr>
        <w:tabs>
          <w:tab w:val="left" w:pos="2360"/>
        </w:tabs>
        <w:rPr>
          <w:vanish/>
          <w:sz w:val="20"/>
          <w:szCs w:val="20"/>
        </w:rPr>
      </w:pPr>
    </w:p>
    <w:p w14:paraId="01E06F07" w14:textId="77777777" w:rsidR="003E4E96" w:rsidRPr="003E4E96" w:rsidRDefault="003E4E96" w:rsidP="006D4B71">
      <w:pPr>
        <w:pStyle w:val="ListParagraph"/>
        <w:widowControl/>
        <w:numPr>
          <w:ilvl w:val="1"/>
          <w:numId w:val="28"/>
        </w:numPr>
        <w:tabs>
          <w:tab w:val="left" w:pos="2360"/>
        </w:tabs>
        <w:rPr>
          <w:vanish/>
          <w:sz w:val="20"/>
          <w:szCs w:val="20"/>
        </w:rPr>
      </w:pPr>
    </w:p>
    <w:p w14:paraId="1E052553" w14:textId="77777777" w:rsidR="003E4E96" w:rsidRPr="003E4E96" w:rsidRDefault="003E4E96" w:rsidP="006D4B71">
      <w:pPr>
        <w:pStyle w:val="ListParagraph"/>
        <w:widowControl/>
        <w:numPr>
          <w:ilvl w:val="1"/>
          <w:numId w:val="4"/>
        </w:numPr>
        <w:tabs>
          <w:tab w:val="left" w:pos="2360"/>
        </w:tabs>
        <w:rPr>
          <w:vanish/>
          <w:sz w:val="20"/>
          <w:szCs w:val="20"/>
        </w:rPr>
      </w:pPr>
    </w:p>
    <w:p w14:paraId="4CE79485" w14:textId="42785943" w:rsidR="002266F9" w:rsidRPr="003E4E96" w:rsidRDefault="002266F9" w:rsidP="006D4B71">
      <w:pPr>
        <w:pStyle w:val="ListParagraph"/>
        <w:widowControl/>
        <w:numPr>
          <w:ilvl w:val="2"/>
          <w:numId w:val="4"/>
        </w:numPr>
        <w:tabs>
          <w:tab w:val="left" w:pos="2360"/>
        </w:tabs>
        <w:ind w:left="2246"/>
        <w:rPr>
          <w:sz w:val="20"/>
          <w:szCs w:val="20"/>
        </w:rPr>
      </w:pPr>
      <w:r w:rsidRPr="003E4E96">
        <w:rPr>
          <w:sz w:val="20"/>
          <w:szCs w:val="20"/>
        </w:rPr>
        <w:t>Accepts or rejects the Demand or</w:t>
      </w:r>
    </w:p>
    <w:p w14:paraId="1966B058" w14:textId="41A1E61D" w:rsidR="002266F9" w:rsidRPr="003E4E96" w:rsidRDefault="002266F9" w:rsidP="006D4B71">
      <w:pPr>
        <w:pStyle w:val="ListParagraph"/>
        <w:widowControl/>
        <w:numPr>
          <w:ilvl w:val="2"/>
          <w:numId w:val="4"/>
        </w:numPr>
        <w:tabs>
          <w:tab w:val="left" w:pos="2360"/>
        </w:tabs>
        <w:ind w:left="2246"/>
        <w:rPr>
          <w:sz w:val="20"/>
          <w:szCs w:val="20"/>
        </w:rPr>
      </w:pPr>
      <w:r w:rsidRPr="003E4E96">
        <w:rPr>
          <w:sz w:val="20"/>
          <w:szCs w:val="20"/>
        </w:rPr>
        <w:lastRenderedPageBreak/>
        <w:t>Needs any additional information in order for it to fully analyze the Demand.</w:t>
      </w:r>
    </w:p>
    <w:p w14:paraId="5F3FF1A2" w14:textId="2693E02C" w:rsidR="002266F9" w:rsidRDefault="002266F9" w:rsidP="006D4B71">
      <w:pPr>
        <w:pStyle w:val="ListParagraph"/>
        <w:widowControl/>
        <w:numPr>
          <w:ilvl w:val="2"/>
          <w:numId w:val="4"/>
        </w:numPr>
        <w:tabs>
          <w:tab w:val="left" w:pos="2360"/>
        </w:tabs>
        <w:ind w:left="2246"/>
        <w:rPr>
          <w:sz w:val="20"/>
          <w:szCs w:val="20"/>
        </w:rPr>
      </w:pPr>
      <w:r w:rsidRPr="003E4E96">
        <w:rPr>
          <w:sz w:val="20"/>
          <w:szCs w:val="20"/>
        </w:rPr>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120BB893" w14:textId="77777777" w:rsidR="003E4E96" w:rsidRPr="003E4E96" w:rsidRDefault="003E4E96" w:rsidP="006D4B71">
      <w:pPr>
        <w:widowControl/>
        <w:tabs>
          <w:tab w:val="left" w:pos="2360"/>
        </w:tabs>
        <w:rPr>
          <w:sz w:val="20"/>
          <w:szCs w:val="20"/>
        </w:rPr>
      </w:pPr>
    </w:p>
    <w:p w14:paraId="3325BB54" w14:textId="7FE63B06"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Senior Level Negotiations</w:t>
      </w:r>
      <w:r w:rsidRPr="009715F8">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31">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32">
        <w:r w:rsidRPr="009715F8">
          <w:rPr>
            <w:sz w:val="20"/>
            <w:szCs w:val="20"/>
          </w:rPr>
          <w:t xml:space="preserve"> Evidence Code sections 703.5 </w:t>
        </w:r>
      </w:hyperlink>
      <w:r w:rsidRPr="009715F8">
        <w:rPr>
          <w:sz w:val="20"/>
          <w:szCs w:val="20"/>
        </w:rPr>
        <w:t>and</w:t>
      </w:r>
      <w:hyperlink r:id="rId33">
        <w:r w:rsidRPr="009715F8">
          <w:rPr>
            <w:sz w:val="20"/>
            <w:szCs w:val="20"/>
          </w:rPr>
          <w:t xml:space="preserve"> 1115 </w:t>
        </w:r>
      </w:hyperlink>
      <w:r w:rsidRPr="009715F8">
        <w:rPr>
          <w:sz w:val="20"/>
          <w:szCs w:val="20"/>
        </w:rPr>
        <w:t>through</w:t>
      </w:r>
      <w:hyperlink r:id="rId34">
        <w:r w:rsidRPr="009715F8">
          <w:rPr>
            <w:sz w:val="20"/>
            <w:szCs w:val="20"/>
          </w:rPr>
          <w:t xml:space="preserve"> 1128.</w:t>
        </w:r>
      </w:hyperlink>
    </w:p>
    <w:p w14:paraId="67F2705B" w14:textId="1F157D2D"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5ACD4ED7" w14:textId="1FB4CC07"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637CF47D" w14:textId="77777777" w:rsidR="0070027E" w:rsidRPr="007E0893" w:rsidRDefault="0070027E" w:rsidP="006D4B71">
      <w:pPr>
        <w:widowControl/>
        <w:tabs>
          <w:tab w:val="left" w:pos="1620"/>
          <w:tab w:val="left" w:pos="1621"/>
        </w:tabs>
        <w:spacing w:before="69" w:after="120"/>
        <w:ind w:left="1620" w:right="520" w:hanging="720"/>
      </w:pPr>
    </w:p>
    <w:p w14:paraId="11F4E4F1" w14:textId="7603F39E" w:rsidR="002266F9" w:rsidRPr="001240BF" w:rsidRDefault="002266F9" w:rsidP="006D4B71">
      <w:pPr>
        <w:pStyle w:val="Heading1"/>
        <w:widowControl/>
        <w:tabs>
          <w:tab w:val="left" w:pos="1639"/>
        </w:tabs>
        <w:spacing w:before="75"/>
      </w:pPr>
      <w:bookmarkStart w:id="102" w:name="_Toc80176976"/>
      <w:bookmarkStart w:id="103" w:name="_Toc73951991"/>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102"/>
      <w:bookmarkEnd w:id="103"/>
    </w:p>
    <w:p w14:paraId="7AFFBEB9" w14:textId="77777777" w:rsidR="002266F9" w:rsidRPr="00CF1CC3" w:rsidRDefault="002266F9" w:rsidP="006D4B71">
      <w:pPr>
        <w:pStyle w:val="BodyText"/>
        <w:widowControl/>
        <w:spacing w:before="5"/>
        <w:rPr>
          <w:b/>
        </w:rPr>
      </w:pPr>
    </w:p>
    <w:p w14:paraId="1D894F1D" w14:textId="77777777" w:rsidR="003E4E96" w:rsidRPr="003E4E96" w:rsidRDefault="003E4E96" w:rsidP="006D4B71">
      <w:pPr>
        <w:pStyle w:val="ListParagraph"/>
        <w:widowControl/>
        <w:numPr>
          <w:ilvl w:val="0"/>
          <w:numId w:val="23"/>
        </w:numPr>
        <w:tabs>
          <w:tab w:val="left" w:pos="2160"/>
        </w:tabs>
        <w:spacing w:after="120"/>
        <w:ind w:right="432"/>
        <w:rPr>
          <w:vanish/>
          <w:sz w:val="20"/>
          <w:szCs w:val="20"/>
        </w:rPr>
      </w:pPr>
    </w:p>
    <w:p w14:paraId="4044C2DB" w14:textId="3BAAABB0" w:rsidR="002266F9" w:rsidRPr="003E4E96" w:rsidRDefault="002266F9" w:rsidP="006D4B71">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of Criteria Architect for Cause</w:t>
      </w:r>
      <w:r w:rsidRPr="003E4E96">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rsidP="006D4B71">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3E4E96" w:rsidRDefault="002266F9" w:rsidP="006D4B71">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51BCEA83" w14:textId="77777777" w:rsidR="002266F9" w:rsidRPr="00CF1CC3" w:rsidRDefault="002266F9" w:rsidP="006D4B71">
      <w:pPr>
        <w:pStyle w:val="BodyText"/>
        <w:widowControl/>
        <w:spacing w:before="8"/>
        <w:rPr>
          <w:b/>
        </w:rPr>
      </w:pPr>
    </w:p>
    <w:p w14:paraId="4FDEB00A" w14:textId="77777777" w:rsidR="003E4E96" w:rsidRPr="003E4E96" w:rsidRDefault="003E4E96" w:rsidP="006D4B71">
      <w:pPr>
        <w:pStyle w:val="ListParagraph"/>
        <w:widowControl/>
        <w:numPr>
          <w:ilvl w:val="0"/>
          <w:numId w:val="4"/>
        </w:numPr>
        <w:tabs>
          <w:tab w:val="left" w:pos="2360"/>
        </w:tabs>
        <w:rPr>
          <w:vanish/>
          <w:sz w:val="20"/>
          <w:szCs w:val="20"/>
        </w:rPr>
      </w:pPr>
    </w:p>
    <w:p w14:paraId="7D0047E3" w14:textId="77777777" w:rsidR="003E4E96" w:rsidRPr="003E4E96" w:rsidRDefault="003E4E96" w:rsidP="006D4B71">
      <w:pPr>
        <w:pStyle w:val="ListParagraph"/>
        <w:widowControl/>
        <w:numPr>
          <w:ilvl w:val="1"/>
          <w:numId w:val="4"/>
        </w:numPr>
        <w:tabs>
          <w:tab w:val="left" w:pos="2360"/>
        </w:tabs>
        <w:rPr>
          <w:vanish/>
          <w:sz w:val="20"/>
          <w:szCs w:val="20"/>
        </w:rPr>
      </w:pPr>
    </w:p>
    <w:p w14:paraId="46873B1D" w14:textId="77777777" w:rsidR="003E4E96" w:rsidRPr="003E4E96" w:rsidRDefault="003E4E96" w:rsidP="006D4B71">
      <w:pPr>
        <w:pStyle w:val="ListParagraph"/>
        <w:widowControl/>
        <w:numPr>
          <w:ilvl w:val="1"/>
          <w:numId w:val="4"/>
        </w:numPr>
        <w:tabs>
          <w:tab w:val="left" w:pos="2360"/>
        </w:tabs>
        <w:rPr>
          <w:vanish/>
          <w:sz w:val="20"/>
          <w:szCs w:val="20"/>
        </w:rPr>
      </w:pPr>
    </w:p>
    <w:p w14:paraId="377A68F5" w14:textId="77777777" w:rsidR="003E4E96" w:rsidRPr="003E4E96" w:rsidRDefault="003E4E96" w:rsidP="006D4B71">
      <w:pPr>
        <w:pStyle w:val="ListParagraph"/>
        <w:widowControl/>
        <w:numPr>
          <w:ilvl w:val="1"/>
          <w:numId w:val="4"/>
        </w:numPr>
        <w:tabs>
          <w:tab w:val="left" w:pos="2360"/>
        </w:tabs>
        <w:rPr>
          <w:vanish/>
          <w:sz w:val="20"/>
          <w:szCs w:val="20"/>
        </w:rPr>
      </w:pPr>
    </w:p>
    <w:p w14:paraId="577D92EF" w14:textId="35F611A9"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08F8F4DD"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6F36E33D" w14:textId="77777777" w:rsidR="003A0E2F" w:rsidRPr="00416C81" w:rsidRDefault="003A0E2F" w:rsidP="006D4B71">
      <w:pPr>
        <w:widowControl/>
        <w:tabs>
          <w:tab w:val="left" w:pos="3429"/>
          <w:tab w:val="left" w:pos="3430"/>
        </w:tabs>
        <w:rPr>
          <w:vanish/>
          <w:sz w:val="20"/>
          <w:szCs w:val="20"/>
        </w:rPr>
      </w:pPr>
    </w:p>
    <w:p w14:paraId="6C251EE2" w14:textId="77777777" w:rsidR="003A0E2F" w:rsidRPr="003A0E2F" w:rsidRDefault="003A0E2F" w:rsidP="006D4B71">
      <w:pPr>
        <w:pStyle w:val="ListParagraph"/>
        <w:widowControl/>
        <w:numPr>
          <w:ilvl w:val="1"/>
          <w:numId w:val="3"/>
        </w:numPr>
        <w:tabs>
          <w:tab w:val="left" w:pos="3429"/>
          <w:tab w:val="left" w:pos="3430"/>
        </w:tabs>
        <w:rPr>
          <w:vanish/>
          <w:sz w:val="20"/>
          <w:szCs w:val="20"/>
        </w:rPr>
      </w:pPr>
    </w:p>
    <w:p w14:paraId="1FCB73C7" w14:textId="77777777" w:rsidR="003A0E2F" w:rsidRPr="003A0E2F" w:rsidRDefault="003A0E2F" w:rsidP="006D4B71">
      <w:pPr>
        <w:pStyle w:val="ListParagraph"/>
        <w:widowControl/>
        <w:numPr>
          <w:ilvl w:val="1"/>
          <w:numId w:val="3"/>
        </w:numPr>
        <w:tabs>
          <w:tab w:val="left" w:pos="3429"/>
          <w:tab w:val="left" w:pos="3430"/>
        </w:tabs>
        <w:rPr>
          <w:vanish/>
          <w:sz w:val="20"/>
          <w:szCs w:val="20"/>
        </w:rPr>
      </w:pPr>
    </w:p>
    <w:p w14:paraId="40B71679" w14:textId="77777777" w:rsidR="003A0E2F" w:rsidRPr="003A0E2F" w:rsidRDefault="003A0E2F" w:rsidP="006D4B71">
      <w:pPr>
        <w:pStyle w:val="ListParagraph"/>
        <w:widowControl/>
        <w:numPr>
          <w:ilvl w:val="2"/>
          <w:numId w:val="3"/>
        </w:numPr>
        <w:tabs>
          <w:tab w:val="left" w:pos="3429"/>
          <w:tab w:val="left" w:pos="3430"/>
        </w:tabs>
        <w:rPr>
          <w:vanish/>
          <w:sz w:val="20"/>
          <w:szCs w:val="20"/>
        </w:rPr>
      </w:pPr>
    </w:p>
    <w:p w14:paraId="71CCCE60" w14:textId="77777777" w:rsidR="003A0E2F" w:rsidRPr="003A0E2F" w:rsidRDefault="003A0E2F" w:rsidP="006D4B71">
      <w:pPr>
        <w:pStyle w:val="ListParagraph"/>
        <w:widowControl/>
        <w:numPr>
          <w:ilvl w:val="2"/>
          <w:numId w:val="3"/>
        </w:numPr>
        <w:tabs>
          <w:tab w:val="left" w:pos="3429"/>
          <w:tab w:val="left" w:pos="3430"/>
        </w:tabs>
        <w:rPr>
          <w:vanish/>
          <w:sz w:val="20"/>
          <w:szCs w:val="20"/>
        </w:rPr>
      </w:pPr>
    </w:p>
    <w:p w14:paraId="2E506A68" w14:textId="7CE2DB81" w:rsidR="002266F9" w:rsidRPr="001240BF" w:rsidRDefault="002266F9" w:rsidP="006D4B71">
      <w:pPr>
        <w:pStyle w:val="ListParagraph"/>
        <w:widowControl/>
        <w:numPr>
          <w:ilvl w:val="3"/>
          <w:numId w:val="3"/>
        </w:numPr>
        <w:tabs>
          <w:tab w:val="left" w:pos="3429"/>
          <w:tab w:val="left" w:pos="3430"/>
        </w:tabs>
        <w:ind w:left="3317"/>
        <w:rPr>
          <w:sz w:val="20"/>
          <w:szCs w:val="20"/>
        </w:rPr>
      </w:pPr>
    </w:p>
    <w:p w14:paraId="1C4FC649" w14:textId="77777777" w:rsidR="00416C81" w:rsidRPr="00416C81" w:rsidRDefault="00416C81" w:rsidP="006D4B71">
      <w:pPr>
        <w:pStyle w:val="ListParagraph"/>
        <w:widowControl/>
        <w:numPr>
          <w:ilvl w:val="1"/>
          <w:numId w:val="3"/>
        </w:numPr>
        <w:tabs>
          <w:tab w:val="left" w:pos="3428"/>
          <w:tab w:val="left" w:pos="3430"/>
        </w:tabs>
        <w:rPr>
          <w:vanish/>
          <w:sz w:val="20"/>
          <w:szCs w:val="20"/>
        </w:rPr>
      </w:pPr>
    </w:p>
    <w:p w14:paraId="4FC5CA0E" w14:textId="77777777" w:rsidR="00416C81" w:rsidRPr="00416C81" w:rsidRDefault="00416C81" w:rsidP="006D4B71">
      <w:pPr>
        <w:pStyle w:val="ListParagraph"/>
        <w:widowControl/>
        <w:numPr>
          <w:ilvl w:val="2"/>
          <w:numId w:val="3"/>
        </w:numPr>
        <w:tabs>
          <w:tab w:val="left" w:pos="3428"/>
          <w:tab w:val="left" w:pos="3430"/>
        </w:tabs>
        <w:rPr>
          <w:vanish/>
          <w:sz w:val="20"/>
          <w:szCs w:val="20"/>
        </w:rPr>
      </w:pPr>
    </w:p>
    <w:p w14:paraId="09A98F3A" w14:textId="77777777" w:rsidR="00416C81" w:rsidRPr="00416C81" w:rsidRDefault="00416C81" w:rsidP="006D4B71">
      <w:pPr>
        <w:pStyle w:val="ListParagraph"/>
        <w:widowControl/>
        <w:numPr>
          <w:ilvl w:val="2"/>
          <w:numId w:val="3"/>
        </w:numPr>
        <w:tabs>
          <w:tab w:val="left" w:pos="3428"/>
          <w:tab w:val="left" w:pos="3430"/>
        </w:tabs>
        <w:rPr>
          <w:vanish/>
          <w:sz w:val="20"/>
          <w:szCs w:val="20"/>
        </w:rPr>
      </w:pPr>
    </w:p>
    <w:p w14:paraId="7D2A172C" w14:textId="71E56D93" w:rsidR="00162C16" w:rsidRPr="00742991" w:rsidRDefault="00162C16" w:rsidP="006D4B71">
      <w:pPr>
        <w:pStyle w:val="ListParagraph"/>
        <w:widowControl/>
        <w:numPr>
          <w:ilvl w:val="3"/>
          <w:numId w:val="3"/>
        </w:numPr>
        <w:tabs>
          <w:tab w:val="left" w:pos="3428"/>
          <w:tab w:val="left" w:pos="3430"/>
        </w:tabs>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rsidP="006D4B71">
      <w:pPr>
        <w:pStyle w:val="ListParagraph"/>
        <w:widowControl/>
        <w:numPr>
          <w:ilvl w:val="3"/>
          <w:numId w:val="3"/>
        </w:numPr>
        <w:tabs>
          <w:tab w:val="left" w:pos="3428"/>
          <w:tab w:val="left" w:pos="3430"/>
        </w:tabs>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32F16A9" w14:textId="77777777" w:rsidR="002266F9" w:rsidRDefault="002266F9" w:rsidP="006D4B71">
      <w:pPr>
        <w:pStyle w:val="ListParagraph"/>
        <w:widowControl/>
        <w:numPr>
          <w:ilvl w:val="2"/>
          <w:numId w:val="4"/>
        </w:numPr>
        <w:tabs>
          <w:tab w:val="left" w:pos="2359"/>
        </w:tabs>
        <w:spacing w:before="120" w:after="120"/>
        <w:ind w:left="224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1084FFB4" w14:textId="77777777" w:rsidR="002266F9" w:rsidRDefault="002266F9" w:rsidP="006D4B71">
      <w:pPr>
        <w:pStyle w:val="ListParagraph"/>
        <w:widowControl/>
        <w:tabs>
          <w:tab w:val="left" w:pos="2359"/>
        </w:tabs>
        <w:ind w:left="2358" w:right="182" w:firstLine="0"/>
        <w:rPr>
          <w:sz w:val="20"/>
          <w:szCs w:val="20"/>
        </w:rPr>
      </w:pPr>
    </w:p>
    <w:p w14:paraId="28CFEDF7" w14:textId="34D64B86"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w:t>
      </w:r>
      <w:proofErr w:type="spellStart"/>
      <w:r w:rsidRPr="009715F8">
        <w:rPr>
          <w:sz w:val="20"/>
          <w:szCs w:val="20"/>
        </w:rPr>
        <w:t>ies</w:t>
      </w:r>
      <w:proofErr w:type="spellEnd"/>
      <w:r w:rsidRPr="009715F8">
        <w:rPr>
          <w:sz w:val="20"/>
          <w:szCs w:val="20"/>
        </w:rPr>
        <w:t>) that could result from such termination.</w:t>
      </w:r>
    </w:p>
    <w:p w14:paraId="431732E9" w14:textId="0615B8FC" w:rsidR="002266F9" w:rsidRPr="004F7552" w:rsidRDefault="00093E2F" w:rsidP="006D4B71">
      <w:pPr>
        <w:pStyle w:val="ListParagraph"/>
        <w:widowControl/>
        <w:numPr>
          <w:ilvl w:val="1"/>
          <w:numId w:val="23"/>
        </w:numPr>
        <w:tabs>
          <w:tab w:val="left" w:pos="2160"/>
        </w:tabs>
        <w:spacing w:after="120"/>
        <w:ind w:left="1526" w:right="432"/>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6C08E75D" w14:textId="77777777" w:rsidR="002266F9" w:rsidRPr="00897353" w:rsidRDefault="002266F9" w:rsidP="006D4B71">
      <w:pPr>
        <w:pStyle w:val="ListParagraph"/>
        <w:widowControl/>
        <w:rPr>
          <w:sz w:val="20"/>
          <w:szCs w:val="20"/>
          <w:u w:val="single"/>
        </w:rPr>
      </w:pPr>
    </w:p>
    <w:p w14:paraId="78F57F11" w14:textId="77777777" w:rsidR="004F7552" w:rsidRPr="004F7552" w:rsidRDefault="004F7552" w:rsidP="006D4B71">
      <w:pPr>
        <w:pStyle w:val="ListParagraph"/>
        <w:widowControl/>
        <w:numPr>
          <w:ilvl w:val="1"/>
          <w:numId w:val="4"/>
        </w:numPr>
        <w:tabs>
          <w:tab w:val="left" w:pos="2359"/>
        </w:tabs>
        <w:spacing w:before="120" w:after="120"/>
        <w:rPr>
          <w:vanish/>
          <w:sz w:val="20"/>
          <w:szCs w:val="20"/>
        </w:rPr>
      </w:pPr>
    </w:p>
    <w:p w14:paraId="3796E7C7" w14:textId="77777777" w:rsidR="004F7552" w:rsidRPr="004F7552" w:rsidRDefault="004F7552" w:rsidP="006D4B71">
      <w:pPr>
        <w:pStyle w:val="ListParagraph"/>
        <w:widowControl/>
        <w:numPr>
          <w:ilvl w:val="1"/>
          <w:numId w:val="4"/>
        </w:numPr>
        <w:tabs>
          <w:tab w:val="left" w:pos="2359"/>
        </w:tabs>
        <w:spacing w:before="120" w:after="120"/>
        <w:rPr>
          <w:vanish/>
          <w:sz w:val="20"/>
          <w:szCs w:val="20"/>
        </w:rPr>
      </w:pPr>
    </w:p>
    <w:p w14:paraId="2CA0C902" w14:textId="7D18B2F9" w:rsidR="002266F9" w:rsidRPr="004F7552" w:rsidRDefault="002266F9" w:rsidP="006D4B71">
      <w:pPr>
        <w:pStyle w:val="ListParagraph"/>
        <w:widowControl/>
        <w:numPr>
          <w:ilvl w:val="2"/>
          <w:numId w:val="4"/>
        </w:numPr>
        <w:tabs>
          <w:tab w:val="left" w:pos="2359"/>
        </w:tabs>
        <w:spacing w:before="120" w:after="120"/>
        <w:ind w:left="2246"/>
        <w:rPr>
          <w:sz w:val="20"/>
          <w:szCs w:val="20"/>
        </w:rPr>
      </w:pPr>
      <w:r w:rsidRPr="004F7552">
        <w:rPr>
          <w:sz w:val="20"/>
          <w:szCs w:val="20"/>
        </w:rPr>
        <w:t>When termination is effective.</w:t>
      </w:r>
    </w:p>
    <w:p w14:paraId="138FE0A2" w14:textId="77777777" w:rsidR="002266F9" w:rsidRPr="004F7552" w:rsidRDefault="002266F9" w:rsidP="006D4B71">
      <w:pPr>
        <w:pStyle w:val="ListParagraph"/>
        <w:widowControl/>
        <w:numPr>
          <w:ilvl w:val="2"/>
          <w:numId w:val="4"/>
        </w:numPr>
        <w:tabs>
          <w:tab w:val="left" w:pos="2359"/>
        </w:tabs>
        <w:spacing w:before="120" w:after="120"/>
        <w:ind w:left="2246"/>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rsidP="006D4B71">
      <w:pPr>
        <w:pStyle w:val="ListParagraph"/>
        <w:widowControl/>
        <w:numPr>
          <w:ilvl w:val="2"/>
          <w:numId w:val="4"/>
        </w:numPr>
        <w:tabs>
          <w:tab w:val="left" w:pos="2359"/>
        </w:tabs>
        <w:spacing w:before="120" w:after="120"/>
        <w:ind w:left="2246"/>
        <w:rPr>
          <w:sz w:val="20"/>
          <w:szCs w:val="20"/>
        </w:rPr>
      </w:pPr>
      <w:r w:rsidRPr="004F7552">
        <w:rPr>
          <w:sz w:val="20"/>
          <w:szCs w:val="20"/>
        </w:rPr>
        <w:t>When Subconsultants are to be notified of the termination.</w:t>
      </w:r>
    </w:p>
    <w:p w14:paraId="7FD918C9" w14:textId="77777777" w:rsidR="002266F9" w:rsidRPr="004F7552" w:rsidRDefault="002266F9" w:rsidP="006D4B71">
      <w:pPr>
        <w:pStyle w:val="ListParagraph"/>
        <w:widowControl/>
        <w:numPr>
          <w:ilvl w:val="2"/>
          <w:numId w:val="4"/>
        </w:numPr>
        <w:tabs>
          <w:tab w:val="left" w:pos="2359"/>
        </w:tabs>
        <w:spacing w:before="120" w:after="120"/>
        <w:ind w:left="2246"/>
        <w:rPr>
          <w:sz w:val="20"/>
          <w:szCs w:val="20"/>
        </w:rPr>
      </w:pPr>
      <w:r w:rsidRPr="004F7552">
        <w:rPr>
          <w:sz w:val="20"/>
          <w:szCs w:val="20"/>
        </w:rPr>
        <w:t>Whether the Judicial Council asserts an interest in any not yet complete Materials.</w:t>
      </w:r>
    </w:p>
    <w:p w14:paraId="70E7330E" w14:textId="77777777" w:rsidR="002266F9" w:rsidRPr="004F7552" w:rsidRDefault="002266F9" w:rsidP="006D4B71">
      <w:pPr>
        <w:pStyle w:val="ListParagraph"/>
        <w:widowControl/>
        <w:numPr>
          <w:ilvl w:val="2"/>
          <w:numId w:val="4"/>
        </w:numPr>
        <w:tabs>
          <w:tab w:val="left" w:pos="2359"/>
        </w:tabs>
        <w:spacing w:before="120" w:after="120"/>
        <w:ind w:left="2246"/>
        <w:rPr>
          <w:sz w:val="20"/>
          <w:szCs w:val="20"/>
        </w:rPr>
      </w:pPr>
      <w:r w:rsidRPr="004F7552">
        <w:rPr>
          <w:sz w:val="20"/>
          <w:szCs w:val="20"/>
        </w:rPr>
        <w:t>Criteria Architect’s</w:t>
      </w:r>
      <w:r w:rsidRPr="004F7552" w:rsidDel="003F06BC">
        <w:rPr>
          <w:sz w:val="20"/>
          <w:szCs w:val="20"/>
        </w:rPr>
        <w:t xml:space="preserve"> </w:t>
      </w:r>
      <w:r w:rsidRPr="004F7552">
        <w:rPr>
          <w:sz w:val="20"/>
          <w:szCs w:val="20"/>
        </w:rPr>
        <w:t>schedule to provide the Judicial Council with Work or Material created in the course of the performance of Services hereunder.</w:t>
      </w:r>
    </w:p>
    <w:p w14:paraId="709E8DC7" w14:textId="77777777" w:rsidR="002266F9" w:rsidRPr="001240BF" w:rsidRDefault="002266F9" w:rsidP="006D4B71">
      <w:pPr>
        <w:pStyle w:val="BodyText"/>
        <w:widowControl/>
        <w:spacing w:before="1"/>
      </w:pPr>
    </w:p>
    <w:p w14:paraId="0DB20880" w14:textId="432374F5" w:rsidR="002266F9" w:rsidRPr="000A1952" w:rsidRDefault="002266F9" w:rsidP="006D4B71">
      <w:pPr>
        <w:pStyle w:val="ListParagraph"/>
        <w:widowControl/>
        <w:numPr>
          <w:ilvl w:val="1"/>
          <w:numId w:val="23"/>
        </w:numPr>
        <w:tabs>
          <w:tab w:val="left" w:pos="2160"/>
        </w:tabs>
        <w:spacing w:after="120"/>
        <w:ind w:left="1526" w:right="432"/>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rsidP="006D4B71">
      <w:pPr>
        <w:pStyle w:val="ListParagraph"/>
        <w:widowControl/>
        <w:numPr>
          <w:ilvl w:val="1"/>
          <w:numId w:val="23"/>
        </w:numPr>
        <w:tabs>
          <w:tab w:val="left" w:pos="2160"/>
        </w:tabs>
        <w:spacing w:after="120"/>
        <w:ind w:left="1526" w:right="432"/>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rsidP="006D4B71">
      <w:pPr>
        <w:pStyle w:val="ListParagraph"/>
        <w:widowControl/>
        <w:numPr>
          <w:ilvl w:val="1"/>
          <w:numId w:val="23"/>
        </w:numPr>
        <w:tabs>
          <w:tab w:val="left" w:pos="2160"/>
        </w:tabs>
        <w:spacing w:after="120"/>
        <w:ind w:left="1526" w:right="432"/>
        <w:rPr>
          <w:sz w:val="20"/>
          <w:szCs w:val="20"/>
        </w:rPr>
      </w:pPr>
      <w:r w:rsidRPr="000A1952">
        <w:rPr>
          <w:b/>
          <w:bCs/>
          <w:sz w:val="20"/>
          <w:szCs w:val="20"/>
        </w:rPr>
        <w:t>Suspension of Project</w:t>
      </w:r>
      <w:r w:rsidRPr="000A1952">
        <w:rPr>
          <w:sz w:val="20"/>
          <w:szCs w:val="20"/>
        </w:rPr>
        <w:t>.</w:t>
      </w:r>
    </w:p>
    <w:p w14:paraId="3F469C4A" w14:textId="77777777" w:rsidR="000A1952" w:rsidRPr="000A1952" w:rsidRDefault="000A1952" w:rsidP="006D4B71">
      <w:pPr>
        <w:pStyle w:val="ListParagraph"/>
        <w:widowControl/>
        <w:numPr>
          <w:ilvl w:val="1"/>
          <w:numId w:val="4"/>
        </w:numPr>
        <w:tabs>
          <w:tab w:val="left" w:pos="2359"/>
        </w:tabs>
        <w:spacing w:before="120" w:after="120"/>
        <w:rPr>
          <w:vanish/>
          <w:sz w:val="20"/>
          <w:szCs w:val="20"/>
        </w:rPr>
      </w:pPr>
    </w:p>
    <w:p w14:paraId="344254F1" w14:textId="77777777" w:rsidR="000A1952" w:rsidRPr="000A1952" w:rsidRDefault="000A1952" w:rsidP="006D4B71">
      <w:pPr>
        <w:pStyle w:val="ListParagraph"/>
        <w:widowControl/>
        <w:numPr>
          <w:ilvl w:val="1"/>
          <w:numId w:val="4"/>
        </w:numPr>
        <w:tabs>
          <w:tab w:val="left" w:pos="2359"/>
        </w:tabs>
        <w:spacing w:before="120" w:after="120"/>
        <w:rPr>
          <w:vanish/>
          <w:sz w:val="20"/>
          <w:szCs w:val="20"/>
        </w:rPr>
      </w:pPr>
    </w:p>
    <w:p w14:paraId="69128641" w14:textId="77777777" w:rsidR="000A1952" w:rsidRPr="000A1952" w:rsidRDefault="000A1952" w:rsidP="006D4B71">
      <w:pPr>
        <w:pStyle w:val="ListParagraph"/>
        <w:widowControl/>
        <w:numPr>
          <w:ilvl w:val="1"/>
          <w:numId w:val="4"/>
        </w:numPr>
        <w:tabs>
          <w:tab w:val="left" w:pos="2359"/>
        </w:tabs>
        <w:spacing w:before="120" w:after="120"/>
        <w:rPr>
          <w:vanish/>
          <w:sz w:val="20"/>
          <w:szCs w:val="20"/>
        </w:rPr>
      </w:pPr>
    </w:p>
    <w:p w14:paraId="02DA8AD5" w14:textId="6FC1637C" w:rsidR="002266F9" w:rsidRPr="001240BF" w:rsidRDefault="002266F9" w:rsidP="006D4B71">
      <w:pPr>
        <w:pStyle w:val="ListParagraph"/>
        <w:widowControl/>
        <w:numPr>
          <w:ilvl w:val="2"/>
          <w:numId w:val="4"/>
        </w:numPr>
        <w:tabs>
          <w:tab w:val="left" w:pos="2359"/>
        </w:tabs>
        <w:spacing w:before="120" w:after="120"/>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007EC">
        <w:rPr>
          <w:sz w:val="20"/>
          <w:szCs w:val="20"/>
        </w:rPr>
        <w:lastRenderedPageBreak/>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16351A26" w14:textId="77777777" w:rsidR="00B06183" w:rsidRPr="00B43575" w:rsidRDefault="00B06183" w:rsidP="006D4B71">
      <w:pPr>
        <w:widowControl/>
        <w:tabs>
          <w:tab w:val="left" w:pos="2360"/>
        </w:tabs>
        <w:ind w:left="1639" w:right="232"/>
        <w:rPr>
          <w:sz w:val="20"/>
          <w:szCs w:val="20"/>
        </w:rPr>
      </w:pPr>
    </w:p>
    <w:p w14:paraId="35713CC4" w14:textId="181F01CC" w:rsidR="002266F9" w:rsidRPr="001007EC" w:rsidRDefault="002266F9" w:rsidP="006D4B71">
      <w:pPr>
        <w:pStyle w:val="Heading1"/>
        <w:widowControl/>
        <w:tabs>
          <w:tab w:val="left" w:pos="1638"/>
        </w:tabs>
      </w:pPr>
      <w:bookmarkStart w:id="104" w:name="_Toc80176977"/>
      <w:bookmarkStart w:id="105" w:name="_Toc73951992"/>
      <w:r w:rsidRPr="001240BF">
        <w:t>Article</w:t>
      </w:r>
      <w:r w:rsidRPr="001240BF">
        <w:rPr>
          <w:spacing w:val="-2"/>
        </w:rPr>
        <w:t xml:space="preserve"> </w:t>
      </w:r>
      <w:r w:rsidRPr="001240BF">
        <w:t>2</w:t>
      </w:r>
      <w:r w:rsidR="00E6159F">
        <w:t>7</w:t>
      </w:r>
      <w:r w:rsidRPr="001240BF">
        <w:t>.</w:t>
      </w:r>
      <w:r w:rsidRPr="001240BF">
        <w:tab/>
        <w:t>CRITERIA ARCHITECT’S INSURANCE</w:t>
      </w:r>
      <w:bookmarkEnd w:id="104"/>
      <w:bookmarkEnd w:id="105"/>
    </w:p>
    <w:p w14:paraId="54350A70" w14:textId="77777777" w:rsidR="002266F9" w:rsidRPr="00CF1CC3" w:rsidRDefault="002266F9" w:rsidP="006D4B71">
      <w:pPr>
        <w:pStyle w:val="BodyText"/>
        <w:widowControl/>
        <w:spacing w:before="8"/>
        <w:rPr>
          <w:b/>
        </w:rPr>
      </w:pPr>
    </w:p>
    <w:p w14:paraId="0C1892DE" w14:textId="77777777" w:rsidR="000A1952" w:rsidRPr="000A1952" w:rsidRDefault="000A1952" w:rsidP="006D4B71">
      <w:pPr>
        <w:pStyle w:val="ListParagraph"/>
        <w:widowControl/>
        <w:numPr>
          <w:ilvl w:val="0"/>
          <w:numId w:val="23"/>
        </w:numPr>
        <w:tabs>
          <w:tab w:val="left" w:pos="2160"/>
        </w:tabs>
        <w:spacing w:after="120"/>
        <w:ind w:right="432"/>
        <w:rPr>
          <w:b/>
          <w:bCs/>
          <w:vanish/>
          <w:sz w:val="20"/>
          <w:szCs w:val="20"/>
        </w:rPr>
      </w:pPr>
    </w:p>
    <w:p w14:paraId="11DE3F5C" w14:textId="5CEAB1E1" w:rsidR="002266F9" w:rsidRPr="009715F8" w:rsidRDefault="002266F9"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rsidP="006D4B71">
      <w:pPr>
        <w:pStyle w:val="ListParagraph"/>
        <w:widowControl/>
        <w:numPr>
          <w:ilvl w:val="0"/>
          <w:numId w:val="4"/>
        </w:numPr>
        <w:tabs>
          <w:tab w:val="left" w:pos="2360"/>
        </w:tabs>
        <w:spacing w:before="120" w:after="120"/>
        <w:rPr>
          <w:vanish/>
          <w:sz w:val="20"/>
          <w:szCs w:val="20"/>
        </w:rPr>
      </w:pPr>
    </w:p>
    <w:p w14:paraId="647CAEBE" w14:textId="77777777" w:rsidR="00E527E4" w:rsidRPr="00E527E4" w:rsidRDefault="00E527E4" w:rsidP="006D4B71">
      <w:pPr>
        <w:pStyle w:val="ListParagraph"/>
        <w:widowControl/>
        <w:numPr>
          <w:ilvl w:val="1"/>
          <w:numId w:val="4"/>
        </w:numPr>
        <w:tabs>
          <w:tab w:val="left" w:pos="2360"/>
        </w:tabs>
        <w:spacing w:before="120" w:after="120"/>
        <w:rPr>
          <w:vanish/>
          <w:sz w:val="20"/>
          <w:szCs w:val="20"/>
        </w:rPr>
      </w:pPr>
    </w:p>
    <w:p w14:paraId="163169A4" w14:textId="2DC24CC5"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 xml:space="preserve">Criteria Architect must maintain the required insurance for its operations with an insurance company or companies that are rated </w:t>
      </w:r>
      <w:r w:rsidRPr="00E527E4">
        <w:rPr>
          <w:sz w:val="20"/>
          <w:szCs w:val="20"/>
        </w:rPr>
        <w:t xml:space="preserve">“A-VII” </w:t>
      </w:r>
      <w:r w:rsidRPr="001240BF">
        <w:rPr>
          <w:sz w:val="20"/>
          <w:szCs w:val="20"/>
        </w:rPr>
        <w:t>or higher by A. M. Best’s key rating guide and are authorized to do business in the State of</w:t>
      </w:r>
      <w:r w:rsidRPr="00E527E4">
        <w:rPr>
          <w:sz w:val="20"/>
          <w:szCs w:val="20"/>
        </w:rPr>
        <w:t xml:space="preserve"> </w:t>
      </w:r>
      <w:r w:rsidRPr="001240BF">
        <w:rPr>
          <w:sz w:val="20"/>
          <w:szCs w:val="20"/>
        </w:rPr>
        <w:t>California.</w:t>
      </w:r>
    </w:p>
    <w:p w14:paraId="40C16C3F"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For</w:t>
      </w:r>
      <w:r w:rsidRPr="00E527E4">
        <w:rPr>
          <w:sz w:val="20"/>
          <w:szCs w:val="20"/>
        </w:rPr>
        <w:t xml:space="preserve"> </w:t>
      </w:r>
      <w:r w:rsidRPr="001240BF">
        <w:rPr>
          <w:sz w:val="20"/>
          <w:szCs w:val="20"/>
        </w:rPr>
        <w:t>all</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policies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by</w:t>
      </w:r>
      <w:r w:rsidRPr="00E527E4">
        <w:rPr>
          <w:sz w:val="20"/>
          <w:szCs w:val="20"/>
        </w:rPr>
        <w:t xml:space="preserve"> </w:t>
      </w:r>
      <w:r w:rsidRPr="001240BF">
        <w:rPr>
          <w:sz w:val="20"/>
          <w:szCs w:val="20"/>
        </w:rPr>
        <w:t>this</w:t>
      </w:r>
      <w:r w:rsidRPr="00E527E4">
        <w:rPr>
          <w:sz w:val="20"/>
          <w:szCs w:val="20"/>
        </w:rPr>
        <w:t xml:space="preserve"> </w:t>
      </w:r>
      <w:r w:rsidRPr="001240BF">
        <w:rPr>
          <w:sz w:val="20"/>
          <w:szCs w:val="20"/>
        </w:rPr>
        <w:t>Article,</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 must</w:t>
      </w:r>
      <w:r w:rsidRPr="00E527E4">
        <w:rPr>
          <w:sz w:val="20"/>
          <w:szCs w:val="20"/>
        </w:rPr>
        <w:t xml:space="preserve"> </w:t>
      </w:r>
      <w:r w:rsidRPr="001240BF">
        <w:rPr>
          <w:sz w:val="20"/>
          <w:szCs w:val="20"/>
        </w:rPr>
        <w:t>declare</w:t>
      </w:r>
      <w:r w:rsidRPr="00E527E4">
        <w:rPr>
          <w:sz w:val="20"/>
          <w:szCs w:val="20"/>
        </w:rPr>
        <w:t xml:space="preserve"> </w:t>
      </w:r>
      <w:r w:rsidRPr="001240BF">
        <w:rPr>
          <w:sz w:val="20"/>
          <w:szCs w:val="20"/>
        </w:rPr>
        <w:t>any</w:t>
      </w:r>
      <w:r w:rsidRPr="00E527E4">
        <w:rPr>
          <w:sz w:val="20"/>
          <w:szCs w:val="20"/>
        </w:rPr>
        <w:t xml:space="preserve"> </w:t>
      </w:r>
      <w:r w:rsidRPr="001240BF">
        <w:rPr>
          <w:sz w:val="20"/>
          <w:szCs w:val="20"/>
        </w:rPr>
        <w:t>deductible</w:t>
      </w:r>
      <w:r w:rsidRPr="00E527E4">
        <w:rPr>
          <w:sz w:val="20"/>
          <w:szCs w:val="20"/>
        </w:rPr>
        <w:t xml:space="preserve"> </w:t>
      </w:r>
      <w:r w:rsidRPr="001240BF">
        <w:rPr>
          <w:sz w:val="20"/>
          <w:szCs w:val="20"/>
        </w:rPr>
        <w:t>or self-insured retention (SIR). Any deductible or SIR must be clearly stated on the appropriate certificate of insurance.</w:t>
      </w:r>
    </w:p>
    <w:p w14:paraId="79A68CE7"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007EC">
        <w:rPr>
          <w:sz w:val="20"/>
          <w:szCs w:val="20"/>
        </w:rPr>
        <w:t xml:space="preserve">If self-insured, the </w:t>
      </w:r>
      <w:r w:rsidRPr="001240BF">
        <w:rPr>
          <w:sz w:val="20"/>
          <w:szCs w:val="20"/>
        </w:rPr>
        <w:t>Criteria Architect agrees to administer its self-insurance program in a commercially reasonable manner so as to ensure the availability of funds to cover losses required to be insured against by Criteria Architect under the terms of this</w:t>
      </w:r>
      <w:r w:rsidRPr="00E527E4">
        <w:rPr>
          <w:sz w:val="20"/>
          <w:szCs w:val="20"/>
        </w:rPr>
        <w:t xml:space="preserve"> </w:t>
      </w:r>
      <w:r w:rsidRPr="001240BF">
        <w:rPr>
          <w:sz w:val="20"/>
          <w:szCs w:val="20"/>
        </w:rPr>
        <w:t>Article.</w:t>
      </w:r>
    </w:p>
    <w:p w14:paraId="77AD2321" w14:textId="77777777" w:rsidR="002266F9"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 xml:space="preserve">Criteria Architect, prior to commencement of the Work under this Agreement, must provide the </w:t>
      </w:r>
      <w:r>
        <w:rPr>
          <w:sz w:val="20"/>
          <w:szCs w:val="20"/>
        </w:rPr>
        <w:t>Judicial Council</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certificates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signed</w:t>
      </w:r>
      <w:r w:rsidRPr="00E527E4">
        <w:rPr>
          <w:sz w:val="20"/>
          <w:szCs w:val="20"/>
        </w:rPr>
        <w:t xml:space="preserve"> </w:t>
      </w:r>
      <w:r w:rsidRPr="001240BF">
        <w:rPr>
          <w:sz w:val="20"/>
          <w:szCs w:val="20"/>
        </w:rPr>
        <w:t>insurance policy</w:t>
      </w:r>
      <w:r w:rsidRPr="00E527E4">
        <w:rPr>
          <w:sz w:val="20"/>
          <w:szCs w:val="20"/>
        </w:rPr>
        <w:t xml:space="preserve"> </w:t>
      </w:r>
      <w:r w:rsidRPr="001240BF">
        <w:rPr>
          <w:sz w:val="20"/>
          <w:szCs w:val="20"/>
        </w:rPr>
        <w:t>endorsements,</w:t>
      </w:r>
      <w:r w:rsidRPr="00E527E4">
        <w:rPr>
          <w:sz w:val="20"/>
          <w:szCs w:val="20"/>
        </w:rPr>
        <w:t xml:space="preserve"> </w:t>
      </w:r>
      <w:r w:rsidRPr="001240BF">
        <w:rPr>
          <w:sz w:val="20"/>
          <w:szCs w:val="20"/>
        </w:rPr>
        <w:t>on</w:t>
      </w:r>
      <w:r w:rsidRPr="00E527E4">
        <w:rPr>
          <w:sz w:val="20"/>
          <w:szCs w:val="20"/>
        </w:rPr>
        <w:t xml:space="preserve"> </w:t>
      </w:r>
      <w:r w:rsidRPr="001240BF">
        <w:rPr>
          <w:sz w:val="20"/>
          <w:szCs w:val="20"/>
        </w:rPr>
        <w:t>forms</w:t>
      </w:r>
      <w:r w:rsidRPr="00E527E4">
        <w:rPr>
          <w:sz w:val="20"/>
          <w:szCs w:val="20"/>
        </w:rPr>
        <w:t xml:space="preserve"> </w:t>
      </w:r>
      <w:r w:rsidRPr="001240BF">
        <w:rPr>
          <w:sz w:val="20"/>
          <w:szCs w:val="20"/>
        </w:rPr>
        <w:t>acceptable</w:t>
      </w:r>
      <w:r w:rsidRPr="00E527E4">
        <w:rPr>
          <w:sz w:val="20"/>
          <w:szCs w:val="20"/>
        </w:rPr>
        <w:t xml:space="preserve"> </w:t>
      </w:r>
      <w:r w:rsidRPr="001240BF">
        <w:rPr>
          <w:sz w:val="20"/>
          <w:szCs w:val="20"/>
        </w:rPr>
        <w:t>to</w:t>
      </w:r>
      <w:r w:rsidRPr="00E527E4">
        <w:rPr>
          <w:sz w:val="20"/>
          <w:szCs w:val="20"/>
        </w:rPr>
        <w:t xml:space="preserve"> </w:t>
      </w:r>
      <w:r w:rsidRPr="001240BF">
        <w:rPr>
          <w:sz w:val="20"/>
          <w:szCs w:val="20"/>
        </w:rPr>
        <w:t xml:space="preserve">the </w:t>
      </w:r>
      <w:r>
        <w:rPr>
          <w:sz w:val="20"/>
          <w:szCs w:val="20"/>
        </w:rPr>
        <w:t>Judicial Council</w:t>
      </w:r>
      <w:r w:rsidRPr="001240BF">
        <w:rPr>
          <w:sz w:val="20"/>
          <w:szCs w:val="20"/>
        </w:rPr>
        <w:t>,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w:t>
      </w:r>
      <w:r w:rsidRPr="00E527E4">
        <w:rPr>
          <w:sz w:val="20"/>
          <w:szCs w:val="20"/>
        </w:rPr>
        <w:t xml:space="preserve"> </w:t>
      </w:r>
      <w:r w:rsidRPr="001240BF">
        <w:rPr>
          <w:sz w:val="20"/>
          <w:szCs w:val="20"/>
        </w:rPr>
        <w:t>referenced.</w:t>
      </w:r>
    </w:p>
    <w:p w14:paraId="008BF724" w14:textId="4F529A34" w:rsidR="002266F9" w:rsidRDefault="00CF468A" w:rsidP="006D4B71">
      <w:pPr>
        <w:pStyle w:val="ListParagraph"/>
        <w:widowControl/>
        <w:numPr>
          <w:ilvl w:val="2"/>
          <w:numId w:val="4"/>
        </w:numPr>
        <w:tabs>
          <w:tab w:val="left" w:pos="2360"/>
        </w:tabs>
        <w:spacing w:before="120" w:after="120"/>
        <w:ind w:left="2246"/>
        <w:rPr>
          <w:sz w:val="20"/>
          <w:szCs w:val="20"/>
        </w:rPr>
      </w:pPr>
      <w:r w:rsidRPr="00CF468A">
        <w:rPr>
          <w:sz w:val="20"/>
          <w:szCs w:val="20"/>
        </w:rPr>
        <w:t xml:space="preserve">The Certificates of Insurance required under this Article and any advance written notice of any change or cancellation shall reference the contract by number and contract date on the face of the certificate.  </w:t>
      </w:r>
      <w:r w:rsidR="002266F9" w:rsidRPr="001240BF">
        <w:rPr>
          <w:sz w:val="20"/>
          <w:szCs w:val="20"/>
        </w:rPr>
        <w:t>The Certificates of Insurance must be addressed as</w:t>
      </w:r>
      <w:r w:rsidR="002266F9" w:rsidRPr="00E527E4">
        <w:rPr>
          <w:sz w:val="20"/>
          <w:szCs w:val="20"/>
        </w:rPr>
        <w:t xml:space="preserve"> </w:t>
      </w:r>
      <w:r w:rsidR="002266F9" w:rsidRPr="001240BF">
        <w:rPr>
          <w:sz w:val="20"/>
          <w:szCs w:val="20"/>
        </w:rPr>
        <w:t>follows</w:t>
      </w:r>
      <w:r w:rsidR="002266F9">
        <w:rPr>
          <w:sz w:val="20"/>
          <w:szCs w:val="20"/>
        </w:rPr>
        <w:t>:</w:t>
      </w:r>
    </w:p>
    <w:p w14:paraId="1494DAAD" w14:textId="32B6DD3B" w:rsidR="002266F9" w:rsidRPr="009715F8" w:rsidRDefault="002266F9" w:rsidP="006D4B71">
      <w:pPr>
        <w:widowControl/>
        <w:tabs>
          <w:tab w:val="left" w:pos="2360"/>
        </w:tabs>
        <w:spacing w:before="1"/>
        <w:ind w:left="4289" w:right="150"/>
        <w:jc w:val="both"/>
        <w:rPr>
          <w:sz w:val="20"/>
          <w:szCs w:val="20"/>
        </w:rPr>
      </w:pPr>
      <w:r w:rsidRPr="009715F8">
        <w:rPr>
          <w:sz w:val="20"/>
          <w:szCs w:val="20"/>
        </w:rPr>
        <w:t>Risk</w:t>
      </w:r>
      <w:r w:rsidRPr="009715F8">
        <w:rPr>
          <w:spacing w:val="-7"/>
          <w:sz w:val="20"/>
          <w:szCs w:val="20"/>
        </w:rPr>
        <w:t xml:space="preserve"> </w:t>
      </w:r>
      <w:r w:rsidRPr="009715F8">
        <w:rPr>
          <w:sz w:val="20"/>
          <w:szCs w:val="20"/>
        </w:rPr>
        <w:t>Management</w:t>
      </w:r>
    </w:p>
    <w:p w14:paraId="2D95D3F9" w14:textId="77777777" w:rsidR="002266F9" w:rsidRPr="001240BF" w:rsidRDefault="002266F9" w:rsidP="006D4B71">
      <w:pPr>
        <w:pStyle w:val="BodyText"/>
        <w:widowControl/>
        <w:ind w:left="4289"/>
      </w:pPr>
      <w:r w:rsidRPr="001240BF">
        <w:t>Judicial Council of California</w:t>
      </w:r>
    </w:p>
    <w:p w14:paraId="4FFDBD7A" w14:textId="77777777" w:rsidR="00CF468A" w:rsidRPr="001240BF" w:rsidRDefault="00CF468A" w:rsidP="006D4B71">
      <w:pPr>
        <w:pStyle w:val="BodyText"/>
        <w:widowControl/>
        <w:ind w:left="4289"/>
      </w:pPr>
      <w:r w:rsidRPr="004F4F3E">
        <w:t>Attn: Insurance Certificate, Contract #</w:t>
      </w:r>
      <w:r w:rsidR="004F4F3E" w:rsidRPr="00356325">
        <w:rPr>
          <w:b/>
          <w:highlight w:val="yellow"/>
        </w:rPr>
        <w:t>[@#]</w:t>
      </w:r>
    </w:p>
    <w:p w14:paraId="67F1D47A" w14:textId="77777777" w:rsidR="002266F9" w:rsidRPr="001240BF" w:rsidRDefault="002266F9" w:rsidP="006D4B71">
      <w:pPr>
        <w:pStyle w:val="BodyText"/>
        <w:widowControl/>
        <w:spacing w:before="1"/>
        <w:ind w:left="4289"/>
      </w:pPr>
      <w:r w:rsidRPr="001240BF">
        <w:t>455 Golden Gate Avenue</w:t>
      </w:r>
    </w:p>
    <w:p w14:paraId="43714CC9" w14:textId="77777777" w:rsidR="002266F9" w:rsidRPr="001240BF" w:rsidRDefault="002266F9" w:rsidP="006D4B71">
      <w:pPr>
        <w:pStyle w:val="BodyText"/>
        <w:widowControl/>
        <w:ind w:left="4289"/>
      </w:pPr>
      <w:r w:rsidRPr="001240BF">
        <w:t>San Francisco, CA 94012</w:t>
      </w:r>
      <w:r w:rsidRPr="001240BF">
        <w:rPr>
          <w:b/>
        </w:rPr>
        <w:t>-</w:t>
      </w:r>
      <w:r w:rsidRPr="001240BF">
        <w:t>3688</w:t>
      </w:r>
    </w:p>
    <w:p w14:paraId="6C9B91EF" w14:textId="77777777" w:rsidR="002266F9" w:rsidRPr="001240BF" w:rsidRDefault="002266F9" w:rsidP="006D4B71">
      <w:pPr>
        <w:pStyle w:val="BodyText"/>
        <w:widowControl/>
        <w:spacing w:before="1"/>
      </w:pPr>
    </w:p>
    <w:p w14:paraId="273A72A4" w14:textId="2C51E7C4"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 xml:space="preserve">All insurance policies required under this Article must be in force until the end of the </w:t>
      </w:r>
      <w:r w:rsidR="00D63756">
        <w:rPr>
          <w:sz w:val="20"/>
          <w:szCs w:val="20"/>
        </w:rPr>
        <w:t>Term</w:t>
      </w:r>
      <w:r w:rsidRPr="001240BF">
        <w:rPr>
          <w:sz w:val="20"/>
          <w:szCs w:val="20"/>
        </w:rPr>
        <w:t xml:space="preserve"> of this Agreement or longer, as required herein.</w:t>
      </w:r>
    </w:p>
    <w:p w14:paraId="0239ABDD"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 xml:space="preserve">If the insurance expires during the Term of the Agreement, the Criteria Architect must immediately renew or replace the required insurance and provide a new current certificate of insurance and signed insurance policy endorsements, or it may be declared in breach of Contract. The </w:t>
      </w:r>
      <w:r>
        <w:rPr>
          <w:sz w:val="20"/>
          <w:szCs w:val="20"/>
        </w:rPr>
        <w:t>Judicial Council</w:t>
      </w:r>
      <w:r w:rsidRPr="001240BF">
        <w:rPr>
          <w:sz w:val="20"/>
          <w:szCs w:val="20"/>
        </w:rPr>
        <w:t xml:space="preserve"> reserves the right to withhold all progress payments until the breach is cured to the satisfaction of the </w:t>
      </w:r>
      <w:r>
        <w:rPr>
          <w:sz w:val="20"/>
          <w:szCs w:val="20"/>
        </w:rPr>
        <w:t>Judicial Council</w:t>
      </w:r>
      <w:r w:rsidRPr="001240BF">
        <w:rPr>
          <w:sz w:val="20"/>
          <w:szCs w:val="20"/>
        </w:rPr>
        <w:t xml:space="preserve">. Criteria Architect must provide renewal insurance certificates and signed policy endorsements to the </w:t>
      </w:r>
      <w:r>
        <w:rPr>
          <w:sz w:val="20"/>
          <w:szCs w:val="20"/>
        </w:rPr>
        <w:t>Judicial Council</w:t>
      </w:r>
      <w:r w:rsidRPr="001240BF">
        <w:rPr>
          <w:sz w:val="20"/>
          <w:szCs w:val="20"/>
        </w:rPr>
        <w:t xml:space="preserve"> no later than ten (10) days following the expiration of the previous insurance certificates and signed policy endorsements.</w:t>
      </w:r>
    </w:p>
    <w:p w14:paraId="2FF67388"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007EC">
        <w:rPr>
          <w:sz w:val="20"/>
          <w:szCs w:val="20"/>
        </w:rPr>
        <w:t xml:space="preserve">In the event </w:t>
      </w:r>
      <w:r w:rsidRPr="001240BF">
        <w:rPr>
          <w:sz w:val="20"/>
          <w:szCs w:val="20"/>
        </w:rPr>
        <w:t xml:space="preserve">Criteria Architect fails to keep in effect at all times the specified insurance coverage, the </w:t>
      </w:r>
      <w:r>
        <w:rPr>
          <w:sz w:val="20"/>
          <w:szCs w:val="20"/>
        </w:rPr>
        <w:t>Judicial Council</w:t>
      </w:r>
      <w:r w:rsidRPr="001240BF">
        <w:rPr>
          <w:sz w:val="20"/>
          <w:szCs w:val="20"/>
        </w:rPr>
        <w:t xml:space="preserve"> may, in addition to any other remedies it may have, terminate this Agreement upon the occurrence of that event, subject to the provisions of this</w:t>
      </w:r>
      <w:r w:rsidRPr="00E527E4">
        <w:rPr>
          <w:sz w:val="20"/>
          <w:szCs w:val="20"/>
        </w:rPr>
        <w:t xml:space="preserve"> </w:t>
      </w:r>
      <w:r w:rsidRPr="001240BF">
        <w:rPr>
          <w:sz w:val="20"/>
          <w:szCs w:val="20"/>
        </w:rPr>
        <w:t>Agreement.</w:t>
      </w:r>
    </w:p>
    <w:p w14:paraId="4C1B8A86" w14:textId="77777777" w:rsidR="002266F9" w:rsidRPr="001240BF" w:rsidRDefault="002266F9" w:rsidP="006D4B71">
      <w:pPr>
        <w:pStyle w:val="ListParagraph"/>
        <w:widowControl/>
        <w:numPr>
          <w:ilvl w:val="2"/>
          <w:numId w:val="4"/>
        </w:numPr>
        <w:tabs>
          <w:tab w:val="left" w:pos="2359"/>
        </w:tabs>
        <w:spacing w:before="120" w:after="120"/>
        <w:ind w:left="2246"/>
        <w:rPr>
          <w:sz w:val="20"/>
          <w:szCs w:val="20"/>
        </w:rPr>
      </w:pPr>
      <w:r w:rsidRPr="001007EC">
        <w:rPr>
          <w:sz w:val="20"/>
          <w:szCs w:val="20"/>
        </w:rPr>
        <w:t xml:space="preserve">The insurance required by the “Insurance Requirements” in this Article, as well as any excess liability or umbrella liability insurance that </w:t>
      </w:r>
      <w:r w:rsidRPr="001240BF">
        <w:rPr>
          <w:sz w:val="20"/>
          <w:szCs w:val="20"/>
        </w:rPr>
        <w:t xml:space="preserve">Criteria Architect maintains in compliance with the terms of this Article, with the exception of Professional Liability insurance, must be endorsed to include the State of California, the Judicial Council of California, the Superior Court of California in the County in which the Project is located, and their respective elected and appointed officials, judges, officers, and employees as additional insureds, but </w:t>
      </w:r>
      <w:r w:rsidRPr="001240BF">
        <w:rPr>
          <w:sz w:val="20"/>
          <w:szCs w:val="20"/>
        </w:rPr>
        <w:lastRenderedPageBreak/>
        <w:t>only with respect to liability assumed by Criteria Architect under the terms of this Agreement or liability arising out of the performance of the</w:t>
      </w:r>
      <w:r w:rsidRPr="00E527E4">
        <w:rPr>
          <w:sz w:val="20"/>
          <w:szCs w:val="20"/>
        </w:rPr>
        <w:t xml:space="preserve"> </w:t>
      </w:r>
      <w:r w:rsidRPr="001240BF">
        <w:rPr>
          <w:sz w:val="20"/>
          <w:szCs w:val="20"/>
        </w:rPr>
        <w:t>Services.</w:t>
      </w:r>
    </w:p>
    <w:p w14:paraId="6950A8EE" w14:textId="77777777" w:rsidR="002266F9" w:rsidRPr="001240BF" w:rsidRDefault="002266F9" w:rsidP="006D4B71">
      <w:pPr>
        <w:pStyle w:val="ListParagraph"/>
        <w:widowControl/>
        <w:numPr>
          <w:ilvl w:val="2"/>
          <w:numId w:val="4"/>
        </w:numPr>
        <w:tabs>
          <w:tab w:val="left" w:pos="2359"/>
        </w:tabs>
        <w:spacing w:before="120" w:after="120"/>
        <w:ind w:left="2246"/>
        <w:rPr>
          <w:sz w:val="20"/>
          <w:szCs w:val="20"/>
        </w:rPr>
      </w:pPr>
      <w:r w:rsidRPr="001240BF">
        <w:rPr>
          <w:sz w:val="20"/>
          <w:szCs w:val="20"/>
        </w:rPr>
        <w:t>Criteria Architect, and any insurer providing insurance required under the terms of this Article, must waive any right of recovery or subrogation it may have against the State of California, the Judicial Council of California, the Superior Court of California in the County in which the Project is located, and their respective elected and appointed officials, judges, officers, and employees for direct physical loss or damage to the Work, or for any liability arising out of the Services performed by Criteria Architect under this</w:t>
      </w:r>
      <w:r w:rsidRPr="00E527E4">
        <w:rPr>
          <w:sz w:val="20"/>
          <w:szCs w:val="20"/>
        </w:rPr>
        <w:t xml:space="preserve"> </w:t>
      </w:r>
      <w:r w:rsidRPr="001240BF">
        <w:rPr>
          <w:sz w:val="20"/>
          <w:szCs w:val="20"/>
        </w:rPr>
        <w:t>Agreement.</w:t>
      </w:r>
    </w:p>
    <w:p w14:paraId="46D1136F" w14:textId="77777777" w:rsidR="002266F9" w:rsidRPr="00E527E4" w:rsidRDefault="002266F9" w:rsidP="006D4B71">
      <w:pPr>
        <w:pStyle w:val="ListParagraph"/>
        <w:widowControl/>
        <w:numPr>
          <w:ilvl w:val="2"/>
          <w:numId w:val="4"/>
        </w:numPr>
        <w:tabs>
          <w:tab w:val="left" w:pos="2359"/>
        </w:tabs>
        <w:spacing w:before="120" w:after="120"/>
        <w:ind w:left="2246"/>
        <w:rPr>
          <w:sz w:val="20"/>
          <w:szCs w:val="20"/>
        </w:rPr>
      </w:pPr>
      <w:r w:rsidRPr="006B0E0C">
        <w:rPr>
          <w:sz w:val="20"/>
          <w:szCs w:val="20"/>
        </w:rPr>
        <w:t>All insurance policies required under this Article must contain a provision that coverage will not</w:t>
      </w:r>
      <w:r w:rsidRPr="00E527E4">
        <w:rPr>
          <w:sz w:val="20"/>
          <w:szCs w:val="20"/>
        </w:rPr>
        <w:t xml:space="preserve"> </w:t>
      </w:r>
      <w:r w:rsidRPr="006B0E0C">
        <w:rPr>
          <w:sz w:val="20"/>
          <w:szCs w:val="20"/>
        </w:rPr>
        <w:t xml:space="preserve">be </w:t>
      </w:r>
      <w:r w:rsidRPr="00117C7B">
        <w:rPr>
          <w:sz w:val="20"/>
          <w:szCs w:val="20"/>
        </w:rPr>
        <w:t xml:space="preserve">materially changed or cancelled without thirty (30) days prior written </w:t>
      </w:r>
      <w:r>
        <w:rPr>
          <w:sz w:val="20"/>
          <w:szCs w:val="20"/>
        </w:rPr>
        <w:t>Notice</w:t>
      </w:r>
      <w:r w:rsidRPr="00117C7B">
        <w:rPr>
          <w:sz w:val="20"/>
          <w:szCs w:val="20"/>
        </w:rPr>
        <w:t xml:space="preserve"> to the </w:t>
      </w:r>
      <w:r>
        <w:rPr>
          <w:sz w:val="20"/>
          <w:szCs w:val="20"/>
        </w:rPr>
        <w:t>Judicial Council</w:t>
      </w:r>
      <w:r w:rsidRPr="00117C7B">
        <w:rPr>
          <w:sz w:val="20"/>
          <w:szCs w:val="20"/>
        </w:rPr>
        <w:t>.</w:t>
      </w:r>
    </w:p>
    <w:p w14:paraId="76DBD9E0"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Criteria Architect is responsible for and is not permitted to recover from the State of California, from the Judicial Council of California, or from the Superior Court of California in the County in which the Project is located, any deductible or self-insured retention that is connected to the insurance required under this</w:t>
      </w:r>
      <w:r w:rsidRPr="00E527E4">
        <w:rPr>
          <w:sz w:val="20"/>
          <w:szCs w:val="20"/>
        </w:rPr>
        <w:t xml:space="preserve"> </w:t>
      </w:r>
      <w:r w:rsidRPr="001240BF">
        <w:rPr>
          <w:sz w:val="20"/>
          <w:szCs w:val="20"/>
        </w:rPr>
        <w:t>Article.</w:t>
      </w:r>
    </w:p>
    <w:p w14:paraId="6CFE922A" w14:textId="77777777" w:rsidR="002266F9"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The insurance required under this Article must be endorsed to be primary and non-contributing with any insurance or self-insurance maintained by the State of California, the Judicial Council of California, the Superior Court of California in the County in which the Project is</w:t>
      </w:r>
      <w:r w:rsidRPr="00E527E4">
        <w:rPr>
          <w:sz w:val="20"/>
          <w:szCs w:val="20"/>
        </w:rPr>
        <w:t xml:space="preserve"> </w:t>
      </w:r>
      <w:r w:rsidRPr="001240BF">
        <w:rPr>
          <w:sz w:val="20"/>
          <w:szCs w:val="20"/>
        </w:rPr>
        <w:t>located.</w:t>
      </w:r>
      <w:r>
        <w:rPr>
          <w:sz w:val="20"/>
          <w:szCs w:val="20"/>
        </w:rPr>
        <w:t xml:space="preserve"> </w:t>
      </w:r>
    </w:p>
    <w:p w14:paraId="4226DF07"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Pr>
          <w:sz w:val="20"/>
          <w:szCs w:val="20"/>
        </w:rPr>
        <w:t xml:space="preserve">The Criteria Architect’s liabilities under this contract shall not be limited in any manner to the insurance coverage required. </w:t>
      </w:r>
    </w:p>
    <w:p w14:paraId="0396A4BA" w14:textId="77777777" w:rsidR="002266F9" w:rsidRPr="001240BF" w:rsidRDefault="002266F9" w:rsidP="006D4B71">
      <w:pPr>
        <w:pStyle w:val="ListParagraph"/>
        <w:widowControl/>
        <w:numPr>
          <w:ilvl w:val="2"/>
          <w:numId w:val="4"/>
        </w:numPr>
        <w:tabs>
          <w:tab w:val="left" w:pos="2360"/>
        </w:tabs>
        <w:spacing w:before="120" w:after="120"/>
        <w:ind w:left="2246"/>
        <w:rPr>
          <w:sz w:val="20"/>
          <w:szCs w:val="20"/>
        </w:rPr>
      </w:pPr>
      <w:r w:rsidRPr="001007EC">
        <w:rPr>
          <w:sz w:val="20"/>
          <w:szCs w:val="20"/>
        </w:rPr>
        <w:t>The cost of all insurance required by this Article is</w:t>
      </w:r>
      <w:r w:rsidRPr="009F6FDB">
        <w:rPr>
          <w:sz w:val="20"/>
          <w:szCs w:val="20"/>
        </w:rPr>
        <w:t xml:space="preserve"> the sole responsi</w:t>
      </w:r>
      <w:r w:rsidRPr="001240BF">
        <w:rPr>
          <w:sz w:val="20"/>
          <w:szCs w:val="20"/>
        </w:rPr>
        <w:t>bility of the Criteria Architect and is part of the Criteria Architect’s</w:t>
      </w:r>
      <w:r w:rsidRPr="00E527E4">
        <w:rPr>
          <w:sz w:val="20"/>
          <w:szCs w:val="20"/>
        </w:rPr>
        <w:t xml:space="preserve"> </w:t>
      </w:r>
      <w:r w:rsidRPr="001240BF">
        <w:rPr>
          <w:sz w:val="20"/>
          <w:szCs w:val="20"/>
        </w:rPr>
        <w:t>Fee.</w:t>
      </w:r>
    </w:p>
    <w:p w14:paraId="613E1CF2" w14:textId="77777777" w:rsidR="002266F9" w:rsidRDefault="002266F9" w:rsidP="006D4B71">
      <w:pPr>
        <w:pStyle w:val="ListParagraph"/>
        <w:widowControl/>
        <w:numPr>
          <w:ilvl w:val="2"/>
          <w:numId w:val="4"/>
        </w:numPr>
        <w:tabs>
          <w:tab w:val="left" w:pos="2360"/>
        </w:tabs>
        <w:spacing w:before="120" w:after="120"/>
        <w:ind w:left="2246"/>
        <w:rPr>
          <w:sz w:val="20"/>
          <w:szCs w:val="20"/>
        </w:rPr>
      </w:pPr>
      <w:r w:rsidRPr="001240BF">
        <w:rPr>
          <w:sz w:val="20"/>
          <w:szCs w:val="20"/>
        </w:rPr>
        <w:t>Criteria Architect must require insurance from its Subconsultants in substantially the same terms and conditions</w:t>
      </w:r>
      <w:r w:rsidRPr="00E527E4">
        <w:rPr>
          <w:sz w:val="20"/>
          <w:szCs w:val="20"/>
        </w:rPr>
        <w:t xml:space="preserve"> </w:t>
      </w:r>
      <w:r w:rsidRPr="001240BF">
        <w:rPr>
          <w:sz w:val="20"/>
          <w:szCs w:val="20"/>
        </w:rPr>
        <w:t>as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w:t>
      </w:r>
      <w:r w:rsidRPr="00E527E4">
        <w:rPr>
          <w:sz w:val="20"/>
          <w:szCs w:val="20"/>
        </w:rPr>
        <w:t xml:space="preserve"> </w:t>
      </w:r>
      <w:r w:rsidRPr="001240BF">
        <w:rPr>
          <w:sz w:val="20"/>
          <w:szCs w:val="20"/>
        </w:rPr>
        <w:t>herein</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limits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liability</w:t>
      </w:r>
      <w:r w:rsidRPr="00E527E4">
        <w:rPr>
          <w:sz w:val="20"/>
          <w:szCs w:val="20"/>
        </w:rPr>
        <w:t xml:space="preserve"> </w:t>
      </w:r>
      <w:r w:rsidRPr="001240BF">
        <w:rPr>
          <w:sz w:val="20"/>
          <w:szCs w:val="20"/>
        </w:rPr>
        <w:t>that,</w:t>
      </w:r>
      <w:r w:rsidRPr="00E527E4">
        <w:rPr>
          <w:sz w:val="20"/>
          <w:szCs w:val="20"/>
        </w:rPr>
        <w:t xml:space="preserve"> </w:t>
      </w:r>
      <w:r w:rsidRPr="001240BF">
        <w:rPr>
          <w:sz w:val="20"/>
          <w:szCs w:val="20"/>
        </w:rPr>
        <w:t>in</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opinion</w:t>
      </w:r>
      <w:r w:rsidRPr="00E527E4">
        <w:rPr>
          <w:sz w:val="20"/>
          <w:szCs w:val="20"/>
        </w:rPr>
        <w:t xml:space="preserve"> </w:t>
      </w:r>
      <w:r w:rsidRPr="001240BF">
        <w:rPr>
          <w:sz w:val="20"/>
          <w:szCs w:val="20"/>
        </w:rPr>
        <w:t>of the Criteria Architect, are sufficient to protect the interests of the Criteria Architect, State of California, the Judicial Council of California, and the Superior Court of California in the County in which the Project is</w:t>
      </w:r>
      <w:r w:rsidRPr="00E527E4">
        <w:rPr>
          <w:sz w:val="20"/>
          <w:szCs w:val="20"/>
        </w:rPr>
        <w:t xml:space="preserve"> </w:t>
      </w:r>
      <w:r w:rsidRPr="001240BF">
        <w:rPr>
          <w:sz w:val="20"/>
          <w:szCs w:val="20"/>
        </w:rPr>
        <w:t>located.</w:t>
      </w:r>
    </w:p>
    <w:p w14:paraId="74E385E2" w14:textId="73C7C38A" w:rsidR="00871264" w:rsidRDefault="002266F9" w:rsidP="006D4B71">
      <w:pPr>
        <w:pStyle w:val="ListParagraph"/>
        <w:widowControl/>
        <w:numPr>
          <w:ilvl w:val="2"/>
          <w:numId w:val="4"/>
        </w:numPr>
        <w:tabs>
          <w:tab w:val="left" w:pos="2360"/>
        </w:tabs>
        <w:spacing w:before="120" w:after="120"/>
        <w:ind w:left="2246"/>
        <w:rPr>
          <w:sz w:val="20"/>
          <w:szCs w:val="20"/>
        </w:rPr>
      </w:pPr>
      <w:r>
        <w:rPr>
          <w:sz w:val="20"/>
          <w:szCs w:val="20"/>
        </w:rPr>
        <w:t>Should the Criteria Architect elect to accept insurance requirements for subconsultants that are not in accordance with the limits, terms, and conditions of the contract, the lower limits or coverage does not alleviate the Criteria Architect of its obligation to meet the contractual requirements of this section and the Criteria Architect does so at its own risk.</w:t>
      </w:r>
    </w:p>
    <w:p w14:paraId="51A58795" w14:textId="227F5266" w:rsidR="00E84B34" w:rsidRPr="00E527E4" w:rsidRDefault="00E84B34" w:rsidP="006D4B71">
      <w:pPr>
        <w:pStyle w:val="ListParagraph"/>
        <w:widowControl/>
        <w:numPr>
          <w:ilvl w:val="1"/>
          <w:numId w:val="23"/>
        </w:numPr>
        <w:tabs>
          <w:tab w:val="left" w:pos="2160"/>
        </w:tabs>
        <w:spacing w:after="120"/>
        <w:ind w:left="1526" w:right="432"/>
        <w:rPr>
          <w:sz w:val="20"/>
          <w:szCs w:val="20"/>
        </w:rPr>
      </w:pPr>
      <w:r w:rsidRPr="00E527E4">
        <w:rPr>
          <w:b/>
          <w:bCs/>
          <w:sz w:val="20"/>
          <w:szCs w:val="20"/>
        </w:rPr>
        <w:t>Insurance Requirements</w:t>
      </w:r>
      <w:r w:rsidRPr="00E527E4">
        <w:rPr>
          <w:sz w:val="20"/>
          <w:szCs w:val="20"/>
        </w:rPr>
        <w:t xml:space="preserve">. Throughout the term of the Agreement, </w:t>
      </w:r>
      <w:r w:rsidR="004C327F" w:rsidRPr="00E527E4">
        <w:rPr>
          <w:sz w:val="20"/>
          <w:szCs w:val="20"/>
        </w:rPr>
        <w:t>except for</w:t>
      </w:r>
      <w:r w:rsidRPr="00E527E4">
        <w:rPr>
          <w:sz w:val="20"/>
          <w:szCs w:val="20"/>
        </w:rPr>
        <w:t xml:space="preserve"> Professional Liability insurance, the Criteria Architect must maintain at a minimum and in full force and effect, the following insurance:</w:t>
      </w:r>
    </w:p>
    <w:p w14:paraId="451DF063" w14:textId="77777777" w:rsidR="008B6E70" w:rsidRPr="008B6E70" w:rsidRDefault="008B6E70" w:rsidP="006D4B71">
      <w:pPr>
        <w:pStyle w:val="ListParagraph"/>
        <w:widowControl/>
        <w:numPr>
          <w:ilvl w:val="1"/>
          <w:numId w:val="4"/>
        </w:numPr>
        <w:tabs>
          <w:tab w:val="left" w:pos="2360"/>
        </w:tabs>
        <w:spacing w:before="120" w:after="120"/>
        <w:rPr>
          <w:b/>
          <w:bCs/>
          <w:vanish/>
          <w:sz w:val="20"/>
          <w:szCs w:val="20"/>
        </w:rPr>
      </w:pPr>
    </w:p>
    <w:p w14:paraId="13034411" w14:textId="6183FFB4" w:rsidR="002266F9" w:rsidRPr="004540E0" w:rsidRDefault="005821FB" w:rsidP="006D4B71">
      <w:pPr>
        <w:pStyle w:val="ListParagraph"/>
        <w:widowControl/>
        <w:numPr>
          <w:ilvl w:val="2"/>
          <w:numId w:val="4"/>
        </w:numPr>
        <w:tabs>
          <w:tab w:val="left" w:pos="2360"/>
        </w:tabs>
        <w:spacing w:before="120" w:after="120"/>
        <w:ind w:left="2246"/>
        <w:rPr>
          <w:sz w:val="20"/>
          <w:szCs w:val="20"/>
        </w:rPr>
      </w:pPr>
      <w:r w:rsidRPr="009715F8">
        <w:rPr>
          <w:b/>
          <w:bCs/>
          <w:sz w:val="20"/>
          <w:szCs w:val="20"/>
        </w:rPr>
        <w:t>Professional Liability</w:t>
      </w:r>
      <w:r w:rsidRPr="009715F8">
        <w:rPr>
          <w:sz w:val="20"/>
          <w:szCs w:val="20"/>
        </w:rPr>
        <w:t xml:space="preserve">. </w:t>
      </w:r>
      <w:r w:rsidR="002266F9" w:rsidRPr="009715F8">
        <w:rPr>
          <w:sz w:val="20"/>
          <w:szCs w:val="20"/>
        </w:rPr>
        <w:t>Professional Liability Insurance to include coverage for any act, error, or omission committed or alleged to have been committed which arise out of rendering or failure to render the Work provided under the terms of this Agreement. The policy shall provide limits of not less than $4,000,000 per claim or per occurrence and $4,000,000 annual aggregat</w:t>
      </w:r>
      <w:r w:rsidR="002266F9" w:rsidRPr="004540E0">
        <w:rPr>
          <w:sz w:val="20"/>
          <w:szCs w:val="20"/>
        </w:rPr>
        <w:t>e.</w:t>
      </w:r>
      <w:r w:rsidR="002266F9" w:rsidRPr="009715F8">
        <w:rPr>
          <w:sz w:val="20"/>
          <w:szCs w:val="20"/>
        </w:rPr>
        <w:t xml:space="preserve"> If the policy is written on a "claims made" form, DBE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46FED1A2" w14:textId="2E69EFFC" w:rsidR="002266F9" w:rsidRPr="009715F8" w:rsidRDefault="002266F9" w:rsidP="006D4B71">
      <w:pPr>
        <w:pStyle w:val="ListParagraph"/>
        <w:widowControl/>
        <w:numPr>
          <w:ilvl w:val="2"/>
          <w:numId w:val="4"/>
        </w:numPr>
        <w:tabs>
          <w:tab w:val="left" w:pos="2360"/>
        </w:tabs>
        <w:spacing w:before="120" w:after="120"/>
        <w:ind w:left="2246"/>
        <w:rPr>
          <w:sz w:val="20"/>
          <w:szCs w:val="20"/>
        </w:rPr>
      </w:pPr>
      <w:r w:rsidRPr="009715F8">
        <w:rPr>
          <w:b/>
          <w:bCs/>
          <w:sz w:val="20"/>
          <w:szCs w:val="20"/>
        </w:rPr>
        <w:t>Commercial General Liability</w:t>
      </w:r>
      <w:r w:rsidRPr="009715F8">
        <w:rPr>
          <w:sz w:val="20"/>
          <w:szCs w:val="20"/>
        </w:rPr>
        <w:t xml:space="preserve">. Commercial General Liability Insurance (and if required Excess Liability or Umbrella Liability insurance) written on an occurrence form with limits of not less than $5,000,000 per occurrence and a $5,000,000 per location annual aggregate limit of liability. The policy must include coverage for liabilities arising out of premises, operations, independent contractors, products and completed operations, personal and advertising injury, and liability assumed under an insured contract, </w:t>
      </w:r>
      <w:r w:rsidR="004C327F" w:rsidRPr="009715F8">
        <w:rPr>
          <w:sz w:val="20"/>
          <w:szCs w:val="20"/>
        </w:rPr>
        <w:t>this</w:t>
      </w:r>
      <w:r w:rsidRPr="009715F8">
        <w:rPr>
          <w:sz w:val="20"/>
          <w:szCs w:val="20"/>
        </w:rPr>
        <w:t xml:space="preserve"> insurance must apply separately to each insured against whom a claim is </w:t>
      </w:r>
      <w:r w:rsidR="004C327F" w:rsidRPr="009715F8">
        <w:rPr>
          <w:sz w:val="20"/>
          <w:szCs w:val="20"/>
        </w:rPr>
        <w:t>made,</w:t>
      </w:r>
      <w:r w:rsidRPr="009715F8">
        <w:rPr>
          <w:sz w:val="20"/>
          <w:szCs w:val="20"/>
        </w:rPr>
        <w:t xml:space="preserve"> or lawsuit is brought subject to the insurance policy limit of liability.</w:t>
      </w:r>
    </w:p>
    <w:p w14:paraId="4578AB5B" w14:textId="74E5BF02" w:rsidR="002266F9" w:rsidRPr="009715F8" w:rsidRDefault="002266F9" w:rsidP="006D4B71">
      <w:pPr>
        <w:pStyle w:val="ListParagraph"/>
        <w:widowControl/>
        <w:numPr>
          <w:ilvl w:val="2"/>
          <w:numId w:val="4"/>
        </w:numPr>
        <w:tabs>
          <w:tab w:val="left" w:pos="2360"/>
        </w:tabs>
        <w:spacing w:before="120" w:after="120"/>
        <w:ind w:left="2246"/>
        <w:rPr>
          <w:sz w:val="20"/>
          <w:szCs w:val="20"/>
        </w:rPr>
      </w:pPr>
      <w:r w:rsidRPr="009715F8">
        <w:rPr>
          <w:b/>
          <w:bCs/>
          <w:sz w:val="20"/>
          <w:szCs w:val="20"/>
        </w:rPr>
        <w:t>Commercial Automobile Liability</w:t>
      </w:r>
      <w:r w:rsidRPr="009715F8">
        <w:rPr>
          <w:sz w:val="20"/>
          <w:szCs w:val="20"/>
        </w:rPr>
        <w:t xml:space="preserve">. Automobile liability insurance with limits of not less than $1,000,000 per accident. This insurance must cover liability arising out of the operation, use, loading or unloading of a motor vehicle, including owned, hired, and non-owned motor vehicles, assigned </w:t>
      </w:r>
      <w:proofErr w:type="gramStart"/>
      <w:r w:rsidRPr="009715F8">
        <w:rPr>
          <w:sz w:val="20"/>
          <w:szCs w:val="20"/>
        </w:rPr>
        <w:t>to</w:t>
      </w:r>
      <w:proofErr w:type="gramEnd"/>
      <w:r w:rsidRPr="009715F8">
        <w:rPr>
          <w:sz w:val="20"/>
          <w:szCs w:val="20"/>
        </w:rPr>
        <w:t xml:space="preserve"> or used in connection with the Work.</w:t>
      </w:r>
    </w:p>
    <w:p w14:paraId="61A313ED" w14:textId="3624636D" w:rsidR="002266F9" w:rsidRPr="004540E0" w:rsidRDefault="002266F9" w:rsidP="006D4B71">
      <w:pPr>
        <w:pStyle w:val="ListParagraph"/>
        <w:widowControl/>
        <w:numPr>
          <w:ilvl w:val="2"/>
          <w:numId w:val="4"/>
        </w:numPr>
        <w:tabs>
          <w:tab w:val="left" w:pos="2359"/>
        </w:tabs>
        <w:spacing w:before="120" w:after="120"/>
        <w:ind w:left="2246"/>
      </w:pPr>
      <w:r w:rsidRPr="009715F8">
        <w:rPr>
          <w:b/>
          <w:bCs/>
          <w:sz w:val="20"/>
          <w:szCs w:val="20"/>
        </w:rPr>
        <w:t>Workers' Compensation</w:t>
      </w:r>
      <w:r w:rsidRPr="009715F8">
        <w:rPr>
          <w:sz w:val="20"/>
          <w:szCs w:val="20"/>
        </w:rPr>
        <w:t>. Statutory workers' compensation insurance for all of the Criteria Architect's employees who are engaged in providing the Services, including special coverage extensions where applicable and employer’s liability insurance with limits not less than $1,000,000 for each accident,</w:t>
      </w:r>
      <w:r w:rsidR="00E84B34">
        <w:rPr>
          <w:sz w:val="20"/>
          <w:szCs w:val="20"/>
        </w:rPr>
        <w:t xml:space="preserve"> </w:t>
      </w:r>
      <w:r w:rsidRPr="004540E0">
        <w:rPr>
          <w:sz w:val="20"/>
          <w:szCs w:val="20"/>
        </w:rPr>
        <w:t>$1,000,000 as the aggregate disease policy limit, and $1,000,000 as the disease limit for each employee.</w:t>
      </w:r>
    </w:p>
    <w:p w14:paraId="346E568E" w14:textId="77777777" w:rsidR="002266F9" w:rsidRDefault="002266F9" w:rsidP="006D4B71">
      <w:pPr>
        <w:pStyle w:val="ListParagraph"/>
        <w:widowControl/>
        <w:ind w:left="1084" w:hanging="904"/>
        <w:rPr>
          <w:sz w:val="20"/>
          <w:u w:val="single"/>
        </w:rPr>
      </w:pPr>
    </w:p>
    <w:p w14:paraId="0F41C8EC" w14:textId="2D071129" w:rsidR="004317EB" w:rsidRPr="001240BF" w:rsidRDefault="004317EB" w:rsidP="006D4B71">
      <w:pPr>
        <w:pStyle w:val="Heading1"/>
        <w:keepNext/>
        <w:widowControl/>
        <w:tabs>
          <w:tab w:val="left" w:pos="1639"/>
        </w:tabs>
      </w:pPr>
      <w:bookmarkStart w:id="106" w:name="_Toc80176978"/>
      <w:bookmarkStart w:id="107" w:name="_Toc73951993"/>
      <w:r w:rsidRPr="001240BF">
        <w:t>Article</w:t>
      </w:r>
      <w:r w:rsidRPr="001240BF">
        <w:rPr>
          <w:spacing w:val="-2"/>
        </w:rPr>
        <w:t xml:space="preserve"> </w:t>
      </w:r>
      <w:r w:rsidR="00B03D6D">
        <w:t>2</w:t>
      </w:r>
      <w:r w:rsidR="00E6159F">
        <w:t>8</w:t>
      </w:r>
      <w:r w:rsidRPr="001240BF">
        <w:t>.</w:t>
      </w:r>
      <w:r w:rsidRPr="001240BF">
        <w:tab/>
        <w:t>INDEMNITY</w:t>
      </w:r>
      <w:bookmarkEnd w:id="106"/>
      <w:bookmarkEnd w:id="107"/>
    </w:p>
    <w:p w14:paraId="69C5AD12" w14:textId="77777777" w:rsidR="004317EB" w:rsidRPr="00CF1CC3" w:rsidRDefault="004317EB" w:rsidP="006D4B71">
      <w:pPr>
        <w:pStyle w:val="BodyText"/>
        <w:keepNext/>
        <w:widowControl/>
        <w:spacing w:before="8"/>
        <w:rPr>
          <w:b/>
        </w:rPr>
      </w:pPr>
    </w:p>
    <w:p w14:paraId="06790B26" w14:textId="77777777" w:rsidR="00FC5A18" w:rsidRPr="00FC5A18" w:rsidRDefault="00FC5A18" w:rsidP="006D4B71">
      <w:pPr>
        <w:pStyle w:val="ListParagraph"/>
        <w:widowControl/>
        <w:numPr>
          <w:ilvl w:val="0"/>
          <w:numId w:val="23"/>
        </w:numPr>
        <w:tabs>
          <w:tab w:val="left" w:pos="2160"/>
        </w:tabs>
        <w:spacing w:after="120"/>
        <w:ind w:right="432"/>
        <w:rPr>
          <w:vanish/>
          <w:sz w:val="20"/>
          <w:szCs w:val="20"/>
        </w:rPr>
      </w:pPr>
    </w:p>
    <w:p w14:paraId="5F8D733D" w14:textId="3F3C46E8" w:rsidR="004317EB" w:rsidRPr="00FC5A18" w:rsidRDefault="004317EB" w:rsidP="006D4B71">
      <w:pPr>
        <w:pStyle w:val="ListParagraph"/>
        <w:widowControl/>
        <w:numPr>
          <w:ilvl w:val="1"/>
          <w:numId w:val="23"/>
        </w:numPr>
        <w:tabs>
          <w:tab w:val="left" w:pos="2160"/>
        </w:tabs>
        <w:spacing w:after="120"/>
        <w:ind w:left="1526" w:right="432"/>
        <w:rPr>
          <w:sz w:val="20"/>
          <w:szCs w:val="20"/>
        </w:rPr>
      </w:pPr>
      <w:r w:rsidRPr="00FC5A18">
        <w:rPr>
          <w:sz w:val="20"/>
          <w:szCs w:val="20"/>
        </w:rPr>
        <w:t>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78F348CE" w14:textId="77777777" w:rsidR="004317EB" w:rsidRPr="00FC5A18" w:rsidRDefault="004317EB" w:rsidP="006D4B71">
      <w:pPr>
        <w:pStyle w:val="ListParagraph"/>
        <w:widowControl/>
        <w:numPr>
          <w:ilvl w:val="1"/>
          <w:numId w:val="23"/>
        </w:numPr>
        <w:tabs>
          <w:tab w:val="left" w:pos="2160"/>
        </w:tabs>
        <w:spacing w:after="120"/>
        <w:ind w:left="1526" w:right="432"/>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dissolution of the business, the Criteria Architect shall meet and confer with the other parties regarding unpaid defense costs to negotiate a re-allocation costs amongst the defendants. </w:t>
      </w:r>
    </w:p>
    <w:p w14:paraId="508B1DD0" w14:textId="77777777" w:rsidR="004317EB" w:rsidRDefault="004317EB" w:rsidP="006D4B71">
      <w:pPr>
        <w:pStyle w:val="ListParagraph"/>
        <w:widowControl/>
        <w:ind w:left="1530"/>
        <w:rPr>
          <w:sz w:val="20"/>
          <w:highlight w:val="magenta"/>
          <w:u w:val="single"/>
        </w:rPr>
      </w:pPr>
    </w:p>
    <w:p w14:paraId="5A3EA857" w14:textId="1AD54CA1" w:rsidR="004317EB" w:rsidRPr="001240BF" w:rsidRDefault="004317EB" w:rsidP="006D4B71">
      <w:pPr>
        <w:pStyle w:val="Heading1"/>
        <w:widowControl/>
        <w:tabs>
          <w:tab w:val="left" w:pos="1639"/>
        </w:tabs>
      </w:pPr>
      <w:bookmarkStart w:id="108" w:name="_Toc80176979"/>
      <w:bookmarkStart w:id="109" w:name="_Toc73951994"/>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108"/>
      <w:bookmarkEnd w:id="109"/>
    </w:p>
    <w:p w14:paraId="30CCE620" w14:textId="77777777" w:rsidR="004317EB" w:rsidRPr="00CF1CC3" w:rsidRDefault="004317EB" w:rsidP="006D4B71">
      <w:pPr>
        <w:pStyle w:val="BodyText"/>
        <w:widowControl/>
        <w:spacing w:before="8"/>
        <w:rPr>
          <w:b/>
        </w:rPr>
      </w:pPr>
    </w:p>
    <w:p w14:paraId="4C774526" w14:textId="77777777" w:rsidR="00294127" w:rsidRPr="00294127" w:rsidRDefault="00294127" w:rsidP="006D4B71">
      <w:pPr>
        <w:pStyle w:val="ListParagraph"/>
        <w:widowControl/>
        <w:numPr>
          <w:ilvl w:val="0"/>
          <w:numId w:val="23"/>
        </w:numPr>
        <w:tabs>
          <w:tab w:val="left" w:pos="2160"/>
        </w:tabs>
        <w:spacing w:after="120"/>
        <w:ind w:right="432"/>
        <w:rPr>
          <w:vanish/>
          <w:sz w:val="20"/>
          <w:szCs w:val="20"/>
        </w:rPr>
      </w:pPr>
    </w:p>
    <w:p w14:paraId="3FA52F45" w14:textId="2A37CBBD"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Neither the Judicial Council, nor any other officer or employee of the Judicial Council will be personally responsible for liabilities arising under the Agreement.</w:t>
      </w:r>
    </w:p>
    <w:p w14:paraId="162D6618" w14:textId="77777777" w:rsidR="004317EB" w:rsidRDefault="004317EB" w:rsidP="006D4B71">
      <w:pPr>
        <w:pStyle w:val="ListParagraph"/>
        <w:widowControl/>
        <w:ind w:left="1620"/>
        <w:rPr>
          <w:sz w:val="20"/>
          <w:highlight w:val="magenta"/>
          <w:u w:val="single"/>
        </w:rPr>
      </w:pPr>
    </w:p>
    <w:p w14:paraId="106D31C4" w14:textId="2622D19B" w:rsidR="004317EB" w:rsidRDefault="004317EB" w:rsidP="006D4B71">
      <w:pPr>
        <w:pStyle w:val="Heading1"/>
        <w:widowControl/>
        <w:tabs>
          <w:tab w:val="left" w:pos="1639"/>
        </w:tabs>
      </w:pPr>
      <w:bookmarkStart w:id="110" w:name="_Toc80176980"/>
      <w:bookmarkStart w:id="111" w:name="_Toc73951995"/>
      <w:r w:rsidRPr="001240BF">
        <w:t>Article</w:t>
      </w:r>
      <w:r w:rsidRPr="001240BF">
        <w:rPr>
          <w:spacing w:val="-2"/>
        </w:rPr>
        <w:t xml:space="preserve"> </w:t>
      </w:r>
      <w:r w:rsidR="00C33692">
        <w:t>30</w:t>
      </w:r>
      <w:r w:rsidRPr="001240BF">
        <w:t>.</w:t>
      </w:r>
      <w:r w:rsidRPr="001240BF">
        <w:tab/>
        <w:t>COMMUNICATIONS / NOTICE</w:t>
      </w:r>
      <w:bookmarkEnd w:id="110"/>
      <w:bookmarkEnd w:id="111"/>
    </w:p>
    <w:p w14:paraId="3D4B610E" w14:textId="77777777" w:rsidR="00B03D6D" w:rsidRPr="001240BF" w:rsidRDefault="00B03D6D" w:rsidP="006D4B71">
      <w:pPr>
        <w:pStyle w:val="Heading1"/>
        <w:widowControl/>
        <w:tabs>
          <w:tab w:val="left" w:pos="1639"/>
        </w:tabs>
      </w:pPr>
    </w:p>
    <w:p w14:paraId="481AF675" w14:textId="67C44F83" w:rsidR="004317EB" w:rsidRPr="00E239F7" w:rsidRDefault="004317EB" w:rsidP="006D4B71">
      <w:pPr>
        <w:pStyle w:val="ListParagraph"/>
        <w:widowControl/>
        <w:tabs>
          <w:tab w:val="left" w:pos="2160"/>
        </w:tabs>
        <w:spacing w:after="120"/>
        <w:ind w:left="1526"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p w14:paraId="4D6DC091" w14:textId="77777777" w:rsidR="004317EB" w:rsidRPr="001240BF" w:rsidRDefault="004317EB" w:rsidP="006D4B71">
      <w:pPr>
        <w:pStyle w:val="BodyText"/>
        <w:widowControl/>
        <w:spacing w:before="5"/>
      </w:pP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3818"/>
      </w:tblGrid>
      <w:tr w:rsidR="004317EB" w:rsidRPr="00117C7B" w14:paraId="5D615C05" w14:textId="77777777" w:rsidTr="00112C79">
        <w:trPr>
          <w:trHeight w:val="1610"/>
        </w:trPr>
        <w:tc>
          <w:tcPr>
            <w:tcW w:w="4102" w:type="dxa"/>
          </w:tcPr>
          <w:p w14:paraId="06816142" w14:textId="77777777" w:rsidR="004317EB" w:rsidRPr="001240BF" w:rsidRDefault="004317EB" w:rsidP="006D4B71">
            <w:pPr>
              <w:pStyle w:val="TableParagraph"/>
              <w:widowControl/>
              <w:ind w:left="107"/>
              <w:rPr>
                <w:b/>
                <w:sz w:val="20"/>
                <w:szCs w:val="20"/>
              </w:rPr>
            </w:pPr>
            <w:r>
              <w:rPr>
                <w:b/>
                <w:sz w:val="20"/>
                <w:szCs w:val="20"/>
                <w:u w:val="single"/>
              </w:rPr>
              <w:t>Judicial Council</w:t>
            </w:r>
          </w:p>
          <w:p w14:paraId="2C7CC7A4" w14:textId="3C9408ED" w:rsidR="004317EB" w:rsidRPr="001007EC" w:rsidRDefault="004317EB" w:rsidP="006D4B71">
            <w:pPr>
              <w:pStyle w:val="TableParagraph"/>
              <w:widowControl/>
              <w:ind w:left="107" w:right="246"/>
              <w:rPr>
                <w:sz w:val="20"/>
                <w:szCs w:val="20"/>
              </w:rPr>
            </w:pPr>
            <w:r>
              <w:rPr>
                <w:sz w:val="20"/>
                <w:szCs w:val="20"/>
              </w:rPr>
              <w:t>Facilities Services</w:t>
            </w:r>
            <w:r w:rsidR="009163F4">
              <w:rPr>
                <w:sz w:val="20"/>
                <w:szCs w:val="20"/>
              </w:rPr>
              <w:t>,</w:t>
            </w:r>
            <w:r w:rsidRPr="001240BF">
              <w:rPr>
                <w:sz w:val="20"/>
                <w:szCs w:val="20"/>
              </w:rPr>
              <w:t xml:space="preserve"> </w:t>
            </w:r>
            <w:r w:rsidR="00112C79">
              <w:rPr>
                <w:sz w:val="20"/>
                <w:szCs w:val="20"/>
              </w:rPr>
              <w:t xml:space="preserve">Administrative </w:t>
            </w:r>
            <w:r w:rsidRPr="00CF1CC3">
              <w:rPr>
                <w:sz w:val="20"/>
                <w:szCs w:val="20"/>
                <w:highlight w:val="green"/>
              </w:rPr>
              <w:t>Division</w:t>
            </w:r>
          </w:p>
          <w:p w14:paraId="4A03ADED" w14:textId="77777777" w:rsidR="004317EB" w:rsidRPr="001240BF" w:rsidRDefault="004317EB" w:rsidP="006D4B71">
            <w:pPr>
              <w:pStyle w:val="TableParagraph"/>
              <w:widowControl/>
              <w:ind w:left="107"/>
              <w:rPr>
                <w:sz w:val="20"/>
                <w:szCs w:val="20"/>
              </w:rPr>
            </w:pPr>
            <w:r w:rsidRPr="001240BF">
              <w:rPr>
                <w:sz w:val="20"/>
                <w:szCs w:val="20"/>
              </w:rPr>
              <w:t>Judicial Council of California</w:t>
            </w:r>
          </w:p>
          <w:p w14:paraId="21FDBF54" w14:textId="77777777" w:rsidR="004317EB" w:rsidRPr="001240BF" w:rsidRDefault="004317EB" w:rsidP="006D4B71">
            <w:pPr>
              <w:pStyle w:val="TableParagraph"/>
              <w:widowControl/>
              <w:ind w:left="107" w:right="269"/>
              <w:rPr>
                <w:sz w:val="20"/>
                <w:szCs w:val="20"/>
              </w:rPr>
            </w:pPr>
            <w:r w:rsidRPr="001240BF">
              <w:rPr>
                <w:sz w:val="20"/>
                <w:szCs w:val="20"/>
              </w:rPr>
              <w:t>455 Golden Gate Avenue, San Francisco, CA 94102-3688</w:t>
            </w:r>
          </w:p>
          <w:p w14:paraId="123A6F32" w14:textId="12C96146" w:rsidR="004317EB" w:rsidRPr="001007EC" w:rsidRDefault="004317EB" w:rsidP="006D4B71">
            <w:pPr>
              <w:pStyle w:val="TableParagraph"/>
              <w:widowControl/>
              <w:ind w:left="107"/>
              <w:rPr>
                <w:sz w:val="20"/>
                <w:szCs w:val="20"/>
              </w:rPr>
            </w:pPr>
            <w:r w:rsidRPr="001240BF">
              <w:rPr>
                <w:sz w:val="20"/>
                <w:szCs w:val="20"/>
              </w:rPr>
              <w:t xml:space="preserve">ATTN: </w:t>
            </w:r>
            <w:r w:rsidR="00A240B7">
              <w:rPr>
                <w:sz w:val="20"/>
                <w:szCs w:val="20"/>
              </w:rPr>
              <w:t xml:space="preserve">Jagandeep Singh </w:t>
            </w:r>
          </w:p>
        </w:tc>
        <w:tc>
          <w:tcPr>
            <w:tcW w:w="3818" w:type="dxa"/>
          </w:tcPr>
          <w:p w14:paraId="66C8914D" w14:textId="77777777" w:rsidR="004317EB" w:rsidRPr="001240BF" w:rsidRDefault="004317EB" w:rsidP="006D4B71">
            <w:pPr>
              <w:pStyle w:val="TableParagraph"/>
              <w:widowControl/>
              <w:ind w:left="108"/>
              <w:rPr>
                <w:b/>
                <w:sz w:val="20"/>
                <w:szCs w:val="20"/>
              </w:rPr>
            </w:pPr>
            <w:r w:rsidRPr="001240BF">
              <w:rPr>
                <w:b/>
                <w:sz w:val="20"/>
                <w:szCs w:val="20"/>
                <w:u w:val="single"/>
              </w:rPr>
              <w:t>Criteria Architect</w:t>
            </w:r>
          </w:p>
          <w:p w14:paraId="1E8FF0EC" w14:textId="1849D5AF" w:rsidR="001436E3" w:rsidRDefault="001436E3" w:rsidP="006D4B71">
            <w:pPr>
              <w:pStyle w:val="TableParagraph"/>
              <w:widowControl/>
              <w:tabs>
                <w:tab w:val="left" w:pos="1547"/>
                <w:tab w:val="left" w:pos="2988"/>
              </w:tabs>
              <w:spacing w:before="2"/>
              <w:ind w:left="108" w:right="599"/>
              <w:rPr>
                <w:sz w:val="20"/>
                <w:highlight w:val="yellow"/>
              </w:rPr>
            </w:pPr>
            <w:r w:rsidRPr="009A1FC2">
              <w:rPr>
                <w:sz w:val="20"/>
                <w:highlight w:val="yellow"/>
              </w:rPr>
              <w:t xml:space="preserve">[@Address] </w:t>
            </w:r>
          </w:p>
          <w:p w14:paraId="5E14C1F2" w14:textId="48C0364A" w:rsidR="004317EB" w:rsidRPr="001240BF" w:rsidRDefault="001436E3" w:rsidP="006D4B71">
            <w:pPr>
              <w:pStyle w:val="TableParagraph"/>
              <w:widowControl/>
              <w:tabs>
                <w:tab w:val="left" w:pos="1547"/>
                <w:tab w:val="left" w:pos="2988"/>
              </w:tabs>
              <w:spacing w:before="2"/>
              <w:ind w:left="108" w:right="599"/>
              <w:rPr>
                <w:sz w:val="20"/>
                <w:szCs w:val="20"/>
              </w:rPr>
            </w:pPr>
            <w:r w:rsidRPr="00285309">
              <w:rPr>
                <w:sz w:val="20"/>
                <w:highlight w:val="yellow"/>
              </w:rPr>
              <w:t>[@</w:t>
            </w:r>
            <w:r w:rsidR="004317EB" w:rsidRPr="00285309">
              <w:rPr>
                <w:sz w:val="20"/>
                <w:szCs w:val="20"/>
                <w:highlight w:val="yellow"/>
              </w:rPr>
              <w:t>ATTN</w:t>
            </w:r>
            <w:r w:rsidRPr="00285309">
              <w:rPr>
                <w:sz w:val="20"/>
                <w:highlight w:val="yellow"/>
              </w:rPr>
              <w:t>:]</w:t>
            </w:r>
          </w:p>
        </w:tc>
      </w:tr>
    </w:tbl>
    <w:p w14:paraId="7B14165C" w14:textId="77777777" w:rsidR="004317EB" w:rsidRPr="00E239F7" w:rsidRDefault="004317EB" w:rsidP="006D4B71">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E239F7" w:rsidRDefault="004317EB" w:rsidP="006D4B71">
      <w:pPr>
        <w:pStyle w:val="ListParagraph"/>
        <w:widowControl/>
        <w:tabs>
          <w:tab w:val="left" w:pos="2160"/>
        </w:tabs>
        <w:spacing w:after="120"/>
        <w:ind w:left="1526" w:right="432" w:firstLine="0"/>
        <w:rPr>
          <w:sz w:val="20"/>
          <w:szCs w:val="20"/>
        </w:rPr>
      </w:pPr>
    </w:p>
    <w:p w14:paraId="040A2627" w14:textId="2535E1F6" w:rsidR="004317EB" w:rsidRPr="001240BF" w:rsidRDefault="004317EB" w:rsidP="006D4B71">
      <w:pPr>
        <w:pStyle w:val="Heading1"/>
        <w:widowControl/>
        <w:tabs>
          <w:tab w:val="left" w:pos="1638"/>
        </w:tabs>
        <w:spacing w:before="1"/>
        <w:ind w:left="198"/>
      </w:pPr>
      <w:bookmarkStart w:id="112" w:name="_Toc80176981"/>
      <w:bookmarkStart w:id="113" w:name="_Toc73951996"/>
      <w:r w:rsidRPr="001240BF">
        <w:t>Article</w:t>
      </w:r>
      <w:r w:rsidRPr="001240BF">
        <w:rPr>
          <w:spacing w:val="-2"/>
        </w:rPr>
        <w:t xml:space="preserve"> </w:t>
      </w:r>
      <w:r w:rsidR="000D521F">
        <w:t>3</w:t>
      </w:r>
      <w:r w:rsidR="00C33692">
        <w:t>1</w:t>
      </w:r>
      <w:r w:rsidRPr="001240BF">
        <w:t>.</w:t>
      </w:r>
      <w:r w:rsidRPr="001240BF">
        <w:tab/>
        <w:t>NONDISCRIMINATION/NO HARASSMENT CLAUSE</w:t>
      </w:r>
      <w:bookmarkEnd w:id="112"/>
      <w:bookmarkEnd w:id="113"/>
    </w:p>
    <w:p w14:paraId="14665EF7" w14:textId="77777777" w:rsidR="004317EB" w:rsidRPr="00CF1CC3" w:rsidRDefault="004317EB" w:rsidP="006D4B71">
      <w:pPr>
        <w:pStyle w:val="BodyText"/>
        <w:widowControl/>
        <w:spacing w:before="10"/>
      </w:pPr>
    </w:p>
    <w:p w14:paraId="5BD6DC63"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rsidP="006D4B71">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rsidP="006D4B71">
      <w:pPr>
        <w:pStyle w:val="ListParagraph"/>
        <w:widowControl/>
        <w:numPr>
          <w:ilvl w:val="0"/>
          <w:numId w:val="23"/>
        </w:numPr>
        <w:tabs>
          <w:tab w:val="left" w:pos="2160"/>
        </w:tabs>
        <w:spacing w:after="120"/>
        <w:ind w:right="432"/>
        <w:rPr>
          <w:vanish/>
          <w:sz w:val="20"/>
          <w:szCs w:val="20"/>
        </w:rPr>
      </w:pPr>
    </w:p>
    <w:p w14:paraId="0A57E6FF" w14:textId="77777777" w:rsidR="00E239F7" w:rsidRPr="00E239F7" w:rsidRDefault="00E239F7" w:rsidP="006D4B71">
      <w:pPr>
        <w:pStyle w:val="ListParagraph"/>
        <w:widowControl/>
        <w:numPr>
          <w:ilvl w:val="0"/>
          <w:numId w:val="23"/>
        </w:numPr>
        <w:tabs>
          <w:tab w:val="left" w:pos="2160"/>
        </w:tabs>
        <w:spacing w:after="120"/>
        <w:ind w:right="432"/>
        <w:rPr>
          <w:vanish/>
          <w:sz w:val="20"/>
          <w:szCs w:val="20"/>
        </w:rPr>
      </w:pPr>
    </w:p>
    <w:p w14:paraId="3655F76F" w14:textId="490CC7C0" w:rsidR="004317EB" w:rsidRPr="00E239F7" w:rsidRDefault="004317EB" w:rsidP="006D4B71">
      <w:pPr>
        <w:pStyle w:val="ListParagraph"/>
        <w:widowControl/>
        <w:numPr>
          <w:ilvl w:val="1"/>
          <w:numId w:val="23"/>
        </w:numPr>
        <w:tabs>
          <w:tab w:val="left" w:pos="2160"/>
        </w:tabs>
        <w:spacing w:after="120"/>
        <w:ind w:left="1526" w:right="432"/>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The Criteria Architect</w:t>
      </w:r>
      <w:r w:rsidRPr="009715F8" w:rsidDel="00B10C1F">
        <w:rPr>
          <w:sz w:val="20"/>
          <w:szCs w:val="20"/>
        </w:rPr>
        <w:t xml:space="preserve"> </w:t>
      </w:r>
      <w:r w:rsidRPr="009715F8">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35">
        <w:r w:rsidRPr="009715F8">
          <w:rPr>
            <w:sz w:val="20"/>
            <w:szCs w:val="20"/>
          </w:rPr>
          <w:t>Government Code section 12990.</w:t>
        </w:r>
      </w:hyperlink>
    </w:p>
    <w:p w14:paraId="2CD8687C" w14:textId="2FD37086" w:rsidR="004317EB" w:rsidRPr="009715F8" w:rsidRDefault="004317EB" w:rsidP="006D4B71">
      <w:pPr>
        <w:pStyle w:val="ListParagraph"/>
        <w:widowControl/>
        <w:numPr>
          <w:ilvl w:val="1"/>
          <w:numId w:val="23"/>
        </w:numPr>
        <w:tabs>
          <w:tab w:val="left" w:pos="2160"/>
        </w:tabs>
        <w:spacing w:after="120"/>
        <w:ind w:left="1526" w:right="432"/>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635FA39A" w14:textId="0FD222DE" w:rsidR="00093E2F" w:rsidRDefault="00093E2F" w:rsidP="006D4B71">
      <w:pPr>
        <w:pStyle w:val="Heading1"/>
        <w:widowControl/>
        <w:tabs>
          <w:tab w:val="left" w:pos="1639"/>
        </w:tabs>
      </w:pPr>
      <w:bookmarkStart w:id="114" w:name="_Toc80176982"/>
      <w:bookmarkStart w:id="115" w:name="_Toc73951997"/>
      <w:r w:rsidRPr="001240BF">
        <w:t>Article</w:t>
      </w:r>
      <w:r w:rsidRPr="001240BF">
        <w:rPr>
          <w:spacing w:val="-2"/>
        </w:rPr>
        <w:t xml:space="preserve"> </w:t>
      </w:r>
      <w:r>
        <w:t>3</w:t>
      </w:r>
      <w:r w:rsidR="00C33692">
        <w:t>2</w:t>
      </w:r>
      <w:r w:rsidRPr="001240BF">
        <w:t>.</w:t>
      </w:r>
      <w:r w:rsidRPr="001240BF">
        <w:tab/>
      </w:r>
      <w:r>
        <w:t>DISABLED VETERAN BUSINESS ENTERPRISE PARTICIPATION</w:t>
      </w:r>
      <w:bookmarkEnd w:id="114"/>
      <w:bookmarkEnd w:id="115"/>
    </w:p>
    <w:p w14:paraId="28E7E597" w14:textId="77777777" w:rsidR="00093E2F" w:rsidRDefault="00093E2F" w:rsidP="006D4B71">
      <w:pPr>
        <w:widowControl/>
        <w:autoSpaceDE/>
        <w:autoSpaceDN/>
        <w:spacing w:after="120"/>
        <w:ind w:left="1530" w:hanging="612"/>
        <w:rPr>
          <w:sz w:val="20"/>
        </w:rPr>
      </w:pPr>
    </w:p>
    <w:p w14:paraId="35A323EC" w14:textId="77777777" w:rsidR="00C22700" w:rsidRPr="00C22700" w:rsidRDefault="00C22700" w:rsidP="006D4B71">
      <w:pPr>
        <w:pStyle w:val="ListParagraph"/>
        <w:widowControl/>
        <w:numPr>
          <w:ilvl w:val="0"/>
          <w:numId w:val="23"/>
        </w:numPr>
        <w:tabs>
          <w:tab w:val="left" w:pos="2160"/>
        </w:tabs>
        <w:spacing w:after="120"/>
        <w:ind w:right="432"/>
        <w:rPr>
          <w:vanish/>
          <w:sz w:val="20"/>
          <w:szCs w:val="20"/>
        </w:rPr>
      </w:pPr>
    </w:p>
    <w:p w14:paraId="785448A1" w14:textId="18A54898" w:rsidR="00B132E1" w:rsidRPr="00C22700" w:rsidRDefault="00B132E1" w:rsidP="006D4B71">
      <w:pPr>
        <w:pStyle w:val="ListParagraph"/>
        <w:widowControl/>
        <w:numPr>
          <w:ilvl w:val="1"/>
          <w:numId w:val="23"/>
        </w:numPr>
        <w:tabs>
          <w:tab w:val="left" w:pos="2160"/>
        </w:tabs>
        <w:spacing w:after="120"/>
        <w:ind w:left="1526" w:right="432"/>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2B0988D5" w14:textId="27D30FD9" w:rsidR="00093E2F" w:rsidRDefault="00093E2F" w:rsidP="006D4B71">
      <w:pPr>
        <w:pStyle w:val="BodyText"/>
        <w:widowControl/>
        <w:spacing w:before="1"/>
        <w:ind w:right="168"/>
        <w:rPr>
          <w:b/>
        </w:rPr>
      </w:pPr>
    </w:p>
    <w:p w14:paraId="7BFB40B3" w14:textId="3AD9653A" w:rsidR="00093E2F" w:rsidRDefault="00093E2F" w:rsidP="006D4B71">
      <w:pPr>
        <w:pStyle w:val="Heading1"/>
        <w:widowControl/>
        <w:tabs>
          <w:tab w:val="left" w:pos="1639"/>
        </w:tabs>
      </w:pPr>
      <w:bookmarkStart w:id="116" w:name="_Toc80176983"/>
      <w:bookmarkStart w:id="117" w:name="_Toc73951998"/>
      <w:r w:rsidRPr="001240BF">
        <w:t>Article</w:t>
      </w:r>
      <w:r w:rsidRPr="001240BF">
        <w:rPr>
          <w:spacing w:val="-2"/>
        </w:rPr>
        <w:t xml:space="preserve"> </w:t>
      </w:r>
      <w:r>
        <w:t>3</w:t>
      </w:r>
      <w:r w:rsidR="00C33692">
        <w:t>3</w:t>
      </w:r>
      <w:r w:rsidRPr="001240BF">
        <w:t>.</w:t>
      </w:r>
      <w:r w:rsidRPr="001240BF">
        <w:tab/>
      </w:r>
      <w:r>
        <w:t>DRUG FREE WORKPLACE</w:t>
      </w:r>
      <w:bookmarkEnd w:id="116"/>
      <w:bookmarkEnd w:id="117"/>
    </w:p>
    <w:p w14:paraId="54732F24" w14:textId="77777777" w:rsidR="00B132E1" w:rsidRDefault="00B132E1" w:rsidP="006D4B71">
      <w:pPr>
        <w:pStyle w:val="BodyText"/>
        <w:widowControl/>
        <w:spacing w:before="1"/>
        <w:ind w:left="1640" w:right="168" w:hanging="740"/>
        <w:rPr>
          <w:b/>
        </w:rPr>
      </w:pPr>
    </w:p>
    <w:p w14:paraId="5215AB04" w14:textId="77777777" w:rsidR="00A24A91" w:rsidRPr="00A24A91" w:rsidRDefault="00A24A91" w:rsidP="006D4B71">
      <w:pPr>
        <w:pStyle w:val="ListParagraph"/>
        <w:widowControl/>
        <w:numPr>
          <w:ilvl w:val="0"/>
          <w:numId w:val="23"/>
        </w:numPr>
        <w:tabs>
          <w:tab w:val="left" w:pos="2160"/>
        </w:tabs>
        <w:spacing w:after="120"/>
        <w:ind w:right="432"/>
        <w:rPr>
          <w:vanish/>
          <w:sz w:val="20"/>
          <w:szCs w:val="20"/>
        </w:rPr>
      </w:pPr>
    </w:p>
    <w:p w14:paraId="61E44C39" w14:textId="17450C1F" w:rsidR="00B132E1" w:rsidRPr="009715F8" w:rsidRDefault="00B132E1" w:rsidP="006D4B71">
      <w:pPr>
        <w:pStyle w:val="ListParagraph"/>
        <w:widowControl/>
        <w:numPr>
          <w:ilvl w:val="1"/>
          <w:numId w:val="23"/>
        </w:numPr>
        <w:tabs>
          <w:tab w:val="left" w:pos="2160"/>
        </w:tabs>
        <w:spacing w:after="120"/>
        <w:ind w:left="1526" w:right="432"/>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6">
        <w:r w:rsidRPr="00A24A91">
          <w:rPr>
            <w:sz w:val="20"/>
            <w:szCs w:val="20"/>
          </w:rPr>
          <w:t xml:space="preserve">Government Code section 8350 </w:t>
        </w:r>
      </w:hyperlink>
      <w:r w:rsidRPr="00A24A91">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9715F8" w:rsidRDefault="00093E2F" w:rsidP="006D4B71">
      <w:pPr>
        <w:pStyle w:val="BodyText"/>
        <w:widowControl/>
        <w:spacing w:before="1"/>
        <w:ind w:left="1530" w:right="168"/>
        <w:rPr>
          <w:b/>
        </w:rPr>
      </w:pPr>
    </w:p>
    <w:p w14:paraId="38C5B49A" w14:textId="354CD978" w:rsidR="00093E2F" w:rsidRDefault="00093E2F" w:rsidP="006D4B71">
      <w:pPr>
        <w:pStyle w:val="Heading1"/>
        <w:widowControl/>
        <w:tabs>
          <w:tab w:val="left" w:pos="1639"/>
        </w:tabs>
      </w:pPr>
      <w:bookmarkStart w:id="118" w:name="_Toc80176984"/>
      <w:bookmarkStart w:id="119" w:name="_Toc73951999"/>
      <w:r w:rsidRPr="001240BF">
        <w:t>Article</w:t>
      </w:r>
      <w:r w:rsidRPr="001240BF">
        <w:rPr>
          <w:spacing w:val="-2"/>
        </w:rPr>
        <w:t xml:space="preserve"> </w:t>
      </w:r>
      <w:r>
        <w:t>3</w:t>
      </w:r>
      <w:r w:rsidR="00C33692">
        <w:t>4</w:t>
      </w:r>
      <w:r w:rsidRPr="001240BF">
        <w:t>.</w:t>
      </w:r>
      <w:r w:rsidRPr="001240BF">
        <w:tab/>
      </w:r>
      <w:r>
        <w:t>UNION ORGANIZING</w:t>
      </w:r>
      <w:bookmarkEnd w:id="118"/>
      <w:bookmarkEnd w:id="119"/>
    </w:p>
    <w:p w14:paraId="0E4CFFE0" w14:textId="77777777" w:rsidR="00B132E1" w:rsidRDefault="00B132E1" w:rsidP="006D4B71">
      <w:pPr>
        <w:pStyle w:val="BodyText"/>
        <w:widowControl/>
        <w:spacing w:before="1"/>
        <w:ind w:left="1640" w:right="168" w:hanging="740"/>
        <w:rPr>
          <w:b/>
        </w:rPr>
      </w:pPr>
    </w:p>
    <w:p w14:paraId="1F891765" w14:textId="77777777" w:rsidR="00546723" w:rsidRPr="00546723" w:rsidRDefault="00546723" w:rsidP="006D4B71">
      <w:pPr>
        <w:pStyle w:val="ListParagraph"/>
        <w:widowControl/>
        <w:numPr>
          <w:ilvl w:val="0"/>
          <w:numId w:val="23"/>
        </w:numPr>
        <w:tabs>
          <w:tab w:val="left" w:pos="2160"/>
        </w:tabs>
        <w:spacing w:after="120"/>
        <w:ind w:right="432"/>
        <w:rPr>
          <w:vanish/>
          <w:sz w:val="20"/>
          <w:szCs w:val="20"/>
        </w:rPr>
      </w:pPr>
    </w:p>
    <w:p w14:paraId="3B00EDB2" w14:textId="401E7FBA" w:rsidR="00B132E1" w:rsidRPr="00546723" w:rsidRDefault="00B132E1" w:rsidP="006D4B71">
      <w:pPr>
        <w:pStyle w:val="ListParagraph"/>
        <w:widowControl/>
        <w:numPr>
          <w:ilvl w:val="1"/>
          <w:numId w:val="23"/>
        </w:numPr>
        <w:tabs>
          <w:tab w:val="left" w:pos="2160"/>
        </w:tabs>
        <w:spacing w:after="120"/>
        <w:ind w:left="1526" w:right="432"/>
      </w:pPr>
      <w:r w:rsidRPr="00546723">
        <w:rPr>
          <w:sz w:val="20"/>
          <w:szCs w:val="20"/>
        </w:rPr>
        <w:t xml:space="preserve">Union Organizing. Criteria Architect, by signing the Agreement, hereby acknowledges the applicability of </w:t>
      </w:r>
      <w:hyperlink r:id="rId37">
        <w:r w:rsidRPr="00546723">
          <w:rPr>
            <w:sz w:val="20"/>
            <w:szCs w:val="20"/>
          </w:rPr>
          <w:t>Government Code</w:t>
        </w:r>
      </w:hyperlink>
      <w:r w:rsidRPr="00546723">
        <w:rPr>
          <w:sz w:val="20"/>
          <w:szCs w:val="20"/>
        </w:rPr>
        <w:t xml:space="preserve"> </w:t>
      </w:r>
      <w:hyperlink r:id="rId38">
        <w:r w:rsidRPr="00546723">
          <w:rPr>
            <w:sz w:val="20"/>
            <w:szCs w:val="20"/>
          </w:rPr>
          <w:t xml:space="preserve">section 16645 </w:t>
        </w:r>
      </w:hyperlink>
      <w:r w:rsidRPr="00546723">
        <w:rPr>
          <w:sz w:val="20"/>
          <w:szCs w:val="20"/>
        </w:rPr>
        <w:t xml:space="preserve">through section </w:t>
      </w:r>
      <w:hyperlink r:id="rId39">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5E74942F" w14:textId="2ED6803A" w:rsidR="004317EB" w:rsidRPr="001240BF" w:rsidRDefault="004317EB" w:rsidP="006D4B71">
      <w:pPr>
        <w:pStyle w:val="Heading1"/>
        <w:widowControl/>
        <w:tabs>
          <w:tab w:val="left" w:pos="1639"/>
        </w:tabs>
      </w:pPr>
      <w:bookmarkStart w:id="120" w:name="_Toc80176985"/>
      <w:bookmarkStart w:id="121" w:name="_Toc73952000"/>
      <w:r w:rsidRPr="001240BF">
        <w:t>Article</w:t>
      </w:r>
      <w:r w:rsidRPr="001240BF">
        <w:rPr>
          <w:spacing w:val="-2"/>
        </w:rPr>
        <w:t xml:space="preserve"> </w:t>
      </w:r>
      <w:r w:rsidR="00052DB2">
        <w:t>3</w:t>
      </w:r>
      <w:r w:rsidR="00C33692">
        <w:t>5</w:t>
      </w:r>
      <w:r w:rsidRPr="001240BF">
        <w:t>.</w:t>
      </w:r>
      <w:r w:rsidRPr="001240BF">
        <w:tab/>
      </w:r>
      <w:r w:rsidR="00D96C23">
        <w:t>MISCELLANEOUS</w:t>
      </w:r>
      <w:bookmarkEnd w:id="120"/>
      <w:bookmarkEnd w:id="121"/>
    </w:p>
    <w:p w14:paraId="3965B859" w14:textId="77777777" w:rsidR="004317EB" w:rsidRPr="00CF1CC3" w:rsidRDefault="004317EB" w:rsidP="006D4B71">
      <w:pPr>
        <w:pStyle w:val="BodyText"/>
        <w:widowControl/>
        <w:spacing w:before="5"/>
        <w:rPr>
          <w:b/>
        </w:rPr>
      </w:pPr>
    </w:p>
    <w:p w14:paraId="02207E12" w14:textId="77777777" w:rsidR="00556938" w:rsidRPr="00556938" w:rsidRDefault="00556938" w:rsidP="006D4B71">
      <w:pPr>
        <w:pStyle w:val="ListParagraph"/>
        <w:widowControl/>
        <w:numPr>
          <w:ilvl w:val="0"/>
          <w:numId w:val="23"/>
        </w:numPr>
        <w:tabs>
          <w:tab w:val="left" w:pos="2160"/>
        </w:tabs>
        <w:spacing w:after="120"/>
        <w:ind w:right="432"/>
        <w:rPr>
          <w:vanish/>
          <w:sz w:val="20"/>
          <w:szCs w:val="20"/>
        </w:rPr>
      </w:pPr>
    </w:p>
    <w:p w14:paraId="0E5E100B" w14:textId="5AB0B11C" w:rsidR="004317EB" w:rsidRPr="00546723" w:rsidRDefault="004317EB" w:rsidP="006D4B71">
      <w:pPr>
        <w:pStyle w:val="ListParagraph"/>
        <w:widowControl/>
        <w:numPr>
          <w:ilvl w:val="1"/>
          <w:numId w:val="23"/>
        </w:numPr>
        <w:tabs>
          <w:tab w:val="left" w:pos="2160"/>
        </w:tabs>
        <w:spacing w:after="120"/>
        <w:ind w:left="1526" w:right="432"/>
      </w:pPr>
      <w:r w:rsidRPr="00546723">
        <w:rPr>
          <w:sz w:val="20"/>
          <w:szCs w:val="20"/>
        </w:rPr>
        <w:t>This Agreement shall not be construed against any party as the drafter of the Agreement.</w:t>
      </w:r>
    </w:p>
    <w:p w14:paraId="499A2414" w14:textId="1F91C223" w:rsidR="004317EB" w:rsidRPr="00546723" w:rsidRDefault="004317EB" w:rsidP="006D4B71">
      <w:pPr>
        <w:pStyle w:val="ListParagraph"/>
        <w:widowControl/>
        <w:numPr>
          <w:ilvl w:val="1"/>
          <w:numId w:val="23"/>
        </w:numPr>
        <w:tabs>
          <w:tab w:val="left" w:pos="2160"/>
        </w:tabs>
        <w:spacing w:after="120"/>
        <w:ind w:left="1526" w:right="432"/>
      </w:pPr>
      <w:r w:rsidRPr="00556938">
        <w:rPr>
          <w:b/>
          <w:bCs/>
          <w:sz w:val="20"/>
          <w:szCs w:val="20"/>
        </w:rPr>
        <w:t>Survival</w:t>
      </w:r>
      <w:r w:rsidRPr="00546723">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546723" w:rsidRDefault="004317EB" w:rsidP="006D4B71">
      <w:pPr>
        <w:pStyle w:val="ListParagraph"/>
        <w:widowControl/>
        <w:numPr>
          <w:ilvl w:val="1"/>
          <w:numId w:val="23"/>
        </w:numPr>
        <w:tabs>
          <w:tab w:val="left" w:pos="2160"/>
        </w:tabs>
        <w:spacing w:after="120"/>
        <w:ind w:left="1526" w:right="432"/>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rsidP="006D4B71">
      <w:pPr>
        <w:pStyle w:val="ListParagraph"/>
        <w:widowControl/>
        <w:numPr>
          <w:ilvl w:val="1"/>
          <w:numId w:val="23"/>
        </w:numPr>
        <w:tabs>
          <w:tab w:val="left" w:pos="2160"/>
        </w:tabs>
        <w:spacing w:after="120"/>
        <w:ind w:left="1526" w:right="432"/>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D5D5066"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015976A"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F070F5E"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05F42CB"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5D8DC97D"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40E6698C"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62546556"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711C1D9"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7D680E23"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5FD71B15"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80B1030"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4E34C409"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5127625"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6F55F5DF"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AC4E536"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3AE1ECC"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6D898AE3"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7564FA74"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2EF2F4E"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B044403"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189D43F"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0BA4C9F"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3F78AA3"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148F563"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2116015"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1169E5FF"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40B5B6E1"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4EE0ED1"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39BA0F2B"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FC78267"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713D2A64"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00FB4D55"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79B63E83"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2D49972A" w14:textId="77777777" w:rsidR="003A034F" w:rsidRPr="003A034F" w:rsidRDefault="003A034F" w:rsidP="006D4B71">
      <w:pPr>
        <w:pStyle w:val="ListParagraph"/>
        <w:widowControl/>
        <w:numPr>
          <w:ilvl w:val="0"/>
          <w:numId w:val="21"/>
        </w:numPr>
        <w:tabs>
          <w:tab w:val="left" w:pos="1890"/>
        </w:tabs>
        <w:spacing w:after="120"/>
        <w:rPr>
          <w:vanish/>
          <w:sz w:val="20"/>
          <w:szCs w:val="20"/>
        </w:rPr>
      </w:pPr>
    </w:p>
    <w:p w14:paraId="537AFFA0" w14:textId="77777777" w:rsidR="003A034F" w:rsidRPr="003A034F" w:rsidRDefault="003A034F" w:rsidP="006D4B71">
      <w:pPr>
        <w:pStyle w:val="ListParagraph"/>
        <w:widowControl/>
        <w:numPr>
          <w:ilvl w:val="1"/>
          <w:numId w:val="21"/>
        </w:numPr>
        <w:tabs>
          <w:tab w:val="left" w:pos="1890"/>
        </w:tabs>
        <w:spacing w:after="120"/>
        <w:rPr>
          <w:vanish/>
          <w:sz w:val="20"/>
          <w:szCs w:val="20"/>
        </w:rPr>
      </w:pPr>
    </w:p>
    <w:p w14:paraId="0BB39CA5" w14:textId="77777777" w:rsidR="003A034F" w:rsidRPr="003A034F" w:rsidRDefault="003A034F" w:rsidP="006D4B71">
      <w:pPr>
        <w:pStyle w:val="ListParagraph"/>
        <w:widowControl/>
        <w:numPr>
          <w:ilvl w:val="1"/>
          <w:numId w:val="21"/>
        </w:numPr>
        <w:tabs>
          <w:tab w:val="left" w:pos="1890"/>
        </w:tabs>
        <w:spacing w:after="120"/>
        <w:rPr>
          <w:vanish/>
          <w:sz w:val="20"/>
          <w:szCs w:val="20"/>
        </w:rPr>
      </w:pPr>
    </w:p>
    <w:p w14:paraId="348DAA1D" w14:textId="77777777" w:rsidR="003A034F" w:rsidRPr="003A034F" w:rsidRDefault="003A034F" w:rsidP="006D4B71">
      <w:pPr>
        <w:pStyle w:val="ListParagraph"/>
        <w:widowControl/>
        <w:numPr>
          <w:ilvl w:val="1"/>
          <w:numId w:val="21"/>
        </w:numPr>
        <w:tabs>
          <w:tab w:val="left" w:pos="1890"/>
        </w:tabs>
        <w:spacing w:after="120"/>
        <w:rPr>
          <w:vanish/>
          <w:sz w:val="20"/>
          <w:szCs w:val="20"/>
        </w:rPr>
      </w:pPr>
    </w:p>
    <w:p w14:paraId="2A807B35" w14:textId="77777777" w:rsidR="003A034F" w:rsidRPr="003A034F" w:rsidRDefault="003A034F" w:rsidP="006D4B71">
      <w:pPr>
        <w:pStyle w:val="ListParagraph"/>
        <w:widowControl/>
        <w:numPr>
          <w:ilvl w:val="1"/>
          <w:numId w:val="21"/>
        </w:numPr>
        <w:tabs>
          <w:tab w:val="left" w:pos="1890"/>
        </w:tabs>
        <w:spacing w:after="120"/>
        <w:rPr>
          <w:vanish/>
          <w:sz w:val="20"/>
          <w:szCs w:val="20"/>
        </w:rPr>
      </w:pPr>
    </w:p>
    <w:p w14:paraId="23C982D4"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713132F8"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69FE88A2"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18DDBADC"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41671940"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670B7F04"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14F8DFDC"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57EB678B" w14:textId="77777777" w:rsidR="009E403D" w:rsidRPr="009E403D" w:rsidRDefault="009E403D" w:rsidP="006D4B71">
      <w:pPr>
        <w:pStyle w:val="ListParagraph"/>
        <w:widowControl/>
        <w:numPr>
          <w:ilvl w:val="0"/>
          <w:numId w:val="4"/>
        </w:numPr>
        <w:tabs>
          <w:tab w:val="left" w:pos="2359"/>
        </w:tabs>
        <w:spacing w:before="120" w:after="120"/>
        <w:rPr>
          <w:vanish/>
          <w:sz w:val="20"/>
          <w:szCs w:val="20"/>
        </w:rPr>
      </w:pPr>
    </w:p>
    <w:p w14:paraId="241C91FE" w14:textId="77777777" w:rsidR="009E403D" w:rsidRPr="009E403D" w:rsidRDefault="009E403D" w:rsidP="006D4B71">
      <w:pPr>
        <w:pStyle w:val="ListParagraph"/>
        <w:widowControl/>
        <w:numPr>
          <w:ilvl w:val="1"/>
          <w:numId w:val="4"/>
        </w:numPr>
        <w:tabs>
          <w:tab w:val="left" w:pos="2359"/>
        </w:tabs>
        <w:spacing w:before="120" w:after="120"/>
        <w:rPr>
          <w:vanish/>
          <w:sz w:val="20"/>
          <w:szCs w:val="20"/>
        </w:rPr>
      </w:pPr>
    </w:p>
    <w:p w14:paraId="26B3BFAA" w14:textId="77777777" w:rsidR="009E403D" w:rsidRPr="009E403D" w:rsidRDefault="009E403D" w:rsidP="006D4B71">
      <w:pPr>
        <w:pStyle w:val="ListParagraph"/>
        <w:widowControl/>
        <w:numPr>
          <w:ilvl w:val="1"/>
          <w:numId w:val="4"/>
        </w:numPr>
        <w:tabs>
          <w:tab w:val="left" w:pos="2359"/>
        </w:tabs>
        <w:spacing w:before="120" w:after="120"/>
        <w:rPr>
          <w:vanish/>
          <w:sz w:val="20"/>
          <w:szCs w:val="20"/>
        </w:rPr>
      </w:pPr>
    </w:p>
    <w:p w14:paraId="3DEAFB42" w14:textId="77777777" w:rsidR="009E403D" w:rsidRPr="009E403D" w:rsidRDefault="009E403D" w:rsidP="006D4B71">
      <w:pPr>
        <w:pStyle w:val="ListParagraph"/>
        <w:widowControl/>
        <w:numPr>
          <w:ilvl w:val="1"/>
          <w:numId w:val="4"/>
        </w:numPr>
        <w:tabs>
          <w:tab w:val="left" w:pos="2359"/>
        </w:tabs>
        <w:spacing w:before="120" w:after="120"/>
        <w:rPr>
          <w:vanish/>
          <w:sz w:val="20"/>
          <w:szCs w:val="20"/>
        </w:rPr>
      </w:pPr>
    </w:p>
    <w:p w14:paraId="2FC6A58C" w14:textId="77777777" w:rsidR="009E403D" w:rsidRPr="009E403D" w:rsidRDefault="009E403D" w:rsidP="006D4B71">
      <w:pPr>
        <w:pStyle w:val="ListParagraph"/>
        <w:widowControl/>
        <w:numPr>
          <w:ilvl w:val="1"/>
          <w:numId w:val="4"/>
        </w:numPr>
        <w:tabs>
          <w:tab w:val="left" w:pos="2359"/>
        </w:tabs>
        <w:spacing w:before="120" w:after="120"/>
        <w:rPr>
          <w:vanish/>
          <w:sz w:val="20"/>
          <w:szCs w:val="20"/>
        </w:rPr>
      </w:pPr>
    </w:p>
    <w:p w14:paraId="23DB045E" w14:textId="6BDDD0C9" w:rsidR="004317EB" w:rsidRPr="009E403D" w:rsidRDefault="004317EB" w:rsidP="006D4B71">
      <w:pPr>
        <w:pStyle w:val="ListParagraph"/>
        <w:widowControl/>
        <w:numPr>
          <w:ilvl w:val="2"/>
          <w:numId w:val="4"/>
        </w:numPr>
        <w:tabs>
          <w:tab w:val="left" w:pos="2359"/>
        </w:tabs>
        <w:spacing w:before="120" w:after="120"/>
        <w:ind w:left="2246"/>
      </w:pPr>
      <w:r w:rsidRPr="009E403D">
        <w:rPr>
          <w:sz w:val="20"/>
          <w:szCs w:val="20"/>
        </w:rPr>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0E48F3" w:rsidRDefault="006E670B" w:rsidP="006D4B71">
      <w:pPr>
        <w:pStyle w:val="ListParagraph"/>
        <w:widowControl/>
        <w:numPr>
          <w:ilvl w:val="1"/>
          <w:numId w:val="23"/>
        </w:numPr>
        <w:tabs>
          <w:tab w:val="left" w:pos="2160"/>
        </w:tabs>
        <w:spacing w:after="120"/>
        <w:ind w:left="1526" w:right="432"/>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rsidP="006D4B71">
      <w:pPr>
        <w:pStyle w:val="ListParagraph"/>
        <w:widowControl/>
        <w:numPr>
          <w:ilvl w:val="1"/>
          <w:numId w:val="23"/>
        </w:numPr>
        <w:tabs>
          <w:tab w:val="left" w:pos="2160"/>
        </w:tabs>
        <w:spacing w:after="120"/>
        <w:ind w:left="1526" w:right="432"/>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rsidP="006D4B71">
      <w:pPr>
        <w:pStyle w:val="ListParagraph"/>
        <w:widowControl/>
        <w:numPr>
          <w:ilvl w:val="1"/>
          <w:numId w:val="4"/>
        </w:numPr>
        <w:tabs>
          <w:tab w:val="left" w:pos="2359"/>
        </w:tabs>
        <w:spacing w:before="120" w:after="120"/>
        <w:rPr>
          <w:vanish/>
          <w:sz w:val="20"/>
          <w:szCs w:val="20"/>
        </w:rPr>
      </w:pPr>
    </w:p>
    <w:p w14:paraId="34EF6699" w14:textId="77777777" w:rsidR="000E48F3" w:rsidRPr="000E48F3" w:rsidRDefault="000E48F3" w:rsidP="006D4B71">
      <w:pPr>
        <w:pStyle w:val="ListParagraph"/>
        <w:widowControl/>
        <w:numPr>
          <w:ilvl w:val="1"/>
          <w:numId w:val="4"/>
        </w:numPr>
        <w:tabs>
          <w:tab w:val="left" w:pos="2359"/>
        </w:tabs>
        <w:spacing w:before="120" w:after="120"/>
        <w:rPr>
          <w:vanish/>
          <w:sz w:val="20"/>
          <w:szCs w:val="20"/>
        </w:rPr>
      </w:pPr>
    </w:p>
    <w:p w14:paraId="412D5D27" w14:textId="47160C14" w:rsidR="000E48F3" w:rsidRDefault="00B7206A" w:rsidP="006D4B71">
      <w:pPr>
        <w:pStyle w:val="ListParagraph"/>
        <w:widowControl/>
        <w:numPr>
          <w:ilvl w:val="2"/>
          <w:numId w:val="4"/>
        </w:numPr>
        <w:tabs>
          <w:tab w:val="left" w:pos="2359"/>
        </w:tabs>
        <w:spacing w:before="120" w:after="120"/>
        <w:ind w:left="2246"/>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40">
        <w:r w:rsidRPr="003D6849">
          <w:rPr>
            <w:sz w:val="20"/>
            <w:szCs w:val="20"/>
          </w:rPr>
          <w:t>Code of Civil Procedure section</w:t>
        </w:r>
      </w:hyperlink>
      <w:hyperlink r:id="rId41">
        <w:r w:rsidRPr="003D6849">
          <w:rPr>
            <w:sz w:val="20"/>
            <w:szCs w:val="20"/>
          </w:rPr>
          <w:t xml:space="preserve"> 394.</w:t>
        </w:r>
      </w:hyperlink>
    </w:p>
    <w:p w14:paraId="02ED5015" w14:textId="5224010C" w:rsidR="004317EB" w:rsidRPr="00B7206A" w:rsidRDefault="00602471" w:rsidP="006D4B71">
      <w:pPr>
        <w:pStyle w:val="ListParagraph"/>
        <w:widowControl/>
        <w:numPr>
          <w:ilvl w:val="1"/>
          <w:numId w:val="23"/>
        </w:numPr>
        <w:tabs>
          <w:tab w:val="left" w:pos="2160"/>
        </w:tabs>
        <w:spacing w:after="120"/>
        <w:ind w:left="1526" w:right="432"/>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rsidP="006D4B71">
      <w:pPr>
        <w:pStyle w:val="ListParagraph"/>
        <w:widowControl/>
        <w:numPr>
          <w:ilvl w:val="1"/>
          <w:numId w:val="23"/>
        </w:numPr>
        <w:tabs>
          <w:tab w:val="left" w:pos="2160"/>
        </w:tabs>
        <w:spacing w:after="120"/>
        <w:ind w:left="1526" w:right="432"/>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rsidP="006D4B71">
      <w:pPr>
        <w:pStyle w:val="ListParagraph"/>
        <w:widowControl/>
        <w:numPr>
          <w:ilvl w:val="1"/>
          <w:numId w:val="23"/>
        </w:numPr>
        <w:tabs>
          <w:tab w:val="left" w:pos="2160"/>
        </w:tabs>
        <w:spacing w:after="120"/>
        <w:ind w:left="1526" w:right="432"/>
        <w:rPr>
          <w:sz w:val="20"/>
          <w:szCs w:val="20"/>
        </w:rPr>
      </w:pPr>
      <w:r w:rsidRPr="00BC6D8D">
        <w:rPr>
          <w:b/>
          <w:bCs/>
          <w:sz w:val="20"/>
          <w:szCs w:val="20"/>
        </w:rPr>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rsidP="006D4B71">
      <w:pPr>
        <w:pStyle w:val="ListParagraph"/>
        <w:widowControl/>
        <w:numPr>
          <w:ilvl w:val="1"/>
          <w:numId w:val="4"/>
        </w:numPr>
        <w:tabs>
          <w:tab w:val="left" w:pos="2359"/>
        </w:tabs>
        <w:spacing w:before="120" w:after="120"/>
        <w:rPr>
          <w:vanish/>
          <w:sz w:val="20"/>
          <w:szCs w:val="20"/>
        </w:rPr>
      </w:pPr>
    </w:p>
    <w:p w14:paraId="521C086F" w14:textId="77777777" w:rsidR="00BC6D8D" w:rsidRPr="00BC6D8D" w:rsidRDefault="00BC6D8D" w:rsidP="006D4B71">
      <w:pPr>
        <w:pStyle w:val="ListParagraph"/>
        <w:widowControl/>
        <w:numPr>
          <w:ilvl w:val="1"/>
          <w:numId w:val="4"/>
        </w:numPr>
        <w:tabs>
          <w:tab w:val="left" w:pos="2359"/>
        </w:tabs>
        <w:spacing w:before="120" w:after="120"/>
        <w:rPr>
          <w:vanish/>
          <w:sz w:val="20"/>
          <w:szCs w:val="20"/>
        </w:rPr>
      </w:pPr>
    </w:p>
    <w:p w14:paraId="760D3D15" w14:textId="77777777" w:rsidR="00BC6D8D" w:rsidRPr="00BC6D8D" w:rsidRDefault="00BC6D8D" w:rsidP="006D4B71">
      <w:pPr>
        <w:pStyle w:val="ListParagraph"/>
        <w:widowControl/>
        <w:numPr>
          <w:ilvl w:val="1"/>
          <w:numId w:val="4"/>
        </w:numPr>
        <w:tabs>
          <w:tab w:val="left" w:pos="2359"/>
        </w:tabs>
        <w:spacing w:before="120" w:after="120"/>
        <w:rPr>
          <w:vanish/>
          <w:sz w:val="20"/>
          <w:szCs w:val="20"/>
        </w:rPr>
      </w:pPr>
    </w:p>
    <w:p w14:paraId="06824BD7" w14:textId="1119B48B" w:rsidR="006E670B" w:rsidRPr="00BC6D8D" w:rsidRDefault="006E670B" w:rsidP="006D4B71">
      <w:pPr>
        <w:pStyle w:val="ListParagraph"/>
        <w:widowControl/>
        <w:numPr>
          <w:ilvl w:val="2"/>
          <w:numId w:val="4"/>
        </w:numPr>
        <w:tabs>
          <w:tab w:val="left" w:pos="2359"/>
        </w:tabs>
        <w:spacing w:before="120" w:after="120"/>
        <w:ind w:left="2246"/>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6EE8FCF2" w14:textId="77777777" w:rsidR="0089721D" w:rsidRPr="001240BF" w:rsidRDefault="0089721D" w:rsidP="006D4B71">
      <w:pPr>
        <w:pStyle w:val="BodyText"/>
        <w:widowControl/>
        <w:spacing w:before="2"/>
        <w:ind w:left="1530" w:right="595" w:hanging="630"/>
      </w:pPr>
    </w:p>
    <w:p w14:paraId="4BD751CF" w14:textId="2777F7CC" w:rsidR="00C33692" w:rsidRPr="00987D1C" w:rsidRDefault="006E670B" w:rsidP="006D4B71">
      <w:pPr>
        <w:pStyle w:val="ListParagraph"/>
        <w:widowControl/>
        <w:numPr>
          <w:ilvl w:val="1"/>
          <w:numId w:val="23"/>
        </w:numPr>
        <w:tabs>
          <w:tab w:val="left" w:pos="2160"/>
        </w:tabs>
        <w:spacing w:after="120"/>
        <w:ind w:left="1526" w:right="432"/>
      </w:pPr>
      <w:r w:rsidRPr="00987D1C">
        <w:rPr>
          <w:b/>
          <w:bCs/>
          <w:sz w:val="20"/>
          <w:szCs w:val="20"/>
        </w:rPr>
        <w:t>Non-Assignment of Agreement</w:t>
      </w:r>
      <w:r w:rsidRPr="00987D1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w:t>
      </w:r>
      <w:proofErr w:type="gramStart"/>
      <w:r w:rsidRPr="00987D1C">
        <w:rPr>
          <w:sz w:val="20"/>
          <w:szCs w:val="20"/>
        </w:rPr>
        <w:t>e.g.</w:t>
      </w:r>
      <w:proofErr w:type="gramEnd"/>
      <w:r w:rsidRPr="00987D1C">
        <w:rPr>
          <w:sz w:val="20"/>
          <w:szCs w:val="20"/>
        </w:rPr>
        <w:t xml:space="preserve">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rsidP="006D4B71">
      <w:pPr>
        <w:pStyle w:val="ListParagraph"/>
        <w:widowControl/>
        <w:numPr>
          <w:ilvl w:val="1"/>
          <w:numId w:val="23"/>
        </w:numPr>
        <w:tabs>
          <w:tab w:val="left" w:pos="2160"/>
        </w:tabs>
        <w:spacing w:after="120"/>
        <w:ind w:left="1526" w:right="432"/>
        <w:rPr>
          <w:sz w:val="20"/>
          <w:szCs w:val="20"/>
        </w:rPr>
      </w:pPr>
      <w:bookmarkStart w:id="122" w:name="_Hlk73714160"/>
      <w:r w:rsidRPr="009715F8">
        <w:rPr>
          <w:b/>
          <w:bCs/>
          <w:sz w:val="20"/>
          <w:szCs w:val="20"/>
        </w:rPr>
        <w:t>Judicial Council Court Representation</w:t>
      </w:r>
      <w:r w:rsidRPr="009715F8">
        <w:rPr>
          <w:sz w:val="20"/>
          <w:szCs w:val="20"/>
        </w:rPr>
        <w:t>. The Judicial Council has the authority to act on behalf of the Court(s) and to bind the Court(s) with regard to any matters relating to this Agreement.</w:t>
      </w:r>
    </w:p>
    <w:p w14:paraId="5EA616C3" w14:textId="77777777" w:rsidR="00987D1C" w:rsidRPr="00987D1C" w:rsidRDefault="00987D1C" w:rsidP="006D4B71">
      <w:pPr>
        <w:pStyle w:val="ListParagraph"/>
        <w:widowControl/>
        <w:numPr>
          <w:ilvl w:val="1"/>
          <w:numId w:val="4"/>
        </w:numPr>
        <w:tabs>
          <w:tab w:val="left" w:pos="2359"/>
        </w:tabs>
        <w:spacing w:before="120" w:after="120"/>
        <w:rPr>
          <w:vanish/>
          <w:sz w:val="20"/>
          <w:szCs w:val="20"/>
        </w:rPr>
      </w:pPr>
    </w:p>
    <w:p w14:paraId="146F8A78" w14:textId="77777777" w:rsidR="00987D1C" w:rsidRPr="00987D1C" w:rsidRDefault="00987D1C" w:rsidP="006D4B71">
      <w:pPr>
        <w:pStyle w:val="ListParagraph"/>
        <w:widowControl/>
        <w:numPr>
          <w:ilvl w:val="1"/>
          <w:numId w:val="4"/>
        </w:numPr>
        <w:tabs>
          <w:tab w:val="left" w:pos="2359"/>
        </w:tabs>
        <w:spacing w:before="120" w:after="120"/>
        <w:rPr>
          <w:vanish/>
          <w:sz w:val="20"/>
          <w:szCs w:val="20"/>
        </w:rPr>
      </w:pPr>
    </w:p>
    <w:p w14:paraId="0E1353FF" w14:textId="600A699D" w:rsidR="0089721D" w:rsidRPr="009715F8" w:rsidRDefault="0089721D" w:rsidP="006D4B71">
      <w:pPr>
        <w:pStyle w:val="ListParagraph"/>
        <w:widowControl/>
        <w:numPr>
          <w:ilvl w:val="2"/>
          <w:numId w:val="4"/>
        </w:numPr>
        <w:tabs>
          <w:tab w:val="left" w:pos="2359"/>
        </w:tabs>
        <w:spacing w:before="120" w:after="120"/>
        <w:ind w:left="2246"/>
        <w:rPr>
          <w:sz w:val="20"/>
          <w:szCs w:val="20"/>
        </w:rPr>
      </w:pPr>
      <w:r w:rsidRPr="009715F8">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122"/>
    <w:p w14:paraId="4C9E27C2" w14:textId="168A0C52" w:rsidR="0089721D" w:rsidRPr="00B43575" w:rsidRDefault="0089721D" w:rsidP="006D4B71">
      <w:pPr>
        <w:widowControl/>
        <w:autoSpaceDE/>
        <w:autoSpaceDN/>
        <w:ind w:left="1620" w:hanging="630"/>
        <w:rPr>
          <w:sz w:val="20"/>
          <w:szCs w:val="20"/>
        </w:rPr>
      </w:pPr>
    </w:p>
    <w:p w14:paraId="0CD8CE21" w14:textId="37DDFADC" w:rsidR="0098282B" w:rsidRPr="001240BF" w:rsidRDefault="00C03350" w:rsidP="006D4B71">
      <w:pPr>
        <w:pStyle w:val="BodyText"/>
        <w:widowControl/>
        <w:spacing w:before="4"/>
        <w:jc w:val="center"/>
        <w:rPr>
          <w:b/>
        </w:rPr>
      </w:pPr>
      <w:bookmarkStart w:id="123" w:name="8.1._Everything_created,_developed_or_pr"/>
      <w:bookmarkStart w:id="124" w:name="8.2._The_Council_is_entitled_to_access_c"/>
      <w:bookmarkStart w:id="125" w:name="8.3._After_completion_of_the_Project_or_"/>
      <w:bookmarkStart w:id="126" w:name="13.1._Termination_of_Construction_Manage"/>
      <w:bookmarkStart w:id="127" w:name="13.2._Termination_of_Construction_Manage"/>
      <w:bookmarkStart w:id="128" w:name="13.3._Termination_by_Council_for_Non-App"/>
      <w:bookmarkStart w:id="129" w:name="13.3.1._The_Council’s_obligation_under_t"/>
      <w:bookmarkStart w:id="130" w:name="13.3.2._Payment_to_Construction_Manager_"/>
      <w:bookmarkStart w:id="131" w:name="13.3.2.1.________The_Council_will_be_lia"/>
      <w:bookmarkStart w:id="132" w:name="13.3.2.2.________The_Construction_Manage"/>
      <w:bookmarkStart w:id="133" w:name="13.3.3._Funding_for_this_Agreement_beyon"/>
      <w:bookmarkStart w:id="134" w:name="13.5._Except_as_indicated_in_this_Articl"/>
      <w:bookmarkStart w:id="135" w:name="By_signing_the_Agreement,_the_Constructi"/>
      <w:bookmarkStart w:id="136" w:name="19.3._The_Construction_Manager_hereby_wa"/>
      <w:bookmarkStart w:id="137" w:name="30.3._Construction_Manager_certifies_tha"/>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t>END OF EXHIBIT</w:t>
      </w:r>
      <w:r w:rsidR="0017564F">
        <w:t xml:space="preserve"> A</w:t>
      </w:r>
    </w:p>
    <w:p w14:paraId="222DBCE8" w14:textId="77777777" w:rsidR="00BE290D" w:rsidRDefault="00BE290D" w:rsidP="006D4B71">
      <w:pPr>
        <w:pStyle w:val="ListParagraph"/>
        <w:widowControl/>
        <w:rPr>
          <w:sz w:val="20"/>
        </w:rPr>
      </w:pPr>
    </w:p>
    <w:p w14:paraId="0CD8CE27" w14:textId="749FC123" w:rsidR="00BE290D" w:rsidRDefault="00BE290D" w:rsidP="006D4B71">
      <w:pPr>
        <w:widowControl/>
        <w:sectPr w:rsidR="00BE290D" w:rsidSect="00444C51">
          <w:headerReference w:type="even" r:id="rId42"/>
          <w:footerReference w:type="default" r:id="rId43"/>
          <w:headerReference w:type="first" r:id="rId44"/>
          <w:pgSz w:w="12240" w:h="15840" w:code="1"/>
          <w:pgMar w:top="1008" w:right="605" w:bottom="1008" w:left="518" w:header="432" w:footer="432" w:gutter="0"/>
          <w:pgNumType w:start="1"/>
          <w:cols w:space="720"/>
        </w:sectPr>
      </w:pPr>
    </w:p>
    <w:p w14:paraId="0CD8CE2B" w14:textId="27E1C6F4" w:rsidR="0098282B" w:rsidRPr="00341FC1" w:rsidRDefault="00681481" w:rsidP="006D4B71">
      <w:pPr>
        <w:jc w:val="center"/>
        <w:rPr>
          <w:rFonts w:ascii="Times New Roman Bold" w:hAnsi="Times New Roman Bold"/>
        </w:rPr>
      </w:pPr>
      <w:bookmarkStart w:id="138" w:name="_Toc73713925"/>
      <w:bookmarkStart w:id="139" w:name="_Toc73952001"/>
      <w:r w:rsidRPr="00341FC1">
        <w:rPr>
          <w:rFonts w:ascii="Times New Roman Bold" w:hAnsi="Times New Roman Bold"/>
          <w:u w:val="single"/>
        </w:rPr>
        <w:lastRenderedPageBreak/>
        <w:t>EXHIBIT B</w:t>
      </w:r>
      <w:bookmarkEnd w:id="138"/>
      <w:bookmarkEnd w:id="139"/>
    </w:p>
    <w:p w14:paraId="0CD8CE2C" w14:textId="77777777" w:rsidR="0098282B" w:rsidRDefault="0098282B" w:rsidP="006D4B71">
      <w:pPr>
        <w:pStyle w:val="BodyText"/>
        <w:widowControl/>
        <w:spacing w:before="2"/>
        <w:rPr>
          <w:b/>
          <w:sz w:val="12"/>
        </w:rPr>
      </w:pPr>
    </w:p>
    <w:p w14:paraId="0CD8CE2D" w14:textId="4E673CD1" w:rsidR="0098282B" w:rsidRPr="00CF1CC3" w:rsidRDefault="00681481" w:rsidP="006D4B71">
      <w:pPr>
        <w:widowControl/>
        <w:tabs>
          <w:tab w:val="left" w:pos="10610"/>
          <w:tab w:val="left" w:pos="12240"/>
        </w:tabs>
        <w:spacing w:after="120"/>
        <w:jc w:val="center"/>
        <w:rPr>
          <w:b/>
          <w:strike/>
          <w:sz w:val="20"/>
        </w:rPr>
      </w:pPr>
      <w:r>
        <w:rPr>
          <w:b/>
          <w:sz w:val="20"/>
          <w:u w:val="single"/>
        </w:rPr>
        <w:t xml:space="preserve">RESPONSIBILITIES AND SERVICES OF </w:t>
      </w:r>
      <w:r w:rsidR="0084527E">
        <w:rPr>
          <w:b/>
          <w:sz w:val="20"/>
          <w:u w:val="single"/>
        </w:rPr>
        <w:t>CRITERIA ARCHITECT</w:t>
      </w:r>
      <w:r>
        <w:rPr>
          <w:b/>
          <w:sz w:val="20"/>
          <w:u w:val="single"/>
        </w:rPr>
        <w:t xml:space="preserve"> </w:t>
      </w:r>
    </w:p>
    <w:p w14:paraId="0CD8CE2E" w14:textId="77777777" w:rsidR="0098282B" w:rsidRPr="00CF1CC3" w:rsidRDefault="0098282B" w:rsidP="006D4B71">
      <w:pPr>
        <w:pStyle w:val="BodyText"/>
        <w:widowControl/>
        <w:spacing w:before="6"/>
        <w:rPr>
          <w:b/>
          <w:strike/>
          <w:sz w:val="11"/>
        </w:rPr>
      </w:pPr>
    </w:p>
    <w:p w14:paraId="0CD8CE2F" w14:textId="77EA9A16" w:rsidR="0098282B" w:rsidRPr="00A240B7" w:rsidRDefault="0084527E" w:rsidP="006D4B71">
      <w:pPr>
        <w:pStyle w:val="BodyText"/>
        <w:widowControl/>
        <w:spacing w:before="120"/>
        <w:ind w:left="202"/>
      </w:pPr>
      <w:r w:rsidRPr="00A240B7">
        <w:t>Criteria Architect</w:t>
      </w:r>
      <w:r w:rsidR="00681481" w:rsidRPr="00A240B7">
        <w:t xml:space="preserve"> shall provide professional services relating to the following Project:</w:t>
      </w:r>
    </w:p>
    <w:p w14:paraId="0CD8CE31" w14:textId="21D514D5" w:rsidR="0098282B" w:rsidRPr="003E4974" w:rsidRDefault="00681481" w:rsidP="006D4B71">
      <w:pPr>
        <w:pStyle w:val="ListParagraph"/>
        <w:widowControl/>
        <w:numPr>
          <w:ilvl w:val="0"/>
          <w:numId w:val="1"/>
        </w:numPr>
        <w:tabs>
          <w:tab w:val="left" w:pos="919"/>
          <w:tab w:val="left" w:pos="920"/>
        </w:tabs>
        <w:spacing w:before="240" w:after="120"/>
        <w:ind w:left="922"/>
        <w:rPr>
          <w:bCs/>
          <w:sz w:val="20"/>
          <w:szCs w:val="20"/>
        </w:rPr>
      </w:pPr>
      <w:r w:rsidRPr="003E4974">
        <w:rPr>
          <w:b/>
          <w:sz w:val="20"/>
          <w:szCs w:val="20"/>
        </w:rPr>
        <w:t>GENERAL DESCRIPTION OF THE PROJECT</w:t>
      </w:r>
      <w:r w:rsidR="00A240B7" w:rsidRPr="003E4974">
        <w:rPr>
          <w:b/>
          <w:sz w:val="20"/>
          <w:szCs w:val="20"/>
        </w:rPr>
        <w:t xml:space="preserve">. </w:t>
      </w:r>
    </w:p>
    <w:p w14:paraId="35DB8D46" w14:textId="0B50050B" w:rsidR="000757EF" w:rsidRPr="003E4974" w:rsidRDefault="003E4974" w:rsidP="006D4B71">
      <w:pPr>
        <w:pStyle w:val="ListParagraph"/>
        <w:widowControl/>
        <w:numPr>
          <w:ilvl w:val="1"/>
          <w:numId w:val="1"/>
        </w:numPr>
        <w:tabs>
          <w:tab w:val="left" w:pos="1640"/>
          <w:tab w:val="left" w:pos="1641"/>
        </w:tabs>
        <w:spacing w:before="120" w:after="120"/>
        <w:ind w:left="1640" w:right="188"/>
        <w:rPr>
          <w:sz w:val="20"/>
          <w:szCs w:val="20"/>
        </w:rPr>
      </w:pPr>
      <w:r w:rsidRPr="003E4974">
        <w:rPr>
          <w:bCs/>
          <w:sz w:val="20"/>
          <w:szCs w:val="20"/>
        </w:rPr>
        <w:t>The New Fort Ord Courthouse shall be delivered using the Judicial Council’s design build delivery method.  The Project will be located on a Judicial Council-owned site in the vicinity of the city of Seaside. The acquired site will require an area of approximately 3.4 acres.  The Project will entail construction of a new seven (7)-courtroom courthouse of approximately 83,000 square feet. The Project includes secured parking for judicial officers and approximately 280 surface parking spaces with solar power generation capabilities.  The facility is anticipated to be  three (3) floors. The Project includes seven (7) multi-purpose courtrooms, chambers, and administrative support area. Major functional components include central holding, jury assembly, alternative dispute resolution, family law and self-help.</w:t>
      </w:r>
    </w:p>
    <w:p w14:paraId="75159900" w14:textId="555917BF" w:rsidR="0098282B" w:rsidRPr="003E4974" w:rsidRDefault="000757EF" w:rsidP="006D4B71">
      <w:pPr>
        <w:pStyle w:val="ListParagraph"/>
        <w:widowControl/>
        <w:numPr>
          <w:ilvl w:val="1"/>
          <w:numId w:val="1"/>
        </w:numPr>
        <w:tabs>
          <w:tab w:val="left" w:pos="1640"/>
          <w:tab w:val="left" w:pos="1641"/>
        </w:tabs>
        <w:spacing w:before="120" w:after="120"/>
        <w:ind w:left="1640" w:right="188"/>
        <w:rPr>
          <w:sz w:val="20"/>
          <w:szCs w:val="20"/>
        </w:rPr>
      </w:pPr>
      <w:r w:rsidRPr="003E4974">
        <w:rPr>
          <w:sz w:val="20"/>
          <w:szCs w:val="20"/>
        </w:rPr>
        <w:t>The project is currently authorized for the Site Acquisition and Criteria Phase</w:t>
      </w:r>
      <w:r w:rsidR="00A240B7" w:rsidRPr="003E4974">
        <w:rPr>
          <w:sz w:val="20"/>
          <w:szCs w:val="20"/>
        </w:rPr>
        <w:t>.</w:t>
      </w:r>
    </w:p>
    <w:p w14:paraId="0CD8CE3B" w14:textId="0C7332F6" w:rsidR="0098282B" w:rsidRPr="003E4974" w:rsidRDefault="00681481" w:rsidP="006D4B71">
      <w:pPr>
        <w:pStyle w:val="ListParagraph"/>
        <w:widowControl/>
        <w:numPr>
          <w:ilvl w:val="1"/>
          <w:numId w:val="1"/>
        </w:numPr>
        <w:tabs>
          <w:tab w:val="left" w:pos="1640"/>
          <w:tab w:val="left" w:pos="1641"/>
        </w:tabs>
        <w:spacing w:before="120" w:after="120"/>
        <w:ind w:left="1640"/>
        <w:rPr>
          <w:sz w:val="20"/>
          <w:szCs w:val="20"/>
        </w:rPr>
      </w:pPr>
      <w:r w:rsidRPr="003E4974">
        <w:rPr>
          <w:sz w:val="20"/>
          <w:szCs w:val="20"/>
        </w:rPr>
        <w:t xml:space="preserve">The </w:t>
      </w:r>
      <w:r w:rsidR="00594F7B" w:rsidRPr="003E4974">
        <w:rPr>
          <w:sz w:val="20"/>
          <w:szCs w:val="20"/>
        </w:rPr>
        <w:t xml:space="preserve">anticipated Direct Cost of Work </w:t>
      </w:r>
      <w:r w:rsidRPr="003E4974">
        <w:rPr>
          <w:sz w:val="20"/>
          <w:szCs w:val="20"/>
        </w:rPr>
        <w:t>for the proposed Project is $</w:t>
      </w:r>
      <w:r w:rsidR="000757EF" w:rsidRPr="003E4974">
        <w:rPr>
          <w:sz w:val="20"/>
          <w:szCs w:val="20"/>
        </w:rPr>
        <w:t>95</w:t>
      </w:r>
      <w:r w:rsidRPr="003E4974">
        <w:rPr>
          <w:sz w:val="20"/>
          <w:szCs w:val="20"/>
        </w:rPr>
        <w:t>,</w:t>
      </w:r>
      <w:r w:rsidR="000757EF" w:rsidRPr="003E4974">
        <w:rPr>
          <w:sz w:val="20"/>
          <w:szCs w:val="20"/>
        </w:rPr>
        <w:t>668</w:t>
      </w:r>
      <w:r w:rsidRPr="003E4974">
        <w:rPr>
          <w:sz w:val="20"/>
          <w:szCs w:val="20"/>
        </w:rPr>
        <w:t>,</w:t>
      </w:r>
      <w:r w:rsidR="000757EF" w:rsidRPr="003E4974">
        <w:rPr>
          <w:sz w:val="20"/>
          <w:szCs w:val="20"/>
        </w:rPr>
        <w:t>000</w:t>
      </w:r>
      <w:r w:rsidRPr="003E4974">
        <w:rPr>
          <w:sz w:val="20"/>
          <w:szCs w:val="20"/>
        </w:rPr>
        <w:t xml:space="preserve">.00 (CCCI </w:t>
      </w:r>
      <w:r w:rsidR="000757EF" w:rsidRPr="003E4974">
        <w:rPr>
          <w:sz w:val="20"/>
          <w:szCs w:val="20"/>
        </w:rPr>
        <w:t>6924</w:t>
      </w:r>
      <w:r w:rsidRPr="003E4974">
        <w:rPr>
          <w:sz w:val="20"/>
          <w:szCs w:val="20"/>
        </w:rPr>
        <w:t xml:space="preserve">, </w:t>
      </w:r>
      <w:r w:rsidR="000757EF" w:rsidRPr="003E4974">
        <w:rPr>
          <w:sz w:val="20"/>
          <w:szCs w:val="20"/>
        </w:rPr>
        <w:t>05</w:t>
      </w:r>
      <w:r w:rsidR="00594F7B" w:rsidRPr="003E4974">
        <w:rPr>
          <w:spacing w:val="-9"/>
          <w:sz w:val="20"/>
          <w:szCs w:val="20"/>
        </w:rPr>
        <w:t xml:space="preserve"> </w:t>
      </w:r>
      <w:r w:rsidR="00A150C3" w:rsidRPr="003E4974">
        <w:rPr>
          <w:sz w:val="20"/>
          <w:szCs w:val="20"/>
        </w:rPr>
        <w:t>20</w:t>
      </w:r>
      <w:r w:rsidR="000757EF" w:rsidRPr="003E4974">
        <w:rPr>
          <w:sz w:val="20"/>
          <w:szCs w:val="20"/>
        </w:rPr>
        <w:t>20</w:t>
      </w:r>
      <w:r w:rsidRPr="003E4974">
        <w:rPr>
          <w:sz w:val="20"/>
          <w:szCs w:val="20"/>
        </w:rPr>
        <w:t>).</w:t>
      </w:r>
    </w:p>
    <w:p w14:paraId="2B63860D" w14:textId="77777777" w:rsidR="003E4974" w:rsidRPr="003E4974" w:rsidRDefault="003E4974" w:rsidP="006D4B71">
      <w:pPr>
        <w:pStyle w:val="ListParagraph"/>
        <w:widowControl/>
        <w:numPr>
          <w:ilvl w:val="1"/>
          <w:numId w:val="1"/>
        </w:numPr>
        <w:tabs>
          <w:tab w:val="left" w:pos="1640"/>
          <w:tab w:val="left" w:pos="1641"/>
        </w:tabs>
        <w:spacing w:before="120" w:after="120"/>
        <w:ind w:left="1640" w:right="188"/>
        <w:rPr>
          <w:sz w:val="20"/>
          <w:szCs w:val="20"/>
        </w:rPr>
      </w:pPr>
      <w:r w:rsidRPr="003E4974">
        <w:rPr>
          <w:sz w:val="20"/>
          <w:szCs w:val="20"/>
        </w:rPr>
        <w:t>A Target Guaranteed Maximum Price (“Target GMP”) has been set at $95,668,000.  A Guaranteed Maximum Price (“GMP”) will be finalized with the entity contracted to design and build the Project (“Design Build Entity”) at the completion of design development.</w:t>
      </w:r>
    </w:p>
    <w:p w14:paraId="400FF51C" w14:textId="77777777" w:rsidR="0098282B" w:rsidRPr="003E4974" w:rsidRDefault="00E86CB4" w:rsidP="006D4B71">
      <w:pPr>
        <w:pStyle w:val="ListParagraph"/>
        <w:widowControl/>
        <w:numPr>
          <w:ilvl w:val="1"/>
          <w:numId w:val="1"/>
        </w:numPr>
        <w:tabs>
          <w:tab w:val="left" w:pos="1640"/>
          <w:tab w:val="left" w:pos="1641"/>
        </w:tabs>
        <w:spacing w:before="120" w:after="120"/>
        <w:ind w:left="1640" w:right="416"/>
        <w:rPr>
          <w:sz w:val="20"/>
          <w:szCs w:val="20"/>
        </w:rPr>
      </w:pPr>
      <w:r w:rsidRPr="003E4974">
        <w:rPr>
          <w:sz w:val="20"/>
          <w:szCs w:val="20"/>
        </w:rPr>
        <w:t>T</w:t>
      </w:r>
      <w:r w:rsidR="00681481" w:rsidRPr="003E4974">
        <w:rPr>
          <w:sz w:val="20"/>
          <w:szCs w:val="20"/>
        </w:rPr>
        <w:t>he Project will be designed to be certified “Silver” by the U.S. Green Building Council (USGBC), who oversees in the Leadership in Energy and Environmental Design (LEED)</w:t>
      </w:r>
      <w:r w:rsidR="00681481" w:rsidRPr="003E4974">
        <w:rPr>
          <w:spacing w:val="-7"/>
          <w:sz w:val="20"/>
          <w:szCs w:val="20"/>
        </w:rPr>
        <w:t xml:space="preserve"> </w:t>
      </w:r>
      <w:r w:rsidR="00681481" w:rsidRPr="003E4974">
        <w:rPr>
          <w:sz w:val="20"/>
          <w:szCs w:val="20"/>
        </w:rPr>
        <w:t>Program.</w:t>
      </w:r>
      <w:r w:rsidR="007E4754" w:rsidRPr="003E4974">
        <w:rPr>
          <w:sz w:val="20"/>
          <w:szCs w:val="20"/>
        </w:rPr>
        <w:t xml:space="preserve"> </w:t>
      </w:r>
    </w:p>
    <w:p w14:paraId="223939F8" w14:textId="0150F0C0" w:rsidR="00E66AEB" w:rsidRPr="00A240B7" w:rsidRDefault="001B31F1" w:rsidP="006D4B71">
      <w:pPr>
        <w:pStyle w:val="ListParagraph"/>
        <w:widowControl/>
        <w:numPr>
          <w:ilvl w:val="0"/>
          <w:numId w:val="1"/>
        </w:numPr>
        <w:rPr>
          <w:bCs/>
          <w:sz w:val="20"/>
          <w:szCs w:val="20"/>
        </w:rPr>
      </w:pPr>
      <w:r w:rsidRPr="00A240B7">
        <w:rPr>
          <w:b/>
          <w:sz w:val="20"/>
          <w:szCs w:val="20"/>
        </w:rPr>
        <w:t xml:space="preserve">Professional </w:t>
      </w:r>
      <w:r w:rsidR="00E66AEB" w:rsidRPr="00A240B7">
        <w:rPr>
          <w:b/>
          <w:sz w:val="20"/>
          <w:szCs w:val="20"/>
        </w:rPr>
        <w:t>Services.</w:t>
      </w:r>
      <w:r w:rsidR="00E66AEB" w:rsidRPr="00A240B7">
        <w:rPr>
          <w:bCs/>
          <w:sz w:val="20"/>
          <w:szCs w:val="20"/>
        </w:rPr>
        <w:t xml:space="preserve">  The scope of services </w:t>
      </w:r>
      <w:r w:rsidRPr="00A240B7">
        <w:rPr>
          <w:bCs/>
          <w:sz w:val="20"/>
          <w:szCs w:val="20"/>
        </w:rPr>
        <w:t xml:space="preserve">required </w:t>
      </w:r>
      <w:r w:rsidR="00E66AEB" w:rsidRPr="00A240B7">
        <w:rPr>
          <w:bCs/>
          <w:sz w:val="20"/>
          <w:szCs w:val="20"/>
        </w:rPr>
        <w:t xml:space="preserve">under this </w:t>
      </w:r>
      <w:r w:rsidR="00BE290D" w:rsidRPr="00A240B7">
        <w:rPr>
          <w:bCs/>
          <w:sz w:val="20"/>
          <w:szCs w:val="20"/>
        </w:rPr>
        <w:t>A</w:t>
      </w:r>
      <w:r w:rsidRPr="00A240B7">
        <w:rPr>
          <w:bCs/>
          <w:sz w:val="20"/>
          <w:szCs w:val="20"/>
        </w:rPr>
        <w:t xml:space="preserve">greement </w:t>
      </w:r>
      <w:r w:rsidR="00E66AEB" w:rsidRPr="00A240B7">
        <w:rPr>
          <w:bCs/>
          <w:sz w:val="20"/>
          <w:szCs w:val="20"/>
        </w:rPr>
        <w:t>include the following professional</w:t>
      </w:r>
      <w:r w:rsidR="00F106A5" w:rsidRPr="00A240B7">
        <w:rPr>
          <w:bCs/>
          <w:sz w:val="20"/>
          <w:szCs w:val="20"/>
        </w:rPr>
        <w:t xml:space="preserve"> </w:t>
      </w:r>
      <w:r w:rsidR="00E66AEB" w:rsidRPr="00A240B7">
        <w:rPr>
          <w:bCs/>
          <w:sz w:val="20"/>
          <w:szCs w:val="20"/>
        </w:rPr>
        <w:t>Criteria Architect services as well as incidental services that member</w:t>
      </w:r>
      <w:r w:rsidR="00F74F22" w:rsidRPr="00A240B7">
        <w:rPr>
          <w:bCs/>
          <w:sz w:val="20"/>
          <w:szCs w:val="20"/>
        </w:rPr>
        <w:t>s</w:t>
      </w:r>
      <w:r w:rsidR="00E66AEB" w:rsidRPr="00A240B7">
        <w:rPr>
          <w:bCs/>
          <w:sz w:val="20"/>
          <w:szCs w:val="20"/>
        </w:rPr>
        <w:t xml:space="preserve"> of those professions and those in their employ may logically or justifiably perform (“Services”). </w:t>
      </w:r>
      <w:r w:rsidR="00F5711E" w:rsidRPr="00A240B7">
        <w:rPr>
          <w:bCs/>
          <w:sz w:val="20"/>
          <w:szCs w:val="20"/>
        </w:rPr>
        <w:t>The services</w:t>
      </w:r>
      <w:r w:rsidR="00037AB2" w:rsidRPr="00A240B7">
        <w:rPr>
          <w:bCs/>
          <w:sz w:val="20"/>
          <w:szCs w:val="20"/>
        </w:rPr>
        <w:t xml:space="preserve"> required</w:t>
      </w:r>
      <w:r w:rsidR="00F5711E" w:rsidRPr="00A240B7">
        <w:rPr>
          <w:bCs/>
          <w:sz w:val="20"/>
          <w:szCs w:val="20"/>
        </w:rPr>
        <w:t xml:space="preserve"> will be associated with the following Phases:</w:t>
      </w:r>
      <w:r w:rsidR="00E66AEB" w:rsidRPr="00A240B7">
        <w:rPr>
          <w:bCs/>
          <w:sz w:val="20"/>
          <w:szCs w:val="20"/>
        </w:rPr>
        <w:t xml:space="preserve"> </w:t>
      </w:r>
    </w:p>
    <w:p w14:paraId="357205F2" w14:textId="77FFF772" w:rsidR="00695A47" w:rsidRPr="00A240B7" w:rsidRDefault="00695A47" w:rsidP="006D4B71">
      <w:pPr>
        <w:pStyle w:val="ListParagraph"/>
        <w:widowControl/>
        <w:numPr>
          <w:ilvl w:val="1"/>
          <w:numId w:val="1"/>
        </w:numPr>
        <w:spacing w:before="120" w:after="120"/>
        <w:ind w:left="1642"/>
        <w:rPr>
          <w:bCs/>
          <w:sz w:val="20"/>
          <w:szCs w:val="20"/>
        </w:rPr>
      </w:pPr>
      <w:r w:rsidRPr="00A240B7">
        <w:rPr>
          <w:sz w:val="20"/>
          <w:szCs w:val="20"/>
        </w:rPr>
        <w:t>Project Study Phase:</w:t>
      </w:r>
      <w:r w:rsidR="000757EF" w:rsidRPr="00A240B7">
        <w:rPr>
          <w:sz w:val="20"/>
          <w:szCs w:val="20"/>
        </w:rPr>
        <w:t xml:space="preserve"> (Not Applicable)</w:t>
      </w:r>
    </w:p>
    <w:p w14:paraId="746BD4F5" w14:textId="6272B4CE" w:rsidR="003C0546" w:rsidRPr="002F08F3" w:rsidRDefault="003C0546" w:rsidP="006D4B71">
      <w:pPr>
        <w:pStyle w:val="ListParagraph"/>
        <w:widowControl/>
        <w:numPr>
          <w:ilvl w:val="2"/>
          <w:numId w:val="1"/>
        </w:numPr>
        <w:tabs>
          <w:tab w:val="left" w:pos="1640"/>
          <w:tab w:val="left" w:pos="1641"/>
        </w:tabs>
        <w:ind w:right="416"/>
        <w:rPr>
          <w:sz w:val="20"/>
          <w:szCs w:val="20"/>
        </w:rPr>
      </w:pPr>
      <w:r w:rsidRPr="00A240B7">
        <w:rPr>
          <w:sz w:val="20"/>
          <w:szCs w:val="20"/>
        </w:rPr>
        <w:t>Contract for or employ at Architect's expense, a sufficient number of specialists and other workers with requisite skills and experience as appropriate for the successful completion of this portion of the work.  Necessary consultants may include master planners, project</w:t>
      </w:r>
      <w:r w:rsidRPr="002F08F3">
        <w:rPr>
          <w:sz w:val="20"/>
          <w:szCs w:val="20"/>
        </w:rPr>
        <w:t xml:space="preserve"> planners, facilities planners, architects, structural engineers, etc.  </w:t>
      </w:r>
    </w:p>
    <w:p w14:paraId="67D5AE51" w14:textId="5D415C78" w:rsidR="003C0546" w:rsidRPr="002F08F3" w:rsidRDefault="003C0546" w:rsidP="006D4B71">
      <w:pPr>
        <w:pStyle w:val="ListParagraph"/>
        <w:widowControl/>
        <w:numPr>
          <w:ilvl w:val="2"/>
          <w:numId w:val="1"/>
        </w:numPr>
        <w:tabs>
          <w:tab w:val="left" w:pos="1640"/>
          <w:tab w:val="left" w:pos="1641"/>
        </w:tabs>
        <w:ind w:right="416"/>
        <w:rPr>
          <w:sz w:val="20"/>
          <w:szCs w:val="20"/>
        </w:rPr>
      </w:pPr>
      <w:r w:rsidRPr="002F08F3">
        <w:rPr>
          <w:sz w:val="20"/>
          <w:szCs w:val="20"/>
        </w:rPr>
        <w:t xml:space="preserve">Define the needs of the Court in the context of a proposed or potential trial court project.  </w:t>
      </w:r>
    </w:p>
    <w:p w14:paraId="0B8D4840" w14:textId="494DEA47" w:rsidR="003C0546" w:rsidRPr="002F08F3" w:rsidRDefault="003C0546" w:rsidP="006D4B71">
      <w:pPr>
        <w:pStyle w:val="ListParagraph"/>
        <w:widowControl/>
        <w:numPr>
          <w:ilvl w:val="2"/>
          <w:numId w:val="1"/>
        </w:numPr>
        <w:tabs>
          <w:tab w:val="left" w:pos="1640"/>
          <w:tab w:val="left" w:pos="1641"/>
        </w:tabs>
        <w:ind w:right="416"/>
        <w:rPr>
          <w:sz w:val="20"/>
          <w:szCs w:val="20"/>
        </w:rPr>
      </w:pPr>
      <w:r w:rsidRPr="002F08F3">
        <w:rPr>
          <w:sz w:val="20"/>
          <w:szCs w:val="20"/>
        </w:rPr>
        <w:t xml:space="preserve">Perform investigations, studies, and evaluations to determine feasibility of proposed projects and identify potential options. </w:t>
      </w:r>
    </w:p>
    <w:p w14:paraId="33F3B513" w14:textId="6816B26F" w:rsidR="00A55E34" w:rsidRPr="002F08F3" w:rsidRDefault="003C0546" w:rsidP="006D4B71">
      <w:pPr>
        <w:pStyle w:val="ListParagraph"/>
        <w:widowControl/>
        <w:numPr>
          <w:ilvl w:val="2"/>
          <w:numId w:val="1"/>
        </w:numPr>
      </w:pPr>
      <w:r w:rsidRPr="002F08F3">
        <w:rPr>
          <w:sz w:val="20"/>
          <w:szCs w:val="20"/>
        </w:rPr>
        <w:t>Perform master planning and project sequencing evaluations to identify strategies and logistics for execution of multiple projects.</w:t>
      </w:r>
    </w:p>
    <w:p w14:paraId="4D753394" w14:textId="23C8E59C" w:rsidR="00E66AEB" w:rsidRPr="002F08F3" w:rsidRDefault="00E66AEB" w:rsidP="006D4B71">
      <w:pPr>
        <w:pStyle w:val="ListParagraph"/>
        <w:widowControl/>
        <w:numPr>
          <w:ilvl w:val="1"/>
          <w:numId w:val="1"/>
        </w:numPr>
        <w:spacing w:before="120" w:after="120"/>
        <w:ind w:left="1642"/>
        <w:rPr>
          <w:sz w:val="20"/>
          <w:szCs w:val="20"/>
        </w:rPr>
      </w:pPr>
      <w:r w:rsidRPr="002F08F3">
        <w:rPr>
          <w:sz w:val="20"/>
          <w:szCs w:val="20"/>
        </w:rPr>
        <w:t xml:space="preserve">Site Acquisition </w:t>
      </w:r>
      <w:r w:rsidR="00F5711E" w:rsidRPr="002F08F3">
        <w:rPr>
          <w:sz w:val="20"/>
          <w:szCs w:val="20"/>
        </w:rPr>
        <w:t>Phase</w:t>
      </w:r>
      <w:r w:rsidRPr="002F08F3">
        <w:rPr>
          <w:sz w:val="20"/>
          <w:szCs w:val="20"/>
        </w:rPr>
        <w:t>:</w:t>
      </w:r>
    </w:p>
    <w:p w14:paraId="2448A3A9" w14:textId="7C21640F" w:rsidR="00E66AEB" w:rsidRPr="002F08F3" w:rsidRDefault="00C81516" w:rsidP="006D4B71">
      <w:pPr>
        <w:pStyle w:val="ListParagraph"/>
        <w:widowControl/>
        <w:numPr>
          <w:ilvl w:val="2"/>
          <w:numId w:val="1"/>
        </w:numPr>
        <w:tabs>
          <w:tab w:val="left" w:pos="1640"/>
          <w:tab w:val="left" w:pos="1641"/>
        </w:tabs>
        <w:ind w:right="416"/>
        <w:rPr>
          <w:sz w:val="20"/>
          <w:szCs w:val="20"/>
        </w:rPr>
      </w:pPr>
      <w:r w:rsidRPr="002F08F3">
        <w:rPr>
          <w:sz w:val="20"/>
          <w:szCs w:val="20"/>
        </w:rPr>
        <w:t>C</w:t>
      </w:r>
      <w:r w:rsidR="00E66AEB" w:rsidRPr="002F08F3">
        <w:rPr>
          <w:sz w:val="20"/>
          <w:szCs w:val="20"/>
        </w:rPr>
        <w:t>ontract for or employ at Architect's expense, a sufficient number of specialists and other workers with requisite skills and experience as appropriate for the successful completion of this portion of the work.  Necessary consultants may include, but shall not be limited to, Geotechnical Engineer and Land Surveyor.</w:t>
      </w:r>
      <w:r w:rsidR="00E800F4" w:rsidRPr="002F08F3">
        <w:rPr>
          <w:sz w:val="20"/>
          <w:szCs w:val="20"/>
        </w:rPr>
        <w:t xml:space="preserve"> </w:t>
      </w:r>
    </w:p>
    <w:p w14:paraId="02DC9030" w14:textId="3F371AD1"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Provide a preliminary geotechnical investigation and report on the proposed site(s) as directed by the Judicial Council.</w:t>
      </w:r>
    </w:p>
    <w:p w14:paraId="6294246D" w14:textId="7168BF7E"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Provide a land survey including, but not limited to, topographical, title information with exceptions and easements plotted, utility features, and locations as directed by the Judicial Council.</w:t>
      </w:r>
    </w:p>
    <w:p w14:paraId="68466322" w14:textId="47918C1F"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F55F1A8" w14:textId="172B0455"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Consult with the Judicial Council to review and validate the project feasibility report and provide a preliminary program for the project.</w:t>
      </w:r>
    </w:p>
    <w:p w14:paraId="4F249FDC" w14:textId="344F687D"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Provide blocking and massing diagrams for the prospective sites, including depictions of 3-dimensional blocking and stacking models.</w:t>
      </w:r>
    </w:p>
    <w:p w14:paraId="4B158F11" w14:textId="76C664CD"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 xml:space="preserve">Provide test fits and conceptual site plans for the prospective sites. </w:t>
      </w:r>
    </w:p>
    <w:p w14:paraId="151E5858" w14:textId="5CFFF627"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 xml:space="preserve">Cooperate with other consultants the Judicial Council may employ for work related to Site Evaluation and incorporate information and recommendations from consultants and their reporting documents into </w:t>
      </w:r>
      <w:r w:rsidRPr="002F08F3">
        <w:rPr>
          <w:sz w:val="20"/>
          <w:szCs w:val="20"/>
        </w:rPr>
        <w:lastRenderedPageBreak/>
        <w:t xml:space="preserve">the site evaluations, site selection narratives, or any other documents the Judicial Council may require </w:t>
      </w:r>
      <w:proofErr w:type="gramStart"/>
      <w:r w:rsidRPr="002F08F3">
        <w:rPr>
          <w:sz w:val="20"/>
          <w:szCs w:val="20"/>
        </w:rPr>
        <w:t>to support</w:t>
      </w:r>
      <w:proofErr w:type="gramEnd"/>
      <w:r w:rsidRPr="002F08F3">
        <w:rPr>
          <w:sz w:val="20"/>
          <w:szCs w:val="20"/>
        </w:rPr>
        <w:t xml:space="preserve"> the site selection and acquisition process.  Such coordination may include CEQA consultants and draft mitigation measures, hydrology and/or hazardous materials consultants, biologists, and/or archeologists.  Provide graphic support and/or assistance to such consultants as needed.</w:t>
      </w:r>
    </w:p>
    <w:p w14:paraId="482FE14A" w14:textId="694A1287"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6FE2ABFF" w14:textId="2125D4E1"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Evaluate and prepare conceptual parking requirements for the project.</w:t>
      </w:r>
    </w:p>
    <w:p w14:paraId="65ED46DA" w14:textId="5353940A"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Provide conceptual traffic evaluation and flow through prospective sites as directed by Judicial Council.</w:t>
      </w:r>
    </w:p>
    <w:p w14:paraId="5AC404B7" w14:textId="69325BF7"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Prepare, organize, and distribute in a timely manner, progress reports, diagrams, and drawings. Prepare Project documentation in Adobe Acrobat. pdf format, Microsoft Word .doc format, and AutoCAD .dwg format, as indicated in this Agreement or agreed upon in writing with the Judicial Council at the commencement of the Services.</w:t>
      </w:r>
    </w:p>
    <w:p w14:paraId="2CF5D36C" w14:textId="6966F162" w:rsidR="00AA30B9" w:rsidRPr="002F08F3" w:rsidRDefault="00AA30B9" w:rsidP="006D4B71">
      <w:pPr>
        <w:pStyle w:val="ListParagraph"/>
        <w:widowControl/>
        <w:numPr>
          <w:ilvl w:val="2"/>
          <w:numId w:val="1"/>
        </w:numPr>
        <w:tabs>
          <w:tab w:val="left" w:pos="1640"/>
          <w:tab w:val="left" w:pos="1641"/>
        </w:tabs>
        <w:ind w:right="416"/>
        <w:rPr>
          <w:sz w:val="20"/>
          <w:szCs w:val="20"/>
        </w:rPr>
      </w:pPr>
      <w:proofErr w:type="gramStart"/>
      <w:r w:rsidRPr="002F08F3">
        <w:rPr>
          <w:sz w:val="20"/>
          <w:szCs w:val="20"/>
        </w:rPr>
        <w:t>Provide assistance</w:t>
      </w:r>
      <w:proofErr w:type="gramEnd"/>
      <w:r w:rsidRPr="002F08F3">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p>
    <w:p w14:paraId="6DBCA222" w14:textId="2C10D730" w:rsidR="00AA30B9" w:rsidRPr="002F08F3" w:rsidRDefault="00AA30B9" w:rsidP="006D4B71">
      <w:pPr>
        <w:pStyle w:val="ListParagraph"/>
        <w:widowControl/>
        <w:numPr>
          <w:ilvl w:val="2"/>
          <w:numId w:val="1"/>
        </w:numPr>
        <w:tabs>
          <w:tab w:val="left" w:pos="1640"/>
          <w:tab w:val="left" w:pos="1641"/>
        </w:tabs>
        <w:ind w:right="416"/>
        <w:rPr>
          <w:sz w:val="20"/>
          <w:szCs w:val="20"/>
        </w:rPr>
      </w:pPr>
      <w:r w:rsidRPr="002F08F3">
        <w:rPr>
          <w:sz w:val="20"/>
          <w:szCs w:val="20"/>
        </w:rPr>
        <w:t>Prepare site information and present to Court Facilities Advisory Committee (CFAC) and Project Advisory Group (PAG) for approval of selected site.</w:t>
      </w:r>
    </w:p>
    <w:p w14:paraId="04EC3BF9" w14:textId="77777777" w:rsidR="00E66AEB" w:rsidRPr="007E4754" w:rsidRDefault="00E66AEB" w:rsidP="006D4B71">
      <w:pPr>
        <w:widowControl/>
        <w:rPr>
          <w:sz w:val="20"/>
          <w:szCs w:val="20"/>
        </w:rPr>
      </w:pPr>
      <w:bookmarkStart w:id="140" w:name="Page_10"/>
      <w:bookmarkEnd w:id="140"/>
    </w:p>
    <w:p w14:paraId="39D8D658" w14:textId="4FD324D3" w:rsidR="00E66AEB" w:rsidRPr="002F08F3" w:rsidRDefault="00F5711E" w:rsidP="006D4B71">
      <w:pPr>
        <w:pStyle w:val="ListParagraph"/>
        <w:widowControl/>
        <w:numPr>
          <w:ilvl w:val="1"/>
          <w:numId w:val="1"/>
        </w:numPr>
        <w:spacing w:before="120" w:after="120"/>
        <w:ind w:left="1642"/>
        <w:rPr>
          <w:sz w:val="20"/>
          <w:szCs w:val="20"/>
        </w:rPr>
      </w:pPr>
      <w:r w:rsidRPr="002F08F3">
        <w:rPr>
          <w:sz w:val="20"/>
          <w:szCs w:val="20"/>
        </w:rPr>
        <w:t xml:space="preserve">Performance </w:t>
      </w:r>
      <w:r w:rsidR="00E66AEB" w:rsidRPr="002F08F3">
        <w:rPr>
          <w:sz w:val="20"/>
          <w:szCs w:val="20"/>
        </w:rPr>
        <w:t xml:space="preserve">Criteria </w:t>
      </w:r>
      <w:r w:rsidRPr="002F08F3">
        <w:rPr>
          <w:sz w:val="20"/>
          <w:szCs w:val="20"/>
        </w:rPr>
        <w:t>Phase</w:t>
      </w:r>
      <w:r w:rsidR="00E66AEB" w:rsidRPr="002F08F3">
        <w:rPr>
          <w:sz w:val="20"/>
          <w:szCs w:val="20"/>
        </w:rPr>
        <w:t xml:space="preserve">: </w:t>
      </w:r>
    </w:p>
    <w:p w14:paraId="4EA3BF91" w14:textId="784F9DB8" w:rsidR="00E66AEB" w:rsidRPr="002F08F3" w:rsidRDefault="00E66AEB" w:rsidP="006D4B71">
      <w:pPr>
        <w:pStyle w:val="ListParagraph"/>
        <w:widowControl/>
        <w:numPr>
          <w:ilvl w:val="2"/>
          <w:numId w:val="1"/>
        </w:numPr>
        <w:tabs>
          <w:tab w:val="left" w:pos="1640"/>
          <w:tab w:val="left" w:pos="1641"/>
        </w:tabs>
        <w:ind w:right="416"/>
        <w:rPr>
          <w:sz w:val="20"/>
          <w:szCs w:val="20"/>
        </w:rPr>
      </w:pPr>
      <w:r w:rsidRPr="002F08F3">
        <w:rPr>
          <w:sz w:val="20"/>
          <w:szCs w:val="20"/>
        </w:rPr>
        <w:t>Conduct interviews with Judicial Council stakeholders to identify project requirements.</w:t>
      </w:r>
    </w:p>
    <w:p w14:paraId="7AF8F018" w14:textId="526469C4" w:rsidR="00E66AEB" w:rsidRPr="002F08F3" w:rsidRDefault="00E66AEB" w:rsidP="006D4B71">
      <w:pPr>
        <w:pStyle w:val="ListParagraph"/>
        <w:widowControl/>
        <w:numPr>
          <w:ilvl w:val="2"/>
          <w:numId w:val="1"/>
        </w:numPr>
        <w:tabs>
          <w:tab w:val="left" w:pos="1640"/>
          <w:tab w:val="left" w:pos="1641"/>
        </w:tabs>
        <w:ind w:right="416"/>
        <w:rPr>
          <w:sz w:val="20"/>
          <w:szCs w:val="20"/>
        </w:rPr>
      </w:pPr>
      <w:r w:rsidRPr="002F08F3">
        <w:rPr>
          <w:sz w:val="20"/>
          <w:szCs w:val="20"/>
        </w:rPr>
        <w:t>Evaluate stakeholder input and perform final architectural programming.</w:t>
      </w:r>
    </w:p>
    <w:p w14:paraId="3B1FC16E" w14:textId="30D4830F" w:rsidR="00E66AEB" w:rsidRPr="002F08F3" w:rsidRDefault="00E66AEB" w:rsidP="006D4B71">
      <w:pPr>
        <w:pStyle w:val="ListParagraph"/>
        <w:widowControl/>
        <w:numPr>
          <w:ilvl w:val="2"/>
          <w:numId w:val="1"/>
        </w:numPr>
        <w:tabs>
          <w:tab w:val="left" w:pos="1640"/>
          <w:tab w:val="left" w:pos="1641"/>
        </w:tabs>
        <w:ind w:right="416"/>
        <w:rPr>
          <w:sz w:val="20"/>
          <w:szCs w:val="20"/>
        </w:rPr>
      </w:pPr>
      <w:r w:rsidRPr="002F08F3">
        <w:rPr>
          <w:sz w:val="20"/>
          <w:szCs w:val="20"/>
        </w:rPr>
        <w:t xml:space="preserve">Prepare, organize, and compile project </w:t>
      </w:r>
      <w:r w:rsidR="00F5711E" w:rsidRPr="002F08F3">
        <w:rPr>
          <w:sz w:val="20"/>
          <w:szCs w:val="20"/>
        </w:rPr>
        <w:t xml:space="preserve">Performance </w:t>
      </w:r>
      <w:r w:rsidRPr="002F08F3">
        <w:rPr>
          <w:sz w:val="20"/>
          <w:szCs w:val="20"/>
        </w:rPr>
        <w:t>Criteria Documents that shall define the binding project requirements including, but not limited to the following documentation:</w:t>
      </w:r>
      <w:r w:rsidR="00E800F4" w:rsidRPr="002F08F3">
        <w:rPr>
          <w:sz w:val="20"/>
          <w:szCs w:val="20"/>
        </w:rPr>
        <w:t xml:space="preserve"> </w:t>
      </w:r>
    </w:p>
    <w:p w14:paraId="5994FD6E" w14:textId="77777777" w:rsidR="00086473" w:rsidRPr="00086473" w:rsidRDefault="00086473" w:rsidP="006D4B71">
      <w:pPr>
        <w:pStyle w:val="ListParagraph"/>
        <w:widowControl/>
        <w:numPr>
          <w:ilvl w:val="0"/>
          <w:numId w:val="38"/>
        </w:numPr>
        <w:tabs>
          <w:tab w:val="left" w:pos="1640"/>
          <w:tab w:val="left" w:pos="1641"/>
        </w:tabs>
        <w:rPr>
          <w:vanish/>
          <w:sz w:val="20"/>
          <w:szCs w:val="20"/>
        </w:rPr>
      </w:pPr>
    </w:p>
    <w:p w14:paraId="6A73CAC4" w14:textId="77777777" w:rsidR="00086473" w:rsidRPr="00086473" w:rsidRDefault="00086473" w:rsidP="006D4B71">
      <w:pPr>
        <w:pStyle w:val="ListParagraph"/>
        <w:widowControl/>
        <w:numPr>
          <w:ilvl w:val="0"/>
          <w:numId w:val="38"/>
        </w:numPr>
        <w:tabs>
          <w:tab w:val="left" w:pos="1640"/>
          <w:tab w:val="left" w:pos="1641"/>
        </w:tabs>
        <w:rPr>
          <w:vanish/>
          <w:sz w:val="20"/>
          <w:szCs w:val="20"/>
        </w:rPr>
      </w:pPr>
    </w:p>
    <w:p w14:paraId="0A532835" w14:textId="77777777" w:rsidR="00086473" w:rsidRPr="00086473" w:rsidRDefault="00086473" w:rsidP="006D4B71">
      <w:pPr>
        <w:pStyle w:val="ListParagraph"/>
        <w:widowControl/>
        <w:numPr>
          <w:ilvl w:val="1"/>
          <w:numId w:val="38"/>
        </w:numPr>
        <w:tabs>
          <w:tab w:val="left" w:pos="1640"/>
          <w:tab w:val="left" w:pos="1641"/>
        </w:tabs>
        <w:rPr>
          <w:vanish/>
          <w:sz w:val="20"/>
          <w:szCs w:val="20"/>
        </w:rPr>
      </w:pPr>
    </w:p>
    <w:p w14:paraId="5A6E0C9F" w14:textId="77777777" w:rsidR="00086473" w:rsidRPr="00086473" w:rsidRDefault="00086473" w:rsidP="006D4B71">
      <w:pPr>
        <w:pStyle w:val="ListParagraph"/>
        <w:widowControl/>
        <w:numPr>
          <w:ilvl w:val="1"/>
          <w:numId w:val="38"/>
        </w:numPr>
        <w:tabs>
          <w:tab w:val="left" w:pos="1640"/>
          <w:tab w:val="left" w:pos="1641"/>
        </w:tabs>
        <w:rPr>
          <w:vanish/>
          <w:sz w:val="20"/>
          <w:szCs w:val="20"/>
        </w:rPr>
      </w:pPr>
    </w:p>
    <w:p w14:paraId="1D7C1E34" w14:textId="77777777" w:rsidR="00086473" w:rsidRPr="00086473" w:rsidRDefault="00086473" w:rsidP="006D4B71">
      <w:pPr>
        <w:pStyle w:val="ListParagraph"/>
        <w:widowControl/>
        <w:numPr>
          <w:ilvl w:val="1"/>
          <w:numId w:val="38"/>
        </w:numPr>
        <w:tabs>
          <w:tab w:val="left" w:pos="1640"/>
          <w:tab w:val="left" w:pos="1641"/>
        </w:tabs>
        <w:rPr>
          <w:vanish/>
          <w:sz w:val="20"/>
          <w:szCs w:val="20"/>
        </w:rPr>
      </w:pPr>
    </w:p>
    <w:p w14:paraId="2ABCCF13" w14:textId="77777777" w:rsidR="00086473" w:rsidRPr="00086473" w:rsidRDefault="00086473" w:rsidP="006D4B71">
      <w:pPr>
        <w:pStyle w:val="ListParagraph"/>
        <w:widowControl/>
        <w:numPr>
          <w:ilvl w:val="2"/>
          <w:numId w:val="38"/>
        </w:numPr>
        <w:tabs>
          <w:tab w:val="left" w:pos="1640"/>
          <w:tab w:val="left" w:pos="1641"/>
        </w:tabs>
        <w:rPr>
          <w:vanish/>
          <w:sz w:val="20"/>
          <w:szCs w:val="20"/>
        </w:rPr>
      </w:pPr>
    </w:p>
    <w:p w14:paraId="27520798" w14:textId="77777777" w:rsidR="00086473" w:rsidRPr="00086473" w:rsidRDefault="00086473" w:rsidP="006D4B71">
      <w:pPr>
        <w:pStyle w:val="ListParagraph"/>
        <w:widowControl/>
        <w:numPr>
          <w:ilvl w:val="2"/>
          <w:numId w:val="38"/>
        </w:numPr>
        <w:tabs>
          <w:tab w:val="left" w:pos="1640"/>
          <w:tab w:val="left" w:pos="1641"/>
        </w:tabs>
        <w:rPr>
          <w:vanish/>
          <w:sz w:val="20"/>
          <w:szCs w:val="20"/>
        </w:rPr>
      </w:pPr>
    </w:p>
    <w:p w14:paraId="67BB55A8" w14:textId="77777777" w:rsidR="00086473" w:rsidRPr="00086473" w:rsidRDefault="00086473" w:rsidP="006D4B71">
      <w:pPr>
        <w:pStyle w:val="ListParagraph"/>
        <w:widowControl/>
        <w:numPr>
          <w:ilvl w:val="2"/>
          <w:numId w:val="38"/>
        </w:numPr>
        <w:tabs>
          <w:tab w:val="left" w:pos="1640"/>
          <w:tab w:val="left" w:pos="1641"/>
        </w:tabs>
        <w:rPr>
          <w:vanish/>
          <w:sz w:val="20"/>
          <w:szCs w:val="20"/>
        </w:rPr>
      </w:pPr>
    </w:p>
    <w:p w14:paraId="4C4C646A" w14:textId="2A9CC183" w:rsidR="00E66AEB" w:rsidRDefault="00E66AEB" w:rsidP="006D4B71">
      <w:pPr>
        <w:pStyle w:val="ListParagraph"/>
        <w:widowControl/>
        <w:numPr>
          <w:ilvl w:val="3"/>
          <w:numId w:val="38"/>
        </w:numPr>
        <w:tabs>
          <w:tab w:val="left" w:pos="1640"/>
          <w:tab w:val="left" w:pos="1641"/>
        </w:tabs>
        <w:ind w:left="3024"/>
        <w:rPr>
          <w:sz w:val="20"/>
          <w:szCs w:val="20"/>
        </w:rPr>
      </w:pPr>
      <w:r w:rsidRPr="00086473">
        <w:rPr>
          <w:sz w:val="20"/>
          <w:szCs w:val="20"/>
        </w:rPr>
        <w:t>Architectural Program</w:t>
      </w:r>
    </w:p>
    <w:p w14:paraId="29B50CFA" w14:textId="77777777" w:rsidR="00E66AEB" w:rsidRPr="002F08F3" w:rsidRDefault="00E66AEB" w:rsidP="006D4B71">
      <w:pPr>
        <w:pStyle w:val="ListParagraph"/>
        <w:widowControl/>
        <w:numPr>
          <w:ilvl w:val="4"/>
          <w:numId w:val="38"/>
        </w:numPr>
        <w:tabs>
          <w:tab w:val="left" w:pos="1640"/>
          <w:tab w:val="left" w:pos="1641"/>
        </w:tabs>
        <w:ind w:left="3816"/>
        <w:rPr>
          <w:sz w:val="20"/>
          <w:szCs w:val="20"/>
        </w:rPr>
      </w:pPr>
      <w:r w:rsidRPr="002F08F3">
        <w:rPr>
          <w:sz w:val="20"/>
          <w:szCs w:val="20"/>
        </w:rPr>
        <w:t>Project Narrative</w:t>
      </w:r>
    </w:p>
    <w:p w14:paraId="21BF9DD3" w14:textId="38A864BB" w:rsidR="00E66AEB" w:rsidRPr="002F08F3" w:rsidRDefault="00E66AEB" w:rsidP="006D4B71">
      <w:pPr>
        <w:pStyle w:val="ListParagraph"/>
        <w:widowControl/>
        <w:numPr>
          <w:ilvl w:val="4"/>
          <w:numId w:val="38"/>
        </w:numPr>
        <w:tabs>
          <w:tab w:val="left" w:pos="1640"/>
          <w:tab w:val="left" w:pos="1641"/>
        </w:tabs>
        <w:ind w:left="3816"/>
        <w:rPr>
          <w:sz w:val="20"/>
          <w:szCs w:val="20"/>
        </w:rPr>
      </w:pPr>
      <w:r w:rsidRPr="002F08F3">
        <w:rPr>
          <w:sz w:val="20"/>
          <w:szCs w:val="20"/>
        </w:rPr>
        <w:t>Individual Space Requirements</w:t>
      </w:r>
    </w:p>
    <w:p w14:paraId="2C6CFC37" w14:textId="77777777" w:rsidR="00E66AEB" w:rsidRPr="002F08F3" w:rsidRDefault="00E66AEB" w:rsidP="006D4B71">
      <w:pPr>
        <w:pStyle w:val="ListParagraph"/>
        <w:widowControl/>
        <w:numPr>
          <w:ilvl w:val="4"/>
          <w:numId w:val="38"/>
        </w:numPr>
        <w:tabs>
          <w:tab w:val="left" w:pos="1640"/>
          <w:tab w:val="left" w:pos="1641"/>
        </w:tabs>
        <w:ind w:left="3816"/>
        <w:rPr>
          <w:sz w:val="20"/>
          <w:szCs w:val="20"/>
        </w:rPr>
      </w:pPr>
      <w:r w:rsidRPr="002F08F3">
        <w:rPr>
          <w:sz w:val="20"/>
          <w:szCs w:val="20"/>
        </w:rPr>
        <w:t>Courtroom Template Selections</w:t>
      </w:r>
    </w:p>
    <w:p w14:paraId="6C149AC0" w14:textId="77777777" w:rsidR="00E66AEB" w:rsidRPr="002F08F3" w:rsidRDefault="00E66AEB" w:rsidP="006D4B71">
      <w:pPr>
        <w:pStyle w:val="ListParagraph"/>
        <w:widowControl/>
        <w:numPr>
          <w:ilvl w:val="4"/>
          <w:numId w:val="38"/>
        </w:numPr>
        <w:tabs>
          <w:tab w:val="left" w:pos="1640"/>
          <w:tab w:val="left" w:pos="1641"/>
        </w:tabs>
        <w:ind w:left="3816"/>
        <w:rPr>
          <w:sz w:val="20"/>
          <w:szCs w:val="20"/>
        </w:rPr>
      </w:pPr>
      <w:r w:rsidRPr="002F08F3">
        <w:rPr>
          <w:sz w:val="20"/>
          <w:szCs w:val="20"/>
        </w:rPr>
        <w:t>Area Calculations (net, component gross, building gross, and program SF)</w:t>
      </w:r>
    </w:p>
    <w:p w14:paraId="6D81B09B" w14:textId="116E4437"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Conceptual Site Diagram</w:t>
      </w:r>
      <w:r w:rsidR="001A19AC" w:rsidRPr="002F08F3">
        <w:rPr>
          <w:sz w:val="20"/>
          <w:szCs w:val="20"/>
        </w:rPr>
        <w:t xml:space="preserve"> (Plan)</w:t>
      </w:r>
      <w:r w:rsidRPr="002F08F3">
        <w:rPr>
          <w:sz w:val="20"/>
          <w:szCs w:val="20"/>
        </w:rPr>
        <w:t xml:space="preserve"> showing conceptual project footprint, utility Points-of-Connections, easements, encumbrances, and any other relevant site features</w:t>
      </w:r>
      <w:r w:rsidR="00E800F4" w:rsidRPr="002F08F3">
        <w:rPr>
          <w:sz w:val="20"/>
          <w:szCs w:val="20"/>
        </w:rPr>
        <w:t xml:space="preserve">  </w:t>
      </w:r>
    </w:p>
    <w:p w14:paraId="23612A10" w14:textId="0C225D3B"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Two-dimensional Blocking and Stacking Diagram</w:t>
      </w:r>
      <w:r w:rsidR="00E800F4" w:rsidRPr="002F08F3">
        <w:rPr>
          <w:sz w:val="20"/>
          <w:szCs w:val="20"/>
        </w:rPr>
        <w:t xml:space="preserve">  </w:t>
      </w:r>
    </w:p>
    <w:p w14:paraId="6197761C" w14:textId="1528CA70"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 xml:space="preserve">Conceptual Massing </w:t>
      </w:r>
      <w:r w:rsidR="00F5711E" w:rsidRPr="002F08F3">
        <w:rPr>
          <w:sz w:val="20"/>
          <w:szCs w:val="20"/>
        </w:rPr>
        <w:t xml:space="preserve">Diagram </w:t>
      </w:r>
      <w:r w:rsidRPr="002F08F3">
        <w:rPr>
          <w:sz w:val="20"/>
          <w:szCs w:val="20"/>
        </w:rPr>
        <w:t>(in three-dimensional rendering)</w:t>
      </w:r>
      <w:r w:rsidR="00E800F4" w:rsidRPr="002F08F3">
        <w:rPr>
          <w:sz w:val="20"/>
          <w:szCs w:val="20"/>
        </w:rPr>
        <w:t xml:space="preserve"> </w:t>
      </w:r>
    </w:p>
    <w:p w14:paraId="0A9B0942" w14:textId="39E5E74E"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 xml:space="preserve">Judicial Council Trial Court Standards </w:t>
      </w:r>
      <w:r w:rsidR="001A19AC" w:rsidRPr="002F08F3">
        <w:rPr>
          <w:sz w:val="20"/>
          <w:szCs w:val="20"/>
        </w:rPr>
        <w:t>(</w:t>
      </w:r>
      <w:r w:rsidR="00F5711E" w:rsidRPr="002F08F3">
        <w:rPr>
          <w:sz w:val="20"/>
          <w:szCs w:val="20"/>
        </w:rPr>
        <w:t xml:space="preserve">as </w:t>
      </w:r>
      <w:r w:rsidRPr="002F08F3">
        <w:rPr>
          <w:sz w:val="20"/>
          <w:szCs w:val="20"/>
        </w:rPr>
        <w:t xml:space="preserve">prepared </w:t>
      </w:r>
      <w:r w:rsidR="00923243" w:rsidRPr="002F08F3">
        <w:rPr>
          <w:sz w:val="20"/>
          <w:szCs w:val="20"/>
        </w:rPr>
        <w:t xml:space="preserve">and supplied </w:t>
      </w:r>
      <w:r w:rsidRPr="002F08F3">
        <w:rPr>
          <w:sz w:val="20"/>
          <w:szCs w:val="20"/>
        </w:rPr>
        <w:t xml:space="preserve">by </w:t>
      </w:r>
      <w:r w:rsidR="00923243" w:rsidRPr="002F08F3">
        <w:rPr>
          <w:sz w:val="20"/>
          <w:szCs w:val="20"/>
        </w:rPr>
        <w:t>the Judicial Council</w:t>
      </w:r>
      <w:r w:rsidR="001A19AC" w:rsidRPr="002F08F3">
        <w:rPr>
          <w:sz w:val="20"/>
          <w:szCs w:val="20"/>
        </w:rPr>
        <w:t>)</w:t>
      </w:r>
    </w:p>
    <w:p w14:paraId="78BEF0D4" w14:textId="3A1086D6"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Supplement</w:t>
      </w:r>
      <w:r w:rsidR="001A19AC" w:rsidRPr="002F08F3">
        <w:rPr>
          <w:sz w:val="20"/>
          <w:szCs w:val="20"/>
        </w:rPr>
        <w:t xml:space="preserve">al Requirements </w:t>
      </w:r>
      <w:r w:rsidRPr="002F08F3">
        <w:rPr>
          <w:sz w:val="20"/>
          <w:szCs w:val="20"/>
        </w:rPr>
        <w:t>to Judicial Council Trial Court Standards</w:t>
      </w:r>
      <w:r w:rsidR="00E800F4" w:rsidRPr="002F08F3">
        <w:rPr>
          <w:sz w:val="20"/>
          <w:szCs w:val="20"/>
        </w:rPr>
        <w:t xml:space="preserve">   </w:t>
      </w:r>
    </w:p>
    <w:p w14:paraId="5029FCA3" w14:textId="77777777"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Parking Requirements and Criteria</w:t>
      </w:r>
    </w:p>
    <w:p w14:paraId="75CDCA5C" w14:textId="62299B9B"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 xml:space="preserve">Threat Vulnerability Report and mitigations </w:t>
      </w:r>
      <w:r w:rsidR="00923243" w:rsidRPr="002F08F3">
        <w:rPr>
          <w:sz w:val="20"/>
          <w:szCs w:val="20"/>
        </w:rPr>
        <w:t>(</w:t>
      </w:r>
      <w:r w:rsidR="00F5711E" w:rsidRPr="002F08F3">
        <w:rPr>
          <w:sz w:val="20"/>
          <w:szCs w:val="20"/>
        </w:rPr>
        <w:t xml:space="preserve">as </w:t>
      </w:r>
      <w:r w:rsidR="00923243" w:rsidRPr="002F08F3">
        <w:rPr>
          <w:sz w:val="20"/>
          <w:szCs w:val="20"/>
        </w:rPr>
        <w:t>prepared and supplied by the Judicial Council)</w:t>
      </w:r>
    </w:p>
    <w:p w14:paraId="72D920C2" w14:textId="14079FDA"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CEQA Report and mitigations</w:t>
      </w:r>
      <w:r w:rsidR="00923243" w:rsidRPr="002F08F3">
        <w:rPr>
          <w:sz w:val="20"/>
          <w:szCs w:val="20"/>
        </w:rPr>
        <w:t xml:space="preserve"> (</w:t>
      </w:r>
      <w:r w:rsidR="00F5711E" w:rsidRPr="002F08F3">
        <w:rPr>
          <w:sz w:val="20"/>
          <w:szCs w:val="20"/>
        </w:rPr>
        <w:t xml:space="preserve">as </w:t>
      </w:r>
      <w:r w:rsidR="00923243" w:rsidRPr="002F08F3">
        <w:rPr>
          <w:sz w:val="20"/>
          <w:szCs w:val="20"/>
        </w:rPr>
        <w:t>supplied by the Judicial Council</w:t>
      </w:r>
      <w:r w:rsidR="00F5711E" w:rsidRPr="002F08F3">
        <w:rPr>
          <w:sz w:val="20"/>
          <w:szCs w:val="20"/>
        </w:rPr>
        <w:t xml:space="preserve"> consultant</w:t>
      </w:r>
      <w:r w:rsidR="00923243" w:rsidRPr="002F08F3">
        <w:rPr>
          <w:sz w:val="20"/>
          <w:szCs w:val="20"/>
        </w:rPr>
        <w:t>)</w:t>
      </w:r>
    </w:p>
    <w:p w14:paraId="0ECA9DB4" w14:textId="0F214FDE" w:rsidR="00E66AEB" w:rsidRPr="002F08F3" w:rsidRDefault="00E66AEB" w:rsidP="006D4B71">
      <w:pPr>
        <w:pStyle w:val="ListParagraph"/>
        <w:widowControl/>
        <w:numPr>
          <w:ilvl w:val="3"/>
          <w:numId w:val="38"/>
        </w:numPr>
        <w:tabs>
          <w:tab w:val="left" w:pos="1640"/>
          <w:tab w:val="left" w:pos="1641"/>
        </w:tabs>
        <w:ind w:left="3024"/>
        <w:rPr>
          <w:sz w:val="20"/>
          <w:szCs w:val="20"/>
        </w:rPr>
      </w:pPr>
      <w:r w:rsidRPr="002F08F3">
        <w:rPr>
          <w:sz w:val="20"/>
          <w:szCs w:val="20"/>
        </w:rPr>
        <w:t>Conceptual Traffic Plan and vehicular circulation patterns</w:t>
      </w:r>
      <w:r w:rsidR="00F5711E" w:rsidRPr="002F08F3">
        <w:rPr>
          <w:sz w:val="20"/>
          <w:szCs w:val="20"/>
        </w:rPr>
        <w:t xml:space="preserve"> </w:t>
      </w:r>
    </w:p>
    <w:p w14:paraId="0E10B32C" w14:textId="2A595652" w:rsidR="00E66AEB" w:rsidRPr="002F08F3" w:rsidRDefault="00E66AEB" w:rsidP="006D4B71">
      <w:pPr>
        <w:pStyle w:val="ListParagraph"/>
        <w:widowControl/>
        <w:numPr>
          <w:ilvl w:val="2"/>
          <w:numId w:val="1"/>
        </w:numPr>
        <w:tabs>
          <w:tab w:val="left" w:pos="1640"/>
          <w:tab w:val="left" w:pos="1641"/>
        </w:tabs>
        <w:ind w:right="416"/>
        <w:rPr>
          <w:sz w:val="20"/>
          <w:szCs w:val="20"/>
        </w:rPr>
      </w:pPr>
      <w:r w:rsidRPr="002F08F3">
        <w:rPr>
          <w:sz w:val="20"/>
          <w:szCs w:val="20"/>
        </w:rPr>
        <w:t>Consult and coordinate with Judicial Council regarding project scope, including parking requirements, for inclusion in cost modeling and budgetary evaluations.</w:t>
      </w:r>
      <w:r w:rsidR="00E800F4" w:rsidRPr="002F08F3">
        <w:rPr>
          <w:sz w:val="20"/>
          <w:szCs w:val="20"/>
        </w:rPr>
        <w:t xml:space="preserve">  </w:t>
      </w:r>
    </w:p>
    <w:p w14:paraId="31B65BFA" w14:textId="4FD690C6" w:rsidR="00E66AEB" w:rsidRPr="002F08F3" w:rsidRDefault="00E66AEB" w:rsidP="006D4B71">
      <w:pPr>
        <w:pStyle w:val="ListParagraph"/>
        <w:widowControl/>
        <w:numPr>
          <w:ilvl w:val="2"/>
          <w:numId w:val="1"/>
        </w:numPr>
        <w:tabs>
          <w:tab w:val="left" w:pos="1640"/>
          <w:tab w:val="left" w:pos="1641"/>
        </w:tabs>
        <w:ind w:right="416"/>
        <w:rPr>
          <w:sz w:val="20"/>
          <w:szCs w:val="20"/>
        </w:rPr>
      </w:pPr>
      <w:r w:rsidRPr="002F08F3">
        <w:rPr>
          <w:sz w:val="20"/>
          <w:szCs w:val="20"/>
        </w:rPr>
        <w:t>Prepare and present project summary to Judicial Council Committees such as Court Facilities Advisory Committee (CFAC) and Project Advisory Committee (PAG).</w:t>
      </w:r>
      <w:r w:rsidR="00E800F4" w:rsidRPr="002F08F3">
        <w:rPr>
          <w:sz w:val="20"/>
          <w:szCs w:val="20"/>
        </w:rPr>
        <w:t xml:space="preserve">  </w:t>
      </w:r>
    </w:p>
    <w:p w14:paraId="3BF35A1D" w14:textId="0F7605F1" w:rsidR="00E66AEB" w:rsidRPr="002F08F3" w:rsidRDefault="00E66AEB" w:rsidP="006D4B71">
      <w:pPr>
        <w:pStyle w:val="ListParagraph"/>
        <w:widowControl/>
        <w:numPr>
          <w:ilvl w:val="2"/>
          <w:numId w:val="1"/>
        </w:numPr>
        <w:tabs>
          <w:tab w:val="left" w:pos="1640"/>
          <w:tab w:val="left" w:pos="1641"/>
        </w:tabs>
        <w:ind w:right="416"/>
        <w:rPr>
          <w:sz w:val="20"/>
          <w:szCs w:val="20"/>
        </w:rPr>
      </w:pPr>
      <w:r w:rsidRPr="002F08F3">
        <w:rPr>
          <w:sz w:val="20"/>
          <w:szCs w:val="20"/>
        </w:rPr>
        <w:t>Prepare and present project summary to General Public</w:t>
      </w:r>
      <w:r w:rsidR="00E86CB4" w:rsidRPr="002F08F3">
        <w:rPr>
          <w:sz w:val="20"/>
          <w:szCs w:val="20"/>
        </w:rPr>
        <w:t>.</w:t>
      </w:r>
      <w:r w:rsidR="00E800F4" w:rsidRPr="002F08F3">
        <w:rPr>
          <w:sz w:val="20"/>
          <w:szCs w:val="20"/>
        </w:rPr>
        <w:t xml:space="preserve">  </w:t>
      </w:r>
    </w:p>
    <w:p w14:paraId="7C7DF289" w14:textId="4FB829C0"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Design-Build Entity Selection Services to provide support during the process to solicit and select Design-Build Entities (DBE’s) including, but not limited to the following tasks:</w:t>
      </w:r>
      <w:r w:rsidR="00E800F4" w:rsidRPr="002F08F3">
        <w:rPr>
          <w:sz w:val="20"/>
          <w:szCs w:val="20"/>
        </w:rPr>
        <w:t xml:space="preserve"> </w:t>
      </w:r>
    </w:p>
    <w:p w14:paraId="601B3D35" w14:textId="77777777" w:rsidR="00903B19" w:rsidRPr="00903B19" w:rsidRDefault="00903B19" w:rsidP="006D4B71">
      <w:pPr>
        <w:pStyle w:val="ListParagraph"/>
        <w:widowControl/>
        <w:numPr>
          <w:ilvl w:val="2"/>
          <w:numId w:val="38"/>
        </w:numPr>
        <w:tabs>
          <w:tab w:val="left" w:pos="1640"/>
          <w:tab w:val="left" w:pos="1641"/>
        </w:tabs>
        <w:rPr>
          <w:vanish/>
          <w:sz w:val="20"/>
          <w:szCs w:val="20"/>
        </w:rPr>
      </w:pPr>
    </w:p>
    <w:p w14:paraId="1F50EA2F" w14:textId="77777777" w:rsidR="00903B19" w:rsidRPr="00903B19" w:rsidRDefault="00903B19" w:rsidP="006D4B71">
      <w:pPr>
        <w:pStyle w:val="ListParagraph"/>
        <w:widowControl/>
        <w:numPr>
          <w:ilvl w:val="2"/>
          <w:numId w:val="38"/>
        </w:numPr>
        <w:tabs>
          <w:tab w:val="left" w:pos="1640"/>
          <w:tab w:val="left" w:pos="1641"/>
        </w:tabs>
        <w:rPr>
          <w:vanish/>
          <w:sz w:val="20"/>
          <w:szCs w:val="20"/>
        </w:rPr>
      </w:pPr>
    </w:p>
    <w:p w14:paraId="484778D8" w14:textId="77777777" w:rsidR="00903B19" w:rsidRPr="00903B19" w:rsidRDefault="00903B19" w:rsidP="006D4B71">
      <w:pPr>
        <w:pStyle w:val="ListParagraph"/>
        <w:widowControl/>
        <w:numPr>
          <w:ilvl w:val="2"/>
          <w:numId w:val="38"/>
        </w:numPr>
        <w:tabs>
          <w:tab w:val="left" w:pos="1640"/>
          <w:tab w:val="left" w:pos="1641"/>
        </w:tabs>
        <w:rPr>
          <w:vanish/>
          <w:sz w:val="20"/>
          <w:szCs w:val="20"/>
        </w:rPr>
      </w:pPr>
    </w:p>
    <w:p w14:paraId="3C23BD07" w14:textId="77777777" w:rsidR="00903B19" w:rsidRPr="00903B19" w:rsidRDefault="00903B19" w:rsidP="006D4B71">
      <w:pPr>
        <w:pStyle w:val="ListParagraph"/>
        <w:widowControl/>
        <w:numPr>
          <w:ilvl w:val="2"/>
          <w:numId w:val="38"/>
        </w:numPr>
        <w:tabs>
          <w:tab w:val="left" w:pos="1640"/>
          <w:tab w:val="left" w:pos="1641"/>
        </w:tabs>
        <w:rPr>
          <w:vanish/>
          <w:sz w:val="20"/>
          <w:szCs w:val="20"/>
        </w:rPr>
      </w:pPr>
    </w:p>
    <w:p w14:paraId="06CE75CC" w14:textId="78F3CD9B" w:rsidR="00E0243D" w:rsidRPr="002F08F3" w:rsidRDefault="00E0243D" w:rsidP="006D4B71">
      <w:pPr>
        <w:pStyle w:val="ListParagraph"/>
        <w:widowControl/>
        <w:numPr>
          <w:ilvl w:val="3"/>
          <w:numId w:val="38"/>
        </w:numPr>
        <w:tabs>
          <w:tab w:val="left" w:pos="1640"/>
          <w:tab w:val="left" w:pos="1641"/>
        </w:tabs>
        <w:ind w:left="3024"/>
        <w:rPr>
          <w:sz w:val="20"/>
          <w:szCs w:val="20"/>
        </w:rPr>
      </w:pPr>
      <w:r w:rsidRPr="002F08F3">
        <w:rPr>
          <w:sz w:val="20"/>
          <w:szCs w:val="20"/>
        </w:rPr>
        <w:t>Attend and participate in confidential meetings with short-listed DBEs prior to interviews</w:t>
      </w:r>
    </w:p>
    <w:p w14:paraId="3989C8AF" w14:textId="77777777" w:rsidR="00E0243D" w:rsidRPr="002F08F3" w:rsidRDefault="00E0243D" w:rsidP="006D4B71">
      <w:pPr>
        <w:pStyle w:val="ListParagraph"/>
        <w:widowControl/>
        <w:numPr>
          <w:ilvl w:val="3"/>
          <w:numId w:val="38"/>
        </w:numPr>
        <w:tabs>
          <w:tab w:val="left" w:pos="1640"/>
          <w:tab w:val="left" w:pos="1641"/>
        </w:tabs>
        <w:ind w:left="3024"/>
        <w:rPr>
          <w:sz w:val="20"/>
          <w:szCs w:val="20"/>
        </w:rPr>
      </w:pPr>
      <w:r w:rsidRPr="002F08F3">
        <w:rPr>
          <w:sz w:val="20"/>
          <w:szCs w:val="20"/>
        </w:rPr>
        <w:t>Review, evaluate, and score technical proposals from shortlisted DBEs; compile findings for advisement of the Judicial Council</w:t>
      </w:r>
    </w:p>
    <w:p w14:paraId="75E4B68A" w14:textId="0803B269" w:rsidR="00E0243D" w:rsidRPr="002F08F3" w:rsidRDefault="00E0243D" w:rsidP="006D4B71">
      <w:pPr>
        <w:pStyle w:val="ListParagraph"/>
        <w:widowControl/>
        <w:numPr>
          <w:ilvl w:val="3"/>
          <w:numId w:val="38"/>
        </w:numPr>
        <w:tabs>
          <w:tab w:val="left" w:pos="1640"/>
          <w:tab w:val="left" w:pos="1641"/>
        </w:tabs>
        <w:ind w:left="3024"/>
        <w:rPr>
          <w:sz w:val="20"/>
          <w:szCs w:val="20"/>
        </w:rPr>
      </w:pPr>
      <w:r w:rsidRPr="002F08F3">
        <w:rPr>
          <w:sz w:val="20"/>
          <w:szCs w:val="20"/>
        </w:rPr>
        <w:t>Attend and perform de-brief of technical evaluations and scoring of DBE’s proposals with interview panel</w:t>
      </w:r>
    </w:p>
    <w:p w14:paraId="623BCB96" w14:textId="77777777" w:rsidR="00E0243D" w:rsidRPr="002F08F3" w:rsidRDefault="00E0243D" w:rsidP="006D4B71">
      <w:pPr>
        <w:pStyle w:val="ListParagraph"/>
        <w:widowControl/>
        <w:numPr>
          <w:ilvl w:val="3"/>
          <w:numId w:val="38"/>
        </w:numPr>
        <w:tabs>
          <w:tab w:val="left" w:pos="1640"/>
          <w:tab w:val="left" w:pos="1641"/>
        </w:tabs>
        <w:ind w:left="3024"/>
        <w:rPr>
          <w:sz w:val="20"/>
          <w:szCs w:val="20"/>
        </w:rPr>
      </w:pPr>
      <w:r w:rsidRPr="002F08F3">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16E0DEC5" w14:textId="77777777" w:rsidR="00E0243D" w:rsidRPr="002F08F3" w:rsidRDefault="00E0243D" w:rsidP="006D4B71">
      <w:pPr>
        <w:pStyle w:val="ListParagraph"/>
        <w:widowControl/>
        <w:numPr>
          <w:ilvl w:val="3"/>
          <w:numId w:val="38"/>
        </w:numPr>
        <w:tabs>
          <w:tab w:val="left" w:pos="1640"/>
          <w:tab w:val="left" w:pos="1641"/>
        </w:tabs>
        <w:ind w:left="3024"/>
        <w:rPr>
          <w:sz w:val="20"/>
          <w:szCs w:val="20"/>
        </w:rPr>
      </w:pPr>
      <w:r w:rsidRPr="002F08F3">
        <w:rPr>
          <w:sz w:val="20"/>
          <w:szCs w:val="20"/>
        </w:rPr>
        <w:t>Process and prepare any RFI documents, responses, and/or addenda during D-B selection</w:t>
      </w:r>
    </w:p>
    <w:p w14:paraId="698754E0" w14:textId="24EFC042" w:rsidR="00E0243D" w:rsidRPr="002F08F3" w:rsidRDefault="00E0243D" w:rsidP="006D4B71">
      <w:pPr>
        <w:pStyle w:val="ListParagraph"/>
        <w:widowControl/>
        <w:numPr>
          <w:ilvl w:val="3"/>
          <w:numId w:val="38"/>
        </w:numPr>
        <w:tabs>
          <w:tab w:val="left" w:pos="1640"/>
          <w:tab w:val="left" w:pos="1641"/>
        </w:tabs>
        <w:ind w:left="3024"/>
        <w:rPr>
          <w:sz w:val="20"/>
          <w:szCs w:val="20"/>
        </w:rPr>
      </w:pPr>
      <w:r w:rsidRPr="002F08F3">
        <w:rPr>
          <w:sz w:val="20"/>
          <w:szCs w:val="20"/>
        </w:rPr>
        <w:t>Develop, maintain, and regularly update a schedule of project planning and DBE selection activities including but not limited to, required submittal milestone dates, confidential meetings, Judicial Council interviews, and final selection</w:t>
      </w:r>
    </w:p>
    <w:p w14:paraId="263D0DEE" w14:textId="6DFD6EE3" w:rsidR="007F4051" w:rsidRPr="002F08F3" w:rsidRDefault="007F4051" w:rsidP="006D4B71">
      <w:pPr>
        <w:pStyle w:val="ListParagraph"/>
        <w:keepNext/>
        <w:widowControl/>
        <w:numPr>
          <w:ilvl w:val="1"/>
          <w:numId w:val="1"/>
        </w:numPr>
        <w:spacing w:before="120" w:after="120"/>
        <w:ind w:left="1642"/>
        <w:rPr>
          <w:sz w:val="20"/>
          <w:szCs w:val="20"/>
        </w:rPr>
      </w:pPr>
      <w:r w:rsidRPr="002F08F3">
        <w:rPr>
          <w:sz w:val="20"/>
          <w:szCs w:val="20"/>
        </w:rPr>
        <w:lastRenderedPageBreak/>
        <w:t>Design-Build Phase:</w:t>
      </w:r>
      <w:r w:rsidR="00903B19">
        <w:rPr>
          <w:sz w:val="20"/>
          <w:szCs w:val="20"/>
        </w:rPr>
        <w:t xml:space="preserve"> </w:t>
      </w:r>
      <w:r w:rsidR="000757EF">
        <w:rPr>
          <w:sz w:val="20"/>
          <w:szCs w:val="20"/>
        </w:rPr>
        <w:t>(Not in Contract)</w:t>
      </w:r>
    </w:p>
    <w:p w14:paraId="7F49E621" w14:textId="4215114F"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Contract for or employ at Criteria Architect's expense, a sufficient number of specialists and other workers with requisite skills and experience as appropriate to successfully verify Performance Criteria compliance</w:t>
      </w:r>
      <w:r w:rsidR="00294456" w:rsidRPr="007E4754">
        <w:rPr>
          <w:sz w:val="20"/>
          <w:szCs w:val="20"/>
        </w:rPr>
        <w:t xml:space="preserve"> </w:t>
      </w:r>
      <w:r w:rsidR="001304BF" w:rsidRPr="002F08F3">
        <w:rPr>
          <w:sz w:val="20"/>
          <w:szCs w:val="20"/>
        </w:rPr>
        <w:t>.</w:t>
      </w:r>
    </w:p>
    <w:p w14:paraId="510E7BC5" w14:textId="6D58F7F7"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Perform Criteria Conformance reviews of drawings, specification, and/or other submissions from Design-Build Entities at 50% and 100% Schematic Design, 50% and 95% Design Development, and 50% Construction Documents.</w:t>
      </w:r>
    </w:p>
    <w:p w14:paraId="33AF111B" w14:textId="1D2B3DE8"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Prepare reports documenting of the non-conformance of any items.</w:t>
      </w:r>
      <w:r w:rsidR="00E800F4" w:rsidRPr="002F08F3">
        <w:rPr>
          <w:sz w:val="20"/>
          <w:szCs w:val="20"/>
        </w:rPr>
        <w:t xml:space="preserve"> </w:t>
      </w:r>
    </w:p>
    <w:p w14:paraId="5E2FF8CC" w14:textId="523AE2B4"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Conduct meetings/follow-up with D-B team to correct and verify correction of non-conforming items or document acceptance of the variance.</w:t>
      </w:r>
    </w:p>
    <w:p w14:paraId="71688897" w14:textId="383CEC76"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Define and prepare a project specific list of submittals needed Judicial Council review and approval</w:t>
      </w:r>
    </w:p>
    <w:p w14:paraId="524D0AEE" w14:textId="2FA8D450"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Perform Submittal reviews to verify compliance with Performance Criteria and conformance with California Trial Court Facilities Standards (CTCFS).</w:t>
      </w:r>
    </w:p>
    <w:p w14:paraId="70A932E3" w14:textId="53576D08" w:rsidR="00E0243D" w:rsidRPr="002F08F3" w:rsidRDefault="00E0243D" w:rsidP="006D4B71">
      <w:pPr>
        <w:pStyle w:val="ListParagraph"/>
        <w:widowControl/>
        <w:numPr>
          <w:ilvl w:val="2"/>
          <w:numId w:val="1"/>
        </w:numPr>
        <w:tabs>
          <w:tab w:val="left" w:pos="1640"/>
          <w:tab w:val="left" w:pos="1641"/>
        </w:tabs>
        <w:ind w:right="416"/>
        <w:rPr>
          <w:sz w:val="20"/>
          <w:szCs w:val="20"/>
        </w:rPr>
      </w:pPr>
      <w:r w:rsidRPr="002F08F3">
        <w:rPr>
          <w:sz w:val="20"/>
          <w:szCs w:val="20"/>
        </w:rPr>
        <w:t>Perform review of RFIs and responses for validation of compliance with Performance Criteria</w:t>
      </w:r>
    </w:p>
    <w:p w14:paraId="2A02947E" w14:textId="77777777" w:rsidR="00983444" w:rsidRDefault="00983444" w:rsidP="006D4B71">
      <w:pPr>
        <w:widowControl/>
        <w:autoSpaceDE/>
        <w:autoSpaceDN/>
        <w:spacing w:after="160"/>
        <w:contextualSpacing/>
      </w:pPr>
    </w:p>
    <w:p w14:paraId="3F277904" w14:textId="77777777" w:rsidR="00983444" w:rsidRPr="00F74DD1" w:rsidRDefault="00983444" w:rsidP="006D4B71">
      <w:pPr>
        <w:widowControl/>
        <w:autoSpaceDE/>
        <w:autoSpaceDN/>
        <w:spacing w:after="160"/>
        <w:contextualSpacing/>
      </w:pPr>
    </w:p>
    <w:p w14:paraId="0CD8D007" w14:textId="54429E8E" w:rsidR="0098282B" w:rsidRDefault="00983444" w:rsidP="006D4B71">
      <w:pPr>
        <w:pStyle w:val="BodyText"/>
        <w:widowControl/>
        <w:ind w:left="3420" w:right="2623"/>
        <w:jc w:val="center"/>
      </w:pPr>
      <w:r w:rsidRPr="00CF1CC3">
        <w:t>END O</w:t>
      </w:r>
      <w:bookmarkStart w:id="141" w:name="2.34._Cost_Controls.__Construction_Manag"/>
      <w:bookmarkEnd w:id="141"/>
      <w:r w:rsidR="00681481">
        <w:t>F EXHIBIT B</w:t>
      </w:r>
    </w:p>
    <w:p w14:paraId="0CD8D008" w14:textId="77777777" w:rsidR="0098282B" w:rsidRDefault="0098282B" w:rsidP="006D4B71">
      <w:pPr>
        <w:widowControl/>
        <w:jc w:val="center"/>
        <w:sectPr w:rsidR="0098282B" w:rsidSect="00A22BC2">
          <w:headerReference w:type="even" r:id="rId45"/>
          <w:footerReference w:type="default" r:id="rId46"/>
          <w:headerReference w:type="first" r:id="rId47"/>
          <w:pgSz w:w="12240" w:h="15840" w:code="1"/>
          <w:pgMar w:top="1008" w:right="605" w:bottom="1008" w:left="518" w:header="432" w:footer="432" w:gutter="0"/>
          <w:pgNumType w:start="1"/>
          <w:cols w:space="720"/>
        </w:sectPr>
      </w:pPr>
    </w:p>
    <w:p w14:paraId="0CD8D009" w14:textId="4A7E03C6" w:rsidR="0098282B" w:rsidRPr="00A22BC2" w:rsidRDefault="00681481" w:rsidP="006D4B71">
      <w:pPr>
        <w:widowControl/>
        <w:spacing w:afterLines="100" w:after="240"/>
        <w:jc w:val="center"/>
        <w:rPr>
          <w:rFonts w:ascii="Times New Roman Bold" w:hAnsi="Times New Roman Bold"/>
          <w:b/>
        </w:rPr>
      </w:pPr>
      <w:r w:rsidRPr="00A22BC2">
        <w:rPr>
          <w:rFonts w:ascii="Times New Roman Bold" w:hAnsi="Times New Roman Bold"/>
          <w:b/>
          <w:u w:val="single"/>
        </w:rPr>
        <w:lastRenderedPageBreak/>
        <w:t>EXHIBIT C</w:t>
      </w:r>
    </w:p>
    <w:p w14:paraId="0CD8D00B" w14:textId="1641AF35" w:rsidR="0098282B" w:rsidRDefault="00681481" w:rsidP="006D4B71">
      <w:pPr>
        <w:widowControl/>
        <w:spacing w:afterLines="100" w:after="240"/>
        <w:jc w:val="center"/>
        <w:rPr>
          <w:b/>
          <w:sz w:val="20"/>
        </w:rPr>
      </w:pPr>
      <w:r>
        <w:rPr>
          <w:b/>
          <w:sz w:val="20"/>
          <w:u w:val="single"/>
        </w:rPr>
        <w:t xml:space="preserve">CRITERIA </w:t>
      </w:r>
      <w:r w:rsidR="00C90132">
        <w:rPr>
          <w:b/>
          <w:sz w:val="20"/>
          <w:u w:val="single"/>
        </w:rPr>
        <w:t>ARCHITECT PROPOSAL</w:t>
      </w:r>
    </w:p>
    <w:p w14:paraId="3893D7C2" w14:textId="77777777" w:rsidR="001436E3" w:rsidRDefault="001436E3" w:rsidP="006D4B71">
      <w:pPr>
        <w:widowControl/>
        <w:spacing w:afterLines="100" w:after="240"/>
        <w:jc w:val="center"/>
        <w:rPr>
          <w:b/>
          <w:sz w:val="20"/>
        </w:rPr>
      </w:pPr>
    </w:p>
    <w:p w14:paraId="1AC90E70" w14:textId="77777777" w:rsidR="001436E3" w:rsidRDefault="001436E3" w:rsidP="006D4B7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Criterial Architect Proposal</w:t>
      </w:r>
      <w:r w:rsidRPr="00334230">
        <w:rPr>
          <w:szCs w:val="24"/>
          <w:highlight w:val="yellow"/>
        </w:rPr>
        <w:t>)</w:t>
      </w:r>
    </w:p>
    <w:p w14:paraId="2E3B93D0" w14:textId="77777777" w:rsidR="00E54011" w:rsidRDefault="00E54011" w:rsidP="006D4B71">
      <w:pPr>
        <w:widowControl/>
        <w:spacing w:afterLines="100" w:after="240"/>
        <w:jc w:val="center"/>
        <w:rPr>
          <w:b/>
          <w:sz w:val="20"/>
        </w:rPr>
      </w:pPr>
    </w:p>
    <w:p w14:paraId="0CD8D02F" w14:textId="77777777" w:rsidR="0098282B" w:rsidRDefault="0098282B" w:rsidP="006D4B71">
      <w:pPr>
        <w:widowControl/>
        <w:rPr>
          <w:sz w:val="20"/>
        </w:rPr>
        <w:sectPr w:rsidR="0098282B" w:rsidSect="00516BDF">
          <w:headerReference w:type="even" r:id="rId48"/>
          <w:footerReference w:type="default" r:id="rId49"/>
          <w:headerReference w:type="first" r:id="rId50"/>
          <w:pgSz w:w="12240" w:h="15840" w:code="1"/>
          <w:pgMar w:top="1008" w:right="605" w:bottom="1008" w:left="518" w:header="432" w:footer="432" w:gutter="0"/>
          <w:pgNumType w:start="1"/>
          <w:cols w:space="720"/>
        </w:sectPr>
      </w:pPr>
    </w:p>
    <w:p w14:paraId="0CD8D030" w14:textId="0CB87546" w:rsidR="0098282B" w:rsidRPr="00516BDF" w:rsidRDefault="00681481" w:rsidP="006D4B71">
      <w:pPr>
        <w:widowControl/>
        <w:spacing w:afterLines="100" w:after="240"/>
        <w:jc w:val="center"/>
        <w:rPr>
          <w:rFonts w:ascii="Times New Roman Bold" w:hAnsi="Times New Roman Bold"/>
          <w:b/>
        </w:rPr>
      </w:pPr>
      <w:r w:rsidRPr="00516BDF">
        <w:rPr>
          <w:rFonts w:ascii="Times New Roman Bold" w:hAnsi="Times New Roman Bold"/>
          <w:b/>
          <w:u w:val="single"/>
        </w:rPr>
        <w:lastRenderedPageBreak/>
        <w:t>EXHIBIT D</w:t>
      </w:r>
    </w:p>
    <w:p w14:paraId="0CD8D032" w14:textId="77777777" w:rsidR="0098282B" w:rsidRDefault="00681481" w:rsidP="006D4B71">
      <w:pPr>
        <w:widowControl/>
        <w:spacing w:afterLines="100" w:after="240"/>
        <w:jc w:val="center"/>
        <w:rPr>
          <w:b/>
          <w:sz w:val="20"/>
        </w:rPr>
      </w:pPr>
      <w:r>
        <w:rPr>
          <w:b/>
          <w:sz w:val="20"/>
          <w:u w:val="single"/>
        </w:rPr>
        <w:t>SCHEDULE OF WORK</w:t>
      </w:r>
    </w:p>
    <w:p w14:paraId="3EA26416" w14:textId="77777777" w:rsidR="001436E3" w:rsidRDefault="001436E3" w:rsidP="006D4B71">
      <w:pPr>
        <w:widowControl/>
        <w:spacing w:afterLines="100" w:after="240"/>
        <w:jc w:val="center"/>
        <w:rPr>
          <w:b/>
          <w:sz w:val="20"/>
        </w:rPr>
      </w:pPr>
      <w:bookmarkStart w:id="142" w:name="[TO_BE_AGREED_TO_BY_THE_PARTIES_AND_ATTA"/>
      <w:bookmarkEnd w:id="142"/>
    </w:p>
    <w:p w14:paraId="76E66B71" w14:textId="77777777" w:rsidR="001436E3" w:rsidRDefault="001436E3" w:rsidP="006D4B7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 Architect Schedule of Work</w:t>
      </w:r>
      <w:r w:rsidRPr="00334230">
        <w:rPr>
          <w:szCs w:val="24"/>
          <w:highlight w:val="yellow"/>
        </w:rPr>
        <w:t>)</w:t>
      </w:r>
    </w:p>
    <w:p w14:paraId="00B4CAE3" w14:textId="77777777" w:rsidR="0098282B" w:rsidRDefault="0098282B" w:rsidP="006D4B71">
      <w:pPr>
        <w:widowControl/>
        <w:spacing w:afterLines="100" w:after="240"/>
        <w:jc w:val="center"/>
        <w:rPr>
          <w:b/>
          <w:sz w:val="20"/>
          <w:shd w:val="clear" w:color="auto" w:fill="FFFF00"/>
        </w:rPr>
      </w:pPr>
    </w:p>
    <w:p w14:paraId="32D80B41" w14:textId="77777777" w:rsidR="001436E3" w:rsidRDefault="001436E3" w:rsidP="006D4B71">
      <w:pPr>
        <w:widowControl/>
        <w:spacing w:afterLines="100" w:after="240"/>
        <w:jc w:val="center"/>
        <w:rPr>
          <w:b/>
          <w:sz w:val="20"/>
        </w:rPr>
      </w:pPr>
    </w:p>
    <w:p w14:paraId="0CD8D035" w14:textId="77777777" w:rsidR="0098282B" w:rsidRDefault="0098282B" w:rsidP="006D4B71">
      <w:pPr>
        <w:pStyle w:val="BodyText"/>
        <w:widowControl/>
        <w:spacing w:afterLines="100" w:after="240"/>
        <w:rPr>
          <w:b/>
        </w:rPr>
      </w:pPr>
    </w:p>
    <w:p w14:paraId="0CD8D036" w14:textId="77777777" w:rsidR="0098282B" w:rsidRDefault="0098282B" w:rsidP="006D4B71">
      <w:pPr>
        <w:pStyle w:val="BodyText"/>
        <w:widowControl/>
        <w:rPr>
          <w:b/>
        </w:rPr>
      </w:pPr>
    </w:p>
    <w:p w14:paraId="0CD8D037" w14:textId="77777777" w:rsidR="0098282B" w:rsidRDefault="0098282B" w:rsidP="006D4B71">
      <w:pPr>
        <w:pStyle w:val="BodyText"/>
        <w:widowControl/>
        <w:rPr>
          <w:b/>
        </w:rPr>
      </w:pPr>
    </w:p>
    <w:p w14:paraId="0CD8D038" w14:textId="77777777" w:rsidR="0098282B" w:rsidRDefault="0098282B" w:rsidP="006D4B71">
      <w:pPr>
        <w:pStyle w:val="BodyText"/>
        <w:widowControl/>
        <w:rPr>
          <w:b/>
        </w:rPr>
      </w:pPr>
    </w:p>
    <w:p w14:paraId="0CD8D06B" w14:textId="50245387" w:rsidR="0098282B" w:rsidRDefault="0098282B" w:rsidP="006D4B71">
      <w:pPr>
        <w:pStyle w:val="BodyText"/>
        <w:widowControl/>
        <w:spacing w:before="4"/>
        <w:rPr>
          <w:b/>
          <w:sz w:val="24"/>
        </w:rPr>
      </w:pPr>
    </w:p>
    <w:p w14:paraId="0CD8D06C" w14:textId="77777777" w:rsidR="0098282B" w:rsidRDefault="0098282B" w:rsidP="006D4B71">
      <w:pPr>
        <w:widowControl/>
        <w:rPr>
          <w:sz w:val="24"/>
        </w:rPr>
        <w:sectPr w:rsidR="0098282B" w:rsidSect="00516BDF">
          <w:headerReference w:type="even" r:id="rId51"/>
          <w:footerReference w:type="default" r:id="rId52"/>
          <w:headerReference w:type="first" r:id="rId53"/>
          <w:pgSz w:w="12240" w:h="15840" w:code="1"/>
          <w:pgMar w:top="1008" w:right="605" w:bottom="1008" w:left="518" w:header="432" w:footer="432" w:gutter="0"/>
          <w:pgNumType w:start="1"/>
          <w:cols w:space="720"/>
        </w:sectPr>
      </w:pPr>
    </w:p>
    <w:p w14:paraId="0CD8D06D" w14:textId="30FF6497" w:rsidR="0098282B" w:rsidRPr="00F701CB" w:rsidRDefault="00681481" w:rsidP="006D4B71">
      <w:pPr>
        <w:widowControl/>
        <w:spacing w:afterLines="100" w:after="240"/>
        <w:jc w:val="center"/>
        <w:rPr>
          <w:rFonts w:ascii="Times New Roman Bold" w:hAnsi="Times New Roman Bold"/>
          <w:b/>
        </w:rPr>
      </w:pPr>
      <w:r w:rsidRPr="00F701CB">
        <w:rPr>
          <w:rFonts w:ascii="Times New Roman Bold" w:hAnsi="Times New Roman Bold"/>
          <w:b/>
          <w:u w:val="single"/>
        </w:rPr>
        <w:lastRenderedPageBreak/>
        <w:t>EXHIBIT E</w:t>
      </w:r>
    </w:p>
    <w:p w14:paraId="0CD8D06F" w14:textId="628EFC22" w:rsidR="0098282B" w:rsidRDefault="00681481" w:rsidP="006D4B71">
      <w:pPr>
        <w:widowControl/>
        <w:spacing w:before="91"/>
        <w:jc w:val="center"/>
        <w:rPr>
          <w:b/>
          <w:sz w:val="20"/>
        </w:rPr>
      </w:pPr>
      <w:r>
        <w:rPr>
          <w:b/>
          <w:sz w:val="20"/>
          <w:u w:val="single"/>
        </w:rPr>
        <w:t>FEE SCHEDULE</w:t>
      </w:r>
    </w:p>
    <w:p w14:paraId="0CD8D070" w14:textId="77777777" w:rsidR="0098282B" w:rsidRDefault="0098282B" w:rsidP="006D4B71">
      <w:pPr>
        <w:pStyle w:val="BodyText"/>
        <w:widowControl/>
        <w:rPr>
          <w:b/>
        </w:rPr>
      </w:pPr>
    </w:p>
    <w:p w14:paraId="0CD8D071" w14:textId="77777777" w:rsidR="0098282B" w:rsidRDefault="0098282B" w:rsidP="006D4B71">
      <w:pPr>
        <w:pStyle w:val="BodyText"/>
        <w:widowControl/>
        <w:spacing w:before="10"/>
        <w:rPr>
          <w:b/>
          <w:sz w:val="19"/>
        </w:rPr>
      </w:pPr>
    </w:p>
    <w:p w14:paraId="25349D93" w14:textId="77777777" w:rsidR="001436E3" w:rsidRDefault="001436E3" w:rsidP="006D4B71">
      <w:pPr>
        <w:pStyle w:val="BodyText"/>
        <w:spacing w:beforeLines="100" w:before="240"/>
        <w:jc w:val="center"/>
        <w:rPr>
          <w:szCs w:val="24"/>
        </w:rPr>
      </w:pPr>
      <w:bookmarkStart w:id="143" w:name="Method_of_Payment"/>
      <w:bookmarkStart w:id="144" w:name="Personnel_and_Hourly_Rates"/>
      <w:bookmarkEnd w:id="143"/>
      <w:bookmarkEnd w:id="144"/>
      <w:r w:rsidRPr="00334230">
        <w:rPr>
          <w:szCs w:val="24"/>
          <w:highlight w:val="yellow"/>
        </w:rPr>
        <w:t xml:space="preserve">(This space reserved for the </w:t>
      </w:r>
      <w:r>
        <w:rPr>
          <w:szCs w:val="24"/>
          <w:highlight w:val="yellow"/>
        </w:rPr>
        <w:t>Criteria Architect Fee Schedule</w:t>
      </w:r>
      <w:r w:rsidRPr="00334230">
        <w:rPr>
          <w:szCs w:val="24"/>
          <w:highlight w:val="yellow"/>
        </w:rPr>
        <w:t>)</w:t>
      </w:r>
    </w:p>
    <w:p w14:paraId="0CD8D0AE" w14:textId="77777777" w:rsidR="0098282B" w:rsidRDefault="0098282B" w:rsidP="006D4B71">
      <w:pPr>
        <w:widowControl/>
        <w:rPr>
          <w:sz w:val="18"/>
        </w:rPr>
        <w:sectPr w:rsidR="0098282B" w:rsidSect="00F331DE">
          <w:headerReference w:type="even" r:id="rId54"/>
          <w:footerReference w:type="default" r:id="rId55"/>
          <w:headerReference w:type="first" r:id="rId56"/>
          <w:pgSz w:w="12240" w:h="15840" w:code="1"/>
          <w:pgMar w:top="1008" w:right="605" w:bottom="1008" w:left="518" w:header="432" w:footer="432" w:gutter="0"/>
          <w:pgNumType w:start="1"/>
          <w:cols w:space="720"/>
        </w:sectPr>
      </w:pPr>
    </w:p>
    <w:p w14:paraId="3A553FF2" w14:textId="4564996A" w:rsidR="00F331DE" w:rsidRPr="00F331DE" w:rsidRDefault="00681481" w:rsidP="006D4B71">
      <w:pPr>
        <w:widowControl/>
        <w:spacing w:afterLines="100" w:after="240"/>
        <w:ind w:left="3427" w:right="3341"/>
        <w:jc w:val="center"/>
        <w:rPr>
          <w:rFonts w:ascii="Times New Roman Bold" w:hAnsi="Times New Roman Bold"/>
          <w:b/>
          <w:u w:val="single"/>
        </w:rPr>
      </w:pPr>
      <w:r w:rsidRPr="00F331DE">
        <w:rPr>
          <w:rFonts w:ascii="Times New Roman Bold" w:hAnsi="Times New Roman Bold"/>
          <w:b/>
          <w:u w:val="single"/>
        </w:rPr>
        <w:lastRenderedPageBreak/>
        <w:t>EXHIBIT F</w:t>
      </w:r>
    </w:p>
    <w:p w14:paraId="0CD8D0AF" w14:textId="3F5E3F84" w:rsidR="0098282B" w:rsidRDefault="00681481" w:rsidP="006D4B71">
      <w:pPr>
        <w:widowControl/>
        <w:spacing w:afterLines="100" w:after="240"/>
        <w:jc w:val="center"/>
        <w:rPr>
          <w:b/>
          <w:sz w:val="20"/>
        </w:rPr>
      </w:pPr>
      <w:r>
        <w:rPr>
          <w:b/>
          <w:sz w:val="20"/>
          <w:u w:val="single"/>
        </w:rPr>
        <w:t>KEY PERSONNEL</w:t>
      </w:r>
    </w:p>
    <w:p w14:paraId="0CD8D0B0" w14:textId="77777777" w:rsidR="0098282B" w:rsidRDefault="0098282B" w:rsidP="006D4B71">
      <w:pPr>
        <w:pStyle w:val="BodyText"/>
        <w:widowControl/>
        <w:rPr>
          <w:b/>
        </w:rPr>
      </w:pPr>
    </w:p>
    <w:p w14:paraId="0CD8D0B1" w14:textId="77777777" w:rsidR="0098282B" w:rsidRDefault="0098282B" w:rsidP="006D4B71">
      <w:pPr>
        <w:pStyle w:val="BodyText"/>
        <w:widowControl/>
        <w:rPr>
          <w:b/>
        </w:rPr>
      </w:pPr>
    </w:p>
    <w:p w14:paraId="0CD8D0B2" w14:textId="77777777" w:rsidR="0098282B" w:rsidRDefault="0098282B" w:rsidP="006D4B71">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6D4B71">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6D4B71">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6D4B71">
            <w:pPr>
              <w:pStyle w:val="TableParagraph"/>
              <w:widowControl/>
              <w:rPr>
                <w:sz w:val="18"/>
              </w:rPr>
            </w:pPr>
          </w:p>
        </w:tc>
        <w:tc>
          <w:tcPr>
            <w:tcW w:w="3785" w:type="dxa"/>
          </w:tcPr>
          <w:p w14:paraId="0CD8D0B9" w14:textId="77777777" w:rsidR="0098282B" w:rsidRDefault="0098282B" w:rsidP="006D4B71">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6D4B71">
            <w:pPr>
              <w:pStyle w:val="TableParagraph"/>
              <w:widowControl/>
              <w:rPr>
                <w:sz w:val="18"/>
              </w:rPr>
            </w:pPr>
          </w:p>
        </w:tc>
        <w:tc>
          <w:tcPr>
            <w:tcW w:w="3785" w:type="dxa"/>
          </w:tcPr>
          <w:p w14:paraId="0CD8D0BC" w14:textId="77777777" w:rsidR="0098282B" w:rsidRDefault="0098282B" w:rsidP="006D4B71">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6D4B71">
            <w:pPr>
              <w:pStyle w:val="TableParagraph"/>
              <w:widowControl/>
              <w:rPr>
                <w:sz w:val="18"/>
              </w:rPr>
            </w:pPr>
          </w:p>
        </w:tc>
        <w:tc>
          <w:tcPr>
            <w:tcW w:w="3785" w:type="dxa"/>
          </w:tcPr>
          <w:p w14:paraId="0CD8D0BF" w14:textId="77777777" w:rsidR="0098282B" w:rsidRDefault="0098282B" w:rsidP="006D4B71">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6D4B71">
            <w:pPr>
              <w:pStyle w:val="TableParagraph"/>
              <w:widowControl/>
              <w:rPr>
                <w:sz w:val="18"/>
              </w:rPr>
            </w:pPr>
          </w:p>
        </w:tc>
        <w:tc>
          <w:tcPr>
            <w:tcW w:w="3785" w:type="dxa"/>
          </w:tcPr>
          <w:p w14:paraId="0CD8D0C2" w14:textId="77777777" w:rsidR="0098282B" w:rsidRDefault="0098282B" w:rsidP="006D4B71">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6D4B71">
            <w:pPr>
              <w:pStyle w:val="TableParagraph"/>
              <w:widowControl/>
              <w:rPr>
                <w:sz w:val="18"/>
              </w:rPr>
            </w:pPr>
          </w:p>
        </w:tc>
        <w:tc>
          <w:tcPr>
            <w:tcW w:w="3785" w:type="dxa"/>
          </w:tcPr>
          <w:p w14:paraId="0CD8D0C5" w14:textId="77777777" w:rsidR="0098282B" w:rsidRDefault="0098282B" w:rsidP="006D4B71">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6D4B71">
            <w:pPr>
              <w:pStyle w:val="TableParagraph"/>
              <w:widowControl/>
              <w:rPr>
                <w:sz w:val="18"/>
              </w:rPr>
            </w:pPr>
          </w:p>
        </w:tc>
        <w:tc>
          <w:tcPr>
            <w:tcW w:w="3785" w:type="dxa"/>
          </w:tcPr>
          <w:p w14:paraId="0CD8D0C8" w14:textId="77777777" w:rsidR="0098282B" w:rsidRDefault="0098282B" w:rsidP="006D4B71">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6D4B71">
            <w:pPr>
              <w:pStyle w:val="TableParagraph"/>
              <w:widowControl/>
              <w:rPr>
                <w:sz w:val="18"/>
              </w:rPr>
            </w:pPr>
          </w:p>
        </w:tc>
        <w:tc>
          <w:tcPr>
            <w:tcW w:w="3785" w:type="dxa"/>
          </w:tcPr>
          <w:p w14:paraId="0CD8D0CB" w14:textId="77777777" w:rsidR="0098282B" w:rsidRDefault="0098282B" w:rsidP="006D4B71">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6D4B71">
            <w:pPr>
              <w:pStyle w:val="TableParagraph"/>
              <w:widowControl/>
              <w:rPr>
                <w:sz w:val="18"/>
              </w:rPr>
            </w:pPr>
          </w:p>
        </w:tc>
        <w:tc>
          <w:tcPr>
            <w:tcW w:w="3785" w:type="dxa"/>
          </w:tcPr>
          <w:p w14:paraId="0CD8D0CE" w14:textId="77777777" w:rsidR="0098282B" w:rsidRDefault="0098282B" w:rsidP="006D4B71">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6D4B71">
            <w:pPr>
              <w:pStyle w:val="TableParagraph"/>
              <w:widowControl/>
              <w:rPr>
                <w:sz w:val="18"/>
              </w:rPr>
            </w:pPr>
          </w:p>
        </w:tc>
        <w:tc>
          <w:tcPr>
            <w:tcW w:w="3785" w:type="dxa"/>
          </w:tcPr>
          <w:p w14:paraId="0CD8D0D1" w14:textId="77777777" w:rsidR="0098282B" w:rsidRDefault="0098282B" w:rsidP="006D4B71">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6D4B71">
            <w:pPr>
              <w:pStyle w:val="TableParagraph"/>
              <w:widowControl/>
              <w:rPr>
                <w:sz w:val="18"/>
              </w:rPr>
            </w:pPr>
          </w:p>
        </w:tc>
        <w:tc>
          <w:tcPr>
            <w:tcW w:w="3785" w:type="dxa"/>
          </w:tcPr>
          <w:p w14:paraId="0CD8D0D4" w14:textId="77777777" w:rsidR="0098282B" w:rsidRDefault="0098282B" w:rsidP="006D4B71">
            <w:pPr>
              <w:pStyle w:val="TableParagraph"/>
              <w:widowControl/>
              <w:rPr>
                <w:sz w:val="18"/>
              </w:rPr>
            </w:pPr>
          </w:p>
        </w:tc>
      </w:tr>
    </w:tbl>
    <w:p w14:paraId="0CD8D0D6" w14:textId="77777777" w:rsidR="0098282B" w:rsidRPr="004B151B" w:rsidRDefault="0098282B" w:rsidP="006D4B71">
      <w:pPr>
        <w:pStyle w:val="BodyText"/>
        <w:widowControl/>
        <w:rPr>
          <w:rFonts w:ascii="Times New Roman Bold" w:hAnsi="Times New Roman Bold"/>
          <w:b/>
        </w:rPr>
      </w:pPr>
    </w:p>
    <w:p w14:paraId="0CD8D0F3" w14:textId="77777777" w:rsidR="0098282B" w:rsidRPr="004B151B" w:rsidRDefault="0098282B" w:rsidP="006D4B71">
      <w:pPr>
        <w:pStyle w:val="BodyText"/>
        <w:widowControl/>
        <w:rPr>
          <w:rFonts w:ascii="Times New Roman Bold" w:hAnsi="Times New Roman Bold"/>
          <w:b/>
        </w:rPr>
      </w:pPr>
    </w:p>
    <w:p w14:paraId="0CD8D0F4" w14:textId="77777777" w:rsidR="0098282B" w:rsidRPr="004B151B" w:rsidRDefault="0098282B" w:rsidP="006D4B71">
      <w:pPr>
        <w:pStyle w:val="BodyText"/>
        <w:widowControl/>
        <w:rPr>
          <w:rFonts w:ascii="Times New Roman Bold" w:hAnsi="Times New Roman Bold"/>
          <w:b/>
        </w:rPr>
      </w:pPr>
    </w:p>
    <w:p w14:paraId="75EA6A7B" w14:textId="6932FA9D" w:rsidR="000017C3" w:rsidRPr="004B151B" w:rsidRDefault="004B151B" w:rsidP="006D4B71">
      <w:pPr>
        <w:pStyle w:val="BodyText"/>
        <w:jc w:val="center"/>
        <w:rPr>
          <w:rFonts w:ascii="Times New Roman Bold" w:hAnsi="Times New Roman Bold"/>
          <w:b/>
        </w:rPr>
        <w:sectPr w:rsidR="000017C3" w:rsidRPr="004B151B" w:rsidSect="004B151B">
          <w:headerReference w:type="even" r:id="rId57"/>
          <w:headerReference w:type="default" r:id="rId58"/>
          <w:footerReference w:type="default" r:id="rId59"/>
          <w:headerReference w:type="first" r:id="rId60"/>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0CD8D153" w14:textId="6E8DD107" w:rsidR="0098282B" w:rsidRPr="00832F63" w:rsidRDefault="0054324D" w:rsidP="00832F63">
      <w:pPr>
        <w:widowControl/>
        <w:spacing w:afterLines="100" w:after="240"/>
        <w:jc w:val="center"/>
        <w:rPr>
          <w:rFonts w:ascii="Times New Roman Bold" w:hAnsi="Times New Roman Bold"/>
          <w:b/>
        </w:rPr>
      </w:pPr>
      <w:r w:rsidRPr="00325F72">
        <w:rPr>
          <w:noProof/>
          <w:szCs w:val="24"/>
        </w:rPr>
        <w:lastRenderedPageBreak/>
        <w:drawing>
          <wp:anchor distT="0" distB="0" distL="114300" distR="114300" simplePos="0" relativeHeight="251661312" behindDoc="0" locked="0" layoutInCell="1" allowOverlap="1" wp14:anchorId="5198D9B6" wp14:editId="6FE50D61">
            <wp:simplePos x="0" y="0"/>
            <wp:positionH relativeFrom="rightMargin">
              <wp:posOffset>-1417320</wp:posOffset>
            </wp:positionH>
            <wp:positionV relativeFrom="paragraph">
              <wp:posOffset>-339634</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832F63">
        <w:rPr>
          <w:rFonts w:ascii="Times New Roman Bold" w:hAnsi="Times New Roman Bold"/>
          <w:b/>
          <w:u w:val="single"/>
        </w:rPr>
        <w:t xml:space="preserve">EXHIBIT </w:t>
      </w:r>
      <w:r w:rsidR="00E26DC8">
        <w:rPr>
          <w:rFonts w:ascii="Times New Roman Bold" w:hAnsi="Times New Roman Bold"/>
          <w:b/>
          <w:u w:val="single"/>
        </w:rPr>
        <w:t>G</w:t>
      </w:r>
    </w:p>
    <w:p w14:paraId="0CD8D154" w14:textId="77777777" w:rsidR="0098282B" w:rsidRDefault="0098282B" w:rsidP="00832F63">
      <w:pPr>
        <w:pStyle w:val="BodyText"/>
        <w:widowControl/>
        <w:rPr>
          <w:b/>
          <w:sz w:val="12"/>
        </w:rPr>
      </w:pPr>
    </w:p>
    <w:p w14:paraId="413F4284" w14:textId="77777777" w:rsidR="0054324D" w:rsidRPr="00325F72" w:rsidRDefault="0054324D" w:rsidP="00E108A1">
      <w:pPr>
        <w:tabs>
          <w:tab w:val="center" w:pos="4680"/>
          <w:tab w:val="right" w:pos="9360"/>
        </w:tabs>
        <w:jc w:val="center"/>
        <w:rPr>
          <w:b/>
          <w:bCs/>
          <w:szCs w:val="24"/>
        </w:rPr>
      </w:pPr>
      <w:bookmarkStart w:id="145" w:name="_Hlk69811310"/>
    </w:p>
    <w:p w14:paraId="32E79A98" w14:textId="77777777" w:rsidR="0054324D" w:rsidRPr="00325F72" w:rsidRDefault="0054324D" w:rsidP="00E108A1">
      <w:pPr>
        <w:rPr>
          <w:szCs w:val="24"/>
        </w:rPr>
      </w:pPr>
      <w:r w:rsidRPr="00325F72">
        <w:rPr>
          <w:noProof/>
          <w:szCs w:val="24"/>
        </w:rPr>
        <mc:AlternateContent>
          <mc:Choice Requires="wpc">
            <w:drawing>
              <wp:anchor distT="0" distB="0" distL="114300" distR="114300" simplePos="0" relativeHeight="251663360" behindDoc="0" locked="1" layoutInCell="1" allowOverlap="1" wp14:anchorId="08304746" wp14:editId="3F2B02A6">
                <wp:simplePos x="0" y="0"/>
                <wp:positionH relativeFrom="column">
                  <wp:posOffset>0</wp:posOffset>
                </wp:positionH>
                <wp:positionV relativeFrom="page">
                  <wp:posOffset>831850</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28CFA9" id="Canvas 282" o:spid="_x0000_s1026" editas="canvas" style="position:absolute;margin-left:0;margin-top:65.5pt;width:264pt;height:1in;z-index:251659264;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7A228E7C" w14:textId="77777777" w:rsidR="0054324D" w:rsidRPr="00325F72" w:rsidRDefault="0054324D" w:rsidP="00E108A1">
      <w:pPr>
        <w:tabs>
          <w:tab w:val="left" w:pos="1152"/>
        </w:tabs>
        <w:rPr>
          <w:szCs w:val="24"/>
        </w:rPr>
      </w:pPr>
    </w:p>
    <w:p w14:paraId="1AC12003" w14:textId="77777777" w:rsidR="0054324D" w:rsidRPr="00325F72" w:rsidRDefault="0054324D" w:rsidP="00903B19">
      <w:pPr>
        <w:spacing w:before="240"/>
        <w:rPr>
          <w:rFonts w:ascii="Arial Black" w:hAnsi="Arial Black"/>
          <w:b/>
          <w:bCs/>
          <w:kern w:val="28"/>
          <w:sz w:val="32"/>
          <w:szCs w:val="32"/>
        </w:rPr>
      </w:pPr>
      <w:bookmarkStart w:id="146" w:name="_Hlk78465937"/>
      <w:r w:rsidRPr="00325F72">
        <w:rPr>
          <w:rFonts w:ascii="Arial Black" w:hAnsi="Arial Black"/>
          <w:b/>
          <w:bCs/>
          <w:kern w:val="28"/>
          <w:sz w:val="32"/>
          <w:szCs w:val="32"/>
        </w:rPr>
        <w:t>Internal Background Check Policy</w:t>
      </w:r>
      <w:bookmarkEnd w:id="146"/>
    </w:p>
    <w:p w14:paraId="7DF5DB64" w14:textId="77777777" w:rsidR="0054324D" w:rsidRPr="00325F72" w:rsidRDefault="0054324D" w:rsidP="00E108A1">
      <w:pPr>
        <w:spacing w:after="60"/>
        <w:outlineLvl w:val="1"/>
        <w:rPr>
          <w:rFonts w:ascii="Calibri" w:hAnsi="Calibri"/>
          <w:sz w:val="28"/>
          <w:szCs w:val="24"/>
        </w:rPr>
      </w:pPr>
      <w:r>
        <w:rPr>
          <w:rFonts w:ascii="Calibri" w:hAnsi="Calibri"/>
          <w:sz w:val="28"/>
          <w:szCs w:val="24"/>
        </w:rPr>
        <w:t xml:space="preserve">Facilities Services’ </w:t>
      </w:r>
      <w:r w:rsidRPr="00325F72">
        <w:rPr>
          <w:rFonts w:ascii="Calibri" w:hAnsi="Calibri"/>
          <w:sz w:val="28"/>
          <w:szCs w:val="24"/>
        </w:rPr>
        <w:t>Contractor Clearance Program</w:t>
      </w:r>
    </w:p>
    <w:p w14:paraId="5BEE9665" w14:textId="77777777" w:rsidR="0054324D" w:rsidRPr="00325F72" w:rsidRDefault="0054324D" w:rsidP="00E108A1">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324D" w:rsidRPr="00325F72" w14:paraId="3E29A2CF" w14:textId="77777777" w:rsidTr="00F35407">
        <w:tc>
          <w:tcPr>
            <w:tcW w:w="2088" w:type="dxa"/>
            <w:tcBorders>
              <w:top w:val="nil"/>
              <w:left w:val="nil"/>
              <w:bottom w:val="nil"/>
              <w:right w:val="nil"/>
            </w:tcBorders>
          </w:tcPr>
          <w:p w14:paraId="6B0C7F53" w14:textId="77777777" w:rsidR="0054324D" w:rsidRPr="00325F72" w:rsidRDefault="0054324D" w:rsidP="00E108A1">
            <w:pPr>
              <w:tabs>
                <w:tab w:val="right" w:leader="dot" w:pos="7200"/>
              </w:tabs>
              <w:rPr>
                <w:szCs w:val="24"/>
              </w:rPr>
            </w:pPr>
            <w:r w:rsidRPr="00325F72">
              <w:rPr>
                <w:szCs w:val="24"/>
              </w:rPr>
              <w:t>Title:</w:t>
            </w:r>
          </w:p>
        </w:tc>
        <w:tc>
          <w:tcPr>
            <w:tcW w:w="7560" w:type="dxa"/>
            <w:tcBorders>
              <w:top w:val="nil"/>
              <w:left w:val="nil"/>
              <w:bottom w:val="nil"/>
              <w:right w:val="nil"/>
            </w:tcBorders>
          </w:tcPr>
          <w:p w14:paraId="597D7CCD" w14:textId="77777777" w:rsidR="0054324D" w:rsidRPr="00325F72" w:rsidRDefault="0054324D" w:rsidP="00E108A1">
            <w:pPr>
              <w:tabs>
                <w:tab w:val="right" w:leader="dot" w:pos="7200"/>
              </w:tabs>
              <w:rPr>
                <w:szCs w:val="24"/>
              </w:rPr>
            </w:pPr>
            <w:r w:rsidRPr="00325F72">
              <w:rPr>
                <w:szCs w:val="24"/>
              </w:rPr>
              <w:t>Background Checks for Contractors Working on the Judicial Council’s Behalf in Restricted Areas</w:t>
            </w:r>
          </w:p>
        </w:tc>
      </w:tr>
      <w:tr w:rsidR="0054324D" w:rsidRPr="00325F72" w14:paraId="127E9F55" w14:textId="77777777" w:rsidTr="00F35407">
        <w:tc>
          <w:tcPr>
            <w:tcW w:w="2088" w:type="dxa"/>
            <w:tcBorders>
              <w:top w:val="nil"/>
              <w:left w:val="nil"/>
              <w:bottom w:val="nil"/>
              <w:right w:val="nil"/>
            </w:tcBorders>
          </w:tcPr>
          <w:p w14:paraId="5E57ACF9" w14:textId="77777777" w:rsidR="0054324D" w:rsidRPr="00325F72" w:rsidRDefault="0054324D" w:rsidP="00E108A1">
            <w:pPr>
              <w:tabs>
                <w:tab w:val="right" w:leader="dot" w:pos="7200"/>
              </w:tabs>
              <w:rPr>
                <w:szCs w:val="24"/>
              </w:rPr>
            </w:pPr>
            <w:r w:rsidRPr="00325F72">
              <w:rPr>
                <w:szCs w:val="24"/>
              </w:rPr>
              <w:t>Contact:</w:t>
            </w:r>
          </w:p>
        </w:tc>
        <w:tc>
          <w:tcPr>
            <w:tcW w:w="7560" w:type="dxa"/>
            <w:tcBorders>
              <w:top w:val="nil"/>
              <w:left w:val="nil"/>
              <w:bottom w:val="nil"/>
              <w:right w:val="nil"/>
            </w:tcBorders>
          </w:tcPr>
          <w:p w14:paraId="6493BB20" w14:textId="77777777" w:rsidR="0054324D" w:rsidRPr="00325F72" w:rsidRDefault="0054324D" w:rsidP="00E108A1">
            <w:pPr>
              <w:tabs>
                <w:tab w:val="right" w:leader="dot" w:pos="7200"/>
              </w:tabs>
              <w:rPr>
                <w:szCs w:val="24"/>
              </w:rPr>
            </w:pPr>
            <w:r w:rsidRPr="00B2474A">
              <w:rPr>
                <w:szCs w:val="24"/>
              </w:rPr>
              <w:t>Facilities Services office’s Emergency Planning and Security Coordination Unit (EPSCU)</w:t>
            </w:r>
          </w:p>
        </w:tc>
      </w:tr>
      <w:tr w:rsidR="0054324D" w:rsidRPr="00325F72" w14:paraId="66F18753" w14:textId="77777777" w:rsidTr="00F35407">
        <w:tc>
          <w:tcPr>
            <w:tcW w:w="2088" w:type="dxa"/>
            <w:tcBorders>
              <w:top w:val="nil"/>
              <w:left w:val="nil"/>
              <w:bottom w:val="nil"/>
              <w:right w:val="nil"/>
            </w:tcBorders>
          </w:tcPr>
          <w:p w14:paraId="1EB33827" w14:textId="77777777" w:rsidR="0054324D" w:rsidRPr="00325F72" w:rsidRDefault="0054324D" w:rsidP="00E108A1">
            <w:pPr>
              <w:tabs>
                <w:tab w:val="right" w:leader="dot" w:pos="7200"/>
              </w:tabs>
              <w:rPr>
                <w:szCs w:val="24"/>
              </w:rPr>
            </w:pPr>
            <w:r w:rsidRPr="00325F72">
              <w:rPr>
                <w:szCs w:val="24"/>
              </w:rPr>
              <w:t>Policy Statement:</w:t>
            </w:r>
          </w:p>
        </w:tc>
        <w:tc>
          <w:tcPr>
            <w:tcW w:w="7560" w:type="dxa"/>
            <w:tcBorders>
              <w:top w:val="nil"/>
              <w:left w:val="nil"/>
              <w:bottom w:val="nil"/>
              <w:right w:val="nil"/>
            </w:tcBorders>
          </w:tcPr>
          <w:p w14:paraId="5C7DF374" w14:textId="77777777" w:rsidR="0054324D" w:rsidRPr="00325F72" w:rsidRDefault="0054324D" w:rsidP="00E108A1">
            <w:pPr>
              <w:tabs>
                <w:tab w:val="right" w:leader="dot" w:pos="7200"/>
              </w:tabs>
              <w:rPr>
                <w:szCs w:val="24"/>
              </w:rPr>
            </w:pPr>
            <w:r w:rsidRPr="00B2474A">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324D" w:rsidRPr="00325F72" w14:paraId="4B790963" w14:textId="77777777" w:rsidTr="00F35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5AE1615A" w14:textId="77777777" w:rsidR="0054324D" w:rsidRPr="00325F72" w:rsidRDefault="0054324D" w:rsidP="00E108A1">
            <w:pPr>
              <w:tabs>
                <w:tab w:val="right" w:leader="dot" w:pos="7200"/>
              </w:tabs>
              <w:rPr>
                <w:szCs w:val="24"/>
              </w:rPr>
            </w:pPr>
            <w:r w:rsidRPr="00325F72">
              <w:rPr>
                <w:szCs w:val="24"/>
              </w:rPr>
              <w:t>Contents:</w:t>
            </w:r>
          </w:p>
        </w:tc>
        <w:tc>
          <w:tcPr>
            <w:tcW w:w="7560" w:type="dxa"/>
          </w:tcPr>
          <w:p w14:paraId="1360B09C" w14:textId="77777777" w:rsidR="0054324D" w:rsidRPr="00B2474A" w:rsidRDefault="0054324D" w:rsidP="00E108A1">
            <w:pPr>
              <w:tabs>
                <w:tab w:val="left" w:pos="288"/>
                <w:tab w:val="right" w:leader="dot" w:pos="7243"/>
              </w:tabs>
              <w:kinsoku w:val="0"/>
              <w:overflowPunct w:val="0"/>
              <w:adjustRightInd w:val="0"/>
              <w:ind w:left="39"/>
              <w:rPr>
                <w:szCs w:val="24"/>
              </w:rPr>
            </w:pPr>
            <w:bookmarkStart w:id="147" w:name="Internal_Background_Check_Policy"/>
            <w:bookmarkStart w:id="148" w:name="Facilities_Services’_Contractor_Clearanc"/>
            <w:bookmarkEnd w:id="147"/>
            <w:bookmarkEnd w:id="148"/>
            <w:r w:rsidRPr="00B2474A">
              <w:rPr>
                <w:szCs w:val="24"/>
              </w:rPr>
              <w:t>Who must comply</w:t>
            </w:r>
            <w:r w:rsidRPr="00BA0ABC">
              <w:rPr>
                <w:szCs w:val="24"/>
              </w:rPr>
              <w:t xml:space="preserve"> </w:t>
            </w:r>
            <w:r w:rsidRPr="00B2474A">
              <w:rPr>
                <w:szCs w:val="24"/>
              </w:rPr>
              <w:t>with this policy?</w:t>
            </w:r>
            <w:r>
              <w:rPr>
                <w:szCs w:val="24"/>
              </w:rPr>
              <w:tab/>
            </w:r>
            <w:r w:rsidRPr="00B2474A">
              <w:rPr>
                <w:szCs w:val="24"/>
              </w:rPr>
              <w:t>2</w:t>
            </w:r>
          </w:p>
          <w:p w14:paraId="7F640E42"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policy?</w:t>
            </w:r>
            <w:r w:rsidRPr="00BA0ABC">
              <w:rPr>
                <w:szCs w:val="24"/>
              </w:rPr>
              <w:t xml:space="preserve"> </w:t>
            </w:r>
            <w:r w:rsidRPr="00BA0ABC">
              <w:rPr>
                <w:szCs w:val="24"/>
              </w:rPr>
              <w:tab/>
            </w:r>
            <w:r w:rsidRPr="00B2474A">
              <w:rPr>
                <w:szCs w:val="24"/>
              </w:rPr>
              <w:t>2</w:t>
            </w:r>
          </w:p>
          <w:p w14:paraId="3C840605"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Contractor</w:t>
            </w:r>
            <w:r w:rsidRPr="00BA0ABC">
              <w:rPr>
                <w:szCs w:val="24"/>
              </w:rPr>
              <w:t xml:space="preserve"> </w:t>
            </w:r>
            <w:r w:rsidRPr="00BA0ABC">
              <w:rPr>
                <w:szCs w:val="24"/>
              </w:rPr>
              <w:tab/>
            </w:r>
            <w:r w:rsidRPr="00B2474A">
              <w:rPr>
                <w:szCs w:val="24"/>
              </w:rPr>
              <w:t>2</w:t>
            </w:r>
          </w:p>
          <w:p w14:paraId="2FE7B407"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Restricted</w:t>
            </w:r>
            <w:r w:rsidRPr="00BA0ABC">
              <w:rPr>
                <w:szCs w:val="24"/>
              </w:rPr>
              <w:t xml:space="preserve"> </w:t>
            </w:r>
            <w:r w:rsidRPr="00B2474A">
              <w:rPr>
                <w:szCs w:val="24"/>
              </w:rPr>
              <w:t>Area</w:t>
            </w:r>
            <w:r>
              <w:rPr>
                <w:szCs w:val="24"/>
              </w:rPr>
              <w:tab/>
            </w:r>
            <w:r w:rsidRPr="00B2474A">
              <w:rPr>
                <w:szCs w:val="24"/>
              </w:rPr>
              <w:t>2</w:t>
            </w:r>
          </w:p>
          <w:p w14:paraId="66F22B9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Emergency</w:t>
            </w:r>
            <w:r w:rsidRPr="00BA0ABC">
              <w:rPr>
                <w:szCs w:val="24"/>
              </w:rPr>
              <w:t xml:space="preserve"> </w:t>
            </w:r>
            <w:r w:rsidRPr="00B2474A">
              <w:rPr>
                <w:szCs w:val="24"/>
              </w:rPr>
              <w:t>Situation</w:t>
            </w:r>
            <w:r>
              <w:rPr>
                <w:szCs w:val="24"/>
              </w:rPr>
              <w:tab/>
            </w:r>
            <w:r w:rsidRPr="00B2474A">
              <w:rPr>
                <w:szCs w:val="24"/>
              </w:rPr>
              <w:t>3</w:t>
            </w:r>
          </w:p>
          <w:p w14:paraId="737EF86C"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purpose</w:t>
            </w:r>
            <w:r w:rsidRPr="00BA0ABC">
              <w:rPr>
                <w:szCs w:val="24"/>
              </w:rPr>
              <w:t xml:space="preserve"> </w:t>
            </w:r>
            <w:r w:rsidRPr="00B2474A">
              <w:rPr>
                <w:szCs w:val="24"/>
              </w:rPr>
              <w:t>of</w:t>
            </w:r>
            <w:r w:rsidRPr="00BA0ABC">
              <w:rPr>
                <w:szCs w:val="24"/>
              </w:rPr>
              <w:t xml:space="preserve"> </w:t>
            </w:r>
            <w:r w:rsidRPr="00B2474A">
              <w:rPr>
                <w:szCs w:val="24"/>
              </w:rPr>
              <w:t>this policy?</w:t>
            </w:r>
            <w:r>
              <w:rPr>
                <w:szCs w:val="24"/>
              </w:rPr>
              <w:tab/>
            </w:r>
            <w:r w:rsidRPr="00B2474A">
              <w:rPr>
                <w:szCs w:val="24"/>
              </w:rPr>
              <w:t>3</w:t>
            </w:r>
          </w:p>
          <w:p w14:paraId="690D4CC1"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application process?</w:t>
            </w:r>
            <w:r>
              <w:rPr>
                <w:szCs w:val="24"/>
              </w:rPr>
              <w:tab/>
            </w:r>
            <w:r w:rsidRPr="00B2474A">
              <w:rPr>
                <w:szCs w:val="24"/>
              </w:rPr>
              <w:t>4</w:t>
            </w:r>
          </w:p>
          <w:p w14:paraId="3E467C54"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are</w:t>
            </w:r>
            <w:r w:rsidRPr="00BA0ABC">
              <w:rPr>
                <w:szCs w:val="24"/>
              </w:rPr>
              <w:t xml:space="preserve"> </w:t>
            </w:r>
            <w:r w:rsidRPr="00B2474A">
              <w:rPr>
                <w:szCs w:val="24"/>
              </w:rPr>
              <w:t>the</w:t>
            </w:r>
            <w:r w:rsidRPr="00BA0ABC">
              <w:rPr>
                <w:szCs w:val="24"/>
              </w:rPr>
              <w:t xml:space="preserve"> </w:t>
            </w:r>
            <w:r w:rsidRPr="00B2474A">
              <w:rPr>
                <w:szCs w:val="24"/>
              </w:rPr>
              <w:t>evaluation</w:t>
            </w:r>
            <w:r>
              <w:rPr>
                <w:szCs w:val="24"/>
              </w:rPr>
              <w:t xml:space="preserve"> </w:t>
            </w:r>
            <w:r w:rsidRPr="00B2474A">
              <w:rPr>
                <w:szCs w:val="24"/>
              </w:rPr>
              <w:t>criteria?</w:t>
            </w:r>
            <w:r>
              <w:rPr>
                <w:szCs w:val="24"/>
              </w:rPr>
              <w:tab/>
            </w:r>
            <w:r w:rsidRPr="00B2474A">
              <w:rPr>
                <w:szCs w:val="24"/>
              </w:rPr>
              <w:t>5</w:t>
            </w:r>
          </w:p>
          <w:p w14:paraId="311C71CA"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evaluation process?</w:t>
            </w:r>
            <w:r>
              <w:rPr>
                <w:szCs w:val="24"/>
              </w:rPr>
              <w:tab/>
            </w:r>
            <w:r w:rsidRPr="00B2474A">
              <w:rPr>
                <w:szCs w:val="24"/>
              </w:rPr>
              <w:t>5</w:t>
            </w:r>
          </w:p>
          <w:p w14:paraId="2B4632F8"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Suitable</w:t>
            </w:r>
            <w:r w:rsidRPr="00BA0ABC">
              <w:rPr>
                <w:szCs w:val="24"/>
              </w:rPr>
              <w:t xml:space="preserve"> </w:t>
            </w:r>
            <w:r w:rsidRPr="00B2474A">
              <w:rPr>
                <w:szCs w:val="24"/>
              </w:rPr>
              <w:t>for</w:t>
            </w:r>
            <w:r w:rsidRPr="00BA0ABC">
              <w:rPr>
                <w:szCs w:val="24"/>
              </w:rPr>
              <w:t xml:space="preserve"> </w:t>
            </w:r>
            <w:r w:rsidRPr="00B2474A">
              <w:rPr>
                <w:szCs w:val="24"/>
              </w:rPr>
              <w:t>Unescorted</w:t>
            </w:r>
            <w:r w:rsidRPr="00BA0ABC">
              <w:rPr>
                <w:szCs w:val="24"/>
              </w:rPr>
              <w:t xml:space="preserve"> </w:t>
            </w:r>
            <w:r w:rsidRPr="00B2474A">
              <w:rPr>
                <w:szCs w:val="24"/>
              </w:rPr>
              <w:t>Access to Restricted Areas</w:t>
            </w:r>
            <w:r>
              <w:rPr>
                <w:szCs w:val="24"/>
              </w:rPr>
              <w:tab/>
            </w:r>
            <w:r w:rsidRPr="00B2474A">
              <w:rPr>
                <w:szCs w:val="24"/>
              </w:rPr>
              <w:t>6</w:t>
            </w:r>
          </w:p>
          <w:p w14:paraId="3F1E0CBD"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Not Suitable</w:t>
            </w:r>
            <w:r w:rsidRPr="00BA0ABC">
              <w:rPr>
                <w:szCs w:val="24"/>
              </w:rPr>
              <w:t xml:space="preserve"> </w:t>
            </w:r>
            <w:r w:rsidRPr="00B2474A">
              <w:rPr>
                <w:szCs w:val="24"/>
              </w:rPr>
              <w:t>for</w:t>
            </w:r>
            <w:r w:rsidRPr="00BA0ABC">
              <w:rPr>
                <w:szCs w:val="24"/>
              </w:rPr>
              <w:t xml:space="preserve"> </w:t>
            </w:r>
            <w:r w:rsidRPr="00B2474A">
              <w:rPr>
                <w:szCs w:val="24"/>
              </w:rPr>
              <w:t>Unescorted Access to</w:t>
            </w:r>
            <w:r w:rsidRPr="00BA0ABC">
              <w:rPr>
                <w:szCs w:val="24"/>
              </w:rPr>
              <w:t xml:space="preserve"> </w:t>
            </w:r>
            <w:r w:rsidRPr="00B2474A">
              <w:rPr>
                <w:szCs w:val="24"/>
              </w:rPr>
              <w:t>Restricted Areas</w:t>
            </w:r>
            <w:r>
              <w:rPr>
                <w:szCs w:val="24"/>
              </w:rPr>
              <w:tab/>
            </w:r>
            <w:r w:rsidRPr="00B2474A">
              <w:rPr>
                <w:szCs w:val="24"/>
              </w:rPr>
              <w:t>6</w:t>
            </w:r>
          </w:p>
          <w:p w14:paraId="7EDB94C9"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Subsequent Arrests</w:t>
            </w:r>
            <w:r>
              <w:rPr>
                <w:szCs w:val="24"/>
              </w:rPr>
              <w:tab/>
            </w:r>
            <w:r w:rsidRPr="00B2474A">
              <w:rPr>
                <w:szCs w:val="24"/>
              </w:rPr>
              <w:t>6</w:t>
            </w:r>
          </w:p>
          <w:p w14:paraId="48E7D2F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Requests for</w:t>
            </w:r>
            <w:r w:rsidRPr="00BA0ABC">
              <w:rPr>
                <w:szCs w:val="24"/>
              </w:rPr>
              <w:t xml:space="preserve"> </w:t>
            </w:r>
            <w:r w:rsidRPr="00B2474A">
              <w:rPr>
                <w:szCs w:val="24"/>
              </w:rPr>
              <w:t>Exceptions</w:t>
            </w:r>
            <w:r>
              <w:rPr>
                <w:szCs w:val="24"/>
              </w:rPr>
              <w:tab/>
            </w:r>
            <w:r w:rsidRPr="00B2474A">
              <w:rPr>
                <w:szCs w:val="24"/>
              </w:rPr>
              <w:t>7</w:t>
            </w:r>
          </w:p>
          <w:p w14:paraId="00950F99"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badging</w:t>
            </w:r>
            <w:r w:rsidRPr="00BA0ABC">
              <w:rPr>
                <w:szCs w:val="24"/>
              </w:rPr>
              <w:t xml:space="preserve"> </w:t>
            </w:r>
            <w:r w:rsidRPr="00B2474A">
              <w:rPr>
                <w:szCs w:val="24"/>
              </w:rPr>
              <w:t>process?</w:t>
            </w:r>
            <w:r>
              <w:rPr>
                <w:szCs w:val="24"/>
              </w:rPr>
              <w:tab/>
            </w:r>
            <w:r w:rsidRPr="00B2474A">
              <w:rPr>
                <w:szCs w:val="24"/>
              </w:rPr>
              <w:t>7</w:t>
            </w:r>
          </w:p>
          <w:p w14:paraId="71840718"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Issuance</w:t>
            </w:r>
            <w:r w:rsidRPr="00BA0ABC">
              <w:rPr>
                <w:szCs w:val="24"/>
              </w:rPr>
              <w:t xml:space="preserve"> </w:t>
            </w:r>
            <w:r w:rsidRPr="00BA0ABC">
              <w:rPr>
                <w:szCs w:val="24"/>
              </w:rPr>
              <w:tab/>
            </w:r>
            <w:r w:rsidRPr="00B2474A">
              <w:rPr>
                <w:szCs w:val="24"/>
              </w:rPr>
              <w:t>7</w:t>
            </w:r>
          </w:p>
          <w:p w14:paraId="71110B7E"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Replacement</w:t>
            </w:r>
            <w:r w:rsidRPr="00BA0ABC">
              <w:rPr>
                <w:szCs w:val="24"/>
              </w:rPr>
              <w:t xml:space="preserve"> </w:t>
            </w:r>
            <w:r w:rsidRPr="00BA0ABC">
              <w:rPr>
                <w:szCs w:val="24"/>
              </w:rPr>
              <w:tab/>
            </w:r>
            <w:r w:rsidRPr="00B2474A">
              <w:rPr>
                <w:szCs w:val="24"/>
              </w:rPr>
              <w:t>7</w:t>
            </w:r>
          </w:p>
          <w:p w14:paraId="35F2DC2E"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Return</w:t>
            </w:r>
            <w:r>
              <w:rPr>
                <w:szCs w:val="24"/>
              </w:rPr>
              <w:tab/>
            </w:r>
            <w:r w:rsidRPr="00B2474A">
              <w:rPr>
                <w:szCs w:val="24"/>
              </w:rPr>
              <w:t>8</w:t>
            </w:r>
          </w:p>
          <w:p w14:paraId="40F5B0D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 xml:space="preserve">Questions and </w:t>
            </w:r>
            <w:r>
              <w:rPr>
                <w:szCs w:val="24"/>
              </w:rPr>
              <w:t>C</w:t>
            </w:r>
            <w:r w:rsidRPr="00B2474A">
              <w:rPr>
                <w:szCs w:val="24"/>
              </w:rPr>
              <w:t>omplaints</w:t>
            </w:r>
            <w:r>
              <w:rPr>
                <w:szCs w:val="24"/>
              </w:rPr>
              <w:tab/>
            </w:r>
            <w:r w:rsidRPr="00B2474A">
              <w:rPr>
                <w:szCs w:val="24"/>
              </w:rPr>
              <w:t>8</w:t>
            </w:r>
          </w:p>
          <w:p w14:paraId="2C8E2A0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Additional Resources</w:t>
            </w:r>
            <w:r>
              <w:rPr>
                <w:szCs w:val="24"/>
              </w:rPr>
              <w:tab/>
            </w:r>
            <w:r w:rsidRPr="00B2474A">
              <w:rPr>
                <w:szCs w:val="24"/>
              </w:rPr>
              <w:t>8</w:t>
            </w:r>
          </w:p>
          <w:p w14:paraId="64EF4D65" w14:textId="77777777" w:rsidR="0054324D" w:rsidRPr="00325F72" w:rsidRDefault="0054324D" w:rsidP="00E108A1">
            <w:pPr>
              <w:tabs>
                <w:tab w:val="left" w:pos="288"/>
                <w:tab w:val="right" w:leader="dot" w:pos="7243"/>
              </w:tabs>
              <w:kinsoku w:val="0"/>
              <w:overflowPunct w:val="0"/>
              <w:adjustRightInd w:val="0"/>
              <w:spacing w:before="24"/>
              <w:ind w:left="39"/>
              <w:rPr>
                <w:szCs w:val="24"/>
              </w:rPr>
            </w:pPr>
            <w:r w:rsidRPr="00B2474A">
              <w:rPr>
                <w:szCs w:val="24"/>
              </w:rPr>
              <w:t>References</w:t>
            </w:r>
            <w:r>
              <w:rPr>
                <w:szCs w:val="24"/>
              </w:rPr>
              <w:tab/>
            </w:r>
            <w:r w:rsidRPr="00B2474A">
              <w:rPr>
                <w:szCs w:val="24"/>
              </w:rPr>
              <w:t>8</w:t>
            </w:r>
            <w:r w:rsidRPr="00325F72">
              <w:rPr>
                <w:szCs w:val="24"/>
              </w:rPr>
              <w:fldChar w:fldCharType="begin"/>
            </w:r>
            <w:r w:rsidRPr="00325F72">
              <w:rPr>
                <w:szCs w:val="24"/>
              </w:rPr>
              <w:instrText xml:space="preserve"> TOC \o "3-3" \t "Heading 1,1,Heading 2,2" </w:instrText>
            </w:r>
            <w:r w:rsidRPr="00325F72">
              <w:rPr>
                <w:szCs w:val="24"/>
              </w:rPr>
              <w:fldChar w:fldCharType="end"/>
            </w:r>
          </w:p>
        </w:tc>
      </w:tr>
    </w:tbl>
    <w:p w14:paraId="7D69F1CE" w14:textId="77777777" w:rsidR="0054324D" w:rsidRDefault="0054324D" w:rsidP="00E108A1"/>
    <w:p w14:paraId="646E59AE" w14:textId="77777777" w:rsidR="0054324D" w:rsidRDefault="0054324D" w:rsidP="00E108A1">
      <w:pPr>
        <w:sectPr w:rsidR="0054324D" w:rsidSect="00F35407">
          <w:headerReference w:type="even" r:id="rId62"/>
          <w:headerReference w:type="default" r:id="rId63"/>
          <w:footerReference w:type="even" r:id="rId64"/>
          <w:footerReference w:type="default" r:id="rId65"/>
          <w:headerReference w:type="first" r:id="rId66"/>
          <w:footerReference w:type="first" r:id="rId67"/>
          <w:pgSz w:w="12240" w:h="15840" w:code="1"/>
          <w:pgMar w:top="1008" w:right="1440" w:bottom="720" w:left="1440" w:header="432" w:footer="432" w:gutter="0"/>
          <w:pgNumType w:start="1"/>
          <w:cols w:space="720"/>
          <w:titlePg/>
          <w:docGrid w:linePitch="360"/>
        </w:sectPr>
      </w:pPr>
    </w:p>
    <w:p w14:paraId="78734D23" w14:textId="77777777" w:rsidR="0054324D" w:rsidRPr="00325F72" w:rsidRDefault="0054324D" w:rsidP="00903B19">
      <w:pPr>
        <w:spacing w:before="480" w:after="120"/>
        <w:rPr>
          <w:rFonts w:ascii="Arial Black" w:hAnsi="Arial Black" w:cs="Arial"/>
          <w:bCs/>
          <w:caps/>
          <w:szCs w:val="24"/>
        </w:rPr>
      </w:pPr>
      <w:bookmarkStart w:id="149" w:name="_Toc373225523"/>
      <w:bookmarkStart w:id="150" w:name="_Toc459902203"/>
      <w:r w:rsidRPr="00325F72">
        <w:rPr>
          <w:rFonts w:ascii="Arial Black" w:hAnsi="Arial Black" w:cs="Arial"/>
          <w:bCs/>
          <w:caps/>
          <w:szCs w:val="24"/>
        </w:rPr>
        <w:lastRenderedPageBreak/>
        <w:t>Who must comply with this policy?</w:t>
      </w:r>
      <w:bookmarkEnd w:id="149"/>
      <w:bookmarkEnd w:id="150"/>
    </w:p>
    <w:p w14:paraId="7A632B40" w14:textId="77777777" w:rsidR="0054324D" w:rsidRPr="00325F72" w:rsidRDefault="0054324D" w:rsidP="00E108A1">
      <w:pPr>
        <w:keepNext/>
        <w:rPr>
          <w:szCs w:val="24"/>
        </w:rPr>
      </w:pPr>
      <w:r w:rsidRPr="00325F72">
        <w:rPr>
          <w:szCs w:val="24"/>
        </w:rPr>
        <w:t>This policy applies to:</w:t>
      </w:r>
    </w:p>
    <w:p w14:paraId="497F3A0C" w14:textId="77777777" w:rsidR="0054324D" w:rsidRPr="00325F72" w:rsidRDefault="0054324D" w:rsidP="00B76B64">
      <w:pPr>
        <w:widowControl/>
        <w:numPr>
          <w:ilvl w:val="0"/>
          <w:numId w:val="31"/>
        </w:numPr>
        <w:autoSpaceDE/>
        <w:autoSpaceDN/>
        <w:rPr>
          <w:szCs w:val="24"/>
        </w:rPr>
      </w:pPr>
      <w:r w:rsidRPr="00325F72">
        <w:rPr>
          <w:szCs w:val="24"/>
        </w:rPr>
        <w:t>Judicial Council (council) divisions, offices, and/or units that contract for non-council employees to work on the council’s behalf;</w:t>
      </w:r>
    </w:p>
    <w:p w14:paraId="30E2CBAE" w14:textId="77777777" w:rsidR="0054324D" w:rsidRPr="00325F72" w:rsidRDefault="0054324D" w:rsidP="00B76B64">
      <w:pPr>
        <w:widowControl/>
        <w:numPr>
          <w:ilvl w:val="0"/>
          <w:numId w:val="31"/>
        </w:numPr>
        <w:autoSpaceDE/>
        <w:autoSpaceDN/>
        <w:rPr>
          <w:szCs w:val="24"/>
        </w:rPr>
      </w:pPr>
      <w:r w:rsidRPr="00325F72">
        <w:rPr>
          <w:szCs w:val="24"/>
        </w:rPr>
        <w:t>Council staff who work with those individuals (for example, the project managers); and</w:t>
      </w:r>
    </w:p>
    <w:p w14:paraId="07ACAC94" w14:textId="77777777" w:rsidR="0054324D" w:rsidRPr="00325F72" w:rsidRDefault="0054324D" w:rsidP="00B76B64">
      <w:pPr>
        <w:widowControl/>
        <w:numPr>
          <w:ilvl w:val="0"/>
          <w:numId w:val="31"/>
        </w:numPr>
        <w:autoSpaceDE/>
        <w:autoSpaceDN/>
        <w:rPr>
          <w:szCs w:val="24"/>
        </w:rPr>
      </w:pPr>
      <w:r w:rsidRPr="00325F72">
        <w:rPr>
          <w:szCs w:val="24"/>
        </w:rPr>
        <w:t>Council staff who work on any contracts or agreements that provide for non-council employees to perform work on the council’s behalf.</w:t>
      </w:r>
    </w:p>
    <w:p w14:paraId="06655F7E" w14:textId="77777777" w:rsidR="0054324D" w:rsidRPr="00325F72" w:rsidRDefault="0054324D" w:rsidP="00903B19">
      <w:pPr>
        <w:spacing w:before="480" w:after="120"/>
        <w:rPr>
          <w:rFonts w:ascii="Arial Black" w:hAnsi="Arial Black" w:cs="Arial"/>
          <w:bCs/>
          <w:caps/>
          <w:szCs w:val="24"/>
        </w:rPr>
      </w:pPr>
      <w:bookmarkStart w:id="151" w:name="_Toc373225524"/>
      <w:bookmarkStart w:id="152" w:name="_Toc459902204"/>
      <w:r w:rsidRPr="00325F72">
        <w:rPr>
          <w:rFonts w:ascii="Arial Black" w:hAnsi="Arial Black" w:cs="Arial"/>
          <w:bCs/>
          <w:caps/>
          <w:szCs w:val="24"/>
        </w:rPr>
        <w:t>What is the policy?</w:t>
      </w:r>
      <w:bookmarkEnd w:id="151"/>
      <w:bookmarkEnd w:id="152"/>
    </w:p>
    <w:p w14:paraId="7A0D2150" w14:textId="77777777" w:rsidR="0054324D" w:rsidRPr="00325F72" w:rsidRDefault="0054324D" w:rsidP="00E108A1">
      <w:pPr>
        <w:keepNext/>
        <w:rPr>
          <w:szCs w:val="24"/>
        </w:rPr>
      </w:pPr>
      <w:r w:rsidRPr="00325F72">
        <w:rPr>
          <w:szCs w:val="24"/>
        </w:rPr>
        <w:t>Council staff must do all of the following:</w:t>
      </w:r>
    </w:p>
    <w:p w14:paraId="64C3F146" w14:textId="77777777" w:rsidR="0054324D" w:rsidRPr="00325F72" w:rsidRDefault="0054324D" w:rsidP="00B76B64">
      <w:pPr>
        <w:widowControl/>
        <w:numPr>
          <w:ilvl w:val="0"/>
          <w:numId w:val="36"/>
        </w:numPr>
        <w:autoSpaceDE/>
        <w:autoSpaceDN/>
        <w:ind w:left="720"/>
        <w:rPr>
          <w:szCs w:val="24"/>
        </w:rPr>
      </w:pPr>
      <w:r w:rsidRPr="00325F72">
        <w:rPr>
          <w:szCs w:val="24"/>
        </w:rPr>
        <w:t xml:space="preserve">Ensure that each “Contractor” is fingerprinted, evaluated, and badged </w:t>
      </w:r>
      <w:r w:rsidRPr="00325F72">
        <w:rPr>
          <w:i/>
          <w:szCs w:val="24"/>
        </w:rPr>
        <w:t>before</w:t>
      </w:r>
      <w:r w:rsidRPr="00325F72">
        <w:rPr>
          <w:szCs w:val="24"/>
        </w:rPr>
        <w:t xml:space="preserve"> he or she is allowed unescorted access to a “Restricted Area.” A person who has not met these requirements may only</w:t>
      </w:r>
      <w:r w:rsidRPr="00325F72">
        <w:rPr>
          <w:i/>
          <w:szCs w:val="24"/>
        </w:rPr>
        <w:t xml:space="preserve"> </w:t>
      </w:r>
      <w:r w:rsidRPr="00325F72">
        <w:rPr>
          <w:szCs w:val="24"/>
        </w:rPr>
        <w:t>enter a Restricted Area during an “Emergency Situation” and:</w:t>
      </w:r>
    </w:p>
    <w:p w14:paraId="4C0BE3F8" w14:textId="77777777" w:rsidR="0054324D" w:rsidRPr="00325F72" w:rsidRDefault="0054324D" w:rsidP="00E108A1">
      <w:pPr>
        <w:ind w:left="1440" w:hanging="360"/>
        <w:rPr>
          <w:szCs w:val="24"/>
        </w:rPr>
      </w:pPr>
      <w:r w:rsidRPr="00325F72">
        <w:rPr>
          <w:szCs w:val="24"/>
        </w:rPr>
        <w:t>a.</w:t>
      </w:r>
      <w:r w:rsidRPr="00325F72">
        <w:rPr>
          <w:szCs w:val="24"/>
        </w:rPr>
        <w:tab/>
        <w:t>must be escorted at ALL times by someone who has met these requirements; or</w:t>
      </w:r>
    </w:p>
    <w:p w14:paraId="7F357D41" w14:textId="77777777" w:rsidR="0054324D" w:rsidRPr="00325F72" w:rsidRDefault="0054324D" w:rsidP="00E108A1">
      <w:pPr>
        <w:ind w:left="1440" w:hanging="360"/>
        <w:rPr>
          <w:szCs w:val="24"/>
        </w:rPr>
      </w:pPr>
      <w:r w:rsidRPr="00325F72">
        <w:rPr>
          <w:szCs w:val="24"/>
        </w:rPr>
        <w:t>b.</w:t>
      </w:r>
      <w:r w:rsidRPr="00325F72">
        <w:rPr>
          <w:szCs w:val="24"/>
        </w:rPr>
        <w:tab/>
        <w:t xml:space="preserve">must be found suitable for unescorted access to Restricted Areas by the court, in compliance with FBI </w:t>
      </w:r>
      <w:r w:rsidRPr="00325F72">
        <w:rPr>
          <w:i/>
          <w:szCs w:val="24"/>
        </w:rPr>
        <w:t>Criminal Justice Information Services Security Policy</w:t>
      </w:r>
      <w:r w:rsidRPr="00325F72">
        <w:rPr>
          <w:szCs w:val="24"/>
        </w:rPr>
        <w:t xml:space="preserve"> and CA DOJ regulations for CLETS found in </w:t>
      </w:r>
      <w:r w:rsidRPr="00325F72">
        <w:rPr>
          <w:i/>
          <w:szCs w:val="24"/>
        </w:rPr>
        <w:t>CLETS Policies, Practices and Procedures</w:t>
      </w:r>
      <w:r w:rsidRPr="00325F72">
        <w:rPr>
          <w:szCs w:val="24"/>
        </w:rPr>
        <w:t>.</w:t>
      </w:r>
    </w:p>
    <w:p w14:paraId="4213107D" w14:textId="77777777" w:rsidR="0054324D" w:rsidRPr="00325F72" w:rsidRDefault="0054324D" w:rsidP="00B76B64">
      <w:pPr>
        <w:widowControl/>
        <w:numPr>
          <w:ilvl w:val="0"/>
          <w:numId w:val="36"/>
        </w:numPr>
        <w:autoSpaceDE/>
        <w:autoSpaceDN/>
        <w:ind w:left="720"/>
        <w:rPr>
          <w:szCs w:val="24"/>
        </w:rPr>
      </w:pPr>
      <w:r w:rsidRPr="00325F72">
        <w:rPr>
          <w:szCs w:val="24"/>
        </w:rPr>
        <w:t xml:space="preserve">Adhere to the </w:t>
      </w:r>
      <w:r>
        <w:rPr>
          <w:szCs w:val="24"/>
        </w:rPr>
        <w:t>EPSCU</w:t>
      </w:r>
      <w:r w:rsidRPr="00325F72">
        <w:rPr>
          <w:szCs w:val="24"/>
        </w:rPr>
        <w:t xml:space="preserve"> procedure for background check services, which is referenced at the end of this policy under Additional Resources.</w:t>
      </w:r>
    </w:p>
    <w:p w14:paraId="706C5836" w14:textId="77777777" w:rsidR="0054324D" w:rsidRPr="00325F72" w:rsidRDefault="0054324D" w:rsidP="00B76B64">
      <w:pPr>
        <w:widowControl/>
        <w:numPr>
          <w:ilvl w:val="0"/>
          <w:numId w:val="36"/>
        </w:numPr>
        <w:autoSpaceDE/>
        <w:autoSpaceDN/>
        <w:ind w:left="720"/>
        <w:rPr>
          <w:szCs w:val="24"/>
        </w:rPr>
      </w:pPr>
      <w:r w:rsidRPr="00325F72">
        <w:rPr>
          <w:szCs w:val="24"/>
        </w:rPr>
        <w:t xml:space="preserve">Ensure that contracts, agreements, and related documents do not contradict or counteract this policy or the related </w:t>
      </w:r>
      <w:r>
        <w:rPr>
          <w:szCs w:val="24"/>
        </w:rPr>
        <w:t>EPSCU</w:t>
      </w:r>
      <w:r w:rsidRPr="00325F72">
        <w:rPr>
          <w:szCs w:val="24"/>
        </w:rPr>
        <w:t xml:space="preserve"> procedure.</w:t>
      </w:r>
    </w:p>
    <w:p w14:paraId="0780F06E" w14:textId="77777777" w:rsidR="0054324D" w:rsidRPr="00325F72" w:rsidRDefault="0054324D" w:rsidP="00E108A1">
      <w:pPr>
        <w:keepNext/>
        <w:spacing w:before="360"/>
        <w:outlineLvl w:val="1"/>
        <w:rPr>
          <w:rFonts w:ascii="Arial" w:hAnsi="Arial" w:cs="Arial"/>
          <w:b/>
          <w:bCs/>
          <w:iCs/>
          <w:szCs w:val="24"/>
        </w:rPr>
      </w:pPr>
      <w:bookmarkStart w:id="153" w:name="_Toc373225525"/>
      <w:bookmarkStart w:id="154" w:name="_Toc459902205"/>
      <w:r w:rsidRPr="00325F72">
        <w:rPr>
          <w:rFonts w:ascii="Arial" w:hAnsi="Arial" w:cs="Arial"/>
          <w:b/>
          <w:bCs/>
          <w:iCs/>
          <w:szCs w:val="24"/>
        </w:rPr>
        <w:t>Definition of Contractor</w:t>
      </w:r>
      <w:bookmarkEnd w:id="153"/>
      <w:bookmarkEnd w:id="154"/>
    </w:p>
    <w:p w14:paraId="78945325" w14:textId="77777777" w:rsidR="0054324D" w:rsidRPr="00325F72" w:rsidRDefault="0054324D" w:rsidP="00E108A1">
      <w:pPr>
        <w:rPr>
          <w:szCs w:val="24"/>
        </w:rPr>
      </w:pPr>
      <w:r w:rsidRPr="00325F72">
        <w:rPr>
          <w:szCs w:val="24"/>
        </w:rPr>
        <w:t xml:space="preserve">For the purposes of this policy and related </w:t>
      </w:r>
      <w:r>
        <w:rPr>
          <w:szCs w:val="24"/>
        </w:rPr>
        <w:t>EPSCU</w:t>
      </w:r>
      <w:r w:rsidRPr="00325F72">
        <w:rPr>
          <w:szCs w:val="24"/>
        </w:rPr>
        <w:t xml:space="preserve"> services, any person who either contracts with the council or is employed through a third party who contracts with the council </w:t>
      </w:r>
      <w:r w:rsidRPr="00325F72">
        <w:rPr>
          <w:i/>
          <w:szCs w:val="24"/>
        </w:rPr>
        <w:t>who provides services</w:t>
      </w:r>
      <w:r w:rsidRPr="00325F72">
        <w:rPr>
          <w:szCs w:val="24"/>
        </w:rPr>
        <w:t xml:space="preserve"> under that contract at a court or the California Court Technology Center (CCTC).</w:t>
      </w:r>
    </w:p>
    <w:p w14:paraId="6D46B291" w14:textId="77777777" w:rsidR="0054324D" w:rsidRPr="00325F72" w:rsidRDefault="0054324D" w:rsidP="00E108A1">
      <w:pPr>
        <w:rPr>
          <w:szCs w:val="24"/>
        </w:rPr>
      </w:pPr>
    </w:p>
    <w:p w14:paraId="4C3D55E4" w14:textId="77777777" w:rsidR="0054324D" w:rsidRPr="00325F72" w:rsidRDefault="0054324D" w:rsidP="00E108A1">
      <w:pPr>
        <w:rPr>
          <w:szCs w:val="24"/>
        </w:rPr>
      </w:pPr>
      <w:r w:rsidRPr="00325F72">
        <w:rPr>
          <w:szCs w:val="24"/>
        </w:rPr>
        <w:t xml:space="preserve">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w:t>
      </w:r>
      <w:r>
        <w:rPr>
          <w:szCs w:val="24"/>
        </w:rPr>
        <w:t>EPSCU</w:t>
      </w:r>
      <w:r w:rsidRPr="00325F72">
        <w:rPr>
          <w:szCs w:val="24"/>
        </w:rPr>
        <w:t xml:space="preserve"> only provides background checks to employees of private contractors who cannot do fingerprint-based background checks that are submitted to the CA DOJ (as commercially-available searches will not suffice).</w:t>
      </w:r>
    </w:p>
    <w:p w14:paraId="6814F759" w14:textId="77777777" w:rsidR="0054324D" w:rsidRPr="00325F72" w:rsidRDefault="0054324D" w:rsidP="00E108A1">
      <w:pPr>
        <w:keepNext/>
        <w:spacing w:before="360"/>
        <w:outlineLvl w:val="1"/>
        <w:rPr>
          <w:rFonts w:ascii="Arial" w:hAnsi="Arial" w:cs="Arial"/>
          <w:b/>
          <w:bCs/>
          <w:iCs/>
          <w:szCs w:val="24"/>
        </w:rPr>
      </w:pPr>
      <w:bookmarkStart w:id="155" w:name="_Toc373225526"/>
      <w:bookmarkStart w:id="156" w:name="_Toc459902206"/>
      <w:r w:rsidRPr="00325F72">
        <w:rPr>
          <w:rFonts w:ascii="Arial" w:hAnsi="Arial" w:cs="Arial"/>
          <w:b/>
          <w:bCs/>
          <w:iCs/>
          <w:szCs w:val="24"/>
        </w:rPr>
        <w:t>Definition of Restricted Area</w:t>
      </w:r>
      <w:bookmarkEnd w:id="155"/>
      <w:bookmarkEnd w:id="156"/>
    </w:p>
    <w:p w14:paraId="07620447" w14:textId="77777777" w:rsidR="0054324D" w:rsidRPr="00325F72" w:rsidRDefault="0054324D" w:rsidP="00E108A1">
      <w:pPr>
        <w:rPr>
          <w:szCs w:val="24"/>
        </w:rPr>
      </w:pPr>
      <w:r w:rsidRPr="00325F72">
        <w:rPr>
          <w:szCs w:val="24"/>
        </w:rPr>
        <w:t>For the purposes of this policy, any area of either the CCTC or a court facility which:</w:t>
      </w:r>
    </w:p>
    <w:p w14:paraId="564ABD55" w14:textId="77777777" w:rsidR="0054324D" w:rsidRPr="00325F72" w:rsidRDefault="0054324D" w:rsidP="00B76B64">
      <w:pPr>
        <w:widowControl/>
        <w:numPr>
          <w:ilvl w:val="0"/>
          <w:numId w:val="37"/>
        </w:numPr>
        <w:autoSpaceDE/>
        <w:autoSpaceDN/>
        <w:rPr>
          <w:szCs w:val="24"/>
        </w:rPr>
      </w:pPr>
      <w:r w:rsidRPr="00325F72">
        <w:rPr>
          <w:szCs w:val="24"/>
        </w:rPr>
        <w:t xml:space="preserve">contains a means to connect to FBI and CA DOJ criminal databases via CLETS; </w:t>
      </w:r>
      <w:r w:rsidRPr="00325F72">
        <w:rPr>
          <w:i/>
          <w:szCs w:val="24"/>
        </w:rPr>
        <w:t>or</w:t>
      </w:r>
    </w:p>
    <w:p w14:paraId="0C4E3FCC" w14:textId="77777777" w:rsidR="0054324D" w:rsidRPr="00325F72" w:rsidRDefault="0054324D" w:rsidP="00B76B64">
      <w:pPr>
        <w:widowControl/>
        <w:numPr>
          <w:ilvl w:val="0"/>
          <w:numId w:val="37"/>
        </w:numPr>
        <w:autoSpaceDE/>
        <w:autoSpaceDN/>
        <w:rPr>
          <w:szCs w:val="24"/>
        </w:rPr>
      </w:pPr>
      <w:r w:rsidRPr="00325F72">
        <w:rPr>
          <w:szCs w:val="24"/>
        </w:rPr>
        <w:t>contains any records or information (transported, processed, or stored in physical or electronic format) that were obtained via CLETS.</w:t>
      </w:r>
    </w:p>
    <w:p w14:paraId="30F22763" w14:textId="77777777" w:rsidR="0054324D" w:rsidRPr="00325F72" w:rsidRDefault="0054324D" w:rsidP="00B76B64">
      <w:pPr>
        <w:keepLines/>
        <w:widowControl/>
        <w:numPr>
          <w:ilvl w:val="0"/>
          <w:numId w:val="37"/>
        </w:numPr>
        <w:autoSpaceDE/>
        <w:autoSpaceDN/>
        <w:contextualSpacing/>
        <w:rPr>
          <w:color w:val="000000"/>
        </w:rPr>
      </w:pPr>
      <w:r>
        <w:rPr>
          <w:color w:val="000000"/>
          <w:szCs w:val="24"/>
        </w:rPr>
        <w:t>a</w:t>
      </w:r>
      <w:r w:rsidRPr="00325F72">
        <w:rPr>
          <w:color w:val="000000"/>
          <w:szCs w:val="24"/>
        </w:rPr>
        <w:t xml:space="preserve">re areas within the Facility that are not generally accessible to the public, including </w:t>
      </w:r>
      <w:r>
        <w:rPr>
          <w:color w:val="000000"/>
          <w:szCs w:val="24"/>
        </w:rPr>
        <w:t>(</w:t>
      </w:r>
      <w:proofErr w:type="spellStart"/>
      <w:r>
        <w:rPr>
          <w:color w:val="000000"/>
          <w:szCs w:val="24"/>
        </w:rPr>
        <w:t>i</w:t>
      </w:r>
      <w:proofErr w:type="spellEnd"/>
      <w:r>
        <w:rPr>
          <w:color w:val="000000"/>
          <w:szCs w:val="24"/>
        </w:rPr>
        <w:t xml:space="preserve">) </w:t>
      </w:r>
      <w:r w:rsidRPr="00325F72">
        <w:rPr>
          <w:color w:val="000000"/>
          <w:szCs w:val="24"/>
        </w:rPr>
        <w:t>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54DDD63B" w14:textId="77777777" w:rsidR="0054324D" w:rsidRPr="00325F72" w:rsidRDefault="0054324D" w:rsidP="00E108A1">
      <w:pPr>
        <w:rPr>
          <w:szCs w:val="24"/>
        </w:rPr>
      </w:pPr>
    </w:p>
    <w:p w14:paraId="5D708A65" w14:textId="77777777" w:rsidR="0054324D" w:rsidRPr="00325F72" w:rsidRDefault="0054324D" w:rsidP="00E108A1">
      <w:pPr>
        <w:rPr>
          <w:szCs w:val="24"/>
        </w:rPr>
      </w:pPr>
      <w:r w:rsidRPr="00325F72">
        <w:rPr>
          <w:szCs w:val="24"/>
        </w:rPr>
        <w:t xml:space="preserve">The definition of Restricted Area also applies to </w:t>
      </w:r>
      <w:r>
        <w:rPr>
          <w:szCs w:val="24"/>
        </w:rPr>
        <w:t xml:space="preserve">areas where CLETS information can be discussed, or </w:t>
      </w:r>
      <w:r w:rsidRPr="00325F72">
        <w:rPr>
          <w:szCs w:val="24"/>
        </w:rPr>
        <w:t>electronic access to network and computing components where CLETS data is transported or stored in a physical or electronic format.</w:t>
      </w:r>
    </w:p>
    <w:p w14:paraId="417A3349" w14:textId="77777777" w:rsidR="0054324D" w:rsidRPr="00325F72" w:rsidRDefault="0054324D" w:rsidP="00E108A1">
      <w:pPr>
        <w:keepNext/>
        <w:spacing w:before="360"/>
        <w:outlineLvl w:val="1"/>
        <w:rPr>
          <w:rFonts w:ascii="Arial" w:hAnsi="Arial" w:cs="Arial"/>
          <w:b/>
          <w:bCs/>
          <w:iCs/>
          <w:szCs w:val="24"/>
        </w:rPr>
      </w:pPr>
      <w:bookmarkStart w:id="157" w:name="_Toc373225527"/>
      <w:bookmarkStart w:id="158" w:name="_Toc459902207"/>
      <w:r w:rsidRPr="00325F72">
        <w:rPr>
          <w:rFonts w:ascii="Arial" w:hAnsi="Arial" w:cs="Arial"/>
          <w:b/>
          <w:bCs/>
          <w:iCs/>
          <w:szCs w:val="24"/>
        </w:rPr>
        <w:t>Definition of Emergency Situation</w:t>
      </w:r>
      <w:bookmarkEnd w:id="157"/>
      <w:bookmarkEnd w:id="158"/>
    </w:p>
    <w:p w14:paraId="080E5542" w14:textId="77777777" w:rsidR="0054324D" w:rsidRPr="00325F72" w:rsidRDefault="0054324D" w:rsidP="00E108A1">
      <w:pPr>
        <w:rPr>
          <w:szCs w:val="24"/>
        </w:rPr>
      </w:pPr>
      <w:r w:rsidRPr="00325F72">
        <w:rPr>
          <w:szCs w:val="24"/>
        </w:rPr>
        <w:t xml:space="preserve">For the purposes of this policy, any condition arising from a sudden or unexpected occurrence in which prompt services are </w:t>
      </w:r>
      <w:r w:rsidRPr="00325F72">
        <w:rPr>
          <w:szCs w:val="24"/>
        </w:rPr>
        <w:lastRenderedPageBreak/>
        <w:t xml:space="preserve">needed </w:t>
      </w:r>
      <w:r w:rsidRPr="00325F72">
        <w:rPr>
          <w:i/>
          <w:szCs w:val="24"/>
        </w:rPr>
        <w:t>to avoid or minimize</w:t>
      </w:r>
      <w:r w:rsidRPr="00325F72">
        <w:rPr>
          <w:szCs w:val="24"/>
        </w:rPr>
        <w:t xml:space="preserve"> the impact on the CCTC, court facility, or the council staff’s ability to do the following:</w:t>
      </w:r>
    </w:p>
    <w:p w14:paraId="28E9815F"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Ensure the safety and security of people occupying and visiting the facility;</w:t>
      </w:r>
    </w:p>
    <w:p w14:paraId="2114DC6D"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Conduct business in a timely manner in a safe and functional environment;</w:t>
      </w:r>
    </w:p>
    <w:p w14:paraId="3858FCF1"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Preserve the facility; and</w:t>
      </w:r>
    </w:p>
    <w:p w14:paraId="48EC7DFF"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Protect files, records, and documents located in the facility.</w:t>
      </w:r>
    </w:p>
    <w:p w14:paraId="33AA6E50" w14:textId="77777777" w:rsidR="0054324D" w:rsidRPr="00325F72" w:rsidRDefault="0054324D" w:rsidP="00E108A1">
      <w:pPr>
        <w:rPr>
          <w:szCs w:val="24"/>
        </w:rPr>
      </w:pPr>
    </w:p>
    <w:p w14:paraId="2C56C243" w14:textId="77777777" w:rsidR="0054324D" w:rsidRPr="00325F72" w:rsidRDefault="0054324D" w:rsidP="00E108A1">
      <w:pPr>
        <w:rPr>
          <w:szCs w:val="24"/>
        </w:rPr>
      </w:pPr>
      <w:r w:rsidRPr="00325F72">
        <w:rPr>
          <w:szCs w:val="24"/>
        </w:rPr>
        <w:t>Visitors to the CCTC or the non-public areas of a court facility are not required to undergo a background and fingerprint check. They must, however, be escorted at ALL times.</w:t>
      </w:r>
    </w:p>
    <w:p w14:paraId="17675DF5" w14:textId="77777777" w:rsidR="0054324D" w:rsidRPr="00325F72" w:rsidRDefault="0054324D" w:rsidP="00903B19">
      <w:pPr>
        <w:spacing w:before="480" w:after="120"/>
        <w:rPr>
          <w:rFonts w:ascii="Arial Black" w:hAnsi="Arial Black" w:cs="Arial"/>
          <w:bCs/>
          <w:caps/>
          <w:szCs w:val="24"/>
        </w:rPr>
      </w:pPr>
      <w:bookmarkStart w:id="159" w:name="_Toc373225528"/>
      <w:bookmarkStart w:id="160" w:name="_Toc459902208"/>
      <w:r w:rsidRPr="00325F72">
        <w:rPr>
          <w:rFonts w:ascii="Arial Black" w:hAnsi="Arial Black" w:cs="Arial"/>
          <w:bCs/>
          <w:caps/>
          <w:szCs w:val="24"/>
        </w:rPr>
        <w:t>What is the purpose of this policy?</w:t>
      </w:r>
      <w:bookmarkEnd w:id="159"/>
      <w:bookmarkEnd w:id="160"/>
    </w:p>
    <w:p w14:paraId="738C3CC5" w14:textId="77777777" w:rsidR="0054324D" w:rsidRPr="00325F72" w:rsidRDefault="0054324D" w:rsidP="00E108A1">
      <w:pPr>
        <w:ind w:right="-180"/>
        <w:rPr>
          <w:szCs w:val="24"/>
        </w:rPr>
      </w:pPr>
      <w:r w:rsidRPr="00325F72">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325F72">
        <w:rPr>
          <w:szCs w:val="24"/>
          <w:vertAlign w:val="superscript"/>
        </w:rPr>
        <w:footnoteReference w:id="2"/>
      </w:r>
    </w:p>
    <w:p w14:paraId="66043751" w14:textId="77777777" w:rsidR="0054324D" w:rsidRPr="00325F72" w:rsidRDefault="0054324D" w:rsidP="00E108A1">
      <w:pPr>
        <w:rPr>
          <w:szCs w:val="24"/>
        </w:rPr>
      </w:pPr>
    </w:p>
    <w:p w14:paraId="4ACB120A" w14:textId="77777777" w:rsidR="0054324D" w:rsidRPr="00325F72" w:rsidRDefault="0054324D" w:rsidP="00E108A1">
      <w:pPr>
        <w:rPr>
          <w:szCs w:val="24"/>
        </w:rPr>
      </w:pPr>
      <w:r w:rsidRPr="00325F72">
        <w:rPr>
          <w:szCs w:val="24"/>
        </w:rPr>
        <w:t xml:space="preserve">There are strict regulations regarding access to CLETS. Government Code sections 15150–15167 establish the CA DOJ’s responsibility for maintenance of the system. The CA DOJ publishes a </w:t>
      </w:r>
      <w:r w:rsidRPr="00325F72">
        <w:rPr>
          <w:i/>
          <w:szCs w:val="24"/>
        </w:rPr>
        <w:t>CLETS Policies, Practices, and Procedures</w:t>
      </w:r>
      <w:r w:rsidRPr="00325F72">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325F72">
        <w:rPr>
          <w:i/>
          <w:szCs w:val="24"/>
        </w:rPr>
        <w:t>Criminal Justice Information Services Security Policy</w:t>
      </w:r>
      <w:r w:rsidRPr="00325F72">
        <w:rPr>
          <w:szCs w:val="24"/>
        </w:rPr>
        <w:t>.</w:t>
      </w:r>
    </w:p>
    <w:p w14:paraId="6B7FEDE2" w14:textId="77777777" w:rsidR="0054324D" w:rsidRPr="00325F72" w:rsidRDefault="0054324D" w:rsidP="00E108A1">
      <w:pPr>
        <w:rPr>
          <w:szCs w:val="24"/>
        </w:rPr>
      </w:pPr>
    </w:p>
    <w:p w14:paraId="25D5F8A8" w14:textId="77777777" w:rsidR="0054324D" w:rsidRPr="00325F72" w:rsidRDefault="0054324D" w:rsidP="00E108A1">
      <w:pPr>
        <w:rPr>
          <w:szCs w:val="24"/>
        </w:rPr>
      </w:pPr>
      <w:r w:rsidRPr="00325F72">
        <w:rPr>
          <w:szCs w:val="24"/>
        </w:rPr>
        <w:t>As a service to the courts and as a precaution, council’s staff have implemented a policy of conducting CLETS-level background checks for any of its contractors who would be working in Restricted Areas.</w:t>
      </w:r>
      <w:r w:rsidRPr="00325F72">
        <w:rPr>
          <w:szCs w:val="24"/>
          <w:vertAlign w:val="superscript"/>
        </w:rPr>
        <w:footnoteReference w:id="3"/>
      </w:r>
      <w:r w:rsidRPr="00325F72">
        <w:rPr>
          <w:szCs w:val="24"/>
        </w:rPr>
        <w:t xml:space="preserve"> The council’s Executive Office delegated to </w:t>
      </w:r>
      <w:r>
        <w:rPr>
          <w:szCs w:val="24"/>
        </w:rPr>
        <w:t>EPSCU</w:t>
      </w:r>
      <w:r w:rsidRPr="00325F72">
        <w:rPr>
          <w:szCs w:val="24"/>
        </w:rPr>
        <w:t xml:space="preserve"> oversight of background checks for non-council employees working under contract with the council in Restricted Areas. </w:t>
      </w:r>
      <w:r>
        <w:rPr>
          <w:szCs w:val="24"/>
        </w:rPr>
        <w:t>EPSCU</w:t>
      </w:r>
      <w:r w:rsidRPr="00325F72">
        <w:rPr>
          <w:szCs w:val="24"/>
        </w:rPr>
        <w:t xml:space="preserve"> worked with the CA DOJ and several council offices to define Restricted Areas, establish a procedure for providing related services, and identify the evaluation criteria that are listed in this policy.</w:t>
      </w:r>
    </w:p>
    <w:p w14:paraId="1CB0FAC2" w14:textId="77777777" w:rsidR="0054324D" w:rsidRPr="00325F72" w:rsidRDefault="0054324D" w:rsidP="00903B19">
      <w:pPr>
        <w:spacing w:before="480" w:after="120"/>
        <w:rPr>
          <w:rFonts w:ascii="Arial Black" w:hAnsi="Arial Black" w:cs="Arial"/>
          <w:bCs/>
          <w:caps/>
          <w:szCs w:val="24"/>
        </w:rPr>
      </w:pPr>
      <w:bookmarkStart w:id="161" w:name="_Toc373225529"/>
      <w:bookmarkStart w:id="162" w:name="_Toc459902209"/>
      <w:r w:rsidRPr="00325F72">
        <w:rPr>
          <w:rFonts w:ascii="Arial Black" w:hAnsi="Arial Black" w:cs="Arial"/>
          <w:bCs/>
          <w:caps/>
          <w:szCs w:val="24"/>
        </w:rPr>
        <w:t>What is the application process?</w:t>
      </w:r>
      <w:bookmarkEnd w:id="161"/>
      <w:bookmarkEnd w:id="162"/>
    </w:p>
    <w:p w14:paraId="4C90A105" w14:textId="77777777" w:rsidR="0054324D" w:rsidRPr="00325F72" w:rsidRDefault="0054324D" w:rsidP="00E108A1">
      <w:pPr>
        <w:rPr>
          <w:szCs w:val="24"/>
        </w:rPr>
      </w:pPr>
      <w:r w:rsidRPr="00325F72">
        <w:rPr>
          <w:szCs w:val="24"/>
        </w:rPr>
        <w:t xml:space="preserve">Council staff are responsible for requesting </w:t>
      </w:r>
      <w:r>
        <w:rPr>
          <w:szCs w:val="24"/>
        </w:rPr>
        <w:t>EPSCU</w:t>
      </w:r>
      <w:r w:rsidRPr="00325F72">
        <w:rPr>
          <w:szCs w:val="24"/>
        </w:rPr>
        <w:t>’s services when needed. As part of the initial set</w:t>
      </w:r>
      <w:r w:rsidRPr="00325F72">
        <w:rPr>
          <w:szCs w:val="24"/>
        </w:rPr>
        <w:noBreakHyphen/>
        <w:t xml:space="preserve">up process, they will be required to provide </w:t>
      </w:r>
      <w:r>
        <w:rPr>
          <w:szCs w:val="24"/>
        </w:rPr>
        <w:t>EPSCU</w:t>
      </w:r>
      <w:r w:rsidRPr="00325F72">
        <w:rPr>
          <w:szCs w:val="24"/>
        </w:rPr>
        <w:t xml:space="preserve"> the following:</w:t>
      </w:r>
    </w:p>
    <w:p w14:paraId="637E0DAA" w14:textId="77777777" w:rsidR="0054324D" w:rsidRPr="00325F72" w:rsidRDefault="0054324D" w:rsidP="00B76B64">
      <w:pPr>
        <w:widowControl/>
        <w:numPr>
          <w:ilvl w:val="0"/>
          <w:numId w:val="29"/>
        </w:numPr>
        <w:autoSpaceDE/>
        <w:autoSpaceDN/>
        <w:rPr>
          <w:szCs w:val="24"/>
        </w:rPr>
      </w:pPr>
      <w:r w:rsidRPr="00325F72">
        <w:rPr>
          <w:szCs w:val="24"/>
        </w:rPr>
        <w:t>A project code for chargeback of CA DOJ billing costs;</w:t>
      </w:r>
    </w:p>
    <w:p w14:paraId="75DF0C38" w14:textId="77777777" w:rsidR="0054324D" w:rsidRPr="00325F72" w:rsidRDefault="0054324D" w:rsidP="00B76B64">
      <w:pPr>
        <w:widowControl/>
        <w:numPr>
          <w:ilvl w:val="0"/>
          <w:numId w:val="29"/>
        </w:numPr>
        <w:autoSpaceDE/>
        <w:autoSpaceDN/>
        <w:rPr>
          <w:szCs w:val="24"/>
        </w:rPr>
      </w:pPr>
      <w:r w:rsidRPr="00325F72">
        <w:rPr>
          <w:szCs w:val="24"/>
        </w:rPr>
        <w:t>A designated council contact</w:t>
      </w:r>
      <w:r>
        <w:rPr>
          <w:szCs w:val="24"/>
        </w:rPr>
        <w:t xml:space="preserve"> or Contractor contact</w:t>
      </w:r>
      <w:r w:rsidRPr="00325F72">
        <w:rPr>
          <w:szCs w:val="24"/>
        </w:rPr>
        <w:t>; and</w:t>
      </w:r>
    </w:p>
    <w:p w14:paraId="08E4BBE7" w14:textId="77777777" w:rsidR="0054324D" w:rsidRPr="00325F72" w:rsidRDefault="0054324D" w:rsidP="00B76B64">
      <w:pPr>
        <w:widowControl/>
        <w:numPr>
          <w:ilvl w:val="0"/>
          <w:numId w:val="29"/>
        </w:numPr>
        <w:autoSpaceDE/>
        <w:autoSpaceDN/>
        <w:rPr>
          <w:szCs w:val="24"/>
        </w:rPr>
      </w:pPr>
      <w:r w:rsidRPr="00325F72">
        <w:rPr>
          <w:szCs w:val="24"/>
        </w:rPr>
        <w:t xml:space="preserve">A designated </w:t>
      </w:r>
      <w:r>
        <w:rPr>
          <w:szCs w:val="24"/>
        </w:rPr>
        <w:t>council authorizer (ideally a manager or supervisor).</w:t>
      </w:r>
    </w:p>
    <w:p w14:paraId="4A0954A0" w14:textId="77777777" w:rsidR="0054324D" w:rsidRPr="00325F72" w:rsidRDefault="0054324D" w:rsidP="00E108A1">
      <w:pPr>
        <w:rPr>
          <w:szCs w:val="24"/>
        </w:rPr>
      </w:pPr>
    </w:p>
    <w:p w14:paraId="63005172" w14:textId="77777777" w:rsidR="0054324D" w:rsidRPr="00325F72" w:rsidRDefault="0054324D" w:rsidP="00E108A1">
      <w:pPr>
        <w:rPr>
          <w:szCs w:val="24"/>
        </w:rPr>
      </w:pPr>
      <w:r>
        <w:rPr>
          <w:szCs w:val="24"/>
        </w:rPr>
        <w:t>EPSCU</w:t>
      </w:r>
      <w:r w:rsidRPr="00325F72">
        <w:rPr>
          <w:szCs w:val="24"/>
        </w:rPr>
        <w:t xml:space="preserve"> and the council’s Human Resources (HR) office share a single Originating Agency Identifier (ORI) number. HR receives the CA DOJ invoices and uses the project code that council staff provide to do chargebacks for the cost of the Contractor background checks.</w:t>
      </w:r>
    </w:p>
    <w:p w14:paraId="1E415BA8" w14:textId="77777777" w:rsidR="0054324D" w:rsidRPr="00325F72" w:rsidRDefault="0054324D" w:rsidP="00E108A1">
      <w:pPr>
        <w:rPr>
          <w:szCs w:val="24"/>
        </w:rPr>
      </w:pPr>
    </w:p>
    <w:p w14:paraId="4C65FC52" w14:textId="77777777" w:rsidR="0054324D" w:rsidRPr="00325F72" w:rsidRDefault="0054324D" w:rsidP="00E108A1">
      <w:pPr>
        <w:rPr>
          <w:szCs w:val="24"/>
        </w:rPr>
      </w:pPr>
      <w:r>
        <w:rPr>
          <w:szCs w:val="24"/>
        </w:rPr>
        <w:t xml:space="preserve">EPSCU </w:t>
      </w:r>
      <w:r w:rsidRPr="00325F72">
        <w:rPr>
          <w:szCs w:val="24"/>
        </w:rPr>
        <w:t xml:space="preserve">will send the </w:t>
      </w:r>
      <w:r>
        <w:rPr>
          <w:szCs w:val="24"/>
        </w:rPr>
        <w:t xml:space="preserve">EPSCU program </w:t>
      </w:r>
      <w:r w:rsidRPr="00325F72">
        <w:rPr>
          <w:szCs w:val="24"/>
        </w:rPr>
        <w:t xml:space="preserve">procedure to the designated council contact and Contractor contact, as applicable. The council contact and Contractor contact are responsible for explaining the restrictions to the “Applicants.” They are also responsible for providing </w:t>
      </w:r>
      <w:r>
        <w:rPr>
          <w:szCs w:val="24"/>
        </w:rPr>
        <w:t xml:space="preserve">EPSCU </w:t>
      </w:r>
      <w:r w:rsidRPr="00325F72">
        <w:rPr>
          <w:szCs w:val="24"/>
        </w:rPr>
        <w:t>with the following</w:t>
      </w:r>
      <w:r>
        <w:rPr>
          <w:szCs w:val="24"/>
        </w:rPr>
        <w:t>:</w:t>
      </w:r>
    </w:p>
    <w:p w14:paraId="7F8DA9C8" w14:textId="77777777" w:rsidR="0054324D" w:rsidRPr="00325F72" w:rsidRDefault="0054324D" w:rsidP="00B76B64">
      <w:pPr>
        <w:widowControl/>
        <w:numPr>
          <w:ilvl w:val="0"/>
          <w:numId w:val="29"/>
        </w:numPr>
        <w:autoSpaceDE/>
        <w:autoSpaceDN/>
        <w:rPr>
          <w:szCs w:val="24"/>
        </w:rPr>
      </w:pPr>
      <w:r w:rsidRPr="00325F72">
        <w:rPr>
          <w:szCs w:val="24"/>
        </w:rPr>
        <w:t>A background check authorization signed by the Applicant;</w:t>
      </w:r>
    </w:p>
    <w:p w14:paraId="78B74F3F" w14:textId="77777777" w:rsidR="0054324D" w:rsidRPr="00325F72" w:rsidRDefault="0054324D" w:rsidP="00B76B64">
      <w:pPr>
        <w:widowControl/>
        <w:numPr>
          <w:ilvl w:val="0"/>
          <w:numId w:val="29"/>
        </w:numPr>
        <w:autoSpaceDE/>
        <w:autoSpaceDN/>
        <w:rPr>
          <w:szCs w:val="24"/>
        </w:rPr>
      </w:pPr>
      <w:r w:rsidRPr="00325F72">
        <w:rPr>
          <w:szCs w:val="24"/>
        </w:rPr>
        <w:t xml:space="preserve">A completed badge form, authorized by the council </w:t>
      </w:r>
      <w:proofErr w:type="spellStart"/>
      <w:r>
        <w:rPr>
          <w:szCs w:val="24"/>
        </w:rPr>
        <w:t>authorizer</w:t>
      </w:r>
      <w:proofErr w:type="spellEnd"/>
      <w:r w:rsidRPr="00325F72">
        <w:rPr>
          <w:szCs w:val="24"/>
        </w:rPr>
        <w:t>; and</w:t>
      </w:r>
    </w:p>
    <w:p w14:paraId="2B680BD0" w14:textId="77777777" w:rsidR="0054324D" w:rsidRPr="00325F72" w:rsidRDefault="0054324D" w:rsidP="00B76B64">
      <w:pPr>
        <w:widowControl/>
        <w:numPr>
          <w:ilvl w:val="0"/>
          <w:numId w:val="29"/>
        </w:numPr>
        <w:autoSpaceDE/>
        <w:autoSpaceDN/>
        <w:rPr>
          <w:szCs w:val="24"/>
        </w:rPr>
      </w:pPr>
      <w:r w:rsidRPr="00325F72">
        <w:rPr>
          <w:szCs w:val="24"/>
        </w:rPr>
        <w:t>A digital photograph of the Applicant that meets the requirements on the badge form.</w:t>
      </w:r>
    </w:p>
    <w:p w14:paraId="519A0201" w14:textId="77777777" w:rsidR="0054324D" w:rsidRPr="00325F72" w:rsidRDefault="0054324D" w:rsidP="00E108A1">
      <w:pPr>
        <w:rPr>
          <w:szCs w:val="24"/>
        </w:rPr>
      </w:pPr>
    </w:p>
    <w:p w14:paraId="1C4BB93B" w14:textId="77777777" w:rsidR="0054324D" w:rsidRPr="00325F72" w:rsidRDefault="0054324D" w:rsidP="00E108A1">
      <w:pPr>
        <w:rPr>
          <w:szCs w:val="24"/>
        </w:rPr>
      </w:pPr>
      <w:r>
        <w:rPr>
          <w:szCs w:val="24"/>
        </w:rPr>
        <w:t>EPSCU</w:t>
      </w:r>
      <w:r w:rsidRPr="00325F72">
        <w:rPr>
          <w:szCs w:val="24"/>
        </w:rPr>
        <w:t xml:space="preserve"> will send the council contact or Contractor contact an “Applicant Packet” with the appropriate instructions and forms. The forms are prefilled with the council routing and billing information. The council contact or the Contractor contact gives </w:t>
      </w:r>
      <w:r w:rsidRPr="00325F72">
        <w:rPr>
          <w:szCs w:val="24"/>
        </w:rPr>
        <w:lastRenderedPageBreak/>
        <w:t xml:space="preserve">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w:t>
      </w:r>
      <w:r>
        <w:rPr>
          <w:szCs w:val="24"/>
        </w:rPr>
        <w:t>EPSCU</w:t>
      </w:r>
      <w:r w:rsidRPr="00325F72">
        <w:rPr>
          <w:szCs w:val="24"/>
        </w:rPr>
        <w:t xml:space="preserve"> will provide the council contact and Contractor contact with information about how Applicants can check the status of their submissions with the CA DOJ.</w:t>
      </w:r>
    </w:p>
    <w:p w14:paraId="200DD03F" w14:textId="77777777" w:rsidR="0054324D" w:rsidRPr="00325F72" w:rsidRDefault="0054324D" w:rsidP="00903B19">
      <w:pPr>
        <w:spacing w:before="480" w:after="120"/>
        <w:rPr>
          <w:rFonts w:ascii="Arial Black" w:hAnsi="Arial Black" w:cs="Arial"/>
          <w:bCs/>
          <w:caps/>
          <w:szCs w:val="24"/>
        </w:rPr>
      </w:pPr>
      <w:bookmarkStart w:id="163" w:name="_Toc373225530"/>
      <w:bookmarkStart w:id="164" w:name="_Toc459902210"/>
      <w:r w:rsidRPr="00325F72">
        <w:rPr>
          <w:rFonts w:ascii="Arial Black" w:hAnsi="Arial Black" w:cs="Arial"/>
          <w:bCs/>
          <w:caps/>
          <w:szCs w:val="24"/>
        </w:rPr>
        <w:t>What are the evaluation criteria?</w:t>
      </w:r>
      <w:bookmarkEnd w:id="163"/>
      <w:bookmarkEnd w:id="164"/>
    </w:p>
    <w:p w14:paraId="4CFAC31F" w14:textId="77777777" w:rsidR="0054324D" w:rsidRDefault="0054324D" w:rsidP="00E108A1">
      <w:pPr>
        <w:keepNext/>
        <w:rPr>
          <w:szCs w:val="24"/>
        </w:rPr>
      </w:pPr>
      <w:r>
        <w:rPr>
          <w:szCs w:val="24"/>
        </w:rPr>
        <w:t>EPSCU</w:t>
      </w:r>
      <w:r w:rsidRPr="00325F72">
        <w:rPr>
          <w:szCs w:val="24"/>
        </w:rPr>
        <w:t xml:space="preserve"> will review the results using the following evaluation criteria, which comply with FBI and CA DOJ regulations. Applicants are not suitable for unescorted access to a Restricted Area if an Applicant’s background check reveals any of the following:</w:t>
      </w:r>
    </w:p>
    <w:p w14:paraId="4B1C6BFB" w14:textId="77777777" w:rsidR="0054324D" w:rsidRPr="00325F72" w:rsidRDefault="0054324D" w:rsidP="00B76B64">
      <w:pPr>
        <w:widowControl/>
        <w:numPr>
          <w:ilvl w:val="0"/>
          <w:numId w:val="32"/>
        </w:numPr>
        <w:tabs>
          <w:tab w:val="num" w:pos="720"/>
        </w:tabs>
        <w:autoSpaceDE/>
        <w:autoSpaceDN/>
        <w:ind w:left="720"/>
        <w:rPr>
          <w:szCs w:val="24"/>
        </w:rPr>
      </w:pPr>
      <w:r w:rsidRPr="00325F72">
        <w:rPr>
          <w:szCs w:val="24"/>
        </w:rPr>
        <w:t>A felony conviction of any kind or felony charge pending court disposition (that includes arrest warrant for a felony charge); or</w:t>
      </w:r>
    </w:p>
    <w:p w14:paraId="1C674F5B" w14:textId="77777777" w:rsidR="0054324D" w:rsidRPr="00325F72" w:rsidRDefault="0054324D" w:rsidP="00B76B64">
      <w:pPr>
        <w:widowControl/>
        <w:numPr>
          <w:ilvl w:val="0"/>
          <w:numId w:val="32"/>
        </w:numPr>
        <w:tabs>
          <w:tab w:val="num" w:pos="720"/>
        </w:tabs>
        <w:autoSpaceDE/>
        <w:autoSpaceDN/>
        <w:ind w:left="720"/>
        <w:rPr>
          <w:szCs w:val="24"/>
        </w:rPr>
      </w:pPr>
      <w:r w:rsidRPr="00325F72">
        <w:rPr>
          <w:szCs w:val="24"/>
        </w:rPr>
        <w:t xml:space="preserve">Any misdemeanor conviction </w:t>
      </w:r>
      <w:r w:rsidRPr="00325F72">
        <w:rPr>
          <w:i/>
          <w:szCs w:val="24"/>
        </w:rPr>
        <w:t>or</w:t>
      </w:r>
      <w:r w:rsidRPr="00325F72">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425C215D" w14:textId="77777777" w:rsidR="0054324D" w:rsidRPr="00325F72" w:rsidRDefault="0054324D" w:rsidP="00E108A1">
      <w:pPr>
        <w:ind w:left="720" w:hanging="720"/>
        <w:rPr>
          <w:szCs w:val="24"/>
        </w:rPr>
      </w:pPr>
    </w:p>
    <w:p w14:paraId="6378B550" w14:textId="77777777" w:rsidR="0054324D" w:rsidRPr="00325F72" w:rsidRDefault="0054324D" w:rsidP="00E108A1">
      <w:pPr>
        <w:keepNext/>
        <w:ind w:left="720" w:hanging="720"/>
        <w:rPr>
          <w:szCs w:val="24"/>
        </w:rPr>
      </w:pPr>
      <w:r w:rsidRPr="00325F72">
        <w:rPr>
          <w:szCs w:val="24"/>
        </w:rPr>
        <w:t>Crimes of moral turpitude (that are not already described in the criteria above) include:</w:t>
      </w:r>
    </w:p>
    <w:p w14:paraId="28D0B7AC" w14:textId="77777777" w:rsidR="0054324D" w:rsidRPr="00325F72" w:rsidRDefault="0054324D" w:rsidP="00B76B64">
      <w:pPr>
        <w:widowControl/>
        <w:numPr>
          <w:ilvl w:val="0"/>
          <w:numId w:val="30"/>
        </w:numPr>
        <w:autoSpaceDE/>
        <w:autoSpaceDN/>
        <w:rPr>
          <w:szCs w:val="24"/>
        </w:rPr>
      </w:pPr>
      <w:r w:rsidRPr="00325F72">
        <w:rPr>
          <w:szCs w:val="24"/>
        </w:rPr>
        <w:t>Assaultive crimes involving false imprisonment, discharging a firearm, and shooting at an inhabited dwelling.</w:t>
      </w:r>
    </w:p>
    <w:p w14:paraId="6A2313C1" w14:textId="77777777" w:rsidR="0054324D" w:rsidRPr="00325F72" w:rsidRDefault="0054324D" w:rsidP="00B76B64">
      <w:pPr>
        <w:widowControl/>
        <w:numPr>
          <w:ilvl w:val="0"/>
          <w:numId w:val="30"/>
        </w:numPr>
        <w:autoSpaceDE/>
        <w:autoSpaceDN/>
        <w:rPr>
          <w:szCs w:val="24"/>
        </w:rPr>
      </w:pPr>
      <w:r w:rsidRPr="00325F72">
        <w:rPr>
          <w:szCs w:val="24"/>
        </w:rPr>
        <w:t>Drug crimes involving maintaining a drug house, possessing heroin for sale, possessing marijuana for sale, selling drugs, and transporting a controlled substance.</w:t>
      </w:r>
    </w:p>
    <w:p w14:paraId="5EB9BDE2" w14:textId="77777777" w:rsidR="0054324D" w:rsidRPr="00325F72" w:rsidRDefault="0054324D" w:rsidP="00B76B64">
      <w:pPr>
        <w:widowControl/>
        <w:numPr>
          <w:ilvl w:val="0"/>
          <w:numId w:val="30"/>
        </w:numPr>
        <w:autoSpaceDE/>
        <w:autoSpaceDN/>
        <w:rPr>
          <w:szCs w:val="24"/>
        </w:rPr>
      </w:pPr>
      <w:r w:rsidRPr="00325F72">
        <w:rPr>
          <w:szCs w:val="24"/>
        </w:rPr>
        <w:t>Escape crimes involving escape with or without violence and evading a peace officer.</w:t>
      </w:r>
    </w:p>
    <w:p w14:paraId="16B68116" w14:textId="77777777" w:rsidR="0054324D" w:rsidRPr="00325F72" w:rsidRDefault="0054324D" w:rsidP="00B76B64">
      <w:pPr>
        <w:widowControl/>
        <w:numPr>
          <w:ilvl w:val="0"/>
          <w:numId w:val="30"/>
        </w:numPr>
        <w:autoSpaceDE/>
        <w:autoSpaceDN/>
        <w:rPr>
          <w:szCs w:val="24"/>
        </w:rPr>
      </w:pPr>
      <w:r w:rsidRPr="00325F72">
        <w:rPr>
          <w:szCs w:val="24"/>
        </w:rPr>
        <w:t>Property crimes involving arson, forgery, and receiving stolen property.</w:t>
      </w:r>
    </w:p>
    <w:p w14:paraId="7282F7BD" w14:textId="77777777" w:rsidR="0054324D" w:rsidRPr="00325F72" w:rsidRDefault="0054324D" w:rsidP="00B76B64">
      <w:pPr>
        <w:widowControl/>
        <w:numPr>
          <w:ilvl w:val="0"/>
          <w:numId w:val="30"/>
        </w:numPr>
        <w:autoSpaceDE/>
        <w:autoSpaceDN/>
        <w:rPr>
          <w:szCs w:val="24"/>
        </w:rPr>
      </w:pPr>
      <w:r w:rsidRPr="00325F72">
        <w:rPr>
          <w:szCs w:val="24"/>
        </w:rPr>
        <w:t>Sex crimes involving indecent exposure, lewd acts on a child, pimping and pandering, and rape.</w:t>
      </w:r>
    </w:p>
    <w:p w14:paraId="25670A31" w14:textId="77777777" w:rsidR="0054324D" w:rsidRPr="00325F72" w:rsidRDefault="0054324D" w:rsidP="00B76B64">
      <w:pPr>
        <w:widowControl/>
        <w:numPr>
          <w:ilvl w:val="0"/>
          <w:numId w:val="30"/>
        </w:numPr>
        <w:autoSpaceDE/>
        <w:autoSpaceDN/>
        <w:rPr>
          <w:szCs w:val="24"/>
        </w:rPr>
      </w:pPr>
      <w:r w:rsidRPr="00325F72">
        <w:rPr>
          <w:szCs w:val="24"/>
        </w:rPr>
        <w:t>Weapon crimes involving possessing or conspiring to possess an illegal firearm and possessing a deadly weapon with intent to assault.</w:t>
      </w:r>
    </w:p>
    <w:p w14:paraId="7CFECF71" w14:textId="77777777" w:rsidR="0054324D" w:rsidRPr="00325F72" w:rsidRDefault="0054324D" w:rsidP="00B76B64">
      <w:pPr>
        <w:widowControl/>
        <w:numPr>
          <w:ilvl w:val="0"/>
          <w:numId w:val="30"/>
        </w:numPr>
        <w:autoSpaceDE/>
        <w:autoSpaceDN/>
        <w:rPr>
          <w:szCs w:val="24"/>
        </w:rPr>
      </w:pPr>
      <w:r w:rsidRPr="00325F72">
        <w:rPr>
          <w:szCs w:val="24"/>
        </w:rPr>
        <w:t>Other crimes involving bribery, extortion, kidnapping, perjury, and terrorist threat.</w:t>
      </w:r>
    </w:p>
    <w:p w14:paraId="5669137E" w14:textId="77777777" w:rsidR="0054324D" w:rsidRPr="00325F72" w:rsidRDefault="0054324D" w:rsidP="00E108A1">
      <w:pPr>
        <w:rPr>
          <w:szCs w:val="24"/>
        </w:rPr>
      </w:pPr>
    </w:p>
    <w:p w14:paraId="181DA2EA" w14:textId="77777777" w:rsidR="0054324D" w:rsidRPr="00325F72" w:rsidRDefault="0054324D" w:rsidP="00E108A1">
      <w:pPr>
        <w:rPr>
          <w:szCs w:val="24"/>
        </w:rPr>
      </w:pPr>
      <w:r w:rsidRPr="00325F72">
        <w:rPr>
          <w:szCs w:val="24"/>
        </w:rPr>
        <w:t>The following will be reviewed on an individual basis to determine suitability for unescorted access to a Restricted Area:</w:t>
      </w:r>
    </w:p>
    <w:p w14:paraId="43FFB231"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Misdemeanor convictions greater than 10 years old;</w:t>
      </w:r>
    </w:p>
    <w:p w14:paraId="4363CAB5"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Felony or misdemeanor arrests without conviction and/or misdemeanor convictions, within the last 10 years that, when taken in total, establish reasonable doubt about the Contractor’s suitability for access; or</w:t>
      </w:r>
    </w:p>
    <w:p w14:paraId="6664517A"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Outstanding arrest warrants indicating possible fugitive status.</w:t>
      </w:r>
    </w:p>
    <w:p w14:paraId="3196995A" w14:textId="77777777" w:rsidR="0054324D" w:rsidRPr="00325F72" w:rsidRDefault="0054324D" w:rsidP="00903B19">
      <w:pPr>
        <w:spacing w:before="480" w:after="120"/>
        <w:rPr>
          <w:rFonts w:ascii="Arial Black" w:hAnsi="Arial Black" w:cs="Arial"/>
          <w:bCs/>
          <w:caps/>
          <w:szCs w:val="24"/>
        </w:rPr>
      </w:pPr>
      <w:bookmarkStart w:id="165" w:name="_Toc373225531"/>
      <w:bookmarkStart w:id="166" w:name="_Toc459902211"/>
      <w:r w:rsidRPr="00325F72">
        <w:rPr>
          <w:rFonts w:ascii="Arial Black" w:hAnsi="Arial Black" w:cs="Arial"/>
          <w:bCs/>
          <w:caps/>
          <w:szCs w:val="24"/>
        </w:rPr>
        <w:t>What is the evaluation process?</w:t>
      </w:r>
      <w:bookmarkEnd w:id="165"/>
      <w:bookmarkEnd w:id="166"/>
    </w:p>
    <w:p w14:paraId="7985D7FA" w14:textId="77777777" w:rsidR="0054324D" w:rsidRPr="00325F72" w:rsidRDefault="0054324D" w:rsidP="00E108A1">
      <w:pPr>
        <w:rPr>
          <w:szCs w:val="24"/>
        </w:rPr>
      </w:pPr>
      <w:r w:rsidRPr="00325F72">
        <w:rPr>
          <w:szCs w:val="24"/>
        </w:rPr>
        <w:t xml:space="preserve">Because the council qualifies as an Applicant Agency under California law, it receives the criminal record results electronically from the CA DOJ. </w:t>
      </w:r>
      <w:r>
        <w:rPr>
          <w:szCs w:val="24"/>
        </w:rPr>
        <w:t>EPSCU</w:t>
      </w:r>
      <w:r w:rsidRPr="00325F72">
        <w:rPr>
          <w:szCs w:val="24"/>
        </w:rPr>
        <w:t xml:space="preserve"> follows the CA DOJ instructions to keep the information secure. It cannot share the criminal record result information.</w:t>
      </w:r>
    </w:p>
    <w:p w14:paraId="1EBB7A33" w14:textId="77777777" w:rsidR="0054324D" w:rsidRPr="00325F72" w:rsidRDefault="0054324D" w:rsidP="00E108A1">
      <w:pPr>
        <w:keepNext/>
        <w:spacing w:before="360"/>
        <w:outlineLvl w:val="1"/>
        <w:rPr>
          <w:rFonts w:ascii="Arial" w:hAnsi="Arial" w:cs="Arial"/>
          <w:b/>
          <w:bCs/>
          <w:iCs/>
          <w:szCs w:val="24"/>
        </w:rPr>
      </w:pPr>
      <w:bookmarkStart w:id="167" w:name="_Toc373225532"/>
      <w:bookmarkStart w:id="168" w:name="_Toc459902212"/>
      <w:r w:rsidRPr="00325F72">
        <w:rPr>
          <w:rFonts w:ascii="Arial" w:hAnsi="Arial" w:cs="Arial"/>
          <w:b/>
          <w:bCs/>
          <w:iCs/>
          <w:szCs w:val="24"/>
        </w:rPr>
        <w:t>Applicants Suitable for Unescorted Access to Restricted Areas</w:t>
      </w:r>
      <w:bookmarkEnd w:id="167"/>
      <w:bookmarkEnd w:id="168"/>
    </w:p>
    <w:p w14:paraId="194BAB0E" w14:textId="77777777" w:rsidR="0054324D" w:rsidRPr="00325F72" w:rsidRDefault="0054324D" w:rsidP="00E108A1">
      <w:pPr>
        <w:keepNext/>
        <w:rPr>
          <w:szCs w:val="24"/>
        </w:rPr>
      </w:pPr>
      <w:r w:rsidRPr="00325F72">
        <w:rPr>
          <w:szCs w:val="24"/>
        </w:rPr>
        <w:t xml:space="preserve">If an Applicant is suitable for unescorted access per the evaluation criteria, </w:t>
      </w:r>
      <w:bookmarkStart w:id="169" w:name="_Hlk69811017"/>
      <w:r>
        <w:rPr>
          <w:szCs w:val="24"/>
        </w:rPr>
        <w:t>EPSCU</w:t>
      </w:r>
      <w:bookmarkEnd w:id="169"/>
      <w:r w:rsidRPr="00325F72">
        <w:rPr>
          <w:szCs w:val="24"/>
        </w:rPr>
        <w:t xml:space="preserve"> will notify the council contact(s) and Contractor contact(s), as applicable. </w:t>
      </w:r>
      <w:r>
        <w:rPr>
          <w:szCs w:val="24"/>
        </w:rPr>
        <w:t>EPSCU</w:t>
      </w:r>
      <w:r w:rsidRPr="00325F72">
        <w:rPr>
          <w:szCs w:val="24"/>
        </w:rPr>
        <w:t xml:space="preserve"> will delete the criminal record results.</w:t>
      </w:r>
    </w:p>
    <w:p w14:paraId="06EDF83A" w14:textId="77777777" w:rsidR="0054324D" w:rsidRPr="00325F72" w:rsidRDefault="0054324D" w:rsidP="00E108A1">
      <w:pPr>
        <w:keepNext/>
        <w:rPr>
          <w:szCs w:val="24"/>
        </w:rPr>
      </w:pPr>
    </w:p>
    <w:p w14:paraId="72588F20" w14:textId="77777777" w:rsidR="0054324D" w:rsidRPr="00325F72" w:rsidRDefault="0054324D" w:rsidP="00E108A1">
      <w:pPr>
        <w:keepLines/>
        <w:rPr>
          <w:szCs w:val="24"/>
        </w:rPr>
      </w:pPr>
      <w:r w:rsidRPr="00325F72">
        <w:rPr>
          <w:szCs w:val="24"/>
        </w:rPr>
        <w:t xml:space="preserve">If not already submitted, the council contact or Contractor contact must provide </w:t>
      </w:r>
      <w:r>
        <w:rPr>
          <w:szCs w:val="24"/>
        </w:rPr>
        <w:t>EPSCU</w:t>
      </w:r>
      <w:r w:rsidRPr="00325F72">
        <w:rPr>
          <w:szCs w:val="24"/>
        </w:rPr>
        <w:t xml:space="preserve"> with the Applicant’s completed badge form and digital photograph. These will be used for badge purposes only. The digital photograph must meet the requirements on the badge request. If not already submitted, </w:t>
      </w:r>
      <w:r>
        <w:rPr>
          <w:szCs w:val="24"/>
        </w:rPr>
        <w:t>EPSCU</w:t>
      </w:r>
      <w:r w:rsidRPr="00325F72">
        <w:rPr>
          <w:szCs w:val="24"/>
        </w:rPr>
        <w:t xml:space="preserve"> must also have the council </w:t>
      </w:r>
      <w:r>
        <w:rPr>
          <w:szCs w:val="24"/>
        </w:rPr>
        <w:t xml:space="preserve">authorizer’s approval </w:t>
      </w:r>
      <w:r w:rsidRPr="00325F72">
        <w:rPr>
          <w:szCs w:val="24"/>
        </w:rPr>
        <w:t>for a badge, via a signed badge form or e-mail approval.</w:t>
      </w:r>
    </w:p>
    <w:p w14:paraId="4A77B875" w14:textId="77777777" w:rsidR="0054324D" w:rsidRPr="00325F72" w:rsidRDefault="0054324D" w:rsidP="00E108A1">
      <w:pPr>
        <w:rPr>
          <w:szCs w:val="24"/>
        </w:rPr>
      </w:pPr>
    </w:p>
    <w:p w14:paraId="6DEC47D4" w14:textId="77777777" w:rsidR="0054324D" w:rsidRPr="00325F72" w:rsidRDefault="0054324D" w:rsidP="00E108A1">
      <w:pPr>
        <w:rPr>
          <w:szCs w:val="24"/>
        </w:rPr>
      </w:pPr>
      <w:r>
        <w:rPr>
          <w:szCs w:val="24"/>
        </w:rPr>
        <w:t>EPSCU</w:t>
      </w:r>
      <w:r w:rsidRPr="00325F72">
        <w:rPr>
          <w:szCs w:val="24"/>
        </w:rPr>
        <w:t xml:space="preserve"> will forward the Contractor’s badge to the council contact or Contractor contact for distribution. The Contractor must wear the badge in a visible location at all times while in a Restricted Area, as visual confirmation that he or she is suitable for unescorted access.</w:t>
      </w:r>
    </w:p>
    <w:p w14:paraId="1C8C7C5D" w14:textId="77777777" w:rsidR="0054324D" w:rsidRPr="00325F72" w:rsidRDefault="0054324D" w:rsidP="00E108A1">
      <w:pPr>
        <w:keepNext/>
        <w:spacing w:before="360"/>
        <w:outlineLvl w:val="1"/>
        <w:rPr>
          <w:rFonts w:ascii="Arial" w:hAnsi="Arial" w:cs="Arial"/>
          <w:b/>
          <w:bCs/>
          <w:iCs/>
          <w:szCs w:val="24"/>
        </w:rPr>
      </w:pPr>
      <w:bookmarkStart w:id="170" w:name="_Toc373225533"/>
      <w:bookmarkStart w:id="171" w:name="_Toc459902213"/>
      <w:r w:rsidRPr="00325F72">
        <w:rPr>
          <w:rFonts w:ascii="Arial" w:hAnsi="Arial" w:cs="Arial"/>
          <w:b/>
          <w:bCs/>
          <w:iCs/>
          <w:szCs w:val="24"/>
        </w:rPr>
        <w:lastRenderedPageBreak/>
        <w:t>Applicants Not Suitable for Unescorted Access to Restricted Areas</w:t>
      </w:r>
      <w:bookmarkEnd w:id="170"/>
      <w:bookmarkEnd w:id="171"/>
    </w:p>
    <w:p w14:paraId="548BC870" w14:textId="77777777" w:rsidR="0054324D" w:rsidRPr="00325F72" w:rsidRDefault="0054324D" w:rsidP="00E108A1">
      <w:pPr>
        <w:rPr>
          <w:szCs w:val="24"/>
        </w:rPr>
      </w:pPr>
      <w:r w:rsidRPr="00325F72">
        <w:rPr>
          <w:szCs w:val="24"/>
        </w:rPr>
        <w:t xml:space="preserve">If an Applicant is not suitable per the evaluation criteria, </w:t>
      </w:r>
      <w:r>
        <w:rPr>
          <w:szCs w:val="24"/>
        </w:rPr>
        <w:t>EPSCU</w:t>
      </w:r>
      <w:r w:rsidRPr="00325F72">
        <w:rPr>
          <w:szCs w:val="24"/>
        </w:rPr>
        <w:t xml:space="preserve"> will notify the council contact(s) and Contractor contact(s), as applicable, that the Applicant is not suitable for unescorted access to a Restricted Area. </w:t>
      </w:r>
      <w:r>
        <w:rPr>
          <w:szCs w:val="24"/>
        </w:rPr>
        <w:t>EPSCU</w:t>
      </w:r>
      <w:r w:rsidRPr="00325F72">
        <w:rPr>
          <w:szCs w:val="24"/>
        </w:rPr>
        <w:t xml:space="preserve"> will mail the relevant criminal record results to the Applicant at the address he or she listed on the Live Scan form, then delete the criminal record results.</w:t>
      </w:r>
    </w:p>
    <w:p w14:paraId="11954390" w14:textId="77777777" w:rsidR="0054324D" w:rsidRPr="00325F72" w:rsidRDefault="0054324D" w:rsidP="00E108A1">
      <w:pPr>
        <w:rPr>
          <w:szCs w:val="24"/>
        </w:rPr>
      </w:pPr>
    </w:p>
    <w:p w14:paraId="264D9ABE" w14:textId="77777777" w:rsidR="0054324D" w:rsidRPr="00325F72" w:rsidRDefault="0054324D" w:rsidP="00E108A1">
      <w:pPr>
        <w:rPr>
          <w:szCs w:val="24"/>
        </w:rPr>
      </w:pPr>
      <w:r w:rsidRPr="00325F72">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325F72">
        <w:rPr>
          <w:i/>
          <w:szCs w:val="24"/>
        </w:rPr>
        <w:t>http://oag.ca.gov/fingerprints/security_faq</w:t>
      </w:r>
      <w:r w:rsidRPr="00325F72">
        <w:rPr>
          <w:szCs w:val="24"/>
        </w:rPr>
        <w:t>.</w:t>
      </w:r>
    </w:p>
    <w:p w14:paraId="0A36440B" w14:textId="77777777" w:rsidR="0054324D" w:rsidRPr="00325F72" w:rsidRDefault="0054324D" w:rsidP="00E108A1">
      <w:pPr>
        <w:rPr>
          <w:szCs w:val="24"/>
        </w:rPr>
      </w:pPr>
    </w:p>
    <w:p w14:paraId="5EDD0561" w14:textId="77777777" w:rsidR="0054324D" w:rsidRPr="00325F72" w:rsidRDefault="0054324D" w:rsidP="00E108A1">
      <w:pPr>
        <w:rPr>
          <w:szCs w:val="24"/>
        </w:rPr>
      </w:pPr>
      <w:r>
        <w:rPr>
          <w:szCs w:val="24"/>
        </w:rPr>
        <w:t>EPSCU</w:t>
      </w:r>
      <w:r w:rsidRPr="00325F72">
        <w:rPr>
          <w:szCs w:val="24"/>
        </w:rPr>
        <w:t xml:space="preserve"> must submit a No Longer Interested (NLI) form to the CA DOJ so that it does not receive subsequent arrest notifications or dispositions on Applicants deemed not suitable. For this reason, if the Applicant’s record is corrected and the council </w:t>
      </w:r>
      <w:r>
        <w:rPr>
          <w:szCs w:val="24"/>
        </w:rPr>
        <w:t xml:space="preserve">authorizer </w:t>
      </w:r>
      <w:r w:rsidRPr="00325F72">
        <w:rPr>
          <w:szCs w:val="24"/>
        </w:rPr>
        <w:t xml:space="preserve">wants </w:t>
      </w:r>
      <w:r>
        <w:rPr>
          <w:szCs w:val="24"/>
        </w:rPr>
        <w:t>EPSCU</w:t>
      </w:r>
      <w:r w:rsidRPr="00325F72">
        <w:rPr>
          <w:szCs w:val="24"/>
        </w:rPr>
        <w:t xml:space="preserve"> to re-evaluate, the Applicant will have to be </w:t>
      </w:r>
      <w:proofErr w:type="spellStart"/>
      <w:r w:rsidRPr="00325F72">
        <w:rPr>
          <w:szCs w:val="24"/>
        </w:rPr>
        <w:t>refingerprinted</w:t>
      </w:r>
      <w:proofErr w:type="spellEnd"/>
      <w:r w:rsidRPr="00325F72">
        <w:rPr>
          <w:szCs w:val="24"/>
        </w:rPr>
        <w:t>.</w:t>
      </w:r>
    </w:p>
    <w:p w14:paraId="60243A98" w14:textId="77777777" w:rsidR="0054324D" w:rsidRPr="00325F72" w:rsidRDefault="0054324D" w:rsidP="00E108A1">
      <w:pPr>
        <w:keepNext/>
        <w:spacing w:before="360"/>
        <w:outlineLvl w:val="1"/>
        <w:rPr>
          <w:rFonts w:ascii="Arial" w:hAnsi="Arial" w:cs="Arial"/>
          <w:b/>
          <w:bCs/>
          <w:iCs/>
          <w:szCs w:val="24"/>
        </w:rPr>
      </w:pPr>
      <w:bookmarkStart w:id="172" w:name="_Toc373225534"/>
      <w:bookmarkStart w:id="173" w:name="_Toc459902214"/>
      <w:r w:rsidRPr="00325F72">
        <w:rPr>
          <w:rFonts w:ascii="Arial" w:hAnsi="Arial" w:cs="Arial"/>
          <w:b/>
          <w:bCs/>
          <w:iCs/>
          <w:szCs w:val="24"/>
        </w:rPr>
        <w:t>Subsequent Arrests</w:t>
      </w:r>
      <w:bookmarkEnd w:id="172"/>
      <w:bookmarkEnd w:id="173"/>
    </w:p>
    <w:p w14:paraId="68E8C9AF" w14:textId="77777777" w:rsidR="0054324D" w:rsidRPr="00325F72" w:rsidRDefault="0054324D" w:rsidP="00E108A1">
      <w:pPr>
        <w:rPr>
          <w:szCs w:val="24"/>
        </w:rPr>
      </w:pPr>
      <w:r w:rsidRPr="00325F72">
        <w:rPr>
          <w:szCs w:val="24"/>
        </w:rPr>
        <w:t xml:space="preserve">After </w:t>
      </w:r>
      <w:r>
        <w:rPr>
          <w:szCs w:val="24"/>
        </w:rPr>
        <w:t>EPSCU</w:t>
      </w:r>
      <w:r w:rsidRPr="00325F72">
        <w:rPr>
          <w:szCs w:val="24"/>
        </w:rPr>
        <w:t xml:space="preserve"> receives criminal record results, it automatically gets subsequent arrest notifications and dispositions. </w:t>
      </w:r>
      <w:r>
        <w:rPr>
          <w:szCs w:val="24"/>
        </w:rPr>
        <w:t>EPSCU</w:t>
      </w:r>
      <w:r w:rsidRPr="00325F72">
        <w:rPr>
          <w:szCs w:val="24"/>
        </w:rPr>
        <w:t xml:space="preserve"> will continue to get this information until it submits a NLI form to the CA DOJ.</w:t>
      </w:r>
    </w:p>
    <w:p w14:paraId="458E3111" w14:textId="77777777" w:rsidR="0054324D" w:rsidRPr="00325F72" w:rsidRDefault="0054324D" w:rsidP="00E108A1">
      <w:pPr>
        <w:rPr>
          <w:szCs w:val="24"/>
        </w:rPr>
      </w:pPr>
    </w:p>
    <w:p w14:paraId="7AFD21A1" w14:textId="77777777" w:rsidR="0054324D" w:rsidRPr="00325F72" w:rsidRDefault="0054324D" w:rsidP="00E108A1">
      <w:pPr>
        <w:rPr>
          <w:szCs w:val="24"/>
        </w:rPr>
      </w:pPr>
      <w:r w:rsidRPr="00325F72">
        <w:rPr>
          <w:szCs w:val="24"/>
        </w:rPr>
        <w:t xml:space="preserve">If </w:t>
      </w:r>
      <w:r>
        <w:rPr>
          <w:szCs w:val="24"/>
        </w:rPr>
        <w:t>EPSCU</w:t>
      </w:r>
      <w:r w:rsidRPr="00325F72">
        <w:rPr>
          <w:szCs w:val="24"/>
        </w:rPr>
        <w:t xml:space="preserve"> is notified of a Contractor’s arrest, it may reevaluate the person’s suitability for unescorted access to Restricted Areas. </w:t>
      </w:r>
      <w:r>
        <w:rPr>
          <w:szCs w:val="24"/>
        </w:rPr>
        <w:t>EPSCU</w:t>
      </w:r>
      <w:r w:rsidRPr="00325F72">
        <w:rPr>
          <w:szCs w:val="24"/>
        </w:rPr>
        <w:t xml:space="preserve"> reserves the right to change its determination of a person’s suitability for unescorted access to Restricted Areas based on a subsequent arrest. If this occurs, </w:t>
      </w:r>
      <w:r>
        <w:rPr>
          <w:szCs w:val="24"/>
        </w:rPr>
        <w:t>EPSCU</w:t>
      </w:r>
      <w:r w:rsidRPr="00325F72">
        <w:rPr>
          <w:szCs w:val="24"/>
        </w:rPr>
        <w:t xml:space="preserve"> will notify the council contact(s) and Contractor contact(s), as applicable, and request that the Contractor’s badge be returned, that unescorted access to a Restricted Area be discontinued, and that the Contractor’s last-known address be provided. </w:t>
      </w:r>
      <w:r>
        <w:rPr>
          <w:szCs w:val="24"/>
        </w:rPr>
        <w:t>EPSCU</w:t>
      </w:r>
      <w:r w:rsidRPr="00325F72">
        <w:rPr>
          <w:szCs w:val="24"/>
        </w:rPr>
        <w:t xml:space="preserve"> will mail the relevant criminal record results to the Contractor at that address, delete the criminal record results, and send an NLI.</w:t>
      </w:r>
    </w:p>
    <w:p w14:paraId="5C001021" w14:textId="77777777" w:rsidR="0054324D" w:rsidRPr="00325F72" w:rsidRDefault="0054324D" w:rsidP="00E108A1">
      <w:pPr>
        <w:keepNext/>
        <w:spacing w:before="360"/>
        <w:outlineLvl w:val="1"/>
        <w:rPr>
          <w:rFonts w:ascii="Arial" w:hAnsi="Arial" w:cs="Arial"/>
          <w:b/>
          <w:bCs/>
          <w:iCs/>
          <w:szCs w:val="24"/>
        </w:rPr>
      </w:pPr>
      <w:bookmarkStart w:id="174" w:name="_Toc373225535"/>
      <w:bookmarkStart w:id="175" w:name="_Toc459902215"/>
      <w:r w:rsidRPr="00325F72">
        <w:rPr>
          <w:rFonts w:ascii="Arial" w:hAnsi="Arial" w:cs="Arial"/>
          <w:b/>
          <w:bCs/>
          <w:iCs/>
          <w:szCs w:val="24"/>
        </w:rPr>
        <w:t>Requests for Exceptions</w:t>
      </w:r>
      <w:bookmarkEnd w:id="174"/>
      <w:bookmarkEnd w:id="175"/>
    </w:p>
    <w:p w14:paraId="09779889" w14:textId="77777777" w:rsidR="0054324D" w:rsidRPr="00325F72" w:rsidRDefault="0054324D" w:rsidP="00E108A1">
      <w:pPr>
        <w:rPr>
          <w:szCs w:val="24"/>
        </w:rPr>
      </w:pPr>
      <w:r w:rsidRPr="00325F72">
        <w:rPr>
          <w:szCs w:val="24"/>
        </w:rPr>
        <w:t xml:space="preserve">Exceptions are rarely considered because the evaluation criteria implement mandatory FBI and CA DOJ regulations. If an Applicant receives notice that he or she is not suitable for access to Restricted Areas, the </w:t>
      </w:r>
      <w:r>
        <w:rPr>
          <w:szCs w:val="24"/>
        </w:rPr>
        <w:t xml:space="preserve">council contact or </w:t>
      </w:r>
      <w:r w:rsidRPr="00325F72">
        <w:rPr>
          <w:szCs w:val="24"/>
        </w:rPr>
        <w:t xml:space="preserve">Contractor contact may ask the council </w:t>
      </w:r>
      <w:proofErr w:type="spellStart"/>
      <w:r>
        <w:rPr>
          <w:szCs w:val="24"/>
        </w:rPr>
        <w:t>authorizer</w:t>
      </w:r>
      <w:proofErr w:type="spellEnd"/>
      <w:r>
        <w:rPr>
          <w:szCs w:val="24"/>
        </w:rPr>
        <w:t xml:space="preserve"> </w:t>
      </w:r>
      <w:r w:rsidRPr="00325F72">
        <w:rPr>
          <w:szCs w:val="24"/>
        </w:rPr>
        <w:t xml:space="preserve">to request an exception from </w:t>
      </w:r>
      <w:r>
        <w:rPr>
          <w:szCs w:val="24"/>
        </w:rPr>
        <w:t>EPSCU</w:t>
      </w:r>
      <w:r w:rsidRPr="00325F72">
        <w:rPr>
          <w:szCs w:val="24"/>
        </w:rPr>
        <w:t xml:space="preserve">. The request must be in writing. It must include the Applicant’s name and reason for the request. The Applicant will have to be re-fingerprinted. </w:t>
      </w:r>
      <w:r>
        <w:rPr>
          <w:szCs w:val="24"/>
        </w:rPr>
        <w:t>EPSCU</w:t>
      </w:r>
      <w:r w:rsidRPr="00325F72">
        <w:rPr>
          <w:szCs w:val="24"/>
        </w:rPr>
        <w:t xml:space="preserve"> will send the </w:t>
      </w:r>
      <w:r>
        <w:rPr>
          <w:szCs w:val="24"/>
        </w:rPr>
        <w:t xml:space="preserve">council contact or </w:t>
      </w:r>
      <w:r w:rsidRPr="00325F72">
        <w:rPr>
          <w:szCs w:val="24"/>
        </w:rPr>
        <w:t>Contractor contact a new Applicant Packet.</w:t>
      </w:r>
    </w:p>
    <w:p w14:paraId="4C236B61" w14:textId="77777777" w:rsidR="0054324D" w:rsidRPr="00325F72" w:rsidRDefault="0054324D" w:rsidP="00E108A1">
      <w:pPr>
        <w:rPr>
          <w:szCs w:val="24"/>
        </w:rPr>
      </w:pPr>
    </w:p>
    <w:p w14:paraId="05DB3724" w14:textId="77777777" w:rsidR="0054324D" w:rsidRPr="00325F72" w:rsidRDefault="0054324D" w:rsidP="00E108A1">
      <w:pPr>
        <w:rPr>
          <w:szCs w:val="24"/>
        </w:rPr>
      </w:pPr>
      <w:r w:rsidRPr="00325F72">
        <w:rPr>
          <w:szCs w:val="24"/>
        </w:rPr>
        <w:t xml:space="preserve">Before </w:t>
      </w:r>
      <w:proofErr w:type="spellStart"/>
      <w:r w:rsidRPr="00325F72">
        <w:rPr>
          <w:szCs w:val="24"/>
        </w:rPr>
        <w:t>refingerprinting</w:t>
      </w:r>
      <w:proofErr w:type="spellEnd"/>
      <w:r w:rsidRPr="00325F72">
        <w:rPr>
          <w:szCs w:val="24"/>
        </w:rPr>
        <w:t xml:space="preserve">, the Applicant may want to consider options for cleaning up his or her criminal record. One resource is the Online Self-Help Center located on the California Judicial Branch’s website at </w:t>
      </w:r>
      <w:r w:rsidRPr="00325F72">
        <w:rPr>
          <w:i/>
          <w:szCs w:val="24"/>
        </w:rPr>
        <w:t>www.courts.ca.gov</w:t>
      </w:r>
      <w:r w:rsidRPr="00325F72">
        <w:rPr>
          <w:szCs w:val="24"/>
        </w:rPr>
        <w:t xml:space="preserve"> (specifically, the </w:t>
      </w:r>
      <w:r w:rsidRPr="00325F72">
        <w:rPr>
          <w:i/>
          <w:szCs w:val="24"/>
        </w:rPr>
        <w:t>Figuring out your options</w:t>
      </w:r>
      <w:r w:rsidRPr="00325F72">
        <w:rPr>
          <w:szCs w:val="24"/>
        </w:rPr>
        <w:t xml:space="preserve"> section under </w:t>
      </w:r>
      <w:r w:rsidRPr="00325F72">
        <w:rPr>
          <w:i/>
          <w:szCs w:val="24"/>
        </w:rPr>
        <w:t>Cleaning Your Criminal Record</w:t>
      </w:r>
      <w:r w:rsidRPr="00325F72">
        <w:rPr>
          <w:szCs w:val="24"/>
        </w:rPr>
        <w:t>).</w:t>
      </w:r>
    </w:p>
    <w:p w14:paraId="45DF1DD2" w14:textId="77777777" w:rsidR="0054324D" w:rsidRPr="00325F72" w:rsidRDefault="0054324D" w:rsidP="00E108A1">
      <w:pPr>
        <w:rPr>
          <w:szCs w:val="24"/>
        </w:rPr>
      </w:pPr>
    </w:p>
    <w:p w14:paraId="1B87CE8B" w14:textId="77777777" w:rsidR="0054324D" w:rsidRPr="00325F72" w:rsidRDefault="0054324D" w:rsidP="00E108A1">
      <w:pPr>
        <w:rPr>
          <w:szCs w:val="24"/>
        </w:rPr>
      </w:pPr>
      <w:r w:rsidRPr="00325F72">
        <w:rPr>
          <w:szCs w:val="24"/>
        </w:rPr>
        <w:t xml:space="preserve">Once </w:t>
      </w:r>
      <w:r>
        <w:rPr>
          <w:szCs w:val="24"/>
        </w:rPr>
        <w:t>EPSCU</w:t>
      </w:r>
      <w:r w:rsidRPr="00325F72">
        <w:rPr>
          <w:szCs w:val="24"/>
        </w:rPr>
        <w:t xml:space="preserve"> receives the criminal record results electronically from the CA DOJ, the </w:t>
      </w:r>
      <w:r>
        <w:rPr>
          <w:szCs w:val="24"/>
        </w:rPr>
        <w:t>EPSCU</w:t>
      </w:r>
      <w:r w:rsidRPr="00325F72">
        <w:rPr>
          <w:szCs w:val="24"/>
        </w:rPr>
        <w:t xml:space="preserve"> supervisor will evaluate the results and notify the council </w:t>
      </w:r>
      <w:r>
        <w:rPr>
          <w:szCs w:val="24"/>
        </w:rPr>
        <w:t>authorizer</w:t>
      </w:r>
      <w:r w:rsidRPr="00325F72">
        <w:rPr>
          <w:szCs w:val="24"/>
        </w:rPr>
        <w:t>, council contact(s), and Contractor contact(s) of the decision.</w:t>
      </w:r>
    </w:p>
    <w:p w14:paraId="440B6863" w14:textId="77777777" w:rsidR="0054324D" w:rsidRPr="00325F72" w:rsidRDefault="0054324D" w:rsidP="00903B19">
      <w:pPr>
        <w:spacing w:before="480" w:after="120"/>
        <w:rPr>
          <w:rFonts w:ascii="Arial Black" w:hAnsi="Arial Black" w:cs="Arial"/>
          <w:bCs/>
          <w:caps/>
          <w:szCs w:val="24"/>
        </w:rPr>
      </w:pPr>
      <w:bookmarkStart w:id="176" w:name="_Toc373225536"/>
      <w:bookmarkStart w:id="177" w:name="_Toc459902216"/>
      <w:r w:rsidRPr="00325F72">
        <w:rPr>
          <w:rFonts w:ascii="Arial Black" w:hAnsi="Arial Black" w:cs="Arial"/>
          <w:bCs/>
          <w:caps/>
          <w:szCs w:val="24"/>
        </w:rPr>
        <w:t>What is the badging process?</w:t>
      </w:r>
      <w:bookmarkEnd w:id="176"/>
      <w:bookmarkEnd w:id="177"/>
    </w:p>
    <w:p w14:paraId="04B07928" w14:textId="77777777" w:rsidR="0054324D" w:rsidRPr="00325F72" w:rsidRDefault="0054324D" w:rsidP="00E108A1">
      <w:pPr>
        <w:keepNext/>
        <w:spacing w:before="360"/>
        <w:outlineLvl w:val="1"/>
        <w:rPr>
          <w:rFonts w:ascii="Arial" w:hAnsi="Arial" w:cs="Arial"/>
          <w:b/>
          <w:bCs/>
          <w:iCs/>
          <w:szCs w:val="24"/>
        </w:rPr>
      </w:pPr>
      <w:bookmarkStart w:id="178" w:name="_Toc373225537"/>
      <w:bookmarkStart w:id="179" w:name="_Toc459902217"/>
      <w:r w:rsidRPr="00325F72">
        <w:rPr>
          <w:rFonts w:ascii="Arial" w:hAnsi="Arial" w:cs="Arial"/>
          <w:b/>
          <w:bCs/>
          <w:iCs/>
          <w:szCs w:val="24"/>
        </w:rPr>
        <w:t>Badge Issuance</w:t>
      </w:r>
      <w:bookmarkEnd w:id="178"/>
      <w:bookmarkEnd w:id="179"/>
    </w:p>
    <w:p w14:paraId="0124A92F" w14:textId="77777777" w:rsidR="0054324D" w:rsidRPr="00325F72" w:rsidRDefault="0054324D" w:rsidP="00E108A1">
      <w:pPr>
        <w:rPr>
          <w:szCs w:val="24"/>
        </w:rPr>
      </w:pPr>
      <w:r>
        <w:rPr>
          <w:szCs w:val="24"/>
        </w:rPr>
        <w:t xml:space="preserve">EPSCU </w:t>
      </w:r>
      <w:r w:rsidRPr="00325F72">
        <w:rPr>
          <w:szCs w:val="24"/>
        </w:rPr>
        <w:t xml:space="preserve">issues badges to Applicants suitable for unescorted access to restricted areas. These green badges help identify Contractors who have been deemed suitable by </w:t>
      </w:r>
      <w:r>
        <w:rPr>
          <w:szCs w:val="24"/>
        </w:rPr>
        <w:t>EPSCU</w:t>
      </w:r>
      <w:r w:rsidRPr="00325F72">
        <w:rPr>
          <w:szCs w:val="24"/>
        </w:rPr>
        <w:t xml:space="preserve"> for unescorted access to Restricted Areas. The badges do not provide any special privileges to Contractors (for example, bypassing entrance security screening). They do not allow access to secured council facilities.</w:t>
      </w:r>
    </w:p>
    <w:p w14:paraId="767B25A5" w14:textId="77777777" w:rsidR="0054324D" w:rsidRPr="00325F72" w:rsidRDefault="0054324D" w:rsidP="00E108A1">
      <w:pPr>
        <w:rPr>
          <w:szCs w:val="24"/>
        </w:rPr>
      </w:pPr>
    </w:p>
    <w:p w14:paraId="6D602646" w14:textId="77777777" w:rsidR="0054324D" w:rsidRPr="00325F72" w:rsidRDefault="0054324D" w:rsidP="00E108A1">
      <w:pPr>
        <w:rPr>
          <w:szCs w:val="24"/>
        </w:rPr>
      </w:pPr>
      <w:r w:rsidRPr="00325F72">
        <w:rPr>
          <w:szCs w:val="24"/>
        </w:rPr>
        <w:t xml:space="preserve">The badges that allow access to the council buildings are part of a separate </w:t>
      </w:r>
      <w:r>
        <w:rPr>
          <w:szCs w:val="24"/>
        </w:rPr>
        <w:t>EPSCU</w:t>
      </w:r>
      <w:r w:rsidRPr="00325F72">
        <w:rPr>
          <w:szCs w:val="24"/>
        </w:rPr>
        <w:t xml:space="preserve"> program. Council building access is only granted to people who will work in the building regularly, and it must be applied for in person. The council contact or designee may escort the Contractor to the </w:t>
      </w:r>
      <w:r>
        <w:rPr>
          <w:szCs w:val="24"/>
        </w:rPr>
        <w:t>EPSCU</w:t>
      </w:r>
      <w:r w:rsidRPr="00325F72">
        <w:rPr>
          <w:szCs w:val="24"/>
        </w:rPr>
        <w:t xml:space="preserve"> Badge Room to complete the required form and have a photograph taken.</w:t>
      </w:r>
    </w:p>
    <w:p w14:paraId="1CA93010" w14:textId="77777777" w:rsidR="0054324D" w:rsidRPr="00325F72" w:rsidRDefault="0054324D" w:rsidP="00E108A1">
      <w:pPr>
        <w:keepNext/>
        <w:spacing w:before="360"/>
        <w:outlineLvl w:val="1"/>
        <w:rPr>
          <w:rFonts w:ascii="Arial" w:hAnsi="Arial" w:cs="Arial"/>
          <w:b/>
          <w:bCs/>
          <w:iCs/>
          <w:szCs w:val="24"/>
        </w:rPr>
      </w:pPr>
      <w:bookmarkStart w:id="180" w:name="_Toc373225538"/>
      <w:bookmarkStart w:id="181" w:name="_Toc459902218"/>
      <w:r w:rsidRPr="00325F72">
        <w:rPr>
          <w:rFonts w:ascii="Arial" w:hAnsi="Arial" w:cs="Arial"/>
          <w:b/>
          <w:bCs/>
          <w:iCs/>
          <w:szCs w:val="24"/>
        </w:rPr>
        <w:lastRenderedPageBreak/>
        <w:t>Badge Replacement</w:t>
      </w:r>
      <w:bookmarkEnd w:id="180"/>
      <w:bookmarkEnd w:id="181"/>
    </w:p>
    <w:p w14:paraId="21A58731" w14:textId="77777777" w:rsidR="0054324D" w:rsidRPr="00325F72" w:rsidRDefault="0054324D" w:rsidP="00E108A1">
      <w:pPr>
        <w:rPr>
          <w:szCs w:val="24"/>
        </w:rPr>
      </w:pPr>
      <w:r>
        <w:rPr>
          <w:szCs w:val="24"/>
        </w:rPr>
        <w:t>EPSCU</w:t>
      </w:r>
      <w:r w:rsidRPr="00325F72">
        <w:rPr>
          <w:szCs w:val="24"/>
        </w:rPr>
        <w:t xml:space="preserve"> replaces lost, stolen, and damaged badges. The council contact or Contractor contact must notify </w:t>
      </w:r>
      <w:r>
        <w:rPr>
          <w:szCs w:val="24"/>
        </w:rPr>
        <w:t>EPSCU</w:t>
      </w:r>
      <w:r w:rsidRPr="00325F72">
        <w:rPr>
          <w:szCs w:val="24"/>
        </w:rPr>
        <w:t xml:space="preserve"> when a replacement </w:t>
      </w:r>
      <w:r>
        <w:rPr>
          <w:szCs w:val="24"/>
        </w:rPr>
        <w:t xml:space="preserve">badge </w:t>
      </w:r>
      <w:r w:rsidRPr="00325F72">
        <w:rPr>
          <w:szCs w:val="24"/>
        </w:rPr>
        <w:t xml:space="preserve">is </w:t>
      </w:r>
      <w:r>
        <w:rPr>
          <w:szCs w:val="24"/>
        </w:rPr>
        <w:t>necessary</w:t>
      </w:r>
      <w:r w:rsidRPr="00325F72">
        <w:rPr>
          <w:szCs w:val="24"/>
        </w:rPr>
        <w:t>.</w:t>
      </w:r>
    </w:p>
    <w:p w14:paraId="6640312C" w14:textId="77777777" w:rsidR="0054324D" w:rsidRPr="00325F72" w:rsidRDefault="0054324D" w:rsidP="00E108A1">
      <w:pPr>
        <w:keepNext/>
        <w:spacing w:before="360"/>
        <w:outlineLvl w:val="1"/>
        <w:rPr>
          <w:rFonts w:ascii="Arial" w:hAnsi="Arial" w:cs="Arial"/>
          <w:b/>
          <w:bCs/>
          <w:iCs/>
          <w:szCs w:val="24"/>
        </w:rPr>
      </w:pPr>
      <w:bookmarkStart w:id="182" w:name="_Toc373225539"/>
      <w:bookmarkStart w:id="183" w:name="_Toc459902219"/>
      <w:r w:rsidRPr="00325F72">
        <w:rPr>
          <w:rFonts w:ascii="Arial" w:hAnsi="Arial" w:cs="Arial"/>
          <w:b/>
          <w:bCs/>
          <w:iCs/>
          <w:szCs w:val="24"/>
        </w:rPr>
        <w:t>Badge Return</w:t>
      </w:r>
      <w:bookmarkEnd w:id="182"/>
      <w:bookmarkEnd w:id="183"/>
    </w:p>
    <w:p w14:paraId="47AB6509" w14:textId="77777777" w:rsidR="0054324D" w:rsidRPr="00325F72" w:rsidRDefault="0054324D" w:rsidP="00E108A1">
      <w:pPr>
        <w:keepNext/>
        <w:keepLines/>
        <w:rPr>
          <w:szCs w:val="24"/>
        </w:rPr>
      </w:pPr>
      <w:r w:rsidRPr="00325F72">
        <w:rPr>
          <w:szCs w:val="24"/>
        </w:rPr>
        <w:t xml:space="preserve">When an approved Applicant is no longer employed by the Contractor company or is reassigned so that he or she no longer needs unescorted access to a Restricted Area, the following must happen. The council contact or Contractor contact must promptly inform </w:t>
      </w:r>
      <w:r>
        <w:rPr>
          <w:szCs w:val="24"/>
        </w:rPr>
        <w:t>EPSCU</w:t>
      </w:r>
      <w:r w:rsidRPr="00325F72">
        <w:rPr>
          <w:szCs w:val="24"/>
        </w:rPr>
        <w:t xml:space="preserve">, collect the Contractor’s badge, and return it to </w:t>
      </w:r>
      <w:r>
        <w:rPr>
          <w:szCs w:val="24"/>
        </w:rPr>
        <w:t>EPSCU</w:t>
      </w:r>
      <w:r w:rsidRPr="00325F72">
        <w:rPr>
          <w:szCs w:val="24"/>
        </w:rPr>
        <w:t xml:space="preserve">. </w:t>
      </w:r>
      <w:r>
        <w:rPr>
          <w:szCs w:val="24"/>
        </w:rPr>
        <w:t>EPSCU</w:t>
      </w:r>
      <w:r w:rsidRPr="00325F72">
        <w:rPr>
          <w:szCs w:val="24"/>
        </w:rPr>
        <w:t xml:space="preserve"> must fax or mail an NLI form to the CA DOJ so that it does not receive subsequent arrest notifications or subsequent arrest dispositions.</w:t>
      </w:r>
    </w:p>
    <w:p w14:paraId="154FF45F" w14:textId="77777777" w:rsidR="0054324D" w:rsidRPr="00325F72" w:rsidRDefault="0054324D" w:rsidP="00903B19">
      <w:pPr>
        <w:spacing w:before="480" w:after="120"/>
        <w:rPr>
          <w:rFonts w:ascii="Arial Black" w:hAnsi="Arial Black" w:cs="Arial"/>
          <w:bCs/>
          <w:caps/>
          <w:szCs w:val="24"/>
        </w:rPr>
      </w:pPr>
      <w:bookmarkStart w:id="184" w:name="_Toc373225540"/>
      <w:bookmarkStart w:id="185" w:name="_Toc459902220"/>
      <w:r w:rsidRPr="00325F72">
        <w:rPr>
          <w:rFonts w:ascii="Arial Black" w:hAnsi="Arial Black" w:cs="Arial"/>
          <w:bCs/>
          <w:caps/>
          <w:szCs w:val="24"/>
        </w:rPr>
        <w:t>Questions and Complaints</w:t>
      </w:r>
      <w:bookmarkEnd w:id="184"/>
      <w:bookmarkEnd w:id="185"/>
    </w:p>
    <w:p w14:paraId="375E9BC8" w14:textId="77777777" w:rsidR="0054324D" w:rsidRPr="00325F72" w:rsidRDefault="0054324D" w:rsidP="00E108A1">
      <w:pPr>
        <w:rPr>
          <w:szCs w:val="24"/>
        </w:rPr>
      </w:pPr>
      <w:r>
        <w:rPr>
          <w:szCs w:val="24"/>
        </w:rPr>
        <w:t>EPSCU</w:t>
      </w:r>
      <w:r w:rsidRPr="00325F72">
        <w:rPr>
          <w:szCs w:val="24"/>
        </w:rPr>
        <w:t xml:space="preserve">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38B1522" w14:textId="77777777" w:rsidR="0054324D" w:rsidRPr="00325F72" w:rsidRDefault="0054324D" w:rsidP="00903B19">
      <w:pPr>
        <w:spacing w:before="480" w:after="120"/>
        <w:rPr>
          <w:rFonts w:ascii="Arial Black" w:hAnsi="Arial Black" w:cs="Arial"/>
          <w:bCs/>
          <w:caps/>
          <w:szCs w:val="24"/>
        </w:rPr>
      </w:pPr>
      <w:bookmarkStart w:id="186" w:name="_Toc373225541"/>
      <w:bookmarkStart w:id="187" w:name="_Toc459902221"/>
      <w:r w:rsidRPr="00325F72">
        <w:rPr>
          <w:rFonts w:ascii="Arial Black" w:hAnsi="Arial Black" w:cs="Arial"/>
          <w:bCs/>
          <w:caps/>
          <w:szCs w:val="24"/>
        </w:rPr>
        <w:t>Additional Resources</w:t>
      </w:r>
      <w:bookmarkEnd w:id="186"/>
      <w:bookmarkEnd w:id="187"/>
    </w:p>
    <w:p w14:paraId="49B68C26" w14:textId="77777777" w:rsidR="0054324D" w:rsidRPr="00325F72" w:rsidRDefault="0054324D" w:rsidP="00E108A1">
      <w:pPr>
        <w:rPr>
          <w:szCs w:val="24"/>
        </w:rPr>
      </w:pPr>
      <w:r w:rsidRPr="00325F72">
        <w:rPr>
          <w:szCs w:val="24"/>
        </w:rPr>
        <w:t xml:space="preserve">Council staff may contact </w:t>
      </w:r>
      <w:r>
        <w:rPr>
          <w:szCs w:val="24"/>
        </w:rPr>
        <w:t>EPSCU</w:t>
      </w:r>
      <w:r w:rsidRPr="00325F72">
        <w:rPr>
          <w:szCs w:val="24"/>
        </w:rPr>
        <w:t xml:space="preserve"> for current versions of the following documents:</w:t>
      </w:r>
    </w:p>
    <w:p w14:paraId="7B2B5CA0" w14:textId="77777777" w:rsidR="0054324D" w:rsidRPr="00325F72" w:rsidRDefault="0054324D" w:rsidP="00B76B64">
      <w:pPr>
        <w:widowControl/>
        <w:numPr>
          <w:ilvl w:val="0"/>
          <w:numId w:val="35"/>
        </w:numPr>
        <w:autoSpaceDE/>
        <w:autoSpaceDN/>
        <w:rPr>
          <w:szCs w:val="24"/>
        </w:rPr>
      </w:pPr>
      <w:r w:rsidRPr="00325F72">
        <w:rPr>
          <w:szCs w:val="24"/>
        </w:rPr>
        <w:t xml:space="preserve">Memo to contacts summarizing </w:t>
      </w:r>
      <w:r>
        <w:rPr>
          <w:szCs w:val="24"/>
        </w:rPr>
        <w:t>EPSCU</w:t>
      </w:r>
      <w:r w:rsidRPr="00325F72">
        <w:rPr>
          <w:szCs w:val="24"/>
        </w:rPr>
        <w:t xml:space="preserve"> </w:t>
      </w:r>
      <w:r>
        <w:rPr>
          <w:szCs w:val="24"/>
        </w:rPr>
        <w:t xml:space="preserve">program </w:t>
      </w:r>
      <w:r w:rsidRPr="00325F72">
        <w:rPr>
          <w:szCs w:val="24"/>
        </w:rPr>
        <w:t>procedure</w:t>
      </w:r>
    </w:p>
    <w:p w14:paraId="498D69A0" w14:textId="77777777" w:rsidR="0054324D" w:rsidRPr="00325F72" w:rsidRDefault="0054324D" w:rsidP="00B76B64">
      <w:pPr>
        <w:widowControl/>
        <w:numPr>
          <w:ilvl w:val="0"/>
          <w:numId w:val="35"/>
        </w:numPr>
        <w:autoSpaceDE/>
        <w:autoSpaceDN/>
        <w:rPr>
          <w:szCs w:val="24"/>
        </w:rPr>
      </w:pPr>
      <w:r w:rsidRPr="00325F72">
        <w:rPr>
          <w:szCs w:val="24"/>
        </w:rPr>
        <w:t>Contractor Background Check Authorization</w:t>
      </w:r>
    </w:p>
    <w:p w14:paraId="5119F092" w14:textId="77777777" w:rsidR="0054324D" w:rsidRPr="00325F72" w:rsidRDefault="0054324D" w:rsidP="00B76B64">
      <w:pPr>
        <w:widowControl/>
        <w:numPr>
          <w:ilvl w:val="0"/>
          <w:numId w:val="35"/>
        </w:numPr>
        <w:autoSpaceDE/>
        <w:autoSpaceDN/>
        <w:rPr>
          <w:szCs w:val="24"/>
        </w:rPr>
      </w:pPr>
      <w:r w:rsidRPr="00325F72">
        <w:rPr>
          <w:szCs w:val="24"/>
        </w:rPr>
        <w:t>Contractor Badge Information/Authorization</w:t>
      </w:r>
    </w:p>
    <w:p w14:paraId="6B2EFBE2" w14:textId="77777777" w:rsidR="0054324D" w:rsidRPr="00325F72" w:rsidRDefault="0054324D" w:rsidP="00903B19">
      <w:pPr>
        <w:spacing w:before="480" w:after="120"/>
        <w:rPr>
          <w:rFonts w:ascii="Arial Black" w:hAnsi="Arial Black" w:cs="Arial"/>
          <w:bCs/>
          <w:caps/>
          <w:szCs w:val="24"/>
        </w:rPr>
      </w:pPr>
      <w:bookmarkStart w:id="188" w:name="_Toc459902222"/>
      <w:r w:rsidRPr="00325F72">
        <w:rPr>
          <w:rFonts w:ascii="Arial Black" w:hAnsi="Arial Black" w:cs="Arial"/>
          <w:bCs/>
          <w:caps/>
          <w:szCs w:val="24"/>
        </w:rPr>
        <w:t>References</w:t>
      </w:r>
      <w:bookmarkEnd w:id="188"/>
    </w:p>
    <w:p w14:paraId="04820E0F" w14:textId="77777777" w:rsidR="0054324D" w:rsidRPr="00325F72" w:rsidRDefault="0054324D" w:rsidP="00B76B64">
      <w:pPr>
        <w:widowControl/>
        <w:numPr>
          <w:ilvl w:val="0"/>
          <w:numId w:val="35"/>
        </w:numPr>
        <w:autoSpaceDE/>
        <w:autoSpaceDN/>
        <w:rPr>
          <w:szCs w:val="24"/>
        </w:rPr>
      </w:pPr>
      <w:r w:rsidRPr="00325F72">
        <w:rPr>
          <w:szCs w:val="24"/>
        </w:rPr>
        <w:t>California Government Code sections 15150–15167</w:t>
      </w:r>
    </w:p>
    <w:p w14:paraId="0C61F9CB" w14:textId="77777777" w:rsidR="0054324D" w:rsidRPr="00325F72" w:rsidRDefault="0054324D" w:rsidP="00B76B64">
      <w:pPr>
        <w:widowControl/>
        <w:numPr>
          <w:ilvl w:val="0"/>
          <w:numId w:val="35"/>
        </w:numPr>
        <w:autoSpaceDE/>
        <w:autoSpaceDN/>
        <w:rPr>
          <w:szCs w:val="24"/>
        </w:rPr>
      </w:pPr>
      <w:r w:rsidRPr="00325F72">
        <w:rPr>
          <w:szCs w:val="24"/>
        </w:rPr>
        <w:t xml:space="preserve">Federal Bureau of Investigation </w:t>
      </w:r>
      <w:r w:rsidRPr="00325F72">
        <w:rPr>
          <w:i/>
          <w:szCs w:val="24"/>
        </w:rPr>
        <w:t>Criminal Justice Information Services Security Policy</w:t>
      </w:r>
    </w:p>
    <w:p w14:paraId="25B897E5" w14:textId="77777777" w:rsidR="0054324D" w:rsidRPr="00325F72" w:rsidRDefault="0054324D" w:rsidP="00B76B64">
      <w:pPr>
        <w:widowControl/>
        <w:numPr>
          <w:ilvl w:val="0"/>
          <w:numId w:val="35"/>
        </w:numPr>
        <w:autoSpaceDE/>
        <w:autoSpaceDN/>
        <w:rPr>
          <w:szCs w:val="24"/>
        </w:rPr>
      </w:pPr>
      <w:r w:rsidRPr="00325F72">
        <w:rPr>
          <w:szCs w:val="24"/>
        </w:rPr>
        <w:t xml:space="preserve">California Department of Justice </w:t>
      </w:r>
      <w:r w:rsidRPr="00325F72">
        <w:rPr>
          <w:i/>
          <w:szCs w:val="24"/>
        </w:rPr>
        <w:t>CLETS Policies, Practices, and Procedures</w:t>
      </w:r>
    </w:p>
    <w:p w14:paraId="35A7FA0B" w14:textId="77777777" w:rsidR="0054324D" w:rsidRPr="00325F72" w:rsidRDefault="0054324D" w:rsidP="00B76B64">
      <w:pPr>
        <w:widowControl/>
        <w:numPr>
          <w:ilvl w:val="0"/>
          <w:numId w:val="35"/>
        </w:numPr>
        <w:autoSpaceDE/>
        <w:autoSpaceDN/>
        <w:contextualSpacing/>
        <w:rPr>
          <w:szCs w:val="24"/>
        </w:rPr>
      </w:pPr>
      <w:r w:rsidRPr="00325F72">
        <w:rPr>
          <w:szCs w:val="24"/>
        </w:rPr>
        <w:t xml:space="preserve">Office of the Attorney General’s website at </w:t>
      </w:r>
      <w:hyperlink r:id="rId68" w:history="1">
        <w:r w:rsidRPr="009649DF">
          <w:rPr>
            <w:rStyle w:val="Hyperlink"/>
            <w:i/>
            <w:szCs w:val="24"/>
          </w:rPr>
          <w:t>http://oag.ca.gov/fingerprints/security_faq</w:t>
        </w:r>
      </w:hyperlink>
      <w:r>
        <w:rPr>
          <w:i/>
          <w:szCs w:val="24"/>
        </w:rPr>
        <w:t xml:space="preserve"> </w:t>
      </w:r>
    </w:p>
    <w:p w14:paraId="6E0782E5" w14:textId="77777777" w:rsidR="007C7E62" w:rsidRDefault="007C7E62" w:rsidP="007C7E62">
      <w:pPr>
        <w:widowControl/>
        <w:spacing w:afterLines="100" w:after="240"/>
        <w:jc w:val="center"/>
        <w:rPr>
          <w:b/>
          <w:sz w:val="20"/>
        </w:rPr>
      </w:pPr>
    </w:p>
    <w:bookmarkEnd w:id="145"/>
    <w:p w14:paraId="30E7B2F7" w14:textId="3C291594" w:rsidR="002D347D" w:rsidRDefault="002D347D" w:rsidP="007C7E62">
      <w:pPr>
        <w:widowControl/>
        <w:spacing w:afterLines="100" w:after="240"/>
        <w:jc w:val="center"/>
        <w:rPr>
          <w:b/>
          <w:sz w:val="20"/>
        </w:rPr>
      </w:pPr>
      <w:r>
        <w:rPr>
          <w:b/>
          <w:sz w:val="20"/>
        </w:rPr>
        <w:t>END OF EXHIBIT</w:t>
      </w:r>
    </w:p>
    <w:p w14:paraId="5E384860" w14:textId="77777777" w:rsidR="002D347D" w:rsidRDefault="002D347D" w:rsidP="00E108A1">
      <w:pPr>
        <w:widowControl/>
        <w:spacing w:afterLines="100" w:after="240"/>
        <w:jc w:val="center"/>
        <w:rPr>
          <w:b/>
          <w:sz w:val="20"/>
        </w:rPr>
      </w:pPr>
      <w:r>
        <w:rPr>
          <w:b/>
          <w:sz w:val="20"/>
        </w:rPr>
        <w:t>END OF AGREEMENT</w:t>
      </w:r>
    </w:p>
    <w:p w14:paraId="0F2D9EF1" w14:textId="303D85C2" w:rsidR="002D347D" w:rsidRDefault="002D347D" w:rsidP="007C7E62">
      <w:pPr>
        <w:widowControl/>
        <w:spacing w:afterLines="100" w:after="240"/>
        <w:jc w:val="center"/>
        <w:rPr>
          <w:b/>
          <w:sz w:val="20"/>
        </w:rPr>
      </w:pPr>
    </w:p>
    <w:sectPr w:rsidR="002D347D" w:rsidSect="00020A33">
      <w:headerReference w:type="even" r:id="rId69"/>
      <w:headerReference w:type="default" r:id="rId70"/>
      <w:footerReference w:type="default" r:id="rId71"/>
      <w:headerReference w:type="first" r:id="rId72"/>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46034" w14:textId="77777777" w:rsidR="00A865C5" w:rsidRDefault="00A865C5">
      <w:r>
        <w:separator/>
      </w:r>
    </w:p>
  </w:endnote>
  <w:endnote w:type="continuationSeparator" w:id="0">
    <w:p w14:paraId="40C540A1" w14:textId="77777777" w:rsidR="00A865C5" w:rsidRDefault="00A865C5">
      <w:r>
        <w:continuationSeparator/>
      </w:r>
    </w:p>
  </w:endnote>
  <w:endnote w:type="continuationNotice" w:id="1">
    <w:p w14:paraId="2FF1781F" w14:textId="77777777" w:rsidR="00A865C5" w:rsidRDefault="00A86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8B95" w14:textId="5EF3B505" w:rsidR="00A865C5" w:rsidRDefault="009754F7" w:rsidP="00B43575">
    <w:pPr>
      <w:pStyle w:val="Footer"/>
      <w:jc w:val="center"/>
    </w:pPr>
    <w:r>
      <w:rPr>
        <w:noProof/>
      </w:rPr>
      <w:pict w14:anchorId="3250C0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2" o:spid="_x0000_s2055" type="#_x0000_t136" style="position:absolute;left:0;text-align:left;margin-left:18pt;margin-top:570.45pt;width:527.55pt;height:82.45pt;rotation:23041044fd;z-index:-251664384;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4F1A1" w14:textId="77777777" w:rsidR="00A865C5" w:rsidRDefault="00A865C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C3F1" w14:textId="77777777" w:rsidR="00A865C5" w:rsidRPr="00B22D36" w:rsidRDefault="00A865C5" w:rsidP="00F35407">
    <w:pPr>
      <w:tabs>
        <w:tab w:val="center" w:pos="4680"/>
        <w:tab w:val="right" w:pos="9360"/>
      </w:tabs>
      <w:adjustRightInd w:val="0"/>
    </w:pPr>
    <w:r w:rsidRPr="00B22D36">
      <w:rPr>
        <w:rFonts w:cs="Calibri"/>
        <w:color w:val="000000"/>
        <w:sz w:val="16"/>
        <w:szCs w:val="24"/>
      </w:rPr>
      <w:t>Attachment 11</w:t>
    </w:r>
    <w:r>
      <w:rPr>
        <w:rFonts w:cs="Calibri"/>
        <w:color w:val="000000"/>
        <w:sz w:val="16"/>
        <w:szCs w:val="24"/>
      </w:rPr>
      <w:tab/>
    </w:r>
    <w:r w:rsidRPr="00B22D36">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sidRPr="00B22D36">
      <w:rPr>
        <w:sz w:val="16"/>
      </w:rPr>
      <w:t xml:space="preserve"> of </w:t>
    </w:r>
    <w:r>
      <w:rPr>
        <w:sz w:val="16"/>
      </w:rPr>
      <w:fldChar w:fldCharType="begin"/>
    </w:r>
    <w:r>
      <w:rPr>
        <w:sz w:val="16"/>
      </w:rPr>
      <w:instrText xml:space="preserve"> NUMPAGES   \* MERGEFORMAT </w:instrText>
    </w:r>
    <w:r>
      <w:rPr>
        <w:sz w:val="16"/>
      </w:rPr>
      <w:fldChar w:fldCharType="separate"/>
    </w:r>
    <w:r>
      <w:rPr>
        <w:noProof/>
        <w:sz w:val="16"/>
      </w:rPr>
      <w:t>8</w:t>
    </w:r>
    <w:r>
      <w:rPr>
        <w:sz w:val="16"/>
      </w:rPr>
      <w:fldChar w:fldCharType="end"/>
    </w:r>
    <w:r>
      <w:rPr>
        <w:sz w:val="16"/>
      </w:rPr>
      <w:tab/>
    </w:r>
    <w:r w:rsidRPr="00B22D36">
      <w:rPr>
        <w:rFonts w:cs="Calibri"/>
        <w:color w:val="000000"/>
        <w:sz w:val="16"/>
      </w:rPr>
      <w:t>Revised 7/31/19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2F6C5" w14:textId="77777777" w:rsidR="00A865C5" w:rsidRPr="00B22D36" w:rsidRDefault="00A865C5" w:rsidP="00F3540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4" w14:textId="4BC86F38" w:rsidR="00A865C5" w:rsidRDefault="00A865C5" w:rsidP="00020A33">
    <w:pPr>
      <w:pStyle w:val="Footer"/>
      <w:tabs>
        <w:tab w:val="clear" w:pos="4680"/>
        <w:tab w:val="clear" w:pos="9360"/>
        <w:tab w:val="center" w:pos="5580"/>
        <w:tab w:val="right" w:pos="11160"/>
      </w:tabs>
      <w:rPr>
        <w:sz w:val="2"/>
      </w:rPr>
    </w:pPr>
    <w:r w:rsidRPr="009A1FC2">
      <w:rPr>
        <w:sz w:val="18"/>
      </w:rPr>
      <w:t xml:space="preserve">Exhibit </w:t>
    </w:r>
    <w:r>
      <w:rPr>
        <w:sz w:val="18"/>
      </w:rPr>
      <w:t>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5</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C2AD4" w14:textId="7D38FD7D" w:rsidR="00A865C5" w:rsidRDefault="009754F7">
    <w:pPr>
      <w:pStyle w:val="Footer"/>
    </w:pPr>
    <w:r>
      <w:rPr>
        <w:noProof/>
      </w:rPr>
      <w:pict w14:anchorId="46747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0" o:spid="_x0000_s2056" type="#_x0000_t136" style="position:absolute;margin-left:8.95pt;margin-top:537.5pt;width:536.25pt;height:51.2pt;z-index:-251663360;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B" w14:textId="791A1682" w:rsidR="00A865C5" w:rsidRDefault="00A865C5">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C" w14:textId="759BD516" w:rsidR="00A865C5" w:rsidRPr="009A1FC2" w:rsidRDefault="00A865C5"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24</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E" w14:textId="48494C3B" w:rsidR="00A865C5" w:rsidRPr="00A22BC2" w:rsidRDefault="00A865C5" w:rsidP="00A22BC2">
    <w:pPr>
      <w:pStyle w:val="Footer"/>
      <w:tabs>
        <w:tab w:val="clear" w:pos="4680"/>
        <w:tab w:val="clear" w:pos="9360"/>
        <w:tab w:val="center" w:pos="5580"/>
        <w:tab w:val="right" w:pos="11160"/>
      </w:tabs>
      <w:rPr>
        <w:sz w:val="18"/>
      </w:rPr>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3</w:t>
    </w:r>
    <w:r w:rsidRPr="009A1FC2">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E0D5" w14:textId="3B8E579F" w:rsidR="00A865C5" w:rsidRPr="00A22BC2" w:rsidRDefault="00A865C5" w:rsidP="00176CF9">
    <w:pPr>
      <w:pStyle w:val="Footer"/>
      <w:tabs>
        <w:tab w:val="clear" w:pos="4680"/>
        <w:tab w:val="clear" w:pos="9360"/>
        <w:tab w:val="center" w:pos="5580"/>
        <w:tab w:val="right" w:pos="11160"/>
      </w:tabs>
      <w:rPr>
        <w:sz w:val="18"/>
      </w:rPr>
    </w:pPr>
    <w:r w:rsidRPr="009A1FC2">
      <w:rPr>
        <w:sz w:val="18"/>
      </w:rPr>
      <w:t xml:space="preserve">Exhibit </w:t>
    </w:r>
    <w:r>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1</w:t>
    </w:r>
    <w:r w:rsidRPr="009A1FC2">
      <w:rPr>
        <w:sz w:val="18"/>
      </w:rPr>
      <w:fldChar w:fldCharType="end"/>
    </w:r>
  </w:p>
  <w:p w14:paraId="0CD8D16F" w14:textId="3C1DD366" w:rsidR="00A865C5" w:rsidRDefault="00A865C5">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C672" w14:textId="2A6FD5A3" w:rsidR="00A865C5" w:rsidRPr="00A22BC2" w:rsidRDefault="00A865C5"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1</w:t>
    </w:r>
    <w:r w:rsidRPr="009A1FC2">
      <w:rPr>
        <w:sz w:val="18"/>
      </w:rPr>
      <w:fldChar w:fldCharType="end"/>
    </w:r>
  </w:p>
  <w:p w14:paraId="7E4FD994" w14:textId="77777777" w:rsidR="00A865C5" w:rsidRDefault="00A865C5" w:rsidP="00516BDF">
    <w:pPr>
      <w:pStyle w:val="BodyText"/>
      <w:spacing w:line="14" w:lineRule="auto"/>
    </w:pPr>
  </w:p>
  <w:p w14:paraId="0CD8D170" w14:textId="585AFE9F" w:rsidR="00A865C5" w:rsidRDefault="00A865C5">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1" w14:textId="4B2D8A09" w:rsidR="00A865C5" w:rsidRDefault="00A865C5"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2" w14:textId="284C0F61" w:rsidR="00A865C5" w:rsidRDefault="00A865C5"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754F7">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54B13" w14:textId="77777777" w:rsidR="00A865C5" w:rsidRDefault="00A865C5">
      <w:r>
        <w:separator/>
      </w:r>
    </w:p>
  </w:footnote>
  <w:footnote w:type="continuationSeparator" w:id="0">
    <w:p w14:paraId="6FA6C62E" w14:textId="77777777" w:rsidR="00A865C5" w:rsidRDefault="00A865C5">
      <w:r>
        <w:continuationSeparator/>
      </w:r>
    </w:p>
  </w:footnote>
  <w:footnote w:type="continuationNotice" w:id="1">
    <w:p w14:paraId="66DA69ED" w14:textId="77777777" w:rsidR="00A865C5" w:rsidRDefault="00A865C5"/>
  </w:footnote>
  <w:footnote w:id="2">
    <w:p w14:paraId="70117950" w14:textId="77777777" w:rsidR="00A865C5" w:rsidRDefault="00A865C5" w:rsidP="0054324D">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6967D830" w14:textId="4195C075" w:rsidR="00A865C5" w:rsidRDefault="00A865C5" w:rsidP="0054324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92557" w14:textId="5DC38EF9" w:rsidR="00A865C5" w:rsidRDefault="009754F7">
    <w:pPr>
      <w:pStyle w:val="Header"/>
    </w:pPr>
    <w:r>
      <w:rPr>
        <w:noProof/>
      </w:rPr>
      <w:pict w14:anchorId="0B4B2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1" o:spid="_x0000_s2054" type="#_x0000_t136" style="position:absolute;margin-left:0;margin-top:0;width:701.15pt;height:82.45pt;rotation:315;z-index:-25166540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49C5" w14:textId="5F3CBD3A" w:rsidR="00A865C5" w:rsidRDefault="009754F7">
    <w:pPr>
      <w:pStyle w:val="Header"/>
    </w:pPr>
    <w:r>
      <w:rPr>
        <w:noProof/>
      </w:rPr>
      <w:pict w14:anchorId="66156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9" o:spid="_x0000_s2062" type="#_x0000_t136" style="position:absolute;margin-left:0;margin-top:0;width:701.15pt;height:82.45pt;rotation:315;z-index:-25165721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A3022" w14:textId="45620732" w:rsidR="00A865C5" w:rsidRDefault="009754F7">
    <w:pPr>
      <w:pStyle w:val="Header"/>
    </w:pPr>
    <w:r>
      <w:rPr>
        <w:noProof/>
      </w:rPr>
      <w:pict w14:anchorId="38343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3" o:spid="_x0000_s2063" type="#_x0000_t136" style="position:absolute;margin-left:0;margin-top:0;width:701.15pt;height:82.45pt;rotation:315;z-index:-25165619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69322" w14:textId="09D9E112" w:rsidR="00A865C5" w:rsidRDefault="009754F7">
    <w:pPr>
      <w:pStyle w:val="Header"/>
    </w:pPr>
    <w:r>
      <w:rPr>
        <w:noProof/>
      </w:rPr>
      <w:pict w14:anchorId="5CBAE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2" o:spid="_x0000_s2064" type="#_x0000_t136" style="position:absolute;margin-left:0;margin-top:0;width:701.15pt;height:82.45pt;rotation:315;z-index:-25165516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A771D" w14:textId="31314885" w:rsidR="00A865C5" w:rsidRDefault="009754F7">
    <w:pPr>
      <w:pStyle w:val="Header"/>
    </w:pPr>
    <w:r>
      <w:rPr>
        <w:noProof/>
      </w:rPr>
      <w:pict w14:anchorId="069C3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6" o:spid="_x0000_s2065" type="#_x0000_t136" style="position:absolute;margin-left:0;margin-top:0;width:701.15pt;height:82.45pt;rotation:315;z-index:-25165414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542F" w14:textId="0BE712D4" w:rsidR="00A865C5" w:rsidRDefault="009754F7">
    <w:pPr>
      <w:pStyle w:val="Header"/>
    </w:pPr>
    <w:r>
      <w:rPr>
        <w:noProof/>
      </w:rPr>
      <w:pict w14:anchorId="4AB7E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5" o:spid="_x0000_s2066" type="#_x0000_t136" style="position:absolute;margin-left:0;margin-top:0;width:701.15pt;height:82.45pt;rotation:315;z-index:-25165312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53270" w14:textId="756F0F2E" w:rsidR="00A865C5" w:rsidRDefault="009754F7">
    <w:pPr>
      <w:pStyle w:val="Header"/>
    </w:pPr>
    <w:r>
      <w:rPr>
        <w:noProof/>
      </w:rPr>
      <w:pict w14:anchorId="3ACA1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9" o:spid="_x0000_s2067" type="#_x0000_t136" style="position:absolute;margin-left:0;margin-top:0;width:701.15pt;height:82.45pt;rotation:315;z-index:-25165209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9F66" w14:textId="47AD0795" w:rsidR="00A865C5" w:rsidRDefault="009754F7">
    <w:pPr>
      <w:pStyle w:val="Header"/>
    </w:pPr>
    <w:r>
      <w:rPr>
        <w:noProof/>
      </w:rPr>
      <w:pict w14:anchorId="40A65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8" o:spid="_x0000_s2068" type="#_x0000_t136" style="position:absolute;margin-left:0;margin-top:0;width:701.15pt;height:82.45pt;rotation:315;z-index:-25165107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D9D6F" w14:textId="6F985DA6" w:rsidR="00A865C5" w:rsidRDefault="009754F7">
    <w:pPr>
      <w:pStyle w:val="Header"/>
    </w:pPr>
    <w:r>
      <w:rPr>
        <w:noProof/>
      </w:rPr>
      <w:pict w14:anchorId="5408C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2" o:spid="_x0000_s2069" type="#_x0000_t136" style="position:absolute;margin-left:0;margin-top:0;width:701.15pt;height:82.45pt;rotation:315;z-index:-25165004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E7211" w14:textId="77777777" w:rsidR="00A865C5" w:rsidRDefault="00A865C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D9F02" w14:textId="133C2B1F" w:rsidR="00A865C5" w:rsidRDefault="009754F7">
    <w:pPr>
      <w:pStyle w:val="Header"/>
    </w:pPr>
    <w:r>
      <w:rPr>
        <w:noProof/>
      </w:rPr>
      <w:pict w14:anchorId="434D9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1" o:spid="_x0000_s2070" type="#_x0000_t136" style="position:absolute;margin-left:0;margin-top:0;width:701.15pt;height:82.45pt;rotation:315;z-index:-25164902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5BE70" w14:textId="77777777" w:rsidR="00A865C5" w:rsidRDefault="00A865C5" w:rsidP="00D91BA6">
    <w:pPr>
      <w:pStyle w:val="CommentText"/>
      <w:tabs>
        <w:tab w:val="left" w:pos="1242"/>
      </w:tabs>
      <w:rPr>
        <w:rFonts w:cstheme="minorHAnsi"/>
        <w:sz w:val="18"/>
      </w:rPr>
    </w:pPr>
    <w:r w:rsidRPr="005C7CE8">
      <w:rPr>
        <w:rFonts w:cstheme="minorHAnsi"/>
        <w:sz w:val="18"/>
      </w:rPr>
      <w:t xml:space="preserve">Criteria Architect services for the </w:t>
    </w:r>
    <w:r w:rsidRPr="005C7CE8">
      <w:rPr>
        <w:rFonts w:cstheme="minorHAnsi"/>
        <w:color w:val="FF0000"/>
        <w:sz w:val="18"/>
        <w:highlight w:val="yellow"/>
      </w:rPr>
      <w:t>Project Name</w:t>
    </w:r>
    <w:r w:rsidRPr="005C7CE8">
      <w:rPr>
        <w:rFonts w:cstheme="minorHAnsi"/>
        <w:sz w:val="18"/>
      </w:rPr>
      <w:t xml:space="preserve"> Courthouse </w:t>
    </w:r>
  </w:p>
  <w:p w14:paraId="4411FCE1" w14:textId="4AFAF57A" w:rsidR="00A865C5" w:rsidRPr="009962D5" w:rsidRDefault="00A865C5" w:rsidP="009962D5">
    <w:pPr>
      <w:pStyle w:val="CommentText"/>
      <w:tabs>
        <w:tab w:val="left" w:pos="1242"/>
      </w:tabs>
      <w:rPr>
        <w:rFonts w:ascii="Times New Roman Bold" w:hAnsi="Times New Roman Bold"/>
        <w:b/>
        <w:bCs/>
        <w:sz w:val="24"/>
      </w:rPr>
    </w:pPr>
    <w:r w:rsidRPr="005C7CE8">
      <w:rPr>
        <w:rFonts w:cstheme="minorHAnsi"/>
        <w:sz w:val="18"/>
      </w:rPr>
      <w:t>RFP Number:</w:t>
    </w:r>
    <w:r w:rsidRPr="005C7CE8">
      <w:rPr>
        <w:rFonts w:cstheme="minorHAnsi"/>
        <w:color w:val="000000"/>
        <w:sz w:val="18"/>
      </w:rPr>
      <w:t xml:space="preserve">  RFP-FS</w:t>
    </w:r>
    <w:r w:rsidRPr="005C7CE8">
      <w:rPr>
        <w:rFonts w:cstheme="minorHAnsi"/>
        <w:sz w:val="18"/>
      </w:rPr>
      <w:t>-</w:t>
    </w:r>
    <w:r w:rsidRPr="005C7CE8">
      <w:rPr>
        <w:rFonts w:cstheme="minorHAnsi"/>
        <w:color w:val="FF0000"/>
        <w:sz w:val="18"/>
        <w:highlight w:val="yellow"/>
      </w:rPr>
      <w:t>202#-##-XX</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B5635" w14:textId="77777777" w:rsidR="00A865C5" w:rsidRDefault="009754F7">
    <w:pPr>
      <w:pStyle w:val="Header"/>
    </w:pPr>
    <w:r>
      <w:rPr>
        <w:noProof/>
      </w:rPr>
      <w:pict w14:anchorId="4FDD9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5" o:spid="_x0000_s2050" type="#_x0000_t136" style="position:absolute;margin-left:0;margin-top:0;width:701.15pt;height:82.45pt;rotation:315;z-index:-25167052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0354E630">
        <v:shape id="_x0000_s2051" type="#_x0000_t136" style="position:absolute;margin-left:0;margin-top:0;width:710.2pt;height:73.45pt;z-index:251646976"/>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4B00" w14:textId="77777777" w:rsidR="00A865C5" w:rsidRPr="004F3E3E" w:rsidRDefault="009754F7" w:rsidP="0054324D">
    <w:pPr>
      <w:pStyle w:val="CommentText"/>
      <w:tabs>
        <w:tab w:val="left" w:pos="1242"/>
      </w:tabs>
      <w:rPr>
        <w:rFonts w:cstheme="minorHAnsi"/>
        <w:sz w:val="18"/>
      </w:rPr>
    </w:pPr>
    <w:r>
      <w:rPr>
        <w:noProof/>
      </w:rPr>
      <w:pict w14:anchorId="6B0F7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6" o:spid="_x0000_s2052" type="#_x0000_t136" style="position:absolute;margin-left:0;margin-top:0;width:701.15pt;height:82.45pt;rotation:315;z-index:-25166848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4BD20002">
        <v:shape id="_x0000_s2053" type="#_x0000_t136" style="position:absolute;margin-left:0;margin-top:0;width:710.2pt;height:73.45pt;z-index:251649024"/>
      </w:pict>
    </w:r>
    <w:r w:rsidR="00A865C5" w:rsidRPr="004F3E3E">
      <w:rPr>
        <w:rFonts w:cstheme="minorHAnsi"/>
        <w:sz w:val="18"/>
      </w:rPr>
      <w:t xml:space="preserve">Criteria Architect services for the New Lakeport Courthouse </w:t>
    </w:r>
  </w:p>
  <w:p w14:paraId="70BCEDC1" w14:textId="77777777" w:rsidR="00A865C5" w:rsidRPr="0054324D" w:rsidRDefault="00A865C5" w:rsidP="0054324D">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93017" w14:textId="0E7AF1A6" w:rsidR="00A865C5" w:rsidRPr="004F3E3E" w:rsidRDefault="009754F7" w:rsidP="00F35407">
    <w:pPr>
      <w:pStyle w:val="CommentText"/>
      <w:tabs>
        <w:tab w:val="left" w:pos="1242"/>
      </w:tabs>
      <w:rPr>
        <w:rFonts w:cstheme="minorHAnsi"/>
        <w:sz w:val="18"/>
      </w:rPr>
    </w:pPr>
    <w:r>
      <w:rPr>
        <w:noProof/>
      </w:rPr>
      <w:pict w14:anchorId="52572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710.2pt;height:73.45pt;z-index:251650048"/>
      </w:pict>
    </w:r>
    <w:r w:rsidR="00A865C5" w:rsidRPr="004F3E3E">
      <w:rPr>
        <w:rFonts w:cstheme="minorHAnsi"/>
        <w:sz w:val="18"/>
      </w:rPr>
      <w:t xml:space="preserve">Criteria Architect services for the </w:t>
    </w:r>
    <w:r w:rsidR="00A865C5">
      <w:rPr>
        <w:rFonts w:cstheme="minorHAnsi"/>
        <w:sz w:val="18"/>
      </w:rPr>
      <w:t xml:space="preserve">Nevada City </w:t>
    </w:r>
    <w:r w:rsidR="00A865C5" w:rsidRPr="004F3E3E">
      <w:rPr>
        <w:rFonts w:cstheme="minorHAnsi"/>
        <w:sz w:val="18"/>
      </w:rPr>
      <w:t xml:space="preserve">Courthouse </w:t>
    </w:r>
  </w:p>
  <w:p w14:paraId="66E69561" w14:textId="00B12D07" w:rsidR="00A865C5" w:rsidRPr="004A2B28" w:rsidRDefault="00A865C5" w:rsidP="00F35407">
    <w:pPr>
      <w:pStyle w:val="CommentText"/>
      <w:tabs>
        <w:tab w:val="left" w:pos="1242"/>
      </w:tabs>
      <w:rPr>
        <w:rFonts w:ascii="Times New Roman Bold" w:hAnsi="Times New Roman Bold"/>
        <w:b/>
        <w:bCs/>
        <w:sz w:val="24"/>
      </w:rPr>
    </w:pPr>
    <w:r w:rsidRPr="004F3E3E">
      <w:rPr>
        <w:rFonts w:cstheme="minorHAnsi"/>
        <w:sz w:val="18"/>
      </w:rPr>
      <w:t>RFP Number:  RFP-FS-2021-1</w:t>
    </w:r>
    <w:r>
      <w:rPr>
        <w:rFonts w:cstheme="minorHAnsi"/>
        <w:sz w:val="18"/>
      </w:rPr>
      <w:t>4</w:t>
    </w:r>
    <w:r w:rsidRPr="004F3E3E">
      <w:rPr>
        <w:rFonts w:cstheme="minorHAnsi"/>
        <w:sz w:val="18"/>
      </w:rPr>
      <w:t>-AL</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521C6" w14:textId="1E24039A" w:rsidR="00A865C5" w:rsidRDefault="009754F7">
    <w:pPr>
      <w:pStyle w:val="Header"/>
    </w:pPr>
    <w:r>
      <w:rPr>
        <w:noProof/>
      </w:rPr>
      <w:pict w14:anchorId="064EF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8" o:spid="_x0000_s2071" type="#_x0000_t136" style="position:absolute;margin-left:0;margin-top:0;width:701.15pt;height:82.45pt;rotation:315;z-index:-25164800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2298D" w14:textId="77777777" w:rsidR="00A865C5" w:rsidRDefault="00A865C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CB54" w14:textId="3FDDD7D2" w:rsidR="00A865C5" w:rsidRDefault="009754F7">
    <w:pPr>
      <w:pStyle w:val="Header"/>
    </w:pPr>
    <w:r>
      <w:rPr>
        <w:noProof/>
      </w:rPr>
      <w:pict w14:anchorId="47346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7" o:spid="_x0000_s2072" type="#_x0000_t136" style="position:absolute;margin-left:0;margin-top:0;width:701.15pt;height:82.45pt;rotation:315;z-index:-25164697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3C881" w14:textId="3DF973AB" w:rsidR="00A865C5" w:rsidRPr="004F3E3E" w:rsidRDefault="00A865C5" w:rsidP="0062263F">
    <w:pPr>
      <w:pStyle w:val="CommentText"/>
      <w:tabs>
        <w:tab w:val="left" w:pos="1242"/>
      </w:tabs>
      <w:rPr>
        <w:rFonts w:cstheme="minorHAnsi"/>
        <w:sz w:val="18"/>
      </w:rPr>
    </w:pPr>
    <w:bookmarkStart w:id="2" w:name="_Hlk74058782"/>
    <w:bookmarkStart w:id="3" w:name="_Hlk74058783"/>
    <w:bookmarkStart w:id="4" w:name="_Hlk74058926"/>
    <w:bookmarkStart w:id="5" w:name="_Hlk74058927"/>
    <w:bookmarkStart w:id="6" w:name="_Hlk74058977"/>
    <w:bookmarkStart w:id="7" w:name="_Hlk74058978"/>
    <w:bookmarkStart w:id="8" w:name="_Hlk74059142"/>
    <w:bookmarkStart w:id="9" w:name="_Hlk74059143"/>
    <w:r w:rsidRPr="004F3E3E">
      <w:rPr>
        <w:rFonts w:cstheme="minorHAnsi"/>
        <w:sz w:val="18"/>
      </w:rPr>
      <w:t xml:space="preserve">Criteria Architect services for the </w:t>
    </w:r>
    <w:r>
      <w:rPr>
        <w:rFonts w:cstheme="minorHAnsi"/>
        <w:sz w:val="18"/>
      </w:rPr>
      <w:t xml:space="preserve">New Fort Ord </w:t>
    </w:r>
    <w:r w:rsidRPr="004F3E3E">
      <w:rPr>
        <w:rFonts w:cstheme="minorHAnsi"/>
        <w:sz w:val="18"/>
      </w:rPr>
      <w:t xml:space="preserve">Courthouse </w:t>
    </w:r>
  </w:p>
  <w:p w14:paraId="22E3188C" w14:textId="1CEB7F36" w:rsidR="00A865C5" w:rsidRPr="0062263F" w:rsidRDefault="00A865C5" w:rsidP="0062263F">
    <w:pPr>
      <w:pStyle w:val="CommentText"/>
      <w:tabs>
        <w:tab w:val="left" w:pos="1242"/>
      </w:tabs>
      <w:rPr>
        <w:rFonts w:ascii="Times New Roman Bold" w:hAnsi="Times New Roman Bold"/>
        <w:b/>
        <w:bCs/>
        <w:sz w:val="24"/>
      </w:rPr>
    </w:pPr>
    <w:r w:rsidRPr="004F3E3E">
      <w:rPr>
        <w:rFonts w:cstheme="minorHAnsi"/>
        <w:sz w:val="18"/>
      </w:rPr>
      <w:t>RFP Number:  RFP-FS-2021-1</w:t>
    </w:r>
    <w:r>
      <w:rPr>
        <w:rFonts w:cstheme="minorHAnsi"/>
        <w:sz w:val="18"/>
      </w:rPr>
      <w:t>9</w:t>
    </w:r>
    <w:r w:rsidRPr="004F3E3E">
      <w:rPr>
        <w:rFonts w:cstheme="minorHAnsi"/>
        <w:sz w:val="18"/>
      </w:rPr>
      <w:t>-AL</w:t>
    </w:r>
    <w:bookmarkEnd w:id="2"/>
    <w:bookmarkEnd w:id="3"/>
    <w:bookmarkEnd w:id="4"/>
    <w:bookmarkEnd w:id="5"/>
    <w:bookmarkEnd w:id="6"/>
    <w:bookmarkEnd w:id="7"/>
    <w:bookmarkEnd w:id="8"/>
    <w:bookmarkEnd w:id="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8923B" w14:textId="4FCA5140" w:rsidR="00A865C5" w:rsidRDefault="009754F7">
    <w:pPr>
      <w:pStyle w:val="Header"/>
    </w:pPr>
    <w:r>
      <w:rPr>
        <w:noProof/>
      </w:rPr>
      <w:pict w14:anchorId="0E618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4" o:spid="_x0000_s2057" type="#_x0000_t136" style="position:absolute;margin-left:0;margin-top:0;width:701.15pt;height:82.45pt;rotation:315;z-index:-25166233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8606F" w14:textId="76270463" w:rsidR="00A865C5" w:rsidRPr="00903B19" w:rsidRDefault="00A865C5" w:rsidP="00903B19">
    <w:pPr>
      <w:pStyle w:val="Header"/>
      <w:jc w:val="center"/>
      <w:rPr>
        <w:sz w:val="16"/>
      </w:rPr>
    </w:pPr>
    <w:r>
      <w:rPr>
        <w:sz w:val="16"/>
      </w:rPr>
      <w:t xml:space="preserve">Judicial Council of California </w:t>
    </w:r>
    <w:r w:rsidRPr="00903B19">
      <w:rPr>
        <w:sz w:val="16"/>
      </w:rPr>
      <w:t>Agreement Number</w:t>
    </w:r>
    <w:r>
      <w:rPr>
        <w:sz w:val="16"/>
      </w:rPr>
      <w:t xml:space="preserve"> </w:t>
    </w:r>
    <w:r w:rsidRPr="00903B19">
      <w:rPr>
        <w:sz w:val="16"/>
        <w:highlight w:val="yellow"/>
      </w:rPr>
      <w:t>[@#]</w:t>
    </w:r>
    <w:r>
      <w:rPr>
        <w:sz w:val="16"/>
      </w:rPr>
      <w:t xml:space="preserve"> with </w:t>
    </w:r>
    <w:r w:rsidRPr="00903B19">
      <w:rPr>
        <w:sz w:val="16"/>
        <w:highlight w:val="yellow"/>
      </w:rPr>
      <w:t>[@Contractor 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0C7E" w14:textId="3C4D2B61" w:rsidR="00A865C5" w:rsidRDefault="009754F7">
    <w:pPr>
      <w:pStyle w:val="Header"/>
    </w:pPr>
    <w:r>
      <w:rPr>
        <w:noProof/>
      </w:rPr>
      <w:pict w14:anchorId="1F9BE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3" o:spid="_x0000_s2058" type="#_x0000_t136" style="position:absolute;margin-left:0;margin-top:0;width:701.15pt;height:82.45pt;rotation:315;z-index:-25166131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BB0D0" w14:textId="6855CA1A" w:rsidR="00A865C5" w:rsidRDefault="009754F7">
    <w:pPr>
      <w:pStyle w:val="Header"/>
    </w:pPr>
    <w:r>
      <w:rPr>
        <w:noProof/>
      </w:rPr>
      <w:pict w14:anchorId="7785F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7" o:spid="_x0000_s2059" type="#_x0000_t136" style="position:absolute;margin-left:0;margin-top:0;width:701.15pt;height:82.45pt;rotation:315;z-index:-25166028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B9FBB" w14:textId="691244FE" w:rsidR="00A865C5" w:rsidRDefault="009754F7">
    <w:pPr>
      <w:pStyle w:val="Header"/>
    </w:pPr>
    <w:r>
      <w:rPr>
        <w:noProof/>
      </w:rPr>
      <w:pict w14:anchorId="3E374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6" o:spid="_x0000_s2060" type="#_x0000_t136" style="position:absolute;margin-left:0;margin-top:0;width:701.15pt;height:82.45pt;rotation:315;z-index:-25165926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71EE8" w14:textId="4691E545" w:rsidR="00A865C5" w:rsidRDefault="009754F7">
    <w:pPr>
      <w:pStyle w:val="Header"/>
    </w:pPr>
    <w:r>
      <w:rPr>
        <w:noProof/>
      </w:rPr>
      <w:pict w14:anchorId="7CEDB6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0" o:spid="_x0000_s2061" type="#_x0000_t136" style="position:absolute;margin-left:0;margin-top:0;width:701.15pt;height:82.45pt;rotation:315;z-index:-25165824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3313"/>
    <w:multiLevelType w:val="multilevel"/>
    <w:tmpl w:val="13A622D4"/>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9"/>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B991B6E"/>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3"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5"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6"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7"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8"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1"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12" w15:restartNumberingAfterBreak="0">
    <w:nsid w:val="2CD35F2B"/>
    <w:multiLevelType w:val="multilevel"/>
    <w:tmpl w:val="D7D462A8"/>
    <w:numStyleLink w:val="Style2"/>
  </w:abstractNum>
  <w:abstractNum w:abstractNumId="13"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4"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15"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7"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8"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19"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0"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2"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3"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4" w15:restartNumberingAfterBreak="0">
    <w:nsid w:val="50F63BDE"/>
    <w:multiLevelType w:val="multilevel"/>
    <w:tmpl w:val="D424217E"/>
    <w:lvl w:ilvl="0">
      <w:start w:val="1"/>
      <w:numFmt w:val="decimal"/>
      <w:lvlText w:val="%1."/>
      <w:lvlJc w:val="left"/>
      <w:pPr>
        <w:ind w:left="480" w:hanging="360"/>
      </w:pPr>
      <w:rPr>
        <w:rFonts w:ascii="Times New Roman" w:eastAsia="Times New Roman" w:hAnsi="Times New Roman" w:cs="Times New Roman" w:hint="default"/>
        <w:b/>
        <w:bCs/>
        <w:w w:val="100"/>
        <w:sz w:val="22"/>
        <w:szCs w:val="22"/>
      </w:rPr>
    </w:lvl>
    <w:lvl w:ilvl="1">
      <w:start w:val="1"/>
      <w:numFmt w:val="decimal"/>
      <w:lvlText w:val="%1.%2."/>
      <w:lvlJc w:val="left"/>
      <w:pPr>
        <w:ind w:left="1200" w:hanging="720"/>
      </w:pPr>
      <w:rPr>
        <w:rFonts w:ascii="Times New Roman" w:eastAsia="Times New Roman" w:hAnsi="Times New Roman" w:cs="Times New Roman" w:hint="default"/>
        <w:b w:val="0"/>
        <w:bCs w:val="0"/>
        <w:i w:val="0"/>
        <w:iCs w:val="0"/>
        <w:spacing w:val="-1"/>
        <w:w w:val="100"/>
        <w:sz w:val="22"/>
        <w:szCs w:val="22"/>
      </w:rPr>
    </w:lvl>
    <w:lvl w:ilvl="2">
      <w:start w:val="1"/>
      <w:numFmt w:val="decimal"/>
      <w:lvlText w:val="%1.%2.%3."/>
      <w:lvlJc w:val="left"/>
      <w:pPr>
        <w:ind w:left="1920" w:hanging="720"/>
      </w:pPr>
      <w:rPr>
        <w:rFonts w:ascii="Times New Roman" w:eastAsia="Times New Roman" w:hAnsi="Times New Roman" w:cs="Times New Roman" w:hint="default"/>
        <w:b w:val="0"/>
        <w:bCs w:val="0"/>
        <w:spacing w:val="-1"/>
        <w:w w:val="100"/>
        <w:sz w:val="22"/>
        <w:szCs w:val="22"/>
      </w:rPr>
    </w:lvl>
    <w:lvl w:ilvl="3">
      <w:start w:val="1"/>
      <w:numFmt w:val="decimal"/>
      <w:lvlText w:val="%1.%2.%3.%4"/>
      <w:lvlJc w:val="left"/>
      <w:pPr>
        <w:ind w:left="2640" w:hanging="720"/>
      </w:pPr>
      <w:rPr>
        <w:rFonts w:ascii="Times New Roman Bold" w:eastAsia="Times New Roman" w:hAnsi="Times New Roman Bold" w:cs="Times New Roman" w:hint="default"/>
        <w:b w:val="0"/>
        <w:bCs w:val="0"/>
        <w:spacing w:val="-1"/>
        <w:w w:val="100"/>
        <w:sz w:val="22"/>
        <w:szCs w:val="20"/>
      </w:rPr>
    </w:lvl>
    <w:lvl w:ilvl="4">
      <w:numFmt w:val="bullet"/>
      <w:lvlText w:val="•"/>
      <w:lvlJc w:val="left"/>
      <w:pPr>
        <w:ind w:left="3842" w:hanging="720"/>
      </w:pPr>
    </w:lvl>
    <w:lvl w:ilvl="5">
      <w:numFmt w:val="bullet"/>
      <w:lvlText w:val="•"/>
      <w:lvlJc w:val="left"/>
      <w:pPr>
        <w:ind w:left="5045" w:hanging="720"/>
      </w:pPr>
    </w:lvl>
    <w:lvl w:ilvl="6">
      <w:numFmt w:val="bullet"/>
      <w:lvlText w:val="•"/>
      <w:lvlJc w:val="left"/>
      <w:pPr>
        <w:ind w:left="6248" w:hanging="720"/>
      </w:pPr>
    </w:lvl>
    <w:lvl w:ilvl="7">
      <w:numFmt w:val="bullet"/>
      <w:lvlText w:val="•"/>
      <w:lvlJc w:val="left"/>
      <w:pPr>
        <w:ind w:left="7451" w:hanging="720"/>
      </w:pPr>
    </w:lvl>
    <w:lvl w:ilvl="8">
      <w:numFmt w:val="bullet"/>
      <w:lvlText w:val="•"/>
      <w:lvlJc w:val="left"/>
      <w:pPr>
        <w:ind w:left="8654" w:hanging="720"/>
      </w:pPr>
    </w:lvl>
  </w:abstractNum>
  <w:abstractNum w:abstractNumId="25" w15:restartNumberingAfterBreak="0">
    <w:nsid w:val="516F651A"/>
    <w:multiLevelType w:val="multilevel"/>
    <w:tmpl w:val="BE067A16"/>
    <w:lvl w:ilvl="0">
      <w:start w:val="1"/>
      <w:numFmt w:val="decimal"/>
      <w:lvlText w:val="%1."/>
      <w:lvlJc w:val="left"/>
      <w:pPr>
        <w:ind w:left="2719" w:hanging="360"/>
      </w:pPr>
      <w:rPr>
        <w:rFonts w:hint="default"/>
      </w:rPr>
    </w:lvl>
    <w:lvl w:ilvl="1">
      <w:start w:val="1"/>
      <w:numFmt w:val="decimal"/>
      <w:lvlText w:val="%1.%2."/>
      <w:lvlJc w:val="left"/>
      <w:pPr>
        <w:ind w:left="3151" w:hanging="432"/>
      </w:pPr>
      <w:rPr>
        <w:rFonts w:hint="default"/>
      </w:rPr>
    </w:lvl>
    <w:lvl w:ilvl="2">
      <w:start w:val="1"/>
      <w:numFmt w:val="decimal"/>
      <w:lvlText w:val="%1.%2.%3."/>
      <w:lvlJc w:val="left"/>
      <w:pPr>
        <w:ind w:left="3583" w:hanging="504"/>
      </w:pPr>
      <w:rPr>
        <w:rFonts w:hint="default"/>
      </w:rPr>
    </w:lvl>
    <w:lvl w:ilvl="3">
      <w:start w:val="1"/>
      <w:numFmt w:val="decimal"/>
      <w:lvlText w:val="%1.%2.%3.%4."/>
      <w:lvlJc w:val="left"/>
      <w:pPr>
        <w:ind w:left="4087" w:hanging="648"/>
      </w:pPr>
      <w:rPr>
        <w:rFonts w:hint="default"/>
      </w:rPr>
    </w:lvl>
    <w:lvl w:ilvl="4">
      <w:start w:val="1"/>
      <w:numFmt w:val="decimal"/>
      <w:lvlText w:val="%1.%2.%3.%4.%5."/>
      <w:lvlJc w:val="left"/>
      <w:pPr>
        <w:ind w:left="4591" w:hanging="792"/>
      </w:pPr>
      <w:rPr>
        <w:rFonts w:hint="default"/>
      </w:rPr>
    </w:lvl>
    <w:lvl w:ilvl="5">
      <w:start w:val="1"/>
      <w:numFmt w:val="decimal"/>
      <w:lvlText w:val="%1.%2.%3.%4.%5.%6."/>
      <w:lvlJc w:val="left"/>
      <w:pPr>
        <w:ind w:left="5095" w:hanging="936"/>
      </w:pPr>
      <w:rPr>
        <w:rFonts w:hint="default"/>
      </w:rPr>
    </w:lvl>
    <w:lvl w:ilvl="6">
      <w:start w:val="1"/>
      <w:numFmt w:val="decimal"/>
      <w:lvlText w:val="%1.%2.%3.%4.%5.%6.%7."/>
      <w:lvlJc w:val="left"/>
      <w:pPr>
        <w:ind w:left="5599" w:hanging="1080"/>
      </w:pPr>
      <w:rPr>
        <w:rFonts w:hint="default"/>
      </w:rPr>
    </w:lvl>
    <w:lvl w:ilvl="7">
      <w:start w:val="1"/>
      <w:numFmt w:val="decimal"/>
      <w:lvlText w:val="%1.%2.%3.%4.%5.%6.%7.%8."/>
      <w:lvlJc w:val="left"/>
      <w:pPr>
        <w:ind w:left="6103" w:hanging="1224"/>
      </w:pPr>
      <w:rPr>
        <w:rFonts w:hint="default"/>
      </w:rPr>
    </w:lvl>
    <w:lvl w:ilvl="8">
      <w:start w:val="1"/>
      <w:numFmt w:val="decimal"/>
      <w:lvlText w:val="%1.%2.%3.%4.%5.%6.%7.%8.%9."/>
      <w:lvlJc w:val="left"/>
      <w:pPr>
        <w:ind w:left="6679" w:hanging="1440"/>
      </w:pPr>
      <w:rPr>
        <w:rFonts w:hint="default"/>
      </w:rPr>
    </w:lvl>
  </w:abstractNum>
  <w:abstractNum w:abstractNumId="26"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8"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0"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1"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3"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6"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abstractNumId w:val="5"/>
  </w:num>
  <w:num w:numId="2">
    <w:abstractNumId w:val="19"/>
  </w:num>
  <w:num w:numId="3">
    <w:abstractNumId w:val="22"/>
  </w:num>
  <w:num w:numId="4">
    <w:abstractNumId w:val="35"/>
  </w:num>
  <w:num w:numId="5">
    <w:abstractNumId w:val="3"/>
  </w:num>
  <w:num w:numId="6">
    <w:abstractNumId w:val="4"/>
  </w:num>
  <w:num w:numId="7">
    <w:abstractNumId w:val="18"/>
  </w:num>
  <w:num w:numId="8">
    <w:abstractNumId w:val="17"/>
  </w:num>
  <w:num w:numId="9">
    <w:abstractNumId w:val="16"/>
  </w:num>
  <w:num w:numId="10">
    <w:abstractNumId w:val="7"/>
  </w:num>
  <w:num w:numId="11">
    <w:abstractNumId w:val="10"/>
  </w:num>
  <w:num w:numId="12">
    <w:abstractNumId w:val="21"/>
  </w:num>
  <w:num w:numId="13">
    <w:abstractNumId w:val="1"/>
  </w:num>
  <w:num w:numId="14">
    <w:abstractNumId w:val="27"/>
  </w:num>
  <w:num w:numId="15">
    <w:abstractNumId w:val="23"/>
  </w:num>
  <w:num w:numId="16">
    <w:abstractNumId w:val="12"/>
  </w:num>
  <w:num w:numId="17">
    <w:abstractNumId w:val="13"/>
  </w:num>
  <w:num w:numId="18">
    <w:abstractNumId w:val="0"/>
  </w:num>
  <w:num w:numId="19">
    <w:abstractNumId w:val="28"/>
  </w:num>
  <w:num w:numId="20">
    <w:abstractNumId w:val="2"/>
  </w:num>
  <w:num w:numId="21">
    <w:abstractNumId w:val="9"/>
  </w:num>
  <w:num w:numId="22">
    <w:abstractNumId w:val="30"/>
  </w:num>
  <w:num w:numId="23">
    <w:abstractNumId w:val="36"/>
  </w:num>
  <w:num w:numId="24">
    <w:abstractNumId w:val="36"/>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5">
    <w:abstractNumId w:val="29"/>
  </w:num>
  <w:num w:numId="26">
    <w:abstractNumId w:val="36"/>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7">
    <w:abstractNumId w:val="32"/>
  </w:num>
  <w:num w:numId="28">
    <w:abstractNumId w:val="6"/>
  </w:num>
  <w:num w:numId="29">
    <w:abstractNumId w:val="8"/>
  </w:num>
  <w:num w:numId="30">
    <w:abstractNumId w:val="31"/>
  </w:num>
  <w:num w:numId="31">
    <w:abstractNumId w:val="26"/>
  </w:num>
  <w:num w:numId="32">
    <w:abstractNumId w:val="14"/>
  </w:num>
  <w:num w:numId="33">
    <w:abstractNumId w:val="11"/>
  </w:num>
  <w:num w:numId="34">
    <w:abstractNumId w:val="34"/>
  </w:num>
  <w:num w:numId="35">
    <w:abstractNumId w:val="20"/>
  </w:num>
  <w:num w:numId="36">
    <w:abstractNumId w:val="33"/>
  </w:num>
  <w:num w:numId="37">
    <w:abstractNumId w:val="15"/>
  </w:num>
  <w:num w:numId="38">
    <w:abstractNumId w:val="25"/>
  </w:num>
  <w:num w:numId="39">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trackRevisions/>
  <w:doNotTrackFormatting/>
  <w:documentProtection w:edit="trackedChanges" w:enforcement="1" w:cryptProviderType="rsaAES" w:cryptAlgorithmClass="hash" w:cryptAlgorithmType="typeAny" w:cryptAlgorithmSid="14" w:cryptSpinCount="100000" w:hash="+GyqjAUSuAAS6L81rT7ZKQG+yKlhkQqFWdD5E/TgQHoXJfQrnXXp0eWTmrUhZWCM1PqXh3Bcb8tkT6M5m8B9vA==" w:salt="bbtYMqImwC3AavMBNE4QlA=="/>
  <w:defaultTabStop w:val="36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04D"/>
    <w:rsid w:val="00037AB2"/>
    <w:rsid w:val="00044B05"/>
    <w:rsid w:val="00050C24"/>
    <w:rsid w:val="00050F7A"/>
    <w:rsid w:val="00052DB2"/>
    <w:rsid w:val="00063A6D"/>
    <w:rsid w:val="00064ADA"/>
    <w:rsid w:val="0006578C"/>
    <w:rsid w:val="000727C1"/>
    <w:rsid w:val="00073582"/>
    <w:rsid w:val="00073A67"/>
    <w:rsid w:val="0007446A"/>
    <w:rsid w:val="000757EF"/>
    <w:rsid w:val="00081623"/>
    <w:rsid w:val="00082CBE"/>
    <w:rsid w:val="00086473"/>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1B8C"/>
    <w:rsid w:val="000E48F3"/>
    <w:rsid w:val="000E5FFA"/>
    <w:rsid w:val="000E727E"/>
    <w:rsid w:val="000F39D7"/>
    <w:rsid w:val="000F406B"/>
    <w:rsid w:val="000F43DF"/>
    <w:rsid w:val="001007EC"/>
    <w:rsid w:val="001048C9"/>
    <w:rsid w:val="00106C79"/>
    <w:rsid w:val="00110492"/>
    <w:rsid w:val="00112C79"/>
    <w:rsid w:val="00113BC8"/>
    <w:rsid w:val="00114645"/>
    <w:rsid w:val="00115C4C"/>
    <w:rsid w:val="00117C7B"/>
    <w:rsid w:val="00117CA8"/>
    <w:rsid w:val="00117EF0"/>
    <w:rsid w:val="00121EF2"/>
    <w:rsid w:val="00122CEE"/>
    <w:rsid w:val="00123D9D"/>
    <w:rsid w:val="001240BF"/>
    <w:rsid w:val="001240F8"/>
    <w:rsid w:val="001301D5"/>
    <w:rsid w:val="001304BF"/>
    <w:rsid w:val="001344FC"/>
    <w:rsid w:val="0013451B"/>
    <w:rsid w:val="00134821"/>
    <w:rsid w:val="0013618A"/>
    <w:rsid w:val="00142C26"/>
    <w:rsid w:val="00142EBC"/>
    <w:rsid w:val="001436E3"/>
    <w:rsid w:val="001443E6"/>
    <w:rsid w:val="0014495C"/>
    <w:rsid w:val="00144ECF"/>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6FB3"/>
    <w:rsid w:val="0018741D"/>
    <w:rsid w:val="0018777C"/>
    <w:rsid w:val="001A138A"/>
    <w:rsid w:val="001A169F"/>
    <w:rsid w:val="001A19AC"/>
    <w:rsid w:val="001A4E57"/>
    <w:rsid w:val="001A7CA8"/>
    <w:rsid w:val="001B16FC"/>
    <w:rsid w:val="001B25FA"/>
    <w:rsid w:val="001B31F1"/>
    <w:rsid w:val="001C4FB7"/>
    <w:rsid w:val="001C7047"/>
    <w:rsid w:val="001D055E"/>
    <w:rsid w:val="001D3EE9"/>
    <w:rsid w:val="001D6939"/>
    <w:rsid w:val="001E0847"/>
    <w:rsid w:val="001E6790"/>
    <w:rsid w:val="001F07EE"/>
    <w:rsid w:val="001F1CBF"/>
    <w:rsid w:val="001F3146"/>
    <w:rsid w:val="001F4195"/>
    <w:rsid w:val="001F76D9"/>
    <w:rsid w:val="00211F5B"/>
    <w:rsid w:val="0021428E"/>
    <w:rsid w:val="00215E9B"/>
    <w:rsid w:val="00222F54"/>
    <w:rsid w:val="0022335E"/>
    <w:rsid w:val="002236BF"/>
    <w:rsid w:val="0022403C"/>
    <w:rsid w:val="00225977"/>
    <w:rsid w:val="002266F9"/>
    <w:rsid w:val="00230BC6"/>
    <w:rsid w:val="00231566"/>
    <w:rsid w:val="002328F9"/>
    <w:rsid w:val="002349F2"/>
    <w:rsid w:val="00234B18"/>
    <w:rsid w:val="00240935"/>
    <w:rsid w:val="0024674E"/>
    <w:rsid w:val="00247833"/>
    <w:rsid w:val="00247C2C"/>
    <w:rsid w:val="00247D42"/>
    <w:rsid w:val="00255798"/>
    <w:rsid w:val="00264322"/>
    <w:rsid w:val="00274574"/>
    <w:rsid w:val="002747E6"/>
    <w:rsid w:val="00275958"/>
    <w:rsid w:val="0027735B"/>
    <w:rsid w:val="00285309"/>
    <w:rsid w:val="002872E2"/>
    <w:rsid w:val="0029117D"/>
    <w:rsid w:val="00294127"/>
    <w:rsid w:val="00294456"/>
    <w:rsid w:val="00294FCB"/>
    <w:rsid w:val="00295E20"/>
    <w:rsid w:val="002A4007"/>
    <w:rsid w:val="002B04C1"/>
    <w:rsid w:val="002B23E9"/>
    <w:rsid w:val="002B4233"/>
    <w:rsid w:val="002B4993"/>
    <w:rsid w:val="002B4D3C"/>
    <w:rsid w:val="002B6E48"/>
    <w:rsid w:val="002C3DBE"/>
    <w:rsid w:val="002D058C"/>
    <w:rsid w:val="002D0895"/>
    <w:rsid w:val="002D347D"/>
    <w:rsid w:val="002D3B9B"/>
    <w:rsid w:val="002E21E4"/>
    <w:rsid w:val="002E3AA7"/>
    <w:rsid w:val="002E5521"/>
    <w:rsid w:val="002E796C"/>
    <w:rsid w:val="002F08F3"/>
    <w:rsid w:val="002F26FB"/>
    <w:rsid w:val="002F38A3"/>
    <w:rsid w:val="002F3948"/>
    <w:rsid w:val="002F4C0C"/>
    <w:rsid w:val="002F6295"/>
    <w:rsid w:val="00300A23"/>
    <w:rsid w:val="00300DC8"/>
    <w:rsid w:val="003040B8"/>
    <w:rsid w:val="003056BC"/>
    <w:rsid w:val="00313DBA"/>
    <w:rsid w:val="00317ACE"/>
    <w:rsid w:val="003273D5"/>
    <w:rsid w:val="003277E4"/>
    <w:rsid w:val="0033643F"/>
    <w:rsid w:val="0034148D"/>
    <w:rsid w:val="00341FC1"/>
    <w:rsid w:val="00343DBB"/>
    <w:rsid w:val="003457C0"/>
    <w:rsid w:val="003564C7"/>
    <w:rsid w:val="003709AA"/>
    <w:rsid w:val="00370F43"/>
    <w:rsid w:val="0037403F"/>
    <w:rsid w:val="003746CA"/>
    <w:rsid w:val="0037730E"/>
    <w:rsid w:val="003923E8"/>
    <w:rsid w:val="00392D09"/>
    <w:rsid w:val="003A034F"/>
    <w:rsid w:val="003A0E2F"/>
    <w:rsid w:val="003A12FA"/>
    <w:rsid w:val="003B0354"/>
    <w:rsid w:val="003B0CFA"/>
    <w:rsid w:val="003B2923"/>
    <w:rsid w:val="003B615B"/>
    <w:rsid w:val="003C0546"/>
    <w:rsid w:val="003C1032"/>
    <w:rsid w:val="003C12BD"/>
    <w:rsid w:val="003C16A0"/>
    <w:rsid w:val="003C6EA2"/>
    <w:rsid w:val="003C7B11"/>
    <w:rsid w:val="003C7FAA"/>
    <w:rsid w:val="003D007A"/>
    <w:rsid w:val="003D1E25"/>
    <w:rsid w:val="003D1F45"/>
    <w:rsid w:val="003D6849"/>
    <w:rsid w:val="003E1836"/>
    <w:rsid w:val="003E28BC"/>
    <w:rsid w:val="003E3955"/>
    <w:rsid w:val="003E4657"/>
    <w:rsid w:val="003E4974"/>
    <w:rsid w:val="003E4E96"/>
    <w:rsid w:val="003E6936"/>
    <w:rsid w:val="003E7567"/>
    <w:rsid w:val="003E79DF"/>
    <w:rsid w:val="003F330F"/>
    <w:rsid w:val="0040159F"/>
    <w:rsid w:val="00401DDA"/>
    <w:rsid w:val="00401F61"/>
    <w:rsid w:val="00405E7C"/>
    <w:rsid w:val="00410324"/>
    <w:rsid w:val="004139AC"/>
    <w:rsid w:val="004155DC"/>
    <w:rsid w:val="00416C81"/>
    <w:rsid w:val="0042324E"/>
    <w:rsid w:val="00430724"/>
    <w:rsid w:val="004317EB"/>
    <w:rsid w:val="00434E3F"/>
    <w:rsid w:val="00434E90"/>
    <w:rsid w:val="00435449"/>
    <w:rsid w:val="00435967"/>
    <w:rsid w:val="004379A0"/>
    <w:rsid w:val="0044170E"/>
    <w:rsid w:val="004446B2"/>
    <w:rsid w:val="00444C51"/>
    <w:rsid w:val="004476D2"/>
    <w:rsid w:val="004540E0"/>
    <w:rsid w:val="00455C06"/>
    <w:rsid w:val="004613C7"/>
    <w:rsid w:val="00462A2E"/>
    <w:rsid w:val="004642F8"/>
    <w:rsid w:val="00465AB5"/>
    <w:rsid w:val="00473AFF"/>
    <w:rsid w:val="00476552"/>
    <w:rsid w:val="004803EF"/>
    <w:rsid w:val="004851D1"/>
    <w:rsid w:val="00485F2D"/>
    <w:rsid w:val="004871BD"/>
    <w:rsid w:val="00487E08"/>
    <w:rsid w:val="0049384D"/>
    <w:rsid w:val="00494DCF"/>
    <w:rsid w:val="00495E50"/>
    <w:rsid w:val="00497A94"/>
    <w:rsid w:val="004A0359"/>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3E3E"/>
    <w:rsid w:val="004F49B1"/>
    <w:rsid w:val="004F4F3E"/>
    <w:rsid w:val="004F5E04"/>
    <w:rsid w:val="004F7552"/>
    <w:rsid w:val="00500128"/>
    <w:rsid w:val="00500B18"/>
    <w:rsid w:val="00501669"/>
    <w:rsid w:val="00503A9C"/>
    <w:rsid w:val="00503B7B"/>
    <w:rsid w:val="00506144"/>
    <w:rsid w:val="00506B7C"/>
    <w:rsid w:val="005100B4"/>
    <w:rsid w:val="00516BDF"/>
    <w:rsid w:val="00521E92"/>
    <w:rsid w:val="005234F7"/>
    <w:rsid w:val="00525484"/>
    <w:rsid w:val="00530F3B"/>
    <w:rsid w:val="005348D0"/>
    <w:rsid w:val="00535667"/>
    <w:rsid w:val="005365E2"/>
    <w:rsid w:val="0053743F"/>
    <w:rsid w:val="00540901"/>
    <w:rsid w:val="0054324D"/>
    <w:rsid w:val="00544681"/>
    <w:rsid w:val="0054617C"/>
    <w:rsid w:val="00546723"/>
    <w:rsid w:val="00550708"/>
    <w:rsid w:val="005510E7"/>
    <w:rsid w:val="00552705"/>
    <w:rsid w:val="00556938"/>
    <w:rsid w:val="00556FF6"/>
    <w:rsid w:val="0056430B"/>
    <w:rsid w:val="00566094"/>
    <w:rsid w:val="00572D36"/>
    <w:rsid w:val="0057506A"/>
    <w:rsid w:val="00575E03"/>
    <w:rsid w:val="00577319"/>
    <w:rsid w:val="005774BD"/>
    <w:rsid w:val="00580349"/>
    <w:rsid w:val="005805D7"/>
    <w:rsid w:val="005821FB"/>
    <w:rsid w:val="00594F7B"/>
    <w:rsid w:val="00596945"/>
    <w:rsid w:val="005A002A"/>
    <w:rsid w:val="005A0129"/>
    <w:rsid w:val="005A7110"/>
    <w:rsid w:val="005B687F"/>
    <w:rsid w:val="005C1DDC"/>
    <w:rsid w:val="005C31B2"/>
    <w:rsid w:val="005C35EC"/>
    <w:rsid w:val="005C711A"/>
    <w:rsid w:val="005D1D68"/>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6DE7"/>
    <w:rsid w:val="00607969"/>
    <w:rsid w:val="00607C00"/>
    <w:rsid w:val="00612186"/>
    <w:rsid w:val="00616736"/>
    <w:rsid w:val="0062263F"/>
    <w:rsid w:val="00622E5B"/>
    <w:rsid w:val="00631C0C"/>
    <w:rsid w:val="00633508"/>
    <w:rsid w:val="0063482F"/>
    <w:rsid w:val="00637A79"/>
    <w:rsid w:val="00641450"/>
    <w:rsid w:val="0064397C"/>
    <w:rsid w:val="00651E08"/>
    <w:rsid w:val="006552FA"/>
    <w:rsid w:val="00656A0B"/>
    <w:rsid w:val="00656D8B"/>
    <w:rsid w:val="006573A3"/>
    <w:rsid w:val="00657651"/>
    <w:rsid w:val="00661EE1"/>
    <w:rsid w:val="00662B4B"/>
    <w:rsid w:val="00677898"/>
    <w:rsid w:val="00677F7E"/>
    <w:rsid w:val="00681481"/>
    <w:rsid w:val="006848C3"/>
    <w:rsid w:val="00695A47"/>
    <w:rsid w:val="006A1A3B"/>
    <w:rsid w:val="006A3883"/>
    <w:rsid w:val="006A58D6"/>
    <w:rsid w:val="006B0E0C"/>
    <w:rsid w:val="006B0ED2"/>
    <w:rsid w:val="006B5203"/>
    <w:rsid w:val="006B5F28"/>
    <w:rsid w:val="006B6AFA"/>
    <w:rsid w:val="006C1A3A"/>
    <w:rsid w:val="006C3DE5"/>
    <w:rsid w:val="006C75F3"/>
    <w:rsid w:val="006D05E3"/>
    <w:rsid w:val="006D3D23"/>
    <w:rsid w:val="006D436A"/>
    <w:rsid w:val="006D4B71"/>
    <w:rsid w:val="006D5BD2"/>
    <w:rsid w:val="006D60AE"/>
    <w:rsid w:val="006E11F2"/>
    <w:rsid w:val="006E3D67"/>
    <w:rsid w:val="006E670B"/>
    <w:rsid w:val="006E6D5F"/>
    <w:rsid w:val="006F40E7"/>
    <w:rsid w:val="006F44C0"/>
    <w:rsid w:val="006F5350"/>
    <w:rsid w:val="006F6143"/>
    <w:rsid w:val="0070027E"/>
    <w:rsid w:val="00702333"/>
    <w:rsid w:val="00704C83"/>
    <w:rsid w:val="007077D8"/>
    <w:rsid w:val="00707D34"/>
    <w:rsid w:val="00714AD4"/>
    <w:rsid w:val="007209CE"/>
    <w:rsid w:val="0072332D"/>
    <w:rsid w:val="00723667"/>
    <w:rsid w:val="00731F66"/>
    <w:rsid w:val="00732C0C"/>
    <w:rsid w:val="0073364C"/>
    <w:rsid w:val="00734495"/>
    <w:rsid w:val="007357B3"/>
    <w:rsid w:val="00742991"/>
    <w:rsid w:val="00743004"/>
    <w:rsid w:val="00745EAF"/>
    <w:rsid w:val="007468A4"/>
    <w:rsid w:val="00755715"/>
    <w:rsid w:val="00755AC1"/>
    <w:rsid w:val="00762741"/>
    <w:rsid w:val="007627F6"/>
    <w:rsid w:val="00763CA9"/>
    <w:rsid w:val="0078052E"/>
    <w:rsid w:val="00787338"/>
    <w:rsid w:val="0078794F"/>
    <w:rsid w:val="00792DD9"/>
    <w:rsid w:val="00796B97"/>
    <w:rsid w:val="007A08E2"/>
    <w:rsid w:val="007A1A91"/>
    <w:rsid w:val="007A4139"/>
    <w:rsid w:val="007A43A8"/>
    <w:rsid w:val="007A55FF"/>
    <w:rsid w:val="007A5AA6"/>
    <w:rsid w:val="007A6F36"/>
    <w:rsid w:val="007B1977"/>
    <w:rsid w:val="007B2F9C"/>
    <w:rsid w:val="007B5209"/>
    <w:rsid w:val="007B5871"/>
    <w:rsid w:val="007B6537"/>
    <w:rsid w:val="007C2581"/>
    <w:rsid w:val="007C3101"/>
    <w:rsid w:val="007C3360"/>
    <w:rsid w:val="007C35DD"/>
    <w:rsid w:val="007C50CA"/>
    <w:rsid w:val="007C7E62"/>
    <w:rsid w:val="007D0964"/>
    <w:rsid w:val="007D27C7"/>
    <w:rsid w:val="007D5A83"/>
    <w:rsid w:val="007E0893"/>
    <w:rsid w:val="007E4754"/>
    <w:rsid w:val="007E7502"/>
    <w:rsid w:val="007E7872"/>
    <w:rsid w:val="007F0338"/>
    <w:rsid w:val="007F4051"/>
    <w:rsid w:val="007F415A"/>
    <w:rsid w:val="007F45F1"/>
    <w:rsid w:val="008006CE"/>
    <w:rsid w:val="00802D2B"/>
    <w:rsid w:val="00804F60"/>
    <w:rsid w:val="00806319"/>
    <w:rsid w:val="00810AB8"/>
    <w:rsid w:val="00813561"/>
    <w:rsid w:val="00815439"/>
    <w:rsid w:val="00815E00"/>
    <w:rsid w:val="00816F55"/>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5747A"/>
    <w:rsid w:val="008611B3"/>
    <w:rsid w:val="0086265C"/>
    <w:rsid w:val="00865B7E"/>
    <w:rsid w:val="00866E26"/>
    <w:rsid w:val="00871264"/>
    <w:rsid w:val="00880624"/>
    <w:rsid w:val="00880CD5"/>
    <w:rsid w:val="00883637"/>
    <w:rsid w:val="008871DC"/>
    <w:rsid w:val="00896FCA"/>
    <w:rsid w:val="0089721D"/>
    <w:rsid w:val="00897B56"/>
    <w:rsid w:val="008A03C6"/>
    <w:rsid w:val="008A54EC"/>
    <w:rsid w:val="008A7595"/>
    <w:rsid w:val="008B16C3"/>
    <w:rsid w:val="008B1CA7"/>
    <w:rsid w:val="008B2533"/>
    <w:rsid w:val="008B63DD"/>
    <w:rsid w:val="008B6996"/>
    <w:rsid w:val="008B6E70"/>
    <w:rsid w:val="008C49E6"/>
    <w:rsid w:val="008C57A3"/>
    <w:rsid w:val="008D1DFA"/>
    <w:rsid w:val="008D2351"/>
    <w:rsid w:val="008D2783"/>
    <w:rsid w:val="008D4529"/>
    <w:rsid w:val="008D4A7F"/>
    <w:rsid w:val="008D5180"/>
    <w:rsid w:val="008D640E"/>
    <w:rsid w:val="008E558C"/>
    <w:rsid w:val="008E6224"/>
    <w:rsid w:val="008E65AA"/>
    <w:rsid w:val="008E682F"/>
    <w:rsid w:val="008E6FE5"/>
    <w:rsid w:val="008E7714"/>
    <w:rsid w:val="008F01DB"/>
    <w:rsid w:val="008F366D"/>
    <w:rsid w:val="008F3DAB"/>
    <w:rsid w:val="0090031D"/>
    <w:rsid w:val="009014B9"/>
    <w:rsid w:val="00902195"/>
    <w:rsid w:val="009030AF"/>
    <w:rsid w:val="00903B19"/>
    <w:rsid w:val="009046E5"/>
    <w:rsid w:val="00912ABB"/>
    <w:rsid w:val="009163F4"/>
    <w:rsid w:val="00916DF5"/>
    <w:rsid w:val="00923243"/>
    <w:rsid w:val="00924FCD"/>
    <w:rsid w:val="00925B05"/>
    <w:rsid w:val="00931C9F"/>
    <w:rsid w:val="00933113"/>
    <w:rsid w:val="009331E7"/>
    <w:rsid w:val="00943BA5"/>
    <w:rsid w:val="00947ED2"/>
    <w:rsid w:val="00951C3D"/>
    <w:rsid w:val="00954687"/>
    <w:rsid w:val="00967223"/>
    <w:rsid w:val="009715F8"/>
    <w:rsid w:val="0097290E"/>
    <w:rsid w:val="00973F6D"/>
    <w:rsid w:val="00974B1B"/>
    <w:rsid w:val="009754F7"/>
    <w:rsid w:val="00975567"/>
    <w:rsid w:val="0098282B"/>
    <w:rsid w:val="00983444"/>
    <w:rsid w:val="009836BA"/>
    <w:rsid w:val="00987D1C"/>
    <w:rsid w:val="009962D5"/>
    <w:rsid w:val="009967CE"/>
    <w:rsid w:val="009A046D"/>
    <w:rsid w:val="009A1FC2"/>
    <w:rsid w:val="009A22C0"/>
    <w:rsid w:val="009A68B1"/>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F0E"/>
    <w:rsid w:val="009E74EE"/>
    <w:rsid w:val="009F213D"/>
    <w:rsid w:val="009F5827"/>
    <w:rsid w:val="009F6FDB"/>
    <w:rsid w:val="009F78EC"/>
    <w:rsid w:val="00A00A41"/>
    <w:rsid w:val="00A0409D"/>
    <w:rsid w:val="00A043C5"/>
    <w:rsid w:val="00A11904"/>
    <w:rsid w:val="00A14330"/>
    <w:rsid w:val="00A1476F"/>
    <w:rsid w:val="00A150C3"/>
    <w:rsid w:val="00A15FBA"/>
    <w:rsid w:val="00A168D9"/>
    <w:rsid w:val="00A17CA6"/>
    <w:rsid w:val="00A22BC2"/>
    <w:rsid w:val="00A22D0F"/>
    <w:rsid w:val="00A22E90"/>
    <w:rsid w:val="00A240B7"/>
    <w:rsid w:val="00A2467B"/>
    <w:rsid w:val="00A24A91"/>
    <w:rsid w:val="00A24F3E"/>
    <w:rsid w:val="00A260B5"/>
    <w:rsid w:val="00A26880"/>
    <w:rsid w:val="00A26B27"/>
    <w:rsid w:val="00A26D18"/>
    <w:rsid w:val="00A31874"/>
    <w:rsid w:val="00A33BA9"/>
    <w:rsid w:val="00A4060F"/>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28D8"/>
    <w:rsid w:val="00A863B8"/>
    <w:rsid w:val="00A865C5"/>
    <w:rsid w:val="00A9457A"/>
    <w:rsid w:val="00AA0527"/>
    <w:rsid w:val="00AA2022"/>
    <w:rsid w:val="00AA30B9"/>
    <w:rsid w:val="00AA4FEF"/>
    <w:rsid w:val="00AA6D3D"/>
    <w:rsid w:val="00AA7D0A"/>
    <w:rsid w:val="00AA7DAE"/>
    <w:rsid w:val="00AB3F50"/>
    <w:rsid w:val="00AB61F4"/>
    <w:rsid w:val="00AC476C"/>
    <w:rsid w:val="00AC5909"/>
    <w:rsid w:val="00AD2280"/>
    <w:rsid w:val="00AD63DE"/>
    <w:rsid w:val="00AE0FA8"/>
    <w:rsid w:val="00AE2EE0"/>
    <w:rsid w:val="00AE449D"/>
    <w:rsid w:val="00AE59AC"/>
    <w:rsid w:val="00AF251E"/>
    <w:rsid w:val="00AF3C51"/>
    <w:rsid w:val="00AF6406"/>
    <w:rsid w:val="00B00667"/>
    <w:rsid w:val="00B03D6D"/>
    <w:rsid w:val="00B06183"/>
    <w:rsid w:val="00B132E1"/>
    <w:rsid w:val="00B13BAE"/>
    <w:rsid w:val="00B20C94"/>
    <w:rsid w:val="00B2129D"/>
    <w:rsid w:val="00B21772"/>
    <w:rsid w:val="00B262BE"/>
    <w:rsid w:val="00B26776"/>
    <w:rsid w:val="00B27357"/>
    <w:rsid w:val="00B27B02"/>
    <w:rsid w:val="00B3179D"/>
    <w:rsid w:val="00B36AEF"/>
    <w:rsid w:val="00B36BAD"/>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76B64"/>
    <w:rsid w:val="00B87B6C"/>
    <w:rsid w:val="00B9627E"/>
    <w:rsid w:val="00BA3C0D"/>
    <w:rsid w:val="00BA6190"/>
    <w:rsid w:val="00BA7CAB"/>
    <w:rsid w:val="00BB095B"/>
    <w:rsid w:val="00BB106C"/>
    <w:rsid w:val="00BB16F0"/>
    <w:rsid w:val="00BB2221"/>
    <w:rsid w:val="00BB45D8"/>
    <w:rsid w:val="00BB5B4E"/>
    <w:rsid w:val="00BB6FF9"/>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BF7738"/>
    <w:rsid w:val="00C00402"/>
    <w:rsid w:val="00C03350"/>
    <w:rsid w:val="00C0366E"/>
    <w:rsid w:val="00C03F30"/>
    <w:rsid w:val="00C122F1"/>
    <w:rsid w:val="00C13C9C"/>
    <w:rsid w:val="00C14655"/>
    <w:rsid w:val="00C20CB9"/>
    <w:rsid w:val="00C2126E"/>
    <w:rsid w:val="00C22700"/>
    <w:rsid w:val="00C23200"/>
    <w:rsid w:val="00C24477"/>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1516"/>
    <w:rsid w:val="00C83349"/>
    <w:rsid w:val="00C857F7"/>
    <w:rsid w:val="00C875AF"/>
    <w:rsid w:val="00C90132"/>
    <w:rsid w:val="00C928A7"/>
    <w:rsid w:val="00C93160"/>
    <w:rsid w:val="00CA0055"/>
    <w:rsid w:val="00CA10D6"/>
    <w:rsid w:val="00CA76FF"/>
    <w:rsid w:val="00CB1D0E"/>
    <w:rsid w:val="00CB2610"/>
    <w:rsid w:val="00CB55E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468A"/>
    <w:rsid w:val="00CF62DD"/>
    <w:rsid w:val="00D00A76"/>
    <w:rsid w:val="00D05898"/>
    <w:rsid w:val="00D06481"/>
    <w:rsid w:val="00D06B55"/>
    <w:rsid w:val="00D1631C"/>
    <w:rsid w:val="00D17BFD"/>
    <w:rsid w:val="00D234DB"/>
    <w:rsid w:val="00D25A31"/>
    <w:rsid w:val="00D266E5"/>
    <w:rsid w:val="00D300BA"/>
    <w:rsid w:val="00D31015"/>
    <w:rsid w:val="00D34480"/>
    <w:rsid w:val="00D37EFD"/>
    <w:rsid w:val="00D40924"/>
    <w:rsid w:val="00D41A1C"/>
    <w:rsid w:val="00D5269D"/>
    <w:rsid w:val="00D57EE8"/>
    <w:rsid w:val="00D615C5"/>
    <w:rsid w:val="00D63756"/>
    <w:rsid w:val="00D7059B"/>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B33D9"/>
    <w:rsid w:val="00DB54B7"/>
    <w:rsid w:val="00DC0786"/>
    <w:rsid w:val="00DC0A80"/>
    <w:rsid w:val="00DC2659"/>
    <w:rsid w:val="00DC4063"/>
    <w:rsid w:val="00DD07BA"/>
    <w:rsid w:val="00DD0918"/>
    <w:rsid w:val="00DD0C3D"/>
    <w:rsid w:val="00DD0C97"/>
    <w:rsid w:val="00DD2912"/>
    <w:rsid w:val="00DE0A28"/>
    <w:rsid w:val="00DE0D30"/>
    <w:rsid w:val="00DE1BA0"/>
    <w:rsid w:val="00DE3973"/>
    <w:rsid w:val="00DE4767"/>
    <w:rsid w:val="00DF097B"/>
    <w:rsid w:val="00DF103C"/>
    <w:rsid w:val="00DF207E"/>
    <w:rsid w:val="00DF2CC1"/>
    <w:rsid w:val="00DF5F70"/>
    <w:rsid w:val="00E0243D"/>
    <w:rsid w:val="00E03C2C"/>
    <w:rsid w:val="00E07225"/>
    <w:rsid w:val="00E07487"/>
    <w:rsid w:val="00E108A1"/>
    <w:rsid w:val="00E1389B"/>
    <w:rsid w:val="00E1573F"/>
    <w:rsid w:val="00E16E3C"/>
    <w:rsid w:val="00E221A3"/>
    <w:rsid w:val="00E239F7"/>
    <w:rsid w:val="00E2459A"/>
    <w:rsid w:val="00E26DC8"/>
    <w:rsid w:val="00E31DD6"/>
    <w:rsid w:val="00E341B8"/>
    <w:rsid w:val="00E34C8F"/>
    <w:rsid w:val="00E366DB"/>
    <w:rsid w:val="00E406F1"/>
    <w:rsid w:val="00E42D7D"/>
    <w:rsid w:val="00E44D4D"/>
    <w:rsid w:val="00E45B76"/>
    <w:rsid w:val="00E463B2"/>
    <w:rsid w:val="00E464C0"/>
    <w:rsid w:val="00E527E4"/>
    <w:rsid w:val="00E52A7B"/>
    <w:rsid w:val="00E54011"/>
    <w:rsid w:val="00E5435A"/>
    <w:rsid w:val="00E56D9E"/>
    <w:rsid w:val="00E603C8"/>
    <w:rsid w:val="00E606CE"/>
    <w:rsid w:val="00E6159F"/>
    <w:rsid w:val="00E64681"/>
    <w:rsid w:val="00E66AEB"/>
    <w:rsid w:val="00E72364"/>
    <w:rsid w:val="00E73944"/>
    <w:rsid w:val="00E74AB8"/>
    <w:rsid w:val="00E76313"/>
    <w:rsid w:val="00E800F4"/>
    <w:rsid w:val="00E80226"/>
    <w:rsid w:val="00E84B34"/>
    <w:rsid w:val="00E84CB2"/>
    <w:rsid w:val="00E86CB4"/>
    <w:rsid w:val="00E86DCE"/>
    <w:rsid w:val="00E927D6"/>
    <w:rsid w:val="00E92EC5"/>
    <w:rsid w:val="00E9634D"/>
    <w:rsid w:val="00E976B5"/>
    <w:rsid w:val="00E977F6"/>
    <w:rsid w:val="00EA382E"/>
    <w:rsid w:val="00EA4720"/>
    <w:rsid w:val="00EA5251"/>
    <w:rsid w:val="00EA650C"/>
    <w:rsid w:val="00EA6DC6"/>
    <w:rsid w:val="00EB275C"/>
    <w:rsid w:val="00EB38B8"/>
    <w:rsid w:val="00EB74C1"/>
    <w:rsid w:val="00EC0D67"/>
    <w:rsid w:val="00EC3FEC"/>
    <w:rsid w:val="00EC4C23"/>
    <w:rsid w:val="00ED04D6"/>
    <w:rsid w:val="00ED09D9"/>
    <w:rsid w:val="00ED5E7E"/>
    <w:rsid w:val="00ED7386"/>
    <w:rsid w:val="00EE770C"/>
    <w:rsid w:val="00EF45AE"/>
    <w:rsid w:val="00EF6A16"/>
    <w:rsid w:val="00EF7824"/>
    <w:rsid w:val="00F001D4"/>
    <w:rsid w:val="00F01B06"/>
    <w:rsid w:val="00F0609A"/>
    <w:rsid w:val="00F07ADF"/>
    <w:rsid w:val="00F10176"/>
    <w:rsid w:val="00F106A5"/>
    <w:rsid w:val="00F14EBA"/>
    <w:rsid w:val="00F16690"/>
    <w:rsid w:val="00F23088"/>
    <w:rsid w:val="00F255F6"/>
    <w:rsid w:val="00F273F4"/>
    <w:rsid w:val="00F3114E"/>
    <w:rsid w:val="00F31A71"/>
    <w:rsid w:val="00F32CC3"/>
    <w:rsid w:val="00F331DE"/>
    <w:rsid w:val="00F33C9E"/>
    <w:rsid w:val="00F35407"/>
    <w:rsid w:val="00F36FA3"/>
    <w:rsid w:val="00F37BEF"/>
    <w:rsid w:val="00F471C5"/>
    <w:rsid w:val="00F521AB"/>
    <w:rsid w:val="00F53B14"/>
    <w:rsid w:val="00F53CAE"/>
    <w:rsid w:val="00F56AE7"/>
    <w:rsid w:val="00F5711E"/>
    <w:rsid w:val="00F57608"/>
    <w:rsid w:val="00F60CBF"/>
    <w:rsid w:val="00F62D64"/>
    <w:rsid w:val="00F701CB"/>
    <w:rsid w:val="00F7196E"/>
    <w:rsid w:val="00F71E62"/>
    <w:rsid w:val="00F74DD1"/>
    <w:rsid w:val="00F74F22"/>
    <w:rsid w:val="00F7663B"/>
    <w:rsid w:val="00F773F3"/>
    <w:rsid w:val="00F849CE"/>
    <w:rsid w:val="00F85067"/>
    <w:rsid w:val="00F858F6"/>
    <w:rsid w:val="00F923E2"/>
    <w:rsid w:val="00F9272F"/>
    <w:rsid w:val="00F937C3"/>
    <w:rsid w:val="00F93E5F"/>
    <w:rsid w:val="00F96237"/>
    <w:rsid w:val="00F97944"/>
    <w:rsid w:val="00FA27B1"/>
    <w:rsid w:val="00FA499A"/>
    <w:rsid w:val="00FB42ED"/>
    <w:rsid w:val="00FB4DB1"/>
    <w:rsid w:val="00FB633B"/>
    <w:rsid w:val="00FB79AE"/>
    <w:rsid w:val="00FC33FA"/>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nhideWhenUsed/>
    <w:rsid w:val="0001537A"/>
    <w:pPr>
      <w:tabs>
        <w:tab w:val="center" w:pos="4680"/>
        <w:tab w:val="right" w:pos="9360"/>
      </w:tabs>
    </w:pPr>
  </w:style>
  <w:style w:type="character" w:customStyle="1" w:styleId="HeaderChar">
    <w:name w:val="Header Char"/>
    <w:basedOn w:val="DefaultParagraphFont"/>
    <w:link w:val="Header"/>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5"/>
      </w:numPr>
    </w:pPr>
  </w:style>
  <w:style w:type="numbering" w:customStyle="1" w:styleId="Style2">
    <w:name w:val="Style2"/>
    <w:uiPriority w:val="99"/>
    <w:rsid w:val="00C857F7"/>
    <w:pPr>
      <w:numPr>
        <w:numId w:val="17"/>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paragraph" w:styleId="FootnoteText">
    <w:name w:val="footnote text"/>
    <w:basedOn w:val="Normal"/>
    <w:link w:val="FootnoteTextChar"/>
    <w:uiPriority w:val="99"/>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Pr>
      <w:rFonts w:ascii="Times New Roman" w:eastAsia="Times" w:hAnsi="Times New Roman" w:cs="Times New Roman"/>
      <w:sz w:val="20"/>
      <w:szCs w:val="20"/>
    </w:rPr>
  </w:style>
  <w:style w:type="character" w:styleId="FootnoteReference">
    <w:name w:val="footnote reference"/>
    <w:basedOn w:val="DefaultParagraphFont"/>
    <w:unhideWhenUsed/>
    <w:rPr>
      <w:vertAlign w:val="superscript"/>
    </w:rPr>
  </w:style>
  <w:style w:type="character" w:customStyle="1" w:styleId="ListParagraphChar">
    <w:name w:val="List Paragraph Char"/>
    <w:aliases w:val="Style 99 Char"/>
    <w:link w:val="ListParagraph"/>
    <w:uiPriority w:val="34"/>
    <w:locked/>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eginfo.legislature.ca.gov/faces/codes_displaySection.xhtml?lawCode=GOV&amp;amp;sectionNum=1090" TargetMode="External"/><Relationship Id="rId21" Type="http://schemas.openxmlformats.org/officeDocument/2006/relationships/hyperlink" Target="http://www.boe.ca.gov/sutax/top500.htm" TargetMode="External"/><Relationship Id="rId42" Type="http://schemas.openxmlformats.org/officeDocument/2006/relationships/header" Target="header7.xml"/><Relationship Id="rId47" Type="http://schemas.openxmlformats.org/officeDocument/2006/relationships/header" Target="header10.xml"/><Relationship Id="rId63" Type="http://schemas.openxmlformats.org/officeDocument/2006/relationships/header" Target="header21.xml"/><Relationship Id="rId68" Type="http://schemas.openxmlformats.org/officeDocument/2006/relationships/hyperlink" Target="http://oag.ca.gov/fingerprints/security_faq" TargetMode="Externa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leginfo.legislature.ca.gov/faces/codes_displaySection.xhtml?lawCode=GOV&amp;amp;sectionNum=87100" TargetMode="External"/><Relationship Id="rId11" Type="http://schemas.openxmlformats.org/officeDocument/2006/relationships/header" Target="header1.xml"/><Relationship Id="rId24" Type="http://schemas.openxmlformats.org/officeDocument/2006/relationships/hyperlink" Target="http://leginfo.legislature.ca.gov/faces/codes_displaySection.xhtml?lawCode=GOV&amp;amp;sectionNum=7550" TargetMode="External"/><Relationship Id="rId32" Type="http://schemas.openxmlformats.org/officeDocument/2006/relationships/hyperlink" Target="http://leginfo.legislature.ca.gov/faces/codes_displaySection.xhtml?lawCode=EVID&amp;amp;sectionNum=703.5" TargetMode="External"/><Relationship Id="rId37" Type="http://schemas.openxmlformats.org/officeDocument/2006/relationships/hyperlink" Target="http://leginfo.legislature.ca.gov/faces/codes_displaySection.xhtml?lawCode=GOV&amp;amp;sectionNum=16645" TargetMode="External"/><Relationship Id="rId40" Type="http://schemas.openxmlformats.org/officeDocument/2006/relationships/hyperlink" Target="http://leginfo.legislature.ca.gov/faces/codes_displaySection.xhtml?lawCode=CCP&amp;amp;sectionNum=394" TargetMode="External"/><Relationship Id="rId45" Type="http://schemas.openxmlformats.org/officeDocument/2006/relationships/header" Target="header9.xml"/><Relationship Id="rId53" Type="http://schemas.openxmlformats.org/officeDocument/2006/relationships/header" Target="header14.xml"/><Relationship Id="rId58" Type="http://schemas.openxmlformats.org/officeDocument/2006/relationships/header" Target="header18.xml"/><Relationship Id="rId66" Type="http://schemas.openxmlformats.org/officeDocument/2006/relationships/header" Target="header22.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png"/><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7" Type="http://schemas.openxmlformats.org/officeDocument/2006/relationships/hyperlink" Target="http://leginfo.legislature.ca.gov/faces/codes_displaySection.xhtml?lawCode=GOV&amp;amp;sectionNum=87100" TargetMode="External"/><Relationship Id="rId30" Type="http://schemas.openxmlformats.org/officeDocument/2006/relationships/hyperlink" Target="http://www.fppc.ca.gov/index.php?id=500" TargetMode="External"/><Relationship Id="rId35" Type="http://schemas.openxmlformats.org/officeDocument/2006/relationships/hyperlink" Target="http://leginfo.legislature.ca.gov/faces/codes_displaySection.xhtml?lawCode=GOV&amp;amp;sectionNum=12990" TargetMode="External"/><Relationship Id="rId43" Type="http://schemas.openxmlformats.org/officeDocument/2006/relationships/footer" Target="footer4.xm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footer" Target="footer10.xml"/><Relationship Id="rId69" Type="http://schemas.openxmlformats.org/officeDocument/2006/relationships/header" Target="header23.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leginfo.legislature.ca.gov/faces/codes_displaySection.xhtml?lawCode=GOV&amp;amp;sectionNum=1090" TargetMode="External"/><Relationship Id="rId33" Type="http://schemas.openxmlformats.org/officeDocument/2006/relationships/hyperlink" Target="http://leginfo.legislature.ca.gov/faces/codes_displaySection.xhtml?lawCode=EVID&amp;amp;sectionNum=1115" TargetMode="External"/><Relationship Id="rId38" Type="http://schemas.openxmlformats.org/officeDocument/2006/relationships/hyperlink" Target="http://leginfo.legislature.ca.gov/faces/codes_displaySection.xhtml?lawCode=GOV&amp;amp;sectionNum=16645" TargetMode="External"/><Relationship Id="rId46" Type="http://schemas.openxmlformats.org/officeDocument/2006/relationships/footer" Target="footer5.xml"/><Relationship Id="rId59" Type="http://schemas.openxmlformats.org/officeDocument/2006/relationships/footer" Target="footer9.xml"/><Relationship Id="rId67" Type="http://schemas.openxmlformats.org/officeDocument/2006/relationships/footer" Target="footer12.xml"/><Relationship Id="rId20" Type="http://schemas.openxmlformats.org/officeDocument/2006/relationships/hyperlink" Target="https://www.ftb.ca.gov/aboutFTB/Delinquent-Taxpayers.shtml" TargetMode="External"/><Relationship Id="rId41" Type="http://schemas.openxmlformats.org/officeDocument/2006/relationships/hyperlink" Target="http://leginfo.legislature.ca.gov/faces/codes_displaySection.xhtml?lawCode=CCP&amp;amp;sectionNum=394" TargetMode="Externa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leginfo.legislature.ca.gov/faces/codes_displaySection.xhtml?lawCode=GOV&amp;amp;sectionNum=8546.7" TargetMode="External"/><Relationship Id="rId28" Type="http://schemas.openxmlformats.org/officeDocument/2006/relationships/hyperlink" Target="http://leginfo.legislature.ca.gov/faces/codes_displaySection.xhtml?lawCode=GOV&amp;amp;sectionNum=1090" TargetMode="External"/><Relationship Id="rId36" Type="http://schemas.openxmlformats.org/officeDocument/2006/relationships/hyperlink" Target="http://leginfo.legislature.ca.gov/faces/codes_displaySection.xhtml?lawCode=GOV&amp;amp;sectionNum=8350" TargetMode="External"/><Relationship Id="rId49" Type="http://schemas.openxmlformats.org/officeDocument/2006/relationships/footer" Target="footer6.xml"/><Relationship Id="rId57" Type="http://schemas.openxmlformats.org/officeDocument/2006/relationships/header" Target="header17.xml"/><Relationship Id="rId10" Type="http://schemas.openxmlformats.org/officeDocument/2006/relationships/endnotes" Target="endnotes.xml"/><Relationship Id="rId31" Type="http://schemas.openxmlformats.org/officeDocument/2006/relationships/hyperlink" Target="http://leginfo.legislature.ca.gov/faces/codes_displaySection.xhtml?lawCode=EVID&amp;amp;sectionNum=1152" TargetMode="External"/><Relationship Id="rId44" Type="http://schemas.openxmlformats.org/officeDocument/2006/relationships/header" Target="header8.xml"/><Relationship Id="rId52" Type="http://schemas.openxmlformats.org/officeDocument/2006/relationships/footer" Target="footer7.xml"/><Relationship Id="rId60" Type="http://schemas.openxmlformats.org/officeDocument/2006/relationships/header" Target="header19.xml"/><Relationship Id="rId65" Type="http://schemas.openxmlformats.org/officeDocument/2006/relationships/footer" Target="footer11.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leginfo.legislature.ca.gov/faces/codes_displaySection.xhtml?lawCode=GOV&amp;amp;sectionNum=16649" TargetMode="External"/><Relationship Id="rId34" Type="http://schemas.openxmlformats.org/officeDocument/2006/relationships/hyperlink" Target="http://leginfo.legislature.ca.gov/faces/codes_displaySection.xhtml?lawCode=EVID&amp;amp;sectionNum=1128" TargetMode="External"/><Relationship Id="rId50" Type="http://schemas.openxmlformats.org/officeDocument/2006/relationships/header" Target="header12.xml"/><Relationship Id="rId55"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3.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2.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4.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21000</Words>
  <Characters>119705</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140425</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Lee, Alice</cp:lastModifiedBy>
  <cp:revision>2</cp:revision>
  <cp:lastPrinted>2021-06-09T14:57:00Z</cp:lastPrinted>
  <dcterms:created xsi:type="dcterms:W3CDTF">2021-10-04T20:13:00Z</dcterms:created>
  <dcterms:modified xsi:type="dcterms:W3CDTF">2021-10-04T20:13:00Z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