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10" w:type="dxa"/>
        <w:tblInd w:w="-90" w:type="dxa"/>
        <w:tblLayout w:type="fixed"/>
        <w:tblCellMar>
          <w:left w:w="115" w:type="dxa"/>
          <w:right w:w="115" w:type="dxa"/>
        </w:tblCellMar>
        <w:tblLook w:val="0000" w:firstRow="0" w:lastRow="0" w:firstColumn="0" w:lastColumn="0" w:noHBand="0" w:noVBand="0"/>
      </w:tblPr>
      <w:tblGrid>
        <w:gridCol w:w="3600"/>
        <w:gridCol w:w="6210"/>
      </w:tblGrid>
      <w:tr w:rsidR="00AD7D9A" w:rsidRPr="00F64706" w14:paraId="0FE8769E" w14:textId="77777777" w:rsidTr="00E66250">
        <w:trPr>
          <w:trHeight w:hRule="exact" w:val="4518"/>
        </w:trPr>
        <w:tc>
          <w:tcPr>
            <w:tcW w:w="3600" w:type="dxa"/>
            <w:vMerge w:val="restart"/>
            <w:tcMar>
              <w:left w:w="0" w:type="dxa"/>
              <w:right w:w="0" w:type="dxa"/>
            </w:tcMar>
          </w:tcPr>
          <w:p w14:paraId="10FDEBE8" w14:textId="5C69D26C" w:rsidR="00AD7D9A" w:rsidRPr="00F64706" w:rsidRDefault="0080640E" w:rsidP="00F64706">
            <w:pPr>
              <w:spacing w:after="60"/>
              <w:rPr>
                <w:noProof/>
              </w:rPr>
            </w:pPr>
            <w:r w:rsidRPr="00F64706">
              <w:rPr>
                <w:noProof/>
              </w:rPr>
              <w:drawing>
                <wp:anchor distT="0" distB="0" distL="114300" distR="114300" simplePos="0" relativeHeight="251658752" behindDoc="1" locked="0" layoutInCell="1" allowOverlap="1" wp14:anchorId="7BAEA0E8" wp14:editId="15657BB8">
                  <wp:simplePos x="0" y="0"/>
                  <wp:positionH relativeFrom="page">
                    <wp:posOffset>0</wp:posOffset>
                  </wp:positionH>
                  <wp:positionV relativeFrom="page">
                    <wp:posOffset>5080</wp:posOffset>
                  </wp:positionV>
                  <wp:extent cx="2216150" cy="8026400"/>
                  <wp:effectExtent l="0" t="0" r="0" b="0"/>
                  <wp:wrapNone/>
                  <wp:docPr id="10" name="Picture 10" descr="A picture of Judicial Council of California's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0" descr="A picture of Judicial Council of California's logo."/>
                          <pic:cNvPicPr preferRelativeResize="0"/>
                        </pic:nvPicPr>
                        <pic:blipFill>
                          <a:blip r:embed="rId11"/>
                          <a:stretch>
                            <a:fillRect/>
                          </a:stretch>
                        </pic:blipFill>
                        <pic:spPr>
                          <a:xfrm>
                            <a:off x="0" y="0"/>
                            <a:ext cx="2216150" cy="8026400"/>
                          </a:xfrm>
                          <a:prstGeom prst="rect">
                            <a:avLst/>
                          </a:prstGeom>
                        </pic:spPr>
                      </pic:pic>
                    </a:graphicData>
                  </a:graphic>
                  <wp14:sizeRelH relativeFrom="margin">
                    <wp14:pctWidth>0</wp14:pctWidth>
                  </wp14:sizeRelH>
                  <wp14:sizeRelV relativeFrom="margin">
                    <wp14:pctHeight>0</wp14:pctHeight>
                  </wp14:sizeRelV>
                </wp:anchor>
              </w:drawing>
            </w:r>
          </w:p>
        </w:tc>
        <w:tc>
          <w:tcPr>
            <w:tcW w:w="6210" w:type="dxa"/>
            <w:tcBorders>
              <w:bottom w:val="single" w:sz="4" w:space="0" w:color="auto"/>
            </w:tcBorders>
            <w:tcMar>
              <w:left w:w="0" w:type="dxa"/>
              <w:right w:w="0" w:type="dxa"/>
            </w:tcMar>
            <w:vAlign w:val="bottom"/>
          </w:tcPr>
          <w:p w14:paraId="08CF331C" w14:textId="3A09F3CE" w:rsidR="00AD7D9A" w:rsidRPr="00E66250" w:rsidRDefault="00AD7D9A" w:rsidP="00E66250">
            <w:pPr>
              <w:pStyle w:val="Heading3"/>
              <w:spacing w:afterLines="300" w:after="720"/>
              <w:rPr>
                <w:rFonts w:ascii="Times New Roman" w:eastAsia="Times" w:hAnsi="Times New Roman" w:cs="Times New Roman"/>
                <w:bCs w:val="0"/>
                <w:sz w:val="80"/>
                <w:szCs w:val="80"/>
              </w:rPr>
            </w:pPr>
            <w:r w:rsidRPr="00AE3F2B">
              <w:rPr>
                <w:rFonts w:ascii="Times New Roman" w:eastAsia="Times" w:hAnsi="Times New Roman" w:cs="Times New Roman"/>
                <w:bCs w:val="0"/>
                <w:sz w:val="80"/>
                <w:szCs w:val="80"/>
              </w:rPr>
              <w:t>Request for Proposals (RFP)</w:t>
            </w:r>
          </w:p>
        </w:tc>
      </w:tr>
      <w:tr w:rsidR="00AD7D9A" w:rsidRPr="00F64706" w14:paraId="5445C6F7" w14:textId="77777777" w:rsidTr="00E66250">
        <w:trPr>
          <w:trHeight w:hRule="exact" w:val="6499"/>
        </w:trPr>
        <w:tc>
          <w:tcPr>
            <w:tcW w:w="3600" w:type="dxa"/>
            <w:vMerge/>
            <w:tcMar>
              <w:left w:w="0" w:type="dxa"/>
              <w:right w:w="0" w:type="dxa"/>
            </w:tcMar>
          </w:tcPr>
          <w:p w14:paraId="641B3CC6" w14:textId="77777777" w:rsidR="00AD7D9A" w:rsidRPr="00F64706" w:rsidRDefault="00AD7D9A" w:rsidP="00F64706">
            <w:pPr>
              <w:spacing w:after="60"/>
            </w:pPr>
          </w:p>
        </w:tc>
        <w:tc>
          <w:tcPr>
            <w:tcW w:w="6210" w:type="dxa"/>
            <w:tcBorders>
              <w:top w:val="single" w:sz="4" w:space="0" w:color="auto"/>
            </w:tcBorders>
            <w:tcMar>
              <w:left w:w="0" w:type="dxa"/>
              <w:right w:w="14" w:type="dxa"/>
            </w:tcMar>
          </w:tcPr>
          <w:p w14:paraId="4610B5CF" w14:textId="1BC47DC7" w:rsidR="00AD7D9A" w:rsidRPr="00E66250" w:rsidRDefault="00EE121A" w:rsidP="00F64706">
            <w:pPr>
              <w:pStyle w:val="BodyText2"/>
              <w:spacing w:afterLines="200" w:after="480"/>
              <w:rPr>
                <w:rFonts w:ascii="Times New Roman" w:hAnsi="Times New Roman" w:cs="Times New Roman"/>
                <w:sz w:val="36"/>
                <w:szCs w:val="36"/>
              </w:rPr>
            </w:pPr>
            <w:bookmarkStart w:id="0" w:name="OLE_LINK3"/>
            <w:bookmarkStart w:id="1" w:name="OLE_LINK4"/>
            <w:r w:rsidRPr="00E66250">
              <w:rPr>
                <w:rFonts w:ascii="Times New Roman" w:hAnsi="Times New Roman" w:cs="Times New Roman"/>
                <w:sz w:val="36"/>
                <w:szCs w:val="36"/>
              </w:rPr>
              <w:t>Judicial Council of California</w:t>
            </w:r>
          </w:p>
          <w:p w14:paraId="7CF751B2" w14:textId="77777777" w:rsidR="007B12DD" w:rsidRDefault="007B12DD" w:rsidP="00C278A0">
            <w:pPr>
              <w:pStyle w:val="JCCReportCoverSubhead"/>
              <w:spacing w:line="240" w:lineRule="auto"/>
              <w:rPr>
                <w:rFonts w:ascii="Times New Roman" w:hAnsi="Times New Roman"/>
                <w:b/>
                <w:caps w:val="0"/>
                <w:spacing w:val="0"/>
                <w:szCs w:val="28"/>
              </w:rPr>
            </w:pPr>
            <w:r>
              <w:rPr>
                <w:rFonts w:ascii="Times New Roman" w:hAnsi="Times New Roman"/>
                <w:b/>
                <w:caps w:val="0"/>
                <w:spacing w:val="0"/>
                <w:szCs w:val="28"/>
              </w:rPr>
              <w:t>REGARDING:</w:t>
            </w:r>
          </w:p>
          <w:p w14:paraId="63000B0D" w14:textId="75648C21" w:rsidR="00BA1D17" w:rsidRDefault="001E4ECC" w:rsidP="00F64706">
            <w:pPr>
              <w:pStyle w:val="JCCReportCoverSubhead"/>
              <w:spacing w:afterLines="200" w:after="480" w:line="240" w:lineRule="auto"/>
              <w:rPr>
                <w:rFonts w:ascii="Times New Roman" w:hAnsi="Times New Roman"/>
                <w:b/>
                <w:caps w:val="0"/>
                <w:spacing w:val="0"/>
                <w:szCs w:val="28"/>
              </w:rPr>
            </w:pPr>
            <w:bookmarkStart w:id="2" w:name="_Hlk67072835"/>
            <w:permStart w:id="1589591142" w:edGrp="everyone"/>
            <w:r w:rsidRPr="008B30B6">
              <w:rPr>
                <w:rFonts w:ascii="Arial" w:hAnsi="Arial" w:cs="Arial"/>
                <w:b/>
                <w:caps w:val="0"/>
                <w:szCs w:val="28"/>
              </w:rPr>
              <w:t>Interdisciplinary Permanency Training (Kin-First Culture) for Juvenile Court Stakeholders</w:t>
            </w:r>
            <w:bookmarkEnd w:id="2"/>
          </w:p>
          <w:permEnd w:id="1589591142"/>
          <w:p w14:paraId="19051104" w14:textId="2E5C9FF0" w:rsidR="00C278A0" w:rsidRDefault="00AD7D9A" w:rsidP="00C278A0">
            <w:pPr>
              <w:pStyle w:val="JCCReportCoverSubhead"/>
              <w:spacing w:line="240" w:lineRule="auto"/>
              <w:rPr>
                <w:rFonts w:ascii="Times New Roman" w:hAnsi="Times New Roman"/>
                <w:b/>
                <w:caps w:val="0"/>
                <w:spacing w:val="0"/>
                <w:szCs w:val="28"/>
              </w:rPr>
            </w:pPr>
            <w:r w:rsidRPr="00F64706">
              <w:rPr>
                <w:rFonts w:ascii="Times New Roman" w:hAnsi="Times New Roman"/>
                <w:b/>
                <w:caps w:val="0"/>
                <w:spacing w:val="0"/>
                <w:szCs w:val="28"/>
              </w:rPr>
              <w:t xml:space="preserve">RFP </w:t>
            </w:r>
            <w:r w:rsidR="00AF1A92">
              <w:rPr>
                <w:rFonts w:ascii="Times New Roman" w:hAnsi="Times New Roman"/>
                <w:b/>
                <w:caps w:val="0"/>
                <w:spacing w:val="0"/>
                <w:szCs w:val="28"/>
              </w:rPr>
              <w:t>NUMBER</w:t>
            </w:r>
            <w:r w:rsidRPr="00F64706">
              <w:rPr>
                <w:rFonts w:ascii="Times New Roman" w:hAnsi="Times New Roman"/>
                <w:b/>
                <w:caps w:val="0"/>
                <w:spacing w:val="0"/>
                <w:szCs w:val="28"/>
              </w:rPr>
              <w:t>:</w:t>
            </w:r>
          </w:p>
          <w:p w14:paraId="61F659E0" w14:textId="35DA1432" w:rsidR="00964C42" w:rsidRPr="00F64706" w:rsidRDefault="00964C42" w:rsidP="00964C42">
            <w:pPr>
              <w:pStyle w:val="JCCReportCoverSubhead"/>
              <w:spacing w:afterLines="200" w:after="480" w:line="240" w:lineRule="auto"/>
              <w:rPr>
                <w:rFonts w:ascii="Times New Roman" w:hAnsi="Times New Roman"/>
                <w:caps w:val="0"/>
                <w:spacing w:val="0"/>
                <w:szCs w:val="28"/>
              </w:rPr>
            </w:pPr>
            <w:permStart w:id="2073363018" w:edGrp="everyone"/>
            <w:r w:rsidRPr="00F64706">
              <w:rPr>
                <w:rFonts w:ascii="Times New Roman" w:hAnsi="Times New Roman"/>
                <w:b/>
                <w:caps w:val="0"/>
                <w:color w:val="002060"/>
                <w:spacing w:val="0"/>
                <w:szCs w:val="28"/>
              </w:rPr>
              <w:t>RFP-</w:t>
            </w:r>
            <w:r w:rsidR="001E4ECC">
              <w:rPr>
                <w:rFonts w:ascii="Times New Roman" w:hAnsi="Times New Roman"/>
                <w:b/>
                <w:caps w:val="0"/>
                <w:color w:val="002060"/>
                <w:spacing w:val="0"/>
                <w:szCs w:val="28"/>
              </w:rPr>
              <w:t>CFCC</w:t>
            </w:r>
            <w:r w:rsidRPr="00F64706">
              <w:rPr>
                <w:rFonts w:ascii="Times New Roman" w:hAnsi="Times New Roman"/>
                <w:b/>
                <w:caps w:val="0"/>
                <w:color w:val="002060"/>
                <w:spacing w:val="0"/>
                <w:szCs w:val="28"/>
              </w:rPr>
              <w:t>-</w:t>
            </w:r>
            <w:r w:rsidR="001E4ECC">
              <w:rPr>
                <w:rFonts w:ascii="Times New Roman" w:hAnsi="Times New Roman"/>
                <w:b/>
                <w:caps w:val="0"/>
                <w:color w:val="002060"/>
                <w:spacing w:val="0"/>
                <w:szCs w:val="28"/>
              </w:rPr>
              <w:t>2026</w:t>
            </w:r>
            <w:r w:rsidRPr="00F64706">
              <w:rPr>
                <w:rFonts w:ascii="Times New Roman" w:hAnsi="Times New Roman"/>
                <w:b/>
                <w:caps w:val="0"/>
                <w:color w:val="002060"/>
                <w:spacing w:val="0"/>
                <w:szCs w:val="28"/>
              </w:rPr>
              <w:t>-</w:t>
            </w:r>
            <w:r w:rsidR="00C70AA4">
              <w:rPr>
                <w:rFonts w:ascii="Times New Roman" w:hAnsi="Times New Roman"/>
                <w:b/>
                <w:caps w:val="0"/>
                <w:color w:val="002060"/>
                <w:spacing w:val="0"/>
                <w:szCs w:val="28"/>
              </w:rPr>
              <w:t>15</w:t>
            </w:r>
            <w:r w:rsidRPr="00F64706">
              <w:rPr>
                <w:rFonts w:ascii="Times New Roman" w:hAnsi="Times New Roman"/>
                <w:b/>
                <w:caps w:val="0"/>
                <w:color w:val="002060"/>
                <w:spacing w:val="0"/>
                <w:szCs w:val="28"/>
              </w:rPr>
              <w:t>-</w:t>
            </w:r>
            <w:r w:rsidR="000D1D25">
              <w:rPr>
                <w:rFonts w:ascii="Times New Roman" w:hAnsi="Times New Roman"/>
                <w:b/>
                <w:caps w:val="0"/>
                <w:color w:val="002060"/>
                <w:spacing w:val="0"/>
                <w:szCs w:val="28"/>
              </w:rPr>
              <w:t>DM</w:t>
            </w:r>
            <w:permEnd w:id="2073363018"/>
          </w:p>
          <w:p w14:paraId="6347353D" w14:textId="77777777" w:rsidR="00AD7D9A" w:rsidRPr="00AF1A92" w:rsidRDefault="00AD7D9A" w:rsidP="00F64706">
            <w:pPr>
              <w:pStyle w:val="JCCReportCoverSubhead"/>
              <w:rPr>
                <w:rFonts w:ascii="Times New Roman" w:hAnsi="Times New Roman"/>
                <w:b/>
                <w:bCs/>
                <w:caps w:val="0"/>
                <w:spacing w:val="0"/>
                <w:szCs w:val="28"/>
              </w:rPr>
            </w:pPr>
            <w:r w:rsidRPr="00AF1A92">
              <w:rPr>
                <w:rFonts w:ascii="Times New Roman" w:hAnsi="Times New Roman"/>
                <w:b/>
                <w:bCs/>
                <w:caps w:val="0"/>
                <w:spacing w:val="0"/>
                <w:szCs w:val="28"/>
              </w:rPr>
              <w:t>PROPOSALS DUE:</w:t>
            </w:r>
          </w:p>
          <w:p w14:paraId="3DD25900" w14:textId="5D4435FD" w:rsidR="00AD7D9A" w:rsidRPr="0000015E" w:rsidRDefault="00670EA4" w:rsidP="00F64706">
            <w:pPr>
              <w:pStyle w:val="Header"/>
              <w:tabs>
                <w:tab w:val="clear" w:pos="4320"/>
                <w:tab w:val="clear" w:pos="8640"/>
              </w:tabs>
              <w:autoSpaceDE w:val="0"/>
              <w:autoSpaceDN w:val="0"/>
              <w:adjustRightInd w:val="0"/>
              <w:rPr>
                <w:rFonts w:ascii="Arial" w:hAnsi="Arial" w:cs="Arial"/>
                <w:b/>
                <w:spacing w:val="20"/>
                <w:sz w:val="28"/>
                <w:szCs w:val="28"/>
              </w:rPr>
            </w:pPr>
            <w:permStart w:id="408708136" w:edGrp="everyone"/>
            <w:r>
              <w:rPr>
                <w:rFonts w:ascii="Arial" w:hAnsi="Arial" w:cs="Arial"/>
                <w:b/>
                <w:spacing w:val="20"/>
                <w:sz w:val="28"/>
                <w:szCs w:val="28"/>
              </w:rPr>
              <w:t>December</w:t>
            </w:r>
            <w:r w:rsidR="002F2FA0" w:rsidRPr="0000015E">
              <w:rPr>
                <w:rFonts w:ascii="Arial" w:hAnsi="Arial" w:cs="Arial"/>
                <w:b/>
                <w:spacing w:val="20"/>
                <w:sz w:val="28"/>
                <w:szCs w:val="28"/>
              </w:rPr>
              <w:t xml:space="preserve"> </w:t>
            </w:r>
            <w:r>
              <w:rPr>
                <w:rFonts w:ascii="Arial" w:hAnsi="Arial" w:cs="Arial"/>
                <w:b/>
                <w:spacing w:val="20"/>
                <w:sz w:val="28"/>
                <w:szCs w:val="28"/>
              </w:rPr>
              <w:t>4</w:t>
            </w:r>
            <w:r w:rsidR="002F2FA0" w:rsidRPr="0000015E">
              <w:rPr>
                <w:rFonts w:ascii="Arial" w:hAnsi="Arial" w:cs="Arial"/>
                <w:b/>
                <w:spacing w:val="20"/>
                <w:sz w:val="28"/>
                <w:szCs w:val="28"/>
              </w:rPr>
              <w:t>, 20</w:t>
            </w:r>
            <w:r w:rsidR="0000015E" w:rsidRPr="0000015E">
              <w:rPr>
                <w:rFonts w:ascii="Arial" w:hAnsi="Arial" w:cs="Arial"/>
                <w:b/>
                <w:spacing w:val="20"/>
                <w:sz w:val="28"/>
                <w:szCs w:val="28"/>
              </w:rPr>
              <w:t>26</w:t>
            </w:r>
          </w:p>
          <w:permEnd w:id="408708136"/>
          <w:p w14:paraId="431D40A5" w14:textId="1C9D82F2" w:rsidR="00AD7D9A" w:rsidRPr="00F64706" w:rsidRDefault="00AD7D9A" w:rsidP="00F64706">
            <w:pPr>
              <w:rPr>
                <w:b/>
                <w:sz w:val="12"/>
                <w:szCs w:val="12"/>
              </w:rPr>
            </w:pPr>
            <w:r w:rsidRPr="00F64706">
              <w:rPr>
                <w:rFonts w:ascii="Times New Roman Bold" w:hAnsi="Times New Roman Bold"/>
                <w:b/>
                <w:szCs w:val="28"/>
              </w:rPr>
              <w:t xml:space="preserve">NO LATER THAN </w:t>
            </w:r>
            <w:permStart w:id="1366516884" w:edGrp="everyone"/>
            <w:r w:rsidR="007534B3" w:rsidRPr="007534B3">
              <w:rPr>
                <w:rFonts w:ascii="Times New Roman Bold" w:hAnsi="Times New Roman Bold"/>
                <w:b/>
                <w:szCs w:val="28"/>
              </w:rPr>
              <w:t>1:00</w:t>
            </w:r>
            <w:r w:rsidRPr="00F64706">
              <w:rPr>
                <w:rFonts w:ascii="Times New Roman Bold" w:hAnsi="Times New Roman Bold"/>
                <w:b/>
                <w:szCs w:val="28"/>
              </w:rPr>
              <w:t xml:space="preserve"> </w:t>
            </w:r>
            <w:sdt>
              <w:sdtPr>
                <w:rPr>
                  <w:rFonts w:ascii="Times New Roman Bold" w:hAnsi="Times New Roman Bold"/>
                  <w:b/>
                  <w:szCs w:val="28"/>
                </w:rPr>
                <w:alias w:val="Proposal Due Time"/>
                <w:tag w:val="Proposal Due Time"/>
                <w:id w:val="-187145440"/>
                <w:placeholder>
                  <w:docPart w:val="DefaultPlaceholder_-1854013438"/>
                </w:placeholder>
                <w:dropDownList>
                  <w:listItem w:value="Choose an item."/>
                  <w:listItem w:displayText="AM" w:value="AM"/>
                  <w:listItem w:displayText="PM" w:value="PM"/>
                </w:dropDownList>
              </w:sdtPr>
              <w:sdtEndPr/>
              <w:sdtContent>
                <w:r w:rsidR="00964C42">
                  <w:rPr>
                    <w:rFonts w:ascii="Times New Roman Bold" w:hAnsi="Times New Roman Bold"/>
                    <w:b/>
                    <w:szCs w:val="28"/>
                  </w:rPr>
                  <w:t>PM</w:t>
                </w:r>
              </w:sdtContent>
            </w:sdt>
            <w:permEnd w:id="1366516884"/>
            <w:r w:rsidR="00B020DD" w:rsidRPr="00F64706">
              <w:rPr>
                <w:rFonts w:ascii="Times New Roman Bold" w:hAnsi="Times New Roman Bold"/>
                <w:b/>
                <w:szCs w:val="28"/>
              </w:rPr>
              <w:t xml:space="preserve"> </w:t>
            </w:r>
            <w:r w:rsidRPr="00F64706">
              <w:rPr>
                <w:rFonts w:ascii="Times New Roman Bold" w:hAnsi="Times New Roman Bold"/>
                <w:b/>
                <w:szCs w:val="28"/>
              </w:rPr>
              <w:t>PACIFIC TIME (PT)</w:t>
            </w:r>
            <w:bookmarkEnd w:id="0"/>
            <w:bookmarkEnd w:id="1"/>
          </w:p>
        </w:tc>
      </w:tr>
      <w:tr w:rsidR="00AD7D9A" w:rsidRPr="00F64706" w14:paraId="42DD0BD5" w14:textId="77777777" w:rsidTr="00940B69">
        <w:trPr>
          <w:trHeight w:val="1692"/>
        </w:trPr>
        <w:tc>
          <w:tcPr>
            <w:tcW w:w="3600" w:type="dxa"/>
            <w:vMerge/>
            <w:tcMar>
              <w:left w:w="0" w:type="dxa"/>
              <w:right w:w="0" w:type="dxa"/>
            </w:tcMar>
          </w:tcPr>
          <w:p w14:paraId="13EEE772" w14:textId="77777777" w:rsidR="00AD7D9A" w:rsidRPr="00F64706" w:rsidRDefault="00AD7D9A" w:rsidP="00F64706">
            <w:pPr>
              <w:spacing w:after="60"/>
              <w:rPr>
                <w:noProof/>
              </w:rPr>
            </w:pPr>
          </w:p>
        </w:tc>
        <w:tc>
          <w:tcPr>
            <w:tcW w:w="6210" w:type="dxa"/>
            <w:tcMar>
              <w:left w:w="0" w:type="dxa"/>
              <w:right w:w="14" w:type="dxa"/>
            </w:tcMar>
          </w:tcPr>
          <w:p w14:paraId="4F31C19A" w14:textId="4E231A87" w:rsidR="00AD7D9A" w:rsidRPr="00F64706" w:rsidRDefault="00653659" w:rsidP="00F64706">
            <w:pPr>
              <w:pStyle w:val="JCCReportCoverSpacer"/>
              <w:spacing w:after="60"/>
              <w:rPr>
                <w:rFonts w:ascii="Times New Roman" w:hAnsi="Times New Roman"/>
              </w:rPr>
            </w:pPr>
            <w:r>
              <w:rPr>
                <w:rFonts w:ascii="Times New Roman" w:hAnsi="Times New Roman"/>
                <w:noProof/>
              </w:rPr>
              <w:drawing>
                <wp:inline distT="0" distB="0" distL="0" distR="0" wp14:anchorId="33BD9A5D" wp14:editId="5E359194">
                  <wp:extent cx="4023360" cy="1005840"/>
                  <wp:effectExtent l="0" t="0" r="0" b="3810"/>
                  <wp:docPr id="2" name="Picture 2" descr="Judicial Council of California's logo and agency name"/>
                  <wp:cNvGraphicFramePr/>
                  <a:graphic xmlns:a="http://schemas.openxmlformats.org/drawingml/2006/main">
                    <a:graphicData uri="http://schemas.openxmlformats.org/drawingml/2006/picture">
                      <pic:pic xmlns:pic="http://schemas.openxmlformats.org/drawingml/2006/picture">
                        <pic:nvPicPr>
                          <pic:cNvPr id="2" name="Picture 2" descr="Judicial Council of California's logo and agency name"/>
                          <pic:cNvPicPr/>
                        </pic:nvPicPr>
                        <pic:blipFill>
                          <a:blip r:embed="rId12"/>
                          <a:stretch>
                            <a:fillRect/>
                          </a:stretch>
                        </pic:blipFill>
                        <pic:spPr>
                          <a:xfrm>
                            <a:off x="0" y="0"/>
                            <a:ext cx="4023360" cy="1005840"/>
                          </a:xfrm>
                          <a:prstGeom prst="rect">
                            <a:avLst/>
                          </a:prstGeom>
                        </pic:spPr>
                      </pic:pic>
                    </a:graphicData>
                  </a:graphic>
                </wp:inline>
              </w:drawing>
            </w:r>
          </w:p>
        </w:tc>
      </w:tr>
    </w:tbl>
    <w:p w14:paraId="351BD0E2" w14:textId="77777777" w:rsidR="00AD7D9A" w:rsidRPr="00F64706" w:rsidRDefault="00AD7D9A" w:rsidP="00F64706">
      <w:pPr>
        <w:jc w:val="center"/>
        <w:rPr>
          <w:b/>
          <w:sz w:val="22"/>
        </w:rPr>
      </w:pPr>
    </w:p>
    <w:p w14:paraId="0729342A" w14:textId="77777777" w:rsidR="00AD7D9A" w:rsidRPr="00F64706" w:rsidRDefault="00AD7D9A" w:rsidP="00F64706">
      <w:pPr>
        <w:rPr>
          <w:b/>
          <w:sz w:val="22"/>
        </w:rPr>
        <w:sectPr w:rsidR="00AD7D9A" w:rsidRPr="00F64706" w:rsidSect="005B6D55">
          <w:footerReference w:type="even" r:id="rId13"/>
          <w:footerReference w:type="default" r:id="rId14"/>
          <w:headerReference w:type="first" r:id="rId15"/>
          <w:footerReference w:type="first" r:id="rId16"/>
          <w:pgSz w:w="12240" w:h="15840" w:code="1"/>
          <w:pgMar w:top="1152" w:right="1440" w:bottom="864" w:left="1440" w:header="432" w:footer="432" w:gutter="0"/>
          <w:cols w:space="720"/>
          <w:docGrid w:linePitch="326"/>
        </w:sectPr>
      </w:pPr>
    </w:p>
    <w:p w14:paraId="188CC2F7" w14:textId="0F9932D4" w:rsidR="00AD7D9A" w:rsidRDefault="00E77E16" w:rsidP="00CB6E0B">
      <w:pPr>
        <w:pStyle w:val="Header"/>
        <w:tabs>
          <w:tab w:val="clear" w:pos="4320"/>
          <w:tab w:val="clear" w:pos="8640"/>
          <w:tab w:val="left" w:pos="360"/>
          <w:tab w:val="left" w:pos="720"/>
        </w:tabs>
        <w:rPr>
          <w:b/>
          <w:sz w:val="22"/>
          <w:szCs w:val="24"/>
          <w:u w:val="single"/>
        </w:rPr>
      </w:pPr>
      <w:r>
        <w:rPr>
          <w:b/>
          <w:sz w:val="22"/>
          <w:szCs w:val="24"/>
          <w:u w:val="single"/>
        </w:rPr>
        <w:lastRenderedPageBreak/>
        <w:t>TABLE OF CONTENTS</w:t>
      </w:r>
    </w:p>
    <w:p w14:paraId="5DEF5979" w14:textId="5B106CB7" w:rsidR="003614BE" w:rsidRDefault="00832D22">
      <w:pPr>
        <w:pStyle w:val="TOC1"/>
        <w:rPr>
          <w:rFonts w:asciiTheme="minorHAnsi" w:eastAsiaTheme="minorEastAsia" w:hAnsiTheme="minorHAnsi" w:cstheme="minorBidi"/>
          <w:noProof/>
          <w:kern w:val="2"/>
          <w:sz w:val="24"/>
          <w:szCs w:val="24"/>
          <w14:ligatures w14:val="standardContextual"/>
        </w:rPr>
      </w:pPr>
      <w:r>
        <w:rPr>
          <w:szCs w:val="24"/>
        </w:rPr>
        <w:fldChar w:fldCharType="begin"/>
      </w:r>
      <w:r>
        <w:rPr>
          <w:szCs w:val="24"/>
        </w:rPr>
        <w:instrText xml:space="preserve"> TOC \o "1-1" \u </w:instrText>
      </w:r>
      <w:r>
        <w:rPr>
          <w:szCs w:val="24"/>
        </w:rPr>
        <w:fldChar w:fldCharType="separate"/>
      </w:r>
      <w:r w:rsidR="003614BE">
        <w:rPr>
          <w:noProof/>
        </w:rPr>
        <w:t>1.</w:t>
      </w:r>
      <w:r w:rsidR="003614BE">
        <w:rPr>
          <w:rFonts w:asciiTheme="minorHAnsi" w:eastAsiaTheme="minorEastAsia" w:hAnsiTheme="minorHAnsi" w:cstheme="minorBidi"/>
          <w:noProof/>
          <w:kern w:val="2"/>
          <w:sz w:val="24"/>
          <w:szCs w:val="24"/>
          <w14:ligatures w14:val="standardContextual"/>
        </w:rPr>
        <w:tab/>
      </w:r>
      <w:r w:rsidR="003614BE">
        <w:rPr>
          <w:noProof/>
        </w:rPr>
        <w:t>BACKGROUND INFORMATION</w:t>
      </w:r>
      <w:r w:rsidR="003614BE">
        <w:rPr>
          <w:noProof/>
        </w:rPr>
        <w:tab/>
      </w:r>
      <w:r w:rsidR="003614BE">
        <w:rPr>
          <w:noProof/>
        </w:rPr>
        <w:fldChar w:fldCharType="begin"/>
      </w:r>
      <w:r w:rsidR="003614BE">
        <w:rPr>
          <w:noProof/>
        </w:rPr>
        <w:instrText xml:space="preserve"> PAGEREF _Toc243310366 \h </w:instrText>
      </w:r>
      <w:r w:rsidR="003614BE">
        <w:rPr>
          <w:noProof/>
        </w:rPr>
      </w:r>
      <w:r w:rsidR="003614BE">
        <w:rPr>
          <w:noProof/>
        </w:rPr>
        <w:fldChar w:fldCharType="separate"/>
      </w:r>
      <w:r w:rsidR="00AA2409">
        <w:rPr>
          <w:noProof/>
        </w:rPr>
        <w:t>2</w:t>
      </w:r>
      <w:r w:rsidR="003614BE">
        <w:rPr>
          <w:noProof/>
        </w:rPr>
        <w:fldChar w:fldCharType="end"/>
      </w:r>
    </w:p>
    <w:p w14:paraId="424867B9" w14:textId="297F95C7" w:rsidR="003614BE" w:rsidRDefault="003614BE">
      <w:pPr>
        <w:pStyle w:val="TOC1"/>
        <w:rPr>
          <w:rFonts w:asciiTheme="minorHAnsi" w:eastAsiaTheme="minorEastAsia" w:hAnsiTheme="minorHAnsi" w:cstheme="minorBidi"/>
          <w:noProof/>
          <w:kern w:val="2"/>
          <w:sz w:val="24"/>
          <w:szCs w:val="24"/>
          <w14:ligatures w14:val="standardContextual"/>
        </w:rPr>
      </w:pPr>
      <w:r>
        <w:rPr>
          <w:noProof/>
        </w:rPr>
        <w:t>2.</w:t>
      </w:r>
      <w:r>
        <w:rPr>
          <w:rFonts w:asciiTheme="minorHAnsi" w:eastAsiaTheme="minorEastAsia" w:hAnsiTheme="minorHAnsi" w:cstheme="minorBidi"/>
          <w:noProof/>
          <w:kern w:val="2"/>
          <w:sz w:val="24"/>
          <w:szCs w:val="24"/>
          <w14:ligatures w14:val="standardContextual"/>
        </w:rPr>
        <w:tab/>
      </w:r>
      <w:r>
        <w:rPr>
          <w:noProof/>
        </w:rPr>
        <w:t>DESCRIPTION OF SERVICES</w:t>
      </w:r>
      <w:r>
        <w:rPr>
          <w:noProof/>
        </w:rPr>
        <w:tab/>
      </w:r>
      <w:r>
        <w:rPr>
          <w:noProof/>
        </w:rPr>
        <w:fldChar w:fldCharType="begin"/>
      </w:r>
      <w:r>
        <w:rPr>
          <w:noProof/>
        </w:rPr>
        <w:instrText xml:space="preserve"> PAGEREF _Toc243310367 \h </w:instrText>
      </w:r>
      <w:r>
        <w:rPr>
          <w:noProof/>
        </w:rPr>
      </w:r>
      <w:r>
        <w:rPr>
          <w:noProof/>
        </w:rPr>
        <w:fldChar w:fldCharType="separate"/>
      </w:r>
      <w:r w:rsidR="00AA2409">
        <w:rPr>
          <w:noProof/>
        </w:rPr>
        <w:t>2</w:t>
      </w:r>
      <w:r>
        <w:rPr>
          <w:noProof/>
        </w:rPr>
        <w:fldChar w:fldCharType="end"/>
      </w:r>
    </w:p>
    <w:p w14:paraId="6EC00C34" w14:textId="3E6198E1" w:rsidR="003614BE" w:rsidRDefault="003614BE">
      <w:pPr>
        <w:pStyle w:val="TOC1"/>
        <w:rPr>
          <w:rFonts w:asciiTheme="minorHAnsi" w:eastAsiaTheme="minorEastAsia" w:hAnsiTheme="minorHAnsi" w:cstheme="minorBidi"/>
          <w:noProof/>
          <w:kern w:val="2"/>
          <w:sz w:val="24"/>
          <w:szCs w:val="24"/>
          <w14:ligatures w14:val="standardContextual"/>
        </w:rPr>
      </w:pPr>
      <w:r>
        <w:rPr>
          <w:noProof/>
        </w:rPr>
        <w:t>3.</w:t>
      </w:r>
      <w:r>
        <w:rPr>
          <w:rFonts w:asciiTheme="minorHAnsi" w:eastAsiaTheme="minorEastAsia" w:hAnsiTheme="minorHAnsi" w:cstheme="minorBidi"/>
          <w:noProof/>
          <w:kern w:val="2"/>
          <w:sz w:val="24"/>
          <w:szCs w:val="24"/>
          <w14:ligatures w14:val="standardContextual"/>
        </w:rPr>
        <w:tab/>
      </w:r>
      <w:r>
        <w:rPr>
          <w:noProof/>
        </w:rPr>
        <w:t>TIMELINE FOR THIS RFP</w:t>
      </w:r>
      <w:r>
        <w:rPr>
          <w:noProof/>
        </w:rPr>
        <w:tab/>
      </w:r>
      <w:r>
        <w:rPr>
          <w:noProof/>
        </w:rPr>
        <w:fldChar w:fldCharType="begin"/>
      </w:r>
      <w:r>
        <w:rPr>
          <w:noProof/>
        </w:rPr>
        <w:instrText xml:space="preserve"> PAGEREF _Toc243310368 \h </w:instrText>
      </w:r>
      <w:r>
        <w:rPr>
          <w:noProof/>
        </w:rPr>
      </w:r>
      <w:r>
        <w:rPr>
          <w:noProof/>
        </w:rPr>
        <w:fldChar w:fldCharType="separate"/>
      </w:r>
      <w:r w:rsidR="00AA2409">
        <w:rPr>
          <w:noProof/>
        </w:rPr>
        <w:t>4</w:t>
      </w:r>
      <w:r>
        <w:rPr>
          <w:noProof/>
        </w:rPr>
        <w:fldChar w:fldCharType="end"/>
      </w:r>
    </w:p>
    <w:p w14:paraId="58A12B96" w14:textId="553DDAFF" w:rsidR="003614BE" w:rsidRDefault="003614BE">
      <w:pPr>
        <w:pStyle w:val="TOC1"/>
        <w:rPr>
          <w:rFonts w:asciiTheme="minorHAnsi" w:eastAsiaTheme="minorEastAsia" w:hAnsiTheme="minorHAnsi" w:cstheme="minorBidi"/>
          <w:noProof/>
          <w:kern w:val="2"/>
          <w:sz w:val="24"/>
          <w:szCs w:val="24"/>
          <w14:ligatures w14:val="standardContextual"/>
        </w:rPr>
      </w:pPr>
      <w:r>
        <w:rPr>
          <w:noProof/>
        </w:rPr>
        <w:t>4.</w:t>
      </w:r>
      <w:r>
        <w:rPr>
          <w:rFonts w:asciiTheme="minorHAnsi" w:eastAsiaTheme="minorEastAsia" w:hAnsiTheme="minorHAnsi" w:cstheme="minorBidi"/>
          <w:noProof/>
          <w:kern w:val="2"/>
          <w:sz w:val="24"/>
          <w:szCs w:val="24"/>
          <w14:ligatures w14:val="standardContextual"/>
        </w:rPr>
        <w:tab/>
      </w:r>
      <w:r>
        <w:rPr>
          <w:noProof/>
        </w:rPr>
        <w:t>RFP ATTACHMENTS AND LINKS</w:t>
      </w:r>
      <w:r>
        <w:rPr>
          <w:noProof/>
        </w:rPr>
        <w:tab/>
      </w:r>
      <w:r>
        <w:rPr>
          <w:noProof/>
        </w:rPr>
        <w:fldChar w:fldCharType="begin"/>
      </w:r>
      <w:r>
        <w:rPr>
          <w:noProof/>
        </w:rPr>
        <w:instrText xml:space="preserve"> PAGEREF _Toc243310369 \h </w:instrText>
      </w:r>
      <w:r>
        <w:rPr>
          <w:noProof/>
        </w:rPr>
      </w:r>
      <w:r>
        <w:rPr>
          <w:noProof/>
        </w:rPr>
        <w:fldChar w:fldCharType="separate"/>
      </w:r>
      <w:r w:rsidR="00AA2409">
        <w:rPr>
          <w:noProof/>
        </w:rPr>
        <w:t>5</w:t>
      </w:r>
      <w:r>
        <w:rPr>
          <w:noProof/>
        </w:rPr>
        <w:fldChar w:fldCharType="end"/>
      </w:r>
    </w:p>
    <w:p w14:paraId="3A120DB5" w14:textId="4F65AA4B" w:rsidR="003614BE" w:rsidRDefault="003614BE">
      <w:pPr>
        <w:pStyle w:val="TOC1"/>
        <w:rPr>
          <w:rFonts w:asciiTheme="minorHAnsi" w:eastAsiaTheme="minorEastAsia" w:hAnsiTheme="minorHAnsi" w:cstheme="minorBidi"/>
          <w:noProof/>
          <w:kern w:val="2"/>
          <w:sz w:val="24"/>
          <w:szCs w:val="24"/>
          <w14:ligatures w14:val="standardContextual"/>
        </w:rPr>
      </w:pPr>
      <w:r>
        <w:rPr>
          <w:noProof/>
        </w:rPr>
        <w:t>5.</w:t>
      </w:r>
      <w:r>
        <w:rPr>
          <w:rFonts w:asciiTheme="minorHAnsi" w:eastAsiaTheme="minorEastAsia" w:hAnsiTheme="minorHAnsi" w:cstheme="minorBidi"/>
          <w:noProof/>
          <w:kern w:val="2"/>
          <w:sz w:val="24"/>
          <w:szCs w:val="24"/>
          <w14:ligatures w14:val="standardContextual"/>
        </w:rPr>
        <w:tab/>
      </w:r>
      <w:r>
        <w:rPr>
          <w:noProof/>
        </w:rPr>
        <w:t>PAYMENT INFORMATION</w:t>
      </w:r>
      <w:r>
        <w:rPr>
          <w:noProof/>
        </w:rPr>
        <w:tab/>
      </w:r>
      <w:r>
        <w:rPr>
          <w:noProof/>
        </w:rPr>
        <w:fldChar w:fldCharType="begin"/>
      </w:r>
      <w:r>
        <w:rPr>
          <w:noProof/>
        </w:rPr>
        <w:instrText xml:space="preserve"> PAGEREF _Toc243310370 \h </w:instrText>
      </w:r>
      <w:r>
        <w:rPr>
          <w:noProof/>
        </w:rPr>
      </w:r>
      <w:r>
        <w:rPr>
          <w:noProof/>
        </w:rPr>
        <w:fldChar w:fldCharType="separate"/>
      </w:r>
      <w:r w:rsidR="00AA2409">
        <w:rPr>
          <w:noProof/>
        </w:rPr>
        <w:t>6</w:t>
      </w:r>
      <w:r>
        <w:rPr>
          <w:noProof/>
        </w:rPr>
        <w:fldChar w:fldCharType="end"/>
      </w:r>
    </w:p>
    <w:p w14:paraId="04CEF521" w14:textId="412A5731" w:rsidR="003614BE" w:rsidRDefault="003614BE">
      <w:pPr>
        <w:pStyle w:val="TOC1"/>
        <w:rPr>
          <w:rFonts w:asciiTheme="minorHAnsi" w:eastAsiaTheme="minorEastAsia" w:hAnsiTheme="minorHAnsi" w:cstheme="minorBidi"/>
          <w:noProof/>
          <w:kern w:val="2"/>
          <w:sz w:val="24"/>
          <w:szCs w:val="24"/>
          <w14:ligatures w14:val="standardContextual"/>
        </w:rPr>
      </w:pPr>
      <w:r>
        <w:rPr>
          <w:noProof/>
        </w:rPr>
        <w:t>6.</w:t>
      </w:r>
      <w:r>
        <w:rPr>
          <w:rFonts w:asciiTheme="minorHAnsi" w:eastAsiaTheme="minorEastAsia" w:hAnsiTheme="minorHAnsi" w:cstheme="minorBidi"/>
          <w:noProof/>
          <w:kern w:val="2"/>
          <w:sz w:val="24"/>
          <w:szCs w:val="24"/>
          <w14:ligatures w14:val="standardContextual"/>
        </w:rPr>
        <w:tab/>
      </w:r>
      <w:r>
        <w:rPr>
          <w:noProof/>
        </w:rPr>
        <w:t>RESPONDING TO THIS RFP</w:t>
      </w:r>
      <w:r>
        <w:rPr>
          <w:noProof/>
        </w:rPr>
        <w:tab/>
      </w:r>
      <w:r>
        <w:rPr>
          <w:noProof/>
        </w:rPr>
        <w:fldChar w:fldCharType="begin"/>
      </w:r>
      <w:r>
        <w:rPr>
          <w:noProof/>
        </w:rPr>
        <w:instrText xml:space="preserve"> PAGEREF _Toc243310372 \h </w:instrText>
      </w:r>
      <w:r>
        <w:rPr>
          <w:noProof/>
        </w:rPr>
      </w:r>
      <w:r>
        <w:rPr>
          <w:noProof/>
        </w:rPr>
        <w:fldChar w:fldCharType="separate"/>
      </w:r>
      <w:r w:rsidR="00AA2409">
        <w:rPr>
          <w:noProof/>
        </w:rPr>
        <w:t>8</w:t>
      </w:r>
      <w:r>
        <w:rPr>
          <w:noProof/>
        </w:rPr>
        <w:fldChar w:fldCharType="end"/>
      </w:r>
    </w:p>
    <w:p w14:paraId="129EABA3" w14:textId="44C7B1EF" w:rsidR="003614BE" w:rsidRDefault="003614BE">
      <w:pPr>
        <w:pStyle w:val="TOC1"/>
        <w:rPr>
          <w:rFonts w:asciiTheme="minorHAnsi" w:eastAsiaTheme="minorEastAsia" w:hAnsiTheme="minorHAnsi" w:cstheme="minorBidi"/>
          <w:noProof/>
          <w:kern w:val="2"/>
          <w:sz w:val="24"/>
          <w:szCs w:val="24"/>
          <w14:ligatures w14:val="standardContextual"/>
        </w:rPr>
      </w:pPr>
      <w:r>
        <w:rPr>
          <w:noProof/>
        </w:rPr>
        <w:t>7.</w:t>
      </w:r>
      <w:r>
        <w:rPr>
          <w:rFonts w:asciiTheme="minorHAnsi" w:eastAsiaTheme="minorEastAsia" w:hAnsiTheme="minorHAnsi" w:cstheme="minorBidi"/>
          <w:noProof/>
          <w:kern w:val="2"/>
          <w:sz w:val="24"/>
          <w:szCs w:val="24"/>
          <w14:ligatures w14:val="standardContextual"/>
        </w:rPr>
        <w:tab/>
      </w:r>
      <w:r>
        <w:rPr>
          <w:noProof/>
        </w:rPr>
        <w:t>PROPOSAL CONTENTS</w:t>
      </w:r>
      <w:r>
        <w:rPr>
          <w:noProof/>
        </w:rPr>
        <w:tab/>
      </w:r>
      <w:r>
        <w:rPr>
          <w:noProof/>
        </w:rPr>
        <w:fldChar w:fldCharType="begin"/>
      </w:r>
      <w:r>
        <w:rPr>
          <w:noProof/>
        </w:rPr>
        <w:instrText xml:space="preserve"> PAGEREF _Toc243310373 \h </w:instrText>
      </w:r>
      <w:r>
        <w:rPr>
          <w:noProof/>
        </w:rPr>
      </w:r>
      <w:r>
        <w:rPr>
          <w:noProof/>
        </w:rPr>
        <w:fldChar w:fldCharType="separate"/>
      </w:r>
      <w:r w:rsidR="00AA2409">
        <w:rPr>
          <w:noProof/>
        </w:rPr>
        <w:t>9</w:t>
      </w:r>
      <w:r>
        <w:rPr>
          <w:noProof/>
        </w:rPr>
        <w:fldChar w:fldCharType="end"/>
      </w:r>
    </w:p>
    <w:p w14:paraId="6C2B4BFA" w14:textId="31A3F0A6" w:rsidR="003614BE" w:rsidRDefault="003614BE">
      <w:pPr>
        <w:pStyle w:val="TOC1"/>
        <w:rPr>
          <w:rFonts w:asciiTheme="minorHAnsi" w:eastAsiaTheme="minorEastAsia" w:hAnsiTheme="minorHAnsi" w:cstheme="minorBidi"/>
          <w:noProof/>
          <w:kern w:val="2"/>
          <w:sz w:val="24"/>
          <w:szCs w:val="24"/>
          <w14:ligatures w14:val="standardContextual"/>
        </w:rPr>
      </w:pPr>
      <w:r>
        <w:rPr>
          <w:noProof/>
        </w:rPr>
        <w:t>8.</w:t>
      </w:r>
      <w:r>
        <w:rPr>
          <w:rFonts w:asciiTheme="minorHAnsi" w:eastAsiaTheme="minorEastAsia" w:hAnsiTheme="minorHAnsi" w:cstheme="minorBidi"/>
          <w:noProof/>
          <w:kern w:val="2"/>
          <w:sz w:val="24"/>
          <w:szCs w:val="24"/>
          <w14:ligatures w14:val="standardContextual"/>
        </w:rPr>
        <w:tab/>
      </w:r>
      <w:r>
        <w:rPr>
          <w:noProof/>
        </w:rPr>
        <w:t>SELECTION PROCESS</w:t>
      </w:r>
      <w:r>
        <w:rPr>
          <w:noProof/>
        </w:rPr>
        <w:tab/>
      </w:r>
      <w:r>
        <w:rPr>
          <w:noProof/>
        </w:rPr>
        <w:fldChar w:fldCharType="begin"/>
      </w:r>
      <w:r>
        <w:rPr>
          <w:noProof/>
        </w:rPr>
        <w:instrText xml:space="preserve"> PAGEREF _Toc243310374 \h </w:instrText>
      </w:r>
      <w:r>
        <w:rPr>
          <w:noProof/>
        </w:rPr>
      </w:r>
      <w:r>
        <w:rPr>
          <w:noProof/>
        </w:rPr>
        <w:fldChar w:fldCharType="separate"/>
      </w:r>
      <w:r w:rsidR="00AA2409">
        <w:rPr>
          <w:noProof/>
        </w:rPr>
        <w:t>13</w:t>
      </w:r>
      <w:r>
        <w:rPr>
          <w:noProof/>
        </w:rPr>
        <w:fldChar w:fldCharType="end"/>
      </w:r>
    </w:p>
    <w:p w14:paraId="540EA5C3" w14:textId="204521E7" w:rsidR="003614BE" w:rsidRDefault="003614BE">
      <w:pPr>
        <w:pStyle w:val="TOC1"/>
        <w:rPr>
          <w:rFonts w:asciiTheme="minorHAnsi" w:eastAsiaTheme="minorEastAsia" w:hAnsiTheme="minorHAnsi" w:cstheme="minorBidi"/>
          <w:noProof/>
          <w:kern w:val="2"/>
          <w:sz w:val="24"/>
          <w:szCs w:val="24"/>
          <w14:ligatures w14:val="standardContextual"/>
        </w:rPr>
      </w:pPr>
      <w:r>
        <w:rPr>
          <w:noProof/>
        </w:rPr>
        <w:t>9.</w:t>
      </w:r>
      <w:r>
        <w:rPr>
          <w:rFonts w:asciiTheme="minorHAnsi" w:eastAsiaTheme="minorEastAsia" w:hAnsiTheme="minorHAnsi" w:cstheme="minorBidi"/>
          <w:noProof/>
          <w:kern w:val="2"/>
          <w:sz w:val="24"/>
          <w:szCs w:val="24"/>
          <w14:ligatures w14:val="standardContextual"/>
        </w:rPr>
        <w:tab/>
      </w:r>
      <w:r>
        <w:rPr>
          <w:noProof/>
        </w:rPr>
        <w:t>EVALUATION OF PROPOSALS</w:t>
      </w:r>
      <w:r>
        <w:rPr>
          <w:noProof/>
        </w:rPr>
        <w:tab/>
      </w:r>
      <w:r>
        <w:rPr>
          <w:noProof/>
        </w:rPr>
        <w:fldChar w:fldCharType="begin"/>
      </w:r>
      <w:r>
        <w:rPr>
          <w:noProof/>
        </w:rPr>
        <w:instrText xml:space="preserve"> PAGEREF _Toc243310375 \h </w:instrText>
      </w:r>
      <w:r>
        <w:rPr>
          <w:noProof/>
        </w:rPr>
      </w:r>
      <w:r>
        <w:rPr>
          <w:noProof/>
        </w:rPr>
        <w:fldChar w:fldCharType="separate"/>
      </w:r>
      <w:r w:rsidR="00AA2409">
        <w:rPr>
          <w:noProof/>
        </w:rPr>
        <w:t>14</w:t>
      </w:r>
      <w:r>
        <w:rPr>
          <w:noProof/>
        </w:rPr>
        <w:fldChar w:fldCharType="end"/>
      </w:r>
    </w:p>
    <w:p w14:paraId="50FA1210" w14:textId="050F4FA7" w:rsidR="003614BE" w:rsidRDefault="003614BE">
      <w:pPr>
        <w:pStyle w:val="TOC1"/>
        <w:rPr>
          <w:rFonts w:asciiTheme="minorHAnsi" w:eastAsiaTheme="minorEastAsia" w:hAnsiTheme="minorHAnsi" w:cstheme="minorBidi"/>
          <w:noProof/>
          <w:kern w:val="2"/>
          <w:sz w:val="24"/>
          <w:szCs w:val="24"/>
          <w14:ligatures w14:val="standardContextual"/>
        </w:rPr>
      </w:pPr>
      <w:r>
        <w:rPr>
          <w:noProof/>
        </w:rPr>
        <w:t>10.</w:t>
      </w:r>
      <w:r>
        <w:rPr>
          <w:rFonts w:asciiTheme="minorHAnsi" w:eastAsiaTheme="minorEastAsia" w:hAnsiTheme="minorHAnsi" w:cstheme="minorBidi"/>
          <w:noProof/>
          <w:kern w:val="2"/>
          <w:sz w:val="24"/>
          <w:szCs w:val="24"/>
          <w14:ligatures w14:val="standardContextual"/>
        </w:rPr>
        <w:tab/>
      </w:r>
      <w:r>
        <w:rPr>
          <w:noProof/>
        </w:rPr>
        <w:t>CONFIDENTIAL OR PROPRIETARY INFORMATION</w:t>
      </w:r>
      <w:r>
        <w:rPr>
          <w:noProof/>
        </w:rPr>
        <w:tab/>
      </w:r>
      <w:r>
        <w:rPr>
          <w:noProof/>
        </w:rPr>
        <w:fldChar w:fldCharType="begin"/>
      </w:r>
      <w:r>
        <w:rPr>
          <w:noProof/>
        </w:rPr>
        <w:instrText xml:space="preserve"> PAGEREF _Toc243310376 \h </w:instrText>
      </w:r>
      <w:r>
        <w:rPr>
          <w:noProof/>
        </w:rPr>
      </w:r>
      <w:r>
        <w:rPr>
          <w:noProof/>
        </w:rPr>
        <w:fldChar w:fldCharType="separate"/>
      </w:r>
      <w:r w:rsidR="00AA2409">
        <w:rPr>
          <w:noProof/>
        </w:rPr>
        <w:t>15</w:t>
      </w:r>
      <w:r>
        <w:rPr>
          <w:noProof/>
        </w:rPr>
        <w:fldChar w:fldCharType="end"/>
      </w:r>
    </w:p>
    <w:p w14:paraId="2493E30E" w14:textId="49FCE7A1" w:rsidR="003614BE" w:rsidRDefault="003614BE">
      <w:pPr>
        <w:pStyle w:val="TOC1"/>
        <w:rPr>
          <w:rFonts w:asciiTheme="minorHAnsi" w:eastAsiaTheme="minorEastAsia" w:hAnsiTheme="minorHAnsi" w:cstheme="minorBidi"/>
          <w:noProof/>
          <w:kern w:val="2"/>
          <w:sz w:val="24"/>
          <w:szCs w:val="24"/>
          <w14:ligatures w14:val="standardContextual"/>
        </w:rPr>
      </w:pPr>
      <w:r>
        <w:rPr>
          <w:noProof/>
        </w:rPr>
        <w:t>11.</w:t>
      </w:r>
      <w:r>
        <w:rPr>
          <w:rFonts w:asciiTheme="minorHAnsi" w:eastAsiaTheme="minorEastAsia" w:hAnsiTheme="minorHAnsi" w:cstheme="minorBidi"/>
          <w:noProof/>
          <w:kern w:val="2"/>
          <w:sz w:val="24"/>
          <w:szCs w:val="24"/>
          <w14:ligatures w14:val="standardContextual"/>
        </w:rPr>
        <w:tab/>
      </w:r>
      <w:r>
        <w:rPr>
          <w:noProof/>
        </w:rPr>
        <w:t>CONTRACT TERMS AND ADMINISTRATIVE RULES</w:t>
      </w:r>
      <w:r>
        <w:rPr>
          <w:noProof/>
        </w:rPr>
        <w:tab/>
      </w:r>
      <w:r>
        <w:rPr>
          <w:noProof/>
        </w:rPr>
        <w:fldChar w:fldCharType="begin"/>
      </w:r>
      <w:r>
        <w:rPr>
          <w:noProof/>
        </w:rPr>
        <w:instrText xml:space="preserve"> PAGEREF _Toc243310377 \h </w:instrText>
      </w:r>
      <w:r>
        <w:rPr>
          <w:noProof/>
        </w:rPr>
      </w:r>
      <w:r>
        <w:rPr>
          <w:noProof/>
        </w:rPr>
        <w:fldChar w:fldCharType="separate"/>
      </w:r>
      <w:r w:rsidR="00AA2409">
        <w:rPr>
          <w:noProof/>
        </w:rPr>
        <w:t>15</w:t>
      </w:r>
      <w:r>
        <w:rPr>
          <w:noProof/>
        </w:rPr>
        <w:fldChar w:fldCharType="end"/>
      </w:r>
    </w:p>
    <w:p w14:paraId="587A517F" w14:textId="1B815C09" w:rsidR="003614BE" w:rsidRDefault="003614BE">
      <w:pPr>
        <w:pStyle w:val="TOC1"/>
        <w:rPr>
          <w:rFonts w:asciiTheme="minorHAnsi" w:eastAsiaTheme="minorEastAsia" w:hAnsiTheme="minorHAnsi" w:cstheme="minorBidi"/>
          <w:noProof/>
          <w:kern w:val="2"/>
          <w:sz w:val="24"/>
          <w:szCs w:val="24"/>
          <w14:ligatures w14:val="standardContextual"/>
        </w:rPr>
      </w:pPr>
      <w:r>
        <w:rPr>
          <w:noProof/>
        </w:rPr>
        <w:t>12.</w:t>
      </w:r>
      <w:r>
        <w:rPr>
          <w:rFonts w:asciiTheme="minorHAnsi" w:eastAsiaTheme="minorEastAsia" w:hAnsiTheme="minorHAnsi" w:cstheme="minorBidi"/>
          <w:noProof/>
          <w:kern w:val="2"/>
          <w:sz w:val="24"/>
          <w:szCs w:val="24"/>
          <w14:ligatures w14:val="standardContextual"/>
        </w:rPr>
        <w:tab/>
      </w:r>
      <w:r>
        <w:rPr>
          <w:noProof/>
        </w:rPr>
        <w:t>DISABLED VETERAN BUSINESS ENTERPRISE INCENTIVE</w:t>
      </w:r>
      <w:r>
        <w:rPr>
          <w:noProof/>
        </w:rPr>
        <w:tab/>
      </w:r>
      <w:r>
        <w:rPr>
          <w:noProof/>
        </w:rPr>
        <w:fldChar w:fldCharType="begin"/>
      </w:r>
      <w:r>
        <w:rPr>
          <w:noProof/>
        </w:rPr>
        <w:instrText xml:space="preserve"> PAGEREF _Toc243310378 \h </w:instrText>
      </w:r>
      <w:r>
        <w:rPr>
          <w:noProof/>
        </w:rPr>
      </w:r>
      <w:r>
        <w:rPr>
          <w:noProof/>
        </w:rPr>
        <w:fldChar w:fldCharType="separate"/>
      </w:r>
      <w:r w:rsidR="00AA2409">
        <w:rPr>
          <w:noProof/>
        </w:rPr>
        <w:t>16</w:t>
      </w:r>
      <w:r>
        <w:rPr>
          <w:noProof/>
        </w:rPr>
        <w:fldChar w:fldCharType="end"/>
      </w:r>
    </w:p>
    <w:p w14:paraId="679564ED" w14:textId="448E71C8" w:rsidR="003614BE" w:rsidRDefault="003614BE">
      <w:pPr>
        <w:pStyle w:val="TOC1"/>
        <w:rPr>
          <w:rFonts w:asciiTheme="minorHAnsi" w:eastAsiaTheme="minorEastAsia" w:hAnsiTheme="minorHAnsi" w:cstheme="minorBidi"/>
          <w:noProof/>
          <w:kern w:val="2"/>
          <w:sz w:val="24"/>
          <w:szCs w:val="24"/>
          <w14:ligatures w14:val="standardContextual"/>
        </w:rPr>
      </w:pPr>
      <w:r>
        <w:rPr>
          <w:noProof/>
        </w:rPr>
        <w:t>13.</w:t>
      </w:r>
      <w:r>
        <w:rPr>
          <w:rFonts w:asciiTheme="minorHAnsi" w:eastAsiaTheme="minorEastAsia" w:hAnsiTheme="minorHAnsi" w:cstheme="minorBidi"/>
          <w:noProof/>
          <w:kern w:val="2"/>
          <w:sz w:val="24"/>
          <w:szCs w:val="24"/>
          <w14:ligatures w14:val="standardContextual"/>
        </w:rPr>
        <w:tab/>
      </w:r>
      <w:r>
        <w:rPr>
          <w:noProof/>
        </w:rPr>
        <w:t>GENERATIVE ARTIFICIAL INTELLIGENCE</w:t>
      </w:r>
      <w:r>
        <w:rPr>
          <w:noProof/>
        </w:rPr>
        <w:tab/>
      </w:r>
      <w:r>
        <w:rPr>
          <w:noProof/>
        </w:rPr>
        <w:fldChar w:fldCharType="begin"/>
      </w:r>
      <w:r>
        <w:rPr>
          <w:noProof/>
        </w:rPr>
        <w:instrText xml:space="preserve"> PAGEREF _Toc243310379 \h </w:instrText>
      </w:r>
      <w:r>
        <w:rPr>
          <w:noProof/>
        </w:rPr>
      </w:r>
      <w:r>
        <w:rPr>
          <w:noProof/>
        </w:rPr>
        <w:fldChar w:fldCharType="separate"/>
      </w:r>
      <w:r w:rsidR="00AA2409">
        <w:rPr>
          <w:noProof/>
        </w:rPr>
        <w:t>17</w:t>
      </w:r>
      <w:r>
        <w:rPr>
          <w:noProof/>
        </w:rPr>
        <w:fldChar w:fldCharType="end"/>
      </w:r>
    </w:p>
    <w:p w14:paraId="694DD899" w14:textId="1F1E33D5" w:rsidR="003614BE" w:rsidRDefault="003614BE">
      <w:pPr>
        <w:pStyle w:val="TOC1"/>
        <w:rPr>
          <w:rFonts w:asciiTheme="minorHAnsi" w:eastAsiaTheme="minorEastAsia" w:hAnsiTheme="minorHAnsi" w:cstheme="minorBidi"/>
          <w:noProof/>
          <w:kern w:val="2"/>
          <w:sz w:val="24"/>
          <w:szCs w:val="24"/>
          <w14:ligatures w14:val="standardContextual"/>
        </w:rPr>
      </w:pPr>
      <w:r>
        <w:rPr>
          <w:noProof/>
        </w:rPr>
        <w:t>14.</w:t>
      </w:r>
      <w:r>
        <w:rPr>
          <w:rFonts w:asciiTheme="minorHAnsi" w:eastAsiaTheme="minorEastAsia" w:hAnsiTheme="minorHAnsi" w:cstheme="minorBidi"/>
          <w:noProof/>
          <w:kern w:val="2"/>
          <w:sz w:val="24"/>
          <w:szCs w:val="24"/>
          <w14:ligatures w14:val="standardContextual"/>
        </w:rPr>
        <w:tab/>
      </w:r>
      <w:r>
        <w:rPr>
          <w:noProof/>
        </w:rPr>
        <w:t>ADMINISTRATIVE RULES GOVERNING RFPs</w:t>
      </w:r>
      <w:r>
        <w:rPr>
          <w:noProof/>
        </w:rPr>
        <w:tab/>
      </w:r>
      <w:r>
        <w:rPr>
          <w:noProof/>
        </w:rPr>
        <w:fldChar w:fldCharType="begin"/>
      </w:r>
      <w:r>
        <w:rPr>
          <w:noProof/>
        </w:rPr>
        <w:instrText xml:space="preserve"> PAGEREF _Toc243310380 \h </w:instrText>
      </w:r>
      <w:r>
        <w:rPr>
          <w:noProof/>
        </w:rPr>
      </w:r>
      <w:r>
        <w:rPr>
          <w:noProof/>
        </w:rPr>
        <w:fldChar w:fldCharType="separate"/>
      </w:r>
      <w:r w:rsidR="00AA2409">
        <w:rPr>
          <w:noProof/>
        </w:rPr>
        <w:t>18</w:t>
      </w:r>
      <w:r>
        <w:rPr>
          <w:noProof/>
        </w:rPr>
        <w:fldChar w:fldCharType="end"/>
      </w:r>
    </w:p>
    <w:p w14:paraId="6A7B5320" w14:textId="61D50CFD" w:rsidR="003614BE" w:rsidRDefault="003614BE">
      <w:pPr>
        <w:pStyle w:val="TOC1"/>
        <w:rPr>
          <w:rFonts w:asciiTheme="minorHAnsi" w:eastAsiaTheme="minorEastAsia" w:hAnsiTheme="minorHAnsi" w:cstheme="minorBidi"/>
          <w:noProof/>
          <w:kern w:val="2"/>
          <w:sz w:val="24"/>
          <w:szCs w:val="24"/>
          <w14:ligatures w14:val="standardContextual"/>
        </w:rPr>
      </w:pPr>
      <w:r>
        <w:rPr>
          <w:noProof/>
        </w:rPr>
        <w:t>15.</w:t>
      </w:r>
      <w:r>
        <w:rPr>
          <w:rFonts w:asciiTheme="minorHAnsi" w:eastAsiaTheme="minorEastAsia" w:hAnsiTheme="minorHAnsi" w:cstheme="minorBidi"/>
          <w:noProof/>
          <w:kern w:val="2"/>
          <w:sz w:val="24"/>
          <w:szCs w:val="24"/>
          <w14:ligatures w14:val="standardContextual"/>
        </w:rPr>
        <w:tab/>
      </w:r>
      <w:r>
        <w:rPr>
          <w:noProof/>
        </w:rPr>
        <w:t>PROTESTs</w:t>
      </w:r>
      <w:r>
        <w:rPr>
          <w:noProof/>
        </w:rPr>
        <w:tab/>
      </w:r>
      <w:r>
        <w:rPr>
          <w:noProof/>
        </w:rPr>
        <w:fldChar w:fldCharType="begin"/>
      </w:r>
      <w:r>
        <w:rPr>
          <w:noProof/>
        </w:rPr>
        <w:instrText xml:space="preserve"> PAGEREF _Toc243310381 \h </w:instrText>
      </w:r>
      <w:r>
        <w:rPr>
          <w:noProof/>
        </w:rPr>
      </w:r>
      <w:r>
        <w:rPr>
          <w:noProof/>
        </w:rPr>
        <w:fldChar w:fldCharType="separate"/>
      </w:r>
      <w:r w:rsidR="00AA2409">
        <w:rPr>
          <w:noProof/>
        </w:rPr>
        <w:t>18</w:t>
      </w:r>
      <w:r>
        <w:rPr>
          <w:noProof/>
        </w:rPr>
        <w:fldChar w:fldCharType="end"/>
      </w:r>
    </w:p>
    <w:p w14:paraId="7BCF9C3E" w14:textId="1830E1E5" w:rsidR="00AD7D9A" w:rsidRDefault="00832D22" w:rsidP="00CB6E0B">
      <w:pPr>
        <w:pStyle w:val="Header"/>
        <w:tabs>
          <w:tab w:val="clear" w:pos="4320"/>
          <w:tab w:val="clear" w:pos="8640"/>
          <w:tab w:val="left" w:pos="360"/>
          <w:tab w:val="left" w:pos="720"/>
        </w:tabs>
        <w:rPr>
          <w:sz w:val="22"/>
          <w:szCs w:val="24"/>
        </w:rPr>
      </w:pPr>
      <w:r>
        <w:rPr>
          <w:rFonts w:eastAsia="Times"/>
          <w:sz w:val="22"/>
          <w:szCs w:val="24"/>
        </w:rPr>
        <w:fldChar w:fldCharType="end"/>
      </w:r>
    </w:p>
    <w:p w14:paraId="20069F5B" w14:textId="6C26D7D7" w:rsidR="00AD7D9A" w:rsidRPr="00F64706" w:rsidRDefault="00AD7D9A" w:rsidP="00CE78E3">
      <w:pPr>
        <w:tabs>
          <w:tab w:val="left" w:pos="360"/>
          <w:tab w:val="left" w:pos="720"/>
          <w:tab w:val="left" w:pos="8470"/>
        </w:tabs>
        <w:autoSpaceDE w:val="0"/>
        <w:autoSpaceDN w:val="0"/>
        <w:adjustRightInd w:val="0"/>
        <w:rPr>
          <w:b/>
          <w:caps/>
          <w:sz w:val="22"/>
          <w:u w:val="single"/>
        </w:rPr>
      </w:pPr>
      <w:r w:rsidRPr="00F64706">
        <w:rPr>
          <w:b/>
          <w:caps/>
          <w:sz w:val="22"/>
          <w:u w:val="single"/>
        </w:rPr>
        <w:t>Attachments</w:t>
      </w:r>
      <w:r w:rsidR="00CE78E3">
        <w:rPr>
          <w:b/>
          <w:caps/>
          <w:sz w:val="22"/>
          <w:u w:val="single"/>
        </w:rPr>
        <w:tab/>
      </w:r>
    </w:p>
    <w:p w14:paraId="0D21F9A8" w14:textId="10A15DD6" w:rsidR="00AD7D9A" w:rsidRPr="00652990" w:rsidRDefault="003752A0" w:rsidP="00A958A2">
      <w:pPr>
        <w:pStyle w:val="ListParagraph"/>
        <w:numPr>
          <w:ilvl w:val="0"/>
          <w:numId w:val="16"/>
        </w:numPr>
        <w:tabs>
          <w:tab w:val="left" w:pos="720"/>
        </w:tabs>
        <w:autoSpaceDE w:val="0"/>
        <w:autoSpaceDN w:val="0"/>
        <w:adjustRightInd w:val="0"/>
        <w:ind w:hanging="720"/>
        <w:contextualSpacing w:val="0"/>
        <w:rPr>
          <w:sz w:val="22"/>
        </w:rPr>
      </w:pPr>
      <w:r w:rsidRPr="00652990">
        <w:rPr>
          <w:sz w:val="22"/>
        </w:rPr>
        <w:t>ADMINISTRATIVE RULES GOVERNING REQUESTS FOR PROPOSALS</w:t>
      </w:r>
    </w:p>
    <w:p w14:paraId="7F81CE5A" w14:textId="35DAE6D3" w:rsidR="00AD7D9A" w:rsidRPr="003E6A9B" w:rsidRDefault="0061792E" w:rsidP="003E6A9B">
      <w:pPr>
        <w:pStyle w:val="ListParagraph"/>
        <w:numPr>
          <w:ilvl w:val="0"/>
          <w:numId w:val="16"/>
        </w:numPr>
        <w:tabs>
          <w:tab w:val="left" w:pos="720"/>
        </w:tabs>
        <w:autoSpaceDE w:val="0"/>
        <w:autoSpaceDN w:val="0"/>
        <w:adjustRightInd w:val="0"/>
        <w:ind w:hanging="720"/>
        <w:contextualSpacing w:val="0"/>
        <w:rPr>
          <w:sz w:val="22"/>
        </w:rPr>
      </w:pPr>
      <w:r w:rsidRPr="00652990">
        <w:rPr>
          <w:sz w:val="22"/>
        </w:rPr>
        <w:t xml:space="preserve">JUDICIAL COUNCIL </w:t>
      </w:r>
      <w:r w:rsidR="00652990">
        <w:rPr>
          <w:sz w:val="22"/>
        </w:rPr>
        <w:t xml:space="preserve">STANDARD </w:t>
      </w:r>
      <w:r w:rsidRPr="00652990">
        <w:rPr>
          <w:sz w:val="22"/>
        </w:rPr>
        <w:t xml:space="preserve">TERMS AND CONDITIONS </w:t>
      </w:r>
      <w:r w:rsidR="003752A0" w:rsidRPr="00652990">
        <w:rPr>
          <w:sz w:val="22"/>
        </w:rPr>
        <w:t xml:space="preserve">(sample </w:t>
      </w:r>
      <w:r w:rsidR="004C0018" w:rsidRPr="00652990">
        <w:rPr>
          <w:sz w:val="22"/>
        </w:rPr>
        <w:t xml:space="preserve">contract </w:t>
      </w:r>
      <w:r w:rsidR="003752A0" w:rsidRPr="00652990">
        <w:rPr>
          <w:sz w:val="22"/>
        </w:rPr>
        <w:t>document)</w:t>
      </w:r>
      <w:permStart w:id="1692365160" w:edGrp="everyone"/>
    </w:p>
    <w:p w14:paraId="3646344E" w14:textId="77777777" w:rsidR="00091D30" w:rsidRPr="00F64706" w:rsidRDefault="00091D30" w:rsidP="00CB6E0B">
      <w:pPr>
        <w:pStyle w:val="JCCBodyText"/>
        <w:tabs>
          <w:tab w:val="left" w:pos="720"/>
        </w:tabs>
        <w:spacing w:line="240" w:lineRule="auto"/>
        <w:rPr>
          <w:b/>
          <w:bCs/>
          <w:sz w:val="22"/>
          <w:szCs w:val="22"/>
        </w:rPr>
      </w:pPr>
      <w:bookmarkStart w:id="3" w:name="_Hlk126566501"/>
      <w:permEnd w:id="1692365160"/>
    </w:p>
    <w:p w14:paraId="011B39AE" w14:textId="7E73A9CE" w:rsidR="00091D30" w:rsidRPr="005E7AAD" w:rsidRDefault="00091D30" w:rsidP="00CB6E0B">
      <w:pPr>
        <w:pStyle w:val="JCCBodyText"/>
        <w:tabs>
          <w:tab w:val="left" w:pos="720"/>
        </w:tabs>
        <w:spacing w:line="240" w:lineRule="auto"/>
        <w:rPr>
          <w:b/>
          <w:bCs/>
          <w:sz w:val="22"/>
          <w:szCs w:val="22"/>
          <w:u w:val="single"/>
        </w:rPr>
      </w:pPr>
      <w:r w:rsidRPr="005E7AAD">
        <w:rPr>
          <w:b/>
          <w:bCs/>
          <w:sz w:val="22"/>
          <w:szCs w:val="22"/>
          <w:u w:val="single"/>
        </w:rPr>
        <w:t>LINKS</w:t>
      </w:r>
    </w:p>
    <w:p w14:paraId="427B0F8F" w14:textId="77777777" w:rsidR="00A362F7" w:rsidRPr="00BD034E" w:rsidRDefault="00A362F7" w:rsidP="00A362F7">
      <w:pPr>
        <w:pStyle w:val="JCCBodyText"/>
        <w:tabs>
          <w:tab w:val="left" w:pos="720"/>
        </w:tabs>
        <w:ind w:left="360" w:hanging="360"/>
        <w:rPr>
          <w:sz w:val="22"/>
          <w:szCs w:val="22"/>
        </w:rPr>
      </w:pPr>
      <w:r w:rsidRPr="00BD034E">
        <w:rPr>
          <w:sz w:val="22"/>
          <w:szCs w:val="22"/>
        </w:rPr>
        <w:t>SUBMISSION OF QUESTIONS</w:t>
      </w:r>
    </w:p>
    <w:p w14:paraId="0610C25C" w14:textId="77777777" w:rsidR="00A362F7" w:rsidRPr="00BD034E" w:rsidRDefault="00A362F7" w:rsidP="00A362F7">
      <w:pPr>
        <w:pStyle w:val="JCCBodyText"/>
        <w:tabs>
          <w:tab w:val="left" w:pos="720"/>
        </w:tabs>
        <w:spacing w:line="240" w:lineRule="auto"/>
        <w:ind w:left="360"/>
      </w:pPr>
      <w:r w:rsidRPr="003D56D3">
        <w:rPr>
          <w:sz w:val="22"/>
          <w:szCs w:val="22"/>
        </w:rPr>
        <w:t>(</w:t>
      </w:r>
      <w:r w:rsidRPr="00BD034E">
        <w:rPr>
          <w:rStyle w:val="Hyperlink"/>
          <w:sz w:val="22"/>
          <w:szCs w:val="22"/>
        </w:rPr>
        <w:t>https://courts.ca.gov/system/files/file/jcc-submission-of-questions.docx</w:t>
      </w:r>
      <w:r w:rsidRPr="003D56D3">
        <w:rPr>
          <w:sz w:val="22"/>
          <w:szCs w:val="22"/>
        </w:rPr>
        <w:t>)</w:t>
      </w:r>
    </w:p>
    <w:p w14:paraId="46341102" w14:textId="77777777" w:rsidR="00A921B0" w:rsidRDefault="00A921B0" w:rsidP="00A921B0">
      <w:pPr>
        <w:pStyle w:val="JCCBodyText"/>
        <w:tabs>
          <w:tab w:val="left" w:pos="720"/>
        </w:tabs>
        <w:ind w:left="360" w:hanging="360"/>
        <w:rPr>
          <w:sz w:val="22"/>
          <w:szCs w:val="22"/>
        </w:rPr>
      </w:pPr>
      <w:r>
        <w:rPr>
          <w:sz w:val="22"/>
          <w:szCs w:val="22"/>
        </w:rPr>
        <w:t xml:space="preserve">BIDDER’S </w:t>
      </w:r>
      <w:r w:rsidRPr="005B1838">
        <w:rPr>
          <w:sz w:val="22"/>
          <w:szCs w:val="22"/>
        </w:rPr>
        <w:t>ACCEPTANCE OF TERMS AND CONDITIONS</w:t>
      </w:r>
    </w:p>
    <w:p w14:paraId="567D4C99" w14:textId="77777777" w:rsidR="00A921B0" w:rsidRPr="00F64706" w:rsidRDefault="00A921B0" w:rsidP="00A921B0">
      <w:pPr>
        <w:pStyle w:val="JCCBodyText"/>
        <w:tabs>
          <w:tab w:val="left" w:pos="720"/>
        </w:tabs>
        <w:ind w:left="360"/>
        <w:rPr>
          <w:sz w:val="22"/>
          <w:szCs w:val="22"/>
        </w:rPr>
      </w:pPr>
      <w:r w:rsidRPr="00F64706">
        <w:rPr>
          <w:sz w:val="22"/>
          <w:szCs w:val="22"/>
        </w:rPr>
        <w:t>(</w:t>
      </w:r>
      <w:hyperlink r:id="rId17" w:history="1">
        <w:r>
          <w:rPr>
            <w:rStyle w:val="Hyperlink"/>
            <w:sz w:val="22"/>
            <w:szCs w:val="22"/>
          </w:rPr>
          <w:t>https://courts.ca.gov/system/files/file/jbcm-acceptance-terms-and-conditions.pdf</w:t>
        </w:r>
      </w:hyperlink>
      <w:r w:rsidRPr="00F64706">
        <w:rPr>
          <w:sz w:val="22"/>
          <w:szCs w:val="22"/>
        </w:rPr>
        <w:t>)</w:t>
      </w:r>
    </w:p>
    <w:p w14:paraId="1FF05F61" w14:textId="77777777" w:rsidR="00A921B0" w:rsidRPr="005B1838" w:rsidRDefault="00A921B0" w:rsidP="00A921B0">
      <w:pPr>
        <w:pStyle w:val="JCCBodyText"/>
        <w:tabs>
          <w:tab w:val="left" w:pos="720"/>
        </w:tabs>
        <w:ind w:left="360" w:hanging="360"/>
        <w:rPr>
          <w:sz w:val="22"/>
          <w:szCs w:val="22"/>
        </w:rPr>
      </w:pPr>
      <w:r w:rsidRPr="005B1838">
        <w:rPr>
          <w:sz w:val="22"/>
          <w:szCs w:val="22"/>
        </w:rPr>
        <w:t>GENERAL CERTIFICATIONS FORM</w:t>
      </w:r>
    </w:p>
    <w:p w14:paraId="6387BEE3" w14:textId="77777777" w:rsidR="00A921B0" w:rsidRPr="00F64706" w:rsidRDefault="00A921B0" w:rsidP="00A921B0">
      <w:pPr>
        <w:pStyle w:val="JCCBodyText"/>
        <w:tabs>
          <w:tab w:val="left" w:pos="720"/>
        </w:tabs>
        <w:spacing w:line="240" w:lineRule="auto"/>
        <w:ind w:left="360"/>
        <w:rPr>
          <w:sz w:val="22"/>
          <w:szCs w:val="22"/>
        </w:rPr>
      </w:pPr>
      <w:r w:rsidRPr="00F64706">
        <w:rPr>
          <w:sz w:val="22"/>
          <w:szCs w:val="22"/>
        </w:rPr>
        <w:t>(</w:t>
      </w:r>
      <w:hyperlink r:id="rId18" w:history="1">
        <w:r>
          <w:rPr>
            <w:rStyle w:val="Hyperlink"/>
            <w:sz w:val="22"/>
            <w:szCs w:val="22"/>
          </w:rPr>
          <w:t>https://courts.ca.gov/system/files/file/jbcm-general-certifications.pdf</w:t>
        </w:r>
      </w:hyperlink>
      <w:r w:rsidRPr="00F64706">
        <w:rPr>
          <w:sz w:val="22"/>
          <w:szCs w:val="22"/>
        </w:rPr>
        <w:t>)</w:t>
      </w:r>
    </w:p>
    <w:p w14:paraId="69B30293" w14:textId="77777777" w:rsidR="00A921B0" w:rsidRPr="005B1838" w:rsidRDefault="00A921B0" w:rsidP="00A921B0">
      <w:pPr>
        <w:pStyle w:val="JCCBodyText"/>
        <w:tabs>
          <w:tab w:val="left" w:pos="720"/>
        </w:tabs>
        <w:ind w:left="360" w:hanging="360"/>
        <w:rPr>
          <w:sz w:val="22"/>
          <w:szCs w:val="22"/>
        </w:rPr>
      </w:pPr>
      <w:r w:rsidRPr="005B1838">
        <w:rPr>
          <w:sz w:val="22"/>
          <w:szCs w:val="22"/>
        </w:rPr>
        <w:t>DARFUR CONTRACTING ACT CERTIFICATION</w:t>
      </w:r>
    </w:p>
    <w:p w14:paraId="1376A1C3" w14:textId="77777777" w:rsidR="00A921B0" w:rsidRPr="00F64706" w:rsidRDefault="00A921B0" w:rsidP="00A921B0">
      <w:pPr>
        <w:pStyle w:val="JCCBodyText"/>
        <w:tabs>
          <w:tab w:val="left" w:pos="720"/>
        </w:tabs>
        <w:spacing w:line="240" w:lineRule="auto"/>
        <w:ind w:left="360"/>
        <w:rPr>
          <w:sz w:val="22"/>
          <w:szCs w:val="22"/>
        </w:rPr>
      </w:pPr>
      <w:r w:rsidRPr="00F64706">
        <w:rPr>
          <w:sz w:val="22"/>
          <w:szCs w:val="22"/>
        </w:rPr>
        <w:t>(</w:t>
      </w:r>
      <w:hyperlink r:id="rId19" w:history="1">
        <w:r>
          <w:rPr>
            <w:rStyle w:val="Hyperlink"/>
            <w:sz w:val="22"/>
            <w:szCs w:val="22"/>
          </w:rPr>
          <w:t>https://courts.ca.gov/system/files/file/jbcm-darfur-certification.pdf</w:t>
        </w:r>
      </w:hyperlink>
      <w:r w:rsidRPr="00F64706">
        <w:rPr>
          <w:sz w:val="22"/>
          <w:szCs w:val="22"/>
        </w:rPr>
        <w:t>)</w:t>
      </w:r>
    </w:p>
    <w:p w14:paraId="49287FF2" w14:textId="77777777" w:rsidR="00A921B0" w:rsidRPr="0083491A" w:rsidRDefault="00A921B0" w:rsidP="00A921B0">
      <w:pPr>
        <w:pStyle w:val="JCCBodyText"/>
        <w:tabs>
          <w:tab w:val="left" w:pos="720"/>
        </w:tabs>
        <w:ind w:left="360" w:hanging="360"/>
        <w:rPr>
          <w:bCs/>
          <w:i/>
          <w:color w:val="ED0000"/>
          <w:sz w:val="22"/>
          <w:szCs w:val="24"/>
        </w:rPr>
      </w:pPr>
      <w:permStart w:id="452928274" w:edGrp="everyone"/>
      <w:r w:rsidRPr="005B1838">
        <w:rPr>
          <w:sz w:val="22"/>
          <w:szCs w:val="22"/>
        </w:rPr>
        <w:t>UNRUH CIVIL RIGHTS ACT AND CALIFORNIA FEHA CERTIFICATION</w:t>
      </w:r>
      <w:r>
        <w:rPr>
          <w:sz w:val="22"/>
          <w:szCs w:val="22"/>
        </w:rPr>
        <w:t xml:space="preserve"> </w:t>
      </w:r>
      <w:r w:rsidRPr="0083491A">
        <w:rPr>
          <w:bCs/>
          <w:i/>
          <w:color w:val="ED0000"/>
          <w:sz w:val="22"/>
          <w:szCs w:val="24"/>
        </w:rPr>
        <w:t xml:space="preserve">[Only for solicitations of $100,000 or more] </w:t>
      </w:r>
    </w:p>
    <w:p w14:paraId="31C1330B" w14:textId="77777777" w:rsidR="00A921B0" w:rsidRPr="00F64706" w:rsidRDefault="00A921B0" w:rsidP="00A921B0">
      <w:pPr>
        <w:pStyle w:val="JCCBodyText"/>
        <w:tabs>
          <w:tab w:val="left" w:pos="720"/>
        </w:tabs>
        <w:spacing w:line="240" w:lineRule="auto"/>
        <w:ind w:left="360"/>
        <w:rPr>
          <w:sz w:val="22"/>
          <w:szCs w:val="22"/>
        </w:rPr>
      </w:pPr>
      <w:r w:rsidRPr="00F64706">
        <w:rPr>
          <w:sz w:val="22"/>
          <w:szCs w:val="22"/>
        </w:rPr>
        <w:t>(</w:t>
      </w:r>
      <w:hyperlink r:id="rId20" w:history="1">
        <w:r>
          <w:rPr>
            <w:rStyle w:val="Hyperlink"/>
            <w:sz w:val="22"/>
            <w:szCs w:val="22"/>
          </w:rPr>
          <w:t>https://courts.ca.gov/system/files/file/jbcm-unruh-feha-certification.pdf</w:t>
        </w:r>
      </w:hyperlink>
      <w:r w:rsidRPr="00F64706">
        <w:rPr>
          <w:sz w:val="22"/>
          <w:szCs w:val="22"/>
        </w:rPr>
        <w:t>)</w:t>
      </w:r>
    </w:p>
    <w:permEnd w:id="452928274"/>
    <w:p w14:paraId="288B73D1" w14:textId="77777777" w:rsidR="003A6A14" w:rsidRDefault="00091D30" w:rsidP="00CB6E0B">
      <w:pPr>
        <w:pStyle w:val="JCCBodyText"/>
        <w:tabs>
          <w:tab w:val="left" w:pos="720"/>
        </w:tabs>
        <w:spacing w:line="240" w:lineRule="auto"/>
        <w:rPr>
          <w:sz w:val="22"/>
          <w:szCs w:val="22"/>
        </w:rPr>
      </w:pPr>
      <w:r>
        <w:fldChar w:fldCharType="begin"/>
      </w:r>
      <w:r>
        <w:instrText>HYPERLINK "https://www.documents.dgs.ca.gov/dgs/fmc/pdf/std204.pdf"</w:instrText>
      </w:r>
      <w:r>
        <w:fldChar w:fldCharType="separate"/>
      </w:r>
      <w:r w:rsidRPr="003A6A14">
        <w:rPr>
          <w:sz w:val="22"/>
          <w:szCs w:val="22"/>
        </w:rPr>
        <w:t>PAYEE DATA RECORD FORM (STD 204)</w:t>
      </w:r>
      <w:r>
        <w:fldChar w:fldCharType="end"/>
      </w:r>
    </w:p>
    <w:p w14:paraId="393DF34A" w14:textId="2E684629" w:rsidR="00091D30" w:rsidRPr="00F64706" w:rsidRDefault="00091D30" w:rsidP="00CB6E0B">
      <w:pPr>
        <w:pStyle w:val="JCCBodyText"/>
        <w:tabs>
          <w:tab w:val="left" w:pos="720"/>
        </w:tabs>
        <w:spacing w:line="240" w:lineRule="auto"/>
        <w:ind w:left="360"/>
        <w:rPr>
          <w:sz w:val="22"/>
          <w:szCs w:val="22"/>
        </w:rPr>
      </w:pPr>
      <w:r w:rsidRPr="00F64706">
        <w:rPr>
          <w:sz w:val="22"/>
          <w:szCs w:val="22"/>
        </w:rPr>
        <w:t>(</w:t>
      </w:r>
      <w:hyperlink r:id="rId21" w:history="1">
        <w:r w:rsidRPr="00F64706">
          <w:rPr>
            <w:rStyle w:val="Hyperlink"/>
            <w:sz w:val="22"/>
            <w:szCs w:val="22"/>
          </w:rPr>
          <w:t>https://www.documents.dgs.ca.gov/dgs/fmc/pdf/std204.pdf</w:t>
        </w:r>
      </w:hyperlink>
      <w:r w:rsidRPr="00F64706">
        <w:rPr>
          <w:sz w:val="22"/>
          <w:szCs w:val="22"/>
        </w:rPr>
        <w:t>)</w:t>
      </w:r>
    </w:p>
    <w:p w14:paraId="0E74DB6C" w14:textId="77777777" w:rsidR="003A6A14" w:rsidRDefault="00091D30" w:rsidP="00964C42">
      <w:pPr>
        <w:pStyle w:val="JCCBodyText"/>
        <w:keepNext/>
        <w:tabs>
          <w:tab w:val="left" w:pos="720"/>
        </w:tabs>
        <w:spacing w:line="240" w:lineRule="auto"/>
      </w:pPr>
      <w:hyperlink r:id="rId22" w:history="1">
        <w:r w:rsidRPr="00F64706">
          <w:rPr>
            <w:rStyle w:val="Hyperlink"/>
            <w:color w:val="auto"/>
            <w:sz w:val="22"/>
            <w:szCs w:val="22"/>
            <w:u w:val="none"/>
          </w:rPr>
          <w:t>PAYEE DATA RECORD SUPPLEMENT (STD 205)</w:t>
        </w:r>
      </w:hyperlink>
    </w:p>
    <w:p w14:paraId="31078490" w14:textId="7AE96CA2" w:rsidR="00091D30" w:rsidRDefault="00091D30" w:rsidP="00CB6E0B">
      <w:pPr>
        <w:pStyle w:val="JCCBodyText"/>
        <w:tabs>
          <w:tab w:val="left" w:pos="720"/>
        </w:tabs>
        <w:spacing w:line="240" w:lineRule="auto"/>
        <w:ind w:left="360"/>
        <w:rPr>
          <w:sz w:val="22"/>
          <w:szCs w:val="22"/>
        </w:rPr>
      </w:pPr>
      <w:r w:rsidRPr="00F64706">
        <w:rPr>
          <w:sz w:val="22"/>
          <w:szCs w:val="22"/>
        </w:rPr>
        <w:t>(</w:t>
      </w:r>
      <w:hyperlink r:id="rId23" w:history="1">
        <w:r w:rsidRPr="00F64706">
          <w:rPr>
            <w:rStyle w:val="Hyperlink"/>
            <w:sz w:val="22"/>
            <w:szCs w:val="22"/>
          </w:rPr>
          <w:t>https://www.documents.dgs.ca.gov/dgs/fmc/pdf/std205.pdf</w:t>
        </w:r>
      </w:hyperlink>
      <w:r w:rsidRPr="00F64706">
        <w:rPr>
          <w:sz w:val="22"/>
          <w:szCs w:val="22"/>
        </w:rPr>
        <w:t>)</w:t>
      </w:r>
      <w:bookmarkEnd w:id="3"/>
      <w:r w:rsidRPr="00F64706" w:rsidDel="002A7EAC">
        <w:rPr>
          <w:sz w:val="22"/>
          <w:szCs w:val="22"/>
        </w:rPr>
        <w:t xml:space="preserve"> </w:t>
      </w:r>
    </w:p>
    <w:p w14:paraId="4DF30F1F" w14:textId="77777777" w:rsidR="00A921B0" w:rsidRPr="00420BA9" w:rsidRDefault="00A921B0" w:rsidP="00A921B0">
      <w:pPr>
        <w:pStyle w:val="JCCBodyText"/>
        <w:tabs>
          <w:tab w:val="left" w:pos="720"/>
        </w:tabs>
        <w:ind w:left="360" w:hanging="360"/>
        <w:rPr>
          <w:sz w:val="22"/>
          <w:szCs w:val="22"/>
        </w:rPr>
      </w:pPr>
      <w:r w:rsidRPr="00420BA9">
        <w:rPr>
          <w:sz w:val="22"/>
          <w:szCs w:val="22"/>
        </w:rPr>
        <w:t>BIDDER DECLARATION</w:t>
      </w:r>
    </w:p>
    <w:p w14:paraId="0097E644" w14:textId="77777777" w:rsidR="00A921B0" w:rsidRPr="00F64706" w:rsidRDefault="00A921B0" w:rsidP="00A921B0">
      <w:pPr>
        <w:pStyle w:val="JCCBodyText"/>
        <w:tabs>
          <w:tab w:val="left" w:pos="720"/>
        </w:tabs>
        <w:spacing w:line="240" w:lineRule="auto"/>
        <w:ind w:left="360"/>
        <w:rPr>
          <w:sz w:val="22"/>
          <w:szCs w:val="22"/>
        </w:rPr>
      </w:pPr>
      <w:r w:rsidRPr="00F64706">
        <w:rPr>
          <w:sz w:val="22"/>
          <w:szCs w:val="22"/>
        </w:rPr>
        <w:t>(</w:t>
      </w:r>
      <w:hyperlink r:id="rId24" w:history="1">
        <w:r>
          <w:rPr>
            <w:rStyle w:val="Hyperlink"/>
            <w:sz w:val="22"/>
            <w:szCs w:val="22"/>
          </w:rPr>
          <w:t>https://courts.ca.gov/system/files/file/jbcm-dvbe-bidder-declaration.pdf</w:t>
        </w:r>
      </w:hyperlink>
      <w:r w:rsidRPr="00F64706">
        <w:rPr>
          <w:sz w:val="22"/>
          <w:szCs w:val="22"/>
        </w:rPr>
        <w:t>)</w:t>
      </w:r>
    </w:p>
    <w:p w14:paraId="5E69758D" w14:textId="77777777" w:rsidR="00A921B0" w:rsidRDefault="00A921B0" w:rsidP="00A921B0">
      <w:pPr>
        <w:pStyle w:val="JCCBodyText"/>
        <w:tabs>
          <w:tab w:val="left" w:pos="720"/>
        </w:tabs>
        <w:ind w:left="360" w:hanging="360"/>
        <w:rPr>
          <w:sz w:val="22"/>
          <w:szCs w:val="22"/>
        </w:rPr>
      </w:pPr>
      <w:r w:rsidRPr="00420BA9">
        <w:rPr>
          <w:sz w:val="22"/>
          <w:szCs w:val="22"/>
        </w:rPr>
        <w:t>DVBE DECLARATION</w:t>
      </w:r>
    </w:p>
    <w:p w14:paraId="0ECF7A91" w14:textId="77777777" w:rsidR="00A921B0" w:rsidRPr="00F64706" w:rsidRDefault="00A921B0" w:rsidP="00A921B0">
      <w:pPr>
        <w:pStyle w:val="JCCBodyText"/>
        <w:tabs>
          <w:tab w:val="left" w:pos="720"/>
        </w:tabs>
        <w:spacing w:line="240" w:lineRule="auto"/>
        <w:ind w:left="360"/>
        <w:rPr>
          <w:sz w:val="22"/>
          <w:szCs w:val="22"/>
        </w:rPr>
      </w:pPr>
      <w:r w:rsidRPr="00F64706">
        <w:rPr>
          <w:sz w:val="22"/>
          <w:szCs w:val="22"/>
        </w:rPr>
        <w:t>(</w:t>
      </w:r>
      <w:hyperlink r:id="rId25" w:history="1">
        <w:r>
          <w:rPr>
            <w:rStyle w:val="Hyperlink"/>
            <w:sz w:val="22"/>
            <w:szCs w:val="22"/>
          </w:rPr>
          <w:t>https://courts.ca.gov/system/files/file/jbcm-dvbe-declaration.pdf</w:t>
        </w:r>
      </w:hyperlink>
      <w:r w:rsidRPr="00F64706">
        <w:rPr>
          <w:sz w:val="22"/>
          <w:szCs w:val="22"/>
        </w:rPr>
        <w:t>)</w:t>
      </w:r>
    </w:p>
    <w:p w14:paraId="29249FE7" w14:textId="67FF5ABB" w:rsidR="00AD7D9A" w:rsidRPr="00F64706" w:rsidRDefault="00AD7D9A" w:rsidP="005E7AAD">
      <w:pPr>
        <w:pStyle w:val="JCCBodyText"/>
        <w:tabs>
          <w:tab w:val="clear" w:pos="360"/>
        </w:tabs>
        <w:spacing w:line="240" w:lineRule="auto"/>
        <w:rPr>
          <w:sz w:val="22"/>
          <w:szCs w:val="24"/>
        </w:rPr>
      </w:pPr>
    </w:p>
    <w:p w14:paraId="7D172A92" w14:textId="77777777" w:rsidR="00AD7D9A" w:rsidRPr="00F64706" w:rsidRDefault="00AD7D9A" w:rsidP="00F64706">
      <w:pPr>
        <w:pStyle w:val="JCCBodyText"/>
        <w:spacing w:after="60"/>
        <w:rPr>
          <w:sz w:val="22"/>
          <w:szCs w:val="22"/>
        </w:rPr>
        <w:sectPr w:rsidR="00AD7D9A" w:rsidRPr="00F64706" w:rsidSect="005B6D55">
          <w:headerReference w:type="default" r:id="rId26"/>
          <w:footerReference w:type="default" r:id="rId27"/>
          <w:headerReference w:type="first" r:id="rId28"/>
          <w:pgSz w:w="12240" w:h="15840" w:code="1"/>
          <w:pgMar w:top="1152" w:right="1440" w:bottom="864" w:left="1440" w:header="432" w:footer="432" w:gutter="0"/>
          <w:pgNumType w:start="1"/>
          <w:cols w:space="720"/>
          <w:docGrid w:linePitch="360"/>
        </w:sectPr>
      </w:pPr>
      <w:bookmarkStart w:id="4" w:name="bmStart"/>
      <w:bookmarkEnd w:id="4"/>
    </w:p>
    <w:p w14:paraId="1C2D0CFE" w14:textId="77777777" w:rsidR="003030B2" w:rsidRPr="004D116E" w:rsidRDefault="003030B2" w:rsidP="006204DF">
      <w:pPr>
        <w:pStyle w:val="Heading1"/>
        <w:spacing w:beforeLines="100" w:before="240" w:line="300" w:lineRule="exact"/>
        <w:rPr>
          <w:sz w:val="24"/>
        </w:rPr>
      </w:pPr>
      <w:bookmarkStart w:id="5" w:name="_Toc243310366"/>
      <w:r w:rsidRPr="004D116E">
        <w:rPr>
          <w:sz w:val="24"/>
        </w:rPr>
        <w:lastRenderedPageBreak/>
        <w:t>BACKGROUND INFORMATION</w:t>
      </w:r>
      <w:bookmarkEnd w:id="5"/>
    </w:p>
    <w:p w14:paraId="47C14C4A" w14:textId="455E6D7B" w:rsidR="001255A1" w:rsidRPr="004D116E" w:rsidRDefault="001255A1" w:rsidP="006204DF">
      <w:pPr>
        <w:pStyle w:val="Heading2"/>
        <w:numPr>
          <w:ilvl w:val="1"/>
          <w:numId w:val="17"/>
        </w:numPr>
        <w:spacing w:beforeLines="100" w:before="240" w:afterLines="100" w:after="240" w:line="300" w:lineRule="exact"/>
        <w:rPr>
          <w:rFonts w:ascii="Times New Roman" w:hAnsi="Times New Roman"/>
          <w:b w:val="0"/>
        </w:rPr>
      </w:pPr>
      <w:r w:rsidRPr="004D116E">
        <w:rPr>
          <w:rFonts w:ascii="Times New Roman" w:hAnsi="Times New Roman"/>
          <w:b w:val="0"/>
        </w:rPr>
        <w:t>The judicial branch of California is a part of California government—independent from the executive and legislative branches—and includes the Superior, Appellate, and Supreme Courts of California.</w:t>
      </w:r>
      <w:r w:rsidR="00813347">
        <w:rPr>
          <w:rFonts w:ascii="Times New Roman" w:hAnsi="Times New Roman"/>
          <w:b w:val="0"/>
        </w:rPr>
        <w:t xml:space="preserve"> </w:t>
      </w:r>
      <w:r w:rsidRPr="004D116E">
        <w:rPr>
          <w:rFonts w:ascii="Times New Roman" w:hAnsi="Times New Roman"/>
          <w:b w:val="0"/>
        </w:rPr>
        <w:t>A part of the judicial branch is the Judicial Council, which is chaired by the Chief Justice of California.</w:t>
      </w:r>
      <w:r w:rsidR="00813347">
        <w:rPr>
          <w:rFonts w:ascii="Times New Roman" w:hAnsi="Times New Roman"/>
          <w:b w:val="0"/>
        </w:rPr>
        <w:t xml:space="preserve"> </w:t>
      </w:r>
      <w:r w:rsidRPr="004D116E">
        <w:rPr>
          <w:rFonts w:ascii="Times New Roman" w:hAnsi="Times New Roman"/>
          <w:b w:val="0"/>
        </w:rPr>
        <w:t>The Judicial Council is the primary policy making body of the California judicial system.</w:t>
      </w:r>
    </w:p>
    <w:p w14:paraId="2BCA3355" w14:textId="002FBB4A" w:rsidR="00C770D8" w:rsidRPr="004D116E" w:rsidRDefault="00C770D8" w:rsidP="006204DF">
      <w:pPr>
        <w:pStyle w:val="Heading2"/>
        <w:numPr>
          <w:ilvl w:val="1"/>
          <w:numId w:val="17"/>
        </w:numPr>
        <w:spacing w:beforeLines="100" w:before="240" w:afterLines="100" w:after="240" w:line="300" w:lineRule="exact"/>
        <w:rPr>
          <w:rFonts w:ascii="Times New Roman" w:hAnsi="Times New Roman"/>
          <w:b w:val="0"/>
        </w:rPr>
      </w:pPr>
      <w:r w:rsidRPr="004D116E">
        <w:rPr>
          <w:rFonts w:ascii="Times New Roman" w:hAnsi="Times New Roman"/>
          <w:b w:val="0"/>
        </w:rPr>
        <w:t>The Judicial Council of California (</w:t>
      </w:r>
      <w:r w:rsidRPr="004D116E">
        <w:rPr>
          <w:rFonts w:ascii="Times New Roman" w:hAnsi="Times New Roman"/>
          <w:bCs/>
        </w:rPr>
        <w:t>“Judicial Council”</w:t>
      </w:r>
      <w:r w:rsidRPr="004D116E">
        <w:rPr>
          <w:rFonts w:ascii="Times New Roman" w:hAnsi="Times New Roman"/>
          <w:b w:val="0"/>
        </w:rPr>
        <w:t>) is the staff agency of the Judicial Council</w:t>
      </w:r>
      <w:r w:rsidR="00BF2D40" w:rsidRPr="004D116E">
        <w:rPr>
          <w:rFonts w:ascii="Times New Roman" w:hAnsi="Times New Roman"/>
          <w:b w:val="0"/>
        </w:rPr>
        <w:t>.</w:t>
      </w:r>
    </w:p>
    <w:p w14:paraId="00D396ED" w14:textId="415394E4" w:rsidR="001E4ECC" w:rsidRPr="00560964" w:rsidRDefault="001E4ECC" w:rsidP="001E4ECC">
      <w:pPr>
        <w:pStyle w:val="ListParagraph"/>
        <w:keepNext/>
        <w:numPr>
          <w:ilvl w:val="1"/>
          <w:numId w:val="17"/>
        </w:numPr>
        <w:contextualSpacing w:val="0"/>
      </w:pPr>
      <w:r>
        <w:t>The Judicial Council intends to award one (1) agreement with an</w:t>
      </w:r>
      <w:r w:rsidRPr="000A33F7">
        <w:t xml:space="preserve"> </w:t>
      </w:r>
      <w:r>
        <w:t xml:space="preserve">initial term ending </w:t>
      </w:r>
      <w:r w:rsidRPr="00FB3BEA">
        <w:rPr>
          <w:b/>
          <w:bCs/>
        </w:rPr>
        <w:t>June 30, 2027</w:t>
      </w:r>
      <w:r w:rsidR="00FB3BEA">
        <w:rPr>
          <w:b/>
          <w:bCs/>
        </w:rPr>
        <w:t xml:space="preserve"> (Year 1)</w:t>
      </w:r>
      <w:r>
        <w:rPr>
          <w:b/>
        </w:rPr>
        <w:t xml:space="preserve">.  </w:t>
      </w:r>
      <w:r>
        <w:rPr>
          <w:bCs/>
        </w:rPr>
        <w:t>The agreement will also include three (3)</w:t>
      </w:r>
      <w:r w:rsidRPr="005F0DBB">
        <w:rPr>
          <w:bCs/>
        </w:rPr>
        <w:t xml:space="preserve"> one-year option</w:t>
      </w:r>
      <w:r>
        <w:rPr>
          <w:bCs/>
        </w:rPr>
        <w:t xml:space="preserve"> terms.</w:t>
      </w:r>
      <w:r w:rsidRPr="005F0DBB">
        <w:rPr>
          <w:bCs/>
        </w:rPr>
        <w:t xml:space="preserve"> </w:t>
      </w:r>
      <w:r>
        <w:rPr>
          <w:b/>
        </w:rPr>
        <w:t xml:space="preserve">The first option term (Year 2) will begin on July 1, 2027, and end on June 30, 2028.  The second option term (Year 3) will begin on July 1, 2028 and end on June 30, 2029. The third option term (Year 4) will begin on July 1, 2029 and end on June 30, 2030. </w:t>
      </w:r>
      <w:r>
        <w:t xml:space="preserve">The Judicial Council in its sole discretion may exercise option terms prior to the expiration of the initial term and/or the prior option term. </w:t>
      </w:r>
      <w:r w:rsidRPr="00E227D5">
        <w:rPr>
          <w:b/>
          <w:bCs/>
        </w:rPr>
        <w:t>The funding for Year 1 deliverables is not to exceed</w:t>
      </w:r>
      <w:r>
        <w:rPr>
          <w:b/>
          <w:bCs/>
        </w:rPr>
        <w:t xml:space="preserve"> $35,000</w:t>
      </w:r>
      <w:r w:rsidRPr="00E227D5">
        <w:rPr>
          <w:b/>
          <w:bCs/>
        </w:rPr>
        <w:t xml:space="preserve">. Deliverables for </w:t>
      </w:r>
      <w:r w:rsidR="00FB3BEA">
        <w:rPr>
          <w:b/>
          <w:bCs/>
        </w:rPr>
        <w:t>Year</w:t>
      </w:r>
      <w:r>
        <w:rPr>
          <w:b/>
          <w:bCs/>
        </w:rPr>
        <w:t xml:space="preserve"> 2, 3</w:t>
      </w:r>
      <w:r w:rsidRPr="00E227D5">
        <w:rPr>
          <w:b/>
          <w:bCs/>
        </w:rPr>
        <w:t xml:space="preserve"> and </w:t>
      </w:r>
      <w:r>
        <w:rPr>
          <w:b/>
          <w:bCs/>
        </w:rPr>
        <w:t>4</w:t>
      </w:r>
      <w:r w:rsidRPr="00E227D5">
        <w:rPr>
          <w:b/>
          <w:bCs/>
        </w:rPr>
        <w:t xml:space="preserve"> are not to exceed $</w:t>
      </w:r>
      <w:r>
        <w:rPr>
          <w:b/>
          <w:bCs/>
        </w:rPr>
        <w:t>6</w:t>
      </w:r>
      <w:r w:rsidRPr="00E227D5">
        <w:rPr>
          <w:b/>
          <w:bCs/>
        </w:rPr>
        <w:t>0,000 each year.</w:t>
      </w:r>
    </w:p>
    <w:p w14:paraId="2569FDFE" w14:textId="6BDCB3AF" w:rsidR="0044783B" w:rsidRPr="004D116E" w:rsidRDefault="004D116E" w:rsidP="006204DF">
      <w:pPr>
        <w:pStyle w:val="Heading1"/>
        <w:spacing w:beforeLines="100" w:before="240" w:line="300" w:lineRule="exact"/>
        <w:rPr>
          <w:sz w:val="24"/>
        </w:rPr>
      </w:pPr>
      <w:bookmarkStart w:id="6" w:name="_Toc243310367"/>
      <w:r w:rsidRPr="004D116E">
        <w:rPr>
          <w:sz w:val="24"/>
        </w:rPr>
        <w:t>DESCRIPTION OF SERVICES</w:t>
      </w:r>
      <w:bookmarkEnd w:id="6"/>
    </w:p>
    <w:p w14:paraId="5B780729" w14:textId="0EAEE166" w:rsidR="00D27801" w:rsidRPr="00D27801" w:rsidRDefault="00D27801" w:rsidP="00D27801">
      <w:pPr>
        <w:pStyle w:val="ListParagraph"/>
        <w:numPr>
          <w:ilvl w:val="1"/>
          <w:numId w:val="17"/>
        </w:numPr>
        <w:rPr>
          <w:szCs w:val="20"/>
        </w:rPr>
      </w:pPr>
      <w:r w:rsidRPr="00D27801">
        <w:rPr>
          <w:szCs w:val="20"/>
        </w:rPr>
        <w:t>The Judicial Council seeks the services of a person or entity to develop and/or provide a curriculum that can be delivered in person, on moving legal and emotional permanency toward a kin-first culture specifically explaining how the Family First Prevention and Services Act, concurrent planning, family engagement and connectedness, lead to emotional and legal permanence. Curriculum development will focus on topics of legal and emotional permanency for all juvenile court stakeholders specifically incorporating the youth voice and lived experience, new case law and legislation. Curriculum will include the Judicial Council Bench Cards and guidance from the Administration of Children and Families, specifically ACYF-CB-IM-20-09: Achieving Permanency for the Well-being of Children and Youth and ACF Youth Engagement Team: Recommendations for Improving Permanency and Well-Being.</w:t>
      </w:r>
    </w:p>
    <w:p w14:paraId="2DAFA8D9" w14:textId="43562937" w:rsidR="001E4ECC" w:rsidRPr="00B62164" w:rsidRDefault="001E4ECC" w:rsidP="00B62164">
      <w:pPr>
        <w:pStyle w:val="Heading2"/>
        <w:numPr>
          <w:ilvl w:val="1"/>
          <w:numId w:val="17"/>
        </w:numPr>
        <w:spacing w:beforeLines="100" w:before="240" w:afterLines="100" w:after="240" w:line="300" w:lineRule="exact"/>
        <w:rPr>
          <w:rFonts w:ascii="Times New Roman" w:hAnsi="Times New Roman"/>
          <w:b w:val="0"/>
        </w:rPr>
      </w:pPr>
      <w:r w:rsidRPr="00B62164">
        <w:rPr>
          <w:rFonts w:ascii="Times New Roman" w:hAnsi="Times New Roman"/>
          <w:b w:val="0"/>
        </w:rPr>
        <w:t>The training curriculum must focus on topics such as an overview of the Family First Prevention and Services Act, concurrent planning, family engagement and connectedness, emotional and legal permanence, and finding permanency for older youth.</w:t>
      </w:r>
    </w:p>
    <w:p w14:paraId="46ED52AA" w14:textId="79198CAF" w:rsidR="001E4ECC" w:rsidRPr="00B62164" w:rsidRDefault="001E4ECC" w:rsidP="00B62164">
      <w:pPr>
        <w:pStyle w:val="Heading2"/>
        <w:numPr>
          <w:ilvl w:val="1"/>
          <w:numId w:val="17"/>
        </w:numPr>
        <w:spacing w:beforeLines="100" w:before="240" w:afterLines="100" w:after="240" w:line="300" w:lineRule="exact"/>
        <w:rPr>
          <w:rFonts w:ascii="Times New Roman" w:hAnsi="Times New Roman"/>
          <w:b w:val="0"/>
        </w:rPr>
      </w:pPr>
      <w:r w:rsidRPr="00B62164">
        <w:rPr>
          <w:rFonts w:ascii="Times New Roman" w:hAnsi="Times New Roman"/>
          <w:b w:val="0"/>
        </w:rPr>
        <w:t xml:space="preserve">Proposer must develop or provide curriculum for a minimum 6 to 8-hour training session over one or two days in consultation with </w:t>
      </w:r>
      <w:r w:rsidR="00487226" w:rsidRPr="00B62164">
        <w:rPr>
          <w:rFonts w:ascii="Times New Roman" w:hAnsi="Times New Roman"/>
          <w:b w:val="0"/>
        </w:rPr>
        <w:t xml:space="preserve">the </w:t>
      </w:r>
      <w:r w:rsidR="00626D4E" w:rsidRPr="00B62164">
        <w:rPr>
          <w:rFonts w:ascii="Times New Roman" w:hAnsi="Times New Roman"/>
          <w:b w:val="0"/>
        </w:rPr>
        <w:t xml:space="preserve">Center for Families, Children &amp; the Courts </w:t>
      </w:r>
      <w:r w:rsidR="00487226" w:rsidRPr="00B62164">
        <w:rPr>
          <w:rFonts w:ascii="Times New Roman" w:hAnsi="Times New Roman"/>
          <w:b w:val="0"/>
        </w:rPr>
        <w:t>(</w:t>
      </w:r>
      <w:r w:rsidRPr="00B62164">
        <w:rPr>
          <w:rFonts w:ascii="Times New Roman" w:hAnsi="Times New Roman"/>
          <w:b w:val="0"/>
        </w:rPr>
        <w:t>CFCC</w:t>
      </w:r>
      <w:r w:rsidR="00487226" w:rsidRPr="00B62164">
        <w:rPr>
          <w:rFonts w:ascii="Times New Roman" w:hAnsi="Times New Roman"/>
          <w:b w:val="0"/>
        </w:rPr>
        <w:t>)</w:t>
      </w:r>
      <w:r w:rsidRPr="00B62164">
        <w:rPr>
          <w:rFonts w:ascii="Times New Roman" w:hAnsi="Times New Roman"/>
          <w:b w:val="0"/>
        </w:rPr>
        <w:t xml:space="preserve"> staff.</w:t>
      </w:r>
    </w:p>
    <w:p w14:paraId="198928B0" w14:textId="414FC8A2" w:rsidR="001E4ECC" w:rsidRPr="00B62164" w:rsidRDefault="001E4ECC" w:rsidP="00B62164">
      <w:pPr>
        <w:pStyle w:val="Heading2"/>
        <w:numPr>
          <w:ilvl w:val="1"/>
          <w:numId w:val="17"/>
        </w:numPr>
        <w:spacing w:beforeLines="100" w:before="240" w:afterLines="100" w:after="240" w:line="300" w:lineRule="exact"/>
        <w:rPr>
          <w:rFonts w:ascii="Times New Roman" w:hAnsi="Times New Roman"/>
          <w:b w:val="0"/>
        </w:rPr>
      </w:pPr>
      <w:r w:rsidRPr="00B62164">
        <w:rPr>
          <w:rFonts w:ascii="Times New Roman" w:hAnsi="Times New Roman"/>
          <w:b w:val="0"/>
        </w:rPr>
        <w:t>Proposer will present and finalize curriculum based on feedback from the Judicial Council staff.</w:t>
      </w:r>
    </w:p>
    <w:p w14:paraId="7032F6D1" w14:textId="4F8F9A4E" w:rsidR="001E4ECC" w:rsidRPr="00B62164" w:rsidRDefault="001E4ECC" w:rsidP="00B62164">
      <w:pPr>
        <w:pStyle w:val="Heading2"/>
        <w:numPr>
          <w:ilvl w:val="1"/>
          <w:numId w:val="17"/>
        </w:numPr>
        <w:spacing w:beforeLines="100" w:before="240" w:afterLines="100" w:after="240" w:line="300" w:lineRule="exact"/>
        <w:rPr>
          <w:rFonts w:ascii="Times New Roman" w:hAnsi="Times New Roman"/>
          <w:b w:val="0"/>
        </w:rPr>
      </w:pPr>
      <w:proofErr w:type="gramStart"/>
      <w:r w:rsidRPr="00B62164">
        <w:rPr>
          <w:rFonts w:ascii="Times New Roman" w:hAnsi="Times New Roman"/>
          <w:b w:val="0"/>
        </w:rPr>
        <w:lastRenderedPageBreak/>
        <w:t>Trainings</w:t>
      </w:r>
      <w:proofErr w:type="gramEnd"/>
      <w:r w:rsidRPr="00B62164">
        <w:rPr>
          <w:rFonts w:ascii="Times New Roman" w:hAnsi="Times New Roman"/>
          <w:b w:val="0"/>
        </w:rPr>
        <w:t xml:space="preserve"> must encompass a mix of classroom-style instruction and group exercises and participation.</w:t>
      </w:r>
    </w:p>
    <w:p w14:paraId="6E33B598" w14:textId="6884AAD4" w:rsidR="001E4ECC" w:rsidRPr="00B62164" w:rsidRDefault="001E4ECC" w:rsidP="00B62164">
      <w:pPr>
        <w:pStyle w:val="Heading2"/>
        <w:numPr>
          <w:ilvl w:val="1"/>
          <w:numId w:val="17"/>
        </w:numPr>
        <w:spacing w:beforeLines="100" w:before="240" w:afterLines="100" w:after="240" w:line="300" w:lineRule="exact"/>
        <w:rPr>
          <w:rFonts w:ascii="Times New Roman" w:hAnsi="Times New Roman"/>
          <w:b w:val="0"/>
        </w:rPr>
      </w:pPr>
      <w:r w:rsidRPr="00B62164">
        <w:rPr>
          <w:rFonts w:ascii="Times New Roman" w:hAnsi="Times New Roman"/>
          <w:b w:val="0"/>
        </w:rPr>
        <w:t xml:space="preserve">General Scope of Services Requirements – A resultant contractor from this RFP must work with Judicial Council staff to identify and facilitate in person trainings. </w:t>
      </w:r>
    </w:p>
    <w:p w14:paraId="50CA8A38" w14:textId="77777777" w:rsidR="001E4ECC" w:rsidRPr="00B62164" w:rsidRDefault="001E4ECC" w:rsidP="00B62164">
      <w:pPr>
        <w:pStyle w:val="Heading2"/>
        <w:numPr>
          <w:ilvl w:val="1"/>
          <w:numId w:val="17"/>
        </w:numPr>
        <w:spacing w:beforeLines="100" w:before="240" w:afterLines="100" w:after="240" w:line="300" w:lineRule="exact"/>
        <w:rPr>
          <w:rFonts w:ascii="Times New Roman" w:hAnsi="Times New Roman"/>
          <w:b w:val="0"/>
        </w:rPr>
      </w:pPr>
      <w:bookmarkStart w:id="7" w:name="_Hlk98500530"/>
      <w:r w:rsidRPr="00B62164">
        <w:rPr>
          <w:rFonts w:ascii="Times New Roman" w:hAnsi="Times New Roman"/>
          <w:b w:val="0"/>
        </w:rPr>
        <w:t xml:space="preserve">Tasks and Deliverables.  </w:t>
      </w:r>
    </w:p>
    <w:p w14:paraId="052565E2" w14:textId="77777777" w:rsidR="001E4ECC" w:rsidRPr="004A5AB2" w:rsidRDefault="001E4ECC" w:rsidP="001E4ECC">
      <w:pPr>
        <w:pStyle w:val="ListParagraph"/>
        <w:numPr>
          <w:ilvl w:val="2"/>
          <w:numId w:val="32"/>
        </w:numPr>
        <w:spacing w:before="240" w:after="240"/>
        <w:contextualSpacing w:val="0"/>
      </w:pPr>
      <w:r>
        <w:t xml:space="preserve">The Judicial Council </w:t>
      </w:r>
      <w:r w:rsidRPr="005C7E37">
        <w:t>anticipates the following major tasks and specific deliverables in connection with the scope of services described in thi</w:t>
      </w:r>
      <w:r>
        <w:t xml:space="preserve">s Request for Proposals (RFP). </w:t>
      </w:r>
      <w:r w:rsidRPr="005C7E37">
        <w:t>Without changing the Deliverables, the Proposer should correct, validate and expand on the tasks, as deemed necessary or desirable by the Proposer.</w:t>
      </w:r>
    </w:p>
    <w:p w14:paraId="06C232EC" w14:textId="77777777" w:rsidR="001E4ECC" w:rsidRDefault="001E4ECC" w:rsidP="001E4ECC">
      <w:pPr>
        <w:pStyle w:val="ListParagraph"/>
        <w:spacing w:before="240" w:after="240"/>
        <w:ind w:left="2160"/>
      </w:pPr>
      <w:r>
        <w:t>Resultant c</w:t>
      </w:r>
      <w:r w:rsidRPr="004A5AB2">
        <w:t>ontractor is expected to provide</w:t>
      </w:r>
      <w:r>
        <w:t xml:space="preserve"> one</w:t>
      </w:r>
      <w:r w:rsidRPr="004A5AB2">
        <w:t xml:space="preserve"> live training in the first contract term. </w:t>
      </w:r>
      <w:r>
        <w:t>The</w:t>
      </w:r>
      <w:r w:rsidRPr="004A5AB2">
        <w:t xml:space="preserve"> live training is expected to last approximately 6 to 8 hours over one to two (2) days, for a minimum of 50 and up to 120 participants at each training and the </w:t>
      </w:r>
      <w:r>
        <w:t>proposer’s</w:t>
      </w:r>
      <w:r w:rsidRPr="004A5AB2">
        <w:t xml:space="preserve"> responsibility and proposed costs shall include all aspects of the training including providing venues if trainings are done in person and faculty, marketing the training and providing registration, coordinating the training on-site if in person, providing educational credit to participants if possible, and evaluating efforts. The curriculum and training plan will be devised by contractor in consultation with </w:t>
      </w:r>
      <w:r>
        <w:t>CFCC</w:t>
      </w:r>
      <w:r w:rsidRPr="004A5AB2">
        <w:t xml:space="preserve"> staff.</w:t>
      </w:r>
    </w:p>
    <w:p w14:paraId="4E4AB824" w14:textId="77777777" w:rsidR="00B44629" w:rsidRPr="004A5AB2" w:rsidRDefault="00B44629" w:rsidP="001E4ECC">
      <w:pPr>
        <w:pStyle w:val="ListParagraph"/>
        <w:spacing w:before="240" w:after="240"/>
        <w:ind w:left="2160"/>
      </w:pPr>
    </w:p>
    <w:p w14:paraId="63283477" w14:textId="37702851" w:rsidR="001E4ECC" w:rsidRDefault="001E4ECC" w:rsidP="001E4ECC">
      <w:pPr>
        <w:pStyle w:val="ListParagraph"/>
        <w:numPr>
          <w:ilvl w:val="2"/>
          <w:numId w:val="32"/>
        </w:numPr>
        <w:spacing w:before="240" w:after="240"/>
        <w:contextualSpacing w:val="0"/>
      </w:pPr>
      <w:r w:rsidRPr="000C51F4">
        <w:rPr>
          <w:b/>
          <w:bCs/>
        </w:rPr>
        <w:t>Deliverable 1</w:t>
      </w:r>
      <w:r w:rsidRPr="009A3B18">
        <w:t>: Meet with and obtain input from CFCC dependency attorneys and tribal project’s staff on needs, gaps, objectives, and outcomes for this project</w:t>
      </w:r>
      <w:r w:rsidR="007B576D">
        <w:t xml:space="preserve"> within 30 days from full contract execution</w:t>
      </w:r>
      <w:r w:rsidRPr="009A3B18">
        <w:t>.</w:t>
      </w:r>
      <w:bookmarkStart w:id="8" w:name="_Hlk187240333"/>
      <w:r>
        <w:t xml:space="preserve"> </w:t>
      </w:r>
      <w:r w:rsidRPr="009A3B18">
        <w:t xml:space="preserve">Develop </w:t>
      </w:r>
      <w:r>
        <w:t xml:space="preserve">and/or provide </w:t>
      </w:r>
      <w:r w:rsidRPr="009A3B18">
        <w:t>the curriculum. Curriculum must include competencies, objectives, outline, and agenda with content to be covered. Instructor training or lesson plan for curriculum must be developed that includes key points for each learning objective, and participant materials, power point presentations and other multi-media presentations or training methods, exercises, hypothetical’s, case studies, practice opportunities with direct and immediate individual feedback/critique, participant evaluation forms and other handouts. Curriculum must focus on increased permanency outcomes for children in our juvenile court system.</w:t>
      </w:r>
      <w:r>
        <w:t xml:space="preserve"> </w:t>
      </w:r>
      <w:r w:rsidRPr="009A3B18">
        <w:t>Make modifications to curriculum based on feedback from CFCC delinquency attorneys.</w:t>
      </w:r>
      <w:r>
        <w:t xml:space="preserve"> S</w:t>
      </w:r>
      <w:r w:rsidRPr="009A3B18">
        <w:t xml:space="preserve">end </w:t>
      </w:r>
      <w:r>
        <w:t xml:space="preserve">the </w:t>
      </w:r>
      <w:r w:rsidRPr="009A3B18">
        <w:t xml:space="preserve">curriculum package, which will be used for future </w:t>
      </w:r>
      <w:proofErr w:type="gramStart"/>
      <w:r w:rsidRPr="009A3B18">
        <w:t>trainings</w:t>
      </w:r>
      <w:proofErr w:type="gramEnd"/>
      <w:r w:rsidRPr="009A3B18">
        <w:t>, including all items mentioned above</w:t>
      </w:r>
      <w:r>
        <w:t>,</w:t>
      </w:r>
      <w:r w:rsidRPr="009A3B18">
        <w:t xml:space="preserve"> to </w:t>
      </w:r>
      <w:r>
        <w:t>CFCC’s project manager</w:t>
      </w:r>
      <w:r w:rsidR="007B576D">
        <w:t xml:space="preserve"> within </w:t>
      </w:r>
      <w:r w:rsidR="00337068">
        <w:t>6</w:t>
      </w:r>
      <w:r w:rsidR="007B576D">
        <w:t>0 days of full contract execution.</w:t>
      </w:r>
    </w:p>
    <w:p w14:paraId="4D100B8A" w14:textId="08D750D8" w:rsidR="00606E03" w:rsidRPr="00606E03" w:rsidRDefault="00606E03" w:rsidP="00606E03">
      <w:pPr>
        <w:pStyle w:val="ListParagraph"/>
        <w:spacing w:before="240" w:after="240"/>
        <w:ind w:left="2160"/>
        <w:contextualSpacing w:val="0"/>
        <w:rPr>
          <w:b/>
          <w:bCs/>
        </w:rPr>
      </w:pPr>
      <w:r w:rsidRPr="00606E03">
        <w:rPr>
          <w:b/>
          <w:bCs/>
        </w:rPr>
        <w:t>Completion Date: February 28, 2027</w:t>
      </w:r>
    </w:p>
    <w:p w14:paraId="1871A3EE" w14:textId="77777777" w:rsidR="001E4ECC" w:rsidRDefault="001E4ECC" w:rsidP="001E4ECC">
      <w:pPr>
        <w:pStyle w:val="ListParagraph"/>
        <w:numPr>
          <w:ilvl w:val="2"/>
          <w:numId w:val="32"/>
        </w:numPr>
        <w:spacing w:before="240" w:after="240"/>
        <w:contextualSpacing w:val="0"/>
      </w:pPr>
      <w:r w:rsidRPr="000C51F4">
        <w:rPr>
          <w:b/>
          <w:bCs/>
        </w:rPr>
        <w:t>Deliverable 2</w:t>
      </w:r>
      <w:r>
        <w:t xml:space="preserve">: </w:t>
      </w:r>
      <w:r w:rsidRPr="009A3B18">
        <w:t xml:space="preserve">Schedule and coordinate logistics, including venue for training and registration tools and </w:t>
      </w:r>
      <w:proofErr w:type="gramStart"/>
      <w:r w:rsidRPr="009A3B18">
        <w:t>process</w:t>
      </w:r>
      <w:proofErr w:type="gramEnd"/>
      <w:r w:rsidRPr="009A3B18">
        <w:t xml:space="preserve">, for </w:t>
      </w:r>
      <w:r>
        <w:t xml:space="preserve">a live </w:t>
      </w:r>
      <w:r w:rsidRPr="009A3B18">
        <w:t xml:space="preserve">training in California. </w:t>
      </w:r>
      <w:r>
        <w:t>R</w:t>
      </w:r>
      <w:r w:rsidRPr="00350CDF">
        <w:t xml:space="preserve">eproduce and assemble program materials for instructors and participants. Secure faculty and conduct </w:t>
      </w:r>
      <w:r>
        <w:t xml:space="preserve">the </w:t>
      </w:r>
      <w:r w:rsidRPr="00C870EA">
        <w:t>training</w:t>
      </w:r>
      <w:r w:rsidRPr="00350CDF">
        <w:t xml:space="preserve"> </w:t>
      </w:r>
      <w:r>
        <w:t>as approved by CFCC’s project manager.</w:t>
      </w:r>
    </w:p>
    <w:p w14:paraId="006BAFC8" w14:textId="7AFDDB44" w:rsidR="00664AE6" w:rsidRPr="009B622F" w:rsidRDefault="009B622F" w:rsidP="00664AE6">
      <w:pPr>
        <w:pStyle w:val="ListParagraph"/>
        <w:spacing w:before="240" w:after="240"/>
        <w:ind w:left="2160"/>
        <w:contextualSpacing w:val="0"/>
        <w:rPr>
          <w:b/>
          <w:bCs/>
        </w:rPr>
      </w:pPr>
      <w:r w:rsidRPr="009B622F">
        <w:rPr>
          <w:b/>
          <w:bCs/>
        </w:rPr>
        <w:lastRenderedPageBreak/>
        <w:t xml:space="preserve">Completion Date: </w:t>
      </w:r>
      <w:r w:rsidR="00664AE6" w:rsidRPr="009B622F">
        <w:rPr>
          <w:b/>
          <w:bCs/>
        </w:rPr>
        <w:t>June 30, 2027</w:t>
      </w:r>
    </w:p>
    <w:p w14:paraId="246A9D35" w14:textId="541FA115" w:rsidR="00EB739C" w:rsidRDefault="001E4ECC" w:rsidP="00FB7393">
      <w:pPr>
        <w:pStyle w:val="ListParagraph"/>
        <w:numPr>
          <w:ilvl w:val="2"/>
          <w:numId w:val="32"/>
        </w:numPr>
        <w:spacing w:before="240" w:after="240"/>
        <w:contextualSpacing w:val="0"/>
      </w:pPr>
      <w:r w:rsidRPr="000C51F4">
        <w:rPr>
          <w:b/>
          <w:bCs/>
        </w:rPr>
        <w:t>Deliverables 3</w:t>
      </w:r>
      <w:r w:rsidR="00C0768F" w:rsidRPr="000C51F4">
        <w:rPr>
          <w:b/>
          <w:bCs/>
        </w:rPr>
        <w:t xml:space="preserve"> and 4</w:t>
      </w:r>
      <w:r w:rsidR="00B05BA0">
        <w:t xml:space="preserve">, to be delivered </w:t>
      </w:r>
      <w:r w:rsidR="00640BFE">
        <w:t xml:space="preserve">in </w:t>
      </w:r>
      <w:r w:rsidR="00640BFE" w:rsidRPr="000A4E91">
        <w:rPr>
          <w:b/>
          <w:bCs/>
        </w:rPr>
        <w:t>Year 2</w:t>
      </w:r>
      <w:r w:rsidR="00B05BA0">
        <w:t>,</w:t>
      </w:r>
      <w:r w:rsidR="00C0768F">
        <w:t xml:space="preserve"> shall be </w:t>
      </w:r>
      <w:proofErr w:type="gramStart"/>
      <w:r w:rsidR="00C0768F">
        <w:t>trainings</w:t>
      </w:r>
      <w:proofErr w:type="gramEnd"/>
      <w:r w:rsidR="00C0768F">
        <w:t xml:space="preserve"> </w:t>
      </w:r>
      <w:r w:rsidR="00EB739C">
        <w:t xml:space="preserve">replicating Deliverable </w:t>
      </w:r>
      <w:r w:rsidR="00F169DB">
        <w:t>2</w:t>
      </w:r>
      <w:r w:rsidR="00EB739C">
        <w:t xml:space="preserve"> above</w:t>
      </w:r>
      <w:r>
        <w:t>.</w:t>
      </w:r>
      <w:r w:rsidR="00CF0205">
        <w:t xml:space="preserve"> </w:t>
      </w:r>
      <w:r w:rsidR="00EB739C">
        <w:t>At the discretion of and with a minimum of six months advance notice from CFCC to resultant contractor, Deliverable 3 shall be provided at the conference known as “Beyond the Bench” in 2027.</w:t>
      </w:r>
    </w:p>
    <w:p w14:paraId="248FF219" w14:textId="77777777" w:rsidR="00C76F78" w:rsidRPr="00C76F78" w:rsidRDefault="00C76F78" w:rsidP="00C76F78">
      <w:pPr>
        <w:pStyle w:val="ListParagraph"/>
        <w:spacing w:before="240" w:after="240"/>
        <w:ind w:left="2160"/>
        <w:rPr>
          <w:b/>
          <w:bCs/>
        </w:rPr>
      </w:pPr>
      <w:r w:rsidRPr="00C76F78">
        <w:rPr>
          <w:b/>
          <w:bCs/>
        </w:rPr>
        <w:t>Deliverable 3 Completion Date: December 31, 2027</w:t>
      </w:r>
    </w:p>
    <w:p w14:paraId="78033737" w14:textId="4147628D" w:rsidR="00C76F78" w:rsidRPr="00C76F78" w:rsidRDefault="00C76F78" w:rsidP="00C76F78">
      <w:pPr>
        <w:pStyle w:val="ListParagraph"/>
        <w:spacing w:before="240" w:after="240"/>
        <w:ind w:left="2160"/>
        <w:contextualSpacing w:val="0"/>
        <w:rPr>
          <w:b/>
          <w:bCs/>
        </w:rPr>
      </w:pPr>
      <w:r w:rsidRPr="00C76F78">
        <w:rPr>
          <w:b/>
          <w:bCs/>
        </w:rPr>
        <w:t>Deliverable 4 Completion Date: June 30, 2028</w:t>
      </w:r>
    </w:p>
    <w:p w14:paraId="7974A017" w14:textId="77EAC6A0" w:rsidR="00120BB2" w:rsidRDefault="00120BB2" w:rsidP="00120BB2">
      <w:pPr>
        <w:pStyle w:val="ListParagraph"/>
        <w:numPr>
          <w:ilvl w:val="2"/>
          <w:numId w:val="32"/>
        </w:numPr>
        <w:spacing w:before="240" w:after="240"/>
        <w:contextualSpacing w:val="0"/>
      </w:pPr>
      <w:r w:rsidRPr="002C25F9">
        <w:rPr>
          <w:b/>
          <w:bCs/>
        </w:rPr>
        <w:t>Deliverables 5 and 6</w:t>
      </w:r>
      <w:r w:rsidR="002C25F9">
        <w:t xml:space="preserve">, to be delivered in </w:t>
      </w:r>
      <w:r w:rsidR="002C25F9" w:rsidRPr="000A4E91">
        <w:rPr>
          <w:b/>
          <w:bCs/>
        </w:rPr>
        <w:t>Year 3</w:t>
      </w:r>
      <w:r w:rsidR="002C25F9">
        <w:t>,</w:t>
      </w:r>
      <w:r>
        <w:t xml:space="preserve"> shall be </w:t>
      </w:r>
      <w:proofErr w:type="gramStart"/>
      <w:r>
        <w:t>trainings</w:t>
      </w:r>
      <w:proofErr w:type="gramEnd"/>
      <w:r>
        <w:t xml:space="preserve"> replicating Deliverable 2</w:t>
      </w:r>
      <w:r w:rsidR="000A4E91">
        <w:t xml:space="preserve"> </w:t>
      </w:r>
      <w:r>
        <w:t xml:space="preserve">above. </w:t>
      </w:r>
    </w:p>
    <w:p w14:paraId="5F17A8F8" w14:textId="77777777" w:rsidR="007A0996" w:rsidRPr="007A0996" w:rsidRDefault="007A0996" w:rsidP="007A0996">
      <w:pPr>
        <w:pStyle w:val="ListParagraph"/>
        <w:spacing w:before="240" w:after="240"/>
        <w:ind w:left="2160"/>
        <w:rPr>
          <w:b/>
          <w:bCs/>
        </w:rPr>
      </w:pPr>
      <w:r w:rsidRPr="007A0996">
        <w:rPr>
          <w:b/>
          <w:bCs/>
        </w:rPr>
        <w:t>Deliverable 5 Completion Date: December 31, 2028</w:t>
      </w:r>
    </w:p>
    <w:p w14:paraId="1FD443F6" w14:textId="29BA27CF" w:rsidR="007A0996" w:rsidRPr="007A0996" w:rsidRDefault="007A0996" w:rsidP="007A0996">
      <w:pPr>
        <w:pStyle w:val="ListParagraph"/>
        <w:spacing w:before="240" w:after="240"/>
        <w:ind w:left="2160"/>
        <w:contextualSpacing w:val="0"/>
        <w:rPr>
          <w:b/>
          <w:bCs/>
        </w:rPr>
      </w:pPr>
      <w:r w:rsidRPr="007A0996">
        <w:rPr>
          <w:b/>
          <w:bCs/>
        </w:rPr>
        <w:t>Deliverable 6 Completion Date: June 30, 2029</w:t>
      </w:r>
    </w:p>
    <w:p w14:paraId="26D33EDB" w14:textId="29CE9433" w:rsidR="00017E9F" w:rsidRDefault="00120BB2" w:rsidP="00120BB2">
      <w:pPr>
        <w:pStyle w:val="ListParagraph"/>
        <w:numPr>
          <w:ilvl w:val="2"/>
          <w:numId w:val="32"/>
        </w:numPr>
        <w:spacing w:before="240" w:after="240"/>
        <w:contextualSpacing w:val="0"/>
      </w:pPr>
      <w:r w:rsidRPr="00DE4256">
        <w:rPr>
          <w:b/>
          <w:bCs/>
        </w:rPr>
        <w:t>Deliverables 7 and 8</w:t>
      </w:r>
      <w:r w:rsidR="00DE4256">
        <w:t xml:space="preserve">, to be delivered in </w:t>
      </w:r>
      <w:r w:rsidR="00DE4256" w:rsidRPr="000A4E91">
        <w:rPr>
          <w:b/>
          <w:bCs/>
        </w:rPr>
        <w:t>Year 4</w:t>
      </w:r>
      <w:r w:rsidR="00DE4256">
        <w:t>,</w:t>
      </w:r>
      <w:r>
        <w:t xml:space="preserve"> shall be </w:t>
      </w:r>
      <w:proofErr w:type="gramStart"/>
      <w:r>
        <w:t>trainings</w:t>
      </w:r>
      <w:proofErr w:type="gramEnd"/>
      <w:r>
        <w:t xml:space="preserve"> replicating Deliverable 2 above. </w:t>
      </w:r>
    </w:p>
    <w:p w14:paraId="046A98E5" w14:textId="77777777" w:rsidR="00CC5406" w:rsidRPr="00CC5406" w:rsidRDefault="00CC5406" w:rsidP="00CC5406">
      <w:pPr>
        <w:pStyle w:val="ListParagraph"/>
        <w:spacing w:before="240" w:after="240"/>
        <w:ind w:left="2160"/>
        <w:rPr>
          <w:b/>
          <w:bCs/>
        </w:rPr>
      </w:pPr>
      <w:r w:rsidRPr="00CC5406">
        <w:rPr>
          <w:b/>
          <w:bCs/>
        </w:rPr>
        <w:t>Deliverable 7 Completion Date: December 31, 2029</w:t>
      </w:r>
    </w:p>
    <w:p w14:paraId="5D030262" w14:textId="08783E78" w:rsidR="00CC5406" w:rsidRPr="00CC5406" w:rsidRDefault="00CC5406" w:rsidP="00CC5406">
      <w:pPr>
        <w:pStyle w:val="ListParagraph"/>
        <w:spacing w:before="240" w:after="240"/>
        <w:ind w:left="2160"/>
        <w:contextualSpacing w:val="0"/>
        <w:rPr>
          <w:b/>
          <w:bCs/>
        </w:rPr>
      </w:pPr>
      <w:r w:rsidRPr="00CC5406">
        <w:rPr>
          <w:b/>
          <w:bCs/>
        </w:rPr>
        <w:t>Deliverable 8 Completion Date: June 30, 2030</w:t>
      </w:r>
    </w:p>
    <w:p w14:paraId="09E91E37" w14:textId="147946C9" w:rsidR="00BB66B0" w:rsidRPr="004D116E" w:rsidRDefault="003E2A5C" w:rsidP="006204DF">
      <w:pPr>
        <w:pStyle w:val="Heading1"/>
        <w:spacing w:beforeLines="100" w:before="240" w:line="300" w:lineRule="exact"/>
        <w:rPr>
          <w:sz w:val="24"/>
        </w:rPr>
      </w:pPr>
      <w:bookmarkStart w:id="9" w:name="_Toc243310368"/>
      <w:bookmarkEnd w:id="7"/>
      <w:bookmarkEnd w:id="8"/>
      <w:r w:rsidRPr="003E2A5C">
        <w:rPr>
          <w:sz w:val="24"/>
        </w:rPr>
        <w:t>TIMELINE FOR THIS RFP</w:t>
      </w:r>
      <w:bookmarkEnd w:id="9"/>
    </w:p>
    <w:p w14:paraId="66EEB0CE" w14:textId="0078DE88" w:rsidR="00BB66B0" w:rsidRPr="004D116E" w:rsidRDefault="00E02B55" w:rsidP="006204DF">
      <w:pPr>
        <w:numPr>
          <w:ilvl w:val="1"/>
          <w:numId w:val="17"/>
        </w:numPr>
        <w:spacing w:beforeLines="100" w:before="240" w:afterLines="100" w:after="240" w:line="300" w:lineRule="exact"/>
      </w:pPr>
      <w:bookmarkStart w:id="10" w:name="_Hlk117687889"/>
      <w:r w:rsidRPr="004D116E">
        <w:rPr>
          <w:b/>
          <w:bCs/>
        </w:rPr>
        <w:t>Schedule of Events</w:t>
      </w:r>
      <w:r w:rsidRPr="004D116E">
        <w:t xml:space="preserve">. </w:t>
      </w:r>
      <w:r w:rsidR="00BB66B0" w:rsidRPr="004D116E">
        <w:t xml:space="preserve">The Judicial Council has developed the following list of key events </w:t>
      </w:r>
      <w:r w:rsidR="002B37BB" w:rsidRPr="004D116E">
        <w:t xml:space="preserve">and dates </w:t>
      </w:r>
      <w:r w:rsidR="00EA4020">
        <w:t xml:space="preserve">related to this </w:t>
      </w:r>
      <w:r w:rsidR="00BB66B0" w:rsidRPr="004D116E">
        <w:t xml:space="preserve">RFP </w:t>
      </w:r>
      <w:r w:rsidR="00BB650B" w:rsidRPr="004D116E">
        <w:t>(</w:t>
      </w:r>
      <w:r w:rsidR="00BB650B" w:rsidRPr="004D116E">
        <w:rPr>
          <w:b/>
          <w:bCs/>
        </w:rPr>
        <w:t>“</w:t>
      </w:r>
      <w:r w:rsidR="005825EC" w:rsidRPr="004D116E">
        <w:rPr>
          <w:b/>
          <w:bCs/>
        </w:rPr>
        <w:t>Schedule of Events</w:t>
      </w:r>
      <w:r w:rsidR="00BB650B" w:rsidRPr="004D116E">
        <w:rPr>
          <w:b/>
          <w:bCs/>
        </w:rPr>
        <w:t>”</w:t>
      </w:r>
      <w:r w:rsidR="00BB650B" w:rsidRPr="004D116E">
        <w:t>)</w:t>
      </w:r>
      <w:r w:rsidR="00BB66B0" w:rsidRPr="004D116E">
        <w:t>.</w:t>
      </w:r>
      <w:r w:rsidR="00813347">
        <w:t xml:space="preserve"> </w:t>
      </w:r>
      <w:r w:rsidR="00BB66B0" w:rsidRPr="004D116E">
        <w:t xml:space="preserve">All </w:t>
      </w:r>
      <w:r w:rsidR="00EA4020">
        <w:t>dates</w:t>
      </w:r>
      <w:r w:rsidR="00BB66B0" w:rsidRPr="004D116E">
        <w:t xml:space="preserve"> are subject to change at the discretion</w:t>
      </w:r>
      <w:r w:rsidR="00EA4020">
        <w:t xml:space="preserve"> of </w:t>
      </w:r>
      <w:r w:rsidR="003D5644">
        <w:t>Judicial Council</w:t>
      </w:r>
      <w:r w:rsidR="00BB66B0" w:rsidRPr="004D116E">
        <w:t>.</w:t>
      </w:r>
    </w:p>
    <w:tbl>
      <w:tblPr>
        <w:tblW w:w="9360" w:type="dxa"/>
        <w:tblLayout w:type="fixed"/>
        <w:tblCellMar>
          <w:top w:w="58" w:type="dxa"/>
          <w:left w:w="58" w:type="dxa"/>
          <w:bottom w:w="29" w:type="dxa"/>
          <w:right w:w="58" w:type="dxa"/>
        </w:tblCellMar>
        <w:tblLook w:val="0000" w:firstRow="0" w:lastRow="0" w:firstColumn="0" w:lastColumn="0" w:noHBand="0" w:noVBand="0"/>
      </w:tblPr>
      <w:tblGrid>
        <w:gridCol w:w="530"/>
        <w:gridCol w:w="6190"/>
        <w:gridCol w:w="2640"/>
      </w:tblGrid>
      <w:tr w:rsidR="00B020DD" w:rsidRPr="004D116E" w14:paraId="69A9C41C" w14:textId="77777777" w:rsidTr="00832D22">
        <w:trPr>
          <w:trHeight w:val="157"/>
          <w:tblHeader/>
        </w:trPr>
        <w:tc>
          <w:tcPr>
            <w:tcW w:w="530" w:type="dxa"/>
            <w:tcBorders>
              <w:top w:val="single" w:sz="6" w:space="0" w:color="000000"/>
              <w:left w:val="single" w:sz="6" w:space="0" w:color="000000"/>
              <w:bottom w:val="single" w:sz="6" w:space="0" w:color="000000"/>
              <w:right w:val="single" w:sz="6" w:space="0" w:color="000000"/>
            </w:tcBorders>
            <w:shd w:val="clear" w:color="auto" w:fill="BDD6EE"/>
            <w:vAlign w:val="center"/>
          </w:tcPr>
          <w:bookmarkEnd w:id="10"/>
          <w:p w14:paraId="2AF311E5" w14:textId="77777777" w:rsidR="00BB66B0" w:rsidRPr="004D116E" w:rsidRDefault="00BB66B0" w:rsidP="00F64706">
            <w:pPr>
              <w:pStyle w:val="BodyText"/>
              <w:keepNext/>
              <w:spacing w:after="0"/>
              <w:jc w:val="center"/>
              <w:rPr>
                <w:b/>
                <w:i/>
              </w:rPr>
            </w:pPr>
            <w:r w:rsidRPr="004D116E">
              <w:rPr>
                <w:b/>
                <w:i/>
              </w:rPr>
              <w:t>No.</w:t>
            </w:r>
          </w:p>
        </w:tc>
        <w:tc>
          <w:tcPr>
            <w:tcW w:w="6190" w:type="dxa"/>
            <w:tcBorders>
              <w:top w:val="single" w:sz="6" w:space="0" w:color="000000"/>
              <w:left w:val="single" w:sz="6" w:space="0" w:color="000000"/>
              <w:bottom w:val="single" w:sz="6" w:space="0" w:color="000000"/>
              <w:right w:val="single" w:sz="6" w:space="0" w:color="000000"/>
            </w:tcBorders>
            <w:shd w:val="clear" w:color="auto" w:fill="BDD6EE"/>
            <w:vAlign w:val="center"/>
          </w:tcPr>
          <w:p w14:paraId="4A023EB4" w14:textId="475E84B6" w:rsidR="00BB66B0" w:rsidRPr="004D116E" w:rsidRDefault="00AC7FFC" w:rsidP="00F64706">
            <w:pPr>
              <w:pStyle w:val="BodyText"/>
              <w:keepNext/>
              <w:spacing w:after="0"/>
              <w:jc w:val="center"/>
              <w:rPr>
                <w:b/>
                <w:i/>
              </w:rPr>
            </w:pPr>
            <w:r w:rsidRPr="004D116E">
              <w:rPr>
                <w:b/>
                <w:i/>
              </w:rPr>
              <w:t xml:space="preserve">Key </w:t>
            </w:r>
            <w:r w:rsidR="00BB66B0" w:rsidRPr="004D116E">
              <w:rPr>
                <w:b/>
                <w:i/>
              </w:rPr>
              <w:t>Event</w:t>
            </w:r>
            <w:r w:rsidR="002B37BB" w:rsidRPr="004D116E">
              <w:rPr>
                <w:b/>
                <w:i/>
              </w:rPr>
              <w:t>s</w:t>
            </w:r>
          </w:p>
        </w:tc>
        <w:tc>
          <w:tcPr>
            <w:tcW w:w="2640" w:type="dxa"/>
            <w:tcBorders>
              <w:top w:val="single" w:sz="6" w:space="0" w:color="000000"/>
              <w:left w:val="single" w:sz="6" w:space="0" w:color="000000"/>
              <w:bottom w:val="single" w:sz="6" w:space="0" w:color="000000"/>
              <w:right w:val="single" w:sz="6" w:space="0" w:color="000000"/>
            </w:tcBorders>
            <w:shd w:val="clear" w:color="auto" w:fill="BDD6EE"/>
            <w:vAlign w:val="center"/>
          </w:tcPr>
          <w:p w14:paraId="532C684A" w14:textId="378BC770" w:rsidR="00BB66B0" w:rsidRPr="004D116E" w:rsidRDefault="00BB66B0" w:rsidP="00F64706">
            <w:pPr>
              <w:pStyle w:val="BodyText"/>
              <w:keepNext/>
              <w:spacing w:after="0"/>
              <w:jc w:val="center"/>
              <w:rPr>
                <w:b/>
                <w:i/>
              </w:rPr>
            </w:pPr>
            <w:r w:rsidRPr="004D116E">
              <w:rPr>
                <w:b/>
                <w:i/>
              </w:rPr>
              <w:t>Key Date</w:t>
            </w:r>
            <w:r w:rsidR="00AC7FFC" w:rsidRPr="004D116E">
              <w:rPr>
                <w:b/>
                <w:i/>
              </w:rPr>
              <w:t xml:space="preserve"> / Time (PT)</w:t>
            </w:r>
          </w:p>
        </w:tc>
      </w:tr>
      <w:tr w:rsidR="00B020DD" w:rsidRPr="004D116E" w14:paraId="68566CD2" w14:textId="77777777" w:rsidTr="00832D22">
        <w:trPr>
          <w:trHeight w:val="288"/>
        </w:trPr>
        <w:tc>
          <w:tcPr>
            <w:tcW w:w="530" w:type="dxa"/>
            <w:tcBorders>
              <w:top w:val="single" w:sz="6" w:space="0" w:color="000000"/>
              <w:left w:val="single" w:sz="6" w:space="0" w:color="000000"/>
              <w:bottom w:val="single" w:sz="6" w:space="0" w:color="000000"/>
              <w:right w:val="single" w:sz="6" w:space="0" w:color="000000"/>
            </w:tcBorders>
          </w:tcPr>
          <w:p w14:paraId="30D54F39" w14:textId="1839C336" w:rsidR="00BB650B" w:rsidRPr="004D116E" w:rsidRDefault="00BB650B" w:rsidP="00056DA5">
            <w:pPr>
              <w:pStyle w:val="BodyText"/>
              <w:keepNext/>
              <w:numPr>
                <w:ilvl w:val="0"/>
                <w:numId w:val="18"/>
              </w:numPr>
              <w:tabs>
                <w:tab w:val="left" w:pos="192"/>
              </w:tabs>
              <w:spacing w:after="0"/>
              <w:ind w:left="0" w:firstLine="0"/>
            </w:pPr>
            <w:permStart w:id="102437511" w:edGrp="everyone" w:colFirst="2" w:colLast="2"/>
          </w:p>
        </w:tc>
        <w:tc>
          <w:tcPr>
            <w:tcW w:w="6190" w:type="dxa"/>
            <w:tcBorders>
              <w:top w:val="single" w:sz="6" w:space="0" w:color="000000"/>
              <w:left w:val="single" w:sz="6" w:space="0" w:color="000000"/>
              <w:bottom w:val="single" w:sz="6" w:space="0" w:color="000000"/>
              <w:right w:val="single" w:sz="6" w:space="0" w:color="000000"/>
            </w:tcBorders>
          </w:tcPr>
          <w:p w14:paraId="024D0A83" w14:textId="1B93FB86" w:rsidR="00BB650B" w:rsidRPr="004D116E" w:rsidRDefault="00BB650B" w:rsidP="00F64706">
            <w:pPr>
              <w:pStyle w:val="BodyText"/>
              <w:keepNext/>
              <w:spacing w:after="0"/>
            </w:pPr>
            <w:r w:rsidRPr="004D116E">
              <w:t xml:space="preserve">RFP </w:t>
            </w:r>
            <w:r w:rsidR="00A362F7">
              <w:t>i</w:t>
            </w:r>
            <w:r w:rsidRPr="004D116E">
              <w:t>ssued</w:t>
            </w:r>
          </w:p>
        </w:tc>
        <w:tc>
          <w:tcPr>
            <w:tcW w:w="2640" w:type="dxa"/>
            <w:tcBorders>
              <w:top w:val="single" w:sz="6" w:space="0" w:color="000000"/>
              <w:left w:val="single" w:sz="6" w:space="0" w:color="000000"/>
              <w:bottom w:val="single" w:sz="6" w:space="0" w:color="000000"/>
              <w:right w:val="single" w:sz="6" w:space="0" w:color="000000"/>
            </w:tcBorders>
          </w:tcPr>
          <w:p w14:paraId="6098FE08" w14:textId="78A4C249" w:rsidR="00BB650B" w:rsidRPr="004D116E" w:rsidRDefault="00D648B8" w:rsidP="00F64706">
            <w:pPr>
              <w:pStyle w:val="BodyText"/>
              <w:keepNext/>
              <w:spacing w:after="0"/>
            </w:pPr>
            <w:r>
              <w:t>10/</w:t>
            </w:r>
            <w:r w:rsidR="00DF710E">
              <w:t>2</w:t>
            </w:r>
            <w:r w:rsidR="00397254">
              <w:t>3</w:t>
            </w:r>
            <w:r>
              <w:t>/2026</w:t>
            </w:r>
          </w:p>
        </w:tc>
      </w:tr>
      <w:tr w:rsidR="00A362F7" w:rsidRPr="004D116E" w14:paraId="4A207434" w14:textId="77777777" w:rsidTr="00BD62F6">
        <w:trPr>
          <w:trHeight w:val="773"/>
        </w:trPr>
        <w:tc>
          <w:tcPr>
            <w:tcW w:w="530" w:type="dxa"/>
            <w:tcBorders>
              <w:top w:val="single" w:sz="6" w:space="0" w:color="000000"/>
              <w:left w:val="single" w:sz="6" w:space="0" w:color="000000"/>
              <w:bottom w:val="single" w:sz="6" w:space="0" w:color="000000"/>
              <w:right w:val="single" w:sz="6" w:space="0" w:color="000000"/>
            </w:tcBorders>
          </w:tcPr>
          <w:p w14:paraId="7C0CAD4F" w14:textId="2D874270" w:rsidR="00A362F7" w:rsidRPr="004D116E" w:rsidRDefault="00A362F7" w:rsidP="00A362F7">
            <w:pPr>
              <w:pStyle w:val="BodyText"/>
              <w:numPr>
                <w:ilvl w:val="0"/>
                <w:numId w:val="18"/>
              </w:numPr>
              <w:tabs>
                <w:tab w:val="left" w:pos="192"/>
              </w:tabs>
              <w:spacing w:after="0"/>
              <w:ind w:left="0" w:firstLine="0"/>
            </w:pPr>
            <w:permStart w:id="433338175" w:edGrp="everyone" w:colFirst="2" w:colLast="2"/>
            <w:permEnd w:id="102437511"/>
          </w:p>
        </w:tc>
        <w:tc>
          <w:tcPr>
            <w:tcW w:w="6190" w:type="dxa"/>
            <w:tcBorders>
              <w:top w:val="single" w:sz="6" w:space="0" w:color="000000"/>
              <w:left w:val="single" w:sz="6" w:space="0" w:color="000000"/>
              <w:bottom w:val="single" w:sz="6" w:space="0" w:color="000000"/>
              <w:right w:val="single" w:sz="6" w:space="0" w:color="000000"/>
            </w:tcBorders>
          </w:tcPr>
          <w:p w14:paraId="3F86B071" w14:textId="77777777" w:rsidR="00A362F7" w:rsidRPr="004D116E" w:rsidRDefault="00A362F7" w:rsidP="00A362F7">
            <w:pPr>
              <w:pStyle w:val="BodyText"/>
              <w:spacing w:after="0"/>
            </w:pPr>
            <w:r w:rsidRPr="004D116E">
              <w:t>Deadline for Submission of Questions</w:t>
            </w:r>
          </w:p>
          <w:p w14:paraId="0D61BC45" w14:textId="726FF1C2" w:rsidR="00A362F7" w:rsidRPr="004D116E" w:rsidRDefault="00A362F7" w:rsidP="007C5737">
            <w:pPr>
              <w:pStyle w:val="BodyText"/>
              <w:spacing w:after="0"/>
            </w:pPr>
            <w:r w:rsidRPr="004D116E">
              <w:t xml:space="preserve">Email to: </w:t>
            </w:r>
            <w:hyperlink r:id="rId29" w:history="1">
              <w:r w:rsidRPr="00A841EE">
                <w:rPr>
                  <w:rStyle w:val="Hyperlink"/>
                </w:rPr>
                <w:t>Solicitations@jud.ca.gov</w:t>
              </w:r>
            </w:hyperlink>
            <w:r>
              <w:t xml:space="preserve"> </w:t>
            </w:r>
          </w:p>
        </w:tc>
        <w:tc>
          <w:tcPr>
            <w:tcW w:w="2640" w:type="dxa"/>
            <w:tcBorders>
              <w:top w:val="single" w:sz="6" w:space="0" w:color="000000"/>
              <w:left w:val="single" w:sz="6" w:space="0" w:color="000000"/>
              <w:bottom w:val="single" w:sz="6" w:space="0" w:color="000000"/>
              <w:right w:val="single" w:sz="6" w:space="0" w:color="000000"/>
            </w:tcBorders>
          </w:tcPr>
          <w:p w14:paraId="4FBAFDB0" w14:textId="59EBA51C" w:rsidR="0041248E" w:rsidRDefault="0069775D" w:rsidP="00A362F7">
            <w:pPr>
              <w:pStyle w:val="BodyText"/>
              <w:spacing w:after="0"/>
              <w:rPr>
                <w:b/>
              </w:rPr>
            </w:pPr>
            <w:r w:rsidRPr="0041248E">
              <w:rPr>
                <w:b/>
              </w:rPr>
              <w:t>11/1</w:t>
            </w:r>
            <w:r w:rsidR="00E73942">
              <w:rPr>
                <w:b/>
              </w:rPr>
              <w:t>0</w:t>
            </w:r>
            <w:r w:rsidRPr="0041248E">
              <w:rPr>
                <w:b/>
              </w:rPr>
              <w:t>/2026</w:t>
            </w:r>
            <w:r w:rsidR="00A362F7" w:rsidRPr="0041248E">
              <w:rPr>
                <w:b/>
              </w:rPr>
              <w:t xml:space="preserve"> </w:t>
            </w:r>
          </w:p>
          <w:p w14:paraId="740B8458" w14:textId="088775B3" w:rsidR="0041248E" w:rsidRDefault="00A362F7" w:rsidP="00A362F7">
            <w:pPr>
              <w:pStyle w:val="BodyText"/>
              <w:spacing w:after="0"/>
              <w:rPr>
                <w:bCs/>
              </w:rPr>
            </w:pPr>
            <w:r w:rsidRPr="0041248E">
              <w:rPr>
                <w:b/>
              </w:rPr>
              <w:t>by</w:t>
            </w:r>
            <w:r w:rsidRPr="004D116E">
              <w:rPr>
                <w:bCs/>
              </w:rPr>
              <w:t xml:space="preserve"> </w:t>
            </w:r>
            <w:r w:rsidR="007C5737" w:rsidRPr="0069775D">
              <w:rPr>
                <w:b/>
              </w:rPr>
              <w:t>1:00</w:t>
            </w:r>
            <w:r w:rsidR="007C5737">
              <w:rPr>
                <w:bCs/>
              </w:rPr>
              <w:t xml:space="preserve"> </w:t>
            </w:r>
            <w:sdt>
              <w:sdtPr>
                <w:rPr>
                  <w:b/>
                </w:rPr>
                <w:alias w:val="Questions Due Time"/>
                <w:id w:val="-919636051"/>
                <w:placeholder>
                  <w:docPart w:val="159F619AFD804BA0B3C4776594E6F37A"/>
                </w:placeholder>
                <w:dropDownList>
                  <w:listItem w:value="Choose an item."/>
                  <w:listItem w:displayText="AM" w:value="AM"/>
                  <w:listItem w:displayText="PM" w:value="PM"/>
                </w:dropDownList>
              </w:sdtPr>
              <w:sdtEndPr/>
              <w:sdtContent>
                <w:r w:rsidRPr="0069775D">
                  <w:rPr>
                    <w:b/>
                  </w:rPr>
                  <w:t>PM</w:t>
                </w:r>
              </w:sdtContent>
            </w:sdt>
          </w:p>
          <w:p w14:paraId="79804D3F" w14:textId="555E66B0" w:rsidR="00A362F7" w:rsidRPr="0041248E" w:rsidRDefault="0041248E" w:rsidP="00A362F7">
            <w:pPr>
              <w:pStyle w:val="BodyText"/>
              <w:spacing w:after="0"/>
              <w:rPr>
                <w:b/>
              </w:rPr>
            </w:pPr>
            <w:r w:rsidRPr="0041248E">
              <w:rPr>
                <w:b/>
              </w:rPr>
              <w:t>(</w:t>
            </w:r>
            <w:r w:rsidR="001600C1" w:rsidRPr="0041248E">
              <w:rPr>
                <w:b/>
              </w:rPr>
              <w:t>Pacific Time)</w:t>
            </w:r>
          </w:p>
        </w:tc>
      </w:tr>
      <w:tr w:rsidR="00B020DD" w:rsidRPr="004D116E" w14:paraId="2B445FB2" w14:textId="77777777" w:rsidTr="00832D22">
        <w:trPr>
          <w:trHeight w:val="295"/>
        </w:trPr>
        <w:tc>
          <w:tcPr>
            <w:tcW w:w="530" w:type="dxa"/>
            <w:tcBorders>
              <w:top w:val="single" w:sz="6" w:space="0" w:color="000000"/>
              <w:left w:val="single" w:sz="6" w:space="0" w:color="000000"/>
              <w:bottom w:val="single" w:sz="6" w:space="0" w:color="000000"/>
              <w:right w:val="single" w:sz="6" w:space="0" w:color="000000"/>
            </w:tcBorders>
          </w:tcPr>
          <w:p w14:paraId="5A16D4B8" w14:textId="05E6A4ED" w:rsidR="006821FA" w:rsidRPr="004D116E" w:rsidRDefault="006821FA" w:rsidP="00056DA5">
            <w:pPr>
              <w:pStyle w:val="BodyText"/>
              <w:numPr>
                <w:ilvl w:val="0"/>
                <w:numId w:val="18"/>
              </w:numPr>
              <w:tabs>
                <w:tab w:val="left" w:pos="192"/>
              </w:tabs>
              <w:spacing w:after="0"/>
              <w:ind w:left="0" w:firstLine="0"/>
            </w:pPr>
            <w:permStart w:id="351871204" w:edGrp="everyone" w:colFirst="2" w:colLast="2"/>
            <w:permEnd w:id="433338175"/>
          </w:p>
        </w:tc>
        <w:tc>
          <w:tcPr>
            <w:tcW w:w="6190" w:type="dxa"/>
            <w:tcBorders>
              <w:top w:val="single" w:sz="6" w:space="0" w:color="000000"/>
              <w:left w:val="single" w:sz="6" w:space="0" w:color="000000"/>
              <w:bottom w:val="single" w:sz="6" w:space="0" w:color="000000"/>
              <w:right w:val="single" w:sz="6" w:space="0" w:color="000000"/>
            </w:tcBorders>
          </w:tcPr>
          <w:p w14:paraId="7EBD4C5A" w14:textId="2C892121" w:rsidR="006821FA" w:rsidRDefault="007170EF" w:rsidP="00F64706">
            <w:pPr>
              <w:pStyle w:val="BodyText"/>
              <w:spacing w:after="0"/>
            </w:pPr>
            <w:r>
              <w:t xml:space="preserve">Questions and </w:t>
            </w:r>
            <w:r w:rsidR="00702A63">
              <w:t>a</w:t>
            </w:r>
            <w:r>
              <w:t xml:space="preserve">nswers </w:t>
            </w:r>
            <w:r w:rsidR="00557077">
              <w:t>p</w:t>
            </w:r>
            <w:r w:rsidR="006821FA" w:rsidRPr="004D116E">
              <w:t xml:space="preserve">osted </w:t>
            </w:r>
            <w:r w:rsidR="00A359D7" w:rsidRPr="00A359D7">
              <w:rPr>
                <w:i/>
                <w:iCs/>
              </w:rPr>
              <w:t>(estimate only)</w:t>
            </w:r>
          </w:p>
          <w:bookmarkStart w:id="11" w:name="_Hlk193105257"/>
          <w:p w14:paraId="38EB6AEA" w14:textId="295527BC" w:rsidR="009B0830" w:rsidRPr="004D116E" w:rsidRDefault="009B0830" w:rsidP="00F64706">
            <w:pPr>
              <w:pStyle w:val="BodyText"/>
              <w:spacing w:after="0"/>
            </w:pPr>
            <w:r w:rsidRPr="009B0830">
              <w:rPr>
                <w:bCs/>
              </w:rPr>
              <w:fldChar w:fldCharType="begin"/>
            </w:r>
            <w:r w:rsidRPr="009B0830">
              <w:rPr>
                <w:bCs/>
              </w:rPr>
              <w:instrText>HYPERLINK "https://courts.ca.gov/policy-administration/bidders-solicitations"</w:instrText>
            </w:r>
            <w:r w:rsidRPr="009B0830">
              <w:rPr>
                <w:bCs/>
              </w:rPr>
            </w:r>
            <w:r w:rsidRPr="009B0830">
              <w:rPr>
                <w:bCs/>
              </w:rPr>
              <w:fldChar w:fldCharType="separate"/>
            </w:r>
            <w:r w:rsidRPr="009B0830">
              <w:rPr>
                <w:rStyle w:val="Hyperlink"/>
                <w:bCs/>
              </w:rPr>
              <w:t>https://courts.ca.gov/policy-administration/bidders-solicitations</w:t>
            </w:r>
            <w:r w:rsidRPr="009B0830">
              <w:fldChar w:fldCharType="end"/>
            </w:r>
            <w:bookmarkEnd w:id="11"/>
          </w:p>
        </w:tc>
        <w:tc>
          <w:tcPr>
            <w:tcW w:w="2640" w:type="dxa"/>
            <w:tcBorders>
              <w:top w:val="single" w:sz="6" w:space="0" w:color="000000"/>
              <w:left w:val="single" w:sz="6" w:space="0" w:color="000000"/>
              <w:bottom w:val="single" w:sz="6" w:space="0" w:color="000000"/>
              <w:right w:val="single" w:sz="6" w:space="0" w:color="000000"/>
            </w:tcBorders>
          </w:tcPr>
          <w:p w14:paraId="3A716534" w14:textId="4DAB0EBD" w:rsidR="006821FA" w:rsidRPr="004D116E" w:rsidRDefault="002B4668" w:rsidP="00F64706">
            <w:pPr>
              <w:pStyle w:val="BodyText"/>
              <w:spacing w:after="0"/>
              <w:rPr>
                <w:b/>
              </w:rPr>
            </w:pPr>
            <w:r>
              <w:t>11/20/</w:t>
            </w:r>
            <w:r w:rsidR="009532E2">
              <w:t>2026</w:t>
            </w:r>
          </w:p>
        </w:tc>
      </w:tr>
      <w:permEnd w:id="351871204"/>
      <w:tr w:rsidR="00B6368B" w:rsidRPr="004D116E" w14:paraId="3B18075B" w14:textId="77777777" w:rsidTr="00832D22">
        <w:trPr>
          <w:trHeight w:val="295"/>
        </w:trPr>
        <w:tc>
          <w:tcPr>
            <w:tcW w:w="530" w:type="dxa"/>
            <w:tcBorders>
              <w:top w:val="single" w:sz="6" w:space="0" w:color="000000"/>
              <w:left w:val="single" w:sz="6" w:space="0" w:color="000000"/>
              <w:bottom w:val="single" w:sz="6" w:space="0" w:color="000000"/>
              <w:right w:val="single" w:sz="6" w:space="0" w:color="000000"/>
            </w:tcBorders>
          </w:tcPr>
          <w:p w14:paraId="7EF0524F" w14:textId="77777777" w:rsidR="00B6368B" w:rsidRPr="004D116E" w:rsidRDefault="00B6368B" w:rsidP="00056DA5">
            <w:pPr>
              <w:pStyle w:val="BodyText"/>
              <w:numPr>
                <w:ilvl w:val="0"/>
                <w:numId w:val="18"/>
              </w:numPr>
              <w:tabs>
                <w:tab w:val="left" w:pos="192"/>
              </w:tabs>
              <w:spacing w:after="0"/>
              <w:ind w:left="0" w:firstLine="0"/>
            </w:pPr>
          </w:p>
        </w:tc>
        <w:tc>
          <w:tcPr>
            <w:tcW w:w="6190" w:type="dxa"/>
            <w:tcBorders>
              <w:top w:val="single" w:sz="6" w:space="0" w:color="000000"/>
              <w:left w:val="single" w:sz="6" w:space="0" w:color="000000"/>
              <w:bottom w:val="single" w:sz="6" w:space="0" w:color="000000"/>
              <w:right w:val="single" w:sz="6" w:space="0" w:color="000000"/>
            </w:tcBorders>
          </w:tcPr>
          <w:p w14:paraId="6AD596A1" w14:textId="2029B2E2" w:rsidR="00B6368B" w:rsidRPr="00B6368B" w:rsidRDefault="00B6368B" w:rsidP="00B6368B">
            <w:pPr>
              <w:pStyle w:val="BodyText"/>
              <w:rPr>
                <w:b/>
                <w:bCs/>
              </w:rPr>
            </w:pPr>
            <w:r w:rsidRPr="00B6368B">
              <w:rPr>
                <w:b/>
                <w:bCs/>
              </w:rPr>
              <w:t>Latest date and time proposal m</w:t>
            </w:r>
            <w:r w:rsidR="00D62489">
              <w:rPr>
                <w:b/>
                <w:bCs/>
              </w:rPr>
              <w:t>ust</w:t>
            </w:r>
            <w:r w:rsidRPr="00B6368B">
              <w:rPr>
                <w:b/>
                <w:bCs/>
              </w:rPr>
              <w:t xml:space="preserve"> be submitted</w:t>
            </w:r>
          </w:p>
          <w:p w14:paraId="64928EEB" w14:textId="1F0095ED" w:rsidR="00B6368B" w:rsidRDefault="00B6368B" w:rsidP="00B6368B">
            <w:pPr>
              <w:pStyle w:val="BodyText"/>
              <w:spacing w:after="0"/>
            </w:pPr>
            <w:r>
              <w:t xml:space="preserve">Email Technical Proposal and Cost Proposal in separate attachments to: </w:t>
            </w:r>
            <w:r w:rsidRPr="00B6368B">
              <w:rPr>
                <w:rStyle w:val="Hyperlink"/>
                <w:bCs/>
              </w:rPr>
              <w:t>Solicitations@jud.ca.gov</w:t>
            </w:r>
          </w:p>
        </w:tc>
        <w:tc>
          <w:tcPr>
            <w:tcW w:w="2640" w:type="dxa"/>
            <w:tcBorders>
              <w:top w:val="single" w:sz="6" w:space="0" w:color="000000"/>
              <w:left w:val="single" w:sz="6" w:space="0" w:color="000000"/>
              <w:bottom w:val="single" w:sz="6" w:space="0" w:color="000000"/>
              <w:right w:val="single" w:sz="6" w:space="0" w:color="000000"/>
            </w:tcBorders>
          </w:tcPr>
          <w:p w14:paraId="21BDAB50" w14:textId="7B1D027E" w:rsidR="00555688" w:rsidRPr="00555688" w:rsidRDefault="00B6368B" w:rsidP="00F64706">
            <w:pPr>
              <w:pStyle w:val="BodyText"/>
              <w:spacing w:after="0"/>
              <w:rPr>
                <w:b/>
                <w:bCs/>
              </w:rPr>
            </w:pPr>
            <w:r w:rsidRPr="00555688">
              <w:rPr>
                <w:b/>
                <w:bCs/>
              </w:rPr>
              <w:t>1</w:t>
            </w:r>
            <w:r w:rsidR="00555688" w:rsidRPr="00555688">
              <w:rPr>
                <w:b/>
                <w:bCs/>
              </w:rPr>
              <w:t>2/</w:t>
            </w:r>
            <w:r w:rsidR="00503F7E">
              <w:rPr>
                <w:b/>
                <w:bCs/>
              </w:rPr>
              <w:t>4</w:t>
            </w:r>
            <w:r w:rsidR="00555688" w:rsidRPr="00555688">
              <w:rPr>
                <w:b/>
                <w:bCs/>
              </w:rPr>
              <w:t>/2026</w:t>
            </w:r>
          </w:p>
          <w:p w14:paraId="3FED7E12" w14:textId="77777777" w:rsidR="00D62489" w:rsidRDefault="00555688" w:rsidP="00F64706">
            <w:pPr>
              <w:pStyle w:val="BodyText"/>
              <w:spacing w:after="0"/>
              <w:rPr>
                <w:b/>
                <w:bCs/>
              </w:rPr>
            </w:pPr>
            <w:r w:rsidRPr="00555688">
              <w:rPr>
                <w:b/>
                <w:bCs/>
              </w:rPr>
              <w:t xml:space="preserve">by 1:00 PM </w:t>
            </w:r>
          </w:p>
          <w:p w14:paraId="6581AEB3" w14:textId="7AC05799" w:rsidR="00B6368B" w:rsidRDefault="00555688" w:rsidP="00F64706">
            <w:pPr>
              <w:pStyle w:val="BodyText"/>
              <w:spacing w:after="0"/>
            </w:pPr>
            <w:r w:rsidRPr="00555688">
              <w:rPr>
                <w:b/>
                <w:bCs/>
              </w:rPr>
              <w:t>(Pacific Time)</w:t>
            </w:r>
          </w:p>
        </w:tc>
      </w:tr>
      <w:tr w:rsidR="00201DBE" w:rsidRPr="004D116E" w14:paraId="59F4612C" w14:textId="77777777" w:rsidTr="00832D22">
        <w:trPr>
          <w:trHeight w:val="157"/>
        </w:trPr>
        <w:tc>
          <w:tcPr>
            <w:tcW w:w="530" w:type="dxa"/>
            <w:tcBorders>
              <w:top w:val="single" w:sz="6" w:space="0" w:color="000000"/>
              <w:left w:val="single" w:sz="6" w:space="0" w:color="000000"/>
              <w:bottom w:val="single" w:sz="6" w:space="0" w:color="000000"/>
              <w:right w:val="single" w:sz="6" w:space="0" w:color="000000"/>
            </w:tcBorders>
          </w:tcPr>
          <w:p w14:paraId="3041D73D" w14:textId="77777777" w:rsidR="00201DBE" w:rsidRPr="004D116E" w:rsidRDefault="00201DBE" w:rsidP="00056DA5">
            <w:pPr>
              <w:pStyle w:val="BodyText"/>
              <w:numPr>
                <w:ilvl w:val="0"/>
                <w:numId w:val="18"/>
              </w:numPr>
              <w:tabs>
                <w:tab w:val="left" w:pos="192"/>
              </w:tabs>
              <w:spacing w:after="0"/>
              <w:ind w:left="0" w:firstLine="0"/>
            </w:pPr>
            <w:permStart w:id="240279288" w:edGrp="everyone" w:colFirst="2" w:colLast="2"/>
          </w:p>
        </w:tc>
        <w:tc>
          <w:tcPr>
            <w:tcW w:w="6190" w:type="dxa"/>
            <w:tcBorders>
              <w:top w:val="single" w:sz="6" w:space="0" w:color="000000"/>
              <w:left w:val="single" w:sz="6" w:space="0" w:color="000000"/>
              <w:bottom w:val="single" w:sz="6" w:space="0" w:color="000000"/>
              <w:right w:val="single" w:sz="6" w:space="0" w:color="000000"/>
            </w:tcBorders>
          </w:tcPr>
          <w:p w14:paraId="68EAFB53" w14:textId="575491A9" w:rsidR="00201DBE" w:rsidRPr="004D116E" w:rsidRDefault="00201DBE" w:rsidP="00201DBE">
            <w:pPr>
              <w:pStyle w:val="BodyText"/>
              <w:spacing w:after="0"/>
            </w:pPr>
            <w:r>
              <w:t>Evaluation of proposals</w:t>
            </w:r>
            <w:r w:rsidRPr="004D116E">
              <w:t xml:space="preserve"> </w:t>
            </w:r>
            <w:r w:rsidRPr="004D116E">
              <w:rPr>
                <w:i/>
                <w:iCs/>
              </w:rPr>
              <w:t>(estimate only)</w:t>
            </w:r>
          </w:p>
        </w:tc>
        <w:tc>
          <w:tcPr>
            <w:tcW w:w="2640" w:type="dxa"/>
            <w:tcBorders>
              <w:top w:val="single" w:sz="6" w:space="0" w:color="000000"/>
              <w:left w:val="single" w:sz="6" w:space="0" w:color="000000"/>
              <w:bottom w:val="single" w:sz="6" w:space="0" w:color="000000"/>
              <w:right w:val="single" w:sz="6" w:space="0" w:color="000000"/>
            </w:tcBorders>
          </w:tcPr>
          <w:p w14:paraId="19B899E3" w14:textId="498F48AB" w:rsidR="00201DBE" w:rsidRPr="004D116E" w:rsidRDefault="00555688" w:rsidP="00201DBE">
            <w:pPr>
              <w:pStyle w:val="BodyText"/>
              <w:spacing w:after="0"/>
            </w:pPr>
            <w:r>
              <w:t>12/</w:t>
            </w:r>
            <w:r w:rsidR="005417CE">
              <w:t>7</w:t>
            </w:r>
            <w:r>
              <w:t>/2026</w:t>
            </w:r>
            <w:r w:rsidR="00477BE2">
              <w:t xml:space="preserve"> -12/1</w:t>
            </w:r>
            <w:r w:rsidR="005417CE">
              <w:t>1</w:t>
            </w:r>
            <w:r w:rsidR="00477BE2">
              <w:t>/2026</w:t>
            </w:r>
          </w:p>
        </w:tc>
      </w:tr>
      <w:tr w:rsidR="00833117" w:rsidRPr="004D116E" w14:paraId="6895B246" w14:textId="77777777" w:rsidTr="00832D22">
        <w:trPr>
          <w:trHeight w:val="157"/>
        </w:trPr>
        <w:tc>
          <w:tcPr>
            <w:tcW w:w="530" w:type="dxa"/>
            <w:tcBorders>
              <w:top w:val="single" w:sz="6" w:space="0" w:color="000000"/>
              <w:left w:val="single" w:sz="6" w:space="0" w:color="000000"/>
              <w:bottom w:val="single" w:sz="6" w:space="0" w:color="000000"/>
              <w:right w:val="single" w:sz="6" w:space="0" w:color="000000"/>
            </w:tcBorders>
          </w:tcPr>
          <w:p w14:paraId="7D191C7E" w14:textId="77A94135" w:rsidR="00833117" w:rsidRPr="004D116E" w:rsidRDefault="00833117" w:rsidP="00056DA5">
            <w:pPr>
              <w:pStyle w:val="BodyText"/>
              <w:numPr>
                <w:ilvl w:val="0"/>
                <w:numId w:val="18"/>
              </w:numPr>
              <w:tabs>
                <w:tab w:val="left" w:pos="192"/>
              </w:tabs>
              <w:spacing w:after="0"/>
              <w:ind w:left="0" w:firstLine="0"/>
            </w:pPr>
            <w:permStart w:id="502074138" w:edGrp="everyone" w:colFirst="2" w:colLast="2"/>
            <w:permEnd w:id="240279288"/>
          </w:p>
        </w:tc>
        <w:tc>
          <w:tcPr>
            <w:tcW w:w="6190" w:type="dxa"/>
            <w:tcBorders>
              <w:top w:val="single" w:sz="6" w:space="0" w:color="000000"/>
              <w:left w:val="single" w:sz="6" w:space="0" w:color="000000"/>
              <w:bottom w:val="single" w:sz="6" w:space="0" w:color="000000"/>
              <w:right w:val="single" w:sz="6" w:space="0" w:color="000000"/>
            </w:tcBorders>
          </w:tcPr>
          <w:p w14:paraId="4A5436BA" w14:textId="77777777" w:rsidR="00833117" w:rsidRDefault="00833117" w:rsidP="00833117">
            <w:pPr>
              <w:pStyle w:val="BodyText"/>
              <w:spacing w:after="0"/>
              <w:rPr>
                <w:i/>
                <w:iCs/>
              </w:rPr>
            </w:pPr>
            <w:r w:rsidRPr="004D116E">
              <w:t xml:space="preserve">Notice of Intent to Award </w:t>
            </w:r>
            <w:r w:rsidRPr="004D116E">
              <w:rPr>
                <w:i/>
                <w:iCs/>
              </w:rPr>
              <w:t>(estimate only)</w:t>
            </w:r>
          </w:p>
          <w:p w14:paraId="4766FBFE" w14:textId="6EC9B4A3" w:rsidR="00A615D7" w:rsidRPr="00A359D7" w:rsidRDefault="00A615D7" w:rsidP="00833117">
            <w:pPr>
              <w:pStyle w:val="BodyText"/>
              <w:spacing w:after="0"/>
            </w:pPr>
            <w:hyperlink r:id="rId30" w:history="1">
              <w:r w:rsidRPr="00A359D7">
                <w:rPr>
                  <w:rStyle w:val="Hyperlink"/>
                  <w:bCs/>
                </w:rPr>
                <w:t>https://courts.ca.gov/policy-administration/bidders-solicitations</w:t>
              </w:r>
            </w:hyperlink>
          </w:p>
        </w:tc>
        <w:tc>
          <w:tcPr>
            <w:tcW w:w="2640" w:type="dxa"/>
            <w:tcBorders>
              <w:top w:val="single" w:sz="6" w:space="0" w:color="000000"/>
              <w:left w:val="single" w:sz="6" w:space="0" w:color="000000"/>
              <w:bottom w:val="single" w:sz="6" w:space="0" w:color="000000"/>
              <w:right w:val="single" w:sz="6" w:space="0" w:color="000000"/>
            </w:tcBorders>
          </w:tcPr>
          <w:p w14:paraId="54DE209B" w14:textId="3CBB0E20" w:rsidR="00833117" w:rsidRPr="004D116E" w:rsidRDefault="006849E9" w:rsidP="00833117">
            <w:pPr>
              <w:pStyle w:val="BodyText"/>
              <w:spacing w:after="0"/>
              <w:rPr>
                <w:b/>
              </w:rPr>
            </w:pPr>
            <w:r>
              <w:t>12/</w:t>
            </w:r>
            <w:r w:rsidR="005417CE">
              <w:t>15</w:t>
            </w:r>
            <w:r>
              <w:t>/2026</w:t>
            </w:r>
          </w:p>
        </w:tc>
      </w:tr>
      <w:tr w:rsidR="000B285F" w:rsidRPr="004D116E" w14:paraId="76353DBC" w14:textId="77777777" w:rsidTr="00832D22">
        <w:trPr>
          <w:trHeight w:val="157"/>
        </w:trPr>
        <w:tc>
          <w:tcPr>
            <w:tcW w:w="530" w:type="dxa"/>
            <w:tcBorders>
              <w:top w:val="single" w:sz="6" w:space="0" w:color="000000"/>
              <w:left w:val="single" w:sz="6" w:space="0" w:color="000000"/>
              <w:bottom w:val="single" w:sz="6" w:space="0" w:color="000000"/>
              <w:right w:val="single" w:sz="6" w:space="0" w:color="000000"/>
            </w:tcBorders>
          </w:tcPr>
          <w:p w14:paraId="3C74501B" w14:textId="77777777" w:rsidR="000B285F" w:rsidRPr="004D116E" w:rsidRDefault="000B285F" w:rsidP="00056DA5">
            <w:pPr>
              <w:pStyle w:val="BodyText"/>
              <w:numPr>
                <w:ilvl w:val="0"/>
                <w:numId w:val="18"/>
              </w:numPr>
              <w:tabs>
                <w:tab w:val="left" w:pos="192"/>
              </w:tabs>
              <w:spacing w:after="0"/>
              <w:ind w:left="0" w:firstLine="0"/>
            </w:pPr>
            <w:permStart w:id="1650020462" w:edGrp="everyone" w:colFirst="2" w:colLast="2"/>
            <w:permEnd w:id="502074138"/>
          </w:p>
        </w:tc>
        <w:tc>
          <w:tcPr>
            <w:tcW w:w="6190" w:type="dxa"/>
            <w:tcBorders>
              <w:top w:val="single" w:sz="6" w:space="0" w:color="000000"/>
              <w:left w:val="single" w:sz="6" w:space="0" w:color="000000"/>
              <w:bottom w:val="single" w:sz="6" w:space="0" w:color="000000"/>
              <w:right w:val="single" w:sz="6" w:space="0" w:color="000000"/>
            </w:tcBorders>
          </w:tcPr>
          <w:p w14:paraId="5531EB02" w14:textId="0F415D17" w:rsidR="000B285F" w:rsidRPr="004D116E" w:rsidRDefault="005D5544" w:rsidP="00833117">
            <w:pPr>
              <w:pStyle w:val="BodyText"/>
              <w:spacing w:after="0"/>
            </w:pPr>
            <w:r w:rsidRPr="005D5544">
              <w:t xml:space="preserve">Negotiations and execution of contract </w:t>
            </w:r>
            <w:r w:rsidRPr="005D5544">
              <w:rPr>
                <w:i/>
                <w:iCs/>
              </w:rPr>
              <w:t>(estimate only)</w:t>
            </w:r>
          </w:p>
        </w:tc>
        <w:tc>
          <w:tcPr>
            <w:tcW w:w="2640" w:type="dxa"/>
            <w:tcBorders>
              <w:top w:val="single" w:sz="6" w:space="0" w:color="000000"/>
              <w:left w:val="single" w:sz="6" w:space="0" w:color="000000"/>
              <w:bottom w:val="single" w:sz="6" w:space="0" w:color="000000"/>
              <w:right w:val="single" w:sz="6" w:space="0" w:color="000000"/>
            </w:tcBorders>
          </w:tcPr>
          <w:p w14:paraId="77118556" w14:textId="66F139E6" w:rsidR="000B285F" w:rsidRPr="004D116E" w:rsidRDefault="006849E9" w:rsidP="00833117">
            <w:pPr>
              <w:pStyle w:val="BodyText"/>
              <w:spacing w:after="0"/>
            </w:pPr>
            <w:r>
              <w:t>12/2</w:t>
            </w:r>
            <w:r w:rsidR="000B333D">
              <w:t>2</w:t>
            </w:r>
            <w:r>
              <w:t>/26-12/</w:t>
            </w:r>
            <w:r w:rsidR="000B333D">
              <w:t>2</w:t>
            </w:r>
            <w:r>
              <w:t>9/2026</w:t>
            </w:r>
          </w:p>
        </w:tc>
      </w:tr>
      <w:tr w:rsidR="00833117" w:rsidRPr="004D116E" w14:paraId="5E54AF60" w14:textId="77777777" w:rsidTr="00832D22">
        <w:trPr>
          <w:trHeight w:val="157"/>
        </w:trPr>
        <w:tc>
          <w:tcPr>
            <w:tcW w:w="530" w:type="dxa"/>
            <w:tcBorders>
              <w:top w:val="single" w:sz="6" w:space="0" w:color="000000"/>
              <w:left w:val="single" w:sz="6" w:space="0" w:color="000000"/>
              <w:bottom w:val="single" w:sz="6" w:space="0" w:color="000000"/>
              <w:right w:val="single" w:sz="6" w:space="0" w:color="000000"/>
            </w:tcBorders>
          </w:tcPr>
          <w:p w14:paraId="26171B86" w14:textId="730DEAF2" w:rsidR="00833117" w:rsidRPr="004D116E" w:rsidRDefault="00833117" w:rsidP="00056DA5">
            <w:pPr>
              <w:pStyle w:val="BodyText"/>
              <w:numPr>
                <w:ilvl w:val="0"/>
                <w:numId w:val="18"/>
              </w:numPr>
              <w:tabs>
                <w:tab w:val="left" w:pos="192"/>
              </w:tabs>
              <w:spacing w:after="0"/>
              <w:ind w:left="0" w:firstLine="0"/>
            </w:pPr>
            <w:permStart w:id="389955414" w:edGrp="everyone" w:colFirst="2" w:colLast="2"/>
            <w:permEnd w:id="1650020462"/>
          </w:p>
        </w:tc>
        <w:tc>
          <w:tcPr>
            <w:tcW w:w="6190" w:type="dxa"/>
            <w:tcBorders>
              <w:top w:val="single" w:sz="6" w:space="0" w:color="000000"/>
              <w:left w:val="single" w:sz="6" w:space="0" w:color="000000"/>
              <w:bottom w:val="single" w:sz="6" w:space="0" w:color="000000"/>
              <w:right w:val="single" w:sz="6" w:space="0" w:color="000000"/>
            </w:tcBorders>
          </w:tcPr>
          <w:p w14:paraId="5F87BC18" w14:textId="0D0BF028" w:rsidR="00833117" w:rsidRPr="004D116E" w:rsidRDefault="00033C24" w:rsidP="00833117">
            <w:pPr>
              <w:pStyle w:val="BodyText"/>
              <w:spacing w:after="0"/>
            </w:pPr>
            <w:r w:rsidRPr="00FA4E3B">
              <w:rPr>
                <w:bCs/>
              </w:rPr>
              <w:t>Contract start date</w:t>
            </w:r>
            <w:r w:rsidR="00833117" w:rsidRPr="004D116E">
              <w:t xml:space="preserve"> </w:t>
            </w:r>
            <w:r w:rsidR="00833117" w:rsidRPr="004D116E">
              <w:rPr>
                <w:i/>
                <w:iCs/>
              </w:rPr>
              <w:t>(</w:t>
            </w:r>
            <w:proofErr w:type="gramStart"/>
            <w:r w:rsidR="00833117" w:rsidRPr="004D116E">
              <w:rPr>
                <w:i/>
                <w:iCs/>
              </w:rPr>
              <w:t>estimate</w:t>
            </w:r>
            <w:proofErr w:type="gramEnd"/>
            <w:r w:rsidR="00833117" w:rsidRPr="004D116E">
              <w:rPr>
                <w:i/>
                <w:iCs/>
              </w:rPr>
              <w:t xml:space="preserve"> only)</w:t>
            </w:r>
          </w:p>
        </w:tc>
        <w:tc>
          <w:tcPr>
            <w:tcW w:w="2640" w:type="dxa"/>
            <w:tcBorders>
              <w:top w:val="single" w:sz="6" w:space="0" w:color="000000"/>
              <w:left w:val="single" w:sz="6" w:space="0" w:color="000000"/>
              <w:bottom w:val="single" w:sz="6" w:space="0" w:color="000000"/>
              <w:right w:val="single" w:sz="6" w:space="0" w:color="000000"/>
            </w:tcBorders>
          </w:tcPr>
          <w:p w14:paraId="7547CB71" w14:textId="0788F7FD" w:rsidR="00833117" w:rsidRPr="004D116E" w:rsidRDefault="000B333D" w:rsidP="00833117">
            <w:pPr>
              <w:pStyle w:val="BodyText"/>
              <w:spacing w:after="0"/>
              <w:rPr>
                <w:b/>
              </w:rPr>
            </w:pPr>
            <w:r>
              <w:t>12/30/2026</w:t>
            </w:r>
          </w:p>
        </w:tc>
      </w:tr>
      <w:tr w:rsidR="005D5544" w:rsidRPr="004D116E" w14:paraId="2CAD3FC3" w14:textId="77777777" w:rsidTr="00832D22">
        <w:trPr>
          <w:trHeight w:val="157"/>
        </w:trPr>
        <w:tc>
          <w:tcPr>
            <w:tcW w:w="530" w:type="dxa"/>
            <w:tcBorders>
              <w:top w:val="single" w:sz="6" w:space="0" w:color="000000"/>
              <w:left w:val="single" w:sz="6" w:space="0" w:color="000000"/>
              <w:bottom w:val="single" w:sz="6" w:space="0" w:color="000000"/>
              <w:right w:val="single" w:sz="6" w:space="0" w:color="000000"/>
            </w:tcBorders>
          </w:tcPr>
          <w:p w14:paraId="5FAD139D" w14:textId="77777777" w:rsidR="005D5544" w:rsidRPr="004D116E" w:rsidRDefault="005D5544" w:rsidP="00056DA5">
            <w:pPr>
              <w:pStyle w:val="BodyText"/>
              <w:numPr>
                <w:ilvl w:val="0"/>
                <w:numId w:val="18"/>
              </w:numPr>
              <w:tabs>
                <w:tab w:val="left" w:pos="192"/>
              </w:tabs>
              <w:spacing w:after="0"/>
              <w:ind w:left="0" w:firstLine="0"/>
            </w:pPr>
            <w:permStart w:id="1038903737" w:edGrp="everyone" w:colFirst="2" w:colLast="2"/>
            <w:permEnd w:id="389955414"/>
          </w:p>
        </w:tc>
        <w:tc>
          <w:tcPr>
            <w:tcW w:w="6190" w:type="dxa"/>
            <w:tcBorders>
              <w:top w:val="single" w:sz="6" w:space="0" w:color="000000"/>
              <w:left w:val="single" w:sz="6" w:space="0" w:color="000000"/>
              <w:bottom w:val="single" w:sz="6" w:space="0" w:color="000000"/>
              <w:right w:val="single" w:sz="6" w:space="0" w:color="000000"/>
            </w:tcBorders>
          </w:tcPr>
          <w:p w14:paraId="0DD65B0F" w14:textId="3C59657A" w:rsidR="005D5544" w:rsidRPr="004D116E" w:rsidRDefault="00033C24" w:rsidP="005D5544">
            <w:pPr>
              <w:pStyle w:val="BodyText"/>
              <w:spacing w:after="0"/>
            </w:pPr>
            <w:r>
              <w:t>Contract end d</w:t>
            </w:r>
            <w:r w:rsidR="005D5544" w:rsidRPr="004D116E">
              <w:t xml:space="preserve">ate </w:t>
            </w:r>
            <w:r w:rsidR="005D5544" w:rsidRPr="004D116E">
              <w:rPr>
                <w:i/>
                <w:iCs/>
              </w:rPr>
              <w:t>(estimate only)</w:t>
            </w:r>
          </w:p>
        </w:tc>
        <w:tc>
          <w:tcPr>
            <w:tcW w:w="2640" w:type="dxa"/>
            <w:tcBorders>
              <w:top w:val="single" w:sz="6" w:space="0" w:color="000000"/>
              <w:left w:val="single" w:sz="6" w:space="0" w:color="000000"/>
              <w:bottom w:val="single" w:sz="6" w:space="0" w:color="000000"/>
              <w:right w:val="single" w:sz="6" w:space="0" w:color="000000"/>
            </w:tcBorders>
          </w:tcPr>
          <w:p w14:paraId="73700CF0" w14:textId="6FF861F2" w:rsidR="005D5544" w:rsidRPr="004D116E" w:rsidRDefault="000B333D" w:rsidP="005D5544">
            <w:pPr>
              <w:pStyle w:val="BodyText"/>
              <w:spacing w:after="0"/>
            </w:pPr>
            <w:r>
              <w:t xml:space="preserve"> 6/</w:t>
            </w:r>
            <w:r w:rsidR="00702E2B">
              <w:t>30</w:t>
            </w:r>
            <w:r>
              <w:t>/</w:t>
            </w:r>
            <w:r w:rsidR="00702E2B">
              <w:t>2027</w:t>
            </w:r>
          </w:p>
        </w:tc>
      </w:tr>
      <w:permEnd w:id="1038903737"/>
    </w:tbl>
    <w:p w14:paraId="71D8E37E" w14:textId="77777777" w:rsidR="00BB66B0" w:rsidRPr="004D116E" w:rsidRDefault="00BB66B0" w:rsidP="00F64706">
      <w:pPr>
        <w:pStyle w:val="BodyText3"/>
        <w:tabs>
          <w:tab w:val="num" w:pos="1440"/>
        </w:tabs>
        <w:spacing w:after="0" w:line="300" w:lineRule="atLeast"/>
        <w:jc w:val="both"/>
        <w:rPr>
          <w:sz w:val="24"/>
          <w:szCs w:val="24"/>
        </w:rPr>
      </w:pPr>
    </w:p>
    <w:p w14:paraId="5F3F5B17" w14:textId="4FAA3300" w:rsidR="00425894" w:rsidRDefault="00425894" w:rsidP="006204DF">
      <w:pPr>
        <w:pStyle w:val="Heading1"/>
        <w:spacing w:beforeLines="100" w:before="240" w:line="300" w:lineRule="exact"/>
        <w:rPr>
          <w:sz w:val="24"/>
        </w:rPr>
      </w:pPr>
      <w:bookmarkStart w:id="12" w:name="_Toc243310369"/>
      <w:bookmarkStart w:id="13" w:name="_Hlk149571571"/>
      <w:r>
        <w:rPr>
          <w:sz w:val="24"/>
        </w:rPr>
        <w:t>RFP ATTACHMENTS</w:t>
      </w:r>
      <w:r w:rsidR="0028200F">
        <w:rPr>
          <w:sz w:val="24"/>
        </w:rPr>
        <w:t xml:space="preserve"> AND LINKS</w:t>
      </w:r>
      <w:bookmarkEnd w:id="12"/>
    </w:p>
    <w:p w14:paraId="101ACB85" w14:textId="6FF62FA7" w:rsidR="00425894" w:rsidRDefault="000314C4" w:rsidP="006204DF">
      <w:pPr>
        <w:spacing w:beforeLines="100" w:before="240" w:afterLines="100" w:after="240" w:line="300" w:lineRule="exact"/>
        <w:ind w:left="360"/>
        <w:rPr>
          <w:b/>
        </w:rPr>
      </w:pPr>
      <w:r w:rsidRPr="000314C4">
        <w:t xml:space="preserve">The following attachments </w:t>
      </w:r>
      <w:r w:rsidR="00A921B0">
        <w:t xml:space="preserve">and links </w:t>
      </w:r>
      <w:r w:rsidRPr="000314C4">
        <w:t>are included as part of this RFP:</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29" w:type="dxa"/>
          <w:right w:w="58" w:type="dxa"/>
        </w:tblCellMar>
        <w:tblLook w:val="0000" w:firstRow="0" w:lastRow="0" w:firstColumn="0" w:lastColumn="0" w:noHBand="0" w:noVBand="0"/>
      </w:tblPr>
      <w:tblGrid>
        <w:gridCol w:w="2242"/>
        <w:gridCol w:w="7118"/>
      </w:tblGrid>
      <w:tr w:rsidR="00AC308C" w:rsidRPr="00F308C8" w14:paraId="3291C6E4" w14:textId="77777777" w:rsidTr="00A921B0">
        <w:trPr>
          <w:cantSplit/>
          <w:trHeight w:val="157"/>
          <w:tblHeader/>
        </w:trPr>
        <w:tc>
          <w:tcPr>
            <w:tcW w:w="2242" w:type="dxa"/>
            <w:shd w:val="clear" w:color="auto" w:fill="BDD6EE"/>
            <w:vAlign w:val="center"/>
          </w:tcPr>
          <w:p w14:paraId="21D474DB" w14:textId="36B5A87E" w:rsidR="00AC308C" w:rsidRPr="00F308C8" w:rsidRDefault="00AC308C" w:rsidP="002C41A3">
            <w:pPr>
              <w:pStyle w:val="BodyText"/>
              <w:keepNext/>
              <w:spacing w:after="0"/>
              <w:jc w:val="center"/>
              <w:rPr>
                <w:b/>
                <w:i/>
              </w:rPr>
            </w:pPr>
            <w:r w:rsidRPr="00F308C8">
              <w:rPr>
                <w:b/>
                <w:i/>
              </w:rPr>
              <w:t>Attachment</w:t>
            </w:r>
            <w:r w:rsidR="00A921B0">
              <w:rPr>
                <w:b/>
                <w:i/>
              </w:rPr>
              <w:t>/Link</w:t>
            </w:r>
          </w:p>
        </w:tc>
        <w:tc>
          <w:tcPr>
            <w:tcW w:w="7118" w:type="dxa"/>
            <w:shd w:val="clear" w:color="auto" w:fill="BDD6EE"/>
            <w:vAlign w:val="center"/>
          </w:tcPr>
          <w:p w14:paraId="6E93AE47" w14:textId="7BBB7A0D" w:rsidR="00AC308C" w:rsidRPr="00F308C8" w:rsidRDefault="00AC308C" w:rsidP="002C41A3">
            <w:pPr>
              <w:pStyle w:val="BodyText"/>
              <w:keepNext/>
              <w:spacing w:after="0"/>
              <w:jc w:val="center"/>
              <w:rPr>
                <w:b/>
                <w:i/>
              </w:rPr>
            </w:pPr>
            <w:r w:rsidRPr="00F308C8">
              <w:rPr>
                <w:b/>
                <w:i/>
              </w:rPr>
              <w:t>Description</w:t>
            </w:r>
          </w:p>
        </w:tc>
      </w:tr>
      <w:tr w:rsidR="009D7D71" w:rsidRPr="00F308C8" w14:paraId="254659CA" w14:textId="77777777" w:rsidTr="00F82C52">
        <w:trPr>
          <w:cantSplit/>
          <w:trHeight w:val="288"/>
        </w:trPr>
        <w:tc>
          <w:tcPr>
            <w:tcW w:w="2242" w:type="dxa"/>
          </w:tcPr>
          <w:p w14:paraId="00677EF9" w14:textId="6B136D17" w:rsidR="009D7D71" w:rsidRPr="00F308C8" w:rsidRDefault="009D7D71" w:rsidP="002C41A3">
            <w:pPr>
              <w:pStyle w:val="BodyText"/>
              <w:spacing w:after="0"/>
            </w:pPr>
            <w:r w:rsidRPr="00F308C8">
              <w:rPr>
                <w:bCs/>
                <w:color w:val="000000" w:themeColor="text1"/>
              </w:rPr>
              <w:t xml:space="preserve">Attachment </w:t>
            </w:r>
            <w:r w:rsidR="004C1646">
              <w:rPr>
                <w:bCs/>
                <w:color w:val="000000" w:themeColor="text1"/>
              </w:rPr>
              <w:t>1</w:t>
            </w:r>
            <w:r w:rsidRPr="00F308C8">
              <w:rPr>
                <w:bCs/>
                <w:color w:val="000000" w:themeColor="text1"/>
              </w:rPr>
              <w:t>: Administrative Rules Governing RFPs (</w:t>
            </w:r>
            <w:r w:rsidR="0014453B">
              <w:rPr>
                <w:bCs/>
                <w:color w:val="000000" w:themeColor="text1"/>
              </w:rPr>
              <w:t>Non-</w:t>
            </w:r>
            <w:r w:rsidRPr="00F308C8">
              <w:rPr>
                <w:bCs/>
                <w:color w:val="000000" w:themeColor="text1"/>
              </w:rPr>
              <w:t>IT Services)</w:t>
            </w:r>
          </w:p>
        </w:tc>
        <w:tc>
          <w:tcPr>
            <w:tcW w:w="7118" w:type="dxa"/>
          </w:tcPr>
          <w:p w14:paraId="1D7ED1E1" w14:textId="5C2131F3" w:rsidR="009D7D71" w:rsidRPr="00F308C8" w:rsidRDefault="009D7D71" w:rsidP="002C41A3">
            <w:pPr>
              <w:pStyle w:val="BodyText"/>
              <w:spacing w:after="0"/>
            </w:pPr>
            <w:r w:rsidRPr="00F308C8">
              <w:t>These rules govern this solicitation.</w:t>
            </w:r>
          </w:p>
        </w:tc>
      </w:tr>
      <w:tr w:rsidR="009D7D71" w:rsidRPr="00F308C8" w14:paraId="57953158" w14:textId="77777777" w:rsidTr="00F82C52">
        <w:trPr>
          <w:cantSplit/>
          <w:trHeight w:val="295"/>
        </w:trPr>
        <w:tc>
          <w:tcPr>
            <w:tcW w:w="2242" w:type="dxa"/>
          </w:tcPr>
          <w:p w14:paraId="0394002A" w14:textId="1937F2F2" w:rsidR="009D7D71" w:rsidRPr="00F308C8" w:rsidRDefault="009D7D71" w:rsidP="002C41A3">
            <w:pPr>
              <w:pStyle w:val="BodyText"/>
              <w:spacing w:after="0"/>
            </w:pPr>
            <w:r w:rsidRPr="00F308C8">
              <w:rPr>
                <w:bCs/>
                <w:color w:val="000000" w:themeColor="text1"/>
              </w:rPr>
              <w:t xml:space="preserve">Attachment </w:t>
            </w:r>
            <w:r w:rsidR="004C1646">
              <w:rPr>
                <w:bCs/>
                <w:color w:val="000000" w:themeColor="text1"/>
              </w:rPr>
              <w:t>2</w:t>
            </w:r>
            <w:r w:rsidRPr="00F308C8">
              <w:rPr>
                <w:color w:val="000000"/>
              </w:rPr>
              <w:t>:</w:t>
            </w:r>
            <w:r w:rsidR="00813347">
              <w:rPr>
                <w:color w:val="000000"/>
              </w:rPr>
              <w:t xml:space="preserve"> </w:t>
            </w:r>
            <w:r w:rsidRPr="00F308C8">
              <w:rPr>
                <w:color w:val="000000"/>
              </w:rPr>
              <w:t>Judicial Council</w:t>
            </w:r>
            <w:r w:rsidR="00B06624">
              <w:rPr>
                <w:color w:val="000000"/>
              </w:rPr>
              <w:t xml:space="preserve"> Standard</w:t>
            </w:r>
            <w:r w:rsidRPr="00F308C8">
              <w:rPr>
                <w:color w:val="000000"/>
              </w:rPr>
              <w:t xml:space="preserve"> Terms and Conditions</w:t>
            </w:r>
          </w:p>
        </w:tc>
        <w:tc>
          <w:tcPr>
            <w:tcW w:w="7118" w:type="dxa"/>
          </w:tcPr>
          <w:p w14:paraId="23A1F9B9" w14:textId="44D5B97D" w:rsidR="009D7D71" w:rsidRPr="00F308C8" w:rsidRDefault="009D7D71" w:rsidP="002C41A3">
            <w:pPr>
              <w:widowControl w:val="0"/>
              <w:tabs>
                <w:tab w:val="left" w:pos="2178"/>
              </w:tabs>
              <w:rPr>
                <w:color w:val="000000"/>
              </w:rPr>
            </w:pPr>
            <w:r w:rsidRPr="00F308C8">
              <w:rPr>
                <w:color w:val="000000"/>
              </w:rPr>
              <w:t>If selected, the person or entity submitting a proposal (the “Proposer”</w:t>
            </w:r>
            <w:r w:rsidR="00C4763D">
              <w:rPr>
                <w:color w:val="000000"/>
              </w:rPr>
              <w:t xml:space="preserve"> or “Bidder”</w:t>
            </w:r>
            <w:r w:rsidRPr="00F308C8">
              <w:rPr>
                <w:color w:val="000000"/>
              </w:rPr>
              <w:t>) must sign</w:t>
            </w:r>
            <w:permStart w:id="1127435473" w:edGrp="everyone"/>
            <w:r w:rsidR="006F0861">
              <w:rPr>
                <w:color w:val="000000"/>
              </w:rPr>
              <w:t xml:space="preserve"> the</w:t>
            </w:r>
            <w:r w:rsidRPr="00F308C8">
              <w:rPr>
                <w:color w:val="000000"/>
              </w:rPr>
              <w:t xml:space="preserve"> Judicial Council Standard Form agreement containing these terms and conditions</w:t>
            </w:r>
            <w:permEnd w:id="1127435473"/>
            <w:r w:rsidRPr="000011F0">
              <w:rPr>
                <w:i/>
                <w:iCs/>
                <w:color w:val="000000"/>
              </w:rPr>
              <w:t xml:space="preserve"> </w:t>
            </w:r>
            <w:r w:rsidRPr="00F308C8">
              <w:rPr>
                <w:color w:val="000000"/>
              </w:rPr>
              <w:t>(the “Terms and Conditions”).</w:t>
            </w:r>
            <w:r w:rsidR="00813347">
              <w:rPr>
                <w:color w:val="000000"/>
              </w:rPr>
              <w:t xml:space="preserve"> </w:t>
            </w:r>
          </w:p>
          <w:p w14:paraId="17F6002E" w14:textId="77777777" w:rsidR="009D7D71" w:rsidRDefault="009D7D71" w:rsidP="002C41A3">
            <w:pPr>
              <w:widowControl w:val="0"/>
              <w:tabs>
                <w:tab w:val="left" w:pos="2178"/>
              </w:tabs>
              <w:rPr>
                <w:color w:val="000000"/>
              </w:rPr>
            </w:pPr>
            <w:permStart w:id="1601061827" w:edGrp="everyone"/>
          </w:p>
          <w:p w14:paraId="605ABD9E" w14:textId="77777777" w:rsidR="00972541" w:rsidRPr="00972541" w:rsidRDefault="00972541" w:rsidP="00972541">
            <w:pPr>
              <w:widowControl w:val="0"/>
              <w:tabs>
                <w:tab w:val="left" w:pos="2178"/>
              </w:tabs>
              <w:rPr>
                <w:color w:val="000000"/>
              </w:rPr>
            </w:pPr>
            <w:r w:rsidRPr="00972541">
              <w:rPr>
                <w:color w:val="000000"/>
              </w:rPr>
              <w:t xml:space="preserve">If exceptions are identified or additional provisions proposed, the Proposer must also submit a redlined version of the Terms and Conditions that clearly identifies the benefit to the Judicial Branch from the proposed changes and provides a written explanation or rational for each proposed change.   </w:t>
            </w:r>
          </w:p>
          <w:p w14:paraId="14293855" w14:textId="77777777" w:rsidR="00972541" w:rsidRPr="00972541" w:rsidRDefault="00972541" w:rsidP="00972541">
            <w:pPr>
              <w:widowControl w:val="0"/>
              <w:tabs>
                <w:tab w:val="left" w:pos="2178"/>
              </w:tabs>
              <w:rPr>
                <w:color w:val="000000"/>
              </w:rPr>
            </w:pPr>
          </w:p>
          <w:p w14:paraId="40704027" w14:textId="0C62D7DE" w:rsidR="00972541" w:rsidRPr="00F308C8" w:rsidRDefault="00972541" w:rsidP="00972541">
            <w:pPr>
              <w:widowControl w:val="0"/>
              <w:tabs>
                <w:tab w:val="left" w:pos="2178"/>
              </w:tabs>
              <w:rPr>
                <w:color w:val="000000"/>
              </w:rPr>
            </w:pPr>
            <w:r w:rsidRPr="00972541">
              <w:rPr>
                <w:color w:val="000000"/>
              </w:rPr>
              <w:t>Notwithstanding any other provision in this RFP, the Council reserves the right at its discretion to negotiate any or all items with individual Proposers, including the right to propose or require additional terms and conditions for the agreement prior to agreement execution.</w:t>
            </w:r>
          </w:p>
          <w:p w14:paraId="5FD70986" w14:textId="04191385" w:rsidR="009D7D71" w:rsidRPr="00F308C8" w:rsidRDefault="00813347" w:rsidP="002C41A3">
            <w:pPr>
              <w:widowControl w:val="0"/>
              <w:tabs>
                <w:tab w:val="left" w:pos="2178"/>
              </w:tabs>
            </w:pPr>
            <w:r>
              <w:rPr>
                <w:color w:val="000000"/>
              </w:rPr>
              <w:t xml:space="preserve"> </w:t>
            </w:r>
            <w:permEnd w:id="1601061827"/>
          </w:p>
        </w:tc>
      </w:tr>
      <w:tr w:rsidR="00A362F7" w:rsidRPr="00813347" w14:paraId="4685D03A" w14:textId="77777777" w:rsidTr="00F656A2">
        <w:trPr>
          <w:cantSplit/>
          <w:trHeight w:val="157"/>
          <w:tblHeader/>
        </w:trPr>
        <w:tc>
          <w:tcPr>
            <w:tcW w:w="2242" w:type="dxa"/>
          </w:tcPr>
          <w:p w14:paraId="75F6715B" w14:textId="77777777" w:rsidR="00A362F7" w:rsidRPr="00813347" w:rsidRDefault="00A362F7" w:rsidP="00F656A2">
            <w:pPr>
              <w:pStyle w:val="BodyText"/>
              <w:spacing w:after="0"/>
              <w:rPr>
                <w:bCs/>
                <w:iCs/>
              </w:rPr>
            </w:pPr>
            <w:r w:rsidRPr="00B11171">
              <w:rPr>
                <w:bCs/>
                <w:iCs/>
              </w:rPr>
              <w:t>Submission of Questions</w:t>
            </w:r>
          </w:p>
        </w:tc>
        <w:tc>
          <w:tcPr>
            <w:tcW w:w="7118" w:type="dxa"/>
          </w:tcPr>
          <w:p w14:paraId="0A67ADDE" w14:textId="77777777" w:rsidR="00A362F7" w:rsidRPr="00813347" w:rsidRDefault="00A362F7" w:rsidP="00F656A2">
            <w:pPr>
              <w:pStyle w:val="BodyText"/>
              <w:spacing w:after="0"/>
              <w:rPr>
                <w:bCs/>
                <w:iCs/>
              </w:rPr>
            </w:pPr>
            <w:r w:rsidRPr="00B11171">
              <w:rPr>
                <w:bCs/>
                <w:iCs/>
              </w:rPr>
              <w:t xml:space="preserve">On this form, Bidders may submit written questions and requests for information with respect to this </w:t>
            </w:r>
            <w:r>
              <w:rPr>
                <w:bCs/>
                <w:iCs/>
              </w:rPr>
              <w:t>RFP</w:t>
            </w:r>
            <w:r w:rsidRPr="00B11171">
              <w:rPr>
                <w:bCs/>
                <w:iCs/>
              </w:rPr>
              <w:t xml:space="preserve">. Questions and requests must be submitted to </w:t>
            </w:r>
            <w:hyperlink r:id="rId31" w:history="1">
              <w:r w:rsidRPr="00B11171">
                <w:rPr>
                  <w:rStyle w:val="Hyperlink"/>
                  <w:bCs/>
                  <w:iCs/>
                </w:rPr>
                <w:t>Solicitations@jud.ca.gov</w:t>
              </w:r>
            </w:hyperlink>
            <w:r w:rsidRPr="00B11171">
              <w:rPr>
                <w:bCs/>
                <w:iCs/>
              </w:rPr>
              <w:t xml:space="preserve"> with the </w:t>
            </w:r>
            <w:r>
              <w:rPr>
                <w:bCs/>
                <w:iCs/>
              </w:rPr>
              <w:t>RFP</w:t>
            </w:r>
            <w:r w:rsidRPr="00B11171">
              <w:rPr>
                <w:bCs/>
                <w:iCs/>
              </w:rPr>
              <w:t xml:space="preserve"> number and the title of this </w:t>
            </w:r>
            <w:r>
              <w:rPr>
                <w:bCs/>
                <w:iCs/>
              </w:rPr>
              <w:t>RFP</w:t>
            </w:r>
            <w:r w:rsidRPr="00B11171">
              <w:rPr>
                <w:bCs/>
                <w:iCs/>
              </w:rPr>
              <w:t xml:space="preserve"> in the subject line.</w:t>
            </w:r>
            <w:r w:rsidRPr="00B11171">
              <w:rPr>
                <w:rFonts w:cstheme="minorHAnsi"/>
              </w:rPr>
              <w:t xml:space="preserve"> The </w:t>
            </w:r>
            <w:r>
              <w:rPr>
                <w:rFonts w:cstheme="minorHAnsi"/>
              </w:rPr>
              <w:t xml:space="preserve">Submission of Questions </w:t>
            </w:r>
            <w:r w:rsidRPr="00B11171">
              <w:rPr>
                <w:rFonts w:cstheme="minorHAnsi"/>
              </w:rPr>
              <w:t xml:space="preserve">form is available at the following link: </w:t>
            </w:r>
            <w:hyperlink r:id="rId32" w:history="1">
              <w:r>
                <w:rPr>
                  <w:rStyle w:val="Hyperlink"/>
                  <w:rFonts w:cstheme="minorHAnsi"/>
                </w:rPr>
                <w:t>https://courts.ca.gov/system/files/file/jcc-submission-questions.docx</w:t>
              </w:r>
            </w:hyperlink>
          </w:p>
        </w:tc>
      </w:tr>
      <w:tr w:rsidR="009D7D71" w:rsidRPr="00F308C8" w14:paraId="1A22BF00" w14:textId="77777777" w:rsidTr="00F82C52">
        <w:trPr>
          <w:cantSplit/>
          <w:trHeight w:val="295"/>
        </w:trPr>
        <w:tc>
          <w:tcPr>
            <w:tcW w:w="2242" w:type="dxa"/>
          </w:tcPr>
          <w:p w14:paraId="6F510F51" w14:textId="7618A6C4" w:rsidR="009D7D71" w:rsidRPr="00F308C8" w:rsidRDefault="00387C0A" w:rsidP="00F82C52">
            <w:pPr>
              <w:pStyle w:val="BodyText"/>
              <w:spacing w:after="0"/>
            </w:pPr>
            <w:r>
              <w:rPr>
                <w:color w:val="000000"/>
              </w:rPr>
              <w:t xml:space="preserve">Bidder’s </w:t>
            </w:r>
            <w:r w:rsidR="009D7D71" w:rsidRPr="00F308C8">
              <w:rPr>
                <w:color w:val="000000"/>
              </w:rPr>
              <w:t>Acceptance</w:t>
            </w:r>
            <w:r w:rsidR="00813347">
              <w:rPr>
                <w:color w:val="000000"/>
              </w:rPr>
              <w:t xml:space="preserve"> </w:t>
            </w:r>
            <w:r w:rsidR="009D7D71" w:rsidRPr="00F308C8">
              <w:rPr>
                <w:color w:val="000000"/>
              </w:rPr>
              <w:t>of Terms and Conditions</w:t>
            </w:r>
          </w:p>
        </w:tc>
        <w:tc>
          <w:tcPr>
            <w:tcW w:w="7118" w:type="dxa"/>
          </w:tcPr>
          <w:p w14:paraId="58A1B333" w14:textId="70AFD9D1" w:rsidR="009D7D71" w:rsidRPr="00F308C8" w:rsidRDefault="009D7D71" w:rsidP="00F82C52">
            <w:pPr>
              <w:widowControl w:val="0"/>
              <w:tabs>
                <w:tab w:val="left" w:pos="2178"/>
              </w:tabs>
              <w:rPr>
                <w:color w:val="000000"/>
              </w:rPr>
            </w:pPr>
            <w:r w:rsidRPr="00F308C8">
              <w:rPr>
                <w:color w:val="000000"/>
              </w:rPr>
              <w:t xml:space="preserve">On this form, the Proposer must indicate acceptance of the Terms and Conditions or identify exceptions to the Terms and Conditions. </w:t>
            </w:r>
            <w:r w:rsidR="00156085" w:rsidRPr="00F308C8">
              <w:rPr>
                <w:rFonts w:cstheme="minorHAnsi"/>
              </w:rPr>
              <w:t xml:space="preserve">The </w:t>
            </w:r>
            <w:r w:rsidR="00387C0A">
              <w:rPr>
                <w:rFonts w:cstheme="minorHAnsi"/>
              </w:rPr>
              <w:t>Bidder’s</w:t>
            </w:r>
            <w:r w:rsidR="00156085" w:rsidRPr="00EE4A18">
              <w:rPr>
                <w:rFonts w:cstheme="minorHAnsi"/>
              </w:rPr>
              <w:t xml:space="preserve"> Acceptance</w:t>
            </w:r>
            <w:r w:rsidR="00813347">
              <w:rPr>
                <w:rFonts w:cstheme="minorHAnsi"/>
              </w:rPr>
              <w:t xml:space="preserve"> </w:t>
            </w:r>
            <w:r w:rsidR="00156085" w:rsidRPr="00EE4A18">
              <w:rPr>
                <w:rFonts w:cstheme="minorHAnsi"/>
              </w:rPr>
              <w:t>of Terms and Conditions</w:t>
            </w:r>
            <w:r w:rsidR="00156085" w:rsidRPr="00F308C8">
              <w:rPr>
                <w:rFonts w:cstheme="minorHAnsi"/>
              </w:rPr>
              <w:t xml:space="preserve"> is available at the following link: </w:t>
            </w:r>
            <w:hyperlink r:id="rId33" w:history="1">
              <w:r w:rsidR="00A921B0">
                <w:rPr>
                  <w:rStyle w:val="Hyperlink"/>
                  <w:rFonts w:cstheme="minorHAnsi"/>
                </w:rPr>
                <w:t>https://courts.ca.gov/system/files/file/jbcm-acceptance-terms-and-conditions.pdf</w:t>
              </w:r>
            </w:hyperlink>
            <w:permStart w:id="974661141" w:edGrp="everyone"/>
          </w:p>
          <w:p w14:paraId="4E64849E" w14:textId="77777777" w:rsidR="009D7D71" w:rsidRPr="00F308C8" w:rsidRDefault="009D7D71" w:rsidP="00F82C52">
            <w:pPr>
              <w:widowControl w:val="0"/>
              <w:tabs>
                <w:tab w:val="left" w:pos="2178"/>
              </w:tabs>
              <w:rPr>
                <w:color w:val="000000"/>
              </w:rPr>
            </w:pPr>
          </w:p>
          <w:permEnd w:id="974661141"/>
          <w:p w14:paraId="13C57B95" w14:textId="6B0D8C43" w:rsidR="00EE4A18" w:rsidRPr="00F308C8" w:rsidRDefault="00EE4A18" w:rsidP="00F82C52">
            <w:pPr>
              <w:pStyle w:val="BodyText"/>
              <w:spacing w:after="0"/>
              <w:rPr>
                <w:b/>
              </w:rPr>
            </w:pPr>
          </w:p>
        </w:tc>
      </w:tr>
      <w:tr w:rsidR="00A921B0" w:rsidRPr="00F308C8" w14:paraId="7D61F991" w14:textId="77777777" w:rsidTr="00F82C52">
        <w:trPr>
          <w:cantSplit/>
          <w:trHeight w:val="295"/>
        </w:trPr>
        <w:tc>
          <w:tcPr>
            <w:tcW w:w="2242" w:type="dxa"/>
          </w:tcPr>
          <w:p w14:paraId="7F59AF53" w14:textId="0528F91B" w:rsidR="00A921B0" w:rsidRPr="00F308C8" w:rsidRDefault="00A921B0" w:rsidP="00A921B0">
            <w:pPr>
              <w:pStyle w:val="BodyText"/>
              <w:spacing w:after="0"/>
            </w:pPr>
            <w:r w:rsidRPr="00F308C8">
              <w:rPr>
                <w:bCs/>
                <w:color w:val="000000" w:themeColor="text1"/>
              </w:rPr>
              <w:t>General Certifications Form</w:t>
            </w:r>
          </w:p>
        </w:tc>
        <w:tc>
          <w:tcPr>
            <w:tcW w:w="7118" w:type="dxa"/>
          </w:tcPr>
          <w:p w14:paraId="2EA7FB57" w14:textId="61CC69AB" w:rsidR="00A921B0" w:rsidRPr="00F308C8" w:rsidRDefault="00A921B0" w:rsidP="00A921B0">
            <w:pPr>
              <w:pStyle w:val="BodyText"/>
              <w:spacing w:after="0"/>
              <w:rPr>
                <w:b/>
              </w:rPr>
            </w:pPr>
            <w:r w:rsidRPr="00F308C8">
              <w:t xml:space="preserve">The </w:t>
            </w:r>
            <w:r>
              <w:t>Bidder</w:t>
            </w:r>
            <w:r w:rsidRPr="00F308C8">
              <w:t xml:space="preserve"> must complete the General Certifications Form and submit the completed form with its </w:t>
            </w:r>
            <w:r>
              <w:t>bid</w:t>
            </w:r>
            <w:r w:rsidRPr="00F308C8">
              <w:t>.</w:t>
            </w:r>
            <w:r>
              <w:t xml:space="preserve"> </w:t>
            </w:r>
            <w:r w:rsidRPr="00F308C8">
              <w:rPr>
                <w:rFonts w:cstheme="minorHAnsi"/>
              </w:rPr>
              <w:t xml:space="preserve">The </w:t>
            </w:r>
            <w:r>
              <w:rPr>
                <w:rFonts w:cstheme="minorHAnsi"/>
              </w:rPr>
              <w:t xml:space="preserve">General Certifications form </w:t>
            </w:r>
            <w:r w:rsidRPr="00F308C8">
              <w:rPr>
                <w:rFonts w:cstheme="minorHAnsi"/>
              </w:rPr>
              <w:t xml:space="preserve">is available at the following link: </w:t>
            </w:r>
            <w:hyperlink r:id="rId34" w:history="1">
              <w:r>
                <w:rPr>
                  <w:rStyle w:val="Hyperlink"/>
                  <w:rFonts w:cstheme="minorHAnsi"/>
                </w:rPr>
                <w:t>https://courts.ca.gov/system/files/file/jbcm-general-certifications.pdf</w:t>
              </w:r>
            </w:hyperlink>
          </w:p>
        </w:tc>
      </w:tr>
      <w:tr w:rsidR="00A921B0" w:rsidRPr="00F308C8" w14:paraId="4F5387A5" w14:textId="77777777" w:rsidTr="00F82C52">
        <w:trPr>
          <w:cantSplit/>
          <w:trHeight w:val="157"/>
        </w:trPr>
        <w:tc>
          <w:tcPr>
            <w:tcW w:w="2242" w:type="dxa"/>
          </w:tcPr>
          <w:p w14:paraId="6702C5CB" w14:textId="77777777" w:rsidR="00A921B0" w:rsidRPr="00F308C8" w:rsidRDefault="00A921B0" w:rsidP="00A921B0">
            <w:pPr>
              <w:pStyle w:val="BodyText"/>
              <w:spacing w:after="0"/>
            </w:pPr>
            <w:r w:rsidRPr="00F308C8">
              <w:rPr>
                <w:bCs/>
              </w:rPr>
              <w:lastRenderedPageBreak/>
              <w:t>Darfur Contracting Act Certification</w:t>
            </w:r>
          </w:p>
        </w:tc>
        <w:tc>
          <w:tcPr>
            <w:tcW w:w="7118" w:type="dxa"/>
          </w:tcPr>
          <w:p w14:paraId="706AE156" w14:textId="39F10059" w:rsidR="00A921B0" w:rsidRPr="00F308C8" w:rsidRDefault="00A921B0" w:rsidP="00A921B0">
            <w:pPr>
              <w:pStyle w:val="BodyText"/>
              <w:spacing w:after="0"/>
            </w:pPr>
            <w:r w:rsidRPr="00F308C8">
              <w:t xml:space="preserve">The </w:t>
            </w:r>
            <w:r>
              <w:t>Bidder</w:t>
            </w:r>
            <w:r w:rsidRPr="00F308C8">
              <w:t xml:space="preserve"> must complete the Darfur Contracting Act Certification and submit the completed certification with its </w:t>
            </w:r>
            <w:r>
              <w:t>bid</w:t>
            </w:r>
            <w:r w:rsidRPr="00F308C8">
              <w:t>.</w:t>
            </w:r>
            <w:r>
              <w:t xml:space="preserve"> </w:t>
            </w:r>
            <w:r w:rsidRPr="00F308C8">
              <w:rPr>
                <w:rFonts w:cstheme="minorHAnsi"/>
              </w:rPr>
              <w:t xml:space="preserve">The </w:t>
            </w:r>
            <w:r>
              <w:rPr>
                <w:rFonts w:cstheme="minorHAnsi"/>
              </w:rPr>
              <w:t>Darfur Contracting Act Certification</w:t>
            </w:r>
            <w:r w:rsidRPr="00F308C8">
              <w:rPr>
                <w:rFonts w:cstheme="minorHAnsi"/>
              </w:rPr>
              <w:t xml:space="preserve"> is available at the following link: </w:t>
            </w:r>
            <w:hyperlink r:id="rId35" w:history="1">
              <w:r>
                <w:rPr>
                  <w:rStyle w:val="Hyperlink"/>
                  <w:rFonts w:cstheme="minorHAnsi"/>
                </w:rPr>
                <w:t>https://courts.ca.gov/system/files/file/jbcm-darfur-certification.pdf</w:t>
              </w:r>
            </w:hyperlink>
          </w:p>
        </w:tc>
      </w:tr>
      <w:tr w:rsidR="00A921B0" w:rsidRPr="00F308C8" w14:paraId="3CB5E5B6" w14:textId="77777777" w:rsidTr="00F82C52">
        <w:trPr>
          <w:cantSplit/>
          <w:trHeight w:val="157"/>
        </w:trPr>
        <w:tc>
          <w:tcPr>
            <w:tcW w:w="2242" w:type="dxa"/>
          </w:tcPr>
          <w:p w14:paraId="64CE2714" w14:textId="01CAE51F" w:rsidR="00A921B0" w:rsidRPr="00F308C8" w:rsidRDefault="00A921B0" w:rsidP="00A921B0">
            <w:pPr>
              <w:pStyle w:val="BodyText"/>
              <w:spacing w:after="0"/>
            </w:pPr>
            <w:permStart w:id="258816500" w:edGrp="everyone" w:colFirst="0" w:colLast="0"/>
            <w:permStart w:id="476381767" w:edGrp="everyone" w:colFirst="1" w:colLast="1"/>
            <w:permStart w:id="404750619" w:edGrp="everyone" w:colFirst="2" w:colLast="2"/>
            <w:r w:rsidRPr="00F308C8">
              <w:rPr>
                <w:bCs/>
              </w:rPr>
              <w:t>Unruh and FEHA Certification</w:t>
            </w:r>
            <w:r>
              <w:rPr>
                <w:bCs/>
              </w:rPr>
              <w:t xml:space="preserve"> </w:t>
            </w:r>
          </w:p>
        </w:tc>
        <w:tc>
          <w:tcPr>
            <w:tcW w:w="7118" w:type="dxa"/>
          </w:tcPr>
          <w:p w14:paraId="53BE0AEC" w14:textId="40D06697" w:rsidR="00A921B0" w:rsidRPr="00F308C8" w:rsidRDefault="00A921B0" w:rsidP="00A921B0">
            <w:pPr>
              <w:pStyle w:val="BodyText"/>
              <w:spacing w:after="0"/>
            </w:pPr>
            <w:r w:rsidRPr="00F308C8">
              <w:t xml:space="preserve">The </w:t>
            </w:r>
            <w:r>
              <w:t>Bidder</w:t>
            </w:r>
            <w:r w:rsidRPr="00F308C8">
              <w:t xml:space="preserve"> must complete the Unruh Civil Rights Act and California Fair Employment and Housing Act Certification.</w:t>
            </w:r>
            <w:r>
              <w:t xml:space="preserve"> </w:t>
            </w:r>
            <w:r w:rsidRPr="00F308C8">
              <w:rPr>
                <w:rFonts w:cstheme="minorHAnsi"/>
              </w:rPr>
              <w:t xml:space="preserve">The </w:t>
            </w:r>
            <w:r>
              <w:rPr>
                <w:rFonts w:cstheme="minorHAnsi"/>
              </w:rPr>
              <w:t>Unruh and FEHA Certification</w:t>
            </w:r>
            <w:r w:rsidRPr="00F308C8">
              <w:rPr>
                <w:rFonts w:cstheme="minorHAnsi"/>
              </w:rPr>
              <w:t xml:space="preserve"> is available at the following link: </w:t>
            </w:r>
            <w:hyperlink r:id="rId36" w:history="1">
              <w:r>
                <w:rPr>
                  <w:rStyle w:val="Hyperlink"/>
                  <w:rFonts w:cstheme="minorHAnsi"/>
                </w:rPr>
                <w:t>https://courts.ca.gov/system/files/file/jbcm-unruh-feha-certification.pdf</w:t>
              </w:r>
            </w:hyperlink>
          </w:p>
        </w:tc>
      </w:tr>
      <w:permEnd w:id="258816500"/>
      <w:permEnd w:id="476381767"/>
      <w:permEnd w:id="404750619"/>
      <w:tr w:rsidR="009D7D71" w:rsidRPr="00F308C8" w14:paraId="54768CAB" w14:textId="77777777" w:rsidTr="00F82C52">
        <w:trPr>
          <w:cantSplit/>
          <w:trHeight w:val="157"/>
        </w:trPr>
        <w:tc>
          <w:tcPr>
            <w:tcW w:w="2242" w:type="dxa"/>
          </w:tcPr>
          <w:p w14:paraId="5CE21663" w14:textId="135F1647" w:rsidR="009D7D71" w:rsidRPr="00F308C8" w:rsidRDefault="00102CC6" w:rsidP="009D7D71">
            <w:pPr>
              <w:pStyle w:val="BodyText"/>
              <w:spacing w:after="0"/>
            </w:pPr>
            <w:r w:rsidRPr="00F308C8">
              <w:t xml:space="preserve">Payee Data Record </w:t>
            </w:r>
          </w:p>
        </w:tc>
        <w:tc>
          <w:tcPr>
            <w:tcW w:w="7118" w:type="dxa"/>
          </w:tcPr>
          <w:p w14:paraId="1491ED95" w14:textId="2F92DECC" w:rsidR="009D7D71" w:rsidRPr="00F308C8" w:rsidRDefault="009D7D71" w:rsidP="009D7D71">
            <w:pPr>
              <w:pStyle w:val="JCCBodyText"/>
              <w:tabs>
                <w:tab w:val="clear" w:pos="360"/>
              </w:tabs>
              <w:spacing w:line="240" w:lineRule="auto"/>
              <w:rPr>
                <w:rFonts w:cstheme="minorHAnsi"/>
                <w:szCs w:val="24"/>
              </w:rPr>
            </w:pPr>
            <w:r w:rsidRPr="00F308C8">
              <w:rPr>
                <w:rFonts w:cstheme="minorHAnsi"/>
                <w:szCs w:val="24"/>
              </w:rPr>
              <w:t xml:space="preserve">The Proposer must complete the Payee Data Record and submit the completed form with its proposal. The Payee Data Record (STD 204) is available at the following link: </w:t>
            </w:r>
            <w:hyperlink r:id="rId37" w:history="1">
              <w:r w:rsidRPr="00F308C8">
                <w:rPr>
                  <w:rStyle w:val="Hyperlink"/>
                  <w:rFonts w:cstheme="minorHAnsi"/>
                </w:rPr>
                <w:t>https://www.documents.dgs.ca.gov/dgs/fmc/pdf/std204.pdf</w:t>
              </w:r>
            </w:hyperlink>
            <w:r w:rsidRPr="00F308C8">
              <w:rPr>
                <w:rFonts w:cstheme="minorHAnsi"/>
                <w:szCs w:val="24"/>
              </w:rPr>
              <w:t>.</w:t>
            </w:r>
          </w:p>
          <w:p w14:paraId="3D541EE2" w14:textId="77777777" w:rsidR="009D7D71" w:rsidRPr="00F308C8" w:rsidRDefault="009D7D71" w:rsidP="009D7D71">
            <w:pPr>
              <w:pStyle w:val="JCCBodyText"/>
              <w:tabs>
                <w:tab w:val="clear" w:pos="360"/>
              </w:tabs>
              <w:spacing w:line="240" w:lineRule="auto"/>
              <w:rPr>
                <w:rFonts w:cstheme="minorHAnsi"/>
                <w:szCs w:val="24"/>
              </w:rPr>
            </w:pPr>
          </w:p>
          <w:p w14:paraId="6881BE83" w14:textId="2F47EDFE" w:rsidR="009D7D71" w:rsidRPr="00F308C8" w:rsidRDefault="009D7D71" w:rsidP="009D7D71">
            <w:pPr>
              <w:pStyle w:val="BodyText"/>
              <w:spacing w:after="0"/>
              <w:rPr>
                <w:b/>
              </w:rPr>
            </w:pPr>
            <w:r w:rsidRPr="00F308C8">
              <w:rPr>
                <w:rFonts w:cstheme="minorHAnsi"/>
              </w:rPr>
              <w:t>Additionally, if necessary, the Payee Data Record Supplement (STD 205) is required (i) if Proposer’s remittance address information is different than the mailing address on the Payee Data Record (STD 204); (ii) for multiple remittance addresses, and (iii) for additional Authorized Representatives of the Payee not identified on the Payee Data Record (STD 204).</w:t>
            </w:r>
            <w:r w:rsidR="00813347">
              <w:rPr>
                <w:rFonts w:cstheme="minorHAnsi"/>
              </w:rPr>
              <w:t xml:space="preserve"> </w:t>
            </w:r>
            <w:r w:rsidRPr="00F308C8">
              <w:rPr>
                <w:rFonts w:cstheme="minorHAnsi"/>
              </w:rPr>
              <w:t xml:space="preserve">The Payee Data Record Supplement (STD 205) is available at the following link: </w:t>
            </w:r>
            <w:hyperlink r:id="rId38" w:history="1">
              <w:r w:rsidR="00004346" w:rsidRPr="00840E76">
                <w:rPr>
                  <w:rStyle w:val="Hyperlink"/>
                  <w:rFonts w:cstheme="minorHAnsi"/>
                </w:rPr>
                <w:t>https://www.documents.dgs.ca.gov/dgs/fmc/pdf/std205.pdf</w:t>
              </w:r>
            </w:hyperlink>
            <w:r w:rsidRPr="00F308C8">
              <w:rPr>
                <w:rFonts w:cstheme="minorHAnsi"/>
              </w:rPr>
              <w:t>.</w:t>
            </w:r>
          </w:p>
        </w:tc>
      </w:tr>
      <w:tr w:rsidR="00A921B0" w:rsidRPr="00F308C8" w14:paraId="288A5518" w14:textId="77777777" w:rsidTr="00F82C52">
        <w:trPr>
          <w:cantSplit/>
          <w:trHeight w:val="157"/>
        </w:trPr>
        <w:tc>
          <w:tcPr>
            <w:tcW w:w="2242" w:type="dxa"/>
          </w:tcPr>
          <w:p w14:paraId="50DADA5E" w14:textId="026BAA6F" w:rsidR="00A921B0" w:rsidRPr="00F308C8" w:rsidRDefault="00A921B0" w:rsidP="00A921B0">
            <w:pPr>
              <w:pStyle w:val="BodyText"/>
              <w:spacing w:after="0"/>
            </w:pPr>
            <w:r>
              <w:rPr>
                <w:rFonts w:cstheme="minorHAnsi"/>
              </w:rPr>
              <w:t>Bidder Declaration</w:t>
            </w:r>
          </w:p>
        </w:tc>
        <w:tc>
          <w:tcPr>
            <w:tcW w:w="7118" w:type="dxa"/>
          </w:tcPr>
          <w:p w14:paraId="76F82402" w14:textId="63708C24" w:rsidR="00A921B0" w:rsidRPr="00F308C8" w:rsidRDefault="00A921B0" w:rsidP="00A921B0">
            <w:pPr>
              <w:pStyle w:val="JCCBodyText"/>
              <w:tabs>
                <w:tab w:val="clear" w:pos="360"/>
              </w:tabs>
              <w:spacing w:line="240" w:lineRule="auto"/>
              <w:rPr>
                <w:rFonts w:cstheme="minorHAnsi"/>
                <w:szCs w:val="24"/>
              </w:rPr>
            </w:pPr>
            <w:r w:rsidRPr="00CB6E0B">
              <w:rPr>
                <w:rFonts w:cstheme="minorHAnsi"/>
                <w:szCs w:val="24"/>
              </w:rPr>
              <w:t xml:space="preserve">If </w:t>
            </w:r>
            <w:r>
              <w:rPr>
                <w:rFonts w:cstheme="minorHAnsi"/>
                <w:szCs w:val="24"/>
              </w:rPr>
              <w:t>Bidder</w:t>
            </w:r>
            <w:r w:rsidRPr="00CB6E0B">
              <w:rPr>
                <w:rFonts w:cstheme="minorHAnsi"/>
                <w:szCs w:val="24"/>
              </w:rPr>
              <w:t xml:space="preserve"> wishes to seek the DVBE incentive, </w:t>
            </w:r>
            <w:r>
              <w:rPr>
                <w:rFonts w:cstheme="minorHAnsi"/>
                <w:szCs w:val="24"/>
              </w:rPr>
              <w:t>Bidder</w:t>
            </w:r>
            <w:r w:rsidRPr="00CB6E0B">
              <w:rPr>
                <w:rFonts w:cstheme="minorHAnsi"/>
                <w:szCs w:val="24"/>
              </w:rPr>
              <w:t xml:space="preserve"> must complete and submit with its </w:t>
            </w:r>
            <w:r>
              <w:rPr>
                <w:rFonts w:cstheme="minorHAnsi"/>
                <w:szCs w:val="24"/>
              </w:rPr>
              <w:t>bid</w:t>
            </w:r>
            <w:r w:rsidRPr="00CB6E0B">
              <w:rPr>
                <w:rFonts w:cstheme="minorHAnsi"/>
                <w:szCs w:val="24"/>
              </w:rPr>
              <w:t xml:space="preserve"> the Bidder Declaration </w:t>
            </w:r>
            <w:hyperlink r:id="rId39" w:history="1">
              <w:r>
                <w:rPr>
                  <w:rStyle w:val="Hyperlink"/>
                  <w:rFonts w:cstheme="minorHAnsi"/>
                </w:rPr>
                <w:t>https://courts.ca.gov/system/files/file/jbcm-dvbe-bidder-declaration.pdf</w:t>
              </w:r>
            </w:hyperlink>
            <w:r w:rsidRPr="00CB6E0B">
              <w:rPr>
                <w:rFonts w:cstheme="minorHAnsi"/>
                <w:szCs w:val="24"/>
              </w:rPr>
              <w:t>.</w:t>
            </w:r>
            <w:r>
              <w:rPr>
                <w:rFonts w:cstheme="minorHAnsi"/>
                <w:szCs w:val="24"/>
              </w:rPr>
              <w:t xml:space="preserve"> Bidder</w:t>
            </w:r>
            <w:r w:rsidRPr="00CB6E0B">
              <w:rPr>
                <w:rFonts w:cstheme="minorHAnsi"/>
                <w:szCs w:val="24"/>
              </w:rPr>
              <w:t xml:space="preserve"> must submit with the Bidder Declaration all materials required in the Bidder Declaration. </w:t>
            </w:r>
          </w:p>
        </w:tc>
      </w:tr>
      <w:tr w:rsidR="00A921B0" w:rsidRPr="00F308C8" w14:paraId="0BF195E9" w14:textId="77777777" w:rsidTr="00F82C52">
        <w:trPr>
          <w:cantSplit/>
          <w:trHeight w:val="157"/>
        </w:trPr>
        <w:tc>
          <w:tcPr>
            <w:tcW w:w="2242" w:type="dxa"/>
          </w:tcPr>
          <w:p w14:paraId="7E076060" w14:textId="2804EBF1" w:rsidR="00A921B0" w:rsidRPr="00CB6E0B" w:rsidRDefault="00A921B0" w:rsidP="00A921B0">
            <w:pPr>
              <w:pStyle w:val="BodyText"/>
              <w:spacing w:after="0"/>
              <w:rPr>
                <w:rFonts w:cstheme="minorHAnsi"/>
              </w:rPr>
            </w:pPr>
            <w:r>
              <w:rPr>
                <w:rFonts w:cstheme="minorHAnsi"/>
              </w:rPr>
              <w:t>DVBE Declaration</w:t>
            </w:r>
          </w:p>
        </w:tc>
        <w:tc>
          <w:tcPr>
            <w:tcW w:w="7118" w:type="dxa"/>
          </w:tcPr>
          <w:p w14:paraId="7C094D90" w14:textId="46C3E3C4" w:rsidR="00A921B0" w:rsidRPr="00CB6E0B" w:rsidRDefault="00A921B0" w:rsidP="00A921B0">
            <w:pPr>
              <w:pStyle w:val="JCCBodyText"/>
              <w:tabs>
                <w:tab w:val="clear" w:pos="360"/>
              </w:tabs>
              <w:spacing w:line="240" w:lineRule="auto"/>
              <w:rPr>
                <w:rFonts w:cstheme="minorHAnsi"/>
                <w:szCs w:val="24"/>
              </w:rPr>
            </w:pPr>
            <w:r>
              <w:rPr>
                <w:rFonts w:cstheme="minorHAnsi"/>
                <w:szCs w:val="24"/>
              </w:rPr>
              <w:t>If Bidder wishes to seek the DVBE incentive, Bidder</w:t>
            </w:r>
            <w:r w:rsidRPr="00CB6E0B">
              <w:rPr>
                <w:rFonts w:cstheme="minorHAnsi"/>
                <w:szCs w:val="24"/>
              </w:rPr>
              <w:t xml:space="preserve"> must submit with its </w:t>
            </w:r>
            <w:r>
              <w:rPr>
                <w:rFonts w:cstheme="minorHAnsi"/>
                <w:szCs w:val="24"/>
              </w:rPr>
              <w:t>bid</w:t>
            </w:r>
            <w:r w:rsidRPr="00CB6E0B">
              <w:rPr>
                <w:rFonts w:cstheme="minorHAnsi"/>
                <w:szCs w:val="24"/>
              </w:rPr>
              <w:t xml:space="preserve"> a DVBE Declaration </w:t>
            </w:r>
            <w:hyperlink r:id="rId40" w:history="1">
              <w:r>
                <w:rPr>
                  <w:rStyle w:val="Hyperlink"/>
                  <w:rFonts w:cstheme="minorHAnsi"/>
                </w:rPr>
                <w:t>https://courts.ca.gov/system/files/file/jbcm-dvbe-bidder-declaration.pdf</w:t>
              </w:r>
            </w:hyperlink>
            <w:r w:rsidRPr="00CB6E0B">
              <w:rPr>
                <w:rFonts w:cstheme="minorHAnsi"/>
                <w:szCs w:val="24"/>
              </w:rPr>
              <w:t xml:space="preserve"> completed and signed by each DVBE that will provide goods and/or services in connection with the contract.</w:t>
            </w:r>
            <w:r>
              <w:rPr>
                <w:rFonts w:cstheme="minorHAnsi"/>
                <w:szCs w:val="24"/>
              </w:rPr>
              <w:t xml:space="preserve"> </w:t>
            </w:r>
            <w:r w:rsidRPr="00CB6E0B">
              <w:rPr>
                <w:rFonts w:cstheme="minorHAnsi"/>
                <w:szCs w:val="24"/>
              </w:rPr>
              <w:t xml:space="preserve">If </w:t>
            </w:r>
            <w:r>
              <w:rPr>
                <w:rFonts w:cstheme="minorHAnsi"/>
                <w:szCs w:val="24"/>
              </w:rPr>
              <w:t>Bidder</w:t>
            </w:r>
            <w:r w:rsidRPr="00CB6E0B">
              <w:rPr>
                <w:rFonts w:cstheme="minorHAnsi"/>
                <w:szCs w:val="24"/>
              </w:rPr>
              <w:t xml:space="preserve"> is itself a DVBE, it must complete and sign the DVBE Declaration.</w:t>
            </w:r>
            <w:r>
              <w:rPr>
                <w:rFonts w:cstheme="minorHAnsi"/>
                <w:szCs w:val="24"/>
              </w:rPr>
              <w:t xml:space="preserve"> </w:t>
            </w:r>
            <w:r w:rsidRPr="00CB6E0B">
              <w:rPr>
                <w:rFonts w:cstheme="minorHAnsi"/>
                <w:szCs w:val="24"/>
              </w:rPr>
              <w:t xml:space="preserve">If </w:t>
            </w:r>
            <w:r>
              <w:rPr>
                <w:rFonts w:cstheme="minorHAnsi"/>
                <w:szCs w:val="24"/>
              </w:rPr>
              <w:t>Bidder</w:t>
            </w:r>
            <w:r w:rsidRPr="00CB6E0B">
              <w:rPr>
                <w:rFonts w:cstheme="minorHAnsi"/>
                <w:szCs w:val="24"/>
              </w:rPr>
              <w:t xml:space="preserve"> will use DVBE subcontractors, each DVBE subcontractor must complete and sign a DVBE Declaration. </w:t>
            </w:r>
          </w:p>
        </w:tc>
      </w:tr>
      <w:tr w:rsidR="00B928C5" w:rsidRPr="00F308C8" w14:paraId="33B782DA" w14:textId="77777777" w:rsidTr="00F82C52">
        <w:trPr>
          <w:cantSplit/>
          <w:trHeight w:val="157"/>
        </w:trPr>
        <w:tc>
          <w:tcPr>
            <w:tcW w:w="2242" w:type="dxa"/>
          </w:tcPr>
          <w:p w14:paraId="54092DB3" w14:textId="623D19BA" w:rsidR="00B928C5" w:rsidRDefault="00B928C5" w:rsidP="001A439B">
            <w:pPr>
              <w:pStyle w:val="BodyText"/>
              <w:spacing w:after="0"/>
              <w:rPr>
                <w:rFonts w:cstheme="minorHAnsi"/>
              </w:rPr>
            </w:pPr>
          </w:p>
        </w:tc>
        <w:tc>
          <w:tcPr>
            <w:tcW w:w="7118" w:type="dxa"/>
          </w:tcPr>
          <w:p w14:paraId="7F2B1AFE" w14:textId="407AE950" w:rsidR="00B928C5" w:rsidRDefault="00B928C5" w:rsidP="001A439B">
            <w:pPr>
              <w:pStyle w:val="JCCBodyText"/>
              <w:tabs>
                <w:tab w:val="clear" w:pos="360"/>
              </w:tabs>
              <w:spacing w:line="240" w:lineRule="auto"/>
              <w:rPr>
                <w:rFonts w:cstheme="minorHAnsi"/>
                <w:szCs w:val="24"/>
              </w:rPr>
            </w:pPr>
          </w:p>
        </w:tc>
      </w:tr>
    </w:tbl>
    <w:p w14:paraId="28F08F27" w14:textId="173F7B0A" w:rsidR="008B3BF9" w:rsidRDefault="00E67643" w:rsidP="006204DF">
      <w:pPr>
        <w:pStyle w:val="Heading1"/>
        <w:spacing w:beforeLines="100" w:before="240" w:line="300" w:lineRule="exact"/>
        <w:rPr>
          <w:sz w:val="24"/>
        </w:rPr>
      </w:pPr>
      <w:bookmarkStart w:id="14" w:name="_Toc243310370"/>
      <w:r w:rsidRPr="00E67643">
        <w:rPr>
          <w:sz w:val="24"/>
        </w:rPr>
        <w:t>PAYMENT INFORMATION</w:t>
      </w:r>
      <w:bookmarkEnd w:id="14"/>
    </w:p>
    <w:p w14:paraId="4629625A" w14:textId="69FD9150" w:rsidR="002D3D90" w:rsidRPr="00832D22" w:rsidRDefault="002D3D90" w:rsidP="006204DF">
      <w:pPr>
        <w:numPr>
          <w:ilvl w:val="1"/>
          <w:numId w:val="17"/>
        </w:numPr>
        <w:spacing w:before="100" w:afterLines="100" w:after="240" w:line="300" w:lineRule="exact"/>
      </w:pPr>
      <w:r w:rsidRPr="00832D22">
        <w:t xml:space="preserve">Payment terms will be specified in the contract document that will be executed as a result of an award made under this RFP; however, prospective </w:t>
      </w:r>
      <w:r w:rsidR="00EF6725" w:rsidRPr="00832D22">
        <w:t>Contractors</w:t>
      </w:r>
      <w:r w:rsidRPr="00832D22">
        <w:t xml:space="preserve"> are hereby advised that Judicial Council payments are made by the State of California, and the State does not make any advance payment for services. </w:t>
      </w:r>
    </w:p>
    <w:p w14:paraId="75D65E46" w14:textId="1D4F9B50" w:rsidR="00D27801" w:rsidRDefault="00D27801" w:rsidP="00D27801">
      <w:pPr>
        <w:pStyle w:val="ListParagraph"/>
        <w:numPr>
          <w:ilvl w:val="1"/>
          <w:numId w:val="17"/>
        </w:numPr>
      </w:pPr>
      <w:r w:rsidRPr="00D27801">
        <w:t xml:space="preserve">The resulting contract will be comprised of firm fixed pricing for each deliverable. The selected Contractor shall submit invoices upon satisfactory completion of services for each deliverable outlined in Section 2 of this RFP. Invoices shall include, in detail, all costs and applicable charges; </w:t>
      </w:r>
    </w:p>
    <w:p w14:paraId="3A15C7DC" w14:textId="0F7425AF" w:rsidR="00D27801" w:rsidRPr="00D27801" w:rsidRDefault="00D27801" w:rsidP="00D27801">
      <w:pPr>
        <w:pStyle w:val="ListParagraph"/>
        <w:numPr>
          <w:ilvl w:val="1"/>
          <w:numId w:val="17"/>
        </w:numPr>
      </w:pPr>
      <w:r w:rsidRPr="00D27801">
        <w:lastRenderedPageBreak/>
        <w:t>The proposed amounts shall be all-inclusive and shall cover all costs associated with the training, including, but not limited to providing venues, faculty, marketing the training, providing registration, coordinating the training on-site if in person, travel expenses and all other related expenses;</w:t>
      </w:r>
    </w:p>
    <w:p w14:paraId="22764797" w14:textId="77777777" w:rsidR="00D27801" w:rsidRDefault="00D27801" w:rsidP="00D27801">
      <w:pPr>
        <w:pStyle w:val="ListParagraph"/>
        <w:ind w:left="1080"/>
      </w:pPr>
    </w:p>
    <w:p w14:paraId="48730D87" w14:textId="192B0548" w:rsidR="00D27801" w:rsidRDefault="00D27801" w:rsidP="00D27801">
      <w:pPr>
        <w:pStyle w:val="ListParagraph"/>
        <w:numPr>
          <w:ilvl w:val="1"/>
          <w:numId w:val="17"/>
        </w:numPr>
      </w:pPr>
      <w:r w:rsidRPr="00D27801">
        <w:t>Progress payments towards individual deliverables will not be allowed;</w:t>
      </w:r>
    </w:p>
    <w:p w14:paraId="2A7F503D" w14:textId="29C367D5" w:rsidR="002A34A3" w:rsidRDefault="002A34A3" w:rsidP="006204DF">
      <w:pPr>
        <w:numPr>
          <w:ilvl w:val="1"/>
          <w:numId w:val="17"/>
        </w:numPr>
        <w:spacing w:before="100" w:afterLines="100" w:after="240" w:line="300" w:lineRule="exact"/>
      </w:pPr>
      <w:r w:rsidRPr="00832D22">
        <w:t>Judicial Council will endeavor to pay invoices within sixty (60) days after receipt of a correct, itemized invoice. In no event shall Judicial Council be liable for interest or late charges for any late payments.</w:t>
      </w:r>
    </w:p>
    <w:p w14:paraId="7C3F7D16" w14:textId="3BE12146" w:rsidR="00B928C5" w:rsidRPr="00B928C5" w:rsidRDefault="00B928C5" w:rsidP="00B928C5">
      <w:pPr>
        <w:pStyle w:val="Heading1"/>
        <w:numPr>
          <w:ilvl w:val="1"/>
          <w:numId w:val="17"/>
        </w:numPr>
        <w:rPr>
          <w:b w:val="0"/>
          <w:bCs/>
        </w:rPr>
      </w:pPr>
      <w:bookmarkStart w:id="15" w:name="_Toc243310371"/>
      <w:bookmarkStart w:id="16" w:name="_Hlk22715148"/>
      <w:r w:rsidRPr="00B928C5">
        <w:rPr>
          <w:b w:val="0"/>
          <w:bCs/>
        </w:rPr>
        <w:t>Below is an estimate of the payment schedule based on the deliverables as follows:</w:t>
      </w:r>
      <w:bookmarkEnd w:id="15"/>
      <w:r w:rsidRPr="00B928C5" w:rsidDel="00AE15C1">
        <w:rPr>
          <w:b w:val="0"/>
          <w:bCs/>
        </w:rPr>
        <w:t xml:space="preserve"> </w:t>
      </w:r>
    </w:p>
    <w:tbl>
      <w:tblPr>
        <w:tblStyle w:val="TableGrid"/>
        <w:tblW w:w="8910" w:type="dxa"/>
        <w:tblInd w:w="265" w:type="dxa"/>
        <w:tblLook w:val="04A0" w:firstRow="1" w:lastRow="0" w:firstColumn="1" w:lastColumn="0" w:noHBand="0" w:noVBand="1"/>
      </w:tblPr>
      <w:tblGrid>
        <w:gridCol w:w="1124"/>
        <w:gridCol w:w="2656"/>
        <w:gridCol w:w="2340"/>
        <w:gridCol w:w="2790"/>
      </w:tblGrid>
      <w:tr w:rsidR="00B928C5" w:rsidRPr="00B91282" w14:paraId="7EEFFF67" w14:textId="77777777" w:rsidTr="00994929">
        <w:trPr>
          <w:trHeight w:val="1123"/>
        </w:trPr>
        <w:tc>
          <w:tcPr>
            <w:tcW w:w="1124" w:type="dxa"/>
          </w:tcPr>
          <w:p w14:paraId="2AAEBD37" w14:textId="77777777" w:rsidR="00B928C5" w:rsidRPr="00FE4F13" w:rsidRDefault="00B928C5" w:rsidP="00994929">
            <w:pPr>
              <w:jc w:val="center"/>
              <w:rPr>
                <w:b/>
              </w:rPr>
            </w:pPr>
            <w:r>
              <w:rPr>
                <w:b/>
              </w:rPr>
              <w:t>Payment N</w:t>
            </w:r>
            <w:r w:rsidRPr="00FE4F13">
              <w:rPr>
                <w:b/>
              </w:rPr>
              <w:t>umber</w:t>
            </w:r>
          </w:p>
        </w:tc>
        <w:tc>
          <w:tcPr>
            <w:tcW w:w="2656" w:type="dxa"/>
          </w:tcPr>
          <w:p w14:paraId="0C9DA327" w14:textId="77777777" w:rsidR="00B928C5" w:rsidRPr="00FE4F13" w:rsidRDefault="00B928C5" w:rsidP="00994929">
            <w:pPr>
              <w:jc w:val="center"/>
              <w:rPr>
                <w:b/>
              </w:rPr>
            </w:pPr>
            <w:r>
              <w:rPr>
                <w:b/>
              </w:rPr>
              <w:t>Billable A</w:t>
            </w:r>
            <w:r w:rsidRPr="00FE4F13">
              <w:rPr>
                <w:b/>
              </w:rPr>
              <w:t>ctivity</w:t>
            </w:r>
          </w:p>
        </w:tc>
        <w:tc>
          <w:tcPr>
            <w:tcW w:w="2340" w:type="dxa"/>
          </w:tcPr>
          <w:p w14:paraId="1688BD2D" w14:textId="6D2AC178" w:rsidR="00B928C5" w:rsidRPr="00B91282" w:rsidRDefault="00B928C5" w:rsidP="00994929">
            <w:pPr>
              <w:jc w:val="center"/>
              <w:rPr>
                <w:b/>
              </w:rPr>
            </w:pPr>
            <w:r>
              <w:rPr>
                <w:b/>
              </w:rPr>
              <w:t xml:space="preserve">Maximum </w:t>
            </w:r>
            <w:r w:rsidR="00F84205">
              <w:rPr>
                <w:b/>
              </w:rPr>
              <w:t>Available Fund</w:t>
            </w:r>
          </w:p>
        </w:tc>
        <w:tc>
          <w:tcPr>
            <w:tcW w:w="2790" w:type="dxa"/>
          </w:tcPr>
          <w:p w14:paraId="16CE2F0F" w14:textId="77777777" w:rsidR="00B928C5" w:rsidRPr="00FE4F13" w:rsidRDefault="00B928C5" w:rsidP="00994929">
            <w:pPr>
              <w:jc w:val="center"/>
              <w:rPr>
                <w:b/>
              </w:rPr>
            </w:pPr>
            <w:r>
              <w:rPr>
                <w:b/>
              </w:rPr>
              <w:t>Invoice Due D</w:t>
            </w:r>
            <w:r w:rsidRPr="00FE4F13">
              <w:rPr>
                <w:b/>
              </w:rPr>
              <w:t>ate</w:t>
            </w:r>
          </w:p>
        </w:tc>
      </w:tr>
      <w:tr w:rsidR="00B928C5" w14:paraId="38C8B652" w14:textId="77777777" w:rsidTr="00994929">
        <w:trPr>
          <w:trHeight w:val="737"/>
        </w:trPr>
        <w:tc>
          <w:tcPr>
            <w:tcW w:w="1124" w:type="dxa"/>
          </w:tcPr>
          <w:p w14:paraId="58261205" w14:textId="77777777" w:rsidR="00B928C5" w:rsidRDefault="00B928C5" w:rsidP="00994929">
            <w:pPr>
              <w:jc w:val="center"/>
            </w:pPr>
            <w:r>
              <w:t>#1</w:t>
            </w:r>
          </w:p>
        </w:tc>
        <w:tc>
          <w:tcPr>
            <w:tcW w:w="2656" w:type="dxa"/>
          </w:tcPr>
          <w:p w14:paraId="478E308B" w14:textId="77777777" w:rsidR="00B928C5" w:rsidRDefault="00B928C5" w:rsidP="00994929">
            <w:pPr>
              <w:jc w:val="center"/>
            </w:pPr>
            <w:r>
              <w:t>Completion of Deliverable #1</w:t>
            </w:r>
          </w:p>
          <w:p w14:paraId="34E91F76" w14:textId="77777777" w:rsidR="00B928C5" w:rsidRDefault="00B928C5" w:rsidP="00994929">
            <w:pPr>
              <w:jc w:val="center"/>
            </w:pPr>
          </w:p>
        </w:tc>
        <w:tc>
          <w:tcPr>
            <w:tcW w:w="2340" w:type="dxa"/>
          </w:tcPr>
          <w:p w14:paraId="6E68B8F9" w14:textId="77777777" w:rsidR="00B928C5" w:rsidRDefault="00B928C5" w:rsidP="00994929">
            <w:pPr>
              <w:jc w:val="center"/>
            </w:pPr>
            <w:r>
              <w:t>$5,000</w:t>
            </w:r>
          </w:p>
        </w:tc>
        <w:tc>
          <w:tcPr>
            <w:tcW w:w="2790" w:type="dxa"/>
          </w:tcPr>
          <w:p w14:paraId="428D10C2" w14:textId="77777777" w:rsidR="00B928C5" w:rsidRPr="009F4DE0" w:rsidRDefault="00B928C5" w:rsidP="00994929">
            <w:pPr>
              <w:jc w:val="center"/>
            </w:pPr>
            <w:r w:rsidRPr="009F4DE0">
              <w:t>February 28, 2027</w:t>
            </w:r>
          </w:p>
        </w:tc>
      </w:tr>
      <w:tr w:rsidR="00B928C5" w14:paraId="3C082FF3" w14:textId="77777777" w:rsidTr="00994929">
        <w:trPr>
          <w:trHeight w:val="737"/>
        </w:trPr>
        <w:tc>
          <w:tcPr>
            <w:tcW w:w="1124" w:type="dxa"/>
          </w:tcPr>
          <w:p w14:paraId="07074B73" w14:textId="77777777" w:rsidR="00B928C5" w:rsidRDefault="00B928C5" w:rsidP="00994929">
            <w:pPr>
              <w:jc w:val="center"/>
            </w:pPr>
            <w:r>
              <w:t>#2</w:t>
            </w:r>
          </w:p>
        </w:tc>
        <w:tc>
          <w:tcPr>
            <w:tcW w:w="2656" w:type="dxa"/>
          </w:tcPr>
          <w:p w14:paraId="3DE61E38" w14:textId="77777777" w:rsidR="00B928C5" w:rsidRDefault="00B928C5" w:rsidP="00994929">
            <w:pPr>
              <w:jc w:val="center"/>
            </w:pPr>
            <w:r>
              <w:t>Completion of Deliverable #2</w:t>
            </w:r>
          </w:p>
          <w:p w14:paraId="402220F6" w14:textId="77777777" w:rsidR="00B928C5" w:rsidRDefault="00B928C5" w:rsidP="00994929">
            <w:pPr>
              <w:jc w:val="center"/>
            </w:pPr>
          </w:p>
        </w:tc>
        <w:tc>
          <w:tcPr>
            <w:tcW w:w="2340" w:type="dxa"/>
          </w:tcPr>
          <w:p w14:paraId="7857564E" w14:textId="77777777" w:rsidR="00B928C5" w:rsidRDefault="00B928C5" w:rsidP="00994929">
            <w:pPr>
              <w:jc w:val="center"/>
            </w:pPr>
            <w:r>
              <w:t>$30,000</w:t>
            </w:r>
          </w:p>
        </w:tc>
        <w:tc>
          <w:tcPr>
            <w:tcW w:w="2790" w:type="dxa"/>
          </w:tcPr>
          <w:p w14:paraId="4996DF7A" w14:textId="77777777" w:rsidR="00B928C5" w:rsidRPr="009F4DE0" w:rsidRDefault="00B928C5" w:rsidP="00994929">
            <w:pPr>
              <w:jc w:val="center"/>
            </w:pPr>
            <w:r w:rsidRPr="009F4DE0">
              <w:t>June 30, 2027</w:t>
            </w:r>
          </w:p>
        </w:tc>
      </w:tr>
      <w:tr w:rsidR="00B928C5" w14:paraId="5CC90F7D" w14:textId="77777777" w:rsidTr="00994929">
        <w:trPr>
          <w:trHeight w:val="737"/>
        </w:trPr>
        <w:tc>
          <w:tcPr>
            <w:tcW w:w="1124" w:type="dxa"/>
          </w:tcPr>
          <w:p w14:paraId="212454F2" w14:textId="77777777" w:rsidR="00B928C5" w:rsidRDefault="00B928C5" w:rsidP="00994929">
            <w:pPr>
              <w:jc w:val="center"/>
            </w:pPr>
            <w:r>
              <w:t>#3</w:t>
            </w:r>
          </w:p>
        </w:tc>
        <w:tc>
          <w:tcPr>
            <w:tcW w:w="2656" w:type="dxa"/>
          </w:tcPr>
          <w:p w14:paraId="09DB8F53" w14:textId="77777777" w:rsidR="00B928C5" w:rsidRDefault="00B928C5" w:rsidP="00994929">
            <w:pPr>
              <w:jc w:val="center"/>
            </w:pPr>
            <w:r>
              <w:t>Completion of Deliverable #3</w:t>
            </w:r>
          </w:p>
          <w:p w14:paraId="47161A99" w14:textId="77777777" w:rsidR="00B928C5" w:rsidRDefault="00B928C5" w:rsidP="00994929">
            <w:pPr>
              <w:jc w:val="center"/>
            </w:pPr>
          </w:p>
        </w:tc>
        <w:tc>
          <w:tcPr>
            <w:tcW w:w="2340" w:type="dxa"/>
          </w:tcPr>
          <w:p w14:paraId="3607494F" w14:textId="77777777" w:rsidR="00B928C5" w:rsidRDefault="00B928C5" w:rsidP="00994929">
            <w:pPr>
              <w:jc w:val="center"/>
            </w:pPr>
            <w:r>
              <w:t>$30,000</w:t>
            </w:r>
          </w:p>
        </w:tc>
        <w:tc>
          <w:tcPr>
            <w:tcW w:w="2790" w:type="dxa"/>
          </w:tcPr>
          <w:p w14:paraId="50941A7D" w14:textId="77777777" w:rsidR="00B928C5" w:rsidRPr="009F4DE0" w:rsidRDefault="00B928C5" w:rsidP="00994929">
            <w:pPr>
              <w:jc w:val="center"/>
            </w:pPr>
            <w:r w:rsidRPr="009F4DE0">
              <w:t>December 31, 2027</w:t>
            </w:r>
          </w:p>
        </w:tc>
      </w:tr>
      <w:tr w:rsidR="00B928C5" w14:paraId="2E3B6AF7" w14:textId="77777777" w:rsidTr="00994929">
        <w:trPr>
          <w:trHeight w:val="737"/>
        </w:trPr>
        <w:tc>
          <w:tcPr>
            <w:tcW w:w="1124" w:type="dxa"/>
          </w:tcPr>
          <w:p w14:paraId="286425B3" w14:textId="77777777" w:rsidR="00B928C5" w:rsidRDefault="00B928C5" w:rsidP="00994929">
            <w:pPr>
              <w:jc w:val="center"/>
            </w:pPr>
            <w:r>
              <w:t>#4</w:t>
            </w:r>
          </w:p>
        </w:tc>
        <w:tc>
          <w:tcPr>
            <w:tcW w:w="2656" w:type="dxa"/>
          </w:tcPr>
          <w:p w14:paraId="2506FE19" w14:textId="77777777" w:rsidR="00B928C5" w:rsidRDefault="00B928C5" w:rsidP="00994929">
            <w:pPr>
              <w:jc w:val="center"/>
            </w:pPr>
            <w:r>
              <w:t>Completion of Deliverable #4</w:t>
            </w:r>
          </w:p>
        </w:tc>
        <w:tc>
          <w:tcPr>
            <w:tcW w:w="2340" w:type="dxa"/>
          </w:tcPr>
          <w:p w14:paraId="184ED628" w14:textId="77777777" w:rsidR="00B928C5" w:rsidRDefault="00B928C5" w:rsidP="00994929">
            <w:pPr>
              <w:jc w:val="center"/>
            </w:pPr>
            <w:r>
              <w:t>$30,000</w:t>
            </w:r>
          </w:p>
        </w:tc>
        <w:tc>
          <w:tcPr>
            <w:tcW w:w="2790" w:type="dxa"/>
          </w:tcPr>
          <w:p w14:paraId="237A848A" w14:textId="77777777" w:rsidR="00B928C5" w:rsidRPr="009F4DE0" w:rsidRDefault="00B928C5" w:rsidP="00994929">
            <w:pPr>
              <w:jc w:val="center"/>
            </w:pPr>
            <w:r w:rsidRPr="009F4DE0">
              <w:t>June 30, 2028</w:t>
            </w:r>
          </w:p>
        </w:tc>
      </w:tr>
      <w:tr w:rsidR="00B928C5" w14:paraId="35531080" w14:textId="77777777" w:rsidTr="00994929">
        <w:trPr>
          <w:trHeight w:val="737"/>
        </w:trPr>
        <w:tc>
          <w:tcPr>
            <w:tcW w:w="1124" w:type="dxa"/>
          </w:tcPr>
          <w:p w14:paraId="38834E7D" w14:textId="77777777" w:rsidR="00B928C5" w:rsidRDefault="00B928C5" w:rsidP="00994929">
            <w:pPr>
              <w:jc w:val="center"/>
            </w:pPr>
            <w:r>
              <w:t>#5</w:t>
            </w:r>
          </w:p>
        </w:tc>
        <w:tc>
          <w:tcPr>
            <w:tcW w:w="2656" w:type="dxa"/>
          </w:tcPr>
          <w:p w14:paraId="2066D333" w14:textId="77777777" w:rsidR="00B928C5" w:rsidRDefault="00B928C5" w:rsidP="00994929">
            <w:pPr>
              <w:jc w:val="center"/>
            </w:pPr>
            <w:r>
              <w:t>Completion of Deliverable #5</w:t>
            </w:r>
          </w:p>
          <w:p w14:paraId="23C11170" w14:textId="77777777" w:rsidR="00B928C5" w:rsidRDefault="00B928C5" w:rsidP="00994929">
            <w:pPr>
              <w:jc w:val="center"/>
            </w:pPr>
          </w:p>
        </w:tc>
        <w:tc>
          <w:tcPr>
            <w:tcW w:w="2340" w:type="dxa"/>
          </w:tcPr>
          <w:p w14:paraId="40C6BB39" w14:textId="77777777" w:rsidR="00B928C5" w:rsidRDefault="00B928C5" w:rsidP="00994929">
            <w:pPr>
              <w:jc w:val="center"/>
            </w:pPr>
            <w:r>
              <w:t>$30,000</w:t>
            </w:r>
          </w:p>
        </w:tc>
        <w:tc>
          <w:tcPr>
            <w:tcW w:w="2790" w:type="dxa"/>
          </w:tcPr>
          <w:p w14:paraId="230942C4" w14:textId="77777777" w:rsidR="00B928C5" w:rsidRPr="009F4DE0" w:rsidRDefault="00B928C5" w:rsidP="00994929">
            <w:pPr>
              <w:jc w:val="center"/>
            </w:pPr>
            <w:r w:rsidRPr="009F4DE0">
              <w:t>December 31, 2028</w:t>
            </w:r>
          </w:p>
        </w:tc>
      </w:tr>
      <w:tr w:rsidR="00B928C5" w14:paraId="1EC4ED1E" w14:textId="77777777" w:rsidTr="00994929">
        <w:trPr>
          <w:trHeight w:val="278"/>
        </w:trPr>
        <w:tc>
          <w:tcPr>
            <w:tcW w:w="1124" w:type="dxa"/>
          </w:tcPr>
          <w:p w14:paraId="4EACDA49" w14:textId="77777777" w:rsidR="00B928C5" w:rsidRDefault="00B928C5" w:rsidP="00994929">
            <w:pPr>
              <w:jc w:val="center"/>
            </w:pPr>
            <w:r>
              <w:t>#6</w:t>
            </w:r>
          </w:p>
        </w:tc>
        <w:tc>
          <w:tcPr>
            <w:tcW w:w="2656" w:type="dxa"/>
          </w:tcPr>
          <w:p w14:paraId="583F0FEA" w14:textId="77777777" w:rsidR="00B928C5" w:rsidRDefault="00B928C5" w:rsidP="00994929">
            <w:pPr>
              <w:jc w:val="center"/>
            </w:pPr>
            <w:r>
              <w:t>Completion of Deliverable #6</w:t>
            </w:r>
          </w:p>
          <w:p w14:paraId="06526558" w14:textId="77777777" w:rsidR="00B928C5" w:rsidRDefault="00B928C5" w:rsidP="00994929">
            <w:pPr>
              <w:jc w:val="center"/>
            </w:pPr>
          </w:p>
        </w:tc>
        <w:tc>
          <w:tcPr>
            <w:tcW w:w="2340" w:type="dxa"/>
          </w:tcPr>
          <w:p w14:paraId="22069293" w14:textId="77777777" w:rsidR="00B928C5" w:rsidRDefault="00B928C5" w:rsidP="00994929">
            <w:pPr>
              <w:jc w:val="center"/>
            </w:pPr>
            <w:r>
              <w:t>$30,000</w:t>
            </w:r>
          </w:p>
        </w:tc>
        <w:tc>
          <w:tcPr>
            <w:tcW w:w="2790" w:type="dxa"/>
          </w:tcPr>
          <w:p w14:paraId="7131CE51" w14:textId="77777777" w:rsidR="00B928C5" w:rsidRPr="009F4DE0" w:rsidRDefault="00B928C5" w:rsidP="00994929">
            <w:pPr>
              <w:jc w:val="center"/>
            </w:pPr>
            <w:r w:rsidRPr="009F4DE0">
              <w:t>June 30, 2029</w:t>
            </w:r>
          </w:p>
        </w:tc>
      </w:tr>
      <w:tr w:rsidR="00B928C5" w14:paraId="69FDDF2C" w14:textId="77777777" w:rsidTr="00994929">
        <w:trPr>
          <w:trHeight w:val="728"/>
        </w:trPr>
        <w:tc>
          <w:tcPr>
            <w:tcW w:w="1124" w:type="dxa"/>
          </w:tcPr>
          <w:p w14:paraId="03C95CC3" w14:textId="77777777" w:rsidR="00B928C5" w:rsidRDefault="00B928C5" w:rsidP="00994929">
            <w:pPr>
              <w:jc w:val="center"/>
            </w:pPr>
            <w:r>
              <w:t>#7</w:t>
            </w:r>
          </w:p>
        </w:tc>
        <w:tc>
          <w:tcPr>
            <w:tcW w:w="2656" w:type="dxa"/>
          </w:tcPr>
          <w:p w14:paraId="5EF8558B" w14:textId="77777777" w:rsidR="00B928C5" w:rsidRDefault="00B928C5" w:rsidP="00994929">
            <w:pPr>
              <w:jc w:val="center"/>
            </w:pPr>
            <w:r>
              <w:t>Completion of Deliverable #7</w:t>
            </w:r>
          </w:p>
          <w:p w14:paraId="77F691E1" w14:textId="77777777" w:rsidR="00B928C5" w:rsidRDefault="00B928C5" w:rsidP="00994929">
            <w:pPr>
              <w:jc w:val="center"/>
            </w:pPr>
          </w:p>
        </w:tc>
        <w:tc>
          <w:tcPr>
            <w:tcW w:w="2340" w:type="dxa"/>
          </w:tcPr>
          <w:p w14:paraId="49476384" w14:textId="77777777" w:rsidR="00B928C5" w:rsidRDefault="00B928C5" w:rsidP="00994929">
            <w:pPr>
              <w:jc w:val="center"/>
            </w:pPr>
            <w:r>
              <w:t>$30,000</w:t>
            </w:r>
          </w:p>
        </w:tc>
        <w:tc>
          <w:tcPr>
            <w:tcW w:w="2790" w:type="dxa"/>
          </w:tcPr>
          <w:p w14:paraId="52C1A5AE" w14:textId="77777777" w:rsidR="00B928C5" w:rsidRPr="009F4DE0" w:rsidRDefault="00B928C5" w:rsidP="00994929">
            <w:pPr>
              <w:jc w:val="center"/>
            </w:pPr>
            <w:r w:rsidRPr="009F4DE0">
              <w:t>December 31, 2029</w:t>
            </w:r>
          </w:p>
        </w:tc>
      </w:tr>
      <w:tr w:rsidR="00B928C5" w14:paraId="390089D5" w14:textId="77777777" w:rsidTr="00994929">
        <w:trPr>
          <w:trHeight w:val="278"/>
        </w:trPr>
        <w:tc>
          <w:tcPr>
            <w:tcW w:w="1124" w:type="dxa"/>
          </w:tcPr>
          <w:p w14:paraId="4B678874" w14:textId="77777777" w:rsidR="00B928C5" w:rsidRDefault="00B928C5" w:rsidP="00994929">
            <w:pPr>
              <w:jc w:val="center"/>
            </w:pPr>
            <w:r>
              <w:t>#8</w:t>
            </w:r>
          </w:p>
        </w:tc>
        <w:tc>
          <w:tcPr>
            <w:tcW w:w="2656" w:type="dxa"/>
          </w:tcPr>
          <w:p w14:paraId="5DEAB270" w14:textId="77777777" w:rsidR="00B928C5" w:rsidRDefault="00B928C5" w:rsidP="00994929">
            <w:pPr>
              <w:jc w:val="center"/>
            </w:pPr>
            <w:r>
              <w:t>Completion of Deliverable #8</w:t>
            </w:r>
          </w:p>
          <w:p w14:paraId="0FCC6CE6" w14:textId="77777777" w:rsidR="00B928C5" w:rsidRDefault="00B928C5" w:rsidP="00994929">
            <w:pPr>
              <w:jc w:val="center"/>
            </w:pPr>
          </w:p>
        </w:tc>
        <w:tc>
          <w:tcPr>
            <w:tcW w:w="2340" w:type="dxa"/>
          </w:tcPr>
          <w:p w14:paraId="307A70D9" w14:textId="77777777" w:rsidR="00B928C5" w:rsidRDefault="00B928C5" w:rsidP="00994929">
            <w:pPr>
              <w:jc w:val="center"/>
            </w:pPr>
            <w:r>
              <w:t>$30,000</w:t>
            </w:r>
          </w:p>
        </w:tc>
        <w:tc>
          <w:tcPr>
            <w:tcW w:w="2790" w:type="dxa"/>
          </w:tcPr>
          <w:p w14:paraId="6447FEA2" w14:textId="2DDAD61A" w:rsidR="00B928C5" w:rsidRPr="009F4DE0" w:rsidRDefault="000A463F" w:rsidP="00994929">
            <w:pPr>
              <w:jc w:val="center"/>
            </w:pPr>
            <w:r>
              <w:t>June</w:t>
            </w:r>
            <w:r w:rsidR="00B928C5" w:rsidRPr="009F4DE0">
              <w:t xml:space="preserve"> 3</w:t>
            </w:r>
            <w:r>
              <w:t>0</w:t>
            </w:r>
            <w:r w:rsidR="00B928C5" w:rsidRPr="009F4DE0">
              <w:t>, 2030</w:t>
            </w:r>
          </w:p>
        </w:tc>
      </w:tr>
      <w:bookmarkEnd w:id="16"/>
    </w:tbl>
    <w:p w14:paraId="2CB99741" w14:textId="77777777" w:rsidR="00B928C5" w:rsidRPr="00832D22" w:rsidRDefault="00B928C5" w:rsidP="00B928C5">
      <w:pPr>
        <w:pStyle w:val="Heading1"/>
        <w:numPr>
          <w:ilvl w:val="0"/>
          <w:numId w:val="0"/>
        </w:numPr>
        <w:ind w:left="360"/>
      </w:pPr>
    </w:p>
    <w:p w14:paraId="21182332" w14:textId="056FBB47" w:rsidR="007E3628" w:rsidRPr="004D116E" w:rsidRDefault="00940B69" w:rsidP="006204DF">
      <w:pPr>
        <w:pStyle w:val="ListParagraph"/>
        <w:numPr>
          <w:ilvl w:val="1"/>
          <w:numId w:val="17"/>
        </w:numPr>
        <w:spacing w:before="100" w:afterLines="100" w:after="240" w:line="300" w:lineRule="exact"/>
        <w:contextualSpacing w:val="0"/>
      </w:pPr>
      <w:bookmarkStart w:id="17" w:name="_Hlk117689383"/>
      <w:bookmarkEnd w:id="13"/>
      <w:r w:rsidRPr="004D116E">
        <w:rPr>
          <w:b/>
          <w:bCs/>
        </w:rPr>
        <w:t>Written Questions</w:t>
      </w:r>
      <w:r w:rsidRPr="004D116E">
        <w:t xml:space="preserve">. </w:t>
      </w:r>
      <w:r w:rsidR="00F308C8">
        <w:t>Proposer</w:t>
      </w:r>
      <w:r w:rsidRPr="004D116E">
        <w:t xml:space="preserve">s may submit written questions </w:t>
      </w:r>
      <w:r w:rsidR="00E60BBD" w:rsidRPr="004D116E">
        <w:t xml:space="preserve">and requests for information </w:t>
      </w:r>
      <w:r w:rsidR="005B015B" w:rsidRPr="004D116E">
        <w:t>with respect to this RFP. All questions</w:t>
      </w:r>
      <w:r w:rsidR="00E60BBD" w:rsidRPr="004D116E">
        <w:t xml:space="preserve"> and requests</w:t>
      </w:r>
      <w:r w:rsidR="005B015B" w:rsidRPr="004D116E">
        <w:t xml:space="preserve"> must be submitted </w:t>
      </w:r>
      <w:r w:rsidRPr="004D116E">
        <w:t>using</w:t>
      </w:r>
      <w:r w:rsidR="005B015B" w:rsidRPr="004D116E">
        <w:t xml:space="preserve"> the </w:t>
      </w:r>
      <w:r w:rsidR="00F308C8">
        <w:t>Proposer</w:t>
      </w:r>
      <w:r w:rsidR="005B015B" w:rsidRPr="004D116E">
        <w:t xml:space="preserve">’s Submission of </w:t>
      </w:r>
      <w:r w:rsidR="003E6BA9" w:rsidRPr="004D116E">
        <w:t xml:space="preserve">Questions </w:t>
      </w:r>
      <w:r w:rsidR="005B015B" w:rsidRPr="004D116E">
        <w:t xml:space="preserve">form </w:t>
      </w:r>
      <w:r w:rsidR="00A362F7">
        <w:t>(</w:t>
      </w:r>
      <w:r w:rsidR="00A362F7" w:rsidRPr="00693177">
        <w:rPr>
          <w:rStyle w:val="Hyperlink"/>
        </w:rPr>
        <w:t>https://courts.ca.gov/system/files/file/jcc-submission-questions.docx</w:t>
      </w:r>
      <w:r w:rsidR="00A362F7">
        <w:t>)</w:t>
      </w:r>
      <w:r w:rsidR="00A362F7" w:rsidRPr="004D116E">
        <w:t xml:space="preserve"> </w:t>
      </w:r>
      <w:r w:rsidR="005B015B" w:rsidRPr="004D116E">
        <w:t xml:space="preserve">and </w:t>
      </w:r>
      <w:r w:rsidR="00E60BBD" w:rsidRPr="004D116E">
        <w:t xml:space="preserve">must be submitted </w:t>
      </w:r>
      <w:r w:rsidR="005B015B" w:rsidRPr="004D116E">
        <w:t>by the deadline indicated in this RFP’s Schedule of Events</w:t>
      </w:r>
      <w:r w:rsidRPr="004D116E">
        <w:t xml:space="preserve">. </w:t>
      </w:r>
      <w:r w:rsidR="005B015B" w:rsidRPr="004D116E">
        <w:t xml:space="preserve">The </w:t>
      </w:r>
      <w:r w:rsidR="00F308C8">
        <w:t>Proposer</w:t>
      </w:r>
      <w:r w:rsidR="005B015B" w:rsidRPr="004D116E">
        <w:t xml:space="preserve">’s Submission of </w:t>
      </w:r>
      <w:r w:rsidR="003E6BA9" w:rsidRPr="004D116E">
        <w:t>Questions</w:t>
      </w:r>
      <w:r w:rsidR="003E6BA9" w:rsidRPr="004D116E" w:rsidDel="003E6BA9">
        <w:t xml:space="preserve"> </w:t>
      </w:r>
      <w:r w:rsidR="005B015B" w:rsidRPr="004D116E">
        <w:t xml:space="preserve">form </w:t>
      </w:r>
      <w:r w:rsidRPr="004D116E">
        <w:t xml:space="preserve">must be submitted by </w:t>
      </w:r>
      <w:r w:rsidR="006F11AC" w:rsidRPr="004D116E">
        <w:t>email</w:t>
      </w:r>
      <w:r w:rsidRPr="004D116E">
        <w:t xml:space="preserve"> to </w:t>
      </w:r>
      <w:hyperlink r:id="rId41" w:history="1">
        <w:r w:rsidR="00554104" w:rsidRPr="00840E76">
          <w:rPr>
            <w:rStyle w:val="Hyperlink"/>
          </w:rPr>
          <w:t>Solicitations@jud.ca.gov</w:t>
        </w:r>
      </w:hyperlink>
      <w:r w:rsidR="00554104">
        <w:t xml:space="preserve"> </w:t>
      </w:r>
      <w:r w:rsidRPr="004D116E">
        <w:t xml:space="preserve">with the RFP number and title in the subject line. </w:t>
      </w:r>
      <w:r w:rsidR="00E60BBD" w:rsidRPr="004D116E">
        <w:rPr>
          <w:b/>
          <w:bCs/>
        </w:rPr>
        <w:t xml:space="preserve">The </w:t>
      </w:r>
      <w:r w:rsidR="00E60BBD" w:rsidRPr="004D116E">
        <w:rPr>
          <w:b/>
          <w:bCs/>
        </w:rPr>
        <w:lastRenderedPageBreak/>
        <w:t xml:space="preserve">Judicial Council will post any answers to </w:t>
      </w:r>
      <w:proofErr w:type="gramStart"/>
      <w:r w:rsidR="00F308C8">
        <w:rPr>
          <w:b/>
          <w:bCs/>
        </w:rPr>
        <w:t>Proposer</w:t>
      </w:r>
      <w:r w:rsidR="00E60BBD" w:rsidRPr="004D116E">
        <w:rPr>
          <w:b/>
          <w:bCs/>
        </w:rPr>
        <w:t>s’</w:t>
      </w:r>
      <w:proofErr w:type="gramEnd"/>
      <w:r w:rsidR="00E60BBD" w:rsidRPr="004D116E">
        <w:rPr>
          <w:b/>
          <w:bCs/>
        </w:rPr>
        <w:t xml:space="preserve"> properly submitted questions and requests for information as indicated in the Schedule of Events. </w:t>
      </w:r>
      <w:r w:rsidR="001F03D2" w:rsidRPr="004D116E">
        <w:t xml:space="preserve">The Judicial Council may make updates or other </w:t>
      </w:r>
      <w:r w:rsidRPr="004D116E">
        <w:t xml:space="preserve">changes to this RFP </w:t>
      </w:r>
      <w:r w:rsidR="005B015B" w:rsidRPr="004D116E">
        <w:t xml:space="preserve">in response to submitted questions if </w:t>
      </w:r>
      <w:r w:rsidR="003D5644">
        <w:t>Judicial Council</w:t>
      </w:r>
      <w:r w:rsidR="005B015B" w:rsidRPr="004D116E">
        <w:t xml:space="preserve"> deems such necessary in its </w:t>
      </w:r>
      <w:r w:rsidR="001F03D2" w:rsidRPr="004D116E">
        <w:t>discretion</w:t>
      </w:r>
      <w:r w:rsidR="005B015B" w:rsidRPr="004D116E">
        <w:t xml:space="preserve"> </w:t>
      </w:r>
      <w:r w:rsidRPr="004D116E">
        <w:t xml:space="preserve">and will </w:t>
      </w:r>
      <w:r w:rsidR="001F03D2" w:rsidRPr="004D116E">
        <w:t xml:space="preserve">post updated documents or other addendum to this RFP </w:t>
      </w:r>
      <w:r w:rsidRPr="004D116E">
        <w:t xml:space="preserve">on </w:t>
      </w:r>
      <w:r w:rsidR="001E7DF6">
        <w:t xml:space="preserve">the </w:t>
      </w:r>
      <w:r w:rsidR="003D5644">
        <w:t>Judicial Council</w:t>
      </w:r>
      <w:r w:rsidRPr="004D116E">
        <w:t xml:space="preserve"> website publishing this RFP prior to the due date for Proposals.</w:t>
      </w:r>
    </w:p>
    <w:p w14:paraId="5921CCD4" w14:textId="4CA7813F" w:rsidR="00CE48B0" w:rsidRPr="00C23E8B" w:rsidRDefault="00CE48B0" w:rsidP="006204DF">
      <w:pPr>
        <w:pStyle w:val="Heading1"/>
        <w:spacing w:before="100" w:line="300" w:lineRule="exact"/>
        <w:rPr>
          <w:sz w:val="24"/>
        </w:rPr>
      </w:pPr>
      <w:bookmarkStart w:id="18" w:name="_Toc117529255"/>
      <w:bookmarkStart w:id="19" w:name="_Toc117529397"/>
      <w:bookmarkStart w:id="20" w:name="_Toc117529964"/>
      <w:bookmarkStart w:id="21" w:name="_Toc117530114"/>
      <w:bookmarkStart w:id="22" w:name="_Toc117530199"/>
      <w:bookmarkStart w:id="23" w:name="_Toc117530284"/>
      <w:bookmarkStart w:id="24" w:name="_Toc117530362"/>
      <w:bookmarkStart w:id="25" w:name="_Toc117578939"/>
      <w:bookmarkStart w:id="26" w:name="_Toc117580044"/>
      <w:bookmarkStart w:id="27" w:name="_Toc117581018"/>
      <w:bookmarkStart w:id="28" w:name="_Toc117875762"/>
      <w:bookmarkStart w:id="29" w:name="_Toc117529256"/>
      <w:bookmarkStart w:id="30" w:name="_Toc117529398"/>
      <w:bookmarkStart w:id="31" w:name="_Toc117529965"/>
      <w:bookmarkStart w:id="32" w:name="_Toc117530115"/>
      <w:bookmarkStart w:id="33" w:name="_Toc117530200"/>
      <w:bookmarkStart w:id="34" w:name="_Toc117530285"/>
      <w:bookmarkStart w:id="35" w:name="_Toc117530363"/>
      <w:bookmarkStart w:id="36" w:name="_Toc117578940"/>
      <w:bookmarkStart w:id="37" w:name="_Toc117580045"/>
      <w:bookmarkStart w:id="38" w:name="_Toc117581019"/>
      <w:bookmarkStart w:id="39" w:name="_Toc117875763"/>
      <w:bookmarkStart w:id="40" w:name="_Toc117529257"/>
      <w:bookmarkStart w:id="41" w:name="_Toc117529399"/>
      <w:bookmarkStart w:id="42" w:name="_Toc117529966"/>
      <w:bookmarkStart w:id="43" w:name="_Toc117530116"/>
      <w:bookmarkStart w:id="44" w:name="_Toc117530201"/>
      <w:bookmarkStart w:id="45" w:name="_Toc117530286"/>
      <w:bookmarkStart w:id="46" w:name="_Toc117530364"/>
      <w:bookmarkStart w:id="47" w:name="_Toc117578941"/>
      <w:bookmarkStart w:id="48" w:name="_Toc117580046"/>
      <w:bookmarkStart w:id="49" w:name="_Toc117581020"/>
      <w:bookmarkStart w:id="50" w:name="_Toc117875764"/>
      <w:bookmarkStart w:id="51" w:name="_Toc117529258"/>
      <w:bookmarkStart w:id="52" w:name="_Toc117529400"/>
      <w:bookmarkStart w:id="53" w:name="_Toc117529967"/>
      <w:bookmarkStart w:id="54" w:name="_Toc117530117"/>
      <w:bookmarkStart w:id="55" w:name="_Toc117530202"/>
      <w:bookmarkStart w:id="56" w:name="_Toc117530287"/>
      <w:bookmarkStart w:id="57" w:name="_Toc117530365"/>
      <w:bookmarkStart w:id="58" w:name="_Toc117578942"/>
      <w:bookmarkStart w:id="59" w:name="_Toc117580047"/>
      <w:bookmarkStart w:id="60" w:name="_Toc117581021"/>
      <w:bookmarkStart w:id="61" w:name="_Toc117875765"/>
      <w:bookmarkStart w:id="62" w:name="_Toc117529259"/>
      <w:bookmarkStart w:id="63" w:name="_Toc117529401"/>
      <w:bookmarkStart w:id="64" w:name="_Toc117529968"/>
      <w:bookmarkStart w:id="65" w:name="_Toc117530118"/>
      <w:bookmarkStart w:id="66" w:name="_Toc117530203"/>
      <w:bookmarkStart w:id="67" w:name="_Toc117530288"/>
      <w:bookmarkStart w:id="68" w:name="_Toc117530366"/>
      <w:bookmarkStart w:id="69" w:name="_Toc117578943"/>
      <w:bookmarkStart w:id="70" w:name="_Toc117580048"/>
      <w:bookmarkStart w:id="71" w:name="_Toc117581022"/>
      <w:bookmarkStart w:id="72" w:name="_Toc117875766"/>
      <w:bookmarkStart w:id="73" w:name="_Toc117529260"/>
      <w:bookmarkStart w:id="74" w:name="_Toc117529402"/>
      <w:bookmarkStart w:id="75" w:name="_Toc117529969"/>
      <w:bookmarkStart w:id="76" w:name="_Toc117530119"/>
      <w:bookmarkStart w:id="77" w:name="_Toc117530204"/>
      <w:bookmarkStart w:id="78" w:name="_Toc117530289"/>
      <w:bookmarkStart w:id="79" w:name="_Toc117530367"/>
      <w:bookmarkStart w:id="80" w:name="_Toc117578944"/>
      <w:bookmarkStart w:id="81" w:name="_Toc117580049"/>
      <w:bookmarkStart w:id="82" w:name="_Toc117581023"/>
      <w:bookmarkStart w:id="83" w:name="_Toc117875767"/>
      <w:bookmarkStart w:id="84" w:name="_Toc117529261"/>
      <w:bookmarkStart w:id="85" w:name="_Toc117529403"/>
      <w:bookmarkStart w:id="86" w:name="_Toc117529970"/>
      <w:bookmarkStart w:id="87" w:name="_Toc117530120"/>
      <w:bookmarkStart w:id="88" w:name="_Toc117530205"/>
      <w:bookmarkStart w:id="89" w:name="_Toc117530290"/>
      <w:bookmarkStart w:id="90" w:name="_Toc117530368"/>
      <w:bookmarkStart w:id="91" w:name="_Toc117578945"/>
      <w:bookmarkStart w:id="92" w:name="_Toc117580050"/>
      <w:bookmarkStart w:id="93" w:name="_Toc117581024"/>
      <w:bookmarkStart w:id="94" w:name="_Toc117875768"/>
      <w:bookmarkStart w:id="95" w:name="_Toc117529262"/>
      <w:bookmarkStart w:id="96" w:name="_Toc117529404"/>
      <w:bookmarkStart w:id="97" w:name="_Toc117529971"/>
      <w:bookmarkStart w:id="98" w:name="_Toc117530121"/>
      <w:bookmarkStart w:id="99" w:name="_Toc117530206"/>
      <w:bookmarkStart w:id="100" w:name="_Toc117530291"/>
      <w:bookmarkStart w:id="101" w:name="_Toc117530369"/>
      <w:bookmarkStart w:id="102" w:name="_Toc117578946"/>
      <w:bookmarkStart w:id="103" w:name="_Toc117580051"/>
      <w:bookmarkStart w:id="104" w:name="_Toc117581025"/>
      <w:bookmarkStart w:id="105" w:name="_Toc117875769"/>
      <w:bookmarkStart w:id="106" w:name="_Toc117529263"/>
      <w:bookmarkStart w:id="107" w:name="_Toc117529405"/>
      <w:bookmarkStart w:id="108" w:name="_Toc117529972"/>
      <w:bookmarkStart w:id="109" w:name="_Toc117530122"/>
      <w:bookmarkStart w:id="110" w:name="_Toc117530207"/>
      <w:bookmarkStart w:id="111" w:name="_Toc117530292"/>
      <w:bookmarkStart w:id="112" w:name="_Toc117530370"/>
      <w:bookmarkStart w:id="113" w:name="_Toc117578947"/>
      <w:bookmarkStart w:id="114" w:name="_Toc117580052"/>
      <w:bookmarkStart w:id="115" w:name="_Toc117581026"/>
      <w:bookmarkStart w:id="116" w:name="_Toc117875770"/>
      <w:bookmarkStart w:id="117" w:name="_Toc117529264"/>
      <w:bookmarkStart w:id="118" w:name="_Toc117529406"/>
      <w:bookmarkStart w:id="119" w:name="_Toc117529973"/>
      <w:bookmarkStart w:id="120" w:name="_Toc117530123"/>
      <w:bookmarkStart w:id="121" w:name="_Toc117530208"/>
      <w:bookmarkStart w:id="122" w:name="_Toc117530293"/>
      <w:bookmarkStart w:id="123" w:name="_Toc117530371"/>
      <w:bookmarkStart w:id="124" w:name="_Toc117578948"/>
      <w:bookmarkStart w:id="125" w:name="_Toc117580053"/>
      <w:bookmarkStart w:id="126" w:name="_Toc117581027"/>
      <w:bookmarkStart w:id="127" w:name="_Toc117875771"/>
      <w:bookmarkStart w:id="128" w:name="_Toc117529265"/>
      <w:bookmarkStart w:id="129" w:name="_Toc117529407"/>
      <w:bookmarkStart w:id="130" w:name="_Toc117529974"/>
      <w:bookmarkStart w:id="131" w:name="_Toc117530124"/>
      <w:bookmarkStart w:id="132" w:name="_Toc117530209"/>
      <w:bookmarkStart w:id="133" w:name="_Toc117530294"/>
      <w:bookmarkStart w:id="134" w:name="_Toc117530372"/>
      <w:bookmarkStart w:id="135" w:name="_Toc117578949"/>
      <w:bookmarkStart w:id="136" w:name="_Toc117580054"/>
      <w:bookmarkStart w:id="137" w:name="_Toc117581028"/>
      <w:bookmarkStart w:id="138" w:name="_Toc117875772"/>
      <w:bookmarkStart w:id="139" w:name="_Toc117529266"/>
      <w:bookmarkStart w:id="140" w:name="_Toc117529408"/>
      <w:bookmarkStart w:id="141" w:name="_Toc117529975"/>
      <w:bookmarkStart w:id="142" w:name="_Toc117530125"/>
      <w:bookmarkStart w:id="143" w:name="_Toc117530210"/>
      <w:bookmarkStart w:id="144" w:name="_Toc117530295"/>
      <w:bookmarkStart w:id="145" w:name="_Toc117530373"/>
      <w:bookmarkStart w:id="146" w:name="_Toc117578950"/>
      <w:bookmarkStart w:id="147" w:name="_Toc117580055"/>
      <w:bookmarkStart w:id="148" w:name="_Toc117581029"/>
      <w:bookmarkStart w:id="149" w:name="_Toc117875773"/>
      <w:bookmarkStart w:id="150" w:name="_Toc117529267"/>
      <w:bookmarkStart w:id="151" w:name="_Toc117529409"/>
      <w:bookmarkStart w:id="152" w:name="_Toc117529976"/>
      <w:bookmarkStart w:id="153" w:name="_Toc117530126"/>
      <w:bookmarkStart w:id="154" w:name="_Toc117530211"/>
      <w:bookmarkStart w:id="155" w:name="_Toc117530296"/>
      <w:bookmarkStart w:id="156" w:name="_Toc117530374"/>
      <w:bookmarkStart w:id="157" w:name="_Toc117578951"/>
      <w:bookmarkStart w:id="158" w:name="_Toc117580056"/>
      <w:bookmarkStart w:id="159" w:name="_Toc117581030"/>
      <w:bookmarkStart w:id="160" w:name="_Toc117875774"/>
      <w:bookmarkStart w:id="161" w:name="_Toc117529268"/>
      <w:bookmarkStart w:id="162" w:name="_Toc117529410"/>
      <w:bookmarkStart w:id="163" w:name="_Toc117529977"/>
      <w:bookmarkStart w:id="164" w:name="_Toc117530127"/>
      <w:bookmarkStart w:id="165" w:name="_Toc117530212"/>
      <w:bookmarkStart w:id="166" w:name="_Toc117530297"/>
      <w:bookmarkStart w:id="167" w:name="_Toc117530375"/>
      <w:bookmarkStart w:id="168" w:name="_Toc117578952"/>
      <w:bookmarkStart w:id="169" w:name="_Toc117580057"/>
      <w:bookmarkStart w:id="170" w:name="_Toc117581031"/>
      <w:bookmarkStart w:id="171" w:name="_Toc117875775"/>
      <w:bookmarkStart w:id="172" w:name="_Toc117529269"/>
      <w:bookmarkStart w:id="173" w:name="_Toc117529411"/>
      <w:bookmarkStart w:id="174" w:name="_Toc117529978"/>
      <w:bookmarkStart w:id="175" w:name="_Toc117530128"/>
      <w:bookmarkStart w:id="176" w:name="_Toc117530213"/>
      <w:bookmarkStart w:id="177" w:name="_Toc117530298"/>
      <w:bookmarkStart w:id="178" w:name="_Toc117530376"/>
      <w:bookmarkStart w:id="179" w:name="_Toc117578953"/>
      <w:bookmarkStart w:id="180" w:name="_Toc117580058"/>
      <w:bookmarkStart w:id="181" w:name="_Toc117581032"/>
      <w:bookmarkStart w:id="182" w:name="_Toc117875776"/>
      <w:bookmarkStart w:id="183" w:name="_Toc117529270"/>
      <w:bookmarkStart w:id="184" w:name="_Toc117529412"/>
      <w:bookmarkStart w:id="185" w:name="_Toc117529979"/>
      <w:bookmarkStart w:id="186" w:name="_Toc117530129"/>
      <w:bookmarkStart w:id="187" w:name="_Toc117530214"/>
      <w:bookmarkStart w:id="188" w:name="_Toc117530299"/>
      <w:bookmarkStart w:id="189" w:name="_Toc117530377"/>
      <w:bookmarkStart w:id="190" w:name="_Toc117578954"/>
      <w:bookmarkStart w:id="191" w:name="_Toc117580059"/>
      <w:bookmarkStart w:id="192" w:name="_Toc117581033"/>
      <w:bookmarkStart w:id="193" w:name="_Toc117875777"/>
      <w:bookmarkStart w:id="194" w:name="_Toc117529271"/>
      <w:bookmarkStart w:id="195" w:name="_Toc117529413"/>
      <w:bookmarkStart w:id="196" w:name="_Toc117529980"/>
      <w:bookmarkStart w:id="197" w:name="_Toc117530130"/>
      <w:bookmarkStart w:id="198" w:name="_Toc117530215"/>
      <w:bookmarkStart w:id="199" w:name="_Toc117530300"/>
      <w:bookmarkStart w:id="200" w:name="_Toc117530378"/>
      <w:bookmarkStart w:id="201" w:name="_Toc117578955"/>
      <w:bookmarkStart w:id="202" w:name="_Toc117580060"/>
      <w:bookmarkStart w:id="203" w:name="_Toc117581034"/>
      <w:bookmarkStart w:id="204" w:name="_Toc117875778"/>
      <w:bookmarkStart w:id="205" w:name="_Toc117529272"/>
      <w:bookmarkStart w:id="206" w:name="_Toc117529414"/>
      <w:bookmarkStart w:id="207" w:name="_Toc117529981"/>
      <w:bookmarkStart w:id="208" w:name="_Toc117530131"/>
      <w:bookmarkStart w:id="209" w:name="_Toc117530216"/>
      <w:bookmarkStart w:id="210" w:name="_Toc117530301"/>
      <w:bookmarkStart w:id="211" w:name="_Toc117530379"/>
      <w:bookmarkStart w:id="212" w:name="_Toc117578956"/>
      <w:bookmarkStart w:id="213" w:name="_Toc117580061"/>
      <w:bookmarkStart w:id="214" w:name="_Toc117581035"/>
      <w:bookmarkStart w:id="215" w:name="_Toc117875779"/>
      <w:bookmarkStart w:id="216" w:name="_Toc117529273"/>
      <w:bookmarkStart w:id="217" w:name="_Toc117529415"/>
      <w:bookmarkStart w:id="218" w:name="_Toc117529982"/>
      <w:bookmarkStart w:id="219" w:name="_Toc117530132"/>
      <w:bookmarkStart w:id="220" w:name="_Toc117530217"/>
      <w:bookmarkStart w:id="221" w:name="_Toc117530302"/>
      <w:bookmarkStart w:id="222" w:name="_Toc117530380"/>
      <w:bookmarkStart w:id="223" w:name="_Toc117578957"/>
      <w:bookmarkStart w:id="224" w:name="_Toc117580062"/>
      <w:bookmarkStart w:id="225" w:name="_Toc117581036"/>
      <w:bookmarkStart w:id="226" w:name="_Toc117875780"/>
      <w:bookmarkStart w:id="227" w:name="_Toc117529274"/>
      <w:bookmarkStart w:id="228" w:name="_Toc117529416"/>
      <w:bookmarkStart w:id="229" w:name="_Toc117529983"/>
      <w:bookmarkStart w:id="230" w:name="_Toc117530133"/>
      <w:bookmarkStart w:id="231" w:name="_Toc117530218"/>
      <w:bookmarkStart w:id="232" w:name="_Toc117530303"/>
      <w:bookmarkStart w:id="233" w:name="_Toc117530381"/>
      <w:bookmarkStart w:id="234" w:name="_Toc117578958"/>
      <w:bookmarkStart w:id="235" w:name="_Toc117580063"/>
      <w:bookmarkStart w:id="236" w:name="_Toc117581037"/>
      <w:bookmarkStart w:id="237" w:name="_Toc117875781"/>
      <w:bookmarkStart w:id="238" w:name="_Toc117529275"/>
      <w:bookmarkStart w:id="239" w:name="_Toc117529417"/>
      <w:bookmarkStart w:id="240" w:name="_Toc117529984"/>
      <w:bookmarkStart w:id="241" w:name="_Toc117530134"/>
      <w:bookmarkStart w:id="242" w:name="_Toc117530219"/>
      <w:bookmarkStart w:id="243" w:name="_Toc117530304"/>
      <w:bookmarkStart w:id="244" w:name="_Toc117530382"/>
      <w:bookmarkStart w:id="245" w:name="_Toc117578959"/>
      <w:bookmarkStart w:id="246" w:name="_Toc117580064"/>
      <w:bookmarkStart w:id="247" w:name="_Toc117581038"/>
      <w:bookmarkStart w:id="248" w:name="_Toc117875782"/>
      <w:bookmarkStart w:id="249" w:name="_Toc117529276"/>
      <w:bookmarkStart w:id="250" w:name="_Toc117529418"/>
      <w:bookmarkStart w:id="251" w:name="_Toc117529985"/>
      <w:bookmarkStart w:id="252" w:name="_Toc117530135"/>
      <w:bookmarkStart w:id="253" w:name="_Toc117530220"/>
      <w:bookmarkStart w:id="254" w:name="_Toc117530305"/>
      <w:bookmarkStart w:id="255" w:name="_Toc117530383"/>
      <w:bookmarkStart w:id="256" w:name="_Toc117578960"/>
      <w:bookmarkStart w:id="257" w:name="_Toc117580065"/>
      <w:bookmarkStart w:id="258" w:name="_Toc117581039"/>
      <w:bookmarkStart w:id="259" w:name="_Toc117875783"/>
      <w:bookmarkStart w:id="260" w:name="_Toc117529277"/>
      <w:bookmarkStart w:id="261" w:name="_Toc117529419"/>
      <w:bookmarkStart w:id="262" w:name="_Toc117529986"/>
      <w:bookmarkStart w:id="263" w:name="_Toc117530136"/>
      <w:bookmarkStart w:id="264" w:name="_Toc117530221"/>
      <w:bookmarkStart w:id="265" w:name="_Toc117530306"/>
      <w:bookmarkStart w:id="266" w:name="_Toc117530384"/>
      <w:bookmarkStart w:id="267" w:name="_Toc117578961"/>
      <w:bookmarkStart w:id="268" w:name="_Toc117580066"/>
      <w:bookmarkStart w:id="269" w:name="_Toc117581040"/>
      <w:bookmarkStart w:id="270" w:name="_Toc117875784"/>
      <w:bookmarkStart w:id="271" w:name="_Toc117529278"/>
      <w:bookmarkStart w:id="272" w:name="_Toc117529420"/>
      <w:bookmarkStart w:id="273" w:name="_Toc117529987"/>
      <w:bookmarkStart w:id="274" w:name="_Toc117530137"/>
      <w:bookmarkStart w:id="275" w:name="_Toc117530222"/>
      <w:bookmarkStart w:id="276" w:name="_Toc117530307"/>
      <w:bookmarkStart w:id="277" w:name="_Toc117530385"/>
      <w:bookmarkStart w:id="278" w:name="_Toc117578962"/>
      <w:bookmarkStart w:id="279" w:name="_Toc117580067"/>
      <w:bookmarkStart w:id="280" w:name="_Toc117581041"/>
      <w:bookmarkStart w:id="281" w:name="_Toc117875785"/>
      <w:bookmarkStart w:id="282" w:name="_Toc117529323"/>
      <w:bookmarkStart w:id="283" w:name="_Toc117529465"/>
      <w:bookmarkStart w:id="284" w:name="_Toc117530032"/>
      <w:bookmarkStart w:id="285" w:name="_Toc117530182"/>
      <w:bookmarkStart w:id="286" w:name="_Toc117530267"/>
      <w:bookmarkStart w:id="287" w:name="_Toc117530352"/>
      <w:bookmarkStart w:id="288" w:name="_Toc117530430"/>
      <w:bookmarkStart w:id="289" w:name="_Toc117579007"/>
      <w:bookmarkStart w:id="290" w:name="_Toc117580112"/>
      <w:bookmarkStart w:id="291" w:name="_Toc117581086"/>
      <w:bookmarkStart w:id="292" w:name="_Toc117875830"/>
      <w:bookmarkStart w:id="293" w:name="_Toc243310372"/>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sidRPr="00C23E8B">
        <w:rPr>
          <w:sz w:val="24"/>
        </w:rPr>
        <w:t>RESPONDING TO THIS RFP</w:t>
      </w:r>
      <w:bookmarkEnd w:id="293"/>
    </w:p>
    <w:p w14:paraId="66DAC6C9" w14:textId="6C8C4779" w:rsidR="00F44F76" w:rsidRPr="004D116E" w:rsidRDefault="00F44F76" w:rsidP="006204DF">
      <w:pPr>
        <w:pStyle w:val="ListParagraph"/>
        <w:numPr>
          <w:ilvl w:val="1"/>
          <w:numId w:val="17"/>
        </w:numPr>
        <w:spacing w:before="100" w:afterLines="100" w:after="240" w:line="300" w:lineRule="exact"/>
        <w:contextualSpacing w:val="0"/>
      </w:pPr>
      <w:r w:rsidRPr="004D116E">
        <w:rPr>
          <w:b/>
          <w:bCs/>
        </w:rPr>
        <w:t>Responsiveness</w:t>
      </w:r>
      <w:r w:rsidRPr="004D116E">
        <w:t>.</w:t>
      </w:r>
      <w:r w:rsidR="00813347">
        <w:t xml:space="preserve"> </w:t>
      </w:r>
      <w:r w:rsidRPr="004D116E">
        <w:t xml:space="preserve">Responsive Proposals will provide straightforward, concise information that </w:t>
      </w:r>
      <w:r w:rsidR="00411FC7" w:rsidRPr="004D116E">
        <w:t xml:space="preserve">fully </w:t>
      </w:r>
      <w:r w:rsidRPr="004D116E">
        <w:t>satisfies th</w:t>
      </w:r>
      <w:r w:rsidR="00670EF9" w:rsidRPr="004D116E">
        <w:t>is RFP’s</w:t>
      </w:r>
      <w:r w:rsidRPr="004D116E">
        <w:t xml:space="preserve"> </w:t>
      </w:r>
      <w:r w:rsidR="00411FC7" w:rsidRPr="004D116E">
        <w:t xml:space="preserve">specified </w:t>
      </w:r>
      <w:r w:rsidRPr="004D116E">
        <w:t>requirements.</w:t>
      </w:r>
      <w:r w:rsidR="00813347">
        <w:t xml:space="preserve"> </w:t>
      </w:r>
      <w:r w:rsidR="00F308C8">
        <w:t>Proposer</w:t>
      </w:r>
      <w:r w:rsidR="000303D7" w:rsidRPr="004D116E">
        <w:t>s should</w:t>
      </w:r>
      <w:r w:rsidRPr="004D116E">
        <w:t xml:space="preserve"> only submit documentation </w:t>
      </w:r>
      <w:r w:rsidR="00411FC7" w:rsidRPr="004D116E">
        <w:t xml:space="preserve">required and requested by </w:t>
      </w:r>
      <w:r w:rsidRPr="004D116E">
        <w:t>this RFP.</w:t>
      </w:r>
      <w:r w:rsidR="00813347">
        <w:t xml:space="preserve"> </w:t>
      </w:r>
      <w:r w:rsidR="000303D7" w:rsidRPr="004D116E">
        <w:t xml:space="preserve">In responding to this RFP, </w:t>
      </w:r>
      <w:r w:rsidR="00F308C8">
        <w:t>Proposer</w:t>
      </w:r>
      <w:r w:rsidR="000303D7" w:rsidRPr="004D116E">
        <w:t xml:space="preserve">s should place emphasis </w:t>
      </w:r>
      <w:r w:rsidRPr="004D116E">
        <w:t xml:space="preserve">on brevity, conformity to instructions, specified requirements, and clarity of content. </w:t>
      </w:r>
      <w:r w:rsidR="00411FC7" w:rsidRPr="004D116E">
        <w:t xml:space="preserve">Any </w:t>
      </w:r>
      <w:r w:rsidR="000303D7" w:rsidRPr="004D116E">
        <w:t xml:space="preserve">materials </w:t>
      </w:r>
      <w:r w:rsidR="00411FC7" w:rsidRPr="004D116E">
        <w:t xml:space="preserve">submitted with Proposals </w:t>
      </w:r>
      <w:r w:rsidR="000303D7" w:rsidRPr="004D116E">
        <w:t xml:space="preserve">that are </w:t>
      </w:r>
      <w:r w:rsidRPr="004D116E">
        <w:t xml:space="preserve">outside of </w:t>
      </w:r>
      <w:r w:rsidR="000303D7" w:rsidRPr="004D116E">
        <w:t xml:space="preserve">this RFP’s specifications will </w:t>
      </w:r>
      <w:r w:rsidRPr="004D116E">
        <w:t xml:space="preserve">not be considered. </w:t>
      </w:r>
    </w:p>
    <w:p w14:paraId="342F7580" w14:textId="091B0EF8" w:rsidR="004E3C55" w:rsidRPr="004D116E" w:rsidRDefault="004C0514" w:rsidP="006204DF">
      <w:pPr>
        <w:pStyle w:val="ListParagraph"/>
        <w:numPr>
          <w:ilvl w:val="1"/>
          <w:numId w:val="17"/>
        </w:numPr>
        <w:tabs>
          <w:tab w:val="left" w:pos="2790"/>
        </w:tabs>
        <w:spacing w:before="100" w:afterLines="100" w:after="240" w:line="300" w:lineRule="exact"/>
        <w:contextualSpacing w:val="0"/>
      </w:pPr>
      <w:bookmarkStart w:id="294" w:name="_Toc117529326"/>
      <w:bookmarkStart w:id="295" w:name="_Toc117529468"/>
      <w:bookmarkStart w:id="296" w:name="_Toc117530035"/>
      <w:bookmarkStart w:id="297" w:name="_Toc117530185"/>
      <w:bookmarkStart w:id="298" w:name="_Toc117530270"/>
      <w:bookmarkStart w:id="299" w:name="_Toc117529327"/>
      <w:bookmarkStart w:id="300" w:name="_Toc117529469"/>
      <w:bookmarkStart w:id="301" w:name="_Toc117530036"/>
      <w:bookmarkStart w:id="302" w:name="_Toc117530186"/>
      <w:bookmarkStart w:id="303" w:name="_Toc117530271"/>
      <w:bookmarkStart w:id="304" w:name="_Toc117529328"/>
      <w:bookmarkStart w:id="305" w:name="_Toc117529470"/>
      <w:bookmarkStart w:id="306" w:name="_Toc117530037"/>
      <w:bookmarkStart w:id="307" w:name="_Toc117530187"/>
      <w:bookmarkStart w:id="308" w:name="_Toc117530272"/>
      <w:bookmarkStart w:id="309" w:name="_Toc117529329"/>
      <w:bookmarkStart w:id="310" w:name="_Toc117529471"/>
      <w:bookmarkStart w:id="311" w:name="_Toc117530038"/>
      <w:bookmarkStart w:id="312" w:name="_Toc117530188"/>
      <w:bookmarkStart w:id="313" w:name="_Toc11753027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sidRPr="004D116E">
        <w:rPr>
          <w:b/>
          <w:bCs/>
        </w:rPr>
        <w:t>Proposal Format</w:t>
      </w:r>
      <w:r w:rsidRPr="004D116E">
        <w:t>.</w:t>
      </w:r>
      <w:r w:rsidR="00813347">
        <w:t xml:space="preserve"> </w:t>
      </w:r>
      <w:r w:rsidR="000E6E6B" w:rsidRPr="004D116E">
        <w:t xml:space="preserve">The Judicial Council will only accept </w:t>
      </w:r>
      <w:r w:rsidR="00E02B55" w:rsidRPr="004D116E">
        <w:t xml:space="preserve">Proposals </w:t>
      </w:r>
      <w:r w:rsidR="000E6E6B" w:rsidRPr="004D116E">
        <w:t xml:space="preserve">in an electronic format. </w:t>
      </w:r>
      <w:r w:rsidR="00F308C8">
        <w:t>Proposer</w:t>
      </w:r>
      <w:r w:rsidR="00483D5F" w:rsidRPr="004D116E">
        <w:t>s</w:t>
      </w:r>
      <w:r w:rsidR="000E6E6B" w:rsidRPr="004D116E">
        <w:t xml:space="preserve"> must submit </w:t>
      </w:r>
      <w:r w:rsidR="00483D5F" w:rsidRPr="004D116E">
        <w:t xml:space="preserve">their </w:t>
      </w:r>
      <w:r w:rsidR="007408DD" w:rsidRPr="004D116E">
        <w:t>Proposal</w:t>
      </w:r>
      <w:r w:rsidR="00483D5F" w:rsidRPr="004D116E">
        <w:t>s</w:t>
      </w:r>
      <w:r w:rsidR="007408DD" w:rsidRPr="004D116E">
        <w:t xml:space="preserve"> </w:t>
      </w:r>
      <w:r w:rsidR="00670EF9" w:rsidRPr="004D116E">
        <w:t xml:space="preserve">with all required contents </w:t>
      </w:r>
      <w:r w:rsidR="000E6E6B" w:rsidRPr="004D116E">
        <w:t>in two parts</w:t>
      </w:r>
      <w:r w:rsidR="007408DD" w:rsidRPr="004D116E">
        <w:t xml:space="preserve">: </w:t>
      </w:r>
      <w:r w:rsidR="000E6E6B" w:rsidRPr="004D116E">
        <w:t>the</w:t>
      </w:r>
      <w:r w:rsidR="00C344D2" w:rsidRPr="004D116E">
        <w:t xml:space="preserve"> </w:t>
      </w:r>
      <w:r w:rsidR="00F308C8">
        <w:t>Proposer</w:t>
      </w:r>
      <w:r w:rsidR="00C344D2" w:rsidRPr="004D116E">
        <w:t>’s</w:t>
      </w:r>
      <w:r w:rsidR="000E6E6B" w:rsidRPr="004D116E">
        <w:t xml:space="preserve"> </w:t>
      </w:r>
      <w:r w:rsidR="007422E1">
        <w:t>Technical Proposal</w:t>
      </w:r>
      <w:r w:rsidR="00BD2FBF">
        <w:t xml:space="preserve"> </w:t>
      </w:r>
      <w:r w:rsidR="00054229" w:rsidRPr="004D116E">
        <w:t>(</w:t>
      </w:r>
      <w:r w:rsidR="00054229" w:rsidRPr="004D116E">
        <w:rPr>
          <w:b/>
          <w:bCs/>
        </w:rPr>
        <w:t>“</w:t>
      </w:r>
      <w:r w:rsidR="007422E1">
        <w:rPr>
          <w:b/>
          <w:bCs/>
        </w:rPr>
        <w:t>Technical Proposal</w:t>
      </w:r>
      <w:r w:rsidR="00054229" w:rsidRPr="004D116E">
        <w:rPr>
          <w:b/>
          <w:bCs/>
        </w:rPr>
        <w:t>”</w:t>
      </w:r>
      <w:r w:rsidR="00054229" w:rsidRPr="004D116E">
        <w:t>)</w:t>
      </w:r>
      <w:r w:rsidR="00054229" w:rsidRPr="004D116E">
        <w:rPr>
          <w:b/>
          <w:bCs/>
        </w:rPr>
        <w:t xml:space="preserve"> </w:t>
      </w:r>
      <w:r w:rsidR="000E6E6B" w:rsidRPr="004D116E">
        <w:t>and the</w:t>
      </w:r>
      <w:r w:rsidR="00C344D2" w:rsidRPr="004D116E">
        <w:t xml:space="preserve"> </w:t>
      </w:r>
      <w:r w:rsidR="00F308C8">
        <w:t>Proposer</w:t>
      </w:r>
      <w:r w:rsidR="00C344D2" w:rsidRPr="004D116E">
        <w:t>’s Cost Proposal</w:t>
      </w:r>
      <w:r w:rsidR="000E6E6B" w:rsidRPr="004D116E">
        <w:rPr>
          <w:b/>
          <w:bCs/>
        </w:rPr>
        <w:t xml:space="preserve"> </w:t>
      </w:r>
      <w:r w:rsidR="00C344D2" w:rsidRPr="004D116E">
        <w:t>(</w:t>
      </w:r>
      <w:r w:rsidR="007408DD" w:rsidRPr="004D116E">
        <w:rPr>
          <w:b/>
          <w:bCs/>
        </w:rPr>
        <w:t>“Cost Proposal”</w:t>
      </w:r>
      <w:r w:rsidR="00C344D2" w:rsidRPr="004D116E">
        <w:t>).</w:t>
      </w:r>
      <w:r w:rsidR="001B45FF" w:rsidRPr="004D116E">
        <w:t xml:space="preserve"> </w:t>
      </w:r>
    </w:p>
    <w:p w14:paraId="43BD37A7" w14:textId="03CE82B9" w:rsidR="00DC36BE" w:rsidRPr="004D116E" w:rsidRDefault="00F2565C" w:rsidP="006204DF">
      <w:pPr>
        <w:keepNext/>
        <w:numPr>
          <w:ilvl w:val="1"/>
          <w:numId w:val="17"/>
        </w:numPr>
        <w:spacing w:beforeLines="100" w:before="240" w:afterLines="100" w:after="240" w:line="300" w:lineRule="exact"/>
      </w:pPr>
      <w:bookmarkStart w:id="314" w:name="_Hlk118384065"/>
      <w:r w:rsidRPr="004D116E">
        <w:rPr>
          <w:b/>
          <w:bCs/>
        </w:rPr>
        <w:t xml:space="preserve">Proposal </w:t>
      </w:r>
      <w:r w:rsidR="000E6E6B" w:rsidRPr="004D116E">
        <w:rPr>
          <w:b/>
          <w:bCs/>
        </w:rPr>
        <w:t>Submission</w:t>
      </w:r>
      <w:r w:rsidR="00DC36BE" w:rsidRPr="004D116E">
        <w:rPr>
          <w:b/>
          <w:bCs/>
        </w:rPr>
        <w:t xml:space="preserve"> Requirements</w:t>
      </w:r>
      <w:r w:rsidR="000E6E6B" w:rsidRPr="004D116E">
        <w:t xml:space="preserve">. </w:t>
      </w:r>
    </w:p>
    <w:p w14:paraId="762CAA23" w14:textId="4F662EE2" w:rsidR="001B45FF" w:rsidRPr="004D116E" w:rsidRDefault="00411FC7" w:rsidP="006204DF">
      <w:pPr>
        <w:numPr>
          <w:ilvl w:val="2"/>
          <w:numId w:val="17"/>
        </w:numPr>
        <w:spacing w:beforeLines="100" w:before="240" w:afterLines="100" w:after="240" w:line="300" w:lineRule="exact"/>
      </w:pPr>
      <w:r w:rsidRPr="004D116E">
        <w:rPr>
          <w:b/>
          <w:bCs/>
        </w:rPr>
        <w:t>Electronic Submission</w:t>
      </w:r>
      <w:r w:rsidRPr="004D116E">
        <w:t xml:space="preserve">. </w:t>
      </w:r>
      <w:r w:rsidR="00900D55" w:rsidRPr="004D116E">
        <w:t xml:space="preserve">The Judicial Council will only accept </w:t>
      </w:r>
      <w:r w:rsidR="000E6E6B" w:rsidRPr="004D116E">
        <w:t xml:space="preserve">electronically submitted </w:t>
      </w:r>
      <w:r w:rsidRPr="004D116E">
        <w:t>Proposals</w:t>
      </w:r>
      <w:r w:rsidR="000E6E6B" w:rsidRPr="004D116E">
        <w:t xml:space="preserve">. </w:t>
      </w:r>
      <w:r w:rsidR="007422E1">
        <w:t>Technical Proposal</w:t>
      </w:r>
      <w:r w:rsidR="0083491A">
        <w:t xml:space="preserve"> </w:t>
      </w:r>
      <w:r w:rsidR="001B45FF" w:rsidRPr="004D116E">
        <w:t xml:space="preserve">and </w:t>
      </w:r>
      <w:r w:rsidRPr="004D116E">
        <w:t xml:space="preserve">Cost Proposal </w:t>
      </w:r>
      <w:r w:rsidR="001B45FF" w:rsidRPr="004D116E">
        <w:t xml:space="preserve">files </w:t>
      </w:r>
      <w:r w:rsidRPr="004D116E">
        <w:t xml:space="preserve">must </w:t>
      </w:r>
      <w:r w:rsidR="001B45FF" w:rsidRPr="004D116E">
        <w:t xml:space="preserve">be emailed to </w:t>
      </w:r>
      <w:r w:rsidR="00900D55" w:rsidRPr="004D116E">
        <w:t xml:space="preserve">the </w:t>
      </w:r>
      <w:r w:rsidR="001B45FF" w:rsidRPr="004D116E">
        <w:t xml:space="preserve">email addresses </w:t>
      </w:r>
      <w:r w:rsidR="00CB0A5F" w:rsidRPr="004D116E">
        <w:t>indicated</w:t>
      </w:r>
      <w:r w:rsidR="001B45FF" w:rsidRPr="004D116E">
        <w:t xml:space="preserve"> in the Schedule of Events</w:t>
      </w:r>
      <w:r w:rsidR="00900D55" w:rsidRPr="004D116E">
        <w:t>.</w:t>
      </w:r>
      <w:r w:rsidR="001B45FF" w:rsidRPr="004D116E">
        <w:t xml:space="preserve"> </w:t>
      </w:r>
      <w:r w:rsidR="00F308C8" w:rsidRPr="00E5649F">
        <w:rPr>
          <w:b/>
          <w:bCs/>
        </w:rPr>
        <w:t>Proposer</w:t>
      </w:r>
      <w:r w:rsidR="00900D55" w:rsidRPr="00E5649F">
        <w:rPr>
          <w:b/>
          <w:bCs/>
        </w:rPr>
        <w:t xml:space="preserve">s </w:t>
      </w:r>
      <w:r w:rsidR="00CB0A5F" w:rsidRPr="00E5649F">
        <w:rPr>
          <w:b/>
          <w:bCs/>
        </w:rPr>
        <w:t>must</w:t>
      </w:r>
      <w:r w:rsidR="00900D55" w:rsidRPr="00E5649F">
        <w:rPr>
          <w:b/>
          <w:bCs/>
        </w:rPr>
        <w:t xml:space="preserve"> not combine </w:t>
      </w:r>
      <w:r w:rsidR="00883536" w:rsidRPr="00E5649F">
        <w:rPr>
          <w:b/>
          <w:bCs/>
        </w:rPr>
        <w:t xml:space="preserve">the </w:t>
      </w:r>
      <w:r w:rsidR="007422E1" w:rsidRPr="00E5649F">
        <w:rPr>
          <w:b/>
          <w:bCs/>
        </w:rPr>
        <w:t>Technical Proposal</w:t>
      </w:r>
      <w:r w:rsidR="00883536" w:rsidRPr="00E5649F">
        <w:rPr>
          <w:b/>
          <w:bCs/>
        </w:rPr>
        <w:t xml:space="preserve"> </w:t>
      </w:r>
      <w:r w:rsidR="00900D55" w:rsidRPr="00E5649F">
        <w:rPr>
          <w:b/>
          <w:bCs/>
        </w:rPr>
        <w:t>and Cost Proposal</w:t>
      </w:r>
      <w:r w:rsidR="00E5649F" w:rsidRPr="00E5649F">
        <w:rPr>
          <w:b/>
          <w:bCs/>
        </w:rPr>
        <w:t xml:space="preserve"> in one attachment</w:t>
      </w:r>
      <w:r w:rsidR="00900D55" w:rsidRPr="004D116E" w:rsidDel="00A52B67">
        <w:t xml:space="preserve"> </w:t>
      </w:r>
      <w:r w:rsidR="00900D55" w:rsidRPr="004D116E">
        <w:t xml:space="preserve">at any time during the solicitation </w:t>
      </w:r>
      <w:r w:rsidR="001B45FF" w:rsidRPr="004D116E">
        <w:t>and evaluation process.</w:t>
      </w:r>
      <w:r w:rsidR="00813347">
        <w:t xml:space="preserve"> </w:t>
      </w:r>
    </w:p>
    <w:p w14:paraId="3C01AD24" w14:textId="586B0009" w:rsidR="00B26CD7" w:rsidRPr="004D116E" w:rsidRDefault="007422E1" w:rsidP="006204DF">
      <w:pPr>
        <w:keepNext/>
        <w:numPr>
          <w:ilvl w:val="2"/>
          <w:numId w:val="17"/>
        </w:numPr>
        <w:spacing w:beforeLines="100" w:before="240" w:afterLines="100" w:after="240" w:line="300" w:lineRule="exact"/>
        <w:rPr>
          <w:rFonts w:eastAsia="Times"/>
          <w:bCs/>
        </w:rPr>
      </w:pPr>
      <w:r>
        <w:rPr>
          <w:rFonts w:eastAsia="Times"/>
          <w:b/>
        </w:rPr>
        <w:t>Technical Proposal</w:t>
      </w:r>
      <w:r w:rsidR="00C93BDE" w:rsidRPr="004D116E" w:rsidDel="00C93BDE">
        <w:rPr>
          <w:rFonts w:eastAsia="Times"/>
          <w:b/>
        </w:rPr>
        <w:t xml:space="preserve"> </w:t>
      </w:r>
      <w:r w:rsidR="00EB5F20" w:rsidRPr="004D116E">
        <w:rPr>
          <w:rFonts w:eastAsia="Times"/>
          <w:b/>
        </w:rPr>
        <w:t>Submission</w:t>
      </w:r>
      <w:r w:rsidR="00EB5F20" w:rsidRPr="004D116E">
        <w:rPr>
          <w:rFonts w:eastAsia="Times"/>
          <w:bCs/>
        </w:rPr>
        <w:t xml:space="preserve">. </w:t>
      </w:r>
    </w:p>
    <w:p w14:paraId="430D6785" w14:textId="1F97A498" w:rsidR="00B26CD7" w:rsidRPr="004D116E" w:rsidRDefault="00F308C8" w:rsidP="006204DF">
      <w:pPr>
        <w:numPr>
          <w:ilvl w:val="3"/>
          <w:numId w:val="17"/>
        </w:numPr>
        <w:spacing w:beforeLines="100" w:before="240" w:afterLines="100" w:after="240" w:line="300" w:lineRule="exact"/>
        <w:rPr>
          <w:rFonts w:eastAsia="Times"/>
          <w:bCs/>
        </w:rPr>
      </w:pPr>
      <w:r>
        <w:rPr>
          <w:rFonts w:eastAsia="Times"/>
          <w:bCs/>
        </w:rPr>
        <w:t>Proposer</w:t>
      </w:r>
      <w:r w:rsidR="00EB5F20" w:rsidRPr="004D116E">
        <w:rPr>
          <w:rFonts w:eastAsia="Times"/>
          <w:bCs/>
        </w:rPr>
        <w:t xml:space="preserve">s must submit one (1) electronic file of the </w:t>
      </w:r>
      <w:r w:rsidR="007422E1">
        <w:rPr>
          <w:rFonts w:eastAsia="Times"/>
          <w:bCs/>
        </w:rPr>
        <w:t>Technical Proposal</w:t>
      </w:r>
      <w:r w:rsidR="00CA6EE3" w:rsidRPr="004D116E">
        <w:rPr>
          <w:rFonts w:eastAsia="Times"/>
          <w:bCs/>
        </w:rPr>
        <w:t xml:space="preserve"> </w:t>
      </w:r>
      <w:r w:rsidR="00EB5F20" w:rsidRPr="004D116E">
        <w:rPr>
          <w:rFonts w:eastAsia="Times"/>
          <w:bCs/>
        </w:rPr>
        <w:t xml:space="preserve">using PDF or Word format. The </w:t>
      </w:r>
      <w:r w:rsidR="007422E1">
        <w:rPr>
          <w:rFonts w:eastAsia="Times"/>
          <w:bCs/>
        </w:rPr>
        <w:t>Technical Proposal</w:t>
      </w:r>
      <w:r w:rsidR="00EB5F20" w:rsidRPr="004D116E" w:rsidDel="00483D5F">
        <w:rPr>
          <w:rFonts w:eastAsia="Times"/>
          <w:bCs/>
        </w:rPr>
        <w:t xml:space="preserve"> </w:t>
      </w:r>
      <w:r w:rsidR="00EB5F20" w:rsidRPr="004D116E">
        <w:rPr>
          <w:rFonts w:eastAsia="Times"/>
          <w:bCs/>
        </w:rPr>
        <w:t>must be</w:t>
      </w:r>
      <w:r w:rsidR="004662CB">
        <w:rPr>
          <w:rFonts w:eastAsia="Times"/>
          <w:bCs/>
        </w:rPr>
        <w:t xml:space="preserve"> </w:t>
      </w:r>
      <w:r w:rsidR="00EB5F20" w:rsidRPr="004D116E">
        <w:rPr>
          <w:rFonts w:eastAsia="Times"/>
          <w:bCs/>
        </w:rPr>
        <w:t xml:space="preserve">submitted to </w:t>
      </w:r>
      <w:r w:rsidR="003D5644">
        <w:rPr>
          <w:rFonts w:eastAsia="Times"/>
          <w:bCs/>
        </w:rPr>
        <w:t>Judicial Council</w:t>
      </w:r>
      <w:r w:rsidR="00EB5F20" w:rsidRPr="004D116E">
        <w:rPr>
          <w:rFonts w:eastAsia="Times"/>
          <w:bCs/>
        </w:rPr>
        <w:t xml:space="preserve"> </w:t>
      </w:r>
      <w:r w:rsidR="00EB5F20" w:rsidRPr="0081539D">
        <w:rPr>
          <w:rFonts w:eastAsia="Times"/>
          <w:b/>
        </w:rPr>
        <w:t>separate</w:t>
      </w:r>
      <w:r w:rsidR="00EB5F20" w:rsidRPr="004D116E">
        <w:rPr>
          <w:rFonts w:eastAsia="Times"/>
          <w:bCs/>
        </w:rPr>
        <w:t xml:space="preserve"> from the </w:t>
      </w:r>
      <w:r w:rsidR="006A51DD" w:rsidRPr="004D116E">
        <w:rPr>
          <w:rFonts w:eastAsia="Times"/>
          <w:bCs/>
        </w:rPr>
        <w:t>Cost Proposal</w:t>
      </w:r>
      <w:r w:rsidR="00EB5F20" w:rsidRPr="004D116E">
        <w:rPr>
          <w:rFonts w:eastAsia="Times"/>
          <w:bCs/>
        </w:rPr>
        <w:t xml:space="preserve">. </w:t>
      </w:r>
    </w:p>
    <w:p w14:paraId="4D2BFDA9" w14:textId="27063031" w:rsidR="00B26CD7" w:rsidRPr="004D116E" w:rsidRDefault="00F308C8" w:rsidP="006204DF">
      <w:pPr>
        <w:numPr>
          <w:ilvl w:val="3"/>
          <w:numId w:val="17"/>
        </w:numPr>
        <w:spacing w:beforeLines="100" w:before="240" w:afterLines="100" w:after="240" w:line="300" w:lineRule="exact"/>
        <w:rPr>
          <w:rFonts w:eastAsia="Times"/>
          <w:bCs/>
        </w:rPr>
      </w:pPr>
      <w:r>
        <w:rPr>
          <w:rFonts w:eastAsia="Times"/>
          <w:bCs/>
        </w:rPr>
        <w:t>Proposer</w:t>
      </w:r>
      <w:r w:rsidR="00B26CD7" w:rsidRPr="004D116E">
        <w:rPr>
          <w:rFonts w:eastAsia="Times"/>
          <w:bCs/>
        </w:rPr>
        <w:t xml:space="preserve">s must include the RFP number and the name of the </w:t>
      </w:r>
      <w:r>
        <w:rPr>
          <w:rFonts w:eastAsia="Times"/>
          <w:bCs/>
        </w:rPr>
        <w:t>Proposer</w:t>
      </w:r>
      <w:r w:rsidR="003E6BA9" w:rsidRPr="004D116E">
        <w:rPr>
          <w:rFonts w:eastAsia="Times"/>
          <w:bCs/>
        </w:rPr>
        <w:t>’</w:t>
      </w:r>
      <w:r w:rsidR="00B26CD7" w:rsidRPr="004D116E">
        <w:rPr>
          <w:rFonts w:eastAsia="Times"/>
          <w:bCs/>
        </w:rPr>
        <w:t xml:space="preserve">s firm in the subject line of the email for the </w:t>
      </w:r>
      <w:r w:rsidR="007422E1">
        <w:rPr>
          <w:rFonts w:eastAsia="Times"/>
          <w:bCs/>
        </w:rPr>
        <w:t>Technical Proposal</w:t>
      </w:r>
      <w:r w:rsidR="00B26CD7" w:rsidRPr="004D116E">
        <w:rPr>
          <w:rFonts w:eastAsia="Times"/>
          <w:bCs/>
        </w:rPr>
        <w:t xml:space="preserve">. </w:t>
      </w:r>
      <w:r>
        <w:rPr>
          <w:rFonts w:eastAsia="Times"/>
          <w:bCs/>
        </w:rPr>
        <w:t>Proposer</w:t>
      </w:r>
      <w:r w:rsidR="006A51DD" w:rsidRPr="004D116E">
        <w:rPr>
          <w:rFonts w:eastAsia="Times"/>
          <w:bCs/>
        </w:rPr>
        <w:t>s</w:t>
      </w:r>
      <w:r w:rsidR="00EB5F20" w:rsidRPr="004D116E">
        <w:rPr>
          <w:rFonts w:eastAsia="Times"/>
          <w:bCs/>
        </w:rPr>
        <w:t xml:space="preserve"> must include the RFP number and ‘</w:t>
      </w:r>
      <w:r w:rsidR="007422E1">
        <w:rPr>
          <w:rFonts w:eastAsia="Times"/>
          <w:bCs/>
        </w:rPr>
        <w:t>Technical Proposal</w:t>
      </w:r>
      <w:r w:rsidR="00EB5F20" w:rsidRPr="004D116E">
        <w:rPr>
          <w:rFonts w:eastAsia="Times"/>
          <w:bCs/>
        </w:rPr>
        <w:t>’ in the name of the electronic file</w:t>
      </w:r>
      <w:r w:rsidR="0077477E" w:rsidRPr="004D116E">
        <w:rPr>
          <w:rFonts w:eastAsia="Times"/>
          <w:bCs/>
        </w:rPr>
        <w:t xml:space="preserve"> of the </w:t>
      </w:r>
      <w:r w:rsidR="007422E1">
        <w:rPr>
          <w:rFonts w:eastAsia="Times"/>
          <w:bCs/>
        </w:rPr>
        <w:t>Technical Proposal</w:t>
      </w:r>
      <w:r w:rsidR="00EB5F20" w:rsidRPr="004D116E">
        <w:rPr>
          <w:rFonts w:eastAsia="Times"/>
          <w:bCs/>
        </w:rPr>
        <w:t xml:space="preserve">. </w:t>
      </w:r>
    </w:p>
    <w:p w14:paraId="5BCD6A9D" w14:textId="77777777" w:rsidR="00B26CD7" w:rsidRPr="004D116E" w:rsidRDefault="00EB5F20" w:rsidP="006204DF">
      <w:pPr>
        <w:keepNext/>
        <w:numPr>
          <w:ilvl w:val="2"/>
          <w:numId w:val="17"/>
        </w:numPr>
        <w:spacing w:beforeLines="100" w:before="240" w:afterLines="100" w:after="240" w:line="300" w:lineRule="exact"/>
        <w:rPr>
          <w:rFonts w:eastAsia="Times"/>
          <w:bCs/>
        </w:rPr>
      </w:pPr>
      <w:r w:rsidRPr="004D116E">
        <w:rPr>
          <w:rFonts w:eastAsia="Times"/>
          <w:b/>
        </w:rPr>
        <w:t>Cost Proposal Submission.</w:t>
      </w:r>
      <w:r w:rsidRPr="004D116E" w:rsidDel="00483D5F">
        <w:rPr>
          <w:rFonts w:eastAsia="Times"/>
          <w:b/>
          <w:i/>
          <w:iCs/>
        </w:rPr>
        <w:t xml:space="preserve"> </w:t>
      </w:r>
    </w:p>
    <w:p w14:paraId="34D51ACC" w14:textId="534E253A" w:rsidR="00B26CD7" w:rsidRPr="004D116E" w:rsidRDefault="00F308C8" w:rsidP="006204DF">
      <w:pPr>
        <w:numPr>
          <w:ilvl w:val="3"/>
          <w:numId w:val="17"/>
        </w:numPr>
        <w:spacing w:beforeLines="100" w:before="240" w:afterLines="100" w:after="240" w:line="300" w:lineRule="exact"/>
        <w:rPr>
          <w:rFonts w:eastAsia="Times"/>
          <w:bCs/>
        </w:rPr>
      </w:pPr>
      <w:r>
        <w:rPr>
          <w:rFonts w:eastAsia="Times"/>
          <w:bCs/>
        </w:rPr>
        <w:t>Proposer</w:t>
      </w:r>
      <w:r w:rsidR="00D77662" w:rsidRPr="004D116E">
        <w:rPr>
          <w:rFonts w:eastAsia="Times"/>
          <w:bCs/>
        </w:rPr>
        <w:t>s</w:t>
      </w:r>
      <w:r w:rsidR="00EB5F20" w:rsidRPr="004D116E">
        <w:rPr>
          <w:rFonts w:eastAsia="Times"/>
          <w:bCs/>
        </w:rPr>
        <w:t xml:space="preserve"> </w:t>
      </w:r>
      <w:r w:rsidR="002D653E" w:rsidRPr="002D653E">
        <w:rPr>
          <w:rFonts w:eastAsia="Times"/>
          <w:bCs/>
        </w:rPr>
        <w:t xml:space="preserve">must submit one (1) electronic file of the Cost Proposal to Judicial Council. The Cost Proposal can be submitted in the same email as the Technical Proposal </w:t>
      </w:r>
      <w:r w:rsidR="002D653E" w:rsidRPr="002D653E">
        <w:rPr>
          <w:rFonts w:eastAsia="Times"/>
          <w:b/>
          <w:bCs/>
        </w:rPr>
        <w:t>but should be a separate attachment</w:t>
      </w:r>
      <w:r w:rsidR="002D653E" w:rsidRPr="002D653E">
        <w:rPr>
          <w:rFonts w:eastAsia="Times"/>
          <w:bCs/>
        </w:rPr>
        <w:t xml:space="preserve"> from the Technical Proposal to </w:t>
      </w:r>
      <w:hyperlink r:id="rId42" w:history="1">
        <w:r w:rsidR="002D653E" w:rsidRPr="002D653E">
          <w:rPr>
            <w:rStyle w:val="Hyperlink"/>
            <w:rFonts w:eastAsia="Times"/>
            <w:bCs/>
          </w:rPr>
          <w:t>Solicitations@jud.ca.gov</w:t>
        </w:r>
      </w:hyperlink>
      <w:r w:rsidR="002D653E" w:rsidRPr="002D653E">
        <w:rPr>
          <w:rFonts w:eastAsia="Times"/>
          <w:bCs/>
        </w:rPr>
        <w:t xml:space="preserve">; the Cost Proposal must be </w:t>
      </w:r>
      <w:r w:rsidR="002D653E" w:rsidRPr="002D653E">
        <w:rPr>
          <w:rFonts w:eastAsia="Times"/>
          <w:b/>
          <w:bCs/>
        </w:rPr>
        <w:t>signed</w:t>
      </w:r>
      <w:r w:rsidR="002D653E" w:rsidRPr="002D653E">
        <w:rPr>
          <w:rFonts w:eastAsia="Times"/>
          <w:bCs/>
        </w:rPr>
        <w:t xml:space="preserve"> and </w:t>
      </w:r>
      <w:r w:rsidR="002D653E" w:rsidRPr="002D653E">
        <w:rPr>
          <w:rFonts w:eastAsia="Times"/>
          <w:bCs/>
        </w:rPr>
        <w:lastRenderedPageBreak/>
        <w:t>not be combined or incorporated in any way with the Technical Proposal.</w:t>
      </w:r>
    </w:p>
    <w:p w14:paraId="6BB369CD" w14:textId="7422812D" w:rsidR="00B26CD7" w:rsidRPr="004D116E" w:rsidRDefault="00F308C8" w:rsidP="006204DF">
      <w:pPr>
        <w:numPr>
          <w:ilvl w:val="3"/>
          <w:numId w:val="17"/>
        </w:numPr>
        <w:spacing w:beforeLines="100" w:before="240" w:afterLines="100" w:after="240" w:line="300" w:lineRule="exact"/>
        <w:rPr>
          <w:rFonts w:eastAsia="Times"/>
          <w:bCs/>
        </w:rPr>
      </w:pPr>
      <w:r>
        <w:rPr>
          <w:rFonts w:eastAsia="Times"/>
          <w:bCs/>
        </w:rPr>
        <w:t>Proposer</w:t>
      </w:r>
      <w:r w:rsidR="00B26CD7" w:rsidRPr="004D116E">
        <w:rPr>
          <w:rFonts w:eastAsia="Times"/>
          <w:bCs/>
        </w:rPr>
        <w:t xml:space="preserve">s must include the RFP number and the name of the </w:t>
      </w:r>
      <w:r>
        <w:rPr>
          <w:rFonts w:eastAsia="Times"/>
          <w:bCs/>
        </w:rPr>
        <w:t>Proposer</w:t>
      </w:r>
      <w:r w:rsidR="003E6BA9" w:rsidRPr="004D116E">
        <w:rPr>
          <w:rFonts w:eastAsia="Times"/>
          <w:bCs/>
        </w:rPr>
        <w:t>’</w:t>
      </w:r>
      <w:r w:rsidR="00B26CD7" w:rsidRPr="004D116E">
        <w:rPr>
          <w:rFonts w:eastAsia="Times"/>
          <w:bCs/>
        </w:rPr>
        <w:t xml:space="preserve">s firm in the subject line of the email for the Cost Proposal. </w:t>
      </w:r>
      <w:r>
        <w:rPr>
          <w:rFonts w:eastAsia="Times"/>
          <w:bCs/>
        </w:rPr>
        <w:t>Proposer</w:t>
      </w:r>
      <w:r w:rsidR="0077477E" w:rsidRPr="004D116E">
        <w:rPr>
          <w:rFonts w:eastAsia="Times"/>
          <w:bCs/>
        </w:rPr>
        <w:t>s</w:t>
      </w:r>
      <w:r w:rsidR="00EB5F20" w:rsidRPr="004D116E">
        <w:rPr>
          <w:rFonts w:eastAsia="Times"/>
          <w:bCs/>
        </w:rPr>
        <w:t xml:space="preserve"> must include the RFP number and ‘C</w:t>
      </w:r>
      <w:r w:rsidR="00C23E8B">
        <w:rPr>
          <w:rFonts w:eastAsia="Times"/>
          <w:bCs/>
        </w:rPr>
        <w:t>ost</w:t>
      </w:r>
      <w:r w:rsidR="00EB5F20" w:rsidRPr="004D116E">
        <w:rPr>
          <w:rFonts w:eastAsia="Times"/>
          <w:bCs/>
        </w:rPr>
        <w:t>’ in the name of the electronic file</w:t>
      </w:r>
      <w:r w:rsidR="0077477E" w:rsidRPr="004D116E">
        <w:rPr>
          <w:rFonts w:eastAsia="Times"/>
          <w:bCs/>
        </w:rPr>
        <w:t xml:space="preserve"> of the Cost Proposal</w:t>
      </w:r>
      <w:r w:rsidR="00EB5F20" w:rsidRPr="004D116E">
        <w:rPr>
          <w:rFonts w:eastAsia="Times"/>
          <w:bCs/>
        </w:rPr>
        <w:t xml:space="preserve">. </w:t>
      </w:r>
    </w:p>
    <w:p w14:paraId="3544912D" w14:textId="0339F569" w:rsidR="00A2100B" w:rsidRPr="004D116E" w:rsidRDefault="00A2100B" w:rsidP="006204DF">
      <w:pPr>
        <w:numPr>
          <w:ilvl w:val="2"/>
          <w:numId w:val="17"/>
        </w:numPr>
        <w:spacing w:beforeLines="100" w:before="240" w:afterLines="100" w:after="240" w:line="300" w:lineRule="exact"/>
        <w:rPr>
          <w:rFonts w:eastAsia="Times"/>
          <w:bCs/>
        </w:rPr>
      </w:pPr>
      <w:r w:rsidRPr="004D116E">
        <w:rPr>
          <w:rFonts w:eastAsia="Times"/>
          <w:b/>
          <w:bCs/>
        </w:rPr>
        <w:t>File Size Limitations</w:t>
      </w:r>
      <w:r w:rsidRPr="004D116E">
        <w:rPr>
          <w:rFonts w:eastAsia="Times"/>
        </w:rPr>
        <w:t>.</w:t>
      </w:r>
      <w:r w:rsidRPr="004D116E">
        <w:rPr>
          <w:rFonts w:eastAsia="Times"/>
          <w:bCs/>
        </w:rPr>
        <w:t xml:space="preserve"> The Judicial Council may not</w:t>
      </w:r>
      <w:r w:rsidR="002C3D19" w:rsidRPr="004D116E">
        <w:rPr>
          <w:rFonts w:eastAsia="Times"/>
          <w:bCs/>
        </w:rPr>
        <w:t xml:space="preserve"> be able to</w:t>
      </w:r>
      <w:r w:rsidRPr="004D116E">
        <w:rPr>
          <w:rFonts w:eastAsia="Times"/>
          <w:bCs/>
        </w:rPr>
        <w:t xml:space="preserve"> receive electronic submissions with files equal to or greater than </w:t>
      </w:r>
      <w:r w:rsidR="00A2512C" w:rsidRPr="004D116E">
        <w:rPr>
          <w:rFonts w:eastAsia="Times"/>
          <w:bCs/>
        </w:rPr>
        <w:t>30</w:t>
      </w:r>
      <w:r w:rsidRPr="004D116E">
        <w:rPr>
          <w:rFonts w:eastAsia="Times"/>
          <w:bCs/>
        </w:rPr>
        <w:t>MB in size</w:t>
      </w:r>
      <w:r w:rsidR="00D65A22" w:rsidRPr="004D116E">
        <w:rPr>
          <w:rFonts w:eastAsia="Times"/>
          <w:bCs/>
        </w:rPr>
        <w:t xml:space="preserve"> (individually or in total)</w:t>
      </w:r>
      <w:r w:rsidRPr="004D116E">
        <w:rPr>
          <w:rFonts w:eastAsia="Times"/>
          <w:bCs/>
        </w:rPr>
        <w:t xml:space="preserve">. </w:t>
      </w:r>
      <w:r w:rsidR="00F308C8">
        <w:rPr>
          <w:rFonts w:eastAsia="Times"/>
          <w:bCs/>
        </w:rPr>
        <w:t>Proposer</w:t>
      </w:r>
      <w:r w:rsidRPr="004D116E">
        <w:rPr>
          <w:rFonts w:eastAsia="Times"/>
          <w:bCs/>
        </w:rPr>
        <w:t xml:space="preserve">s must </w:t>
      </w:r>
      <w:proofErr w:type="gramStart"/>
      <w:r w:rsidRPr="004D116E">
        <w:rPr>
          <w:rFonts w:eastAsia="Times"/>
          <w:bCs/>
        </w:rPr>
        <w:t>make an effort</w:t>
      </w:r>
      <w:proofErr w:type="gramEnd"/>
      <w:r w:rsidRPr="004D116E">
        <w:rPr>
          <w:rFonts w:eastAsia="Times"/>
          <w:bCs/>
        </w:rPr>
        <w:t xml:space="preserve"> to compress all files </w:t>
      </w:r>
      <w:r w:rsidR="00D65A22" w:rsidRPr="004D116E">
        <w:rPr>
          <w:rFonts w:eastAsia="Times"/>
          <w:bCs/>
        </w:rPr>
        <w:t xml:space="preserve">so that submissions are </w:t>
      </w:r>
      <w:r w:rsidRPr="004D116E">
        <w:rPr>
          <w:rFonts w:eastAsia="Times"/>
          <w:bCs/>
        </w:rPr>
        <w:t xml:space="preserve">less than </w:t>
      </w:r>
      <w:r w:rsidR="00A2512C" w:rsidRPr="004D116E">
        <w:rPr>
          <w:rFonts w:eastAsia="Times"/>
          <w:bCs/>
        </w:rPr>
        <w:t>30MB</w:t>
      </w:r>
      <w:r w:rsidRPr="004D116E">
        <w:rPr>
          <w:rFonts w:eastAsia="Times"/>
          <w:bCs/>
        </w:rPr>
        <w:t xml:space="preserve"> in size. If </w:t>
      </w:r>
      <w:r w:rsidR="00D65A22" w:rsidRPr="004D116E">
        <w:rPr>
          <w:rFonts w:eastAsia="Times"/>
          <w:bCs/>
        </w:rPr>
        <w:t>a</w:t>
      </w:r>
      <w:r w:rsidRPr="004D116E">
        <w:rPr>
          <w:rFonts w:eastAsia="Times"/>
          <w:bCs/>
        </w:rPr>
        <w:t xml:space="preserve"> file cannot be reduced to below </w:t>
      </w:r>
      <w:r w:rsidR="00A2512C" w:rsidRPr="004D116E">
        <w:rPr>
          <w:rFonts w:eastAsia="Times"/>
          <w:bCs/>
        </w:rPr>
        <w:t>30MB</w:t>
      </w:r>
      <w:r w:rsidRPr="004D116E">
        <w:rPr>
          <w:rFonts w:eastAsia="Times"/>
          <w:bCs/>
        </w:rPr>
        <w:t xml:space="preserve">, then </w:t>
      </w:r>
      <w:r w:rsidR="00F308C8">
        <w:rPr>
          <w:rFonts w:eastAsia="Times"/>
          <w:bCs/>
        </w:rPr>
        <w:t>Proposer</w:t>
      </w:r>
      <w:r w:rsidRPr="004D116E">
        <w:rPr>
          <w:rFonts w:eastAsia="Times"/>
          <w:bCs/>
        </w:rPr>
        <w:t xml:space="preserve">s must divide the file into increments of less than </w:t>
      </w:r>
      <w:r w:rsidR="00A2512C" w:rsidRPr="004D116E">
        <w:rPr>
          <w:rFonts w:eastAsia="Times"/>
          <w:bCs/>
        </w:rPr>
        <w:t>30MB</w:t>
      </w:r>
      <w:r w:rsidRPr="004D116E">
        <w:rPr>
          <w:rFonts w:eastAsia="Times"/>
          <w:bCs/>
        </w:rPr>
        <w:t xml:space="preserve"> sent via multiple emails. If multiple emails with incremental documents are required, </w:t>
      </w:r>
      <w:r w:rsidR="00F308C8">
        <w:rPr>
          <w:rFonts w:eastAsia="Times"/>
          <w:bCs/>
        </w:rPr>
        <w:t>Proposer</w:t>
      </w:r>
      <w:r w:rsidRPr="004D116E">
        <w:rPr>
          <w:rFonts w:eastAsia="Times"/>
          <w:bCs/>
        </w:rPr>
        <w:t xml:space="preserve">s must </w:t>
      </w:r>
      <w:r w:rsidR="00D65A22" w:rsidRPr="004D116E">
        <w:rPr>
          <w:rFonts w:eastAsia="Times"/>
          <w:bCs/>
        </w:rPr>
        <w:t xml:space="preserve">also </w:t>
      </w:r>
      <w:r w:rsidRPr="004D116E">
        <w:rPr>
          <w:rFonts w:eastAsia="Times"/>
          <w:bCs/>
        </w:rPr>
        <w:t>reference the portion of the Proposal and file being submitted in the subject line of each email (e.g., “</w:t>
      </w:r>
      <w:r w:rsidR="007422E1">
        <w:rPr>
          <w:rFonts w:eastAsia="Times"/>
          <w:bCs/>
        </w:rPr>
        <w:t>Technical Proposal</w:t>
      </w:r>
      <w:r w:rsidR="00B45097" w:rsidRPr="004D116E">
        <w:rPr>
          <w:rFonts w:eastAsia="Times"/>
          <w:bCs/>
        </w:rPr>
        <w:t xml:space="preserve">: </w:t>
      </w:r>
      <w:r w:rsidRPr="004D116E">
        <w:rPr>
          <w:rFonts w:eastAsia="Times"/>
          <w:bCs/>
        </w:rPr>
        <w:t xml:space="preserve">Part 1 of 3,” etc.). The Judicial Council is not responsible for any submissions exceeding </w:t>
      </w:r>
      <w:r w:rsidR="00A2512C" w:rsidRPr="004D116E">
        <w:rPr>
          <w:rFonts w:eastAsia="Times"/>
          <w:bCs/>
        </w:rPr>
        <w:t>30MB</w:t>
      </w:r>
      <w:r w:rsidRPr="004D116E">
        <w:rPr>
          <w:rFonts w:eastAsia="Times"/>
          <w:bCs/>
        </w:rPr>
        <w:t xml:space="preserve"> which are systematically rejected due to excessive file size or otherwise. </w:t>
      </w:r>
    </w:p>
    <w:p w14:paraId="6E4FA923" w14:textId="77777777" w:rsidR="00B26CD7" w:rsidRPr="004D116E" w:rsidRDefault="000E6E6B" w:rsidP="006204DF">
      <w:pPr>
        <w:keepNext/>
        <w:numPr>
          <w:ilvl w:val="1"/>
          <w:numId w:val="17"/>
        </w:numPr>
        <w:spacing w:beforeLines="100" w:before="240" w:afterLines="100" w:after="240" w:line="300" w:lineRule="exact"/>
      </w:pPr>
      <w:r w:rsidRPr="004D116E">
        <w:rPr>
          <w:b/>
          <w:bCs/>
        </w:rPr>
        <w:t>Submission Timelines</w:t>
      </w:r>
      <w:r w:rsidRPr="004D116E">
        <w:t xml:space="preserve">. </w:t>
      </w:r>
    </w:p>
    <w:p w14:paraId="1376E0D4" w14:textId="20234D9C" w:rsidR="00D65A22" w:rsidRDefault="00A2100B" w:rsidP="006204DF">
      <w:pPr>
        <w:numPr>
          <w:ilvl w:val="2"/>
          <w:numId w:val="17"/>
        </w:numPr>
        <w:spacing w:beforeLines="100" w:before="240" w:afterLines="100" w:after="240" w:line="300" w:lineRule="exact"/>
      </w:pPr>
      <w:r w:rsidRPr="004D116E">
        <w:t>Proposals must be delivered by the date and time listed in the Schedule of Events</w:t>
      </w:r>
      <w:r w:rsidRPr="00C23E8B">
        <w:t>.</w:t>
      </w:r>
      <w:r w:rsidR="00C23E8B" w:rsidRPr="00C23E8B">
        <w:t xml:space="preserve"> </w:t>
      </w:r>
      <w:r w:rsidR="00C23E8B" w:rsidRPr="004D116E">
        <w:t>Late proposals will not be accepted.</w:t>
      </w:r>
    </w:p>
    <w:p w14:paraId="026D516C" w14:textId="7FA9B494" w:rsidR="00C23E8B" w:rsidRDefault="00C23E8B" w:rsidP="006204DF">
      <w:pPr>
        <w:numPr>
          <w:ilvl w:val="2"/>
          <w:numId w:val="17"/>
        </w:numPr>
        <w:spacing w:beforeLines="100" w:before="240" w:afterLines="100" w:after="240" w:line="300" w:lineRule="exact"/>
      </w:pPr>
      <w:r w:rsidRPr="00C23E8B">
        <w:t xml:space="preserve">Submission acceptance will be based on the date and time the emails are received by </w:t>
      </w:r>
      <w:r w:rsidR="003D5644">
        <w:t>Judicial Council</w:t>
      </w:r>
      <w:r w:rsidRPr="00C23E8B">
        <w:t>. Due to the potential for email transmission delays, which may cause late receipt and non-acceptance of proposals, it is recommended that Proposers email their proposals well in advance of the due date and time. It is the Proposer’s responsibility to verify their submission was received. Proposers should confirm that their Proposal was successfully emailed and received by checking their junk folders for “Undeliverable” emails.</w:t>
      </w:r>
    </w:p>
    <w:p w14:paraId="5CC3F1F6" w14:textId="011D309B" w:rsidR="00B26CD7" w:rsidRPr="004D116E" w:rsidRDefault="00C23E8B" w:rsidP="006204DF">
      <w:pPr>
        <w:numPr>
          <w:ilvl w:val="2"/>
          <w:numId w:val="17"/>
        </w:numPr>
        <w:spacing w:beforeLines="100" w:before="240" w:afterLines="100" w:after="240" w:line="300" w:lineRule="exact"/>
      </w:pPr>
      <w:proofErr w:type="gramStart"/>
      <w:r>
        <w:t>Proposer</w:t>
      </w:r>
      <w:r w:rsidRPr="004D116E">
        <w:t>(s)</w:t>
      </w:r>
      <w:proofErr w:type="gramEnd"/>
      <w:r w:rsidRPr="004D116E">
        <w:t xml:space="preserve"> </w:t>
      </w:r>
      <w:proofErr w:type="gramStart"/>
      <w:r w:rsidRPr="004D116E">
        <w:t>assume</w:t>
      </w:r>
      <w:proofErr w:type="gramEnd"/>
      <w:r w:rsidRPr="004D116E">
        <w:t xml:space="preserve"> all risk for ensuring </w:t>
      </w:r>
      <w:r w:rsidR="003D5644">
        <w:t>Judicial Council</w:t>
      </w:r>
      <w:r w:rsidRPr="004D116E">
        <w:t>’s receipt of Proposals no later than the date and time specified in the Schedule of Events.</w:t>
      </w:r>
    </w:p>
    <w:p w14:paraId="16B718CB" w14:textId="6E7FBD73" w:rsidR="00D97B42" w:rsidRPr="00AD51B3" w:rsidRDefault="000E6E6B" w:rsidP="006204DF">
      <w:pPr>
        <w:pStyle w:val="Heading1"/>
        <w:spacing w:before="100" w:line="300" w:lineRule="exact"/>
        <w:rPr>
          <w:sz w:val="24"/>
        </w:rPr>
      </w:pPr>
      <w:bookmarkStart w:id="315" w:name="_Toc243310373"/>
      <w:bookmarkEnd w:id="314"/>
      <w:r w:rsidRPr="00AD51B3">
        <w:rPr>
          <w:sz w:val="24"/>
        </w:rPr>
        <w:t>PROPOSAL CONTENTS</w:t>
      </w:r>
      <w:bookmarkEnd w:id="315"/>
    </w:p>
    <w:p w14:paraId="1BBB9016" w14:textId="3DF01F0A" w:rsidR="004E3C55" w:rsidRPr="004D116E" w:rsidRDefault="007422E1" w:rsidP="006204DF">
      <w:pPr>
        <w:numPr>
          <w:ilvl w:val="1"/>
          <w:numId w:val="17"/>
        </w:numPr>
        <w:spacing w:beforeLines="100" w:before="240" w:afterLines="100" w:after="240" w:line="300" w:lineRule="exact"/>
      </w:pPr>
      <w:r>
        <w:rPr>
          <w:b/>
          <w:bCs/>
        </w:rPr>
        <w:t>Technical Proposal</w:t>
      </w:r>
      <w:r w:rsidR="000E6E6B" w:rsidRPr="004D116E">
        <w:t>.</w:t>
      </w:r>
      <w:r w:rsidR="00813347">
        <w:t xml:space="preserve"> </w:t>
      </w:r>
      <w:bookmarkStart w:id="316" w:name="_Hlk118384734"/>
      <w:r w:rsidR="000E6E6B" w:rsidRPr="004D116E">
        <w:t xml:space="preserve">The following information must be included in the </w:t>
      </w:r>
      <w:r>
        <w:t>Technical Proposal</w:t>
      </w:r>
      <w:r w:rsidR="000E6E6B" w:rsidRPr="004D116E">
        <w:t xml:space="preserve">. </w:t>
      </w:r>
      <w:r w:rsidR="00E406D5" w:rsidRPr="004D116E">
        <w:t xml:space="preserve">Any </w:t>
      </w:r>
      <w:r>
        <w:t>Technical Proposal</w:t>
      </w:r>
      <w:r w:rsidR="000F707A" w:rsidRPr="004D116E" w:rsidDel="000F707A">
        <w:t xml:space="preserve"> </w:t>
      </w:r>
      <w:r w:rsidR="000E6E6B" w:rsidRPr="004D116E">
        <w:t xml:space="preserve">lacking any of the following information may be deemed non-responsive. </w:t>
      </w:r>
      <w:r w:rsidR="00E406D5" w:rsidRPr="004D116E">
        <w:t xml:space="preserve">The </w:t>
      </w:r>
      <w:r>
        <w:rPr>
          <w:rFonts w:eastAsia="Times"/>
          <w:bCs/>
        </w:rPr>
        <w:t>Technical Proposal</w:t>
      </w:r>
      <w:r w:rsidR="00E406D5" w:rsidRPr="004D116E">
        <w:t xml:space="preserve"> is</w:t>
      </w:r>
      <w:r w:rsidR="00F134E5" w:rsidRPr="004D116E">
        <w:t xml:space="preserve"> to</w:t>
      </w:r>
      <w:r w:rsidR="000E6E6B" w:rsidRPr="004D116E">
        <w:t xml:space="preserve"> be inclusive of </w:t>
      </w:r>
      <w:r w:rsidR="004D0A73" w:rsidRPr="004D116E">
        <w:t>resumes</w:t>
      </w:r>
      <w:r w:rsidR="000E6E6B" w:rsidRPr="004D116E">
        <w:t>, forms, and pictures, and organized according to the numbering system reflected below.</w:t>
      </w:r>
      <w:bookmarkEnd w:id="316"/>
    </w:p>
    <w:p w14:paraId="2EF2C824" w14:textId="2036CC13" w:rsidR="00FC5666" w:rsidRDefault="000E6E6B" w:rsidP="006204DF">
      <w:pPr>
        <w:pStyle w:val="Heading3"/>
        <w:keepNext w:val="0"/>
        <w:numPr>
          <w:ilvl w:val="2"/>
          <w:numId w:val="17"/>
        </w:numPr>
        <w:spacing w:before="100" w:afterLines="100" w:after="240" w:line="300" w:lineRule="exact"/>
        <w:rPr>
          <w:rFonts w:ascii="Times New Roman" w:hAnsi="Times New Roman" w:cs="Times New Roman"/>
          <w:b w:val="0"/>
          <w:bCs w:val="0"/>
          <w:sz w:val="24"/>
        </w:rPr>
      </w:pPr>
      <w:permStart w:id="739209718" w:edGrp="everyone"/>
      <w:r w:rsidRPr="004D116E">
        <w:rPr>
          <w:rFonts w:ascii="Times New Roman" w:hAnsi="Times New Roman" w:cs="Times New Roman"/>
          <w:sz w:val="24"/>
        </w:rPr>
        <w:t>Cover Letter</w:t>
      </w:r>
      <w:r w:rsidR="004C36E6" w:rsidRPr="004D116E">
        <w:rPr>
          <w:rFonts w:ascii="Times New Roman" w:hAnsi="Times New Roman" w:cs="Times New Roman"/>
          <w:b w:val="0"/>
          <w:bCs w:val="0"/>
          <w:sz w:val="24"/>
        </w:rPr>
        <w:t>.</w:t>
      </w:r>
      <w:r w:rsidRPr="004D116E">
        <w:rPr>
          <w:rFonts w:ascii="Times New Roman" w:hAnsi="Times New Roman" w:cs="Times New Roman"/>
          <w:b w:val="0"/>
          <w:bCs w:val="0"/>
          <w:sz w:val="24"/>
        </w:rPr>
        <w:t xml:space="preserve"> </w:t>
      </w:r>
      <w:bookmarkStart w:id="317" w:name="_Hlk118384989"/>
      <w:r w:rsidRPr="004D116E">
        <w:rPr>
          <w:rFonts w:ascii="Times New Roman" w:hAnsi="Times New Roman" w:cs="Times New Roman"/>
          <w:b w:val="0"/>
          <w:bCs w:val="0"/>
          <w:sz w:val="24"/>
        </w:rPr>
        <w:t xml:space="preserve">A cover letter, </w:t>
      </w:r>
      <w:r w:rsidRPr="004F21B6">
        <w:rPr>
          <w:rFonts w:ascii="Times New Roman" w:hAnsi="Times New Roman" w:cs="Times New Roman"/>
          <w:sz w:val="24"/>
        </w:rPr>
        <w:t>signed</w:t>
      </w:r>
      <w:r w:rsidRPr="004D116E">
        <w:rPr>
          <w:rFonts w:ascii="Times New Roman" w:hAnsi="Times New Roman" w:cs="Times New Roman"/>
          <w:b w:val="0"/>
          <w:bCs w:val="0"/>
          <w:sz w:val="24"/>
        </w:rPr>
        <w:t xml:space="preserve"> by an authorized representative of </w:t>
      </w:r>
      <w:r w:rsidR="00F308C8">
        <w:rPr>
          <w:rFonts w:ascii="Times New Roman" w:hAnsi="Times New Roman" w:cs="Times New Roman"/>
          <w:b w:val="0"/>
          <w:bCs w:val="0"/>
          <w:sz w:val="24"/>
        </w:rPr>
        <w:t>Proposer</w:t>
      </w:r>
      <w:r w:rsidRPr="004D116E">
        <w:rPr>
          <w:rFonts w:ascii="Times New Roman" w:hAnsi="Times New Roman" w:cs="Times New Roman"/>
          <w:b w:val="0"/>
          <w:bCs w:val="0"/>
          <w:sz w:val="24"/>
        </w:rPr>
        <w:t xml:space="preserve">’s organization, that provides the exact business name under which </w:t>
      </w:r>
      <w:r w:rsidR="000F707A" w:rsidRPr="004D116E">
        <w:rPr>
          <w:rFonts w:ascii="Times New Roman" w:hAnsi="Times New Roman" w:cs="Times New Roman"/>
          <w:b w:val="0"/>
          <w:bCs w:val="0"/>
          <w:sz w:val="24"/>
        </w:rPr>
        <w:lastRenderedPageBreak/>
        <w:t xml:space="preserve">the </w:t>
      </w:r>
      <w:r w:rsidR="00F308C8">
        <w:rPr>
          <w:rFonts w:ascii="Times New Roman" w:hAnsi="Times New Roman" w:cs="Times New Roman"/>
          <w:b w:val="0"/>
          <w:bCs w:val="0"/>
          <w:sz w:val="24"/>
        </w:rPr>
        <w:t>Proposer</w:t>
      </w:r>
      <w:r w:rsidR="000F707A" w:rsidRPr="004D116E">
        <w:rPr>
          <w:rFonts w:ascii="Times New Roman" w:hAnsi="Times New Roman" w:cs="Times New Roman"/>
          <w:b w:val="0"/>
          <w:bCs w:val="0"/>
          <w:sz w:val="24"/>
        </w:rPr>
        <w:t xml:space="preserve"> </w:t>
      </w:r>
      <w:r w:rsidRPr="004D116E">
        <w:rPr>
          <w:rFonts w:ascii="Times New Roman" w:hAnsi="Times New Roman" w:cs="Times New Roman"/>
          <w:b w:val="0"/>
          <w:bCs w:val="0"/>
          <w:sz w:val="24"/>
        </w:rPr>
        <w:t>propose</w:t>
      </w:r>
      <w:r w:rsidR="000F707A" w:rsidRPr="004D116E">
        <w:rPr>
          <w:rFonts w:ascii="Times New Roman" w:hAnsi="Times New Roman" w:cs="Times New Roman"/>
          <w:b w:val="0"/>
          <w:bCs w:val="0"/>
          <w:sz w:val="24"/>
        </w:rPr>
        <w:t>s</w:t>
      </w:r>
      <w:r w:rsidRPr="004D116E">
        <w:rPr>
          <w:rFonts w:ascii="Times New Roman" w:hAnsi="Times New Roman" w:cs="Times New Roman"/>
          <w:b w:val="0"/>
          <w:bCs w:val="0"/>
          <w:sz w:val="24"/>
        </w:rPr>
        <w:t xml:space="preserve"> to conduct business with </w:t>
      </w:r>
      <w:r w:rsidR="003D5644">
        <w:rPr>
          <w:rFonts w:ascii="Times New Roman" w:hAnsi="Times New Roman" w:cs="Times New Roman"/>
          <w:b w:val="0"/>
          <w:bCs w:val="0"/>
          <w:sz w:val="24"/>
        </w:rPr>
        <w:t>Judicial Council</w:t>
      </w:r>
      <w:r w:rsidR="000F707A" w:rsidRPr="004D116E">
        <w:rPr>
          <w:rFonts w:ascii="Times New Roman" w:hAnsi="Times New Roman" w:cs="Times New Roman"/>
          <w:b w:val="0"/>
          <w:bCs w:val="0"/>
          <w:sz w:val="24"/>
        </w:rPr>
        <w:t>. The cover letter must also indicate</w:t>
      </w:r>
      <w:r w:rsidR="00FC5666">
        <w:rPr>
          <w:rFonts w:ascii="Times New Roman" w:hAnsi="Times New Roman" w:cs="Times New Roman"/>
          <w:b w:val="0"/>
          <w:bCs w:val="0"/>
          <w:sz w:val="24"/>
        </w:rPr>
        <w:t xml:space="preserve"> the following:</w:t>
      </w:r>
    </w:p>
    <w:p w14:paraId="58C5243E" w14:textId="32F4D0E4" w:rsidR="00FC5666" w:rsidRDefault="00F308C8" w:rsidP="006204DF">
      <w:pPr>
        <w:pStyle w:val="Heading3"/>
        <w:keepNext w:val="0"/>
        <w:numPr>
          <w:ilvl w:val="3"/>
          <w:numId w:val="17"/>
        </w:numPr>
        <w:spacing w:before="100" w:afterLines="100" w:after="240" w:line="300" w:lineRule="exact"/>
        <w:rPr>
          <w:rFonts w:ascii="Times New Roman" w:hAnsi="Times New Roman" w:cs="Times New Roman"/>
          <w:b w:val="0"/>
          <w:bCs w:val="0"/>
          <w:sz w:val="24"/>
        </w:rPr>
      </w:pPr>
      <w:r>
        <w:rPr>
          <w:rFonts w:ascii="Times New Roman" w:hAnsi="Times New Roman" w:cs="Times New Roman"/>
          <w:b w:val="0"/>
          <w:bCs w:val="0"/>
          <w:sz w:val="24"/>
        </w:rPr>
        <w:t>Proposer</w:t>
      </w:r>
      <w:r w:rsidR="000E6E6B" w:rsidRPr="004D116E">
        <w:rPr>
          <w:rFonts w:ascii="Times New Roman" w:hAnsi="Times New Roman" w:cs="Times New Roman"/>
          <w:b w:val="0"/>
          <w:bCs w:val="0"/>
          <w:sz w:val="24"/>
        </w:rPr>
        <w:t xml:space="preserve">’s address, telephone, </w:t>
      </w:r>
      <w:r w:rsidR="006F11AC" w:rsidRPr="004D116E">
        <w:rPr>
          <w:rFonts w:ascii="Times New Roman" w:hAnsi="Times New Roman" w:cs="Times New Roman"/>
          <w:b w:val="0"/>
          <w:bCs w:val="0"/>
          <w:sz w:val="24"/>
        </w:rPr>
        <w:t>email</w:t>
      </w:r>
      <w:r w:rsidR="000E6E6B" w:rsidRPr="004D116E">
        <w:rPr>
          <w:rFonts w:ascii="Times New Roman" w:hAnsi="Times New Roman" w:cs="Times New Roman"/>
          <w:b w:val="0"/>
          <w:bCs w:val="0"/>
          <w:sz w:val="24"/>
        </w:rPr>
        <w:t xml:space="preserve"> address, and federal tax identification number</w:t>
      </w:r>
      <w:r w:rsidR="00FC5666">
        <w:rPr>
          <w:rFonts w:ascii="Times New Roman" w:hAnsi="Times New Roman" w:cs="Times New Roman"/>
          <w:b w:val="0"/>
          <w:bCs w:val="0"/>
          <w:sz w:val="24"/>
        </w:rPr>
        <w:t>.</w:t>
      </w:r>
    </w:p>
    <w:p w14:paraId="76EBE6E3" w14:textId="2C63E455" w:rsidR="00FC5666" w:rsidRPr="00411126" w:rsidRDefault="00FC5666" w:rsidP="00411126">
      <w:pPr>
        <w:pStyle w:val="Heading3"/>
        <w:keepNext w:val="0"/>
        <w:numPr>
          <w:ilvl w:val="3"/>
          <w:numId w:val="17"/>
        </w:numPr>
        <w:spacing w:before="100" w:afterLines="100" w:after="240" w:line="300" w:lineRule="exact"/>
        <w:rPr>
          <w:rFonts w:ascii="Times New Roman" w:hAnsi="Times New Roman" w:cs="Times New Roman"/>
          <w:b w:val="0"/>
          <w:bCs w:val="0"/>
          <w:sz w:val="24"/>
        </w:rPr>
      </w:pPr>
      <w:r>
        <w:rPr>
          <w:rFonts w:ascii="Times New Roman" w:hAnsi="Times New Roman" w:cs="Times New Roman"/>
          <w:b w:val="0"/>
          <w:bCs w:val="0"/>
          <w:sz w:val="24"/>
        </w:rPr>
        <w:t>N</w:t>
      </w:r>
      <w:r w:rsidRPr="00FC5666">
        <w:rPr>
          <w:rFonts w:ascii="Times New Roman" w:hAnsi="Times New Roman" w:cs="Times New Roman"/>
          <w:b w:val="0"/>
          <w:bCs w:val="0"/>
          <w:sz w:val="24"/>
        </w:rPr>
        <w:t>ame, title, address, telephone number, and email address of the individual who will act as the Proposer’s designated representative for purposes of this RFP</w:t>
      </w:r>
      <w:r w:rsidR="000E6E6B" w:rsidRPr="004D116E">
        <w:rPr>
          <w:rFonts w:ascii="Times New Roman" w:hAnsi="Times New Roman" w:cs="Times New Roman"/>
          <w:b w:val="0"/>
          <w:bCs w:val="0"/>
          <w:sz w:val="24"/>
        </w:rPr>
        <w:t>.</w:t>
      </w:r>
      <w:r w:rsidR="00813347">
        <w:rPr>
          <w:rFonts w:ascii="Times New Roman" w:hAnsi="Times New Roman" w:cs="Times New Roman"/>
          <w:b w:val="0"/>
          <w:bCs w:val="0"/>
          <w:sz w:val="24"/>
        </w:rPr>
        <w:t xml:space="preserve"> </w:t>
      </w:r>
      <w:bookmarkEnd w:id="317"/>
    </w:p>
    <w:p w14:paraId="0F316F15" w14:textId="3340ECD2" w:rsidR="004532F5" w:rsidRPr="004532F5" w:rsidRDefault="004532F5" w:rsidP="003E0D2B">
      <w:pPr>
        <w:pStyle w:val="Heading3"/>
        <w:keepNext w:val="0"/>
        <w:numPr>
          <w:ilvl w:val="2"/>
          <w:numId w:val="17"/>
        </w:numPr>
        <w:spacing w:before="100" w:afterLines="100" w:after="240" w:line="300" w:lineRule="exact"/>
        <w:rPr>
          <w:rFonts w:ascii="Times New Roman" w:hAnsi="Times New Roman" w:cs="Times New Roman"/>
          <w:b w:val="0"/>
          <w:bCs w:val="0"/>
          <w:sz w:val="24"/>
        </w:rPr>
      </w:pPr>
      <w:r w:rsidRPr="004532F5">
        <w:rPr>
          <w:rFonts w:ascii="Times New Roman" w:hAnsi="Times New Roman" w:cs="Times New Roman"/>
          <w:b w:val="0"/>
          <w:bCs w:val="0"/>
          <w:sz w:val="24"/>
        </w:rPr>
        <w:t>For each key staff member: a resume describing the individual’s background and experience, as well as the individual’s ability and experience in conducting the proposed activities.</w:t>
      </w:r>
    </w:p>
    <w:p w14:paraId="084A53CB" w14:textId="01A4B06F" w:rsidR="004532F5" w:rsidRPr="004532F5" w:rsidRDefault="004532F5" w:rsidP="003E0D2B">
      <w:pPr>
        <w:pStyle w:val="Heading3"/>
        <w:keepNext w:val="0"/>
        <w:numPr>
          <w:ilvl w:val="2"/>
          <w:numId w:val="17"/>
        </w:numPr>
        <w:spacing w:before="100" w:afterLines="100" w:after="240" w:line="300" w:lineRule="exact"/>
        <w:rPr>
          <w:rFonts w:ascii="Times New Roman" w:hAnsi="Times New Roman" w:cs="Times New Roman"/>
          <w:b w:val="0"/>
          <w:bCs w:val="0"/>
          <w:sz w:val="24"/>
        </w:rPr>
      </w:pPr>
      <w:r w:rsidRPr="004532F5">
        <w:rPr>
          <w:rFonts w:ascii="Times New Roman" w:hAnsi="Times New Roman" w:cs="Times New Roman"/>
          <w:b w:val="0"/>
          <w:bCs w:val="0"/>
          <w:sz w:val="24"/>
        </w:rPr>
        <w:t xml:space="preserve">Names, addresses, and telephone numbers of a minimum of </w:t>
      </w:r>
      <w:r w:rsidR="008252EE">
        <w:rPr>
          <w:rFonts w:ascii="Times New Roman" w:hAnsi="Times New Roman" w:cs="Times New Roman"/>
          <w:b w:val="0"/>
          <w:bCs w:val="0"/>
          <w:sz w:val="24"/>
        </w:rPr>
        <w:t>three</w:t>
      </w:r>
      <w:r w:rsidRPr="004532F5">
        <w:rPr>
          <w:rFonts w:ascii="Times New Roman" w:hAnsi="Times New Roman" w:cs="Times New Roman"/>
          <w:b w:val="0"/>
          <w:bCs w:val="0"/>
          <w:sz w:val="24"/>
        </w:rPr>
        <w:t xml:space="preserve"> (</w:t>
      </w:r>
      <w:r w:rsidR="008252EE">
        <w:rPr>
          <w:rFonts w:ascii="Times New Roman" w:hAnsi="Times New Roman" w:cs="Times New Roman"/>
          <w:b w:val="0"/>
          <w:bCs w:val="0"/>
          <w:sz w:val="24"/>
        </w:rPr>
        <w:t>3</w:t>
      </w:r>
      <w:r w:rsidRPr="004532F5">
        <w:rPr>
          <w:rFonts w:ascii="Times New Roman" w:hAnsi="Times New Roman" w:cs="Times New Roman"/>
          <w:b w:val="0"/>
          <w:bCs w:val="0"/>
          <w:sz w:val="24"/>
        </w:rPr>
        <w:t>) clients for whom the Proposer has conducted similar services.</w:t>
      </w:r>
      <w:r w:rsidR="003D5644">
        <w:rPr>
          <w:rFonts w:ascii="Times New Roman" w:hAnsi="Times New Roman" w:cs="Times New Roman"/>
          <w:b w:val="0"/>
          <w:bCs w:val="0"/>
          <w:sz w:val="24"/>
        </w:rPr>
        <w:t xml:space="preserve"> </w:t>
      </w:r>
      <w:r w:rsidRPr="004532F5">
        <w:rPr>
          <w:rFonts w:ascii="Times New Roman" w:hAnsi="Times New Roman" w:cs="Times New Roman"/>
          <w:b w:val="0"/>
          <w:bCs w:val="0"/>
          <w:sz w:val="24"/>
        </w:rPr>
        <w:t xml:space="preserve">The </w:t>
      </w:r>
      <w:r>
        <w:rPr>
          <w:rFonts w:ascii="Times New Roman" w:hAnsi="Times New Roman" w:cs="Times New Roman"/>
          <w:b w:val="0"/>
          <w:bCs w:val="0"/>
          <w:sz w:val="24"/>
        </w:rPr>
        <w:t>Judicial Council</w:t>
      </w:r>
      <w:r w:rsidRPr="004532F5">
        <w:rPr>
          <w:rFonts w:ascii="Times New Roman" w:hAnsi="Times New Roman" w:cs="Times New Roman"/>
          <w:b w:val="0"/>
          <w:bCs w:val="0"/>
          <w:sz w:val="24"/>
        </w:rPr>
        <w:t xml:space="preserve"> may check references listed by the Proposer.</w:t>
      </w:r>
    </w:p>
    <w:p w14:paraId="5305876D" w14:textId="1BD9045D" w:rsidR="00FC5666" w:rsidRPr="004532F5" w:rsidRDefault="00621D30" w:rsidP="003E0D2B">
      <w:pPr>
        <w:pStyle w:val="Heading3"/>
        <w:numPr>
          <w:ilvl w:val="2"/>
          <w:numId w:val="17"/>
        </w:numPr>
        <w:spacing w:before="100" w:afterLines="100" w:after="240" w:line="300" w:lineRule="exact"/>
        <w:rPr>
          <w:rFonts w:ascii="Times New Roman" w:hAnsi="Times New Roman" w:cs="Times New Roman"/>
          <w:b w:val="0"/>
          <w:bCs w:val="0"/>
          <w:sz w:val="24"/>
        </w:rPr>
      </w:pPr>
      <w:r w:rsidRPr="00621D30">
        <w:rPr>
          <w:rFonts w:ascii="Times New Roman" w:hAnsi="Times New Roman" w:cs="Times New Roman"/>
          <w:b w:val="0"/>
          <w:bCs w:val="0"/>
          <w:sz w:val="24"/>
        </w:rPr>
        <w:t>Provide Work Plan to complete the work based on the description of Tasks and Deliverables as defined in Section 2, Description of Services</w:t>
      </w:r>
      <w:r w:rsidR="00B27813">
        <w:rPr>
          <w:rFonts w:ascii="Times New Roman" w:hAnsi="Times New Roman" w:cs="Times New Roman"/>
          <w:b w:val="0"/>
          <w:bCs w:val="0"/>
          <w:sz w:val="24"/>
        </w:rPr>
        <w:t>.</w:t>
      </w:r>
    </w:p>
    <w:p w14:paraId="6227831F" w14:textId="16AEF12F" w:rsidR="00E45236" w:rsidRPr="00E45236" w:rsidRDefault="004543C8" w:rsidP="006204DF">
      <w:pPr>
        <w:pStyle w:val="Heading3"/>
        <w:keepNext w:val="0"/>
        <w:numPr>
          <w:ilvl w:val="2"/>
          <w:numId w:val="17"/>
        </w:numPr>
        <w:spacing w:before="100" w:afterLines="100" w:after="240" w:line="300" w:lineRule="exact"/>
        <w:rPr>
          <w:rFonts w:ascii="Times New Roman" w:hAnsi="Times New Roman" w:cs="Times New Roman"/>
          <w:b w:val="0"/>
          <w:bCs w:val="0"/>
          <w:sz w:val="24"/>
        </w:rPr>
      </w:pPr>
      <w:bookmarkStart w:id="318" w:name="_Hlk133327786"/>
      <w:permEnd w:id="739209718"/>
      <w:r>
        <w:rPr>
          <w:rFonts w:ascii="Times New Roman" w:hAnsi="Times New Roman" w:cs="Times New Roman"/>
          <w:b w:val="0"/>
          <w:bCs w:val="0"/>
          <w:sz w:val="24"/>
        </w:rPr>
        <w:t xml:space="preserve">Copies </w:t>
      </w:r>
      <w:r w:rsidRPr="004543C8">
        <w:rPr>
          <w:rFonts w:ascii="Times New Roman" w:hAnsi="Times New Roman" w:cs="Times New Roman"/>
          <w:b w:val="0"/>
          <w:bCs w:val="0"/>
          <w:sz w:val="24"/>
        </w:rPr>
        <w:t xml:space="preserve">of Proposer’s (and any subcontractors’) </w:t>
      </w:r>
      <w:r w:rsidRPr="004543C8">
        <w:rPr>
          <w:rFonts w:ascii="Times New Roman" w:hAnsi="Times New Roman" w:cs="Times New Roman"/>
          <w:sz w:val="24"/>
        </w:rPr>
        <w:t>current business licenses</w:t>
      </w:r>
      <w:r w:rsidRPr="004543C8">
        <w:rPr>
          <w:rFonts w:ascii="Times New Roman" w:hAnsi="Times New Roman" w:cs="Times New Roman"/>
          <w:b w:val="0"/>
          <w:bCs w:val="0"/>
          <w:sz w:val="24"/>
        </w:rPr>
        <w:t>. Please note a business license may have several differing naming conventions based upon the issuing city or county (e.g., Business License, Business Tax Certificate, Business Operations Certificate, etc.).</w:t>
      </w:r>
    </w:p>
    <w:p w14:paraId="1A0F03A4" w14:textId="5DC4CE34" w:rsidR="00CA3CC8" w:rsidRDefault="00CA3CC8" w:rsidP="006204DF">
      <w:pPr>
        <w:pStyle w:val="Heading3"/>
        <w:keepNext w:val="0"/>
        <w:numPr>
          <w:ilvl w:val="2"/>
          <w:numId w:val="17"/>
        </w:numPr>
        <w:spacing w:before="100" w:afterLines="100" w:after="240" w:line="300" w:lineRule="exact"/>
        <w:rPr>
          <w:rFonts w:ascii="Times New Roman" w:hAnsi="Times New Roman" w:cs="Times New Roman"/>
          <w:b w:val="0"/>
          <w:bCs w:val="0"/>
          <w:sz w:val="24"/>
        </w:rPr>
      </w:pPr>
      <w:r w:rsidRPr="004D116E">
        <w:rPr>
          <w:rFonts w:ascii="Times New Roman" w:hAnsi="Times New Roman" w:cs="Times New Roman"/>
          <w:sz w:val="24"/>
        </w:rPr>
        <w:t>Conflicts of Interest</w:t>
      </w:r>
      <w:r w:rsidR="004C36E6" w:rsidRPr="004D116E">
        <w:rPr>
          <w:rFonts w:ascii="Times New Roman" w:hAnsi="Times New Roman" w:cs="Times New Roman"/>
          <w:b w:val="0"/>
          <w:bCs w:val="0"/>
          <w:sz w:val="24"/>
        </w:rPr>
        <w:t>.</w:t>
      </w:r>
      <w:r w:rsidR="00813347">
        <w:rPr>
          <w:rFonts w:ascii="Times New Roman" w:hAnsi="Times New Roman" w:cs="Times New Roman"/>
          <w:b w:val="0"/>
          <w:bCs w:val="0"/>
          <w:sz w:val="24"/>
        </w:rPr>
        <w:t xml:space="preserve"> </w:t>
      </w:r>
      <w:r w:rsidR="00651887" w:rsidRPr="00651887">
        <w:rPr>
          <w:rFonts w:ascii="Times New Roman" w:hAnsi="Times New Roman" w:cs="Times New Roman"/>
          <w:b w:val="0"/>
          <w:bCs w:val="0"/>
          <w:sz w:val="24"/>
        </w:rPr>
        <w:t xml:space="preserve">If applicable, provide a statement of any recent, current, or anticipated contractual obligations that relate in any way to similar work, the services, or Judicial Council that may have a potential to conflict with the Proposer’s ability to provide the services described herein to Judicial Council. Proposers cannot have any pre-existing or obtain any new economic interests (e.g., submit, propose, bid, contract, sub-contract, consult, etc. on any work that would or have potential to be a conflict) for services in which the Proposer may be requested to provide under a Master Agreement awarded pursuant to this RFP.  </w:t>
      </w:r>
      <w:bookmarkEnd w:id="318"/>
    </w:p>
    <w:p w14:paraId="6C65694F" w14:textId="77777777" w:rsidR="00AD51B3" w:rsidRPr="00AD51B3" w:rsidRDefault="00BE71FF" w:rsidP="006204DF">
      <w:pPr>
        <w:pStyle w:val="Heading3"/>
        <w:keepNext w:val="0"/>
        <w:numPr>
          <w:ilvl w:val="2"/>
          <w:numId w:val="17"/>
        </w:numPr>
        <w:spacing w:before="100" w:afterLines="100" w:after="240" w:line="300" w:lineRule="exact"/>
        <w:rPr>
          <w:color w:val="000000"/>
        </w:rPr>
      </w:pPr>
      <w:r w:rsidRPr="00BE71FF">
        <w:rPr>
          <w:rFonts w:ascii="Times New Roman Bold" w:eastAsia="Times" w:hAnsi="Times New Roman Bold"/>
          <w:sz w:val="24"/>
        </w:rPr>
        <w:t>Acceptance of the Terms and Conditions</w:t>
      </w:r>
      <w:r w:rsidRPr="00BE71FF">
        <w:rPr>
          <w:rFonts w:ascii="Times New Roman" w:eastAsia="Times" w:hAnsi="Times New Roman"/>
          <w:b w:val="0"/>
          <w:sz w:val="24"/>
        </w:rPr>
        <w:t xml:space="preserve">. </w:t>
      </w:r>
    </w:p>
    <w:p w14:paraId="47457E6E" w14:textId="77777777" w:rsidR="00A921B0" w:rsidRDefault="00A921B0" w:rsidP="00A921B0">
      <w:pPr>
        <w:pStyle w:val="Heading3"/>
        <w:keepNext w:val="0"/>
        <w:numPr>
          <w:ilvl w:val="3"/>
          <w:numId w:val="17"/>
        </w:numPr>
        <w:spacing w:beforeLines="100" w:afterLines="100" w:after="240" w:line="300" w:lineRule="exact"/>
        <w:rPr>
          <w:rFonts w:ascii="Times New Roman" w:hAnsi="Times New Roman"/>
          <w:b w:val="0"/>
          <w:color w:val="000000"/>
          <w:sz w:val="24"/>
        </w:rPr>
      </w:pPr>
      <w:bookmarkStart w:id="319" w:name="_Hlk133328824"/>
      <w:bookmarkStart w:id="320" w:name="_Hlk118389190"/>
      <w:r w:rsidRPr="00BE71FF">
        <w:rPr>
          <w:rFonts w:ascii="Times New Roman" w:eastAsia="Times" w:hAnsi="Times New Roman"/>
          <w:b w:val="0"/>
          <w:sz w:val="24"/>
        </w:rPr>
        <w:t xml:space="preserve">On the </w:t>
      </w:r>
      <w:r>
        <w:rPr>
          <w:rFonts w:ascii="Times New Roman" w:eastAsia="Times" w:hAnsi="Times New Roman"/>
          <w:b w:val="0"/>
          <w:sz w:val="24"/>
        </w:rPr>
        <w:t>Bidder</w:t>
      </w:r>
      <w:r w:rsidRPr="00BE71FF">
        <w:rPr>
          <w:rFonts w:ascii="Times New Roman" w:eastAsia="Times" w:hAnsi="Times New Roman"/>
          <w:b w:val="0"/>
          <w:sz w:val="24"/>
        </w:rPr>
        <w:t>’s Acceptance of Terms and Conditions</w:t>
      </w:r>
      <w:r w:rsidRPr="00BE71FF" w:rsidDel="00342BFC">
        <w:rPr>
          <w:rFonts w:ascii="Times New Roman" w:eastAsia="Times" w:hAnsi="Times New Roman"/>
          <w:b w:val="0"/>
          <w:sz w:val="24"/>
        </w:rPr>
        <w:t xml:space="preserve"> </w:t>
      </w:r>
      <w:hyperlink r:id="rId43" w:history="1">
        <w:r>
          <w:rPr>
            <w:rStyle w:val="Hyperlink"/>
            <w:rFonts w:ascii="Times New Roman" w:hAnsi="Times New Roman" w:cstheme="minorHAnsi"/>
            <w:b w:val="0"/>
            <w:sz w:val="24"/>
          </w:rPr>
          <w:t>https://courts.ca.gov/system/files/file/jbcm-acceptance-terms-and-conditions.pdf</w:t>
        </w:r>
      </w:hyperlink>
      <w:r>
        <w:rPr>
          <w:rFonts w:ascii="Times New Roman" w:hAnsi="Times New Roman"/>
          <w:b w:val="0"/>
          <w:sz w:val="24"/>
        </w:rPr>
        <w:t xml:space="preserve">, </w:t>
      </w:r>
      <w:r w:rsidRPr="00BE71FF">
        <w:rPr>
          <w:rFonts w:ascii="Times New Roman" w:hAnsi="Times New Roman"/>
          <w:b w:val="0"/>
          <w:color w:val="000000"/>
          <w:sz w:val="24"/>
        </w:rPr>
        <w:t xml:space="preserve">the </w:t>
      </w:r>
      <w:r>
        <w:rPr>
          <w:rFonts w:ascii="Times New Roman" w:hAnsi="Times New Roman"/>
          <w:b w:val="0"/>
          <w:color w:val="000000"/>
          <w:sz w:val="24"/>
        </w:rPr>
        <w:t>Bidder</w:t>
      </w:r>
      <w:r w:rsidRPr="00BE71FF">
        <w:rPr>
          <w:rFonts w:ascii="Times New Roman" w:hAnsi="Times New Roman"/>
          <w:b w:val="0"/>
          <w:color w:val="000000"/>
          <w:sz w:val="24"/>
        </w:rPr>
        <w:t xml:space="preserve"> </w:t>
      </w:r>
      <w:r w:rsidRPr="00AD51B3">
        <w:rPr>
          <w:rFonts w:ascii="Times New Roman" w:hAnsi="Times New Roman"/>
          <w:b w:val="0"/>
          <w:color w:val="000000"/>
          <w:sz w:val="24"/>
        </w:rPr>
        <w:t xml:space="preserve">must check the appropriate box and sign the form. </w:t>
      </w:r>
      <w:r w:rsidRPr="00964C42">
        <w:rPr>
          <w:rFonts w:ascii="Times New Roman" w:hAnsi="Times New Roman"/>
          <w:bCs w:val="0"/>
          <w:color w:val="000000"/>
          <w:sz w:val="24"/>
        </w:rPr>
        <w:t>If the Bidder marks the second box, it must provide the required additional materials.</w:t>
      </w:r>
      <w:r>
        <w:rPr>
          <w:rFonts w:ascii="Times New Roman" w:hAnsi="Times New Roman"/>
          <w:b w:val="0"/>
          <w:color w:val="000000"/>
          <w:sz w:val="24"/>
        </w:rPr>
        <w:t xml:space="preserve"> </w:t>
      </w:r>
      <w:r w:rsidRPr="00AD51B3">
        <w:rPr>
          <w:rFonts w:ascii="Times New Roman" w:hAnsi="Times New Roman"/>
          <w:b w:val="0"/>
          <w:color w:val="000000"/>
          <w:sz w:val="24"/>
        </w:rPr>
        <w:t>An “exception” includes any addition, deletion, or other modification.</w:t>
      </w:r>
    </w:p>
    <w:p w14:paraId="399C2B81" w14:textId="549A2FA0" w:rsidR="00AD51B3" w:rsidRPr="00AD51B3" w:rsidRDefault="00AD51B3" w:rsidP="006204DF">
      <w:pPr>
        <w:pStyle w:val="Heading3"/>
        <w:keepNext w:val="0"/>
        <w:numPr>
          <w:ilvl w:val="3"/>
          <w:numId w:val="17"/>
        </w:numPr>
        <w:spacing w:before="100" w:afterLines="100" w:after="240" w:line="300" w:lineRule="exact"/>
        <w:rPr>
          <w:rFonts w:ascii="Times New Roman" w:eastAsia="Times" w:hAnsi="Times New Roman"/>
          <w:b w:val="0"/>
          <w:sz w:val="24"/>
        </w:rPr>
      </w:pPr>
      <w:r w:rsidRPr="00964C42">
        <w:rPr>
          <w:rFonts w:ascii="Times New Roman" w:eastAsia="Times" w:hAnsi="Times New Roman"/>
          <w:bCs w:val="0"/>
          <w:sz w:val="24"/>
        </w:rPr>
        <w:t>If exceptions are identified</w:t>
      </w:r>
      <w:r w:rsidRPr="00AD51B3">
        <w:rPr>
          <w:rFonts w:ascii="Times New Roman" w:eastAsia="Times" w:hAnsi="Times New Roman"/>
          <w:b w:val="0"/>
          <w:sz w:val="24"/>
        </w:rPr>
        <w:t xml:space="preserve">, the Proposer must also submit (a) a red-lined version of the Terms and Conditions that implements all </w:t>
      </w:r>
      <w:r w:rsidRPr="00AD51B3">
        <w:rPr>
          <w:rFonts w:ascii="Times New Roman" w:eastAsia="Times" w:hAnsi="Times New Roman"/>
          <w:b w:val="0"/>
          <w:sz w:val="24"/>
        </w:rPr>
        <w:lastRenderedPageBreak/>
        <w:t>proposed changes, and (b) a written explanation or rationale for each exception and/or proposed change.</w:t>
      </w:r>
      <w:permStart w:id="1430748360" w:edGrp="everyone"/>
    </w:p>
    <w:p w14:paraId="25CD6BCE" w14:textId="4B0ACA7A" w:rsidR="00CA3CC8" w:rsidRPr="004D116E" w:rsidRDefault="00CA3CC8" w:rsidP="006204DF">
      <w:pPr>
        <w:numPr>
          <w:ilvl w:val="2"/>
          <w:numId w:val="17"/>
        </w:numPr>
        <w:spacing w:before="100" w:afterLines="100" w:after="240" w:line="300" w:lineRule="exact"/>
        <w:rPr>
          <w:rFonts w:eastAsia="Times"/>
          <w:bCs/>
        </w:rPr>
      </w:pPr>
      <w:bookmarkStart w:id="321" w:name="_Hlk133328921"/>
      <w:bookmarkStart w:id="322" w:name="_Hlk118389419"/>
      <w:bookmarkEnd w:id="319"/>
      <w:bookmarkEnd w:id="320"/>
      <w:permEnd w:id="1430748360"/>
      <w:r w:rsidRPr="004D116E">
        <w:rPr>
          <w:rFonts w:eastAsia="Times"/>
          <w:b/>
        </w:rPr>
        <w:t>Certifications, Attachments, and Other Required Materials</w:t>
      </w:r>
      <w:r w:rsidR="004C36E6" w:rsidRPr="004D116E">
        <w:rPr>
          <w:rFonts w:eastAsia="Times"/>
          <w:bCs/>
        </w:rPr>
        <w:t>.</w:t>
      </w:r>
      <w:r w:rsidRPr="004D116E">
        <w:rPr>
          <w:rFonts w:eastAsia="Times"/>
          <w:bCs/>
        </w:rPr>
        <w:t xml:space="preserve"> </w:t>
      </w:r>
      <w:r w:rsidR="005F6A15" w:rsidRPr="004D116E">
        <w:rPr>
          <w:rFonts w:eastAsia="Times"/>
          <w:bCs/>
        </w:rPr>
        <w:t>Complete,</w:t>
      </w:r>
      <w:r w:rsidRPr="004D116E">
        <w:rPr>
          <w:rFonts w:eastAsia="Times"/>
          <w:bCs/>
        </w:rPr>
        <w:t xml:space="preserve"> sign</w:t>
      </w:r>
      <w:r w:rsidR="005F6A15" w:rsidRPr="004D116E">
        <w:rPr>
          <w:rFonts w:eastAsia="Times"/>
          <w:bCs/>
        </w:rPr>
        <w:t>, and submit</w:t>
      </w:r>
      <w:r w:rsidRPr="004D116E">
        <w:rPr>
          <w:rFonts w:eastAsia="Times"/>
          <w:bCs/>
        </w:rPr>
        <w:t xml:space="preserve"> </w:t>
      </w:r>
      <w:r w:rsidR="00373126" w:rsidRPr="004D116E">
        <w:rPr>
          <w:rFonts w:eastAsia="Times"/>
          <w:bCs/>
        </w:rPr>
        <w:t xml:space="preserve">each of </w:t>
      </w:r>
      <w:r w:rsidRPr="004D116E">
        <w:rPr>
          <w:rFonts w:eastAsia="Times"/>
          <w:bCs/>
        </w:rPr>
        <w:t xml:space="preserve">the following Certifications and attachments with </w:t>
      </w:r>
      <w:r w:rsidR="005F6A15" w:rsidRPr="004D116E">
        <w:rPr>
          <w:rFonts w:eastAsia="Times"/>
          <w:bCs/>
        </w:rPr>
        <w:t xml:space="preserve">the </w:t>
      </w:r>
      <w:r w:rsidR="00F308C8">
        <w:rPr>
          <w:rFonts w:eastAsia="Times"/>
          <w:bCs/>
        </w:rPr>
        <w:t>Proposer</w:t>
      </w:r>
      <w:r w:rsidR="005F6A15" w:rsidRPr="004D116E">
        <w:rPr>
          <w:rFonts w:eastAsia="Times"/>
          <w:bCs/>
        </w:rPr>
        <w:t xml:space="preserve">’s </w:t>
      </w:r>
      <w:r w:rsidR="007422E1">
        <w:rPr>
          <w:rFonts w:eastAsia="Times"/>
          <w:bCs/>
        </w:rPr>
        <w:t>Technical Proposal</w:t>
      </w:r>
      <w:r w:rsidRPr="004D116E">
        <w:rPr>
          <w:rFonts w:eastAsia="Times"/>
          <w:bCs/>
        </w:rPr>
        <w:t>:</w:t>
      </w:r>
      <w:bookmarkEnd w:id="321"/>
    </w:p>
    <w:p w14:paraId="2EF2ACA0" w14:textId="77777777" w:rsidR="00A921B0" w:rsidRPr="004A5E7E" w:rsidRDefault="00A921B0" w:rsidP="00A921B0">
      <w:pPr>
        <w:pStyle w:val="Heading3"/>
        <w:keepNext w:val="0"/>
        <w:numPr>
          <w:ilvl w:val="3"/>
          <w:numId w:val="17"/>
        </w:numPr>
        <w:tabs>
          <w:tab w:val="clear" w:pos="3600"/>
        </w:tabs>
        <w:spacing w:beforeLines="100" w:afterLines="100" w:after="240" w:line="300" w:lineRule="exact"/>
        <w:ind w:left="3240"/>
        <w:rPr>
          <w:rFonts w:ascii="Times New Roman" w:hAnsi="Times New Roman" w:cs="Times New Roman"/>
          <w:b w:val="0"/>
          <w:bCs w:val="0"/>
          <w:sz w:val="24"/>
        </w:rPr>
      </w:pPr>
      <w:bookmarkStart w:id="323" w:name="_Hlk133328938"/>
      <w:bookmarkStart w:id="324" w:name="_Hlk126162609"/>
      <w:r w:rsidRPr="004A5E7E">
        <w:rPr>
          <w:rFonts w:ascii="Times New Roman" w:hAnsi="Times New Roman" w:cs="Times New Roman"/>
          <w:sz w:val="24"/>
        </w:rPr>
        <w:t>General Certifications Form</w:t>
      </w:r>
      <w:r>
        <w:rPr>
          <w:rFonts w:ascii="Times New Roman" w:hAnsi="Times New Roman" w:cs="Times New Roman"/>
          <w:b w:val="0"/>
          <w:bCs w:val="0"/>
          <w:sz w:val="24"/>
        </w:rPr>
        <w:t xml:space="preserve"> </w:t>
      </w:r>
      <w:r w:rsidRPr="004A5E7E">
        <w:rPr>
          <w:rFonts w:ascii="Times New Roman" w:hAnsi="Times New Roman"/>
          <w:b w:val="0"/>
          <w:sz w:val="24"/>
          <w:szCs w:val="22"/>
        </w:rPr>
        <w:t>(</w:t>
      </w:r>
      <w:hyperlink r:id="rId44" w:history="1">
        <w:r>
          <w:rPr>
            <w:rStyle w:val="Hyperlink"/>
            <w:rFonts w:ascii="Times New Roman" w:hAnsi="Times New Roman"/>
            <w:b w:val="0"/>
            <w:sz w:val="24"/>
            <w:szCs w:val="22"/>
          </w:rPr>
          <w:t>https://courts.ca.gov/system/files/file/jbcm-general-certifications.pdf</w:t>
        </w:r>
      </w:hyperlink>
      <w:r w:rsidRPr="004A5E7E">
        <w:rPr>
          <w:rFonts w:ascii="Times New Roman" w:hAnsi="Times New Roman"/>
          <w:b w:val="0"/>
          <w:sz w:val="24"/>
          <w:szCs w:val="22"/>
        </w:rPr>
        <w:t>)</w:t>
      </w:r>
      <w:r w:rsidRPr="004A5E7E">
        <w:rPr>
          <w:rFonts w:ascii="Times New Roman" w:hAnsi="Times New Roman" w:cs="Times New Roman"/>
          <w:b w:val="0"/>
          <w:bCs w:val="0"/>
          <w:sz w:val="24"/>
        </w:rPr>
        <w:t xml:space="preserve"> </w:t>
      </w:r>
    </w:p>
    <w:p w14:paraId="2ED537EA" w14:textId="77777777" w:rsidR="00A921B0" w:rsidRPr="004A5E7E" w:rsidRDefault="00A921B0" w:rsidP="00A921B0">
      <w:pPr>
        <w:pStyle w:val="Heading3"/>
        <w:keepNext w:val="0"/>
        <w:numPr>
          <w:ilvl w:val="3"/>
          <w:numId w:val="17"/>
        </w:numPr>
        <w:tabs>
          <w:tab w:val="clear" w:pos="3600"/>
        </w:tabs>
        <w:spacing w:beforeLines="100" w:afterLines="100" w:after="240" w:line="300" w:lineRule="exact"/>
        <w:ind w:left="3240"/>
        <w:rPr>
          <w:rFonts w:ascii="Times New Roman" w:hAnsi="Times New Roman" w:cs="Times New Roman"/>
          <w:b w:val="0"/>
          <w:bCs w:val="0"/>
          <w:sz w:val="24"/>
        </w:rPr>
      </w:pPr>
      <w:r w:rsidRPr="004A5E7E">
        <w:rPr>
          <w:rFonts w:ascii="Times New Roman" w:hAnsi="Times New Roman" w:cs="Times New Roman"/>
          <w:sz w:val="24"/>
        </w:rPr>
        <w:t>Darfur Contracting Act Certification</w:t>
      </w:r>
      <w:r w:rsidRPr="004A5E7E">
        <w:rPr>
          <w:rFonts w:ascii="Times New Roman" w:hAnsi="Times New Roman" w:cs="Times New Roman"/>
          <w:b w:val="0"/>
          <w:bCs w:val="0"/>
          <w:sz w:val="24"/>
        </w:rPr>
        <w:t xml:space="preserve"> </w:t>
      </w:r>
      <w:r w:rsidRPr="004A5E7E">
        <w:rPr>
          <w:rFonts w:ascii="Times New Roman" w:hAnsi="Times New Roman"/>
          <w:b w:val="0"/>
          <w:sz w:val="24"/>
          <w:szCs w:val="22"/>
        </w:rPr>
        <w:t>(</w:t>
      </w:r>
      <w:hyperlink r:id="rId45" w:history="1">
        <w:r>
          <w:rPr>
            <w:rStyle w:val="Hyperlink"/>
            <w:rFonts w:ascii="Times New Roman" w:hAnsi="Times New Roman"/>
            <w:b w:val="0"/>
            <w:sz w:val="24"/>
            <w:szCs w:val="22"/>
          </w:rPr>
          <w:t>https://courts.ca.gov/system/files/file/jbcm-darfur-certification.pdf</w:t>
        </w:r>
      </w:hyperlink>
      <w:r w:rsidRPr="004A5E7E">
        <w:rPr>
          <w:rFonts w:ascii="Times New Roman" w:hAnsi="Times New Roman"/>
          <w:b w:val="0"/>
          <w:sz w:val="24"/>
          <w:szCs w:val="22"/>
        </w:rPr>
        <w:t>)</w:t>
      </w:r>
    </w:p>
    <w:p w14:paraId="4D57E9E7" w14:textId="62108F2A" w:rsidR="00A921B0" w:rsidRPr="006C5E36" w:rsidRDefault="00A921B0" w:rsidP="006C5E36">
      <w:pPr>
        <w:pStyle w:val="Heading3"/>
        <w:keepNext w:val="0"/>
        <w:numPr>
          <w:ilvl w:val="3"/>
          <w:numId w:val="17"/>
        </w:numPr>
        <w:tabs>
          <w:tab w:val="clear" w:pos="3600"/>
        </w:tabs>
        <w:spacing w:beforeLines="100" w:afterLines="100" w:after="240" w:line="300" w:lineRule="exact"/>
        <w:ind w:left="3240"/>
        <w:rPr>
          <w:rFonts w:ascii="Times New Roman" w:hAnsi="Times New Roman" w:cs="Times New Roman"/>
          <w:b w:val="0"/>
          <w:bCs w:val="0"/>
          <w:sz w:val="24"/>
        </w:rPr>
      </w:pPr>
      <w:permStart w:id="1780368971" w:edGrp="everyone"/>
      <w:r w:rsidRPr="004A5E7E">
        <w:rPr>
          <w:rFonts w:ascii="Times New Roman" w:hAnsi="Times New Roman" w:cs="Times New Roman"/>
          <w:sz w:val="24"/>
        </w:rPr>
        <w:t>Unruh Civil Rights Act and California Fair Employment and Housing Act Certification</w:t>
      </w:r>
      <w:r w:rsidRPr="004A5E7E">
        <w:rPr>
          <w:rFonts w:ascii="Times New Roman" w:hAnsi="Times New Roman" w:cs="Times New Roman"/>
          <w:b w:val="0"/>
          <w:bCs w:val="0"/>
          <w:sz w:val="24"/>
        </w:rPr>
        <w:t xml:space="preserve"> </w:t>
      </w:r>
      <w:r w:rsidRPr="004A5E7E">
        <w:rPr>
          <w:rFonts w:ascii="Times New Roman" w:hAnsi="Times New Roman"/>
          <w:b w:val="0"/>
          <w:sz w:val="24"/>
          <w:szCs w:val="22"/>
        </w:rPr>
        <w:t>(</w:t>
      </w:r>
      <w:hyperlink r:id="rId46" w:history="1">
        <w:r>
          <w:rPr>
            <w:rStyle w:val="Hyperlink"/>
            <w:rFonts w:ascii="Times New Roman" w:hAnsi="Times New Roman"/>
            <w:b w:val="0"/>
            <w:sz w:val="24"/>
            <w:szCs w:val="22"/>
          </w:rPr>
          <w:t>https://courts.ca.gov/system/files/file/jbcm-unruh-feha-certification.pdf</w:t>
        </w:r>
      </w:hyperlink>
      <w:r w:rsidRPr="004A5E7E">
        <w:rPr>
          <w:rFonts w:ascii="Times New Roman" w:hAnsi="Times New Roman"/>
          <w:b w:val="0"/>
          <w:sz w:val="24"/>
          <w:szCs w:val="22"/>
        </w:rPr>
        <w:t>)</w:t>
      </w:r>
      <w:r>
        <w:rPr>
          <w:rFonts w:ascii="Times New Roman" w:hAnsi="Times New Roman"/>
          <w:b w:val="0"/>
          <w:sz w:val="24"/>
          <w:szCs w:val="22"/>
        </w:rPr>
        <w:t xml:space="preserve"> </w:t>
      </w:r>
    </w:p>
    <w:permEnd w:id="1780368971"/>
    <w:p w14:paraId="79237A1A" w14:textId="4D41A399" w:rsidR="007E1B0F" w:rsidRPr="004D116E" w:rsidRDefault="00091D30" w:rsidP="006204DF">
      <w:pPr>
        <w:pStyle w:val="Heading3"/>
        <w:keepNext w:val="0"/>
        <w:numPr>
          <w:ilvl w:val="3"/>
          <w:numId w:val="17"/>
        </w:numPr>
        <w:tabs>
          <w:tab w:val="clear" w:pos="3600"/>
        </w:tabs>
        <w:spacing w:before="100" w:afterLines="100" w:after="240" w:line="300" w:lineRule="exact"/>
        <w:ind w:left="3240"/>
        <w:rPr>
          <w:rFonts w:ascii="Times New Roman" w:hAnsi="Times New Roman" w:cs="Times New Roman"/>
          <w:b w:val="0"/>
          <w:bCs w:val="0"/>
          <w:sz w:val="24"/>
        </w:rPr>
      </w:pPr>
      <w:r w:rsidRPr="004D116E">
        <w:rPr>
          <w:rFonts w:ascii="Times New Roman" w:hAnsi="Times New Roman" w:cs="Times New Roman"/>
          <w:sz w:val="24"/>
        </w:rPr>
        <w:t>Payee Data Record (STD 204)</w:t>
      </w:r>
      <w:r w:rsidR="004D0A73" w:rsidRPr="004D116E">
        <w:rPr>
          <w:rFonts w:ascii="Times New Roman" w:hAnsi="Times New Roman" w:cs="Times New Roman"/>
          <w:b w:val="0"/>
          <w:bCs w:val="0"/>
          <w:sz w:val="24"/>
        </w:rPr>
        <w:t xml:space="preserve">, which must be completed in the exact name of the business entity under which </w:t>
      </w:r>
      <w:r w:rsidR="007E1B0F" w:rsidRPr="004D116E">
        <w:rPr>
          <w:rFonts w:ascii="Times New Roman" w:hAnsi="Times New Roman" w:cs="Times New Roman"/>
          <w:b w:val="0"/>
          <w:bCs w:val="0"/>
          <w:sz w:val="24"/>
        </w:rPr>
        <w:t xml:space="preserve">the </w:t>
      </w:r>
      <w:r w:rsidR="00F308C8">
        <w:rPr>
          <w:rFonts w:ascii="Times New Roman" w:hAnsi="Times New Roman" w:cs="Times New Roman"/>
          <w:b w:val="0"/>
          <w:bCs w:val="0"/>
          <w:sz w:val="24"/>
        </w:rPr>
        <w:t>Proposer</w:t>
      </w:r>
      <w:r w:rsidR="004D0A73" w:rsidRPr="004D116E">
        <w:rPr>
          <w:rFonts w:ascii="Times New Roman" w:hAnsi="Times New Roman" w:cs="Times New Roman"/>
          <w:b w:val="0"/>
          <w:bCs w:val="0"/>
          <w:sz w:val="24"/>
        </w:rPr>
        <w:t xml:space="preserve"> propose</w:t>
      </w:r>
      <w:r w:rsidR="007E1B0F" w:rsidRPr="004D116E">
        <w:rPr>
          <w:rFonts w:ascii="Times New Roman" w:hAnsi="Times New Roman" w:cs="Times New Roman"/>
          <w:b w:val="0"/>
          <w:bCs w:val="0"/>
          <w:sz w:val="24"/>
        </w:rPr>
        <w:t>s</w:t>
      </w:r>
      <w:r w:rsidR="004D0A73" w:rsidRPr="004D116E">
        <w:rPr>
          <w:rFonts w:ascii="Times New Roman" w:hAnsi="Times New Roman" w:cs="Times New Roman"/>
          <w:b w:val="0"/>
          <w:bCs w:val="0"/>
          <w:sz w:val="24"/>
        </w:rPr>
        <w:t xml:space="preserve"> to do business with </w:t>
      </w:r>
      <w:r w:rsidR="003D5644">
        <w:rPr>
          <w:rFonts w:ascii="Times New Roman" w:hAnsi="Times New Roman" w:cs="Times New Roman"/>
          <w:b w:val="0"/>
          <w:bCs w:val="0"/>
          <w:sz w:val="24"/>
        </w:rPr>
        <w:t>Judicial Council</w:t>
      </w:r>
      <w:r w:rsidR="004D0A73" w:rsidRPr="004D116E">
        <w:rPr>
          <w:rFonts w:ascii="Times New Roman" w:hAnsi="Times New Roman" w:cs="Times New Roman"/>
          <w:b w:val="0"/>
          <w:bCs w:val="0"/>
          <w:sz w:val="24"/>
        </w:rPr>
        <w:t>.</w:t>
      </w:r>
      <w:r w:rsidR="00813347">
        <w:rPr>
          <w:rFonts w:ascii="Times New Roman" w:hAnsi="Times New Roman" w:cs="Times New Roman"/>
          <w:b w:val="0"/>
          <w:bCs w:val="0"/>
          <w:sz w:val="24"/>
        </w:rPr>
        <w:t xml:space="preserve"> </w:t>
      </w:r>
      <w:r w:rsidR="007E1B0F" w:rsidRPr="004D116E">
        <w:rPr>
          <w:rFonts w:ascii="Times New Roman" w:hAnsi="Times New Roman" w:cs="Times New Roman"/>
          <w:b w:val="0"/>
          <w:bCs w:val="0"/>
          <w:sz w:val="24"/>
        </w:rPr>
        <w:t>The Payee Data Record (STD 204) is</w:t>
      </w:r>
      <w:r w:rsidR="004D0A73" w:rsidRPr="004D116E">
        <w:rPr>
          <w:rFonts w:ascii="Times New Roman" w:hAnsi="Times New Roman" w:cs="Times New Roman"/>
          <w:b w:val="0"/>
          <w:bCs w:val="0"/>
          <w:sz w:val="24"/>
        </w:rPr>
        <w:t xml:space="preserve"> available at the following link:</w:t>
      </w:r>
      <w:r w:rsidR="00813347">
        <w:rPr>
          <w:rFonts w:ascii="Times New Roman" w:hAnsi="Times New Roman" w:cs="Times New Roman"/>
          <w:b w:val="0"/>
          <w:bCs w:val="0"/>
          <w:sz w:val="24"/>
        </w:rPr>
        <w:t xml:space="preserve"> </w:t>
      </w:r>
      <w:hyperlink r:id="rId47" w:history="1">
        <w:r w:rsidRPr="004D116E">
          <w:rPr>
            <w:rStyle w:val="Hyperlink"/>
            <w:rFonts w:ascii="Times New Roman" w:hAnsi="Times New Roman" w:cs="Times New Roman"/>
            <w:b w:val="0"/>
            <w:bCs w:val="0"/>
            <w:sz w:val="24"/>
          </w:rPr>
          <w:t>https://www.documents.dgs.ca.gov/dgs/fmc/pdf/std204.pdf</w:t>
        </w:r>
      </w:hyperlink>
      <w:r w:rsidR="004D0A73" w:rsidRPr="004D116E">
        <w:rPr>
          <w:rFonts w:ascii="Times New Roman" w:hAnsi="Times New Roman" w:cs="Times New Roman"/>
          <w:b w:val="0"/>
          <w:bCs w:val="0"/>
          <w:sz w:val="24"/>
        </w:rPr>
        <w:t>.</w:t>
      </w:r>
      <w:r w:rsidR="00813347">
        <w:rPr>
          <w:rFonts w:ascii="Times New Roman" w:hAnsi="Times New Roman" w:cs="Times New Roman"/>
          <w:b w:val="0"/>
          <w:bCs w:val="0"/>
          <w:sz w:val="24"/>
        </w:rPr>
        <w:t xml:space="preserve"> </w:t>
      </w:r>
    </w:p>
    <w:p w14:paraId="254A7221" w14:textId="2F6CE9A9" w:rsidR="00091D30" w:rsidRPr="004D116E" w:rsidRDefault="004D0A73" w:rsidP="006204DF">
      <w:pPr>
        <w:pStyle w:val="Heading3"/>
        <w:keepNext w:val="0"/>
        <w:spacing w:before="100" w:afterLines="100" w:after="240" w:line="300" w:lineRule="exact"/>
        <w:ind w:left="3240"/>
        <w:rPr>
          <w:rFonts w:ascii="Times New Roman" w:hAnsi="Times New Roman" w:cs="Times New Roman"/>
          <w:b w:val="0"/>
          <w:bCs w:val="0"/>
          <w:sz w:val="24"/>
        </w:rPr>
      </w:pPr>
      <w:bookmarkStart w:id="325" w:name="_Hlk133328963"/>
      <w:bookmarkEnd w:id="323"/>
      <w:r w:rsidRPr="004D116E">
        <w:rPr>
          <w:rFonts w:ascii="Times New Roman" w:hAnsi="Times New Roman" w:cs="Times New Roman"/>
          <w:b w:val="0"/>
          <w:bCs w:val="0"/>
          <w:sz w:val="24"/>
        </w:rPr>
        <w:t>Additionally</w:t>
      </w:r>
      <w:r w:rsidR="007E1B0F" w:rsidRPr="004D116E">
        <w:rPr>
          <w:rFonts w:ascii="Times New Roman" w:hAnsi="Times New Roman" w:cs="Times New Roman"/>
          <w:b w:val="0"/>
          <w:bCs w:val="0"/>
          <w:sz w:val="24"/>
        </w:rPr>
        <w:t>, if necessary</w:t>
      </w:r>
      <w:r w:rsidRPr="004D116E">
        <w:rPr>
          <w:rFonts w:ascii="Times New Roman" w:hAnsi="Times New Roman" w:cs="Times New Roman"/>
          <w:b w:val="0"/>
          <w:bCs w:val="0"/>
          <w:sz w:val="24"/>
        </w:rPr>
        <w:t>, t</w:t>
      </w:r>
      <w:r w:rsidR="00091D30" w:rsidRPr="004D116E">
        <w:rPr>
          <w:rFonts w:ascii="Times New Roman" w:hAnsi="Times New Roman" w:cs="Times New Roman"/>
          <w:b w:val="0"/>
          <w:bCs w:val="0"/>
          <w:sz w:val="24"/>
        </w:rPr>
        <w:t xml:space="preserve">he </w:t>
      </w:r>
      <w:r w:rsidR="00091D30" w:rsidRPr="004D116E">
        <w:rPr>
          <w:rFonts w:ascii="Times New Roman" w:hAnsi="Times New Roman" w:cs="Times New Roman"/>
          <w:sz w:val="24"/>
        </w:rPr>
        <w:t>Payee Data Record Supplement (STD 205)</w:t>
      </w:r>
      <w:r w:rsidR="007E1B0F" w:rsidRPr="004D116E">
        <w:rPr>
          <w:rFonts w:ascii="Times New Roman" w:hAnsi="Times New Roman" w:cs="Times New Roman"/>
          <w:b w:val="0"/>
          <w:bCs w:val="0"/>
          <w:sz w:val="24"/>
        </w:rPr>
        <w:t xml:space="preserve"> is required (i) if </w:t>
      </w:r>
      <w:r w:rsidR="00F308C8">
        <w:rPr>
          <w:rFonts w:ascii="Times New Roman" w:hAnsi="Times New Roman" w:cs="Times New Roman"/>
          <w:b w:val="0"/>
          <w:bCs w:val="0"/>
          <w:sz w:val="24"/>
        </w:rPr>
        <w:t>Proposer</w:t>
      </w:r>
      <w:r w:rsidR="007E1B0F" w:rsidRPr="004D116E">
        <w:rPr>
          <w:rFonts w:ascii="Times New Roman" w:hAnsi="Times New Roman" w:cs="Times New Roman"/>
          <w:b w:val="0"/>
          <w:bCs w:val="0"/>
          <w:sz w:val="24"/>
        </w:rPr>
        <w:t>’s remittance address information is different than the mailing address on the Payee Data Record (STD 204); (ii) for multiple remittance addresses, and (iii) for additional Authorized Representatives of the Payee not identified on the Payee Data Record (STD 204).</w:t>
      </w:r>
      <w:r w:rsidR="00813347">
        <w:rPr>
          <w:rFonts w:ascii="Times New Roman" w:hAnsi="Times New Roman" w:cs="Times New Roman"/>
          <w:b w:val="0"/>
          <w:bCs w:val="0"/>
          <w:sz w:val="24"/>
        </w:rPr>
        <w:t xml:space="preserve"> </w:t>
      </w:r>
      <w:r w:rsidR="007E1B0F" w:rsidRPr="004D116E">
        <w:rPr>
          <w:rFonts w:ascii="Times New Roman" w:hAnsi="Times New Roman" w:cs="Times New Roman"/>
          <w:b w:val="0"/>
          <w:bCs w:val="0"/>
          <w:sz w:val="24"/>
        </w:rPr>
        <w:t xml:space="preserve">The Payee Data Record Supplement (STD 205) is </w:t>
      </w:r>
      <w:r w:rsidRPr="004D116E">
        <w:rPr>
          <w:rFonts w:ascii="Times New Roman" w:hAnsi="Times New Roman" w:cs="Times New Roman"/>
          <w:b w:val="0"/>
          <w:bCs w:val="0"/>
          <w:sz w:val="24"/>
        </w:rPr>
        <w:t>available at the following link:</w:t>
      </w:r>
      <w:r w:rsidR="00813347">
        <w:rPr>
          <w:rFonts w:ascii="Times New Roman" w:hAnsi="Times New Roman" w:cs="Times New Roman"/>
          <w:b w:val="0"/>
          <w:bCs w:val="0"/>
          <w:sz w:val="24"/>
        </w:rPr>
        <w:t xml:space="preserve"> </w:t>
      </w:r>
      <w:hyperlink r:id="rId48" w:history="1">
        <w:r w:rsidR="000F1A72" w:rsidRPr="004D116E">
          <w:rPr>
            <w:rStyle w:val="Hyperlink"/>
            <w:rFonts w:ascii="Times New Roman" w:hAnsi="Times New Roman" w:cs="Times New Roman"/>
            <w:b w:val="0"/>
            <w:bCs w:val="0"/>
            <w:sz w:val="24"/>
          </w:rPr>
          <w:t>https://www.documents.dgs.ca.gov/dgs/fmc/pdf/std205.pdf</w:t>
        </w:r>
      </w:hyperlink>
      <w:r w:rsidR="007E1B0F" w:rsidRPr="004D116E">
        <w:rPr>
          <w:rFonts w:ascii="Times New Roman" w:hAnsi="Times New Roman" w:cs="Times New Roman"/>
          <w:b w:val="0"/>
          <w:bCs w:val="0"/>
          <w:sz w:val="24"/>
        </w:rPr>
        <w:t>.</w:t>
      </w:r>
      <w:r w:rsidRPr="004D116E">
        <w:rPr>
          <w:rFonts w:ascii="Times New Roman" w:hAnsi="Times New Roman" w:cs="Times New Roman"/>
          <w:b w:val="0"/>
          <w:bCs w:val="0"/>
          <w:sz w:val="24"/>
        </w:rPr>
        <w:t xml:space="preserve"> </w:t>
      </w:r>
      <w:bookmarkEnd w:id="324"/>
    </w:p>
    <w:p w14:paraId="0EE87A64" w14:textId="77777777" w:rsidR="00A921B0" w:rsidRPr="00517013" w:rsidRDefault="00A921B0" w:rsidP="00A921B0">
      <w:pPr>
        <w:pStyle w:val="Heading3"/>
        <w:keepNext w:val="0"/>
        <w:numPr>
          <w:ilvl w:val="3"/>
          <w:numId w:val="17"/>
        </w:numPr>
        <w:tabs>
          <w:tab w:val="clear" w:pos="3600"/>
        </w:tabs>
        <w:spacing w:beforeLines="100" w:afterLines="100" w:after="240" w:line="300" w:lineRule="exact"/>
        <w:ind w:left="3240"/>
        <w:rPr>
          <w:rFonts w:ascii="Times New Roman" w:hAnsi="Times New Roman" w:cs="Times New Roman"/>
          <w:b w:val="0"/>
          <w:bCs w:val="0"/>
          <w:sz w:val="24"/>
        </w:rPr>
      </w:pPr>
      <w:bookmarkStart w:id="326" w:name="_Hlk133328981"/>
      <w:bookmarkEnd w:id="325"/>
      <w:r w:rsidRPr="00517013">
        <w:rPr>
          <w:rFonts w:ascii="Times New Roman" w:hAnsi="Times New Roman" w:cs="Times New Roman"/>
          <w:sz w:val="24"/>
        </w:rPr>
        <w:t>DVBE Certification</w:t>
      </w:r>
      <w:r w:rsidRPr="00517013">
        <w:rPr>
          <w:rFonts w:ascii="Times New Roman" w:hAnsi="Times New Roman" w:cs="Times New Roman"/>
          <w:b w:val="0"/>
          <w:bCs w:val="0"/>
          <w:sz w:val="24"/>
        </w:rPr>
        <w:t xml:space="preserve">. If </w:t>
      </w:r>
      <w:r>
        <w:rPr>
          <w:rFonts w:ascii="Times New Roman" w:hAnsi="Times New Roman" w:cs="Times New Roman"/>
          <w:b w:val="0"/>
          <w:bCs w:val="0"/>
          <w:sz w:val="24"/>
        </w:rPr>
        <w:t>Bidder</w:t>
      </w:r>
      <w:r w:rsidRPr="00517013">
        <w:rPr>
          <w:rFonts w:ascii="Times New Roman" w:hAnsi="Times New Roman" w:cs="Times New Roman"/>
          <w:b w:val="0"/>
          <w:bCs w:val="0"/>
          <w:sz w:val="24"/>
        </w:rPr>
        <w:t xml:space="preserve"> wishes to seek the DVBE incentive, </w:t>
      </w:r>
      <w:r>
        <w:rPr>
          <w:rFonts w:ascii="Times New Roman" w:hAnsi="Times New Roman" w:cs="Times New Roman"/>
          <w:b w:val="0"/>
          <w:bCs w:val="0"/>
          <w:sz w:val="24"/>
        </w:rPr>
        <w:t>Bidder</w:t>
      </w:r>
      <w:r w:rsidRPr="00517013">
        <w:rPr>
          <w:rFonts w:ascii="Times New Roman" w:hAnsi="Times New Roman" w:cs="Times New Roman"/>
          <w:b w:val="0"/>
          <w:bCs w:val="0"/>
          <w:sz w:val="24"/>
        </w:rPr>
        <w:t xml:space="preserve"> must complete and submit with its </w:t>
      </w:r>
      <w:r>
        <w:rPr>
          <w:rFonts w:ascii="Times New Roman" w:hAnsi="Times New Roman" w:cs="Times New Roman"/>
          <w:b w:val="0"/>
          <w:bCs w:val="0"/>
          <w:sz w:val="24"/>
        </w:rPr>
        <w:t>bid</w:t>
      </w:r>
      <w:r w:rsidRPr="00517013">
        <w:rPr>
          <w:rFonts w:ascii="Times New Roman" w:hAnsi="Times New Roman" w:cs="Times New Roman"/>
          <w:b w:val="0"/>
          <w:bCs w:val="0"/>
          <w:sz w:val="24"/>
        </w:rPr>
        <w:t xml:space="preserve"> the Bidder Declaration </w:t>
      </w:r>
      <w:r w:rsidRPr="00517013">
        <w:rPr>
          <w:rFonts w:ascii="Times New Roman" w:hAnsi="Times New Roman"/>
          <w:b w:val="0"/>
          <w:bCs w:val="0"/>
          <w:sz w:val="24"/>
          <w:szCs w:val="22"/>
        </w:rPr>
        <w:t>(</w:t>
      </w:r>
      <w:hyperlink r:id="rId49" w:history="1">
        <w:r>
          <w:rPr>
            <w:rStyle w:val="Hyperlink"/>
            <w:rFonts w:ascii="Times New Roman" w:hAnsi="Times New Roman"/>
            <w:b w:val="0"/>
            <w:bCs w:val="0"/>
            <w:sz w:val="24"/>
            <w:szCs w:val="22"/>
          </w:rPr>
          <w:t>https://courts.ca.gov/system/files/file/jbcm-dvbe-bidder-declaration.pdf</w:t>
        </w:r>
      </w:hyperlink>
      <w:r w:rsidRPr="00517013">
        <w:rPr>
          <w:rFonts w:ascii="Times New Roman" w:hAnsi="Times New Roman"/>
          <w:b w:val="0"/>
          <w:sz w:val="24"/>
          <w:szCs w:val="22"/>
        </w:rPr>
        <w:t>)</w:t>
      </w:r>
      <w:r w:rsidRPr="00517013">
        <w:rPr>
          <w:rFonts w:ascii="Times New Roman" w:hAnsi="Times New Roman" w:cs="Times New Roman"/>
          <w:b w:val="0"/>
          <w:bCs w:val="0"/>
          <w:sz w:val="24"/>
        </w:rPr>
        <w:t>.</w:t>
      </w:r>
      <w:r>
        <w:rPr>
          <w:rFonts w:ascii="Times New Roman" w:hAnsi="Times New Roman" w:cs="Times New Roman"/>
          <w:b w:val="0"/>
          <w:bCs w:val="0"/>
          <w:sz w:val="24"/>
        </w:rPr>
        <w:t xml:space="preserve"> Bidder</w:t>
      </w:r>
      <w:r w:rsidRPr="00517013">
        <w:rPr>
          <w:rFonts w:ascii="Times New Roman" w:hAnsi="Times New Roman" w:cs="Times New Roman"/>
          <w:b w:val="0"/>
          <w:bCs w:val="0"/>
          <w:sz w:val="24"/>
        </w:rPr>
        <w:t xml:space="preserve"> must submit with the Bidder Declaration all materials required in the Bidder Declaration.</w:t>
      </w:r>
      <w:r w:rsidRPr="00517013">
        <w:t xml:space="preserve"> </w:t>
      </w:r>
      <w:r>
        <w:rPr>
          <w:rFonts w:ascii="Times New Roman" w:hAnsi="Times New Roman" w:cs="Times New Roman"/>
          <w:b w:val="0"/>
          <w:bCs w:val="0"/>
          <w:sz w:val="24"/>
        </w:rPr>
        <w:t>Bidder</w:t>
      </w:r>
      <w:r w:rsidRPr="00517013">
        <w:rPr>
          <w:rFonts w:ascii="Times New Roman" w:hAnsi="Times New Roman" w:cs="Times New Roman"/>
          <w:b w:val="0"/>
          <w:bCs w:val="0"/>
          <w:sz w:val="24"/>
        </w:rPr>
        <w:t xml:space="preserve"> must submit with its </w:t>
      </w:r>
      <w:r>
        <w:rPr>
          <w:rFonts w:ascii="Times New Roman" w:hAnsi="Times New Roman" w:cs="Times New Roman"/>
          <w:b w:val="0"/>
          <w:bCs w:val="0"/>
          <w:sz w:val="24"/>
        </w:rPr>
        <w:t>bid</w:t>
      </w:r>
      <w:r w:rsidRPr="00517013">
        <w:rPr>
          <w:rFonts w:ascii="Times New Roman" w:hAnsi="Times New Roman" w:cs="Times New Roman"/>
          <w:b w:val="0"/>
          <w:bCs w:val="0"/>
          <w:sz w:val="24"/>
        </w:rPr>
        <w:t xml:space="preserve"> a DVBE Declaration </w:t>
      </w:r>
      <w:r w:rsidRPr="00517013">
        <w:rPr>
          <w:rFonts w:ascii="Times New Roman" w:hAnsi="Times New Roman"/>
          <w:b w:val="0"/>
          <w:bCs w:val="0"/>
          <w:sz w:val="24"/>
          <w:szCs w:val="22"/>
        </w:rPr>
        <w:t>(</w:t>
      </w:r>
      <w:hyperlink r:id="rId50" w:history="1">
        <w:r>
          <w:rPr>
            <w:rStyle w:val="Hyperlink"/>
            <w:rFonts w:ascii="Times New Roman" w:hAnsi="Times New Roman"/>
            <w:b w:val="0"/>
            <w:bCs w:val="0"/>
            <w:sz w:val="24"/>
            <w:szCs w:val="22"/>
          </w:rPr>
          <w:t>https://courts.ca.gov/system/files/file/jbcm-dvbe-declaration.pdf</w:t>
        </w:r>
      </w:hyperlink>
      <w:r w:rsidRPr="00517013">
        <w:rPr>
          <w:rFonts w:ascii="Times New Roman" w:hAnsi="Times New Roman"/>
          <w:b w:val="0"/>
          <w:sz w:val="24"/>
          <w:szCs w:val="22"/>
        </w:rPr>
        <w:t>)</w:t>
      </w:r>
      <w:r w:rsidRPr="00517013">
        <w:rPr>
          <w:rFonts w:ascii="Times New Roman" w:hAnsi="Times New Roman" w:cs="Times New Roman"/>
          <w:b w:val="0"/>
          <w:bCs w:val="0"/>
          <w:sz w:val="24"/>
        </w:rPr>
        <w:t xml:space="preserve"> completed and signed by each DVBE that will provide goods and/or services in connection with the contract.</w:t>
      </w:r>
      <w:r>
        <w:rPr>
          <w:rFonts w:ascii="Times New Roman" w:hAnsi="Times New Roman" w:cs="Times New Roman"/>
          <w:b w:val="0"/>
          <w:bCs w:val="0"/>
          <w:sz w:val="24"/>
        </w:rPr>
        <w:t xml:space="preserve"> </w:t>
      </w:r>
      <w:r w:rsidRPr="00517013">
        <w:rPr>
          <w:rFonts w:ascii="Times New Roman" w:hAnsi="Times New Roman" w:cs="Times New Roman"/>
          <w:b w:val="0"/>
          <w:bCs w:val="0"/>
          <w:sz w:val="24"/>
        </w:rPr>
        <w:t xml:space="preserve">If </w:t>
      </w:r>
      <w:r>
        <w:rPr>
          <w:rFonts w:ascii="Times New Roman" w:hAnsi="Times New Roman" w:cs="Times New Roman"/>
          <w:b w:val="0"/>
          <w:bCs w:val="0"/>
          <w:sz w:val="24"/>
        </w:rPr>
        <w:t>Bidder</w:t>
      </w:r>
      <w:r w:rsidRPr="00517013">
        <w:rPr>
          <w:rFonts w:ascii="Times New Roman" w:hAnsi="Times New Roman" w:cs="Times New Roman"/>
          <w:b w:val="0"/>
          <w:bCs w:val="0"/>
          <w:sz w:val="24"/>
        </w:rPr>
        <w:t xml:space="preserve"> is itself a DVBE, it must complete and sign the </w:t>
      </w:r>
      <w:r w:rsidRPr="00517013">
        <w:rPr>
          <w:rFonts w:ascii="Times New Roman" w:hAnsi="Times New Roman" w:cs="Times New Roman"/>
          <w:b w:val="0"/>
          <w:bCs w:val="0"/>
          <w:sz w:val="24"/>
        </w:rPr>
        <w:lastRenderedPageBreak/>
        <w:t>DVBE Declaration.</w:t>
      </w:r>
      <w:r>
        <w:rPr>
          <w:rFonts w:ascii="Times New Roman" w:hAnsi="Times New Roman" w:cs="Times New Roman"/>
          <w:b w:val="0"/>
          <w:bCs w:val="0"/>
          <w:sz w:val="24"/>
        </w:rPr>
        <w:t xml:space="preserve"> </w:t>
      </w:r>
      <w:r w:rsidRPr="00517013">
        <w:rPr>
          <w:rFonts w:ascii="Times New Roman" w:hAnsi="Times New Roman" w:cs="Times New Roman"/>
          <w:b w:val="0"/>
          <w:bCs w:val="0"/>
          <w:sz w:val="24"/>
        </w:rPr>
        <w:t xml:space="preserve">If </w:t>
      </w:r>
      <w:r>
        <w:rPr>
          <w:rFonts w:ascii="Times New Roman" w:hAnsi="Times New Roman" w:cs="Times New Roman"/>
          <w:b w:val="0"/>
          <w:bCs w:val="0"/>
          <w:sz w:val="24"/>
        </w:rPr>
        <w:t>Bidder</w:t>
      </w:r>
      <w:r w:rsidRPr="00517013">
        <w:rPr>
          <w:rFonts w:ascii="Times New Roman" w:hAnsi="Times New Roman" w:cs="Times New Roman"/>
          <w:b w:val="0"/>
          <w:bCs w:val="0"/>
          <w:sz w:val="24"/>
        </w:rPr>
        <w:t xml:space="preserve"> will use DVBE subcontractors, each DVBE subcontractor must complete and sign a DVBE Declaration.</w:t>
      </w:r>
      <w:r>
        <w:rPr>
          <w:rFonts w:ascii="Times New Roman" w:hAnsi="Times New Roman" w:cs="Times New Roman"/>
          <w:b w:val="0"/>
          <w:bCs w:val="0"/>
          <w:sz w:val="24"/>
        </w:rPr>
        <w:t xml:space="preserve"> </w:t>
      </w:r>
      <w:r w:rsidRPr="00517013">
        <w:rPr>
          <w:rFonts w:ascii="Times New Roman" w:hAnsi="Times New Roman" w:cs="Times New Roman"/>
          <w:b w:val="0"/>
          <w:bCs w:val="0"/>
          <w:sz w:val="24"/>
        </w:rPr>
        <w:t xml:space="preserve">NOTE: The DVBE Declaration is not required if </w:t>
      </w:r>
      <w:r>
        <w:rPr>
          <w:rFonts w:ascii="Times New Roman" w:hAnsi="Times New Roman" w:cs="Times New Roman"/>
          <w:b w:val="0"/>
          <w:bCs w:val="0"/>
          <w:sz w:val="24"/>
        </w:rPr>
        <w:t>Bidder</w:t>
      </w:r>
      <w:r w:rsidRPr="00517013">
        <w:rPr>
          <w:rFonts w:ascii="Times New Roman" w:hAnsi="Times New Roman" w:cs="Times New Roman"/>
          <w:b w:val="0"/>
          <w:bCs w:val="0"/>
          <w:sz w:val="24"/>
        </w:rPr>
        <w:t xml:space="preserve"> will qualify for the DVBE incentive using a BUP on file with DGS.</w:t>
      </w:r>
    </w:p>
    <w:p w14:paraId="49CDDB53" w14:textId="1ACE8B34" w:rsidR="00CA3CC8" w:rsidRDefault="00CA3CC8" w:rsidP="006204DF">
      <w:pPr>
        <w:pStyle w:val="Heading3"/>
        <w:keepNext w:val="0"/>
        <w:numPr>
          <w:ilvl w:val="3"/>
          <w:numId w:val="17"/>
        </w:numPr>
        <w:tabs>
          <w:tab w:val="clear" w:pos="3600"/>
        </w:tabs>
        <w:spacing w:before="100" w:afterLines="100" w:after="240" w:line="300" w:lineRule="exact"/>
        <w:ind w:left="3240"/>
        <w:rPr>
          <w:rFonts w:ascii="Times New Roman" w:hAnsi="Times New Roman" w:cs="Times New Roman"/>
          <w:b w:val="0"/>
          <w:bCs w:val="0"/>
          <w:sz w:val="24"/>
        </w:rPr>
      </w:pPr>
      <w:r w:rsidRPr="004D116E">
        <w:rPr>
          <w:rFonts w:ascii="Times New Roman" w:hAnsi="Times New Roman" w:cs="Times New Roman"/>
          <w:b w:val="0"/>
          <w:bCs w:val="0"/>
          <w:sz w:val="24"/>
        </w:rPr>
        <w:t xml:space="preserve">If </w:t>
      </w:r>
      <w:r w:rsidR="00364EBD" w:rsidRPr="004D116E">
        <w:rPr>
          <w:rFonts w:ascii="Times New Roman" w:hAnsi="Times New Roman" w:cs="Times New Roman"/>
          <w:b w:val="0"/>
          <w:bCs w:val="0"/>
          <w:sz w:val="24"/>
        </w:rPr>
        <w:t xml:space="preserve">the </w:t>
      </w:r>
      <w:r w:rsidR="00F308C8">
        <w:rPr>
          <w:rFonts w:ascii="Times New Roman" w:hAnsi="Times New Roman" w:cs="Times New Roman"/>
          <w:b w:val="0"/>
          <w:bCs w:val="0"/>
          <w:sz w:val="24"/>
        </w:rPr>
        <w:t>Proposer</w:t>
      </w:r>
      <w:r w:rsidR="00364EBD" w:rsidRPr="004D116E">
        <w:rPr>
          <w:rFonts w:ascii="Times New Roman" w:hAnsi="Times New Roman" w:cs="Times New Roman"/>
          <w:b w:val="0"/>
          <w:bCs w:val="0"/>
          <w:sz w:val="24"/>
        </w:rPr>
        <w:t xml:space="preserve"> </w:t>
      </w:r>
      <w:r w:rsidRPr="004D116E">
        <w:rPr>
          <w:rFonts w:ascii="Times New Roman" w:hAnsi="Times New Roman" w:cs="Times New Roman"/>
          <w:b w:val="0"/>
          <w:bCs w:val="0"/>
          <w:sz w:val="24"/>
        </w:rPr>
        <w:t xml:space="preserve">is a California corporation, limited liability company (“LLC”), limited partnership (“LP”), or limited liability partnership (“LLP”), proof that </w:t>
      </w:r>
      <w:r w:rsidR="00364EBD" w:rsidRPr="004D116E">
        <w:rPr>
          <w:rFonts w:ascii="Times New Roman" w:hAnsi="Times New Roman" w:cs="Times New Roman"/>
          <w:b w:val="0"/>
          <w:bCs w:val="0"/>
          <w:sz w:val="24"/>
        </w:rPr>
        <w:t xml:space="preserve">the </w:t>
      </w:r>
      <w:r w:rsidR="00F308C8">
        <w:rPr>
          <w:rFonts w:ascii="Times New Roman" w:hAnsi="Times New Roman" w:cs="Times New Roman"/>
          <w:b w:val="0"/>
          <w:bCs w:val="0"/>
          <w:sz w:val="24"/>
        </w:rPr>
        <w:t>Proposer</w:t>
      </w:r>
      <w:r w:rsidR="00364EBD" w:rsidRPr="004D116E">
        <w:rPr>
          <w:rFonts w:ascii="Times New Roman" w:hAnsi="Times New Roman" w:cs="Times New Roman"/>
          <w:b w:val="0"/>
          <w:bCs w:val="0"/>
          <w:sz w:val="24"/>
        </w:rPr>
        <w:t xml:space="preserve"> </w:t>
      </w:r>
      <w:r w:rsidRPr="004D116E">
        <w:rPr>
          <w:rFonts w:ascii="Times New Roman" w:hAnsi="Times New Roman" w:cs="Times New Roman"/>
          <w:b w:val="0"/>
          <w:bCs w:val="0"/>
          <w:sz w:val="24"/>
        </w:rPr>
        <w:t xml:space="preserve">is in good standing in California. </w:t>
      </w:r>
      <w:r w:rsidR="00094D4E" w:rsidRPr="00687F3A">
        <w:rPr>
          <w:rFonts w:ascii="Times New Roman" w:hAnsi="Times New Roman" w:cs="Times New Roman"/>
          <w:sz w:val="24"/>
        </w:rPr>
        <w:t>Please provide a copy of registration with</w:t>
      </w:r>
      <w:r w:rsidR="00687F3A" w:rsidRPr="00687F3A">
        <w:rPr>
          <w:rFonts w:ascii="Times New Roman" w:hAnsi="Times New Roman" w:cs="Times New Roman"/>
          <w:sz w:val="24"/>
        </w:rPr>
        <w:t xml:space="preserve"> the California Secretary of State</w:t>
      </w:r>
      <w:r w:rsidR="00687F3A">
        <w:rPr>
          <w:rFonts w:ascii="Times New Roman" w:hAnsi="Times New Roman" w:cs="Times New Roman"/>
          <w:b w:val="0"/>
          <w:bCs w:val="0"/>
          <w:sz w:val="24"/>
        </w:rPr>
        <w:t xml:space="preserve">. </w:t>
      </w:r>
      <w:r w:rsidRPr="004D116E">
        <w:rPr>
          <w:rFonts w:ascii="Times New Roman" w:hAnsi="Times New Roman" w:cs="Times New Roman"/>
          <w:b w:val="0"/>
          <w:bCs w:val="0"/>
          <w:sz w:val="24"/>
        </w:rPr>
        <w:t xml:space="preserve">If </w:t>
      </w:r>
      <w:r w:rsidR="00364EBD" w:rsidRPr="004D116E">
        <w:rPr>
          <w:rFonts w:ascii="Times New Roman" w:hAnsi="Times New Roman" w:cs="Times New Roman"/>
          <w:b w:val="0"/>
          <w:bCs w:val="0"/>
          <w:sz w:val="24"/>
        </w:rPr>
        <w:t xml:space="preserve">the </w:t>
      </w:r>
      <w:r w:rsidR="00F308C8">
        <w:rPr>
          <w:rFonts w:ascii="Times New Roman" w:hAnsi="Times New Roman" w:cs="Times New Roman"/>
          <w:b w:val="0"/>
          <w:bCs w:val="0"/>
          <w:sz w:val="24"/>
        </w:rPr>
        <w:t>Proposer</w:t>
      </w:r>
      <w:r w:rsidR="00364EBD" w:rsidRPr="004D116E">
        <w:rPr>
          <w:rFonts w:ascii="Times New Roman" w:hAnsi="Times New Roman" w:cs="Times New Roman"/>
          <w:b w:val="0"/>
          <w:bCs w:val="0"/>
          <w:sz w:val="24"/>
        </w:rPr>
        <w:t xml:space="preserve"> </w:t>
      </w:r>
      <w:r w:rsidRPr="004D116E">
        <w:rPr>
          <w:rFonts w:ascii="Times New Roman" w:hAnsi="Times New Roman" w:cs="Times New Roman"/>
          <w:b w:val="0"/>
          <w:bCs w:val="0"/>
          <w:sz w:val="24"/>
        </w:rPr>
        <w:t xml:space="preserve">is a foreign corporation, LLC, LP, or LLP, and </w:t>
      </w:r>
      <w:r w:rsidR="00364EBD" w:rsidRPr="004D116E">
        <w:rPr>
          <w:rFonts w:ascii="Times New Roman" w:hAnsi="Times New Roman" w:cs="Times New Roman"/>
          <w:b w:val="0"/>
          <w:bCs w:val="0"/>
          <w:sz w:val="24"/>
        </w:rPr>
        <w:t xml:space="preserve">the </w:t>
      </w:r>
      <w:r w:rsidR="00F308C8">
        <w:rPr>
          <w:rFonts w:ascii="Times New Roman" w:hAnsi="Times New Roman" w:cs="Times New Roman"/>
          <w:b w:val="0"/>
          <w:bCs w:val="0"/>
          <w:sz w:val="24"/>
        </w:rPr>
        <w:t>Proposer</w:t>
      </w:r>
      <w:r w:rsidR="00364EBD" w:rsidRPr="004D116E">
        <w:rPr>
          <w:rFonts w:ascii="Times New Roman" w:hAnsi="Times New Roman" w:cs="Times New Roman"/>
          <w:b w:val="0"/>
          <w:bCs w:val="0"/>
          <w:sz w:val="24"/>
        </w:rPr>
        <w:t xml:space="preserve"> </w:t>
      </w:r>
      <w:r w:rsidRPr="004D116E">
        <w:rPr>
          <w:rFonts w:ascii="Times New Roman" w:hAnsi="Times New Roman" w:cs="Times New Roman"/>
          <w:b w:val="0"/>
          <w:bCs w:val="0"/>
          <w:sz w:val="24"/>
        </w:rPr>
        <w:t xml:space="preserve">conducts or will conduct (if awarded </w:t>
      </w:r>
      <w:r w:rsidR="004E044C">
        <w:rPr>
          <w:rFonts w:ascii="Times New Roman" w:hAnsi="Times New Roman" w:cs="Times New Roman"/>
          <w:b w:val="0"/>
          <w:bCs w:val="0"/>
          <w:sz w:val="24"/>
        </w:rPr>
        <w:t>a contract</w:t>
      </w:r>
      <w:r w:rsidRPr="004D116E">
        <w:rPr>
          <w:rFonts w:ascii="Times New Roman" w:hAnsi="Times New Roman" w:cs="Times New Roman"/>
          <w:b w:val="0"/>
          <w:bCs w:val="0"/>
          <w:sz w:val="24"/>
        </w:rPr>
        <w:t xml:space="preserve">) intrastate business in California, proof that </w:t>
      </w:r>
      <w:r w:rsidR="00364EBD" w:rsidRPr="004D116E">
        <w:rPr>
          <w:rFonts w:ascii="Times New Roman" w:hAnsi="Times New Roman" w:cs="Times New Roman"/>
          <w:b w:val="0"/>
          <w:bCs w:val="0"/>
          <w:sz w:val="24"/>
        </w:rPr>
        <w:t xml:space="preserve">the </w:t>
      </w:r>
      <w:r w:rsidR="00F308C8">
        <w:rPr>
          <w:rFonts w:ascii="Times New Roman" w:hAnsi="Times New Roman" w:cs="Times New Roman"/>
          <w:b w:val="0"/>
          <w:bCs w:val="0"/>
          <w:sz w:val="24"/>
        </w:rPr>
        <w:t>Proposer</w:t>
      </w:r>
      <w:r w:rsidR="00364EBD" w:rsidRPr="004D116E">
        <w:rPr>
          <w:rFonts w:ascii="Times New Roman" w:hAnsi="Times New Roman" w:cs="Times New Roman"/>
          <w:b w:val="0"/>
          <w:bCs w:val="0"/>
          <w:sz w:val="24"/>
        </w:rPr>
        <w:t xml:space="preserve"> </w:t>
      </w:r>
      <w:r w:rsidRPr="004D116E">
        <w:rPr>
          <w:rFonts w:ascii="Times New Roman" w:hAnsi="Times New Roman" w:cs="Times New Roman"/>
          <w:b w:val="0"/>
          <w:bCs w:val="0"/>
          <w:sz w:val="24"/>
        </w:rPr>
        <w:t xml:space="preserve">is qualified to do business and in good standing in California. If </w:t>
      </w:r>
      <w:r w:rsidR="00364EBD" w:rsidRPr="004D116E">
        <w:rPr>
          <w:rFonts w:ascii="Times New Roman" w:hAnsi="Times New Roman" w:cs="Times New Roman"/>
          <w:b w:val="0"/>
          <w:bCs w:val="0"/>
          <w:sz w:val="24"/>
        </w:rPr>
        <w:t xml:space="preserve">the </w:t>
      </w:r>
      <w:r w:rsidR="00F308C8">
        <w:rPr>
          <w:rFonts w:ascii="Times New Roman" w:hAnsi="Times New Roman" w:cs="Times New Roman"/>
          <w:b w:val="0"/>
          <w:bCs w:val="0"/>
          <w:sz w:val="24"/>
        </w:rPr>
        <w:t>Proposer</w:t>
      </w:r>
      <w:r w:rsidR="00364EBD" w:rsidRPr="004D116E">
        <w:rPr>
          <w:rFonts w:ascii="Times New Roman" w:hAnsi="Times New Roman" w:cs="Times New Roman"/>
          <w:b w:val="0"/>
          <w:bCs w:val="0"/>
          <w:sz w:val="24"/>
        </w:rPr>
        <w:t xml:space="preserve"> </w:t>
      </w:r>
      <w:r w:rsidRPr="004D116E">
        <w:rPr>
          <w:rFonts w:ascii="Times New Roman" w:hAnsi="Times New Roman" w:cs="Times New Roman"/>
          <w:b w:val="0"/>
          <w:bCs w:val="0"/>
          <w:sz w:val="24"/>
        </w:rPr>
        <w:t xml:space="preserve">is a foreign corporation, LLC, LP, or LLP, and </w:t>
      </w:r>
      <w:r w:rsidR="00364EBD" w:rsidRPr="004D116E">
        <w:rPr>
          <w:rFonts w:ascii="Times New Roman" w:hAnsi="Times New Roman" w:cs="Times New Roman"/>
          <w:b w:val="0"/>
          <w:bCs w:val="0"/>
          <w:sz w:val="24"/>
        </w:rPr>
        <w:t xml:space="preserve">the </w:t>
      </w:r>
      <w:r w:rsidR="00F308C8">
        <w:rPr>
          <w:rFonts w:ascii="Times New Roman" w:hAnsi="Times New Roman" w:cs="Times New Roman"/>
          <w:b w:val="0"/>
          <w:bCs w:val="0"/>
          <w:sz w:val="24"/>
        </w:rPr>
        <w:t>Proposer</w:t>
      </w:r>
      <w:r w:rsidR="00364EBD" w:rsidRPr="004D116E">
        <w:rPr>
          <w:rFonts w:ascii="Times New Roman" w:hAnsi="Times New Roman" w:cs="Times New Roman"/>
          <w:b w:val="0"/>
          <w:bCs w:val="0"/>
          <w:sz w:val="24"/>
        </w:rPr>
        <w:t xml:space="preserve"> </w:t>
      </w:r>
      <w:r w:rsidRPr="004D116E">
        <w:rPr>
          <w:rFonts w:ascii="Times New Roman" w:hAnsi="Times New Roman" w:cs="Times New Roman"/>
          <w:b w:val="0"/>
          <w:bCs w:val="0"/>
          <w:sz w:val="24"/>
        </w:rPr>
        <w:t xml:space="preserve">does not (and will not if awarded </w:t>
      </w:r>
      <w:r w:rsidR="004E044C">
        <w:rPr>
          <w:rFonts w:ascii="Times New Roman" w:hAnsi="Times New Roman" w:cs="Times New Roman"/>
          <w:b w:val="0"/>
          <w:bCs w:val="0"/>
          <w:sz w:val="24"/>
        </w:rPr>
        <w:t>a contract</w:t>
      </w:r>
      <w:r w:rsidRPr="004D116E">
        <w:rPr>
          <w:rFonts w:ascii="Times New Roman" w:hAnsi="Times New Roman" w:cs="Times New Roman"/>
          <w:b w:val="0"/>
          <w:bCs w:val="0"/>
          <w:sz w:val="24"/>
        </w:rPr>
        <w:t xml:space="preserve">) conduct intrastate business in California, proof that </w:t>
      </w:r>
      <w:r w:rsidR="00364EBD" w:rsidRPr="004D116E">
        <w:rPr>
          <w:rFonts w:ascii="Times New Roman" w:hAnsi="Times New Roman" w:cs="Times New Roman"/>
          <w:b w:val="0"/>
          <w:bCs w:val="0"/>
          <w:sz w:val="24"/>
        </w:rPr>
        <w:t xml:space="preserve">the </w:t>
      </w:r>
      <w:r w:rsidR="00F308C8">
        <w:rPr>
          <w:rFonts w:ascii="Times New Roman" w:hAnsi="Times New Roman" w:cs="Times New Roman"/>
          <w:b w:val="0"/>
          <w:bCs w:val="0"/>
          <w:sz w:val="24"/>
        </w:rPr>
        <w:t>Proposer</w:t>
      </w:r>
      <w:r w:rsidR="00364EBD" w:rsidRPr="004D116E">
        <w:rPr>
          <w:rFonts w:ascii="Times New Roman" w:hAnsi="Times New Roman" w:cs="Times New Roman"/>
          <w:b w:val="0"/>
          <w:bCs w:val="0"/>
          <w:sz w:val="24"/>
        </w:rPr>
        <w:t xml:space="preserve"> </w:t>
      </w:r>
      <w:r w:rsidRPr="004D116E">
        <w:rPr>
          <w:rFonts w:ascii="Times New Roman" w:hAnsi="Times New Roman" w:cs="Times New Roman"/>
          <w:b w:val="0"/>
          <w:bCs w:val="0"/>
          <w:sz w:val="24"/>
        </w:rPr>
        <w:t>is in good standing in its home jurisdiction.</w:t>
      </w:r>
      <w:bookmarkEnd w:id="326"/>
      <w:r w:rsidRPr="004D116E">
        <w:rPr>
          <w:rFonts w:ascii="Times New Roman" w:hAnsi="Times New Roman" w:cs="Times New Roman"/>
          <w:b w:val="0"/>
          <w:bCs w:val="0"/>
          <w:sz w:val="24"/>
        </w:rPr>
        <w:t xml:space="preserve"> </w:t>
      </w:r>
    </w:p>
    <w:p w14:paraId="193CBE85" w14:textId="77777777" w:rsidR="0082366F" w:rsidRDefault="0082366F" w:rsidP="0082366F">
      <w:pPr>
        <w:ind w:left="3240"/>
      </w:pPr>
      <w:r w:rsidRPr="00B15D5C">
        <w:t>Note:  Proposer may be required to register with the California Secretary of State if it meets the definition of transacting intrastate business or “doing Business” under the California Corporations Code.  As there is no easy definition for what constitutes – even indirectly – “doing Business” in California, proposers with concerns regarding the Secretary of State registration requirements are encouraged to consult with their legal counsel.</w:t>
      </w:r>
    </w:p>
    <w:p w14:paraId="4A65C4CA" w14:textId="77777777" w:rsidR="0082366F" w:rsidRDefault="0082366F" w:rsidP="0082366F">
      <w:pPr>
        <w:ind w:left="3240"/>
      </w:pPr>
    </w:p>
    <w:p w14:paraId="610AC7D7" w14:textId="49FD0EEB" w:rsidR="0082366F" w:rsidRPr="0082366F" w:rsidRDefault="0082366F" w:rsidP="002507C8">
      <w:pPr>
        <w:ind w:left="3240"/>
      </w:pPr>
      <w:r w:rsidRPr="005F4131">
        <w:t xml:space="preserve">You can find out information regarding the steps on how to register a business with the California Secretary of State at:   </w:t>
      </w:r>
      <w:hyperlink r:id="rId51">
        <w:r w:rsidRPr="005F4131">
          <w:rPr>
            <w:rStyle w:val="Hyperlink"/>
          </w:rPr>
          <w:t>https://bizfileonline.sos.ca.gov/</w:t>
        </w:r>
      </w:hyperlink>
    </w:p>
    <w:bookmarkEnd w:id="322"/>
    <w:p w14:paraId="0934C2C5" w14:textId="4EE58424" w:rsidR="00F62C5D" w:rsidRPr="00F62C5D" w:rsidRDefault="005B0682" w:rsidP="006204DF">
      <w:pPr>
        <w:keepNext/>
        <w:numPr>
          <w:ilvl w:val="1"/>
          <w:numId w:val="17"/>
        </w:numPr>
        <w:spacing w:beforeLines="100" w:before="240" w:afterLines="100" w:after="240" w:line="300" w:lineRule="exact"/>
      </w:pPr>
      <w:r w:rsidRPr="00F62C5D">
        <w:rPr>
          <w:b/>
          <w:bCs/>
          <w:u w:val="single"/>
        </w:rPr>
        <w:t>Cost Proposal</w:t>
      </w:r>
      <w:r w:rsidRPr="00F62C5D">
        <w:t xml:space="preserve">. </w:t>
      </w:r>
    </w:p>
    <w:p w14:paraId="21E6F4E5" w14:textId="6E263C05" w:rsidR="005B0682" w:rsidRDefault="005B0682" w:rsidP="0045689C">
      <w:pPr>
        <w:keepNext/>
        <w:numPr>
          <w:ilvl w:val="2"/>
          <w:numId w:val="17"/>
        </w:numPr>
        <w:spacing w:beforeLines="100" w:before="240" w:afterLines="100" w:after="240" w:line="300" w:lineRule="exact"/>
      </w:pPr>
      <w:permStart w:id="436281860" w:edGrp="everyone"/>
      <w:r w:rsidRPr="00F62C5D">
        <w:t xml:space="preserve">The following information must be included in the </w:t>
      </w:r>
      <w:r w:rsidR="00DE42C5">
        <w:t>C</w:t>
      </w:r>
      <w:r w:rsidRPr="00F62C5D">
        <w:t xml:space="preserve">ost </w:t>
      </w:r>
      <w:r w:rsidR="00DE42C5">
        <w:t>P</w:t>
      </w:r>
      <w:r w:rsidRPr="00F62C5D">
        <w:t>roposal.</w:t>
      </w:r>
    </w:p>
    <w:p w14:paraId="2318909D" w14:textId="54461F1B" w:rsidR="005B0682" w:rsidRDefault="005B0682" w:rsidP="0045689C">
      <w:pPr>
        <w:numPr>
          <w:ilvl w:val="3"/>
          <w:numId w:val="17"/>
        </w:numPr>
        <w:spacing w:beforeLines="100" w:before="240" w:afterLines="100" w:after="240" w:line="300" w:lineRule="exact"/>
      </w:pPr>
      <w:r>
        <w:t>A detailed line-item budget showing total cost of the proposed services.</w:t>
      </w:r>
      <w:r w:rsidR="003D5644">
        <w:t xml:space="preserve"> </w:t>
      </w:r>
    </w:p>
    <w:p w14:paraId="7A925D55" w14:textId="423D5E22" w:rsidR="005B0682" w:rsidRDefault="005B0682" w:rsidP="0045689C">
      <w:pPr>
        <w:numPr>
          <w:ilvl w:val="3"/>
          <w:numId w:val="17"/>
        </w:numPr>
        <w:spacing w:beforeLines="100" w:before="240" w:afterLines="100" w:after="240" w:line="300" w:lineRule="exact"/>
      </w:pPr>
      <w:r>
        <w:t>A full explanation of all budget line items in a narrative entitled “Budget Justification.”</w:t>
      </w:r>
    </w:p>
    <w:p w14:paraId="74B54935" w14:textId="6EB6337D" w:rsidR="005B0682" w:rsidRDefault="005B0682" w:rsidP="0045689C">
      <w:pPr>
        <w:numPr>
          <w:ilvl w:val="3"/>
          <w:numId w:val="17"/>
        </w:numPr>
        <w:spacing w:beforeLines="100" w:before="240" w:afterLines="100" w:after="240" w:line="300" w:lineRule="exact"/>
      </w:pPr>
      <w:r>
        <w:t>A “not to exceed” total for all work and expenses payable under the contract, if awarded.</w:t>
      </w:r>
    </w:p>
    <w:p w14:paraId="1AC21E7B" w14:textId="50A89C64" w:rsidR="00794ABC" w:rsidRDefault="003E5BE8" w:rsidP="00850E56">
      <w:pPr>
        <w:numPr>
          <w:ilvl w:val="3"/>
          <w:numId w:val="17"/>
        </w:numPr>
        <w:spacing w:beforeLines="100" w:before="240" w:afterLines="100" w:after="240" w:line="300" w:lineRule="exact"/>
      </w:pPr>
      <w:r>
        <w:t xml:space="preserve">Proposer must provide a firm </w:t>
      </w:r>
      <w:r w:rsidR="00226B3F">
        <w:t xml:space="preserve">fixed amount for each deliverable in </w:t>
      </w:r>
      <w:r w:rsidR="00226B3F" w:rsidRPr="00A04776">
        <w:rPr>
          <w:b/>
          <w:bCs/>
        </w:rPr>
        <w:t>Table 1</w:t>
      </w:r>
      <w:r w:rsidR="009C52BB">
        <w:t xml:space="preserve"> </w:t>
      </w:r>
      <w:r w:rsidR="007F6A50">
        <w:t>below:</w:t>
      </w:r>
      <w:permEnd w:id="436281860"/>
    </w:p>
    <w:p w14:paraId="1BD52B8E" w14:textId="4F95E2A7" w:rsidR="00A04776" w:rsidRPr="00A04776" w:rsidRDefault="00A04776" w:rsidP="003E5BE8">
      <w:pPr>
        <w:spacing w:beforeLines="100" w:before="240" w:afterLines="100" w:after="240" w:line="300" w:lineRule="exact"/>
        <w:ind w:left="1800"/>
        <w:rPr>
          <w:b/>
          <w:bCs/>
        </w:rPr>
      </w:pPr>
      <w:r w:rsidRPr="00A04776">
        <w:rPr>
          <w:b/>
          <w:bCs/>
        </w:rPr>
        <w:lastRenderedPageBreak/>
        <w:t>Table 1:</w:t>
      </w:r>
    </w:p>
    <w:tbl>
      <w:tblPr>
        <w:tblStyle w:val="TableGrid"/>
        <w:tblW w:w="6342" w:type="dxa"/>
        <w:tblInd w:w="1505" w:type="dxa"/>
        <w:tblLook w:val="04A0" w:firstRow="1" w:lastRow="0" w:firstColumn="1" w:lastColumn="0" w:noHBand="0" w:noVBand="1"/>
      </w:tblPr>
      <w:tblGrid>
        <w:gridCol w:w="1800"/>
        <w:gridCol w:w="2250"/>
        <w:gridCol w:w="2292"/>
      </w:tblGrid>
      <w:tr w:rsidR="007F6A50" w:rsidRPr="00B91282" w14:paraId="224ED0BA" w14:textId="77777777" w:rsidTr="007F6A50">
        <w:trPr>
          <w:trHeight w:val="1123"/>
        </w:trPr>
        <w:tc>
          <w:tcPr>
            <w:tcW w:w="1800" w:type="dxa"/>
          </w:tcPr>
          <w:p w14:paraId="327BD928" w14:textId="1AA7ED73" w:rsidR="007F6A50" w:rsidRPr="00FE4F13" w:rsidRDefault="007F6A50" w:rsidP="00B66E36">
            <w:pPr>
              <w:jc w:val="center"/>
              <w:rPr>
                <w:b/>
              </w:rPr>
            </w:pPr>
            <w:r>
              <w:rPr>
                <w:b/>
              </w:rPr>
              <w:t>Deliverable #</w:t>
            </w:r>
          </w:p>
        </w:tc>
        <w:tc>
          <w:tcPr>
            <w:tcW w:w="2250" w:type="dxa"/>
          </w:tcPr>
          <w:p w14:paraId="337C2975" w14:textId="100930DC" w:rsidR="007F6A50" w:rsidRPr="00B91282" w:rsidRDefault="00CD2702" w:rsidP="00B66E36">
            <w:pPr>
              <w:jc w:val="center"/>
              <w:rPr>
                <w:b/>
              </w:rPr>
            </w:pPr>
            <w:r>
              <w:rPr>
                <w:b/>
              </w:rPr>
              <w:t>Estimate</w:t>
            </w:r>
            <w:r w:rsidR="00012988">
              <w:rPr>
                <w:b/>
              </w:rPr>
              <w:t>d</w:t>
            </w:r>
            <w:r>
              <w:rPr>
                <w:b/>
              </w:rPr>
              <w:t xml:space="preserve"> </w:t>
            </w:r>
            <w:r w:rsidR="007F6A50">
              <w:rPr>
                <w:b/>
              </w:rPr>
              <w:t>Due Date</w:t>
            </w:r>
          </w:p>
        </w:tc>
        <w:tc>
          <w:tcPr>
            <w:tcW w:w="2292" w:type="dxa"/>
          </w:tcPr>
          <w:p w14:paraId="3D4F3270" w14:textId="22A3BA65" w:rsidR="007F6A50" w:rsidRPr="00FE4F13" w:rsidRDefault="007F6A50" w:rsidP="00B66E36">
            <w:pPr>
              <w:jc w:val="center"/>
              <w:rPr>
                <w:b/>
              </w:rPr>
            </w:pPr>
            <w:r>
              <w:rPr>
                <w:b/>
              </w:rPr>
              <w:t>Proposed Firm Fixed Amount</w:t>
            </w:r>
          </w:p>
        </w:tc>
      </w:tr>
      <w:tr w:rsidR="007F6A50" w14:paraId="4E5FBA14" w14:textId="77777777" w:rsidTr="007F6A50">
        <w:trPr>
          <w:trHeight w:val="737"/>
        </w:trPr>
        <w:tc>
          <w:tcPr>
            <w:tcW w:w="1800" w:type="dxa"/>
          </w:tcPr>
          <w:p w14:paraId="44AA2179" w14:textId="77777777" w:rsidR="007F6A50" w:rsidRDefault="007F6A50" w:rsidP="00B66E36">
            <w:pPr>
              <w:jc w:val="center"/>
            </w:pPr>
            <w:r>
              <w:t>#1</w:t>
            </w:r>
          </w:p>
        </w:tc>
        <w:tc>
          <w:tcPr>
            <w:tcW w:w="2250" w:type="dxa"/>
          </w:tcPr>
          <w:p w14:paraId="4682B694" w14:textId="0AFCD9D7" w:rsidR="007F6A50" w:rsidRDefault="000A463F" w:rsidP="009F1482">
            <w:r w:rsidRPr="000A463F">
              <w:t>February 28, 2027</w:t>
            </w:r>
          </w:p>
        </w:tc>
        <w:tc>
          <w:tcPr>
            <w:tcW w:w="2292" w:type="dxa"/>
          </w:tcPr>
          <w:p w14:paraId="1FA314C0" w14:textId="7E328AC8" w:rsidR="007F6A50" w:rsidRPr="009F4DE0" w:rsidRDefault="007F6A50" w:rsidP="00B66E36">
            <w:pPr>
              <w:jc w:val="center"/>
            </w:pPr>
          </w:p>
        </w:tc>
      </w:tr>
      <w:tr w:rsidR="007F6A50" w14:paraId="72A61C6B" w14:textId="77777777" w:rsidTr="007F6A50">
        <w:trPr>
          <w:trHeight w:val="737"/>
        </w:trPr>
        <w:tc>
          <w:tcPr>
            <w:tcW w:w="1800" w:type="dxa"/>
          </w:tcPr>
          <w:p w14:paraId="4972712C" w14:textId="77777777" w:rsidR="007F6A50" w:rsidRDefault="007F6A50" w:rsidP="00B66E36">
            <w:pPr>
              <w:jc w:val="center"/>
            </w:pPr>
            <w:r>
              <w:t>#2</w:t>
            </w:r>
          </w:p>
        </w:tc>
        <w:tc>
          <w:tcPr>
            <w:tcW w:w="2250" w:type="dxa"/>
          </w:tcPr>
          <w:p w14:paraId="3F7CCB8D" w14:textId="410A3257" w:rsidR="007F6A50" w:rsidRDefault="000A463F" w:rsidP="009F1482">
            <w:r w:rsidRPr="000A463F">
              <w:t>June 30, 2027</w:t>
            </w:r>
          </w:p>
        </w:tc>
        <w:tc>
          <w:tcPr>
            <w:tcW w:w="2292" w:type="dxa"/>
          </w:tcPr>
          <w:p w14:paraId="3199C1A1" w14:textId="2822AD4D" w:rsidR="007F6A50" w:rsidRPr="009F4DE0" w:rsidRDefault="007F6A50" w:rsidP="00B66E36">
            <w:pPr>
              <w:jc w:val="center"/>
            </w:pPr>
          </w:p>
        </w:tc>
      </w:tr>
      <w:tr w:rsidR="000A463F" w14:paraId="1E6848B1" w14:textId="77777777" w:rsidTr="007F6A50">
        <w:trPr>
          <w:trHeight w:val="737"/>
        </w:trPr>
        <w:tc>
          <w:tcPr>
            <w:tcW w:w="1800" w:type="dxa"/>
          </w:tcPr>
          <w:p w14:paraId="699D3A64" w14:textId="77777777" w:rsidR="000A463F" w:rsidRDefault="000A463F" w:rsidP="000A463F">
            <w:pPr>
              <w:jc w:val="center"/>
            </w:pPr>
            <w:r>
              <w:t>#3</w:t>
            </w:r>
          </w:p>
        </w:tc>
        <w:tc>
          <w:tcPr>
            <w:tcW w:w="2250" w:type="dxa"/>
          </w:tcPr>
          <w:p w14:paraId="21162F27" w14:textId="270F2084" w:rsidR="000A463F" w:rsidRDefault="000A463F" w:rsidP="000A463F">
            <w:r w:rsidRPr="009F4DE0">
              <w:t>December 31, 2027</w:t>
            </w:r>
          </w:p>
        </w:tc>
        <w:tc>
          <w:tcPr>
            <w:tcW w:w="2292" w:type="dxa"/>
          </w:tcPr>
          <w:p w14:paraId="6B1BA3D0" w14:textId="555F32B2" w:rsidR="000A463F" w:rsidRPr="009F4DE0" w:rsidRDefault="000A463F" w:rsidP="000A463F">
            <w:pPr>
              <w:jc w:val="center"/>
            </w:pPr>
          </w:p>
        </w:tc>
      </w:tr>
      <w:tr w:rsidR="000A463F" w14:paraId="2D5D3863" w14:textId="77777777" w:rsidTr="007F6A50">
        <w:trPr>
          <w:trHeight w:val="737"/>
        </w:trPr>
        <w:tc>
          <w:tcPr>
            <w:tcW w:w="1800" w:type="dxa"/>
          </w:tcPr>
          <w:p w14:paraId="21B977F5" w14:textId="77777777" w:rsidR="000A463F" w:rsidRDefault="000A463F" w:rsidP="000A463F">
            <w:pPr>
              <w:jc w:val="center"/>
            </w:pPr>
            <w:r>
              <w:t>#4</w:t>
            </w:r>
          </w:p>
        </w:tc>
        <w:tc>
          <w:tcPr>
            <w:tcW w:w="2250" w:type="dxa"/>
          </w:tcPr>
          <w:p w14:paraId="0575ACC3" w14:textId="2591B929" w:rsidR="000A463F" w:rsidRPr="000A463F" w:rsidRDefault="000A463F" w:rsidP="000A463F">
            <w:r w:rsidRPr="000A463F">
              <w:t>June 30, 202</w:t>
            </w:r>
            <w:r>
              <w:t>8</w:t>
            </w:r>
          </w:p>
        </w:tc>
        <w:tc>
          <w:tcPr>
            <w:tcW w:w="2292" w:type="dxa"/>
          </w:tcPr>
          <w:p w14:paraId="0E715882" w14:textId="41EE0D99" w:rsidR="000A463F" w:rsidRPr="009F4DE0" w:rsidRDefault="000A463F" w:rsidP="000A463F">
            <w:pPr>
              <w:jc w:val="center"/>
            </w:pPr>
          </w:p>
        </w:tc>
      </w:tr>
      <w:tr w:rsidR="000A463F" w14:paraId="4F4F847A" w14:textId="77777777" w:rsidTr="007F6A50">
        <w:trPr>
          <w:trHeight w:val="737"/>
        </w:trPr>
        <w:tc>
          <w:tcPr>
            <w:tcW w:w="1800" w:type="dxa"/>
          </w:tcPr>
          <w:p w14:paraId="6C48FA8A" w14:textId="77777777" w:rsidR="000A463F" w:rsidRDefault="000A463F" w:rsidP="000A463F">
            <w:pPr>
              <w:jc w:val="center"/>
            </w:pPr>
            <w:r>
              <w:t>#5</w:t>
            </w:r>
          </w:p>
        </w:tc>
        <w:tc>
          <w:tcPr>
            <w:tcW w:w="2250" w:type="dxa"/>
          </w:tcPr>
          <w:p w14:paraId="50BCBE9B" w14:textId="46187661" w:rsidR="000A463F" w:rsidRDefault="000A463F" w:rsidP="000A463F">
            <w:r w:rsidRPr="009F4DE0">
              <w:t>December 31, 202</w:t>
            </w:r>
            <w:r>
              <w:t>8</w:t>
            </w:r>
          </w:p>
        </w:tc>
        <w:tc>
          <w:tcPr>
            <w:tcW w:w="2292" w:type="dxa"/>
          </w:tcPr>
          <w:p w14:paraId="73E91174" w14:textId="648C7A0D" w:rsidR="000A463F" w:rsidRPr="009F4DE0" w:rsidRDefault="000A463F" w:rsidP="000A463F">
            <w:pPr>
              <w:jc w:val="center"/>
            </w:pPr>
          </w:p>
        </w:tc>
      </w:tr>
      <w:tr w:rsidR="000A463F" w14:paraId="01D33756" w14:textId="77777777" w:rsidTr="007F6A50">
        <w:trPr>
          <w:trHeight w:val="278"/>
        </w:trPr>
        <w:tc>
          <w:tcPr>
            <w:tcW w:w="1800" w:type="dxa"/>
          </w:tcPr>
          <w:p w14:paraId="389A278B" w14:textId="77777777" w:rsidR="000A463F" w:rsidRDefault="000A463F" w:rsidP="000A463F">
            <w:pPr>
              <w:jc w:val="center"/>
            </w:pPr>
            <w:r>
              <w:t>#6</w:t>
            </w:r>
          </w:p>
        </w:tc>
        <w:tc>
          <w:tcPr>
            <w:tcW w:w="2250" w:type="dxa"/>
          </w:tcPr>
          <w:p w14:paraId="057692F1" w14:textId="77777777" w:rsidR="000A463F" w:rsidRDefault="000A463F" w:rsidP="000A463F">
            <w:r w:rsidRPr="000A463F">
              <w:t>June 30, 202</w:t>
            </w:r>
            <w:r>
              <w:t>9</w:t>
            </w:r>
          </w:p>
          <w:p w14:paraId="5FBF8FE6" w14:textId="77777777" w:rsidR="000A463F" w:rsidRDefault="000A463F" w:rsidP="000A463F"/>
          <w:p w14:paraId="7F736170" w14:textId="05B1EB4B" w:rsidR="000A463F" w:rsidRDefault="000A463F" w:rsidP="000A463F"/>
        </w:tc>
        <w:tc>
          <w:tcPr>
            <w:tcW w:w="2292" w:type="dxa"/>
          </w:tcPr>
          <w:p w14:paraId="086E12C8" w14:textId="7C332BE5" w:rsidR="000A463F" w:rsidRPr="009F4DE0" w:rsidRDefault="000A463F" w:rsidP="000A463F">
            <w:pPr>
              <w:jc w:val="center"/>
            </w:pPr>
          </w:p>
        </w:tc>
      </w:tr>
      <w:tr w:rsidR="000A463F" w14:paraId="52E92249" w14:textId="77777777" w:rsidTr="007F6A50">
        <w:trPr>
          <w:trHeight w:val="728"/>
        </w:trPr>
        <w:tc>
          <w:tcPr>
            <w:tcW w:w="1800" w:type="dxa"/>
          </w:tcPr>
          <w:p w14:paraId="1EFE85F5" w14:textId="77777777" w:rsidR="000A463F" w:rsidRDefault="000A463F" w:rsidP="000A463F">
            <w:pPr>
              <w:jc w:val="center"/>
            </w:pPr>
            <w:r>
              <w:t>#7</w:t>
            </w:r>
          </w:p>
        </w:tc>
        <w:tc>
          <w:tcPr>
            <w:tcW w:w="2250" w:type="dxa"/>
          </w:tcPr>
          <w:p w14:paraId="0B4B1CA9" w14:textId="2AED03E3" w:rsidR="000A463F" w:rsidRDefault="000A463F" w:rsidP="000A463F">
            <w:r w:rsidRPr="009F4DE0">
              <w:t>December 31, 202</w:t>
            </w:r>
            <w:r>
              <w:t>9</w:t>
            </w:r>
          </w:p>
        </w:tc>
        <w:tc>
          <w:tcPr>
            <w:tcW w:w="2292" w:type="dxa"/>
          </w:tcPr>
          <w:p w14:paraId="5B97356B" w14:textId="5227F4F7" w:rsidR="000A463F" w:rsidRPr="009F4DE0" w:rsidRDefault="000A463F" w:rsidP="000A463F">
            <w:pPr>
              <w:jc w:val="center"/>
            </w:pPr>
          </w:p>
        </w:tc>
      </w:tr>
      <w:tr w:rsidR="000A463F" w14:paraId="249F2217" w14:textId="77777777" w:rsidTr="007F6A50">
        <w:trPr>
          <w:trHeight w:val="278"/>
        </w:trPr>
        <w:tc>
          <w:tcPr>
            <w:tcW w:w="1800" w:type="dxa"/>
          </w:tcPr>
          <w:p w14:paraId="54D5313F" w14:textId="77777777" w:rsidR="000A463F" w:rsidRDefault="000A463F" w:rsidP="000A463F">
            <w:pPr>
              <w:jc w:val="center"/>
            </w:pPr>
            <w:r>
              <w:t>#8</w:t>
            </w:r>
          </w:p>
        </w:tc>
        <w:tc>
          <w:tcPr>
            <w:tcW w:w="2250" w:type="dxa"/>
          </w:tcPr>
          <w:p w14:paraId="7DDD5FC3" w14:textId="77777777" w:rsidR="000A463F" w:rsidRDefault="000A463F" w:rsidP="000A463F">
            <w:r w:rsidRPr="000A463F">
              <w:t>June 30, 20</w:t>
            </w:r>
            <w:r>
              <w:t>30</w:t>
            </w:r>
          </w:p>
          <w:p w14:paraId="4DD676A5" w14:textId="77777777" w:rsidR="000A463F" w:rsidRDefault="000A463F" w:rsidP="000A463F"/>
          <w:p w14:paraId="01D8B447" w14:textId="2AA62778" w:rsidR="000A463F" w:rsidRDefault="000A463F" w:rsidP="000A463F"/>
        </w:tc>
        <w:tc>
          <w:tcPr>
            <w:tcW w:w="2292" w:type="dxa"/>
          </w:tcPr>
          <w:p w14:paraId="7188B546" w14:textId="61ED7C79" w:rsidR="000A463F" w:rsidRPr="009F4DE0" w:rsidRDefault="000A463F" w:rsidP="000A463F">
            <w:pPr>
              <w:jc w:val="center"/>
            </w:pPr>
          </w:p>
        </w:tc>
      </w:tr>
    </w:tbl>
    <w:p w14:paraId="3452162E" w14:textId="028C0070" w:rsidR="007D2E5F" w:rsidRPr="004D116E" w:rsidRDefault="007D2E5F" w:rsidP="009F1482">
      <w:pPr>
        <w:spacing w:beforeLines="100" w:before="240" w:afterLines="100" w:after="240" w:line="300" w:lineRule="exact"/>
      </w:pPr>
    </w:p>
    <w:p w14:paraId="08938269" w14:textId="6E1E763F" w:rsidR="00CA3CC8" w:rsidRDefault="0099115B" w:rsidP="006204DF">
      <w:pPr>
        <w:numPr>
          <w:ilvl w:val="2"/>
          <w:numId w:val="17"/>
        </w:numPr>
        <w:spacing w:beforeLines="100" w:before="240" w:afterLines="100" w:after="240" w:line="300" w:lineRule="exact"/>
      </w:pPr>
      <w:r w:rsidRPr="0099115B">
        <w:t>The</w:t>
      </w:r>
      <w:r>
        <w:rPr>
          <w:b/>
          <w:bCs/>
        </w:rPr>
        <w:t xml:space="preserve"> </w:t>
      </w:r>
      <w:r w:rsidRPr="0099115B">
        <w:t xml:space="preserve">Cost Proposal must be </w:t>
      </w:r>
      <w:r w:rsidRPr="0099115B">
        <w:rPr>
          <w:b/>
          <w:bCs/>
        </w:rPr>
        <w:t>signed</w:t>
      </w:r>
      <w:r w:rsidRPr="0099115B">
        <w:t xml:space="preserve"> by an authorized representative of the Proposer’s organization. To fulfill this requirement, the proposer may include a signed cover letter for the Cost Proposal.</w:t>
      </w:r>
    </w:p>
    <w:p w14:paraId="4083E440" w14:textId="77777777" w:rsidR="00F62C5D" w:rsidRDefault="00F62C5D" w:rsidP="006204DF">
      <w:pPr>
        <w:spacing w:beforeLines="100" w:before="240" w:afterLines="100" w:after="240" w:line="300" w:lineRule="exact"/>
        <w:ind w:left="1080"/>
      </w:pPr>
      <w:r w:rsidRPr="00F62C5D">
        <w:rPr>
          <w:b/>
          <w:bCs/>
        </w:rPr>
        <w:t>NOTE</w:t>
      </w:r>
      <w:r w:rsidRPr="005B0682">
        <w:t xml:space="preserve">: </w:t>
      </w:r>
      <w:r>
        <w:t>It is unlawful for any person engaged in business within this state to sell or use any article or product as a “loss leader” as defined in Section 17030 of the Business and Professions Code.</w:t>
      </w:r>
    </w:p>
    <w:p w14:paraId="2FA3375C" w14:textId="14B2676A" w:rsidR="00F2650E" w:rsidRPr="003E0569" w:rsidRDefault="00F2650E" w:rsidP="006204DF">
      <w:pPr>
        <w:pStyle w:val="Heading1"/>
        <w:spacing w:before="100" w:line="300" w:lineRule="exact"/>
        <w:rPr>
          <w:sz w:val="24"/>
        </w:rPr>
      </w:pPr>
      <w:bookmarkStart w:id="327" w:name="_Toc243310374"/>
      <w:r w:rsidRPr="003E0569">
        <w:rPr>
          <w:sz w:val="24"/>
        </w:rPr>
        <w:t>SELECTION PROCESS</w:t>
      </w:r>
      <w:bookmarkEnd w:id="327"/>
      <w:r w:rsidR="004B5F2D" w:rsidRPr="003E0569">
        <w:rPr>
          <w:sz w:val="24"/>
        </w:rPr>
        <w:t xml:space="preserve"> </w:t>
      </w:r>
    </w:p>
    <w:p w14:paraId="1FDB7986" w14:textId="27F46D9D" w:rsidR="001430DC" w:rsidRPr="0080408A" w:rsidRDefault="001430DC" w:rsidP="006204DF">
      <w:pPr>
        <w:numPr>
          <w:ilvl w:val="1"/>
          <w:numId w:val="17"/>
        </w:numPr>
        <w:spacing w:beforeLines="100" w:before="240" w:afterLines="100" w:after="240" w:line="300" w:lineRule="exact"/>
      </w:pPr>
      <w:bookmarkStart w:id="328" w:name="_Toc117579011"/>
      <w:bookmarkStart w:id="329" w:name="_Toc117580116"/>
      <w:bookmarkStart w:id="330" w:name="_Hlk133336935"/>
      <w:bookmarkEnd w:id="328"/>
      <w:bookmarkEnd w:id="329"/>
      <w:r>
        <w:rPr>
          <w:b/>
          <w:bCs/>
        </w:rPr>
        <w:t>Technical Proposals</w:t>
      </w:r>
      <w:r>
        <w:t>. The evaluation team will complete its evaluation of non-cost criteria for all Proposals using the methods specified in this RFP.</w:t>
      </w:r>
    </w:p>
    <w:p w14:paraId="41D1C15A" w14:textId="376FF02D" w:rsidR="001430DC" w:rsidRPr="00832D22" w:rsidRDefault="001430DC" w:rsidP="006204DF">
      <w:pPr>
        <w:numPr>
          <w:ilvl w:val="2"/>
          <w:numId w:val="17"/>
        </w:numPr>
        <w:spacing w:beforeLines="100" w:before="240" w:afterLines="100" w:after="240" w:line="300" w:lineRule="exact"/>
      </w:pPr>
      <w:r w:rsidRPr="00832D22">
        <w:rPr>
          <w:b/>
          <w:bCs/>
        </w:rPr>
        <w:t>Interviews</w:t>
      </w:r>
      <w:r w:rsidRPr="00832D22">
        <w:t xml:space="preserve">. </w:t>
      </w:r>
      <w:bookmarkEnd w:id="330"/>
      <w:r w:rsidRPr="00832D22">
        <w:t xml:space="preserve">The Judicial Council may, at its discretion, </w:t>
      </w:r>
      <w:r>
        <w:t xml:space="preserve">conduct interviews </w:t>
      </w:r>
      <w:r w:rsidRPr="001C33A6">
        <w:t xml:space="preserve">with Proposers to clarify aspects set forth in their proposals or to assist in finalizing the ranking of top-ranked proposals. </w:t>
      </w:r>
      <w:r w:rsidRPr="00832D22">
        <w:t xml:space="preserve">The Proposers will be notified of their interview date and time and any requirements therefor. Notifications </w:t>
      </w:r>
      <w:r w:rsidRPr="00832D22">
        <w:lastRenderedPageBreak/>
        <w:t xml:space="preserve">will be sent </w:t>
      </w:r>
      <w:bookmarkStart w:id="331" w:name="_Hlk133336969"/>
      <w:r w:rsidRPr="00832D22">
        <w:t xml:space="preserve">to the email </w:t>
      </w:r>
      <w:proofErr w:type="gramStart"/>
      <w:r w:rsidRPr="00832D22">
        <w:t>addressed</w:t>
      </w:r>
      <w:proofErr w:type="gramEnd"/>
      <w:r w:rsidRPr="00832D22">
        <w:t xml:space="preserve"> provided as the Proposer’s contact information</w:t>
      </w:r>
      <w:bookmarkEnd w:id="331"/>
      <w:r w:rsidRPr="00832D22">
        <w:t xml:space="preserve">. Interviews will be held remotely via video conference. </w:t>
      </w:r>
    </w:p>
    <w:p w14:paraId="26F371F6" w14:textId="1AB01C69" w:rsidR="001430DC" w:rsidRPr="0080408A" w:rsidRDefault="001430DC" w:rsidP="006204DF">
      <w:pPr>
        <w:numPr>
          <w:ilvl w:val="2"/>
          <w:numId w:val="17"/>
        </w:numPr>
        <w:spacing w:beforeLines="100" w:before="240" w:afterLines="100" w:after="240" w:line="300" w:lineRule="exact"/>
      </w:pPr>
      <w:bookmarkStart w:id="332" w:name="_Hlk133337144"/>
      <w:r w:rsidRPr="00832D22">
        <w:t xml:space="preserve">After the interviews, if </w:t>
      </w:r>
      <w:proofErr w:type="gramStart"/>
      <w:r w:rsidRPr="00832D22">
        <w:t>any</w:t>
      </w:r>
      <w:proofErr w:type="gramEnd"/>
      <w:r w:rsidRPr="00832D22">
        <w:t xml:space="preserve">, the </w:t>
      </w:r>
      <w:r>
        <w:t xml:space="preserve">evaluation team may </w:t>
      </w:r>
      <w:r w:rsidRPr="00832D22">
        <w:t xml:space="preserve">adjust </w:t>
      </w:r>
      <w:r>
        <w:t>Proposers’ scores of non-cost criteria.</w:t>
      </w:r>
    </w:p>
    <w:p w14:paraId="6467C328" w14:textId="713EA3A3" w:rsidR="001430DC" w:rsidRDefault="001430DC" w:rsidP="006204DF">
      <w:pPr>
        <w:numPr>
          <w:ilvl w:val="1"/>
          <w:numId w:val="17"/>
        </w:numPr>
        <w:spacing w:beforeLines="100" w:before="240" w:afterLines="100" w:after="240" w:line="300" w:lineRule="exact"/>
      </w:pPr>
      <w:r w:rsidRPr="003103D1">
        <w:rPr>
          <w:b/>
          <w:bCs/>
        </w:rPr>
        <w:t>Cost Proposals</w:t>
      </w:r>
      <w:r>
        <w:t>. The evaluation team will evaluate the opened Cost Proposals.</w:t>
      </w:r>
    </w:p>
    <w:p w14:paraId="7BB6B8BC" w14:textId="46F06217" w:rsidR="001430DC" w:rsidRPr="00832D22" w:rsidRDefault="001430DC" w:rsidP="006204DF">
      <w:pPr>
        <w:numPr>
          <w:ilvl w:val="1"/>
          <w:numId w:val="17"/>
        </w:numPr>
        <w:spacing w:beforeLines="100" w:before="240" w:afterLines="100" w:after="240" w:line="300" w:lineRule="exact"/>
      </w:pPr>
      <w:r w:rsidRPr="00832D22">
        <w:rPr>
          <w:b/>
          <w:bCs/>
        </w:rPr>
        <w:t>Award</w:t>
      </w:r>
      <w:r w:rsidRPr="00832D22">
        <w:t xml:space="preserve">. </w:t>
      </w:r>
      <w:bookmarkStart w:id="333" w:name="_Hlk133337169"/>
      <w:bookmarkEnd w:id="332"/>
      <w:r>
        <w:t>T</w:t>
      </w:r>
      <w:r w:rsidRPr="00832D22">
        <w:t>he highest-scoring Proposer</w:t>
      </w:r>
      <w:r>
        <w:t>(s)</w:t>
      </w:r>
      <w:r w:rsidRPr="00832D22">
        <w:t xml:space="preserve"> </w:t>
      </w:r>
      <w:r w:rsidRPr="003103D1">
        <w:t xml:space="preserve">after applying any </w:t>
      </w:r>
      <w:r>
        <w:t xml:space="preserve">DVBE </w:t>
      </w:r>
      <w:r w:rsidRPr="003103D1">
        <w:t>incentive or discounts</w:t>
      </w:r>
      <w:r>
        <w:t xml:space="preserve"> </w:t>
      </w:r>
      <w:r w:rsidRPr="00832D22">
        <w:t xml:space="preserve">will be contacted regarding contract award and execution. If </w:t>
      </w:r>
      <w:r>
        <w:t>a contract</w:t>
      </w:r>
      <w:r w:rsidRPr="00832D22">
        <w:t xml:space="preserve"> </w:t>
      </w:r>
      <w:proofErr w:type="gramStart"/>
      <w:r w:rsidRPr="00832D22">
        <w:t>will be</w:t>
      </w:r>
      <w:proofErr w:type="gramEnd"/>
      <w:r w:rsidRPr="00832D22">
        <w:t xml:space="preserve"> awarded under this RFP, </w:t>
      </w:r>
      <w:r>
        <w:t>Judicial Council</w:t>
      </w:r>
      <w:r w:rsidRPr="00832D22">
        <w:t xml:space="preserve"> will post a Notice of Intent to Award on the website publishing this RFP that lists the names of the selected Proposer(s</w:t>
      </w:r>
      <w:bookmarkEnd w:id="333"/>
      <w:r w:rsidRPr="00832D22">
        <w:t>).</w:t>
      </w:r>
    </w:p>
    <w:p w14:paraId="2BD9F105" w14:textId="7FDA5040" w:rsidR="001430DC" w:rsidRPr="00832D22" w:rsidRDefault="001430DC" w:rsidP="006204DF">
      <w:pPr>
        <w:numPr>
          <w:ilvl w:val="1"/>
          <w:numId w:val="17"/>
        </w:numPr>
        <w:spacing w:beforeLines="100" w:before="240" w:afterLines="100" w:after="240" w:line="300" w:lineRule="exact"/>
      </w:pPr>
      <w:bookmarkStart w:id="334" w:name="_Hlk133337055"/>
      <w:r w:rsidRPr="00832D22">
        <w:rPr>
          <w:b/>
          <w:bCs/>
        </w:rPr>
        <w:t>Verification</w:t>
      </w:r>
      <w:r w:rsidRPr="00832D22">
        <w:t xml:space="preserve">. </w:t>
      </w:r>
      <w:bookmarkEnd w:id="334"/>
      <w:r w:rsidR="00E31A89">
        <w:t>A</w:t>
      </w:r>
      <w:r w:rsidR="00E31A89" w:rsidRPr="00F571F5">
        <w:t>s necessary, the Council may request clarification from Proposers after the submission of proposals.</w:t>
      </w:r>
      <w:r w:rsidR="00E31A89">
        <w:t xml:space="preserve"> Additionally, a</w:t>
      </w:r>
      <w:r w:rsidR="00E31A89" w:rsidRPr="00832D22">
        <w:t>t any time,</w:t>
      </w:r>
      <w:r w:rsidRPr="00832D22">
        <w:t xml:space="preserve"> Judicial Council may contact previous clients and owners to verify the experience and performance of the prospective Proposer, their key personnel, and their sub-Proposers. </w:t>
      </w:r>
    </w:p>
    <w:p w14:paraId="4AD8AAA4" w14:textId="1AD7E70C" w:rsidR="00555C3B" w:rsidRPr="004D116E" w:rsidRDefault="00FC720E" w:rsidP="006204DF">
      <w:pPr>
        <w:pStyle w:val="Heading1"/>
        <w:spacing w:before="100" w:line="300" w:lineRule="exact"/>
        <w:rPr>
          <w:sz w:val="24"/>
        </w:rPr>
      </w:pPr>
      <w:bookmarkStart w:id="335" w:name="_Toc243310375"/>
      <w:proofErr w:type="gramStart"/>
      <w:r w:rsidRPr="004D116E">
        <w:rPr>
          <w:sz w:val="24"/>
        </w:rPr>
        <w:t>EVALUATION</w:t>
      </w:r>
      <w:proofErr w:type="gramEnd"/>
      <w:r w:rsidRPr="004D116E">
        <w:rPr>
          <w:sz w:val="24"/>
        </w:rPr>
        <w:t xml:space="preserve"> OF </w:t>
      </w:r>
      <w:r w:rsidR="006371D7" w:rsidRPr="004D116E">
        <w:rPr>
          <w:sz w:val="24"/>
        </w:rPr>
        <w:t>PROPOSALS</w:t>
      </w:r>
      <w:bookmarkEnd w:id="335"/>
    </w:p>
    <w:p w14:paraId="75741F01" w14:textId="71DF13B3" w:rsidR="000F0887" w:rsidRPr="00832D22" w:rsidRDefault="00143407" w:rsidP="006204DF">
      <w:pPr>
        <w:numPr>
          <w:ilvl w:val="1"/>
          <w:numId w:val="17"/>
        </w:numPr>
        <w:spacing w:beforeLines="100" w:before="240" w:afterLines="100" w:after="240" w:line="300" w:lineRule="exact"/>
      </w:pPr>
      <w:bookmarkStart w:id="336" w:name="_Hlk133337261"/>
      <w:r w:rsidRPr="004D116E">
        <w:rPr>
          <w:b/>
          <w:bCs/>
        </w:rPr>
        <w:t>Required Contents</w:t>
      </w:r>
      <w:r w:rsidRPr="00832D22">
        <w:t xml:space="preserve">. </w:t>
      </w:r>
      <w:bookmarkEnd w:id="336"/>
      <w:r w:rsidR="000F0887" w:rsidRPr="00832D22">
        <w:t xml:space="preserve">At the time </w:t>
      </w:r>
      <w:r w:rsidR="006230CB" w:rsidRPr="00832D22">
        <w:t>P</w:t>
      </w:r>
      <w:r w:rsidR="000F0887" w:rsidRPr="00832D22">
        <w:t xml:space="preserve">roposals are opened, each </w:t>
      </w:r>
      <w:r w:rsidRPr="00832D22">
        <w:t>P</w:t>
      </w:r>
      <w:r w:rsidR="000F0887" w:rsidRPr="00832D22">
        <w:t xml:space="preserve">roposal will be reviewed for minimum requirements and the presence or absence of </w:t>
      </w:r>
      <w:r w:rsidRPr="00832D22">
        <w:t xml:space="preserve">all </w:t>
      </w:r>
      <w:r w:rsidR="000F0887" w:rsidRPr="00832D22">
        <w:t xml:space="preserve">required contents. </w:t>
      </w:r>
    </w:p>
    <w:p w14:paraId="32B65912" w14:textId="77777777" w:rsidR="001430DC" w:rsidRDefault="00425803" w:rsidP="006204DF">
      <w:pPr>
        <w:numPr>
          <w:ilvl w:val="1"/>
          <w:numId w:val="17"/>
        </w:numPr>
        <w:spacing w:beforeLines="100" w:before="240" w:afterLines="100" w:after="240" w:line="300" w:lineRule="exact"/>
        <w:rPr>
          <w:b/>
          <w:bCs/>
        </w:rPr>
      </w:pPr>
      <w:r w:rsidRPr="004D116E">
        <w:rPr>
          <w:b/>
          <w:bCs/>
        </w:rPr>
        <w:t>Proposal Evaluation</w:t>
      </w:r>
      <w:r w:rsidRPr="00832D22">
        <w:t xml:space="preserve">. </w:t>
      </w:r>
      <w:r w:rsidR="001430DC">
        <w:t xml:space="preserve">The Judicial Council will </w:t>
      </w:r>
      <w:r w:rsidR="001430DC" w:rsidRPr="00832D22">
        <w:t xml:space="preserve">evaluate </w:t>
      </w:r>
      <w:r w:rsidR="001430DC">
        <w:t xml:space="preserve">responsive Proposals </w:t>
      </w:r>
      <w:r w:rsidR="001430DC" w:rsidRPr="00832D22">
        <w:t xml:space="preserve">on </w:t>
      </w:r>
      <w:r w:rsidR="001430DC">
        <w:t xml:space="preserve">a 100-point scale </w:t>
      </w:r>
      <w:r w:rsidR="001430DC" w:rsidRPr="00832D22">
        <w:t>according to the following criteria (“Proposal Evaluation”):</w:t>
      </w:r>
      <w:r w:rsidR="001430DC" w:rsidRPr="00832D22">
        <w:rPr>
          <w:b/>
          <w:bCs/>
        </w:rPr>
        <w:t xml:space="preserve"> </w:t>
      </w:r>
    </w:p>
    <w:tbl>
      <w:tblPr>
        <w:tblStyle w:val="TableGrid"/>
        <w:tblW w:w="8640" w:type="dxa"/>
        <w:tblInd w:w="720" w:type="dxa"/>
        <w:tblLayout w:type="fixed"/>
        <w:tblLook w:val="00A0" w:firstRow="1" w:lastRow="0" w:firstColumn="1" w:lastColumn="0" w:noHBand="0" w:noVBand="0"/>
      </w:tblPr>
      <w:tblGrid>
        <w:gridCol w:w="6205"/>
        <w:gridCol w:w="2435"/>
      </w:tblGrid>
      <w:tr w:rsidR="001430DC" w:rsidRPr="0080408A" w14:paraId="3D24879B" w14:textId="77777777" w:rsidTr="00A87C5B">
        <w:trPr>
          <w:cantSplit/>
          <w:tblHeader/>
        </w:trPr>
        <w:tc>
          <w:tcPr>
            <w:tcW w:w="6205" w:type="dxa"/>
            <w:shd w:val="clear" w:color="auto" w:fill="BDD6EE"/>
          </w:tcPr>
          <w:p w14:paraId="5EE149E3" w14:textId="77777777" w:rsidR="001430DC" w:rsidRPr="0080408A" w:rsidRDefault="001430DC" w:rsidP="00A87C5B">
            <w:pPr>
              <w:keepNext/>
              <w:tabs>
                <w:tab w:val="left" w:pos="454"/>
              </w:tabs>
              <w:rPr>
                <w:b/>
                <w:bCs/>
              </w:rPr>
            </w:pPr>
            <w:bookmarkStart w:id="337" w:name="_Toc228177746"/>
            <w:r w:rsidRPr="0080408A">
              <w:rPr>
                <w:b/>
                <w:bCs/>
              </w:rPr>
              <w:t>CRITERIA</w:t>
            </w:r>
            <w:r>
              <w:rPr>
                <w:b/>
                <w:bCs/>
              </w:rPr>
              <w:t xml:space="preserve"> </w:t>
            </w:r>
          </w:p>
        </w:tc>
        <w:tc>
          <w:tcPr>
            <w:tcW w:w="2435" w:type="dxa"/>
            <w:shd w:val="clear" w:color="auto" w:fill="BDD6EE"/>
          </w:tcPr>
          <w:p w14:paraId="03DC7FEE" w14:textId="77777777" w:rsidR="001430DC" w:rsidRPr="0080408A" w:rsidRDefault="001430DC" w:rsidP="00A87C5B">
            <w:pPr>
              <w:keepNext/>
              <w:tabs>
                <w:tab w:val="left" w:pos="454"/>
              </w:tabs>
              <w:jc w:val="center"/>
              <w:rPr>
                <w:b/>
                <w:bCs/>
              </w:rPr>
            </w:pPr>
            <w:r w:rsidRPr="0080408A">
              <w:rPr>
                <w:b/>
                <w:bCs/>
              </w:rPr>
              <w:t xml:space="preserve">MAXIMUM NUMBER OF </w:t>
            </w:r>
            <w:r>
              <w:rPr>
                <w:b/>
                <w:bCs/>
              </w:rPr>
              <w:t xml:space="preserve">CRITERIA </w:t>
            </w:r>
            <w:r w:rsidRPr="0080408A">
              <w:rPr>
                <w:b/>
                <w:bCs/>
              </w:rPr>
              <w:t>POINTS</w:t>
            </w:r>
          </w:p>
        </w:tc>
      </w:tr>
      <w:tr w:rsidR="001430DC" w14:paraId="37F72256" w14:textId="77777777" w:rsidTr="00A87C5B">
        <w:trPr>
          <w:cantSplit/>
        </w:trPr>
        <w:tc>
          <w:tcPr>
            <w:tcW w:w="6205" w:type="dxa"/>
            <w:shd w:val="clear" w:color="auto" w:fill="000000" w:themeFill="text1"/>
          </w:tcPr>
          <w:p w14:paraId="3D731D5A" w14:textId="77777777" w:rsidR="001430DC" w:rsidRPr="0080408A" w:rsidRDefault="001430DC" w:rsidP="00A87C5B">
            <w:pPr>
              <w:tabs>
                <w:tab w:val="left" w:pos="474"/>
              </w:tabs>
              <w:rPr>
                <w:b/>
                <w:i/>
                <w:iCs/>
                <w:u w:val="single"/>
              </w:rPr>
            </w:pPr>
            <w:r w:rsidRPr="0080408A">
              <w:rPr>
                <w:b/>
                <w:i/>
                <w:iCs/>
                <w:u w:val="single"/>
              </w:rPr>
              <w:t>NON-COST PROPOSALS</w:t>
            </w:r>
          </w:p>
        </w:tc>
        <w:tc>
          <w:tcPr>
            <w:tcW w:w="2435" w:type="dxa"/>
            <w:shd w:val="clear" w:color="auto" w:fill="000000" w:themeFill="text1"/>
          </w:tcPr>
          <w:p w14:paraId="0439C996" w14:textId="77777777" w:rsidR="001430DC" w:rsidRPr="005601EE" w:rsidRDefault="001430DC" w:rsidP="00A87C5B">
            <w:pPr>
              <w:tabs>
                <w:tab w:val="left" w:pos="474"/>
              </w:tabs>
            </w:pPr>
          </w:p>
        </w:tc>
      </w:tr>
      <w:tr w:rsidR="003013FC" w14:paraId="65335A92" w14:textId="77777777" w:rsidTr="00A87C5B">
        <w:trPr>
          <w:cantSplit/>
        </w:trPr>
        <w:tc>
          <w:tcPr>
            <w:tcW w:w="6205" w:type="dxa"/>
          </w:tcPr>
          <w:p w14:paraId="66A1EEC9" w14:textId="77777777" w:rsidR="003013FC" w:rsidRDefault="003013FC" w:rsidP="003013FC">
            <w:permStart w:id="621706789" w:edGrp="everyone" w:colFirst="0" w:colLast="0"/>
            <w:permStart w:id="1166622582" w:edGrp="everyone" w:colFirst="1" w:colLast="1"/>
            <w:permStart w:id="176582203" w:edGrp="everyone" w:colFirst="2" w:colLast="2"/>
            <w:r>
              <w:t>Quality of Proposal submitted:</w:t>
            </w:r>
          </w:p>
          <w:p w14:paraId="42B3C5C8" w14:textId="6D527479" w:rsidR="003013FC" w:rsidRDefault="003013FC" w:rsidP="003013FC">
            <w:pPr>
              <w:pStyle w:val="ListParagraph"/>
              <w:ind w:left="0"/>
              <w:contextualSpacing w:val="0"/>
            </w:pPr>
            <w:r>
              <w:t>Completeness and inclusion of required information in conformance with the RFP submission requirement; and clarity of the proposal content.</w:t>
            </w:r>
          </w:p>
        </w:tc>
        <w:tc>
          <w:tcPr>
            <w:tcW w:w="2435" w:type="dxa"/>
            <w:vAlign w:val="bottom"/>
          </w:tcPr>
          <w:p w14:paraId="05B7548D" w14:textId="332F378F" w:rsidR="003013FC" w:rsidRDefault="00376370" w:rsidP="00A87C5B">
            <w:pPr>
              <w:tabs>
                <w:tab w:val="left" w:pos="474"/>
              </w:tabs>
              <w:jc w:val="center"/>
            </w:pPr>
            <w:r>
              <w:t>5</w:t>
            </w:r>
          </w:p>
        </w:tc>
      </w:tr>
      <w:tr w:rsidR="001430DC" w14:paraId="222BEF40" w14:textId="77777777" w:rsidTr="00A87C5B">
        <w:trPr>
          <w:cantSplit/>
        </w:trPr>
        <w:tc>
          <w:tcPr>
            <w:tcW w:w="6205" w:type="dxa"/>
          </w:tcPr>
          <w:p w14:paraId="0584D5DF" w14:textId="13877B44" w:rsidR="001430DC" w:rsidRPr="004D116E" w:rsidRDefault="00C900AB" w:rsidP="00A87C5B">
            <w:pPr>
              <w:pStyle w:val="ListParagraph"/>
              <w:ind w:left="0"/>
              <w:contextualSpacing w:val="0"/>
            </w:pPr>
            <w:permStart w:id="1426022568" w:edGrp="everyone" w:colFirst="0" w:colLast="0"/>
            <w:permStart w:id="660211853" w:edGrp="everyone" w:colFirst="1" w:colLast="1"/>
            <w:permStart w:id="398421863" w:edGrp="everyone" w:colFirst="2" w:colLast="2"/>
            <w:permEnd w:id="621706789"/>
            <w:permEnd w:id="1166622582"/>
            <w:permEnd w:id="176582203"/>
            <w:r>
              <w:t>Experience with similar work.</w:t>
            </w:r>
            <w:r w:rsidR="003E0D2B">
              <w:rPr>
                <w:i/>
              </w:rPr>
              <w:t> </w:t>
            </w:r>
          </w:p>
        </w:tc>
        <w:tc>
          <w:tcPr>
            <w:tcW w:w="2435" w:type="dxa"/>
            <w:vAlign w:val="bottom"/>
          </w:tcPr>
          <w:p w14:paraId="3DC8BF47" w14:textId="6E67FFD9" w:rsidR="001430DC" w:rsidRDefault="00537660" w:rsidP="00A87C5B">
            <w:pPr>
              <w:tabs>
                <w:tab w:val="left" w:pos="474"/>
              </w:tabs>
              <w:jc w:val="center"/>
            </w:pPr>
            <w:r>
              <w:t>15</w:t>
            </w:r>
          </w:p>
          <w:p w14:paraId="540D6D6E" w14:textId="53666CD2" w:rsidR="003E0D2B" w:rsidRDefault="003E0D2B" w:rsidP="003E0D2B">
            <w:pPr>
              <w:tabs>
                <w:tab w:val="left" w:pos="474"/>
              </w:tabs>
              <w:rPr>
                <w:b/>
              </w:rPr>
            </w:pPr>
          </w:p>
        </w:tc>
      </w:tr>
      <w:tr w:rsidR="003E0D2B" w:rsidRPr="004D116E" w14:paraId="532BCB46" w14:textId="77777777" w:rsidTr="00B960C2">
        <w:trPr>
          <w:cantSplit/>
        </w:trPr>
        <w:tc>
          <w:tcPr>
            <w:tcW w:w="6205" w:type="dxa"/>
            <w:vAlign w:val="center"/>
          </w:tcPr>
          <w:p w14:paraId="5B39E02C" w14:textId="79C6EDBB" w:rsidR="003E0D2B" w:rsidRPr="004D116E" w:rsidRDefault="00C900AB" w:rsidP="003E0D2B">
            <w:pPr>
              <w:pStyle w:val="ListParagraph"/>
              <w:ind w:left="0"/>
              <w:contextualSpacing w:val="0"/>
            </w:pPr>
            <w:permStart w:id="749878586" w:edGrp="everyone" w:colFirst="0" w:colLast="0"/>
            <w:permStart w:id="464409105" w:edGrp="everyone" w:colFirst="1" w:colLast="1"/>
            <w:permStart w:id="1777732724" w:edGrp="everyone" w:colFirst="2" w:colLast="2"/>
            <w:permEnd w:id="1426022568"/>
            <w:permEnd w:id="660211853"/>
            <w:permEnd w:id="398421863"/>
            <w:r>
              <w:t xml:space="preserve">Quality of work plan </w:t>
            </w:r>
            <w:proofErr w:type="gramStart"/>
            <w:r>
              <w:t>submitted,</w:t>
            </w:r>
            <w:proofErr w:type="gramEnd"/>
            <w:r>
              <w:t xml:space="preserve"> Proposer’s understanding of the problem or needs</w:t>
            </w:r>
            <w:r>
              <w:rPr>
                <w:i/>
              </w:rPr>
              <w:t>.</w:t>
            </w:r>
          </w:p>
        </w:tc>
        <w:tc>
          <w:tcPr>
            <w:tcW w:w="2435" w:type="dxa"/>
            <w:vAlign w:val="bottom"/>
          </w:tcPr>
          <w:p w14:paraId="18D01CBC" w14:textId="7E70720C" w:rsidR="003E0D2B" w:rsidRDefault="003E0D2B" w:rsidP="003E0D2B">
            <w:pPr>
              <w:tabs>
                <w:tab w:val="left" w:pos="457"/>
              </w:tabs>
              <w:jc w:val="center"/>
            </w:pPr>
            <w:r>
              <w:t>2</w:t>
            </w:r>
            <w:r w:rsidR="00C900AB">
              <w:t>0</w:t>
            </w:r>
          </w:p>
          <w:p w14:paraId="5659EED2" w14:textId="346D5AFF" w:rsidR="003E0D2B" w:rsidRPr="004D116E" w:rsidRDefault="003E0D2B" w:rsidP="003E0D2B">
            <w:pPr>
              <w:tabs>
                <w:tab w:val="left" w:pos="457"/>
              </w:tabs>
              <w:jc w:val="center"/>
              <w:rPr>
                <w:b/>
              </w:rPr>
            </w:pPr>
          </w:p>
        </w:tc>
      </w:tr>
      <w:tr w:rsidR="001430DC" w:rsidRPr="004D116E" w14:paraId="679B4E23" w14:textId="77777777" w:rsidTr="00A87C5B">
        <w:trPr>
          <w:cantSplit/>
          <w:trHeight w:val="1025"/>
        </w:trPr>
        <w:tc>
          <w:tcPr>
            <w:tcW w:w="6205" w:type="dxa"/>
          </w:tcPr>
          <w:p w14:paraId="03216B32" w14:textId="77777777" w:rsidR="001430DC" w:rsidRPr="004D116E" w:rsidRDefault="001430DC" w:rsidP="00A87C5B">
            <w:pPr>
              <w:pStyle w:val="ListParagraph"/>
              <w:keepNext/>
              <w:ind w:left="0"/>
              <w:contextualSpacing w:val="0"/>
              <w:rPr>
                <w:b/>
              </w:rPr>
            </w:pPr>
            <w:permStart w:id="202722285" w:edGrp="everyone" w:colFirst="0" w:colLast="0"/>
            <w:permStart w:id="384117235" w:edGrp="everyone" w:colFirst="1" w:colLast="1"/>
            <w:permStart w:id="1756955453" w:edGrp="everyone" w:colFirst="2" w:colLast="2"/>
            <w:permEnd w:id="749878586"/>
            <w:permEnd w:id="464409105"/>
            <w:permEnd w:id="1777732724"/>
            <w:r>
              <w:t xml:space="preserve">Staff </w:t>
            </w:r>
            <w:proofErr w:type="gramStart"/>
            <w:r>
              <w:t>members’</w:t>
            </w:r>
            <w:proofErr w:type="gramEnd"/>
            <w:r>
              <w:t xml:space="preserve"> </w:t>
            </w:r>
            <w:r w:rsidRPr="004D116E">
              <w:t xml:space="preserve">demonstrated </w:t>
            </w:r>
            <w:r>
              <w:t xml:space="preserve">background and </w:t>
            </w:r>
            <w:r w:rsidRPr="004D116E">
              <w:t>experience including roles, individual</w:t>
            </w:r>
            <w:r>
              <w:t xml:space="preserve">’s ability and </w:t>
            </w:r>
            <w:r w:rsidRPr="004D116E">
              <w:t xml:space="preserve">experience </w:t>
            </w:r>
            <w:r w:rsidRPr="005601EE">
              <w:t>in conducting the proposed activities</w:t>
            </w:r>
            <w:r>
              <w:t>.</w:t>
            </w:r>
          </w:p>
        </w:tc>
        <w:tc>
          <w:tcPr>
            <w:tcW w:w="2435" w:type="dxa"/>
            <w:vAlign w:val="bottom"/>
          </w:tcPr>
          <w:p w14:paraId="39C398D0" w14:textId="77777777" w:rsidR="001430DC" w:rsidRDefault="00C900AB" w:rsidP="00A87C5B">
            <w:pPr>
              <w:keepNext/>
              <w:tabs>
                <w:tab w:val="left" w:pos="454"/>
              </w:tabs>
              <w:jc w:val="center"/>
            </w:pPr>
            <w:r>
              <w:t>17</w:t>
            </w:r>
          </w:p>
          <w:p w14:paraId="341A14C3" w14:textId="576B4624" w:rsidR="00C900AB" w:rsidRPr="004D116E" w:rsidRDefault="00C900AB" w:rsidP="00A87C5B">
            <w:pPr>
              <w:keepNext/>
              <w:tabs>
                <w:tab w:val="left" w:pos="454"/>
              </w:tabs>
              <w:jc w:val="center"/>
              <w:rPr>
                <w:b/>
                <w:bCs/>
              </w:rPr>
            </w:pPr>
          </w:p>
        </w:tc>
      </w:tr>
      <w:tr w:rsidR="001430DC" w:rsidRPr="004D116E" w14:paraId="01D00CBB" w14:textId="77777777" w:rsidTr="00A87C5B">
        <w:trPr>
          <w:cantSplit/>
        </w:trPr>
        <w:tc>
          <w:tcPr>
            <w:tcW w:w="6205" w:type="dxa"/>
          </w:tcPr>
          <w:p w14:paraId="4019742D" w14:textId="77777777" w:rsidR="001430DC" w:rsidRPr="00C900AB" w:rsidRDefault="001430DC" w:rsidP="00A87C5B">
            <w:pPr>
              <w:rPr>
                <w:bCs/>
              </w:rPr>
            </w:pPr>
            <w:permStart w:id="1666478993" w:edGrp="everyone" w:colFirst="0" w:colLast="0"/>
            <w:permStart w:id="207770996" w:edGrp="everyone" w:colFirst="1" w:colLast="1"/>
            <w:permStart w:id="1484539934" w:edGrp="everyone" w:colFirst="2" w:colLast="2"/>
            <w:permEnd w:id="202722285"/>
            <w:permEnd w:id="384117235"/>
            <w:permEnd w:id="1756955453"/>
            <w:r w:rsidRPr="00C900AB">
              <w:rPr>
                <w:bCs/>
              </w:rPr>
              <w:t>Acceptance of the Terms and Conditions</w:t>
            </w:r>
          </w:p>
        </w:tc>
        <w:tc>
          <w:tcPr>
            <w:tcW w:w="2435" w:type="dxa"/>
            <w:vAlign w:val="bottom"/>
          </w:tcPr>
          <w:p w14:paraId="2B8AAB08" w14:textId="12AB2B46" w:rsidR="003E0D2B" w:rsidRPr="005601EE" w:rsidRDefault="00537660" w:rsidP="003E0D2B">
            <w:pPr>
              <w:jc w:val="center"/>
            </w:pPr>
            <w:r>
              <w:t>10</w:t>
            </w:r>
          </w:p>
        </w:tc>
      </w:tr>
      <w:permEnd w:id="1666478993"/>
      <w:permEnd w:id="207770996"/>
      <w:permEnd w:id="1484539934"/>
      <w:tr w:rsidR="001430DC" w:rsidRPr="004D116E" w14:paraId="004DE2E5" w14:textId="77777777" w:rsidTr="00A87C5B">
        <w:trPr>
          <w:cantSplit/>
        </w:trPr>
        <w:tc>
          <w:tcPr>
            <w:tcW w:w="6205" w:type="dxa"/>
          </w:tcPr>
          <w:p w14:paraId="42295618" w14:textId="77777777" w:rsidR="001430DC" w:rsidRPr="0080408A" w:rsidRDefault="001430DC" w:rsidP="00A87C5B">
            <w:pPr>
              <w:pStyle w:val="ListParagraph"/>
              <w:ind w:left="0"/>
              <w:contextualSpacing w:val="0"/>
              <w:rPr>
                <w:b/>
                <w:bCs/>
              </w:rPr>
            </w:pPr>
            <w:r w:rsidRPr="0046089B">
              <w:t xml:space="preserve">Proposer will receive a DVBE incentive if, in </w:t>
            </w:r>
            <w:r w:rsidRPr="00D27C9D">
              <w:t>Judicial</w:t>
            </w:r>
            <w:r w:rsidRPr="0046089B">
              <w:t xml:space="preserve"> Council’s sole determination, Proposer has met all applicable requirements.</w:t>
            </w:r>
          </w:p>
        </w:tc>
        <w:tc>
          <w:tcPr>
            <w:tcW w:w="2435" w:type="dxa"/>
            <w:vAlign w:val="bottom"/>
          </w:tcPr>
          <w:p w14:paraId="20D490DA" w14:textId="77777777" w:rsidR="001430DC" w:rsidRDefault="001430DC" w:rsidP="00A87C5B">
            <w:pPr>
              <w:jc w:val="center"/>
            </w:pPr>
            <w:r>
              <w:t>3</w:t>
            </w:r>
          </w:p>
          <w:p w14:paraId="46D8A565" w14:textId="7ACA2D39" w:rsidR="00C900AB" w:rsidRPr="004D116E" w:rsidRDefault="00C900AB" w:rsidP="00A87C5B">
            <w:pPr>
              <w:jc w:val="center"/>
              <w:rPr>
                <w:b/>
              </w:rPr>
            </w:pPr>
          </w:p>
        </w:tc>
      </w:tr>
      <w:tr w:rsidR="001430DC" w:rsidRPr="004D116E" w14:paraId="0C08B0DA" w14:textId="77777777" w:rsidTr="00A87C5B">
        <w:trPr>
          <w:cantSplit/>
        </w:trPr>
        <w:tc>
          <w:tcPr>
            <w:tcW w:w="6205" w:type="dxa"/>
            <w:shd w:val="clear" w:color="auto" w:fill="000000" w:themeFill="text1"/>
          </w:tcPr>
          <w:p w14:paraId="47061E71" w14:textId="77777777" w:rsidR="001430DC" w:rsidRPr="00C20A42" w:rsidRDefault="001430DC" w:rsidP="00A87C5B">
            <w:pPr>
              <w:pStyle w:val="ListParagraph"/>
              <w:ind w:left="0"/>
              <w:contextualSpacing w:val="0"/>
              <w:rPr>
                <w:b/>
                <w:bCs/>
                <w:i/>
                <w:iCs/>
                <w:u w:val="single"/>
              </w:rPr>
            </w:pPr>
            <w:r w:rsidRPr="00C20A42">
              <w:rPr>
                <w:b/>
                <w:bCs/>
                <w:i/>
                <w:iCs/>
                <w:u w:val="single"/>
              </w:rPr>
              <w:t>COST PROPOSALS</w:t>
            </w:r>
          </w:p>
        </w:tc>
        <w:tc>
          <w:tcPr>
            <w:tcW w:w="2435" w:type="dxa"/>
            <w:shd w:val="clear" w:color="auto" w:fill="000000" w:themeFill="text1"/>
            <w:vAlign w:val="bottom"/>
          </w:tcPr>
          <w:p w14:paraId="50CAB82F" w14:textId="77777777" w:rsidR="001430DC" w:rsidRDefault="001430DC" w:rsidP="00A87C5B">
            <w:pPr>
              <w:tabs>
                <w:tab w:val="left" w:pos="474"/>
              </w:tabs>
              <w:jc w:val="center"/>
              <w:rPr>
                <w:b/>
              </w:rPr>
            </w:pPr>
          </w:p>
        </w:tc>
      </w:tr>
      <w:tr w:rsidR="001430DC" w:rsidRPr="004D116E" w14:paraId="4E913D54" w14:textId="77777777" w:rsidTr="00A87C5B">
        <w:trPr>
          <w:cantSplit/>
        </w:trPr>
        <w:tc>
          <w:tcPr>
            <w:tcW w:w="6205" w:type="dxa"/>
          </w:tcPr>
          <w:p w14:paraId="44756380" w14:textId="77777777" w:rsidR="001430DC" w:rsidRPr="0080408A" w:rsidRDefault="001430DC" w:rsidP="00A87C5B">
            <w:pPr>
              <w:pStyle w:val="ListParagraph"/>
              <w:ind w:left="0"/>
              <w:contextualSpacing w:val="0"/>
            </w:pPr>
            <w:permStart w:id="1599696295" w:edGrp="everyone" w:colFirst="1" w:colLast="1"/>
            <w:r w:rsidRPr="0080408A">
              <w:rPr>
                <w:b/>
                <w:bCs/>
              </w:rPr>
              <w:lastRenderedPageBreak/>
              <w:t>Cost Proposal</w:t>
            </w:r>
          </w:p>
          <w:p w14:paraId="66770A34" w14:textId="30E7992C" w:rsidR="001430DC" w:rsidRPr="0080408A" w:rsidRDefault="001430DC" w:rsidP="00A87C5B">
            <w:pPr>
              <w:pStyle w:val="ListParagraph"/>
              <w:ind w:left="0"/>
              <w:contextualSpacing w:val="0"/>
              <w:rPr>
                <w:b/>
                <w:bCs/>
              </w:rPr>
            </w:pPr>
            <w:r w:rsidRPr="0080408A">
              <w:t xml:space="preserve">Proposer’s </w:t>
            </w:r>
            <w:r>
              <w:t xml:space="preserve">cost </w:t>
            </w:r>
            <w:r w:rsidRPr="0080408A">
              <w:t>for the services provided pursuant to the indicated instructions and scoring methodology.</w:t>
            </w:r>
          </w:p>
        </w:tc>
        <w:tc>
          <w:tcPr>
            <w:tcW w:w="2435" w:type="dxa"/>
            <w:vAlign w:val="bottom"/>
          </w:tcPr>
          <w:p w14:paraId="1B31ACBC" w14:textId="77777777" w:rsidR="001430DC" w:rsidRDefault="00C900AB" w:rsidP="00A87C5B">
            <w:pPr>
              <w:jc w:val="center"/>
            </w:pPr>
            <w:r>
              <w:t>30</w:t>
            </w:r>
          </w:p>
          <w:p w14:paraId="7FCF4B86" w14:textId="4F65EE04" w:rsidR="00C900AB" w:rsidRPr="004D116E" w:rsidRDefault="00C900AB" w:rsidP="00C900AB">
            <w:pPr>
              <w:rPr>
                <w:b/>
              </w:rPr>
            </w:pPr>
          </w:p>
        </w:tc>
      </w:tr>
      <w:permEnd w:id="1599696295"/>
      <w:tr w:rsidR="001430DC" w:rsidRPr="004D116E" w14:paraId="1FA4F5C4" w14:textId="77777777" w:rsidTr="00A87C5B">
        <w:trPr>
          <w:cantSplit/>
        </w:trPr>
        <w:tc>
          <w:tcPr>
            <w:tcW w:w="6205" w:type="dxa"/>
            <w:shd w:val="clear" w:color="auto" w:fill="000000" w:themeFill="text1"/>
          </w:tcPr>
          <w:p w14:paraId="34EA9DDA" w14:textId="77777777" w:rsidR="001430DC" w:rsidRDefault="001430DC" w:rsidP="00A87C5B">
            <w:pPr>
              <w:jc w:val="right"/>
              <w:rPr>
                <w:b/>
              </w:rPr>
            </w:pPr>
            <w:r>
              <w:rPr>
                <w:b/>
              </w:rPr>
              <w:t>MAXIMUM NUMBER OF POINTS:</w:t>
            </w:r>
          </w:p>
        </w:tc>
        <w:tc>
          <w:tcPr>
            <w:tcW w:w="2435" w:type="dxa"/>
            <w:shd w:val="clear" w:color="auto" w:fill="000000" w:themeFill="text1"/>
            <w:vAlign w:val="bottom"/>
          </w:tcPr>
          <w:p w14:paraId="27B681F9" w14:textId="77777777" w:rsidR="001430DC" w:rsidRDefault="001430DC" w:rsidP="00A87C5B">
            <w:pPr>
              <w:jc w:val="center"/>
              <w:rPr>
                <w:b/>
              </w:rPr>
            </w:pPr>
            <w:r>
              <w:rPr>
                <w:b/>
              </w:rPr>
              <w:t>100</w:t>
            </w:r>
          </w:p>
        </w:tc>
      </w:tr>
    </w:tbl>
    <w:p w14:paraId="1E185A4E" w14:textId="77777777" w:rsidR="004C0018" w:rsidRPr="00C20A42" w:rsidRDefault="004C0018" w:rsidP="006204DF">
      <w:pPr>
        <w:pStyle w:val="Heading1"/>
        <w:spacing w:beforeLines="100" w:before="240" w:line="300" w:lineRule="exact"/>
        <w:rPr>
          <w:sz w:val="24"/>
        </w:rPr>
      </w:pPr>
      <w:bookmarkStart w:id="338" w:name="_Toc243310376"/>
      <w:r w:rsidRPr="00C20A42">
        <w:rPr>
          <w:sz w:val="24"/>
        </w:rPr>
        <w:t>CONFIDENTIAL OR PROPRIETARY INFORMATION</w:t>
      </w:r>
      <w:bookmarkEnd w:id="337"/>
      <w:bookmarkEnd w:id="338"/>
    </w:p>
    <w:p w14:paraId="274D2985" w14:textId="77777777" w:rsidR="004C0018" w:rsidRDefault="004C0018" w:rsidP="006204DF">
      <w:pPr>
        <w:numPr>
          <w:ilvl w:val="1"/>
          <w:numId w:val="17"/>
        </w:numPr>
        <w:spacing w:beforeLines="100" w:before="240" w:afterLines="100" w:after="240" w:line="300" w:lineRule="exact"/>
      </w:pPr>
      <w:r w:rsidRPr="00C20A42">
        <w:rPr>
          <w:b/>
          <w:bCs/>
        </w:rPr>
        <w:t>PROPOSALS ARE SUBJECT TO DISCLOSURE TO THIRD PARTIES AND MEMBERS OF THE PUBLIC PURSUANT TO APPLICABLE LAWS, INCLUDING PUBLIC DISCLOSURE PURSUANT TO RULE 10.500 OF THE CALIFORNIA RULES OF COURT</w:t>
      </w:r>
      <w:hyperlink w:history="1"/>
      <w:r w:rsidRPr="00C20A42">
        <w:t xml:space="preserve">. Except as required by law, </w:t>
      </w:r>
      <w:r>
        <w:t xml:space="preserve">Judicial Council </w:t>
      </w:r>
      <w:r w:rsidRPr="00C20A42">
        <w:t>will not disclose (i) social security numbers, or (ii) balance sheets or income statements submitted by a Proposer that is not a publicly traded corporation.</w:t>
      </w:r>
      <w:r>
        <w:t xml:space="preserve"> All other information in proposals may be disclosed in response to applicable public records requests, or as otherwise required by law. Such disclosure may be made regardless of whether the proposal (or portions thereof) is marked “confidential,” “proprietary,” “copyright ©,” or otherwise, and regardless of any statement in the proposal (a) purporting to limit Judicial Council’s right to disclose information in the proposal, or (b) requiring Judicial Council to inform or obtain the consent of the Proposer prior to the disclosure of the proposal (or portions thereof). Any proposal that is password protected, or contains portions that are password protected, may be rejected. Submission of any proposal pursuant to this RFP constitutes acknowledgment and consent by the Proposer to the potential public disclosure of its proposal content, as set forth in this RFP. </w:t>
      </w:r>
      <w:r w:rsidRPr="00F17E66">
        <w:rPr>
          <w:b/>
          <w:bCs/>
        </w:rPr>
        <w:t>Proposers are accordingly cautioned not to include confidential, proprietary, or privileged information in proposals.</w:t>
      </w:r>
    </w:p>
    <w:p w14:paraId="213CBC95" w14:textId="41A385AA" w:rsidR="00555C3B" w:rsidRPr="004D116E" w:rsidRDefault="00FC720E" w:rsidP="006204DF">
      <w:pPr>
        <w:pStyle w:val="Heading1"/>
        <w:spacing w:before="100" w:line="300" w:lineRule="exact"/>
        <w:rPr>
          <w:sz w:val="24"/>
        </w:rPr>
      </w:pPr>
      <w:bookmarkStart w:id="339" w:name="_Toc243310377"/>
      <w:r w:rsidRPr="004D116E">
        <w:rPr>
          <w:sz w:val="24"/>
        </w:rPr>
        <w:t>CONTRACT TERMS AND ADMINISTRATIVE RULES</w:t>
      </w:r>
      <w:bookmarkEnd w:id="339"/>
    </w:p>
    <w:p w14:paraId="34F82B34" w14:textId="77777777" w:rsidR="00F17E66" w:rsidRPr="00832D22" w:rsidRDefault="00F17E66" w:rsidP="006204DF">
      <w:pPr>
        <w:numPr>
          <w:ilvl w:val="1"/>
          <w:numId w:val="17"/>
        </w:numPr>
        <w:spacing w:beforeLines="100" w:before="240" w:afterLines="100" w:after="240" w:line="300" w:lineRule="exact"/>
      </w:pPr>
      <w:bookmarkStart w:id="340" w:name="_Toc117580119"/>
      <w:bookmarkStart w:id="341" w:name="_Hlk133401709"/>
      <w:bookmarkEnd w:id="340"/>
      <w:r w:rsidRPr="00832D22">
        <w:rPr>
          <w:b/>
          <w:bCs/>
        </w:rPr>
        <w:t>Irrevocable Offer</w:t>
      </w:r>
      <w:r w:rsidRPr="00832D22">
        <w:t xml:space="preserve">. All submitted Proposals shall constitute and be an irrevocable offer by the Proposer that is valid for ninety (90) days following the Proposal due date. In the event a final contract has not been awarded within this ninety (90) day period, </w:t>
      </w:r>
      <w:r>
        <w:t>Judicial Council</w:t>
      </w:r>
      <w:r w:rsidRPr="00832D22">
        <w:t xml:space="preserve"> reserves the right to negotiate extensions to this period with Proposers. The Judicial Council may release all offers not selected under this RFP upon issuance of a Notice of Intent to Award.</w:t>
      </w:r>
      <w:bookmarkEnd w:id="341"/>
    </w:p>
    <w:p w14:paraId="2F9E39FE" w14:textId="77777777" w:rsidR="00F17E66" w:rsidRPr="00832D22" w:rsidRDefault="00F17E66" w:rsidP="006204DF">
      <w:pPr>
        <w:numPr>
          <w:ilvl w:val="1"/>
          <w:numId w:val="17"/>
        </w:numPr>
        <w:spacing w:beforeLines="100" w:before="240" w:afterLines="100" w:after="240" w:line="300" w:lineRule="exact"/>
      </w:pPr>
      <w:bookmarkStart w:id="342" w:name="_Hlk133401535"/>
      <w:r w:rsidRPr="00832D22">
        <w:rPr>
          <w:b/>
          <w:bCs/>
        </w:rPr>
        <w:t>Execution</w:t>
      </w:r>
      <w:r w:rsidRPr="00832D22">
        <w:t xml:space="preserve">. </w:t>
      </w:r>
      <w:bookmarkEnd w:id="342"/>
      <w:r w:rsidRPr="00832D22">
        <w:t xml:space="preserve">If a satisfactory </w:t>
      </w:r>
      <w:bookmarkStart w:id="343" w:name="_Hlk133401578"/>
      <w:r>
        <w:t>a</w:t>
      </w:r>
      <w:r w:rsidRPr="00832D22">
        <w:t>greement</w:t>
      </w:r>
      <w:bookmarkEnd w:id="343"/>
      <w:r w:rsidRPr="00832D22">
        <w:t xml:space="preserve"> has not been signed within thirty (30) calendar days of </w:t>
      </w:r>
      <w:r>
        <w:t>Judicial Council</w:t>
      </w:r>
      <w:r w:rsidRPr="00832D22">
        <w:t xml:space="preserve">’s request for the Proposer to execute </w:t>
      </w:r>
      <w:r>
        <w:t>a contract</w:t>
      </w:r>
      <w:r w:rsidRPr="00832D22">
        <w:t xml:space="preserve">, </w:t>
      </w:r>
      <w:r>
        <w:t>Judicial Council</w:t>
      </w:r>
      <w:r w:rsidRPr="00832D22">
        <w:t xml:space="preserve"> reserves the right to terminate the award. </w:t>
      </w:r>
    </w:p>
    <w:p w14:paraId="64237F6A" w14:textId="77777777" w:rsidR="00F17E66" w:rsidRPr="00832D22" w:rsidRDefault="00F17E66" w:rsidP="006204DF">
      <w:pPr>
        <w:numPr>
          <w:ilvl w:val="1"/>
          <w:numId w:val="17"/>
        </w:numPr>
        <w:spacing w:beforeLines="100" w:before="240" w:afterLines="100" w:after="240" w:line="300" w:lineRule="exact"/>
      </w:pPr>
      <w:bookmarkStart w:id="344" w:name="_Hlk133401232"/>
      <w:r w:rsidRPr="00832D22">
        <w:rPr>
          <w:b/>
          <w:bCs/>
        </w:rPr>
        <w:t>Future Requests</w:t>
      </w:r>
      <w:r w:rsidRPr="00832D22">
        <w:t xml:space="preserve">. </w:t>
      </w:r>
      <w:bookmarkEnd w:id="344"/>
      <w:r w:rsidRPr="00832D22">
        <w:t xml:space="preserve">The Proposer(s) selected under this RFP will not be precluded from consideration nor given special status in any future solicitations issued by </w:t>
      </w:r>
      <w:r>
        <w:t>Judicial Council</w:t>
      </w:r>
      <w:r w:rsidRPr="00832D22">
        <w:t xml:space="preserve">. </w:t>
      </w:r>
    </w:p>
    <w:p w14:paraId="1A841F69" w14:textId="07A52123" w:rsidR="00555C3B" w:rsidRPr="004D116E" w:rsidRDefault="00243B2D" w:rsidP="006204DF">
      <w:pPr>
        <w:pStyle w:val="Heading1"/>
        <w:spacing w:before="100" w:line="300" w:lineRule="exact"/>
        <w:rPr>
          <w:sz w:val="24"/>
        </w:rPr>
      </w:pPr>
      <w:bookmarkStart w:id="345" w:name="_Toc243310378"/>
      <w:r w:rsidRPr="004D116E">
        <w:rPr>
          <w:sz w:val="24"/>
        </w:rPr>
        <w:lastRenderedPageBreak/>
        <w:t xml:space="preserve">DISABLED VETERAN BUSINESS ENTERPRISE </w:t>
      </w:r>
      <w:r w:rsidR="008C3BF1" w:rsidRPr="004D116E">
        <w:rPr>
          <w:sz w:val="24"/>
        </w:rPr>
        <w:t>INCENTIVE</w:t>
      </w:r>
      <w:bookmarkEnd w:id="345"/>
    </w:p>
    <w:p w14:paraId="25E18F87" w14:textId="58DB3A8D" w:rsidR="00DF2735" w:rsidRPr="004D116E" w:rsidRDefault="00DF2735" w:rsidP="006204DF">
      <w:pPr>
        <w:numPr>
          <w:ilvl w:val="1"/>
          <w:numId w:val="17"/>
        </w:numPr>
        <w:spacing w:beforeLines="100" w:before="240" w:afterLines="100" w:after="240" w:line="300" w:lineRule="exact"/>
      </w:pPr>
      <w:bookmarkStart w:id="346" w:name="_Hlk133401855"/>
      <w:r w:rsidRPr="004D116E">
        <w:t>The Judicial Council has a Disabled Veterans Business Enterprise (DVBE) program with a</w:t>
      </w:r>
      <w:r w:rsidR="00586D27" w:rsidRPr="004D116E">
        <w:t xml:space="preserve"> total</w:t>
      </w:r>
      <w:r w:rsidRPr="004D116E">
        <w:t xml:space="preserve"> participation goal of three percent (3%).</w:t>
      </w:r>
      <w:r w:rsidR="00102D45" w:rsidRPr="004D116E">
        <w:t xml:space="preserve"> Qualification for the DVBE incentive is not mandatory.</w:t>
      </w:r>
      <w:r w:rsidR="00813347">
        <w:t xml:space="preserve"> </w:t>
      </w:r>
      <w:r w:rsidR="00102D45" w:rsidRPr="004D116E">
        <w:t>Failure to qualify for the DVBE incentive will not render a</w:t>
      </w:r>
      <w:r w:rsidR="00C16A82" w:rsidRPr="004D116E">
        <w:t xml:space="preserve"> </w:t>
      </w:r>
      <w:r w:rsidR="00F308C8">
        <w:t>Proposer</w:t>
      </w:r>
      <w:r w:rsidR="00C16A82" w:rsidRPr="004D116E">
        <w:t>’s</w:t>
      </w:r>
      <w:r w:rsidR="00102D45" w:rsidRPr="004D116E">
        <w:t xml:space="preserve"> Proposal non-responsive.</w:t>
      </w:r>
    </w:p>
    <w:p w14:paraId="43BE2608" w14:textId="0EF853A5" w:rsidR="0017207D" w:rsidRPr="004E044C" w:rsidRDefault="0017207D" w:rsidP="006204DF">
      <w:pPr>
        <w:numPr>
          <w:ilvl w:val="1"/>
          <w:numId w:val="17"/>
        </w:numPr>
        <w:spacing w:beforeLines="100" w:before="240" w:afterLines="100" w:after="240" w:line="300" w:lineRule="exact"/>
      </w:pPr>
      <w:r>
        <w:t xml:space="preserve">Eligibility for and application of the DVBE incentive is governed by </w:t>
      </w:r>
      <w:r w:rsidR="003D5644">
        <w:t>Judicial Council</w:t>
      </w:r>
      <w:r>
        <w:t>’s DVBE Rules and Procedures.</w:t>
      </w:r>
      <w:r w:rsidR="003D5644">
        <w:t xml:space="preserve"> </w:t>
      </w:r>
      <w:r>
        <w:t xml:space="preserve">Proposer will receive a DVBE incentive if, in </w:t>
      </w:r>
      <w:r w:rsidR="003D5644">
        <w:t>Judicial Council</w:t>
      </w:r>
      <w:r>
        <w:t>’s sole determination, Proposer has met all applicable requirements.</w:t>
      </w:r>
      <w:r w:rsidR="003D5644">
        <w:t xml:space="preserve"> </w:t>
      </w:r>
      <w:r>
        <w:t xml:space="preserve">If Proposer receives the DVBE incentive, </w:t>
      </w:r>
      <w:proofErr w:type="gramStart"/>
      <w:r>
        <w:t>a number of</w:t>
      </w:r>
      <w:proofErr w:type="gramEnd"/>
      <w:r>
        <w:t xml:space="preserve"> points will be added to the score assigned to Proposer’s proposal.</w:t>
      </w:r>
      <w:r w:rsidR="003D5644">
        <w:t xml:space="preserve"> </w:t>
      </w:r>
      <w:r>
        <w:t xml:space="preserve">The number of points that will be added is specified </w:t>
      </w:r>
      <w:r w:rsidRPr="004E044C">
        <w:t xml:space="preserve">in </w:t>
      </w:r>
      <w:r w:rsidR="004E044C" w:rsidRPr="004E044C">
        <w:t>s</w:t>
      </w:r>
      <w:r w:rsidRPr="004E044C">
        <w:t xml:space="preserve">ection </w:t>
      </w:r>
      <w:r w:rsidR="00BF0048">
        <w:t>9</w:t>
      </w:r>
      <w:r w:rsidR="003D5644" w:rsidRPr="004E044C">
        <w:t xml:space="preserve"> </w:t>
      </w:r>
      <w:r w:rsidRPr="004E044C">
        <w:t>above.</w:t>
      </w:r>
      <w:r w:rsidR="003D5644" w:rsidRPr="004E044C">
        <w:t xml:space="preserve"> </w:t>
      </w:r>
    </w:p>
    <w:p w14:paraId="3BDE7D89" w14:textId="59CEB6F1" w:rsidR="00EC7D0D" w:rsidRDefault="0017207D" w:rsidP="006204DF">
      <w:pPr>
        <w:numPr>
          <w:ilvl w:val="1"/>
          <w:numId w:val="17"/>
        </w:numPr>
        <w:spacing w:beforeLines="100" w:before="240" w:afterLines="100" w:after="240" w:line="300" w:lineRule="exact"/>
      </w:pPr>
      <w:r>
        <w:t>To receive the DVBE incentive, at least 3%</w:t>
      </w:r>
      <w:r w:rsidR="003D5644">
        <w:t xml:space="preserve"> </w:t>
      </w:r>
      <w:r>
        <w:t>of the contract goods and/or services must be provided by a DVBE performing a commercially useful function.</w:t>
      </w:r>
      <w:r w:rsidR="003D5644">
        <w:t xml:space="preserve"> </w:t>
      </w:r>
      <w:r>
        <w:t>Or, for solicitations of non-IT goods and IT goods and services, Proposer may have an approved Business Utilization Plan (“BUP”) on file with the California Department of General Services (“DGS”).</w:t>
      </w:r>
    </w:p>
    <w:p w14:paraId="76CE7F74" w14:textId="77777777" w:rsidR="00EC7D0D" w:rsidRDefault="00DA0240" w:rsidP="006204DF">
      <w:pPr>
        <w:numPr>
          <w:ilvl w:val="1"/>
          <w:numId w:val="17"/>
        </w:numPr>
        <w:spacing w:beforeLines="100" w:before="240" w:afterLines="100" w:after="240" w:line="300" w:lineRule="exact"/>
      </w:pPr>
      <w:r w:rsidRPr="004D116E">
        <w:t xml:space="preserve">If </w:t>
      </w:r>
      <w:r w:rsidR="00C16A82" w:rsidRPr="004D116E">
        <w:t xml:space="preserve">a </w:t>
      </w:r>
      <w:r w:rsidR="00F308C8">
        <w:t>Proposer</w:t>
      </w:r>
      <w:r w:rsidRPr="004D116E">
        <w:t xml:space="preserve"> wishes to seek the DVBE incentive</w:t>
      </w:r>
      <w:r w:rsidR="00EC7D0D">
        <w:t>:</w:t>
      </w:r>
    </w:p>
    <w:p w14:paraId="62C046E2" w14:textId="77777777" w:rsidR="00A921B0" w:rsidRPr="00EC7D0D" w:rsidRDefault="00A921B0" w:rsidP="00A921B0">
      <w:pPr>
        <w:numPr>
          <w:ilvl w:val="2"/>
          <w:numId w:val="17"/>
        </w:numPr>
        <w:spacing w:beforeLines="100" w:before="240" w:afterLines="100" w:after="240" w:line="300" w:lineRule="exact"/>
      </w:pPr>
      <w:r>
        <w:t>Bidder</w:t>
      </w:r>
      <w:r w:rsidRPr="004D116E">
        <w:t xml:space="preserve"> must complete and submit with its </w:t>
      </w:r>
      <w:r>
        <w:t>Non-Cost Bid</w:t>
      </w:r>
      <w:r w:rsidRPr="004D116E">
        <w:t xml:space="preserve"> the Bidder Declaration </w:t>
      </w:r>
      <w:r w:rsidRPr="00A958A2">
        <w:t>(</w:t>
      </w:r>
      <w:hyperlink r:id="rId52" w:history="1">
        <w:r>
          <w:rPr>
            <w:rStyle w:val="Hyperlink"/>
            <w:szCs w:val="22"/>
          </w:rPr>
          <w:t>https://courts.ca.gov/system/files/file/jbcm-dvbe-bidder-declaration.pdf</w:t>
        </w:r>
      </w:hyperlink>
      <w:r w:rsidRPr="00A958A2">
        <w:t>)</w:t>
      </w:r>
      <w:r>
        <w:t>.</w:t>
      </w:r>
      <w:r w:rsidRPr="004D116E">
        <w:t xml:space="preserve"> </w:t>
      </w:r>
      <w:r>
        <w:t>Bidder</w:t>
      </w:r>
      <w:r w:rsidRPr="00EC7D0D">
        <w:t xml:space="preserve"> must submit with the Bidder Declaration all materials required in the Bidder Declaration.</w:t>
      </w:r>
    </w:p>
    <w:p w14:paraId="056C4A0F" w14:textId="77777777" w:rsidR="00A921B0" w:rsidRPr="004D116E" w:rsidRDefault="00A921B0" w:rsidP="00A921B0">
      <w:pPr>
        <w:numPr>
          <w:ilvl w:val="2"/>
          <w:numId w:val="17"/>
        </w:numPr>
        <w:spacing w:beforeLines="100" w:before="240" w:afterLines="100" w:after="240" w:line="300" w:lineRule="exact"/>
      </w:pPr>
      <w:r>
        <w:t>Bidder</w:t>
      </w:r>
      <w:r w:rsidRPr="00EC7D0D">
        <w:t xml:space="preserve"> must submit with its </w:t>
      </w:r>
      <w:r>
        <w:t>bid</w:t>
      </w:r>
      <w:r w:rsidRPr="00EC7D0D">
        <w:t xml:space="preserve"> a DVBE Declaration </w:t>
      </w:r>
      <w:r w:rsidRPr="00A958A2">
        <w:t>(</w:t>
      </w:r>
      <w:hyperlink r:id="rId53" w:history="1">
        <w:r>
          <w:rPr>
            <w:rStyle w:val="Hyperlink"/>
            <w:szCs w:val="22"/>
          </w:rPr>
          <w:t>https://courts.ca.gov/system/files/file/jbcm-dvbe-declaration.pdf</w:t>
        </w:r>
      </w:hyperlink>
      <w:r w:rsidRPr="00A958A2">
        <w:t>)</w:t>
      </w:r>
      <w:r w:rsidRPr="00EC7D0D">
        <w:t xml:space="preserve"> completed and signed by each DVBE that will provide goods and/or services in connection with the contract.</w:t>
      </w:r>
      <w:r>
        <w:t xml:space="preserve"> </w:t>
      </w:r>
      <w:r w:rsidRPr="00EC7D0D">
        <w:t xml:space="preserve">If </w:t>
      </w:r>
      <w:r>
        <w:t>Bidder</w:t>
      </w:r>
      <w:r w:rsidRPr="00EC7D0D">
        <w:t xml:space="preserve"> is itself a DVBE, it must complete and sign the DVBE Declaration.</w:t>
      </w:r>
      <w:r>
        <w:t xml:space="preserve"> </w:t>
      </w:r>
      <w:r w:rsidRPr="00EC7D0D">
        <w:t xml:space="preserve">If </w:t>
      </w:r>
      <w:r>
        <w:t>Bidder</w:t>
      </w:r>
      <w:r w:rsidRPr="00EC7D0D">
        <w:t xml:space="preserve"> will use DVBE subcontractors, each DVBE subcontractor must complete and sign a DVBE Declaration.</w:t>
      </w:r>
      <w:r>
        <w:t xml:space="preserve"> </w:t>
      </w:r>
      <w:r w:rsidRPr="00EC7D0D">
        <w:t xml:space="preserve">NOTE: The DVBE Declaration is not required if </w:t>
      </w:r>
      <w:r>
        <w:t>Bidder</w:t>
      </w:r>
      <w:r w:rsidRPr="00EC7D0D">
        <w:t xml:space="preserve"> will qualify for the DVBE incentive using a BUP on file with DGS.</w:t>
      </w:r>
    </w:p>
    <w:p w14:paraId="191B7C3A" w14:textId="3FC0FF62" w:rsidR="00EC7D0D" w:rsidRDefault="00EC7D0D" w:rsidP="006204DF">
      <w:pPr>
        <w:numPr>
          <w:ilvl w:val="1"/>
          <w:numId w:val="17"/>
        </w:numPr>
        <w:spacing w:beforeLines="100" w:before="240" w:afterLines="100" w:after="240" w:line="300" w:lineRule="exact"/>
      </w:pPr>
      <w:r>
        <w:t>Failure to complete and submit these forms as required will result in Proposer not receiving the DVBE incentive.</w:t>
      </w:r>
      <w:r w:rsidR="003D5644">
        <w:t xml:space="preserve"> </w:t>
      </w:r>
      <w:r>
        <w:t xml:space="preserve">In addition, </w:t>
      </w:r>
      <w:r w:rsidR="003D5644">
        <w:t>Judicial Council</w:t>
      </w:r>
      <w:r>
        <w:t xml:space="preserve"> may request additional written clarifying information.</w:t>
      </w:r>
      <w:r w:rsidR="003D5644">
        <w:t xml:space="preserve"> </w:t>
      </w:r>
      <w:r>
        <w:t>Failure to provide this information as requested will result in Proposer not receiving the DVBE incentive.</w:t>
      </w:r>
      <w:r w:rsidR="003D5644">
        <w:t xml:space="preserve"> </w:t>
      </w:r>
    </w:p>
    <w:p w14:paraId="2360A640" w14:textId="1D98EB81" w:rsidR="00EC7D0D" w:rsidRDefault="00EC7D0D" w:rsidP="006204DF">
      <w:pPr>
        <w:numPr>
          <w:ilvl w:val="1"/>
          <w:numId w:val="17"/>
        </w:numPr>
        <w:spacing w:beforeLines="100" w:before="240" w:afterLines="100" w:after="240" w:line="300" w:lineRule="exact"/>
      </w:pPr>
      <w:r>
        <w:t>If this solicitation is for IT goods and services, the application of the DVBE incentive may be affected by application of the small business preference.</w:t>
      </w:r>
      <w:r w:rsidR="003D5644">
        <w:t xml:space="preserve"> </w:t>
      </w:r>
      <w:r>
        <w:t xml:space="preserve">For additional information, see </w:t>
      </w:r>
      <w:r w:rsidR="003D5644">
        <w:t>Judicial Council</w:t>
      </w:r>
      <w:r>
        <w:t>’s Small Business Preference Procedures for the Procurement of Information Technology Goods and Services.</w:t>
      </w:r>
      <w:r w:rsidR="003D5644">
        <w:t xml:space="preserve"> </w:t>
      </w:r>
    </w:p>
    <w:p w14:paraId="3E20B88F" w14:textId="32AF55E9" w:rsidR="00EC7D0D" w:rsidRDefault="00EC7D0D" w:rsidP="006204DF">
      <w:pPr>
        <w:numPr>
          <w:ilvl w:val="1"/>
          <w:numId w:val="17"/>
        </w:numPr>
        <w:spacing w:beforeLines="100" w:before="240" w:afterLines="100" w:after="240" w:line="300" w:lineRule="exact"/>
      </w:pPr>
      <w:r>
        <w:lastRenderedPageBreak/>
        <w:t xml:space="preserve">If Proposer receives the DVBE incentive: (i) Proposer will be required to complete a post-contract DVBE certification if DVBE subcontractors are used; (ii) Proposer must use any DVBE subcontractor(s) identified in its proposal unless </w:t>
      </w:r>
      <w:r w:rsidR="003D5644">
        <w:t>Judicial Council</w:t>
      </w:r>
      <w:r>
        <w:t xml:space="preserve"> approves in writing the substitution of another DVBE; and (iii) failure to meet the </w:t>
      </w:r>
      <w:r w:rsidRPr="00EC7D0D">
        <w:t xml:space="preserve">DVBE commitment set forth </w:t>
      </w:r>
      <w:r>
        <w:t>in its proposal will constitute a breach of contract.</w:t>
      </w:r>
      <w:r w:rsidR="003D5644">
        <w:t xml:space="preserve"> </w:t>
      </w:r>
    </w:p>
    <w:p w14:paraId="4571F164" w14:textId="39E86422" w:rsidR="00EC7D0D" w:rsidRPr="00EC7D0D" w:rsidRDefault="00EC7D0D" w:rsidP="006204DF">
      <w:pPr>
        <w:numPr>
          <w:ilvl w:val="1"/>
          <w:numId w:val="17"/>
        </w:numPr>
        <w:spacing w:beforeLines="100" w:before="240" w:afterLines="100" w:after="240" w:line="300" w:lineRule="exact"/>
      </w:pPr>
      <w:r w:rsidRPr="00EC7D0D">
        <w:t xml:space="preserve">If using DVBE subcontractors, the Proposer must complete and return to </w:t>
      </w:r>
      <w:r w:rsidR="003D5644">
        <w:t>Judicial Council</w:t>
      </w:r>
      <w:r w:rsidRPr="00EC7D0D">
        <w:t xml:space="preserve"> a copy of the post-contract certification form (</w:t>
      </w:r>
      <w:hyperlink r:id="rId54" w:history="1">
        <w:r w:rsidRPr="00EC7D0D">
          <w:rPr>
            <w:rStyle w:val="Hyperlink"/>
          </w:rPr>
          <w:t>https://www.courts.ca.gov/documents/JBCM-Post-Contract-Certification-Form.docx</w:t>
        </w:r>
      </w:hyperlink>
      <w:r w:rsidRPr="00EC7D0D">
        <w:t xml:space="preserve">), promptly upon completion of the awarded contract, and by no later than the date of submission of Proposer’s final invoice to </w:t>
      </w:r>
      <w:r w:rsidR="003D5644">
        <w:t>Judicial Council</w:t>
      </w:r>
      <w:r w:rsidRPr="00EC7D0D">
        <w:t xml:space="preserve">. If the Proposer fails to do so, </w:t>
      </w:r>
      <w:r w:rsidR="003D5644">
        <w:t>Judicial Council</w:t>
      </w:r>
      <w:r w:rsidRPr="00EC7D0D">
        <w:t xml:space="preserve"> will withhold $10,000 from the final </w:t>
      </w:r>
      <w:proofErr w:type="gramStart"/>
      <w:r w:rsidRPr="00EC7D0D">
        <w:t>payment, or</w:t>
      </w:r>
      <w:proofErr w:type="gramEnd"/>
      <w:r w:rsidRPr="00EC7D0D">
        <w:t xml:space="preserve"> withhold the full payment if it is less than $10,000, until the Proposer submits a complete and accurate post-contract certification form.</w:t>
      </w:r>
      <w:r w:rsidR="003D5644">
        <w:t xml:space="preserve"> </w:t>
      </w:r>
    </w:p>
    <w:p w14:paraId="0923A822" w14:textId="418A438F" w:rsidR="00EC7D0D" w:rsidRPr="00EC7D0D" w:rsidRDefault="00EC7D0D" w:rsidP="006204DF">
      <w:pPr>
        <w:numPr>
          <w:ilvl w:val="1"/>
          <w:numId w:val="17"/>
        </w:numPr>
        <w:spacing w:beforeLines="100" w:before="240" w:afterLines="100" w:after="240" w:line="300" w:lineRule="exact"/>
      </w:pPr>
      <w:r w:rsidRPr="00EC7D0D">
        <w:t xml:space="preserve">When a Proposer fails to comply with the post-contract certification requirement in this section and a payment withhold is applied to a contract, </w:t>
      </w:r>
      <w:r w:rsidR="003D5644">
        <w:t>Judicial Council</w:t>
      </w:r>
      <w:r w:rsidRPr="00EC7D0D">
        <w:t xml:space="preserve"> shall allow the Proposer to cure the deficiency after written notice.</w:t>
      </w:r>
      <w:r w:rsidR="003D5644">
        <w:t xml:space="preserve"> </w:t>
      </w:r>
      <w:r w:rsidRPr="00EC7D0D">
        <w:t xml:space="preserve">Notwithstanding the foregoing or any other law, if after at least 15 calendar days, but no more than 30 calendar days, from the date of the written notice the Proposer refuses to comply with the certification requirements, </w:t>
      </w:r>
      <w:r w:rsidR="003D5644">
        <w:t>Judicial Council</w:t>
      </w:r>
      <w:r w:rsidRPr="00EC7D0D">
        <w:t xml:space="preserve"> shall permanently deduct $10,000 from the final payment, or the full payment if less than $10,000.</w:t>
      </w:r>
    </w:p>
    <w:p w14:paraId="6F923DBE" w14:textId="77777777" w:rsidR="00EC7D0D" w:rsidRPr="00EC7D0D" w:rsidRDefault="00EC7D0D" w:rsidP="006204DF">
      <w:pPr>
        <w:spacing w:beforeLines="100" w:before="240" w:afterLines="100" w:after="240" w:line="300" w:lineRule="exact"/>
        <w:ind w:left="1080"/>
        <w:rPr>
          <w:b/>
          <w:bCs/>
        </w:rPr>
      </w:pPr>
      <w:r w:rsidRPr="00EC7D0D">
        <w:rPr>
          <w:b/>
          <w:bCs/>
        </w:rPr>
        <w:t>FRAUDULENT MISREPREPRETATION IN CONNECTION WITH THE DVBE INCENTIVE IS A MISDEMEANOR AND IS PUNISHABLE BY IMPRISONMENT OR FINE, AND VIOLATORS ARE LIABLE FOR CIVIL PENALTIES. SEE MVC 999.9.</w:t>
      </w:r>
    </w:p>
    <w:p w14:paraId="6BCB281F" w14:textId="77777777" w:rsidR="004C0018" w:rsidRPr="002924E2" w:rsidRDefault="004C0018" w:rsidP="006204DF">
      <w:pPr>
        <w:pStyle w:val="Heading1"/>
        <w:spacing w:beforeLines="100" w:before="240" w:line="300" w:lineRule="exact"/>
        <w:rPr>
          <w:sz w:val="24"/>
        </w:rPr>
      </w:pPr>
      <w:bookmarkStart w:id="347" w:name="_Toc117580121"/>
      <w:bookmarkStart w:id="348" w:name="_Toc228177751"/>
      <w:bookmarkStart w:id="349" w:name="_Toc243310379"/>
      <w:bookmarkEnd w:id="346"/>
      <w:bookmarkEnd w:id="347"/>
      <w:r w:rsidRPr="002924E2">
        <w:rPr>
          <w:sz w:val="24"/>
        </w:rPr>
        <w:t>GENERATIVE ARTIFICIAL INTELLIGENCE</w:t>
      </w:r>
      <w:bookmarkEnd w:id="348"/>
      <w:bookmarkEnd w:id="349"/>
    </w:p>
    <w:p w14:paraId="6BCF2226" w14:textId="77777777" w:rsidR="004C0018" w:rsidRDefault="004C0018" w:rsidP="006204DF">
      <w:pPr>
        <w:spacing w:beforeLines="100" w:before="240" w:after="100" w:line="300" w:lineRule="exact"/>
        <w:ind w:left="360"/>
      </w:pPr>
      <w:r>
        <w:t>Definitions:</w:t>
      </w:r>
    </w:p>
    <w:p w14:paraId="045DF36F" w14:textId="77777777" w:rsidR="004C0018" w:rsidRDefault="004C0018" w:rsidP="006204DF">
      <w:pPr>
        <w:spacing w:beforeLines="100" w:before="240" w:after="100" w:line="300" w:lineRule="exact"/>
        <w:ind w:left="360"/>
      </w:pPr>
      <w:r>
        <w:t>“Artificial intelligence” or “AI” means technology that enables computers and machines to reason, learn, and act in a way that would typically require human intelligence.</w:t>
      </w:r>
    </w:p>
    <w:p w14:paraId="2350A4E5" w14:textId="77777777" w:rsidR="004C0018" w:rsidRDefault="004C0018" w:rsidP="006204DF">
      <w:pPr>
        <w:spacing w:beforeLines="100" w:before="240" w:after="100" w:line="300" w:lineRule="exact"/>
        <w:ind w:left="360"/>
      </w:pPr>
      <w:r>
        <w:t xml:space="preserve">“Generative Artificial Intelligence” or “GenAI” means an artificial intelligence system that can generate derived synthetic content, including text, images, video, audio, code, and data visualizations, that emulates the structure and characteristics of the system’s training data. </w:t>
      </w:r>
    </w:p>
    <w:p w14:paraId="67D2A82D" w14:textId="5B7D84EB" w:rsidR="004C0018" w:rsidRDefault="004C0018" w:rsidP="006204DF">
      <w:pPr>
        <w:numPr>
          <w:ilvl w:val="1"/>
          <w:numId w:val="17"/>
        </w:numPr>
        <w:spacing w:beforeLines="100" w:before="240" w:afterLines="100" w:after="240" w:line="300" w:lineRule="exact"/>
      </w:pPr>
      <w:r>
        <w:t xml:space="preserve">In its proposal, Proposer must notify Judicial Council if Proposer’s services contain or utilize GenAI (or will contain or utilize GenAI), or if GenAI is or will be included in any services or deliverables that materially impact: </w:t>
      </w:r>
    </w:p>
    <w:p w14:paraId="178AAF06" w14:textId="77777777" w:rsidR="004C0018" w:rsidRDefault="004C0018" w:rsidP="006204DF">
      <w:pPr>
        <w:numPr>
          <w:ilvl w:val="2"/>
          <w:numId w:val="17"/>
        </w:numPr>
        <w:spacing w:beforeLines="100" w:before="240" w:afterLines="100" w:after="240" w:line="300" w:lineRule="exact"/>
      </w:pPr>
      <w:r>
        <w:t xml:space="preserve">functionality of a Judicial Council system (i.e., the work using GenAI could have a significant, substantial effect on the system’s data integrity, availability, confidentiality, or security, and failure to perform such work in </w:t>
      </w:r>
      <w:r>
        <w:lastRenderedPageBreak/>
        <w:t>accordance with the contract could cause major disruptions to Judicial Council operations);</w:t>
      </w:r>
    </w:p>
    <w:p w14:paraId="3E694981" w14:textId="77777777" w:rsidR="004C0018" w:rsidRDefault="004C0018" w:rsidP="006204DF">
      <w:pPr>
        <w:numPr>
          <w:ilvl w:val="2"/>
          <w:numId w:val="17"/>
        </w:numPr>
        <w:spacing w:beforeLines="100" w:before="240" w:afterLines="100" w:after="240" w:line="300" w:lineRule="exact"/>
      </w:pPr>
      <w:r>
        <w:t>risk to Judicial Council (i.e., the work using GenAI could have a significant, substantial effect on Judicial Council’s operations, finances, security, or reputation, and failure to perform such work in accordance with the contract would constitute a high likelihood of damage to Judicial Council); or</w:t>
      </w:r>
    </w:p>
    <w:p w14:paraId="6835A8E9" w14:textId="77777777" w:rsidR="004C0018" w:rsidRDefault="004C0018" w:rsidP="006204DF">
      <w:pPr>
        <w:numPr>
          <w:ilvl w:val="2"/>
          <w:numId w:val="17"/>
        </w:numPr>
        <w:spacing w:beforeLines="100" w:before="240" w:afterLines="100" w:after="240" w:line="300" w:lineRule="exact"/>
      </w:pPr>
      <w:r>
        <w:t>contract performance (i.e., when failure to conduct work which uses GenAI in accordance with the contract would constitute a material breach of contract).</w:t>
      </w:r>
    </w:p>
    <w:p w14:paraId="6D9DE4AF" w14:textId="77777777" w:rsidR="004C0018" w:rsidRDefault="004C0018" w:rsidP="006204DF">
      <w:pPr>
        <w:numPr>
          <w:ilvl w:val="1"/>
          <w:numId w:val="17"/>
        </w:numPr>
        <w:spacing w:beforeLines="100" w:before="240" w:afterLines="100" w:after="240" w:line="300" w:lineRule="exact"/>
      </w:pPr>
      <w:r>
        <w:t xml:space="preserve">Proposer’s failure to disclose GenAI to Judicial Council may result in disqualification (at Judicial Council’s sole discretion), and Judicial Council reserves the right to seek </w:t>
      </w:r>
      <w:proofErr w:type="gramStart"/>
      <w:r>
        <w:t>any and all</w:t>
      </w:r>
      <w:proofErr w:type="gramEnd"/>
      <w:r>
        <w:t xml:space="preserve"> relief it may be entitled to </w:t>
      </w:r>
      <w:proofErr w:type="gramStart"/>
      <w:r>
        <w:t>as a result of</w:t>
      </w:r>
      <w:proofErr w:type="gramEnd"/>
      <w:r>
        <w:t xml:space="preserve"> such non-disclosure. </w:t>
      </w:r>
    </w:p>
    <w:p w14:paraId="5D5AF8F2" w14:textId="77777777" w:rsidR="004C0018" w:rsidRDefault="004C0018" w:rsidP="006204DF">
      <w:pPr>
        <w:numPr>
          <w:ilvl w:val="1"/>
          <w:numId w:val="17"/>
        </w:numPr>
        <w:spacing w:beforeLines="100" w:before="240" w:afterLines="100" w:after="240" w:line="300" w:lineRule="exact"/>
      </w:pPr>
      <w:r>
        <w:t>The Judicial Council reserves the right to incorporate GenAI-related provisions into the final contract and to reject bids/offers that present an unacceptable level of risk to Judicial Council, as determined by Judicial Council in its sole discretion.</w:t>
      </w:r>
    </w:p>
    <w:p w14:paraId="060D40FF" w14:textId="77777777" w:rsidR="004C0018" w:rsidRPr="004D116E" w:rsidRDefault="004C0018" w:rsidP="006204DF">
      <w:pPr>
        <w:pStyle w:val="Heading1"/>
        <w:spacing w:beforeLines="100" w:before="240" w:line="300" w:lineRule="exact"/>
        <w:rPr>
          <w:sz w:val="24"/>
        </w:rPr>
      </w:pPr>
      <w:bookmarkStart w:id="350" w:name="_Toc228177752"/>
      <w:bookmarkStart w:id="351" w:name="_Toc243310380"/>
      <w:r w:rsidRPr="004D116E">
        <w:rPr>
          <w:sz w:val="24"/>
        </w:rPr>
        <w:t>ADMINISTRATIVE RULES GOVERNING RFPs</w:t>
      </w:r>
      <w:bookmarkEnd w:id="350"/>
      <w:bookmarkEnd w:id="351"/>
    </w:p>
    <w:p w14:paraId="45832B63" w14:textId="6CF8CBCA" w:rsidR="004C0018" w:rsidRPr="00A958A2" w:rsidRDefault="004C0018" w:rsidP="006204DF">
      <w:pPr>
        <w:numPr>
          <w:ilvl w:val="1"/>
          <w:numId w:val="17"/>
        </w:numPr>
        <w:spacing w:beforeLines="100" w:before="240" w:afterLines="100" w:after="240" w:line="300" w:lineRule="exact"/>
      </w:pPr>
      <w:r w:rsidRPr="00A958A2">
        <w:t xml:space="preserve">The Judicial Council’s Administrative Rules Governing Requests for Proposals can be found in </w:t>
      </w:r>
      <w:r w:rsidRPr="00A958A2">
        <w:rPr>
          <w:b/>
          <w:bCs/>
        </w:rPr>
        <w:t xml:space="preserve">Attachment </w:t>
      </w:r>
      <w:r w:rsidR="00887FAB">
        <w:rPr>
          <w:b/>
          <w:bCs/>
        </w:rPr>
        <w:t>1</w:t>
      </w:r>
      <w:r w:rsidRPr="00A958A2">
        <w:t xml:space="preserve">. By virtue of submission of a Proposal, the Proposer agrees to be bound by said Administrative Rules for this RFP. </w:t>
      </w:r>
    </w:p>
    <w:p w14:paraId="54244A02" w14:textId="77777777" w:rsidR="004C0018" w:rsidRPr="00A958A2" w:rsidRDefault="004C0018" w:rsidP="006204DF">
      <w:pPr>
        <w:numPr>
          <w:ilvl w:val="1"/>
          <w:numId w:val="17"/>
        </w:numPr>
        <w:spacing w:beforeLines="100" w:before="240" w:afterLines="100" w:after="240" w:line="300" w:lineRule="exact"/>
      </w:pPr>
      <w:r w:rsidRPr="00A958A2">
        <w:t xml:space="preserve">The Judicial Council reserves the right to reject </w:t>
      </w:r>
      <w:proofErr w:type="gramStart"/>
      <w:r w:rsidRPr="00A958A2">
        <w:t>any and all</w:t>
      </w:r>
      <w:proofErr w:type="gramEnd"/>
      <w:r w:rsidRPr="00A958A2">
        <w:t xml:space="preserve"> Proposals, in whole or in part, as well as the right to issue similar requests for proposals in the future. This RFP is in no way </w:t>
      </w:r>
      <w:r>
        <w:t>a contract</w:t>
      </w:r>
      <w:r w:rsidRPr="00A958A2">
        <w:t xml:space="preserve">, obligation, or contract and in no way is </w:t>
      </w:r>
      <w:r>
        <w:t>Judicial Council</w:t>
      </w:r>
      <w:r w:rsidRPr="00A958A2">
        <w:t xml:space="preserve"> or the State of California responsible for the cost of preparation or any expenses incurred in responding to this RFP. A Proposer’s submitted Proposal will be retained for official files and be subject to public disclosure under rule 10.500 of the California Rules of Court.</w:t>
      </w:r>
    </w:p>
    <w:p w14:paraId="0F380ECA" w14:textId="77777777" w:rsidR="004C0018" w:rsidRPr="002924E2" w:rsidRDefault="004C0018" w:rsidP="006204DF">
      <w:pPr>
        <w:pStyle w:val="Heading1"/>
        <w:spacing w:beforeLines="100" w:before="240" w:line="300" w:lineRule="exact"/>
        <w:rPr>
          <w:sz w:val="24"/>
        </w:rPr>
      </w:pPr>
      <w:bookmarkStart w:id="352" w:name="_Toc228177753"/>
      <w:bookmarkStart w:id="353" w:name="_Toc243310381"/>
      <w:proofErr w:type="gramStart"/>
      <w:r w:rsidRPr="002924E2">
        <w:rPr>
          <w:sz w:val="24"/>
        </w:rPr>
        <w:t>PROTESTs</w:t>
      </w:r>
      <w:bookmarkEnd w:id="352"/>
      <w:bookmarkEnd w:id="353"/>
      <w:proofErr w:type="gramEnd"/>
    </w:p>
    <w:p w14:paraId="749C099C" w14:textId="02BAC5C3" w:rsidR="004C0018" w:rsidRPr="004D116E" w:rsidRDefault="004C0018" w:rsidP="006204DF">
      <w:pPr>
        <w:spacing w:beforeLines="100" w:before="240" w:afterLines="100" w:after="240" w:line="300" w:lineRule="exact"/>
        <w:ind w:left="360"/>
        <w:rPr>
          <w:b/>
          <w:bCs/>
        </w:rPr>
      </w:pPr>
      <w:r w:rsidRPr="002924E2">
        <w:t xml:space="preserve">Any protests will be handled in accordance with Chapter 7 of the Judicial Branch Contracting Manual (see </w:t>
      </w:r>
      <w:hyperlink r:id="rId55" w:history="1">
        <w:r w:rsidRPr="002924E2">
          <w:rPr>
            <w:rStyle w:val="Hyperlink"/>
          </w:rPr>
          <w:t>www.courts.ca.gov/documents/jbcl-manual.pdf</w:t>
        </w:r>
      </w:hyperlink>
      <w:r w:rsidRPr="002924E2">
        <w:t xml:space="preserve">). Failure of a Proposer to comply with the protest procedures set forth in that chapter will render a protest inadequate and non-responsive and will result in rejection </w:t>
      </w:r>
      <w:r w:rsidRPr="00587ED2">
        <w:t>of the protest. The deadline for Judicial Council to receive a solicitation specifications protest i</w:t>
      </w:r>
      <w:r w:rsidRPr="00587ED2">
        <w:rPr>
          <w:color w:val="000000" w:themeColor="text1"/>
        </w:rPr>
        <w:t>s the proposal due date. Protests</w:t>
      </w:r>
      <w:r>
        <w:rPr>
          <w:color w:val="000000" w:themeColor="text1"/>
        </w:rPr>
        <w:t xml:space="preserve"> must be sent to: </w:t>
      </w:r>
      <w:hyperlink r:id="rId56" w:history="1">
        <w:r w:rsidRPr="00C24C81">
          <w:rPr>
            <w:rStyle w:val="Hyperlink"/>
          </w:rPr>
          <w:t>Solicitations@jud.ca.gov</w:t>
        </w:r>
      </w:hyperlink>
      <w:r>
        <w:rPr>
          <w:color w:val="000000" w:themeColor="text1"/>
        </w:rPr>
        <w:t>.</w:t>
      </w:r>
    </w:p>
    <w:sectPr w:rsidR="004C0018" w:rsidRPr="004D116E" w:rsidSect="004C0018">
      <w:headerReference w:type="default" r:id="rId57"/>
      <w:pgSz w:w="12240" w:h="15840" w:code="1"/>
      <w:pgMar w:top="1152" w:right="1440" w:bottom="864"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208C7" w14:textId="77777777" w:rsidR="000F7032" w:rsidRDefault="000F7032">
      <w:r>
        <w:separator/>
      </w:r>
    </w:p>
  </w:endnote>
  <w:endnote w:type="continuationSeparator" w:id="0">
    <w:p w14:paraId="3459E507" w14:textId="77777777" w:rsidR="000F7032" w:rsidRDefault="000F7032">
      <w:r>
        <w:continuationSeparator/>
      </w:r>
    </w:p>
  </w:endnote>
  <w:endnote w:type="continuationNotice" w:id="1">
    <w:p w14:paraId="5293008A" w14:textId="77777777" w:rsidR="000F7032" w:rsidRDefault="000F70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Pro">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EC8DE" w14:textId="708EDE3A" w:rsidR="00AD7D9A" w:rsidRDefault="00AD7D9A">
    <w:pPr>
      <w:pStyle w:val="Footer"/>
      <w:jc w:val="center"/>
      <w:rPr>
        <w:i/>
      </w:rPr>
    </w:pPr>
    <w:r>
      <w:rPr>
        <w:i/>
      </w:rPr>
      <w:t>Article B:</w:t>
    </w:r>
    <w:r w:rsidR="00813347">
      <w:rPr>
        <w:i/>
      </w:rPr>
      <w:t xml:space="preserve"> </w:t>
    </w:r>
    <w:r>
      <w:rPr>
        <w:i/>
      </w:rPr>
      <w:t>Request for Prequalification submittal for</w:t>
    </w:r>
  </w:p>
  <w:p w14:paraId="319CA957" w14:textId="77777777" w:rsidR="00AD7D9A" w:rsidRDefault="00AD7D9A">
    <w:pPr>
      <w:pStyle w:val="Footer"/>
      <w:jc w:val="center"/>
      <w:rPr>
        <w:i/>
      </w:rPr>
    </w:pPr>
    <w:r>
      <w:rPr>
        <w:i/>
      </w:rPr>
      <w:t>Construction Management Services at Risk with a Guaranteed Maximum Price</w:t>
    </w:r>
  </w:p>
  <w:p w14:paraId="62194D63" w14:textId="77777777" w:rsidR="00AD7D9A" w:rsidRDefault="00AD7D9A">
    <w:pPr>
      <w:pStyle w:val="Footer"/>
      <w:tabs>
        <w:tab w:val="clear" w:pos="4320"/>
      </w:tabs>
      <w:jc w:val="both"/>
      <w:rPr>
        <w:i/>
        <w:iCs/>
      </w:rPr>
    </w:pPr>
    <w:r>
      <w:rPr>
        <w:i/>
        <w:iCs/>
      </w:rPr>
      <w:t xml:space="preserve">Page </w:t>
    </w:r>
    <w:r>
      <w:rPr>
        <w:rStyle w:val="PageNumber"/>
        <w:i/>
        <w:iCs/>
      </w:rPr>
      <w:fldChar w:fldCharType="begin"/>
    </w:r>
    <w:r>
      <w:rPr>
        <w:rStyle w:val="PageNumber"/>
        <w:i/>
        <w:iCs/>
      </w:rPr>
      <w:instrText xml:space="preserve"> PAGE </w:instrText>
    </w:r>
    <w:r>
      <w:rPr>
        <w:rStyle w:val="PageNumber"/>
        <w:i/>
        <w:iCs/>
      </w:rPr>
      <w:fldChar w:fldCharType="separate"/>
    </w:r>
    <w:r>
      <w:rPr>
        <w:rStyle w:val="PageNumber"/>
        <w:i/>
        <w:iCs/>
        <w:noProof/>
      </w:rPr>
      <w:t>8</w:t>
    </w:r>
    <w:r>
      <w:rPr>
        <w:rStyle w:val="PageNumber"/>
        <w:i/>
        <w:iCs/>
      </w:rPr>
      <w:fldChar w:fldCharType="end"/>
    </w:r>
    <w:r>
      <w:rPr>
        <w:i/>
        <w:iCs/>
      </w:rPr>
      <w:t xml:space="preserve"> of 9 pages</w:t>
    </w:r>
    <w:r>
      <w:rPr>
        <w:i/>
        <w:iCs/>
      </w:rPr>
      <w:tab/>
    </w:r>
    <w:smartTag w:uri="urn:schemas-microsoft-com:office:smarttags" w:element="date">
      <w:smartTagPr>
        <w:attr w:name="Year" w:val="2002"/>
        <w:attr w:name="Day" w:val="16"/>
        <w:attr w:name="Month" w:val="9"/>
      </w:smartTagPr>
      <w:r>
        <w:rPr>
          <w:i/>
        </w:rPr>
        <w:t>September 16, 2002</w:t>
      </w:r>
    </w:smartTag>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76F10" w14:textId="0ECDBDC8" w:rsidR="002B09DA" w:rsidRPr="002B09DA" w:rsidRDefault="007B12DD" w:rsidP="002B09DA">
    <w:pPr>
      <w:pStyle w:val="Footer"/>
      <w:tabs>
        <w:tab w:val="clear" w:pos="4320"/>
        <w:tab w:val="clear" w:pos="8640"/>
        <w:tab w:val="center" w:pos="4680"/>
        <w:tab w:val="right" w:pos="9360"/>
      </w:tabs>
    </w:pPr>
    <w:r w:rsidRPr="007B12DD">
      <w:rPr>
        <w:szCs w:val="24"/>
      </w:rPr>
      <w:t>JBCM</w:t>
    </w:r>
    <w:r>
      <w:rPr>
        <w:szCs w:val="24"/>
      </w:rPr>
      <w:t xml:space="preserve"> </w:t>
    </w:r>
    <w:r w:rsidRPr="007B12DD">
      <w:rPr>
        <w:szCs w:val="24"/>
      </w:rPr>
      <w:t>RFP</w:t>
    </w:r>
    <w:r>
      <w:rPr>
        <w:szCs w:val="24"/>
      </w:rPr>
      <w:t xml:space="preserve"> </w:t>
    </w:r>
    <w:r w:rsidR="004954C6">
      <w:rPr>
        <w:szCs w:val="24"/>
      </w:rPr>
      <w:t>Non-</w:t>
    </w:r>
    <w:r w:rsidRPr="007B12DD">
      <w:rPr>
        <w:szCs w:val="24"/>
      </w:rPr>
      <w:t>IT</w:t>
    </w:r>
    <w:r>
      <w:rPr>
        <w:szCs w:val="24"/>
      </w:rPr>
      <w:t xml:space="preserve"> </w:t>
    </w:r>
    <w:r w:rsidRPr="007B12DD">
      <w:rPr>
        <w:szCs w:val="24"/>
      </w:rPr>
      <w:t>Services</w:t>
    </w:r>
    <w:r w:rsidR="006A15C0">
      <w:rPr>
        <w:szCs w:val="24"/>
      </w:rPr>
      <w:t xml:space="preserve"> </w:t>
    </w:r>
    <w:proofErr w:type="spellStart"/>
    <w:r w:rsidR="00F725DA">
      <w:rPr>
        <w:szCs w:val="24"/>
      </w:rPr>
      <w:t>vJCC</w:t>
    </w:r>
    <w:proofErr w:type="spellEnd"/>
    <w:r w:rsidR="00F725DA">
      <w:rPr>
        <w:szCs w:val="24"/>
      </w:rPr>
      <w:t xml:space="preserve"> </w:t>
    </w:r>
    <w:r w:rsidR="008D4979">
      <w:rPr>
        <w:szCs w:val="24"/>
      </w:rPr>
      <w:t xml:space="preserve">– Rev. </w:t>
    </w:r>
    <w:r w:rsidR="00D60B7E">
      <w:rPr>
        <w:szCs w:val="24"/>
      </w:rPr>
      <w:t>08</w:t>
    </w:r>
    <w:r w:rsidR="004954C6">
      <w:rPr>
        <w:szCs w:val="24"/>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76843" w14:textId="77777777" w:rsidR="00AD7D9A" w:rsidRPr="00280355" w:rsidRDefault="00AD7D9A" w:rsidP="005B6D55">
    <w:pPr>
      <w:pStyle w:val="Footer"/>
      <w:tabs>
        <w:tab w:val="clear" w:pos="4320"/>
        <w:tab w:val="clear" w:pos="8640"/>
        <w:tab w:val="center" w:pos="4680"/>
        <w:tab w:val="right" w:pos="9360"/>
      </w:tabs>
      <w:rPr>
        <w:iCs/>
        <w:sz w:val="20"/>
      </w:rPr>
    </w:pPr>
    <w:r>
      <w:rPr>
        <w:iCs/>
      </w:rPr>
      <w:tab/>
    </w:r>
    <w:r w:rsidRPr="00280355">
      <w:rPr>
        <w:iCs/>
        <w:sz w:val="20"/>
      </w:rPr>
      <w:t xml:space="preserve">Page </w:t>
    </w:r>
    <w:r>
      <w:rPr>
        <w:iCs/>
        <w:sz w:val="20"/>
      </w:rPr>
      <w:fldChar w:fldCharType="begin"/>
    </w:r>
    <w:r>
      <w:rPr>
        <w:iCs/>
        <w:sz w:val="20"/>
      </w:rPr>
      <w:instrText xml:space="preserve"> PAGE   \* MERGEFORMAT </w:instrText>
    </w:r>
    <w:r>
      <w:rPr>
        <w:iCs/>
        <w:sz w:val="20"/>
      </w:rPr>
      <w:fldChar w:fldCharType="separate"/>
    </w:r>
    <w:r>
      <w:rPr>
        <w:iCs/>
        <w:noProof/>
        <w:sz w:val="20"/>
      </w:rPr>
      <w:t>2</w:t>
    </w:r>
    <w:r>
      <w:rPr>
        <w:iCs/>
        <w:sz w:val="20"/>
      </w:rPr>
      <w:fldChar w:fldCharType="end"/>
    </w:r>
    <w:r w:rsidRPr="00280355">
      <w:rPr>
        <w:iCs/>
        <w:sz w:val="20"/>
      </w:rPr>
      <w:t xml:space="preserve"> of </w:t>
    </w:r>
    <w:r w:rsidRPr="00280355">
      <w:rPr>
        <w:iCs/>
        <w:sz w:val="20"/>
      </w:rPr>
      <w:fldChar w:fldCharType="begin"/>
    </w:r>
    <w:r w:rsidRPr="00280355">
      <w:rPr>
        <w:iCs/>
        <w:sz w:val="20"/>
      </w:rPr>
      <w:instrText xml:space="preserve"> NUMPAGES </w:instrText>
    </w:r>
    <w:r w:rsidRPr="00280355">
      <w:rPr>
        <w:iCs/>
        <w:sz w:val="20"/>
      </w:rPr>
      <w:fldChar w:fldCharType="separate"/>
    </w:r>
    <w:r>
      <w:rPr>
        <w:iCs/>
        <w:noProof/>
        <w:sz w:val="20"/>
      </w:rPr>
      <w:t>27</w:t>
    </w:r>
    <w:r w:rsidRPr="00280355">
      <w:rPr>
        <w:iCs/>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1C667" w14:textId="54DF0BAE" w:rsidR="00AD7D9A" w:rsidRPr="002B09DA" w:rsidRDefault="002B09DA" w:rsidP="00834E10">
    <w:pPr>
      <w:pStyle w:val="Footer"/>
      <w:tabs>
        <w:tab w:val="clear" w:pos="4320"/>
        <w:tab w:val="clear" w:pos="8640"/>
        <w:tab w:val="center" w:pos="4680"/>
        <w:tab w:val="right" w:pos="9360"/>
      </w:tabs>
    </w:pPr>
    <w:r w:rsidRPr="00B42842">
      <w:rPr>
        <w:sz w:val="20"/>
        <w:szCs w:val="24"/>
      </w:rPr>
      <w:tab/>
      <w:t xml:space="preserve">Page </w:t>
    </w:r>
    <w:r w:rsidRPr="00B42842">
      <w:rPr>
        <w:sz w:val="20"/>
        <w:szCs w:val="24"/>
      </w:rPr>
      <w:fldChar w:fldCharType="begin"/>
    </w:r>
    <w:r w:rsidRPr="00B42842">
      <w:rPr>
        <w:sz w:val="20"/>
        <w:szCs w:val="24"/>
      </w:rPr>
      <w:instrText xml:space="preserve"> PAGE   \* MERGEFORMAT </w:instrText>
    </w:r>
    <w:r w:rsidRPr="00B42842">
      <w:rPr>
        <w:sz w:val="20"/>
        <w:szCs w:val="24"/>
      </w:rPr>
      <w:fldChar w:fldCharType="separate"/>
    </w:r>
    <w:r>
      <w:rPr>
        <w:sz w:val="20"/>
        <w:szCs w:val="24"/>
      </w:rPr>
      <w:t>1</w:t>
    </w:r>
    <w:r w:rsidRPr="00B42842">
      <w:rPr>
        <w:noProof/>
        <w:sz w:val="20"/>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5754A" w14:textId="77777777" w:rsidR="000F7032" w:rsidRDefault="000F7032">
      <w:r>
        <w:separator/>
      </w:r>
    </w:p>
  </w:footnote>
  <w:footnote w:type="continuationSeparator" w:id="0">
    <w:p w14:paraId="77B75090" w14:textId="77777777" w:rsidR="000F7032" w:rsidRDefault="000F7032">
      <w:r>
        <w:continuationSeparator/>
      </w:r>
    </w:p>
  </w:footnote>
  <w:footnote w:type="continuationNotice" w:id="1">
    <w:p w14:paraId="1CEB562F" w14:textId="77777777" w:rsidR="000F7032" w:rsidRDefault="000F70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FE52B" w14:textId="77777777" w:rsidR="00AD7D9A" w:rsidRDefault="00AD7D9A" w:rsidP="005B6D55">
    <w:pPr>
      <w:pStyle w:val="Header"/>
      <w:rPr>
        <w:sz w:val="22"/>
        <w:szCs w:val="22"/>
      </w:rPr>
    </w:pPr>
    <w:r>
      <w:rPr>
        <w:sz w:val="22"/>
        <w:szCs w:val="22"/>
      </w:rPr>
      <w:t xml:space="preserve">RFP </w:t>
    </w:r>
    <w:proofErr w:type="gramStart"/>
    <w:r>
      <w:rPr>
        <w:sz w:val="22"/>
        <w:szCs w:val="22"/>
      </w:rPr>
      <w:t>No. @</w:t>
    </w:r>
    <w:proofErr w:type="gramEnd"/>
    <w:r>
      <w:rPr>
        <w:sz w:val="22"/>
        <w:szCs w:val="22"/>
      </w:rPr>
      <w:t>Number</w:t>
    </w:r>
  </w:p>
  <w:p w14:paraId="68E76348" w14:textId="77777777" w:rsidR="00AD7D9A" w:rsidRPr="00A844D7" w:rsidRDefault="00AD7D9A">
    <w:pPr>
      <w:pStyle w:val="Header"/>
    </w:pPr>
    <w:r>
      <w:rPr>
        <w:sz w:val="22"/>
        <w:szCs w:val="22"/>
      </w:rPr>
      <w:t>RFP General Contractors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9B90E" w14:textId="638D944C" w:rsidR="00AD7D9A" w:rsidRPr="00F11FEC" w:rsidRDefault="005755AD" w:rsidP="005B6D55">
    <w:pPr>
      <w:pStyle w:val="Header"/>
      <w:rPr>
        <w:sz w:val="20"/>
        <w:szCs w:val="22"/>
      </w:rPr>
    </w:pPr>
    <w:r w:rsidRPr="0090286E">
      <w:rPr>
        <w:sz w:val="20"/>
        <w:szCs w:val="22"/>
      </w:rPr>
      <w:t>RF</w:t>
    </w:r>
    <w:r>
      <w:rPr>
        <w:sz w:val="20"/>
        <w:szCs w:val="22"/>
      </w:rPr>
      <w:t>P</w:t>
    </w:r>
    <w:r w:rsidRPr="0090286E">
      <w:rPr>
        <w:sz w:val="20"/>
        <w:szCs w:val="22"/>
      </w:rPr>
      <w:t xml:space="preserve"> </w:t>
    </w:r>
    <w:r w:rsidR="00AD7D9A" w:rsidRPr="0090286E">
      <w:rPr>
        <w:sz w:val="20"/>
        <w:szCs w:val="22"/>
      </w:rPr>
      <w:t xml:space="preserve">No. </w:t>
    </w:r>
    <w:r w:rsidR="0043154F" w:rsidRPr="0043154F">
      <w:rPr>
        <w:sz w:val="20"/>
        <w:szCs w:val="22"/>
      </w:rPr>
      <w:t>RFP-CFCC-2026-15-DM</w:t>
    </w:r>
  </w:p>
  <w:p w14:paraId="030D05B0" w14:textId="7D741CC7" w:rsidR="00AD7D9A" w:rsidRDefault="005755AD" w:rsidP="005B6D55">
    <w:pPr>
      <w:pStyle w:val="Header"/>
      <w:rPr>
        <w:sz w:val="20"/>
        <w:szCs w:val="22"/>
      </w:rPr>
    </w:pPr>
    <w:r w:rsidRPr="00F11FEC">
      <w:rPr>
        <w:sz w:val="20"/>
        <w:szCs w:val="22"/>
      </w:rPr>
      <w:t>RFP</w:t>
    </w:r>
    <w:r w:rsidR="00BF5ADE">
      <w:rPr>
        <w:sz w:val="20"/>
        <w:szCs w:val="22"/>
      </w:rPr>
      <w:t xml:space="preserve"> Titel: </w:t>
    </w:r>
    <w:r w:rsidR="00813347">
      <w:rPr>
        <w:sz w:val="20"/>
        <w:szCs w:val="22"/>
      </w:rPr>
      <w:t xml:space="preserve"> </w:t>
    </w:r>
    <w:permStart w:id="885864729" w:edGrp="everyone"/>
    <w:r w:rsidR="001E4ECC" w:rsidRPr="001E4ECC">
      <w:rPr>
        <w:color w:val="000000"/>
        <w:sz w:val="20"/>
        <w:szCs w:val="22"/>
      </w:rPr>
      <w:t>Interdisciplinary Permanency Training (Kin-First Culture) for Juvenile Court Stakeholders</w:t>
    </w:r>
  </w:p>
  <w:tbl>
    <w:tblPr>
      <w:tblW w:w="9360" w:type="dxa"/>
      <w:jc w:val="center"/>
      <w:tblLayout w:type="fixed"/>
      <w:tblLook w:val="0000" w:firstRow="0" w:lastRow="0" w:firstColumn="0" w:lastColumn="0" w:noHBand="0" w:noVBand="0"/>
    </w:tblPr>
    <w:tblGrid>
      <w:gridCol w:w="9360"/>
    </w:tblGrid>
    <w:tr w:rsidR="00AD7D9A" w14:paraId="29D58F12" w14:textId="77777777" w:rsidTr="005B6D55">
      <w:trPr>
        <w:trHeight w:val="2162"/>
        <w:jc w:val="center"/>
      </w:trPr>
      <w:tc>
        <w:tcPr>
          <w:tcW w:w="9360" w:type="dxa"/>
        </w:tcPr>
        <w:permEnd w:id="885864729"/>
        <w:p w14:paraId="65AB6677" w14:textId="77777777" w:rsidR="00653659" w:rsidRDefault="00653659" w:rsidP="00653659">
          <w:pPr>
            <w:jc w:val="center"/>
            <w:rPr>
              <w:sz w:val="17"/>
            </w:rPr>
          </w:pPr>
          <w:r w:rsidRPr="007478D0">
            <w:rPr>
              <w:noProof/>
              <w:sz w:val="17"/>
            </w:rPr>
            <w:drawing>
              <wp:inline distT="0" distB="0" distL="0" distR="0" wp14:anchorId="0EE5E13C" wp14:editId="521C76A9">
                <wp:extent cx="2520000" cy="1128870"/>
                <wp:effectExtent l="0" t="0" r="0" b="0"/>
                <wp:docPr id="2054655067" name="Picture 2054655067" descr="Judicial Council of California's logo and agency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Judicial Council of California's logo and agency nam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20000" cy="1128870"/>
                        </a:xfrm>
                        <a:prstGeom prst="rect">
                          <a:avLst/>
                        </a:prstGeom>
                        <a:noFill/>
                        <a:ln>
                          <a:noFill/>
                        </a:ln>
                      </pic:spPr>
                    </pic:pic>
                  </a:graphicData>
                </a:graphic>
              </wp:inline>
            </w:drawing>
          </w:r>
        </w:p>
        <w:p w14:paraId="7B86CB4D" w14:textId="77777777" w:rsidR="00653659" w:rsidRPr="001735DC" w:rsidRDefault="00653659" w:rsidP="00653659">
          <w:pPr>
            <w:pStyle w:val="JCCAddress2ndline"/>
            <w:spacing w:line="240" w:lineRule="auto"/>
            <w:rPr>
              <w:rFonts w:ascii="Georgia Pro" w:hAnsi="Georgia Pro"/>
            </w:rPr>
          </w:pPr>
          <w:r w:rsidRPr="001735DC">
            <w:rPr>
              <w:rFonts w:ascii="Georgia Pro" w:hAnsi="Georgia Pro"/>
            </w:rPr>
            <w:t>455 Golden Gate Avenue · San Francisco, California 94102-3688</w:t>
          </w:r>
        </w:p>
        <w:p w14:paraId="439442DA" w14:textId="7D3254A3" w:rsidR="00AD7D9A" w:rsidRDefault="00653659" w:rsidP="00653659">
          <w:pPr>
            <w:pStyle w:val="JCCAddress2ndline"/>
          </w:pPr>
          <w:r w:rsidRPr="00DA0E34">
            <w:rPr>
              <w:rFonts w:ascii="Georgia Pro" w:hAnsi="Georgia Pro"/>
            </w:rPr>
            <w:t>Telephone 415-865-4200 · Fax 415-865-4205</w:t>
          </w:r>
        </w:p>
      </w:tc>
    </w:tr>
    <w:tr w:rsidR="00AD7D9A" w14:paraId="70D2748A" w14:textId="77777777" w:rsidTr="005B6D55">
      <w:trPr>
        <w:trHeight w:val="535"/>
        <w:jc w:val="center"/>
      </w:trPr>
      <w:tc>
        <w:tcPr>
          <w:tcW w:w="9360" w:type="dxa"/>
          <w:tcBorders>
            <w:top w:val="single" w:sz="4" w:space="0" w:color="auto"/>
            <w:bottom w:val="single" w:sz="4" w:space="0" w:color="auto"/>
          </w:tcBorders>
          <w:vAlign w:val="center"/>
        </w:tcPr>
        <w:p w14:paraId="00DE7245" w14:textId="77777777" w:rsidR="00AD7D9A" w:rsidRDefault="00AD7D9A" w:rsidP="005B6D55">
          <w:pPr>
            <w:pStyle w:val="MemoTitle"/>
            <w:rPr>
              <w:sz w:val="12"/>
            </w:rPr>
          </w:pPr>
          <w:r>
            <w:t>Request for PROPOSALS</w:t>
          </w:r>
        </w:p>
      </w:tc>
    </w:tr>
  </w:tbl>
  <w:p w14:paraId="54CDCA2B" w14:textId="77777777" w:rsidR="00AD7D9A" w:rsidRPr="0090286E" w:rsidRDefault="00AD7D9A" w:rsidP="005B6D55">
    <w:pPr>
      <w:pStyle w:val="Header"/>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2CB86" w14:textId="38AE38A4" w:rsidR="007F2EF6" w:rsidRPr="00B020DD" w:rsidRDefault="007F2EF6" w:rsidP="007F2EF6">
    <w:pPr>
      <w:pStyle w:val="Header"/>
      <w:rPr>
        <w:sz w:val="20"/>
        <w:szCs w:val="22"/>
      </w:rPr>
    </w:pPr>
    <w:r w:rsidRPr="00B020DD">
      <w:rPr>
        <w:sz w:val="20"/>
        <w:szCs w:val="22"/>
      </w:rPr>
      <w:t>RFP No</w:t>
    </w:r>
    <w:proofErr w:type="gramStart"/>
    <w:r w:rsidRPr="00B020DD">
      <w:rPr>
        <w:sz w:val="20"/>
        <w:szCs w:val="22"/>
      </w:rPr>
      <w:t>. [@</w:t>
    </w:r>
    <w:proofErr w:type="gramEnd"/>
    <w:r w:rsidRPr="00B020DD">
      <w:rPr>
        <w:sz w:val="20"/>
        <w:szCs w:val="22"/>
      </w:rPr>
      <w:t>RFP-</w:t>
    </w:r>
    <w:proofErr w:type="gramStart"/>
    <w:r w:rsidRPr="00B020DD">
      <w:rPr>
        <w:sz w:val="20"/>
        <w:szCs w:val="22"/>
      </w:rPr>
      <w:t>FS-####-XX</w:t>
    </w:r>
    <w:proofErr w:type="gramEnd"/>
    <w:r w:rsidRPr="00B020DD">
      <w:rPr>
        <w:sz w:val="20"/>
        <w:szCs w:val="22"/>
      </w:rPr>
      <w:t>]</w:t>
    </w:r>
  </w:p>
  <w:p w14:paraId="5896BC6D" w14:textId="70443A34" w:rsidR="00AD7D9A" w:rsidRPr="0090286E" w:rsidRDefault="007F2EF6">
    <w:pPr>
      <w:pStyle w:val="Header"/>
      <w:rPr>
        <w:sz w:val="20"/>
      </w:rPr>
    </w:pPr>
    <w:proofErr w:type="gramStart"/>
    <w:r w:rsidRPr="00B020DD">
      <w:rPr>
        <w:sz w:val="20"/>
        <w:szCs w:val="22"/>
      </w:rPr>
      <w:t xml:space="preserve">RFP </w:t>
    </w:r>
    <w:r w:rsidRPr="00B020DD">
      <w:rPr>
        <w:color w:val="000000"/>
        <w:sz w:val="20"/>
        <w:szCs w:val="22"/>
      </w:rPr>
      <w:t>[@</w:t>
    </w:r>
    <w:proofErr w:type="gramEnd"/>
    <w:r w:rsidRPr="00B020DD">
      <w:rPr>
        <w:color w:val="000000"/>
        <w:sz w:val="20"/>
        <w:szCs w:val="22"/>
      </w:rPr>
      <w:t>insert type]</w:t>
    </w:r>
    <w:r w:rsidRPr="00B020DD">
      <w:rPr>
        <w:sz w:val="20"/>
        <w:szCs w:val="22"/>
      </w:rPr>
      <w:t xml:space="preserve"> Consulting Services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F9BDC" w14:textId="77777777" w:rsidR="00005060" w:rsidRPr="00005060" w:rsidRDefault="00005060" w:rsidP="00005060">
    <w:pPr>
      <w:pStyle w:val="Header"/>
      <w:rPr>
        <w:sz w:val="20"/>
        <w:szCs w:val="22"/>
      </w:rPr>
    </w:pPr>
    <w:r w:rsidRPr="00005060">
      <w:rPr>
        <w:sz w:val="20"/>
        <w:szCs w:val="22"/>
      </w:rPr>
      <w:t>RFP No. RFP-CFCC-2026-15-DM</w:t>
    </w:r>
  </w:p>
  <w:p w14:paraId="09FB0FB3" w14:textId="77777777" w:rsidR="00005060" w:rsidRPr="00005060" w:rsidRDefault="00005060" w:rsidP="00005060">
    <w:pPr>
      <w:pStyle w:val="Header"/>
      <w:rPr>
        <w:sz w:val="20"/>
        <w:szCs w:val="22"/>
      </w:rPr>
    </w:pPr>
    <w:r w:rsidRPr="00005060">
      <w:rPr>
        <w:sz w:val="20"/>
        <w:szCs w:val="22"/>
      </w:rPr>
      <w:t xml:space="preserve">RFP Titel:  </w:t>
    </w:r>
    <w:permStart w:id="166859943" w:edGrp="everyone"/>
    <w:r w:rsidRPr="00005060">
      <w:rPr>
        <w:sz w:val="20"/>
        <w:szCs w:val="22"/>
      </w:rPr>
      <w:t>Interdisciplinary Permanency Training (Kin-First Culture) for Juvenile Court Stakeholders</w:t>
    </w:r>
  </w:p>
  <w:permEnd w:id="166859943"/>
  <w:p w14:paraId="3740FD24" w14:textId="0C863B91" w:rsidR="004C0018" w:rsidRPr="00005060" w:rsidRDefault="004C0018" w:rsidP="000050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54B44"/>
    <w:multiLevelType w:val="hybridMultilevel"/>
    <w:tmpl w:val="400802B2"/>
    <w:lvl w:ilvl="0" w:tplc="F61AD34A">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0D995841"/>
    <w:multiLevelType w:val="multilevel"/>
    <w:tmpl w:val="6080A7F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i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7B82A81"/>
    <w:multiLevelType w:val="hybridMultilevel"/>
    <w:tmpl w:val="1308604A"/>
    <w:lvl w:ilvl="0" w:tplc="7DE67BCA">
      <w:start w:val="1"/>
      <w:numFmt w:val="decimal"/>
      <w:lvlText w:val="%1."/>
      <w:lvlJc w:val="left"/>
      <w:pPr>
        <w:ind w:left="2700" w:hanging="360"/>
      </w:pPr>
      <w:rPr>
        <w:rFonts w:ascii="Times New Roman" w:hAnsi="Times New Roman" w:cs="Times New Roman" w:hint="default"/>
        <w:b w:val="0"/>
        <w:sz w:val="24"/>
        <w:szCs w:val="24"/>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 w15:restartNumberingAfterBreak="0">
    <w:nsid w:val="1D2249C9"/>
    <w:multiLevelType w:val="hybridMultilevel"/>
    <w:tmpl w:val="52946636"/>
    <w:lvl w:ilvl="0" w:tplc="D41847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C517E9"/>
    <w:multiLevelType w:val="hybridMultilevel"/>
    <w:tmpl w:val="E9482038"/>
    <w:lvl w:ilvl="0" w:tplc="8A00923E">
      <w:start w:val="1"/>
      <w:numFmt w:val="decimal"/>
      <w:lvlText w:val="%1."/>
      <w:lvlJc w:val="left"/>
      <w:pPr>
        <w:ind w:left="810" w:hanging="360"/>
      </w:pPr>
      <w:rPr>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15E4766"/>
    <w:multiLevelType w:val="hybridMultilevel"/>
    <w:tmpl w:val="D69E1ED0"/>
    <w:lvl w:ilvl="0" w:tplc="4ED47D96">
      <w:start w:val="1"/>
      <w:numFmt w:val="decimal"/>
      <w:lvlText w:val="%1."/>
      <w:lvlJc w:val="left"/>
      <w:pPr>
        <w:tabs>
          <w:tab w:val="num" w:pos="1620"/>
        </w:tabs>
        <w:ind w:left="1620" w:hanging="450"/>
      </w:pPr>
      <w:rPr>
        <w:rFonts w:hint="default"/>
      </w:rPr>
    </w:lvl>
    <w:lvl w:ilvl="1" w:tplc="04090019">
      <w:start w:val="1"/>
      <w:numFmt w:val="lowerLetter"/>
      <w:lvlText w:val="%2."/>
      <w:lvlJc w:val="left"/>
      <w:pPr>
        <w:tabs>
          <w:tab w:val="num" w:pos="2250"/>
        </w:tabs>
        <w:ind w:left="2250" w:hanging="360"/>
      </w:pPr>
    </w:lvl>
    <w:lvl w:ilvl="2" w:tplc="0409001B">
      <w:start w:val="1"/>
      <w:numFmt w:val="lowerRoman"/>
      <w:lvlText w:val="%3."/>
      <w:lvlJc w:val="right"/>
      <w:pPr>
        <w:tabs>
          <w:tab w:val="num" w:pos="2970"/>
        </w:tabs>
        <w:ind w:left="2970" w:hanging="180"/>
      </w:pPr>
    </w:lvl>
    <w:lvl w:ilvl="3" w:tplc="0409001B">
      <w:start w:val="1"/>
      <w:numFmt w:val="lowerRoman"/>
      <w:lvlText w:val="%4."/>
      <w:lvlJc w:val="right"/>
      <w:pPr>
        <w:tabs>
          <w:tab w:val="num" w:pos="3690"/>
        </w:tabs>
        <w:ind w:left="3690" w:hanging="360"/>
      </w:pPr>
    </w:lvl>
    <w:lvl w:ilvl="4" w:tplc="04090019">
      <w:start w:val="1"/>
      <w:numFmt w:val="lowerLetter"/>
      <w:lvlText w:val="%5."/>
      <w:lvlJc w:val="left"/>
      <w:pPr>
        <w:tabs>
          <w:tab w:val="num" w:pos="4410"/>
        </w:tabs>
        <w:ind w:left="4410" w:hanging="360"/>
      </w:pPr>
    </w:lvl>
    <w:lvl w:ilvl="5" w:tplc="0409001B">
      <w:start w:val="1"/>
      <w:numFmt w:val="lowerRoman"/>
      <w:lvlText w:val="%6."/>
      <w:lvlJc w:val="right"/>
      <w:pPr>
        <w:tabs>
          <w:tab w:val="num" w:pos="5130"/>
        </w:tabs>
        <w:ind w:left="5130" w:hanging="180"/>
      </w:pPr>
    </w:lvl>
    <w:lvl w:ilvl="6" w:tplc="0409000F">
      <w:start w:val="1"/>
      <w:numFmt w:val="decimal"/>
      <w:lvlText w:val="%7."/>
      <w:lvlJc w:val="left"/>
      <w:pPr>
        <w:tabs>
          <w:tab w:val="num" w:pos="5850"/>
        </w:tabs>
        <w:ind w:left="5850" w:hanging="360"/>
      </w:pPr>
    </w:lvl>
    <w:lvl w:ilvl="7" w:tplc="04090019">
      <w:start w:val="1"/>
      <w:numFmt w:val="lowerLetter"/>
      <w:lvlText w:val="%8."/>
      <w:lvlJc w:val="left"/>
      <w:pPr>
        <w:tabs>
          <w:tab w:val="num" w:pos="6570"/>
        </w:tabs>
        <w:ind w:left="6570" w:hanging="360"/>
      </w:pPr>
    </w:lvl>
    <w:lvl w:ilvl="8" w:tplc="0409001B">
      <w:start w:val="1"/>
      <w:numFmt w:val="lowerRoman"/>
      <w:lvlText w:val="%9."/>
      <w:lvlJc w:val="right"/>
      <w:pPr>
        <w:tabs>
          <w:tab w:val="num" w:pos="7290"/>
        </w:tabs>
        <w:ind w:left="7290" w:hanging="180"/>
      </w:pPr>
    </w:lvl>
  </w:abstractNum>
  <w:abstractNum w:abstractNumId="6" w15:restartNumberingAfterBreak="0">
    <w:nsid w:val="264C698D"/>
    <w:multiLevelType w:val="hybridMultilevel"/>
    <w:tmpl w:val="30D6080C"/>
    <w:lvl w:ilvl="0" w:tplc="F61AD34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EC3799"/>
    <w:multiLevelType w:val="multilevel"/>
    <w:tmpl w:val="85D499B8"/>
    <w:lvl w:ilvl="0">
      <w:start w:val="1"/>
      <w:numFmt w:val="decimal"/>
      <w:pStyle w:val="Heading1"/>
      <w:lvlText w:val="%1."/>
      <w:lvlJc w:val="left"/>
      <w:pPr>
        <w:ind w:left="360" w:hanging="360"/>
      </w:pPr>
      <w:rPr>
        <w:rFonts w:ascii="Times New Roman Bold" w:hAnsi="Times New Roman Bold" w:hint="default"/>
        <w:b/>
        <w:i w:val="0"/>
        <w:sz w:val="24"/>
      </w:rPr>
    </w:lvl>
    <w:lvl w:ilvl="1">
      <w:start w:val="1"/>
      <w:numFmt w:val="decimal"/>
      <w:isLgl/>
      <w:lvlText w:val="%1.%2"/>
      <w:lvlJc w:val="left"/>
      <w:pPr>
        <w:ind w:left="1080" w:hanging="720"/>
      </w:pPr>
      <w:rPr>
        <w:rFonts w:ascii="Times New Roman" w:hAnsi="Times New Roman" w:hint="default"/>
        <w:b w:val="0"/>
        <w:i w:val="0"/>
        <w:sz w:val="24"/>
        <w:szCs w:val="24"/>
      </w:rPr>
    </w:lvl>
    <w:lvl w:ilvl="2">
      <w:start w:val="1"/>
      <w:numFmt w:val="decimal"/>
      <w:lvlText w:val="%1.%2.%3"/>
      <w:lvlJc w:val="left"/>
      <w:pPr>
        <w:ind w:left="1800" w:hanging="720"/>
      </w:pPr>
      <w:rPr>
        <w:rFonts w:ascii="Times New Roman" w:hAnsi="Times New Roman" w:hint="default"/>
        <w:b w:val="0"/>
        <w:i w:val="0"/>
        <w:sz w:val="24"/>
      </w:rPr>
    </w:lvl>
    <w:lvl w:ilvl="3">
      <w:start w:val="1"/>
      <w:numFmt w:val="decimal"/>
      <w:lvlText w:val="%1.%2.%3.%4"/>
      <w:lvlJc w:val="left"/>
      <w:pPr>
        <w:tabs>
          <w:tab w:val="num" w:pos="3600"/>
        </w:tabs>
        <w:ind w:left="2880" w:hanging="1080"/>
      </w:pPr>
      <w:rPr>
        <w:rFonts w:ascii="Times New Roman" w:hAnsi="Times New Roman" w:hint="default"/>
        <w:b w:val="0"/>
        <w:i w:val="0"/>
        <w:sz w:val="24"/>
      </w:rPr>
    </w:lvl>
    <w:lvl w:ilvl="4">
      <w:start w:val="1"/>
      <w:numFmt w:val="decimal"/>
      <w:lvlText w:val="%1.%2.%3.%4.%5"/>
      <w:lvlJc w:val="left"/>
      <w:pPr>
        <w:ind w:left="3960" w:hanging="108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8" w15:restartNumberingAfterBreak="0">
    <w:nsid w:val="358C71D8"/>
    <w:multiLevelType w:val="hybridMultilevel"/>
    <w:tmpl w:val="91C24368"/>
    <w:lvl w:ilvl="0" w:tplc="04090019">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 w15:restartNumberingAfterBreak="0">
    <w:nsid w:val="359A238C"/>
    <w:multiLevelType w:val="hybridMultilevel"/>
    <w:tmpl w:val="80407BA4"/>
    <w:lvl w:ilvl="0" w:tplc="F35E0C26">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 w15:restartNumberingAfterBreak="0">
    <w:nsid w:val="38B36EBE"/>
    <w:multiLevelType w:val="hybridMultilevel"/>
    <w:tmpl w:val="30D6080C"/>
    <w:lvl w:ilvl="0" w:tplc="F61AD34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CF234A"/>
    <w:multiLevelType w:val="multilevel"/>
    <w:tmpl w:val="40BCCAE6"/>
    <w:lvl w:ilvl="0">
      <w:start w:val="7"/>
      <w:numFmt w:val="decimal"/>
      <w:lvlText w:val="%1."/>
      <w:lvlJc w:val="left"/>
      <w:pPr>
        <w:ind w:left="360" w:hanging="360"/>
      </w:pPr>
      <w:rPr>
        <w:rFonts w:ascii="Times New Roman Bold" w:hAnsi="Times New Roman Bold" w:hint="default"/>
        <w:b/>
        <w:i w:val="0"/>
        <w:sz w:val="24"/>
      </w:rPr>
    </w:lvl>
    <w:lvl w:ilvl="1">
      <w:start w:val="1"/>
      <w:numFmt w:val="decimal"/>
      <w:isLgl/>
      <w:lvlText w:val="%1.%2"/>
      <w:lvlJc w:val="left"/>
      <w:pPr>
        <w:ind w:left="1080" w:hanging="720"/>
      </w:pPr>
      <w:rPr>
        <w:rFonts w:ascii="Times New Roman" w:hAnsi="Times New Roman" w:hint="default"/>
        <w:b w:val="0"/>
        <w:i w:val="0"/>
        <w:sz w:val="24"/>
        <w:szCs w:val="24"/>
      </w:rPr>
    </w:lvl>
    <w:lvl w:ilvl="2">
      <w:start w:val="1"/>
      <w:numFmt w:val="decimal"/>
      <w:lvlText w:val="%1.%2.%3"/>
      <w:lvlJc w:val="left"/>
      <w:pPr>
        <w:ind w:left="1800" w:hanging="720"/>
      </w:pPr>
      <w:rPr>
        <w:rFonts w:ascii="Times New Roman" w:hAnsi="Times New Roman" w:hint="default"/>
        <w:b w:val="0"/>
        <w:i w:val="0"/>
        <w:sz w:val="24"/>
      </w:rPr>
    </w:lvl>
    <w:lvl w:ilvl="3">
      <w:start w:val="1"/>
      <w:numFmt w:val="decimal"/>
      <w:lvlText w:val="%1.%2.%3.%4"/>
      <w:lvlJc w:val="left"/>
      <w:pPr>
        <w:tabs>
          <w:tab w:val="num" w:pos="3600"/>
        </w:tabs>
        <w:ind w:left="2880" w:hanging="720"/>
      </w:pPr>
      <w:rPr>
        <w:rFonts w:ascii="Times New Roman" w:hAnsi="Times New Roman" w:hint="default"/>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12" w15:restartNumberingAfterBreak="0">
    <w:nsid w:val="58A87AE2"/>
    <w:multiLevelType w:val="hybridMultilevel"/>
    <w:tmpl w:val="FDE62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19">
      <w:start w:val="1"/>
      <w:numFmt w:val="lowerLetter"/>
      <w:lvlText w:val="%4."/>
      <w:lvlJc w:val="left"/>
      <w:pPr>
        <w:ind w:left="2880" w:hanging="360"/>
      </w:pPr>
      <w:rPr>
        <w:rFont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B17939"/>
    <w:multiLevelType w:val="hybridMultilevel"/>
    <w:tmpl w:val="51DE3F96"/>
    <w:lvl w:ilvl="0" w:tplc="9A4CDB8C">
      <w:start w:val="1"/>
      <w:numFmt w:val="decimal"/>
      <w:lvlText w:val="%1."/>
      <w:lvlJc w:val="left"/>
      <w:pPr>
        <w:ind w:left="2700" w:hanging="360"/>
      </w:pPr>
      <w:rPr>
        <w:rFonts w:hint="default"/>
        <w:b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4" w15:restartNumberingAfterBreak="0">
    <w:nsid w:val="5E633602"/>
    <w:multiLevelType w:val="hybridMultilevel"/>
    <w:tmpl w:val="85F0C5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651730"/>
    <w:multiLevelType w:val="hybridMultilevel"/>
    <w:tmpl w:val="8B907EF2"/>
    <w:lvl w:ilvl="0" w:tplc="228E0052">
      <w:start w:val="4"/>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5C766F"/>
    <w:multiLevelType w:val="hybridMultilevel"/>
    <w:tmpl w:val="C792CCA0"/>
    <w:lvl w:ilvl="0" w:tplc="5CCC635A">
      <w:start w:val="2"/>
      <w:numFmt w:val="decimal"/>
      <w:lvlText w:val="%1. "/>
      <w:lvlJc w:val="left"/>
      <w:pPr>
        <w:tabs>
          <w:tab w:val="num" w:pos="2700"/>
        </w:tabs>
        <w:ind w:left="2700" w:hanging="360"/>
      </w:pPr>
      <w:rPr>
        <w:rFonts w:ascii="Tms Rmn" w:hAnsi="Tms Rmn" w:hint="default"/>
        <w:b w:val="0"/>
        <w:i w:val="0"/>
        <w:sz w:val="24"/>
        <w:u w:val="none"/>
      </w:rPr>
    </w:lvl>
    <w:lvl w:ilvl="1" w:tplc="04090019">
      <w:start w:val="1"/>
      <w:numFmt w:val="lowerLetter"/>
      <w:lvlText w:val="%2."/>
      <w:lvlJc w:val="left"/>
      <w:pPr>
        <w:tabs>
          <w:tab w:val="num" w:pos="2610"/>
        </w:tabs>
        <w:ind w:left="2610" w:hanging="360"/>
      </w:pPr>
    </w:lvl>
    <w:lvl w:ilvl="2" w:tplc="0409001B" w:tentative="1">
      <w:start w:val="1"/>
      <w:numFmt w:val="lowerRoman"/>
      <w:lvlText w:val="%3."/>
      <w:lvlJc w:val="right"/>
      <w:pPr>
        <w:tabs>
          <w:tab w:val="num" w:pos="3330"/>
        </w:tabs>
        <w:ind w:left="3330" w:hanging="180"/>
      </w:pPr>
    </w:lvl>
    <w:lvl w:ilvl="3" w:tplc="0409000F" w:tentative="1">
      <w:start w:val="1"/>
      <w:numFmt w:val="decimal"/>
      <w:lvlText w:val="%4."/>
      <w:lvlJc w:val="left"/>
      <w:pPr>
        <w:tabs>
          <w:tab w:val="num" w:pos="4050"/>
        </w:tabs>
        <w:ind w:left="4050" w:hanging="360"/>
      </w:pPr>
    </w:lvl>
    <w:lvl w:ilvl="4" w:tplc="04090019" w:tentative="1">
      <w:start w:val="1"/>
      <w:numFmt w:val="lowerLetter"/>
      <w:lvlText w:val="%5."/>
      <w:lvlJc w:val="left"/>
      <w:pPr>
        <w:tabs>
          <w:tab w:val="num" w:pos="4770"/>
        </w:tabs>
        <w:ind w:left="4770" w:hanging="360"/>
      </w:pPr>
    </w:lvl>
    <w:lvl w:ilvl="5" w:tplc="0409001B" w:tentative="1">
      <w:start w:val="1"/>
      <w:numFmt w:val="lowerRoman"/>
      <w:lvlText w:val="%6."/>
      <w:lvlJc w:val="right"/>
      <w:pPr>
        <w:tabs>
          <w:tab w:val="num" w:pos="5490"/>
        </w:tabs>
        <w:ind w:left="5490" w:hanging="180"/>
      </w:pPr>
    </w:lvl>
    <w:lvl w:ilvl="6" w:tplc="0409000F" w:tentative="1">
      <w:start w:val="1"/>
      <w:numFmt w:val="decimal"/>
      <w:lvlText w:val="%7."/>
      <w:lvlJc w:val="left"/>
      <w:pPr>
        <w:tabs>
          <w:tab w:val="num" w:pos="6210"/>
        </w:tabs>
        <w:ind w:left="6210" w:hanging="360"/>
      </w:pPr>
    </w:lvl>
    <w:lvl w:ilvl="7" w:tplc="04090019" w:tentative="1">
      <w:start w:val="1"/>
      <w:numFmt w:val="lowerLetter"/>
      <w:lvlText w:val="%8."/>
      <w:lvlJc w:val="left"/>
      <w:pPr>
        <w:tabs>
          <w:tab w:val="num" w:pos="6930"/>
        </w:tabs>
        <w:ind w:left="6930" w:hanging="360"/>
      </w:pPr>
    </w:lvl>
    <w:lvl w:ilvl="8" w:tplc="0409001B" w:tentative="1">
      <w:start w:val="1"/>
      <w:numFmt w:val="lowerRoman"/>
      <w:lvlText w:val="%9."/>
      <w:lvlJc w:val="right"/>
      <w:pPr>
        <w:tabs>
          <w:tab w:val="num" w:pos="7650"/>
        </w:tabs>
        <w:ind w:left="7650" w:hanging="180"/>
      </w:pPr>
    </w:lvl>
  </w:abstractNum>
  <w:abstractNum w:abstractNumId="17" w15:restartNumberingAfterBreak="0">
    <w:nsid w:val="700C58EE"/>
    <w:multiLevelType w:val="hybridMultilevel"/>
    <w:tmpl w:val="CCDE1C66"/>
    <w:lvl w:ilvl="0" w:tplc="04090019">
      <w:start w:val="1"/>
      <w:numFmt w:val="lowerLetter"/>
      <w:lvlText w:val="%1."/>
      <w:lvlJc w:val="left"/>
      <w:pPr>
        <w:ind w:left="3690" w:hanging="360"/>
      </w:pPr>
    </w:lvl>
    <w:lvl w:ilvl="1" w:tplc="04090019" w:tentative="1">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18" w15:restartNumberingAfterBreak="0">
    <w:nsid w:val="70B63E62"/>
    <w:multiLevelType w:val="multilevel"/>
    <w:tmpl w:val="ABA09B3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b w:val="0"/>
        <w:bCs w:val="0"/>
      </w:rPr>
    </w:lvl>
    <w:lvl w:ilvl="2">
      <w:start w:val="1"/>
      <w:numFmt w:val="decimal"/>
      <w:lvlText w:val="%1.7.%3"/>
      <w:lvlJc w:val="left"/>
      <w:pPr>
        <w:ind w:left="2160" w:hanging="720"/>
      </w:pPr>
      <w:rPr>
        <w:rFonts w:hint="default"/>
      </w:rPr>
    </w:lvl>
    <w:lvl w:ilvl="3">
      <w:start w:val="1"/>
      <w:numFmt w:val="decimal"/>
      <w:lvlText w:val="%1.%2.%3.%4"/>
      <w:lvlJc w:val="left"/>
      <w:pPr>
        <w:ind w:left="2880" w:hanging="720"/>
      </w:pPr>
      <w:rPr>
        <w:rFonts w:hint="default"/>
        <w:b w:val="0"/>
        <w:bCs w:val="0"/>
      </w:rPr>
    </w:lvl>
    <w:lvl w:ilvl="4">
      <w:start w:val="1"/>
      <w:numFmt w:val="decimal"/>
      <w:lvlText w:val="%1.%2.%3.%4.%5"/>
      <w:lvlJc w:val="left"/>
      <w:pPr>
        <w:ind w:left="3690" w:hanging="1080"/>
      </w:pPr>
      <w:rPr>
        <w:rFonts w:hint="default"/>
        <w:b w:val="0"/>
        <w:bCs/>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B373720"/>
    <w:multiLevelType w:val="hybridMultilevel"/>
    <w:tmpl w:val="75A6D8C2"/>
    <w:lvl w:ilvl="0" w:tplc="317CB218">
      <w:start w:val="1"/>
      <w:numFmt w:val="decimal"/>
      <w:lvlText w:val="%1."/>
      <w:lvlJc w:val="left"/>
      <w:pPr>
        <w:ind w:left="2700" w:hanging="360"/>
      </w:pPr>
      <w:rPr>
        <w:rFonts w:ascii="Times New Roman" w:hAnsi="Times New Roman" w:cs="Times New Roman" w:hint="default"/>
        <w:b w:val="0"/>
      </w:rPr>
    </w:lvl>
    <w:lvl w:ilvl="1" w:tplc="442A74CC">
      <w:start w:val="1"/>
      <w:numFmt w:val="decimal"/>
      <w:lvlText w:val="(%2)"/>
      <w:lvlJc w:val="left"/>
      <w:pPr>
        <w:ind w:left="3420" w:hanging="360"/>
      </w:pPr>
      <w:rPr>
        <w:rFonts w:hint="default"/>
      </w:r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0" w15:restartNumberingAfterBreak="0">
    <w:nsid w:val="7D091A95"/>
    <w:multiLevelType w:val="hybridMultilevel"/>
    <w:tmpl w:val="5CB04FAA"/>
    <w:lvl w:ilvl="0" w:tplc="8C82D73A">
      <w:start w:val="1"/>
      <w:numFmt w:val="decimal"/>
      <w:lvlText w:val="%1."/>
      <w:lvlJc w:val="left"/>
      <w:pPr>
        <w:ind w:left="1620" w:hanging="45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num w:numId="1" w16cid:durableId="2041589758">
    <w:abstractNumId w:val="16"/>
  </w:num>
  <w:num w:numId="2" w16cid:durableId="781146013">
    <w:abstractNumId w:val="5"/>
  </w:num>
  <w:num w:numId="3" w16cid:durableId="1951037850">
    <w:abstractNumId w:val="9"/>
  </w:num>
  <w:num w:numId="4" w16cid:durableId="1775202901">
    <w:abstractNumId w:val="0"/>
  </w:num>
  <w:num w:numId="5" w16cid:durableId="109209575">
    <w:abstractNumId w:val="20"/>
  </w:num>
  <w:num w:numId="6" w16cid:durableId="1535577927">
    <w:abstractNumId w:val="15"/>
  </w:num>
  <w:num w:numId="7" w16cid:durableId="1930693631">
    <w:abstractNumId w:val="14"/>
  </w:num>
  <w:num w:numId="8" w16cid:durableId="1430732091">
    <w:abstractNumId w:val="2"/>
  </w:num>
  <w:num w:numId="9" w16cid:durableId="1128354072">
    <w:abstractNumId w:val="13"/>
  </w:num>
  <w:num w:numId="10" w16cid:durableId="1715692528">
    <w:abstractNumId w:val="17"/>
  </w:num>
  <w:num w:numId="11" w16cid:durableId="1446653938">
    <w:abstractNumId w:val="19"/>
  </w:num>
  <w:num w:numId="12" w16cid:durableId="217935175">
    <w:abstractNumId w:val="6"/>
  </w:num>
  <w:num w:numId="13" w16cid:durableId="809591298">
    <w:abstractNumId w:val="10"/>
  </w:num>
  <w:num w:numId="14" w16cid:durableId="553125631">
    <w:abstractNumId w:val="8"/>
  </w:num>
  <w:num w:numId="15" w16cid:durableId="801115304">
    <w:abstractNumId w:val="12"/>
  </w:num>
  <w:num w:numId="16" w16cid:durableId="1069613663">
    <w:abstractNumId w:val="3"/>
  </w:num>
  <w:num w:numId="17" w16cid:durableId="1351222850">
    <w:abstractNumId w:val="7"/>
  </w:num>
  <w:num w:numId="18" w16cid:durableId="24403684">
    <w:abstractNumId w:val="4"/>
  </w:num>
  <w:num w:numId="19" w16cid:durableId="659650636">
    <w:abstractNumId w:val="11"/>
  </w:num>
  <w:num w:numId="20" w16cid:durableId="1628269795">
    <w:abstractNumId w:val="7"/>
  </w:num>
  <w:num w:numId="21" w16cid:durableId="21014854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58422841">
    <w:abstractNumId w:val="7"/>
  </w:num>
  <w:num w:numId="23" w16cid:durableId="1274170001">
    <w:abstractNumId w:val="7"/>
  </w:num>
  <w:num w:numId="24" w16cid:durableId="1515848553">
    <w:abstractNumId w:val="7"/>
  </w:num>
  <w:num w:numId="25" w16cid:durableId="610744219">
    <w:abstractNumId w:val="7"/>
  </w:num>
  <w:num w:numId="26" w16cid:durableId="227232328">
    <w:abstractNumId w:val="7"/>
  </w:num>
  <w:num w:numId="27" w16cid:durableId="1936985250">
    <w:abstractNumId w:val="7"/>
  </w:num>
  <w:num w:numId="28" w16cid:durableId="1228959277">
    <w:abstractNumId w:val="7"/>
  </w:num>
  <w:num w:numId="29" w16cid:durableId="1590847492">
    <w:abstractNumId w:val="7"/>
  </w:num>
  <w:num w:numId="30" w16cid:durableId="853807072">
    <w:abstractNumId w:val="7"/>
  </w:num>
  <w:num w:numId="31" w16cid:durableId="215550778">
    <w:abstractNumId w:val="1"/>
  </w:num>
  <w:num w:numId="32" w16cid:durableId="1777747293">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readOnly" w:enforcement="0"/>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20E"/>
    <w:rsid w:val="0000015E"/>
    <w:rsid w:val="00000197"/>
    <w:rsid w:val="00000BF8"/>
    <w:rsid w:val="000011F0"/>
    <w:rsid w:val="0000242F"/>
    <w:rsid w:val="00002724"/>
    <w:rsid w:val="0000345C"/>
    <w:rsid w:val="00003F0D"/>
    <w:rsid w:val="00004346"/>
    <w:rsid w:val="00004735"/>
    <w:rsid w:val="0000485A"/>
    <w:rsid w:val="00004A00"/>
    <w:rsid w:val="00005060"/>
    <w:rsid w:val="00005335"/>
    <w:rsid w:val="00006095"/>
    <w:rsid w:val="00006AB1"/>
    <w:rsid w:val="00007578"/>
    <w:rsid w:val="000075CF"/>
    <w:rsid w:val="00007709"/>
    <w:rsid w:val="00007CB3"/>
    <w:rsid w:val="000106D7"/>
    <w:rsid w:val="00012738"/>
    <w:rsid w:val="00012988"/>
    <w:rsid w:val="00013342"/>
    <w:rsid w:val="00013D2D"/>
    <w:rsid w:val="000142FC"/>
    <w:rsid w:val="00014CAE"/>
    <w:rsid w:val="00016931"/>
    <w:rsid w:val="00016960"/>
    <w:rsid w:val="00017E9F"/>
    <w:rsid w:val="0002158E"/>
    <w:rsid w:val="000217B1"/>
    <w:rsid w:val="00021F67"/>
    <w:rsid w:val="000230B0"/>
    <w:rsid w:val="00023844"/>
    <w:rsid w:val="00023FE3"/>
    <w:rsid w:val="00024FD9"/>
    <w:rsid w:val="000252C5"/>
    <w:rsid w:val="000253CF"/>
    <w:rsid w:val="00027E93"/>
    <w:rsid w:val="000303D7"/>
    <w:rsid w:val="000314C4"/>
    <w:rsid w:val="000322A0"/>
    <w:rsid w:val="000329A2"/>
    <w:rsid w:val="00033C24"/>
    <w:rsid w:val="0003512E"/>
    <w:rsid w:val="00040635"/>
    <w:rsid w:val="000406EB"/>
    <w:rsid w:val="00041047"/>
    <w:rsid w:val="00042ACA"/>
    <w:rsid w:val="00044031"/>
    <w:rsid w:val="00045931"/>
    <w:rsid w:val="0004649C"/>
    <w:rsid w:val="00046844"/>
    <w:rsid w:val="00046BED"/>
    <w:rsid w:val="00050251"/>
    <w:rsid w:val="00052369"/>
    <w:rsid w:val="00052D9D"/>
    <w:rsid w:val="00054229"/>
    <w:rsid w:val="00055638"/>
    <w:rsid w:val="000559DD"/>
    <w:rsid w:val="00055DAB"/>
    <w:rsid w:val="00056DA5"/>
    <w:rsid w:val="00056F94"/>
    <w:rsid w:val="000570E7"/>
    <w:rsid w:val="00057CE1"/>
    <w:rsid w:val="00060E99"/>
    <w:rsid w:val="000614C1"/>
    <w:rsid w:val="00064FFB"/>
    <w:rsid w:val="00065853"/>
    <w:rsid w:val="00070701"/>
    <w:rsid w:val="000730DB"/>
    <w:rsid w:val="00074160"/>
    <w:rsid w:val="00074721"/>
    <w:rsid w:val="00076037"/>
    <w:rsid w:val="00077237"/>
    <w:rsid w:val="000778F8"/>
    <w:rsid w:val="00077B6E"/>
    <w:rsid w:val="00080975"/>
    <w:rsid w:val="00085534"/>
    <w:rsid w:val="000871BF"/>
    <w:rsid w:val="000904AF"/>
    <w:rsid w:val="0009053A"/>
    <w:rsid w:val="000919BA"/>
    <w:rsid w:val="00091D30"/>
    <w:rsid w:val="000925D5"/>
    <w:rsid w:val="000932DB"/>
    <w:rsid w:val="0009367B"/>
    <w:rsid w:val="00094D4E"/>
    <w:rsid w:val="00095A23"/>
    <w:rsid w:val="00096B75"/>
    <w:rsid w:val="000A1172"/>
    <w:rsid w:val="000A18EC"/>
    <w:rsid w:val="000A1907"/>
    <w:rsid w:val="000A1FEB"/>
    <w:rsid w:val="000A23B7"/>
    <w:rsid w:val="000A3601"/>
    <w:rsid w:val="000A463F"/>
    <w:rsid w:val="000A4E91"/>
    <w:rsid w:val="000A661E"/>
    <w:rsid w:val="000A6AD8"/>
    <w:rsid w:val="000A7A01"/>
    <w:rsid w:val="000B0A1C"/>
    <w:rsid w:val="000B2648"/>
    <w:rsid w:val="000B285F"/>
    <w:rsid w:val="000B333D"/>
    <w:rsid w:val="000B3E6B"/>
    <w:rsid w:val="000B40C9"/>
    <w:rsid w:val="000B77E2"/>
    <w:rsid w:val="000C09B4"/>
    <w:rsid w:val="000C1761"/>
    <w:rsid w:val="000C1877"/>
    <w:rsid w:val="000C2F34"/>
    <w:rsid w:val="000C43D5"/>
    <w:rsid w:val="000C51F4"/>
    <w:rsid w:val="000C567C"/>
    <w:rsid w:val="000C57F0"/>
    <w:rsid w:val="000C6DFF"/>
    <w:rsid w:val="000C761F"/>
    <w:rsid w:val="000D0221"/>
    <w:rsid w:val="000D1252"/>
    <w:rsid w:val="000D1D25"/>
    <w:rsid w:val="000D2D3C"/>
    <w:rsid w:val="000D45FF"/>
    <w:rsid w:val="000D4CBE"/>
    <w:rsid w:val="000D6BB4"/>
    <w:rsid w:val="000D76DA"/>
    <w:rsid w:val="000E0D16"/>
    <w:rsid w:val="000E4441"/>
    <w:rsid w:val="000E6E6B"/>
    <w:rsid w:val="000F0887"/>
    <w:rsid w:val="000F12E4"/>
    <w:rsid w:val="000F1A72"/>
    <w:rsid w:val="000F2E0E"/>
    <w:rsid w:val="000F3447"/>
    <w:rsid w:val="000F5282"/>
    <w:rsid w:val="000F58AE"/>
    <w:rsid w:val="000F7032"/>
    <w:rsid w:val="000F707A"/>
    <w:rsid w:val="000F7307"/>
    <w:rsid w:val="000F749A"/>
    <w:rsid w:val="000F77C3"/>
    <w:rsid w:val="001002E5"/>
    <w:rsid w:val="0010043B"/>
    <w:rsid w:val="00100530"/>
    <w:rsid w:val="00100BCB"/>
    <w:rsid w:val="00101622"/>
    <w:rsid w:val="00102BB6"/>
    <w:rsid w:val="00102CC6"/>
    <w:rsid w:val="00102D45"/>
    <w:rsid w:val="00103192"/>
    <w:rsid w:val="0010508E"/>
    <w:rsid w:val="0010563D"/>
    <w:rsid w:val="001102B3"/>
    <w:rsid w:val="00111519"/>
    <w:rsid w:val="001125E5"/>
    <w:rsid w:val="00113B06"/>
    <w:rsid w:val="001162F3"/>
    <w:rsid w:val="00117A1D"/>
    <w:rsid w:val="0012087B"/>
    <w:rsid w:val="00120BB2"/>
    <w:rsid w:val="00121E84"/>
    <w:rsid w:val="00122948"/>
    <w:rsid w:val="001255A1"/>
    <w:rsid w:val="001258C0"/>
    <w:rsid w:val="00126EA5"/>
    <w:rsid w:val="00127D71"/>
    <w:rsid w:val="00130870"/>
    <w:rsid w:val="00132757"/>
    <w:rsid w:val="00133C34"/>
    <w:rsid w:val="00133E75"/>
    <w:rsid w:val="00133FF0"/>
    <w:rsid w:val="0013611A"/>
    <w:rsid w:val="00136E64"/>
    <w:rsid w:val="00140EC3"/>
    <w:rsid w:val="0014174A"/>
    <w:rsid w:val="001430DC"/>
    <w:rsid w:val="00143407"/>
    <w:rsid w:val="0014453B"/>
    <w:rsid w:val="00145269"/>
    <w:rsid w:val="00145C28"/>
    <w:rsid w:val="00146324"/>
    <w:rsid w:val="00147381"/>
    <w:rsid w:val="00147FDB"/>
    <w:rsid w:val="00150D82"/>
    <w:rsid w:val="001512FE"/>
    <w:rsid w:val="00153F88"/>
    <w:rsid w:val="001541BD"/>
    <w:rsid w:val="00156085"/>
    <w:rsid w:val="001600C1"/>
    <w:rsid w:val="001623C2"/>
    <w:rsid w:val="00164520"/>
    <w:rsid w:val="0016539A"/>
    <w:rsid w:val="00165662"/>
    <w:rsid w:val="00165A85"/>
    <w:rsid w:val="00170511"/>
    <w:rsid w:val="00170C19"/>
    <w:rsid w:val="00170C9A"/>
    <w:rsid w:val="0017195A"/>
    <w:rsid w:val="00171D54"/>
    <w:rsid w:val="0017207D"/>
    <w:rsid w:val="00173B9D"/>
    <w:rsid w:val="00173DCD"/>
    <w:rsid w:val="00173DD1"/>
    <w:rsid w:val="00174D0D"/>
    <w:rsid w:val="001772C1"/>
    <w:rsid w:val="00177789"/>
    <w:rsid w:val="0017794E"/>
    <w:rsid w:val="001845D6"/>
    <w:rsid w:val="00191084"/>
    <w:rsid w:val="001930A2"/>
    <w:rsid w:val="00193E31"/>
    <w:rsid w:val="00196A5D"/>
    <w:rsid w:val="001A15C8"/>
    <w:rsid w:val="001A163D"/>
    <w:rsid w:val="001A2878"/>
    <w:rsid w:val="001A3673"/>
    <w:rsid w:val="001A439B"/>
    <w:rsid w:val="001A465B"/>
    <w:rsid w:val="001A4D9D"/>
    <w:rsid w:val="001A50C8"/>
    <w:rsid w:val="001B05F1"/>
    <w:rsid w:val="001B45FF"/>
    <w:rsid w:val="001B49C5"/>
    <w:rsid w:val="001B4BDD"/>
    <w:rsid w:val="001B633C"/>
    <w:rsid w:val="001B693F"/>
    <w:rsid w:val="001B70BF"/>
    <w:rsid w:val="001B76F0"/>
    <w:rsid w:val="001C28D1"/>
    <w:rsid w:val="001C2B4E"/>
    <w:rsid w:val="001D1041"/>
    <w:rsid w:val="001D16C3"/>
    <w:rsid w:val="001D17AC"/>
    <w:rsid w:val="001D1A7D"/>
    <w:rsid w:val="001D1B60"/>
    <w:rsid w:val="001D1D69"/>
    <w:rsid w:val="001D302F"/>
    <w:rsid w:val="001D4037"/>
    <w:rsid w:val="001D64F5"/>
    <w:rsid w:val="001E283A"/>
    <w:rsid w:val="001E3CC9"/>
    <w:rsid w:val="001E3D1D"/>
    <w:rsid w:val="001E49E5"/>
    <w:rsid w:val="001E4ECC"/>
    <w:rsid w:val="001E5940"/>
    <w:rsid w:val="001E59EE"/>
    <w:rsid w:val="001E6F95"/>
    <w:rsid w:val="001E773A"/>
    <w:rsid w:val="001E7DF6"/>
    <w:rsid w:val="001F0277"/>
    <w:rsid w:val="001F03D2"/>
    <w:rsid w:val="001F08D3"/>
    <w:rsid w:val="001F1ADC"/>
    <w:rsid w:val="001F282F"/>
    <w:rsid w:val="001F3988"/>
    <w:rsid w:val="001F7E1F"/>
    <w:rsid w:val="00201DBE"/>
    <w:rsid w:val="00202396"/>
    <w:rsid w:val="00206AC8"/>
    <w:rsid w:val="002074A8"/>
    <w:rsid w:val="00212075"/>
    <w:rsid w:val="00212FF2"/>
    <w:rsid w:val="00213231"/>
    <w:rsid w:val="002156AD"/>
    <w:rsid w:val="002173FE"/>
    <w:rsid w:val="00220597"/>
    <w:rsid w:val="002209B2"/>
    <w:rsid w:val="00221848"/>
    <w:rsid w:val="00222AC2"/>
    <w:rsid w:val="0022402A"/>
    <w:rsid w:val="002258CF"/>
    <w:rsid w:val="00225E5D"/>
    <w:rsid w:val="00226B3F"/>
    <w:rsid w:val="0022773D"/>
    <w:rsid w:val="0023038A"/>
    <w:rsid w:val="00230CC7"/>
    <w:rsid w:val="002310D3"/>
    <w:rsid w:val="002312BC"/>
    <w:rsid w:val="00231712"/>
    <w:rsid w:val="002348EA"/>
    <w:rsid w:val="00234CCB"/>
    <w:rsid w:val="00236825"/>
    <w:rsid w:val="00240661"/>
    <w:rsid w:val="002410DB"/>
    <w:rsid w:val="00241E89"/>
    <w:rsid w:val="00241F56"/>
    <w:rsid w:val="0024249A"/>
    <w:rsid w:val="00243B2D"/>
    <w:rsid w:val="00243DC3"/>
    <w:rsid w:val="00243E9D"/>
    <w:rsid w:val="00245EDD"/>
    <w:rsid w:val="00245F56"/>
    <w:rsid w:val="00246EC1"/>
    <w:rsid w:val="002507C8"/>
    <w:rsid w:val="00254B90"/>
    <w:rsid w:val="002551FD"/>
    <w:rsid w:val="0025693C"/>
    <w:rsid w:val="00256BA3"/>
    <w:rsid w:val="00257F3B"/>
    <w:rsid w:val="002604A1"/>
    <w:rsid w:val="002623AC"/>
    <w:rsid w:val="00262595"/>
    <w:rsid w:val="00262D83"/>
    <w:rsid w:val="002641C5"/>
    <w:rsid w:val="002646CB"/>
    <w:rsid w:val="00264C50"/>
    <w:rsid w:val="002657E3"/>
    <w:rsid w:val="0027066E"/>
    <w:rsid w:val="002707F3"/>
    <w:rsid w:val="0027278E"/>
    <w:rsid w:val="00272A19"/>
    <w:rsid w:val="00274D8A"/>
    <w:rsid w:val="002755C8"/>
    <w:rsid w:val="0028092B"/>
    <w:rsid w:val="00280CD4"/>
    <w:rsid w:val="00280FDD"/>
    <w:rsid w:val="0028194D"/>
    <w:rsid w:val="0028200F"/>
    <w:rsid w:val="00282D8C"/>
    <w:rsid w:val="00285422"/>
    <w:rsid w:val="00286250"/>
    <w:rsid w:val="002910AC"/>
    <w:rsid w:val="0029148A"/>
    <w:rsid w:val="002922AD"/>
    <w:rsid w:val="00292907"/>
    <w:rsid w:val="0029413D"/>
    <w:rsid w:val="002A0007"/>
    <w:rsid w:val="002A05D2"/>
    <w:rsid w:val="002A0AF1"/>
    <w:rsid w:val="002A0BD4"/>
    <w:rsid w:val="002A0D15"/>
    <w:rsid w:val="002A0DED"/>
    <w:rsid w:val="002A1672"/>
    <w:rsid w:val="002A2196"/>
    <w:rsid w:val="002A34A3"/>
    <w:rsid w:val="002A3CF9"/>
    <w:rsid w:val="002A52BF"/>
    <w:rsid w:val="002A5599"/>
    <w:rsid w:val="002A604E"/>
    <w:rsid w:val="002A6B44"/>
    <w:rsid w:val="002B0136"/>
    <w:rsid w:val="002B0580"/>
    <w:rsid w:val="002B09DA"/>
    <w:rsid w:val="002B31EC"/>
    <w:rsid w:val="002B37BB"/>
    <w:rsid w:val="002B4668"/>
    <w:rsid w:val="002B5136"/>
    <w:rsid w:val="002B6876"/>
    <w:rsid w:val="002B7138"/>
    <w:rsid w:val="002C05BA"/>
    <w:rsid w:val="002C08D4"/>
    <w:rsid w:val="002C25F9"/>
    <w:rsid w:val="002C31F3"/>
    <w:rsid w:val="002C3D19"/>
    <w:rsid w:val="002C3E7A"/>
    <w:rsid w:val="002C41A3"/>
    <w:rsid w:val="002C548A"/>
    <w:rsid w:val="002C723B"/>
    <w:rsid w:val="002D2261"/>
    <w:rsid w:val="002D2B6D"/>
    <w:rsid w:val="002D35CF"/>
    <w:rsid w:val="002D3D90"/>
    <w:rsid w:val="002D653E"/>
    <w:rsid w:val="002D7661"/>
    <w:rsid w:val="002D7F19"/>
    <w:rsid w:val="002E0114"/>
    <w:rsid w:val="002E4DEE"/>
    <w:rsid w:val="002E52A6"/>
    <w:rsid w:val="002E5584"/>
    <w:rsid w:val="002E72AB"/>
    <w:rsid w:val="002E79A0"/>
    <w:rsid w:val="002F2FA0"/>
    <w:rsid w:val="002F4D9A"/>
    <w:rsid w:val="002F4F65"/>
    <w:rsid w:val="002F655C"/>
    <w:rsid w:val="002F6A25"/>
    <w:rsid w:val="002F739C"/>
    <w:rsid w:val="002F7E5F"/>
    <w:rsid w:val="00300CCF"/>
    <w:rsid w:val="003013FC"/>
    <w:rsid w:val="00301448"/>
    <w:rsid w:val="003030B2"/>
    <w:rsid w:val="00303767"/>
    <w:rsid w:val="003057EC"/>
    <w:rsid w:val="00310189"/>
    <w:rsid w:val="0031052A"/>
    <w:rsid w:val="00311C0E"/>
    <w:rsid w:val="003127DA"/>
    <w:rsid w:val="0031463A"/>
    <w:rsid w:val="00314C8F"/>
    <w:rsid w:val="00317EBC"/>
    <w:rsid w:val="0032106B"/>
    <w:rsid w:val="003212BF"/>
    <w:rsid w:val="00323A22"/>
    <w:rsid w:val="0032416F"/>
    <w:rsid w:val="003316C3"/>
    <w:rsid w:val="00333C14"/>
    <w:rsid w:val="00334B66"/>
    <w:rsid w:val="00335FCF"/>
    <w:rsid w:val="0033627C"/>
    <w:rsid w:val="00336C61"/>
    <w:rsid w:val="00336FEE"/>
    <w:rsid w:val="00337068"/>
    <w:rsid w:val="003414D6"/>
    <w:rsid w:val="00341A51"/>
    <w:rsid w:val="00342281"/>
    <w:rsid w:val="00342BFC"/>
    <w:rsid w:val="003432DD"/>
    <w:rsid w:val="003442AA"/>
    <w:rsid w:val="003456FF"/>
    <w:rsid w:val="003514D0"/>
    <w:rsid w:val="003520DA"/>
    <w:rsid w:val="003564D3"/>
    <w:rsid w:val="00356DA3"/>
    <w:rsid w:val="00357D8E"/>
    <w:rsid w:val="003600A1"/>
    <w:rsid w:val="003614BE"/>
    <w:rsid w:val="00362F77"/>
    <w:rsid w:val="003631B1"/>
    <w:rsid w:val="00363663"/>
    <w:rsid w:val="003643B5"/>
    <w:rsid w:val="00364EBD"/>
    <w:rsid w:val="00366D23"/>
    <w:rsid w:val="0036702B"/>
    <w:rsid w:val="00367B20"/>
    <w:rsid w:val="00371CF1"/>
    <w:rsid w:val="003722E3"/>
    <w:rsid w:val="00372B12"/>
    <w:rsid w:val="0037307B"/>
    <w:rsid w:val="00373126"/>
    <w:rsid w:val="00373C50"/>
    <w:rsid w:val="003752A0"/>
    <w:rsid w:val="00376370"/>
    <w:rsid w:val="00377074"/>
    <w:rsid w:val="003770BE"/>
    <w:rsid w:val="00381C9E"/>
    <w:rsid w:val="00382CD7"/>
    <w:rsid w:val="00382EB4"/>
    <w:rsid w:val="003833C5"/>
    <w:rsid w:val="003833D7"/>
    <w:rsid w:val="00383A26"/>
    <w:rsid w:val="0038413D"/>
    <w:rsid w:val="00384167"/>
    <w:rsid w:val="0038424E"/>
    <w:rsid w:val="00384BD6"/>
    <w:rsid w:val="00384E71"/>
    <w:rsid w:val="00384ECA"/>
    <w:rsid w:val="00385CF1"/>
    <w:rsid w:val="003874E2"/>
    <w:rsid w:val="00387C0A"/>
    <w:rsid w:val="003904CD"/>
    <w:rsid w:val="003909C7"/>
    <w:rsid w:val="00391676"/>
    <w:rsid w:val="0039188A"/>
    <w:rsid w:val="003924F4"/>
    <w:rsid w:val="00393910"/>
    <w:rsid w:val="0039491E"/>
    <w:rsid w:val="00395FB3"/>
    <w:rsid w:val="00396240"/>
    <w:rsid w:val="00397254"/>
    <w:rsid w:val="00397C36"/>
    <w:rsid w:val="00397FB7"/>
    <w:rsid w:val="003A23A5"/>
    <w:rsid w:val="003A2D3F"/>
    <w:rsid w:val="003A372A"/>
    <w:rsid w:val="003A4311"/>
    <w:rsid w:val="003A48AE"/>
    <w:rsid w:val="003A6355"/>
    <w:rsid w:val="003A6473"/>
    <w:rsid w:val="003A6A14"/>
    <w:rsid w:val="003B0126"/>
    <w:rsid w:val="003B0A92"/>
    <w:rsid w:val="003B0E65"/>
    <w:rsid w:val="003B1AEA"/>
    <w:rsid w:val="003B1E08"/>
    <w:rsid w:val="003B2D1B"/>
    <w:rsid w:val="003B4A2C"/>
    <w:rsid w:val="003B596E"/>
    <w:rsid w:val="003B6154"/>
    <w:rsid w:val="003B732D"/>
    <w:rsid w:val="003B79D3"/>
    <w:rsid w:val="003B7C9A"/>
    <w:rsid w:val="003C0BEF"/>
    <w:rsid w:val="003C0CAD"/>
    <w:rsid w:val="003C2501"/>
    <w:rsid w:val="003C2A98"/>
    <w:rsid w:val="003C432D"/>
    <w:rsid w:val="003C4364"/>
    <w:rsid w:val="003D16B2"/>
    <w:rsid w:val="003D1E45"/>
    <w:rsid w:val="003D2527"/>
    <w:rsid w:val="003D32E3"/>
    <w:rsid w:val="003D55BE"/>
    <w:rsid w:val="003D5644"/>
    <w:rsid w:val="003D5E17"/>
    <w:rsid w:val="003D69BC"/>
    <w:rsid w:val="003D709D"/>
    <w:rsid w:val="003D7C3E"/>
    <w:rsid w:val="003E0569"/>
    <w:rsid w:val="003E058A"/>
    <w:rsid w:val="003E079C"/>
    <w:rsid w:val="003E0D2B"/>
    <w:rsid w:val="003E0EAC"/>
    <w:rsid w:val="003E0EE2"/>
    <w:rsid w:val="003E0F06"/>
    <w:rsid w:val="003E2A5C"/>
    <w:rsid w:val="003E2BD5"/>
    <w:rsid w:val="003E5BE8"/>
    <w:rsid w:val="003E6A9B"/>
    <w:rsid w:val="003E6BA9"/>
    <w:rsid w:val="003F06CC"/>
    <w:rsid w:val="003F2B52"/>
    <w:rsid w:val="003F41C1"/>
    <w:rsid w:val="003F500C"/>
    <w:rsid w:val="003F6146"/>
    <w:rsid w:val="003F663A"/>
    <w:rsid w:val="00400566"/>
    <w:rsid w:val="00400D3B"/>
    <w:rsid w:val="00401815"/>
    <w:rsid w:val="00401982"/>
    <w:rsid w:val="00402317"/>
    <w:rsid w:val="00403E2F"/>
    <w:rsid w:val="00410CF5"/>
    <w:rsid w:val="00411126"/>
    <w:rsid w:val="004116A2"/>
    <w:rsid w:val="00411FC7"/>
    <w:rsid w:val="004122A3"/>
    <w:rsid w:val="0041248E"/>
    <w:rsid w:val="0042091F"/>
    <w:rsid w:val="00420BA9"/>
    <w:rsid w:val="00420F00"/>
    <w:rsid w:val="00422E75"/>
    <w:rsid w:val="004235F3"/>
    <w:rsid w:val="004242FD"/>
    <w:rsid w:val="00425803"/>
    <w:rsid w:val="00425894"/>
    <w:rsid w:val="004267E2"/>
    <w:rsid w:val="004269FF"/>
    <w:rsid w:val="00426AC7"/>
    <w:rsid w:val="004302E4"/>
    <w:rsid w:val="0043154F"/>
    <w:rsid w:val="00432006"/>
    <w:rsid w:val="00432EDC"/>
    <w:rsid w:val="004331FB"/>
    <w:rsid w:val="00435613"/>
    <w:rsid w:val="004400F1"/>
    <w:rsid w:val="00441049"/>
    <w:rsid w:val="00441765"/>
    <w:rsid w:val="00441C2D"/>
    <w:rsid w:val="004424EA"/>
    <w:rsid w:val="0044263C"/>
    <w:rsid w:val="004431E7"/>
    <w:rsid w:val="00444037"/>
    <w:rsid w:val="0044409D"/>
    <w:rsid w:val="00445399"/>
    <w:rsid w:val="00445C5C"/>
    <w:rsid w:val="0044783B"/>
    <w:rsid w:val="00447DD8"/>
    <w:rsid w:val="004503CB"/>
    <w:rsid w:val="00450ECC"/>
    <w:rsid w:val="004514B0"/>
    <w:rsid w:val="0045314F"/>
    <w:rsid w:val="004531A7"/>
    <w:rsid w:val="004532F5"/>
    <w:rsid w:val="004536F0"/>
    <w:rsid w:val="004543C8"/>
    <w:rsid w:val="004556AE"/>
    <w:rsid w:val="00456300"/>
    <w:rsid w:val="0045689C"/>
    <w:rsid w:val="00456A3F"/>
    <w:rsid w:val="00457322"/>
    <w:rsid w:val="00457C9F"/>
    <w:rsid w:val="00460A0A"/>
    <w:rsid w:val="00460BB6"/>
    <w:rsid w:val="00461B6B"/>
    <w:rsid w:val="00465621"/>
    <w:rsid w:val="004661D0"/>
    <w:rsid w:val="004662CB"/>
    <w:rsid w:val="00466A68"/>
    <w:rsid w:val="00466A8F"/>
    <w:rsid w:val="0046782C"/>
    <w:rsid w:val="00470ABA"/>
    <w:rsid w:val="00472D65"/>
    <w:rsid w:val="004732DB"/>
    <w:rsid w:val="00473937"/>
    <w:rsid w:val="004748E2"/>
    <w:rsid w:val="004754D5"/>
    <w:rsid w:val="004756BB"/>
    <w:rsid w:val="004760B2"/>
    <w:rsid w:val="00477101"/>
    <w:rsid w:val="004775DE"/>
    <w:rsid w:val="00477AA9"/>
    <w:rsid w:val="00477BE2"/>
    <w:rsid w:val="00480F8C"/>
    <w:rsid w:val="00482886"/>
    <w:rsid w:val="00483D5F"/>
    <w:rsid w:val="004847BB"/>
    <w:rsid w:val="004852DA"/>
    <w:rsid w:val="00486CFC"/>
    <w:rsid w:val="00487226"/>
    <w:rsid w:val="0048781F"/>
    <w:rsid w:val="00493FC5"/>
    <w:rsid w:val="004954C6"/>
    <w:rsid w:val="00495CF5"/>
    <w:rsid w:val="0049632A"/>
    <w:rsid w:val="00496610"/>
    <w:rsid w:val="004969DC"/>
    <w:rsid w:val="00497299"/>
    <w:rsid w:val="004A3250"/>
    <w:rsid w:val="004A50A6"/>
    <w:rsid w:val="004A5E7E"/>
    <w:rsid w:val="004B1B78"/>
    <w:rsid w:val="004B324F"/>
    <w:rsid w:val="004B3817"/>
    <w:rsid w:val="004B49C9"/>
    <w:rsid w:val="004B5F2D"/>
    <w:rsid w:val="004B6FD9"/>
    <w:rsid w:val="004C0018"/>
    <w:rsid w:val="004C0514"/>
    <w:rsid w:val="004C1299"/>
    <w:rsid w:val="004C1646"/>
    <w:rsid w:val="004C17DB"/>
    <w:rsid w:val="004C19E6"/>
    <w:rsid w:val="004C1C53"/>
    <w:rsid w:val="004C30D6"/>
    <w:rsid w:val="004C36E6"/>
    <w:rsid w:val="004C3FAA"/>
    <w:rsid w:val="004C5535"/>
    <w:rsid w:val="004C576B"/>
    <w:rsid w:val="004C72F5"/>
    <w:rsid w:val="004C7309"/>
    <w:rsid w:val="004D097B"/>
    <w:rsid w:val="004D0A73"/>
    <w:rsid w:val="004D116E"/>
    <w:rsid w:val="004D1951"/>
    <w:rsid w:val="004D2F81"/>
    <w:rsid w:val="004D3E9F"/>
    <w:rsid w:val="004D3F32"/>
    <w:rsid w:val="004D6333"/>
    <w:rsid w:val="004D7760"/>
    <w:rsid w:val="004E044C"/>
    <w:rsid w:val="004E12FF"/>
    <w:rsid w:val="004E1537"/>
    <w:rsid w:val="004E1838"/>
    <w:rsid w:val="004E1D02"/>
    <w:rsid w:val="004E2E50"/>
    <w:rsid w:val="004E3C55"/>
    <w:rsid w:val="004E5E9A"/>
    <w:rsid w:val="004E6DA8"/>
    <w:rsid w:val="004E7063"/>
    <w:rsid w:val="004E7468"/>
    <w:rsid w:val="004F21B6"/>
    <w:rsid w:val="004F2BCD"/>
    <w:rsid w:val="004F31AE"/>
    <w:rsid w:val="004F36BC"/>
    <w:rsid w:val="004F418F"/>
    <w:rsid w:val="004F45B5"/>
    <w:rsid w:val="004F6B94"/>
    <w:rsid w:val="00501144"/>
    <w:rsid w:val="005029DE"/>
    <w:rsid w:val="005033FF"/>
    <w:rsid w:val="00503F7E"/>
    <w:rsid w:val="00504360"/>
    <w:rsid w:val="0050439C"/>
    <w:rsid w:val="0050528E"/>
    <w:rsid w:val="005106A9"/>
    <w:rsid w:val="00514826"/>
    <w:rsid w:val="00517013"/>
    <w:rsid w:val="00520FD4"/>
    <w:rsid w:val="005223A2"/>
    <w:rsid w:val="00522A56"/>
    <w:rsid w:val="00522AAB"/>
    <w:rsid w:val="00522CCF"/>
    <w:rsid w:val="00526957"/>
    <w:rsid w:val="00526A22"/>
    <w:rsid w:val="00527779"/>
    <w:rsid w:val="00530A53"/>
    <w:rsid w:val="0053242E"/>
    <w:rsid w:val="005332BB"/>
    <w:rsid w:val="00533576"/>
    <w:rsid w:val="005338F5"/>
    <w:rsid w:val="00535598"/>
    <w:rsid w:val="0053650C"/>
    <w:rsid w:val="00536807"/>
    <w:rsid w:val="00536C6D"/>
    <w:rsid w:val="00537660"/>
    <w:rsid w:val="00541738"/>
    <w:rsid w:val="005417CE"/>
    <w:rsid w:val="005421DF"/>
    <w:rsid w:val="005473FF"/>
    <w:rsid w:val="00547C53"/>
    <w:rsid w:val="0055104A"/>
    <w:rsid w:val="0055202D"/>
    <w:rsid w:val="005520C5"/>
    <w:rsid w:val="005529D2"/>
    <w:rsid w:val="0055345F"/>
    <w:rsid w:val="00553AC1"/>
    <w:rsid w:val="00554104"/>
    <w:rsid w:val="00554191"/>
    <w:rsid w:val="00554BA6"/>
    <w:rsid w:val="00555688"/>
    <w:rsid w:val="00555C3B"/>
    <w:rsid w:val="00555F89"/>
    <w:rsid w:val="00557077"/>
    <w:rsid w:val="005572FE"/>
    <w:rsid w:val="005615FC"/>
    <w:rsid w:val="0056278D"/>
    <w:rsid w:val="00562FB4"/>
    <w:rsid w:val="00563B44"/>
    <w:rsid w:val="00563D33"/>
    <w:rsid w:val="0056544C"/>
    <w:rsid w:val="00566A0B"/>
    <w:rsid w:val="00566D29"/>
    <w:rsid w:val="00567244"/>
    <w:rsid w:val="00567778"/>
    <w:rsid w:val="00572642"/>
    <w:rsid w:val="005729AB"/>
    <w:rsid w:val="00574942"/>
    <w:rsid w:val="00575045"/>
    <w:rsid w:val="005755AD"/>
    <w:rsid w:val="005763EA"/>
    <w:rsid w:val="005773FE"/>
    <w:rsid w:val="00577D95"/>
    <w:rsid w:val="0058081F"/>
    <w:rsid w:val="00581A2F"/>
    <w:rsid w:val="005825EC"/>
    <w:rsid w:val="00582BBC"/>
    <w:rsid w:val="005838F9"/>
    <w:rsid w:val="0058412C"/>
    <w:rsid w:val="00584C2C"/>
    <w:rsid w:val="00585FC1"/>
    <w:rsid w:val="00586D27"/>
    <w:rsid w:val="00587465"/>
    <w:rsid w:val="0058762A"/>
    <w:rsid w:val="00587649"/>
    <w:rsid w:val="0059260F"/>
    <w:rsid w:val="00592915"/>
    <w:rsid w:val="00593B6B"/>
    <w:rsid w:val="00594F18"/>
    <w:rsid w:val="005958B4"/>
    <w:rsid w:val="00595EAE"/>
    <w:rsid w:val="005A12C2"/>
    <w:rsid w:val="005A1B57"/>
    <w:rsid w:val="005A2794"/>
    <w:rsid w:val="005A447A"/>
    <w:rsid w:val="005A4B08"/>
    <w:rsid w:val="005A6C8A"/>
    <w:rsid w:val="005A7881"/>
    <w:rsid w:val="005A795D"/>
    <w:rsid w:val="005B015B"/>
    <w:rsid w:val="005B0682"/>
    <w:rsid w:val="005B1838"/>
    <w:rsid w:val="005B2A02"/>
    <w:rsid w:val="005B32B9"/>
    <w:rsid w:val="005B32FF"/>
    <w:rsid w:val="005B427B"/>
    <w:rsid w:val="005B49D2"/>
    <w:rsid w:val="005B54AA"/>
    <w:rsid w:val="005B5E86"/>
    <w:rsid w:val="005B6C2E"/>
    <w:rsid w:val="005B6D55"/>
    <w:rsid w:val="005C48A1"/>
    <w:rsid w:val="005C6270"/>
    <w:rsid w:val="005C6D0D"/>
    <w:rsid w:val="005C750B"/>
    <w:rsid w:val="005D0041"/>
    <w:rsid w:val="005D0B93"/>
    <w:rsid w:val="005D1B3A"/>
    <w:rsid w:val="005D25CC"/>
    <w:rsid w:val="005D28AE"/>
    <w:rsid w:val="005D4FC3"/>
    <w:rsid w:val="005D5544"/>
    <w:rsid w:val="005E0183"/>
    <w:rsid w:val="005E0571"/>
    <w:rsid w:val="005E1BE7"/>
    <w:rsid w:val="005E2FEC"/>
    <w:rsid w:val="005E31E8"/>
    <w:rsid w:val="005E44C1"/>
    <w:rsid w:val="005E5077"/>
    <w:rsid w:val="005E5410"/>
    <w:rsid w:val="005E7AAD"/>
    <w:rsid w:val="005E7B68"/>
    <w:rsid w:val="005F1F3A"/>
    <w:rsid w:val="005F2DF1"/>
    <w:rsid w:val="005F4B84"/>
    <w:rsid w:val="005F5680"/>
    <w:rsid w:val="005F6919"/>
    <w:rsid w:val="005F6A0D"/>
    <w:rsid w:val="005F6A15"/>
    <w:rsid w:val="005F7343"/>
    <w:rsid w:val="006008A4"/>
    <w:rsid w:val="00602800"/>
    <w:rsid w:val="006030DF"/>
    <w:rsid w:val="006034D2"/>
    <w:rsid w:val="006036FB"/>
    <w:rsid w:val="0060370A"/>
    <w:rsid w:val="0060379F"/>
    <w:rsid w:val="006046B9"/>
    <w:rsid w:val="00604B68"/>
    <w:rsid w:val="0060626F"/>
    <w:rsid w:val="00606E03"/>
    <w:rsid w:val="00607400"/>
    <w:rsid w:val="0060777A"/>
    <w:rsid w:val="00607FDE"/>
    <w:rsid w:val="00610C91"/>
    <w:rsid w:val="00611217"/>
    <w:rsid w:val="0061268E"/>
    <w:rsid w:val="00612B27"/>
    <w:rsid w:val="006142B3"/>
    <w:rsid w:val="00614B0D"/>
    <w:rsid w:val="00616896"/>
    <w:rsid w:val="00616C37"/>
    <w:rsid w:val="006175A1"/>
    <w:rsid w:val="0061792E"/>
    <w:rsid w:val="00617FCF"/>
    <w:rsid w:val="006204DF"/>
    <w:rsid w:val="0062183A"/>
    <w:rsid w:val="00621D30"/>
    <w:rsid w:val="00622631"/>
    <w:rsid w:val="006230CB"/>
    <w:rsid w:val="006236F1"/>
    <w:rsid w:val="00623BEA"/>
    <w:rsid w:val="00624164"/>
    <w:rsid w:val="0062521F"/>
    <w:rsid w:val="00625446"/>
    <w:rsid w:val="00625D7F"/>
    <w:rsid w:val="0062666D"/>
    <w:rsid w:val="00626D4E"/>
    <w:rsid w:val="00631F22"/>
    <w:rsid w:val="00632BD6"/>
    <w:rsid w:val="00636AAB"/>
    <w:rsid w:val="006371D7"/>
    <w:rsid w:val="00637AD9"/>
    <w:rsid w:val="00640814"/>
    <w:rsid w:val="00640BFE"/>
    <w:rsid w:val="00640E4D"/>
    <w:rsid w:val="00640EC4"/>
    <w:rsid w:val="00641DBA"/>
    <w:rsid w:val="00642F58"/>
    <w:rsid w:val="0064424E"/>
    <w:rsid w:val="00644415"/>
    <w:rsid w:val="00644BFF"/>
    <w:rsid w:val="00645FE7"/>
    <w:rsid w:val="0064760B"/>
    <w:rsid w:val="00650765"/>
    <w:rsid w:val="0065080D"/>
    <w:rsid w:val="00651887"/>
    <w:rsid w:val="00652990"/>
    <w:rsid w:val="00653659"/>
    <w:rsid w:val="00654483"/>
    <w:rsid w:val="00656CC1"/>
    <w:rsid w:val="00657DD9"/>
    <w:rsid w:val="006610A3"/>
    <w:rsid w:val="0066314A"/>
    <w:rsid w:val="006641AF"/>
    <w:rsid w:val="00664AE6"/>
    <w:rsid w:val="00667127"/>
    <w:rsid w:val="006672EB"/>
    <w:rsid w:val="00670365"/>
    <w:rsid w:val="00670EA4"/>
    <w:rsid w:val="00670EF9"/>
    <w:rsid w:val="00672A6E"/>
    <w:rsid w:val="00673E70"/>
    <w:rsid w:val="006742B4"/>
    <w:rsid w:val="0067464F"/>
    <w:rsid w:val="006764A0"/>
    <w:rsid w:val="0068081A"/>
    <w:rsid w:val="00681963"/>
    <w:rsid w:val="00681AEA"/>
    <w:rsid w:val="006821FA"/>
    <w:rsid w:val="00683679"/>
    <w:rsid w:val="006838F9"/>
    <w:rsid w:val="0068463A"/>
    <w:rsid w:val="006849E9"/>
    <w:rsid w:val="00685970"/>
    <w:rsid w:val="00685A43"/>
    <w:rsid w:val="00685F5C"/>
    <w:rsid w:val="00687F3A"/>
    <w:rsid w:val="00691662"/>
    <w:rsid w:val="006934BE"/>
    <w:rsid w:val="00693502"/>
    <w:rsid w:val="0069485B"/>
    <w:rsid w:val="00695D43"/>
    <w:rsid w:val="006961B4"/>
    <w:rsid w:val="0069775D"/>
    <w:rsid w:val="006A15C0"/>
    <w:rsid w:val="006A3409"/>
    <w:rsid w:val="006A51DD"/>
    <w:rsid w:val="006A59CB"/>
    <w:rsid w:val="006A6778"/>
    <w:rsid w:val="006A68E4"/>
    <w:rsid w:val="006A7170"/>
    <w:rsid w:val="006A7621"/>
    <w:rsid w:val="006B157D"/>
    <w:rsid w:val="006B17E5"/>
    <w:rsid w:val="006B1F79"/>
    <w:rsid w:val="006B27AE"/>
    <w:rsid w:val="006B6D7B"/>
    <w:rsid w:val="006C064A"/>
    <w:rsid w:val="006C117E"/>
    <w:rsid w:val="006C1200"/>
    <w:rsid w:val="006C16D0"/>
    <w:rsid w:val="006C2241"/>
    <w:rsid w:val="006C5E36"/>
    <w:rsid w:val="006C75B3"/>
    <w:rsid w:val="006D1E4C"/>
    <w:rsid w:val="006D227F"/>
    <w:rsid w:val="006D237B"/>
    <w:rsid w:val="006D2CAC"/>
    <w:rsid w:val="006D6268"/>
    <w:rsid w:val="006D6B46"/>
    <w:rsid w:val="006D7F98"/>
    <w:rsid w:val="006E043D"/>
    <w:rsid w:val="006E3E2C"/>
    <w:rsid w:val="006E4169"/>
    <w:rsid w:val="006E61B0"/>
    <w:rsid w:val="006E66C5"/>
    <w:rsid w:val="006E7B39"/>
    <w:rsid w:val="006F0861"/>
    <w:rsid w:val="006F112E"/>
    <w:rsid w:val="006F11AC"/>
    <w:rsid w:val="006F239E"/>
    <w:rsid w:val="006F2795"/>
    <w:rsid w:val="006F3EFE"/>
    <w:rsid w:val="006F3F52"/>
    <w:rsid w:val="006F4C7C"/>
    <w:rsid w:val="006F4DA4"/>
    <w:rsid w:val="006F5044"/>
    <w:rsid w:val="006F5EB8"/>
    <w:rsid w:val="006F5EBF"/>
    <w:rsid w:val="00700D54"/>
    <w:rsid w:val="007013E3"/>
    <w:rsid w:val="007022A3"/>
    <w:rsid w:val="00702A63"/>
    <w:rsid w:val="00702E2B"/>
    <w:rsid w:val="00703254"/>
    <w:rsid w:val="0070530E"/>
    <w:rsid w:val="0070636F"/>
    <w:rsid w:val="00707ACD"/>
    <w:rsid w:val="00711F29"/>
    <w:rsid w:val="00713B23"/>
    <w:rsid w:val="00713C6B"/>
    <w:rsid w:val="007144F4"/>
    <w:rsid w:val="00714792"/>
    <w:rsid w:val="007151F8"/>
    <w:rsid w:val="007170EF"/>
    <w:rsid w:val="007206DD"/>
    <w:rsid w:val="0072261F"/>
    <w:rsid w:val="00723D75"/>
    <w:rsid w:val="007256BD"/>
    <w:rsid w:val="007258C4"/>
    <w:rsid w:val="007261E9"/>
    <w:rsid w:val="00726D35"/>
    <w:rsid w:val="0072703F"/>
    <w:rsid w:val="007277EF"/>
    <w:rsid w:val="007307BB"/>
    <w:rsid w:val="007316C4"/>
    <w:rsid w:val="00731EAA"/>
    <w:rsid w:val="007337DC"/>
    <w:rsid w:val="00733E26"/>
    <w:rsid w:val="0073497F"/>
    <w:rsid w:val="0073668D"/>
    <w:rsid w:val="00737F8A"/>
    <w:rsid w:val="007408DD"/>
    <w:rsid w:val="00740A82"/>
    <w:rsid w:val="0074123D"/>
    <w:rsid w:val="007422E1"/>
    <w:rsid w:val="00743391"/>
    <w:rsid w:val="0074353E"/>
    <w:rsid w:val="0074364D"/>
    <w:rsid w:val="00744C23"/>
    <w:rsid w:val="00744EBE"/>
    <w:rsid w:val="007454EB"/>
    <w:rsid w:val="007457D9"/>
    <w:rsid w:val="00745827"/>
    <w:rsid w:val="00745836"/>
    <w:rsid w:val="00745C8A"/>
    <w:rsid w:val="00746B5D"/>
    <w:rsid w:val="007504C3"/>
    <w:rsid w:val="007505BF"/>
    <w:rsid w:val="007534B3"/>
    <w:rsid w:val="00753818"/>
    <w:rsid w:val="0075382C"/>
    <w:rsid w:val="00753A83"/>
    <w:rsid w:val="007542A4"/>
    <w:rsid w:val="0075618E"/>
    <w:rsid w:val="0076026B"/>
    <w:rsid w:val="00760770"/>
    <w:rsid w:val="00760903"/>
    <w:rsid w:val="00761C26"/>
    <w:rsid w:val="007630EB"/>
    <w:rsid w:val="00766102"/>
    <w:rsid w:val="00770093"/>
    <w:rsid w:val="00771DAC"/>
    <w:rsid w:val="007722E4"/>
    <w:rsid w:val="00772652"/>
    <w:rsid w:val="00772B3A"/>
    <w:rsid w:val="00772C17"/>
    <w:rsid w:val="00773909"/>
    <w:rsid w:val="00773D8D"/>
    <w:rsid w:val="0077417A"/>
    <w:rsid w:val="0077477E"/>
    <w:rsid w:val="00775111"/>
    <w:rsid w:val="00775A49"/>
    <w:rsid w:val="00780BA1"/>
    <w:rsid w:val="00780DD4"/>
    <w:rsid w:val="0078113C"/>
    <w:rsid w:val="0078143D"/>
    <w:rsid w:val="00782746"/>
    <w:rsid w:val="00782AAC"/>
    <w:rsid w:val="00782BC8"/>
    <w:rsid w:val="00783CD5"/>
    <w:rsid w:val="0078677F"/>
    <w:rsid w:val="007916F4"/>
    <w:rsid w:val="00792798"/>
    <w:rsid w:val="00793AB6"/>
    <w:rsid w:val="0079447F"/>
    <w:rsid w:val="00794ABC"/>
    <w:rsid w:val="0079715A"/>
    <w:rsid w:val="007A0996"/>
    <w:rsid w:val="007A2661"/>
    <w:rsid w:val="007A308A"/>
    <w:rsid w:val="007A441A"/>
    <w:rsid w:val="007A55AC"/>
    <w:rsid w:val="007A6B1B"/>
    <w:rsid w:val="007A7268"/>
    <w:rsid w:val="007A7555"/>
    <w:rsid w:val="007A79F5"/>
    <w:rsid w:val="007B04EE"/>
    <w:rsid w:val="007B12DD"/>
    <w:rsid w:val="007B1678"/>
    <w:rsid w:val="007B2043"/>
    <w:rsid w:val="007B2053"/>
    <w:rsid w:val="007B2940"/>
    <w:rsid w:val="007B36FB"/>
    <w:rsid w:val="007B561D"/>
    <w:rsid w:val="007B576D"/>
    <w:rsid w:val="007B5A3C"/>
    <w:rsid w:val="007B6400"/>
    <w:rsid w:val="007B6D78"/>
    <w:rsid w:val="007B7376"/>
    <w:rsid w:val="007B73AB"/>
    <w:rsid w:val="007B7B4C"/>
    <w:rsid w:val="007C1055"/>
    <w:rsid w:val="007C1DB2"/>
    <w:rsid w:val="007C328D"/>
    <w:rsid w:val="007C46B0"/>
    <w:rsid w:val="007C5737"/>
    <w:rsid w:val="007C6DF1"/>
    <w:rsid w:val="007C6E4F"/>
    <w:rsid w:val="007D2A22"/>
    <w:rsid w:val="007D2E5F"/>
    <w:rsid w:val="007D5AC1"/>
    <w:rsid w:val="007D5EB3"/>
    <w:rsid w:val="007D5FC4"/>
    <w:rsid w:val="007D7496"/>
    <w:rsid w:val="007D7C31"/>
    <w:rsid w:val="007E0E70"/>
    <w:rsid w:val="007E1B0F"/>
    <w:rsid w:val="007E26C4"/>
    <w:rsid w:val="007E2BB3"/>
    <w:rsid w:val="007E3258"/>
    <w:rsid w:val="007E3628"/>
    <w:rsid w:val="007E4C75"/>
    <w:rsid w:val="007E5B55"/>
    <w:rsid w:val="007E7658"/>
    <w:rsid w:val="007F1272"/>
    <w:rsid w:val="007F2EF6"/>
    <w:rsid w:val="007F38C9"/>
    <w:rsid w:val="007F6A50"/>
    <w:rsid w:val="007F6C86"/>
    <w:rsid w:val="00803323"/>
    <w:rsid w:val="00803486"/>
    <w:rsid w:val="0080438A"/>
    <w:rsid w:val="00804411"/>
    <w:rsid w:val="0080640E"/>
    <w:rsid w:val="00806444"/>
    <w:rsid w:val="00806BEF"/>
    <w:rsid w:val="008076B9"/>
    <w:rsid w:val="00807F5A"/>
    <w:rsid w:val="00810AC2"/>
    <w:rsid w:val="00811206"/>
    <w:rsid w:val="00813347"/>
    <w:rsid w:val="00813EE4"/>
    <w:rsid w:val="008142CF"/>
    <w:rsid w:val="0081539D"/>
    <w:rsid w:val="0081544D"/>
    <w:rsid w:val="008156CF"/>
    <w:rsid w:val="00815E30"/>
    <w:rsid w:val="0081627B"/>
    <w:rsid w:val="00816D45"/>
    <w:rsid w:val="00816F9E"/>
    <w:rsid w:val="00820BBE"/>
    <w:rsid w:val="00820C77"/>
    <w:rsid w:val="008223FF"/>
    <w:rsid w:val="00822499"/>
    <w:rsid w:val="00822559"/>
    <w:rsid w:val="00822FAE"/>
    <w:rsid w:val="0082366F"/>
    <w:rsid w:val="00823751"/>
    <w:rsid w:val="00823E96"/>
    <w:rsid w:val="008252EE"/>
    <w:rsid w:val="00827011"/>
    <w:rsid w:val="00827438"/>
    <w:rsid w:val="0083089D"/>
    <w:rsid w:val="00832A6B"/>
    <w:rsid w:val="00832D22"/>
    <w:rsid w:val="00833117"/>
    <w:rsid w:val="00833967"/>
    <w:rsid w:val="0083491A"/>
    <w:rsid w:val="00834E10"/>
    <w:rsid w:val="00836AC4"/>
    <w:rsid w:val="0084304A"/>
    <w:rsid w:val="00843FAA"/>
    <w:rsid w:val="00843FB3"/>
    <w:rsid w:val="008454FF"/>
    <w:rsid w:val="00847D71"/>
    <w:rsid w:val="00850E56"/>
    <w:rsid w:val="00852B30"/>
    <w:rsid w:val="008540DC"/>
    <w:rsid w:val="008565CF"/>
    <w:rsid w:val="00861FC2"/>
    <w:rsid w:val="008645BE"/>
    <w:rsid w:val="00865D23"/>
    <w:rsid w:val="00867C9A"/>
    <w:rsid w:val="0087051D"/>
    <w:rsid w:val="00870D55"/>
    <w:rsid w:val="0087283C"/>
    <w:rsid w:val="0087302D"/>
    <w:rsid w:val="008730D7"/>
    <w:rsid w:val="00873FF5"/>
    <w:rsid w:val="008749D5"/>
    <w:rsid w:val="00880638"/>
    <w:rsid w:val="00880B22"/>
    <w:rsid w:val="00881D87"/>
    <w:rsid w:val="008820CB"/>
    <w:rsid w:val="008824C2"/>
    <w:rsid w:val="00883536"/>
    <w:rsid w:val="0088520E"/>
    <w:rsid w:val="008866E8"/>
    <w:rsid w:val="00887CFA"/>
    <w:rsid w:val="00887D43"/>
    <w:rsid w:val="00887FAB"/>
    <w:rsid w:val="00890F13"/>
    <w:rsid w:val="008914E4"/>
    <w:rsid w:val="00891BC2"/>
    <w:rsid w:val="008925C3"/>
    <w:rsid w:val="00893C46"/>
    <w:rsid w:val="008947A8"/>
    <w:rsid w:val="00895412"/>
    <w:rsid w:val="00896665"/>
    <w:rsid w:val="0089704A"/>
    <w:rsid w:val="00897702"/>
    <w:rsid w:val="00897A6A"/>
    <w:rsid w:val="00897B77"/>
    <w:rsid w:val="008A0853"/>
    <w:rsid w:val="008A13C2"/>
    <w:rsid w:val="008A22B2"/>
    <w:rsid w:val="008A3821"/>
    <w:rsid w:val="008A4523"/>
    <w:rsid w:val="008A57D0"/>
    <w:rsid w:val="008A5D40"/>
    <w:rsid w:val="008A661A"/>
    <w:rsid w:val="008A7DAA"/>
    <w:rsid w:val="008A7DD1"/>
    <w:rsid w:val="008B214B"/>
    <w:rsid w:val="008B2927"/>
    <w:rsid w:val="008B3BF9"/>
    <w:rsid w:val="008B49A9"/>
    <w:rsid w:val="008B5BB2"/>
    <w:rsid w:val="008B5E7F"/>
    <w:rsid w:val="008B6C22"/>
    <w:rsid w:val="008B7A22"/>
    <w:rsid w:val="008C0090"/>
    <w:rsid w:val="008C04DF"/>
    <w:rsid w:val="008C0E63"/>
    <w:rsid w:val="008C28E2"/>
    <w:rsid w:val="008C2BFA"/>
    <w:rsid w:val="008C2C5F"/>
    <w:rsid w:val="008C3AD2"/>
    <w:rsid w:val="008C3BF1"/>
    <w:rsid w:val="008C4C42"/>
    <w:rsid w:val="008C4FAD"/>
    <w:rsid w:val="008D0970"/>
    <w:rsid w:val="008D0A05"/>
    <w:rsid w:val="008D1024"/>
    <w:rsid w:val="008D11C2"/>
    <w:rsid w:val="008D3BC1"/>
    <w:rsid w:val="008D4979"/>
    <w:rsid w:val="008D5292"/>
    <w:rsid w:val="008D7171"/>
    <w:rsid w:val="008E01E6"/>
    <w:rsid w:val="008E3462"/>
    <w:rsid w:val="008E482A"/>
    <w:rsid w:val="008E4D4A"/>
    <w:rsid w:val="008E5F02"/>
    <w:rsid w:val="008E75D9"/>
    <w:rsid w:val="008F0267"/>
    <w:rsid w:val="008F2589"/>
    <w:rsid w:val="008F2A9D"/>
    <w:rsid w:val="008F3A7D"/>
    <w:rsid w:val="008F44D7"/>
    <w:rsid w:val="008F4848"/>
    <w:rsid w:val="008F4AE2"/>
    <w:rsid w:val="008F5543"/>
    <w:rsid w:val="008F66B5"/>
    <w:rsid w:val="008F6EC1"/>
    <w:rsid w:val="00900984"/>
    <w:rsid w:val="00900D55"/>
    <w:rsid w:val="00901194"/>
    <w:rsid w:val="00901593"/>
    <w:rsid w:val="0090484C"/>
    <w:rsid w:val="00904EC3"/>
    <w:rsid w:val="009065B0"/>
    <w:rsid w:val="00906CAD"/>
    <w:rsid w:val="009076A0"/>
    <w:rsid w:val="0090795E"/>
    <w:rsid w:val="00907A10"/>
    <w:rsid w:val="00907A64"/>
    <w:rsid w:val="00910E3C"/>
    <w:rsid w:val="00911C94"/>
    <w:rsid w:val="00912788"/>
    <w:rsid w:val="009132F2"/>
    <w:rsid w:val="00913C64"/>
    <w:rsid w:val="00914D86"/>
    <w:rsid w:val="00917320"/>
    <w:rsid w:val="00917F65"/>
    <w:rsid w:val="0092060E"/>
    <w:rsid w:val="0092154C"/>
    <w:rsid w:val="00925A51"/>
    <w:rsid w:val="00926442"/>
    <w:rsid w:val="00930875"/>
    <w:rsid w:val="00931AAA"/>
    <w:rsid w:val="00931E87"/>
    <w:rsid w:val="009334F0"/>
    <w:rsid w:val="00935663"/>
    <w:rsid w:val="009359E5"/>
    <w:rsid w:val="00936488"/>
    <w:rsid w:val="009373CF"/>
    <w:rsid w:val="00940B69"/>
    <w:rsid w:val="009441E1"/>
    <w:rsid w:val="009465F5"/>
    <w:rsid w:val="00946F67"/>
    <w:rsid w:val="00947332"/>
    <w:rsid w:val="009477DF"/>
    <w:rsid w:val="00951AD6"/>
    <w:rsid w:val="00951CA7"/>
    <w:rsid w:val="0095264C"/>
    <w:rsid w:val="009529A4"/>
    <w:rsid w:val="009532E2"/>
    <w:rsid w:val="00953910"/>
    <w:rsid w:val="009545C5"/>
    <w:rsid w:val="00954C70"/>
    <w:rsid w:val="0095514A"/>
    <w:rsid w:val="00955514"/>
    <w:rsid w:val="00955AC3"/>
    <w:rsid w:val="00961524"/>
    <w:rsid w:val="00962F98"/>
    <w:rsid w:val="0096332F"/>
    <w:rsid w:val="009633FD"/>
    <w:rsid w:val="00963F4A"/>
    <w:rsid w:val="009647A9"/>
    <w:rsid w:val="00964C42"/>
    <w:rsid w:val="00965344"/>
    <w:rsid w:val="00966CEC"/>
    <w:rsid w:val="00967529"/>
    <w:rsid w:val="00972541"/>
    <w:rsid w:val="009745DD"/>
    <w:rsid w:val="009760B7"/>
    <w:rsid w:val="00976D89"/>
    <w:rsid w:val="00976E69"/>
    <w:rsid w:val="00977E01"/>
    <w:rsid w:val="00980683"/>
    <w:rsid w:val="0098236F"/>
    <w:rsid w:val="0098259A"/>
    <w:rsid w:val="00982DDA"/>
    <w:rsid w:val="0098558F"/>
    <w:rsid w:val="00986D08"/>
    <w:rsid w:val="00987788"/>
    <w:rsid w:val="0099042B"/>
    <w:rsid w:val="00990B10"/>
    <w:rsid w:val="00990EA2"/>
    <w:rsid w:val="00990EB0"/>
    <w:rsid w:val="0099115B"/>
    <w:rsid w:val="0099209D"/>
    <w:rsid w:val="00992E2D"/>
    <w:rsid w:val="0099384E"/>
    <w:rsid w:val="009955E8"/>
    <w:rsid w:val="009A05BE"/>
    <w:rsid w:val="009A1179"/>
    <w:rsid w:val="009A11D5"/>
    <w:rsid w:val="009A1CA7"/>
    <w:rsid w:val="009A2B48"/>
    <w:rsid w:val="009A2DC3"/>
    <w:rsid w:val="009A4B8B"/>
    <w:rsid w:val="009A684E"/>
    <w:rsid w:val="009B0830"/>
    <w:rsid w:val="009B0D47"/>
    <w:rsid w:val="009B1D6C"/>
    <w:rsid w:val="009B21AF"/>
    <w:rsid w:val="009B2D74"/>
    <w:rsid w:val="009B349A"/>
    <w:rsid w:val="009B35BB"/>
    <w:rsid w:val="009B399C"/>
    <w:rsid w:val="009B4DDB"/>
    <w:rsid w:val="009B5164"/>
    <w:rsid w:val="009B6140"/>
    <w:rsid w:val="009B622F"/>
    <w:rsid w:val="009B63B1"/>
    <w:rsid w:val="009B7112"/>
    <w:rsid w:val="009B7E0F"/>
    <w:rsid w:val="009C0C53"/>
    <w:rsid w:val="009C3838"/>
    <w:rsid w:val="009C3F63"/>
    <w:rsid w:val="009C4703"/>
    <w:rsid w:val="009C52BB"/>
    <w:rsid w:val="009C5926"/>
    <w:rsid w:val="009C5F86"/>
    <w:rsid w:val="009C646E"/>
    <w:rsid w:val="009C6C14"/>
    <w:rsid w:val="009D0C4F"/>
    <w:rsid w:val="009D1266"/>
    <w:rsid w:val="009D1346"/>
    <w:rsid w:val="009D15C7"/>
    <w:rsid w:val="009D1C3F"/>
    <w:rsid w:val="009D31C3"/>
    <w:rsid w:val="009D5ACE"/>
    <w:rsid w:val="009D78CC"/>
    <w:rsid w:val="009D7BCE"/>
    <w:rsid w:val="009D7D71"/>
    <w:rsid w:val="009E09C4"/>
    <w:rsid w:val="009E2748"/>
    <w:rsid w:val="009E6FC7"/>
    <w:rsid w:val="009E70EF"/>
    <w:rsid w:val="009E79E3"/>
    <w:rsid w:val="009F0083"/>
    <w:rsid w:val="009F01B1"/>
    <w:rsid w:val="009F042F"/>
    <w:rsid w:val="009F1482"/>
    <w:rsid w:val="009F240E"/>
    <w:rsid w:val="009F293C"/>
    <w:rsid w:val="009F30C3"/>
    <w:rsid w:val="009F37FD"/>
    <w:rsid w:val="009F41F4"/>
    <w:rsid w:val="009F59C9"/>
    <w:rsid w:val="009F5AAD"/>
    <w:rsid w:val="009F5D2D"/>
    <w:rsid w:val="009F7AAA"/>
    <w:rsid w:val="00A008FC"/>
    <w:rsid w:val="00A020B5"/>
    <w:rsid w:val="00A02318"/>
    <w:rsid w:val="00A039D2"/>
    <w:rsid w:val="00A04776"/>
    <w:rsid w:val="00A04D7F"/>
    <w:rsid w:val="00A06B5A"/>
    <w:rsid w:val="00A072E4"/>
    <w:rsid w:val="00A076E5"/>
    <w:rsid w:val="00A106C4"/>
    <w:rsid w:val="00A14D84"/>
    <w:rsid w:val="00A1690C"/>
    <w:rsid w:val="00A20165"/>
    <w:rsid w:val="00A20398"/>
    <w:rsid w:val="00A2056F"/>
    <w:rsid w:val="00A208AB"/>
    <w:rsid w:val="00A2100B"/>
    <w:rsid w:val="00A220F4"/>
    <w:rsid w:val="00A24BB7"/>
    <w:rsid w:val="00A2512C"/>
    <w:rsid w:val="00A26059"/>
    <w:rsid w:val="00A3189E"/>
    <w:rsid w:val="00A329E5"/>
    <w:rsid w:val="00A32A13"/>
    <w:rsid w:val="00A32B8E"/>
    <w:rsid w:val="00A33BE8"/>
    <w:rsid w:val="00A350FD"/>
    <w:rsid w:val="00A359D7"/>
    <w:rsid w:val="00A362F7"/>
    <w:rsid w:val="00A36D03"/>
    <w:rsid w:val="00A36D1F"/>
    <w:rsid w:val="00A40C4F"/>
    <w:rsid w:val="00A42884"/>
    <w:rsid w:val="00A42C6F"/>
    <w:rsid w:val="00A454E8"/>
    <w:rsid w:val="00A46B03"/>
    <w:rsid w:val="00A474A0"/>
    <w:rsid w:val="00A47F54"/>
    <w:rsid w:val="00A50414"/>
    <w:rsid w:val="00A52B67"/>
    <w:rsid w:val="00A540D5"/>
    <w:rsid w:val="00A571FC"/>
    <w:rsid w:val="00A615D7"/>
    <w:rsid w:val="00A63C0B"/>
    <w:rsid w:val="00A63C81"/>
    <w:rsid w:val="00A6482C"/>
    <w:rsid w:val="00A65069"/>
    <w:rsid w:val="00A650EE"/>
    <w:rsid w:val="00A6549A"/>
    <w:rsid w:val="00A65CC0"/>
    <w:rsid w:val="00A6649A"/>
    <w:rsid w:val="00A705EE"/>
    <w:rsid w:val="00A7104C"/>
    <w:rsid w:val="00A7229C"/>
    <w:rsid w:val="00A729B4"/>
    <w:rsid w:val="00A739CF"/>
    <w:rsid w:val="00A73C30"/>
    <w:rsid w:val="00A742CF"/>
    <w:rsid w:val="00A76348"/>
    <w:rsid w:val="00A76904"/>
    <w:rsid w:val="00A76FD5"/>
    <w:rsid w:val="00A778FA"/>
    <w:rsid w:val="00A804D6"/>
    <w:rsid w:val="00A8138A"/>
    <w:rsid w:val="00A81E5E"/>
    <w:rsid w:val="00A82247"/>
    <w:rsid w:val="00A8277B"/>
    <w:rsid w:val="00A82DDA"/>
    <w:rsid w:val="00A83386"/>
    <w:rsid w:val="00A83545"/>
    <w:rsid w:val="00A855FC"/>
    <w:rsid w:val="00A915DB"/>
    <w:rsid w:val="00A921B0"/>
    <w:rsid w:val="00A94D0C"/>
    <w:rsid w:val="00A94D68"/>
    <w:rsid w:val="00A958A2"/>
    <w:rsid w:val="00A95D31"/>
    <w:rsid w:val="00A97180"/>
    <w:rsid w:val="00A9755F"/>
    <w:rsid w:val="00A97D4E"/>
    <w:rsid w:val="00AA0006"/>
    <w:rsid w:val="00AA03ED"/>
    <w:rsid w:val="00AA041D"/>
    <w:rsid w:val="00AA099E"/>
    <w:rsid w:val="00AA1BDD"/>
    <w:rsid w:val="00AA2409"/>
    <w:rsid w:val="00AA477D"/>
    <w:rsid w:val="00AA4B43"/>
    <w:rsid w:val="00AA62FB"/>
    <w:rsid w:val="00AA64A0"/>
    <w:rsid w:val="00AA7D18"/>
    <w:rsid w:val="00AB1C49"/>
    <w:rsid w:val="00AB4873"/>
    <w:rsid w:val="00AB5DED"/>
    <w:rsid w:val="00AB7158"/>
    <w:rsid w:val="00AC308C"/>
    <w:rsid w:val="00AC52B0"/>
    <w:rsid w:val="00AC537D"/>
    <w:rsid w:val="00AC6BEB"/>
    <w:rsid w:val="00AC7FFC"/>
    <w:rsid w:val="00AD0D4F"/>
    <w:rsid w:val="00AD2511"/>
    <w:rsid w:val="00AD2E37"/>
    <w:rsid w:val="00AD4449"/>
    <w:rsid w:val="00AD51B3"/>
    <w:rsid w:val="00AD6A52"/>
    <w:rsid w:val="00AD6AAE"/>
    <w:rsid w:val="00AD7123"/>
    <w:rsid w:val="00AD7D9A"/>
    <w:rsid w:val="00AD7FD0"/>
    <w:rsid w:val="00AE04A7"/>
    <w:rsid w:val="00AE1B8E"/>
    <w:rsid w:val="00AE218F"/>
    <w:rsid w:val="00AE27D1"/>
    <w:rsid w:val="00AE302D"/>
    <w:rsid w:val="00AE3F2B"/>
    <w:rsid w:val="00AE4A40"/>
    <w:rsid w:val="00AE540A"/>
    <w:rsid w:val="00AE69BF"/>
    <w:rsid w:val="00AE7C19"/>
    <w:rsid w:val="00AF1A92"/>
    <w:rsid w:val="00AF2A6D"/>
    <w:rsid w:val="00AF31EB"/>
    <w:rsid w:val="00AF32B4"/>
    <w:rsid w:val="00AF57D3"/>
    <w:rsid w:val="00AF5896"/>
    <w:rsid w:val="00AF5C49"/>
    <w:rsid w:val="00AF6AE9"/>
    <w:rsid w:val="00AF7B09"/>
    <w:rsid w:val="00B01B88"/>
    <w:rsid w:val="00B01CF1"/>
    <w:rsid w:val="00B020DD"/>
    <w:rsid w:val="00B029DB"/>
    <w:rsid w:val="00B02EFF"/>
    <w:rsid w:val="00B03A8E"/>
    <w:rsid w:val="00B04794"/>
    <w:rsid w:val="00B04823"/>
    <w:rsid w:val="00B05BA0"/>
    <w:rsid w:val="00B06248"/>
    <w:rsid w:val="00B06624"/>
    <w:rsid w:val="00B103D0"/>
    <w:rsid w:val="00B108C5"/>
    <w:rsid w:val="00B11784"/>
    <w:rsid w:val="00B1238B"/>
    <w:rsid w:val="00B1287D"/>
    <w:rsid w:val="00B139BD"/>
    <w:rsid w:val="00B143D1"/>
    <w:rsid w:val="00B16CCD"/>
    <w:rsid w:val="00B16D0D"/>
    <w:rsid w:val="00B17571"/>
    <w:rsid w:val="00B20F1E"/>
    <w:rsid w:val="00B21110"/>
    <w:rsid w:val="00B21877"/>
    <w:rsid w:val="00B2327E"/>
    <w:rsid w:val="00B23467"/>
    <w:rsid w:val="00B23659"/>
    <w:rsid w:val="00B24520"/>
    <w:rsid w:val="00B25E21"/>
    <w:rsid w:val="00B26CD7"/>
    <w:rsid w:val="00B27813"/>
    <w:rsid w:val="00B317F2"/>
    <w:rsid w:val="00B3584B"/>
    <w:rsid w:val="00B40435"/>
    <w:rsid w:val="00B4372A"/>
    <w:rsid w:val="00B44629"/>
    <w:rsid w:val="00B45097"/>
    <w:rsid w:val="00B4778D"/>
    <w:rsid w:val="00B502AA"/>
    <w:rsid w:val="00B520F3"/>
    <w:rsid w:val="00B5359A"/>
    <w:rsid w:val="00B53C2B"/>
    <w:rsid w:val="00B56424"/>
    <w:rsid w:val="00B60432"/>
    <w:rsid w:val="00B606B8"/>
    <w:rsid w:val="00B62164"/>
    <w:rsid w:val="00B6368B"/>
    <w:rsid w:val="00B63A5D"/>
    <w:rsid w:val="00B64E6A"/>
    <w:rsid w:val="00B657F3"/>
    <w:rsid w:val="00B65C4A"/>
    <w:rsid w:val="00B65D69"/>
    <w:rsid w:val="00B66282"/>
    <w:rsid w:val="00B6631C"/>
    <w:rsid w:val="00B675E9"/>
    <w:rsid w:val="00B702C8"/>
    <w:rsid w:val="00B71434"/>
    <w:rsid w:val="00B71FBA"/>
    <w:rsid w:val="00B7201E"/>
    <w:rsid w:val="00B7256F"/>
    <w:rsid w:val="00B72604"/>
    <w:rsid w:val="00B728F1"/>
    <w:rsid w:val="00B75CEB"/>
    <w:rsid w:val="00B77442"/>
    <w:rsid w:val="00B8064D"/>
    <w:rsid w:val="00B83B93"/>
    <w:rsid w:val="00B848B1"/>
    <w:rsid w:val="00B85163"/>
    <w:rsid w:val="00B8527E"/>
    <w:rsid w:val="00B85DB4"/>
    <w:rsid w:val="00B861BC"/>
    <w:rsid w:val="00B8695F"/>
    <w:rsid w:val="00B872B5"/>
    <w:rsid w:val="00B87A8B"/>
    <w:rsid w:val="00B91D98"/>
    <w:rsid w:val="00B9272E"/>
    <w:rsid w:val="00B928C5"/>
    <w:rsid w:val="00B967E6"/>
    <w:rsid w:val="00B97074"/>
    <w:rsid w:val="00BA1D17"/>
    <w:rsid w:val="00BA2DA9"/>
    <w:rsid w:val="00BA353A"/>
    <w:rsid w:val="00BA388D"/>
    <w:rsid w:val="00BA40C6"/>
    <w:rsid w:val="00BA4B32"/>
    <w:rsid w:val="00BA5414"/>
    <w:rsid w:val="00BA557D"/>
    <w:rsid w:val="00BA586A"/>
    <w:rsid w:val="00BA5AE4"/>
    <w:rsid w:val="00BA5DBA"/>
    <w:rsid w:val="00BA60B5"/>
    <w:rsid w:val="00BA6F94"/>
    <w:rsid w:val="00BB0F53"/>
    <w:rsid w:val="00BB1591"/>
    <w:rsid w:val="00BB2119"/>
    <w:rsid w:val="00BB4CF9"/>
    <w:rsid w:val="00BB50EC"/>
    <w:rsid w:val="00BB5105"/>
    <w:rsid w:val="00BB650B"/>
    <w:rsid w:val="00BB66B0"/>
    <w:rsid w:val="00BB7F4C"/>
    <w:rsid w:val="00BC041C"/>
    <w:rsid w:val="00BC24E5"/>
    <w:rsid w:val="00BC257A"/>
    <w:rsid w:val="00BC3BFB"/>
    <w:rsid w:val="00BC4B49"/>
    <w:rsid w:val="00BC4CE8"/>
    <w:rsid w:val="00BC58FE"/>
    <w:rsid w:val="00BC6F25"/>
    <w:rsid w:val="00BC796F"/>
    <w:rsid w:val="00BD0AED"/>
    <w:rsid w:val="00BD1780"/>
    <w:rsid w:val="00BD1E95"/>
    <w:rsid w:val="00BD2FBF"/>
    <w:rsid w:val="00BD4E2F"/>
    <w:rsid w:val="00BD5A66"/>
    <w:rsid w:val="00BD62F6"/>
    <w:rsid w:val="00BD7F42"/>
    <w:rsid w:val="00BE0648"/>
    <w:rsid w:val="00BE46BC"/>
    <w:rsid w:val="00BE4745"/>
    <w:rsid w:val="00BE59B1"/>
    <w:rsid w:val="00BE6E2F"/>
    <w:rsid w:val="00BE71FF"/>
    <w:rsid w:val="00BF0048"/>
    <w:rsid w:val="00BF20BC"/>
    <w:rsid w:val="00BF20E3"/>
    <w:rsid w:val="00BF2322"/>
    <w:rsid w:val="00BF2D40"/>
    <w:rsid w:val="00BF3B73"/>
    <w:rsid w:val="00BF3EFE"/>
    <w:rsid w:val="00BF53E7"/>
    <w:rsid w:val="00BF5ADE"/>
    <w:rsid w:val="00BF6294"/>
    <w:rsid w:val="00BF6CF9"/>
    <w:rsid w:val="00BF759A"/>
    <w:rsid w:val="00C0057F"/>
    <w:rsid w:val="00C02CD7"/>
    <w:rsid w:val="00C03BB5"/>
    <w:rsid w:val="00C0691B"/>
    <w:rsid w:val="00C0713D"/>
    <w:rsid w:val="00C0720C"/>
    <w:rsid w:val="00C0768F"/>
    <w:rsid w:val="00C076A2"/>
    <w:rsid w:val="00C10EFD"/>
    <w:rsid w:val="00C11AAD"/>
    <w:rsid w:val="00C130C4"/>
    <w:rsid w:val="00C13399"/>
    <w:rsid w:val="00C13911"/>
    <w:rsid w:val="00C1516C"/>
    <w:rsid w:val="00C15D1C"/>
    <w:rsid w:val="00C16690"/>
    <w:rsid w:val="00C16A82"/>
    <w:rsid w:val="00C2001F"/>
    <w:rsid w:val="00C2377B"/>
    <w:rsid w:val="00C23E8B"/>
    <w:rsid w:val="00C24728"/>
    <w:rsid w:val="00C24CFF"/>
    <w:rsid w:val="00C24FD2"/>
    <w:rsid w:val="00C25B8D"/>
    <w:rsid w:val="00C26727"/>
    <w:rsid w:val="00C27012"/>
    <w:rsid w:val="00C278A0"/>
    <w:rsid w:val="00C32E43"/>
    <w:rsid w:val="00C338C0"/>
    <w:rsid w:val="00C344D2"/>
    <w:rsid w:val="00C3623B"/>
    <w:rsid w:val="00C36652"/>
    <w:rsid w:val="00C371CC"/>
    <w:rsid w:val="00C37ABC"/>
    <w:rsid w:val="00C37EBB"/>
    <w:rsid w:val="00C40E48"/>
    <w:rsid w:val="00C41D81"/>
    <w:rsid w:val="00C42A80"/>
    <w:rsid w:val="00C44F2D"/>
    <w:rsid w:val="00C45EDD"/>
    <w:rsid w:val="00C4763D"/>
    <w:rsid w:val="00C477A6"/>
    <w:rsid w:val="00C52343"/>
    <w:rsid w:val="00C5301B"/>
    <w:rsid w:val="00C57897"/>
    <w:rsid w:val="00C60691"/>
    <w:rsid w:val="00C620A6"/>
    <w:rsid w:val="00C632ED"/>
    <w:rsid w:val="00C63F88"/>
    <w:rsid w:val="00C64FCF"/>
    <w:rsid w:val="00C65856"/>
    <w:rsid w:val="00C66ECB"/>
    <w:rsid w:val="00C70AA4"/>
    <w:rsid w:val="00C72366"/>
    <w:rsid w:val="00C729DF"/>
    <w:rsid w:val="00C73521"/>
    <w:rsid w:val="00C74369"/>
    <w:rsid w:val="00C74EE8"/>
    <w:rsid w:val="00C75411"/>
    <w:rsid w:val="00C75634"/>
    <w:rsid w:val="00C7609A"/>
    <w:rsid w:val="00C76F78"/>
    <w:rsid w:val="00C770D8"/>
    <w:rsid w:val="00C80119"/>
    <w:rsid w:val="00C805EB"/>
    <w:rsid w:val="00C80EB2"/>
    <w:rsid w:val="00C83FCC"/>
    <w:rsid w:val="00C84AAF"/>
    <w:rsid w:val="00C8671A"/>
    <w:rsid w:val="00C86877"/>
    <w:rsid w:val="00C873A4"/>
    <w:rsid w:val="00C900AB"/>
    <w:rsid w:val="00C90751"/>
    <w:rsid w:val="00C9194B"/>
    <w:rsid w:val="00C922DB"/>
    <w:rsid w:val="00C93BDE"/>
    <w:rsid w:val="00C9478D"/>
    <w:rsid w:val="00C94C70"/>
    <w:rsid w:val="00C95F27"/>
    <w:rsid w:val="00C97479"/>
    <w:rsid w:val="00CA0324"/>
    <w:rsid w:val="00CA20B6"/>
    <w:rsid w:val="00CA2C53"/>
    <w:rsid w:val="00CA2F86"/>
    <w:rsid w:val="00CA39AD"/>
    <w:rsid w:val="00CA3CC8"/>
    <w:rsid w:val="00CA471D"/>
    <w:rsid w:val="00CA4CA1"/>
    <w:rsid w:val="00CA6DF2"/>
    <w:rsid w:val="00CA6EE3"/>
    <w:rsid w:val="00CA740F"/>
    <w:rsid w:val="00CB005B"/>
    <w:rsid w:val="00CB0A5F"/>
    <w:rsid w:val="00CB27C3"/>
    <w:rsid w:val="00CB2E6E"/>
    <w:rsid w:val="00CB3C2F"/>
    <w:rsid w:val="00CB6E0B"/>
    <w:rsid w:val="00CB7875"/>
    <w:rsid w:val="00CB7D14"/>
    <w:rsid w:val="00CB7D51"/>
    <w:rsid w:val="00CC0B21"/>
    <w:rsid w:val="00CC0CA8"/>
    <w:rsid w:val="00CC1AE7"/>
    <w:rsid w:val="00CC22F5"/>
    <w:rsid w:val="00CC3900"/>
    <w:rsid w:val="00CC3D28"/>
    <w:rsid w:val="00CC3F9C"/>
    <w:rsid w:val="00CC5406"/>
    <w:rsid w:val="00CC5D71"/>
    <w:rsid w:val="00CC661C"/>
    <w:rsid w:val="00CC6678"/>
    <w:rsid w:val="00CC6E00"/>
    <w:rsid w:val="00CD08F0"/>
    <w:rsid w:val="00CD10BB"/>
    <w:rsid w:val="00CD126A"/>
    <w:rsid w:val="00CD1986"/>
    <w:rsid w:val="00CD19E4"/>
    <w:rsid w:val="00CD1EE5"/>
    <w:rsid w:val="00CD2702"/>
    <w:rsid w:val="00CD343D"/>
    <w:rsid w:val="00CD5061"/>
    <w:rsid w:val="00CD561B"/>
    <w:rsid w:val="00CD5DE0"/>
    <w:rsid w:val="00CD6C1B"/>
    <w:rsid w:val="00CD740A"/>
    <w:rsid w:val="00CE02DE"/>
    <w:rsid w:val="00CE336E"/>
    <w:rsid w:val="00CE3404"/>
    <w:rsid w:val="00CE371D"/>
    <w:rsid w:val="00CE42B0"/>
    <w:rsid w:val="00CE48B0"/>
    <w:rsid w:val="00CE4DCE"/>
    <w:rsid w:val="00CE682F"/>
    <w:rsid w:val="00CE78E3"/>
    <w:rsid w:val="00CF0205"/>
    <w:rsid w:val="00CF0CDE"/>
    <w:rsid w:val="00CF2F24"/>
    <w:rsid w:val="00CF31BC"/>
    <w:rsid w:val="00CF5620"/>
    <w:rsid w:val="00CF5D35"/>
    <w:rsid w:val="00CF69FB"/>
    <w:rsid w:val="00CF75E7"/>
    <w:rsid w:val="00CF7F46"/>
    <w:rsid w:val="00D0094B"/>
    <w:rsid w:val="00D01066"/>
    <w:rsid w:val="00D01516"/>
    <w:rsid w:val="00D05027"/>
    <w:rsid w:val="00D052C3"/>
    <w:rsid w:val="00D05964"/>
    <w:rsid w:val="00D06584"/>
    <w:rsid w:val="00D06E28"/>
    <w:rsid w:val="00D10A72"/>
    <w:rsid w:val="00D10FE1"/>
    <w:rsid w:val="00D13B6A"/>
    <w:rsid w:val="00D145EE"/>
    <w:rsid w:val="00D15DFD"/>
    <w:rsid w:val="00D16A0B"/>
    <w:rsid w:val="00D16C6B"/>
    <w:rsid w:val="00D21669"/>
    <w:rsid w:val="00D22318"/>
    <w:rsid w:val="00D238A2"/>
    <w:rsid w:val="00D239C5"/>
    <w:rsid w:val="00D24F1F"/>
    <w:rsid w:val="00D24FB9"/>
    <w:rsid w:val="00D25BC3"/>
    <w:rsid w:val="00D25F40"/>
    <w:rsid w:val="00D27801"/>
    <w:rsid w:val="00D30FEB"/>
    <w:rsid w:val="00D3107E"/>
    <w:rsid w:val="00D31FF3"/>
    <w:rsid w:val="00D327F3"/>
    <w:rsid w:val="00D32C75"/>
    <w:rsid w:val="00D33862"/>
    <w:rsid w:val="00D3555E"/>
    <w:rsid w:val="00D35EAE"/>
    <w:rsid w:val="00D36F9C"/>
    <w:rsid w:val="00D37932"/>
    <w:rsid w:val="00D4007F"/>
    <w:rsid w:val="00D40151"/>
    <w:rsid w:val="00D402FD"/>
    <w:rsid w:val="00D411A0"/>
    <w:rsid w:val="00D443C9"/>
    <w:rsid w:val="00D446B5"/>
    <w:rsid w:val="00D4592A"/>
    <w:rsid w:val="00D470BC"/>
    <w:rsid w:val="00D50736"/>
    <w:rsid w:val="00D511AC"/>
    <w:rsid w:val="00D51333"/>
    <w:rsid w:val="00D51618"/>
    <w:rsid w:val="00D51BB2"/>
    <w:rsid w:val="00D52A1F"/>
    <w:rsid w:val="00D532C8"/>
    <w:rsid w:val="00D53B2D"/>
    <w:rsid w:val="00D544C0"/>
    <w:rsid w:val="00D5585A"/>
    <w:rsid w:val="00D56FBD"/>
    <w:rsid w:val="00D5728E"/>
    <w:rsid w:val="00D57296"/>
    <w:rsid w:val="00D576C8"/>
    <w:rsid w:val="00D60B7E"/>
    <w:rsid w:val="00D62489"/>
    <w:rsid w:val="00D62532"/>
    <w:rsid w:val="00D639D1"/>
    <w:rsid w:val="00D64507"/>
    <w:rsid w:val="00D648B8"/>
    <w:rsid w:val="00D64E78"/>
    <w:rsid w:val="00D65A22"/>
    <w:rsid w:val="00D668E2"/>
    <w:rsid w:val="00D67106"/>
    <w:rsid w:val="00D67E63"/>
    <w:rsid w:val="00D70ECC"/>
    <w:rsid w:val="00D715EA"/>
    <w:rsid w:val="00D72A34"/>
    <w:rsid w:val="00D72EC6"/>
    <w:rsid w:val="00D74A0F"/>
    <w:rsid w:val="00D74F7D"/>
    <w:rsid w:val="00D75CD7"/>
    <w:rsid w:val="00D75D79"/>
    <w:rsid w:val="00D772E5"/>
    <w:rsid w:val="00D77301"/>
    <w:rsid w:val="00D77662"/>
    <w:rsid w:val="00D77728"/>
    <w:rsid w:val="00D8130E"/>
    <w:rsid w:val="00D81D61"/>
    <w:rsid w:val="00D82344"/>
    <w:rsid w:val="00D82A9C"/>
    <w:rsid w:val="00D82F46"/>
    <w:rsid w:val="00D83F68"/>
    <w:rsid w:val="00D85F46"/>
    <w:rsid w:val="00D85FFD"/>
    <w:rsid w:val="00D863C0"/>
    <w:rsid w:val="00D8699D"/>
    <w:rsid w:val="00D86F07"/>
    <w:rsid w:val="00D87288"/>
    <w:rsid w:val="00D87E92"/>
    <w:rsid w:val="00D90663"/>
    <w:rsid w:val="00D939E0"/>
    <w:rsid w:val="00D97B42"/>
    <w:rsid w:val="00DA0240"/>
    <w:rsid w:val="00DA0A2F"/>
    <w:rsid w:val="00DA0CD7"/>
    <w:rsid w:val="00DA2069"/>
    <w:rsid w:val="00DA3031"/>
    <w:rsid w:val="00DA3292"/>
    <w:rsid w:val="00DA3377"/>
    <w:rsid w:val="00DA6F29"/>
    <w:rsid w:val="00DB037B"/>
    <w:rsid w:val="00DB0972"/>
    <w:rsid w:val="00DB195A"/>
    <w:rsid w:val="00DB2592"/>
    <w:rsid w:val="00DB2E21"/>
    <w:rsid w:val="00DB4D86"/>
    <w:rsid w:val="00DB4F72"/>
    <w:rsid w:val="00DB7EEE"/>
    <w:rsid w:val="00DC1620"/>
    <w:rsid w:val="00DC2045"/>
    <w:rsid w:val="00DC255B"/>
    <w:rsid w:val="00DC3133"/>
    <w:rsid w:val="00DC36BE"/>
    <w:rsid w:val="00DC51DA"/>
    <w:rsid w:val="00DC5C17"/>
    <w:rsid w:val="00DC6DBC"/>
    <w:rsid w:val="00DD0EB1"/>
    <w:rsid w:val="00DD1311"/>
    <w:rsid w:val="00DD4EF6"/>
    <w:rsid w:val="00DD608E"/>
    <w:rsid w:val="00DD6BDA"/>
    <w:rsid w:val="00DD723E"/>
    <w:rsid w:val="00DD7549"/>
    <w:rsid w:val="00DD7CAF"/>
    <w:rsid w:val="00DE0BD4"/>
    <w:rsid w:val="00DE0EDF"/>
    <w:rsid w:val="00DE2657"/>
    <w:rsid w:val="00DE28DB"/>
    <w:rsid w:val="00DE32DF"/>
    <w:rsid w:val="00DE3AEC"/>
    <w:rsid w:val="00DE4029"/>
    <w:rsid w:val="00DE4256"/>
    <w:rsid w:val="00DE42C5"/>
    <w:rsid w:val="00DE4403"/>
    <w:rsid w:val="00DE57E2"/>
    <w:rsid w:val="00DE5BE1"/>
    <w:rsid w:val="00DE7F30"/>
    <w:rsid w:val="00DF05A6"/>
    <w:rsid w:val="00DF1496"/>
    <w:rsid w:val="00DF14F2"/>
    <w:rsid w:val="00DF2088"/>
    <w:rsid w:val="00DF255B"/>
    <w:rsid w:val="00DF2735"/>
    <w:rsid w:val="00DF4255"/>
    <w:rsid w:val="00DF4B90"/>
    <w:rsid w:val="00DF5214"/>
    <w:rsid w:val="00DF53E4"/>
    <w:rsid w:val="00DF573C"/>
    <w:rsid w:val="00DF6067"/>
    <w:rsid w:val="00DF6918"/>
    <w:rsid w:val="00DF710E"/>
    <w:rsid w:val="00DF7605"/>
    <w:rsid w:val="00DF7E92"/>
    <w:rsid w:val="00E008F6"/>
    <w:rsid w:val="00E02A9B"/>
    <w:rsid w:val="00E02B55"/>
    <w:rsid w:val="00E05C56"/>
    <w:rsid w:val="00E10C6B"/>
    <w:rsid w:val="00E11466"/>
    <w:rsid w:val="00E11B27"/>
    <w:rsid w:val="00E13F64"/>
    <w:rsid w:val="00E14B33"/>
    <w:rsid w:val="00E16091"/>
    <w:rsid w:val="00E2038D"/>
    <w:rsid w:val="00E2071D"/>
    <w:rsid w:val="00E214D6"/>
    <w:rsid w:val="00E2163F"/>
    <w:rsid w:val="00E23651"/>
    <w:rsid w:val="00E23FB3"/>
    <w:rsid w:val="00E2426F"/>
    <w:rsid w:val="00E242B9"/>
    <w:rsid w:val="00E24737"/>
    <w:rsid w:val="00E267D8"/>
    <w:rsid w:val="00E3020C"/>
    <w:rsid w:val="00E3046B"/>
    <w:rsid w:val="00E31A89"/>
    <w:rsid w:val="00E333C4"/>
    <w:rsid w:val="00E3393C"/>
    <w:rsid w:val="00E34038"/>
    <w:rsid w:val="00E34626"/>
    <w:rsid w:val="00E364BA"/>
    <w:rsid w:val="00E376CC"/>
    <w:rsid w:val="00E406D5"/>
    <w:rsid w:val="00E412CF"/>
    <w:rsid w:val="00E426DF"/>
    <w:rsid w:val="00E43851"/>
    <w:rsid w:val="00E44C34"/>
    <w:rsid w:val="00E45236"/>
    <w:rsid w:val="00E45C7E"/>
    <w:rsid w:val="00E46EB2"/>
    <w:rsid w:val="00E47979"/>
    <w:rsid w:val="00E52A0F"/>
    <w:rsid w:val="00E540FC"/>
    <w:rsid w:val="00E54D67"/>
    <w:rsid w:val="00E5649F"/>
    <w:rsid w:val="00E60BBD"/>
    <w:rsid w:val="00E63FFF"/>
    <w:rsid w:val="00E66250"/>
    <w:rsid w:val="00E66A74"/>
    <w:rsid w:val="00E67643"/>
    <w:rsid w:val="00E67CAE"/>
    <w:rsid w:val="00E70581"/>
    <w:rsid w:val="00E70AFC"/>
    <w:rsid w:val="00E7165F"/>
    <w:rsid w:val="00E71C9E"/>
    <w:rsid w:val="00E738D7"/>
    <w:rsid w:val="00E73942"/>
    <w:rsid w:val="00E75FAE"/>
    <w:rsid w:val="00E77861"/>
    <w:rsid w:val="00E77E16"/>
    <w:rsid w:val="00E83B97"/>
    <w:rsid w:val="00E83DBD"/>
    <w:rsid w:val="00E855F9"/>
    <w:rsid w:val="00E863BF"/>
    <w:rsid w:val="00E8699F"/>
    <w:rsid w:val="00E87497"/>
    <w:rsid w:val="00E9006E"/>
    <w:rsid w:val="00E90081"/>
    <w:rsid w:val="00E920A7"/>
    <w:rsid w:val="00E93ED8"/>
    <w:rsid w:val="00E95620"/>
    <w:rsid w:val="00E966BB"/>
    <w:rsid w:val="00E97DDD"/>
    <w:rsid w:val="00EA0A6C"/>
    <w:rsid w:val="00EA0F69"/>
    <w:rsid w:val="00EA116B"/>
    <w:rsid w:val="00EA4020"/>
    <w:rsid w:val="00EA511F"/>
    <w:rsid w:val="00EA5607"/>
    <w:rsid w:val="00EA796F"/>
    <w:rsid w:val="00EB03F4"/>
    <w:rsid w:val="00EB1B9C"/>
    <w:rsid w:val="00EB22A1"/>
    <w:rsid w:val="00EB45FD"/>
    <w:rsid w:val="00EB5F20"/>
    <w:rsid w:val="00EB739C"/>
    <w:rsid w:val="00EC0A24"/>
    <w:rsid w:val="00EC4EFA"/>
    <w:rsid w:val="00EC5A8E"/>
    <w:rsid w:val="00EC75DE"/>
    <w:rsid w:val="00EC7B52"/>
    <w:rsid w:val="00EC7D0D"/>
    <w:rsid w:val="00EC7D3E"/>
    <w:rsid w:val="00ED1F2F"/>
    <w:rsid w:val="00ED3354"/>
    <w:rsid w:val="00ED4847"/>
    <w:rsid w:val="00ED6369"/>
    <w:rsid w:val="00ED74AC"/>
    <w:rsid w:val="00EE0B82"/>
    <w:rsid w:val="00EE0C92"/>
    <w:rsid w:val="00EE121A"/>
    <w:rsid w:val="00EE1953"/>
    <w:rsid w:val="00EE2385"/>
    <w:rsid w:val="00EE3DDE"/>
    <w:rsid w:val="00EE40C2"/>
    <w:rsid w:val="00EE4A18"/>
    <w:rsid w:val="00EE4B2E"/>
    <w:rsid w:val="00EE66AB"/>
    <w:rsid w:val="00EE6E2C"/>
    <w:rsid w:val="00EE709B"/>
    <w:rsid w:val="00EF04C2"/>
    <w:rsid w:val="00EF05CB"/>
    <w:rsid w:val="00EF0D78"/>
    <w:rsid w:val="00EF0FA5"/>
    <w:rsid w:val="00EF45ED"/>
    <w:rsid w:val="00EF4C85"/>
    <w:rsid w:val="00EF4FCD"/>
    <w:rsid w:val="00EF5888"/>
    <w:rsid w:val="00EF5A01"/>
    <w:rsid w:val="00EF6725"/>
    <w:rsid w:val="00EF68EC"/>
    <w:rsid w:val="00EF71A3"/>
    <w:rsid w:val="00F0030A"/>
    <w:rsid w:val="00F10799"/>
    <w:rsid w:val="00F10D21"/>
    <w:rsid w:val="00F11FEC"/>
    <w:rsid w:val="00F125B1"/>
    <w:rsid w:val="00F134E5"/>
    <w:rsid w:val="00F14CE2"/>
    <w:rsid w:val="00F155FB"/>
    <w:rsid w:val="00F168DD"/>
    <w:rsid w:val="00F169DB"/>
    <w:rsid w:val="00F17E66"/>
    <w:rsid w:val="00F2079D"/>
    <w:rsid w:val="00F20861"/>
    <w:rsid w:val="00F21831"/>
    <w:rsid w:val="00F2193D"/>
    <w:rsid w:val="00F25215"/>
    <w:rsid w:val="00F2565C"/>
    <w:rsid w:val="00F2650E"/>
    <w:rsid w:val="00F26A0F"/>
    <w:rsid w:val="00F27B37"/>
    <w:rsid w:val="00F27DDF"/>
    <w:rsid w:val="00F308C8"/>
    <w:rsid w:val="00F34212"/>
    <w:rsid w:val="00F34D06"/>
    <w:rsid w:val="00F355A5"/>
    <w:rsid w:val="00F35834"/>
    <w:rsid w:val="00F423BE"/>
    <w:rsid w:val="00F43BC3"/>
    <w:rsid w:val="00F43C9D"/>
    <w:rsid w:val="00F441C4"/>
    <w:rsid w:val="00F44268"/>
    <w:rsid w:val="00F44D9B"/>
    <w:rsid w:val="00F44F76"/>
    <w:rsid w:val="00F459C2"/>
    <w:rsid w:val="00F4658F"/>
    <w:rsid w:val="00F46E31"/>
    <w:rsid w:val="00F4734A"/>
    <w:rsid w:val="00F47A53"/>
    <w:rsid w:val="00F511A6"/>
    <w:rsid w:val="00F53525"/>
    <w:rsid w:val="00F5456E"/>
    <w:rsid w:val="00F61BD3"/>
    <w:rsid w:val="00F6218F"/>
    <w:rsid w:val="00F62C5D"/>
    <w:rsid w:val="00F6331B"/>
    <w:rsid w:val="00F6352A"/>
    <w:rsid w:val="00F64706"/>
    <w:rsid w:val="00F648FC"/>
    <w:rsid w:val="00F66820"/>
    <w:rsid w:val="00F670F9"/>
    <w:rsid w:val="00F6710D"/>
    <w:rsid w:val="00F678FA"/>
    <w:rsid w:val="00F6791C"/>
    <w:rsid w:val="00F70663"/>
    <w:rsid w:val="00F725DA"/>
    <w:rsid w:val="00F72744"/>
    <w:rsid w:val="00F72DD1"/>
    <w:rsid w:val="00F73F87"/>
    <w:rsid w:val="00F76A71"/>
    <w:rsid w:val="00F76EC3"/>
    <w:rsid w:val="00F81716"/>
    <w:rsid w:val="00F82898"/>
    <w:rsid w:val="00F82C52"/>
    <w:rsid w:val="00F82FD6"/>
    <w:rsid w:val="00F84205"/>
    <w:rsid w:val="00F844B8"/>
    <w:rsid w:val="00F85624"/>
    <w:rsid w:val="00F86864"/>
    <w:rsid w:val="00F87691"/>
    <w:rsid w:val="00F87F9C"/>
    <w:rsid w:val="00F87FB2"/>
    <w:rsid w:val="00F934C9"/>
    <w:rsid w:val="00F951E4"/>
    <w:rsid w:val="00F95409"/>
    <w:rsid w:val="00F95716"/>
    <w:rsid w:val="00F96E59"/>
    <w:rsid w:val="00F9747B"/>
    <w:rsid w:val="00FA0F76"/>
    <w:rsid w:val="00FA288F"/>
    <w:rsid w:val="00FA2DB2"/>
    <w:rsid w:val="00FA5DB3"/>
    <w:rsid w:val="00FA6177"/>
    <w:rsid w:val="00FB048C"/>
    <w:rsid w:val="00FB0B06"/>
    <w:rsid w:val="00FB282F"/>
    <w:rsid w:val="00FB3BEA"/>
    <w:rsid w:val="00FB4BC3"/>
    <w:rsid w:val="00FB5482"/>
    <w:rsid w:val="00FB5BEE"/>
    <w:rsid w:val="00FB60C9"/>
    <w:rsid w:val="00FB6269"/>
    <w:rsid w:val="00FB7393"/>
    <w:rsid w:val="00FB7561"/>
    <w:rsid w:val="00FB75F7"/>
    <w:rsid w:val="00FB7EC4"/>
    <w:rsid w:val="00FB7F97"/>
    <w:rsid w:val="00FC02BA"/>
    <w:rsid w:val="00FC25A7"/>
    <w:rsid w:val="00FC3C12"/>
    <w:rsid w:val="00FC3DC1"/>
    <w:rsid w:val="00FC5666"/>
    <w:rsid w:val="00FC5757"/>
    <w:rsid w:val="00FC65F5"/>
    <w:rsid w:val="00FC720E"/>
    <w:rsid w:val="00FC7231"/>
    <w:rsid w:val="00FC7CF3"/>
    <w:rsid w:val="00FD014A"/>
    <w:rsid w:val="00FD1953"/>
    <w:rsid w:val="00FD242E"/>
    <w:rsid w:val="00FD2B14"/>
    <w:rsid w:val="00FD3EA8"/>
    <w:rsid w:val="00FD4BAB"/>
    <w:rsid w:val="00FD7A1F"/>
    <w:rsid w:val="00FE0A53"/>
    <w:rsid w:val="00FE1480"/>
    <w:rsid w:val="00FE1D2C"/>
    <w:rsid w:val="00FE1F43"/>
    <w:rsid w:val="00FE2646"/>
    <w:rsid w:val="00FE3B7E"/>
    <w:rsid w:val="00FE3D42"/>
    <w:rsid w:val="00FE760B"/>
    <w:rsid w:val="00FE79F5"/>
    <w:rsid w:val="00FE7F41"/>
    <w:rsid w:val="00FF1061"/>
    <w:rsid w:val="00FF251F"/>
    <w:rsid w:val="00FF2A25"/>
    <w:rsid w:val="00FF4BD6"/>
    <w:rsid w:val="00FF760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41896816"/>
  <w15:docId w15:val="{D1A13935-AA8F-4EA1-81EC-C37594282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semiHidden="1" w:unhideWhenUsed="1" w:qFormat="1"/>
    <w:lsdException w:name="annotation reference" w:uiPriority="99"/>
    <w:lsdException w:name="Title" w:uiPriority="10"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720E"/>
    <w:rPr>
      <w:sz w:val="24"/>
      <w:szCs w:val="24"/>
    </w:rPr>
  </w:style>
  <w:style w:type="paragraph" w:styleId="Heading1">
    <w:name w:val="heading 1"/>
    <w:basedOn w:val="Heading2"/>
    <w:next w:val="Normal"/>
    <w:link w:val="Heading1Char"/>
    <w:qFormat/>
    <w:rsid w:val="008E75D9"/>
    <w:pPr>
      <w:keepNext/>
      <w:numPr>
        <w:numId w:val="17"/>
      </w:numPr>
      <w:spacing w:before="0" w:afterLines="100" w:after="240"/>
      <w:outlineLvl w:val="0"/>
    </w:pPr>
    <w:rPr>
      <w:rFonts w:ascii="Times New Roman Bold" w:hAnsi="Times New Roman Bold"/>
      <w:sz w:val="22"/>
    </w:rPr>
  </w:style>
  <w:style w:type="paragraph" w:styleId="Heading2">
    <w:name w:val="heading 2"/>
    <w:aliases w:val="Heading 2a"/>
    <w:basedOn w:val="Normal"/>
    <w:next w:val="Normal"/>
    <w:link w:val="Heading2Char"/>
    <w:qFormat/>
    <w:rsid w:val="00FC720E"/>
    <w:pPr>
      <w:spacing w:before="120"/>
      <w:outlineLvl w:val="1"/>
    </w:pPr>
    <w:rPr>
      <w:rFonts w:ascii="Arial" w:hAnsi="Arial"/>
      <w:b/>
      <w:szCs w:val="20"/>
    </w:rPr>
  </w:style>
  <w:style w:type="paragraph" w:styleId="Heading3">
    <w:name w:val="heading 3"/>
    <w:basedOn w:val="Normal"/>
    <w:next w:val="Normal"/>
    <w:link w:val="Heading3Char"/>
    <w:qFormat/>
    <w:rsid w:val="00FC720E"/>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utlinearabic">
    <w:name w:val="Outline arabic"/>
    <w:basedOn w:val="Normal"/>
    <w:rsid w:val="00FC720E"/>
    <w:pPr>
      <w:ind w:left="1620" w:hanging="450"/>
    </w:pPr>
    <w:rPr>
      <w:szCs w:val="20"/>
    </w:rPr>
  </w:style>
  <w:style w:type="table" w:styleId="TableGrid">
    <w:name w:val="Table Grid"/>
    <w:basedOn w:val="TableNormal"/>
    <w:uiPriority w:val="59"/>
    <w:rsid w:val="00FC7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FC720E"/>
    <w:rPr>
      <w:rFonts w:ascii="Arial" w:hAnsi="Arial" w:cs="Arial"/>
      <w:b/>
      <w:bCs/>
    </w:rPr>
  </w:style>
  <w:style w:type="paragraph" w:customStyle="1" w:styleId="DocInit">
    <w:name w:val="Doc Init"/>
    <w:basedOn w:val="Normal"/>
    <w:rsid w:val="00FC720E"/>
    <w:rPr>
      <w:rFonts w:ascii="Courier" w:hAnsi="Courier"/>
      <w:szCs w:val="20"/>
    </w:rPr>
  </w:style>
  <w:style w:type="paragraph" w:styleId="CommentText">
    <w:name w:val="annotation text"/>
    <w:basedOn w:val="Normal"/>
    <w:link w:val="CommentTextChar"/>
    <w:uiPriority w:val="99"/>
    <w:rsid w:val="00FC720E"/>
    <w:rPr>
      <w:rFonts w:eastAsia="Times"/>
      <w:sz w:val="20"/>
      <w:szCs w:val="20"/>
    </w:rPr>
  </w:style>
  <w:style w:type="paragraph" w:customStyle="1" w:styleId="JCCText">
    <w:name w:val="JCC Text"/>
    <w:basedOn w:val="Normal"/>
    <w:rsid w:val="00FC720E"/>
    <w:pPr>
      <w:spacing w:line="300" w:lineRule="exact"/>
    </w:pPr>
    <w:rPr>
      <w:rFonts w:eastAsia="Times"/>
      <w:szCs w:val="20"/>
    </w:rPr>
  </w:style>
  <w:style w:type="paragraph" w:styleId="NormalIndent">
    <w:name w:val="Normal Indent"/>
    <w:basedOn w:val="Normal"/>
    <w:rsid w:val="00FC720E"/>
    <w:pPr>
      <w:ind w:left="720"/>
    </w:pPr>
    <w:rPr>
      <w:sz w:val="20"/>
      <w:szCs w:val="20"/>
    </w:rPr>
  </w:style>
  <w:style w:type="paragraph" w:styleId="BodyTextIndent2">
    <w:name w:val="Body Text Indent 2"/>
    <w:basedOn w:val="Normal"/>
    <w:link w:val="BodyTextIndent2Char"/>
    <w:rsid w:val="00FC720E"/>
    <w:pPr>
      <w:spacing w:after="120" w:line="480" w:lineRule="auto"/>
      <w:ind w:left="360"/>
    </w:pPr>
  </w:style>
  <w:style w:type="paragraph" w:styleId="BodyText3">
    <w:name w:val="Body Text 3"/>
    <w:basedOn w:val="Normal"/>
    <w:rsid w:val="00FC720E"/>
    <w:pPr>
      <w:spacing w:after="120"/>
    </w:pPr>
    <w:rPr>
      <w:sz w:val="16"/>
      <w:szCs w:val="16"/>
    </w:rPr>
  </w:style>
  <w:style w:type="paragraph" w:customStyle="1" w:styleId="JCCReportCoverTitle">
    <w:name w:val="JCC Report Cover Title"/>
    <w:basedOn w:val="Normal"/>
    <w:rsid w:val="00FC720E"/>
    <w:pPr>
      <w:spacing w:line="800" w:lineRule="exact"/>
    </w:pPr>
    <w:rPr>
      <w:rFonts w:ascii="Arial Black" w:hAnsi="Arial Black"/>
      <w:spacing w:val="-30"/>
      <w:sz w:val="66"/>
    </w:rPr>
  </w:style>
  <w:style w:type="paragraph" w:customStyle="1" w:styleId="JCCReportCoverSpacer">
    <w:name w:val="JCC Report Cover Spacer"/>
    <w:basedOn w:val="Normal"/>
    <w:rsid w:val="00FC720E"/>
    <w:rPr>
      <w:rFonts w:ascii="Goudy Old Style" w:hAnsi="Goudy Old Style"/>
      <w:b/>
      <w:caps/>
      <w:spacing w:val="20"/>
      <w:sz w:val="12"/>
    </w:rPr>
  </w:style>
  <w:style w:type="character" w:styleId="Hyperlink">
    <w:name w:val="Hyperlink"/>
    <w:rsid w:val="00FC720E"/>
    <w:rPr>
      <w:color w:val="0000FF"/>
      <w:u w:val="single"/>
    </w:rPr>
  </w:style>
  <w:style w:type="paragraph" w:styleId="Header">
    <w:name w:val="header"/>
    <w:basedOn w:val="Normal"/>
    <w:link w:val="HeaderChar"/>
    <w:rsid w:val="00FC720E"/>
    <w:pPr>
      <w:tabs>
        <w:tab w:val="center" w:pos="4320"/>
        <w:tab w:val="right" w:pos="8640"/>
      </w:tabs>
    </w:pPr>
    <w:rPr>
      <w:szCs w:val="20"/>
    </w:rPr>
  </w:style>
  <w:style w:type="paragraph" w:customStyle="1" w:styleId="JCCAddress">
    <w:name w:val="JCC Address"/>
    <w:aliases w:val="1st line"/>
    <w:basedOn w:val="Normal"/>
    <w:autoRedefine/>
    <w:rsid w:val="00FC720E"/>
    <w:pPr>
      <w:spacing w:before="360" w:line="280" w:lineRule="exact"/>
      <w:jc w:val="center"/>
    </w:pPr>
    <w:rPr>
      <w:rFonts w:ascii="Goudy Old Style" w:hAnsi="Goudy Old Style"/>
      <w:sz w:val="17"/>
      <w:szCs w:val="20"/>
    </w:rPr>
  </w:style>
  <w:style w:type="paragraph" w:customStyle="1" w:styleId="JCCAddress2ndline">
    <w:name w:val="JCC Address 2nd line"/>
    <w:basedOn w:val="JCCAddress"/>
    <w:rsid w:val="00FC720E"/>
    <w:pPr>
      <w:spacing w:before="0"/>
    </w:pPr>
  </w:style>
  <w:style w:type="paragraph" w:customStyle="1" w:styleId="JCCArialSubhead">
    <w:name w:val="JCC/Arial Subhead"/>
    <w:rsid w:val="00FC720E"/>
    <w:rPr>
      <w:rFonts w:ascii="Arial Black" w:hAnsi="Arial Black"/>
      <w:sz w:val="17"/>
    </w:rPr>
  </w:style>
  <w:style w:type="paragraph" w:customStyle="1" w:styleId="JCCBodyText">
    <w:name w:val="JCC Body Text"/>
    <w:basedOn w:val="Normal"/>
    <w:rsid w:val="00FC720E"/>
    <w:pPr>
      <w:tabs>
        <w:tab w:val="left" w:pos="360"/>
      </w:tabs>
      <w:spacing w:line="300" w:lineRule="atLeast"/>
    </w:pPr>
    <w:rPr>
      <w:szCs w:val="20"/>
    </w:rPr>
  </w:style>
  <w:style w:type="paragraph" w:styleId="Footer">
    <w:name w:val="footer"/>
    <w:basedOn w:val="Normal"/>
    <w:link w:val="FooterChar"/>
    <w:uiPriority w:val="99"/>
    <w:rsid w:val="00FC720E"/>
    <w:pPr>
      <w:tabs>
        <w:tab w:val="center" w:pos="4320"/>
        <w:tab w:val="right" w:pos="8640"/>
      </w:tabs>
    </w:pPr>
    <w:rPr>
      <w:sz w:val="16"/>
      <w:szCs w:val="20"/>
    </w:rPr>
  </w:style>
  <w:style w:type="paragraph" w:customStyle="1" w:styleId="MemoTitle">
    <w:name w:val="Memo Title"/>
    <w:next w:val="BodyText"/>
    <w:rsid w:val="00FC720E"/>
    <w:pPr>
      <w:jc w:val="center"/>
    </w:pPr>
    <w:rPr>
      <w:rFonts w:ascii="Goudy Old Style" w:hAnsi="Goudy Old Style"/>
      <w:caps/>
      <w:spacing w:val="80"/>
      <w:sz w:val="36"/>
    </w:rPr>
  </w:style>
  <w:style w:type="paragraph" w:customStyle="1" w:styleId="RFPA">
    <w:name w:val="RFPA"/>
    <w:basedOn w:val="Normal"/>
    <w:autoRedefine/>
    <w:rsid w:val="00FC720E"/>
    <w:pPr>
      <w:tabs>
        <w:tab w:val="num" w:pos="720"/>
      </w:tabs>
      <w:ind w:left="720" w:hanging="720"/>
    </w:pPr>
    <w:rPr>
      <w:szCs w:val="20"/>
    </w:rPr>
  </w:style>
  <w:style w:type="paragraph" w:customStyle="1" w:styleId="Style7">
    <w:name w:val="Style7"/>
    <w:basedOn w:val="Normal"/>
    <w:rsid w:val="00FC720E"/>
    <w:pPr>
      <w:ind w:left="1440"/>
    </w:pPr>
    <w:rPr>
      <w:szCs w:val="20"/>
    </w:rPr>
  </w:style>
  <w:style w:type="paragraph" w:styleId="BodyText">
    <w:name w:val="Body Text"/>
    <w:basedOn w:val="Normal"/>
    <w:link w:val="BodyTextChar"/>
    <w:rsid w:val="00FC720E"/>
    <w:pPr>
      <w:spacing w:after="120"/>
    </w:pPr>
  </w:style>
  <w:style w:type="paragraph" w:styleId="BalloonText">
    <w:name w:val="Balloon Text"/>
    <w:basedOn w:val="Normal"/>
    <w:semiHidden/>
    <w:rsid w:val="00760903"/>
    <w:rPr>
      <w:rFonts w:ascii="Tahoma" w:hAnsi="Tahoma" w:cs="Tahoma"/>
      <w:sz w:val="16"/>
      <w:szCs w:val="16"/>
    </w:rPr>
  </w:style>
  <w:style w:type="paragraph" w:customStyle="1" w:styleId="Outlinesmallletter">
    <w:name w:val="Outline small letter"/>
    <w:basedOn w:val="Normal"/>
    <w:rsid w:val="00E920A7"/>
    <w:pPr>
      <w:ind w:left="2430" w:hanging="450"/>
    </w:pPr>
    <w:rPr>
      <w:szCs w:val="20"/>
    </w:rPr>
  </w:style>
  <w:style w:type="paragraph" w:customStyle="1" w:styleId="StyleHeading3TimesNewRoman12ptNotBoldLeft113">
    <w:name w:val="Style Heading 3 + Times New Roman 12 pt Not Bold Left:  1.13&quot;"/>
    <w:basedOn w:val="Heading3"/>
    <w:rsid w:val="00EE1953"/>
    <w:pPr>
      <w:keepNext w:val="0"/>
      <w:ind w:left="1627"/>
    </w:pPr>
    <w:rPr>
      <w:rFonts w:ascii="Times New Roman" w:hAnsi="Times New Roman" w:cs="Times New Roman"/>
      <w:b w:val="0"/>
      <w:bCs w:val="0"/>
      <w:sz w:val="24"/>
      <w:szCs w:val="20"/>
    </w:rPr>
  </w:style>
  <w:style w:type="character" w:styleId="CommentReference">
    <w:name w:val="annotation reference"/>
    <w:uiPriority w:val="99"/>
    <w:rsid w:val="004116A2"/>
    <w:rPr>
      <w:sz w:val="16"/>
      <w:szCs w:val="16"/>
    </w:rPr>
  </w:style>
  <w:style w:type="paragraph" w:styleId="CommentSubject">
    <w:name w:val="annotation subject"/>
    <w:basedOn w:val="CommentText"/>
    <w:next w:val="CommentText"/>
    <w:semiHidden/>
    <w:rsid w:val="004116A2"/>
    <w:rPr>
      <w:rFonts w:eastAsia="Times New Roman"/>
      <w:b/>
      <w:bCs/>
    </w:rPr>
  </w:style>
  <w:style w:type="character" w:customStyle="1" w:styleId="EmailStyle42">
    <w:name w:val="EmailStyle42"/>
    <w:semiHidden/>
    <w:rsid w:val="00EF5A01"/>
    <w:rPr>
      <w:rFonts w:ascii="Times New Roman" w:hAnsi="Times New Roman" w:cs="Times New Roman"/>
      <w:b w:val="0"/>
      <w:bCs w:val="0"/>
      <w:i w:val="0"/>
      <w:iCs w:val="0"/>
      <w:strike w:val="0"/>
      <w:color w:val="800000"/>
      <w:sz w:val="24"/>
      <w:szCs w:val="24"/>
      <w:u w:val="none"/>
    </w:rPr>
  </w:style>
  <w:style w:type="paragraph" w:styleId="ListParagraph">
    <w:name w:val="List Paragraph"/>
    <w:aliases w:val="Style 99,List Paragraph 1"/>
    <w:basedOn w:val="Normal"/>
    <w:link w:val="ListParagraphChar"/>
    <w:uiPriority w:val="34"/>
    <w:qFormat/>
    <w:rsid w:val="00A42884"/>
    <w:pPr>
      <w:ind w:left="720"/>
      <w:contextualSpacing/>
    </w:pPr>
  </w:style>
  <w:style w:type="character" w:customStyle="1" w:styleId="BodyText2Char">
    <w:name w:val="Body Text 2 Char"/>
    <w:link w:val="BodyText2"/>
    <w:rsid w:val="006371D7"/>
    <w:rPr>
      <w:rFonts w:ascii="Arial" w:hAnsi="Arial" w:cs="Arial"/>
      <w:b/>
      <w:bCs/>
      <w:sz w:val="24"/>
      <w:szCs w:val="24"/>
    </w:rPr>
  </w:style>
  <w:style w:type="character" w:customStyle="1" w:styleId="CommentTextChar">
    <w:name w:val="Comment Text Char"/>
    <w:link w:val="CommentText"/>
    <w:uiPriority w:val="99"/>
    <w:rsid w:val="0073497F"/>
    <w:rPr>
      <w:rFonts w:eastAsia="Times"/>
    </w:rPr>
  </w:style>
  <w:style w:type="character" w:styleId="FollowedHyperlink">
    <w:name w:val="FollowedHyperlink"/>
    <w:rsid w:val="007013E3"/>
    <w:rPr>
      <w:color w:val="954F72"/>
      <w:u w:val="single"/>
    </w:rPr>
  </w:style>
  <w:style w:type="paragraph" w:styleId="Revision">
    <w:name w:val="Revision"/>
    <w:hidden/>
    <w:uiPriority w:val="99"/>
    <w:semiHidden/>
    <w:rsid w:val="005B2A02"/>
    <w:rPr>
      <w:sz w:val="24"/>
      <w:szCs w:val="24"/>
    </w:rPr>
  </w:style>
  <w:style w:type="paragraph" w:styleId="Title">
    <w:name w:val="Title"/>
    <w:basedOn w:val="Normal"/>
    <w:next w:val="Normal"/>
    <w:link w:val="TitleChar"/>
    <w:uiPriority w:val="10"/>
    <w:qFormat/>
    <w:rsid w:val="009441E1"/>
    <w:pPr>
      <w:spacing w:before="240" w:after="60" w:line="276" w:lineRule="auto"/>
      <w:jc w:val="center"/>
      <w:outlineLvl w:val="0"/>
    </w:pPr>
    <w:rPr>
      <w:rFonts w:asciiTheme="majorHAnsi" w:eastAsiaTheme="majorEastAsia" w:hAnsiTheme="majorHAnsi"/>
      <w:b/>
      <w:bCs/>
      <w:kern w:val="28"/>
      <w:sz w:val="32"/>
      <w:szCs w:val="32"/>
      <w:lang w:bidi="en-US"/>
    </w:rPr>
  </w:style>
  <w:style w:type="character" w:customStyle="1" w:styleId="TitleChar">
    <w:name w:val="Title Char"/>
    <w:basedOn w:val="DefaultParagraphFont"/>
    <w:link w:val="Title"/>
    <w:uiPriority w:val="10"/>
    <w:rsid w:val="009441E1"/>
    <w:rPr>
      <w:rFonts w:asciiTheme="majorHAnsi" w:eastAsiaTheme="majorEastAsia" w:hAnsiTheme="majorHAnsi"/>
      <w:b/>
      <w:bCs/>
      <w:kern w:val="28"/>
      <w:sz w:val="32"/>
      <w:szCs w:val="32"/>
      <w:lang w:bidi="en-US"/>
    </w:rPr>
  </w:style>
  <w:style w:type="character" w:styleId="PageNumber">
    <w:name w:val="page number"/>
    <w:basedOn w:val="DefaultParagraphFont"/>
    <w:rsid w:val="00AD7D9A"/>
  </w:style>
  <w:style w:type="character" w:customStyle="1" w:styleId="HeaderChar">
    <w:name w:val="Header Char"/>
    <w:link w:val="Header"/>
    <w:rsid w:val="00AD7D9A"/>
    <w:rPr>
      <w:sz w:val="24"/>
    </w:rPr>
  </w:style>
  <w:style w:type="paragraph" w:customStyle="1" w:styleId="JCCReportCoverSubhead">
    <w:name w:val="JCC Report Cover Subhead"/>
    <w:basedOn w:val="Normal"/>
    <w:rsid w:val="00AD7D9A"/>
    <w:pPr>
      <w:spacing w:line="400" w:lineRule="atLeast"/>
    </w:pPr>
    <w:rPr>
      <w:rFonts w:ascii="Goudy Old Style" w:hAnsi="Goudy Old Style"/>
      <w:caps/>
      <w:spacing w:val="20"/>
      <w:sz w:val="28"/>
    </w:rPr>
  </w:style>
  <w:style w:type="character" w:customStyle="1" w:styleId="ListParagraphChar">
    <w:name w:val="List Paragraph Char"/>
    <w:aliases w:val="Style 99 Char,List Paragraph 1 Char"/>
    <w:link w:val="ListParagraph"/>
    <w:uiPriority w:val="34"/>
    <w:rsid w:val="00AD7D9A"/>
    <w:rPr>
      <w:sz w:val="24"/>
      <w:szCs w:val="24"/>
    </w:rPr>
  </w:style>
  <w:style w:type="paragraph" w:styleId="TOC1">
    <w:name w:val="toc 1"/>
    <w:basedOn w:val="Normal"/>
    <w:next w:val="Normal"/>
    <w:autoRedefine/>
    <w:uiPriority w:val="39"/>
    <w:unhideWhenUsed/>
    <w:rsid w:val="00F2650E"/>
    <w:pPr>
      <w:tabs>
        <w:tab w:val="left" w:pos="660"/>
        <w:tab w:val="right" w:leader="dot" w:pos="9350"/>
      </w:tabs>
    </w:pPr>
    <w:rPr>
      <w:rFonts w:eastAsia="Times"/>
      <w:sz w:val="22"/>
      <w:szCs w:val="20"/>
    </w:rPr>
  </w:style>
  <w:style w:type="character" w:customStyle="1" w:styleId="FooterChar">
    <w:name w:val="Footer Char"/>
    <w:basedOn w:val="DefaultParagraphFont"/>
    <w:link w:val="Footer"/>
    <w:uiPriority w:val="99"/>
    <w:rsid w:val="002B09DA"/>
    <w:rPr>
      <w:sz w:val="16"/>
    </w:rPr>
  </w:style>
  <w:style w:type="character" w:styleId="UnresolvedMention">
    <w:name w:val="Unresolved Mention"/>
    <w:basedOn w:val="DefaultParagraphFont"/>
    <w:uiPriority w:val="99"/>
    <w:semiHidden/>
    <w:unhideWhenUsed/>
    <w:rsid w:val="00990EA2"/>
    <w:rPr>
      <w:color w:val="605E5C"/>
      <w:shd w:val="clear" w:color="auto" w:fill="E1DFDD"/>
    </w:rPr>
  </w:style>
  <w:style w:type="paragraph" w:customStyle="1" w:styleId="TableParagraph">
    <w:name w:val="Table Paragraph"/>
    <w:basedOn w:val="Normal"/>
    <w:uiPriority w:val="1"/>
    <w:qFormat/>
    <w:rsid w:val="00BB650B"/>
    <w:pPr>
      <w:widowControl w:val="0"/>
      <w:autoSpaceDE w:val="0"/>
      <w:autoSpaceDN w:val="0"/>
      <w:ind w:left="107"/>
    </w:pPr>
    <w:rPr>
      <w:sz w:val="22"/>
      <w:szCs w:val="22"/>
    </w:rPr>
  </w:style>
  <w:style w:type="character" w:customStyle="1" w:styleId="Heading1Char">
    <w:name w:val="Heading 1 Char"/>
    <w:basedOn w:val="DefaultParagraphFont"/>
    <w:link w:val="Heading1"/>
    <w:rsid w:val="008E75D9"/>
    <w:rPr>
      <w:rFonts w:ascii="Times New Roman Bold" w:hAnsi="Times New Roman Bold"/>
      <w:b/>
      <w:sz w:val="22"/>
    </w:rPr>
  </w:style>
  <w:style w:type="character" w:customStyle="1" w:styleId="Heading2Char">
    <w:name w:val="Heading 2 Char"/>
    <w:aliases w:val="Heading 2a Char"/>
    <w:basedOn w:val="DefaultParagraphFont"/>
    <w:link w:val="Heading2"/>
    <w:rsid w:val="00B75CEB"/>
    <w:rPr>
      <w:rFonts w:ascii="Arial" w:hAnsi="Arial"/>
      <w:b/>
      <w:sz w:val="24"/>
    </w:rPr>
  </w:style>
  <w:style w:type="character" w:customStyle="1" w:styleId="Heading3Char">
    <w:name w:val="Heading 3 Char"/>
    <w:basedOn w:val="DefaultParagraphFont"/>
    <w:link w:val="Heading3"/>
    <w:rsid w:val="00091D30"/>
    <w:rPr>
      <w:rFonts w:ascii="Arial" w:hAnsi="Arial" w:cs="Arial"/>
      <w:b/>
      <w:bCs/>
      <w:sz w:val="26"/>
      <w:szCs w:val="26"/>
    </w:rPr>
  </w:style>
  <w:style w:type="character" w:styleId="PlaceholderText">
    <w:name w:val="Placeholder Text"/>
    <w:basedOn w:val="DefaultParagraphFont"/>
    <w:uiPriority w:val="99"/>
    <w:semiHidden/>
    <w:rsid w:val="006B27AE"/>
    <w:rPr>
      <w:color w:val="808080"/>
    </w:rPr>
  </w:style>
  <w:style w:type="character" w:customStyle="1" w:styleId="BodyTextChar">
    <w:name w:val="Body Text Char"/>
    <w:basedOn w:val="DefaultParagraphFont"/>
    <w:link w:val="BodyText"/>
    <w:rsid w:val="00FE7F41"/>
    <w:rPr>
      <w:sz w:val="24"/>
      <w:szCs w:val="24"/>
    </w:rPr>
  </w:style>
  <w:style w:type="paragraph" w:styleId="TOCHeading">
    <w:name w:val="TOC Heading"/>
    <w:basedOn w:val="Heading1"/>
    <w:next w:val="Normal"/>
    <w:uiPriority w:val="39"/>
    <w:unhideWhenUsed/>
    <w:qFormat/>
    <w:rsid w:val="00447DD8"/>
    <w:pPr>
      <w:keepLines/>
      <w:spacing w:after="0" w:line="259" w:lineRule="auto"/>
      <w:outlineLvl w:val="9"/>
    </w:pPr>
    <w:rPr>
      <w:rFonts w:asciiTheme="majorHAnsi" w:eastAsiaTheme="majorEastAsia" w:hAnsiTheme="majorHAnsi" w:cstheme="majorBidi"/>
      <w:b w:val="0"/>
      <w:bCs/>
      <w:color w:val="2E74B5" w:themeColor="accent1" w:themeShade="BF"/>
    </w:rPr>
  </w:style>
  <w:style w:type="paragraph" w:styleId="TOC2">
    <w:name w:val="toc 2"/>
    <w:basedOn w:val="Normal"/>
    <w:next w:val="Normal"/>
    <w:autoRedefine/>
    <w:uiPriority w:val="39"/>
    <w:unhideWhenUsed/>
    <w:rsid w:val="00447DD8"/>
    <w:pPr>
      <w:spacing w:after="100" w:line="259" w:lineRule="auto"/>
      <w:ind w:left="220"/>
    </w:pPr>
    <w:rPr>
      <w:rFonts w:asciiTheme="minorHAnsi" w:eastAsiaTheme="minorEastAsia" w:hAnsiTheme="minorHAnsi"/>
      <w:sz w:val="22"/>
      <w:szCs w:val="22"/>
    </w:rPr>
  </w:style>
  <w:style w:type="paragraph" w:styleId="TOC3">
    <w:name w:val="toc 3"/>
    <w:basedOn w:val="Normal"/>
    <w:next w:val="Normal"/>
    <w:autoRedefine/>
    <w:uiPriority w:val="39"/>
    <w:unhideWhenUsed/>
    <w:rsid w:val="00447DD8"/>
    <w:pPr>
      <w:spacing w:after="100" w:line="259" w:lineRule="auto"/>
      <w:ind w:left="440"/>
    </w:pPr>
    <w:rPr>
      <w:rFonts w:asciiTheme="minorHAnsi" w:eastAsiaTheme="minorEastAsia" w:hAnsiTheme="minorHAnsi"/>
      <w:sz w:val="22"/>
      <w:szCs w:val="22"/>
    </w:rPr>
  </w:style>
  <w:style w:type="paragraph" w:styleId="TOC4">
    <w:name w:val="toc 4"/>
    <w:basedOn w:val="Normal"/>
    <w:next w:val="Normal"/>
    <w:autoRedefine/>
    <w:uiPriority w:val="39"/>
    <w:unhideWhenUsed/>
    <w:rsid w:val="00044031"/>
    <w:pPr>
      <w:spacing w:after="100" w:line="278" w:lineRule="auto"/>
      <w:ind w:left="720"/>
    </w:pPr>
    <w:rPr>
      <w:rFonts w:asciiTheme="minorHAnsi" w:eastAsiaTheme="minorEastAsia" w:hAnsiTheme="minorHAnsi" w:cstheme="minorBidi"/>
      <w:kern w:val="2"/>
      <w14:ligatures w14:val="standardContextual"/>
    </w:rPr>
  </w:style>
  <w:style w:type="paragraph" w:styleId="TOC5">
    <w:name w:val="toc 5"/>
    <w:basedOn w:val="Normal"/>
    <w:next w:val="Normal"/>
    <w:autoRedefine/>
    <w:uiPriority w:val="39"/>
    <w:unhideWhenUsed/>
    <w:rsid w:val="00044031"/>
    <w:pPr>
      <w:spacing w:after="100" w:line="278" w:lineRule="auto"/>
      <w:ind w:left="960"/>
    </w:pPr>
    <w:rPr>
      <w:rFonts w:asciiTheme="minorHAnsi" w:eastAsiaTheme="minorEastAsia" w:hAnsiTheme="minorHAnsi" w:cstheme="minorBidi"/>
      <w:kern w:val="2"/>
      <w14:ligatures w14:val="standardContextual"/>
    </w:rPr>
  </w:style>
  <w:style w:type="paragraph" w:styleId="TOC6">
    <w:name w:val="toc 6"/>
    <w:basedOn w:val="Normal"/>
    <w:next w:val="Normal"/>
    <w:autoRedefine/>
    <w:uiPriority w:val="39"/>
    <w:unhideWhenUsed/>
    <w:rsid w:val="00044031"/>
    <w:pPr>
      <w:spacing w:after="100" w:line="278" w:lineRule="auto"/>
      <w:ind w:left="12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044031"/>
    <w:pPr>
      <w:spacing w:after="100" w:line="278" w:lineRule="auto"/>
      <w:ind w:left="144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044031"/>
    <w:pPr>
      <w:spacing w:after="100" w:line="278" w:lineRule="auto"/>
      <w:ind w:left="1680"/>
    </w:pPr>
    <w:rPr>
      <w:rFonts w:asciiTheme="minorHAnsi" w:eastAsiaTheme="minorEastAsia" w:hAnsiTheme="minorHAnsi" w:cstheme="minorBidi"/>
      <w:kern w:val="2"/>
      <w14:ligatures w14:val="standardContextual"/>
    </w:rPr>
  </w:style>
  <w:style w:type="paragraph" w:styleId="TOC9">
    <w:name w:val="toc 9"/>
    <w:basedOn w:val="Normal"/>
    <w:next w:val="Normal"/>
    <w:autoRedefine/>
    <w:uiPriority w:val="39"/>
    <w:unhideWhenUsed/>
    <w:rsid w:val="00044031"/>
    <w:pPr>
      <w:spacing w:after="100" w:line="278" w:lineRule="auto"/>
      <w:ind w:left="1920"/>
    </w:pPr>
    <w:rPr>
      <w:rFonts w:asciiTheme="minorHAnsi" w:eastAsiaTheme="minorEastAsia" w:hAnsiTheme="minorHAnsi" w:cstheme="minorBidi"/>
      <w:kern w:val="2"/>
      <w14:ligatures w14:val="standardContextual"/>
    </w:rPr>
  </w:style>
  <w:style w:type="character" w:customStyle="1" w:styleId="BodyTextIndent2Char">
    <w:name w:val="Body Text Indent 2 Char"/>
    <w:basedOn w:val="DefaultParagraphFont"/>
    <w:link w:val="BodyTextIndent2"/>
    <w:rsid w:val="00A32A1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774044">
      <w:bodyDiv w:val="1"/>
      <w:marLeft w:val="0"/>
      <w:marRight w:val="0"/>
      <w:marTop w:val="0"/>
      <w:marBottom w:val="0"/>
      <w:divBdr>
        <w:top w:val="none" w:sz="0" w:space="0" w:color="auto"/>
        <w:left w:val="none" w:sz="0" w:space="0" w:color="auto"/>
        <w:bottom w:val="none" w:sz="0" w:space="0" w:color="auto"/>
        <w:right w:val="none" w:sz="0" w:space="0" w:color="auto"/>
      </w:divBdr>
    </w:div>
    <w:div w:id="475221389">
      <w:bodyDiv w:val="1"/>
      <w:marLeft w:val="0"/>
      <w:marRight w:val="0"/>
      <w:marTop w:val="0"/>
      <w:marBottom w:val="0"/>
      <w:divBdr>
        <w:top w:val="none" w:sz="0" w:space="0" w:color="auto"/>
        <w:left w:val="none" w:sz="0" w:space="0" w:color="auto"/>
        <w:bottom w:val="none" w:sz="0" w:space="0" w:color="auto"/>
        <w:right w:val="none" w:sz="0" w:space="0" w:color="auto"/>
      </w:divBdr>
    </w:div>
    <w:div w:id="617838575">
      <w:bodyDiv w:val="1"/>
      <w:marLeft w:val="0"/>
      <w:marRight w:val="0"/>
      <w:marTop w:val="0"/>
      <w:marBottom w:val="0"/>
      <w:divBdr>
        <w:top w:val="none" w:sz="0" w:space="0" w:color="auto"/>
        <w:left w:val="none" w:sz="0" w:space="0" w:color="auto"/>
        <w:bottom w:val="none" w:sz="0" w:space="0" w:color="auto"/>
        <w:right w:val="none" w:sz="0" w:space="0" w:color="auto"/>
      </w:divBdr>
    </w:div>
    <w:div w:id="758209869">
      <w:bodyDiv w:val="1"/>
      <w:marLeft w:val="0"/>
      <w:marRight w:val="0"/>
      <w:marTop w:val="0"/>
      <w:marBottom w:val="0"/>
      <w:divBdr>
        <w:top w:val="none" w:sz="0" w:space="0" w:color="auto"/>
        <w:left w:val="none" w:sz="0" w:space="0" w:color="auto"/>
        <w:bottom w:val="none" w:sz="0" w:space="0" w:color="auto"/>
        <w:right w:val="none" w:sz="0" w:space="0" w:color="auto"/>
      </w:divBdr>
    </w:div>
    <w:div w:id="1216694603">
      <w:bodyDiv w:val="1"/>
      <w:marLeft w:val="0"/>
      <w:marRight w:val="0"/>
      <w:marTop w:val="0"/>
      <w:marBottom w:val="0"/>
      <w:divBdr>
        <w:top w:val="none" w:sz="0" w:space="0" w:color="auto"/>
        <w:left w:val="none" w:sz="0" w:space="0" w:color="auto"/>
        <w:bottom w:val="none" w:sz="0" w:space="0" w:color="auto"/>
        <w:right w:val="none" w:sz="0" w:space="0" w:color="auto"/>
      </w:divBdr>
    </w:div>
    <w:div w:id="1458917248">
      <w:bodyDiv w:val="1"/>
      <w:marLeft w:val="0"/>
      <w:marRight w:val="0"/>
      <w:marTop w:val="0"/>
      <w:marBottom w:val="0"/>
      <w:divBdr>
        <w:top w:val="none" w:sz="0" w:space="0" w:color="auto"/>
        <w:left w:val="none" w:sz="0" w:space="0" w:color="auto"/>
        <w:bottom w:val="none" w:sz="0" w:space="0" w:color="auto"/>
        <w:right w:val="none" w:sz="0" w:space="0" w:color="auto"/>
      </w:divBdr>
    </w:div>
    <w:div w:id="1463499345">
      <w:bodyDiv w:val="1"/>
      <w:marLeft w:val="0"/>
      <w:marRight w:val="0"/>
      <w:marTop w:val="0"/>
      <w:marBottom w:val="0"/>
      <w:divBdr>
        <w:top w:val="none" w:sz="0" w:space="0" w:color="auto"/>
        <w:left w:val="none" w:sz="0" w:space="0" w:color="auto"/>
        <w:bottom w:val="none" w:sz="0" w:space="0" w:color="auto"/>
        <w:right w:val="none" w:sz="0" w:space="0" w:color="auto"/>
      </w:divBdr>
    </w:div>
    <w:div w:id="1782257353">
      <w:bodyDiv w:val="1"/>
      <w:marLeft w:val="0"/>
      <w:marRight w:val="0"/>
      <w:marTop w:val="0"/>
      <w:marBottom w:val="0"/>
      <w:divBdr>
        <w:top w:val="none" w:sz="0" w:space="0" w:color="auto"/>
        <w:left w:val="none" w:sz="0" w:space="0" w:color="auto"/>
        <w:bottom w:val="none" w:sz="0" w:space="0" w:color="auto"/>
        <w:right w:val="none" w:sz="0" w:space="0" w:color="auto"/>
      </w:divBdr>
    </w:div>
    <w:div w:id="18262391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courts.ca.gov/system/files/file/jbcm-general-certifications.pdf" TargetMode="External"/><Relationship Id="rId26" Type="http://schemas.openxmlformats.org/officeDocument/2006/relationships/header" Target="header2.xml"/><Relationship Id="rId39" Type="http://schemas.openxmlformats.org/officeDocument/2006/relationships/hyperlink" Target="https://courts.ca.gov/system/files/file/jbcm-dvbe-bidder-declaration.pdf" TargetMode="External"/><Relationship Id="rId21" Type="http://schemas.openxmlformats.org/officeDocument/2006/relationships/hyperlink" Target="https://www.documents.dgs.ca.gov/dgs/fmc/pdf/std204.pdf" TargetMode="External"/><Relationship Id="rId34" Type="http://schemas.openxmlformats.org/officeDocument/2006/relationships/hyperlink" Target="https://courts.ca.gov/system/files/file/jbcm-general-certifications.pdf" TargetMode="External"/><Relationship Id="rId42" Type="http://schemas.openxmlformats.org/officeDocument/2006/relationships/hyperlink" Target="mailto:Solicitations@jud.ca.gov" TargetMode="External"/><Relationship Id="rId47" Type="http://schemas.openxmlformats.org/officeDocument/2006/relationships/hyperlink" Target="https://www.documents.dgs.ca.gov/dgs/fmc/pdf/std204.pdf" TargetMode="External"/><Relationship Id="rId50" Type="http://schemas.openxmlformats.org/officeDocument/2006/relationships/hyperlink" Target="https://courts.ca.gov/system/files/file/jbcm-dvbe-declaration.pdf" TargetMode="External"/><Relationship Id="rId55" Type="http://schemas.openxmlformats.org/officeDocument/2006/relationships/hyperlink" Target="file:///C:/Users/edivine/AppData/Local/Microsoft/Windows/INetCache/Content.Outlook/Y3ZKFBSM/www.courts.ca.gov/documents/jbcl-manual.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file:///C:/Users/edivine/AppData/Local/Microsoft/Windows/INetCache/Content.Outlook/Y3ZKFBSM/Solicitations@jud.ca.gov" TargetMode="External"/><Relationship Id="rId11" Type="http://schemas.openxmlformats.org/officeDocument/2006/relationships/image" Target="media/image1.png"/><Relationship Id="rId24" Type="http://schemas.openxmlformats.org/officeDocument/2006/relationships/hyperlink" Target="https://courts.ca.gov/system/files/file/jbcm-dvbe-bidder-declaration.pdf" TargetMode="External"/><Relationship Id="rId32" Type="http://schemas.openxmlformats.org/officeDocument/2006/relationships/hyperlink" Target="https://courts.ca.gov/system/files/file/jcc-submission-questions.docx" TargetMode="External"/><Relationship Id="rId37" Type="http://schemas.openxmlformats.org/officeDocument/2006/relationships/hyperlink" Target="https://www.documents.dgs.ca.gov/dgs/fmc/pdf/std204.pdf" TargetMode="External"/><Relationship Id="rId40" Type="http://schemas.openxmlformats.org/officeDocument/2006/relationships/hyperlink" Target="https://courts.ca.gov/system/files/file/jbcm-dvbe-bidder-declaration.pdf" TargetMode="External"/><Relationship Id="rId45" Type="http://schemas.openxmlformats.org/officeDocument/2006/relationships/hyperlink" Target="https://courts.ca.gov/system/files/file/jbcm-darfur-certification.pdf" TargetMode="External"/><Relationship Id="rId53" Type="http://schemas.openxmlformats.org/officeDocument/2006/relationships/hyperlink" Target="https://courts.ca.gov/system/files/file/jbcm-dvbe-declaration.pdf"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https://courts.ca.gov/system/files/file/jbcm-darfur-certificatio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documents.dgs.ca.gov/dgs/fmc/pdf/std205.pdf" TargetMode="External"/><Relationship Id="rId27" Type="http://schemas.openxmlformats.org/officeDocument/2006/relationships/footer" Target="footer4.xml"/><Relationship Id="rId30" Type="http://schemas.openxmlformats.org/officeDocument/2006/relationships/hyperlink" Target="https://courts.ca.gov/policy-administration/bidders-solicitations" TargetMode="External"/><Relationship Id="rId35" Type="http://schemas.openxmlformats.org/officeDocument/2006/relationships/hyperlink" Target="https://courts.ca.gov/system/files/file/jbcm-darfur-certification.pdf" TargetMode="External"/><Relationship Id="rId43" Type="http://schemas.openxmlformats.org/officeDocument/2006/relationships/hyperlink" Target="https://courts.ca.gov/system/files/file/jbcm-acceptance-terms-and-conditions.pdf" TargetMode="External"/><Relationship Id="rId48" Type="http://schemas.openxmlformats.org/officeDocument/2006/relationships/hyperlink" Target="https://www.documents.dgs.ca.gov/dgs/fmc/pdf/std205.pdf" TargetMode="External"/><Relationship Id="rId56" Type="http://schemas.openxmlformats.org/officeDocument/2006/relationships/hyperlink" Target="mailto:Solicitations@jud.ca.gov" TargetMode="External"/><Relationship Id="rId8" Type="http://schemas.openxmlformats.org/officeDocument/2006/relationships/webSettings" Target="webSettings.xml"/><Relationship Id="rId51" Type="http://schemas.openxmlformats.org/officeDocument/2006/relationships/hyperlink" Target="https://bizfileonline.sos.ca.gov/"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courts.ca.gov/system/files/file/jbcm-acceptance-terms-and-conditions.pdf" TargetMode="External"/><Relationship Id="rId25" Type="http://schemas.openxmlformats.org/officeDocument/2006/relationships/hyperlink" Target="https://courts.ca.gov/system/files/file/jbcm-dvbe-declaration.pdf" TargetMode="External"/><Relationship Id="rId33" Type="http://schemas.openxmlformats.org/officeDocument/2006/relationships/hyperlink" Target="https://courts.ca.gov/system/files/file/jbcm-acceptance-terms-and-conditions.pdf" TargetMode="External"/><Relationship Id="rId38" Type="http://schemas.openxmlformats.org/officeDocument/2006/relationships/hyperlink" Target="https://www.documents.dgs.ca.gov/dgs/fmc/pdf/std205.pdf" TargetMode="External"/><Relationship Id="rId46" Type="http://schemas.openxmlformats.org/officeDocument/2006/relationships/hyperlink" Target="https://courts.ca.gov/system/files/file/jbcm-unruh-feha-certification.pdf" TargetMode="External"/><Relationship Id="rId59" Type="http://schemas.openxmlformats.org/officeDocument/2006/relationships/glossaryDocument" Target="glossary/document.xml"/><Relationship Id="rId20" Type="http://schemas.openxmlformats.org/officeDocument/2006/relationships/hyperlink" Target="https://courts.ca.gov/system/files/file/jbcm-unruh-feha-certification.pdf" TargetMode="External"/><Relationship Id="rId41" Type="http://schemas.openxmlformats.org/officeDocument/2006/relationships/hyperlink" Target="mailto:Solicitations@jud.ca.gov" TargetMode="External"/><Relationship Id="rId54" Type="http://schemas.openxmlformats.org/officeDocument/2006/relationships/hyperlink" Target="https://www.courts.ca.gov/documents/JBCM-Post-Contract-Certification-Form.docx"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www.documents.dgs.ca.gov/dgs/fmc/pdf/std205.pdf" TargetMode="External"/><Relationship Id="rId28" Type="http://schemas.openxmlformats.org/officeDocument/2006/relationships/header" Target="header3.xml"/><Relationship Id="rId36" Type="http://schemas.openxmlformats.org/officeDocument/2006/relationships/hyperlink" Target="https://courts.ca.gov/system/files/file/jbcm-unruh-feha-certification.pdf" TargetMode="External"/><Relationship Id="rId49" Type="http://schemas.openxmlformats.org/officeDocument/2006/relationships/hyperlink" Target="https://courts.ca.gov/system/files/file/jbcm-dvbe-bidder-declaration.pdf" TargetMode="External"/><Relationship Id="rId57" Type="http://schemas.openxmlformats.org/officeDocument/2006/relationships/header" Target="header4.xml"/><Relationship Id="rId10" Type="http://schemas.openxmlformats.org/officeDocument/2006/relationships/endnotes" Target="endnotes.xml"/><Relationship Id="rId31" Type="http://schemas.openxmlformats.org/officeDocument/2006/relationships/hyperlink" Target="mailto:Solicitations@jud.ca.gov" TargetMode="External"/><Relationship Id="rId44" Type="http://schemas.openxmlformats.org/officeDocument/2006/relationships/hyperlink" Target="https://courts.ca.gov/system/files/file/jbcm-general-certifications.pdf" TargetMode="External"/><Relationship Id="rId52" Type="http://schemas.openxmlformats.org/officeDocument/2006/relationships/hyperlink" Target="https://courts.ca.gov/system/files/file/jbcm-dvbe-bidder-declaration.pdf" TargetMode="External"/><Relationship Id="rId6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e\AppData\Roaming\Microsoft\Templates\Normal-AI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8AD86627-FD92-4AB2-85D8-E58BA9EED6E5}"/>
      </w:docPartPr>
      <w:docPartBody>
        <w:p w:rsidR="00150C5A" w:rsidRDefault="000733B1">
          <w:r w:rsidRPr="004C17EA">
            <w:rPr>
              <w:rStyle w:val="PlaceholderText"/>
            </w:rPr>
            <w:t>Choose an item.</w:t>
          </w:r>
        </w:p>
      </w:docPartBody>
    </w:docPart>
    <w:docPart>
      <w:docPartPr>
        <w:name w:val="159F619AFD804BA0B3C4776594E6F37A"/>
        <w:category>
          <w:name w:val="General"/>
          <w:gallery w:val="placeholder"/>
        </w:category>
        <w:types>
          <w:type w:val="bbPlcHdr"/>
        </w:types>
        <w:behaviors>
          <w:behavior w:val="content"/>
        </w:behaviors>
        <w:guid w:val="{9299C7A0-D2D9-4A99-A0D0-C6FBCF879168}"/>
      </w:docPartPr>
      <w:docPartBody>
        <w:p w:rsidR="00D24DC1" w:rsidRDefault="001D633C" w:rsidP="001D633C">
          <w:pPr>
            <w:pStyle w:val="159F619AFD804BA0B3C4776594E6F37A"/>
          </w:pPr>
          <w:r w:rsidRPr="004C17E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Pro">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3B1"/>
    <w:rsid w:val="00013D2D"/>
    <w:rsid w:val="0003418E"/>
    <w:rsid w:val="0004293A"/>
    <w:rsid w:val="000733B1"/>
    <w:rsid w:val="000A5CAA"/>
    <w:rsid w:val="000C6B32"/>
    <w:rsid w:val="000D0A2D"/>
    <w:rsid w:val="000D141D"/>
    <w:rsid w:val="000F7A6C"/>
    <w:rsid w:val="00134C32"/>
    <w:rsid w:val="00150C5A"/>
    <w:rsid w:val="001541BD"/>
    <w:rsid w:val="0017195A"/>
    <w:rsid w:val="001B73D3"/>
    <w:rsid w:val="001D633C"/>
    <w:rsid w:val="001F4888"/>
    <w:rsid w:val="002755C8"/>
    <w:rsid w:val="002D5A73"/>
    <w:rsid w:val="002F3739"/>
    <w:rsid w:val="0032212C"/>
    <w:rsid w:val="003A372A"/>
    <w:rsid w:val="003F500C"/>
    <w:rsid w:val="0044409D"/>
    <w:rsid w:val="004969DC"/>
    <w:rsid w:val="00500A67"/>
    <w:rsid w:val="005250B4"/>
    <w:rsid w:val="00550CA2"/>
    <w:rsid w:val="00567778"/>
    <w:rsid w:val="005B49D2"/>
    <w:rsid w:val="005C3073"/>
    <w:rsid w:val="005C7B7E"/>
    <w:rsid w:val="006062A0"/>
    <w:rsid w:val="00613F8F"/>
    <w:rsid w:val="006143EF"/>
    <w:rsid w:val="00616EC3"/>
    <w:rsid w:val="0068715A"/>
    <w:rsid w:val="006C2241"/>
    <w:rsid w:val="006E1276"/>
    <w:rsid w:val="0073601E"/>
    <w:rsid w:val="00744432"/>
    <w:rsid w:val="0077439C"/>
    <w:rsid w:val="00797A71"/>
    <w:rsid w:val="007A2661"/>
    <w:rsid w:val="007A4AF7"/>
    <w:rsid w:val="007A7268"/>
    <w:rsid w:val="008D0970"/>
    <w:rsid w:val="00911C94"/>
    <w:rsid w:val="00922DB2"/>
    <w:rsid w:val="00982746"/>
    <w:rsid w:val="009D1C3F"/>
    <w:rsid w:val="00A02318"/>
    <w:rsid w:val="00A81EC8"/>
    <w:rsid w:val="00AA1BDD"/>
    <w:rsid w:val="00AA2BEF"/>
    <w:rsid w:val="00AA4B43"/>
    <w:rsid w:val="00AD2E37"/>
    <w:rsid w:val="00AE3602"/>
    <w:rsid w:val="00B1238B"/>
    <w:rsid w:val="00B1287D"/>
    <w:rsid w:val="00B173F7"/>
    <w:rsid w:val="00B25EAA"/>
    <w:rsid w:val="00B71FBA"/>
    <w:rsid w:val="00BC24E5"/>
    <w:rsid w:val="00BD7EF2"/>
    <w:rsid w:val="00BF53E7"/>
    <w:rsid w:val="00C66ECB"/>
    <w:rsid w:val="00CA20B6"/>
    <w:rsid w:val="00CC652C"/>
    <w:rsid w:val="00CD19E4"/>
    <w:rsid w:val="00D24DC1"/>
    <w:rsid w:val="00D312A2"/>
    <w:rsid w:val="00D50736"/>
    <w:rsid w:val="00D53B2D"/>
    <w:rsid w:val="00DC3A8C"/>
    <w:rsid w:val="00DD4BB6"/>
    <w:rsid w:val="00DF255B"/>
    <w:rsid w:val="00DF39E3"/>
    <w:rsid w:val="00E237E8"/>
    <w:rsid w:val="00E36F30"/>
    <w:rsid w:val="00E46EB2"/>
    <w:rsid w:val="00E843E1"/>
    <w:rsid w:val="00EB57CD"/>
    <w:rsid w:val="00F13091"/>
    <w:rsid w:val="00F27B37"/>
    <w:rsid w:val="00FA0F76"/>
    <w:rsid w:val="00FE1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633C"/>
    <w:rPr>
      <w:color w:val="808080"/>
    </w:rPr>
  </w:style>
  <w:style w:type="paragraph" w:customStyle="1" w:styleId="159F619AFD804BA0B3C4776594E6F37A">
    <w:name w:val="159F619AFD804BA0B3C4776594E6F37A"/>
    <w:rsid w:val="001D633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1ecc53b4-b429-483b-9aeb-dbbc81596a19" xsi:nil="true"/>
    <lcf76f155ced4ddcb4097134ff3c332f xmlns="613cd91b-3435-4683-8b9e-e431c7da27a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5267E7FAFFB14B82782D53CC6F95EF" ma:contentTypeVersion="12" ma:contentTypeDescription="Create a new document." ma:contentTypeScope="" ma:versionID="09dc9b88ff793a0038dd0a24fb20b96f">
  <xsd:schema xmlns:xsd="http://www.w3.org/2001/XMLSchema" xmlns:xs="http://www.w3.org/2001/XMLSchema" xmlns:p="http://schemas.microsoft.com/office/2006/metadata/properties" xmlns:ns2="613cd91b-3435-4683-8b9e-e431c7da27ae" xmlns:ns3="1ecc53b4-b429-483b-9aeb-dbbc81596a19" targetNamespace="http://schemas.microsoft.com/office/2006/metadata/properties" ma:root="true" ma:fieldsID="51b8dbe1f0121aa25fd00ad97a319d89" ns2:_="" ns3:_="">
    <xsd:import namespace="613cd91b-3435-4683-8b9e-e431c7da27ae"/>
    <xsd:import namespace="1ecc53b4-b429-483b-9aeb-dbbc81596a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cd91b-3435-4683-8b9e-e431c7da27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2924eaa-6349-497e-96ac-f07fd2ffae5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cc53b4-b429-483b-9aeb-dbbc81596a1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90fd99-ef74-457c-9a04-b293daef5398}" ma:internalName="TaxCatchAll" ma:showField="CatchAllData" ma:web="1ecc53b4-b429-483b-9aeb-dbbc81596a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9E075B-A67E-4ED1-A067-2866ACC105CE}">
  <ds:schemaRefs>
    <ds:schemaRef ds:uri="http://schemas.openxmlformats.org/officeDocument/2006/bibliography"/>
  </ds:schemaRefs>
</ds:datastoreItem>
</file>

<file path=customXml/itemProps2.xml><?xml version="1.0" encoding="utf-8"?>
<ds:datastoreItem xmlns:ds="http://schemas.openxmlformats.org/officeDocument/2006/customXml" ds:itemID="{12C2D745-6BE1-4DF5-9A19-1991D2510F8A}">
  <ds:schemaRefs>
    <ds:schemaRef ds:uri="http://schemas.microsoft.com/office/2006/metadata/properties"/>
    <ds:schemaRef ds:uri="http://schemas.microsoft.com/office/infopath/2007/PartnerControls"/>
    <ds:schemaRef ds:uri="1ecc53b4-b429-483b-9aeb-dbbc81596a19"/>
    <ds:schemaRef ds:uri="613cd91b-3435-4683-8b9e-e431c7da27ae"/>
  </ds:schemaRefs>
</ds:datastoreItem>
</file>

<file path=customXml/itemProps3.xml><?xml version="1.0" encoding="utf-8"?>
<ds:datastoreItem xmlns:ds="http://schemas.openxmlformats.org/officeDocument/2006/customXml" ds:itemID="{AE8D181B-90D6-4928-AEE6-F503BB954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3cd91b-3435-4683-8b9e-e431c7da27ae"/>
    <ds:schemaRef ds:uri="1ecc53b4-b429-483b-9aeb-dbbc81596a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731555-CF76-4265-8792-8642BDED2A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Normal-AIL</Template>
  <TotalTime>276</TotalTime>
  <Pages>19</Pages>
  <Words>6367</Words>
  <Characters>37635</Characters>
  <Application>Microsoft Office Word</Application>
  <DocSecurity>0</DocSecurity>
  <Lines>896</Lines>
  <Paragraphs>400</Paragraphs>
  <ScaleCrop>false</ScaleCrop>
  <HeadingPairs>
    <vt:vector size="2" baseType="variant">
      <vt:variant>
        <vt:lpstr>Title</vt:lpstr>
      </vt:variant>
      <vt:variant>
        <vt:i4>1</vt:i4>
      </vt:variant>
    </vt:vector>
  </HeadingPairs>
  <TitlesOfParts>
    <vt:vector size="1" baseType="lpstr">
      <vt:lpstr>RFP IDIQ Consulting</vt:lpstr>
    </vt:vector>
  </TitlesOfParts>
  <Company>Administrative Office of the Courts</Company>
  <LinksUpToDate>false</LinksUpToDate>
  <CharactersWithSpaces>43602</CharactersWithSpaces>
  <SharedDoc>false</SharedDoc>
  <HLinks>
    <vt:vector size="48" baseType="variant">
      <vt:variant>
        <vt:i4>196610</vt:i4>
      </vt:variant>
      <vt:variant>
        <vt:i4>21</vt:i4>
      </vt:variant>
      <vt:variant>
        <vt:i4>0</vt:i4>
      </vt:variant>
      <vt:variant>
        <vt:i4>5</vt:i4>
      </vt:variant>
      <vt:variant>
        <vt:lpwstr>http://www.dgs.ca.gov/default.htm</vt:lpwstr>
      </vt:variant>
      <vt:variant>
        <vt:lpwstr/>
      </vt:variant>
      <vt:variant>
        <vt:i4>5177422</vt:i4>
      </vt:variant>
      <vt:variant>
        <vt:i4>18</vt:i4>
      </vt:variant>
      <vt:variant>
        <vt:i4>0</vt:i4>
      </vt:variant>
      <vt:variant>
        <vt:i4>5</vt:i4>
      </vt:variant>
      <vt:variant>
        <vt:lpwstr>http://www.courts.ca.gov/rfps.htm</vt:lpwstr>
      </vt:variant>
      <vt:variant>
        <vt:lpwstr/>
      </vt:variant>
      <vt:variant>
        <vt:i4>5308424</vt:i4>
      </vt:variant>
      <vt:variant>
        <vt:i4>15</vt:i4>
      </vt:variant>
      <vt:variant>
        <vt:i4>0</vt:i4>
      </vt:variant>
      <vt:variant>
        <vt:i4>5</vt:i4>
      </vt:variant>
      <vt:variant>
        <vt:lpwstr>http://www.dof.ca.gov/HTML/FS_DATA/LatestEconData/FS_Price.htm</vt:lpwstr>
      </vt:variant>
      <vt:variant>
        <vt:lpwstr/>
      </vt:variant>
      <vt:variant>
        <vt:i4>6815869</vt:i4>
      </vt:variant>
      <vt:variant>
        <vt:i4>12</vt:i4>
      </vt:variant>
      <vt:variant>
        <vt:i4>0</vt:i4>
      </vt:variant>
      <vt:variant>
        <vt:i4>5</vt:i4>
      </vt:variant>
      <vt:variant>
        <vt:lpwstr>http://www.boe.ca.gov/cgi-bin/deliq.cgi</vt:lpwstr>
      </vt:variant>
      <vt:variant>
        <vt:lpwstr/>
      </vt:variant>
      <vt:variant>
        <vt:i4>2228299</vt:i4>
      </vt:variant>
      <vt:variant>
        <vt:i4>9</vt:i4>
      </vt:variant>
      <vt:variant>
        <vt:i4>0</vt:i4>
      </vt:variant>
      <vt:variant>
        <vt:i4>5</vt:i4>
      </vt:variant>
      <vt:variant>
        <vt:lpwstr>http://www.ftb.ca.gov/aboutFTB/Delinquent_Taxpayers.shtml</vt:lpwstr>
      </vt:variant>
      <vt:variant>
        <vt:lpwstr/>
      </vt:variant>
      <vt:variant>
        <vt:i4>5177422</vt:i4>
      </vt:variant>
      <vt:variant>
        <vt:i4>6</vt:i4>
      </vt:variant>
      <vt:variant>
        <vt:i4>0</vt:i4>
      </vt:variant>
      <vt:variant>
        <vt:i4>5</vt:i4>
      </vt:variant>
      <vt:variant>
        <vt:lpwstr>http://www.courts.ca.gov/rfps.htm</vt:lpwstr>
      </vt:variant>
      <vt:variant>
        <vt:lpwstr/>
      </vt:variant>
      <vt:variant>
        <vt:i4>2424926</vt:i4>
      </vt:variant>
      <vt:variant>
        <vt:i4>3</vt:i4>
      </vt:variant>
      <vt:variant>
        <vt:i4>0</vt:i4>
      </vt:variant>
      <vt:variant>
        <vt:i4>5</vt:i4>
      </vt:variant>
      <vt:variant>
        <vt:lpwstr>mailto:CapitalProgramSolications@jud.ca.gov</vt:lpwstr>
      </vt:variant>
      <vt:variant>
        <vt:lpwstr/>
      </vt:variant>
      <vt:variant>
        <vt:i4>5439496</vt:i4>
      </vt:variant>
      <vt:variant>
        <vt:i4>0</vt:i4>
      </vt:variant>
      <vt:variant>
        <vt:i4>0</vt:i4>
      </vt:variant>
      <vt:variant>
        <vt:i4>5</vt:i4>
      </vt:variant>
      <vt:variant>
        <vt:lpwstr>mailto:occm_solicitations@jud.ca.gov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IDIQ Consulting</dc:title>
  <dc:subject/>
  <dc:creator>Jeremy P. Ehrlich;Alice.Lee@jud.ca.gov</dc:creator>
  <cp:keywords>RFP IDIQ</cp:keywords>
  <dc:description/>
  <cp:lastModifiedBy>Mok, Deborah</cp:lastModifiedBy>
  <cp:revision>59</cp:revision>
  <cp:lastPrinted>2026-10-21T15:27:00Z</cp:lastPrinted>
  <dcterms:created xsi:type="dcterms:W3CDTF">2026-10-19T21:55:00Z</dcterms:created>
  <dcterms:modified xsi:type="dcterms:W3CDTF">2026-10-23T19:55:00Z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0x010100D15267E7FAFFB14B82782D53CC6F95EF</vt:lpwstr>
  </property>
  <property fmtid="{D5CDD505-2E9C-101B-9397-08002B2CF9AE}" pid="3" name="docLang">
    <vt:lpwstr>en</vt:lpwstr>
  </property>
  <property fmtid="{D5CDD505-2E9C-101B-9397-08002B2CF9AE}" pid="4" name="MediaServiceImageTags">
    <vt:lpwstr/>
  </property>
</Properties>
</file>