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tblLayout w:type="fixed"/>
        <w:tblCellMar>
          <w:left w:w="115" w:type="dxa"/>
          <w:right w:w="115" w:type="dxa"/>
        </w:tblCellMar>
        <w:tblLook w:val="0000" w:firstRow="0" w:lastRow="0" w:firstColumn="0" w:lastColumn="0" w:noHBand="0" w:noVBand="0"/>
      </w:tblPr>
      <w:tblGrid>
        <w:gridCol w:w="360"/>
        <w:gridCol w:w="8280"/>
      </w:tblGrid>
      <w:tr w:rsidR="008B50E8" w:rsidRPr="009E10B7" w14:paraId="7C120425" w14:textId="77777777" w:rsidTr="00F136A2">
        <w:trPr>
          <w:cantSplit/>
          <w:trHeight w:hRule="exact" w:val="4860"/>
        </w:trPr>
        <w:tc>
          <w:tcPr>
            <w:tcW w:w="360" w:type="dxa"/>
            <w:vMerge w:val="restart"/>
            <w:tcMar>
              <w:left w:w="0" w:type="dxa"/>
              <w:right w:w="0" w:type="dxa"/>
            </w:tcMar>
          </w:tcPr>
          <w:p w14:paraId="3BE1FB55" w14:textId="77777777" w:rsidR="008B50E8" w:rsidRPr="009E10B7" w:rsidRDefault="008B50E8" w:rsidP="00105F4B">
            <w:pPr>
              <w:rPr>
                <w:rFonts w:ascii="Arial" w:hAnsi="Arial" w:cs="Arial"/>
              </w:rPr>
            </w:pPr>
          </w:p>
        </w:tc>
        <w:tc>
          <w:tcPr>
            <w:tcW w:w="8280" w:type="dxa"/>
            <w:tcBorders>
              <w:bottom w:val="single" w:sz="4" w:space="0" w:color="auto"/>
            </w:tcBorders>
            <w:tcMar>
              <w:left w:w="0" w:type="dxa"/>
              <w:right w:w="0" w:type="dxa"/>
            </w:tcMar>
            <w:vAlign w:val="bottom"/>
          </w:tcPr>
          <w:p w14:paraId="6773B408" w14:textId="77777777" w:rsidR="008B50E8" w:rsidRPr="008B50E8" w:rsidRDefault="008B50E8" w:rsidP="00105F4B">
            <w:pPr>
              <w:pStyle w:val="JCCReportCoverTitle"/>
              <w:rPr>
                <w:rFonts w:ascii="Arial" w:hAnsi="Arial" w:cs="Arial"/>
                <w:sz w:val="80"/>
                <w:szCs w:val="80"/>
              </w:rPr>
            </w:pPr>
            <w:r w:rsidRPr="008B50E8">
              <w:rPr>
                <w:rFonts w:ascii="Arial" w:hAnsi="Arial" w:cs="Arial"/>
                <w:color w:val="073873"/>
                <w:sz w:val="80"/>
                <w:szCs w:val="80"/>
              </w:rPr>
              <w:t>REQUEST FOR PROPOSALS</w:t>
            </w:r>
            <w:r w:rsidR="00FF77F1">
              <w:rPr>
                <w:rFonts w:ascii="Arial" w:hAnsi="Arial" w:cs="Arial"/>
                <w:color w:val="073873"/>
                <w:sz w:val="80"/>
                <w:szCs w:val="80"/>
              </w:rPr>
              <w:t xml:space="preserve"> </w:t>
            </w:r>
          </w:p>
          <w:p w14:paraId="5CCE9409" w14:textId="77777777" w:rsidR="008B50E8" w:rsidRPr="009E10B7" w:rsidRDefault="008B50E8" w:rsidP="00105F4B">
            <w:pPr>
              <w:pStyle w:val="JCCReportCoverSpacer"/>
              <w:rPr>
                <w:rFonts w:ascii="Arial" w:hAnsi="Arial" w:cs="Arial"/>
              </w:rPr>
            </w:pPr>
            <w:r w:rsidRPr="009E10B7">
              <w:rPr>
                <w:rFonts w:ascii="Arial" w:hAnsi="Arial" w:cs="Arial"/>
              </w:rPr>
              <w:t xml:space="preserve"> </w:t>
            </w:r>
          </w:p>
        </w:tc>
      </w:tr>
      <w:tr w:rsidR="008B50E8" w:rsidRPr="009E10B7" w14:paraId="199722F2" w14:textId="77777777" w:rsidTr="00F136A2">
        <w:trPr>
          <w:cantSplit/>
          <w:trHeight w:hRule="exact" w:val="6580"/>
        </w:trPr>
        <w:tc>
          <w:tcPr>
            <w:tcW w:w="360" w:type="dxa"/>
            <w:vMerge/>
            <w:tcMar>
              <w:left w:w="0" w:type="dxa"/>
              <w:right w:w="0" w:type="dxa"/>
            </w:tcMar>
          </w:tcPr>
          <w:p w14:paraId="5A35E857" w14:textId="77777777" w:rsidR="008B50E8" w:rsidRPr="009E10B7" w:rsidRDefault="008B50E8" w:rsidP="00105F4B">
            <w:pPr>
              <w:rPr>
                <w:rFonts w:ascii="Arial" w:hAnsi="Arial" w:cs="Arial"/>
                <w:b/>
                <w:caps/>
                <w:spacing w:val="20"/>
                <w:sz w:val="28"/>
              </w:rPr>
            </w:pPr>
          </w:p>
        </w:tc>
        <w:tc>
          <w:tcPr>
            <w:tcW w:w="8280" w:type="dxa"/>
            <w:tcBorders>
              <w:top w:val="single" w:sz="4" w:space="0" w:color="auto"/>
            </w:tcBorders>
            <w:tcMar>
              <w:left w:w="0" w:type="dxa"/>
              <w:right w:w="0" w:type="dxa"/>
            </w:tcMar>
          </w:tcPr>
          <w:p w14:paraId="611F36D5" w14:textId="77777777" w:rsidR="008B50E8" w:rsidRPr="00932016" w:rsidRDefault="00CA7D81" w:rsidP="008B50E8">
            <w:pPr>
              <w:pStyle w:val="JCCReportCoverSubhead"/>
              <w:rPr>
                <w:rFonts w:ascii="Arial" w:hAnsi="Arial" w:cs="Arial"/>
                <w:b/>
                <w:szCs w:val="28"/>
              </w:rPr>
            </w:pPr>
            <w:r>
              <w:rPr>
                <w:rFonts w:ascii="Arial" w:hAnsi="Arial" w:cs="Arial"/>
                <w:b/>
                <w:szCs w:val="28"/>
              </w:rPr>
              <w:t>Judicial council of california</w:t>
            </w:r>
          </w:p>
          <w:p w14:paraId="0587726F" w14:textId="77777777" w:rsidR="008B50E8" w:rsidRPr="009E10B7" w:rsidRDefault="008B50E8" w:rsidP="00105F4B">
            <w:pPr>
              <w:pStyle w:val="JCCReportCoverSubhead"/>
              <w:rPr>
                <w:rFonts w:ascii="Arial" w:hAnsi="Arial" w:cs="Arial"/>
                <w:b/>
                <w:szCs w:val="28"/>
              </w:rPr>
            </w:pPr>
          </w:p>
          <w:p w14:paraId="383DB2C3" w14:textId="22FDFD68" w:rsidR="008B50E8" w:rsidRPr="00865B20" w:rsidRDefault="008B50E8" w:rsidP="00105F4B">
            <w:pPr>
              <w:pStyle w:val="JCCReportCoverSubhead"/>
              <w:rPr>
                <w:rFonts w:ascii="Arial" w:hAnsi="Arial" w:cs="Arial"/>
                <w:szCs w:val="28"/>
              </w:rPr>
            </w:pPr>
            <w:r>
              <w:rPr>
                <w:rFonts w:ascii="Arial" w:hAnsi="Arial" w:cs="Arial"/>
                <w:b/>
                <w:szCs w:val="28"/>
              </w:rPr>
              <w:t>Regarding:</w:t>
            </w:r>
            <w:r>
              <w:rPr>
                <w:rFonts w:ascii="Arial" w:hAnsi="Arial" w:cs="Arial"/>
                <w:b/>
                <w:szCs w:val="28"/>
              </w:rPr>
              <w:br/>
            </w:r>
            <w:bookmarkStart w:id="0" w:name="_Hlk67072835"/>
            <w:r w:rsidR="00F136A2" w:rsidRPr="003A7EC3">
              <w:rPr>
                <w:rFonts w:ascii="Arial" w:hAnsi="Arial" w:cs="Arial"/>
                <w:b/>
                <w:caps w:val="0"/>
                <w:szCs w:val="28"/>
              </w:rPr>
              <w:t>E-Learnin</w:t>
            </w:r>
            <w:r w:rsidR="00A23E68" w:rsidRPr="003A7EC3">
              <w:rPr>
                <w:rFonts w:ascii="Arial" w:hAnsi="Arial" w:cs="Arial"/>
                <w:b/>
                <w:caps w:val="0"/>
                <w:szCs w:val="28"/>
              </w:rPr>
              <w:t>g Resources for Center for Families, Children &amp; the Courts</w:t>
            </w:r>
            <w:bookmarkEnd w:id="0"/>
          </w:p>
          <w:p w14:paraId="31FFC3A6" w14:textId="77777777"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p>
          <w:p w14:paraId="3C0184DB" w14:textId="77777777" w:rsidR="00642392" w:rsidRDefault="00642392" w:rsidP="00105F4B">
            <w:pPr>
              <w:pStyle w:val="Header"/>
              <w:tabs>
                <w:tab w:val="clear" w:pos="4320"/>
                <w:tab w:val="clear" w:pos="8640"/>
              </w:tabs>
              <w:autoSpaceDE w:val="0"/>
              <w:autoSpaceDN w:val="0"/>
              <w:adjustRightInd w:val="0"/>
              <w:rPr>
                <w:rFonts w:ascii="Arial" w:hAnsi="Arial" w:cs="Arial"/>
                <w:b/>
                <w:bCs/>
                <w:smallCaps/>
                <w:sz w:val="28"/>
                <w:szCs w:val="20"/>
              </w:rPr>
            </w:pPr>
          </w:p>
          <w:p w14:paraId="21529F53" w14:textId="618B2D6D" w:rsidR="00642392" w:rsidRPr="00267EDA" w:rsidRDefault="00642392" w:rsidP="00642392">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 xml:space="preserve">RFP No. </w:t>
            </w:r>
            <w:r w:rsidR="0069718D">
              <w:rPr>
                <w:rFonts w:ascii="Arial" w:hAnsi="Arial" w:cs="Arial"/>
                <w:b/>
                <w:bCs/>
                <w:smallCaps/>
                <w:sz w:val="28"/>
                <w:szCs w:val="20"/>
              </w:rPr>
              <w:t xml:space="preserve"> </w:t>
            </w:r>
            <w:r w:rsidR="0033543F">
              <w:rPr>
                <w:rFonts w:ascii="Arial" w:hAnsi="Arial" w:cs="Arial"/>
                <w:b/>
                <w:bCs/>
                <w:smallCaps/>
                <w:sz w:val="28"/>
                <w:szCs w:val="20"/>
              </w:rPr>
              <w:t>CFCC-2024-43-SB</w:t>
            </w:r>
          </w:p>
          <w:p w14:paraId="79B6FDDA" w14:textId="77777777"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p>
          <w:p w14:paraId="7C359811" w14:textId="77777777"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p>
          <w:p w14:paraId="2F17B864" w14:textId="77777777"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PROPOSALS</w:t>
            </w:r>
            <w:r w:rsidRPr="009E10B7">
              <w:rPr>
                <w:rFonts w:ascii="Arial" w:hAnsi="Arial" w:cs="Arial"/>
                <w:b/>
                <w:bCs/>
                <w:smallCaps/>
                <w:sz w:val="28"/>
                <w:szCs w:val="20"/>
              </w:rPr>
              <w:t xml:space="preserve"> DUE: </w:t>
            </w:r>
            <w:r>
              <w:rPr>
                <w:rFonts w:ascii="Arial" w:hAnsi="Arial" w:cs="Arial"/>
                <w:b/>
                <w:bCs/>
                <w:smallCaps/>
                <w:sz w:val="28"/>
                <w:szCs w:val="20"/>
              </w:rPr>
              <w:t xml:space="preserve"> </w:t>
            </w:r>
          </w:p>
          <w:p w14:paraId="3C09A3AE" w14:textId="27D12B85" w:rsidR="008B50E8" w:rsidRPr="00585215" w:rsidRDefault="00DF52A3" w:rsidP="00105F4B">
            <w:pPr>
              <w:pStyle w:val="Header"/>
              <w:tabs>
                <w:tab w:val="clear" w:pos="4320"/>
                <w:tab w:val="clear" w:pos="8640"/>
              </w:tabs>
              <w:autoSpaceDE w:val="0"/>
              <w:autoSpaceDN w:val="0"/>
              <w:adjustRightInd w:val="0"/>
              <w:rPr>
                <w:rFonts w:ascii="Arial" w:hAnsi="Arial" w:cs="Arial"/>
                <w:b/>
                <w:bCs/>
                <w:smallCaps/>
                <w:color w:val="000000"/>
                <w:sz w:val="28"/>
                <w:szCs w:val="28"/>
              </w:rPr>
            </w:pPr>
            <w:r w:rsidRPr="00E227D5">
              <w:rPr>
                <w:rFonts w:ascii="Arial" w:hAnsi="Arial" w:cs="Arial"/>
                <w:b/>
                <w:smallCaps/>
                <w:color w:val="000000"/>
                <w:sz w:val="28"/>
                <w:szCs w:val="28"/>
              </w:rPr>
              <w:t xml:space="preserve">March 12, </w:t>
            </w:r>
            <w:proofErr w:type="gramStart"/>
            <w:r w:rsidRPr="00E227D5">
              <w:rPr>
                <w:rFonts w:ascii="Arial" w:hAnsi="Arial" w:cs="Arial"/>
                <w:b/>
                <w:smallCaps/>
                <w:color w:val="000000"/>
                <w:sz w:val="28"/>
                <w:szCs w:val="28"/>
              </w:rPr>
              <w:t>2025</w:t>
            </w:r>
            <w:proofErr w:type="gramEnd"/>
            <w:r>
              <w:rPr>
                <w:rFonts w:ascii="Arial" w:hAnsi="Arial" w:cs="Arial"/>
                <w:bCs/>
                <w:smallCaps/>
                <w:color w:val="000000"/>
                <w:sz w:val="28"/>
                <w:szCs w:val="28"/>
              </w:rPr>
              <w:t xml:space="preserve"> </w:t>
            </w:r>
            <w:r w:rsidR="008B50E8" w:rsidRPr="00DB294F">
              <w:rPr>
                <w:rFonts w:ascii="Arial" w:hAnsi="Arial" w:cs="Arial"/>
                <w:bCs/>
                <w:smallCaps/>
                <w:color w:val="000000"/>
                <w:sz w:val="28"/>
                <w:szCs w:val="28"/>
              </w:rPr>
              <w:t>no later than</w:t>
            </w:r>
            <w:r w:rsidR="00CF3CB5">
              <w:rPr>
                <w:rFonts w:ascii="Arial" w:hAnsi="Arial" w:cs="Arial"/>
                <w:bCs/>
                <w:smallCaps/>
                <w:color w:val="000000"/>
                <w:sz w:val="28"/>
                <w:szCs w:val="28"/>
              </w:rPr>
              <w:t xml:space="preserve"> </w:t>
            </w:r>
            <w:r w:rsidR="00CF3CB5" w:rsidRPr="004C67A3">
              <w:rPr>
                <w:rFonts w:ascii="Arial" w:hAnsi="Arial" w:cs="Arial"/>
                <w:bCs/>
                <w:smallCaps/>
                <w:color w:val="000000"/>
                <w:sz w:val="28"/>
                <w:szCs w:val="28"/>
              </w:rPr>
              <w:t>a</w:t>
            </w:r>
            <w:r w:rsidR="00CF3CB5">
              <w:rPr>
                <w:rFonts w:ascii="Arial" w:hAnsi="Arial" w:cs="Arial"/>
                <w:bCs/>
                <w:smallCaps/>
                <w:color w:val="000000"/>
                <w:sz w:val="28"/>
                <w:szCs w:val="28"/>
              </w:rPr>
              <w:t>t</w:t>
            </w:r>
            <w:r w:rsidR="00734690">
              <w:rPr>
                <w:rFonts w:ascii="Arial" w:hAnsi="Arial" w:cs="Arial"/>
                <w:b/>
                <w:bCs/>
                <w:iCs/>
                <w:smallCaps/>
                <w:color w:val="000000" w:themeColor="text1"/>
                <w:sz w:val="28"/>
                <w:szCs w:val="28"/>
              </w:rPr>
              <w:t xml:space="preserve"> </w:t>
            </w:r>
            <w:r>
              <w:rPr>
                <w:rFonts w:ascii="Arial" w:hAnsi="Arial" w:cs="Arial"/>
                <w:b/>
                <w:bCs/>
                <w:iCs/>
                <w:smallCaps/>
                <w:color w:val="000000" w:themeColor="text1"/>
                <w:sz w:val="28"/>
                <w:szCs w:val="28"/>
              </w:rPr>
              <w:t>1 P.M.</w:t>
            </w:r>
            <w:r w:rsidR="008B50E8" w:rsidRPr="000F44C0">
              <w:rPr>
                <w:rFonts w:ascii="Arial" w:hAnsi="Arial" w:cs="Arial"/>
                <w:bCs/>
                <w:smallCaps/>
                <w:color w:val="000000" w:themeColor="text1"/>
                <w:sz w:val="28"/>
                <w:szCs w:val="28"/>
              </w:rPr>
              <w:t xml:space="preserve"> </w:t>
            </w:r>
            <w:r w:rsidR="008B50E8" w:rsidRPr="00585215">
              <w:rPr>
                <w:rFonts w:ascii="Arial" w:hAnsi="Arial" w:cs="Arial"/>
                <w:bCs/>
                <w:smallCaps/>
                <w:color w:val="000000"/>
                <w:sz w:val="28"/>
                <w:szCs w:val="28"/>
              </w:rPr>
              <w:t xml:space="preserve">Pacific time </w:t>
            </w:r>
          </w:p>
          <w:p w14:paraId="58D90B66" w14:textId="77777777" w:rsidR="008B50E8" w:rsidRPr="009E10B7" w:rsidRDefault="008B50E8" w:rsidP="00105F4B">
            <w:pPr>
              <w:pStyle w:val="Header"/>
              <w:tabs>
                <w:tab w:val="clear" w:pos="4320"/>
                <w:tab w:val="clear" w:pos="8640"/>
              </w:tabs>
              <w:autoSpaceDE w:val="0"/>
              <w:autoSpaceDN w:val="0"/>
              <w:adjustRightInd w:val="0"/>
              <w:rPr>
                <w:rFonts w:ascii="Arial" w:hAnsi="Arial" w:cs="Arial"/>
                <w:b/>
                <w:bCs/>
                <w:sz w:val="36"/>
              </w:rPr>
            </w:pPr>
          </w:p>
        </w:tc>
      </w:tr>
    </w:tbl>
    <w:p w14:paraId="4C390525" w14:textId="0326D6BE" w:rsidR="00C37FF7" w:rsidRDefault="00C37FF7" w:rsidP="006E688C">
      <w:pPr>
        <w:pStyle w:val="Header"/>
        <w:tabs>
          <w:tab w:val="clear" w:pos="4320"/>
          <w:tab w:val="clear" w:pos="8640"/>
          <w:tab w:val="left" w:pos="2220"/>
        </w:tabs>
        <w:autoSpaceDE w:val="0"/>
        <w:autoSpaceDN w:val="0"/>
        <w:adjustRightInd w:val="0"/>
      </w:pPr>
      <w:r>
        <w:rPr>
          <w:rFonts w:ascii="Arial" w:hAnsi="Arial" w:cs="Arial"/>
        </w:rPr>
        <w:br/>
      </w:r>
    </w:p>
    <w:p w14:paraId="42872FE9" w14:textId="77777777" w:rsidR="00C37FF7" w:rsidRDefault="00C37FF7" w:rsidP="00C37FF7">
      <w:pPr>
        <w:jc w:val="center"/>
        <w:rPr>
          <w:b/>
          <w:bCs/>
          <w:sz w:val="26"/>
          <w:szCs w:val="26"/>
        </w:rPr>
      </w:pPr>
    </w:p>
    <w:p w14:paraId="5745E4D2" w14:textId="77777777" w:rsidR="00C37FF7" w:rsidRDefault="00C37FF7" w:rsidP="00C37FF7">
      <w:pPr>
        <w:jc w:val="center"/>
        <w:rPr>
          <w:b/>
          <w:bCs/>
          <w:sz w:val="26"/>
          <w:szCs w:val="26"/>
        </w:rPr>
      </w:pPr>
    </w:p>
    <w:p w14:paraId="2F682AB3" w14:textId="77777777" w:rsidR="00C37FF7" w:rsidRDefault="00C37FF7" w:rsidP="00C37FF7">
      <w:pPr>
        <w:jc w:val="center"/>
        <w:rPr>
          <w:b/>
          <w:bCs/>
          <w:sz w:val="26"/>
          <w:szCs w:val="26"/>
        </w:rPr>
      </w:pPr>
    </w:p>
    <w:p w14:paraId="4A3AE9C5" w14:textId="77777777" w:rsidR="00C37FF7" w:rsidRDefault="00C37FF7" w:rsidP="00C37FF7">
      <w:pPr>
        <w:keepNext/>
        <w:ind w:left="720" w:hanging="720"/>
        <w:rPr>
          <w:b/>
          <w:bCs/>
        </w:rPr>
      </w:pPr>
      <w:r w:rsidRPr="00D74462">
        <w:rPr>
          <w:b/>
          <w:bCs/>
        </w:rPr>
        <w:lastRenderedPageBreak/>
        <w:t>1.0</w:t>
      </w:r>
      <w:r w:rsidRPr="00D74462">
        <w:rPr>
          <w:b/>
          <w:bCs/>
        </w:rPr>
        <w:tab/>
      </w:r>
      <w:r>
        <w:rPr>
          <w:b/>
          <w:bCs/>
        </w:rPr>
        <w:t>BACKGROUND</w:t>
      </w:r>
      <w:r w:rsidRPr="00D74462">
        <w:rPr>
          <w:b/>
          <w:bCs/>
        </w:rPr>
        <w:t xml:space="preserve"> INFORMATION</w:t>
      </w:r>
    </w:p>
    <w:p w14:paraId="5127151D" w14:textId="77777777" w:rsidR="00C37FF7" w:rsidRDefault="00C37FF7" w:rsidP="00C37FF7">
      <w:pPr>
        <w:keepNext/>
      </w:pPr>
    </w:p>
    <w:p w14:paraId="6361DE9D" w14:textId="35416937" w:rsidR="002E479E" w:rsidRDefault="002E479E" w:rsidP="00891CBC">
      <w:pPr>
        <w:pStyle w:val="ListParagraph"/>
        <w:keepNext/>
        <w:numPr>
          <w:ilvl w:val="1"/>
          <w:numId w:val="4"/>
        </w:numPr>
      </w:pPr>
      <w:bookmarkStart w:id="1" w:name="_Hlk22716426"/>
      <w:r w:rsidRPr="00412F9B">
        <w:t>The Judicial Council of California</w:t>
      </w:r>
      <w:r w:rsidR="007B4AA1">
        <w:t xml:space="preserve"> (JCC)</w:t>
      </w:r>
      <w:r w:rsidRPr="00412F9B">
        <w:t>, chaired by the Chief Justice of</w:t>
      </w:r>
      <w:r>
        <w:t xml:space="preserve"> California, is the policy-</w:t>
      </w:r>
      <w:r w:rsidRPr="00412F9B">
        <w:t xml:space="preserve">making </w:t>
      </w:r>
      <w:r>
        <w:t>body</w:t>
      </w:r>
      <w:r w:rsidRPr="00412F9B">
        <w:t xml:space="preserve"> </w:t>
      </w:r>
      <w:r>
        <w:t>for</w:t>
      </w:r>
      <w:r w:rsidRPr="00412F9B">
        <w:t xml:space="preserve"> </w:t>
      </w:r>
      <w:r w:rsidR="00934B48">
        <w:t xml:space="preserve">the </w:t>
      </w:r>
      <w:r w:rsidRPr="00412F9B">
        <w:t xml:space="preserve">California </w:t>
      </w:r>
      <w:r>
        <w:t>court system</w:t>
      </w:r>
      <w:r w:rsidRPr="00412F9B">
        <w:t xml:space="preserve">. The California Constitution directs the </w:t>
      </w:r>
      <w:r w:rsidR="00CA0DA2">
        <w:t>Judicial Council</w:t>
      </w:r>
      <w:r w:rsidRPr="00412F9B">
        <w:t xml:space="preserve"> to improve the administration of justice by </w:t>
      </w:r>
      <w:r w:rsidR="00934B48" w:rsidRPr="00412F9B">
        <w:t>surveying judicial business</w:t>
      </w:r>
      <w:r w:rsidR="000E5CFE" w:rsidRPr="000E5CFE">
        <w:t xml:space="preserve"> </w:t>
      </w:r>
      <w:r w:rsidR="000E5CFE">
        <w:t xml:space="preserve">and </w:t>
      </w:r>
      <w:r w:rsidR="000E5CFE" w:rsidRPr="00412F9B">
        <w:t>recommending improvements to the courts</w:t>
      </w:r>
      <w:r w:rsidR="000E5CFE">
        <w:t>;</w:t>
      </w:r>
      <w:r w:rsidR="00934B48" w:rsidRPr="00412F9B">
        <w:t xml:space="preserve"> </w:t>
      </w:r>
      <w:r w:rsidRPr="00412F9B">
        <w:t xml:space="preserve">and </w:t>
      </w:r>
      <w:r w:rsidR="000E5CFE">
        <w:t>adopting rules for court administration.</w:t>
      </w:r>
    </w:p>
    <w:p w14:paraId="3CA60826" w14:textId="77777777" w:rsidR="00D033F5" w:rsidRDefault="00D033F5" w:rsidP="00932016">
      <w:pPr>
        <w:pStyle w:val="ListParagraph"/>
        <w:keepNext/>
        <w:ind w:left="1440"/>
      </w:pPr>
    </w:p>
    <w:p w14:paraId="48936ED9" w14:textId="64C28D44" w:rsidR="002E479E" w:rsidRDefault="002E479E" w:rsidP="00891CBC">
      <w:pPr>
        <w:pStyle w:val="ListParagraph"/>
        <w:keepNext/>
        <w:numPr>
          <w:ilvl w:val="1"/>
          <w:numId w:val="4"/>
        </w:numPr>
      </w:pPr>
      <w:bookmarkStart w:id="2" w:name="_Hlk98500131"/>
      <w:r>
        <w:t xml:space="preserve">The </w:t>
      </w:r>
      <w:r w:rsidR="00C241B1">
        <w:t>Center for Families, Children, and the Courts (CFCC) is a</w:t>
      </w:r>
      <w:r w:rsidR="00625F30">
        <w:t xml:space="preserve">n office </w:t>
      </w:r>
      <w:r w:rsidR="00C241B1">
        <w:t>within the Judicial Council. The CFCC is dedicated to improving the quality of justice and services to meet the diverse needs of children, youth, and families. To that end, CFCC develops and provides education for multidisciplinary audiences, including judges, court staff, attorneys, social workers</w:t>
      </w:r>
      <w:r w:rsidR="002A2246">
        <w:t>,</w:t>
      </w:r>
      <w:r w:rsidR="00C241B1">
        <w:t xml:space="preserve"> probation officers</w:t>
      </w:r>
      <w:r w:rsidR="003E0065">
        <w:t xml:space="preserve"> and self-represented litigants</w:t>
      </w:r>
      <w:r w:rsidR="00271917">
        <w:t>.</w:t>
      </w:r>
      <w:r w:rsidR="00C241B1">
        <w:t xml:space="preserve"> </w:t>
      </w:r>
    </w:p>
    <w:bookmarkEnd w:id="2"/>
    <w:p w14:paraId="4E05413E" w14:textId="77777777" w:rsidR="00C241B1" w:rsidRDefault="00C241B1" w:rsidP="00C241B1">
      <w:pPr>
        <w:pStyle w:val="ListParagraph"/>
        <w:keepNext/>
        <w:ind w:left="1440"/>
      </w:pPr>
    </w:p>
    <w:p w14:paraId="7C416B7D" w14:textId="354B946A" w:rsidR="00E44415" w:rsidRPr="00560964" w:rsidRDefault="00E44415" w:rsidP="00891CBC">
      <w:pPr>
        <w:pStyle w:val="ListParagraph"/>
        <w:keepNext/>
        <w:numPr>
          <w:ilvl w:val="1"/>
          <w:numId w:val="4"/>
        </w:numPr>
      </w:pPr>
      <w:r>
        <w:t xml:space="preserve">The Judicial Council intends to award one (1) </w:t>
      </w:r>
      <w:r w:rsidR="004B36E5">
        <w:t xml:space="preserve">agreement </w:t>
      </w:r>
      <w:r>
        <w:t xml:space="preserve">with </w:t>
      </w:r>
      <w:r w:rsidR="004A124D">
        <w:t>an</w:t>
      </w:r>
      <w:r w:rsidRPr="000A33F7">
        <w:t xml:space="preserve"> </w:t>
      </w:r>
      <w:r>
        <w:t xml:space="preserve">initial term of approximately </w:t>
      </w:r>
      <w:r w:rsidR="00132ADF">
        <w:t>sixteen</w:t>
      </w:r>
      <w:r w:rsidR="005C7D2A">
        <w:t xml:space="preserve"> </w:t>
      </w:r>
      <w:r w:rsidR="000F44C0">
        <w:t>(</w:t>
      </w:r>
      <w:r w:rsidR="00132ADF">
        <w:t>16</w:t>
      </w:r>
      <w:r>
        <w:t>) months</w:t>
      </w:r>
      <w:r w:rsidR="004A124D">
        <w:t>,</w:t>
      </w:r>
      <w:r>
        <w:t xml:space="preserve"> estimated to be performed by the successful Proposer from </w:t>
      </w:r>
      <w:r w:rsidR="00E83B0A">
        <w:rPr>
          <w:b/>
        </w:rPr>
        <w:t>J</w:t>
      </w:r>
      <w:r w:rsidR="00866E06">
        <w:rPr>
          <w:b/>
        </w:rPr>
        <w:t xml:space="preserve">une 15, </w:t>
      </w:r>
      <w:proofErr w:type="gramStart"/>
      <w:r w:rsidR="00866E06">
        <w:rPr>
          <w:b/>
        </w:rPr>
        <w:t>2025</w:t>
      </w:r>
      <w:proofErr w:type="gramEnd"/>
      <w:r w:rsidRPr="00E44415">
        <w:rPr>
          <w:b/>
        </w:rPr>
        <w:t xml:space="preserve"> </w:t>
      </w:r>
      <w:r>
        <w:t xml:space="preserve">through </w:t>
      </w:r>
      <w:r w:rsidRPr="00E44415">
        <w:rPr>
          <w:b/>
        </w:rPr>
        <w:t xml:space="preserve">September 30, </w:t>
      </w:r>
      <w:r w:rsidR="00E54BA0" w:rsidRPr="00E44415">
        <w:rPr>
          <w:b/>
        </w:rPr>
        <w:t>202</w:t>
      </w:r>
      <w:r w:rsidR="00866E06">
        <w:rPr>
          <w:b/>
        </w:rPr>
        <w:t>6</w:t>
      </w:r>
      <w:r w:rsidR="004A124D">
        <w:rPr>
          <w:b/>
        </w:rPr>
        <w:t xml:space="preserve">.  </w:t>
      </w:r>
      <w:r w:rsidR="004A124D">
        <w:rPr>
          <w:bCs/>
        </w:rPr>
        <w:t>The agreement will also include</w:t>
      </w:r>
      <w:r w:rsidR="007161F6">
        <w:rPr>
          <w:bCs/>
        </w:rPr>
        <w:t xml:space="preserve"> </w:t>
      </w:r>
      <w:r w:rsidR="000036CC">
        <w:rPr>
          <w:bCs/>
        </w:rPr>
        <w:t>three</w:t>
      </w:r>
      <w:r w:rsidR="00132ADF">
        <w:rPr>
          <w:bCs/>
        </w:rPr>
        <w:t xml:space="preserve"> </w:t>
      </w:r>
      <w:r w:rsidR="007161F6">
        <w:rPr>
          <w:bCs/>
        </w:rPr>
        <w:t>(</w:t>
      </w:r>
      <w:r w:rsidR="00AD2514">
        <w:rPr>
          <w:bCs/>
        </w:rPr>
        <w:t>3</w:t>
      </w:r>
      <w:r w:rsidR="007161F6">
        <w:rPr>
          <w:bCs/>
        </w:rPr>
        <w:t>)</w:t>
      </w:r>
      <w:r w:rsidR="005F0DBB" w:rsidRPr="005F0DBB">
        <w:rPr>
          <w:bCs/>
        </w:rPr>
        <w:t xml:space="preserve"> one-year option</w:t>
      </w:r>
      <w:r w:rsidR="007161F6">
        <w:rPr>
          <w:bCs/>
        </w:rPr>
        <w:t xml:space="preserve"> terms</w:t>
      </w:r>
      <w:r w:rsidR="005F0DBB" w:rsidRPr="005F0DBB">
        <w:rPr>
          <w:bCs/>
        </w:rPr>
        <w:t xml:space="preserve"> </w:t>
      </w:r>
      <w:r w:rsidR="00E54BA0">
        <w:rPr>
          <w:bCs/>
        </w:rPr>
        <w:t>for two</w:t>
      </w:r>
      <w:r w:rsidR="004A124D">
        <w:rPr>
          <w:bCs/>
        </w:rPr>
        <w:t xml:space="preserve"> (2)</w:t>
      </w:r>
      <w:r w:rsidR="00E54BA0">
        <w:rPr>
          <w:bCs/>
        </w:rPr>
        <w:t xml:space="preserve"> distance learning curricula in each year </w:t>
      </w:r>
      <w:r w:rsidR="007161F6">
        <w:rPr>
          <w:bCs/>
        </w:rPr>
        <w:t>[FY 202</w:t>
      </w:r>
      <w:r w:rsidR="00866E06">
        <w:rPr>
          <w:bCs/>
        </w:rPr>
        <w:t>6</w:t>
      </w:r>
      <w:r w:rsidR="007161F6">
        <w:rPr>
          <w:bCs/>
        </w:rPr>
        <w:t>-202</w:t>
      </w:r>
      <w:r w:rsidR="00866E06">
        <w:rPr>
          <w:bCs/>
        </w:rPr>
        <w:t>7</w:t>
      </w:r>
      <w:r w:rsidR="007161F6">
        <w:rPr>
          <w:bCs/>
        </w:rPr>
        <w:t xml:space="preserve"> (Year </w:t>
      </w:r>
      <w:r w:rsidR="00132ADF">
        <w:rPr>
          <w:bCs/>
        </w:rPr>
        <w:t>1</w:t>
      </w:r>
      <w:r w:rsidR="007161F6">
        <w:rPr>
          <w:bCs/>
        </w:rPr>
        <w:t>), FY 202</w:t>
      </w:r>
      <w:r w:rsidR="00866E06">
        <w:rPr>
          <w:bCs/>
        </w:rPr>
        <w:t>7</w:t>
      </w:r>
      <w:r w:rsidR="007161F6">
        <w:rPr>
          <w:bCs/>
        </w:rPr>
        <w:t>-20</w:t>
      </w:r>
      <w:r w:rsidR="00C52062">
        <w:rPr>
          <w:bCs/>
        </w:rPr>
        <w:t>2</w:t>
      </w:r>
      <w:r w:rsidR="00866E06">
        <w:rPr>
          <w:bCs/>
        </w:rPr>
        <w:t>8</w:t>
      </w:r>
      <w:r w:rsidR="007161F6">
        <w:rPr>
          <w:bCs/>
        </w:rPr>
        <w:t xml:space="preserve"> (Year</w:t>
      </w:r>
      <w:r w:rsidR="000036CC">
        <w:rPr>
          <w:bCs/>
        </w:rPr>
        <w:t xml:space="preserve"> </w:t>
      </w:r>
      <w:r w:rsidR="00132ADF">
        <w:rPr>
          <w:bCs/>
        </w:rPr>
        <w:t>2</w:t>
      </w:r>
      <w:r w:rsidR="007161F6">
        <w:rPr>
          <w:bCs/>
        </w:rPr>
        <w:t>)</w:t>
      </w:r>
      <w:r w:rsidR="000036CC">
        <w:rPr>
          <w:bCs/>
        </w:rPr>
        <w:t>, FY 2028-2029 (Year 3)</w:t>
      </w:r>
      <w:r w:rsidR="007161F6">
        <w:rPr>
          <w:bCs/>
        </w:rPr>
        <w:t>]</w:t>
      </w:r>
      <w:r w:rsidR="005F0DBB" w:rsidRPr="005F0DBB">
        <w:rPr>
          <w:bCs/>
        </w:rPr>
        <w:t xml:space="preserve">. </w:t>
      </w:r>
      <w:r w:rsidR="00F447A6">
        <w:rPr>
          <w:b/>
        </w:rPr>
        <w:t xml:space="preserve">The first option term (Year </w:t>
      </w:r>
      <w:r w:rsidR="007161F6">
        <w:rPr>
          <w:b/>
        </w:rPr>
        <w:t>1</w:t>
      </w:r>
      <w:r w:rsidR="00F447A6">
        <w:rPr>
          <w:b/>
        </w:rPr>
        <w:t xml:space="preserve">) will begin on October 1, </w:t>
      </w:r>
      <w:r w:rsidR="00924BA6">
        <w:rPr>
          <w:b/>
        </w:rPr>
        <w:t>202</w:t>
      </w:r>
      <w:r w:rsidR="00866E06">
        <w:rPr>
          <w:b/>
        </w:rPr>
        <w:t>6</w:t>
      </w:r>
      <w:r w:rsidR="00924BA6">
        <w:rPr>
          <w:b/>
        </w:rPr>
        <w:t>,</w:t>
      </w:r>
      <w:r w:rsidR="00F447A6">
        <w:rPr>
          <w:b/>
        </w:rPr>
        <w:t xml:space="preserve"> and end on September 30, 202</w:t>
      </w:r>
      <w:r w:rsidR="00866E06">
        <w:rPr>
          <w:b/>
        </w:rPr>
        <w:t>7</w:t>
      </w:r>
      <w:r w:rsidR="00F447A6">
        <w:rPr>
          <w:b/>
        </w:rPr>
        <w:t xml:space="preserve">. </w:t>
      </w:r>
      <w:r w:rsidR="00754742">
        <w:rPr>
          <w:b/>
        </w:rPr>
        <w:t xml:space="preserve"> The second option term (Year 2) will begin on October 1, </w:t>
      </w:r>
      <w:proofErr w:type="gramStart"/>
      <w:r w:rsidR="00754742">
        <w:rPr>
          <w:b/>
        </w:rPr>
        <w:t>202</w:t>
      </w:r>
      <w:r w:rsidR="00866E06">
        <w:rPr>
          <w:b/>
        </w:rPr>
        <w:t>7</w:t>
      </w:r>
      <w:proofErr w:type="gramEnd"/>
      <w:r w:rsidR="00754742">
        <w:rPr>
          <w:b/>
        </w:rPr>
        <w:t xml:space="preserve"> and end on September 30, 202</w:t>
      </w:r>
      <w:r w:rsidR="00866E06">
        <w:rPr>
          <w:b/>
        </w:rPr>
        <w:t>8</w:t>
      </w:r>
      <w:r w:rsidR="00754742">
        <w:rPr>
          <w:b/>
        </w:rPr>
        <w:t xml:space="preserve">. </w:t>
      </w:r>
      <w:r w:rsidR="000036CC">
        <w:rPr>
          <w:b/>
        </w:rPr>
        <w:t xml:space="preserve">The third option term (Year 3) will begin on October 1, </w:t>
      </w:r>
      <w:proofErr w:type="gramStart"/>
      <w:r w:rsidR="000036CC">
        <w:rPr>
          <w:b/>
        </w:rPr>
        <w:t>2028</w:t>
      </w:r>
      <w:proofErr w:type="gramEnd"/>
      <w:r w:rsidR="000036CC">
        <w:rPr>
          <w:b/>
        </w:rPr>
        <w:t xml:space="preserve"> and end on September 30, 2029. </w:t>
      </w:r>
      <w:r>
        <w:t>The Judicial Council in its sole discretion may exercise option term</w:t>
      </w:r>
      <w:r w:rsidR="006C28C4">
        <w:t>s</w:t>
      </w:r>
      <w:r>
        <w:t xml:space="preserve"> prior to the expiration of the initial term</w:t>
      </w:r>
      <w:r w:rsidR="00AD2514">
        <w:t xml:space="preserve"> and/or the prior option term</w:t>
      </w:r>
      <w:r>
        <w:t>.</w:t>
      </w:r>
      <w:r w:rsidR="00E63087">
        <w:t xml:space="preserve"> </w:t>
      </w:r>
      <w:r w:rsidR="00E63087" w:rsidRPr="00E227D5">
        <w:rPr>
          <w:b/>
          <w:bCs/>
        </w:rPr>
        <w:t xml:space="preserve">The funding </w:t>
      </w:r>
      <w:r w:rsidR="001D65E5" w:rsidRPr="00E227D5">
        <w:rPr>
          <w:b/>
          <w:bCs/>
        </w:rPr>
        <w:t xml:space="preserve">for Year 1 </w:t>
      </w:r>
      <w:r w:rsidR="00183DF9" w:rsidRPr="00E227D5">
        <w:rPr>
          <w:b/>
          <w:bCs/>
        </w:rPr>
        <w:t xml:space="preserve">deliverables </w:t>
      </w:r>
      <w:r w:rsidR="00260A7F" w:rsidRPr="00E227D5">
        <w:rPr>
          <w:b/>
          <w:bCs/>
        </w:rPr>
        <w:t xml:space="preserve">is </w:t>
      </w:r>
      <w:r w:rsidR="00183DF9" w:rsidRPr="00E227D5">
        <w:rPr>
          <w:b/>
          <w:bCs/>
        </w:rPr>
        <w:t>not to exceed $63,00</w:t>
      </w:r>
      <w:r w:rsidR="000036CC" w:rsidRPr="00E227D5">
        <w:rPr>
          <w:b/>
          <w:bCs/>
        </w:rPr>
        <w:t>0</w:t>
      </w:r>
      <w:r w:rsidR="00183DF9" w:rsidRPr="00E227D5">
        <w:rPr>
          <w:b/>
          <w:bCs/>
        </w:rPr>
        <w:t>. Deliverables for Option Year</w:t>
      </w:r>
      <w:r w:rsidR="00E46165" w:rsidRPr="00E227D5">
        <w:rPr>
          <w:b/>
          <w:bCs/>
        </w:rPr>
        <w:t>s</w:t>
      </w:r>
      <w:r w:rsidR="00183DF9" w:rsidRPr="00E227D5">
        <w:rPr>
          <w:b/>
          <w:bCs/>
        </w:rPr>
        <w:t xml:space="preserve"> </w:t>
      </w:r>
      <w:r w:rsidR="00E46165" w:rsidRPr="00E227D5">
        <w:rPr>
          <w:b/>
          <w:bCs/>
        </w:rPr>
        <w:t>1,</w:t>
      </w:r>
      <w:r w:rsidR="00183DF9" w:rsidRPr="00E227D5">
        <w:rPr>
          <w:b/>
          <w:bCs/>
        </w:rPr>
        <w:t xml:space="preserve"> 2</w:t>
      </w:r>
      <w:r w:rsidR="00E46165" w:rsidRPr="00E227D5">
        <w:rPr>
          <w:b/>
          <w:bCs/>
        </w:rPr>
        <w:t>, and 3</w:t>
      </w:r>
      <w:r w:rsidR="00260A7F" w:rsidRPr="00E227D5">
        <w:rPr>
          <w:b/>
          <w:bCs/>
        </w:rPr>
        <w:t xml:space="preserve"> </w:t>
      </w:r>
      <w:r w:rsidR="00D7122A" w:rsidRPr="00E227D5">
        <w:rPr>
          <w:b/>
          <w:bCs/>
        </w:rPr>
        <w:t>are</w:t>
      </w:r>
      <w:r w:rsidR="00183DF9" w:rsidRPr="00E227D5">
        <w:rPr>
          <w:b/>
          <w:bCs/>
        </w:rPr>
        <w:t xml:space="preserve"> not to exceed $</w:t>
      </w:r>
      <w:r w:rsidR="00E736AE" w:rsidRPr="00E227D5">
        <w:rPr>
          <w:b/>
          <w:bCs/>
        </w:rPr>
        <w:t>40</w:t>
      </w:r>
      <w:r w:rsidR="00183DF9" w:rsidRPr="00E227D5">
        <w:rPr>
          <w:b/>
          <w:bCs/>
        </w:rPr>
        <w:t>,000</w:t>
      </w:r>
      <w:r w:rsidR="00E736AE" w:rsidRPr="00E227D5">
        <w:rPr>
          <w:b/>
          <w:bCs/>
        </w:rPr>
        <w:t xml:space="preserve"> each year</w:t>
      </w:r>
      <w:r w:rsidR="00183DF9" w:rsidRPr="00E227D5">
        <w:rPr>
          <w:b/>
          <w:bCs/>
        </w:rPr>
        <w:t>.</w:t>
      </w:r>
    </w:p>
    <w:bookmarkEnd w:id="1"/>
    <w:p w14:paraId="10B3F73A" w14:textId="7E02BDD2" w:rsidR="00CC322E" w:rsidRDefault="00CC322E" w:rsidP="00EE468C">
      <w:pPr>
        <w:keepNext/>
      </w:pPr>
    </w:p>
    <w:p w14:paraId="2D5258D9" w14:textId="77777777" w:rsidR="00C37FF7" w:rsidRDefault="00C37FF7" w:rsidP="00FC4A81">
      <w:pPr>
        <w:keepNext/>
        <w:ind w:left="720" w:hanging="720"/>
        <w:rPr>
          <w:b/>
          <w:bCs/>
        </w:rPr>
      </w:pPr>
      <w:r>
        <w:rPr>
          <w:b/>
          <w:bCs/>
        </w:rPr>
        <w:t>2.0</w:t>
      </w:r>
      <w:r>
        <w:rPr>
          <w:b/>
          <w:bCs/>
        </w:rPr>
        <w:tab/>
      </w:r>
      <w:r w:rsidR="00FC4A81">
        <w:rPr>
          <w:b/>
          <w:bCs/>
        </w:rPr>
        <w:t xml:space="preserve">DESCRIPTION OF </w:t>
      </w:r>
      <w:r w:rsidR="009C38A6">
        <w:rPr>
          <w:b/>
          <w:bCs/>
        </w:rPr>
        <w:t xml:space="preserve">SERVICES </w:t>
      </w:r>
      <w:r w:rsidR="005F3F8D">
        <w:rPr>
          <w:b/>
          <w:bCs/>
        </w:rPr>
        <w:t>AND DELIVERABLES</w:t>
      </w:r>
    </w:p>
    <w:p w14:paraId="4B2743CA" w14:textId="77777777" w:rsidR="00FC4A81" w:rsidRDefault="00FC4A81" w:rsidP="00FC4A81">
      <w:pPr>
        <w:keepNext/>
        <w:ind w:left="720" w:hanging="720"/>
      </w:pPr>
    </w:p>
    <w:p w14:paraId="3A33C392" w14:textId="68EADB0C" w:rsidR="00B64AF5" w:rsidRPr="00816747" w:rsidRDefault="008D6D9C" w:rsidP="00976C0D">
      <w:pPr>
        <w:pStyle w:val="BodyTextIndent2"/>
        <w:spacing w:after="0" w:line="240" w:lineRule="auto"/>
        <w:ind w:left="1440" w:hanging="720"/>
        <w:rPr>
          <w:b/>
          <w:bCs/>
        </w:rPr>
      </w:pPr>
      <w:r w:rsidRPr="00E227D5">
        <w:rPr>
          <w:bCs/>
        </w:rPr>
        <w:t>2.1</w:t>
      </w:r>
      <w:r>
        <w:tab/>
      </w:r>
      <w:bookmarkStart w:id="3" w:name="_Hlk98500203"/>
      <w:r w:rsidR="00C37FF7">
        <w:t xml:space="preserve">The </w:t>
      </w:r>
      <w:r w:rsidR="00BA72D9">
        <w:t xml:space="preserve">Judicial Council </w:t>
      </w:r>
      <w:r w:rsidR="00C37FF7">
        <w:t xml:space="preserve">seeks </w:t>
      </w:r>
      <w:r w:rsidR="002A2246" w:rsidRPr="00816747">
        <w:rPr>
          <w:b/>
          <w:bCs/>
        </w:rPr>
        <w:t>one</w:t>
      </w:r>
      <w:r w:rsidR="00AD2514">
        <w:rPr>
          <w:b/>
          <w:bCs/>
        </w:rPr>
        <w:t xml:space="preserve"> (1)</w:t>
      </w:r>
      <w:r w:rsidR="002A2246" w:rsidRPr="00816747">
        <w:rPr>
          <w:b/>
          <w:bCs/>
        </w:rPr>
        <w:t xml:space="preserve"> </w:t>
      </w:r>
      <w:r w:rsidR="002A2246" w:rsidRPr="00924BA6">
        <w:t xml:space="preserve">qualified </w:t>
      </w:r>
      <w:r w:rsidR="00924BA6">
        <w:t>p</w:t>
      </w:r>
      <w:r w:rsidR="005774FF" w:rsidRPr="00924BA6">
        <w:t>roposer</w:t>
      </w:r>
      <w:r w:rsidR="00C8388B">
        <w:t xml:space="preserve"> </w:t>
      </w:r>
      <w:r w:rsidR="001C67AE">
        <w:t>to produce</w:t>
      </w:r>
      <w:r w:rsidR="007A14F9">
        <w:t xml:space="preserve"> or assist with online learning tools including recorded classes, </w:t>
      </w:r>
      <w:r w:rsidR="003E706E">
        <w:t>converting curricula int</w:t>
      </w:r>
      <w:r w:rsidR="00607CDE">
        <w:t xml:space="preserve">o online learning tools, </w:t>
      </w:r>
      <w:r w:rsidR="007A14F9">
        <w:t xml:space="preserve">and other electronic educational tools that can be used to provide support to court staff and partners in the </w:t>
      </w:r>
      <w:r w:rsidR="00515C86">
        <w:t>California court system.</w:t>
      </w:r>
      <w:bookmarkStart w:id="4" w:name="_Hlk67309749"/>
    </w:p>
    <w:bookmarkEnd w:id="3"/>
    <w:bookmarkEnd w:id="4"/>
    <w:p w14:paraId="60EBC48B" w14:textId="77777777" w:rsidR="00CA0DA2" w:rsidRDefault="00CA0DA2" w:rsidP="00CA0DA2">
      <w:pPr>
        <w:pStyle w:val="BodyTextIndent2"/>
        <w:spacing w:after="0" w:line="240" w:lineRule="auto"/>
      </w:pPr>
    </w:p>
    <w:p w14:paraId="7D4F6E2E" w14:textId="19C261EC" w:rsidR="001C67AE" w:rsidRDefault="00934B48" w:rsidP="00E227D5">
      <w:pPr>
        <w:pStyle w:val="BodyTextIndent2"/>
        <w:spacing w:after="0" w:line="240" w:lineRule="auto"/>
        <w:ind w:left="1080" w:firstLine="360"/>
      </w:pPr>
      <w:bookmarkStart w:id="5" w:name="_Hlk98500391"/>
      <w:r>
        <w:t xml:space="preserve">The </w:t>
      </w:r>
      <w:r w:rsidR="008D6D9C">
        <w:t xml:space="preserve">successful </w:t>
      </w:r>
      <w:r w:rsidR="005774FF">
        <w:t>Proposer</w:t>
      </w:r>
      <w:r w:rsidR="00A124A3">
        <w:t>(s)</w:t>
      </w:r>
      <w:r>
        <w:t xml:space="preserve"> will</w:t>
      </w:r>
      <w:r w:rsidR="008D6D9C">
        <w:t>:</w:t>
      </w:r>
    </w:p>
    <w:p w14:paraId="08C573D4" w14:textId="26D9D7EC" w:rsidR="00B64AF5" w:rsidRDefault="00B64AF5" w:rsidP="00E227D5">
      <w:pPr>
        <w:pStyle w:val="BodyTextIndent2"/>
        <w:numPr>
          <w:ilvl w:val="0"/>
          <w:numId w:val="5"/>
        </w:numPr>
        <w:spacing w:after="0" w:line="276" w:lineRule="auto"/>
        <w:ind w:left="2160" w:hanging="450"/>
      </w:pPr>
      <w:r>
        <w:t xml:space="preserve">Have demonstrated experience with producing </w:t>
      </w:r>
      <w:r w:rsidR="00F136A2">
        <w:t xml:space="preserve">online </w:t>
      </w:r>
      <w:proofErr w:type="gramStart"/>
      <w:r w:rsidR="00F136A2">
        <w:t>courses</w:t>
      </w:r>
      <w:r>
        <w:t>;</w:t>
      </w:r>
      <w:proofErr w:type="gramEnd"/>
    </w:p>
    <w:p w14:paraId="3895CB2E" w14:textId="5337A1F1" w:rsidR="00515C86" w:rsidRPr="0028168B" w:rsidRDefault="00515C86" w:rsidP="00E227D5">
      <w:pPr>
        <w:pStyle w:val="BodyTextIndent2"/>
        <w:numPr>
          <w:ilvl w:val="0"/>
          <w:numId w:val="5"/>
        </w:numPr>
        <w:spacing w:after="0" w:line="276" w:lineRule="auto"/>
        <w:ind w:left="2160" w:hanging="450"/>
      </w:pPr>
      <w:r w:rsidRPr="0028168B">
        <w:t xml:space="preserve">Plan and consult on </w:t>
      </w:r>
      <w:r w:rsidR="00260A7F">
        <w:t xml:space="preserve">learning objectives and curricula </w:t>
      </w:r>
      <w:r w:rsidRPr="0028168B">
        <w:t xml:space="preserve">and identify </w:t>
      </w:r>
      <w:r w:rsidR="00F136A2">
        <w:t xml:space="preserve">content </w:t>
      </w:r>
      <w:r w:rsidRPr="0028168B">
        <w:t xml:space="preserve">for each </w:t>
      </w:r>
      <w:proofErr w:type="gramStart"/>
      <w:r w:rsidR="00F136A2">
        <w:t>course;</w:t>
      </w:r>
      <w:proofErr w:type="gramEnd"/>
    </w:p>
    <w:p w14:paraId="34CD4B1C" w14:textId="437E389D" w:rsidR="00D369C1" w:rsidRDefault="00BF0BC9" w:rsidP="00E227D5">
      <w:pPr>
        <w:pStyle w:val="BodyTextIndent2"/>
        <w:numPr>
          <w:ilvl w:val="0"/>
          <w:numId w:val="5"/>
        </w:numPr>
        <w:spacing w:after="0" w:line="276" w:lineRule="auto"/>
        <w:ind w:left="2160" w:hanging="450"/>
      </w:pPr>
      <w:r w:rsidRPr="0028168B">
        <w:t xml:space="preserve">For each </w:t>
      </w:r>
      <w:r w:rsidR="00B84194">
        <w:t>course</w:t>
      </w:r>
      <w:r w:rsidRPr="0028168B">
        <w:t>, conduct multiple pre</w:t>
      </w:r>
      <w:r w:rsidR="00D7122A">
        <w:t>-</w:t>
      </w:r>
      <w:r w:rsidRPr="0028168B">
        <w:t xml:space="preserve"> and post-production meetings with the CFCC staff to review </w:t>
      </w:r>
      <w:r w:rsidR="00F136A2">
        <w:t xml:space="preserve">contents and </w:t>
      </w:r>
      <w:proofErr w:type="gramStart"/>
      <w:r w:rsidR="00F136A2">
        <w:t>materials</w:t>
      </w:r>
      <w:r w:rsidR="004C0257" w:rsidRPr="0028168B">
        <w:t>;</w:t>
      </w:r>
      <w:proofErr w:type="gramEnd"/>
      <w:r w:rsidR="004C0257" w:rsidRPr="0028168B">
        <w:t xml:space="preserve"> </w:t>
      </w:r>
    </w:p>
    <w:p w14:paraId="3FA55965" w14:textId="0F482C11" w:rsidR="00E44415" w:rsidRDefault="00E44415" w:rsidP="00E227D5">
      <w:pPr>
        <w:pStyle w:val="BodyTextIndent2"/>
        <w:numPr>
          <w:ilvl w:val="0"/>
          <w:numId w:val="5"/>
        </w:numPr>
        <w:spacing w:after="0" w:line="276" w:lineRule="auto"/>
        <w:ind w:left="2160" w:hanging="450"/>
      </w:pPr>
      <w:r>
        <w:t xml:space="preserve">Ensure content is eligible and compliant to receive continuing education credits such as </w:t>
      </w:r>
      <w:r w:rsidRPr="00E44415">
        <w:t xml:space="preserve">Minimum Continuing Legal Education (MCLE) </w:t>
      </w:r>
      <w:r>
        <w:t xml:space="preserve">and Board of Behavioral Science (BBS) </w:t>
      </w:r>
      <w:proofErr w:type="gramStart"/>
      <w:r>
        <w:t>credits</w:t>
      </w:r>
      <w:r w:rsidR="00260A7F">
        <w:t>;</w:t>
      </w:r>
      <w:proofErr w:type="gramEnd"/>
    </w:p>
    <w:p w14:paraId="5B66977F" w14:textId="2E0720FA" w:rsidR="00BD1C8F" w:rsidRPr="0028168B" w:rsidRDefault="00D369C1" w:rsidP="00E227D5">
      <w:pPr>
        <w:pStyle w:val="BodyTextIndent2"/>
        <w:numPr>
          <w:ilvl w:val="0"/>
          <w:numId w:val="5"/>
        </w:numPr>
        <w:spacing w:after="0" w:line="276" w:lineRule="auto"/>
        <w:ind w:left="2160" w:hanging="450"/>
      </w:pPr>
      <w:r>
        <w:lastRenderedPageBreak/>
        <w:t>Be responsible for editing</w:t>
      </w:r>
      <w:r w:rsidR="00F136A2">
        <w:t xml:space="preserve"> and</w:t>
      </w:r>
      <w:r>
        <w:t xml:space="preserve"> engineering </w:t>
      </w:r>
      <w:r w:rsidR="00260A7F">
        <w:t xml:space="preserve">of audio, video and other distance learning content </w:t>
      </w:r>
      <w:r>
        <w:t xml:space="preserve">if needed, and any other task needed to deliver completed </w:t>
      </w:r>
      <w:r w:rsidR="00F136A2">
        <w:t>courses</w:t>
      </w:r>
      <w:r>
        <w:t xml:space="preserve">; </w:t>
      </w:r>
      <w:r w:rsidR="004C0257" w:rsidRPr="0028168B">
        <w:t>and</w:t>
      </w:r>
    </w:p>
    <w:p w14:paraId="5BCCEDA3" w14:textId="01A0B2C7" w:rsidR="00B7524F" w:rsidRDefault="004C0257" w:rsidP="00E227D5">
      <w:pPr>
        <w:pStyle w:val="BodyTextIndent2"/>
        <w:numPr>
          <w:ilvl w:val="0"/>
          <w:numId w:val="5"/>
        </w:numPr>
        <w:spacing w:after="0" w:line="276" w:lineRule="auto"/>
        <w:ind w:left="2160" w:hanging="450"/>
      </w:pPr>
      <w:r w:rsidRPr="0028168B">
        <w:t xml:space="preserve">Deliver completed </w:t>
      </w:r>
      <w:r w:rsidR="00F136A2">
        <w:t>courses</w:t>
      </w:r>
      <w:r w:rsidRPr="0028168B">
        <w:t>.</w:t>
      </w:r>
    </w:p>
    <w:p w14:paraId="0053872A" w14:textId="08680276" w:rsidR="00FE619B" w:rsidRPr="001076C8" w:rsidRDefault="00FE619B" w:rsidP="00E227D5">
      <w:pPr>
        <w:spacing w:before="240" w:after="240"/>
        <w:ind w:firstLine="720"/>
      </w:pPr>
      <w:r w:rsidRPr="00E227D5">
        <w:t>2.2</w:t>
      </w:r>
      <w:r w:rsidR="00194F15">
        <w:tab/>
      </w:r>
      <w:r w:rsidRPr="001076C8">
        <w:t>General Scope of Services Requirements</w:t>
      </w:r>
    </w:p>
    <w:p w14:paraId="1C666DC5" w14:textId="06018064" w:rsidR="00FE619B" w:rsidRPr="001076C8" w:rsidRDefault="00FE619B" w:rsidP="00E227D5">
      <w:pPr>
        <w:spacing w:before="240" w:after="240"/>
        <w:ind w:left="1440"/>
      </w:pPr>
      <w:r w:rsidRPr="001076C8">
        <w:t>2.2.1</w:t>
      </w:r>
      <w:r w:rsidR="00C24CC5">
        <w:tab/>
      </w:r>
      <w:r w:rsidR="00E07137" w:rsidRPr="001076C8">
        <w:t>Contractor</w:t>
      </w:r>
      <w:r w:rsidR="00BE0AEA" w:rsidRPr="001076C8">
        <w:t>(s)</w:t>
      </w:r>
      <w:r w:rsidR="00E07137" w:rsidRPr="001076C8">
        <w:t xml:space="preserve"> must work with Judicial Council staff to create interactive on-line learning tools for a variety of topics. </w:t>
      </w:r>
    </w:p>
    <w:p w14:paraId="4DB8B0E2" w14:textId="5AD83F98" w:rsidR="00E07137" w:rsidRPr="001076C8" w:rsidRDefault="00E07137" w:rsidP="00E227D5">
      <w:pPr>
        <w:spacing w:before="240" w:after="240"/>
        <w:ind w:left="1440"/>
      </w:pPr>
      <w:r w:rsidRPr="001076C8">
        <w:t>2.2.2</w:t>
      </w:r>
      <w:r w:rsidR="00C24CC5">
        <w:tab/>
      </w:r>
      <w:r w:rsidRPr="001076C8">
        <w:t xml:space="preserve">Online learning tools include, but are not limited to, </w:t>
      </w:r>
      <w:r w:rsidR="00BE0AEA" w:rsidRPr="001076C8">
        <w:t xml:space="preserve">interactive </w:t>
      </w:r>
      <w:r w:rsidRPr="001076C8">
        <w:t>distance learning platforms</w:t>
      </w:r>
      <w:r w:rsidR="00BE0AEA" w:rsidRPr="001076C8">
        <w:t xml:space="preserve">; the ability to conduct </w:t>
      </w:r>
      <w:proofErr w:type="gramStart"/>
      <w:r w:rsidR="00BE0AEA" w:rsidRPr="001076C8">
        <w:t>pre</w:t>
      </w:r>
      <w:proofErr w:type="gramEnd"/>
      <w:r w:rsidR="00BE0AEA" w:rsidRPr="001076C8">
        <w:t xml:space="preserve"> and post- tests, the ability to obtain continuing education credits if needed</w:t>
      </w:r>
      <w:r w:rsidR="00271917">
        <w:t>.</w:t>
      </w:r>
    </w:p>
    <w:p w14:paraId="54CD3861" w14:textId="6B389809" w:rsidR="00BE0AEA" w:rsidRPr="001076C8" w:rsidRDefault="00BE0AEA" w:rsidP="00E227D5">
      <w:pPr>
        <w:spacing w:before="240" w:after="240"/>
        <w:ind w:left="1440"/>
      </w:pPr>
      <w:r w:rsidRPr="001076C8">
        <w:t>2.2.</w:t>
      </w:r>
      <w:r w:rsidR="0006732F">
        <w:t>3</w:t>
      </w:r>
      <w:r w:rsidR="00C24CC5">
        <w:tab/>
      </w:r>
      <w:r w:rsidR="0055437C" w:rsidRPr="0055437C">
        <w:t xml:space="preserve">The published output of the e-learning software must be embeddable on a website via </w:t>
      </w:r>
      <w:proofErr w:type="spellStart"/>
      <w:r w:rsidR="0055437C" w:rsidRPr="0055437C">
        <w:t>iframe</w:t>
      </w:r>
      <w:proofErr w:type="spellEnd"/>
      <w:r w:rsidR="0055437C" w:rsidRPr="0055437C">
        <w:t xml:space="preserve"> or </w:t>
      </w:r>
      <w:r w:rsidR="00D11548">
        <w:t>something</w:t>
      </w:r>
      <w:r w:rsidR="0055437C" w:rsidRPr="0055437C">
        <w:t xml:space="preserve"> equivalent.</w:t>
      </w:r>
    </w:p>
    <w:p w14:paraId="1C33B4CA" w14:textId="297A88E1" w:rsidR="00BE0AEA" w:rsidRPr="00976C0D" w:rsidRDefault="00BE0AEA" w:rsidP="00E227D5">
      <w:pPr>
        <w:pStyle w:val="ListParagraph"/>
        <w:numPr>
          <w:ilvl w:val="1"/>
          <w:numId w:val="7"/>
        </w:numPr>
        <w:spacing w:before="240" w:after="240"/>
        <w:ind w:left="630" w:firstLine="90"/>
        <w:rPr>
          <w:u w:val="single"/>
        </w:rPr>
      </w:pPr>
      <w:bookmarkStart w:id="6" w:name="_Hlk98500530"/>
      <w:bookmarkEnd w:id="5"/>
      <w:r w:rsidRPr="001076C8">
        <w:t>Tasks and Deliverables</w:t>
      </w:r>
      <w:r w:rsidR="00816747">
        <w:t xml:space="preserve">.  </w:t>
      </w:r>
      <w:r>
        <w:t xml:space="preserve">The Judicial Council </w:t>
      </w:r>
      <w:r w:rsidRPr="005C7E37">
        <w:t xml:space="preserve">anticipates the following major </w:t>
      </w:r>
      <w:r w:rsidR="00816747">
        <w:tab/>
      </w:r>
      <w:r w:rsidR="00816747">
        <w:tab/>
      </w:r>
      <w:r w:rsidR="00816747">
        <w:tab/>
      </w:r>
      <w:r w:rsidRPr="005C7E37">
        <w:t xml:space="preserve">tasks and specific deliverables in connection with the scope of services described </w:t>
      </w:r>
      <w:r w:rsidR="00816747">
        <w:tab/>
      </w:r>
      <w:r w:rsidR="00816747">
        <w:tab/>
      </w:r>
      <w:r w:rsidR="00816747">
        <w:tab/>
      </w:r>
      <w:r w:rsidRPr="005C7E37">
        <w:t>in thi</w:t>
      </w:r>
      <w:r>
        <w:t>s Request for Proposal</w:t>
      </w:r>
      <w:r w:rsidR="00816747">
        <w:t>s</w:t>
      </w:r>
      <w:r>
        <w:t xml:space="preserve"> (RFP). </w:t>
      </w:r>
      <w:r w:rsidRPr="005C7E37">
        <w:t xml:space="preserve">Without changing the Deliverables, the </w:t>
      </w:r>
      <w:r w:rsidR="00816747">
        <w:tab/>
      </w:r>
      <w:r w:rsidR="00816747">
        <w:tab/>
      </w:r>
      <w:r w:rsidR="00816747">
        <w:tab/>
      </w:r>
      <w:r w:rsidRPr="005C7E37">
        <w:t xml:space="preserve">Proposer should correct, </w:t>
      </w:r>
      <w:proofErr w:type="gramStart"/>
      <w:r w:rsidRPr="005C7E37">
        <w:t>validate</w:t>
      </w:r>
      <w:proofErr w:type="gramEnd"/>
      <w:r w:rsidRPr="005C7E37">
        <w:t xml:space="preserve"> and expand on the tasks, as deemed necessary or </w:t>
      </w:r>
      <w:r w:rsidR="00816747">
        <w:tab/>
      </w:r>
      <w:r w:rsidR="00816747">
        <w:tab/>
      </w:r>
      <w:r w:rsidRPr="005C7E37">
        <w:t>desirable by the Proposer.</w:t>
      </w:r>
    </w:p>
    <w:p w14:paraId="6370602B" w14:textId="193315FA" w:rsidR="00BE0AEA" w:rsidRPr="00AF5E47" w:rsidRDefault="00BE0AEA" w:rsidP="00E227D5">
      <w:pPr>
        <w:pStyle w:val="ListParagraph"/>
        <w:numPr>
          <w:ilvl w:val="2"/>
          <w:numId w:val="7"/>
        </w:numPr>
        <w:spacing w:before="240" w:after="240"/>
        <w:ind w:left="1440" w:firstLine="0"/>
        <w:rPr>
          <w:u w:val="single"/>
        </w:rPr>
      </w:pPr>
      <w:r>
        <w:t xml:space="preserve">Task 1 – Development of </w:t>
      </w:r>
      <w:r w:rsidR="00770B35">
        <w:t xml:space="preserve">E-Learning tools for </w:t>
      </w:r>
      <w:r w:rsidR="005E45AA">
        <w:t xml:space="preserve">various units in the Center for Families, </w:t>
      </w:r>
      <w:proofErr w:type="gramStart"/>
      <w:r w:rsidR="005E45AA">
        <w:t>Children</w:t>
      </w:r>
      <w:proofErr w:type="gramEnd"/>
      <w:r w:rsidR="005E45AA">
        <w:t xml:space="preserve"> and the Courts </w:t>
      </w:r>
      <w:r w:rsidR="00625F30">
        <w:t>office</w:t>
      </w:r>
      <w:r w:rsidR="005E45AA">
        <w:t xml:space="preserve"> of the Judicial Council. </w:t>
      </w:r>
      <w:r w:rsidR="00770B35">
        <w:t xml:space="preserve"> </w:t>
      </w:r>
    </w:p>
    <w:p w14:paraId="0FCC27BF" w14:textId="059F46A3" w:rsidR="00AF5E47" w:rsidRPr="00AF5E47" w:rsidRDefault="00AF5E47" w:rsidP="00AF5E47">
      <w:pPr>
        <w:pStyle w:val="ListParagraph"/>
        <w:spacing w:before="240" w:after="240"/>
        <w:ind w:left="1440"/>
        <w:rPr>
          <w:u w:val="single"/>
        </w:rPr>
      </w:pPr>
      <w:r>
        <w:rPr>
          <w:b/>
          <w:bCs/>
        </w:rPr>
        <w:t xml:space="preserve">Deliverable 1: </w:t>
      </w:r>
      <w:r w:rsidRPr="00AF5E47">
        <w:t xml:space="preserve">Meet with Judicial </w:t>
      </w:r>
      <w:r>
        <w:t xml:space="preserve">Council staff to determine </w:t>
      </w:r>
      <w:r w:rsidR="00183DF9">
        <w:t xml:space="preserve">lead staff on each of the curriculum projects and produce notes from that meeting </w:t>
      </w:r>
      <w:r w:rsidR="00183DF9" w:rsidRPr="00183DF9">
        <w:rPr>
          <w:b/>
          <w:bCs/>
        </w:rPr>
        <w:t xml:space="preserve">by </w:t>
      </w:r>
      <w:r w:rsidR="009922B8" w:rsidRPr="00183DF9">
        <w:rPr>
          <w:b/>
          <w:bCs/>
        </w:rPr>
        <w:t xml:space="preserve">June </w:t>
      </w:r>
      <w:r w:rsidR="00260A7F">
        <w:rPr>
          <w:b/>
          <w:bCs/>
        </w:rPr>
        <w:t>30</w:t>
      </w:r>
      <w:r w:rsidR="009922B8" w:rsidRPr="00183DF9">
        <w:rPr>
          <w:b/>
          <w:bCs/>
        </w:rPr>
        <w:t>, 2025</w:t>
      </w:r>
      <w:r w:rsidR="00183DF9">
        <w:t>.</w:t>
      </w:r>
    </w:p>
    <w:p w14:paraId="75C80D7C" w14:textId="2EDCF943" w:rsidR="00583AC4" w:rsidRDefault="00583AC4" w:rsidP="00E227D5">
      <w:pPr>
        <w:pStyle w:val="ListParagraph"/>
        <w:numPr>
          <w:ilvl w:val="3"/>
          <w:numId w:val="7"/>
        </w:numPr>
        <w:spacing w:before="240" w:after="240"/>
        <w:ind w:left="3060" w:hanging="810"/>
        <w:rPr>
          <w:rFonts w:asciiTheme="minorHAnsi" w:hAnsiTheme="minorHAnsi"/>
          <w:b/>
          <w:bCs/>
        </w:rPr>
      </w:pPr>
      <w:bookmarkStart w:id="7" w:name="_Hlk187240333"/>
      <w:r>
        <w:rPr>
          <w:rFonts w:asciiTheme="minorHAnsi" w:hAnsiTheme="minorHAnsi"/>
          <w:b/>
          <w:bCs/>
        </w:rPr>
        <w:t>Distance L</w:t>
      </w:r>
      <w:r w:rsidR="00F92541">
        <w:rPr>
          <w:rFonts w:asciiTheme="minorHAnsi" w:hAnsiTheme="minorHAnsi"/>
          <w:b/>
          <w:bCs/>
        </w:rPr>
        <w:t>e</w:t>
      </w:r>
      <w:r>
        <w:rPr>
          <w:rFonts w:asciiTheme="minorHAnsi" w:hAnsiTheme="minorHAnsi"/>
          <w:b/>
          <w:bCs/>
        </w:rPr>
        <w:t>arning Curriculum #1 (1</w:t>
      </w:r>
      <w:r w:rsidR="00866E06">
        <w:rPr>
          <w:rFonts w:asciiTheme="minorHAnsi" w:hAnsiTheme="minorHAnsi"/>
          <w:b/>
          <w:bCs/>
        </w:rPr>
        <w:t>2</w:t>
      </w:r>
      <w:r w:rsidR="003F1B2B">
        <w:rPr>
          <w:rFonts w:asciiTheme="minorHAnsi" w:hAnsiTheme="minorHAnsi"/>
          <w:b/>
          <w:bCs/>
        </w:rPr>
        <w:t>-</w:t>
      </w:r>
      <w:r w:rsidR="00866E06">
        <w:rPr>
          <w:rFonts w:asciiTheme="minorHAnsi" w:hAnsiTheme="minorHAnsi"/>
          <w:b/>
          <w:bCs/>
        </w:rPr>
        <w:t>hour competency</w:t>
      </w:r>
      <w:r w:rsidR="003F1B2B">
        <w:rPr>
          <w:rFonts w:asciiTheme="minorHAnsi" w:hAnsiTheme="minorHAnsi"/>
          <w:b/>
          <w:bCs/>
        </w:rPr>
        <w:t xml:space="preserve"> requirements for child’s counsel in Juvenile Delinquency cases</w:t>
      </w:r>
      <w:r>
        <w:rPr>
          <w:rFonts w:asciiTheme="minorHAnsi" w:hAnsiTheme="minorHAnsi"/>
          <w:b/>
          <w:bCs/>
        </w:rPr>
        <w:t>)</w:t>
      </w:r>
    </w:p>
    <w:p w14:paraId="3694512D" w14:textId="092D9BFF" w:rsidR="00F92541" w:rsidRDefault="00583AC4" w:rsidP="00E227D5">
      <w:pPr>
        <w:pStyle w:val="ListParagraph"/>
        <w:numPr>
          <w:ilvl w:val="4"/>
          <w:numId w:val="7"/>
        </w:numPr>
        <w:tabs>
          <w:tab w:val="left" w:pos="3060"/>
        </w:tabs>
        <w:spacing w:before="240" w:after="240"/>
        <w:ind w:left="4410" w:hanging="1350"/>
        <w:rPr>
          <w:rFonts w:asciiTheme="minorHAnsi" w:hAnsiTheme="minorHAnsi"/>
        </w:rPr>
      </w:pPr>
      <w:r w:rsidRPr="0083727C">
        <w:t>Meet with Judicial Council staff to</w:t>
      </w:r>
      <w:r w:rsidR="008D1735">
        <w:t xml:space="preserve"> </w:t>
      </w:r>
      <w:r>
        <w:rPr>
          <w:rFonts w:asciiTheme="minorHAnsi" w:hAnsiTheme="minorHAnsi"/>
        </w:rPr>
        <w:t>discuss creation of curriculum</w:t>
      </w:r>
      <w:r w:rsidR="00F92541">
        <w:rPr>
          <w:rFonts w:asciiTheme="minorHAnsi" w:hAnsiTheme="minorHAnsi"/>
        </w:rPr>
        <w:t xml:space="preserve"> </w:t>
      </w:r>
      <w:r>
        <w:rPr>
          <w:rFonts w:asciiTheme="minorHAnsi" w:hAnsiTheme="minorHAnsi"/>
        </w:rPr>
        <w:t xml:space="preserve">project. </w:t>
      </w:r>
    </w:p>
    <w:p w14:paraId="67BF4ECB" w14:textId="77777777" w:rsidR="00F92541" w:rsidRDefault="00583AC4" w:rsidP="00E227D5">
      <w:pPr>
        <w:pStyle w:val="ListParagraph"/>
        <w:numPr>
          <w:ilvl w:val="4"/>
          <w:numId w:val="7"/>
        </w:numPr>
        <w:tabs>
          <w:tab w:val="left" w:pos="3060"/>
        </w:tabs>
        <w:spacing w:before="240" w:after="240"/>
        <w:ind w:left="4410" w:hanging="1350"/>
        <w:rPr>
          <w:rFonts w:asciiTheme="minorHAnsi" w:hAnsiTheme="minorHAnsi"/>
        </w:rPr>
      </w:pPr>
      <w:r w:rsidRPr="00F92541">
        <w:rPr>
          <w:rFonts w:asciiTheme="minorHAnsi" w:hAnsiTheme="minorHAnsi"/>
        </w:rPr>
        <w:t>Create an interactive distance learning tool. Interactive tasks should include multi-media presentations and training methods including hypotheticals, practice exercises, case studies, and any other adult learning method that would keep adult learners engaged.</w:t>
      </w:r>
    </w:p>
    <w:p w14:paraId="5337143B" w14:textId="00BBC4D0" w:rsidR="003F1B2B" w:rsidRDefault="00583AC4" w:rsidP="00E227D5">
      <w:pPr>
        <w:pStyle w:val="ListParagraph"/>
        <w:numPr>
          <w:ilvl w:val="4"/>
          <w:numId w:val="7"/>
        </w:numPr>
        <w:tabs>
          <w:tab w:val="left" w:pos="3060"/>
        </w:tabs>
        <w:spacing w:before="240" w:after="240"/>
        <w:ind w:left="4410" w:hanging="1350"/>
        <w:rPr>
          <w:rFonts w:asciiTheme="minorHAnsi" w:hAnsiTheme="minorHAnsi"/>
        </w:rPr>
      </w:pPr>
      <w:r w:rsidRPr="00F92541">
        <w:rPr>
          <w:rFonts w:asciiTheme="minorHAnsi" w:hAnsiTheme="minorHAnsi"/>
        </w:rPr>
        <w:t>Learning Objectives:</w:t>
      </w:r>
      <w:r w:rsidR="003F1B2B">
        <w:rPr>
          <w:rFonts w:asciiTheme="minorHAnsi" w:hAnsiTheme="minorHAnsi"/>
        </w:rPr>
        <w:t xml:space="preserve"> Participants will be able apply the following concepts and information when they are representing a child in juvenile delinquency court:</w:t>
      </w:r>
    </w:p>
    <w:p w14:paraId="27BFC45E" w14:textId="77777777" w:rsidR="003F1B2B" w:rsidRDefault="003F1B2B" w:rsidP="00E227D5">
      <w:pPr>
        <w:pStyle w:val="ListParagraph"/>
        <w:numPr>
          <w:ilvl w:val="0"/>
          <w:numId w:val="45"/>
        </w:numPr>
        <w:tabs>
          <w:tab w:val="left" w:pos="3060"/>
        </w:tabs>
        <w:spacing w:before="120" w:after="120"/>
        <w:ind w:left="4410"/>
        <w:rPr>
          <w:rFonts w:asciiTheme="minorHAnsi" w:hAnsiTheme="minorHAnsi"/>
        </w:rPr>
      </w:pPr>
      <w:r w:rsidRPr="003F1B2B">
        <w:rPr>
          <w:rFonts w:asciiTheme="minorHAnsi" w:hAnsiTheme="minorHAnsi"/>
        </w:rPr>
        <w:lastRenderedPageBreak/>
        <w:t xml:space="preserve">An overview of delinquency law and related statutes and </w:t>
      </w:r>
      <w:proofErr w:type="gramStart"/>
      <w:r w:rsidRPr="003F1B2B">
        <w:rPr>
          <w:rFonts w:asciiTheme="minorHAnsi" w:hAnsiTheme="minorHAnsi"/>
        </w:rPr>
        <w:t>cases</w:t>
      </w:r>
      <w:r>
        <w:rPr>
          <w:rFonts w:asciiTheme="minorHAnsi" w:hAnsiTheme="minorHAnsi"/>
        </w:rPr>
        <w:t>;</w:t>
      </w:r>
      <w:proofErr w:type="gramEnd"/>
    </w:p>
    <w:p w14:paraId="19C958BC" w14:textId="77777777" w:rsidR="003F1B2B" w:rsidRDefault="003F1B2B" w:rsidP="00E227D5">
      <w:pPr>
        <w:pStyle w:val="ListParagraph"/>
        <w:numPr>
          <w:ilvl w:val="0"/>
          <w:numId w:val="45"/>
        </w:numPr>
        <w:tabs>
          <w:tab w:val="left" w:pos="3060"/>
        </w:tabs>
        <w:spacing w:before="120" w:after="120"/>
        <w:ind w:left="4410"/>
        <w:rPr>
          <w:rFonts w:asciiTheme="minorHAnsi" w:hAnsiTheme="minorHAnsi"/>
        </w:rPr>
      </w:pPr>
      <w:r w:rsidRPr="003F1B2B">
        <w:rPr>
          <w:rFonts w:asciiTheme="minorHAnsi" w:hAnsiTheme="minorHAnsi"/>
        </w:rPr>
        <w:t xml:space="preserve">Trial skills, including drafting and filing pretrial motions, introducing evidence at trial, preserving the record for appeal, filing writs, notices of appeal, and posttrial </w:t>
      </w:r>
      <w:proofErr w:type="gramStart"/>
      <w:r w:rsidRPr="003F1B2B">
        <w:rPr>
          <w:rFonts w:asciiTheme="minorHAnsi" w:hAnsiTheme="minorHAnsi"/>
        </w:rPr>
        <w:t>motions;</w:t>
      </w:r>
      <w:proofErr w:type="gramEnd"/>
    </w:p>
    <w:p w14:paraId="20F33FFC" w14:textId="77777777" w:rsidR="003F1B2B" w:rsidRDefault="003F1B2B" w:rsidP="00E227D5">
      <w:pPr>
        <w:pStyle w:val="ListParagraph"/>
        <w:numPr>
          <w:ilvl w:val="0"/>
          <w:numId w:val="45"/>
        </w:numPr>
        <w:tabs>
          <w:tab w:val="left" w:pos="3060"/>
        </w:tabs>
        <w:spacing w:before="120" w:after="120"/>
        <w:ind w:left="4410"/>
        <w:rPr>
          <w:rFonts w:asciiTheme="minorHAnsi" w:hAnsiTheme="minorHAnsi"/>
        </w:rPr>
      </w:pPr>
      <w:r w:rsidRPr="003F1B2B">
        <w:rPr>
          <w:rFonts w:asciiTheme="minorHAnsi" w:hAnsiTheme="minorHAnsi"/>
        </w:rPr>
        <w:t xml:space="preserve">Advocacy at the detention </w:t>
      </w:r>
      <w:proofErr w:type="gramStart"/>
      <w:r w:rsidRPr="003F1B2B">
        <w:rPr>
          <w:rFonts w:asciiTheme="minorHAnsi" w:hAnsiTheme="minorHAnsi"/>
        </w:rPr>
        <w:t>phase;</w:t>
      </w:r>
      <w:proofErr w:type="gramEnd"/>
    </w:p>
    <w:p w14:paraId="59687BD1" w14:textId="77777777" w:rsidR="003F1B2B" w:rsidRDefault="003F1B2B" w:rsidP="00E227D5">
      <w:pPr>
        <w:pStyle w:val="ListParagraph"/>
        <w:numPr>
          <w:ilvl w:val="0"/>
          <w:numId w:val="45"/>
        </w:numPr>
        <w:tabs>
          <w:tab w:val="left" w:pos="3060"/>
        </w:tabs>
        <w:spacing w:before="120" w:after="120"/>
        <w:ind w:left="4410"/>
        <w:rPr>
          <w:rFonts w:asciiTheme="minorHAnsi" w:hAnsiTheme="minorHAnsi"/>
        </w:rPr>
      </w:pPr>
      <w:r w:rsidRPr="003F1B2B">
        <w:rPr>
          <w:rFonts w:asciiTheme="minorHAnsi" w:hAnsiTheme="minorHAnsi"/>
        </w:rPr>
        <w:t xml:space="preserve">Advocacy at the dispositional </w:t>
      </w:r>
      <w:proofErr w:type="gramStart"/>
      <w:r w:rsidRPr="003F1B2B">
        <w:rPr>
          <w:rFonts w:asciiTheme="minorHAnsi" w:hAnsiTheme="minorHAnsi"/>
        </w:rPr>
        <w:t>phase;</w:t>
      </w:r>
      <w:proofErr w:type="gramEnd"/>
    </w:p>
    <w:p w14:paraId="0CCC2B87" w14:textId="43E23DC5" w:rsidR="003F1B2B" w:rsidRPr="003F1B2B" w:rsidRDefault="003F1B2B" w:rsidP="00E227D5">
      <w:pPr>
        <w:pStyle w:val="ListParagraph"/>
        <w:numPr>
          <w:ilvl w:val="0"/>
          <w:numId w:val="45"/>
        </w:numPr>
        <w:tabs>
          <w:tab w:val="left" w:pos="3060"/>
        </w:tabs>
        <w:spacing w:before="120" w:after="120"/>
        <w:ind w:left="4410"/>
        <w:rPr>
          <w:rFonts w:asciiTheme="minorHAnsi" w:hAnsiTheme="minorHAnsi"/>
        </w:rPr>
      </w:pPr>
      <w:r w:rsidRPr="003F1B2B">
        <w:rPr>
          <w:rFonts w:asciiTheme="minorHAnsi" w:hAnsiTheme="minorHAnsi"/>
        </w:rPr>
        <w:t xml:space="preserve">Child and adolescent development, including training on interviewing and working with adolescent </w:t>
      </w:r>
      <w:proofErr w:type="gramStart"/>
      <w:r w:rsidRPr="003F1B2B">
        <w:rPr>
          <w:rFonts w:asciiTheme="minorHAnsi" w:hAnsiTheme="minorHAnsi"/>
        </w:rPr>
        <w:t>clients;</w:t>
      </w:r>
      <w:proofErr w:type="gramEnd"/>
    </w:p>
    <w:p w14:paraId="35640568" w14:textId="1862E52F" w:rsidR="003F1B2B" w:rsidRPr="003F1B2B" w:rsidRDefault="003F1B2B" w:rsidP="00E227D5">
      <w:pPr>
        <w:pStyle w:val="ListParagraph"/>
        <w:numPr>
          <w:ilvl w:val="0"/>
          <w:numId w:val="45"/>
        </w:numPr>
        <w:tabs>
          <w:tab w:val="left" w:pos="3060"/>
        </w:tabs>
        <w:spacing w:before="120" w:after="120"/>
        <w:ind w:left="4410"/>
        <w:rPr>
          <w:rFonts w:asciiTheme="minorHAnsi" w:hAnsiTheme="minorHAnsi"/>
        </w:rPr>
      </w:pPr>
      <w:r w:rsidRPr="003F1B2B">
        <w:rPr>
          <w:rFonts w:asciiTheme="minorHAnsi" w:hAnsiTheme="minorHAnsi"/>
        </w:rPr>
        <w:t xml:space="preserve">Competence and mental health issues, including capacity to commit a crime and the effects of trauma, child abuse, and family violence, as well as crossover issues presented by youth involved in the dependency </w:t>
      </w:r>
      <w:proofErr w:type="gramStart"/>
      <w:r w:rsidRPr="003F1B2B">
        <w:rPr>
          <w:rFonts w:asciiTheme="minorHAnsi" w:hAnsiTheme="minorHAnsi"/>
        </w:rPr>
        <w:t>system;</w:t>
      </w:r>
      <w:proofErr w:type="gramEnd"/>
    </w:p>
    <w:p w14:paraId="2726D3BC" w14:textId="24FEF0E7" w:rsidR="003F1B2B" w:rsidRPr="003F1B2B" w:rsidRDefault="003F1B2B" w:rsidP="00E227D5">
      <w:pPr>
        <w:pStyle w:val="ListParagraph"/>
        <w:numPr>
          <w:ilvl w:val="0"/>
          <w:numId w:val="45"/>
        </w:numPr>
        <w:tabs>
          <w:tab w:val="left" w:pos="3060"/>
        </w:tabs>
        <w:spacing w:before="120" w:after="120"/>
        <w:ind w:left="4410"/>
        <w:rPr>
          <w:rFonts w:asciiTheme="minorHAnsi" w:hAnsiTheme="minorHAnsi"/>
        </w:rPr>
      </w:pPr>
      <w:r w:rsidRPr="003F1B2B">
        <w:rPr>
          <w:rFonts w:asciiTheme="minorHAnsi" w:hAnsiTheme="minorHAnsi"/>
        </w:rPr>
        <w:t xml:space="preserve">Police interrogation methods, suggestibility of juveniles, and false </w:t>
      </w:r>
      <w:proofErr w:type="gramStart"/>
      <w:r w:rsidRPr="003F1B2B">
        <w:rPr>
          <w:rFonts w:asciiTheme="minorHAnsi" w:hAnsiTheme="minorHAnsi"/>
        </w:rPr>
        <w:t>confessions;</w:t>
      </w:r>
      <w:proofErr w:type="gramEnd"/>
    </w:p>
    <w:p w14:paraId="60EF8E1D" w14:textId="636C8391" w:rsidR="003F1B2B" w:rsidRPr="003F1B2B" w:rsidRDefault="003F1B2B" w:rsidP="00E227D5">
      <w:pPr>
        <w:pStyle w:val="ListParagraph"/>
        <w:numPr>
          <w:ilvl w:val="0"/>
          <w:numId w:val="45"/>
        </w:numPr>
        <w:tabs>
          <w:tab w:val="left" w:pos="3060"/>
        </w:tabs>
        <w:spacing w:before="120" w:after="120"/>
        <w:ind w:left="4410"/>
        <w:rPr>
          <w:rFonts w:asciiTheme="minorHAnsi" w:hAnsiTheme="minorHAnsi"/>
        </w:rPr>
      </w:pPr>
      <w:r w:rsidRPr="003F1B2B">
        <w:rPr>
          <w:rFonts w:asciiTheme="minorHAnsi" w:hAnsiTheme="minorHAnsi"/>
        </w:rPr>
        <w:t xml:space="preserve">Counsel's ethical duties, including racial, ethnic, and cultural understanding and addressing </w:t>
      </w:r>
      <w:proofErr w:type="gramStart"/>
      <w:r w:rsidRPr="003F1B2B">
        <w:rPr>
          <w:rFonts w:asciiTheme="minorHAnsi" w:hAnsiTheme="minorHAnsi"/>
        </w:rPr>
        <w:t>bias;</w:t>
      </w:r>
      <w:proofErr w:type="gramEnd"/>
    </w:p>
    <w:p w14:paraId="6A8CFBB2" w14:textId="55002D9D" w:rsidR="003F1B2B" w:rsidRPr="003F1B2B" w:rsidRDefault="003F1B2B" w:rsidP="00E227D5">
      <w:pPr>
        <w:pStyle w:val="ListParagraph"/>
        <w:numPr>
          <w:ilvl w:val="0"/>
          <w:numId w:val="45"/>
        </w:numPr>
        <w:tabs>
          <w:tab w:val="left" w:pos="3060"/>
        </w:tabs>
        <w:spacing w:before="120" w:after="120"/>
        <w:ind w:left="4410"/>
        <w:rPr>
          <w:rFonts w:asciiTheme="minorHAnsi" w:hAnsiTheme="minorHAnsi"/>
        </w:rPr>
      </w:pPr>
      <w:r w:rsidRPr="003F1B2B">
        <w:rPr>
          <w:rFonts w:asciiTheme="minorHAnsi" w:hAnsiTheme="minorHAnsi"/>
        </w:rPr>
        <w:t xml:space="preserve">Cultural competency and sensitivity relating to, and best practices for, providing adequate care to lesbian, gay, bisexual, and transgender </w:t>
      </w:r>
      <w:proofErr w:type="gramStart"/>
      <w:r w:rsidRPr="003F1B2B">
        <w:rPr>
          <w:rFonts w:asciiTheme="minorHAnsi" w:hAnsiTheme="minorHAnsi"/>
        </w:rPr>
        <w:t>youth;</w:t>
      </w:r>
      <w:proofErr w:type="gramEnd"/>
    </w:p>
    <w:p w14:paraId="5D6AB8FA" w14:textId="7F44C688" w:rsidR="003F1B2B" w:rsidRPr="003F1B2B" w:rsidRDefault="003F1B2B" w:rsidP="00E227D5">
      <w:pPr>
        <w:pStyle w:val="ListParagraph"/>
        <w:numPr>
          <w:ilvl w:val="0"/>
          <w:numId w:val="45"/>
        </w:numPr>
        <w:tabs>
          <w:tab w:val="left" w:pos="3060"/>
        </w:tabs>
        <w:spacing w:before="120" w:after="120"/>
        <w:ind w:left="4410"/>
        <w:rPr>
          <w:rFonts w:asciiTheme="minorHAnsi" w:hAnsiTheme="minorHAnsi"/>
        </w:rPr>
      </w:pPr>
      <w:r w:rsidRPr="003F1B2B">
        <w:rPr>
          <w:rFonts w:asciiTheme="minorHAnsi" w:hAnsiTheme="minorHAnsi"/>
        </w:rPr>
        <w:t xml:space="preserve">Understanding of the effects of and how to work with victims of human trafficking and commercial sexual exploitation of children and </w:t>
      </w:r>
      <w:proofErr w:type="gramStart"/>
      <w:r w:rsidRPr="003F1B2B">
        <w:rPr>
          <w:rFonts w:asciiTheme="minorHAnsi" w:hAnsiTheme="minorHAnsi"/>
        </w:rPr>
        <w:t>youth;</w:t>
      </w:r>
      <w:proofErr w:type="gramEnd"/>
    </w:p>
    <w:p w14:paraId="60C1581D" w14:textId="5FE03819" w:rsidR="003F1B2B" w:rsidRPr="003F1B2B" w:rsidRDefault="003F1B2B" w:rsidP="00E227D5">
      <w:pPr>
        <w:pStyle w:val="ListParagraph"/>
        <w:numPr>
          <w:ilvl w:val="0"/>
          <w:numId w:val="45"/>
        </w:numPr>
        <w:tabs>
          <w:tab w:val="left" w:pos="3060"/>
        </w:tabs>
        <w:spacing w:before="120" w:after="120"/>
        <w:ind w:left="4410"/>
        <w:rPr>
          <w:rFonts w:asciiTheme="minorHAnsi" w:hAnsiTheme="minorHAnsi"/>
        </w:rPr>
      </w:pPr>
      <w:r w:rsidRPr="003F1B2B">
        <w:rPr>
          <w:rFonts w:asciiTheme="minorHAnsi" w:hAnsiTheme="minorHAnsi"/>
        </w:rPr>
        <w:t xml:space="preserve">Immigration consequences and the requirements of Special Immigrant Juvenile </w:t>
      </w:r>
      <w:proofErr w:type="gramStart"/>
      <w:r w:rsidRPr="003F1B2B">
        <w:rPr>
          <w:rFonts w:asciiTheme="minorHAnsi" w:hAnsiTheme="minorHAnsi"/>
        </w:rPr>
        <w:t>Status;</w:t>
      </w:r>
      <w:proofErr w:type="gramEnd"/>
    </w:p>
    <w:p w14:paraId="5EEACFBF" w14:textId="37D50B99" w:rsidR="003F1B2B" w:rsidRPr="003F1B2B" w:rsidRDefault="003F1B2B" w:rsidP="00E227D5">
      <w:pPr>
        <w:pStyle w:val="ListParagraph"/>
        <w:numPr>
          <w:ilvl w:val="0"/>
          <w:numId w:val="45"/>
        </w:numPr>
        <w:tabs>
          <w:tab w:val="left" w:pos="3060"/>
        </w:tabs>
        <w:spacing w:before="120" w:after="120"/>
        <w:ind w:left="4410"/>
        <w:rPr>
          <w:rFonts w:asciiTheme="minorHAnsi" w:hAnsiTheme="minorHAnsi"/>
        </w:rPr>
      </w:pPr>
      <w:r w:rsidRPr="003F1B2B">
        <w:rPr>
          <w:rFonts w:asciiTheme="minorHAnsi" w:hAnsiTheme="minorHAnsi"/>
        </w:rPr>
        <w:t xml:space="preserve">General and special education, including information on school </w:t>
      </w:r>
      <w:proofErr w:type="gramStart"/>
      <w:r w:rsidRPr="003F1B2B">
        <w:rPr>
          <w:rFonts w:asciiTheme="minorHAnsi" w:hAnsiTheme="minorHAnsi"/>
        </w:rPr>
        <w:t>discipline;</w:t>
      </w:r>
      <w:proofErr w:type="gramEnd"/>
    </w:p>
    <w:p w14:paraId="77B2CC0B" w14:textId="032AB15F" w:rsidR="003F1B2B" w:rsidRPr="003F1B2B" w:rsidRDefault="003F1B2B" w:rsidP="00E227D5">
      <w:pPr>
        <w:pStyle w:val="ListParagraph"/>
        <w:numPr>
          <w:ilvl w:val="0"/>
          <w:numId w:val="45"/>
        </w:numPr>
        <w:tabs>
          <w:tab w:val="left" w:pos="3060"/>
        </w:tabs>
        <w:spacing w:before="120" w:after="120"/>
        <w:ind w:left="4410"/>
        <w:rPr>
          <w:rFonts w:asciiTheme="minorHAnsi" w:hAnsiTheme="minorHAnsi"/>
        </w:rPr>
      </w:pPr>
      <w:r w:rsidRPr="003F1B2B">
        <w:rPr>
          <w:rFonts w:asciiTheme="minorHAnsi" w:hAnsiTheme="minorHAnsi"/>
        </w:rPr>
        <w:t xml:space="preserve">Extended foster </w:t>
      </w:r>
      <w:proofErr w:type="gramStart"/>
      <w:r w:rsidRPr="003F1B2B">
        <w:rPr>
          <w:rFonts w:asciiTheme="minorHAnsi" w:hAnsiTheme="minorHAnsi"/>
        </w:rPr>
        <w:t>care;</w:t>
      </w:r>
      <w:proofErr w:type="gramEnd"/>
    </w:p>
    <w:p w14:paraId="4B5C7809" w14:textId="17E33340" w:rsidR="003F1B2B" w:rsidRPr="003F1B2B" w:rsidRDefault="003F1B2B" w:rsidP="00E227D5">
      <w:pPr>
        <w:pStyle w:val="ListParagraph"/>
        <w:numPr>
          <w:ilvl w:val="0"/>
          <w:numId w:val="45"/>
        </w:numPr>
        <w:tabs>
          <w:tab w:val="left" w:pos="3060"/>
        </w:tabs>
        <w:spacing w:before="120" w:after="120"/>
        <w:ind w:left="4410"/>
        <w:rPr>
          <w:rFonts w:asciiTheme="minorHAnsi" w:hAnsiTheme="minorHAnsi"/>
        </w:rPr>
      </w:pPr>
      <w:r w:rsidRPr="003F1B2B">
        <w:rPr>
          <w:rFonts w:asciiTheme="minorHAnsi" w:hAnsiTheme="minorHAnsi"/>
        </w:rPr>
        <w:t xml:space="preserve">Substance </w:t>
      </w:r>
      <w:proofErr w:type="gramStart"/>
      <w:r w:rsidRPr="003F1B2B">
        <w:rPr>
          <w:rFonts w:asciiTheme="minorHAnsi" w:hAnsiTheme="minorHAnsi"/>
        </w:rPr>
        <w:t>abuse;</w:t>
      </w:r>
      <w:proofErr w:type="gramEnd"/>
    </w:p>
    <w:p w14:paraId="00C77C53" w14:textId="0231D867" w:rsidR="003F1B2B" w:rsidRPr="003F1B2B" w:rsidRDefault="003F1B2B" w:rsidP="00E227D5">
      <w:pPr>
        <w:pStyle w:val="ListParagraph"/>
        <w:numPr>
          <w:ilvl w:val="0"/>
          <w:numId w:val="45"/>
        </w:numPr>
        <w:tabs>
          <w:tab w:val="left" w:pos="3060"/>
        </w:tabs>
        <w:spacing w:before="120" w:after="120"/>
        <w:ind w:left="4410"/>
        <w:rPr>
          <w:rFonts w:asciiTheme="minorHAnsi" w:hAnsiTheme="minorHAnsi"/>
        </w:rPr>
      </w:pPr>
      <w:r w:rsidRPr="003F1B2B">
        <w:rPr>
          <w:rFonts w:asciiTheme="minorHAnsi" w:hAnsiTheme="minorHAnsi"/>
        </w:rPr>
        <w:t xml:space="preserve">How to secure effective rehabilitative resources, including information on available community-based </w:t>
      </w:r>
      <w:proofErr w:type="gramStart"/>
      <w:r w:rsidRPr="003F1B2B">
        <w:rPr>
          <w:rFonts w:asciiTheme="minorHAnsi" w:hAnsiTheme="minorHAnsi"/>
        </w:rPr>
        <w:t>resources;</w:t>
      </w:r>
      <w:proofErr w:type="gramEnd"/>
    </w:p>
    <w:p w14:paraId="16825B35" w14:textId="4D4789BC" w:rsidR="003F1B2B" w:rsidRPr="003F1B2B" w:rsidRDefault="003F1B2B" w:rsidP="00E227D5">
      <w:pPr>
        <w:pStyle w:val="ListParagraph"/>
        <w:numPr>
          <w:ilvl w:val="0"/>
          <w:numId w:val="45"/>
        </w:numPr>
        <w:tabs>
          <w:tab w:val="left" w:pos="3060"/>
        </w:tabs>
        <w:spacing w:before="120" w:after="120"/>
        <w:ind w:left="4410"/>
        <w:rPr>
          <w:rFonts w:asciiTheme="minorHAnsi" w:hAnsiTheme="minorHAnsi"/>
        </w:rPr>
      </w:pPr>
      <w:r w:rsidRPr="003F1B2B">
        <w:rPr>
          <w:rFonts w:asciiTheme="minorHAnsi" w:hAnsiTheme="minorHAnsi"/>
        </w:rPr>
        <w:t xml:space="preserve">Direct and collateral consequences of court </w:t>
      </w:r>
      <w:proofErr w:type="gramStart"/>
      <w:r w:rsidRPr="003F1B2B">
        <w:rPr>
          <w:rFonts w:asciiTheme="minorHAnsi" w:hAnsiTheme="minorHAnsi"/>
        </w:rPr>
        <w:t>involvement;</w:t>
      </w:r>
      <w:proofErr w:type="gramEnd"/>
    </w:p>
    <w:p w14:paraId="50A59D50" w14:textId="4C7BD27B" w:rsidR="003F1B2B" w:rsidRPr="003F1B2B" w:rsidRDefault="003F1B2B" w:rsidP="00E227D5">
      <w:pPr>
        <w:pStyle w:val="ListParagraph"/>
        <w:numPr>
          <w:ilvl w:val="0"/>
          <w:numId w:val="45"/>
        </w:numPr>
        <w:tabs>
          <w:tab w:val="left" w:pos="3060"/>
        </w:tabs>
        <w:spacing w:before="120" w:after="120"/>
        <w:ind w:left="4410"/>
        <w:rPr>
          <w:rFonts w:asciiTheme="minorHAnsi" w:hAnsiTheme="minorHAnsi"/>
        </w:rPr>
      </w:pPr>
      <w:r w:rsidRPr="003F1B2B">
        <w:rPr>
          <w:rFonts w:asciiTheme="minorHAnsi" w:hAnsiTheme="minorHAnsi"/>
        </w:rPr>
        <w:lastRenderedPageBreak/>
        <w:t xml:space="preserve">Transfer of jurisdiction to criminal court hearings and advocacy in adult </w:t>
      </w:r>
      <w:proofErr w:type="gramStart"/>
      <w:r w:rsidRPr="003F1B2B">
        <w:rPr>
          <w:rFonts w:asciiTheme="minorHAnsi" w:hAnsiTheme="minorHAnsi"/>
        </w:rPr>
        <w:t>court;</w:t>
      </w:r>
      <w:proofErr w:type="gramEnd"/>
    </w:p>
    <w:p w14:paraId="5C6BF847" w14:textId="40A510B4" w:rsidR="003F1B2B" w:rsidRPr="003F1B2B" w:rsidRDefault="003F1B2B" w:rsidP="00E227D5">
      <w:pPr>
        <w:pStyle w:val="ListParagraph"/>
        <w:numPr>
          <w:ilvl w:val="0"/>
          <w:numId w:val="45"/>
        </w:numPr>
        <w:tabs>
          <w:tab w:val="left" w:pos="3060"/>
        </w:tabs>
        <w:spacing w:before="120" w:after="120"/>
        <w:ind w:left="4410"/>
        <w:rPr>
          <w:rFonts w:asciiTheme="minorHAnsi" w:hAnsiTheme="minorHAnsi"/>
        </w:rPr>
      </w:pPr>
      <w:r w:rsidRPr="003F1B2B">
        <w:rPr>
          <w:rFonts w:asciiTheme="minorHAnsi" w:hAnsiTheme="minorHAnsi"/>
        </w:rPr>
        <w:t xml:space="preserve"> Appellate advocacy; and</w:t>
      </w:r>
    </w:p>
    <w:p w14:paraId="6BF9FB26" w14:textId="16B91A15" w:rsidR="003F1B2B" w:rsidRPr="003F1B2B" w:rsidRDefault="003F1B2B" w:rsidP="00E227D5">
      <w:pPr>
        <w:pStyle w:val="ListParagraph"/>
        <w:numPr>
          <w:ilvl w:val="0"/>
          <w:numId w:val="45"/>
        </w:numPr>
        <w:tabs>
          <w:tab w:val="left" w:pos="3060"/>
        </w:tabs>
        <w:spacing w:before="120" w:after="120"/>
        <w:ind w:left="4410"/>
        <w:rPr>
          <w:rFonts w:asciiTheme="minorHAnsi" w:hAnsiTheme="minorHAnsi"/>
        </w:rPr>
      </w:pPr>
      <w:r w:rsidRPr="003F1B2B">
        <w:rPr>
          <w:rFonts w:asciiTheme="minorHAnsi" w:hAnsiTheme="minorHAnsi"/>
        </w:rPr>
        <w:t xml:space="preserve">Advocacy in the </w:t>
      </w:r>
      <w:proofErr w:type="spellStart"/>
      <w:r w:rsidRPr="003F1B2B">
        <w:rPr>
          <w:rFonts w:asciiTheme="minorHAnsi" w:hAnsiTheme="minorHAnsi"/>
        </w:rPr>
        <w:t>postdispositional</w:t>
      </w:r>
      <w:proofErr w:type="spellEnd"/>
      <w:r w:rsidRPr="003F1B2B">
        <w:rPr>
          <w:rFonts w:asciiTheme="minorHAnsi" w:hAnsiTheme="minorHAnsi"/>
        </w:rPr>
        <w:t xml:space="preserve"> phase.</w:t>
      </w:r>
    </w:p>
    <w:p w14:paraId="2DF5609C" w14:textId="6F8A88AC" w:rsidR="00BF59D0" w:rsidRDefault="00583AC4" w:rsidP="00E227D5">
      <w:pPr>
        <w:pStyle w:val="ListParagraph"/>
        <w:numPr>
          <w:ilvl w:val="4"/>
          <w:numId w:val="7"/>
        </w:numPr>
        <w:ind w:left="4410" w:hanging="1350"/>
        <w:rPr>
          <w:rFonts w:asciiTheme="minorHAnsi" w:hAnsiTheme="minorHAnsi"/>
        </w:rPr>
      </w:pPr>
      <w:r w:rsidRPr="00F92541">
        <w:rPr>
          <w:rFonts w:asciiTheme="minorHAnsi" w:hAnsiTheme="minorHAnsi"/>
          <w:b/>
          <w:bCs/>
        </w:rPr>
        <w:t xml:space="preserve">Deliverable </w:t>
      </w:r>
      <w:r w:rsidR="00183DF9">
        <w:rPr>
          <w:rFonts w:asciiTheme="minorHAnsi" w:hAnsiTheme="minorHAnsi"/>
          <w:b/>
          <w:bCs/>
        </w:rPr>
        <w:t>2</w:t>
      </w:r>
      <w:r w:rsidRPr="00F92541">
        <w:rPr>
          <w:rFonts w:asciiTheme="minorHAnsi" w:hAnsiTheme="minorHAnsi"/>
          <w:b/>
          <w:bCs/>
        </w:rPr>
        <w:t>:</w:t>
      </w:r>
      <w:r w:rsidRPr="00F92541">
        <w:rPr>
          <w:rFonts w:asciiTheme="minorHAnsi" w:hAnsiTheme="minorHAnsi"/>
        </w:rPr>
        <w:t xml:space="preserve"> Complete outline of distance learning tool for review by the Judicial Council by </w:t>
      </w:r>
      <w:r w:rsidRPr="00F92541">
        <w:rPr>
          <w:rFonts w:asciiTheme="minorHAnsi" w:hAnsiTheme="minorHAnsi"/>
          <w:b/>
          <w:bCs/>
        </w:rPr>
        <w:t>September 30, 202</w:t>
      </w:r>
      <w:r w:rsidR="00DD73D7">
        <w:rPr>
          <w:rFonts w:asciiTheme="minorHAnsi" w:hAnsiTheme="minorHAnsi"/>
          <w:b/>
          <w:bCs/>
        </w:rPr>
        <w:t>5</w:t>
      </w:r>
      <w:r w:rsidRPr="00F92541">
        <w:rPr>
          <w:rFonts w:asciiTheme="minorHAnsi" w:hAnsiTheme="minorHAnsi"/>
        </w:rPr>
        <w:t>.</w:t>
      </w:r>
    </w:p>
    <w:p w14:paraId="316C903B" w14:textId="77777777" w:rsidR="00224A2F" w:rsidRDefault="00224A2F" w:rsidP="00E227D5">
      <w:pPr>
        <w:pStyle w:val="ListParagraph"/>
        <w:ind w:left="4410"/>
        <w:rPr>
          <w:rFonts w:asciiTheme="minorHAnsi" w:hAnsiTheme="minorHAnsi"/>
        </w:rPr>
      </w:pPr>
    </w:p>
    <w:p w14:paraId="4A134203" w14:textId="0AEAD1D4" w:rsidR="00BF59D0" w:rsidRPr="00260A7F" w:rsidRDefault="00583AC4" w:rsidP="00E227D5">
      <w:pPr>
        <w:pStyle w:val="ListParagraph"/>
        <w:numPr>
          <w:ilvl w:val="4"/>
          <w:numId w:val="7"/>
        </w:numPr>
        <w:ind w:left="4410" w:hanging="1350"/>
        <w:rPr>
          <w:rFonts w:asciiTheme="minorHAnsi" w:hAnsiTheme="minorHAnsi"/>
        </w:rPr>
      </w:pPr>
      <w:r w:rsidRPr="00BF59D0">
        <w:rPr>
          <w:rFonts w:asciiTheme="minorHAnsi" w:hAnsiTheme="minorHAnsi"/>
          <w:b/>
          <w:bCs/>
        </w:rPr>
        <w:t xml:space="preserve">Deliverable </w:t>
      </w:r>
      <w:r w:rsidR="00183DF9">
        <w:rPr>
          <w:rFonts w:asciiTheme="minorHAnsi" w:hAnsiTheme="minorHAnsi"/>
          <w:b/>
          <w:bCs/>
        </w:rPr>
        <w:t>3</w:t>
      </w:r>
      <w:r w:rsidRPr="00BF59D0">
        <w:rPr>
          <w:rFonts w:asciiTheme="minorHAnsi" w:hAnsiTheme="minorHAnsi"/>
        </w:rPr>
        <w:t xml:space="preserve">: Deliver </w:t>
      </w:r>
      <w:r w:rsidR="00734690" w:rsidRPr="00BF59D0">
        <w:rPr>
          <w:rFonts w:asciiTheme="minorHAnsi" w:hAnsiTheme="minorHAnsi"/>
        </w:rPr>
        <w:t>the initial</w:t>
      </w:r>
      <w:r w:rsidRPr="00BF59D0">
        <w:rPr>
          <w:rFonts w:asciiTheme="minorHAnsi" w:hAnsiTheme="minorHAnsi"/>
        </w:rPr>
        <w:t xml:space="preserve"> Distance Learning Tool by </w:t>
      </w:r>
      <w:r w:rsidR="00DD73D7">
        <w:rPr>
          <w:rFonts w:asciiTheme="minorHAnsi" w:hAnsiTheme="minorHAnsi"/>
          <w:b/>
          <w:bCs/>
        </w:rPr>
        <w:t>May 31,</w:t>
      </w:r>
      <w:r w:rsidRPr="00BF59D0">
        <w:rPr>
          <w:rFonts w:asciiTheme="minorHAnsi" w:hAnsiTheme="minorHAnsi"/>
          <w:b/>
          <w:bCs/>
        </w:rPr>
        <w:t xml:space="preserve"> 202</w:t>
      </w:r>
      <w:r w:rsidR="00DD73D7">
        <w:rPr>
          <w:rFonts w:asciiTheme="minorHAnsi" w:hAnsiTheme="minorHAnsi"/>
          <w:b/>
          <w:bCs/>
        </w:rPr>
        <w:t>6</w:t>
      </w:r>
      <w:r w:rsidRPr="00BF59D0">
        <w:rPr>
          <w:rFonts w:asciiTheme="minorHAnsi" w:hAnsiTheme="minorHAnsi"/>
          <w:b/>
          <w:bCs/>
        </w:rPr>
        <w:t>.</w:t>
      </w:r>
    </w:p>
    <w:p w14:paraId="53D5C773" w14:textId="77777777" w:rsidR="00260A7F" w:rsidRPr="00260A7F" w:rsidRDefault="00260A7F" w:rsidP="00E227D5">
      <w:pPr>
        <w:pStyle w:val="ListParagraph"/>
        <w:ind w:left="4410"/>
        <w:rPr>
          <w:rFonts w:asciiTheme="minorHAnsi" w:hAnsiTheme="minorHAnsi"/>
        </w:rPr>
      </w:pPr>
    </w:p>
    <w:p w14:paraId="20AF07B9" w14:textId="747CE504" w:rsidR="00583AC4" w:rsidRPr="00BF59D0" w:rsidRDefault="00583AC4" w:rsidP="00E227D5">
      <w:pPr>
        <w:pStyle w:val="ListParagraph"/>
        <w:numPr>
          <w:ilvl w:val="4"/>
          <w:numId w:val="7"/>
        </w:numPr>
        <w:ind w:left="4410" w:hanging="1350"/>
        <w:rPr>
          <w:rFonts w:asciiTheme="minorHAnsi" w:hAnsiTheme="minorHAnsi"/>
        </w:rPr>
      </w:pPr>
      <w:r w:rsidRPr="00BF59D0">
        <w:rPr>
          <w:rFonts w:asciiTheme="minorHAnsi" w:hAnsiTheme="minorHAnsi"/>
          <w:b/>
          <w:bCs/>
        </w:rPr>
        <w:t xml:space="preserve">Deliverable </w:t>
      </w:r>
      <w:r w:rsidR="00183DF9">
        <w:rPr>
          <w:rFonts w:asciiTheme="minorHAnsi" w:hAnsiTheme="minorHAnsi"/>
          <w:b/>
          <w:bCs/>
        </w:rPr>
        <w:t>4</w:t>
      </w:r>
      <w:r w:rsidRPr="00BF59D0">
        <w:rPr>
          <w:rFonts w:asciiTheme="minorHAnsi" w:hAnsiTheme="minorHAnsi"/>
          <w:b/>
          <w:bCs/>
        </w:rPr>
        <w:t>:</w:t>
      </w:r>
      <w:r w:rsidRPr="00BF59D0">
        <w:rPr>
          <w:rFonts w:asciiTheme="minorHAnsi" w:hAnsiTheme="minorHAnsi"/>
        </w:rPr>
        <w:t xml:space="preserve"> Deliver completed Distance Learning Tool by </w:t>
      </w:r>
      <w:r w:rsidRPr="00BF59D0">
        <w:rPr>
          <w:rFonts w:asciiTheme="minorHAnsi" w:hAnsiTheme="minorHAnsi"/>
          <w:b/>
          <w:bCs/>
        </w:rPr>
        <w:t>June 30, 202</w:t>
      </w:r>
      <w:r w:rsidR="00DD73D7">
        <w:rPr>
          <w:rFonts w:asciiTheme="minorHAnsi" w:hAnsiTheme="minorHAnsi"/>
          <w:b/>
          <w:bCs/>
        </w:rPr>
        <w:t>6</w:t>
      </w:r>
      <w:r w:rsidRPr="00BF59D0">
        <w:rPr>
          <w:rFonts w:asciiTheme="minorHAnsi" w:hAnsiTheme="minorHAnsi"/>
          <w:b/>
          <w:bCs/>
        </w:rPr>
        <w:t>.</w:t>
      </w:r>
    </w:p>
    <w:p w14:paraId="46122652" w14:textId="519BD8B2" w:rsidR="00CF7CE4" w:rsidRPr="00583AC4" w:rsidRDefault="006A5BB9" w:rsidP="00E227D5">
      <w:pPr>
        <w:pStyle w:val="ListParagraph"/>
        <w:numPr>
          <w:ilvl w:val="3"/>
          <w:numId w:val="7"/>
        </w:numPr>
        <w:spacing w:before="240" w:after="240"/>
        <w:ind w:left="2970" w:hanging="810"/>
        <w:rPr>
          <w:rFonts w:asciiTheme="minorHAnsi" w:hAnsiTheme="minorHAnsi"/>
          <w:b/>
          <w:bCs/>
        </w:rPr>
      </w:pPr>
      <w:r>
        <w:rPr>
          <w:rFonts w:asciiTheme="minorHAnsi" w:hAnsiTheme="minorHAnsi"/>
          <w:b/>
          <w:bCs/>
        </w:rPr>
        <w:t xml:space="preserve">Option Year 1: </w:t>
      </w:r>
      <w:r w:rsidR="00924BA6" w:rsidRPr="00583AC4">
        <w:rPr>
          <w:rFonts w:asciiTheme="minorHAnsi" w:hAnsiTheme="minorHAnsi"/>
          <w:b/>
          <w:bCs/>
        </w:rPr>
        <w:t>Distance Learning Curriculum #</w:t>
      </w:r>
      <w:r w:rsidR="00583AC4">
        <w:rPr>
          <w:rFonts w:asciiTheme="minorHAnsi" w:hAnsiTheme="minorHAnsi"/>
          <w:b/>
          <w:bCs/>
        </w:rPr>
        <w:t>2</w:t>
      </w:r>
      <w:r w:rsidR="00924BA6" w:rsidRPr="00583AC4">
        <w:rPr>
          <w:rFonts w:asciiTheme="minorHAnsi" w:hAnsiTheme="minorHAnsi"/>
          <w:b/>
          <w:bCs/>
        </w:rPr>
        <w:t xml:space="preserve"> (</w:t>
      </w:r>
      <w:r w:rsidR="00260A7F">
        <w:rPr>
          <w:rFonts w:asciiTheme="minorHAnsi" w:hAnsiTheme="minorHAnsi"/>
          <w:b/>
          <w:bCs/>
        </w:rPr>
        <w:t xml:space="preserve">1.5 hours, </w:t>
      </w:r>
      <w:r w:rsidR="00DD73D7">
        <w:rPr>
          <w:rFonts w:asciiTheme="minorHAnsi" w:hAnsiTheme="minorHAnsi"/>
          <w:b/>
          <w:bCs/>
        </w:rPr>
        <w:t>Practices in Juvenile Law</w:t>
      </w:r>
      <w:r w:rsidR="00924BA6" w:rsidRPr="00583AC4">
        <w:rPr>
          <w:rFonts w:asciiTheme="minorHAnsi" w:hAnsiTheme="minorHAnsi"/>
          <w:b/>
          <w:bCs/>
        </w:rPr>
        <w:t>)</w:t>
      </w:r>
    </w:p>
    <w:p w14:paraId="2E995461" w14:textId="5D6ACA21" w:rsidR="005F3A6F" w:rsidRPr="005F3A6F" w:rsidRDefault="00924BA6" w:rsidP="006C42F2">
      <w:pPr>
        <w:pStyle w:val="ListParagraph"/>
        <w:numPr>
          <w:ilvl w:val="4"/>
          <w:numId w:val="7"/>
        </w:numPr>
        <w:spacing w:before="240" w:after="240"/>
        <w:ind w:left="4410" w:hanging="1440"/>
        <w:rPr>
          <w:rFonts w:asciiTheme="minorHAnsi" w:hAnsiTheme="minorHAnsi"/>
          <w:b/>
          <w:bCs/>
        </w:rPr>
      </w:pPr>
      <w:r w:rsidRPr="00CF7CE4">
        <w:t xml:space="preserve">Meet with Judicial Council staff to </w:t>
      </w:r>
      <w:r w:rsidRPr="00CF7CE4">
        <w:rPr>
          <w:rFonts w:asciiTheme="minorHAnsi" w:hAnsiTheme="minorHAnsi"/>
        </w:rPr>
        <w:t xml:space="preserve">discuss updating curriculum and identify needs, gaps, </w:t>
      </w:r>
      <w:proofErr w:type="gramStart"/>
      <w:r w:rsidRPr="00CF7CE4">
        <w:rPr>
          <w:rFonts w:asciiTheme="minorHAnsi" w:hAnsiTheme="minorHAnsi"/>
        </w:rPr>
        <w:t>objectives</w:t>
      </w:r>
      <w:proofErr w:type="gramEnd"/>
      <w:r w:rsidRPr="00CF7CE4">
        <w:rPr>
          <w:rFonts w:asciiTheme="minorHAnsi" w:hAnsiTheme="minorHAnsi"/>
        </w:rPr>
        <w:t xml:space="preserve"> and outcomes for this project. The intended audiences are </w:t>
      </w:r>
      <w:r w:rsidR="00E54BA0">
        <w:rPr>
          <w:rFonts w:asciiTheme="minorHAnsi" w:hAnsiTheme="minorHAnsi"/>
        </w:rPr>
        <w:t>juvenile court stakeholders</w:t>
      </w:r>
      <w:r w:rsidRPr="00CF7CE4">
        <w:rPr>
          <w:rFonts w:asciiTheme="minorHAnsi" w:hAnsiTheme="minorHAnsi"/>
        </w:rPr>
        <w:t>.</w:t>
      </w:r>
    </w:p>
    <w:p w14:paraId="726363D0" w14:textId="77777777" w:rsidR="005F3A6F" w:rsidRPr="005F3A6F" w:rsidRDefault="00924BA6" w:rsidP="006C42F2">
      <w:pPr>
        <w:pStyle w:val="ListParagraph"/>
        <w:numPr>
          <w:ilvl w:val="4"/>
          <w:numId w:val="7"/>
        </w:numPr>
        <w:spacing w:before="240" w:after="240"/>
        <w:ind w:left="4410" w:hanging="1440"/>
        <w:rPr>
          <w:rFonts w:asciiTheme="minorHAnsi" w:hAnsiTheme="minorHAnsi"/>
          <w:b/>
          <w:bCs/>
        </w:rPr>
      </w:pPr>
      <w:r w:rsidRPr="005F3A6F">
        <w:rPr>
          <w:rFonts w:asciiTheme="minorHAnsi" w:hAnsiTheme="minorHAnsi"/>
        </w:rPr>
        <w:t>Create an interactive distance learning tool with already established curricula. Interactive tasks should include multi-media presentations and training methods including hypotheticals, practice exercises, case studies, and any other adult learning method that would keep adult learners engaged.</w:t>
      </w:r>
    </w:p>
    <w:p w14:paraId="187EBC75" w14:textId="626C0AE6" w:rsidR="000C4F3E" w:rsidRPr="000C4F3E" w:rsidRDefault="00924BA6" w:rsidP="00E227D5">
      <w:pPr>
        <w:pStyle w:val="ListParagraph"/>
        <w:numPr>
          <w:ilvl w:val="4"/>
          <w:numId w:val="7"/>
        </w:numPr>
        <w:spacing w:before="240" w:after="240"/>
        <w:ind w:left="4410" w:hanging="1440"/>
        <w:rPr>
          <w:rFonts w:asciiTheme="minorHAnsi" w:hAnsiTheme="minorHAnsi"/>
          <w:b/>
          <w:bCs/>
        </w:rPr>
      </w:pPr>
      <w:r w:rsidRPr="005F3A6F">
        <w:rPr>
          <w:rFonts w:asciiTheme="minorHAnsi" w:hAnsiTheme="minorHAnsi"/>
        </w:rPr>
        <w:t>Learning Objectives</w:t>
      </w:r>
      <w:r w:rsidR="00DD73D7">
        <w:rPr>
          <w:rFonts w:asciiTheme="minorHAnsi" w:hAnsiTheme="minorHAnsi"/>
        </w:rPr>
        <w:t xml:space="preserve"> will be provided by the lead attorney on the subject matter or project manager.</w:t>
      </w:r>
    </w:p>
    <w:p w14:paraId="7542905B" w14:textId="7946A847" w:rsidR="00E54BA0" w:rsidRPr="00E54BA0" w:rsidRDefault="00CF7CE4" w:rsidP="00E227D5">
      <w:pPr>
        <w:pStyle w:val="ListParagraph"/>
        <w:numPr>
          <w:ilvl w:val="4"/>
          <w:numId w:val="7"/>
        </w:numPr>
        <w:spacing w:before="240" w:after="240"/>
        <w:ind w:left="4410" w:hanging="1440"/>
        <w:rPr>
          <w:rFonts w:asciiTheme="minorHAnsi" w:hAnsiTheme="minorHAnsi"/>
          <w:b/>
          <w:bCs/>
        </w:rPr>
      </w:pPr>
      <w:r w:rsidRPr="000C4F3E">
        <w:rPr>
          <w:rFonts w:asciiTheme="minorHAnsi" w:hAnsiTheme="minorHAnsi"/>
          <w:b/>
          <w:bCs/>
        </w:rPr>
        <w:t xml:space="preserve">Deliverable </w:t>
      </w:r>
      <w:r w:rsidR="00183DF9">
        <w:rPr>
          <w:rFonts w:asciiTheme="minorHAnsi" w:hAnsiTheme="minorHAnsi"/>
          <w:b/>
          <w:bCs/>
        </w:rPr>
        <w:t>5</w:t>
      </w:r>
      <w:r w:rsidRPr="000C4F3E">
        <w:rPr>
          <w:rFonts w:asciiTheme="minorHAnsi" w:hAnsiTheme="minorHAnsi"/>
          <w:b/>
          <w:bCs/>
        </w:rPr>
        <w:t>:</w:t>
      </w:r>
      <w:r w:rsidRPr="000C4F3E">
        <w:rPr>
          <w:rFonts w:asciiTheme="minorHAnsi" w:hAnsiTheme="minorHAnsi"/>
        </w:rPr>
        <w:t xml:space="preserve"> Complete draft </w:t>
      </w:r>
      <w:r w:rsidR="009C3688">
        <w:rPr>
          <w:rFonts w:asciiTheme="minorHAnsi" w:hAnsiTheme="minorHAnsi"/>
        </w:rPr>
        <w:t xml:space="preserve">outline </w:t>
      </w:r>
      <w:r w:rsidRPr="000C4F3E">
        <w:rPr>
          <w:rFonts w:asciiTheme="minorHAnsi" w:hAnsiTheme="minorHAnsi"/>
        </w:rPr>
        <w:t xml:space="preserve">of distance learning tool for review by the Judicial Council by </w:t>
      </w:r>
      <w:r w:rsidR="00E54BA0">
        <w:rPr>
          <w:rFonts w:asciiTheme="minorHAnsi" w:hAnsiTheme="minorHAnsi"/>
          <w:b/>
          <w:bCs/>
        </w:rPr>
        <w:t>November 30</w:t>
      </w:r>
      <w:r w:rsidRPr="000C4F3E">
        <w:rPr>
          <w:rFonts w:asciiTheme="minorHAnsi" w:hAnsiTheme="minorHAnsi"/>
          <w:b/>
          <w:bCs/>
        </w:rPr>
        <w:t>, 202</w:t>
      </w:r>
      <w:r w:rsidR="00DD73D7">
        <w:rPr>
          <w:rFonts w:asciiTheme="minorHAnsi" w:hAnsiTheme="minorHAnsi"/>
          <w:b/>
          <w:bCs/>
        </w:rPr>
        <w:t>6</w:t>
      </w:r>
      <w:r w:rsidRPr="000C4F3E">
        <w:rPr>
          <w:rFonts w:asciiTheme="minorHAnsi" w:hAnsiTheme="minorHAnsi"/>
        </w:rPr>
        <w:t>.</w:t>
      </w:r>
    </w:p>
    <w:p w14:paraId="229D40D2" w14:textId="2C0D8EF5" w:rsidR="00E54BA0" w:rsidRPr="00E54BA0" w:rsidRDefault="00CF7CE4" w:rsidP="00E227D5">
      <w:pPr>
        <w:pStyle w:val="ListParagraph"/>
        <w:numPr>
          <w:ilvl w:val="4"/>
          <w:numId w:val="7"/>
        </w:numPr>
        <w:spacing w:before="240" w:after="240"/>
        <w:ind w:left="4410" w:hanging="1440"/>
        <w:rPr>
          <w:rFonts w:asciiTheme="minorHAnsi" w:hAnsiTheme="minorHAnsi"/>
          <w:b/>
          <w:bCs/>
        </w:rPr>
      </w:pPr>
      <w:r w:rsidRPr="00E54BA0">
        <w:rPr>
          <w:rFonts w:asciiTheme="minorHAnsi" w:hAnsiTheme="minorHAnsi"/>
          <w:b/>
          <w:bCs/>
        </w:rPr>
        <w:t xml:space="preserve">Deliverable </w:t>
      </w:r>
      <w:r w:rsidR="00183DF9">
        <w:rPr>
          <w:rFonts w:asciiTheme="minorHAnsi" w:hAnsiTheme="minorHAnsi"/>
          <w:b/>
          <w:bCs/>
        </w:rPr>
        <w:t>6</w:t>
      </w:r>
      <w:r w:rsidRPr="00E54BA0">
        <w:rPr>
          <w:rFonts w:asciiTheme="minorHAnsi" w:hAnsiTheme="minorHAnsi"/>
          <w:b/>
          <w:bCs/>
        </w:rPr>
        <w:t>:</w:t>
      </w:r>
      <w:r w:rsidRPr="00E54BA0">
        <w:rPr>
          <w:rFonts w:asciiTheme="minorHAnsi" w:hAnsiTheme="minorHAnsi"/>
        </w:rPr>
        <w:t xml:space="preserve"> Complete </w:t>
      </w:r>
      <w:r w:rsidR="000C4F3E" w:rsidRPr="00E54BA0">
        <w:rPr>
          <w:rFonts w:asciiTheme="minorHAnsi" w:hAnsiTheme="minorHAnsi"/>
        </w:rPr>
        <w:t>draft</w:t>
      </w:r>
      <w:r w:rsidRPr="00E54BA0">
        <w:rPr>
          <w:rFonts w:asciiTheme="minorHAnsi" w:hAnsiTheme="minorHAnsi"/>
        </w:rPr>
        <w:t xml:space="preserve"> of the Distance Learning </w:t>
      </w:r>
      <w:r w:rsidR="00403F39">
        <w:rPr>
          <w:rFonts w:asciiTheme="minorHAnsi" w:hAnsiTheme="minorHAnsi"/>
        </w:rPr>
        <w:t>tool</w:t>
      </w:r>
      <w:r w:rsidRPr="00E54BA0">
        <w:rPr>
          <w:rFonts w:asciiTheme="minorHAnsi" w:hAnsiTheme="minorHAnsi"/>
        </w:rPr>
        <w:t xml:space="preserve"> by </w:t>
      </w:r>
      <w:r w:rsidR="00626C9E">
        <w:rPr>
          <w:rFonts w:asciiTheme="minorHAnsi" w:hAnsiTheme="minorHAnsi"/>
          <w:b/>
          <w:bCs/>
        </w:rPr>
        <w:t>January 3</w:t>
      </w:r>
      <w:r w:rsidR="00E54BA0">
        <w:rPr>
          <w:rFonts w:asciiTheme="minorHAnsi" w:hAnsiTheme="minorHAnsi"/>
          <w:b/>
          <w:bCs/>
        </w:rPr>
        <w:t>1</w:t>
      </w:r>
      <w:r w:rsidR="000C4F3E" w:rsidRPr="00E54BA0">
        <w:rPr>
          <w:rFonts w:asciiTheme="minorHAnsi" w:hAnsiTheme="minorHAnsi"/>
          <w:b/>
          <w:bCs/>
        </w:rPr>
        <w:t>, 202</w:t>
      </w:r>
      <w:r w:rsidR="00DD73D7">
        <w:rPr>
          <w:rFonts w:asciiTheme="minorHAnsi" w:hAnsiTheme="minorHAnsi"/>
          <w:b/>
          <w:bCs/>
        </w:rPr>
        <w:t>7</w:t>
      </w:r>
      <w:r w:rsidRPr="00E54BA0">
        <w:rPr>
          <w:rFonts w:asciiTheme="minorHAnsi" w:hAnsiTheme="minorHAnsi"/>
        </w:rPr>
        <w:t>.</w:t>
      </w:r>
    </w:p>
    <w:p w14:paraId="00509835" w14:textId="62455B6C" w:rsidR="00CF7CE4" w:rsidRPr="00E54BA0" w:rsidRDefault="00CF7CE4" w:rsidP="00E227D5">
      <w:pPr>
        <w:pStyle w:val="ListParagraph"/>
        <w:numPr>
          <w:ilvl w:val="4"/>
          <w:numId w:val="7"/>
        </w:numPr>
        <w:spacing w:before="240" w:after="240"/>
        <w:ind w:left="4410" w:hanging="1440"/>
        <w:rPr>
          <w:rFonts w:asciiTheme="minorHAnsi" w:hAnsiTheme="minorHAnsi"/>
          <w:b/>
          <w:bCs/>
        </w:rPr>
      </w:pPr>
      <w:r w:rsidRPr="00E54BA0">
        <w:rPr>
          <w:rFonts w:asciiTheme="minorHAnsi" w:hAnsiTheme="minorHAnsi"/>
          <w:b/>
          <w:bCs/>
        </w:rPr>
        <w:t xml:space="preserve">Deliverable </w:t>
      </w:r>
      <w:r w:rsidR="00183DF9">
        <w:rPr>
          <w:rFonts w:asciiTheme="minorHAnsi" w:hAnsiTheme="minorHAnsi"/>
          <w:b/>
          <w:bCs/>
        </w:rPr>
        <w:t>7</w:t>
      </w:r>
      <w:r w:rsidRPr="00E54BA0">
        <w:rPr>
          <w:rFonts w:asciiTheme="minorHAnsi" w:hAnsiTheme="minorHAnsi"/>
        </w:rPr>
        <w:t xml:space="preserve">: Deliver completed Distance Learning </w:t>
      </w:r>
      <w:r w:rsidR="00403F39">
        <w:rPr>
          <w:rFonts w:asciiTheme="minorHAnsi" w:hAnsiTheme="minorHAnsi"/>
        </w:rPr>
        <w:t>tool</w:t>
      </w:r>
      <w:r w:rsidRPr="00E54BA0">
        <w:rPr>
          <w:rFonts w:asciiTheme="minorHAnsi" w:hAnsiTheme="minorHAnsi"/>
        </w:rPr>
        <w:t xml:space="preserve"> by </w:t>
      </w:r>
      <w:r w:rsidR="00626C9E">
        <w:rPr>
          <w:rFonts w:asciiTheme="minorHAnsi" w:hAnsiTheme="minorHAnsi"/>
          <w:b/>
          <w:bCs/>
        </w:rPr>
        <w:t>March</w:t>
      </w:r>
      <w:r w:rsidR="00E54BA0">
        <w:rPr>
          <w:rFonts w:asciiTheme="minorHAnsi" w:hAnsiTheme="minorHAnsi"/>
          <w:b/>
          <w:bCs/>
        </w:rPr>
        <w:t xml:space="preserve"> </w:t>
      </w:r>
      <w:r w:rsidR="000C4F3E" w:rsidRPr="00E54BA0">
        <w:rPr>
          <w:rFonts w:asciiTheme="minorHAnsi" w:hAnsiTheme="minorHAnsi"/>
          <w:b/>
          <w:bCs/>
        </w:rPr>
        <w:t>30, 202</w:t>
      </w:r>
      <w:r w:rsidR="00DD73D7">
        <w:rPr>
          <w:rFonts w:asciiTheme="minorHAnsi" w:hAnsiTheme="minorHAnsi"/>
          <w:b/>
          <w:bCs/>
        </w:rPr>
        <w:t>7</w:t>
      </w:r>
      <w:r w:rsidRPr="00E54BA0">
        <w:rPr>
          <w:rFonts w:asciiTheme="minorHAnsi" w:hAnsiTheme="minorHAnsi"/>
          <w:b/>
          <w:bCs/>
        </w:rPr>
        <w:t xml:space="preserve">. </w:t>
      </w:r>
    </w:p>
    <w:p w14:paraId="7C6EE406" w14:textId="77ED8741" w:rsidR="00E54BA0" w:rsidRDefault="006A5BB9" w:rsidP="006C42F2">
      <w:pPr>
        <w:pStyle w:val="ListParagraph"/>
        <w:numPr>
          <w:ilvl w:val="3"/>
          <w:numId w:val="7"/>
        </w:numPr>
        <w:spacing w:before="240" w:after="240"/>
        <w:ind w:left="2880" w:hanging="810"/>
        <w:rPr>
          <w:rFonts w:asciiTheme="minorHAnsi" w:hAnsiTheme="minorHAnsi"/>
          <w:b/>
          <w:bCs/>
        </w:rPr>
      </w:pPr>
      <w:r>
        <w:rPr>
          <w:rFonts w:asciiTheme="minorHAnsi" w:hAnsiTheme="minorHAnsi"/>
          <w:b/>
          <w:bCs/>
        </w:rPr>
        <w:t xml:space="preserve">Option Year 1: </w:t>
      </w:r>
      <w:r w:rsidR="00E54BA0" w:rsidRPr="00CF7CE4">
        <w:rPr>
          <w:rFonts w:asciiTheme="minorHAnsi" w:hAnsiTheme="minorHAnsi"/>
          <w:b/>
          <w:bCs/>
        </w:rPr>
        <w:t>Distance Learning Curriculum #</w:t>
      </w:r>
      <w:r w:rsidR="00583AC4">
        <w:rPr>
          <w:rFonts w:asciiTheme="minorHAnsi" w:hAnsiTheme="minorHAnsi"/>
          <w:b/>
          <w:bCs/>
        </w:rPr>
        <w:t xml:space="preserve">3 </w:t>
      </w:r>
      <w:r w:rsidR="00E54BA0" w:rsidRPr="00CF7CE4">
        <w:rPr>
          <w:rFonts w:asciiTheme="minorHAnsi" w:hAnsiTheme="minorHAnsi"/>
          <w:b/>
          <w:bCs/>
        </w:rPr>
        <w:t>(</w:t>
      </w:r>
      <w:r w:rsidR="00260A7F">
        <w:rPr>
          <w:rFonts w:asciiTheme="minorHAnsi" w:hAnsiTheme="minorHAnsi"/>
          <w:b/>
          <w:bCs/>
        </w:rPr>
        <w:t>1.5 hours,</w:t>
      </w:r>
      <w:r w:rsidR="00DD73D7">
        <w:rPr>
          <w:rFonts w:asciiTheme="minorHAnsi" w:hAnsiTheme="minorHAnsi"/>
          <w:b/>
          <w:bCs/>
        </w:rPr>
        <w:t xml:space="preserve"> Cross over issues)</w:t>
      </w:r>
      <w:r w:rsidR="00583AC4">
        <w:rPr>
          <w:rFonts w:asciiTheme="minorHAnsi" w:hAnsiTheme="minorHAnsi"/>
          <w:b/>
          <w:bCs/>
        </w:rPr>
        <w:t xml:space="preserve"> </w:t>
      </w:r>
    </w:p>
    <w:p w14:paraId="2BFAA581" w14:textId="56967209" w:rsidR="00E54BA0" w:rsidRPr="005F3A6F" w:rsidRDefault="00E54BA0" w:rsidP="00E227D5">
      <w:pPr>
        <w:pStyle w:val="ListParagraph"/>
        <w:numPr>
          <w:ilvl w:val="4"/>
          <w:numId w:val="7"/>
        </w:numPr>
        <w:spacing w:before="240" w:after="240"/>
        <w:ind w:left="4410" w:hanging="1440"/>
        <w:rPr>
          <w:rFonts w:asciiTheme="minorHAnsi" w:hAnsiTheme="minorHAnsi"/>
          <w:b/>
          <w:bCs/>
        </w:rPr>
      </w:pPr>
      <w:r w:rsidRPr="00CF7CE4">
        <w:lastRenderedPageBreak/>
        <w:t xml:space="preserve">Meet with Judicial Council staff to </w:t>
      </w:r>
      <w:r w:rsidRPr="00CF7CE4">
        <w:rPr>
          <w:rFonts w:asciiTheme="minorHAnsi" w:hAnsiTheme="minorHAnsi"/>
        </w:rPr>
        <w:t xml:space="preserve">discuss updating curriculum and identify needs, gaps, </w:t>
      </w:r>
      <w:proofErr w:type="gramStart"/>
      <w:r w:rsidRPr="00CF7CE4">
        <w:rPr>
          <w:rFonts w:asciiTheme="minorHAnsi" w:hAnsiTheme="minorHAnsi"/>
        </w:rPr>
        <w:t>objectives</w:t>
      </w:r>
      <w:proofErr w:type="gramEnd"/>
      <w:r w:rsidRPr="00CF7CE4">
        <w:rPr>
          <w:rFonts w:asciiTheme="minorHAnsi" w:hAnsiTheme="minorHAnsi"/>
        </w:rPr>
        <w:t xml:space="preserve"> and outcomes for this project. The intended audiences are </w:t>
      </w:r>
      <w:r>
        <w:rPr>
          <w:rFonts w:asciiTheme="minorHAnsi" w:hAnsiTheme="minorHAnsi"/>
        </w:rPr>
        <w:t>juvenile court stakeholders</w:t>
      </w:r>
      <w:r w:rsidRPr="00CF7CE4">
        <w:rPr>
          <w:rFonts w:asciiTheme="minorHAnsi" w:hAnsiTheme="minorHAnsi"/>
        </w:rPr>
        <w:t>.</w:t>
      </w:r>
    </w:p>
    <w:p w14:paraId="49AC11D7" w14:textId="77777777" w:rsidR="00E54BA0" w:rsidRPr="005F3A6F" w:rsidRDefault="00E54BA0" w:rsidP="00E227D5">
      <w:pPr>
        <w:pStyle w:val="ListParagraph"/>
        <w:numPr>
          <w:ilvl w:val="4"/>
          <w:numId w:val="7"/>
        </w:numPr>
        <w:spacing w:before="240" w:after="240"/>
        <w:ind w:left="4410" w:hanging="1440"/>
        <w:rPr>
          <w:rFonts w:asciiTheme="minorHAnsi" w:hAnsiTheme="minorHAnsi"/>
          <w:b/>
          <w:bCs/>
        </w:rPr>
      </w:pPr>
      <w:r w:rsidRPr="005F3A6F">
        <w:rPr>
          <w:rFonts w:asciiTheme="minorHAnsi" w:hAnsiTheme="minorHAnsi"/>
        </w:rPr>
        <w:t>Create an interactive distance learning tool with already established curricula. Interactive tasks should include multi-media presentations and training methods including hypotheticals, practice exercises, case studies, and any other adult learning method that would keep adult learners engaged.</w:t>
      </w:r>
    </w:p>
    <w:p w14:paraId="1EB729FA" w14:textId="236547B6" w:rsidR="0033548B" w:rsidRPr="00DD73D7" w:rsidRDefault="00DD73D7" w:rsidP="00E227D5">
      <w:pPr>
        <w:pStyle w:val="ListParagraph"/>
        <w:numPr>
          <w:ilvl w:val="4"/>
          <w:numId w:val="7"/>
        </w:numPr>
        <w:spacing w:before="240" w:after="240"/>
        <w:ind w:left="4410" w:hanging="1440"/>
        <w:rPr>
          <w:rFonts w:asciiTheme="minorHAnsi" w:hAnsiTheme="minorHAnsi"/>
          <w:b/>
          <w:bCs/>
        </w:rPr>
      </w:pPr>
      <w:r w:rsidRPr="005F3A6F">
        <w:rPr>
          <w:rFonts w:asciiTheme="minorHAnsi" w:hAnsiTheme="minorHAnsi"/>
        </w:rPr>
        <w:t>Learning Objectives</w:t>
      </w:r>
      <w:r>
        <w:rPr>
          <w:rFonts w:asciiTheme="minorHAnsi" w:hAnsiTheme="minorHAnsi"/>
        </w:rPr>
        <w:t xml:space="preserve"> will be provided by the lead attorney on the subject matter or project manager.</w:t>
      </w:r>
    </w:p>
    <w:p w14:paraId="2DEF4411" w14:textId="09CB5215" w:rsidR="00E54BA0" w:rsidRPr="00E54BA0" w:rsidRDefault="00E54BA0" w:rsidP="00E227D5">
      <w:pPr>
        <w:pStyle w:val="ListParagraph"/>
        <w:numPr>
          <w:ilvl w:val="4"/>
          <w:numId w:val="7"/>
        </w:numPr>
        <w:spacing w:before="240" w:after="240"/>
        <w:ind w:left="4410" w:hanging="1440"/>
        <w:rPr>
          <w:rFonts w:asciiTheme="minorHAnsi" w:hAnsiTheme="minorHAnsi"/>
          <w:b/>
          <w:bCs/>
        </w:rPr>
      </w:pPr>
      <w:r w:rsidRPr="000C4F3E">
        <w:rPr>
          <w:rFonts w:asciiTheme="minorHAnsi" w:hAnsiTheme="minorHAnsi"/>
          <w:b/>
          <w:bCs/>
        </w:rPr>
        <w:t xml:space="preserve">Deliverable </w:t>
      </w:r>
      <w:r w:rsidR="00183DF9">
        <w:rPr>
          <w:rFonts w:asciiTheme="minorHAnsi" w:hAnsiTheme="minorHAnsi"/>
          <w:b/>
          <w:bCs/>
        </w:rPr>
        <w:t>8</w:t>
      </w:r>
      <w:r w:rsidRPr="000C4F3E">
        <w:rPr>
          <w:rFonts w:asciiTheme="minorHAnsi" w:hAnsiTheme="minorHAnsi"/>
          <w:b/>
          <w:bCs/>
        </w:rPr>
        <w:t>:</w:t>
      </w:r>
      <w:r w:rsidRPr="000C4F3E">
        <w:rPr>
          <w:rFonts w:asciiTheme="minorHAnsi" w:hAnsiTheme="minorHAnsi"/>
        </w:rPr>
        <w:t xml:space="preserve"> Complete draft </w:t>
      </w:r>
      <w:r w:rsidR="00D1297C">
        <w:rPr>
          <w:rFonts w:asciiTheme="minorHAnsi" w:hAnsiTheme="minorHAnsi"/>
        </w:rPr>
        <w:t xml:space="preserve">outline </w:t>
      </w:r>
      <w:r w:rsidRPr="000C4F3E">
        <w:rPr>
          <w:rFonts w:asciiTheme="minorHAnsi" w:hAnsiTheme="minorHAnsi"/>
        </w:rPr>
        <w:t xml:space="preserve">of distance learning tool for review by the Judicial Council by </w:t>
      </w:r>
      <w:r w:rsidR="00626C9E">
        <w:rPr>
          <w:rFonts w:asciiTheme="minorHAnsi" w:hAnsiTheme="minorHAnsi"/>
          <w:b/>
          <w:bCs/>
        </w:rPr>
        <w:t>May</w:t>
      </w:r>
      <w:r>
        <w:rPr>
          <w:rFonts w:asciiTheme="minorHAnsi" w:hAnsiTheme="minorHAnsi"/>
          <w:b/>
          <w:bCs/>
        </w:rPr>
        <w:t xml:space="preserve"> 30</w:t>
      </w:r>
      <w:r w:rsidRPr="000C4F3E">
        <w:rPr>
          <w:rFonts w:asciiTheme="minorHAnsi" w:hAnsiTheme="minorHAnsi"/>
          <w:b/>
          <w:bCs/>
        </w:rPr>
        <w:t>, 202</w:t>
      </w:r>
      <w:r w:rsidR="002F5833">
        <w:rPr>
          <w:rFonts w:asciiTheme="minorHAnsi" w:hAnsiTheme="minorHAnsi"/>
          <w:b/>
          <w:bCs/>
        </w:rPr>
        <w:t>7</w:t>
      </w:r>
      <w:r w:rsidRPr="000C4F3E">
        <w:rPr>
          <w:rFonts w:asciiTheme="minorHAnsi" w:hAnsiTheme="minorHAnsi"/>
        </w:rPr>
        <w:t>.</w:t>
      </w:r>
    </w:p>
    <w:p w14:paraId="4F13100C" w14:textId="42840802" w:rsidR="00E54BA0" w:rsidRPr="00E54BA0" w:rsidRDefault="00E54BA0" w:rsidP="00E227D5">
      <w:pPr>
        <w:pStyle w:val="ListParagraph"/>
        <w:numPr>
          <w:ilvl w:val="4"/>
          <w:numId w:val="7"/>
        </w:numPr>
        <w:spacing w:before="240" w:after="240"/>
        <w:ind w:left="4410" w:hanging="1440"/>
        <w:rPr>
          <w:rFonts w:asciiTheme="minorHAnsi" w:hAnsiTheme="minorHAnsi"/>
          <w:b/>
          <w:bCs/>
        </w:rPr>
      </w:pPr>
      <w:r w:rsidRPr="00E54BA0">
        <w:rPr>
          <w:rFonts w:asciiTheme="minorHAnsi" w:hAnsiTheme="minorHAnsi"/>
          <w:b/>
          <w:bCs/>
        </w:rPr>
        <w:t xml:space="preserve">Deliverable </w:t>
      </w:r>
      <w:r w:rsidR="00183DF9">
        <w:rPr>
          <w:rFonts w:asciiTheme="minorHAnsi" w:hAnsiTheme="minorHAnsi"/>
          <w:b/>
          <w:bCs/>
        </w:rPr>
        <w:t>9</w:t>
      </w:r>
      <w:r w:rsidRPr="00E54BA0">
        <w:rPr>
          <w:rFonts w:asciiTheme="minorHAnsi" w:hAnsiTheme="minorHAnsi"/>
          <w:b/>
          <w:bCs/>
        </w:rPr>
        <w:t>:</w:t>
      </w:r>
      <w:r w:rsidRPr="00E54BA0">
        <w:rPr>
          <w:rFonts w:asciiTheme="minorHAnsi" w:hAnsiTheme="minorHAnsi"/>
        </w:rPr>
        <w:t xml:space="preserve"> Complete draft of the Distance Learning </w:t>
      </w:r>
      <w:r w:rsidR="007C181C">
        <w:rPr>
          <w:rFonts w:asciiTheme="minorHAnsi" w:hAnsiTheme="minorHAnsi"/>
        </w:rPr>
        <w:t>t</w:t>
      </w:r>
      <w:r w:rsidR="00D1297C">
        <w:rPr>
          <w:rFonts w:asciiTheme="minorHAnsi" w:hAnsiTheme="minorHAnsi"/>
        </w:rPr>
        <w:t>ool</w:t>
      </w:r>
      <w:r w:rsidR="007C181C">
        <w:rPr>
          <w:rFonts w:asciiTheme="minorHAnsi" w:hAnsiTheme="minorHAnsi"/>
        </w:rPr>
        <w:t>;</w:t>
      </w:r>
      <w:r w:rsidRPr="00E54BA0">
        <w:rPr>
          <w:rFonts w:asciiTheme="minorHAnsi" w:hAnsiTheme="minorHAnsi"/>
        </w:rPr>
        <w:t xml:space="preserve"> by </w:t>
      </w:r>
      <w:r w:rsidR="00626C9E">
        <w:rPr>
          <w:rFonts w:asciiTheme="minorHAnsi" w:hAnsiTheme="minorHAnsi"/>
          <w:b/>
          <w:bCs/>
        </w:rPr>
        <w:t>July 30</w:t>
      </w:r>
      <w:r w:rsidRPr="00E54BA0">
        <w:rPr>
          <w:rFonts w:asciiTheme="minorHAnsi" w:hAnsiTheme="minorHAnsi"/>
          <w:b/>
          <w:bCs/>
        </w:rPr>
        <w:t>, 202</w:t>
      </w:r>
      <w:r w:rsidR="002F5833">
        <w:rPr>
          <w:rFonts w:asciiTheme="minorHAnsi" w:hAnsiTheme="minorHAnsi"/>
          <w:b/>
          <w:bCs/>
        </w:rPr>
        <w:t>7</w:t>
      </w:r>
      <w:r w:rsidRPr="00E54BA0">
        <w:rPr>
          <w:rFonts w:asciiTheme="minorHAnsi" w:hAnsiTheme="minorHAnsi"/>
        </w:rPr>
        <w:t>.</w:t>
      </w:r>
    </w:p>
    <w:p w14:paraId="2A5C24C0" w14:textId="06124C07" w:rsidR="00E54BA0" w:rsidRPr="00C52062" w:rsidRDefault="00E54BA0" w:rsidP="00E227D5">
      <w:pPr>
        <w:pStyle w:val="ListParagraph"/>
        <w:numPr>
          <w:ilvl w:val="4"/>
          <w:numId w:val="7"/>
        </w:numPr>
        <w:spacing w:before="240" w:after="240"/>
        <w:ind w:left="4410" w:hanging="1440"/>
        <w:rPr>
          <w:rFonts w:asciiTheme="minorHAnsi" w:hAnsiTheme="minorHAnsi"/>
          <w:b/>
          <w:bCs/>
        </w:rPr>
      </w:pPr>
      <w:r w:rsidRPr="00E54BA0">
        <w:rPr>
          <w:rFonts w:asciiTheme="minorHAnsi" w:hAnsiTheme="minorHAnsi"/>
          <w:b/>
          <w:bCs/>
        </w:rPr>
        <w:t xml:space="preserve">Deliverable </w:t>
      </w:r>
      <w:r w:rsidR="00183DF9">
        <w:rPr>
          <w:rFonts w:asciiTheme="minorHAnsi" w:hAnsiTheme="minorHAnsi"/>
          <w:b/>
          <w:bCs/>
        </w:rPr>
        <w:t>10</w:t>
      </w:r>
      <w:r w:rsidR="00583AC4">
        <w:rPr>
          <w:rFonts w:asciiTheme="minorHAnsi" w:hAnsiTheme="minorHAnsi"/>
          <w:b/>
          <w:bCs/>
        </w:rPr>
        <w:t>:</w:t>
      </w:r>
      <w:r w:rsidRPr="00E54BA0">
        <w:rPr>
          <w:rFonts w:asciiTheme="minorHAnsi" w:hAnsiTheme="minorHAnsi"/>
        </w:rPr>
        <w:t xml:space="preserve"> Deliver completed Distance Learning </w:t>
      </w:r>
      <w:r w:rsidR="007C181C">
        <w:rPr>
          <w:rFonts w:asciiTheme="minorHAnsi" w:hAnsiTheme="minorHAnsi"/>
        </w:rPr>
        <w:t xml:space="preserve">tool </w:t>
      </w:r>
      <w:r w:rsidRPr="00E54BA0">
        <w:rPr>
          <w:rFonts w:asciiTheme="minorHAnsi" w:hAnsiTheme="minorHAnsi"/>
        </w:rPr>
        <w:t xml:space="preserve">by </w:t>
      </w:r>
      <w:r w:rsidR="00A41A02">
        <w:rPr>
          <w:rFonts w:asciiTheme="minorHAnsi" w:hAnsiTheme="minorHAnsi"/>
          <w:b/>
          <w:bCs/>
        </w:rPr>
        <w:t>September 30,</w:t>
      </w:r>
      <w:r w:rsidRPr="00E54BA0">
        <w:rPr>
          <w:rFonts w:asciiTheme="minorHAnsi" w:hAnsiTheme="minorHAnsi"/>
          <w:b/>
          <w:bCs/>
        </w:rPr>
        <w:t xml:space="preserve"> 202</w:t>
      </w:r>
      <w:r w:rsidR="002F5833">
        <w:rPr>
          <w:rFonts w:asciiTheme="minorHAnsi" w:hAnsiTheme="minorHAnsi"/>
          <w:b/>
          <w:bCs/>
        </w:rPr>
        <w:t>7</w:t>
      </w:r>
      <w:r w:rsidRPr="00E54BA0">
        <w:rPr>
          <w:rFonts w:asciiTheme="minorHAnsi" w:hAnsiTheme="minorHAnsi"/>
          <w:b/>
          <w:bCs/>
        </w:rPr>
        <w:t xml:space="preserve">. </w:t>
      </w:r>
    </w:p>
    <w:p w14:paraId="76AD15DD" w14:textId="5E556B0A" w:rsidR="0033548B" w:rsidRDefault="00765C08" w:rsidP="006C42F2">
      <w:pPr>
        <w:pStyle w:val="ListParagraph"/>
        <w:numPr>
          <w:ilvl w:val="3"/>
          <w:numId w:val="7"/>
        </w:numPr>
        <w:spacing w:before="240" w:after="240"/>
        <w:ind w:left="2880" w:hanging="810"/>
        <w:rPr>
          <w:rFonts w:asciiTheme="minorHAnsi" w:hAnsiTheme="minorHAnsi"/>
          <w:b/>
          <w:bCs/>
        </w:rPr>
      </w:pPr>
      <w:r>
        <w:rPr>
          <w:rFonts w:asciiTheme="minorHAnsi" w:hAnsiTheme="minorHAnsi"/>
          <w:b/>
          <w:bCs/>
        </w:rPr>
        <w:t xml:space="preserve">Option Year </w:t>
      </w:r>
      <w:r w:rsidR="001725EA">
        <w:rPr>
          <w:rFonts w:asciiTheme="minorHAnsi" w:hAnsiTheme="minorHAnsi"/>
          <w:b/>
          <w:bCs/>
        </w:rPr>
        <w:t>2</w:t>
      </w:r>
      <w:r>
        <w:rPr>
          <w:rFonts w:asciiTheme="minorHAnsi" w:hAnsiTheme="minorHAnsi"/>
          <w:b/>
          <w:bCs/>
        </w:rPr>
        <w:t xml:space="preserve">: </w:t>
      </w:r>
      <w:r w:rsidR="00E54BA0">
        <w:rPr>
          <w:rFonts w:asciiTheme="minorHAnsi" w:hAnsiTheme="minorHAnsi"/>
          <w:b/>
          <w:bCs/>
        </w:rPr>
        <w:t>Distance Learning Curriculum #</w:t>
      </w:r>
      <w:r w:rsidR="00583AC4">
        <w:rPr>
          <w:rFonts w:asciiTheme="minorHAnsi" w:hAnsiTheme="minorHAnsi"/>
          <w:b/>
          <w:bCs/>
        </w:rPr>
        <w:t xml:space="preserve">4 </w:t>
      </w:r>
      <w:r w:rsidR="0033548B">
        <w:rPr>
          <w:rFonts w:asciiTheme="minorHAnsi" w:hAnsiTheme="minorHAnsi"/>
          <w:b/>
          <w:bCs/>
        </w:rPr>
        <w:t xml:space="preserve">(1.5 hours, </w:t>
      </w:r>
      <w:r w:rsidR="00630181">
        <w:rPr>
          <w:rFonts w:asciiTheme="minorHAnsi" w:hAnsiTheme="minorHAnsi"/>
          <w:b/>
          <w:bCs/>
        </w:rPr>
        <w:t>Attorney</w:t>
      </w:r>
      <w:r w:rsidR="003E0026">
        <w:rPr>
          <w:rFonts w:asciiTheme="minorHAnsi" w:hAnsiTheme="minorHAnsi"/>
          <w:b/>
          <w:bCs/>
        </w:rPr>
        <w:t xml:space="preserve"> Continuing Education </w:t>
      </w:r>
      <w:r w:rsidR="005C13FC">
        <w:rPr>
          <w:rFonts w:asciiTheme="minorHAnsi" w:hAnsiTheme="minorHAnsi"/>
          <w:b/>
          <w:bCs/>
        </w:rPr>
        <w:t>Bias</w:t>
      </w:r>
      <w:r w:rsidR="0033548B">
        <w:rPr>
          <w:rFonts w:asciiTheme="minorHAnsi" w:hAnsiTheme="minorHAnsi"/>
          <w:b/>
          <w:bCs/>
        </w:rPr>
        <w:t>)</w:t>
      </w:r>
    </w:p>
    <w:p w14:paraId="2F1FA0C5" w14:textId="77777777" w:rsidR="00626C9E" w:rsidRPr="005F3A6F" w:rsidRDefault="00626C9E" w:rsidP="00E227D5">
      <w:pPr>
        <w:pStyle w:val="ListParagraph"/>
        <w:numPr>
          <w:ilvl w:val="4"/>
          <w:numId w:val="7"/>
        </w:numPr>
        <w:spacing w:before="240" w:after="240"/>
        <w:ind w:left="4410" w:hanging="1440"/>
        <w:rPr>
          <w:rFonts w:asciiTheme="minorHAnsi" w:hAnsiTheme="minorHAnsi"/>
          <w:b/>
          <w:bCs/>
        </w:rPr>
      </w:pPr>
      <w:r w:rsidRPr="00CF7CE4">
        <w:t xml:space="preserve">Meet with Judicial Council staff to </w:t>
      </w:r>
      <w:r w:rsidRPr="00CF7CE4">
        <w:rPr>
          <w:rFonts w:asciiTheme="minorHAnsi" w:hAnsiTheme="minorHAnsi"/>
        </w:rPr>
        <w:t xml:space="preserve">discuss updating curriculum and identify needs, gaps, </w:t>
      </w:r>
      <w:proofErr w:type="gramStart"/>
      <w:r w:rsidRPr="00CF7CE4">
        <w:rPr>
          <w:rFonts w:asciiTheme="minorHAnsi" w:hAnsiTheme="minorHAnsi"/>
        </w:rPr>
        <w:t>objectives</w:t>
      </w:r>
      <w:proofErr w:type="gramEnd"/>
      <w:r w:rsidRPr="00CF7CE4">
        <w:rPr>
          <w:rFonts w:asciiTheme="minorHAnsi" w:hAnsiTheme="minorHAnsi"/>
        </w:rPr>
        <w:t xml:space="preserve"> and outcomes for this project. The intended audiences are </w:t>
      </w:r>
      <w:r>
        <w:rPr>
          <w:rFonts w:asciiTheme="minorHAnsi" w:hAnsiTheme="minorHAnsi"/>
        </w:rPr>
        <w:t>juvenile court stakeholders</w:t>
      </w:r>
      <w:r w:rsidRPr="00CF7CE4">
        <w:rPr>
          <w:rFonts w:asciiTheme="minorHAnsi" w:hAnsiTheme="minorHAnsi"/>
        </w:rPr>
        <w:t>.</w:t>
      </w:r>
    </w:p>
    <w:p w14:paraId="6B6772F7" w14:textId="08CD633A" w:rsidR="00626C9E" w:rsidRPr="00626C9E" w:rsidRDefault="00626C9E" w:rsidP="00E227D5">
      <w:pPr>
        <w:pStyle w:val="ListParagraph"/>
        <w:numPr>
          <w:ilvl w:val="4"/>
          <w:numId w:val="7"/>
        </w:numPr>
        <w:spacing w:before="240" w:after="240"/>
        <w:ind w:left="4410" w:hanging="1440"/>
        <w:rPr>
          <w:rFonts w:asciiTheme="minorHAnsi" w:hAnsiTheme="minorHAnsi"/>
          <w:b/>
          <w:bCs/>
        </w:rPr>
      </w:pPr>
      <w:r w:rsidRPr="005F3A6F">
        <w:rPr>
          <w:rFonts w:asciiTheme="minorHAnsi" w:hAnsiTheme="minorHAnsi"/>
        </w:rPr>
        <w:t>Create an interactive distance learning tool with already established curricula. Interactive tasks should include multi-media presentations and training methods including hypotheticals, practice exercises, case studies, and any other adult learning method that would keep adult learners engaged.</w:t>
      </w:r>
    </w:p>
    <w:p w14:paraId="22EF2084" w14:textId="728A8E8E" w:rsidR="00626C9E" w:rsidRPr="00E54BA0" w:rsidRDefault="00626C9E" w:rsidP="00E227D5">
      <w:pPr>
        <w:pStyle w:val="ListParagraph"/>
        <w:numPr>
          <w:ilvl w:val="4"/>
          <w:numId w:val="7"/>
        </w:numPr>
        <w:spacing w:before="240" w:after="240"/>
        <w:ind w:left="4410" w:hanging="1440"/>
        <w:rPr>
          <w:rFonts w:asciiTheme="minorHAnsi" w:hAnsiTheme="minorHAnsi"/>
          <w:b/>
          <w:bCs/>
        </w:rPr>
      </w:pPr>
      <w:r w:rsidRPr="000C4F3E">
        <w:rPr>
          <w:rFonts w:asciiTheme="minorHAnsi" w:hAnsiTheme="minorHAnsi"/>
          <w:b/>
          <w:bCs/>
        </w:rPr>
        <w:t xml:space="preserve">Deliverable </w:t>
      </w:r>
      <w:r>
        <w:rPr>
          <w:rFonts w:asciiTheme="minorHAnsi" w:hAnsiTheme="minorHAnsi"/>
          <w:b/>
          <w:bCs/>
        </w:rPr>
        <w:t>1</w:t>
      </w:r>
      <w:r w:rsidR="00183DF9">
        <w:rPr>
          <w:rFonts w:asciiTheme="minorHAnsi" w:hAnsiTheme="minorHAnsi"/>
          <w:b/>
          <w:bCs/>
        </w:rPr>
        <w:t>1</w:t>
      </w:r>
      <w:r w:rsidRPr="000C4F3E">
        <w:rPr>
          <w:rFonts w:asciiTheme="minorHAnsi" w:hAnsiTheme="minorHAnsi"/>
          <w:b/>
          <w:bCs/>
        </w:rPr>
        <w:t>:</w:t>
      </w:r>
      <w:r w:rsidRPr="000C4F3E">
        <w:rPr>
          <w:rFonts w:asciiTheme="minorHAnsi" w:hAnsiTheme="minorHAnsi"/>
        </w:rPr>
        <w:t xml:space="preserve"> Complete draft </w:t>
      </w:r>
      <w:r w:rsidR="00D1297C">
        <w:rPr>
          <w:rFonts w:asciiTheme="minorHAnsi" w:hAnsiTheme="minorHAnsi"/>
        </w:rPr>
        <w:t xml:space="preserve">outline </w:t>
      </w:r>
      <w:r w:rsidRPr="000C4F3E">
        <w:rPr>
          <w:rFonts w:asciiTheme="minorHAnsi" w:hAnsiTheme="minorHAnsi"/>
        </w:rPr>
        <w:t xml:space="preserve">of distance learning tool for review by the Judicial Council by </w:t>
      </w:r>
      <w:r>
        <w:rPr>
          <w:rFonts w:asciiTheme="minorHAnsi" w:hAnsiTheme="minorHAnsi"/>
          <w:b/>
          <w:bCs/>
        </w:rPr>
        <w:t>November 30</w:t>
      </w:r>
      <w:r w:rsidRPr="000C4F3E">
        <w:rPr>
          <w:rFonts w:asciiTheme="minorHAnsi" w:hAnsiTheme="minorHAnsi"/>
          <w:b/>
          <w:bCs/>
        </w:rPr>
        <w:t>, 202</w:t>
      </w:r>
      <w:r w:rsidR="00EF67BB">
        <w:rPr>
          <w:rFonts w:asciiTheme="minorHAnsi" w:hAnsiTheme="minorHAnsi"/>
          <w:b/>
          <w:bCs/>
        </w:rPr>
        <w:t>7</w:t>
      </w:r>
      <w:r w:rsidRPr="000C4F3E">
        <w:rPr>
          <w:rFonts w:asciiTheme="minorHAnsi" w:hAnsiTheme="minorHAnsi"/>
        </w:rPr>
        <w:t>.</w:t>
      </w:r>
    </w:p>
    <w:p w14:paraId="4ABF2A0A" w14:textId="39BF9502" w:rsidR="00626C9E" w:rsidRPr="00E54BA0" w:rsidRDefault="00626C9E" w:rsidP="00E227D5">
      <w:pPr>
        <w:pStyle w:val="ListParagraph"/>
        <w:numPr>
          <w:ilvl w:val="4"/>
          <w:numId w:val="7"/>
        </w:numPr>
        <w:spacing w:before="240" w:after="240"/>
        <w:ind w:left="4410" w:hanging="1440"/>
        <w:rPr>
          <w:rFonts w:asciiTheme="minorHAnsi" w:hAnsiTheme="minorHAnsi"/>
          <w:b/>
          <w:bCs/>
        </w:rPr>
      </w:pPr>
      <w:r w:rsidRPr="00E54BA0">
        <w:rPr>
          <w:rFonts w:asciiTheme="minorHAnsi" w:hAnsiTheme="minorHAnsi"/>
          <w:b/>
          <w:bCs/>
        </w:rPr>
        <w:t xml:space="preserve">Deliverable </w:t>
      </w:r>
      <w:r>
        <w:rPr>
          <w:rFonts w:asciiTheme="minorHAnsi" w:hAnsiTheme="minorHAnsi"/>
          <w:b/>
          <w:bCs/>
        </w:rPr>
        <w:t>1</w:t>
      </w:r>
      <w:r w:rsidR="00183DF9">
        <w:rPr>
          <w:rFonts w:asciiTheme="minorHAnsi" w:hAnsiTheme="minorHAnsi"/>
          <w:b/>
          <w:bCs/>
        </w:rPr>
        <w:t>2</w:t>
      </w:r>
      <w:r w:rsidRPr="00E54BA0">
        <w:rPr>
          <w:rFonts w:asciiTheme="minorHAnsi" w:hAnsiTheme="minorHAnsi"/>
          <w:b/>
          <w:bCs/>
        </w:rPr>
        <w:t>:</w:t>
      </w:r>
      <w:r w:rsidRPr="00E54BA0">
        <w:rPr>
          <w:rFonts w:asciiTheme="minorHAnsi" w:hAnsiTheme="minorHAnsi"/>
        </w:rPr>
        <w:t xml:space="preserve"> Complete draft of the Distance Learning Curricula by </w:t>
      </w:r>
      <w:r>
        <w:rPr>
          <w:rFonts w:asciiTheme="minorHAnsi" w:hAnsiTheme="minorHAnsi"/>
          <w:b/>
          <w:bCs/>
        </w:rPr>
        <w:t>January 31</w:t>
      </w:r>
      <w:r w:rsidRPr="00E54BA0">
        <w:rPr>
          <w:rFonts w:asciiTheme="minorHAnsi" w:hAnsiTheme="minorHAnsi"/>
          <w:b/>
          <w:bCs/>
        </w:rPr>
        <w:t>, 202</w:t>
      </w:r>
      <w:r w:rsidR="00EF67BB">
        <w:rPr>
          <w:rFonts w:asciiTheme="minorHAnsi" w:hAnsiTheme="minorHAnsi"/>
          <w:b/>
          <w:bCs/>
        </w:rPr>
        <w:t>8</w:t>
      </w:r>
      <w:r w:rsidRPr="00E54BA0">
        <w:rPr>
          <w:rFonts w:asciiTheme="minorHAnsi" w:hAnsiTheme="minorHAnsi"/>
        </w:rPr>
        <w:t>.</w:t>
      </w:r>
    </w:p>
    <w:p w14:paraId="188B3291" w14:textId="5595BBDF" w:rsidR="00626C9E" w:rsidRPr="00C52062" w:rsidRDefault="00626C9E" w:rsidP="00E227D5">
      <w:pPr>
        <w:pStyle w:val="ListParagraph"/>
        <w:numPr>
          <w:ilvl w:val="4"/>
          <w:numId w:val="7"/>
        </w:numPr>
        <w:spacing w:before="240" w:after="240"/>
        <w:ind w:left="4410" w:hanging="1440"/>
        <w:rPr>
          <w:rFonts w:asciiTheme="minorHAnsi" w:hAnsiTheme="minorHAnsi"/>
          <w:b/>
          <w:bCs/>
        </w:rPr>
      </w:pPr>
      <w:r w:rsidRPr="00E54BA0">
        <w:rPr>
          <w:rFonts w:asciiTheme="minorHAnsi" w:hAnsiTheme="minorHAnsi"/>
          <w:b/>
          <w:bCs/>
        </w:rPr>
        <w:lastRenderedPageBreak/>
        <w:t xml:space="preserve">Deliverable </w:t>
      </w:r>
      <w:r>
        <w:rPr>
          <w:rFonts w:asciiTheme="minorHAnsi" w:hAnsiTheme="minorHAnsi"/>
          <w:b/>
          <w:bCs/>
        </w:rPr>
        <w:t>1</w:t>
      </w:r>
      <w:r w:rsidR="00183DF9">
        <w:rPr>
          <w:rFonts w:asciiTheme="minorHAnsi" w:hAnsiTheme="minorHAnsi"/>
          <w:b/>
          <w:bCs/>
        </w:rPr>
        <w:t>3</w:t>
      </w:r>
      <w:r w:rsidRPr="00E54BA0">
        <w:rPr>
          <w:rFonts w:asciiTheme="minorHAnsi" w:hAnsiTheme="minorHAnsi"/>
        </w:rPr>
        <w:t xml:space="preserve">: Deliver completed Distance Learning Curricula by </w:t>
      </w:r>
      <w:r>
        <w:rPr>
          <w:rFonts w:asciiTheme="minorHAnsi" w:hAnsiTheme="minorHAnsi"/>
          <w:b/>
          <w:bCs/>
        </w:rPr>
        <w:t>March 30,</w:t>
      </w:r>
      <w:r w:rsidRPr="00E54BA0">
        <w:rPr>
          <w:rFonts w:asciiTheme="minorHAnsi" w:hAnsiTheme="minorHAnsi"/>
          <w:b/>
          <w:bCs/>
        </w:rPr>
        <w:t xml:space="preserve"> 202</w:t>
      </w:r>
      <w:r w:rsidR="00EF67BB">
        <w:rPr>
          <w:rFonts w:asciiTheme="minorHAnsi" w:hAnsiTheme="minorHAnsi"/>
          <w:b/>
          <w:bCs/>
        </w:rPr>
        <w:t>8</w:t>
      </w:r>
      <w:r w:rsidRPr="00E54BA0">
        <w:rPr>
          <w:rFonts w:asciiTheme="minorHAnsi" w:hAnsiTheme="minorHAnsi"/>
          <w:b/>
          <w:bCs/>
        </w:rPr>
        <w:t xml:space="preserve">. </w:t>
      </w:r>
    </w:p>
    <w:p w14:paraId="4ADDFA00" w14:textId="1367F899" w:rsidR="00E54BA0" w:rsidRDefault="0033548B" w:rsidP="006C42F2">
      <w:pPr>
        <w:pStyle w:val="ListParagraph"/>
        <w:numPr>
          <w:ilvl w:val="3"/>
          <w:numId w:val="7"/>
        </w:numPr>
        <w:spacing w:before="240" w:after="240"/>
        <w:ind w:left="2880" w:hanging="810"/>
        <w:rPr>
          <w:rFonts w:asciiTheme="minorHAnsi" w:hAnsiTheme="minorHAnsi"/>
          <w:b/>
          <w:bCs/>
        </w:rPr>
      </w:pPr>
      <w:r>
        <w:rPr>
          <w:rFonts w:asciiTheme="minorHAnsi" w:hAnsiTheme="minorHAnsi"/>
          <w:b/>
          <w:bCs/>
        </w:rPr>
        <w:t xml:space="preserve">Option Year </w:t>
      </w:r>
      <w:r w:rsidR="005C13FC">
        <w:rPr>
          <w:rFonts w:asciiTheme="minorHAnsi" w:hAnsiTheme="minorHAnsi"/>
          <w:b/>
          <w:bCs/>
        </w:rPr>
        <w:t>2</w:t>
      </w:r>
      <w:r>
        <w:rPr>
          <w:rFonts w:asciiTheme="minorHAnsi" w:hAnsiTheme="minorHAnsi"/>
          <w:b/>
          <w:bCs/>
        </w:rPr>
        <w:t xml:space="preserve">: Distance Learning Curriculum </w:t>
      </w:r>
      <w:r w:rsidR="00E54BA0">
        <w:rPr>
          <w:rFonts w:asciiTheme="minorHAnsi" w:hAnsiTheme="minorHAnsi"/>
          <w:b/>
          <w:bCs/>
        </w:rPr>
        <w:t>#5</w:t>
      </w:r>
      <w:r>
        <w:rPr>
          <w:rFonts w:asciiTheme="minorHAnsi" w:hAnsiTheme="minorHAnsi"/>
          <w:b/>
          <w:bCs/>
        </w:rPr>
        <w:t xml:space="preserve"> (1.5 hours,</w:t>
      </w:r>
      <w:r w:rsidR="00260A7F">
        <w:rPr>
          <w:rFonts w:asciiTheme="minorHAnsi" w:hAnsiTheme="minorHAnsi"/>
          <w:b/>
          <w:bCs/>
        </w:rPr>
        <w:t xml:space="preserve"> </w:t>
      </w:r>
      <w:r w:rsidR="002F5833">
        <w:rPr>
          <w:rFonts w:asciiTheme="minorHAnsi" w:hAnsiTheme="minorHAnsi"/>
          <w:b/>
          <w:bCs/>
        </w:rPr>
        <w:t>Attorney Continuing Education Civility</w:t>
      </w:r>
      <w:r>
        <w:rPr>
          <w:rFonts w:asciiTheme="minorHAnsi" w:hAnsiTheme="minorHAnsi"/>
          <w:b/>
          <w:bCs/>
        </w:rPr>
        <w:t>)</w:t>
      </w:r>
    </w:p>
    <w:p w14:paraId="2D74FA28" w14:textId="77777777" w:rsidR="00C52062" w:rsidRPr="005F3A6F" w:rsidRDefault="00C52062" w:rsidP="006C42F2">
      <w:pPr>
        <w:pStyle w:val="ListParagraph"/>
        <w:numPr>
          <w:ilvl w:val="4"/>
          <w:numId w:val="7"/>
        </w:numPr>
        <w:spacing w:before="240" w:after="240"/>
        <w:ind w:left="4500" w:hanging="1440"/>
        <w:rPr>
          <w:rFonts w:asciiTheme="minorHAnsi" w:hAnsiTheme="minorHAnsi"/>
          <w:b/>
          <w:bCs/>
        </w:rPr>
      </w:pPr>
      <w:r w:rsidRPr="00CF7CE4">
        <w:t xml:space="preserve">Meet with Judicial Council staff to </w:t>
      </w:r>
      <w:r w:rsidRPr="00CF7CE4">
        <w:rPr>
          <w:rFonts w:asciiTheme="minorHAnsi" w:hAnsiTheme="minorHAnsi"/>
        </w:rPr>
        <w:t xml:space="preserve">discuss updating curriculum and identify needs, gaps, </w:t>
      </w:r>
      <w:proofErr w:type="gramStart"/>
      <w:r w:rsidRPr="00CF7CE4">
        <w:rPr>
          <w:rFonts w:asciiTheme="minorHAnsi" w:hAnsiTheme="minorHAnsi"/>
        </w:rPr>
        <w:t>objectives</w:t>
      </w:r>
      <w:proofErr w:type="gramEnd"/>
      <w:r w:rsidRPr="00CF7CE4">
        <w:rPr>
          <w:rFonts w:asciiTheme="minorHAnsi" w:hAnsiTheme="minorHAnsi"/>
        </w:rPr>
        <w:t xml:space="preserve"> and outcomes for this project. The intended audiences are </w:t>
      </w:r>
      <w:r>
        <w:rPr>
          <w:rFonts w:asciiTheme="minorHAnsi" w:hAnsiTheme="minorHAnsi"/>
        </w:rPr>
        <w:t>juvenile court stakeholders</w:t>
      </w:r>
      <w:r w:rsidRPr="00CF7CE4">
        <w:rPr>
          <w:rFonts w:asciiTheme="minorHAnsi" w:hAnsiTheme="minorHAnsi"/>
        </w:rPr>
        <w:t>.</w:t>
      </w:r>
    </w:p>
    <w:p w14:paraId="7BAD92C4" w14:textId="77777777" w:rsidR="00C52062" w:rsidRPr="00626C9E" w:rsidRDefault="00C52062" w:rsidP="006C42F2">
      <w:pPr>
        <w:pStyle w:val="ListParagraph"/>
        <w:numPr>
          <w:ilvl w:val="4"/>
          <w:numId w:val="7"/>
        </w:numPr>
        <w:spacing w:before="240" w:after="240"/>
        <w:ind w:left="4500" w:hanging="1440"/>
        <w:rPr>
          <w:rFonts w:asciiTheme="minorHAnsi" w:hAnsiTheme="minorHAnsi"/>
          <w:b/>
          <w:bCs/>
        </w:rPr>
      </w:pPr>
      <w:r w:rsidRPr="005F3A6F">
        <w:rPr>
          <w:rFonts w:asciiTheme="minorHAnsi" w:hAnsiTheme="minorHAnsi"/>
        </w:rPr>
        <w:t>Create an interactive distance learning tool with already established curricula. Interactive tasks should include multi-media presentations and training methods including hypotheticals, practice exercises, case studies, and any other adult learning method that would keep adult learners engaged.</w:t>
      </w:r>
    </w:p>
    <w:p w14:paraId="4CE458EC" w14:textId="1FFFF256" w:rsidR="00C52062" w:rsidRPr="00E54BA0" w:rsidRDefault="00C52062" w:rsidP="00E227D5">
      <w:pPr>
        <w:pStyle w:val="ListParagraph"/>
        <w:numPr>
          <w:ilvl w:val="4"/>
          <w:numId w:val="7"/>
        </w:numPr>
        <w:spacing w:before="240" w:after="240"/>
        <w:ind w:left="4500" w:hanging="1440"/>
        <w:rPr>
          <w:rFonts w:asciiTheme="minorHAnsi" w:hAnsiTheme="minorHAnsi"/>
          <w:b/>
          <w:bCs/>
        </w:rPr>
      </w:pPr>
      <w:r w:rsidRPr="000C4F3E">
        <w:rPr>
          <w:rFonts w:asciiTheme="minorHAnsi" w:hAnsiTheme="minorHAnsi"/>
          <w:b/>
          <w:bCs/>
        </w:rPr>
        <w:t xml:space="preserve">Deliverable </w:t>
      </w:r>
      <w:r>
        <w:rPr>
          <w:rFonts w:asciiTheme="minorHAnsi" w:hAnsiTheme="minorHAnsi"/>
          <w:b/>
          <w:bCs/>
        </w:rPr>
        <w:t>1</w:t>
      </w:r>
      <w:r w:rsidR="00183DF9">
        <w:rPr>
          <w:rFonts w:asciiTheme="minorHAnsi" w:hAnsiTheme="minorHAnsi"/>
          <w:b/>
          <w:bCs/>
        </w:rPr>
        <w:t>4</w:t>
      </w:r>
      <w:r w:rsidRPr="000C4F3E">
        <w:rPr>
          <w:rFonts w:asciiTheme="minorHAnsi" w:hAnsiTheme="minorHAnsi"/>
          <w:b/>
          <w:bCs/>
        </w:rPr>
        <w:t>:</w:t>
      </w:r>
      <w:r w:rsidRPr="000C4F3E">
        <w:rPr>
          <w:rFonts w:asciiTheme="minorHAnsi" w:hAnsiTheme="minorHAnsi"/>
        </w:rPr>
        <w:t xml:space="preserve"> Complete draft of </w:t>
      </w:r>
      <w:r w:rsidR="002F5833">
        <w:rPr>
          <w:rFonts w:asciiTheme="minorHAnsi" w:hAnsiTheme="minorHAnsi"/>
        </w:rPr>
        <w:t xml:space="preserve">outline </w:t>
      </w:r>
      <w:r w:rsidRPr="000C4F3E">
        <w:rPr>
          <w:rFonts w:asciiTheme="minorHAnsi" w:hAnsiTheme="minorHAnsi"/>
        </w:rPr>
        <w:t xml:space="preserve">distance learning tool for review by the Judicial Council by </w:t>
      </w:r>
      <w:r>
        <w:rPr>
          <w:rFonts w:asciiTheme="minorHAnsi" w:hAnsiTheme="minorHAnsi"/>
          <w:b/>
          <w:bCs/>
        </w:rPr>
        <w:t>May 30,</w:t>
      </w:r>
      <w:r w:rsidRPr="000C4F3E">
        <w:rPr>
          <w:rFonts w:asciiTheme="minorHAnsi" w:hAnsiTheme="minorHAnsi"/>
          <w:b/>
          <w:bCs/>
        </w:rPr>
        <w:t xml:space="preserve"> 202</w:t>
      </w:r>
      <w:r w:rsidR="00EF67BB">
        <w:rPr>
          <w:rFonts w:asciiTheme="minorHAnsi" w:hAnsiTheme="minorHAnsi"/>
          <w:b/>
          <w:bCs/>
        </w:rPr>
        <w:t>8</w:t>
      </w:r>
      <w:r w:rsidRPr="000C4F3E">
        <w:rPr>
          <w:rFonts w:asciiTheme="minorHAnsi" w:hAnsiTheme="minorHAnsi"/>
        </w:rPr>
        <w:t>.</w:t>
      </w:r>
    </w:p>
    <w:p w14:paraId="6F3428FA" w14:textId="68366C63" w:rsidR="00C52062" w:rsidRPr="00E54BA0" w:rsidRDefault="00C52062" w:rsidP="00E227D5">
      <w:pPr>
        <w:pStyle w:val="ListParagraph"/>
        <w:numPr>
          <w:ilvl w:val="4"/>
          <w:numId w:val="7"/>
        </w:numPr>
        <w:spacing w:before="240" w:after="240"/>
        <w:ind w:left="4500" w:hanging="1440"/>
        <w:rPr>
          <w:rFonts w:asciiTheme="minorHAnsi" w:hAnsiTheme="minorHAnsi"/>
          <w:b/>
          <w:bCs/>
        </w:rPr>
      </w:pPr>
      <w:r w:rsidRPr="00E54BA0">
        <w:rPr>
          <w:rFonts w:asciiTheme="minorHAnsi" w:hAnsiTheme="minorHAnsi"/>
          <w:b/>
          <w:bCs/>
        </w:rPr>
        <w:t xml:space="preserve">Deliverable </w:t>
      </w:r>
      <w:r>
        <w:rPr>
          <w:rFonts w:asciiTheme="minorHAnsi" w:hAnsiTheme="minorHAnsi"/>
          <w:b/>
          <w:bCs/>
        </w:rPr>
        <w:t>1</w:t>
      </w:r>
      <w:r w:rsidR="00183DF9">
        <w:rPr>
          <w:rFonts w:asciiTheme="minorHAnsi" w:hAnsiTheme="minorHAnsi"/>
          <w:b/>
          <w:bCs/>
        </w:rPr>
        <w:t>5</w:t>
      </w:r>
      <w:r w:rsidRPr="00E54BA0">
        <w:rPr>
          <w:rFonts w:asciiTheme="minorHAnsi" w:hAnsiTheme="minorHAnsi"/>
          <w:b/>
          <w:bCs/>
        </w:rPr>
        <w:t>:</w:t>
      </w:r>
      <w:r w:rsidRPr="00E54BA0">
        <w:rPr>
          <w:rFonts w:asciiTheme="minorHAnsi" w:hAnsiTheme="minorHAnsi"/>
        </w:rPr>
        <w:t xml:space="preserve"> Complete draft of the Distance Learning Curricula by </w:t>
      </w:r>
      <w:r>
        <w:rPr>
          <w:rFonts w:asciiTheme="minorHAnsi" w:hAnsiTheme="minorHAnsi"/>
          <w:b/>
          <w:bCs/>
        </w:rPr>
        <w:t>July 30, 202</w:t>
      </w:r>
      <w:r w:rsidR="00EF67BB">
        <w:rPr>
          <w:rFonts w:asciiTheme="minorHAnsi" w:hAnsiTheme="minorHAnsi"/>
          <w:b/>
          <w:bCs/>
        </w:rPr>
        <w:t>8</w:t>
      </w:r>
      <w:r w:rsidRPr="00E54BA0">
        <w:rPr>
          <w:rFonts w:asciiTheme="minorHAnsi" w:hAnsiTheme="minorHAnsi"/>
        </w:rPr>
        <w:t>.</w:t>
      </w:r>
    </w:p>
    <w:p w14:paraId="5FFDFA37" w14:textId="26C77732" w:rsidR="00C52062" w:rsidRDefault="00C52062" w:rsidP="00E227D5">
      <w:pPr>
        <w:pStyle w:val="ListParagraph"/>
        <w:numPr>
          <w:ilvl w:val="4"/>
          <w:numId w:val="7"/>
        </w:numPr>
        <w:spacing w:before="240" w:after="240"/>
        <w:ind w:left="4500" w:hanging="1440"/>
        <w:rPr>
          <w:rFonts w:asciiTheme="minorHAnsi" w:hAnsiTheme="minorHAnsi"/>
          <w:b/>
          <w:bCs/>
        </w:rPr>
      </w:pPr>
      <w:r w:rsidRPr="00E54BA0">
        <w:rPr>
          <w:rFonts w:asciiTheme="minorHAnsi" w:hAnsiTheme="minorHAnsi"/>
          <w:b/>
          <w:bCs/>
        </w:rPr>
        <w:t xml:space="preserve">Deliverable </w:t>
      </w:r>
      <w:r>
        <w:rPr>
          <w:rFonts w:asciiTheme="minorHAnsi" w:hAnsiTheme="minorHAnsi"/>
          <w:b/>
          <w:bCs/>
        </w:rPr>
        <w:t>1</w:t>
      </w:r>
      <w:r w:rsidR="00183DF9">
        <w:rPr>
          <w:rFonts w:asciiTheme="minorHAnsi" w:hAnsiTheme="minorHAnsi"/>
          <w:b/>
          <w:bCs/>
        </w:rPr>
        <w:t>6</w:t>
      </w:r>
      <w:r w:rsidRPr="00E54BA0">
        <w:rPr>
          <w:rFonts w:asciiTheme="minorHAnsi" w:hAnsiTheme="minorHAnsi"/>
        </w:rPr>
        <w:t xml:space="preserve">: Deliver completed Distance Learning Curricula by </w:t>
      </w:r>
      <w:r>
        <w:rPr>
          <w:rFonts w:asciiTheme="minorHAnsi" w:hAnsiTheme="minorHAnsi"/>
          <w:b/>
          <w:bCs/>
        </w:rPr>
        <w:t>September 30,</w:t>
      </w:r>
      <w:r w:rsidRPr="00E54BA0">
        <w:rPr>
          <w:rFonts w:asciiTheme="minorHAnsi" w:hAnsiTheme="minorHAnsi"/>
          <w:b/>
          <w:bCs/>
        </w:rPr>
        <w:t xml:space="preserve"> 202</w:t>
      </w:r>
      <w:r w:rsidR="00EF67BB">
        <w:rPr>
          <w:rFonts w:asciiTheme="minorHAnsi" w:hAnsiTheme="minorHAnsi"/>
          <w:b/>
          <w:bCs/>
        </w:rPr>
        <w:t>8</w:t>
      </w:r>
      <w:r w:rsidRPr="00E54BA0">
        <w:rPr>
          <w:rFonts w:asciiTheme="minorHAnsi" w:hAnsiTheme="minorHAnsi"/>
          <w:b/>
          <w:bCs/>
        </w:rPr>
        <w:t xml:space="preserve">. </w:t>
      </w:r>
    </w:p>
    <w:p w14:paraId="1C8634F0" w14:textId="0970E91D" w:rsidR="000036CC" w:rsidRDefault="000036CC" w:rsidP="006C42F2">
      <w:pPr>
        <w:pStyle w:val="ListParagraph"/>
        <w:numPr>
          <w:ilvl w:val="3"/>
          <w:numId w:val="7"/>
        </w:numPr>
        <w:spacing w:before="240" w:after="240"/>
        <w:ind w:left="2880" w:hanging="810"/>
        <w:rPr>
          <w:rFonts w:asciiTheme="minorHAnsi" w:hAnsiTheme="minorHAnsi"/>
          <w:b/>
          <w:bCs/>
        </w:rPr>
      </w:pPr>
      <w:r>
        <w:rPr>
          <w:rFonts w:asciiTheme="minorHAnsi" w:hAnsiTheme="minorHAnsi"/>
          <w:b/>
          <w:bCs/>
        </w:rPr>
        <w:t>Option Year 3: Distance Learning Curriculum #4 (1.5 hours, Cultural Sensitivity)</w:t>
      </w:r>
    </w:p>
    <w:p w14:paraId="63A9A9BF" w14:textId="77777777" w:rsidR="000036CC" w:rsidRPr="005F3A6F" w:rsidRDefault="000036CC" w:rsidP="006C42F2">
      <w:pPr>
        <w:pStyle w:val="ListParagraph"/>
        <w:numPr>
          <w:ilvl w:val="4"/>
          <w:numId w:val="7"/>
        </w:numPr>
        <w:spacing w:before="240" w:after="240"/>
        <w:ind w:left="4500" w:hanging="1440"/>
        <w:rPr>
          <w:rFonts w:asciiTheme="minorHAnsi" w:hAnsiTheme="minorHAnsi"/>
          <w:b/>
          <w:bCs/>
        </w:rPr>
      </w:pPr>
      <w:r w:rsidRPr="00CF7CE4">
        <w:t xml:space="preserve">Meet with Judicial Council staff to </w:t>
      </w:r>
      <w:r w:rsidRPr="00CF7CE4">
        <w:rPr>
          <w:rFonts w:asciiTheme="minorHAnsi" w:hAnsiTheme="minorHAnsi"/>
        </w:rPr>
        <w:t xml:space="preserve">discuss updating curriculum and identify needs, gaps, </w:t>
      </w:r>
      <w:proofErr w:type="gramStart"/>
      <w:r w:rsidRPr="00CF7CE4">
        <w:rPr>
          <w:rFonts w:asciiTheme="minorHAnsi" w:hAnsiTheme="minorHAnsi"/>
        </w:rPr>
        <w:t>objectives</w:t>
      </w:r>
      <w:proofErr w:type="gramEnd"/>
      <w:r w:rsidRPr="00CF7CE4">
        <w:rPr>
          <w:rFonts w:asciiTheme="minorHAnsi" w:hAnsiTheme="minorHAnsi"/>
        </w:rPr>
        <w:t xml:space="preserve"> and outcomes for this project. The intended audiences are </w:t>
      </w:r>
      <w:r>
        <w:rPr>
          <w:rFonts w:asciiTheme="minorHAnsi" w:hAnsiTheme="minorHAnsi"/>
        </w:rPr>
        <w:t>juvenile court stakeholders</w:t>
      </w:r>
      <w:r w:rsidRPr="00CF7CE4">
        <w:rPr>
          <w:rFonts w:asciiTheme="minorHAnsi" w:hAnsiTheme="minorHAnsi"/>
        </w:rPr>
        <w:t>.</w:t>
      </w:r>
    </w:p>
    <w:p w14:paraId="7EE202AD" w14:textId="77777777" w:rsidR="000036CC" w:rsidRPr="00626C9E" w:rsidRDefault="000036CC" w:rsidP="00E227D5">
      <w:pPr>
        <w:pStyle w:val="ListParagraph"/>
        <w:numPr>
          <w:ilvl w:val="4"/>
          <w:numId w:val="7"/>
        </w:numPr>
        <w:spacing w:before="240" w:after="240"/>
        <w:ind w:left="4500" w:hanging="1440"/>
        <w:rPr>
          <w:rFonts w:asciiTheme="minorHAnsi" w:hAnsiTheme="minorHAnsi"/>
          <w:b/>
          <w:bCs/>
        </w:rPr>
      </w:pPr>
      <w:r w:rsidRPr="005F3A6F">
        <w:rPr>
          <w:rFonts w:asciiTheme="minorHAnsi" w:hAnsiTheme="minorHAnsi"/>
        </w:rPr>
        <w:t>Create an interactive distance learning tool with already established curricula. Interactive tasks should include multi-media presentations and training methods including hypotheticals, practice exercises, case studies, and any other adult learning method that would keep adult learners engaged.</w:t>
      </w:r>
    </w:p>
    <w:p w14:paraId="3F8D99CA" w14:textId="12D5D808" w:rsidR="000036CC" w:rsidRPr="00E54BA0" w:rsidRDefault="000036CC" w:rsidP="00E227D5">
      <w:pPr>
        <w:pStyle w:val="ListParagraph"/>
        <w:numPr>
          <w:ilvl w:val="4"/>
          <w:numId w:val="7"/>
        </w:numPr>
        <w:spacing w:before="240" w:after="240"/>
        <w:ind w:left="4500" w:hanging="1440"/>
        <w:rPr>
          <w:rFonts w:asciiTheme="minorHAnsi" w:hAnsiTheme="minorHAnsi"/>
          <w:b/>
          <w:bCs/>
        </w:rPr>
      </w:pPr>
      <w:r w:rsidRPr="000C4F3E">
        <w:rPr>
          <w:rFonts w:asciiTheme="minorHAnsi" w:hAnsiTheme="minorHAnsi"/>
          <w:b/>
          <w:bCs/>
        </w:rPr>
        <w:lastRenderedPageBreak/>
        <w:t xml:space="preserve">Deliverable </w:t>
      </w:r>
      <w:r>
        <w:rPr>
          <w:rFonts w:asciiTheme="minorHAnsi" w:hAnsiTheme="minorHAnsi"/>
          <w:b/>
          <w:bCs/>
        </w:rPr>
        <w:t>17</w:t>
      </w:r>
      <w:r w:rsidRPr="000C4F3E">
        <w:rPr>
          <w:rFonts w:asciiTheme="minorHAnsi" w:hAnsiTheme="minorHAnsi"/>
          <w:b/>
          <w:bCs/>
        </w:rPr>
        <w:t>:</w:t>
      </w:r>
      <w:r w:rsidRPr="000C4F3E">
        <w:rPr>
          <w:rFonts w:asciiTheme="minorHAnsi" w:hAnsiTheme="minorHAnsi"/>
        </w:rPr>
        <w:t xml:space="preserve"> Complete draft </w:t>
      </w:r>
      <w:r>
        <w:rPr>
          <w:rFonts w:asciiTheme="minorHAnsi" w:hAnsiTheme="minorHAnsi"/>
        </w:rPr>
        <w:t xml:space="preserve">outline </w:t>
      </w:r>
      <w:r w:rsidRPr="000C4F3E">
        <w:rPr>
          <w:rFonts w:asciiTheme="minorHAnsi" w:hAnsiTheme="minorHAnsi"/>
        </w:rPr>
        <w:t xml:space="preserve">of distance learning tool for review by the Judicial Council by </w:t>
      </w:r>
      <w:r>
        <w:rPr>
          <w:rFonts w:asciiTheme="minorHAnsi" w:hAnsiTheme="minorHAnsi"/>
          <w:b/>
          <w:bCs/>
        </w:rPr>
        <w:t>November 30</w:t>
      </w:r>
      <w:r w:rsidRPr="000C4F3E">
        <w:rPr>
          <w:rFonts w:asciiTheme="minorHAnsi" w:hAnsiTheme="minorHAnsi"/>
          <w:b/>
          <w:bCs/>
        </w:rPr>
        <w:t>, 202</w:t>
      </w:r>
      <w:r>
        <w:rPr>
          <w:rFonts w:asciiTheme="minorHAnsi" w:hAnsiTheme="minorHAnsi"/>
          <w:b/>
          <w:bCs/>
        </w:rPr>
        <w:t>8</w:t>
      </w:r>
      <w:r w:rsidRPr="000C4F3E">
        <w:rPr>
          <w:rFonts w:asciiTheme="minorHAnsi" w:hAnsiTheme="minorHAnsi"/>
        </w:rPr>
        <w:t>.</w:t>
      </w:r>
    </w:p>
    <w:p w14:paraId="3651A670" w14:textId="5046374F" w:rsidR="000036CC" w:rsidRPr="00E54BA0" w:rsidRDefault="000036CC" w:rsidP="00E227D5">
      <w:pPr>
        <w:pStyle w:val="ListParagraph"/>
        <w:numPr>
          <w:ilvl w:val="4"/>
          <w:numId w:val="7"/>
        </w:numPr>
        <w:spacing w:before="240" w:after="240"/>
        <w:ind w:left="4500" w:hanging="1440"/>
        <w:rPr>
          <w:rFonts w:asciiTheme="minorHAnsi" w:hAnsiTheme="minorHAnsi"/>
          <w:b/>
          <w:bCs/>
        </w:rPr>
      </w:pPr>
      <w:r w:rsidRPr="00E54BA0">
        <w:rPr>
          <w:rFonts w:asciiTheme="minorHAnsi" w:hAnsiTheme="minorHAnsi"/>
          <w:b/>
          <w:bCs/>
        </w:rPr>
        <w:t xml:space="preserve">Deliverable </w:t>
      </w:r>
      <w:r>
        <w:rPr>
          <w:rFonts w:asciiTheme="minorHAnsi" w:hAnsiTheme="minorHAnsi"/>
          <w:b/>
          <w:bCs/>
        </w:rPr>
        <w:t>18</w:t>
      </w:r>
      <w:r w:rsidRPr="00E54BA0">
        <w:rPr>
          <w:rFonts w:asciiTheme="minorHAnsi" w:hAnsiTheme="minorHAnsi"/>
          <w:b/>
          <w:bCs/>
        </w:rPr>
        <w:t>:</w:t>
      </w:r>
      <w:r w:rsidRPr="00E54BA0">
        <w:rPr>
          <w:rFonts w:asciiTheme="minorHAnsi" w:hAnsiTheme="minorHAnsi"/>
        </w:rPr>
        <w:t xml:space="preserve"> Complete draft of the Distance Learning Curricula by </w:t>
      </w:r>
      <w:r>
        <w:rPr>
          <w:rFonts w:asciiTheme="minorHAnsi" w:hAnsiTheme="minorHAnsi"/>
          <w:b/>
          <w:bCs/>
        </w:rPr>
        <w:t>January 31</w:t>
      </w:r>
      <w:r w:rsidRPr="00E54BA0">
        <w:rPr>
          <w:rFonts w:asciiTheme="minorHAnsi" w:hAnsiTheme="minorHAnsi"/>
          <w:b/>
          <w:bCs/>
        </w:rPr>
        <w:t>, 202</w:t>
      </w:r>
      <w:r>
        <w:rPr>
          <w:rFonts w:asciiTheme="minorHAnsi" w:hAnsiTheme="minorHAnsi"/>
          <w:b/>
          <w:bCs/>
        </w:rPr>
        <w:t>9</w:t>
      </w:r>
      <w:r w:rsidRPr="00E54BA0">
        <w:rPr>
          <w:rFonts w:asciiTheme="minorHAnsi" w:hAnsiTheme="minorHAnsi"/>
        </w:rPr>
        <w:t>.</w:t>
      </w:r>
    </w:p>
    <w:p w14:paraId="756AD82C" w14:textId="571093CF" w:rsidR="000036CC" w:rsidRPr="00C52062" w:rsidRDefault="000036CC" w:rsidP="00E227D5">
      <w:pPr>
        <w:pStyle w:val="ListParagraph"/>
        <w:numPr>
          <w:ilvl w:val="4"/>
          <w:numId w:val="7"/>
        </w:numPr>
        <w:spacing w:before="240" w:after="240"/>
        <w:ind w:left="4500" w:hanging="1440"/>
        <w:rPr>
          <w:rFonts w:asciiTheme="minorHAnsi" w:hAnsiTheme="minorHAnsi"/>
          <w:b/>
          <w:bCs/>
        </w:rPr>
      </w:pPr>
      <w:r w:rsidRPr="00E54BA0">
        <w:rPr>
          <w:rFonts w:asciiTheme="minorHAnsi" w:hAnsiTheme="minorHAnsi"/>
          <w:b/>
          <w:bCs/>
        </w:rPr>
        <w:t xml:space="preserve">Deliverable </w:t>
      </w:r>
      <w:r>
        <w:rPr>
          <w:rFonts w:asciiTheme="minorHAnsi" w:hAnsiTheme="minorHAnsi"/>
          <w:b/>
          <w:bCs/>
        </w:rPr>
        <w:t>19</w:t>
      </w:r>
      <w:r w:rsidRPr="00E54BA0">
        <w:rPr>
          <w:rFonts w:asciiTheme="minorHAnsi" w:hAnsiTheme="minorHAnsi"/>
        </w:rPr>
        <w:t xml:space="preserve">: Deliver completed Distance Learning Curricula by </w:t>
      </w:r>
      <w:r>
        <w:rPr>
          <w:rFonts w:asciiTheme="minorHAnsi" w:hAnsiTheme="minorHAnsi"/>
          <w:b/>
          <w:bCs/>
        </w:rPr>
        <w:t>March 30,</w:t>
      </w:r>
      <w:r w:rsidRPr="00E54BA0">
        <w:rPr>
          <w:rFonts w:asciiTheme="minorHAnsi" w:hAnsiTheme="minorHAnsi"/>
          <w:b/>
          <w:bCs/>
        </w:rPr>
        <w:t xml:space="preserve"> 202</w:t>
      </w:r>
      <w:r w:rsidR="00D92CFA">
        <w:rPr>
          <w:rFonts w:asciiTheme="minorHAnsi" w:hAnsiTheme="minorHAnsi"/>
          <w:b/>
          <w:bCs/>
        </w:rPr>
        <w:t>9</w:t>
      </w:r>
      <w:r w:rsidRPr="00E54BA0">
        <w:rPr>
          <w:rFonts w:asciiTheme="minorHAnsi" w:hAnsiTheme="minorHAnsi"/>
          <w:b/>
          <w:bCs/>
        </w:rPr>
        <w:t xml:space="preserve">. </w:t>
      </w:r>
    </w:p>
    <w:p w14:paraId="1EF406C0" w14:textId="57DED8A2" w:rsidR="000036CC" w:rsidRDefault="000036CC" w:rsidP="00E227D5">
      <w:pPr>
        <w:pStyle w:val="ListParagraph"/>
        <w:numPr>
          <w:ilvl w:val="3"/>
          <w:numId w:val="7"/>
        </w:numPr>
        <w:spacing w:before="240" w:after="240"/>
        <w:ind w:left="2880" w:hanging="810"/>
        <w:rPr>
          <w:rFonts w:asciiTheme="minorHAnsi" w:hAnsiTheme="minorHAnsi"/>
          <w:b/>
          <w:bCs/>
        </w:rPr>
      </w:pPr>
      <w:r>
        <w:rPr>
          <w:rFonts w:asciiTheme="minorHAnsi" w:hAnsiTheme="minorHAnsi"/>
          <w:b/>
          <w:bCs/>
        </w:rPr>
        <w:t xml:space="preserve">Option Year </w:t>
      </w:r>
      <w:r w:rsidR="00566832">
        <w:rPr>
          <w:rFonts w:asciiTheme="minorHAnsi" w:hAnsiTheme="minorHAnsi"/>
          <w:b/>
          <w:bCs/>
        </w:rPr>
        <w:t>3</w:t>
      </w:r>
      <w:r>
        <w:rPr>
          <w:rFonts w:asciiTheme="minorHAnsi" w:hAnsiTheme="minorHAnsi"/>
          <w:b/>
          <w:bCs/>
        </w:rPr>
        <w:t xml:space="preserve">: Distance Learning Curriculum #5 (1.5 hours, </w:t>
      </w:r>
      <w:r w:rsidR="00D92CFA">
        <w:rPr>
          <w:rFonts w:asciiTheme="minorHAnsi" w:hAnsiTheme="minorHAnsi"/>
          <w:b/>
          <w:bCs/>
        </w:rPr>
        <w:t>Court issues facing children and families</w:t>
      </w:r>
      <w:r>
        <w:rPr>
          <w:rFonts w:asciiTheme="minorHAnsi" w:hAnsiTheme="minorHAnsi"/>
          <w:b/>
          <w:bCs/>
        </w:rPr>
        <w:t>)</w:t>
      </w:r>
    </w:p>
    <w:p w14:paraId="12B3A37B" w14:textId="77777777" w:rsidR="000036CC" w:rsidRPr="005F3A6F" w:rsidRDefault="000036CC" w:rsidP="00E227D5">
      <w:pPr>
        <w:pStyle w:val="ListParagraph"/>
        <w:numPr>
          <w:ilvl w:val="4"/>
          <w:numId w:val="7"/>
        </w:numPr>
        <w:spacing w:before="240" w:after="240"/>
        <w:ind w:left="4500" w:hanging="1440"/>
        <w:rPr>
          <w:rFonts w:asciiTheme="minorHAnsi" w:hAnsiTheme="minorHAnsi"/>
          <w:b/>
          <w:bCs/>
        </w:rPr>
      </w:pPr>
      <w:r w:rsidRPr="00CF7CE4">
        <w:t xml:space="preserve">Meet with Judicial Council staff to </w:t>
      </w:r>
      <w:r w:rsidRPr="00CF7CE4">
        <w:rPr>
          <w:rFonts w:asciiTheme="minorHAnsi" w:hAnsiTheme="minorHAnsi"/>
        </w:rPr>
        <w:t xml:space="preserve">discuss updating curriculum and identify needs, gaps, </w:t>
      </w:r>
      <w:proofErr w:type="gramStart"/>
      <w:r w:rsidRPr="00CF7CE4">
        <w:rPr>
          <w:rFonts w:asciiTheme="minorHAnsi" w:hAnsiTheme="minorHAnsi"/>
        </w:rPr>
        <w:t>objectives</w:t>
      </w:r>
      <w:proofErr w:type="gramEnd"/>
      <w:r w:rsidRPr="00CF7CE4">
        <w:rPr>
          <w:rFonts w:asciiTheme="minorHAnsi" w:hAnsiTheme="minorHAnsi"/>
        </w:rPr>
        <w:t xml:space="preserve"> and outcomes for this project. The intended audiences are </w:t>
      </w:r>
      <w:r>
        <w:rPr>
          <w:rFonts w:asciiTheme="minorHAnsi" w:hAnsiTheme="minorHAnsi"/>
        </w:rPr>
        <w:t>juvenile court stakeholders</w:t>
      </w:r>
      <w:r w:rsidRPr="00CF7CE4">
        <w:rPr>
          <w:rFonts w:asciiTheme="minorHAnsi" w:hAnsiTheme="minorHAnsi"/>
        </w:rPr>
        <w:t>.</w:t>
      </w:r>
    </w:p>
    <w:p w14:paraId="10937436" w14:textId="77777777" w:rsidR="000036CC" w:rsidRPr="00626C9E" w:rsidRDefault="000036CC" w:rsidP="00E227D5">
      <w:pPr>
        <w:pStyle w:val="ListParagraph"/>
        <w:numPr>
          <w:ilvl w:val="4"/>
          <w:numId w:val="7"/>
        </w:numPr>
        <w:spacing w:before="240" w:after="240"/>
        <w:ind w:left="4500" w:hanging="1440"/>
        <w:rPr>
          <w:rFonts w:asciiTheme="minorHAnsi" w:hAnsiTheme="minorHAnsi"/>
          <w:b/>
          <w:bCs/>
        </w:rPr>
      </w:pPr>
      <w:r w:rsidRPr="005F3A6F">
        <w:rPr>
          <w:rFonts w:asciiTheme="minorHAnsi" w:hAnsiTheme="minorHAnsi"/>
        </w:rPr>
        <w:t>Create an interactive distance learning tool with already established curricula. Interactive tasks should include multi-media presentations and training methods including hypotheticals, practice exercises, case studies, and any other adult learning method that would keep adult learners engaged.</w:t>
      </w:r>
    </w:p>
    <w:p w14:paraId="03DDFCE2" w14:textId="496BFF89" w:rsidR="000036CC" w:rsidRPr="00E54BA0" w:rsidRDefault="000036CC" w:rsidP="00E227D5">
      <w:pPr>
        <w:pStyle w:val="ListParagraph"/>
        <w:numPr>
          <w:ilvl w:val="4"/>
          <w:numId w:val="7"/>
        </w:numPr>
        <w:spacing w:before="240" w:after="240"/>
        <w:ind w:left="4500" w:hanging="1440"/>
        <w:rPr>
          <w:rFonts w:asciiTheme="minorHAnsi" w:hAnsiTheme="minorHAnsi"/>
          <w:b/>
          <w:bCs/>
        </w:rPr>
      </w:pPr>
      <w:r w:rsidRPr="000C4F3E">
        <w:rPr>
          <w:rFonts w:asciiTheme="minorHAnsi" w:hAnsiTheme="minorHAnsi"/>
          <w:b/>
          <w:bCs/>
        </w:rPr>
        <w:t xml:space="preserve">Deliverable </w:t>
      </w:r>
      <w:r w:rsidR="00076E00">
        <w:rPr>
          <w:rFonts w:asciiTheme="minorHAnsi" w:hAnsiTheme="minorHAnsi"/>
          <w:b/>
          <w:bCs/>
        </w:rPr>
        <w:t>20</w:t>
      </w:r>
      <w:r w:rsidRPr="000C4F3E">
        <w:rPr>
          <w:rFonts w:asciiTheme="minorHAnsi" w:hAnsiTheme="minorHAnsi"/>
          <w:b/>
          <w:bCs/>
        </w:rPr>
        <w:t>:</w:t>
      </w:r>
      <w:r w:rsidRPr="000C4F3E">
        <w:rPr>
          <w:rFonts w:asciiTheme="minorHAnsi" w:hAnsiTheme="minorHAnsi"/>
        </w:rPr>
        <w:t xml:space="preserve"> Complete draft of </w:t>
      </w:r>
      <w:r>
        <w:rPr>
          <w:rFonts w:asciiTheme="minorHAnsi" w:hAnsiTheme="minorHAnsi"/>
        </w:rPr>
        <w:t xml:space="preserve">outline </w:t>
      </w:r>
      <w:r w:rsidRPr="000C4F3E">
        <w:rPr>
          <w:rFonts w:asciiTheme="minorHAnsi" w:hAnsiTheme="minorHAnsi"/>
        </w:rPr>
        <w:t xml:space="preserve">distance learning tool for review by the Judicial Council by </w:t>
      </w:r>
      <w:r>
        <w:rPr>
          <w:rFonts w:asciiTheme="minorHAnsi" w:hAnsiTheme="minorHAnsi"/>
          <w:b/>
          <w:bCs/>
        </w:rPr>
        <w:t>May 30,</w:t>
      </w:r>
      <w:r w:rsidRPr="000C4F3E">
        <w:rPr>
          <w:rFonts w:asciiTheme="minorHAnsi" w:hAnsiTheme="minorHAnsi"/>
          <w:b/>
          <w:bCs/>
        </w:rPr>
        <w:t xml:space="preserve"> 202</w:t>
      </w:r>
      <w:r w:rsidR="00D92CFA">
        <w:rPr>
          <w:rFonts w:asciiTheme="minorHAnsi" w:hAnsiTheme="minorHAnsi"/>
          <w:b/>
          <w:bCs/>
        </w:rPr>
        <w:t>9</w:t>
      </w:r>
      <w:r w:rsidRPr="000C4F3E">
        <w:rPr>
          <w:rFonts w:asciiTheme="minorHAnsi" w:hAnsiTheme="minorHAnsi"/>
        </w:rPr>
        <w:t>.</w:t>
      </w:r>
    </w:p>
    <w:p w14:paraId="763B2597" w14:textId="78F4CB69" w:rsidR="000036CC" w:rsidRPr="00E54BA0" w:rsidRDefault="000036CC" w:rsidP="00E227D5">
      <w:pPr>
        <w:pStyle w:val="ListParagraph"/>
        <w:numPr>
          <w:ilvl w:val="4"/>
          <w:numId w:val="7"/>
        </w:numPr>
        <w:spacing w:before="240" w:after="240"/>
        <w:ind w:left="4500" w:hanging="1440"/>
        <w:rPr>
          <w:rFonts w:asciiTheme="minorHAnsi" w:hAnsiTheme="minorHAnsi"/>
          <w:b/>
          <w:bCs/>
        </w:rPr>
      </w:pPr>
      <w:r w:rsidRPr="00E54BA0">
        <w:rPr>
          <w:rFonts w:asciiTheme="minorHAnsi" w:hAnsiTheme="minorHAnsi"/>
          <w:b/>
          <w:bCs/>
        </w:rPr>
        <w:t xml:space="preserve">Deliverable </w:t>
      </w:r>
      <w:r w:rsidR="00076E00">
        <w:rPr>
          <w:rFonts w:asciiTheme="minorHAnsi" w:hAnsiTheme="minorHAnsi"/>
          <w:b/>
          <w:bCs/>
        </w:rPr>
        <w:t>21</w:t>
      </w:r>
      <w:r w:rsidRPr="00E54BA0">
        <w:rPr>
          <w:rFonts w:asciiTheme="minorHAnsi" w:hAnsiTheme="minorHAnsi"/>
          <w:b/>
          <w:bCs/>
        </w:rPr>
        <w:t>:</w:t>
      </w:r>
      <w:r w:rsidRPr="00E54BA0">
        <w:rPr>
          <w:rFonts w:asciiTheme="minorHAnsi" w:hAnsiTheme="minorHAnsi"/>
        </w:rPr>
        <w:t xml:space="preserve"> Complete draft of the Distance Learning Curricula by </w:t>
      </w:r>
      <w:r>
        <w:rPr>
          <w:rFonts w:asciiTheme="minorHAnsi" w:hAnsiTheme="minorHAnsi"/>
          <w:b/>
          <w:bCs/>
        </w:rPr>
        <w:t>July 30, 202</w:t>
      </w:r>
      <w:r w:rsidR="00D92CFA">
        <w:rPr>
          <w:rFonts w:asciiTheme="minorHAnsi" w:hAnsiTheme="minorHAnsi"/>
          <w:b/>
          <w:bCs/>
        </w:rPr>
        <w:t>9</w:t>
      </w:r>
      <w:r w:rsidRPr="00E54BA0">
        <w:rPr>
          <w:rFonts w:asciiTheme="minorHAnsi" w:hAnsiTheme="minorHAnsi"/>
        </w:rPr>
        <w:t>.</w:t>
      </w:r>
    </w:p>
    <w:p w14:paraId="73E4A0F2" w14:textId="351805F9" w:rsidR="00FD4F65" w:rsidRDefault="000036CC" w:rsidP="006C42F2">
      <w:pPr>
        <w:pStyle w:val="ListParagraph"/>
        <w:numPr>
          <w:ilvl w:val="4"/>
          <w:numId w:val="7"/>
        </w:numPr>
        <w:spacing w:before="240" w:after="240"/>
        <w:ind w:left="4500" w:hanging="1440"/>
        <w:rPr>
          <w:rFonts w:asciiTheme="minorHAnsi" w:hAnsiTheme="minorHAnsi"/>
          <w:b/>
          <w:bCs/>
        </w:rPr>
      </w:pPr>
      <w:r w:rsidRPr="00E54BA0">
        <w:rPr>
          <w:rFonts w:asciiTheme="minorHAnsi" w:hAnsiTheme="minorHAnsi"/>
          <w:b/>
          <w:bCs/>
        </w:rPr>
        <w:t xml:space="preserve">Deliverable </w:t>
      </w:r>
      <w:r w:rsidR="00076E00">
        <w:rPr>
          <w:rFonts w:asciiTheme="minorHAnsi" w:hAnsiTheme="minorHAnsi"/>
          <w:b/>
          <w:bCs/>
        </w:rPr>
        <w:t>22</w:t>
      </w:r>
      <w:r w:rsidRPr="00E54BA0">
        <w:rPr>
          <w:rFonts w:asciiTheme="minorHAnsi" w:hAnsiTheme="minorHAnsi"/>
        </w:rPr>
        <w:t xml:space="preserve">: Deliver completed Distance Learning Curricula by </w:t>
      </w:r>
      <w:r>
        <w:rPr>
          <w:rFonts w:asciiTheme="minorHAnsi" w:hAnsiTheme="minorHAnsi"/>
          <w:b/>
          <w:bCs/>
        </w:rPr>
        <w:t>September 30,</w:t>
      </w:r>
      <w:r w:rsidRPr="00E54BA0">
        <w:rPr>
          <w:rFonts w:asciiTheme="minorHAnsi" w:hAnsiTheme="minorHAnsi"/>
          <w:b/>
          <w:bCs/>
        </w:rPr>
        <w:t xml:space="preserve"> 202</w:t>
      </w:r>
      <w:r w:rsidR="00D92CFA">
        <w:rPr>
          <w:rFonts w:asciiTheme="minorHAnsi" w:hAnsiTheme="minorHAnsi"/>
          <w:b/>
          <w:bCs/>
        </w:rPr>
        <w:t>9</w:t>
      </w:r>
      <w:r w:rsidRPr="00E54BA0">
        <w:rPr>
          <w:rFonts w:asciiTheme="minorHAnsi" w:hAnsiTheme="minorHAnsi"/>
          <w:b/>
          <w:bCs/>
        </w:rPr>
        <w:t xml:space="preserve">. </w:t>
      </w:r>
      <w:bookmarkEnd w:id="6"/>
    </w:p>
    <w:bookmarkEnd w:id="7"/>
    <w:p w14:paraId="0CBAF3AC" w14:textId="77777777" w:rsidR="00F5622F" w:rsidRDefault="00F5622F" w:rsidP="00F5622F">
      <w:pPr>
        <w:pStyle w:val="ListParagraph"/>
        <w:spacing w:before="240" w:after="240"/>
        <w:ind w:left="4500"/>
        <w:rPr>
          <w:rFonts w:asciiTheme="minorHAnsi" w:hAnsiTheme="minorHAnsi"/>
          <w:b/>
          <w:bCs/>
        </w:rPr>
      </w:pPr>
    </w:p>
    <w:p w14:paraId="36522B0D" w14:textId="77777777" w:rsidR="00F5622F" w:rsidRDefault="00F5622F" w:rsidP="00F5622F">
      <w:pPr>
        <w:pStyle w:val="ListParagraph"/>
        <w:spacing w:before="240" w:after="240"/>
        <w:ind w:left="4500"/>
        <w:rPr>
          <w:rFonts w:asciiTheme="minorHAnsi" w:hAnsiTheme="minorHAnsi"/>
          <w:b/>
          <w:bCs/>
        </w:rPr>
      </w:pPr>
    </w:p>
    <w:p w14:paraId="60E2DAAB" w14:textId="77777777" w:rsidR="00F5622F" w:rsidRDefault="00F5622F" w:rsidP="00F5622F">
      <w:pPr>
        <w:pStyle w:val="ListParagraph"/>
        <w:spacing w:before="240" w:after="240"/>
        <w:ind w:left="4500"/>
        <w:rPr>
          <w:rFonts w:asciiTheme="minorHAnsi" w:hAnsiTheme="minorHAnsi"/>
          <w:b/>
          <w:bCs/>
        </w:rPr>
      </w:pPr>
    </w:p>
    <w:p w14:paraId="2B748C00" w14:textId="77777777" w:rsidR="00F5622F" w:rsidRDefault="00F5622F" w:rsidP="00F5622F">
      <w:pPr>
        <w:pStyle w:val="ListParagraph"/>
        <w:spacing w:before="240" w:after="240"/>
        <w:ind w:left="4500"/>
        <w:rPr>
          <w:rFonts w:asciiTheme="minorHAnsi" w:hAnsiTheme="minorHAnsi"/>
          <w:b/>
          <w:bCs/>
        </w:rPr>
      </w:pPr>
    </w:p>
    <w:p w14:paraId="7E7EB7C7" w14:textId="77777777" w:rsidR="00F5622F" w:rsidRDefault="00F5622F" w:rsidP="00F5622F">
      <w:pPr>
        <w:pStyle w:val="ListParagraph"/>
        <w:spacing w:before="240" w:after="240"/>
        <w:ind w:left="4500"/>
        <w:rPr>
          <w:rFonts w:asciiTheme="minorHAnsi" w:hAnsiTheme="minorHAnsi"/>
          <w:b/>
          <w:bCs/>
        </w:rPr>
      </w:pPr>
    </w:p>
    <w:p w14:paraId="160A9370" w14:textId="77777777" w:rsidR="00F5622F" w:rsidRPr="00D92CFA" w:rsidRDefault="00F5622F" w:rsidP="00E227D5">
      <w:pPr>
        <w:pStyle w:val="ListParagraph"/>
        <w:spacing w:before="240" w:after="240"/>
        <w:ind w:left="4500"/>
        <w:rPr>
          <w:rFonts w:asciiTheme="minorHAnsi" w:hAnsiTheme="minorHAnsi"/>
          <w:b/>
          <w:bCs/>
        </w:rPr>
      </w:pPr>
    </w:p>
    <w:p w14:paraId="66DFCB58" w14:textId="77777777" w:rsidR="00A50B42" w:rsidRPr="00D74462" w:rsidRDefault="00AB2FC2" w:rsidP="00AB2FC2">
      <w:pPr>
        <w:widowControl w:val="0"/>
        <w:rPr>
          <w:b/>
          <w:bCs/>
        </w:rPr>
      </w:pPr>
      <w:r>
        <w:rPr>
          <w:b/>
          <w:bCs/>
        </w:rPr>
        <w:lastRenderedPageBreak/>
        <w:t>3.0</w:t>
      </w:r>
      <w:r>
        <w:rPr>
          <w:b/>
          <w:bCs/>
        </w:rPr>
        <w:tab/>
      </w:r>
      <w:r w:rsidR="00A50B42" w:rsidRPr="00D74462">
        <w:rPr>
          <w:b/>
          <w:bCs/>
        </w:rPr>
        <w:t>TIMELINE FOR THIS RFP</w:t>
      </w:r>
    </w:p>
    <w:p w14:paraId="3288E8E1" w14:textId="77777777" w:rsidR="00A50B42" w:rsidRPr="00D74462" w:rsidRDefault="00A50B42" w:rsidP="00A50B42">
      <w:pPr>
        <w:widowControl w:val="0"/>
        <w:rPr>
          <w:bCs/>
        </w:rPr>
      </w:pPr>
    </w:p>
    <w:p w14:paraId="495AC785" w14:textId="2B727983" w:rsidR="00A50B42" w:rsidRDefault="00A50B42" w:rsidP="00AB2FC2">
      <w:pPr>
        <w:widowControl w:val="0"/>
        <w:ind w:left="720"/>
        <w:rPr>
          <w:bCs/>
        </w:rPr>
      </w:pPr>
      <w:r w:rsidRPr="00D74462">
        <w:rPr>
          <w:bCs/>
        </w:rPr>
        <w:t xml:space="preserve">The </w:t>
      </w:r>
      <w:r w:rsidR="00AF7CEA">
        <w:rPr>
          <w:bCs/>
        </w:rPr>
        <w:t>Judicial Council</w:t>
      </w:r>
      <w:r w:rsidR="00424CC9" w:rsidRPr="00D74462">
        <w:rPr>
          <w:bCs/>
        </w:rPr>
        <w:t xml:space="preserve"> </w:t>
      </w:r>
      <w:r w:rsidRPr="00D74462">
        <w:rPr>
          <w:bCs/>
        </w:rPr>
        <w:t xml:space="preserve">has developed the following list of key events </w:t>
      </w:r>
      <w:r w:rsidR="00FC4A81">
        <w:rPr>
          <w:bCs/>
        </w:rPr>
        <w:t>related to this RFP</w:t>
      </w:r>
      <w:r w:rsidRPr="00D74462">
        <w:rPr>
          <w:bCs/>
        </w:rPr>
        <w:t xml:space="preserve">.  All dates are subject to change at the discretion of </w:t>
      </w:r>
      <w:r>
        <w:rPr>
          <w:bCs/>
        </w:rPr>
        <w:t>the</w:t>
      </w:r>
      <w:r w:rsidRPr="00D74462">
        <w:rPr>
          <w:bCs/>
        </w:rPr>
        <w:t xml:space="preserve"> </w:t>
      </w:r>
      <w:r w:rsidR="00D90AEE">
        <w:rPr>
          <w:bCs/>
        </w:rPr>
        <w:t>J</w:t>
      </w:r>
      <w:r w:rsidR="002A2246">
        <w:rPr>
          <w:bCs/>
        </w:rPr>
        <w:t>udicial Council.</w:t>
      </w:r>
    </w:p>
    <w:p w14:paraId="3AA5139B" w14:textId="77777777" w:rsidR="00A50B42" w:rsidRDefault="00A50B42" w:rsidP="00A50B42">
      <w:pPr>
        <w:widowControl w:val="0"/>
        <w:ind w:left="1440"/>
        <w:rPr>
          <w:bCs/>
        </w:rPr>
      </w:pPr>
    </w:p>
    <w:p w14:paraId="39B38DDB" w14:textId="77777777" w:rsidR="00F5622F" w:rsidRDefault="00F5622F" w:rsidP="00A50B42">
      <w:pPr>
        <w:widowControl w:val="0"/>
        <w:ind w:left="1440"/>
        <w:rPr>
          <w:bCs/>
        </w:rPr>
      </w:pPr>
    </w:p>
    <w:p w14:paraId="69EDF66D" w14:textId="77777777" w:rsidR="00AB2FC2" w:rsidRDefault="00AB2FC2" w:rsidP="00A50B42">
      <w:pPr>
        <w:widowControl w:val="0"/>
        <w:ind w:left="1440"/>
        <w:rPr>
          <w:bCs/>
        </w:rPr>
      </w:pPr>
    </w:p>
    <w:tbl>
      <w:tblPr>
        <w:tblW w:w="8815" w:type="dxa"/>
        <w:tblInd w:w="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1"/>
        <w:gridCol w:w="3194"/>
      </w:tblGrid>
      <w:tr w:rsidR="00A50B42" w:rsidRPr="003B7ABC" w14:paraId="4C931691" w14:textId="77777777" w:rsidTr="002A2246">
        <w:trPr>
          <w:trHeight w:val="485"/>
          <w:tblHeader/>
        </w:trPr>
        <w:tc>
          <w:tcPr>
            <w:tcW w:w="5621" w:type="dxa"/>
            <w:shd w:val="clear" w:color="auto" w:fill="E6E6E6"/>
            <w:vAlign w:val="center"/>
          </w:tcPr>
          <w:p w14:paraId="69139A9F" w14:textId="77777777" w:rsidR="00A50B42" w:rsidRPr="00D77FEF" w:rsidRDefault="00A50B42" w:rsidP="003E4B31">
            <w:pPr>
              <w:widowControl w:val="0"/>
              <w:tabs>
                <w:tab w:val="left" w:pos="6354"/>
              </w:tabs>
              <w:ind w:right="-18"/>
              <w:jc w:val="center"/>
              <w:rPr>
                <w:b/>
                <w:bCs/>
                <w:color w:val="000000"/>
              </w:rPr>
            </w:pPr>
            <w:r w:rsidRPr="00D77FEF">
              <w:rPr>
                <w:b/>
                <w:bCs/>
                <w:color w:val="000000"/>
              </w:rPr>
              <w:t>EVENT</w:t>
            </w:r>
          </w:p>
        </w:tc>
        <w:tc>
          <w:tcPr>
            <w:tcW w:w="3194" w:type="dxa"/>
            <w:shd w:val="clear" w:color="auto" w:fill="E6E6E6"/>
            <w:vAlign w:val="center"/>
          </w:tcPr>
          <w:p w14:paraId="301FBC99" w14:textId="77777777" w:rsidR="00A50B42" w:rsidRPr="00932016" w:rsidRDefault="00A50B42" w:rsidP="003E4B31">
            <w:pPr>
              <w:widowControl w:val="0"/>
              <w:ind w:left="-108" w:right="-108"/>
              <w:jc w:val="center"/>
              <w:rPr>
                <w:b/>
                <w:bCs/>
                <w:sz w:val="22"/>
                <w:szCs w:val="22"/>
              </w:rPr>
            </w:pPr>
            <w:r w:rsidRPr="00932016">
              <w:rPr>
                <w:b/>
                <w:bCs/>
                <w:sz w:val="22"/>
                <w:szCs w:val="22"/>
              </w:rPr>
              <w:t>DATE</w:t>
            </w:r>
          </w:p>
        </w:tc>
      </w:tr>
      <w:tr w:rsidR="00A50B42" w:rsidRPr="003B7ABC" w14:paraId="58C22539" w14:textId="77777777" w:rsidTr="002A2246">
        <w:trPr>
          <w:trHeight w:val="575"/>
        </w:trPr>
        <w:tc>
          <w:tcPr>
            <w:tcW w:w="5621" w:type="dxa"/>
            <w:vAlign w:val="center"/>
          </w:tcPr>
          <w:p w14:paraId="41D5A27A" w14:textId="77777777" w:rsidR="00A50B42" w:rsidRPr="00A00C4E" w:rsidRDefault="00A50B42" w:rsidP="003E4B31">
            <w:pPr>
              <w:widowControl w:val="0"/>
              <w:rPr>
                <w:b/>
                <w:bCs/>
              </w:rPr>
            </w:pPr>
            <w:r w:rsidRPr="00A00C4E">
              <w:rPr>
                <w:bCs/>
              </w:rPr>
              <w:t>RFP issued</w:t>
            </w:r>
            <w:r w:rsidRPr="00A00C4E">
              <w:rPr>
                <w:b/>
                <w:bCs/>
                <w:vanish/>
                <w:color w:val="0000FF"/>
              </w:rPr>
              <w:t>:</w:t>
            </w:r>
          </w:p>
        </w:tc>
        <w:tc>
          <w:tcPr>
            <w:tcW w:w="3194" w:type="dxa"/>
            <w:vAlign w:val="center"/>
          </w:tcPr>
          <w:p w14:paraId="3BC6E814" w14:textId="6DC022A2" w:rsidR="00A50B42" w:rsidRPr="00585215" w:rsidRDefault="0033543F" w:rsidP="00F34B72">
            <w:pPr>
              <w:widowControl w:val="0"/>
              <w:tabs>
                <w:tab w:val="left" w:pos="2178"/>
              </w:tabs>
              <w:jc w:val="center"/>
              <w:rPr>
                <w:bCs/>
              </w:rPr>
            </w:pPr>
            <w:r>
              <w:rPr>
                <w:bCs/>
              </w:rPr>
              <w:t>January 2</w:t>
            </w:r>
            <w:r w:rsidR="0006291C">
              <w:rPr>
                <w:bCs/>
              </w:rPr>
              <w:t>3</w:t>
            </w:r>
            <w:r>
              <w:rPr>
                <w:bCs/>
              </w:rPr>
              <w:t>, 2025</w:t>
            </w:r>
          </w:p>
        </w:tc>
      </w:tr>
      <w:tr w:rsidR="00A50B42" w:rsidRPr="003B7ABC" w14:paraId="3A303C1F" w14:textId="77777777" w:rsidTr="002A2246">
        <w:trPr>
          <w:trHeight w:val="668"/>
        </w:trPr>
        <w:tc>
          <w:tcPr>
            <w:tcW w:w="5621" w:type="dxa"/>
            <w:vAlign w:val="center"/>
          </w:tcPr>
          <w:p w14:paraId="2B1AF35E" w14:textId="77777777" w:rsidR="00A50B42" w:rsidRDefault="00A50B42" w:rsidP="003E4B31">
            <w:pPr>
              <w:widowControl w:val="0"/>
              <w:rPr>
                <w:bCs/>
              </w:rPr>
            </w:pPr>
            <w:r w:rsidRPr="00A00C4E">
              <w:rPr>
                <w:bCs/>
              </w:rPr>
              <w:t>Deadline for questions</w:t>
            </w:r>
            <w:r w:rsidR="00424CC9">
              <w:rPr>
                <w:bCs/>
              </w:rPr>
              <w:t xml:space="preserve"> submitted to:</w:t>
            </w:r>
          </w:p>
          <w:p w14:paraId="43F73A0F" w14:textId="77777777" w:rsidR="00424CC9" w:rsidRDefault="0006291C" w:rsidP="003E4B31">
            <w:pPr>
              <w:widowControl w:val="0"/>
              <w:rPr>
                <w:bCs/>
              </w:rPr>
            </w:pPr>
            <w:hyperlink r:id="rId8" w:history="1">
              <w:r w:rsidR="00424CC9" w:rsidRPr="00C014C9">
                <w:rPr>
                  <w:rStyle w:val="Hyperlink"/>
                  <w:bCs/>
                </w:rPr>
                <w:t>solicitations@jud.ca.gov</w:t>
              </w:r>
            </w:hyperlink>
          </w:p>
          <w:p w14:paraId="7E7B3447" w14:textId="77777777" w:rsidR="00424CC9" w:rsidRPr="00A00C4E" w:rsidRDefault="00424CC9" w:rsidP="003E4B31">
            <w:pPr>
              <w:widowControl w:val="0"/>
              <w:rPr>
                <w:bCs/>
              </w:rPr>
            </w:pPr>
          </w:p>
        </w:tc>
        <w:tc>
          <w:tcPr>
            <w:tcW w:w="3194" w:type="dxa"/>
            <w:vAlign w:val="center"/>
          </w:tcPr>
          <w:p w14:paraId="02B6CF02" w14:textId="44E1C69F" w:rsidR="00A50B42" w:rsidRPr="00585215" w:rsidRDefault="0033543F" w:rsidP="003E4B31">
            <w:pPr>
              <w:widowControl w:val="0"/>
              <w:tabs>
                <w:tab w:val="left" w:pos="2178"/>
              </w:tabs>
              <w:jc w:val="center"/>
              <w:rPr>
                <w:b/>
                <w:bCs/>
              </w:rPr>
            </w:pPr>
            <w:r>
              <w:rPr>
                <w:b/>
                <w:bCs/>
              </w:rPr>
              <w:t>February 1</w:t>
            </w:r>
            <w:r w:rsidR="00271917">
              <w:rPr>
                <w:b/>
                <w:bCs/>
              </w:rPr>
              <w:t>3</w:t>
            </w:r>
            <w:r>
              <w:rPr>
                <w:b/>
                <w:bCs/>
              </w:rPr>
              <w:t>, 2025</w:t>
            </w:r>
            <w:r w:rsidR="006805D8">
              <w:rPr>
                <w:b/>
                <w:bCs/>
              </w:rPr>
              <w:t>, No Later than 1:00 PM (PST)</w:t>
            </w:r>
          </w:p>
        </w:tc>
      </w:tr>
      <w:tr w:rsidR="00C00178" w:rsidRPr="003B7ABC" w14:paraId="50E69C0B" w14:textId="77777777" w:rsidTr="002A2246">
        <w:trPr>
          <w:trHeight w:val="647"/>
        </w:trPr>
        <w:tc>
          <w:tcPr>
            <w:tcW w:w="5621" w:type="dxa"/>
            <w:vAlign w:val="center"/>
          </w:tcPr>
          <w:p w14:paraId="08105ED2" w14:textId="77777777" w:rsidR="00C00178" w:rsidRDefault="00C00178" w:rsidP="003E4B31">
            <w:pPr>
              <w:widowControl w:val="0"/>
              <w:rPr>
                <w:bCs/>
              </w:rPr>
            </w:pPr>
            <w:r w:rsidRPr="00A00C4E">
              <w:rPr>
                <w:bCs/>
              </w:rPr>
              <w:t>Questions and answers</w:t>
            </w:r>
            <w:r w:rsidR="004C789C">
              <w:rPr>
                <w:bCs/>
              </w:rPr>
              <w:t xml:space="preserve"> posted</w:t>
            </w:r>
            <w:r w:rsidRPr="00A00C4E">
              <w:rPr>
                <w:bCs/>
              </w:rPr>
              <w:t xml:space="preserve"> </w:t>
            </w:r>
            <w:r w:rsidR="00501278">
              <w:rPr>
                <w:bCs/>
              </w:rPr>
              <w:t>(estimate only)</w:t>
            </w:r>
          </w:p>
          <w:p w14:paraId="677F342C" w14:textId="77124A92" w:rsidR="004C789C" w:rsidRPr="00A00C4E" w:rsidRDefault="004C789C" w:rsidP="003E4B31">
            <w:pPr>
              <w:widowControl w:val="0"/>
              <w:rPr>
                <w:bCs/>
              </w:rPr>
            </w:pPr>
            <w:r w:rsidRPr="004C789C">
              <w:rPr>
                <w:rStyle w:val="Hyperlink"/>
                <w:rFonts w:eastAsiaTheme="majorEastAsia"/>
              </w:rPr>
              <w:t>www.courts.ca.gov/rfps.htm</w:t>
            </w:r>
          </w:p>
        </w:tc>
        <w:tc>
          <w:tcPr>
            <w:tcW w:w="3194" w:type="dxa"/>
            <w:vAlign w:val="center"/>
          </w:tcPr>
          <w:p w14:paraId="160174B2" w14:textId="733D362E" w:rsidR="00C00178" w:rsidRPr="005537F7" w:rsidRDefault="0033543F" w:rsidP="00AF7CEA">
            <w:pPr>
              <w:widowControl w:val="0"/>
              <w:tabs>
                <w:tab w:val="left" w:pos="2178"/>
              </w:tabs>
              <w:jc w:val="center"/>
            </w:pPr>
            <w:r>
              <w:t>February 20, 2025</w:t>
            </w:r>
          </w:p>
        </w:tc>
      </w:tr>
      <w:tr w:rsidR="00C00178" w:rsidRPr="003B7ABC" w14:paraId="37ADE0FD" w14:textId="77777777" w:rsidTr="002A2246">
        <w:trPr>
          <w:trHeight w:val="647"/>
        </w:trPr>
        <w:tc>
          <w:tcPr>
            <w:tcW w:w="5621" w:type="dxa"/>
            <w:vAlign w:val="center"/>
          </w:tcPr>
          <w:p w14:paraId="39FD217F" w14:textId="77777777" w:rsidR="00C00178" w:rsidRPr="00A00C4E" w:rsidRDefault="00C00178" w:rsidP="003E4B31">
            <w:pPr>
              <w:widowControl w:val="0"/>
              <w:rPr>
                <w:bCs/>
              </w:rPr>
            </w:pPr>
            <w:r w:rsidRPr="00A00C4E">
              <w:rPr>
                <w:bCs/>
              </w:rPr>
              <w:t xml:space="preserve">Latest date and time proposal may be submitted </w:t>
            </w:r>
          </w:p>
        </w:tc>
        <w:tc>
          <w:tcPr>
            <w:tcW w:w="3194" w:type="dxa"/>
            <w:vAlign w:val="center"/>
          </w:tcPr>
          <w:p w14:paraId="3EFAD443" w14:textId="0386B73D" w:rsidR="00C00178" w:rsidRPr="00585215" w:rsidRDefault="0033543F" w:rsidP="002A2246">
            <w:pPr>
              <w:widowControl w:val="0"/>
              <w:jc w:val="center"/>
              <w:rPr>
                <w:b/>
                <w:bCs/>
              </w:rPr>
            </w:pPr>
            <w:r>
              <w:rPr>
                <w:b/>
                <w:bCs/>
              </w:rPr>
              <w:t>March 12, 2025</w:t>
            </w:r>
            <w:r w:rsidR="006805D8">
              <w:rPr>
                <w:b/>
                <w:bCs/>
              </w:rPr>
              <w:t>, No later than 1:00 PM (PST)</w:t>
            </w:r>
          </w:p>
        </w:tc>
      </w:tr>
      <w:tr w:rsidR="00C00178" w:rsidRPr="003B7ABC" w14:paraId="1342A109" w14:textId="77777777" w:rsidTr="002A2246">
        <w:trPr>
          <w:trHeight w:val="539"/>
        </w:trPr>
        <w:tc>
          <w:tcPr>
            <w:tcW w:w="5621" w:type="dxa"/>
            <w:vAlign w:val="center"/>
          </w:tcPr>
          <w:p w14:paraId="249D0ACD" w14:textId="77777777" w:rsidR="00C00178" w:rsidRPr="00A00C4E" w:rsidRDefault="00C00178" w:rsidP="003E4B31">
            <w:pPr>
              <w:widowControl w:val="0"/>
              <w:ind w:right="576"/>
              <w:rPr>
                <w:bCs/>
              </w:rPr>
            </w:pPr>
            <w:r w:rsidRPr="00A00C4E">
              <w:rPr>
                <w:bCs/>
              </w:rPr>
              <w:t>Evaluation of proposals (</w:t>
            </w:r>
            <w:r w:rsidRPr="00A00C4E">
              <w:rPr>
                <w:bCs/>
                <w:i/>
              </w:rPr>
              <w:t>estimate only</w:t>
            </w:r>
            <w:r w:rsidRPr="00A00C4E">
              <w:rPr>
                <w:bCs/>
              </w:rPr>
              <w:t>)</w:t>
            </w:r>
          </w:p>
        </w:tc>
        <w:tc>
          <w:tcPr>
            <w:tcW w:w="3194" w:type="dxa"/>
            <w:vAlign w:val="center"/>
          </w:tcPr>
          <w:p w14:paraId="37B4197D" w14:textId="19CBEB00" w:rsidR="00C00178" w:rsidRPr="002716EB" w:rsidRDefault="0033543F" w:rsidP="002A2246">
            <w:pPr>
              <w:widowControl w:val="0"/>
              <w:jc w:val="center"/>
            </w:pPr>
            <w:r>
              <w:t>March 13</w:t>
            </w:r>
            <w:r w:rsidRPr="00E227D5">
              <w:rPr>
                <w:vertAlign w:val="superscript"/>
              </w:rPr>
              <w:t>th</w:t>
            </w:r>
            <w:r>
              <w:t xml:space="preserve"> </w:t>
            </w:r>
            <w:r w:rsidR="006805D8">
              <w:t>–</w:t>
            </w:r>
            <w:r>
              <w:t xml:space="preserve"> </w:t>
            </w:r>
            <w:r w:rsidR="006805D8">
              <w:t>27</w:t>
            </w:r>
            <w:r w:rsidR="006805D8" w:rsidRPr="00E227D5">
              <w:rPr>
                <w:vertAlign w:val="superscript"/>
              </w:rPr>
              <w:t>th</w:t>
            </w:r>
            <w:r w:rsidR="006805D8">
              <w:t>, 2025</w:t>
            </w:r>
          </w:p>
        </w:tc>
      </w:tr>
      <w:tr w:rsidR="00C00178" w:rsidRPr="003B7ABC" w14:paraId="08920610" w14:textId="77777777" w:rsidTr="002A2246">
        <w:trPr>
          <w:trHeight w:val="520"/>
        </w:trPr>
        <w:tc>
          <w:tcPr>
            <w:tcW w:w="5621" w:type="dxa"/>
            <w:vAlign w:val="center"/>
          </w:tcPr>
          <w:p w14:paraId="12D517D7" w14:textId="37A7A6C9" w:rsidR="00C00178" w:rsidRDefault="00C00178" w:rsidP="003E4B31">
            <w:pPr>
              <w:widowControl w:val="0"/>
              <w:rPr>
                <w:bCs/>
              </w:rPr>
            </w:pPr>
            <w:r w:rsidRPr="00A00C4E">
              <w:rPr>
                <w:bCs/>
              </w:rPr>
              <w:t xml:space="preserve">Notice of Intent to Award </w:t>
            </w:r>
            <w:proofErr w:type="gramStart"/>
            <w:r w:rsidR="002716EB">
              <w:rPr>
                <w:bCs/>
              </w:rPr>
              <w:t>posted</w:t>
            </w:r>
            <w:r w:rsidRPr="00A00C4E">
              <w:rPr>
                <w:bCs/>
              </w:rPr>
              <w:t>(</w:t>
            </w:r>
            <w:proofErr w:type="gramEnd"/>
            <w:r w:rsidRPr="00A00C4E">
              <w:rPr>
                <w:bCs/>
                <w:i/>
              </w:rPr>
              <w:t>estimate only</w:t>
            </w:r>
            <w:r w:rsidRPr="00A00C4E">
              <w:rPr>
                <w:bCs/>
              </w:rPr>
              <w:t>)</w:t>
            </w:r>
          </w:p>
          <w:p w14:paraId="14004130" w14:textId="77777777" w:rsidR="002716EB" w:rsidRPr="002716EB" w:rsidRDefault="0006291C" w:rsidP="002716EB">
            <w:pPr>
              <w:widowControl w:val="0"/>
              <w:rPr>
                <w:bCs/>
              </w:rPr>
            </w:pPr>
            <w:hyperlink r:id="rId9" w:history="1">
              <w:r w:rsidR="002716EB" w:rsidRPr="002716EB">
                <w:rPr>
                  <w:rStyle w:val="Hyperlink"/>
                  <w:bCs/>
                </w:rPr>
                <w:t>www.courts.ca.gov/rfps.htm</w:t>
              </w:r>
            </w:hyperlink>
          </w:p>
          <w:p w14:paraId="7E289AD3" w14:textId="68D19D1C" w:rsidR="002716EB" w:rsidRPr="00A00C4E" w:rsidRDefault="002716EB" w:rsidP="002716EB">
            <w:pPr>
              <w:widowControl w:val="0"/>
              <w:rPr>
                <w:bCs/>
              </w:rPr>
            </w:pPr>
            <w:r w:rsidRPr="002716EB">
              <w:rPr>
                <w:bCs/>
              </w:rPr>
              <w:t>Deadline to Submit Award Protest (JCC must receive award protest within 5 days of Notice of Intent to Award)</w:t>
            </w:r>
          </w:p>
        </w:tc>
        <w:tc>
          <w:tcPr>
            <w:tcW w:w="3194" w:type="dxa"/>
            <w:vAlign w:val="center"/>
          </w:tcPr>
          <w:p w14:paraId="76C89892" w14:textId="569FC958" w:rsidR="00C00178" w:rsidRPr="002716EB" w:rsidRDefault="006805D8" w:rsidP="002A2246">
            <w:pPr>
              <w:widowControl w:val="0"/>
              <w:jc w:val="center"/>
            </w:pPr>
            <w:r>
              <w:t>March 28, 2025</w:t>
            </w:r>
          </w:p>
        </w:tc>
      </w:tr>
      <w:tr w:rsidR="00C00178" w:rsidRPr="003B7ABC" w14:paraId="7CD05FCA" w14:textId="77777777" w:rsidTr="002A2246">
        <w:trPr>
          <w:trHeight w:val="520"/>
        </w:trPr>
        <w:tc>
          <w:tcPr>
            <w:tcW w:w="5621" w:type="dxa"/>
            <w:vAlign w:val="center"/>
          </w:tcPr>
          <w:p w14:paraId="64FF5260" w14:textId="77777777" w:rsidR="00C00178" w:rsidRPr="00A00C4E" w:rsidRDefault="00C00178" w:rsidP="003E4B31">
            <w:pPr>
              <w:widowControl w:val="0"/>
              <w:rPr>
                <w:bCs/>
              </w:rPr>
            </w:pPr>
            <w:r w:rsidRPr="00A00C4E">
              <w:rPr>
                <w:bCs/>
              </w:rPr>
              <w:t>Negotiations and execution of contract (</w:t>
            </w:r>
            <w:r w:rsidRPr="00A00C4E">
              <w:rPr>
                <w:bCs/>
                <w:i/>
              </w:rPr>
              <w:t>estimate only</w:t>
            </w:r>
            <w:r w:rsidRPr="00A00C4E">
              <w:rPr>
                <w:bCs/>
              </w:rPr>
              <w:t>)</w:t>
            </w:r>
          </w:p>
        </w:tc>
        <w:tc>
          <w:tcPr>
            <w:tcW w:w="3194" w:type="dxa"/>
            <w:vAlign w:val="center"/>
          </w:tcPr>
          <w:p w14:paraId="3208206A" w14:textId="248D8A4B" w:rsidR="00C00178" w:rsidRPr="00E227D5" w:rsidRDefault="00271917" w:rsidP="002A2246">
            <w:pPr>
              <w:widowControl w:val="0"/>
              <w:jc w:val="center"/>
            </w:pPr>
            <w:r>
              <w:t>April</w:t>
            </w:r>
            <w:r w:rsidRPr="00E227D5">
              <w:t xml:space="preserve"> </w:t>
            </w:r>
            <w:r w:rsidR="006805D8" w:rsidRPr="00E227D5">
              <w:t>3</w:t>
            </w:r>
            <w:r w:rsidR="006805D8">
              <w:t>,</w:t>
            </w:r>
            <w:r w:rsidR="006805D8" w:rsidRPr="00E227D5">
              <w:t xml:space="preserve"> </w:t>
            </w:r>
            <w:r w:rsidR="006805D8">
              <w:t xml:space="preserve">2025 </w:t>
            </w:r>
            <w:r w:rsidR="006805D8" w:rsidRPr="00E227D5">
              <w:t>– April 30</w:t>
            </w:r>
            <w:r w:rsidR="006805D8">
              <w:t>, 2025</w:t>
            </w:r>
          </w:p>
        </w:tc>
      </w:tr>
      <w:tr w:rsidR="00C00178" w:rsidRPr="003B7ABC" w14:paraId="6F75FAAA" w14:textId="77777777" w:rsidTr="002A2246">
        <w:trPr>
          <w:trHeight w:val="520"/>
        </w:trPr>
        <w:tc>
          <w:tcPr>
            <w:tcW w:w="5621" w:type="dxa"/>
            <w:vAlign w:val="center"/>
          </w:tcPr>
          <w:p w14:paraId="60F7CE0E" w14:textId="34CD8D87" w:rsidR="00C00178" w:rsidRPr="00A00C4E" w:rsidRDefault="00C00178" w:rsidP="003E4B31">
            <w:pPr>
              <w:widowControl w:val="0"/>
              <w:rPr>
                <w:bCs/>
              </w:rPr>
            </w:pPr>
            <w:r w:rsidRPr="00A00C4E">
              <w:rPr>
                <w:bCs/>
              </w:rPr>
              <w:t>Contract start date (</w:t>
            </w:r>
            <w:r w:rsidRPr="00A00C4E">
              <w:rPr>
                <w:bCs/>
                <w:i/>
              </w:rPr>
              <w:t>estimate only</w:t>
            </w:r>
            <w:r w:rsidRPr="00A00C4E">
              <w:rPr>
                <w:bCs/>
              </w:rPr>
              <w:t>)</w:t>
            </w:r>
          </w:p>
        </w:tc>
        <w:tc>
          <w:tcPr>
            <w:tcW w:w="3194" w:type="dxa"/>
            <w:vAlign w:val="center"/>
          </w:tcPr>
          <w:p w14:paraId="1DA8CABA" w14:textId="2DFF744C" w:rsidR="00C00178" w:rsidRPr="006805D8" w:rsidRDefault="006805D8" w:rsidP="002A2246">
            <w:pPr>
              <w:widowControl w:val="0"/>
              <w:jc w:val="center"/>
            </w:pPr>
            <w:r w:rsidRPr="006805D8">
              <w:t>June 15, 2025</w:t>
            </w:r>
          </w:p>
        </w:tc>
      </w:tr>
      <w:tr w:rsidR="00C00178" w:rsidRPr="003B7ABC" w14:paraId="2B2EC3EA" w14:textId="77777777" w:rsidTr="002A2246">
        <w:trPr>
          <w:trHeight w:val="520"/>
        </w:trPr>
        <w:tc>
          <w:tcPr>
            <w:tcW w:w="5621" w:type="dxa"/>
            <w:vAlign w:val="center"/>
          </w:tcPr>
          <w:p w14:paraId="1C1E3556" w14:textId="0FC2FBBE" w:rsidR="00C00178" w:rsidRPr="00A00C4E" w:rsidRDefault="00C00178" w:rsidP="003E4B31">
            <w:pPr>
              <w:widowControl w:val="0"/>
              <w:rPr>
                <w:bCs/>
              </w:rPr>
            </w:pPr>
            <w:r w:rsidRPr="00A00C4E">
              <w:rPr>
                <w:bCs/>
              </w:rPr>
              <w:t xml:space="preserve">Contract end date </w:t>
            </w:r>
          </w:p>
        </w:tc>
        <w:tc>
          <w:tcPr>
            <w:tcW w:w="3194" w:type="dxa"/>
            <w:vAlign w:val="center"/>
          </w:tcPr>
          <w:p w14:paraId="4DF0D52B" w14:textId="076DDA9A" w:rsidR="00C00178" w:rsidRPr="00E227D5" w:rsidRDefault="006805D8" w:rsidP="003E4B31">
            <w:pPr>
              <w:widowControl w:val="0"/>
              <w:jc w:val="center"/>
            </w:pPr>
            <w:r w:rsidRPr="00E227D5">
              <w:t>September 30, 2026</w:t>
            </w:r>
          </w:p>
        </w:tc>
      </w:tr>
    </w:tbl>
    <w:p w14:paraId="1D39E788" w14:textId="77777777" w:rsidR="00A50B42" w:rsidRDefault="00A50B42" w:rsidP="00A50B42">
      <w:pPr>
        <w:widowControl w:val="0"/>
        <w:ind w:left="1440"/>
        <w:rPr>
          <w:bCs/>
        </w:rPr>
      </w:pPr>
    </w:p>
    <w:p w14:paraId="51741F6D" w14:textId="77777777" w:rsidR="002E7965" w:rsidRDefault="002E7965" w:rsidP="002E7965">
      <w:pPr>
        <w:keepNext/>
        <w:rPr>
          <w:b/>
          <w:bCs/>
          <w:color w:val="000000"/>
        </w:rPr>
      </w:pPr>
      <w:r>
        <w:rPr>
          <w:b/>
          <w:bCs/>
          <w:color w:val="000000"/>
        </w:rPr>
        <w:t>4.0</w:t>
      </w:r>
      <w:r>
        <w:rPr>
          <w:b/>
          <w:bCs/>
          <w:color w:val="000000"/>
        </w:rPr>
        <w:tab/>
      </w:r>
      <w:r w:rsidRPr="00D74462">
        <w:rPr>
          <w:b/>
          <w:bCs/>
          <w:color w:val="000000"/>
        </w:rPr>
        <w:t>RFP ATTACHMENTS</w:t>
      </w:r>
    </w:p>
    <w:p w14:paraId="6EE67C53" w14:textId="77777777" w:rsidR="002E7965" w:rsidRDefault="002E7965" w:rsidP="002E7965">
      <w:pPr>
        <w:keepNext/>
        <w:ind w:left="720"/>
        <w:rPr>
          <w:b/>
          <w:bCs/>
          <w:color w:val="000000"/>
        </w:rPr>
      </w:pPr>
    </w:p>
    <w:p w14:paraId="1B3C734A" w14:textId="77777777" w:rsidR="002E7965" w:rsidRDefault="002E7965" w:rsidP="002E7965">
      <w:pPr>
        <w:pStyle w:val="BodyTextIndent2"/>
        <w:spacing w:after="0"/>
        <w:ind w:left="720"/>
        <w:rPr>
          <w:color w:val="000000"/>
        </w:rPr>
      </w:pPr>
      <w:r>
        <w:rPr>
          <w:color w:val="000000"/>
        </w:rPr>
        <w:t>The following attachments are included as part of this RFP</w:t>
      </w:r>
      <w:r w:rsidRPr="005E0EE1">
        <w:rPr>
          <w:color w:val="000000"/>
        </w:rPr>
        <w:t>:</w:t>
      </w:r>
    </w:p>
    <w:p w14:paraId="791FB087" w14:textId="77777777" w:rsidR="002E7965" w:rsidRDefault="002E7965" w:rsidP="00C80947">
      <w:pPr>
        <w:widowControl w:val="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4"/>
        <w:gridCol w:w="6468"/>
      </w:tblGrid>
      <w:tr w:rsidR="002E7965" w:rsidRPr="003B7ABC" w14:paraId="5837067D" w14:textId="77777777" w:rsidTr="003E4B31">
        <w:trPr>
          <w:tblHeader/>
          <w:jc w:val="center"/>
        </w:trPr>
        <w:tc>
          <w:tcPr>
            <w:tcW w:w="2294" w:type="dxa"/>
            <w:shd w:val="clear" w:color="auto" w:fill="E6E6E6"/>
            <w:vAlign w:val="center"/>
          </w:tcPr>
          <w:p w14:paraId="4FC4124B" w14:textId="77777777" w:rsidR="002E7965" w:rsidRPr="00D77FEF" w:rsidRDefault="002E7965" w:rsidP="003E4B31">
            <w:pPr>
              <w:widowControl w:val="0"/>
              <w:tabs>
                <w:tab w:val="left" w:pos="6354"/>
              </w:tabs>
              <w:ind w:right="-18"/>
              <w:jc w:val="center"/>
              <w:rPr>
                <w:b/>
                <w:bCs/>
                <w:color w:val="000000"/>
              </w:rPr>
            </w:pPr>
            <w:r>
              <w:rPr>
                <w:b/>
                <w:bCs/>
                <w:color w:val="000000"/>
              </w:rPr>
              <w:lastRenderedPageBreak/>
              <w:t>ATTAC</w:t>
            </w:r>
            <w:r w:rsidR="000B785B">
              <w:rPr>
                <w:b/>
                <w:bCs/>
                <w:color w:val="000000"/>
              </w:rPr>
              <w:t>H</w:t>
            </w:r>
            <w:r>
              <w:rPr>
                <w:b/>
                <w:bCs/>
                <w:color w:val="000000"/>
              </w:rPr>
              <w:t xml:space="preserve">MENT </w:t>
            </w:r>
          </w:p>
        </w:tc>
        <w:tc>
          <w:tcPr>
            <w:tcW w:w="6468" w:type="dxa"/>
            <w:shd w:val="clear" w:color="auto" w:fill="E6E6E6"/>
            <w:vAlign w:val="center"/>
          </w:tcPr>
          <w:p w14:paraId="2FFEACC6" w14:textId="77777777" w:rsidR="002E7965" w:rsidRPr="00D77FEF" w:rsidRDefault="002E7965" w:rsidP="003E4B31">
            <w:pPr>
              <w:widowControl w:val="0"/>
              <w:ind w:left="-108" w:right="-108"/>
              <w:jc w:val="center"/>
              <w:rPr>
                <w:b/>
                <w:bCs/>
                <w:color w:val="000000"/>
                <w:sz w:val="22"/>
                <w:szCs w:val="22"/>
              </w:rPr>
            </w:pPr>
            <w:r>
              <w:rPr>
                <w:b/>
                <w:bCs/>
                <w:color w:val="000000"/>
                <w:sz w:val="22"/>
                <w:szCs w:val="22"/>
              </w:rPr>
              <w:t>DESCRIPTION</w:t>
            </w:r>
          </w:p>
        </w:tc>
      </w:tr>
      <w:tr w:rsidR="002E7965" w:rsidRPr="003B7ABC" w14:paraId="09C8E93A" w14:textId="77777777" w:rsidTr="003E4B31">
        <w:trPr>
          <w:tblHeader/>
          <w:jc w:val="center"/>
        </w:trPr>
        <w:tc>
          <w:tcPr>
            <w:tcW w:w="2294" w:type="dxa"/>
          </w:tcPr>
          <w:p w14:paraId="5200CC17" w14:textId="77777777" w:rsidR="002E7965" w:rsidRPr="00A00C4E" w:rsidRDefault="002E7965" w:rsidP="003E4B31">
            <w:pPr>
              <w:widowControl w:val="0"/>
              <w:rPr>
                <w:bCs/>
                <w:color w:val="000000" w:themeColor="text1"/>
              </w:rPr>
            </w:pPr>
            <w:r w:rsidRPr="00A00C4E">
              <w:rPr>
                <w:bCs/>
                <w:color w:val="000000" w:themeColor="text1"/>
              </w:rPr>
              <w:t xml:space="preserve">Attachment 1: Administrative Rules Governing </w:t>
            </w:r>
            <w:r w:rsidR="00070FCA" w:rsidRPr="00A00C4E">
              <w:rPr>
                <w:bCs/>
                <w:color w:val="000000" w:themeColor="text1"/>
              </w:rPr>
              <w:t>RFPs (Non-IT Services)</w:t>
            </w:r>
            <w:r w:rsidRPr="00A00C4E">
              <w:rPr>
                <w:bCs/>
                <w:vanish/>
                <w:color w:val="000000" w:themeColor="text1"/>
              </w:rPr>
              <w:t>:</w:t>
            </w:r>
          </w:p>
        </w:tc>
        <w:tc>
          <w:tcPr>
            <w:tcW w:w="6468" w:type="dxa"/>
          </w:tcPr>
          <w:p w14:paraId="03A270AA" w14:textId="77777777" w:rsidR="002E7965" w:rsidRPr="00A00C4E" w:rsidRDefault="002E7965" w:rsidP="003E4B31">
            <w:pPr>
              <w:widowControl w:val="0"/>
              <w:tabs>
                <w:tab w:val="left" w:pos="2178"/>
              </w:tabs>
              <w:rPr>
                <w:bCs/>
                <w:i/>
                <w:color w:val="FF0000"/>
              </w:rPr>
            </w:pPr>
            <w:r w:rsidRPr="00A00C4E">
              <w:t>These rules govern this solicitation.</w:t>
            </w:r>
          </w:p>
        </w:tc>
      </w:tr>
      <w:tr w:rsidR="002E7965" w:rsidRPr="003B7ABC" w14:paraId="785D8BAA" w14:textId="77777777" w:rsidTr="003E4B31">
        <w:trPr>
          <w:tblHeader/>
          <w:jc w:val="center"/>
        </w:trPr>
        <w:tc>
          <w:tcPr>
            <w:tcW w:w="2294" w:type="dxa"/>
          </w:tcPr>
          <w:p w14:paraId="72AD7C58" w14:textId="77777777" w:rsidR="002E0DF3" w:rsidRDefault="002E7965" w:rsidP="00AE15C1">
            <w:pPr>
              <w:widowControl w:val="0"/>
              <w:rPr>
                <w:color w:val="000000"/>
              </w:rPr>
            </w:pPr>
            <w:r w:rsidRPr="00A00C4E">
              <w:rPr>
                <w:bCs/>
                <w:color w:val="000000" w:themeColor="text1"/>
              </w:rPr>
              <w:t xml:space="preserve">Attachment </w:t>
            </w:r>
            <w:r w:rsidRPr="00A00C4E">
              <w:rPr>
                <w:color w:val="000000"/>
              </w:rPr>
              <w:t xml:space="preserve">2: </w:t>
            </w:r>
            <w:r w:rsidR="00133F5A" w:rsidRPr="00A00C4E">
              <w:rPr>
                <w:color w:val="000000"/>
              </w:rPr>
              <w:t xml:space="preserve"> </w:t>
            </w:r>
          </w:p>
          <w:p w14:paraId="7BA803C6" w14:textId="3FEFEEEB" w:rsidR="002E7965" w:rsidRPr="00A00C4E" w:rsidRDefault="00501278" w:rsidP="00AE15C1">
            <w:pPr>
              <w:widowControl w:val="0"/>
              <w:rPr>
                <w:bCs/>
              </w:rPr>
            </w:pPr>
            <w:r>
              <w:rPr>
                <w:color w:val="000000"/>
              </w:rPr>
              <w:t>JCC</w:t>
            </w:r>
            <w:r w:rsidRPr="00A00C4E">
              <w:rPr>
                <w:color w:val="000000"/>
              </w:rPr>
              <w:t xml:space="preserve"> </w:t>
            </w:r>
            <w:r w:rsidR="00133F5A" w:rsidRPr="00A00C4E">
              <w:rPr>
                <w:color w:val="000000"/>
              </w:rPr>
              <w:t xml:space="preserve">Standard </w:t>
            </w:r>
            <w:r w:rsidR="004E669D" w:rsidRPr="00A00C4E">
              <w:rPr>
                <w:color w:val="000000"/>
              </w:rPr>
              <w:t>Terms and Conditions</w:t>
            </w:r>
          </w:p>
        </w:tc>
        <w:tc>
          <w:tcPr>
            <w:tcW w:w="6468" w:type="dxa"/>
          </w:tcPr>
          <w:p w14:paraId="2C168E4B" w14:textId="7F9A60EB" w:rsidR="002E7965" w:rsidRPr="00A00C4E" w:rsidRDefault="00595811" w:rsidP="00EE468C">
            <w:pPr>
              <w:widowControl w:val="0"/>
              <w:tabs>
                <w:tab w:val="left" w:pos="2178"/>
              </w:tabs>
              <w:rPr>
                <w:b/>
                <w:bCs/>
                <w:color w:val="000000"/>
              </w:rPr>
            </w:pPr>
            <w:r w:rsidRPr="00A00C4E">
              <w:rPr>
                <w:color w:val="000000"/>
              </w:rPr>
              <w:t>If selected, t</w:t>
            </w:r>
            <w:r w:rsidR="002E7965" w:rsidRPr="00A00C4E">
              <w:rPr>
                <w:color w:val="000000"/>
              </w:rPr>
              <w:t xml:space="preserve">he </w:t>
            </w:r>
            <w:r w:rsidR="004A337A" w:rsidRPr="00A00C4E">
              <w:rPr>
                <w:color w:val="000000"/>
              </w:rPr>
              <w:t>person or entity submitting a proposal (the “Proposer”) must</w:t>
            </w:r>
            <w:r w:rsidR="002E7965" w:rsidRPr="00A00C4E">
              <w:rPr>
                <w:color w:val="000000"/>
              </w:rPr>
              <w:t xml:space="preserve"> </w:t>
            </w:r>
            <w:r w:rsidR="00501278">
              <w:rPr>
                <w:color w:val="000000"/>
              </w:rPr>
              <w:t>sign this Judicial Council Standard Form agreement containing these terms and conditions (the “Terms and Conditions”).</w:t>
            </w:r>
          </w:p>
        </w:tc>
      </w:tr>
      <w:tr w:rsidR="004E669D" w:rsidRPr="003B7ABC" w14:paraId="300289D8" w14:textId="77777777" w:rsidTr="003E4B31">
        <w:trPr>
          <w:tblHeader/>
          <w:jc w:val="center"/>
        </w:trPr>
        <w:tc>
          <w:tcPr>
            <w:tcW w:w="2294" w:type="dxa"/>
          </w:tcPr>
          <w:p w14:paraId="67338E88" w14:textId="7F1C3005" w:rsidR="002E0DF3" w:rsidRDefault="004E669D" w:rsidP="003E4B31">
            <w:pPr>
              <w:widowControl w:val="0"/>
              <w:rPr>
                <w:color w:val="000000"/>
              </w:rPr>
            </w:pPr>
            <w:r w:rsidRPr="00A00C4E">
              <w:rPr>
                <w:bCs/>
                <w:color w:val="000000" w:themeColor="text1"/>
              </w:rPr>
              <w:t xml:space="preserve">Attachment </w:t>
            </w:r>
            <w:r w:rsidRPr="00A00C4E">
              <w:rPr>
                <w:color w:val="000000"/>
              </w:rPr>
              <w:t xml:space="preserve">3: Proposer’s Acceptance of </w:t>
            </w:r>
          </w:p>
          <w:p w14:paraId="37C3F058" w14:textId="5B5501D1" w:rsidR="004E669D" w:rsidRPr="00A00C4E" w:rsidRDefault="004E669D" w:rsidP="003E4B31">
            <w:pPr>
              <w:widowControl w:val="0"/>
              <w:rPr>
                <w:bCs/>
              </w:rPr>
            </w:pPr>
            <w:r w:rsidRPr="00A00C4E">
              <w:rPr>
                <w:color w:val="000000"/>
              </w:rPr>
              <w:t>Terms and Conditions</w:t>
            </w:r>
          </w:p>
        </w:tc>
        <w:tc>
          <w:tcPr>
            <w:tcW w:w="6468" w:type="dxa"/>
          </w:tcPr>
          <w:p w14:paraId="1FDE6AA5" w14:textId="77777777" w:rsidR="004E669D" w:rsidRDefault="005946B6" w:rsidP="00EE468C">
            <w:pPr>
              <w:widowControl w:val="0"/>
              <w:tabs>
                <w:tab w:val="left" w:pos="2178"/>
              </w:tabs>
              <w:rPr>
                <w:color w:val="000000"/>
              </w:rPr>
            </w:pPr>
            <w:r w:rsidRPr="00A00C4E">
              <w:rPr>
                <w:color w:val="000000"/>
              </w:rPr>
              <w:t>On this form, the Proposer must indicate acceptance of the Terms and Conditions or identify exceptions to the Terms and Conditions.</w:t>
            </w:r>
          </w:p>
          <w:p w14:paraId="28BC1162" w14:textId="77777777" w:rsidR="006805D8" w:rsidRDefault="006805D8" w:rsidP="00EE468C">
            <w:pPr>
              <w:widowControl w:val="0"/>
              <w:tabs>
                <w:tab w:val="left" w:pos="2178"/>
              </w:tabs>
              <w:rPr>
                <w:b/>
                <w:bCs/>
                <w:color w:val="000000"/>
              </w:rPr>
            </w:pPr>
          </w:p>
          <w:p w14:paraId="46FB413D" w14:textId="3FA45A49" w:rsidR="006805D8" w:rsidRPr="00A00C4E" w:rsidRDefault="006805D8" w:rsidP="00EE468C">
            <w:pPr>
              <w:widowControl w:val="0"/>
              <w:tabs>
                <w:tab w:val="left" w:pos="2178"/>
              </w:tabs>
              <w:rPr>
                <w:b/>
                <w:bCs/>
                <w:color w:val="000000"/>
              </w:rPr>
            </w:pPr>
          </w:p>
        </w:tc>
      </w:tr>
      <w:tr w:rsidR="00DE43B0" w:rsidRPr="003B7ABC" w14:paraId="1D0E842B" w14:textId="77777777" w:rsidTr="003E4B31">
        <w:trPr>
          <w:tblHeader/>
          <w:jc w:val="center"/>
        </w:trPr>
        <w:tc>
          <w:tcPr>
            <w:tcW w:w="2294" w:type="dxa"/>
          </w:tcPr>
          <w:p w14:paraId="6C6EDE49" w14:textId="77777777" w:rsidR="00DE43B0" w:rsidRPr="00A00C4E" w:rsidRDefault="00DE43B0" w:rsidP="003E4B31">
            <w:pPr>
              <w:widowControl w:val="0"/>
              <w:rPr>
                <w:bCs/>
                <w:color w:val="000000" w:themeColor="text1"/>
              </w:rPr>
            </w:pPr>
            <w:r>
              <w:rPr>
                <w:bCs/>
                <w:color w:val="000000" w:themeColor="text1"/>
              </w:rPr>
              <w:t>Attachment 4: General Certifications Form</w:t>
            </w:r>
          </w:p>
        </w:tc>
        <w:tc>
          <w:tcPr>
            <w:tcW w:w="6468" w:type="dxa"/>
          </w:tcPr>
          <w:p w14:paraId="745286E9" w14:textId="77777777" w:rsidR="00DE43B0" w:rsidRPr="00A00C4E" w:rsidRDefault="00447B71" w:rsidP="00DE43B0">
            <w:pPr>
              <w:widowControl w:val="0"/>
              <w:tabs>
                <w:tab w:val="left" w:pos="2178"/>
              </w:tabs>
              <w:rPr>
                <w:color w:val="000000"/>
              </w:rPr>
            </w:pPr>
            <w:r>
              <w:t xml:space="preserve">The </w:t>
            </w:r>
            <w:r w:rsidR="00DE43B0" w:rsidRPr="00A00C4E">
              <w:t xml:space="preserve">Proposer must complete the </w:t>
            </w:r>
            <w:r w:rsidR="00DE43B0">
              <w:t>General</w:t>
            </w:r>
            <w:r w:rsidR="00DE43B0" w:rsidRPr="00A00C4E">
              <w:t xml:space="preserve"> Certification</w:t>
            </w:r>
            <w:r w:rsidR="00DE43B0">
              <w:t>s Form</w:t>
            </w:r>
            <w:r w:rsidR="00DE43B0" w:rsidRPr="00A00C4E">
              <w:t xml:space="preserve"> and submit the completed </w:t>
            </w:r>
            <w:r w:rsidR="00DE43B0">
              <w:t>form</w:t>
            </w:r>
            <w:r w:rsidR="00DE43B0" w:rsidRPr="00A00C4E">
              <w:t xml:space="preserve"> with its proposal.</w:t>
            </w:r>
          </w:p>
        </w:tc>
      </w:tr>
      <w:tr w:rsidR="004E669D" w:rsidRPr="003B7ABC" w14:paraId="55BAB1C4" w14:textId="77777777" w:rsidTr="00585215">
        <w:trPr>
          <w:trHeight w:val="1088"/>
          <w:tblHeader/>
          <w:jc w:val="center"/>
        </w:trPr>
        <w:tc>
          <w:tcPr>
            <w:tcW w:w="2294" w:type="dxa"/>
          </w:tcPr>
          <w:p w14:paraId="50F13246" w14:textId="77777777" w:rsidR="004E669D" w:rsidRPr="00A00C4E" w:rsidRDefault="004E669D" w:rsidP="003E4B31">
            <w:pPr>
              <w:widowControl w:val="0"/>
              <w:rPr>
                <w:bCs/>
              </w:rPr>
            </w:pPr>
            <w:r w:rsidRPr="00A00C4E">
              <w:rPr>
                <w:bCs/>
              </w:rPr>
              <w:t xml:space="preserve">Attachment </w:t>
            </w:r>
            <w:r w:rsidR="00DE43B0">
              <w:rPr>
                <w:bCs/>
              </w:rPr>
              <w:t>5</w:t>
            </w:r>
            <w:r w:rsidRPr="00A00C4E">
              <w:rPr>
                <w:bCs/>
              </w:rPr>
              <w:t>: Darfur Contracting Act Certification</w:t>
            </w:r>
          </w:p>
        </w:tc>
        <w:tc>
          <w:tcPr>
            <w:tcW w:w="6468" w:type="dxa"/>
          </w:tcPr>
          <w:p w14:paraId="50227A4D" w14:textId="77777777" w:rsidR="004E669D" w:rsidRPr="00A00C4E" w:rsidRDefault="00447B71" w:rsidP="003E4B31">
            <w:pPr>
              <w:widowControl w:val="0"/>
              <w:rPr>
                <w:b/>
                <w:bCs/>
                <w:color w:val="000000"/>
              </w:rPr>
            </w:pPr>
            <w:r>
              <w:t xml:space="preserve">The </w:t>
            </w:r>
            <w:r w:rsidR="004E669D" w:rsidRPr="00A00C4E">
              <w:t>Proposer must complete the Darfur Contracting Act Certification and submit the completed certification with its proposal.</w:t>
            </w:r>
          </w:p>
        </w:tc>
      </w:tr>
      <w:tr w:rsidR="00B6606B" w:rsidRPr="003B7ABC" w14:paraId="49345DCA" w14:textId="77777777" w:rsidTr="00585215">
        <w:trPr>
          <w:trHeight w:val="890"/>
          <w:tblHeader/>
          <w:jc w:val="center"/>
        </w:trPr>
        <w:tc>
          <w:tcPr>
            <w:tcW w:w="2294" w:type="dxa"/>
          </w:tcPr>
          <w:p w14:paraId="76428537" w14:textId="169D5C30" w:rsidR="00B6606B" w:rsidRPr="00A00C4E" w:rsidRDefault="00B6606B" w:rsidP="00DE43B0">
            <w:pPr>
              <w:widowControl w:val="0"/>
              <w:rPr>
                <w:bCs/>
              </w:rPr>
            </w:pPr>
            <w:r w:rsidRPr="00A00C4E">
              <w:rPr>
                <w:bCs/>
              </w:rPr>
              <w:t xml:space="preserve">Attachment </w:t>
            </w:r>
            <w:r w:rsidR="00DE43B0">
              <w:rPr>
                <w:bCs/>
              </w:rPr>
              <w:t>6</w:t>
            </w:r>
            <w:r w:rsidR="00AD524A">
              <w:rPr>
                <w:bCs/>
              </w:rPr>
              <w:t>A</w:t>
            </w:r>
            <w:r w:rsidRPr="00A00C4E">
              <w:rPr>
                <w:bCs/>
              </w:rPr>
              <w:t xml:space="preserve">: </w:t>
            </w:r>
            <w:r w:rsidRPr="00A00C4E">
              <w:t xml:space="preserve"> </w:t>
            </w:r>
            <w:r w:rsidRPr="00A00C4E">
              <w:rPr>
                <w:bCs/>
              </w:rPr>
              <w:t>Payee Data Record Form</w:t>
            </w:r>
            <w:r w:rsidR="00AD524A">
              <w:rPr>
                <w:bCs/>
              </w:rPr>
              <w:t xml:space="preserve"> (STD 204)</w:t>
            </w:r>
          </w:p>
        </w:tc>
        <w:tc>
          <w:tcPr>
            <w:tcW w:w="6468" w:type="dxa"/>
          </w:tcPr>
          <w:p w14:paraId="6D459F31" w14:textId="77777777" w:rsidR="006805D8" w:rsidRDefault="006805D8" w:rsidP="006805D8">
            <w:pPr>
              <w:widowControl w:val="0"/>
              <w:rPr>
                <w:bCs/>
              </w:rPr>
            </w:pPr>
            <w:r w:rsidRPr="00A00C4E">
              <w:rPr>
                <w:bCs/>
              </w:rPr>
              <w:t xml:space="preserve">This form contains information the </w:t>
            </w:r>
            <w:r>
              <w:rPr>
                <w:bCs/>
              </w:rPr>
              <w:t>JCC</w:t>
            </w:r>
            <w:r w:rsidRPr="00A00C4E">
              <w:rPr>
                <w:bCs/>
              </w:rPr>
              <w:t xml:space="preserve"> requires </w:t>
            </w:r>
            <w:proofErr w:type="gramStart"/>
            <w:r w:rsidRPr="00A00C4E">
              <w:rPr>
                <w:bCs/>
              </w:rPr>
              <w:t>in order to</w:t>
            </w:r>
            <w:proofErr w:type="gramEnd"/>
            <w:r w:rsidRPr="00A00C4E">
              <w:rPr>
                <w:bCs/>
              </w:rPr>
              <w:t xml:space="preserve"> process payments and must be submitted with the proposal.</w:t>
            </w:r>
            <w:r>
              <w:rPr>
                <w:bCs/>
              </w:rPr>
              <w:t xml:space="preserve"> The Payee Data Record Form (STD 204) may be found at the following link:</w:t>
            </w:r>
          </w:p>
          <w:p w14:paraId="22F91011" w14:textId="77777777" w:rsidR="006805D8" w:rsidRDefault="006805D8" w:rsidP="006805D8">
            <w:pPr>
              <w:widowControl w:val="0"/>
            </w:pPr>
          </w:p>
          <w:p w14:paraId="70FD8716" w14:textId="08AC3E2A" w:rsidR="00B6606B" w:rsidRPr="00A00C4E" w:rsidRDefault="0006291C" w:rsidP="006805D8">
            <w:pPr>
              <w:widowControl w:val="0"/>
            </w:pPr>
            <w:hyperlink r:id="rId10" w:history="1">
              <w:r w:rsidR="006805D8" w:rsidRPr="00C927ED">
                <w:rPr>
                  <w:rStyle w:val="Hyperlink"/>
                </w:rPr>
                <w:t>https://www.documents.dgs.ca.gov/dgs/fmc/pdf/std204.pdf</w:t>
              </w:r>
            </w:hyperlink>
          </w:p>
        </w:tc>
      </w:tr>
      <w:tr w:rsidR="00AD524A" w:rsidRPr="003B7ABC" w14:paraId="7CE43009" w14:textId="77777777" w:rsidTr="00585215">
        <w:trPr>
          <w:trHeight w:val="800"/>
          <w:tblHeader/>
          <w:jc w:val="center"/>
        </w:trPr>
        <w:tc>
          <w:tcPr>
            <w:tcW w:w="2294" w:type="dxa"/>
          </w:tcPr>
          <w:p w14:paraId="7B3EAA33" w14:textId="77777777" w:rsidR="00AD524A" w:rsidRDefault="00AD524A" w:rsidP="00AD524A">
            <w:pPr>
              <w:widowControl w:val="0"/>
              <w:rPr>
                <w:bCs/>
              </w:rPr>
            </w:pPr>
            <w:r>
              <w:rPr>
                <w:bCs/>
              </w:rPr>
              <w:t>Attachment 6B:</w:t>
            </w:r>
          </w:p>
          <w:p w14:paraId="334B0A01" w14:textId="6A1846F6" w:rsidR="00AD524A" w:rsidRDefault="00AD524A" w:rsidP="00AD524A">
            <w:pPr>
              <w:widowControl w:val="0"/>
              <w:rPr>
                <w:bCs/>
              </w:rPr>
            </w:pPr>
            <w:r>
              <w:rPr>
                <w:bCs/>
              </w:rPr>
              <w:t>Payee Data Record Form (STD 205)</w:t>
            </w:r>
          </w:p>
        </w:tc>
        <w:tc>
          <w:tcPr>
            <w:tcW w:w="6468" w:type="dxa"/>
          </w:tcPr>
          <w:p w14:paraId="7AE051BD" w14:textId="77777777" w:rsidR="006805D8" w:rsidRDefault="006805D8" w:rsidP="006805D8">
            <w:pPr>
              <w:widowControl w:val="0"/>
              <w:rPr>
                <w:bCs/>
              </w:rPr>
            </w:pPr>
            <w:bookmarkStart w:id="8" w:name="_Hlk98162871"/>
            <w:r>
              <w:rPr>
                <w:bCs/>
              </w:rPr>
              <w:t xml:space="preserve">This form is optional. This form is used to provide remittance address information if different than the mailing address on the STD 204 – Payee Data Record. Use this form to provide additional remittance addresses and additional Authorized Representatives of the Payee not identified on the STD 204. The Payee Data Record Supplement (STD 205) may be found at the following link: </w:t>
            </w:r>
          </w:p>
          <w:p w14:paraId="0AACACE9" w14:textId="77777777" w:rsidR="006805D8" w:rsidRDefault="006805D8" w:rsidP="006805D8">
            <w:pPr>
              <w:widowControl w:val="0"/>
              <w:rPr>
                <w:bCs/>
              </w:rPr>
            </w:pPr>
          </w:p>
          <w:p w14:paraId="60CB9371" w14:textId="1A967551" w:rsidR="00AD524A" w:rsidRPr="00E66829" w:rsidRDefault="0006291C" w:rsidP="006805D8">
            <w:pPr>
              <w:widowControl w:val="0"/>
              <w:rPr>
                <w:bCs/>
              </w:rPr>
            </w:pPr>
            <w:hyperlink r:id="rId11" w:tgtFrame="_blank" w:history="1">
              <w:r w:rsidR="006805D8" w:rsidRPr="005667C3">
                <w:rPr>
                  <w:color w:val="0000FF"/>
                  <w:u w:val="single"/>
                </w:rPr>
                <w:t>https://www.documents.dgs.ca.gov/dgs/fmc/pdf/std205.pdf</w:t>
              </w:r>
            </w:hyperlink>
            <w:bookmarkEnd w:id="8"/>
          </w:p>
        </w:tc>
      </w:tr>
      <w:tr w:rsidR="00AD524A" w:rsidRPr="003B7ABC" w14:paraId="275EAC13" w14:textId="77777777" w:rsidTr="00585215">
        <w:trPr>
          <w:trHeight w:val="800"/>
          <w:tblHeader/>
          <w:jc w:val="center"/>
        </w:trPr>
        <w:tc>
          <w:tcPr>
            <w:tcW w:w="2294" w:type="dxa"/>
          </w:tcPr>
          <w:p w14:paraId="4BD168F9" w14:textId="0CA45CD2" w:rsidR="00AD524A" w:rsidRPr="00E66829" w:rsidRDefault="00AD524A" w:rsidP="00AD524A">
            <w:pPr>
              <w:widowControl w:val="0"/>
              <w:rPr>
                <w:bCs/>
              </w:rPr>
            </w:pPr>
            <w:r>
              <w:rPr>
                <w:bCs/>
              </w:rPr>
              <w:t>Attachment 7</w:t>
            </w:r>
            <w:r w:rsidRPr="00E66829">
              <w:rPr>
                <w:bCs/>
              </w:rPr>
              <w:t>:</w:t>
            </w:r>
          </w:p>
          <w:p w14:paraId="5E816DBC" w14:textId="14859C56" w:rsidR="00AD524A" w:rsidRDefault="00AD524A" w:rsidP="00AD524A">
            <w:pPr>
              <w:widowControl w:val="0"/>
              <w:rPr>
                <w:bCs/>
              </w:rPr>
            </w:pPr>
            <w:r w:rsidRPr="00E66829">
              <w:rPr>
                <w:bCs/>
              </w:rPr>
              <w:t xml:space="preserve">Bidder Declaration </w:t>
            </w:r>
          </w:p>
        </w:tc>
        <w:tc>
          <w:tcPr>
            <w:tcW w:w="6468" w:type="dxa"/>
          </w:tcPr>
          <w:p w14:paraId="265BB5EA" w14:textId="191F75A7" w:rsidR="00AD524A" w:rsidRPr="00E66829" w:rsidRDefault="006805D8" w:rsidP="00AD524A">
            <w:pPr>
              <w:widowControl w:val="0"/>
              <w:rPr>
                <w:bCs/>
              </w:rPr>
            </w:pPr>
            <w:r>
              <w:t>The Proposer must complete this form and submit it with their proposal if they wish to claim the DVBE incentive associated with this solicitation.</w:t>
            </w:r>
          </w:p>
        </w:tc>
      </w:tr>
      <w:tr w:rsidR="00AD524A" w:rsidRPr="003B7ABC" w14:paraId="0DFE72E6" w14:textId="77777777" w:rsidTr="00585215">
        <w:trPr>
          <w:trHeight w:val="800"/>
          <w:tblHeader/>
          <w:jc w:val="center"/>
        </w:trPr>
        <w:tc>
          <w:tcPr>
            <w:tcW w:w="2294" w:type="dxa"/>
          </w:tcPr>
          <w:p w14:paraId="02DAC9D0" w14:textId="094986D5" w:rsidR="00AD524A" w:rsidRPr="00E66829" w:rsidRDefault="00AD524A" w:rsidP="00AD524A">
            <w:pPr>
              <w:widowControl w:val="0"/>
              <w:rPr>
                <w:bCs/>
              </w:rPr>
            </w:pPr>
            <w:r>
              <w:rPr>
                <w:bCs/>
              </w:rPr>
              <w:lastRenderedPageBreak/>
              <w:t>Attachment 8</w:t>
            </w:r>
            <w:r w:rsidRPr="00E66829">
              <w:rPr>
                <w:bCs/>
              </w:rPr>
              <w:t>:</w:t>
            </w:r>
          </w:p>
          <w:p w14:paraId="70311AF3" w14:textId="1E7CDF3F" w:rsidR="00AD524A" w:rsidRPr="00A00C4E" w:rsidRDefault="00AD524A" w:rsidP="00AD524A">
            <w:pPr>
              <w:widowControl w:val="0"/>
              <w:rPr>
                <w:bCs/>
              </w:rPr>
            </w:pPr>
            <w:r w:rsidRPr="00E66829">
              <w:rPr>
                <w:bCs/>
              </w:rPr>
              <w:t xml:space="preserve">DVBE Declaration </w:t>
            </w:r>
          </w:p>
        </w:tc>
        <w:tc>
          <w:tcPr>
            <w:tcW w:w="6468" w:type="dxa"/>
          </w:tcPr>
          <w:p w14:paraId="0C15F133" w14:textId="1C9ED858" w:rsidR="00AD524A" w:rsidRPr="00AD524A" w:rsidRDefault="00AD524A" w:rsidP="00AD524A">
            <w:pPr>
              <w:autoSpaceDE w:val="0"/>
              <w:autoSpaceDN w:val="0"/>
              <w:adjustRightInd w:val="0"/>
              <w:jc w:val="both"/>
              <w:rPr>
                <w:rFonts w:asciiTheme="minorHAnsi" w:eastAsiaTheme="minorHAnsi" w:hAnsiTheme="minorHAnsi" w:cstheme="minorHAnsi"/>
                <w:bCs/>
              </w:rPr>
            </w:pPr>
            <w:r>
              <w:rPr>
                <w:rFonts w:asciiTheme="minorHAnsi" w:eastAsiaTheme="minorHAnsi" w:hAnsiTheme="minorHAnsi" w:cstheme="minorHAnsi"/>
                <w:bCs/>
              </w:rPr>
              <w:t xml:space="preserve">Proposer </w:t>
            </w:r>
            <w:r w:rsidRPr="00AD524A">
              <w:rPr>
                <w:rFonts w:asciiTheme="minorHAnsi" w:eastAsiaTheme="minorHAnsi" w:hAnsiTheme="minorHAnsi" w:cstheme="minorHAnsi"/>
                <w:bCs/>
              </w:rPr>
              <w:t xml:space="preserve">must submit a DVBE Declaration completed by each DVBE that will provide goods and/or services in connection with its bid.  If </w:t>
            </w:r>
            <w:r>
              <w:rPr>
                <w:rFonts w:asciiTheme="minorHAnsi" w:eastAsiaTheme="minorHAnsi" w:hAnsiTheme="minorHAnsi" w:cstheme="minorHAnsi"/>
                <w:bCs/>
              </w:rPr>
              <w:t>Proposer</w:t>
            </w:r>
            <w:r w:rsidRPr="00AD524A">
              <w:rPr>
                <w:rFonts w:asciiTheme="minorHAnsi" w:eastAsiaTheme="minorHAnsi" w:hAnsiTheme="minorHAnsi" w:cstheme="minorHAnsi"/>
                <w:bCs/>
              </w:rPr>
              <w:t xml:space="preserve"> is itself a DVBE, it must complete the DVBE Declaration itself.  If </w:t>
            </w:r>
            <w:r>
              <w:rPr>
                <w:rFonts w:asciiTheme="minorHAnsi" w:eastAsiaTheme="minorHAnsi" w:hAnsiTheme="minorHAnsi" w:cstheme="minorHAnsi"/>
                <w:bCs/>
              </w:rPr>
              <w:t>Proposer</w:t>
            </w:r>
            <w:r w:rsidRPr="00AD524A">
              <w:rPr>
                <w:rFonts w:asciiTheme="minorHAnsi" w:eastAsiaTheme="minorHAnsi" w:hAnsiTheme="minorHAnsi" w:cstheme="minorHAnsi"/>
                <w:bCs/>
              </w:rPr>
              <w:t xml:space="preserve"> will use one or more DVBE subcontractors, each DVBE subcontractor must complete a DVBE Declaration.  </w:t>
            </w:r>
          </w:p>
          <w:p w14:paraId="57327D8E" w14:textId="47079B0F" w:rsidR="00AD524A" w:rsidRPr="00AD524A" w:rsidRDefault="00AD524A" w:rsidP="00AD524A">
            <w:pPr>
              <w:autoSpaceDE w:val="0"/>
              <w:autoSpaceDN w:val="0"/>
              <w:adjustRightInd w:val="0"/>
              <w:jc w:val="both"/>
              <w:rPr>
                <w:rFonts w:asciiTheme="minorHAnsi" w:eastAsiaTheme="minorHAnsi" w:hAnsiTheme="minorHAnsi" w:cstheme="minorHAnsi"/>
                <w:bCs/>
              </w:rPr>
            </w:pPr>
          </w:p>
          <w:p w14:paraId="09D46C90" w14:textId="3AB24478" w:rsidR="00AD524A" w:rsidRPr="00AD524A" w:rsidRDefault="00AD524A" w:rsidP="00AD524A">
            <w:pPr>
              <w:autoSpaceDE w:val="0"/>
              <w:autoSpaceDN w:val="0"/>
              <w:adjustRightInd w:val="0"/>
              <w:jc w:val="both"/>
              <w:rPr>
                <w:rFonts w:asciiTheme="minorHAnsi" w:eastAsiaTheme="minorHAnsi" w:hAnsiTheme="minorHAnsi" w:cstheme="minorHAnsi"/>
                <w:bCs/>
              </w:rPr>
            </w:pPr>
            <w:r w:rsidRPr="00AD524A">
              <w:rPr>
                <w:rFonts w:cstheme="minorHAnsi"/>
                <w:bCs/>
              </w:rPr>
              <w:t xml:space="preserve">If no DVBE incentive is offered, or </w:t>
            </w:r>
            <w:r>
              <w:rPr>
                <w:rFonts w:cstheme="minorHAnsi"/>
                <w:bCs/>
              </w:rPr>
              <w:t>Proposer</w:t>
            </w:r>
            <w:r w:rsidRPr="00AD524A">
              <w:rPr>
                <w:rFonts w:cstheme="minorHAnsi"/>
                <w:bCs/>
              </w:rPr>
              <w:t xml:space="preserve"> does not wish to claim the DVBE incentive, </w:t>
            </w:r>
            <w:r>
              <w:rPr>
                <w:rFonts w:cstheme="minorHAnsi"/>
                <w:bCs/>
              </w:rPr>
              <w:t>Proposer</w:t>
            </w:r>
            <w:r w:rsidRPr="00AD524A">
              <w:rPr>
                <w:rFonts w:cstheme="minorHAnsi"/>
                <w:bCs/>
              </w:rPr>
              <w:t xml:space="preserve"> should not submit a DVBE Declaration.</w:t>
            </w:r>
          </w:p>
          <w:p w14:paraId="26E3D8BC" w14:textId="6540265F" w:rsidR="00AD524A" w:rsidRPr="00AD524A" w:rsidRDefault="00AD524A" w:rsidP="00AD524A">
            <w:pPr>
              <w:widowControl w:val="0"/>
              <w:rPr>
                <w:bCs/>
              </w:rPr>
            </w:pPr>
          </w:p>
        </w:tc>
      </w:tr>
      <w:tr w:rsidR="00183200" w:rsidRPr="003B7ABC" w14:paraId="277339A5" w14:textId="77777777" w:rsidTr="00585215">
        <w:trPr>
          <w:trHeight w:val="800"/>
          <w:tblHeader/>
          <w:jc w:val="center"/>
        </w:trPr>
        <w:tc>
          <w:tcPr>
            <w:tcW w:w="2294" w:type="dxa"/>
          </w:tcPr>
          <w:p w14:paraId="50F2DD03" w14:textId="735AA379" w:rsidR="00183200" w:rsidRDefault="00183200" w:rsidP="00AD524A">
            <w:pPr>
              <w:widowControl w:val="0"/>
              <w:rPr>
                <w:bCs/>
              </w:rPr>
            </w:pPr>
            <w:r>
              <w:rPr>
                <w:bCs/>
              </w:rPr>
              <w:t>Attachment 9: Unruh and FEHA Certification</w:t>
            </w:r>
          </w:p>
        </w:tc>
        <w:tc>
          <w:tcPr>
            <w:tcW w:w="6468" w:type="dxa"/>
          </w:tcPr>
          <w:p w14:paraId="101597F5" w14:textId="1FAEA3B9" w:rsidR="00183200" w:rsidRDefault="00183200" w:rsidP="00AD524A">
            <w:pPr>
              <w:autoSpaceDE w:val="0"/>
              <w:autoSpaceDN w:val="0"/>
              <w:adjustRightInd w:val="0"/>
              <w:jc w:val="both"/>
              <w:rPr>
                <w:rFonts w:asciiTheme="minorHAnsi" w:eastAsiaTheme="minorHAnsi" w:hAnsiTheme="minorHAnsi" w:cstheme="minorHAnsi"/>
                <w:bCs/>
              </w:rPr>
            </w:pPr>
            <w:r>
              <w:t>The Proposer must complete the Unruh Civil Rights Act and California Fair Employment and Housing Act Certification.</w:t>
            </w:r>
          </w:p>
        </w:tc>
      </w:tr>
    </w:tbl>
    <w:p w14:paraId="78FEDF87" w14:textId="77777777" w:rsidR="002E7965" w:rsidRDefault="002E7965" w:rsidP="002E7965">
      <w:pPr>
        <w:widowControl w:val="0"/>
        <w:ind w:left="1440"/>
        <w:rPr>
          <w:bCs/>
        </w:rPr>
      </w:pPr>
    </w:p>
    <w:p w14:paraId="64D23361" w14:textId="63C6B5FF" w:rsidR="003E565D" w:rsidRPr="00585215" w:rsidRDefault="003E4C0A" w:rsidP="00585215">
      <w:pPr>
        <w:keepNext/>
        <w:rPr>
          <w:b/>
          <w:bCs/>
        </w:rPr>
      </w:pPr>
      <w:r>
        <w:rPr>
          <w:b/>
          <w:bCs/>
        </w:rPr>
        <w:t>5.0</w:t>
      </w:r>
      <w:r>
        <w:rPr>
          <w:b/>
          <w:bCs/>
        </w:rPr>
        <w:tab/>
      </w:r>
      <w:r w:rsidR="003E565D" w:rsidRPr="00585215">
        <w:rPr>
          <w:b/>
          <w:bCs/>
        </w:rPr>
        <w:t>PAYMENT INFORMATION</w:t>
      </w:r>
    </w:p>
    <w:p w14:paraId="6F09FB75" w14:textId="77777777" w:rsidR="003E565D" w:rsidRDefault="003E565D" w:rsidP="00173CFE">
      <w:pPr>
        <w:keepNext/>
        <w:ind w:left="720" w:hanging="720"/>
        <w:rPr>
          <w:b/>
          <w:bCs/>
        </w:rPr>
      </w:pPr>
    </w:p>
    <w:p w14:paraId="63194D1C" w14:textId="690CF4FC" w:rsidR="002E0DF3" w:rsidRPr="00E14186" w:rsidRDefault="00B6199D" w:rsidP="00620A25">
      <w:pPr>
        <w:ind w:left="720"/>
        <w:rPr>
          <w:b/>
          <w:bCs/>
        </w:rPr>
      </w:pPr>
      <w:r w:rsidRPr="00E14186">
        <w:rPr>
          <w:b/>
          <w:bCs/>
        </w:rPr>
        <w:t xml:space="preserve">The </w:t>
      </w:r>
      <w:r w:rsidR="005765E0" w:rsidRPr="00E14186">
        <w:rPr>
          <w:b/>
          <w:bCs/>
        </w:rPr>
        <w:t xml:space="preserve">proposed amounts </w:t>
      </w:r>
      <w:r w:rsidR="00D34BD4">
        <w:rPr>
          <w:b/>
          <w:bCs/>
        </w:rPr>
        <w:t xml:space="preserve">shall be </w:t>
      </w:r>
      <w:r w:rsidR="005765E0" w:rsidRPr="00E14186">
        <w:rPr>
          <w:b/>
          <w:bCs/>
        </w:rPr>
        <w:t>inclusive of travel and all other expenses</w:t>
      </w:r>
      <w:r w:rsidR="00152DCC" w:rsidRPr="00E14186">
        <w:rPr>
          <w:b/>
          <w:bCs/>
        </w:rPr>
        <w:t>.</w:t>
      </w:r>
    </w:p>
    <w:p w14:paraId="6E1BDE55" w14:textId="3E2D61BC" w:rsidR="002E0DF3" w:rsidRDefault="002E0DF3" w:rsidP="002E0DF3">
      <w:pPr>
        <w:ind w:left="720"/>
      </w:pPr>
    </w:p>
    <w:p w14:paraId="3E584734" w14:textId="311F45A8" w:rsidR="002E0DF3" w:rsidRDefault="002E0DF3" w:rsidP="002E0DF3">
      <w:pPr>
        <w:keepNext/>
        <w:ind w:left="720"/>
      </w:pPr>
      <w:r>
        <w:t xml:space="preserve">The </w:t>
      </w:r>
      <w:r w:rsidR="00D34BD4">
        <w:t>s</w:t>
      </w:r>
      <w:r>
        <w:t xml:space="preserve">elected </w:t>
      </w:r>
      <w:r w:rsidR="005774FF">
        <w:t>Proposer</w:t>
      </w:r>
      <w:r>
        <w:t xml:space="preserve"> shall submit invoices upon satisfactory completion of services for each deliverable outlined in Section 2</w:t>
      </w:r>
      <w:r w:rsidR="00D34BD4">
        <w:t xml:space="preserve"> of this RFP</w:t>
      </w:r>
      <w:r>
        <w:t>. Invoice</w:t>
      </w:r>
      <w:r w:rsidR="00D34BD4">
        <w:t>s</w:t>
      </w:r>
      <w:r>
        <w:t xml:space="preserve"> shall include, in detail, all costs and applicable charges.</w:t>
      </w:r>
    </w:p>
    <w:p w14:paraId="0FC3B724" w14:textId="6255A2D6" w:rsidR="003E4C0A" w:rsidRDefault="003E4C0A" w:rsidP="002E0DF3">
      <w:pPr>
        <w:keepNext/>
        <w:ind w:left="720"/>
      </w:pPr>
    </w:p>
    <w:p w14:paraId="0A54E5E1" w14:textId="17C01D45" w:rsidR="003E4C0A" w:rsidRDefault="003E4C0A" w:rsidP="002E0DF3">
      <w:pPr>
        <w:keepNext/>
        <w:ind w:left="720"/>
      </w:pPr>
      <w:r>
        <w:t>The payment term</w:t>
      </w:r>
      <w:r w:rsidR="00D34BD4">
        <w:t>s shall be</w:t>
      </w:r>
      <w:r>
        <w:t xml:space="preserve"> Net 60 days from the </w:t>
      </w:r>
      <w:r w:rsidR="00D34BD4">
        <w:t xml:space="preserve">acceptance of the deliverable and </w:t>
      </w:r>
      <w:r>
        <w:t xml:space="preserve">receipt of correct invoice. </w:t>
      </w:r>
    </w:p>
    <w:p w14:paraId="2B23AB74" w14:textId="127554C4" w:rsidR="00FF459D" w:rsidRDefault="00FF459D" w:rsidP="002E0DF3">
      <w:pPr>
        <w:keepNext/>
        <w:ind w:left="720"/>
        <w:rPr>
          <w:b/>
          <w:bCs/>
        </w:rPr>
      </w:pPr>
    </w:p>
    <w:p w14:paraId="1BE8DCDA" w14:textId="7B75B617" w:rsidR="00B91282" w:rsidRDefault="00FF459D" w:rsidP="00585215">
      <w:r>
        <w:tab/>
      </w:r>
      <w:bookmarkStart w:id="9" w:name="_Hlk22715148"/>
      <w:r w:rsidR="00D34BD4">
        <w:t>Below is an estimate of the p</w:t>
      </w:r>
      <w:r w:rsidR="00B91282" w:rsidRPr="00BE0F06">
        <w:t xml:space="preserve">ayment </w:t>
      </w:r>
      <w:r w:rsidR="00D34BD4">
        <w:t xml:space="preserve">schedule based on the deliverables </w:t>
      </w:r>
      <w:r w:rsidR="00B91282" w:rsidRPr="00BE0F06">
        <w:t>as follows:</w:t>
      </w:r>
      <w:r w:rsidR="00B91282" w:rsidRPr="00BE0F06" w:rsidDel="00AE15C1">
        <w:t xml:space="preserve"> </w:t>
      </w:r>
    </w:p>
    <w:p w14:paraId="4F6D5649" w14:textId="44B94F30" w:rsidR="00B91282" w:rsidRDefault="00B91282" w:rsidP="00FE4F13">
      <w:pPr>
        <w:pStyle w:val="ListParagraph"/>
      </w:pPr>
    </w:p>
    <w:p w14:paraId="5C045441" w14:textId="77777777" w:rsidR="00FC14D8" w:rsidRDefault="00FC14D8" w:rsidP="00FE4F13">
      <w:pPr>
        <w:pStyle w:val="ListParagraph"/>
      </w:pPr>
    </w:p>
    <w:tbl>
      <w:tblPr>
        <w:tblStyle w:val="TableGrid"/>
        <w:tblW w:w="8910" w:type="dxa"/>
        <w:tblInd w:w="265" w:type="dxa"/>
        <w:tblLook w:val="04A0" w:firstRow="1" w:lastRow="0" w:firstColumn="1" w:lastColumn="0" w:noHBand="0" w:noVBand="1"/>
      </w:tblPr>
      <w:tblGrid>
        <w:gridCol w:w="1124"/>
        <w:gridCol w:w="2656"/>
        <w:gridCol w:w="2340"/>
        <w:gridCol w:w="2790"/>
      </w:tblGrid>
      <w:tr w:rsidR="003E4C0A" w:rsidRPr="00B91282" w14:paraId="6B32E8BC" w14:textId="77777777" w:rsidTr="00D92CFA">
        <w:trPr>
          <w:trHeight w:val="1123"/>
        </w:trPr>
        <w:tc>
          <w:tcPr>
            <w:tcW w:w="1124" w:type="dxa"/>
          </w:tcPr>
          <w:p w14:paraId="3094061D" w14:textId="77777777" w:rsidR="003E4C0A" w:rsidRPr="00FE4F13" w:rsidRDefault="003E4C0A" w:rsidP="00FE4F13">
            <w:pPr>
              <w:jc w:val="center"/>
              <w:rPr>
                <w:b/>
              </w:rPr>
            </w:pPr>
            <w:r>
              <w:rPr>
                <w:b/>
              </w:rPr>
              <w:t>Payment N</w:t>
            </w:r>
            <w:r w:rsidRPr="00FE4F13">
              <w:rPr>
                <w:b/>
              </w:rPr>
              <w:t>umber</w:t>
            </w:r>
          </w:p>
        </w:tc>
        <w:tc>
          <w:tcPr>
            <w:tcW w:w="2656" w:type="dxa"/>
          </w:tcPr>
          <w:p w14:paraId="39BB46F9" w14:textId="781D26C2" w:rsidR="003E4C0A" w:rsidRPr="00FE4F13" w:rsidRDefault="003E4C0A" w:rsidP="00FE4F13">
            <w:pPr>
              <w:jc w:val="center"/>
              <w:rPr>
                <w:b/>
              </w:rPr>
            </w:pPr>
            <w:r>
              <w:rPr>
                <w:b/>
              </w:rPr>
              <w:t>Billable A</w:t>
            </w:r>
            <w:r w:rsidRPr="00FE4F13">
              <w:rPr>
                <w:b/>
              </w:rPr>
              <w:t>ctivity</w:t>
            </w:r>
          </w:p>
        </w:tc>
        <w:tc>
          <w:tcPr>
            <w:tcW w:w="2340" w:type="dxa"/>
          </w:tcPr>
          <w:p w14:paraId="609EA063" w14:textId="6F5C7007" w:rsidR="003E4C0A" w:rsidRPr="00B91282" w:rsidRDefault="003E4C0A" w:rsidP="00B91282">
            <w:pPr>
              <w:jc w:val="center"/>
              <w:rPr>
                <w:b/>
              </w:rPr>
            </w:pPr>
            <w:r>
              <w:rPr>
                <w:b/>
              </w:rPr>
              <w:t>Estimated Maximum Firm Fixed Amount</w:t>
            </w:r>
          </w:p>
        </w:tc>
        <w:tc>
          <w:tcPr>
            <w:tcW w:w="2790" w:type="dxa"/>
          </w:tcPr>
          <w:p w14:paraId="407BDF50" w14:textId="77777777" w:rsidR="003E4C0A" w:rsidRPr="00FE4F13" w:rsidRDefault="003E4C0A" w:rsidP="00FE4F13">
            <w:pPr>
              <w:jc w:val="center"/>
              <w:rPr>
                <w:b/>
              </w:rPr>
            </w:pPr>
            <w:r>
              <w:rPr>
                <w:b/>
              </w:rPr>
              <w:t>Invoice Due D</w:t>
            </w:r>
            <w:r w:rsidRPr="00FE4F13">
              <w:rPr>
                <w:b/>
              </w:rPr>
              <w:t>ate</w:t>
            </w:r>
          </w:p>
        </w:tc>
      </w:tr>
      <w:tr w:rsidR="00183DF9" w14:paraId="446C2C64" w14:textId="77777777" w:rsidTr="00D92CFA">
        <w:trPr>
          <w:trHeight w:val="737"/>
        </w:trPr>
        <w:tc>
          <w:tcPr>
            <w:tcW w:w="1124" w:type="dxa"/>
          </w:tcPr>
          <w:p w14:paraId="096F6C46" w14:textId="7E225B84" w:rsidR="00183DF9" w:rsidRDefault="00183DF9" w:rsidP="00F77965">
            <w:pPr>
              <w:jc w:val="center"/>
            </w:pPr>
            <w:r>
              <w:t>#1</w:t>
            </w:r>
          </w:p>
        </w:tc>
        <w:tc>
          <w:tcPr>
            <w:tcW w:w="2656" w:type="dxa"/>
          </w:tcPr>
          <w:p w14:paraId="77A96F9E" w14:textId="43FD92D4" w:rsidR="00183DF9" w:rsidRDefault="00183DF9" w:rsidP="00183DF9">
            <w:pPr>
              <w:jc w:val="center"/>
            </w:pPr>
            <w:r>
              <w:t>Completion of Deliverable #1</w:t>
            </w:r>
          </w:p>
          <w:p w14:paraId="12997EBE" w14:textId="77777777" w:rsidR="00183DF9" w:rsidRDefault="00183DF9" w:rsidP="00F77965">
            <w:pPr>
              <w:jc w:val="center"/>
            </w:pPr>
          </w:p>
        </w:tc>
        <w:tc>
          <w:tcPr>
            <w:tcW w:w="2340" w:type="dxa"/>
          </w:tcPr>
          <w:p w14:paraId="259FF32D" w14:textId="1DD18838" w:rsidR="00183DF9" w:rsidRDefault="00183DF9" w:rsidP="00F77965">
            <w:pPr>
              <w:jc w:val="center"/>
            </w:pPr>
            <w:r>
              <w:t>$3,000</w:t>
            </w:r>
          </w:p>
        </w:tc>
        <w:tc>
          <w:tcPr>
            <w:tcW w:w="2790" w:type="dxa"/>
          </w:tcPr>
          <w:p w14:paraId="0440C903" w14:textId="1F2196F2" w:rsidR="00183DF9" w:rsidRDefault="00183DF9" w:rsidP="00F77965">
            <w:pPr>
              <w:jc w:val="center"/>
            </w:pPr>
            <w:r>
              <w:t>July 30, 2025</w:t>
            </w:r>
          </w:p>
        </w:tc>
      </w:tr>
      <w:tr w:rsidR="00F77965" w14:paraId="246DB16F" w14:textId="77777777" w:rsidTr="00D92CFA">
        <w:trPr>
          <w:trHeight w:val="737"/>
        </w:trPr>
        <w:tc>
          <w:tcPr>
            <w:tcW w:w="1124" w:type="dxa"/>
          </w:tcPr>
          <w:p w14:paraId="24BB8451" w14:textId="1DB47837" w:rsidR="00F77965" w:rsidRDefault="00F77965" w:rsidP="00F77965">
            <w:pPr>
              <w:jc w:val="center"/>
            </w:pPr>
            <w:r>
              <w:t>#</w:t>
            </w:r>
            <w:r w:rsidR="00183DF9">
              <w:t>2</w:t>
            </w:r>
          </w:p>
        </w:tc>
        <w:tc>
          <w:tcPr>
            <w:tcW w:w="2656" w:type="dxa"/>
          </w:tcPr>
          <w:p w14:paraId="73239ADA" w14:textId="640D1737" w:rsidR="00F77965" w:rsidRDefault="00F77965" w:rsidP="00F77965">
            <w:pPr>
              <w:jc w:val="center"/>
            </w:pPr>
            <w:r>
              <w:t>Completion of Deliverable #</w:t>
            </w:r>
            <w:r w:rsidR="00183DF9">
              <w:t>2</w:t>
            </w:r>
          </w:p>
          <w:p w14:paraId="48CFD385" w14:textId="77777777" w:rsidR="00F77965" w:rsidRDefault="00F77965" w:rsidP="00F77965">
            <w:pPr>
              <w:jc w:val="center"/>
            </w:pPr>
          </w:p>
        </w:tc>
        <w:tc>
          <w:tcPr>
            <w:tcW w:w="2340" w:type="dxa"/>
          </w:tcPr>
          <w:p w14:paraId="67F262B7" w14:textId="0DF1553E" w:rsidR="00F77965" w:rsidRDefault="00602B22" w:rsidP="00F77965">
            <w:pPr>
              <w:jc w:val="center"/>
            </w:pPr>
            <w:r>
              <w:t>$10,000</w:t>
            </w:r>
          </w:p>
        </w:tc>
        <w:tc>
          <w:tcPr>
            <w:tcW w:w="2790" w:type="dxa"/>
          </w:tcPr>
          <w:p w14:paraId="58C1F8AC" w14:textId="2E8E22F6" w:rsidR="00F77965" w:rsidRDefault="003F59C6" w:rsidP="00F77965">
            <w:pPr>
              <w:jc w:val="center"/>
            </w:pPr>
            <w:r>
              <w:t>October 30, 2025</w:t>
            </w:r>
          </w:p>
        </w:tc>
      </w:tr>
      <w:tr w:rsidR="00F77965" w14:paraId="60AF5D9D" w14:textId="77777777" w:rsidTr="00D92CFA">
        <w:trPr>
          <w:trHeight w:val="737"/>
        </w:trPr>
        <w:tc>
          <w:tcPr>
            <w:tcW w:w="1124" w:type="dxa"/>
          </w:tcPr>
          <w:p w14:paraId="00F68275" w14:textId="2448C4FF" w:rsidR="00F77965" w:rsidRDefault="00F77965" w:rsidP="00F77965">
            <w:pPr>
              <w:jc w:val="center"/>
            </w:pPr>
            <w:r>
              <w:t>#</w:t>
            </w:r>
            <w:r w:rsidR="00183DF9">
              <w:t>3</w:t>
            </w:r>
          </w:p>
        </w:tc>
        <w:tc>
          <w:tcPr>
            <w:tcW w:w="2656" w:type="dxa"/>
          </w:tcPr>
          <w:p w14:paraId="1917F8AB" w14:textId="6C7A938E" w:rsidR="00F77965" w:rsidRDefault="00F77965" w:rsidP="00F77965">
            <w:pPr>
              <w:jc w:val="center"/>
            </w:pPr>
            <w:r>
              <w:t>Completion of Deliverable #</w:t>
            </w:r>
            <w:r w:rsidR="00183DF9">
              <w:t>3</w:t>
            </w:r>
          </w:p>
          <w:p w14:paraId="0BF76A25" w14:textId="77777777" w:rsidR="00F77965" w:rsidRDefault="00F77965" w:rsidP="00F77965">
            <w:pPr>
              <w:jc w:val="center"/>
            </w:pPr>
          </w:p>
        </w:tc>
        <w:tc>
          <w:tcPr>
            <w:tcW w:w="2340" w:type="dxa"/>
          </w:tcPr>
          <w:p w14:paraId="2DAFC44B" w14:textId="65583DCF" w:rsidR="00F77965" w:rsidRDefault="00F77965" w:rsidP="00F77965">
            <w:pPr>
              <w:jc w:val="center"/>
            </w:pPr>
            <w:r>
              <w:t>$</w:t>
            </w:r>
            <w:r w:rsidR="00602B22">
              <w:t>20,000</w:t>
            </w:r>
          </w:p>
        </w:tc>
        <w:tc>
          <w:tcPr>
            <w:tcW w:w="2790" w:type="dxa"/>
          </w:tcPr>
          <w:p w14:paraId="4B0A2EB9" w14:textId="10084257" w:rsidR="00F77965" w:rsidRDefault="00A94AFC" w:rsidP="00F77965">
            <w:pPr>
              <w:jc w:val="center"/>
            </w:pPr>
            <w:r>
              <w:t>June 30, 2026</w:t>
            </w:r>
          </w:p>
        </w:tc>
      </w:tr>
      <w:tr w:rsidR="00F77965" w14:paraId="2B1C9B63" w14:textId="77777777" w:rsidTr="00D92CFA">
        <w:trPr>
          <w:trHeight w:val="737"/>
        </w:trPr>
        <w:tc>
          <w:tcPr>
            <w:tcW w:w="1124" w:type="dxa"/>
          </w:tcPr>
          <w:p w14:paraId="69C5B73F" w14:textId="01DC39C4" w:rsidR="00F77965" w:rsidRDefault="00F77965" w:rsidP="00F77965">
            <w:pPr>
              <w:jc w:val="center"/>
            </w:pPr>
            <w:r>
              <w:t>#</w:t>
            </w:r>
            <w:r w:rsidR="00183DF9">
              <w:t>4</w:t>
            </w:r>
          </w:p>
        </w:tc>
        <w:tc>
          <w:tcPr>
            <w:tcW w:w="2656" w:type="dxa"/>
          </w:tcPr>
          <w:p w14:paraId="6113EA5D" w14:textId="4F5A0947" w:rsidR="00F77965" w:rsidRDefault="00F77965" w:rsidP="00F77965">
            <w:pPr>
              <w:jc w:val="center"/>
            </w:pPr>
            <w:r>
              <w:t>Completion of Deliverable #</w:t>
            </w:r>
            <w:r w:rsidR="00183DF9">
              <w:t>4</w:t>
            </w:r>
          </w:p>
        </w:tc>
        <w:tc>
          <w:tcPr>
            <w:tcW w:w="2340" w:type="dxa"/>
          </w:tcPr>
          <w:p w14:paraId="5412E300" w14:textId="43E6620C" w:rsidR="00F77965" w:rsidRDefault="00F77965" w:rsidP="00F77965">
            <w:pPr>
              <w:jc w:val="center"/>
            </w:pPr>
            <w:r>
              <w:t>$</w:t>
            </w:r>
            <w:r w:rsidR="00602B22">
              <w:t>30,000</w:t>
            </w:r>
          </w:p>
        </w:tc>
        <w:tc>
          <w:tcPr>
            <w:tcW w:w="2790" w:type="dxa"/>
          </w:tcPr>
          <w:p w14:paraId="739B6272" w14:textId="28C369CE" w:rsidR="00F77965" w:rsidRDefault="00A94AFC" w:rsidP="00F77965">
            <w:pPr>
              <w:jc w:val="center"/>
            </w:pPr>
            <w:r>
              <w:t xml:space="preserve">July </w:t>
            </w:r>
            <w:r w:rsidR="007C648D">
              <w:t>31, 2026</w:t>
            </w:r>
          </w:p>
        </w:tc>
      </w:tr>
      <w:tr w:rsidR="005A0BE0" w14:paraId="059D4C5A" w14:textId="77777777" w:rsidTr="00D92CFA">
        <w:trPr>
          <w:trHeight w:val="737"/>
        </w:trPr>
        <w:tc>
          <w:tcPr>
            <w:tcW w:w="1124" w:type="dxa"/>
          </w:tcPr>
          <w:p w14:paraId="62342D4F" w14:textId="3F4B3346" w:rsidR="005A0BE0" w:rsidRDefault="00183DF9" w:rsidP="005A0BE0">
            <w:pPr>
              <w:jc w:val="center"/>
            </w:pPr>
            <w:r>
              <w:lastRenderedPageBreak/>
              <w:t>#5</w:t>
            </w:r>
          </w:p>
        </w:tc>
        <w:tc>
          <w:tcPr>
            <w:tcW w:w="2656" w:type="dxa"/>
          </w:tcPr>
          <w:p w14:paraId="358F4680" w14:textId="1B036E1E" w:rsidR="005A0BE0" w:rsidRDefault="005A0BE0" w:rsidP="005A0BE0">
            <w:pPr>
              <w:jc w:val="center"/>
            </w:pPr>
            <w:r>
              <w:t>Completion of Deliverable #</w:t>
            </w:r>
            <w:r w:rsidR="00183DF9">
              <w:t>5</w:t>
            </w:r>
          </w:p>
          <w:p w14:paraId="06BB15C1" w14:textId="26235C0E" w:rsidR="005A0BE0" w:rsidRDefault="005A0BE0" w:rsidP="005A0BE0">
            <w:pPr>
              <w:jc w:val="center"/>
            </w:pPr>
          </w:p>
        </w:tc>
        <w:tc>
          <w:tcPr>
            <w:tcW w:w="2340" w:type="dxa"/>
          </w:tcPr>
          <w:p w14:paraId="523E4FB9" w14:textId="26AE731C" w:rsidR="005A0BE0" w:rsidRDefault="005A0BE0" w:rsidP="005A0BE0">
            <w:pPr>
              <w:jc w:val="center"/>
            </w:pPr>
            <w:r>
              <w:t>$</w:t>
            </w:r>
            <w:r w:rsidR="00183DF9">
              <w:t>3,000</w:t>
            </w:r>
          </w:p>
        </w:tc>
        <w:tc>
          <w:tcPr>
            <w:tcW w:w="2790" w:type="dxa"/>
          </w:tcPr>
          <w:p w14:paraId="3B855867" w14:textId="4C99DF2A" w:rsidR="005A0BE0" w:rsidRDefault="005A0BE0" w:rsidP="005A0BE0">
            <w:pPr>
              <w:jc w:val="center"/>
            </w:pPr>
            <w:r>
              <w:t>December 30, 202</w:t>
            </w:r>
            <w:r w:rsidR="00847FA1">
              <w:t>6</w:t>
            </w:r>
          </w:p>
        </w:tc>
      </w:tr>
      <w:tr w:rsidR="005A0BE0" w14:paraId="55386E3E" w14:textId="77777777" w:rsidTr="00D92CFA">
        <w:trPr>
          <w:trHeight w:val="278"/>
        </w:trPr>
        <w:tc>
          <w:tcPr>
            <w:tcW w:w="1124" w:type="dxa"/>
          </w:tcPr>
          <w:p w14:paraId="39658F0F" w14:textId="2E9ADE51" w:rsidR="005A0BE0" w:rsidRDefault="005A0BE0" w:rsidP="005A0BE0">
            <w:pPr>
              <w:jc w:val="center"/>
            </w:pPr>
            <w:r>
              <w:t>#</w:t>
            </w:r>
            <w:r w:rsidR="00183DF9">
              <w:t>6</w:t>
            </w:r>
          </w:p>
        </w:tc>
        <w:tc>
          <w:tcPr>
            <w:tcW w:w="2656" w:type="dxa"/>
          </w:tcPr>
          <w:p w14:paraId="52679438" w14:textId="2C36AE3D" w:rsidR="005A0BE0" w:rsidRDefault="005A0BE0" w:rsidP="005A0BE0">
            <w:pPr>
              <w:jc w:val="center"/>
            </w:pPr>
            <w:r>
              <w:t>Completion of Deliverable #</w:t>
            </w:r>
            <w:r w:rsidR="00183DF9">
              <w:t>6</w:t>
            </w:r>
          </w:p>
          <w:p w14:paraId="082DF690" w14:textId="62F454D6" w:rsidR="005A0BE0" w:rsidRDefault="005A0BE0" w:rsidP="005A0BE0">
            <w:pPr>
              <w:jc w:val="center"/>
            </w:pPr>
          </w:p>
        </w:tc>
        <w:tc>
          <w:tcPr>
            <w:tcW w:w="2340" w:type="dxa"/>
          </w:tcPr>
          <w:p w14:paraId="6658AA0F" w14:textId="111B1607" w:rsidR="005A0BE0" w:rsidRDefault="00183DF9" w:rsidP="005A0BE0">
            <w:pPr>
              <w:jc w:val="center"/>
            </w:pPr>
            <w:r>
              <w:t>$</w:t>
            </w:r>
            <w:r w:rsidR="00E736AE">
              <w:t>7</w:t>
            </w:r>
            <w:r>
              <w:t>,000</w:t>
            </w:r>
          </w:p>
        </w:tc>
        <w:tc>
          <w:tcPr>
            <w:tcW w:w="2790" w:type="dxa"/>
          </w:tcPr>
          <w:p w14:paraId="7280E0AE" w14:textId="4E29598B" w:rsidR="005A0BE0" w:rsidRDefault="005A0BE0" w:rsidP="005A0BE0">
            <w:pPr>
              <w:jc w:val="center"/>
            </w:pPr>
            <w:r>
              <w:t>February 28, 202</w:t>
            </w:r>
            <w:r w:rsidR="00726166">
              <w:t>7</w:t>
            </w:r>
          </w:p>
        </w:tc>
      </w:tr>
      <w:tr w:rsidR="005A0BE0" w14:paraId="3FC8D7CD" w14:textId="77777777" w:rsidTr="00D92CFA">
        <w:trPr>
          <w:trHeight w:val="728"/>
        </w:trPr>
        <w:tc>
          <w:tcPr>
            <w:tcW w:w="1124" w:type="dxa"/>
          </w:tcPr>
          <w:p w14:paraId="2F4E5DBB" w14:textId="347444B3" w:rsidR="005A0BE0" w:rsidRDefault="005A0BE0" w:rsidP="005A0BE0">
            <w:pPr>
              <w:jc w:val="center"/>
            </w:pPr>
            <w:r>
              <w:t>#</w:t>
            </w:r>
            <w:r w:rsidR="00183DF9">
              <w:t>7</w:t>
            </w:r>
          </w:p>
        </w:tc>
        <w:tc>
          <w:tcPr>
            <w:tcW w:w="2656" w:type="dxa"/>
          </w:tcPr>
          <w:p w14:paraId="34176E66" w14:textId="7608D562" w:rsidR="005A0BE0" w:rsidRDefault="005A0BE0" w:rsidP="005A0BE0">
            <w:pPr>
              <w:jc w:val="center"/>
            </w:pPr>
            <w:r>
              <w:t>Completion of Deliverable #</w:t>
            </w:r>
            <w:r w:rsidR="00183DF9">
              <w:t>7</w:t>
            </w:r>
          </w:p>
          <w:p w14:paraId="6C6E913E" w14:textId="6AAE198F" w:rsidR="005A0BE0" w:rsidRDefault="005A0BE0" w:rsidP="005A0BE0">
            <w:pPr>
              <w:jc w:val="center"/>
            </w:pPr>
          </w:p>
        </w:tc>
        <w:tc>
          <w:tcPr>
            <w:tcW w:w="2340" w:type="dxa"/>
          </w:tcPr>
          <w:p w14:paraId="68C6EE35" w14:textId="45A320AD" w:rsidR="005A0BE0" w:rsidRDefault="00183DF9" w:rsidP="005A0BE0">
            <w:pPr>
              <w:jc w:val="center"/>
            </w:pPr>
            <w:r>
              <w:t>$</w:t>
            </w:r>
            <w:r w:rsidR="00E736AE">
              <w:t>10</w:t>
            </w:r>
            <w:r>
              <w:t>,000</w:t>
            </w:r>
          </w:p>
        </w:tc>
        <w:tc>
          <w:tcPr>
            <w:tcW w:w="2790" w:type="dxa"/>
          </w:tcPr>
          <w:p w14:paraId="32AD5CAB" w14:textId="48DD835F" w:rsidR="005A0BE0" w:rsidRDefault="005A0BE0" w:rsidP="005A0BE0">
            <w:pPr>
              <w:jc w:val="center"/>
            </w:pPr>
            <w:r>
              <w:t>April 30, 202</w:t>
            </w:r>
            <w:r w:rsidR="00C80625">
              <w:t>7</w:t>
            </w:r>
          </w:p>
        </w:tc>
      </w:tr>
      <w:tr w:rsidR="005A0BE0" w14:paraId="7B5B7F2A" w14:textId="77777777" w:rsidTr="00D92CFA">
        <w:trPr>
          <w:trHeight w:val="278"/>
        </w:trPr>
        <w:tc>
          <w:tcPr>
            <w:tcW w:w="1124" w:type="dxa"/>
          </w:tcPr>
          <w:p w14:paraId="2ABE4B14" w14:textId="1D779801" w:rsidR="005A0BE0" w:rsidRDefault="005A0BE0" w:rsidP="005A0BE0">
            <w:pPr>
              <w:jc w:val="center"/>
            </w:pPr>
            <w:r>
              <w:t>#</w:t>
            </w:r>
            <w:r w:rsidR="00183DF9">
              <w:t>8</w:t>
            </w:r>
          </w:p>
        </w:tc>
        <w:tc>
          <w:tcPr>
            <w:tcW w:w="2656" w:type="dxa"/>
          </w:tcPr>
          <w:p w14:paraId="43141BDE" w14:textId="614EAB02" w:rsidR="005A0BE0" w:rsidRDefault="005A0BE0" w:rsidP="005A0BE0">
            <w:pPr>
              <w:jc w:val="center"/>
            </w:pPr>
            <w:r>
              <w:t>Completion of Deliverable #</w:t>
            </w:r>
            <w:r w:rsidR="00183DF9">
              <w:t>8</w:t>
            </w:r>
          </w:p>
          <w:p w14:paraId="6153193A" w14:textId="77DF0D74" w:rsidR="005A0BE0" w:rsidRDefault="005A0BE0" w:rsidP="005A0BE0">
            <w:pPr>
              <w:jc w:val="center"/>
            </w:pPr>
          </w:p>
        </w:tc>
        <w:tc>
          <w:tcPr>
            <w:tcW w:w="2340" w:type="dxa"/>
          </w:tcPr>
          <w:p w14:paraId="4BFBB38A" w14:textId="02032AF2" w:rsidR="005A0BE0" w:rsidRDefault="00183DF9" w:rsidP="005A0BE0">
            <w:pPr>
              <w:jc w:val="center"/>
            </w:pPr>
            <w:r>
              <w:t>$3,000</w:t>
            </w:r>
          </w:p>
        </w:tc>
        <w:tc>
          <w:tcPr>
            <w:tcW w:w="2790" w:type="dxa"/>
          </w:tcPr>
          <w:p w14:paraId="12239D70" w14:textId="78C6659C" w:rsidR="005A0BE0" w:rsidRDefault="005A0BE0" w:rsidP="005A0BE0">
            <w:pPr>
              <w:jc w:val="center"/>
            </w:pPr>
            <w:r>
              <w:t>June 30, 202</w:t>
            </w:r>
            <w:r w:rsidR="00C80625">
              <w:t>7</w:t>
            </w:r>
          </w:p>
        </w:tc>
      </w:tr>
      <w:tr w:rsidR="005A0BE0" w14:paraId="65D62122" w14:textId="77777777" w:rsidTr="00D92CFA">
        <w:trPr>
          <w:trHeight w:val="278"/>
        </w:trPr>
        <w:tc>
          <w:tcPr>
            <w:tcW w:w="1124" w:type="dxa"/>
          </w:tcPr>
          <w:p w14:paraId="61BF5E29" w14:textId="2F655D2C" w:rsidR="005A0BE0" w:rsidRDefault="005A0BE0" w:rsidP="005A0BE0">
            <w:pPr>
              <w:jc w:val="center"/>
            </w:pPr>
            <w:r>
              <w:t>#</w:t>
            </w:r>
            <w:r w:rsidR="00183DF9">
              <w:t>9</w:t>
            </w:r>
          </w:p>
        </w:tc>
        <w:tc>
          <w:tcPr>
            <w:tcW w:w="2656" w:type="dxa"/>
          </w:tcPr>
          <w:p w14:paraId="72DA7A36" w14:textId="3263FC60" w:rsidR="005A0BE0" w:rsidRDefault="005A0BE0" w:rsidP="005A0BE0">
            <w:pPr>
              <w:jc w:val="center"/>
            </w:pPr>
            <w:r>
              <w:t>Completion of Deliverable #</w:t>
            </w:r>
            <w:r w:rsidR="00183DF9">
              <w:t>9</w:t>
            </w:r>
          </w:p>
          <w:p w14:paraId="058C29D5" w14:textId="309C2F97" w:rsidR="005A0BE0" w:rsidRDefault="005A0BE0" w:rsidP="005A0BE0">
            <w:pPr>
              <w:jc w:val="center"/>
            </w:pPr>
          </w:p>
        </w:tc>
        <w:tc>
          <w:tcPr>
            <w:tcW w:w="2340" w:type="dxa"/>
          </w:tcPr>
          <w:p w14:paraId="6D2D892C" w14:textId="3324B8D4" w:rsidR="005A0BE0" w:rsidRDefault="00183DF9" w:rsidP="005A0BE0">
            <w:pPr>
              <w:jc w:val="center"/>
            </w:pPr>
            <w:r>
              <w:t>$</w:t>
            </w:r>
            <w:r w:rsidR="00E736AE">
              <w:t>7</w:t>
            </w:r>
            <w:r>
              <w:t>,000</w:t>
            </w:r>
          </w:p>
        </w:tc>
        <w:tc>
          <w:tcPr>
            <w:tcW w:w="2790" w:type="dxa"/>
          </w:tcPr>
          <w:p w14:paraId="06F4510D" w14:textId="04B6933B" w:rsidR="005A0BE0" w:rsidRDefault="005A0BE0" w:rsidP="005A0BE0">
            <w:pPr>
              <w:jc w:val="center"/>
            </w:pPr>
            <w:r>
              <w:t>August 30, 202</w:t>
            </w:r>
            <w:r w:rsidR="00C80625">
              <w:t>7</w:t>
            </w:r>
          </w:p>
        </w:tc>
      </w:tr>
      <w:tr w:rsidR="005A0BE0" w14:paraId="6624A5E6" w14:textId="77777777" w:rsidTr="00D92CFA">
        <w:trPr>
          <w:trHeight w:val="638"/>
        </w:trPr>
        <w:tc>
          <w:tcPr>
            <w:tcW w:w="1124" w:type="dxa"/>
          </w:tcPr>
          <w:p w14:paraId="5E5032CB" w14:textId="3B95F349" w:rsidR="005A0BE0" w:rsidRDefault="005A0BE0" w:rsidP="005A0BE0">
            <w:pPr>
              <w:jc w:val="center"/>
            </w:pPr>
            <w:r>
              <w:t>#</w:t>
            </w:r>
            <w:r w:rsidR="00183DF9">
              <w:t>10</w:t>
            </w:r>
          </w:p>
        </w:tc>
        <w:tc>
          <w:tcPr>
            <w:tcW w:w="2656" w:type="dxa"/>
          </w:tcPr>
          <w:p w14:paraId="3700E160" w14:textId="6B07DD74" w:rsidR="005A0BE0" w:rsidRDefault="005A0BE0" w:rsidP="005A0BE0">
            <w:pPr>
              <w:jc w:val="center"/>
            </w:pPr>
            <w:r>
              <w:t>Completion of Deliverable #</w:t>
            </w:r>
            <w:r w:rsidR="00183DF9">
              <w:t>10</w:t>
            </w:r>
          </w:p>
          <w:p w14:paraId="45B985D7" w14:textId="5D80F341" w:rsidR="005A0BE0" w:rsidRDefault="005A0BE0" w:rsidP="005A0BE0">
            <w:pPr>
              <w:jc w:val="center"/>
            </w:pPr>
          </w:p>
        </w:tc>
        <w:tc>
          <w:tcPr>
            <w:tcW w:w="2340" w:type="dxa"/>
          </w:tcPr>
          <w:p w14:paraId="795058C0" w14:textId="09EDE76F" w:rsidR="005A0BE0" w:rsidRDefault="00183DF9" w:rsidP="005A0BE0">
            <w:pPr>
              <w:jc w:val="center"/>
            </w:pPr>
            <w:r>
              <w:t>$</w:t>
            </w:r>
            <w:r w:rsidR="00E736AE">
              <w:t>10</w:t>
            </w:r>
            <w:r>
              <w:t>,000</w:t>
            </w:r>
          </w:p>
        </w:tc>
        <w:tc>
          <w:tcPr>
            <w:tcW w:w="2790" w:type="dxa"/>
          </w:tcPr>
          <w:p w14:paraId="1A69C12D" w14:textId="243AA2F1" w:rsidR="005A0BE0" w:rsidRDefault="005A0BE0" w:rsidP="005A0BE0">
            <w:pPr>
              <w:jc w:val="center"/>
            </w:pPr>
            <w:r>
              <w:t>October 1, 202</w:t>
            </w:r>
            <w:r w:rsidR="00C80625">
              <w:t>7</w:t>
            </w:r>
          </w:p>
        </w:tc>
      </w:tr>
      <w:tr w:rsidR="005A0BE0" w14:paraId="1961DDE0" w14:textId="77777777" w:rsidTr="00D92CFA">
        <w:trPr>
          <w:trHeight w:val="278"/>
        </w:trPr>
        <w:tc>
          <w:tcPr>
            <w:tcW w:w="1124" w:type="dxa"/>
          </w:tcPr>
          <w:p w14:paraId="5BA3341E" w14:textId="468A14D3" w:rsidR="005A0BE0" w:rsidRDefault="005A0BE0" w:rsidP="005A0BE0">
            <w:pPr>
              <w:jc w:val="center"/>
            </w:pPr>
            <w:r>
              <w:t>#1</w:t>
            </w:r>
            <w:r w:rsidR="00183DF9">
              <w:t>1</w:t>
            </w:r>
          </w:p>
        </w:tc>
        <w:tc>
          <w:tcPr>
            <w:tcW w:w="2656" w:type="dxa"/>
          </w:tcPr>
          <w:p w14:paraId="35111979" w14:textId="1A2CABD2" w:rsidR="005A0BE0" w:rsidRDefault="005A0BE0" w:rsidP="005A0BE0">
            <w:pPr>
              <w:jc w:val="center"/>
            </w:pPr>
            <w:r>
              <w:t>Completion of Deliverable #1</w:t>
            </w:r>
            <w:r w:rsidR="00183DF9">
              <w:t>1</w:t>
            </w:r>
          </w:p>
          <w:p w14:paraId="1F134C7A" w14:textId="50505671" w:rsidR="005A0BE0" w:rsidRDefault="005A0BE0" w:rsidP="005A0BE0">
            <w:pPr>
              <w:jc w:val="center"/>
            </w:pPr>
          </w:p>
        </w:tc>
        <w:tc>
          <w:tcPr>
            <w:tcW w:w="2340" w:type="dxa"/>
          </w:tcPr>
          <w:p w14:paraId="4269952C" w14:textId="450740A4" w:rsidR="005A0BE0" w:rsidRDefault="00183DF9" w:rsidP="005A0BE0">
            <w:pPr>
              <w:jc w:val="center"/>
            </w:pPr>
            <w:r>
              <w:t>$3,000</w:t>
            </w:r>
          </w:p>
        </w:tc>
        <w:tc>
          <w:tcPr>
            <w:tcW w:w="2790" w:type="dxa"/>
          </w:tcPr>
          <w:p w14:paraId="678CA34E" w14:textId="5D06E6D9" w:rsidR="005A0BE0" w:rsidRDefault="005A0BE0" w:rsidP="005A0BE0">
            <w:pPr>
              <w:jc w:val="center"/>
            </w:pPr>
            <w:r>
              <w:t>December 30, 202</w:t>
            </w:r>
            <w:r w:rsidR="00875714">
              <w:t>7</w:t>
            </w:r>
          </w:p>
        </w:tc>
      </w:tr>
      <w:tr w:rsidR="005A0BE0" w14:paraId="1BF6902F" w14:textId="77777777" w:rsidTr="00D92CFA">
        <w:trPr>
          <w:trHeight w:val="278"/>
        </w:trPr>
        <w:tc>
          <w:tcPr>
            <w:tcW w:w="1124" w:type="dxa"/>
          </w:tcPr>
          <w:p w14:paraId="37A62C0C" w14:textId="532B379D" w:rsidR="005A0BE0" w:rsidRDefault="005A0BE0" w:rsidP="005A0BE0">
            <w:pPr>
              <w:jc w:val="center"/>
            </w:pPr>
            <w:r>
              <w:t>#1</w:t>
            </w:r>
            <w:r w:rsidR="00183DF9">
              <w:t>2</w:t>
            </w:r>
          </w:p>
        </w:tc>
        <w:tc>
          <w:tcPr>
            <w:tcW w:w="2656" w:type="dxa"/>
          </w:tcPr>
          <w:p w14:paraId="7E9BDEC5" w14:textId="205ECF29" w:rsidR="005A0BE0" w:rsidRDefault="005A0BE0" w:rsidP="005A0BE0">
            <w:pPr>
              <w:jc w:val="center"/>
            </w:pPr>
            <w:r>
              <w:t>Completion of Deliverable #1</w:t>
            </w:r>
            <w:r w:rsidR="00183DF9">
              <w:t>2</w:t>
            </w:r>
          </w:p>
          <w:p w14:paraId="7CF4A8CA" w14:textId="6C0B0A6D" w:rsidR="005A0BE0" w:rsidRDefault="005A0BE0" w:rsidP="005A0BE0">
            <w:pPr>
              <w:jc w:val="center"/>
            </w:pPr>
          </w:p>
        </w:tc>
        <w:tc>
          <w:tcPr>
            <w:tcW w:w="2340" w:type="dxa"/>
          </w:tcPr>
          <w:p w14:paraId="50FC44D1" w14:textId="2D7B938C" w:rsidR="005A0BE0" w:rsidRDefault="00183DF9" w:rsidP="005A0BE0">
            <w:pPr>
              <w:jc w:val="center"/>
            </w:pPr>
            <w:r>
              <w:t>$</w:t>
            </w:r>
            <w:r w:rsidR="00FF2D86">
              <w:t>7</w:t>
            </w:r>
            <w:r>
              <w:t>,000</w:t>
            </w:r>
          </w:p>
        </w:tc>
        <w:tc>
          <w:tcPr>
            <w:tcW w:w="2790" w:type="dxa"/>
          </w:tcPr>
          <w:p w14:paraId="78E8F471" w14:textId="767769FE" w:rsidR="005A0BE0" w:rsidRDefault="005A0BE0" w:rsidP="005A0BE0">
            <w:pPr>
              <w:jc w:val="center"/>
            </w:pPr>
            <w:r>
              <w:t>February 2</w:t>
            </w:r>
            <w:r w:rsidR="00D34BD4">
              <w:t>9</w:t>
            </w:r>
            <w:r>
              <w:t>, 202</w:t>
            </w:r>
            <w:r w:rsidR="00875714">
              <w:t>8</w:t>
            </w:r>
          </w:p>
        </w:tc>
      </w:tr>
      <w:tr w:rsidR="005A0BE0" w14:paraId="5A9ED7C8" w14:textId="77777777" w:rsidTr="00D92CFA">
        <w:trPr>
          <w:trHeight w:val="278"/>
        </w:trPr>
        <w:tc>
          <w:tcPr>
            <w:tcW w:w="1124" w:type="dxa"/>
          </w:tcPr>
          <w:p w14:paraId="2C92C69D" w14:textId="199084AC" w:rsidR="005A0BE0" w:rsidRDefault="005A0BE0" w:rsidP="005A0BE0">
            <w:pPr>
              <w:jc w:val="center"/>
            </w:pPr>
            <w:r>
              <w:t>#1</w:t>
            </w:r>
            <w:r w:rsidR="00183DF9">
              <w:t>3</w:t>
            </w:r>
          </w:p>
        </w:tc>
        <w:tc>
          <w:tcPr>
            <w:tcW w:w="2656" w:type="dxa"/>
          </w:tcPr>
          <w:p w14:paraId="4E9A3702" w14:textId="23FB5E52" w:rsidR="005A0BE0" w:rsidRDefault="005A0BE0" w:rsidP="005A0BE0">
            <w:pPr>
              <w:jc w:val="center"/>
            </w:pPr>
            <w:r>
              <w:t>Completion of Deliverable #1</w:t>
            </w:r>
            <w:r w:rsidR="00183DF9">
              <w:t>3</w:t>
            </w:r>
          </w:p>
          <w:p w14:paraId="15DA31F4" w14:textId="77777777" w:rsidR="005A0BE0" w:rsidRDefault="005A0BE0" w:rsidP="005A0BE0">
            <w:pPr>
              <w:jc w:val="center"/>
            </w:pPr>
          </w:p>
        </w:tc>
        <w:tc>
          <w:tcPr>
            <w:tcW w:w="2340" w:type="dxa"/>
          </w:tcPr>
          <w:p w14:paraId="6EBB2AF7" w14:textId="32530CA0" w:rsidR="005A0BE0" w:rsidRDefault="00183DF9" w:rsidP="005A0BE0">
            <w:pPr>
              <w:jc w:val="center"/>
            </w:pPr>
            <w:r>
              <w:t>$</w:t>
            </w:r>
            <w:r w:rsidR="00FF2D86">
              <w:t>10</w:t>
            </w:r>
            <w:r>
              <w:t>,000</w:t>
            </w:r>
          </w:p>
        </w:tc>
        <w:tc>
          <w:tcPr>
            <w:tcW w:w="2790" w:type="dxa"/>
          </w:tcPr>
          <w:p w14:paraId="1D6C30F5" w14:textId="14245D24" w:rsidR="005A0BE0" w:rsidRDefault="005A0BE0" w:rsidP="005A0BE0">
            <w:pPr>
              <w:jc w:val="center"/>
            </w:pPr>
            <w:r>
              <w:t>April 30, 202</w:t>
            </w:r>
            <w:r w:rsidR="00875714">
              <w:t>8</w:t>
            </w:r>
          </w:p>
        </w:tc>
      </w:tr>
      <w:tr w:rsidR="005A0BE0" w14:paraId="454EB383" w14:textId="77777777" w:rsidTr="00D92CFA">
        <w:trPr>
          <w:trHeight w:val="278"/>
        </w:trPr>
        <w:tc>
          <w:tcPr>
            <w:tcW w:w="1124" w:type="dxa"/>
          </w:tcPr>
          <w:p w14:paraId="7717243E" w14:textId="70ADE9C6" w:rsidR="005A0BE0" w:rsidRDefault="005A0BE0" w:rsidP="005A0BE0">
            <w:pPr>
              <w:jc w:val="center"/>
            </w:pPr>
            <w:r>
              <w:t>#1</w:t>
            </w:r>
            <w:r w:rsidR="00183DF9">
              <w:t>4</w:t>
            </w:r>
          </w:p>
        </w:tc>
        <w:tc>
          <w:tcPr>
            <w:tcW w:w="2656" w:type="dxa"/>
          </w:tcPr>
          <w:p w14:paraId="50292109" w14:textId="7DBC878C" w:rsidR="005A0BE0" w:rsidRDefault="005A0BE0" w:rsidP="005A0BE0">
            <w:pPr>
              <w:jc w:val="center"/>
            </w:pPr>
            <w:r>
              <w:t>Completion of Deliverable #1</w:t>
            </w:r>
            <w:r w:rsidR="00183DF9">
              <w:t>4</w:t>
            </w:r>
          </w:p>
          <w:p w14:paraId="4DD648B2" w14:textId="77777777" w:rsidR="005A0BE0" w:rsidRDefault="005A0BE0" w:rsidP="005A0BE0">
            <w:pPr>
              <w:jc w:val="center"/>
            </w:pPr>
          </w:p>
        </w:tc>
        <w:tc>
          <w:tcPr>
            <w:tcW w:w="2340" w:type="dxa"/>
          </w:tcPr>
          <w:p w14:paraId="30AFBD57" w14:textId="1931A681" w:rsidR="005A0BE0" w:rsidRDefault="00183DF9" w:rsidP="005A0BE0">
            <w:pPr>
              <w:jc w:val="center"/>
            </w:pPr>
            <w:r>
              <w:t>$3,000</w:t>
            </w:r>
          </w:p>
        </w:tc>
        <w:tc>
          <w:tcPr>
            <w:tcW w:w="2790" w:type="dxa"/>
          </w:tcPr>
          <w:p w14:paraId="60FF82ED" w14:textId="2BD6FDA2" w:rsidR="005A0BE0" w:rsidRDefault="005A0BE0" w:rsidP="005A0BE0">
            <w:pPr>
              <w:jc w:val="center"/>
            </w:pPr>
            <w:r>
              <w:t>June 30, 202</w:t>
            </w:r>
            <w:r w:rsidR="00875714">
              <w:t>8</w:t>
            </w:r>
          </w:p>
        </w:tc>
      </w:tr>
      <w:tr w:rsidR="005A0BE0" w14:paraId="7E9F679E" w14:textId="77777777" w:rsidTr="00D92CFA">
        <w:trPr>
          <w:trHeight w:val="278"/>
        </w:trPr>
        <w:tc>
          <w:tcPr>
            <w:tcW w:w="1124" w:type="dxa"/>
          </w:tcPr>
          <w:p w14:paraId="751975A6" w14:textId="02D0E0EE" w:rsidR="005A0BE0" w:rsidRDefault="005A0BE0" w:rsidP="005A0BE0">
            <w:pPr>
              <w:jc w:val="center"/>
            </w:pPr>
            <w:r>
              <w:t>#1</w:t>
            </w:r>
            <w:r w:rsidR="00183DF9">
              <w:t>5</w:t>
            </w:r>
          </w:p>
        </w:tc>
        <w:tc>
          <w:tcPr>
            <w:tcW w:w="2656" w:type="dxa"/>
          </w:tcPr>
          <w:p w14:paraId="54B6650B" w14:textId="425C9039" w:rsidR="005A0BE0" w:rsidRDefault="005A0BE0" w:rsidP="005A0BE0">
            <w:pPr>
              <w:jc w:val="center"/>
            </w:pPr>
            <w:r>
              <w:t>Completion of Deliverable #</w:t>
            </w:r>
            <w:r w:rsidR="00782219">
              <w:t>1</w:t>
            </w:r>
            <w:r w:rsidR="00183DF9">
              <w:t>5</w:t>
            </w:r>
          </w:p>
          <w:p w14:paraId="6CC367B9" w14:textId="77777777" w:rsidR="005A0BE0" w:rsidRDefault="005A0BE0" w:rsidP="005A0BE0">
            <w:pPr>
              <w:jc w:val="center"/>
            </w:pPr>
          </w:p>
        </w:tc>
        <w:tc>
          <w:tcPr>
            <w:tcW w:w="2340" w:type="dxa"/>
          </w:tcPr>
          <w:p w14:paraId="1F6F1F51" w14:textId="334BA70E" w:rsidR="005A0BE0" w:rsidRDefault="00183DF9" w:rsidP="005A0BE0">
            <w:pPr>
              <w:jc w:val="center"/>
            </w:pPr>
            <w:r>
              <w:t>$</w:t>
            </w:r>
            <w:r w:rsidR="00FF2D86">
              <w:t>7</w:t>
            </w:r>
            <w:r>
              <w:t>,000</w:t>
            </w:r>
          </w:p>
        </w:tc>
        <w:tc>
          <w:tcPr>
            <w:tcW w:w="2790" w:type="dxa"/>
          </w:tcPr>
          <w:p w14:paraId="05112AB0" w14:textId="5CDDB7D1" w:rsidR="005A0BE0" w:rsidRDefault="005A0BE0" w:rsidP="005A0BE0">
            <w:pPr>
              <w:jc w:val="center"/>
            </w:pPr>
            <w:r>
              <w:t>August 30, 202</w:t>
            </w:r>
            <w:r w:rsidR="00875714">
              <w:t>8</w:t>
            </w:r>
          </w:p>
        </w:tc>
      </w:tr>
      <w:tr w:rsidR="005A0BE0" w14:paraId="003F577C" w14:textId="77777777" w:rsidTr="00D92CFA">
        <w:trPr>
          <w:trHeight w:val="278"/>
        </w:trPr>
        <w:tc>
          <w:tcPr>
            <w:tcW w:w="1124" w:type="dxa"/>
          </w:tcPr>
          <w:p w14:paraId="3279AAC6" w14:textId="62657C42" w:rsidR="005A0BE0" w:rsidRDefault="005A0BE0" w:rsidP="005A0BE0">
            <w:pPr>
              <w:jc w:val="center"/>
            </w:pPr>
            <w:r>
              <w:t>#1</w:t>
            </w:r>
            <w:r w:rsidR="00183DF9">
              <w:t>6</w:t>
            </w:r>
          </w:p>
        </w:tc>
        <w:tc>
          <w:tcPr>
            <w:tcW w:w="2656" w:type="dxa"/>
          </w:tcPr>
          <w:p w14:paraId="7FA34266" w14:textId="0477EB72" w:rsidR="005A0BE0" w:rsidRDefault="005A0BE0" w:rsidP="005A0BE0">
            <w:pPr>
              <w:jc w:val="center"/>
            </w:pPr>
            <w:r>
              <w:t>Completion of Deliverable #1</w:t>
            </w:r>
            <w:r w:rsidR="00183DF9">
              <w:t>6</w:t>
            </w:r>
          </w:p>
          <w:p w14:paraId="00992AC7" w14:textId="77777777" w:rsidR="005A0BE0" w:rsidRDefault="005A0BE0" w:rsidP="005A0BE0">
            <w:pPr>
              <w:jc w:val="center"/>
            </w:pPr>
          </w:p>
        </w:tc>
        <w:tc>
          <w:tcPr>
            <w:tcW w:w="2340" w:type="dxa"/>
          </w:tcPr>
          <w:p w14:paraId="0F0AB44A" w14:textId="55D875F9" w:rsidR="005A0BE0" w:rsidRDefault="00183DF9" w:rsidP="005A0BE0">
            <w:pPr>
              <w:jc w:val="center"/>
            </w:pPr>
            <w:r>
              <w:t>$</w:t>
            </w:r>
            <w:r w:rsidR="00FF2D86">
              <w:t>10</w:t>
            </w:r>
            <w:r>
              <w:t>,000</w:t>
            </w:r>
          </w:p>
        </w:tc>
        <w:tc>
          <w:tcPr>
            <w:tcW w:w="2790" w:type="dxa"/>
          </w:tcPr>
          <w:p w14:paraId="28B343DE" w14:textId="2B0407AC" w:rsidR="005A0BE0" w:rsidRDefault="005A0BE0" w:rsidP="005A0BE0">
            <w:pPr>
              <w:jc w:val="center"/>
            </w:pPr>
            <w:r>
              <w:t>October 1, 202</w:t>
            </w:r>
            <w:r w:rsidR="00875714">
              <w:t>8</w:t>
            </w:r>
          </w:p>
        </w:tc>
      </w:tr>
      <w:bookmarkEnd w:id="9"/>
      <w:tr w:rsidR="00D92CFA" w14:paraId="3ED8E377" w14:textId="77777777" w:rsidTr="00D92CFA">
        <w:trPr>
          <w:trHeight w:val="278"/>
        </w:trPr>
        <w:tc>
          <w:tcPr>
            <w:tcW w:w="1124" w:type="dxa"/>
          </w:tcPr>
          <w:p w14:paraId="021060B2" w14:textId="1728E6F6" w:rsidR="00D92CFA" w:rsidRDefault="00D92CFA" w:rsidP="00A74F2C">
            <w:pPr>
              <w:jc w:val="center"/>
            </w:pPr>
            <w:r>
              <w:t>#17</w:t>
            </w:r>
          </w:p>
        </w:tc>
        <w:tc>
          <w:tcPr>
            <w:tcW w:w="2656" w:type="dxa"/>
          </w:tcPr>
          <w:p w14:paraId="495A3F51" w14:textId="656D30C2" w:rsidR="00D92CFA" w:rsidRDefault="00D92CFA" w:rsidP="00A74F2C">
            <w:pPr>
              <w:jc w:val="center"/>
            </w:pPr>
            <w:r>
              <w:t>Completion of Deliverable #17</w:t>
            </w:r>
          </w:p>
          <w:p w14:paraId="263BD82D" w14:textId="77777777" w:rsidR="00D92CFA" w:rsidRDefault="00D92CFA" w:rsidP="00A74F2C">
            <w:pPr>
              <w:jc w:val="center"/>
            </w:pPr>
          </w:p>
        </w:tc>
        <w:tc>
          <w:tcPr>
            <w:tcW w:w="2340" w:type="dxa"/>
          </w:tcPr>
          <w:p w14:paraId="60E10758" w14:textId="77777777" w:rsidR="00D92CFA" w:rsidRDefault="00D92CFA" w:rsidP="00A74F2C">
            <w:pPr>
              <w:jc w:val="center"/>
            </w:pPr>
            <w:r>
              <w:t>$3,000</w:t>
            </w:r>
          </w:p>
        </w:tc>
        <w:tc>
          <w:tcPr>
            <w:tcW w:w="2790" w:type="dxa"/>
          </w:tcPr>
          <w:p w14:paraId="33E3A25F" w14:textId="372CAEEA" w:rsidR="00D92CFA" w:rsidRDefault="00D92CFA" w:rsidP="00A74F2C">
            <w:pPr>
              <w:jc w:val="center"/>
            </w:pPr>
            <w:r>
              <w:t>December 30, 2028</w:t>
            </w:r>
          </w:p>
        </w:tc>
      </w:tr>
      <w:tr w:rsidR="00D92CFA" w14:paraId="771C869D" w14:textId="77777777" w:rsidTr="00D92CFA">
        <w:trPr>
          <w:trHeight w:val="278"/>
        </w:trPr>
        <w:tc>
          <w:tcPr>
            <w:tcW w:w="1124" w:type="dxa"/>
          </w:tcPr>
          <w:p w14:paraId="219B149D" w14:textId="546D3FA3" w:rsidR="00D92CFA" w:rsidRDefault="00D92CFA" w:rsidP="00A74F2C">
            <w:pPr>
              <w:jc w:val="center"/>
            </w:pPr>
            <w:r>
              <w:t>#18</w:t>
            </w:r>
          </w:p>
        </w:tc>
        <w:tc>
          <w:tcPr>
            <w:tcW w:w="2656" w:type="dxa"/>
          </w:tcPr>
          <w:p w14:paraId="55729058" w14:textId="432FCDF5" w:rsidR="00D92CFA" w:rsidRDefault="00D92CFA" w:rsidP="00A74F2C">
            <w:pPr>
              <w:jc w:val="center"/>
            </w:pPr>
            <w:r>
              <w:t>Completion of Deliverable #18</w:t>
            </w:r>
          </w:p>
          <w:p w14:paraId="27185A7C" w14:textId="77777777" w:rsidR="00D92CFA" w:rsidRDefault="00D92CFA" w:rsidP="00A74F2C">
            <w:pPr>
              <w:jc w:val="center"/>
            </w:pPr>
          </w:p>
        </w:tc>
        <w:tc>
          <w:tcPr>
            <w:tcW w:w="2340" w:type="dxa"/>
          </w:tcPr>
          <w:p w14:paraId="6C540AB4" w14:textId="6F8BECA6" w:rsidR="00D92CFA" w:rsidRDefault="00D92CFA" w:rsidP="00A74F2C">
            <w:pPr>
              <w:jc w:val="center"/>
            </w:pPr>
            <w:r>
              <w:t>$</w:t>
            </w:r>
            <w:r w:rsidR="00FF2D86">
              <w:t>7</w:t>
            </w:r>
            <w:r>
              <w:t>,000</w:t>
            </w:r>
          </w:p>
        </w:tc>
        <w:tc>
          <w:tcPr>
            <w:tcW w:w="2790" w:type="dxa"/>
          </w:tcPr>
          <w:p w14:paraId="6F2B9C6A" w14:textId="38187F4D" w:rsidR="00D92CFA" w:rsidRDefault="00D92CFA" w:rsidP="00A74F2C">
            <w:pPr>
              <w:jc w:val="center"/>
            </w:pPr>
            <w:r>
              <w:t>February 29, 2029</w:t>
            </w:r>
          </w:p>
        </w:tc>
      </w:tr>
      <w:tr w:rsidR="00D92CFA" w14:paraId="6CF1B564" w14:textId="77777777" w:rsidTr="00D92CFA">
        <w:trPr>
          <w:trHeight w:val="278"/>
        </w:trPr>
        <w:tc>
          <w:tcPr>
            <w:tcW w:w="1124" w:type="dxa"/>
          </w:tcPr>
          <w:p w14:paraId="1C653BD5" w14:textId="74221919" w:rsidR="00D92CFA" w:rsidRDefault="00D92CFA" w:rsidP="00A74F2C">
            <w:pPr>
              <w:jc w:val="center"/>
            </w:pPr>
            <w:r>
              <w:t>#19</w:t>
            </w:r>
          </w:p>
        </w:tc>
        <w:tc>
          <w:tcPr>
            <w:tcW w:w="2656" w:type="dxa"/>
          </w:tcPr>
          <w:p w14:paraId="72B52B86" w14:textId="55F3AF31" w:rsidR="00D92CFA" w:rsidRDefault="00D92CFA" w:rsidP="00A74F2C">
            <w:pPr>
              <w:jc w:val="center"/>
            </w:pPr>
            <w:r>
              <w:t>Completion of Deliverable #19</w:t>
            </w:r>
          </w:p>
          <w:p w14:paraId="2B53A905" w14:textId="77777777" w:rsidR="00D92CFA" w:rsidRDefault="00D92CFA" w:rsidP="00A74F2C">
            <w:pPr>
              <w:jc w:val="center"/>
            </w:pPr>
          </w:p>
        </w:tc>
        <w:tc>
          <w:tcPr>
            <w:tcW w:w="2340" w:type="dxa"/>
          </w:tcPr>
          <w:p w14:paraId="4387E9AD" w14:textId="7D78A846" w:rsidR="00D92CFA" w:rsidRDefault="00D92CFA" w:rsidP="00A74F2C">
            <w:pPr>
              <w:jc w:val="center"/>
            </w:pPr>
            <w:r>
              <w:t>$</w:t>
            </w:r>
            <w:r w:rsidR="00FF2D86">
              <w:t>10</w:t>
            </w:r>
            <w:r>
              <w:t>,000</w:t>
            </w:r>
          </w:p>
        </w:tc>
        <w:tc>
          <w:tcPr>
            <w:tcW w:w="2790" w:type="dxa"/>
          </w:tcPr>
          <w:p w14:paraId="501C68EA" w14:textId="6FA81A0C" w:rsidR="00D92CFA" w:rsidRDefault="00D92CFA" w:rsidP="00A74F2C">
            <w:pPr>
              <w:jc w:val="center"/>
            </w:pPr>
            <w:r>
              <w:t>April 30, 2029</w:t>
            </w:r>
          </w:p>
        </w:tc>
      </w:tr>
      <w:tr w:rsidR="00D92CFA" w14:paraId="603C54B0" w14:textId="77777777" w:rsidTr="00D92CFA">
        <w:trPr>
          <w:trHeight w:val="278"/>
        </w:trPr>
        <w:tc>
          <w:tcPr>
            <w:tcW w:w="1124" w:type="dxa"/>
          </w:tcPr>
          <w:p w14:paraId="0FC8BC1C" w14:textId="6702F030" w:rsidR="00D92CFA" w:rsidRDefault="00D92CFA" w:rsidP="00A74F2C">
            <w:pPr>
              <w:jc w:val="center"/>
            </w:pPr>
            <w:r>
              <w:lastRenderedPageBreak/>
              <w:t>#20</w:t>
            </w:r>
          </w:p>
        </w:tc>
        <w:tc>
          <w:tcPr>
            <w:tcW w:w="2656" w:type="dxa"/>
          </w:tcPr>
          <w:p w14:paraId="22E53E8A" w14:textId="2CE871F1" w:rsidR="00D92CFA" w:rsidRDefault="00D92CFA" w:rsidP="00A74F2C">
            <w:pPr>
              <w:jc w:val="center"/>
            </w:pPr>
            <w:r>
              <w:t>Completion of Deliverable #20</w:t>
            </w:r>
          </w:p>
          <w:p w14:paraId="4F9CE8BB" w14:textId="77777777" w:rsidR="00D92CFA" w:rsidRDefault="00D92CFA" w:rsidP="00A74F2C">
            <w:pPr>
              <w:jc w:val="center"/>
            </w:pPr>
          </w:p>
        </w:tc>
        <w:tc>
          <w:tcPr>
            <w:tcW w:w="2340" w:type="dxa"/>
          </w:tcPr>
          <w:p w14:paraId="51993B67" w14:textId="77777777" w:rsidR="00D92CFA" w:rsidRDefault="00D92CFA" w:rsidP="00A74F2C">
            <w:pPr>
              <w:jc w:val="center"/>
            </w:pPr>
            <w:r>
              <w:t>$3,000</w:t>
            </w:r>
          </w:p>
        </w:tc>
        <w:tc>
          <w:tcPr>
            <w:tcW w:w="2790" w:type="dxa"/>
          </w:tcPr>
          <w:p w14:paraId="7E88C6B7" w14:textId="4D40F456" w:rsidR="00D92CFA" w:rsidRDefault="00D92CFA" w:rsidP="00A74F2C">
            <w:pPr>
              <w:jc w:val="center"/>
            </w:pPr>
            <w:r>
              <w:t>June 30, 2029</w:t>
            </w:r>
          </w:p>
        </w:tc>
      </w:tr>
      <w:tr w:rsidR="00D92CFA" w14:paraId="7E3B49E2" w14:textId="77777777" w:rsidTr="00D92CFA">
        <w:trPr>
          <w:trHeight w:val="278"/>
        </w:trPr>
        <w:tc>
          <w:tcPr>
            <w:tcW w:w="1124" w:type="dxa"/>
          </w:tcPr>
          <w:p w14:paraId="0589C7AC" w14:textId="2C323E63" w:rsidR="00D92CFA" w:rsidRDefault="00D92CFA" w:rsidP="00A74F2C">
            <w:pPr>
              <w:jc w:val="center"/>
            </w:pPr>
            <w:r>
              <w:t>#21</w:t>
            </w:r>
          </w:p>
        </w:tc>
        <w:tc>
          <w:tcPr>
            <w:tcW w:w="2656" w:type="dxa"/>
          </w:tcPr>
          <w:p w14:paraId="11BDBBE6" w14:textId="69A62E3A" w:rsidR="00D92CFA" w:rsidRDefault="00D92CFA" w:rsidP="00A74F2C">
            <w:pPr>
              <w:jc w:val="center"/>
            </w:pPr>
            <w:r>
              <w:t>Completion of Deliverable #21</w:t>
            </w:r>
          </w:p>
          <w:p w14:paraId="36DE12B0" w14:textId="77777777" w:rsidR="00D92CFA" w:rsidRDefault="00D92CFA" w:rsidP="00A74F2C">
            <w:pPr>
              <w:jc w:val="center"/>
            </w:pPr>
          </w:p>
        </w:tc>
        <w:tc>
          <w:tcPr>
            <w:tcW w:w="2340" w:type="dxa"/>
          </w:tcPr>
          <w:p w14:paraId="007FC342" w14:textId="5E24F36D" w:rsidR="00D92CFA" w:rsidRDefault="00D92CFA" w:rsidP="00A74F2C">
            <w:pPr>
              <w:jc w:val="center"/>
            </w:pPr>
            <w:r>
              <w:t>$</w:t>
            </w:r>
            <w:r w:rsidR="00FF2D86">
              <w:t>7</w:t>
            </w:r>
            <w:r>
              <w:t>,000</w:t>
            </w:r>
          </w:p>
        </w:tc>
        <w:tc>
          <w:tcPr>
            <w:tcW w:w="2790" w:type="dxa"/>
          </w:tcPr>
          <w:p w14:paraId="40725BDF" w14:textId="6DDD5153" w:rsidR="00D92CFA" w:rsidRDefault="00D92CFA" w:rsidP="00A74F2C">
            <w:pPr>
              <w:jc w:val="center"/>
            </w:pPr>
            <w:r>
              <w:t>August 30, 2029</w:t>
            </w:r>
          </w:p>
        </w:tc>
      </w:tr>
      <w:tr w:rsidR="00D92CFA" w14:paraId="5C992F6A" w14:textId="77777777" w:rsidTr="00D92CFA">
        <w:trPr>
          <w:trHeight w:val="278"/>
        </w:trPr>
        <w:tc>
          <w:tcPr>
            <w:tcW w:w="1124" w:type="dxa"/>
          </w:tcPr>
          <w:p w14:paraId="438E6088" w14:textId="163B21D8" w:rsidR="00D92CFA" w:rsidRDefault="00D92CFA" w:rsidP="00A74F2C">
            <w:pPr>
              <w:jc w:val="center"/>
            </w:pPr>
            <w:r>
              <w:t>#22</w:t>
            </w:r>
          </w:p>
        </w:tc>
        <w:tc>
          <w:tcPr>
            <w:tcW w:w="2656" w:type="dxa"/>
          </w:tcPr>
          <w:p w14:paraId="481A1DF1" w14:textId="443C1395" w:rsidR="00D92CFA" w:rsidRDefault="00D92CFA" w:rsidP="00A74F2C">
            <w:pPr>
              <w:jc w:val="center"/>
            </w:pPr>
            <w:r>
              <w:t>Completion of Deliverable #22</w:t>
            </w:r>
          </w:p>
          <w:p w14:paraId="2CFB8CE8" w14:textId="77777777" w:rsidR="00D92CFA" w:rsidRDefault="00D92CFA" w:rsidP="00A74F2C">
            <w:pPr>
              <w:jc w:val="center"/>
            </w:pPr>
          </w:p>
        </w:tc>
        <w:tc>
          <w:tcPr>
            <w:tcW w:w="2340" w:type="dxa"/>
          </w:tcPr>
          <w:p w14:paraId="49595867" w14:textId="66EDF61D" w:rsidR="00D92CFA" w:rsidRDefault="00D92CFA" w:rsidP="00A74F2C">
            <w:pPr>
              <w:jc w:val="center"/>
            </w:pPr>
            <w:r>
              <w:t>$</w:t>
            </w:r>
            <w:r w:rsidR="00FF2D86">
              <w:t>10</w:t>
            </w:r>
            <w:r>
              <w:t>,000</w:t>
            </w:r>
          </w:p>
        </w:tc>
        <w:tc>
          <w:tcPr>
            <w:tcW w:w="2790" w:type="dxa"/>
          </w:tcPr>
          <w:p w14:paraId="03A14322" w14:textId="4DC3BDAC" w:rsidR="00D92CFA" w:rsidRDefault="00D92CFA" w:rsidP="00A74F2C">
            <w:pPr>
              <w:jc w:val="center"/>
            </w:pPr>
            <w:r>
              <w:t>October 1, 2029</w:t>
            </w:r>
          </w:p>
        </w:tc>
      </w:tr>
    </w:tbl>
    <w:p w14:paraId="38760A1D" w14:textId="77777777" w:rsidR="006B58BD" w:rsidRPr="006B58BD" w:rsidRDefault="006B58BD" w:rsidP="00B7524F">
      <w:pPr>
        <w:pStyle w:val="ListParagraph"/>
      </w:pPr>
    </w:p>
    <w:p w14:paraId="236EDE1E" w14:textId="77777777" w:rsidR="002C64BD" w:rsidRDefault="00AE15C1" w:rsidP="002C64BD">
      <w:pPr>
        <w:keepNext/>
        <w:ind w:left="720" w:hanging="720"/>
        <w:rPr>
          <w:b/>
          <w:bCs/>
          <w:color w:val="000000"/>
        </w:rPr>
      </w:pPr>
      <w:r>
        <w:rPr>
          <w:b/>
          <w:bCs/>
        </w:rPr>
        <w:t>6</w:t>
      </w:r>
      <w:r w:rsidR="002C64BD" w:rsidRPr="005E0EE1">
        <w:rPr>
          <w:b/>
          <w:bCs/>
        </w:rPr>
        <w:t>.0</w:t>
      </w:r>
      <w:r w:rsidR="002C64BD" w:rsidRPr="005E0EE1">
        <w:rPr>
          <w:b/>
          <w:bCs/>
        </w:rPr>
        <w:tab/>
        <w:t xml:space="preserve">SUBMISSIONS OF </w:t>
      </w:r>
      <w:r w:rsidR="002C64BD" w:rsidRPr="005E0EE1">
        <w:rPr>
          <w:b/>
          <w:bCs/>
          <w:color w:val="000000"/>
        </w:rPr>
        <w:t>PROPOSALS</w:t>
      </w:r>
    </w:p>
    <w:p w14:paraId="6F4BE7BB" w14:textId="77777777" w:rsidR="002C64BD" w:rsidRPr="00E46BDC" w:rsidRDefault="002C64BD" w:rsidP="002C64BD">
      <w:pPr>
        <w:keepNext/>
        <w:rPr>
          <w:color w:val="000000"/>
          <w:sz w:val="20"/>
          <w:szCs w:val="20"/>
        </w:rPr>
      </w:pPr>
    </w:p>
    <w:p w14:paraId="4E05F209" w14:textId="7B04765F" w:rsidR="002C64BD" w:rsidRPr="005E0EE1" w:rsidRDefault="00396139" w:rsidP="002C64BD">
      <w:pPr>
        <w:ind w:left="1440" w:right="468" w:hanging="720"/>
        <w:rPr>
          <w:color w:val="000000"/>
        </w:rPr>
      </w:pPr>
      <w:r>
        <w:rPr>
          <w:color w:val="000000"/>
        </w:rPr>
        <w:t>6</w:t>
      </w:r>
      <w:r w:rsidR="002C64BD">
        <w:rPr>
          <w:color w:val="000000"/>
        </w:rPr>
        <w:t>.1</w:t>
      </w:r>
      <w:r w:rsidR="002C64BD">
        <w:rPr>
          <w:color w:val="000000"/>
        </w:rPr>
        <w:tab/>
        <w:t>P</w:t>
      </w:r>
      <w:r w:rsidR="002C64BD" w:rsidRPr="005E0EE1">
        <w:rPr>
          <w:color w:val="000000"/>
        </w:rPr>
        <w:t xml:space="preserve">roposals should provide straightforward, concise information that satisfies the requirements </w:t>
      </w:r>
      <w:r w:rsidR="002C64BD">
        <w:rPr>
          <w:color w:val="000000"/>
        </w:rPr>
        <w:t xml:space="preserve">of </w:t>
      </w:r>
      <w:r w:rsidR="004F4E91">
        <w:rPr>
          <w:color w:val="000000"/>
        </w:rPr>
        <w:t>the “Proposal Contents” section below</w:t>
      </w:r>
      <w:r w:rsidR="002C64BD" w:rsidRPr="005E0EE1">
        <w:rPr>
          <w:color w:val="000000"/>
        </w:rPr>
        <w:t xml:space="preserve">.  Emphasis should be placed on conformity to the </w:t>
      </w:r>
      <w:r w:rsidR="002C64BD">
        <w:rPr>
          <w:color w:val="000000"/>
        </w:rPr>
        <w:t xml:space="preserve">RFP’s </w:t>
      </w:r>
      <w:r w:rsidR="002C64BD" w:rsidRPr="005E0EE1">
        <w:rPr>
          <w:color w:val="000000"/>
        </w:rPr>
        <w:t>instructions</w:t>
      </w:r>
      <w:r w:rsidR="002C64BD">
        <w:rPr>
          <w:color w:val="000000"/>
        </w:rPr>
        <w:t xml:space="preserve"> and</w:t>
      </w:r>
      <w:r w:rsidR="002C64BD" w:rsidRPr="005E0EE1">
        <w:rPr>
          <w:color w:val="000000"/>
        </w:rPr>
        <w:t xml:space="preserve"> requirements, and completeness and clarity of content.</w:t>
      </w:r>
    </w:p>
    <w:p w14:paraId="55231BE9" w14:textId="77777777" w:rsidR="002C64BD" w:rsidRPr="00E46BDC" w:rsidRDefault="002C64BD" w:rsidP="002C64BD">
      <w:pPr>
        <w:ind w:left="1440" w:hanging="720"/>
        <w:rPr>
          <w:color w:val="000000"/>
          <w:sz w:val="20"/>
          <w:szCs w:val="20"/>
        </w:rPr>
      </w:pPr>
    </w:p>
    <w:p w14:paraId="78B690C9" w14:textId="03F63F3E" w:rsidR="006805D8" w:rsidRPr="00E227D5" w:rsidRDefault="00396139" w:rsidP="006805D8">
      <w:pPr>
        <w:ind w:left="1440" w:right="468" w:hanging="720"/>
        <w:rPr>
          <w:color w:val="000000"/>
        </w:rPr>
      </w:pPr>
      <w:r>
        <w:rPr>
          <w:color w:val="000000"/>
        </w:rPr>
        <w:t>6</w:t>
      </w:r>
      <w:r w:rsidR="002C64BD" w:rsidRPr="005E0EE1">
        <w:rPr>
          <w:color w:val="000000"/>
        </w:rPr>
        <w:t>.2</w:t>
      </w:r>
      <w:r w:rsidR="002C64BD" w:rsidRPr="005E0EE1">
        <w:rPr>
          <w:color w:val="000000"/>
        </w:rPr>
        <w:tab/>
      </w:r>
      <w:r w:rsidR="006805D8" w:rsidRPr="00B90602">
        <w:rPr>
          <w:color w:val="000000"/>
        </w:rPr>
        <w:t xml:space="preserve">The </w:t>
      </w:r>
      <w:r w:rsidR="006805D8">
        <w:rPr>
          <w:color w:val="000000"/>
        </w:rPr>
        <w:t xml:space="preserve">Proposer </w:t>
      </w:r>
      <w:r w:rsidR="006805D8">
        <w:t xml:space="preserve">must submit its proposal in two parts, the technical </w:t>
      </w:r>
      <w:proofErr w:type="gramStart"/>
      <w:r w:rsidR="006805D8">
        <w:t>proposal</w:t>
      </w:r>
      <w:proofErr w:type="gramEnd"/>
      <w:r w:rsidR="006805D8">
        <w:t xml:space="preserve"> and the cost proposal.  </w:t>
      </w:r>
    </w:p>
    <w:p w14:paraId="0EDD5C1E" w14:textId="77777777" w:rsidR="006805D8" w:rsidRDefault="006805D8" w:rsidP="006805D8">
      <w:pPr>
        <w:ind w:left="1440" w:right="468" w:hanging="720"/>
      </w:pPr>
    </w:p>
    <w:p w14:paraId="5D23B05B" w14:textId="77777777" w:rsidR="006805D8" w:rsidRDefault="006805D8" w:rsidP="006805D8">
      <w:pPr>
        <w:ind w:left="2250" w:right="468" w:hanging="720"/>
        <w:rPr>
          <w:color w:val="000000"/>
        </w:rPr>
      </w:pPr>
      <w:r>
        <w:t>a.</w:t>
      </w:r>
      <w:r>
        <w:tab/>
        <w:t xml:space="preserve">The </w:t>
      </w:r>
      <w:r>
        <w:rPr>
          <w:color w:val="000000"/>
        </w:rPr>
        <w:t>Proposer</w:t>
      </w:r>
      <w:r w:rsidRPr="005E0EE1">
        <w:rPr>
          <w:color w:val="000000"/>
        </w:rPr>
        <w:t xml:space="preserve"> </w:t>
      </w:r>
      <w:r>
        <w:rPr>
          <w:color w:val="000000"/>
        </w:rPr>
        <w:t>must</w:t>
      </w:r>
      <w:r w:rsidRPr="005E0EE1">
        <w:rPr>
          <w:color w:val="000000"/>
        </w:rPr>
        <w:t xml:space="preserve"> submit</w:t>
      </w:r>
      <w:r w:rsidRPr="00294372">
        <w:rPr>
          <w:color w:val="000000"/>
        </w:rPr>
        <w:t xml:space="preserve"> </w:t>
      </w:r>
      <w:r w:rsidRPr="00733E0E">
        <w:rPr>
          <w:b/>
          <w:color w:val="000000"/>
        </w:rPr>
        <w:t>an electronic co</w:t>
      </w:r>
      <w:r w:rsidRPr="002A244A">
        <w:rPr>
          <w:b/>
          <w:color w:val="000000"/>
        </w:rPr>
        <w:t>py</w:t>
      </w:r>
      <w:r w:rsidRPr="00294372">
        <w:rPr>
          <w:b/>
          <w:color w:val="000000"/>
        </w:rPr>
        <w:t xml:space="preserve"> </w:t>
      </w:r>
      <w:r w:rsidRPr="005E0EE1">
        <w:rPr>
          <w:color w:val="000000"/>
        </w:rPr>
        <w:t xml:space="preserve">of the </w:t>
      </w:r>
      <w:r>
        <w:rPr>
          <w:color w:val="000000"/>
        </w:rPr>
        <w:t>Technical P</w:t>
      </w:r>
      <w:r w:rsidRPr="005E0EE1">
        <w:rPr>
          <w:color w:val="000000"/>
        </w:rPr>
        <w:t>roposal</w:t>
      </w:r>
      <w:r>
        <w:rPr>
          <w:color w:val="000000"/>
        </w:rPr>
        <w:t>.  The proposal must be</w:t>
      </w:r>
      <w:r w:rsidRPr="005E0EE1">
        <w:rPr>
          <w:color w:val="000000"/>
        </w:rPr>
        <w:t xml:space="preserve"> signed by an authorized representative of the </w:t>
      </w:r>
      <w:r>
        <w:rPr>
          <w:color w:val="000000"/>
        </w:rPr>
        <w:t>Proposer</w:t>
      </w:r>
      <w:r w:rsidRPr="005E0EE1">
        <w:rPr>
          <w:color w:val="000000"/>
        </w:rPr>
        <w:t>.</w:t>
      </w:r>
      <w:r>
        <w:rPr>
          <w:color w:val="000000"/>
        </w:rPr>
        <w:t xml:space="preserve">  </w:t>
      </w:r>
      <w:r w:rsidRPr="007C41DF">
        <w:rPr>
          <w:color w:val="000000"/>
        </w:rPr>
        <w:t xml:space="preserve"> </w:t>
      </w:r>
      <w:r>
        <w:rPr>
          <w:color w:val="000000"/>
        </w:rPr>
        <w:t>The Technical Proposal must be submitted via email to</w:t>
      </w:r>
      <w:r w:rsidRPr="00B05002">
        <w:rPr>
          <w:color w:val="0070C0"/>
        </w:rPr>
        <w:t xml:space="preserve"> </w:t>
      </w:r>
      <w:hyperlink r:id="rId12" w:history="1">
        <w:r w:rsidRPr="00503BD4">
          <w:rPr>
            <w:rStyle w:val="Hyperlink"/>
            <w:rFonts w:eastAsiaTheme="majorEastAsia"/>
          </w:rPr>
          <w:t>solicitations@jud.ca.gov</w:t>
        </w:r>
      </w:hyperlink>
      <w:r>
        <w:rPr>
          <w:color w:val="000000"/>
        </w:rPr>
        <w:t xml:space="preserve"> and the attachment must be marked “</w:t>
      </w:r>
      <w:r>
        <w:rPr>
          <w:b/>
          <w:bCs/>
          <w:color w:val="000000"/>
        </w:rPr>
        <w:t>TECHNICAL PROPOSAL.”</w:t>
      </w:r>
      <w:r>
        <w:rPr>
          <w:color w:val="000000"/>
        </w:rPr>
        <w:t xml:space="preserve"> The Proposer must write the RFP title and number i</w:t>
      </w:r>
      <w:r w:rsidRPr="00DA6B88">
        <w:rPr>
          <w:color w:val="000000"/>
        </w:rPr>
        <w:t>n t</w:t>
      </w:r>
      <w:r>
        <w:rPr>
          <w:color w:val="000000"/>
        </w:rPr>
        <w:t>he subject line of the email.</w:t>
      </w:r>
    </w:p>
    <w:p w14:paraId="3D317B82" w14:textId="77777777" w:rsidR="006805D8" w:rsidRDefault="006805D8" w:rsidP="006805D8">
      <w:pPr>
        <w:ind w:left="2250" w:right="468" w:hanging="720"/>
        <w:rPr>
          <w:color w:val="000000"/>
        </w:rPr>
      </w:pPr>
    </w:p>
    <w:p w14:paraId="2E5C0C02" w14:textId="77777777" w:rsidR="006805D8" w:rsidRDefault="006805D8" w:rsidP="006805D8">
      <w:pPr>
        <w:ind w:left="2250" w:right="468" w:hanging="720"/>
        <w:rPr>
          <w:color w:val="000000"/>
        </w:rPr>
      </w:pPr>
      <w:r>
        <w:t>b.</w:t>
      </w:r>
      <w:r>
        <w:tab/>
        <w:t xml:space="preserve">The </w:t>
      </w:r>
      <w:r>
        <w:rPr>
          <w:color w:val="000000"/>
        </w:rPr>
        <w:t>Proposer</w:t>
      </w:r>
      <w:r w:rsidRPr="005E0EE1">
        <w:rPr>
          <w:color w:val="000000"/>
        </w:rPr>
        <w:t xml:space="preserve"> </w:t>
      </w:r>
      <w:r>
        <w:rPr>
          <w:color w:val="000000"/>
        </w:rPr>
        <w:t>must</w:t>
      </w:r>
      <w:r w:rsidRPr="005E0EE1">
        <w:rPr>
          <w:color w:val="000000"/>
        </w:rPr>
        <w:t xml:space="preserve"> submit</w:t>
      </w:r>
      <w:r w:rsidRPr="00294372">
        <w:rPr>
          <w:color w:val="000000"/>
        </w:rPr>
        <w:t xml:space="preserve"> </w:t>
      </w:r>
      <w:r w:rsidRPr="00733E0E">
        <w:rPr>
          <w:b/>
          <w:color w:val="000000"/>
        </w:rPr>
        <w:t>an electronic copy</w:t>
      </w:r>
      <w:r>
        <w:rPr>
          <w:color w:val="000000"/>
        </w:rPr>
        <w:t xml:space="preserve"> </w:t>
      </w:r>
      <w:r w:rsidRPr="005E0EE1">
        <w:rPr>
          <w:color w:val="000000"/>
        </w:rPr>
        <w:t xml:space="preserve">of the </w:t>
      </w:r>
      <w:r>
        <w:rPr>
          <w:color w:val="000000"/>
        </w:rPr>
        <w:t>Cost P</w:t>
      </w:r>
      <w:r w:rsidRPr="005E0EE1">
        <w:rPr>
          <w:color w:val="000000"/>
        </w:rPr>
        <w:t>roposal</w:t>
      </w:r>
      <w:r>
        <w:rPr>
          <w:color w:val="000000"/>
        </w:rPr>
        <w:t xml:space="preserve">. </w:t>
      </w:r>
      <w:r w:rsidRPr="00012254">
        <w:rPr>
          <w:color w:val="000000"/>
        </w:rPr>
        <w:t xml:space="preserve">The proposal must be signed by an authorized representative of the Proposer. The Cost Proposal </w:t>
      </w:r>
      <w:r>
        <w:rPr>
          <w:color w:val="000000"/>
        </w:rPr>
        <w:t>must</w:t>
      </w:r>
      <w:r w:rsidRPr="00012254">
        <w:rPr>
          <w:color w:val="000000"/>
        </w:rPr>
        <w:t xml:space="preserve"> be submitted in the same email</w:t>
      </w:r>
      <w:r>
        <w:rPr>
          <w:color w:val="000000"/>
        </w:rPr>
        <w:t xml:space="preserve"> to </w:t>
      </w:r>
      <w:hyperlink r:id="rId13" w:history="1">
        <w:r w:rsidRPr="00201AF0">
          <w:rPr>
            <w:rStyle w:val="Hyperlink"/>
          </w:rPr>
          <w:t>solicitations@jud.ca.gov</w:t>
        </w:r>
      </w:hyperlink>
      <w:r w:rsidRPr="00012254">
        <w:rPr>
          <w:color w:val="000000"/>
        </w:rPr>
        <w:t xml:space="preserve"> as the Technical </w:t>
      </w:r>
      <w:proofErr w:type="gramStart"/>
      <w:r w:rsidRPr="00012254">
        <w:rPr>
          <w:color w:val="000000"/>
        </w:rPr>
        <w:t>Proposal</w:t>
      </w:r>
      <w:r>
        <w:rPr>
          <w:color w:val="000000"/>
        </w:rPr>
        <w:t>,</w:t>
      </w:r>
      <w:r w:rsidRPr="00012254">
        <w:rPr>
          <w:color w:val="000000"/>
        </w:rPr>
        <w:t xml:space="preserve"> but</w:t>
      </w:r>
      <w:proofErr w:type="gramEnd"/>
      <w:r w:rsidRPr="00012254">
        <w:rPr>
          <w:color w:val="000000"/>
        </w:rPr>
        <w:t xml:space="preserve"> should be a </w:t>
      </w:r>
      <w:r w:rsidRPr="00012254">
        <w:rPr>
          <w:b/>
          <w:bCs/>
          <w:color w:val="000000"/>
        </w:rPr>
        <w:t>separate attachment</w:t>
      </w:r>
      <w:r w:rsidRPr="00012254">
        <w:rPr>
          <w:color w:val="000000"/>
        </w:rPr>
        <w:t xml:space="preserve"> marked “</w:t>
      </w:r>
      <w:r w:rsidRPr="00BE7D39">
        <w:rPr>
          <w:b/>
          <w:bCs/>
          <w:color w:val="000000"/>
        </w:rPr>
        <w:t>COST PROPOSAL</w:t>
      </w:r>
      <w:r>
        <w:rPr>
          <w:color w:val="000000"/>
        </w:rPr>
        <w:t>.</w:t>
      </w:r>
      <w:r w:rsidRPr="00012254">
        <w:rPr>
          <w:color w:val="000000"/>
        </w:rPr>
        <w:t>”.  The Proposer must write the RFP title and number in the subject line of the email.</w:t>
      </w:r>
    </w:p>
    <w:p w14:paraId="42279D82" w14:textId="77777777" w:rsidR="002C64BD" w:rsidRPr="00E46BDC" w:rsidRDefault="006D02BE" w:rsidP="006805D8">
      <w:pPr>
        <w:ind w:left="1440" w:right="468" w:hanging="720"/>
        <w:rPr>
          <w:color w:val="000000"/>
          <w:sz w:val="20"/>
          <w:szCs w:val="20"/>
        </w:rPr>
      </w:pPr>
      <w:r>
        <w:rPr>
          <w:color w:val="000000"/>
        </w:rPr>
        <w:tab/>
      </w:r>
    </w:p>
    <w:p w14:paraId="36B985F7" w14:textId="17E6E215" w:rsidR="00AE15C1" w:rsidRDefault="00396139" w:rsidP="004956CD">
      <w:pPr>
        <w:ind w:left="1440" w:right="468" w:hanging="720"/>
        <w:rPr>
          <w:color w:val="000000"/>
        </w:rPr>
      </w:pPr>
      <w:r>
        <w:rPr>
          <w:color w:val="000000"/>
        </w:rPr>
        <w:t>6</w:t>
      </w:r>
      <w:r w:rsidR="002C64BD" w:rsidRPr="005E0EE1">
        <w:rPr>
          <w:color w:val="000000"/>
        </w:rPr>
        <w:t>.3</w:t>
      </w:r>
      <w:r w:rsidR="002C64BD" w:rsidRPr="005E0EE1">
        <w:rPr>
          <w:color w:val="000000"/>
        </w:rPr>
        <w:tab/>
        <w:t xml:space="preserve">Proposals </w:t>
      </w:r>
      <w:r w:rsidR="004956CD" w:rsidRPr="004956CD">
        <w:rPr>
          <w:color w:val="000000"/>
        </w:rPr>
        <w:t>must be delivered by the date and time listed on the coversheet of this RFP.</w:t>
      </w:r>
    </w:p>
    <w:p w14:paraId="065518C5" w14:textId="77777777" w:rsidR="002C64BD" w:rsidRPr="00E46BDC" w:rsidRDefault="00AE15C1" w:rsidP="002C64BD">
      <w:pPr>
        <w:ind w:left="1440" w:hanging="720"/>
        <w:rPr>
          <w:color w:val="000000"/>
          <w:sz w:val="20"/>
          <w:szCs w:val="20"/>
        </w:rPr>
      </w:pPr>
      <w:r w:rsidDel="00AE15C1">
        <w:rPr>
          <w:color w:val="000000"/>
        </w:rPr>
        <w:t xml:space="preserve"> </w:t>
      </w:r>
    </w:p>
    <w:p w14:paraId="09A3EE59" w14:textId="1773917A" w:rsidR="001E612A" w:rsidRDefault="00396139" w:rsidP="002C64BD">
      <w:pPr>
        <w:pStyle w:val="BodyTextIndent"/>
        <w:spacing w:after="0"/>
        <w:ind w:left="1440" w:right="460" w:hanging="720"/>
        <w:rPr>
          <w:color w:val="000000"/>
        </w:rPr>
      </w:pPr>
      <w:r>
        <w:rPr>
          <w:color w:val="000000"/>
        </w:rPr>
        <w:t>6</w:t>
      </w:r>
      <w:r w:rsidR="002C64BD" w:rsidRPr="005E0EE1">
        <w:rPr>
          <w:color w:val="000000"/>
        </w:rPr>
        <w:t>.4</w:t>
      </w:r>
      <w:r w:rsidR="002C64BD" w:rsidRPr="005E0EE1">
        <w:rPr>
          <w:color w:val="000000"/>
        </w:rPr>
        <w:tab/>
      </w:r>
      <w:r w:rsidR="001E612A" w:rsidRPr="001E612A">
        <w:rPr>
          <w:color w:val="000000"/>
        </w:rPr>
        <w:t>Late proposals will not be accepted.</w:t>
      </w:r>
    </w:p>
    <w:p w14:paraId="70FB8952" w14:textId="77777777" w:rsidR="001E612A" w:rsidRDefault="001E612A" w:rsidP="002C64BD">
      <w:pPr>
        <w:pStyle w:val="BodyTextIndent"/>
        <w:spacing w:after="0"/>
        <w:ind w:left="1440" w:right="460" w:hanging="720"/>
        <w:rPr>
          <w:color w:val="000000"/>
        </w:rPr>
      </w:pPr>
    </w:p>
    <w:p w14:paraId="54074197" w14:textId="37DA97BD" w:rsidR="002C64BD" w:rsidRPr="00D25D02" w:rsidRDefault="00396139" w:rsidP="004956CD">
      <w:pPr>
        <w:pStyle w:val="BodyTextIndent"/>
        <w:spacing w:after="0"/>
        <w:ind w:left="1440" w:right="460" w:hanging="720"/>
        <w:rPr>
          <w:color w:val="000000"/>
          <w:sz w:val="20"/>
          <w:szCs w:val="20"/>
        </w:rPr>
      </w:pPr>
      <w:r>
        <w:rPr>
          <w:color w:val="000000"/>
        </w:rPr>
        <w:t>6</w:t>
      </w:r>
      <w:r w:rsidR="001E612A">
        <w:rPr>
          <w:color w:val="000000"/>
        </w:rPr>
        <w:t>.5</w:t>
      </w:r>
      <w:r w:rsidR="001E612A">
        <w:rPr>
          <w:color w:val="000000"/>
        </w:rPr>
        <w:tab/>
      </w:r>
      <w:r w:rsidR="004956CD">
        <w:rPr>
          <w:color w:val="000000"/>
        </w:rPr>
        <w:t xml:space="preserve">Submission </w:t>
      </w:r>
      <w:r w:rsidR="004956CD" w:rsidRPr="004956CD">
        <w:rPr>
          <w:color w:val="000000"/>
        </w:rPr>
        <w:t xml:space="preserve">acceptance will be based on the date and time the email </w:t>
      </w:r>
      <w:r w:rsidR="00BA0180">
        <w:rPr>
          <w:color w:val="000000"/>
        </w:rPr>
        <w:t>is</w:t>
      </w:r>
      <w:r w:rsidR="004956CD" w:rsidRPr="004956CD">
        <w:rPr>
          <w:color w:val="000000"/>
        </w:rPr>
        <w:t xml:space="preserve"> received by the Judicial Council. </w:t>
      </w:r>
      <w:r w:rsidR="00BA0180">
        <w:rPr>
          <w:color w:val="000000"/>
        </w:rPr>
        <w:t>The</w:t>
      </w:r>
      <w:r w:rsidR="004956CD" w:rsidRPr="004956CD">
        <w:rPr>
          <w:color w:val="000000"/>
        </w:rPr>
        <w:t xml:space="preserve"> email must be received prior to the due date and </w:t>
      </w:r>
      <w:proofErr w:type="gramStart"/>
      <w:r w:rsidR="004956CD" w:rsidRPr="004956CD">
        <w:rPr>
          <w:color w:val="000000"/>
        </w:rPr>
        <w:t>time</w:t>
      </w:r>
      <w:proofErr w:type="gramEnd"/>
      <w:r w:rsidR="004956CD" w:rsidRPr="004956CD">
        <w:rPr>
          <w:color w:val="000000"/>
        </w:rPr>
        <w:t xml:space="preserve"> or the proposal will not be accepted.</w:t>
      </w:r>
    </w:p>
    <w:p w14:paraId="356C1C57" w14:textId="77777777" w:rsidR="00595822" w:rsidRDefault="00595822" w:rsidP="00A50B42">
      <w:pPr>
        <w:pStyle w:val="ListParagraph"/>
      </w:pPr>
    </w:p>
    <w:p w14:paraId="0F881152" w14:textId="7D412032" w:rsidR="00595822" w:rsidRDefault="00396139" w:rsidP="00595822">
      <w:pPr>
        <w:keepNext/>
        <w:ind w:left="720" w:hanging="720"/>
        <w:rPr>
          <w:b/>
          <w:bCs/>
        </w:rPr>
      </w:pPr>
      <w:r>
        <w:rPr>
          <w:b/>
          <w:bCs/>
        </w:rPr>
        <w:lastRenderedPageBreak/>
        <w:t>7</w:t>
      </w:r>
      <w:r w:rsidR="00595822">
        <w:rPr>
          <w:b/>
          <w:bCs/>
        </w:rPr>
        <w:t>.0</w:t>
      </w:r>
      <w:r w:rsidR="00595822">
        <w:rPr>
          <w:b/>
          <w:bCs/>
        </w:rPr>
        <w:tab/>
        <w:t>PROPOSAL</w:t>
      </w:r>
      <w:r w:rsidR="002C64BD">
        <w:rPr>
          <w:b/>
          <w:bCs/>
        </w:rPr>
        <w:t xml:space="preserve"> CONTENTS</w:t>
      </w:r>
    </w:p>
    <w:p w14:paraId="720D36DA" w14:textId="77777777" w:rsidR="00595822" w:rsidRDefault="00595822" w:rsidP="00595822">
      <w:pPr>
        <w:keepNext/>
      </w:pPr>
    </w:p>
    <w:p w14:paraId="7FFE2EA5" w14:textId="467D1633" w:rsidR="00191274" w:rsidRDefault="00396139" w:rsidP="00595822">
      <w:pPr>
        <w:pStyle w:val="BodyTextIndent2"/>
        <w:keepNext/>
        <w:spacing w:after="0" w:line="240" w:lineRule="auto"/>
        <w:ind w:left="720"/>
      </w:pPr>
      <w:r>
        <w:t>7</w:t>
      </w:r>
      <w:r w:rsidR="00574253">
        <w:t>.1</w:t>
      </w:r>
      <w:r w:rsidR="00574253">
        <w:tab/>
      </w:r>
      <w:r w:rsidR="00893C52">
        <w:rPr>
          <w:u w:val="single"/>
        </w:rPr>
        <w:t>Technical Proposal</w:t>
      </w:r>
      <w:r w:rsidR="00574253">
        <w:t xml:space="preserve">.  </w:t>
      </w:r>
      <w:r w:rsidR="00C02295">
        <w:t xml:space="preserve">  </w:t>
      </w:r>
      <w:r w:rsidR="00595822" w:rsidRPr="00D33EA6">
        <w:t xml:space="preserve">The following information </w:t>
      </w:r>
      <w:r w:rsidR="00893C52">
        <w:t>must</w:t>
      </w:r>
      <w:r w:rsidR="00595822" w:rsidRPr="00D33EA6">
        <w:t xml:space="preserve"> be included </w:t>
      </w:r>
      <w:r w:rsidR="00893C52">
        <w:t>in</w:t>
      </w:r>
      <w:r w:rsidR="00595822" w:rsidRPr="00D33EA6">
        <w:t xml:space="preserve"> the</w:t>
      </w:r>
    </w:p>
    <w:p w14:paraId="55506E0B" w14:textId="47C97C11" w:rsidR="00595822" w:rsidRPr="00D33EA6" w:rsidRDefault="00595822" w:rsidP="00585215">
      <w:pPr>
        <w:pStyle w:val="BodyTextIndent2"/>
        <w:keepNext/>
        <w:spacing w:after="0" w:line="240" w:lineRule="auto"/>
        <w:ind w:left="1530"/>
      </w:pPr>
      <w:r w:rsidRPr="00D33EA6">
        <w:t xml:space="preserve">technical </w:t>
      </w:r>
      <w:r w:rsidR="00893C52">
        <w:t>proposal.</w:t>
      </w:r>
      <w:r w:rsidR="00FF1876">
        <w:t xml:space="preserve">  A proposal</w:t>
      </w:r>
      <w:r w:rsidR="00FF1876" w:rsidRPr="00FF1876">
        <w:t xml:space="preserve"> </w:t>
      </w:r>
      <w:r w:rsidR="00FF1876">
        <w:t>lacking any of the following information may be d</w:t>
      </w:r>
      <w:r w:rsidR="00FF1876" w:rsidRPr="00FF1876">
        <w:t xml:space="preserve">eemed non-responsive.  </w:t>
      </w:r>
    </w:p>
    <w:p w14:paraId="099A90D0" w14:textId="77777777" w:rsidR="00595822" w:rsidRDefault="00595822" w:rsidP="00595822">
      <w:pPr>
        <w:keepNext/>
        <w:ind w:left="720"/>
      </w:pPr>
    </w:p>
    <w:p w14:paraId="09B235DC" w14:textId="77777777" w:rsidR="00595822" w:rsidRDefault="00893C52" w:rsidP="00595822">
      <w:pPr>
        <w:ind w:left="1440" w:hanging="720"/>
      </w:pPr>
      <w:r>
        <w:t>a.</w:t>
      </w:r>
      <w:r w:rsidR="00595822">
        <w:tab/>
      </w:r>
      <w:r w:rsidR="00447B71">
        <w:t xml:space="preserve">The </w:t>
      </w:r>
      <w:r>
        <w:t>Proposer’s n</w:t>
      </w:r>
      <w:r w:rsidR="00595822">
        <w:t xml:space="preserve">ame, address, telephone and fax numbers, and federal tax identification number.  </w:t>
      </w:r>
      <w:r w:rsidRPr="0046465F">
        <w:rPr>
          <w:color w:val="000000" w:themeColor="text1"/>
        </w:rPr>
        <w:t>No</w:t>
      </w:r>
      <w:r>
        <w:rPr>
          <w:color w:val="000000" w:themeColor="text1"/>
        </w:rPr>
        <w:t xml:space="preserve">te that if </w:t>
      </w:r>
      <w:r w:rsidR="00447B71">
        <w:rPr>
          <w:color w:val="000000" w:themeColor="text1"/>
        </w:rPr>
        <w:t xml:space="preserve">the </w:t>
      </w:r>
      <w:r>
        <w:rPr>
          <w:color w:val="000000" w:themeColor="text1"/>
        </w:rPr>
        <w:t xml:space="preserve">Proposer is a sole proprietor using </w:t>
      </w:r>
      <w:r w:rsidR="00AE15C1">
        <w:rPr>
          <w:color w:val="000000" w:themeColor="text1"/>
        </w:rPr>
        <w:t>their</w:t>
      </w:r>
      <w:r w:rsidRPr="0046465F">
        <w:rPr>
          <w:color w:val="000000" w:themeColor="text1"/>
        </w:rPr>
        <w:t xml:space="preserve"> social security number</w:t>
      </w:r>
      <w:r>
        <w:rPr>
          <w:color w:val="000000" w:themeColor="text1"/>
        </w:rPr>
        <w:t xml:space="preserve">, </w:t>
      </w:r>
      <w:r w:rsidRPr="0046465F">
        <w:rPr>
          <w:color w:val="000000" w:themeColor="text1"/>
        </w:rPr>
        <w:t xml:space="preserve">the social security </w:t>
      </w:r>
      <w:r w:rsidR="0080611E">
        <w:rPr>
          <w:color w:val="000000" w:themeColor="text1"/>
        </w:rPr>
        <w:t>number will be required before</w:t>
      </w:r>
      <w:r w:rsidRPr="0046465F">
        <w:rPr>
          <w:color w:val="000000" w:themeColor="text1"/>
        </w:rPr>
        <w:t xml:space="preserve"> finalizing a contract.</w:t>
      </w:r>
      <w:r>
        <w:rPr>
          <w:color w:val="000000" w:themeColor="text1"/>
        </w:rPr>
        <w:t xml:space="preserve">  </w:t>
      </w:r>
    </w:p>
    <w:p w14:paraId="14C8F88A" w14:textId="77777777" w:rsidR="00893C52" w:rsidRDefault="00893C52" w:rsidP="00595822">
      <w:pPr>
        <w:ind w:left="1440" w:hanging="720"/>
      </w:pPr>
    </w:p>
    <w:p w14:paraId="7CF381C6" w14:textId="77777777" w:rsidR="00595822" w:rsidRDefault="00893C52" w:rsidP="005733E6">
      <w:pPr>
        <w:ind w:left="1440" w:right="468" w:hanging="720"/>
      </w:pPr>
      <w:r>
        <w:rPr>
          <w:color w:val="000000"/>
        </w:rPr>
        <w:t>b.</w:t>
      </w:r>
      <w:r>
        <w:rPr>
          <w:color w:val="000000"/>
        </w:rPr>
        <w:tab/>
        <w:t>N</w:t>
      </w:r>
      <w:r w:rsidR="00C041EE" w:rsidRPr="005E0EE1">
        <w:rPr>
          <w:color w:val="000000"/>
        </w:rPr>
        <w:t>ame, title, address, telephone number</w:t>
      </w:r>
      <w:r>
        <w:rPr>
          <w:color w:val="000000"/>
        </w:rPr>
        <w:t>, and email address</w:t>
      </w:r>
      <w:r w:rsidR="00C041EE" w:rsidRPr="005E0EE1">
        <w:rPr>
          <w:color w:val="000000"/>
        </w:rPr>
        <w:t xml:space="preserve"> of </w:t>
      </w:r>
      <w:r>
        <w:rPr>
          <w:color w:val="000000"/>
        </w:rPr>
        <w:t>the</w:t>
      </w:r>
      <w:r w:rsidR="00C041EE" w:rsidRPr="005E0EE1">
        <w:rPr>
          <w:color w:val="000000"/>
        </w:rPr>
        <w:t xml:space="preserve"> individual who </w:t>
      </w:r>
      <w:r>
        <w:rPr>
          <w:color w:val="000000"/>
        </w:rPr>
        <w:t xml:space="preserve">will act as </w:t>
      </w:r>
      <w:r w:rsidR="00447B71">
        <w:rPr>
          <w:color w:val="000000"/>
        </w:rPr>
        <w:t xml:space="preserve">the </w:t>
      </w:r>
      <w:r>
        <w:rPr>
          <w:color w:val="000000"/>
        </w:rPr>
        <w:t>P</w:t>
      </w:r>
      <w:r w:rsidR="00C041EE">
        <w:rPr>
          <w:color w:val="000000"/>
        </w:rPr>
        <w:t xml:space="preserve">roposer’s </w:t>
      </w:r>
      <w:r w:rsidR="00C041EE" w:rsidRPr="005E0EE1">
        <w:rPr>
          <w:color w:val="000000"/>
        </w:rPr>
        <w:t>designated representative</w:t>
      </w:r>
      <w:r>
        <w:rPr>
          <w:color w:val="000000"/>
        </w:rPr>
        <w:t xml:space="preserve"> for purposes of this RFP</w:t>
      </w:r>
      <w:r w:rsidR="00C041EE" w:rsidRPr="005E0EE1">
        <w:rPr>
          <w:color w:val="000000"/>
        </w:rPr>
        <w:t xml:space="preserve">.  </w:t>
      </w:r>
    </w:p>
    <w:p w14:paraId="24C67940" w14:textId="77777777" w:rsidR="00595822" w:rsidRDefault="00595822" w:rsidP="00595822">
      <w:pPr>
        <w:ind w:left="1440" w:hanging="720"/>
      </w:pPr>
    </w:p>
    <w:p w14:paraId="6D264A83" w14:textId="41AD3E92" w:rsidR="00595822" w:rsidRDefault="00EF03A2" w:rsidP="00595822">
      <w:pPr>
        <w:ind w:left="1440" w:hanging="720"/>
      </w:pPr>
      <w:r>
        <w:t>c</w:t>
      </w:r>
      <w:r w:rsidR="00893C52">
        <w:t>.</w:t>
      </w:r>
      <w:r w:rsidR="00595822">
        <w:tab/>
      </w:r>
      <w:r>
        <w:t>A minimum of t</w:t>
      </w:r>
      <w:r w:rsidR="00507B56">
        <w:t>wo</w:t>
      </w:r>
      <w:r>
        <w:t xml:space="preserve"> (</w:t>
      </w:r>
      <w:r w:rsidR="00507B56">
        <w:t>2</w:t>
      </w:r>
      <w:r>
        <w:t xml:space="preserve">) clients </w:t>
      </w:r>
      <w:r w:rsidR="00FA073B">
        <w:t xml:space="preserve">to serve as references </w:t>
      </w:r>
      <w:r>
        <w:t>for whom the Proposer has conducted similar services. References are to include names, addresses, telephone numbers and the email address of a contact person</w:t>
      </w:r>
      <w:r w:rsidR="00FB47A5">
        <w:t xml:space="preserve"> for each client</w:t>
      </w:r>
      <w:r>
        <w:t xml:space="preserve">. The JCC may contact referenced clients when reviewing an offer to verify the information provided. </w:t>
      </w:r>
      <w:r w:rsidR="00BA0180">
        <w:t>The JCC can’t be listed as a reference.</w:t>
      </w:r>
    </w:p>
    <w:p w14:paraId="7105819E" w14:textId="77777777" w:rsidR="00EF03A2" w:rsidRDefault="00EF03A2" w:rsidP="00595822">
      <w:pPr>
        <w:ind w:left="1440" w:hanging="720"/>
      </w:pPr>
    </w:p>
    <w:p w14:paraId="7B4A7851" w14:textId="57FC0913" w:rsidR="00EF03A2" w:rsidRDefault="00EF03A2" w:rsidP="00595822">
      <w:pPr>
        <w:ind w:left="1440" w:hanging="720"/>
      </w:pPr>
      <w:r>
        <w:t>d.</w:t>
      </w:r>
      <w:r>
        <w:tab/>
        <w:t>Resume</w:t>
      </w:r>
      <w:r w:rsidR="00BA0180">
        <w:t>s</w:t>
      </w:r>
      <w:r>
        <w:t xml:space="preserve"> for </w:t>
      </w:r>
      <w:proofErr w:type="gramStart"/>
      <w:r>
        <w:t>each individual</w:t>
      </w:r>
      <w:proofErr w:type="gramEnd"/>
      <w:r>
        <w:t xml:space="preserve"> proposed to work on this project. Resumes should include a person’s education, any applicable credentials and/or certifications, current work history and a summary of experience and knowledge to support the </w:t>
      </w:r>
      <w:r w:rsidR="00FA073B">
        <w:t>project as outlined in Section 2.0</w:t>
      </w:r>
      <w:r w:rsidR="00BA0180">
        <w:t xml:space="preserve"> of this RFP.</w:t>
      </w:r>
    </w:p>
    <w:p w14:paraId="72F6A73F" w14:textId="77777777" w:rsidR="00FA073B" w:rsidRDefault="00FA073B" w:rsidP="00595822">
      <w:pPr>
        <w:ind w:left="1440" w:hanging="720"/>
      </w:pPr>
    </w:p>
    <w:p w14:paraId="7B7B0469" w14:textId="77777777" w:rsidR="00FA073B" w:rsidRDefault="00FA073B" w:rsidP="00595822">
      <w:pPr>
        <w:ind w:left="1440" w:hanging="720"/>
      </w:pPr>
      <w:r>
        <w:t xml:space="preserve">e. </w:t>
      </w:r>
      <w:r>
        <w:tab/>
        <w:t>Statement of Proposer’s experience on similar assignments.</w:t>
      </w:r>
    </w:p>
    <w:p w14:paraId="396518F8" w14:textId="77777777" w:rsidR="009B3189" w:rsidRDefault="009B3189" w:rsidP="00595822">
      <w:pPr>
        <w:ind w:left="1440" w:hanging="720"/>
      </w:pPr>
    </w:p>
    <w:p w14:paraId="767BC06D" w14:textId="33E8E1A4" w:rsidR="009B3189" w:rsidRDefault="009B3189" w:rsidP="00595822">
      <w:pPr>
        <w:ind w:left="1440" w:hanging="720"/>
      </w:pPr>
      <w:r>
        <w:t xml:space="preserve">f. </w:t>
      </w:r>
      <w:r>
        <w:tab/>
        <w:t>At least two examples of</w:t>
      </w:r>
      <w:r w:rsidR="007F0543">
        <w:t xml:space="preserve"> online courses</w:t>
      </w:r>
      <w:r>
        <w:t xml:space="preserve"> develope</w:t>
      </w:r>
      <w:r w:rsidR="008C4DBB">
        <w:t>d by Proposer</w:t>
      </w:r>
      <w:r w:rsidR="00754742">
        <w:t xml:space="preserve"> for public sector agencies. If possible, one online course sho</w:t>
      </w:r>
      <w:r w:rsidR="00AA5EB2">
        <w:t xml:space="preserve">uld be for </w:t>
      </w:r>
      <w:proofErr w:type="gramStart"/>
      <w:r w:rsidR="00AA5EB2">
        <w:t>professionals</w:t>
      </w:r>
      <w:proofErr w:type="gramEnd"/>
      <w:r w:rsidR="00AA5EB2">
        <w:t xml:space="preserve"> and one should be for the general public</w:t>
      </w:r>
      <w:r w:rsidR="008C4DBB">
        <w:t>.</w:t>
      </w:r>
    </w:p>
    <w:p w14:paraId="049209BE" w14:textId="77777777" w:rsidR="00595822" w:rsidRDefault="00595822" w:rsidP="00595822">
      <w:pPr>
        <w:ind w:left="1440" w:hanging="720"/>
      </w:pPr>
    </w:p>
    <w:p w14:paraId="718C601D" w14:textId="4F3453F4" w:rsidR="00595822" w:rsidRDefault="009B3189" w:rsidP="00595822">
      <w:pPr>
        <w:ind w:left="1440" w:hanging="720"/>
      </w:pPr>
      <w:r>
        <w:t>g</w:t>
      </w:r>
      <w:r w:rsidR="00292053">
        <w:t>.</w:t>
      </w:r>
      <w:r w:rsidR="00595822">
        <w:tab/>
      </w:r>
      <w:r w:rsidR="00292053">
        <w:t xml:space="preserve">Proposed </w:t>
      </w:r>
      <w:r w:rsidR="00CD347A">
        <w:t xml:space="preserve">Work Plan based on </w:t>
      </w:r>
      <w:r w:rsidR="00EF03A2">
        <w:t>Section 2.0: Descripti</w:t>
      </w:r>
      <w:r w:rsidR="00FA073B">
        <w:t>on of Services and Deliverables, including timeframe for completion for all proposed tasks, using the general deadlines provided in Section 2.</w:t>
      </w:r>
      <w:r w:rsidR="00716C6E">
        <w:t>3</w:t>
      </w:r>
      <w:r w:rsidR="00FA073B">
        <w:t>.</w:t>
      </w:r>
    </w:p>
    <w:p w14:paraId="31502B2D" w14:textId="77777777" w:rsidR="00AE15C1" w:rsidRDefault="00AE15C1" w:rsidP="00595822">
      <w:pPr>
        <w:ind w:left="1440" w:hanging="720"/>
      </w:pPr>
    </w:p>
    <w:p w14:paraId="55F483CC" w14:textId="77777777" w:rsidR="00BD0D2D" w:rsidRDefault="009B3189" w:rsidP="007B0E96">
      <w:pPr>
        <w:pStyle w:val="ListParagraph"/>
        <w:tabs>
          <w:tab w:val="left" w:pos="1440"/>
        </w:tabs>
        <w:ind w:left="1440" w:hanging="720"/>
        <w:rPr>
          <w:color w:val="000000"/>
        </w:rPr>
      </w:pPr>
      <w:r>
        <w:rPr>
          <w:color w:val="000000" w:themeColor="text1"/>
        </w:rPr>
        <w:t>h</w:t>
      </w:r>
      <w:r w:rsidR="007B0E96">
        <w:rPr>
          <w:color w:val="000000" w:themeColor="text1"/>
        </w:rPr>
        <w:t>.</w:t>
      </w:r>
      <w:r w:rsidR="007B0E96">
        <w:rPr>
          <w:color w:val="000000" w:themeColor="text1"/>
        </w:rPr>
        <w:tab/>
      </w:r>
      <w:r w:rsidR="00BD0D2D">
        <w:rPr>
          <w:color w:val="000000" w:themeColor="text1"/>
        </w:rPr>
        <w:t xml:space="preserve">Acceptance </w:t>
      </w:r>
      <w:r w:rsidR="00BD0D2D">
        <w:rPr>
          <w:color w:val="000000"/>
        </w:rPr>
        <w:t xml:space="preserve">of the </w:t>
      </w:r>
      <w:r w:rsidR="005F6E88">
        <w:rPr>
          <w:color w:val="000000"/>
        </w:rPr>
        <w:t>Terms and Conditions</w:t>
      </w:r>
      <w:r w:rsidR="00BD0D2D">
        <w:rPr>
          <w:color w:val="000000"/>
        </w:rPr>
        <w:t xml:space="preserve">.  </w:t>
      </w:r>
    </w:p>
    <w:p w14:paraId="20711E86" w14:textId="77777777" w:rsidR="00BD0D2D" w:rsidRDefault="00BD0D2D" w:rsidP="007B0E96">
      <w:pPr>
        <w:pStyle w:val="ListParagraph"/>
        <w:tabs>
          <w:tab w:val="left" w:pos="1440"/>
        </w:tabs>
        <w:ind w:left="1440" w:hanging="720"/>
        <w:rPr>
          <w:color w:val="000000"/>
        </w:rPr>
      </w:pPr>
    </w:p>
    <w:p w14:paraId="2EACC65C" w14:textId="77FB9B91" w:rsidR="00BD0D2D" w:rsidRDefault="00BD0D2D" w:rsidP="00BD0D2D">
      <w:pPr>
        <w:pStyle w:val="ListParagraph"/>
        <w:tabs>
          <w:tab w:val="left" w:pos="2160"/>
        </w:tabs>
        <w:ind w:left="2160" w:hanging="720"/>
        <w:rPr>
          <w:color w:val="000000"/>
        </w:rPr>
      </w:pPr>
      <w:r>
        <w:rPr>
          <w:color w:val="000000"/>
        </w:rPr>
        <w:t>i.</w:t>
      </w:r>
      <w:r>
        <w:rPr>
          <w:color w:val="000000"/>
        </w:rPr>
        <w:tab/>
      </w:r>
      <w:r w:rsidR="00735607" w:rsidRPr="00BD0D2D">
        <w:rPr>
          <w:color w:val="000000"/>
        </w:rPr>
        <w:t xml:space="preserve">On </w:t>
      </w:r>
      <w:r w:rsidR="00735607" w:rsidRPr="00E227D5">
        <w:rPr>
          <w:b/>
          <w:bCs/>
          <w:color w:val="000000"/>
        </w:rPr>
        <w:t>Attachment 3</w:t>
      </w:r>
      <w:r w:rsidR="00735607" w:rsidRPr="00BD0D2D">
        <w:rPr>
          <w:color w:val="000000"/>
        </w:rPr>
        <w:t xml:space="preserve">, the Proposer must </w:t>
      </w:r>
      <w:r w:rsidR="00735607">
        <w:rPr>
          <w:color w:val="000000"/>
        </w:rPr>
        <w:t xml:space="preserve">check the appropriate box and sign the form. If the Proposer marks the second box, </w:t>
      </w:r>
      <w:r w:rsidR="00BA0180">
        <w:rPr>
          <w:color w:val="000000"/>
        </w:rPr>
        <w:t>Proposer</w:t>
      </w:r>
      <w:r w:rsidR="00735607">
        <w:rPr>
          <w:color w:val="000000"/>
        </w:rPr>
        <w:t xml:space="preserve"> </w:t>
      </w:r>
      <w:r w:rsidR="00735607" w:rsidRPr="00E227D5">
        <w:rPr>
          <w:color w:val="000000"/>
          <w:u w:val="single"/>
        </w:rPr>
        <w:t>must</w:t>
      </w:r>
      <w:r w:rsidR="00183200">
        <w:rPr>
          <w:color w:val="000000"/>
        </w:rPr>
        <w:t xml:space="preserve"> </w:t>
      </w:r>
      <w:r w:rsidR="00735607">
        <w:rPr>
          <w:color w:val="000000"/>
        </w:rPr>
        <w:t>provide the required additional materials</w:t>
      </w:r>
      <w:r w:rsidR="00BA0180">
        <w:rPr>
          <w:color w:val="000000"/>
        </w:rPr>
        <w:t xml:space="preserve"> listed below</w:t>
      </w:r>
      <w:r w:rsidR="00735607">
        <w:rPr>
          <w:color w:val="000000"/>
        </w:rPr>
        <w:t xml:space="preserve">. </w:t>
      </w:r>
      <w:r w:rsidR="00173CFE" w:rsidRPr="00173CFE">
        <w:rPr>
          <w:color w:val="000000"/>
        </w:rPr>
        <w:t>An “exception” i</w:t>
      </w:r>
      <w:r w:rsidR="00603463">
        <w:rPr>
          <w:color w:val="000000"/>
        </w:rPr>
        <w:t>ncludes any addition, deletion</w:t>
      </w:r>
      <w:r w:rsidR="00173CFE" w:rsidRPr="00173CFE">
        <w:rPr>
          <w:color w:val="000000"/>
        </w:rPr>
        <w:t xml:space="preserve">, or other </w:t>
      </w:r>
      <w:r w:rsidR="00603463">
        <w:rPr>
          <w:color w:val="000000"/>
        </w:rPr>
        <w:t>modification</w:t>
      </w:r>
      <w:r w:rsidR="00173CFE" w:rsidRPr="00173CFE">
        <w:rPr>
          <w:color w:val="000000"/>
        </w:rPr>
        <w:t xml:space="preserve">.  </w:t>
      </w:r>
      <w:r w:rsidR="00603463">
        <w:rPr>
          <w:color w:val="000000"/>
        </w:rPr>
        <w:t xml:space="preserve"> </w:t>
      </w:r>
    </w:p>
    <w:p w14:paraId="35427C6F" w14:textId="77777777" w:rsidR="00BD0D2D" w:rsidRDefault="00BD0D2D" w:rsidP="00BD0D2D">
      <w:pPr>
        <w:pStyle w:val="ListParagraph"/>
        <w:tabs>
          <w:tab w:val="left" w:pos="2160"/>
        </w:tabs>
        <w:ind w:left="2160" w:hanging="720"/>
        <w:rPr>
          <w:color w:val="000000"/>
        </w:rPr>
      </w:pPr>
    </w:p>
    <w:p w14:paraId="52AC6CF7" w14:textId="77777777" w:rsidR="00BD0D2D" w:rsidRDefault="00BD0D2D" w:rsidP="00BD0D2D">
      <w:pPr>
        <w:pStyle w:val="ListParagraph"/>
        <w:tabs>
          <w:tab w:val="left" w:pos="2160"/>
        </w:tabs>
        <w:ind w:left="2160" w:hanging="720"/>
        <w:rPr>
          <w:color w:val="000000"/>
        </w:rPr>
      </w:pPr>
      <w:r>
        <w:rPr>
          <w:color w:val="000000"/>
        </w:rPr>
        <w:t>ii.</w:t>
      </w:r>
      <w:r>
        <w:rPr>
          <w:color w:val="000000"/>
        </w:rPr>
        <w:tab/>
      </w:r>
      <w:r w:rsidRPr="00BD0D2D">
        <w:rPr>
          <w:color w:val="000000"/>
        </w:rPr>
        <w:t>If exceptions are identified, th</w:t>
      </w:r>
      <w:r>
        <w:rPr>
          <w:color w:val="000000"/>
        </w:rPr>
        <w:t xml:space="preserve">e Proposer </w:t>
      </w:r>
      <w:r w:rsidR="00FC1ABD" w:rsidRPr="00FC1ABD">
        <w:rPr>
          <w:color w:val="000000"/>
          <w:u w:val="single"/>
        </w:rPr>
        <w:t>must</w:t>
      </w:r>
      <w:r>
        <w:rPr>
          <w:color w:val="000000"/>
        </w:rPr>
        <w:t xml:space="preserve"> also submit </w:t>
      </w:r>
      <w:r w:rsidR="00A112AE">
        <w:rPr>
          <w:color w:val="000000"/>
        </w:rPr>
        <w:t xml:space="preserve">(i) </w:t>
      </w:r>
      <w:r w:rsidRPr="00BD0D2D">
        <w:rPr>
          <w:color w:val="000000"/>
        </w:rPr>
        <w:t xml:space="preserve">a red-lined version of the </w:t>
      </w:r>
      <w:r w:rsidR="00EC4775">
        <w:rPr>
          <w:color w:val="000000"/>
        </w:rPr>
        <w:t>Terms and Conditions</w:t>
      </w:r>
      <w:r w:rsidR="00EC4775" w:rsidRPr="00BD0D2D">
        <w:rPr>
          <w:color w:val="000000"/>
        </w:rPr>
        <w:t xml:space="preserve"> </w:t>
      </w:r>
      <w:r w:rsidRPr="00BD0D2D">
        <w:rPr>
          <w:color w:val="000000"/>
        </w:rPr>
        <w:t xml:space="preserve">that </w:t>
      </w:r>
      <w:r w:rsidR="00A112AE">
        <w:rPr>
          <w:color w:val="000000"/>
        </w:rPr>
        <w:t xml:space="preserve">implements </w:t>
      </w:r>
      <w:r w:rsidR="00DE59AC">
        <w:rPr>
          <w:color w:val="000000"/>
        </w:rPr>
        <w:t xml:space="preserve">all </w:t>
      </w:r>
      <w:r w:rsidR="00DE59AC" w:rsidRPr="00BD0D2D">
        <w:rPr>
          <w:color w:val="000000"/>
        </w:rPr>
        <w:t>proposed</w:t>
      </w:r>
      <w:r w:rsidRPr="00BD0D2D">
        <w:rPr>
          <w:color w:val="000000"/>
        </w:rPr>
        <w:t xml:space="preserve"> </w:t>
      </w:r>
      <w:r>
        <w:rPr>
          <w:color w:val="000000"/>
        </w:rPr>
        <w:lastRenderedPageBreak/>
        <w:t xml:space="preserve">changes, and </w:t>
      </w:r>
      <w:r w:rsidR="00A112AE">
        <w:rPr>
          <w:color w:val="000000"/>
        </w:rPr>
        <w:t xml:space="preserve">(ii) </w:t>
      </w:r>
      <w:r w:rsidRPr="00BD0D2D">
        <w:rPr>
          <w:color w:val="000000"/>
        </w:rPr>
        <w:t>a written explanation or rationale for each exception and/or proposed change.</w:t>
      </w:r>
      <w:r>
        <w:rPr>
          <w:color w:val="000000"/>
        </w:rPr>
        <w:t xml:space="preserve"> </w:t>
      </w:r>
    </w:p>
    <w:p w14:paraId="2B50518B" w14:textId="77777777" w:rsidR="00BD0D2D" w:rsidRDefault="00BD0D2D" w:rsidP="007B0E96">
      <w:pPr>
        <w:pStyle w:val="ListParagraph"/>
        <w:tabs>
          <w:tab w:val="left" w:pos="1440"/>
        </w:tabs>
        <w:ind w:left="1440" w:hanging="720"/>
        <w:rPr>
          <w:color w:val="000000" w:themeColor="text1"/>
        </w:rPr>
      </w:pPr>
    </w:p>
    <w:p w14:paraId="4354FAD1" w14:textId="028ED8A1" w:rsidR="007B0E96" w:rsidRDefault="00396139" w:rsidP="007B0E96">
      <w:pPr>
        <w:pStyle w:val="ListParagraph"/>
        <w:tabs>
          <w:tab w:val="left" w:pos="1440"/>
        </w:tabs>
        <w:ind w:left="1440" w:hanging="720"/>
        <w:rPr>
          <w:color w:val="000000" w:themeColor="text1"/>
        </w:rPr>
      </w:pPr>
      <w:r>
        <w:rPr>
          <w:color w:val="000000" w:themeColor="text1"/>
        </w:rPr>
        <w:t>i</w:t>
      </w:r>
      <w:r w:rsidR="004F4E91">
        <w:rPr>
          <w:color w:val="000000" w:themeColor="text1"/>
        </w:rPr>
        <w:t>.</w:t>
      </w:r>
      <w:r w:rsidR="004F4E91">
        <w:rPr>
          <w:color w:val="000000" w:themeColor="text1"/>
        </w:rPr>
        <w:tab/>
      </w:r>
      <w:r w:rsidR="007B0E96">
        <w:rPr>
          <w:color w:val="000000" w:themeColor="text1"/>
        </w:rPr>
        <w:t>Certifications</w:t>
      </w:r>
      <w:r w:rsidR="00595811">
        <w:rPr>
          <w:color w:val="000000" w:themeColor="text1"/>
        </w:rPr>
        <w:t>, Attachments,</w:t>
      </w:r>
      <w:r w:rsidR="007B0E96">
        <w:rPr>
          <w:color w:val="000000" w:themeColor="text1"/>
        </w:rPr>
        <w:t xml:space="preserve"> and other requirements. </w:t>
      </w:r>
    </w:p>
    <w:p w14:paraId="2E26FC0B" w14:textId="77777777" w:rsidR="007B0E96" w:rsidRDefault="007B0E96" w:rsidP="007B0E96">
      <w:pPr>
        <w:ind w:left="1440" w:hanging="720"/>
        <w:rPr>
          <w:color w:val="000000" w:themeColor="text1"/>
        </w:rPr>
      </w:pPr>
    </w:p>
    <w:p w14:paraId="289FFCDA" w14:textId="77777777" w:rsidR="007B0E96" w:rsidRDefault="007B0E96" w:rsidP="005733E6">
      <w:pPr>
        <w:ind w:left="2160" w:hanging="720"/>
        <w:rPr>
          <w:color w:val="000000" w:themeColor="text1"/>
        </w:rPr>
      </w:pPr>
      <w:r>
        <w:rPr>
          <w:color w:val="000000" w:themeColor="text1"/>
        </w:rPr>
        <w:t>i.</w:t>
      </w:r>
      <w:r>
        <w:rPr>
          <w:color w:val="000000" w:themeColor="text1"/>
        </w:rPr>
        <w:tab/>
      </w:r>
      <w:r w:rsidR="00447B71">
        <w:rPr>
          <w:color w:val="000000" w:themeColor="text1"/>
        </w:rPr>
        <w:t xml:space="preserve">The </w:t>
      </w:r>
      <w:r w:rsidR="00FB74DF" w:rsidRPr="00FB74DF">
        <w:rPr>
          <w:color w:val="000000" w:themeColor="text1"/>
        </w:rPr>
        <w:t xml:space="preserve">Proposer must complete the </w:t>
      </w:r>
      <w:r w:rsidR="00FB74DF">
        <w:rPr>
          <w:color w:val="000000" w:themeColor="text1"/>
        </w:rPr>
        <w:t xml:space="preserve">General Certifications Form </w:t>
      </w:r>
      <w:r w:rsidR="00FB74DF" w:rsidRPr="00FB74DF">
        <w:rPr>
          <w:color w:val="000000" w:themeColor="text1"/>
        </w:rPr>
        <w:t>(</w:t>
      </w:r>
      <w:r w:rsidR="00FB74DF" w:rsidRPr="00E227D5">
        <w:rPr>
          <w:b/>
          <w:bCs/>
          <w:color w:val="000000" w:themeColor="text1"/>
        </w:rPr>
        <w:t>Attachment 4</w:t>
      </w:r>
      <w:r w:rsidR="00FB74DF" w:rsidRPr="00FB74DF">
        <w:rPr>
          <w:color w:val="000000" w:themeColor="text1"/>
        </w:rPr>
        <w:t xml:space="preserve">) and submit the completed </w:t>
      </w:r>
      <w:r w:rsidR="00FB74DF">
        <w:rPr>
          <w:color w:val="000000" w:themeColor="text1"/>
        </w:rPr>
        <w:t xml:space="preserve">form </w:t>
      </w:r>
      <w:r w:rsidR="00FB74DF" w:rsidRPr="00FB74DF">
        <w:rPr>
          <w:color w:val="000000" w:themeColor="text1"/>
        </w:rPr>
        <w:t>with its proposal</w:t>
      </w:r>
      <w:r w:rsidR="00FB74DF">
        <w:rPr>
          <w:color w:val="000000" w:themeColor="text1"/>
        </w:rPr>
        <w:t xml:space="preserve">. </w:t>
      </w:r>
      <w:r w:rsidR="00FB74DF" w:rsidRPr="00FB74DF">
        <w:rPr>
          <w:color w:val="000000" w:themeColor="text1"/>
        </w:rPr>
        <w:t xml:space="preserve"> </w:t>
      </w:r>
    </w:p>
    <w:p w14:paraId="1CB3FC48" w14:textId="77777777" w:rsidR="007B0E96" w:rsidRDefault="007B0E96" w:rsidP="005733E6">
      <w:pPr>
        <w:rPr>
          <w:color w:val="000000" w:themeColor="text1"/>
        </w:rPr>
      </w:pPr>
    </w:p>
    <w:p w14:paraId="3FE21BC4" w14:textId="7782D77F" w:rsidR="007B0E96" w:rsidRDefault="007B0E96" w:rsidP="007B0E96">
      <w:pPr>
        <w:ind w:left="2160" w:hanging="720"/>
      </w:pPr>
      <w:r>
        <w:rPr>
          <w:color w:val="000000" w:themeColor="text1"/>
        </w:rPr>
        <w:t>ii</w:t>
      </w:r>
      <w:r w:rsidRPr="00380F9A">
        <w:rPr>
          <w:color w:val="000000" w:themeColor="text1"/>
        </w:rPr>
        <w:t>.</w:t>
      </w:r>
      <w:r w:rsidRPr="00380F9A">
        <w:rPr>
          <w:color w:val="000000" w:themeColor="text1"/>
        </w:rPr>
        <w:tab/>
      </w:r>
      <w:r w:rsidR="00447B71">
        <w:rPr>
          <w:color w:val="000000" w:themeColor="text1"/>
        </w:rPr>
        <w:t xml:space="preserve">The </w:t>
      </w:r>
      <w:r>
        <w:t>Proposer</w:t>
      </w:r>
      <w:r w:rsidRPr="00380F9A">
        <w:t xml:space="preserve"> must complete the Darfur Contracting Act Certif</w:t>
      </w:r>
      <w:r>
        <w:t xml:space="preserve">ication </w:t>
      </w:r>
      <w:r w:rsidR="00F95CBF">
        <w:t>(</w:t>
      </w:r>
      <w:r w:rsidR="00C00178" w:rsidRPr="00E227D5">
        <w:rPr>
          <w:b/>
          <w:bCs/>
        </w:rPr>
        <w:t xml:space="preserve">Attachment </w:t>
      </w:r>
      <w:r w:rsidR="00DE43B0" w:rsidRPr="00E227D5">
        <w:rPr>
          <w:b/>
          <w:bCs/>
        </w:rPr>
        <w:t>5</w:t>
      </w:r>
      <w:r w:rsidR="00F95CBF">
        <w:t>)</w:t>
      </w:r>
      <w:r>
        <w:t xml:space="preserve"> and submit the completed certification with its proposal</w:t>
      </w:r>
      <w:r w:rsidRPr="00380F9A">
        <w:t xml:space="preserve">. </w:t>
      </w:r>
    </w:p>
    <w:p w14:paraId="3321A05C" w14:textId="6D072B56" w:rsidR="00183200" w:rsidRPr="00183200" w:rsidRDefault="00A413CE" w:rsidP="00E227D5">
      <w:pPr>
        <w:rPr>
          <w:color w:val="000000" w:themeColor="text1"/>
        </w:rPr>
      </w:pPr>
      <w:r>
        <w:tab/>
      </w:r>
    </w:p>
    <w:p w14:paraId="396465C1" w14:textId="40CCDB81" w:rsidR="00183200" w:rsidRDefault="00183200" w:rsidP="00E227D5">
      <w:pPr>
        <w:pStyle w:val="ListParagraph"/>
        <w:numPr>
          <w:ilvl w:val="0"/>
          <w:numId w:val="47"/>
        </w:numPr>
      </w:pPr>
      <w:r w:rsidRPr="00E227D5">
        <w:rPr>
          <w:color w:val="000000" w:themeColor="text1"/>
        </w:rPr>
        <w:t>The Proposer must complete the Payee Data Record Form (</w:t>
      </w:r>
      <w:r w:rsidRPr="00E227D5">
        <w:rPr>
          <w:b/>
          <w:bCs/>
          <w:color w:val="000000" w:themeColor="text1"/>
        </w:rPr>
        <w:t>Attachment 6</w:t>
      </w:r>
      <w:r>
        <w:rPr>
          <w:b/>
          <w:bCs/>
          <w:color w:val="000000" w:themeColor="text1"/>
        </w:rPr>
        <w:t>A</w:t>
      </w:r>
      <w:r w:rsidRPr="00E227D5">
        <w:rPr>
          <w:color w:val="000000" w:themeColor="text1"/>
        </w:rPr>
        <w:t xml:space="preserve">) and submit the completed copy with its proposal. </w:t>
      </w:r>
      <w:r w:rsidRPr="00AF318A">
        <w:t xml:space="preserve">Form and instructions are in fillable PDF format available in the link below: </w:t>
      </w:r>
    </w:p>
    <w:p w14:paraId="5BA07E5E" w14:textId="77777777" w:rsidR="00183200" w:rsidRDefault="00183200" w:rsidP="00183200">
      <w:pPr>
        <w:pStyle w:val="ListParagraph"/>
      </w:pPr>
    </w:p>
    <w:p w14:paraId="371CD383" w14:textId="77777777" w:rsidR="00183200" w:rsidRDefault="0006291C" w:rsidP="00183200">
      <w:pPr>
        <w:ind w:left="1440" w:right="101" w:firstLine="720"/>
        <w:jc w:val="both"/>
      </w:pPr>
      <w:hyperlink r:id="rId14" w:history="1">
        <w:r w:rsidR="00183200" w:rsidRPr="00AF318A">
          <w:rPr>
            <w:rStyle w:val="Hyperlink"/>
          </w:rPr>
          <w:t>https://www.documents.dgs.ca.gov/dgs/fmc/pdf/std204.pdf</w:t>
        </w:r>
      </w:hyperlink>
      <w:hyperlink r:id="rId15">
        <w:r w:rsidR="00183200">
          <w:t xml:space="preserve"> </w:t>
        </w:r>
      </w:hyperlink>
    </w:p>
    <w:p w14:paraId="67EB09A0" w14:textId="77777777" w:rsidR="00183200" w:rsidRDefault="00183200" w:rsidP="00183200">
      <w:pPr>
        <w:ind w:left="1440" w:right="101" w:firstLine="720"/>
        <w:jc w:val="both"/>
      </w:pPr>
    </w:p>
    <w:p w14:paraId="3EDD3271" w14:textId="6D979DFF" w:rsidR="00183200" w:rsidRPr="00AF318A" w:rsidRDefault="00183200" w:rsidP="00E227D5">
      <w:pPr>
        <w:pStyle w:val="ListParagraph"/>
        <w:numPr>
          <w:ilvl w:val="0"/>
          <w:numId w:val="47"/>
        </w:numPr>
      </w:pPr>
      <w:r>
        <w:t xml:space="preserve">The Proposer may complete and submit the </w:t>
      </w:r>
      <w:r w:rsidRPr="00AF318A">
        <w:t xml:space="preserve">Data Record Supplement </w:t>
      </w:r>
      <w:r>
        <w:t>(</w:t>
      </w:r>
      <w:r w:rsidRPr="00AF318A">
        <w:t>STD 205</w:t>
      </w:r>
      <w:r>
        <w:t>) (</w:t>
      </w:r>
      <w:r w:rsidRPr="00183200">
        <w:rPr>
          <w:b/>
          <w:bCs/>
        </w:rPr>
        <w:t xml:space="preserve">Attachment </w:t>
      </w:r>
      <w:r>
        <w:rPr>
          <w:b/>
          <w:bCs/>
        </w:rPr>
        <w:t>6B</w:t>
      </w:r>
      <w:r>
        <w:t xml:space="preserve">), </w:t>
      </w:r>
      <w:r w:rsidRPr="00AF318A">
        <w:t xml:space="preserve">if applicable. STD 205 is optional, and it is required only if the remittance address information is different than the mailing address on the STD 204 form. Form and instructions are in fillable PDF format available in the link below: </w:t>
      </w:r>
    </w:p>
    <w:p w14:paraId="46E4E16E" w14:textId="77777777" w:rsidR="00183200" w:rsidRDefault="00183200" w:rsidP="00183200">
      <w:pPr>
        <w:pStyle w:val="ListParagraph"/>
        <w:ind w:left="2160"/>
      </w:pPr>
    </w:p>
    <w:p w14:paraId="55A924A2" w14:textId="77777777" w:rsidR="00183200" w:rsidRDefault="0006291C" w:rsidP="00183200">
      <w:pPr>
        <w:pStyle w:val="ListParagraph"/>
        <w:ind w:left="2160"/>
        <w:rPr>
          <w:color w:val="0000FF"/>
          <w:u w:val="single"/>
        </w:rPr>
      </w:pPr>
      <w:hyperlink r:id="rId16" w:tgtFrame="_blank" w:history="1">
        <w:r w:rsidR="00183200" w:rsidRPr="005667C3">
          <w:rPr>
            <w:color w:val="0000FF"/>
            <w:u w:val="single"/>
          </w:rPr>
          <w:t>https://www.documents.dgs.ca.gov/dgs/fmc/pdf/std205.pdf</w:t>
        </w:r>
      </w:hyperlink>
    </w:p>
    <w:p w14:paraId="59629E7D" w14:textId="77777777" w:rsidR="00183200" w:rsidRDefault="00183200" w:rsidP="00183200">
      <w:pPr>
        <w:pStyle w:val="ListParagraph"/>
        <w:ind w:left="2160"/>
        <w:rPr>
          <w:color w:val="0000FF"/>
          <w:u w:val="single"/>
        </w:rPr>
      </w:pPr>
    </w:p>
    <w:p w14:paraId="6F14F534" w14:textId="215D0FD8" w:rsidR="00183200" w:rsidRDefault="00183200" w:rsidP="00E227D5">
      <w:pPr>
        <w:pStyle w:val="ListParagraph"/>
        <w:numPr>
          <w:ilvl w:val="0"/>
          <w:numId w:val="47"/>
        </w:numPr>
      </w:pPr>
      <w:r>
        <w:t xml:space="preserve">The </w:t>
      </w:r>
      <w:r w:rsidRPr="00AF318A">
        <w:t>Proposer must complete the DVBE Declaration form (</w:t>
      </w:r>
      <w:r w:rsidRPr="00183200">
        <w:rPr>
          <w:b/>
          <w:bCs/>
        </w:rPr>
        <w:t>Attachment 8</w:t>
      </w:r>
      <w:r w:rsidRPr="00AF318A">
        <w:t xml:space="preserve">) and submit the completed form with its proposal if they wish to claim the DVBE incentive. </w:t>
      </w:r>
    </w:p>
    <w:p w14:paraId="120FB970" w14:textId="77777777" w:rsidR="00183200" w:rsidRPr="00AF318A" w:rsidRDefault="00183200" w:rsidP="00183200"/>
    <w:p w14:paraId="0049C6BF" w14:textId="2CBCAF60" w:rsidR="00183200" w:rsidRDefault="00183200" w:rsidP="00E227D5">
      <w:pPr>
        <w:pStyle w:val="ListParagraph"/>
        <w:numPr>
          <w:ilvl w:val="0"/>
          <w:numId w:val="47"/>
        </w:numPr>
      </w:pPr>
      <w:r>
        <w:t xml:space="preserve">The </w:t>
      </w:r>
      <w:r w:rsidRPr="00AF318A">
        <w:t>Proposer must complete the Bidder Declaration form (</w:t>
      </w:r>
      <w:r w:rsidRPr="00C75A7A">
        <w:rPr>
          <w:b/>
          <w:bCs/>
        </w:rPr>
        <w:t xml:space="preserve">Attachment </w:t>
      </w:r>
      <w:r>
        <w:rPr>
          <w:b/>
          <w:bCs/>
        </w:rPr>
        <w:t>7</w:t>
      </w:r>
      <w:r w:rsidRPr="00AF318A">
        <w:t>) and submit the completed form with its proposal if they wish to claim the DVBE incentive.</w:t>
      </w:r>
    </w:p>
    <w:p w14:paraId="604FFE3A" w14:textId="77777777" w:rsidR="007B0E96" w:rsidRDefault="007B0E96" w:rsidP="00E227D5"/>
    <w:p w14:paraId="7470F978" w14:textId="1C1DE037" w:rsidR="00183200" w:rsidRDefault="00254CFA" w:rsidP="00183200">
      <w:pPr>
        <w:pStyle w:val="ListParagraph"/>
        <w:numPr>
          <w:ilvl w:val="0"/>
          <w:numId w:val="47"/>
        </w:numPr>
        <w:rPr>
          <w:color w:val="000000" w:themeColor="text1"/>
        </w:rPr>
      </w:pPr>
      <w:r w:rsidRPr="00E227D5">
        <w:rPr>
          <w:color w:val="000000" w:themeColor="text1"/>
        </w:rPr>
        <w:t xml:space="preserve">If Contractor is a California corporation, limited liability company (“LLC”), limited partnership (“LP”), or limited liability partnership (“LLP”), proof that Contractor is in good standing in California.  If Contractor is a foreign corporation, LLC, LP, or LLP, and Contractor conducts or will conduct (if awarded the contract) intrastate business in California, proof that Contractor is qualified to do business and in good standing in California. If Contractor is a foreign corporation, LLC, LP, or LLP, and Contractor does not (and will not if awarded the contract) conduct intrastate business in California, proof that Contractor is in good standing in its home jurisdiction. </w:t>
      </w:r>
      <w:r w:rsidR="00591C14" w:rsidRPr="00E227D5">
        <w:rPr>
          <w:color w:val="000000" w:themeColor="text1"/>
        </w:rPr>
        <w:t xml:space="preserve"> </w:t>
      </w:r>
    </w:p>
    <w:p w14:paraId="56709FE6" w14:textId="77777777" w:rsidR="00183200" w:rsidRDefault="00183200" w:rsidP="00E227D5">
      <w:pPr>
        <w:pStyle w:val="ListParagraph"/>
        <w:ind w:left="2160"/>
        <w:rPr>
          <w:color w:val="000000" w:themeColor="text1"/>
        </w:rPr>
      </w:pPr>
    </w:p>
    <w:p w14:paraId="2E0A27A2" w14:textId="1F83DD64" w:rsidR="00183200" w:rsidRDefault="00183200" w:rsidP="00183200">
      <w:pPr>
        <w:pStyle w:val="ListParagraph"/>
        <w:numPr>
          <w:ilvl w:val="0"/>
          <w:numId w:val="47"/>
        </w:numPr>
        <w:rPr>
          <w:color w:val="000000" w:themeColor="text1"/>
        </w:rPr>
      </w:pPr>
      <w:r>
        <w:lastRenderedPageBreak/>
        <w:t>The Proposer must complete the Unruh Civil Rights Act and California Fair Employment and Housing Act Certification (Attachment 9) and submit the completed certification with its bid.</w:t>
      </w:r>
    </w:p>
    <w:p w14:paraId="465FA5DE" w14:textId="77777777" w:rsidR="00183200" w:rsidRPr="00E227D5" w:rsidRDefault="00183200" w:rsidP="00E227D5">
      <w:pPr>
        <w:pStyle w:val="ListParagraph"/>
        <w:ind w:left="2160"/>
        <w:rPr>
          <w:color w:val="000000" w:themeColor="text1"/>
        </w:rPr>
      </w:pPr>
    </w:p>
    <w:p w14:paraId="77D8D09B" w14:textId="412F6C5B" w:rsidR="00A74DB8" w:rsidRPr="00E227D5" w:rsidRDefault="00183200" w:rsidP="00E227D5">
      <w:pPr>
        <w:pStyle w:val="ListParagraph"/>
        <w:numPr>
          <w:ilvl w:val="0"/>
          <w:numId w:val="47"/>
        </w:numPr>
        <w:rPr>
          <w:color w:val="000000" w:themeColor="text1"/>
        </w:rPr>
      </w:pPr>
      <w:r w:rsidRPr="00A96548">
        <w:rPr>
          <w:rFonts w:cs="Arial"/>
          <w:spacing w:val="-3"/>
        </w:rPr>
        <w:t xml:space="preserve">Copies of </w:t>
      </w:r>
      <w:r>
        <w:rPr>
          <w:rFonts w:cs="Arial"/>
          <w:spacing w:val="-3"/>
        </w:rPr>
        <w:t xml:space="preserve">the Proposer’s (and any subcontractors’) </w:t>
      </w:r>
      <w:r w:rsidRPr="00A96548">
        <w:rPr>
          <w:rFonts w:cs="Arial"/>
          <w:spacing w:val="-3"/>
        </w:rPr>
        <w:t>current business licenses, professional certifications, or other credentials</w:t>
      </w:r>
      <w:r>
        <w:rPr>
          <w:rFonts w:cs="Arial"/>
          <w:spacing w:val="-3"/>
        </w:rPr>
        <w:t>.</w:t>
      </w:r>
    </w:p>
    <w:p w14:paraId="53C7CCD5" w14:textId="77777777" w:rsidR="00A74DB8" w:rsidRDefault="00CD347A" w:rsidP="005733E6">
      <w:pPr>
        <w:rPr>
          <w:rFonts w:cs="Arial"/>
          <w:spacing w:val="-3"/>
        </w:rPr>
      </w:pPr>
      <w:r w:rsidDel="00CD347A">
        <w:rPr>
          <w:color w:val="000000" w:themeColor="text1"/>
        </w:rPr>
        <w:t xml:space="preserve"> </w:t>
      </w:r>
    </w:p>
    <w:p w14:paraId="600E1239" w14:textId="3D194BF7" w:rsidR="005B04DF" w:rsidRPr="00D33EA6" w:rsidRDefault="00396139" w:rsidP="005B04DF">
      <w:pPr>
        <w:pStyle w:val="BodyTextIndent2"/>
        <w:keepNext/>
        <w:spacing w:after="0" w:line="240" w:lineRule="auto"/>
        <w:ind w:left="720"/>
      </w:pPr>
      <w:r>
        <w:t>7</w:t>
      </w:r>
      <w:r w:rsidR="005B04DF">
        <w:t>.2</w:t>
      </w:r>
      <w:r w:rsidR="005B04DF">
        <w:tab/>
      </w:r>
      <w:r w:rsidR="005B04DF">
        <w:rPr>
          <w:u w:val="single"/>
        </w:rPr>
        <w:t>Cost Proposal</w:t>
      </w:r>
      <w:r w:rsidR="005B04DF">
        <w:t xml:space="preserve">.    </w:t>
      </w:r>
      <w:r w:rsidR="005B04DF" w:rsidRPr="00D33EA6">
        <w:t xml:space="preserve">The following information </w:t>
      </w:r>
      <w:r w:rsidR="005B04DF">
        <w:t>must</w:t>
      </w:r>
      <w:r w:rsidR="005B04DF" w:rsidRPr="00D33EA6">
        <w:t xml:space="preserve"> be included </w:t>
      </w:r>
      <w:r w:rsidR="005B04DF">
        <w:t>in</w:t>
      </w:r>
      <w:r w:rsidR="005B04DF" w:rsidRPr="00D33EA6">
        <w:t xml:space="preserve"> the </w:t>
      </w:r>
      <w:r w:rsidR="003364C3">
        <w:t>cost</w:t>
      </w:r>
      <w:r w:rsidR="005B04DF" w:rsidRPr="00D33EA6">
        <w:t xml:space="preserve"> </w:t>
      </w:r>
      <w:r w:rsidR="005B04DF">
        <w:t>proposal.</w:t>
      </w:r>
    </w:p>
    <w:p w14:paraId="16DE0D7F" w14:textId="77777777" w:rsidR="00595822" w:rsidRDefault="00595822" w:rsidP="00595822">
      <w:pPr>
        <w:ind w:left="2160" w:hanging="720"/>
      </w:pPr>
    </w:p>
    <w:p w14:paraId="5FB86D1E" w14:textId="0224A7D2" w:rsidR="00246470" w:rsidRDefault="00246470" w:rsidP="00595822">
      <w:pPr>
        <w:ind w:left="2160" w:hanging="720"/>
      </w:pPr>
      <w:r>
        <w:t>i.</w:t>
      </w:r>
      <w:r>
        <w:tab/>
        <w:t xml:space="preserve">A detailed </w:t>
      </w:r>
      <w:proofErr w:type="gramStart"/>
      <w:r>
        <w:t>line item</w:t>
      </w:r>
      <w:proofErr w:type="gramEnd"/>
      <w:r>
        <w:t xml:space="preserve"> budget </w:t>
      </w:r>
      <w:r w:rsidR="00396139">
        <w:t>for each deliverable(s) described</w:t>
      </w:r>
      <w:r w:rsidR="00AF711C">
        <w:t xml:space="preserve"> in Section 2.0 and the </w:t>
      </w:r>
      <w:r w:rsidR="00271917">
        <w:t xml:space="preserve">firm fixed </w:t>
      </w:r>
      <w:r w:rsidR="00AF711C">
        <w:t>costs shall not exceed estimated maximum firm fixed amount</w:t>
      </w:r>
      <w:r>
        <w:t xml:space="preserve">.  </w:t>
      </w:r>
    </w:p>
    <w:p w14:paraId="413F09A4" w14:textId="77777777" w:rsidR="00246470" w:rsidRDefault="00246470" w:rsidP="00595822">
      <w:pPr>
        <w:ind w:left="2160" w:hanging="720"/>
      </w:pPr>
    </w:p>
    <w:p w14:paraId="2A61A814" w14:textId="77777777" w:rsidR="00246470" w:rsidRDefault="00246470" w:rsidP="00595822">
      <w:pPr>
        <w:ind w:left="2160" w:hanging="720"/>
      </w:pPr>
      <w:r>
        <w:t>ii.</w:t>
      </w:r>
      <w:r>
        <w:tab/>
        <w:t>A full explanation of all budget line items in a narrative entitled “Budget Justification.”</w:t>
      </w:r>
    </w:p>
    <w:p w14:paraId="7F79D663" w14:textId="77777777" w:rsidR="00246470" w:rsidRDefault="00246470" w:rsidP="00595822">
      <w:pPr>
        <w:ind w:left="2160" w:hanging="720"/>
      </w:pPr>
    </w:p>
    <w:p w14:paraId="00228CFA" w14:textId="77777777" w:rsidR="00246470" w:rsidRDefault="00246470" w:rsidP="00595822">
      <w:pPr>
        <w:ind w:left="2160" w:hanging="720"/>
      </w:pPr>
      <w:r>
        <w:t>iii</w:t>
      </w:r>
      <w:r w:rsidR="005F5C25">
        <w:t xml:space="preserve">. </w:t>
      </w:r>
      <w:r w:rsidR="005F5C25">
        <w:tab/>
        <w:t>A “not to exceed” total for all work and expenses payable under the contract, if awarded.</w:t>
      </w:r>
    </w:p>
    <w:p w14:paraId="488713C8" w14:textId="77777777" w:rsidR="005B04DF" w:rsidRDefault="005B04DF" w:rsidP="00595822">
      <w:pPr>
        <w:ind w:left="2160" w:hanging="720"/>
      </w:pPr>
    </w:p>
    <w:p w14:paraId="010ECC02" w14:textId="77777777" w:rsidR="005B04DF" w:rsidRDefault="005B04DF" w:rsidP="005B04DF">
      <w:pPr>
        <w:ind w:left="720"/>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14:paraId="2FB51D41" w14:textId="77777777" w:rsidR="002C64BD" w:rsidRDefault="002C64BD" w:rsidP="00BD65B9">
      <w:pPr>
        <w:keepNext/>
        <w:ind w:left="720" w:hanging="720"/>
        <w:rPr>
          <w:b/>
          <w:bCs/>
        </w:rPr>
      </w:pPr>
    </w:p>
    <w:p w14:paraId="523006C1" w14:textId="7F0C27B8" w:rsidR="00173CFE" w:rsidRDefault="00396139" w:rsidP="00173CFE">
      <w:pPr>
        <w:keepNext/>
        <w:ind w:left="720" w:hanging="720"/>
        <w:rPr>
          <w:b/>
          <w:bCs/>
        </w:rPr>
      </w:pPr>
      <w:r>
        <w:rPr>
          <w:b/>
          <w:bCs/>
        </w:rPr>
        <w:t>8</w:t>
      </w:r>
      <w:r w:rsidR="00173CFE">
        <w:rPr>
          <w:b/>
          <w:bCs/>
        </w:rPr>
        <w:t>.0</w:t>
      </w:r>
      <w:r w:rsidR="00173CFE">
        <w:rPr>
          <w:b/>
          <w:bCs/>
        </w:rPr>
        <w:tab/>
      </w:r>
      <w:r w:rsidR="00173CFE" w:rsidRPr="006E4406">
        <w:rPr>
          <w:b/>
          <w:bCs/>
        </w:rPr>
        <w:t>OFFER PERIOD</w:t>
      </w:r>
    </w:p>
    <w:p w14:paraId="177FEBAD" w14:textId="77777777" w:rsidR="00173CFE" w:rsidRDefault="00173CFE" w:rsidP="00173CFE">
      <w:pPr>
        <w:keepNext/>
        <w:ind w:left="720" w:hanging="720"/>
        <w:rPr>
          <w:b/>
          <w:bCs/>
        </w:rPr>
      </w:pPr>
    </w:p>
    <w:p w14:paraId="218107A5" w14:textId="2728617D" w:rsidR="00173CFE" w:rsidRDefault="00173CFE" w:rsidP="00173CFE">
      <w:pPr>
        <w:pStyle w:val="ExhibitC2"/>
        <w:numPr>
          <w:ilvl w:val="0"/>
          <w:numId w:val="0"/>
        </w:numPr>
        <w:spacing w:before="120" w:after="120"/>
        <w:ind w:left="720"/>
      </w:pPr>
      <w:r w:rsidRPr="009D1BBC">
        <w:rPr>
          <w:color w:val="000000" w:themeColor="text1"/>
        </w:rPr>
        <w:t xml:space="preserve">A Proposer's proposal is an irrevocable offer for </w:t>
      </w:r>
      <w:r w:rsidRPr="00173CFE">
        <w:rPr>
          <w:color w:val="000000" w:themeColor="text1"/>
        </w:rPr>
        <w:t xml:space="preserve">ninety (90) days following the proposal due date.  </w:t>
      </w:r>
      <w:r w:rsidRPr="00173CFE">
        <w:t xml:space="preserve">In the event a final contract has not been awarded within this </w:t>
      </w:r>
      <w:r w:rsidRPr="00FE488A">
        <w:t xml:space="preserve">period, the </w:t>
      </w:r>
      <w:r w:rsidR="0008471C">
        <w:t>Judicial Council</w:t>
      </w:r>
      <w:r w:rsidR="0008471C" w:rsidRPr="00FE488A">
        <w:t xml:space="preserve"> </w:t>
      </w:r>
      <w:r w:rsidRPr="00FE488A">
        <w:t>reserves the right to negotiate extensions to this period.</w:t>
      </w:r>
    </w:p>
    <w:p w14:paraId="6E0EF677" w14:textId="77777777" w:rsidR="00173CFE" w:rsidRPr="009D1BBC" w:rsidRDefault="00173CFE" w:rsidP="00173CFE">
      <w:pPr>
        <w:pStyle w:val="ExhibitC2"/>
        <w:numPr>
          <w:ilvl w:val="0"/>
          <w:numId w:val="0"/>
        </w:numPr>
        <w:spacing w:before="120" w:after="120"/>
        <w:ind w:left="720"/>
        <w:rPr>
          <w:color w:val="000000" w:themeColor="text1"/>
        </w:rPr>
      </w:pPr>
    </w:p>
    <w:p w14:paraId="4F1235E8" w14:textId="105CB0DD" w:rsidR="00BD65B9" w:rsidRDefault="00396139" w:rsidP="00BD65B9">
      <w:pPr>
        <w:keepNext/>
        <w:ind w:left="720" w:hanging="720"/>
        <w:rPr>
          <w:b/>
          <w:bCs/>
        </w:rPr>
      </w:pPr>
      <w:r>
        <w:rPr>
          <w:b/>
          <w:bCs/>
        </w:rPr>
        <w:t>9</w:t>
      </w:r>
      <w:r w:rsidR="00173CFE">
        <w:rPr>
          <w:b/>
          <w:bCs/>
        </w:rPr>
        <w:t>.</w:t>
      </w:r>
      <w:r w:rsidR="00BD65B9">
        <w:rPr>
          <w:b/>
          <w:bCs/>
        </w:rPr>
        <w:t>0</w:t>
      </w:r>
      <w:r w:rsidR="00BD65B9">
        <w:rPr>
          <w:b/>
          <w:bCs/>
        </w:rPr>
        <w:tab/>
        <w:t>EVALUATION OF PROPOSALS</w:t>
      </w:r>
    </w:p>
    <w:p w14:paraId="08AAD6BB" w14:textId="77777777" w:rsidR="00BD65B9" w:rsidRDefault="00BD65B9" w:rsidP="00BD65B9">
      <w:pPr>
        <w:keepNext/>
      </w:pPr>
    </w:p>
    <w:p w14:paraId="1CFC886C" w14:textId="77777777" w:rsidR="00AC44D4" w:rsidRDefault="00AC44D4" w:rsidP="00595822">
      <w:pPr>
        <w:keepNext/>
        <w:ind w:left="720"/>
      </w:pPr>
      <w:r w:rsidRPr="00AC44D4">
        <w:t>At the time proposal</w:t>
      </w:r>
      <w:r>
        <w:t>s are opened</w:t>
      </w:r>
      <w:r w:rsidRPr="00AC44D4">
        <w:t xml:space="preserve">, each proposal will be checked for the presence or absence of </w:t>
      </w:r>
      <w:r>
        <w:t xml:space="preserve">the required proposal contents.  </w:t>
      </w:r>
      <w:r w:rsidRPr="00AC44D4">
        <w:tab/>
      </w:r>
    </w:p>
    <w:p w14:paraId="1F0A4B76" w14:textId="77777777" w:rsidR="00AC44D4" w:rsidRDefault="00AC44D4" w:rsidP="00595822">
      <w:pPr>
        <w:keepNext/>
        <w:ind w:left="720"/>
      </w:pPr>
    </w:p>
    <w:p w14:paraId="68FDB87E" w14:textId="4EF9BADE" w:rsidR="00595822" w:rsidRDefault="00BD65B9" w:rsidP="00595822">
      <w:pPr>
        <w:keepNext/>
        <w:ind w:left="720"/>
      </w:pPr>
      <w:r>
        <w:t xml:space="preserve">The </w:t>
      </w:r>
      <w:r w:rsidR="00D90AEE">
        <w:t>J</w:t>
      </w:r>
      <w:r w:rsidR="00A476B5">
        <w:t>CC</w:t>
      </w:r>
      <w:r>
        <w:t xml:space="preserve"> will evaluate the proposals </w:t>
      </w:r>
      <w:r w:rsidR="00595822" w:rsidRPr="007962DC">
        <w:t>on a 100</w:t>
      </w:r>
      <w:r w:rsidR="00AF711C">
        <w:t>-</w:t>
      </w:r>
      <w:r w:rsidR="00595822" w:rsidRPr="007962DC">
        <w:t xml:space="preserve">point scale </w:t>
      </w:r>
      <w:r w:rsidR="00AC44D4">
        <w:t>using t</w:t>
      </w:r>
      <w:r w:rsidR="00595822" w:rsidRPr="007962DC">
        <w:t xml:space="preserve">he criteria set forth in </w:t>
      </w:r>
      <w:r w:rsidR="00595822">
        <w:t>the table</w:t>
      </w:r>
      <w:r w:rsidR="00595822" w:rsidRPr="007962DC">
        <w:t xml:space="preserve"> below.  </w:t>
      </w:r>
      <w:r w:rsidR="00AC44D4" w:rsidRPr="00AC44D4">
        <w:t>Award, if made, will be to the h</w:t>
      </w:r>
      <w:r w:rsidR="00776870">
        <w:t>ighest-</w:t>
      </w:r>
      <w:r w:rsidR="00AC44D4" w:rsidRPr="00AC44D4">
        <w:t>scored proposal.</w:t>
      </w:r>
    </w:p>
    <w:p w14:paraId="689BB6AD" w14:textId="77777777" w:rsidR="00AC606D" w:rsidRDefault="00AC606D" w:rsidP="00595822">
      <w:pPr>
        <w:keepNext/>
        <w:ind w:left="720"/>
      </w:pPr>
    </w:p>
    <w:p w14:paraId="38BC032F" w14:textId="23838420" w:rsidR="00AC606D" w:rsidRDefault="00AC606D" w:rsidP="00595822">
      <w:pPr>
        <w:keepNext/>
        <w:ind w:left="720"/>
      </w:pPr>
      <w:r w:rsidRPr="001564A5">
        <w:rPr>
          <w:bCs/>
        </w:rPr>
        <w:t xml:space="preserve">If a contract will be awarded, the </w:t>
      </w:r>
      <w:r w:rsidR="00D80341">
        <w:rPr>
          <w:bCs/>
        </w:rPr>
        <w:t>Judicial Council</w:t>
      </w:r>
      <w:r w:rsidR="00D80341" w:rsidRPr="001564A5">
        <w:rPr>
          <w:bCs/>
        </w:rPr>
        <w:t xml:space="preserve"> </w:t>
      </w:r>
      <w:r w:rsidRPr="001564A5">
        <w:rPr>
          <w:bCs/>
        </w:rPr>
        <w:t>will post an intent to award notice at</w:t>
      </w:r>
      <w:r>
        <w:rPr>
          <w:bCs/>
        </w:rPr>
        <w:t xml:space="preserve"> </w:t>
      </w:r>
      <w:r w:rsidR="00D80341">
        <w:rPr>
          <w:bCs/>
        </w:rPr>
        <w:t xml:space="preserve">           </w:t>
      </w:r>
      <w:hyperlink r:id="rId17" w:history="1">
        <w:r w:rsidR="00D80341" w:rsidRPr="00D8696F">
          <w:rPr>
            <w:color w:val="0000FF"/>
            <w:u w:val="single"/>
          </w:rPr>
          <w:t>Bidders / Solicitations | Judicial Branch of California</w:t>
        </w:r>
      </w:hyperlink>
    </w:p>
    <w:p w14:paraId="1FD2F0FA" w14:textId="77777777" w:rsidR="00A476B5" w:rsidRDefault="00A476B5" w:rsidP="005733E6">
      <w:pPr>
        <w:keepNext/>
      </w:pPr>
    </w:p>
    <w:p w14:paraId="7A73648F" w14:textId="77777777" w:rsidR="00BD65B9" w:rsidRDefault="00BD65B9" w:rsidP="00BD65B9">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3192"/>
      </w:tblGrid>
      <w:tr w:rsidR="00BD65B9" w:rsidRPr="003B7ABC" w14:paraId="5E2492C0" w14:textId="77777777" w:rsidTr="003E4B31">
        <w:trPr>
          <w:trHeight w:val="485"/>
          <w:tblHeader/>
          <w:jc w:val="center"/>
        </w:trPr>
        <w:tc>
          <w:tcPr>
            <w:tcW w:w="4986" w:type="dxa"/>
            <w:shd w:val="clear" w:color="auto" w:fill="E6E6E6"/>
            <w:vAlign w:val="center"/>
          </w:tcPr>
          <w:p w14:paraId="37E5B590" w14:textId="77777777" w:rsidR="00BD65B9" w:rsidRDefault="00BD65B9" w:rsidP="003E4B31">
            <w:pPr>
              <w:widowControl w:val="0"/>
              <w:tabs>
                <w:tab w:val="left" w:pos="6354"/>
              </w:tabs>
              <w:ind w:right="-18"/>
              <w:jc w:val="center"/>
              <w:rPr>
                <w:b/>
                <w:bCs/>
                <w:color w:val="000000"/>
              </w:rPr>
            </w:pPr>
            <w:r>
              <w:rPr>
                <w:b/>
                <w:bCs/>
                <w:color w:val="000000"/>
              </w:rPr>
              <w:lastRenderedPageBreak/>
              <w:t>C</w:t>
            </w:r>
            <w:r w:rsidR="00595822">
              <w:rPr>
                <w:b/>
                <w:bCs/>
                <w:color w:val="000000"/>
              </w:rPr>
              <w:t>RITERION</w:t>
            </w:r>
          </w:p>
          <w:p w14:paraId="027339A5" w14:textId="77777777" w:rsidR="003A4D99" w:rsidRDefault="003A4D99" w:rsidP="003E4B31">
            <w:pPr>
              <w:widowControl w:val="0"/>
              <w:tabs>
                <w:tab w:val="left" w:pos="6354"/>
              </w:tabs>
              <w:ind w:right="-18"/>
              <w:jc w:val="center"/>
              <w:rPr>
                <w:b/>
                <w:bCs/>
                <w:color w:val="000000"/>
              </w:rPr>
            </w:pPr>
          </w:p>
          <w:p w14:paraId="19772ABD" w14:textId="77777777" w:rsidR="003A4D99" w:rsidRPr="00D77FEF" w:rsidRDefault="003A4D99" w:rsidP="003E4B31">
            <w:pPr>
              <w:widowControl w:val="0"/>
              <w:tabs>
                <w:tab w:val="left" w:pos="6354"/>
              </w:tabs>
              <w:ind w:right="-18"/>
              <w:jc w:val="center"/>
              <w:rPr>
                <w:b/>
                <w:bCs/>
                <w:color w:val="000000"/>
              </w:rPr>
            </w:pPr>
          </w:p>
        </w:tc>
        <w:tc>
          <w:tcPr>
            <w:tcW w:w="3192" w:type="dxa"/>
            <w:shd w:val="clear" w:color="auto" w:fill="E6E6E6"/>
            <w:vAlign w:val="center"/>
          </w:tcPr>
          <w:p w14:paraId="0BAF4632" w14:textId="77777777" w:rsidR="00BD65B9" w:rsidRPr="00D77FEF" w:rsidRDefault="00020D77" w:rsidP="003E4B31">
            <w:pPr>
              <w:widowControl w:val="0"/>
              <w:ind w:left="-108" w:right="-108"/>
              <w:jc w:val="center"/>
              <w:rPr>
                <w:b/>
                <w:bCs/>
                <w:color w:val="000000"/>
                <w:sz w:val="22"/>
                <w:szCs w:val="22"/>
              </w:rPr>
            </w:pPr>
            <w:r w:rsidRPr="00A26D7D">
              <w:rPr>
                <w:rFonts w:ascii="Times New Roman Bold" w:hAnsi="Times New Roman Bold"/>
                <w:b/>
                <w:bCs/>
                <w:caps/>
                <w:color w:val="000000"/>
              </w:rPr>
              <w:t>maximum number of points</w:t>
            </w:r>
          </w:p>
        </w:tc>
      </w:tr>
      <w:tr w:rsidR="00BD65B9" w:rsidRPr="003B7ABC" w14:paraId="568296ED" w14:textId="77777777" w:rsidTr="003E4B31">
        <w:trPr>
          <w:trHeight w:val="647"/>
          <w:jc w:val="center"/>
        </w:trPr>
        <w:tc>
          <w:tcPr>
            <w:tcW w:w="4986" w:type="dxa"/>
            <w:vAlign w:val="center"/>
          </w:tcPr>
          <w:p w14:paraId="3C1EBE7F" w14:textId="77777777" w:rsidR="00BD65B9" w:rsidRPr="00A00C4E" w:rsidRDefault="00A476B5" w:rsidP="003E4B31">
            <w:pPr>
              <w:widowControl w:val="0"/>
              <w:rPr>
                <w:bCs/>
                <w:i/>
              </w:rPr>
            </w:pPr>
            <w:r>
              <w:t>Quality of work plan submitted and Proposer’s understanding of the problem or needs</w:t>
            </w:r>
            <w:r>
              <w:rPr>
                <w:i/>
              </w:rPr>
              <w:t>. (Section 2.0.)</w:t>
            </w:r>
          </w:p>
        </w:tc>
        <w:tc>
          <w:tcPr>
            <w:tcW w:w="3192" w:type="dxa"/>
            <w:vAlign w:val="center"/>
          </w:tcPr>
          <w:p w14:paraId="027ED373" w14:textId="77777777" w:rsidR="00BD65B9" w:rsidRPr="005733E6" w:rsidRDefault="00A476B5" w:rsidP="003E4B31">
            <w:pPr>
              <w:widowControl w:val="0"/>
              <w:tabs>
                <w:tab w:val="left" w:pos="2178"/>
              </w:tabs>
              <w:jc w:val="center"/>
              <w:rPr>
                <w:b/>
                <w:bCs/>
              </w:rPr>
            </w:pPr>
            <w:r w:rsidRPr="005733E6">
              <w:rPr>
                <w:b/>
                <w:bCs/>
              </w:rPr>
              <w:t>2</w:t>
            </w:r>
            <w:r w:rsidR="009B3189">
              <w:rPr>
                <w:b/>
                <w:bCs/>
              </w:rPr>
              <w:t>0</w:t>
            </w:r>
          </w:p>
        </w:tc>
      </w:tr>
      <w:tr w:rsidR="00CD347A" w:rsidRPr="003B7ABC" w14:paraId="10D13D12" w14:textId="77777777" w:rsidTr="003E4B31">
        <w:trPr>
          <w:trHeight w:val="647"/>
          <w:jc w:val="center"/>
        </w:trPr>
        <w:tc>
          <w:tcPr>
            <w:tcW w:w="4986" w:type="dxa"/>
            <w:vAlign w:val="center"/>
          </w:tcPr>
          <w:p w14:paraId="6AE4EC1F" w14:textId="77777777" w:rsidR="00CD347A" w:rsidRDefault="00CD347A" w:rsidP="003E4B31">
            <w:pPr>
              <w:widowControl w:val="0"/>
            </w:pPr>
            <w:r>
              <w:t>Experience on similar assignments</w:t>
            </w:r>
          </w:p>
        </w:tc>
        <w:tc>
          <w:tcPr>
            <w:tcW w:w="3192" w:type="dxa"/>
            <w:vAlign w:val="center"/>
          </w:tcPr>
          <w:p w14:paraId="6B4352ED" w14:textId="77777777" w:rsidR="00CD347A" w:rsidRPr="005733E6" w:rsidDel="00A476B5" w:rsidRDefault="00CD347A" w:rsidP="003E4B31">
            <w:pPr>
              <w:widowControl w:val="0"/>
              <w:tabs>
                <w:tab w:val="left" w:pos="2178"/>
              </w:tabs>
              <w:jc w:val="center"/>
              <w:rPr>
                <w:b/>
                <w:bCs/>
              </w:rPr>
            </w:pPr>
            <w:r w:rsidRPr="005733E6">
              <w:rPr>
                <w:b/>
                <w:bCs/>
              </w:rPr>
              <w:t>25</w:t>
            </w:r>
          </w:p>
        </w:tc>
      </w:tr>
      <w:tr w:rsidR="00BD65B9" w:rsidRPr="003B7ABC" w14:paraId="4C9D465C" w14:textId="77777777" w:rsidTr="003E4B31">
        <w:trPr>
          <w:trHeight w:val="647"/>
          <w:jc w:val="center"/>
        </w:trPr>
        <w:tc>
          <w:tcPr>
            <w:tcW w:w="4986" w:type="dxa"/>
            <w:vAlign w:val="center"/>
          </w:tcPr>
          <w:p w14:paraId="46208F77" w14:textId="77777777" w:rsidR="00BD65B9" w:rsidRPr="00A00C4E" w:rsidRDefault="00A476B5" w:rsidP="003E4B31">
            <w:pPr>
              <w:widowControl w:val="0"/>
              <w:rPr>
                <w:bCs/>
                <w:i/>
              </w:rPr>
            </w:pPr>
            <w:r>
              <w:t>Reasonableness of cost projections. Proposals will be evaluated in terms of reasonableness of cost, best value, and proposed rate structure.</w:t>
            </w:r>
          </w:p>
        </w:tc>
        <w:tc>
          <w:tcPr>
            <w:tcW w:w="3192" w:type="dxa"/>
            <w:vAlign w:val="center"/>
          </w:tcPr>
          <w:p w14:paraId="6A2C9D59" w14:textId="77777777" w:rsidR="00BD65B9" w:rsidRPr="005733E6" w:rsidRDefault="00CD347A" w:rsidP="003E4B31">
            <w:pPr>
              <w:widowControl w:val="0"/>
              <w:jc w:val="center"/>
              <w:rPr>
                <w:b/>
                <w:bCs/>
              </w:rPr>
            </w:pPr>
            <w:r w:rsidRPr="005733E6">
              <w:rPr>
                <w:b/>
                <w:bCs/>
              </w:rPr>
              <w:t>30</w:t>
            </w:r>
          </w:p>
        </w:tc>
      </w:tr>
      <w:tr w:rsidR="00BD65B9" w:rsidRPr="003B7ABC" w14:paraId="58C4C090" w14:textId="77777777" w:rsidTr="00585215">
        <w:trPr>
          <w:trHeight w:val="350"/>
          <w:jc w:val="center"/>
        </w:trPr>
        <w:tc>
          <w:tcPr>
            <w:tcW w:w="4986" w:type="dxa"/>
            <w:vAlign w:val="center"/>
          </w:tcPr>
          <w:p w14:paraId="48A107E5" w14:textId="60F52B22" w:rsidR="00BD65B9" w:rsidRPr="00A00C4E" w:rsidRDefault="00CD347A" w:rsidP="003E4B31">
            <w:pPr>
              <w:widowControl w:val="0"/>
              <w:ind w:right="576"/>
              <w:rPr>
                <w:bCs/>
                <w:i/>
              </w:rPr>
            </w:pPr>
            <w:r>
              <w:t xml:space="preserve">Qualifications of </w:t>
            </w:r>
            <w:r w:rsidR="005774FF">
              <w:t>Proposer</w:t>
            </w:r>
            <w:r>
              <w:t xml:space="preserve"> based on resumes submitted including experience, </w:t>
            </w:r>
            <w:proofErr w:type="gramStart"/>
            <w:r>
              <w:t>expertise</w:t>
            </w:r>
            <w:proofErr w:type="gramEnd"/>
            <w:r>
              <w:t xml:space="preserve"> and credentials, if any</w:t>
            </w:r>
            <w:r w:rsidR="00AF711C">
              <w:t>.</w:t>
            </w:r>
          </w:p>
        </w:tc>
        <w:tc>
          <w:tcPr>
            <w:tcW w:w="3192" w:type="dxa"/>
            <w:vAlign w:val="center"/>
          </w:tcPr>
          <w:p w14:paraId="64B8B92D" w14:textId="77777777" w:rsidR="00BD65B9" w:rsidRPr="005733E6" w:rsidRDefault="00BD65B9" w:rsidP="003E4B31">
            <w:pPr>
              <w:widowControl w:val="0"/>
              <w:jc w:val="center"/>
              <w:rPr>
                <w:b/>
                <w:bCs/>
              </w:rPr>
            </w:pPr>
          </w:p>
          <w:p w14:paraId="1DA4DD26" w14:textId="77777777" w:rsidR="00BD65B9" w:rsidRPr="005733E6" w:rsidRDefault="00CD347A" w:rsidP="003E4B31">
            <w:pPr>
              <w:widowControl w:val="0"/>
              <w:jc w:val="center"/>
              <w:rPr>
                <w:b/>
                <w:bCs/>
              </w:rPr>
            </w:pPr>
            <w:r w:rsidRPr="005733E6">
              <w:rPr>
                <w:b/>
                <w:bCs/>
              </w:rPr>
              <w:t>7</w:t>
            </w:r>
          </w:p>
        </w:tc>
      </w:tr>
      <w:tr w:rsidR="00595822" w:rsidRPr="003B7ABC" w14:paraId="6441547B" w14:textId="77777777" w:rsidTr="003E4B31">
        <w:trPr>
          <w:trHeight w:val="539"/>
          <w:jc w:val="center"/>
        </w:trPr>
        <w:tc>
          <w:tcPr>
            <w:tcW w:w="4986" w:type="dxa"/>
            <w:vAlign w:val="center"/>
          </w:tcPr>
          <w:p w14:paraId="0F1C3247" w14:textId="77777777" w:rsidR="00595822" w:rsidRPr="00A00C4E" w:rsidRDefault="00A476B5" w:rsidP="003E4B31">
            <w:pPr>
              <w:widowControl w:val="0"/>
              <w:ind w:right="576"/>
              <w:rPr>
                <w:i/>
                <w:color w:val="FF0000"/>
              </w:rPr>
            </w:pPr>
            <w:r>
              <w:t>Acceptance of the Terms and Conditions</w:t>
            </w:r>
          </w:p>
        </w:tc>
        <w:tc>
          <w:tcPr>
            <w:tcW w:w="3192" w:type="dxa"/>
            <w:vAlign w:val="center"/>
          </w:tcPr>
          <w:p w14:paraId="47C178BA" w14:textId="77777777" w:rsidR="00595822" w:rsidRPr="005733E6" w:rsidRDefault="009B3189" w:rsidP="003E4B31">
            <w:pPr>
              <w:widowControl w:val="0"/>
              <w:jc w:val="center"/>
              <w:rPr>
                <w:b/>
                <w:bCs/>
              </w:rPr>
            </w:pPr>
            <w:r>
              <w:rPr>
                <w:b/>
                <w:bCs/>
              </w:rPr>
              <w:t>10</w:t>
            </w:r>
          </w:p>
        </w:tc>
      </w:tr>
      <w:tr w:rsidR="00BD65B9" w:rsidRPr="003B7ABC" w14:paraId="5FD1B2F6" w14:textId="77777777" w:rsidTr="003E4B31">
        <w:trPr>
          <w:trHeight w:val="520"/>
          <w:jc w:val="center"/>
        </w:trPr>
        <w:tc>
          <w:tcPr>
            <w:tcW w:w="4986" w:type="dxa"/>
            <w:vAlign w:val="center"/>
          </w:tcPr>
          <w:p w14:paraId="3952D584" w14:textId="77777777" w:rsidR="00BD65B9" w:rsidRPr="00A00C4E" w:rsidRDefault="00A476B5" w:rsidP="003E4B31">
            <w:pPr>
              <w:widowControl w:val="0"/>
              <w:rPr>
                <w:bCs/>
                <w:i/>
              </w:rPr>
            </w:pPr>
            <w:r>
              <w:t>Ability to meet timing requirements to complete the project</w:t>
            </w:r>
          </w:p>
        </w:tc>
        <w:tc>
          <w:tcPr>
            <w:tcW w:w="3192" w:type="dxa"/>
            <w:vAlign w:val="center"/>
          </w:tcPr>
          <w:p w14:paraId="39D5F2D5" w14:textId="77777777" w:rsidR="00BD65B9" w:rsidRPr="005733E6" w:rsidRDefault="00CD347A" w:rsidP="003E4B31">
            <w:pPr>
              <w:widowControl w:val="0"/>
              <w:jc w:val="center"/>
              <w:rPr>
                <w:b/>
                <w:bCs/>
              </w:rPr>
            </w:pPr>
            <w:r w:rsidRPr="00FE4F13">
              <w:rPr>
                <w:b/>
                <w:bCs/>
              </w:rPr>
              <w:t>5</w:t>
            </w:r>
          </w:p>
        </w:tc>
      </w:tr>
      <w:tr w:rsidR="00A476B5" w:rsidRPr="003B7ABC" w14:paraId="363911D5" w14:textId="77777777" w:rsidTr="003E4B31">
        <w:trPr>
          <w:trHeight w:val="520"/>
          <w:jc w:val="center"/>
        </w:trPr>
        <w:tc>
          <w:tcPr>
            <w:tcW w:w="4986" w:type="dxa"/>
            <w:vAlign w:val="center"/>
          </w:tcPr>
          <w:p w14:paraId="0ACB828E" w14:textId="28BA89C2" w:rsidR="00A476B5" w:rsidRDefault="00A476B5" w:rsidP="003E4B31">
            <w:pPr>
              <w:widowControl w:val="0"/>
            </w:pPr>
            <w:r>
              <w:t>Disabled Veteran Business Enterprise Incentive (</w:t>
            </w:r>
            <w:r w:rsidR="00AF711C">
              <w:t>Section</w:t>
            </w:r>
            <w:r>
              <w:t xml:space="preserve"> 1</w:t>
            </w:r>
            <w:r w:rsidR="00396139">
              <w:t>2</w:t>
            </w:r>
            <w:r>
              <w:t>.0)</w:t>
            </w:r>
          </w:p>
        </w:tc>
        <w:tc>
          <w:tcPr>
            <w:tcW w:w="3192" w:type="dxa"/>
            <w:vAlign w:val="center"/>
          </w:tcPr>
          <w:p w14:paraId="3C5C2660" w14:textId="77777777" w:rsidR="00A476B5" w:rsidRPr="00FE4F13" w:rsidRDefault="00A476B5" w:rsidP="003E4B31">
            <w:pPr>
              <w:widowControl w:val="0"/>
              <w:jc w:val="center"/>
              <w:rPr>
                <w:b/>
                <w:bCs/>
              </w:rPr>
            </w:pPr>
            <w:r w:rsidRPr="00FE4F13">
              <w:rPr>
                <w:b/>
                <w:bCs/>
              </w:rPr>
              <w:t>3</w:t>
            </w:r>
          </w:p>
        </w:tc>
      </w:tr>
    </w:tbl>
    <w:p w14:paraId="466DF3DE" w14:textId="77777777" w:rsidR="00C37FF7" w:rsidRDefault="00C37FF7"/>
    <w:p w14:paraId="02071C57" w14:textId="77777777" w:rsidR="00DB294F" w:rsidRDefault="00DB294F" w:rsidP="006562BF">
      <w:pPr>
        <w:widowControl w:val="0"/>
        <w:ind w:left="720" w:hanging="720"/>
        <w:rPr>
          <w:b/>
          <w:bCs/>
        </w:rPr>
      </w:pPr>
    </w:p>
    <w:p w14:paraId="03315D2D" w14:textId="17438DF4" w:rsidR="006562BF" w:rsidRPr="005E0EE1" w:rsidRDefault="003E565D" w:rsidP="006562BF">
      <w:pPr>
        <w:widowControl w:val="0"/>
        <w:ind w:left="720" w:hanging="720"/>
        <w:rPr>
          <w:b/>
          <w:bCs/>
        </w:rPr>
      </w:pPr>
      <w:r>
        <w:rPr>
          <w:b/>
          <w:bCs/>
        </w:rPr>
        <w:t>1</w:t>
      </w:r>
      <w:r w:rsidR="00396139">
        <w:rPr>
          <w:b/>
          <w:bCs/>
        </w:rPr>
        <w:t>0</w:t>
      </w:r>
      <w:r w:rsidR="006562BF" w:rsidRPr="005E0EE1">
        <w:rPr>
          <w:b/>
          <w:bCs/>
        </w:rPr>
        <w:t>.0</w:t>
      </w:r>
      <w:r w:rsidR="006562BF" w:rsidRPr="005E0EE1">
        <w:rPr>
          <w:b/>
          <w:bCs/>
        </w:rPr>
        <w:tab/>
      </w:r>
      <w:r w:rsidR="006562BF">
        <w:rPr>
          <w:b/>
          <w:bCs/>
        </w:rPr>
        <w:t>INTERVIEWS</w:t>
      </w:r>
    </w:p>
    <w:p w14:paraId="17D02C71" w14:textId="77777777" w:rsidR="00FA6747" w:rsidRDefault="00FA6747" w:rsidP="00A66B5A">
      <w:pPr>
        <w:widowControl w:val="0"/>
        <w:ind w:left="720"/>
      </w:pPr>
    </w:p>
    <w:p w14:paraId="28459B29" w14:textId="77777777" w:rsidR="006562BF" w:rsidRDefault="006562BF" w:rsidP="00A66B5A">
      <w:pPr>
        <w:widowControl w:val="0"/>
        <w:ind w:left="720"/>
        <w:rPr>
          <w:color w:val="FF0000"/>
        </w:rPr>
      </w:pPr>
      <w:r>
        <w:t xml:space="preserve">The </w:t>
      </w:r>
      <w:r w:rsidR="00D90AEE">
        <w:t>J</w:t>
      </w:r>
      <w:r w:rsidR="00A476B5">
        <w:t>CC</w:t>
      </w:r>
      <w:r>
        <w:t xml:space="preserve"> may conduct </w:t>
      </w:r>
      <w:r w:rsidRPr="005E0EE1">
        <w:t>interview</w:t>
      </w:r>
      <w:r>
        <w:t>s</w:t>
      </w:r>
      <w:r w:rsidRPr="005E0EE1">
        <w:t xml:space="preserve"> </w:t>
      </w:r>
      <w:r>
        <w:t xml:space="preserve">with </w:t>
      </w:r>
      <w:r w:rsidR="00AD59DB">
        <w:t>Proposers</w:t>
      </w:r>
      <w:r w:rsidRPr="005E0EE1">
        <w:t xml:space="preserve"> to clarify aspects </w:t>
      </w:r>
      <w:r>
        <w:t>set forth in the</w:t>
      </w:r>
      <w:r w:rsidR="00AD59DB">
        <w:t>ir proposals</w:t>
      </w:r>
      <w:r w:rsidR="002E543F">
        <w:t xml:space="preserve"> or </w:t>
      </w:r>
      <w:r w:rsidR="002E543F">
        <w:rPr>
          <w:color w:val="000000"/>
        </w:rPr>
        <w:t>to assist in finalizing the ranking of top-ranked proposals</w:t>
      </w:r>
      <w:r w:rsidR="002E543F">
        <w:t>.</w:t>
      </w:r>
      <w:r w:rsidR="002E543F" w:rsidRPr="005E0EE1">
        <w:t xml:space="preserve">  </w:t>
      </w:r>
      <w:r w:rsidR="002E543F">
        <w:t xml:space="preserve">The interviews may be conducted in person or by phone.  </w:t>
      </w:r>
      <w:r w:rsidR="002E543F" w:rsidRPr="005E0EE1">
        <w:t>If conducted</w:t>
      </w:r>
      <w:r w:rsidR="002E543F">
        <w:t xml:space="preserve"> in person</w:t>
      </w:r>
      <w:r w:rsidR="002E543F" w:rsidRPr="005E0EE1">
        <w:t>,</w:t>
      </w:r>
      <w:r w:rsidR="002E543F">
        <w:t xml:space="preserve"> </w:t>
      </w:r>
      <w:r w:rsidRPr="005E0EE1">
        <w:t xml:space="preserve">interviews will likely be </w:t>
      </w:r>
      <w:r w:rsidR="00E00E57">
        <w:t>held</w:t>
      </w:r>
      <w:r w:rsidRPr="005E0EE1">
        <w:t xml:space="preserve"> </w:t>
      </w:r>
      <w:r>
        <w:t xml:space="preserve">at the </w:t>
      </w:r>
      <w:r w:rsidR="00D90AEE">
        <w:t>J</w:t>
      </w:r>
      <w:r w:rsidR="00A476B5">
        <w:t>CC offices in San Francisco</w:t>
      </w:r>
      <w:r>
        <w:t xml:space="preserve">.  The </w:t>
      </w:r>
      <w:r w:rsidR="00D90AEE">
        <w:t>J</w:t>
      </w:r>
      <w:r w:rsidR="00A476B5">
        <w:t xml:space="preserve">CC </w:t>
      </w:r>
      <w:r>
        <w:t xml:space="preserve">will not reimburse </w:t>
      </w:r>
      <w:r w:rsidR="00A66B5A">
        <w:t>Proposers</w:t>
      </w:r>
      <w:r>
        <w:t xml:space="preserve"> for any costs incurred in traveling to or from the interview location.  </w:t>
      </w:r>
      <w:r w:rsidRPr="005E0EE1">
        <w:t xml:space="preserve">The </w:t>
      </w:r>
      <w:r w:rsidR="00D90AEE">
        <w:t>J</w:t>
      </w:r>
      <w:r w:rsidR="00A476B5">
        <w:t>CC</w:t>
      </w:r>
      <w:r w:rsidRPr="005E0EE1">
        <w:t xml:space="preserve"> will notify</w:t>
      </w:r>
      <w:r>
        <w:t xml:space="preserve"> eligible </w:t>
      </w:r>
      <w:r w:rsidR="00AD59DB">
        <w:t>P</w:t>
      </w:r>
      <w:r>
        <w:t>roposers</w:t>
      </w:r>
      <w:r w:rsidRPr="005E0EE1">
        <w:t xml:space="preserve"> regarding interview arrangement</w:t>
      </w:r>
      <w:r w:rsidRPr="00A413CE">
        <w:t>s.</w:t>
      </w:r>
    </w:p>
    <w:p w14:paraId="115E2F8A" w14:textId="4E979548" w:rsidR="006562BF" w:rsidRDefault="006562BF" w:rsidP="006562BF">
      <w:pPr>
        <w:ind w:left="720"/>
        <w:rPr>
          <w:sz w:val="20"/>
          <w:szCs w:val="20"/>
        </w:rPr>
      </w:pPr>
    </w:p>
    <w:p w14:paraId="2846D88E" w14:textId="77777777" w:rsidR="00FC14D8" w:rsidRPr="00D25D02" w:rsidRDefault="00FC14D8" w:rsidP="006562BF">
      <w:pPr>
        <w:ind w:left="720"/>
        <w:rPr>
          <w:sz w:val="20"/>
          <w:szCs w:val="20"/>
        </w:rPr>
      </w:pPr>
    </w:p>
    <w:p w14:paraId="47B73DC1" w14:textId="77777777" w:rsidR="00D80341" w:rsidRPr="005E0EE1" w:rsidRDefault="00D80341" w:rsidP="00D80341">
      <w:pPr>
        <w:widowControl w:val="0"/>
        <w:ind w:left="720" w:hanging="720"/>
        <w:rPr>
          <w:b/>
          <w:bCs/>
        </w:rPr>
      </w:pPr>
      <w:r>
        <w:rPr>
          <w:b/>
          <w:bCs/>
        </w:rPr>
        <w:t>11</w:t>
      </w:r>
      <w:r w:rsidRPr="005E0EE1">
        <w:rPr>
          <w:b/>
          <w:bCs/>
        </w:rPr>
        <w:t>.0</w:t>
      </w:r>
      <w:r w:rsidRPr="005E0EE1">
        <w:rPr>
          <w:b/>
          <w:bCs/>
        </w:rPr>
        <w:tab/>
        <w:t>CONFIDENTIAL OR PROPRIETARY INFORMATION</w:t>
      </w:r>
      <w:r w:rsidDel="00CF7450">
        <w:rPr>
          <w:b/>
          <w:bCs/>
        </w:rPr>
        <w:t xml:space="preserve"> </w:t>
      </w:r>
    </w:p>
    <w:p w14:paraId="5BC8E908" w14:textId="77777777" w:rsidR="00D80341" w:rsidRDefault="00D80341" w:rsidP="00D80341">
      <w:pPr>
        <w:widowControl w:val="0"/>
        <w:ind w:left="720"/>
      </w:pPr>
    </w:p>
    <w:p w14:paraId="45A0C287" w14:textId="77777777" w:rsidR="00D80341" w:rsidRDefault="00D80341" w:rsidP="00D80341">
      <w:pPr>
        <w:pStyle w:val="BodyTextIndent"/>
        <w:spacing w:after="240"/>
        <w:ind w:left="720"/>
        <w:rPr>
          <w:color w:val="000000" w:themeColor="text1"/>
        </w:rPr>
      </w:pPr>
      <w:r w:rsidRPr="00FC1ABD">
        <w:rPr>
          <w:b/>
          <w:caps/>
        </w:rPr>
        <w:t xml:space="preserve">Proposals are subject to disclosure pursuant to applicable provisions of the California Public Contract Code and </w:t>
      </w:r>
      <w:r w:rsidRPr="00FC1ABD">
        <w:rPr>
          <w:b/>
          <w:caps/>
          <w:color w:val="000000" w:themeColor="text1"/>
        </w:rPr>
        <w:t>rule 10.500 of the California Rules of Court</w:t>
      </w:r>
      <w:hyperlink w:history="1"/>
      <w:r w:rsidRPr="00FC1ABD">
        <w:rPr>
          <w:b/>
          <w:caps/>
          <w:color w:val="000000" w:themeColor="text1"/>
        </w:rPr>
        <w:t>.</w:t>
      </w:r>
      <w:r>
        <w:rPr>
          <w:color w:val="000000" w:themeColor="text1"/>
        </w:rPr>
        <w:t xml:space="preserve"> </w:t>
      </w:r>
    </w:p>
    <w:p w14:paraId="4353A117" w14:textId="77777777" w:rsidR="00D80341" w:rsidRDefault="00D80341" w:rsidP="00D80341">
      <w:pPr>
        <w:pStyle w:val="BodyTextIndent"/>
        <w:spacing w:after="240"/>
        <w:ind w:left="720"/>
      </w:pPr>
      <w:r>
        <w:rPr>
          <w:color w:val="000000" w:themeColor="text1"/>
        </w:rPr>
        <w:t xml:space="preserve">Except as required by law, the Judicial Council will not disclose (i) social security numbers, or (ii) </w:t>
      </w:r>
      <w:r w:rsidRPr="00A96548">
        <w:rPr>
          <w:rFonts w:cs="Arial"/>
          <w:spacing w:val="-3"/>
        </w:rPr>
        <w:t xml:space="preserve">balance sheets </w:t>
      </w:r>
      <w:r>
        <w:rPr>
          <w:rFonts w:cs="Arial"/>
          <w:spacing w:val="-3"/>
        </w:rPr>
        <w:t>or</w:t>
      </w:r>
      <w:r w:rsidRPr="00A96548">
        <w:rPr>
          <w:rFonts w:cs="Arial"/>
          <w:spacing w:val="-3"/>
        </w:rPr>
        <w:t xml:space="preserve"> income statements</w:t>
      </w:r>
      <w:r>
        <w:rPr>
          <w:color w:val="000000" w:themeColor="text1"/>
        </w:rPr>
        <w:t xml:space="preserve"> submitted by a Proposer that is not a </w:t>
      </w:r>
      <w:proofErr w:type="gramStart"/>
      <w:r>
        <w:rPr>
          <w:color w:val="000000" w:themeColor="text1"/>
        </w:rPr>
        <w:t>publicly-traded</w:t>
      </w:r>
      <w:proofErr w:type="gramEnd"/>
      <w:r>
        <w:rPr>
          <w:color w:val="000000" w:themeColor="text1"/>
        </w:rPr>
        <w:t xml:space="preserve"> corporation.</w:t>
      </w:r>
      <w:r w:rsidRPr="00E422E1">
        <w:t xml:space="preserve"> </w:t>
      </w:r>
      <w:r>
        <w:t>All other information in p</w:t>
      </w:r>
      <w:r w:rsidRPr="00E422E1">
        <w:t xml:space="preserve">roposals </w:t>
      </w:r>
      <w:r>
        <w:t>may</w:t>
      </w:r>
      <w:r w:rsidRPr="00E422E1">
        <w:t xml:space="preserve"> be disclosed in response to appl</w:t>
      </w:r>
      <w:r>
        <w:t xml:space="preserve">icable public records requests, or as otherwise required by law.  Such disclosure will be made regardless of whether the proposal (or portions thereof) is marked “confidential,” “proprietary,” “copyright ©,” or otherwise, and regardless of any statement in the proposal (a) purporting to limit the JCC’s right to disclose information in the proposal, or (b) requiring the JCC to inform or obtain the consent of the Proposer </w:t>
      </w:r>
      <w:r>
        <w:lastRenderedPageBreak/>
        <w:t xml:space="preserve">prior to the disclosure of the proposal (or portions thereof). Any proposal that is password protected, or contains portions that are password protected, may be rejected. </w:t>
      </w:r>
      <w:r w:rsidRPr="009217AC">
        <w:t xml:space="preserve">Submission of any proposal pursuant to this RFP constitutes acknowledgment and consent by the </w:t>
      </w:r>
      <w:r>
        <w:t>P</w:t>
      </w:r>
      <w:r w:rsidRPr="009217AC">
        <w:t xml:space="preserve">roposer to the potential public disclosure of its proposal content, </w:t>
      </w:r>
      <w:r>
        <w:t xml:space="preserve">pursuant to </w:t>
      </w:r>
      <w:r w:rsidRPr="009217AC">
        <w:t>this Section 1</w:t>
      </w:r>
      <w:r>
        <w:t>1</w:t>
      </w:r>
      <w:r w:rsidRPr="009217AC">
        <w:t>.0</w:t>
      </w:r>
      <w:r>
        <w:t>.</w:t>
      </w:r>
      <w:r w:rsidRPr="009217AC">
        <w:t xml:space="preserve"> </w:t>
      </w:r>
      <w:r w:rsidRPr="00E422E1">
        <w:t>Proposers are accordingly cautioned not to include confidential</w:t>
      </w:r>
      <w:r>
        <w:t xml:space="preserve">, </w:t>
      </w:r>
      <w:r w:rsidRPr="00E422E1">
        <w:t>proprietary</w:t>
      </w:r>
      <w:r>
        <w:t>, or privileged</w:t>
      </w:r>
      <w:r w:rsidRPr="00E422E1">
        <w:t xml:space="preserve"> information in proposals.</w:t>
      </w:r>
      <w:r w:rsidRPr="00F346CC">
        <w:t xml:space="preserve"> </w:t>
      </w:r>
    </w:p>
    <w:p w14:paraId="7A57C658" w14:textId="77777777" w:rsidR="00D80341" w:rsidRPr="00D25D02" w:rsidRDefault="00D80341" w:rsidP="00D80341">
      <w:pPr>
        <w:ind w:left="720"/>
        <w:rPr>
          <w:sz w:val="20"/>
          <w:szCs w:val="20"/>
        </w:rPr>
      </w:pPr>
    </w:p>
    <w:p w14:paraId="146119C1" w14:textId="77777777" w:rsidR="00D80341" w:rsidRPr="005E0EE1" w:rsidRDefault="00D80341" w:rsidP="00D80341">
      <w:pPr>
        <w:keepNext/>
        <w:ind w:left="720" w:hanging="720"/>
        <w:rPr>
          <w:b/>
          <w:bCs/>
        </w:rPr>
      </w:pPr>
      <w:r>
        <w:rPr>
          <w:b/>
          <w:bCs/>
        </w:rPr>
        <w:t>12</w:t>
      </w:r>
      <w:r w:rsidRPr="005E0EE1">
        <w:rPr>
          <w:b/>
          <w:bCs/>
        </w:rPr>
        <w:t>.0</w:t>
      </w:r>
      <w:r w:rsidRPr="005E0EE1">
        <w:rPr>
          <w:b/>
          <w:bCs/>
        </w:rPr>
        <w:tab/>
      </w:r>
      <w:r>
        <w:rPr>
          <w:b/>
          <w:bCs/>
        </w:rPr>
        <w:t>DISABLED VETERAN BUSINESS ENTERPRISE INCENTIVE</w:t>
      </w:r>
      <w:r w:rsidRPr="005E0EE1" w:rsidDel="00CF7450">
        <w:rPr>
          <w:b/>
          <w:bCs/>
        </w:rPr>
        <w:t xml:space="preserve"> </w:t>
      </w:r>
    </w:p>
    <w:p w14:paraId="6C25B749" w14:textId="77777777" w:rsidR="00D80341" w:rsidRDefault="00D80341" w:rsidP="00D80341">
      <w:pPr>
        <w:spacing w:line="259" w:lineRule="auto"/>
        <w:ind w:left="1440" w:hanging="720"/>
        <w:jc w:val="both"/>
        <w:rPr>
          <w:rFonts w:asciiTheme="minorHAnsi" w:eastAsiaTheme="minorEastAsia" w:hAnsiTheme="minorHAnsi" w:cstheme="minorBidi"/>
          <w:sz w:val="22"/>
          <w:szCs w:val="22"/>
          <w:lang w:bidi="en-US"/>
        </w:rPr>
      </w:pPr>
    </w:p>
    <w:p w14:paraId="7DF551DE" w14:textId="77777777" w:rsidR="00D80341" w:rsidRDefault="00D80341" w:rsidP="00D80341">
      <w:pPr>
        <w:ind w:left="720"/>
      </w:pPr>
      <w:r>
        <w:t xml:space="preserve">Qualification for the DVBE incentive is not mandatory.  Failure to qualify for the DVBE incentive will not render a proposal non-responsive.  </w:t>
      </w:r>
    </w:p>
    <w:p w14:paraId="4752B6A5" w14:textId="77777777" w:rsidR="00D80341" w:rsidRDefault="00D80341" w:rsidP="00D80341">
      <w:pPr>
        <w:ind w:left="720"/>
      </w:pPr>
    </w:p>
    <w:p w14:paraId="4B35C1AA" w14:textId="77777777" w:rsidR="00D80341" w:rsidRDefault="00D80341" w:rsidP="00D80341">
      <w:pPr>
        <w:ind w:left="720"/>
      </w:pPr>
      <w:r>
        <w:t xml:space="preserve">Eligibility for and application of the DVBE incentive is governed by the Judicial Council’s DVBE Rules and Procedures.  Proposer will receive a DVBE incentive if, in the Judicial Council’s sole determination, Proposer has met all applicable requirements.  If Proposer receives the DVBE incentive, </w:t>
      </w:r>
      <w:proofErr w:type="gramStart"/>
      <w:r>
        <w:t>a number of</w:t>
      </w:r>
      <w:proofErr w:type="gramEnd"/>
      <w:r>
        <w:t xml:space="preserve"> points will be added to the score assigned to Proposer’s proposal.  The number of points that will be added is specified in Section </w:t>
      </w:r>
      <w:r w:rsidRPr="004A1408">
        <w:rPr>
          <w:b/>
          <w:bCs/>
        </w:rPr>
        <w:t>9.0</w:t>
      </w:r>
      <w:r>
        <w:t xml:space="preserve"> above.  </w:t>
      </w:r>
    </w:p>
    <w:p w14:paraId="68537BE9" w14:textId="77777777" w:rsidR="00D80341" w:rsidRDefault="00D80341" w:rsidP="00D80341">
      <w:pPr>
        <w:ind w:left="720"/>
      </w:pPr>
    </w:p>
    <w:p w14:paraId="65C57BB9" w14:textId="77777777" w:rsidR="00D80341" w:rsidRDefault="00D80341" w:rsidP="00D80341">
      <w:pPr>
        <w:ind w:left="720"/>
      </w:pPr>
      <w:r>
        <w:t>To receive the DVBE incentive, at least 3% of the contract goods and/or services must be provided by a DVBE performing a commercially useful function.  Or, for solicitations of non-IT goods and IT goods and services, Proposer may have an approved Business Utilization Plan (“BUP”) on file with the California Department of General Services (“DGS”).</w:t>
      </w:r>
    </w:p>
    <w:p w14:paraId="64285F7E" w14:textId="77777777" w:rsidR="00D80341" w:rsidRDefault="00D80341" w:rsidP="00D80341">
      <w:pPr>
        <w:ind w:left="720"/>
      </w:pPr>
    </w:p>
    <w:p w14:paraId="7BE44534" w14:textId="77777777" w:rsidR="00D80341" w:rsidRDefault="00D80341" w:rsidP="00D80341">
      <w:pPr>
        <w:ind w:left="720"/>
      </w:pPr>
      <w:r>
        <w:t xml:space="preserve">If Proposer wishes to seek the DVBE incentive: </w:t>
      </w:r>
    </w:p>
    <w:p w14:paraId="7F3FD353" w14:textId="77777777" w:rsidR="00D80341" w:rsidRDefault="00D80341" w:rsidP="00D80341">
      <w:pPr>
        <w:ind w:left="720"/>
      </w:pPr>
    </w:p>
    <w:p w14:paraId="4E9B05AC" w14:textId="1B368CC0" w:rsidR="00D80341" w:rsidRDefault="00D80341" w:rsidP="00D80341">
      <w:pPr>
        <w:tabs>
          <w:tab w:val="left" w:pos="2160"/>
        </w:tabs>
        <w:ind w:left="2160" w:hanging="720"/>
      </w:pPr>
      <w:r>
        <w:t xml:space="preserve">1.  </w:t>
      </w:r>
      <w:r>
        <w:tab/>
        <w:t>Proposer must complete and submit with its proposal the Bidder Declaration (</w:t>
      </w:r>
      <w:r w:rsidRPr="002333E6">
        <w:rPr>
          <w:b/>
          <w:bCs/>
        </w:rPr>
        <w:t xml:space="preserve">Attachment </w:t>
      </w:r>
      <w:r w:rsidR="007B4AA1">
        <w:rPr>
          <w:b/>
          <w:bCs/>
        </w:rPr>
        <w:t>7</w:t>
      </w:r>
      <w:r>
        <w:rPr>
          <w:b/>
          <w:bCs/>
        </w:rPr>
        <w:t>)</w:t>
      </w:r>
      <w:r>
        <w:t>.  Proposer must submit with the Bidder Declaration all materials required in the Bidder Declaration.</w:t>
      </w:r>
    </w:p>
    <w:p w14:paraId="2C356E54" w14:textId="77777777" w:rsidR="00D80341" w:rsidRDefault="00D80341" w:rsidP="00D80341">
      <w:pPr>
        <w:tabs>
          <w:tab w:val="left" w:pos="2160"/>
        </w:tabs>
        <w:ind w:left="2160" w:hanging="720"/>
      </w:pPr>
      <w:r>
        <w:t xml:space="preserve">2.  </w:t>
      </w:r>
      <w:r>
        <w:tab/>
        <w:t>Proposer must submit with its proposal a DVBE Declaration (</w:t>
      </w:r>
      <w:r w:rsidRPr="002333E6">
        <w:rPr>
          <w:b/>
          <w:bCs/>
        </w:rPr>
        <w:t xml:space="preserve">Attachment </w:t>
      </w:r>
      <w:r>
        <w:rPr>
          <w:b/>
          <w:bCs/>
        </w:rPr>
        <w:t>8)</w:t>
      </w:r>
      <w:r>
        <w:t xml:space="preserve"> completed and signed by each DVBE that will provide goods and/or services in connection with the contract.  If Proposer is itself a DVBE, it must complete and sign the DVBE Declaration.  If Proposer will use DVBE subcontractors, each DVBE subcontractor must complete and sign a DVBE Declaration.  </w:t>
      </w:r>
      <w:r>
        <w:rPr>
          <w:b/>
        </w:rPr>
        <w:t>NOTE</w:t>
      </w:r>
      <w:r>
        <w:t>: The DVBE Declaration is not required if Proposer will qualify for the DVBE incentive using a BUP on file with DGS.</w:t>
      </w:r>
    </w:p>
    <w:p w14:paraId="18D65400" w14:textId="77777777" w:rsidR="00D80341" w:rsidRDefault="00D80341" w:rsidP="00D80341">
      <w:pPr>
        <w:ind w:left="1440" w:hanging="720"/>
      </w:pPr>
    </w:p>
    <w:p w14:paraId="7161426A" w14:textId="77777777" w:rsidR="00D80341" w:rsidRDefault="00D80341" w:rsidP="00D80341">
      <w:pPr>
        <w:ind w:left="720"/>
      </w:pPr>
      <w:r>
        <w:t xml:space="preserve">Failure to complete and submit these forms as required will result in Proposer not receiving the DVBE incentive.  In addition, the Judicial Council may request additional written clarifying information.  Failure to provide this information as requested will result in Proposer not receiving the DVBE incentive.  </w:t>
      </w:r>
    </w:p>
    <w:p w14:paraId="3B3DC21C" w14:textId="77777777" w:rsidR="00D80341" w:rsidRDefault="00D80341" w:rsidP="00D80341">
      <w:pPr>
        <w:ind w:left="720"/>
      </w:pPr>
    </w:p>
    <w:p w14:paraId="4B4C91B3" w14:textId="77777777" w:rsidR="00D80341" w:rsidRDefault="00D80341" w:rsidP="00D80341">
      <w:pPr>
        <w:ind w:left="720"/>
      </w:pPr>
      <w:r>
        <w:t xml:space="preserve">If this solicitation is for IT goods and services, the application of the DVBE incentive may be affected by application of the small business preference.  For additional </w:t>
      </w:r>
      <w:r>
        <w:lastRenderedPageBreak/>
        <w:t xml:space="preserve">information, see the Judicial Council’s Small Business Preference Procedures for the Procurement of Information Technology Goods and Services.  </w:t>
      </w:r>
    </w:p>
    <w:p w14:paraId="537E5E96" w14:textId="77777777" w:rsidR="00D80341" w:rsidRDefault="00D80341" w:rsidP="00D80341">
      <w:pPr>
        <w:ind w:left="720"/>
      </w:pPr>
    </w:p>
    <w:p w14:paraId="31FF832D" w14:textId="77777777" w:rsidR="00D80341" w:rsidRDefault="00D80341" w:rsidP="00D80341">
      <w:pPr>
        <w:ind w:left="720"/>
      </w:pPr>
      <w:r>
        <w:t xml:space="preserve">If Proposer receives the DVBE incentive: (i) Proposer will be required to complete a post-contract DVBE certification if DVBE subcontractors are used; (ii) Proposer must use any DVBE subcontractor(s) identified in its proposal unless the Judicial Council approves in writing the substitution of another DVBE; and (iii) failure to meet the </w:t>
      </w:r>
      <w:r>
        <w:rPr>
          <w:rFonts w:cstheme="minorHAnsi"/>
        </w:rPr>
        <w:t xml:space="preserve">DVBE commitment set forth </w:t>
      </w:r>
      <w:r>
        <w:t xml:space="preserve">in its proposal will constitute a breach of contract.  </w:t>
      </w:r>
    </w:p>
    <w:p w14:paraId="3258114B" w14:textId="77777777" w:rsidR="00D80341" w:rsidRDefault="00D80341" w:rsidP="00D80341">
      <w:pPr>
        <w:ind w:left="720"/>
      </w:pPr>
    </w:p>
    <w:p w14:paraId="779C29B5" w14:textId="77777777" w:rsidR="00D80341" w:rsidRDefault="00D80341" w:rsidP="00D80341">
      <w:pPr>
        <w:autoSpaceDE w:val="0"/>
        <w:autoSpaceDN w:val="0"/>
        <w:adjustRightInd w:val="0"/>
        <w:ind w:left="720"/>
        <w:rPr>
          <w:rFonts w:cstheme="minorHAnsi"/>
        </w:rPr>
      </w:pPr>
      <w:r>
        <w:rPr>
          <w:rFonts w:cstheme="minorHAnsi"/>
          <w:bCs/>
          <w:iCs/>
        </w:rPr>
        <w:t>If using DVBE subcontractors, the Proposer must complete and return to the Judicial Council a copy of the post-contract certification form (</w:t>
      </w:r>
      <w:r>
        <w:rPr>
          <w:rFonts w:cstheme="minorHAnsi"/>
        </w:rPr>
        <w:t>https://www.courts.ca.gov/documents/JBCM-Post-Contract-Certification-Form.docx)</w:t>
      </w:r>
      <w:r>
        <w:rPr>
          <w:rFonts w:cstheme="minorHAnsi"/>
          <w:bCs/>
          <w:iCs/>
        </w:rPr>
        <w:t>, promptly upon completion of the awarded contract, and by no later than the date of submission of Proposer’s final invoice to the Judicial Council.</w:t>
      </w:r>
      <w:r>
        <w:rPr>
          <w:rFonts w:cstheme="minorHAnsi"/>
        </w:rPr>
        <w:t xml:space="preserve"> If the Proposer fails to do so, the Judicial Council will withhold $10,000 from the final </w:t>
      </w:r>
      <w:proofErr w:type="gramStart"/>
      <w:r>
        <w:rPr>
          <w:rFonts w:cstheme="minorHAnsi"/>
        </w:rPr>
        <w:t>payment, or</w:t>
      </w:r>
      <w:proofErr w:type="gramEnd"/>
      <w:r>
        <w:rPr>
          <w:rFonts w:cstheme="minorHAnsi"/>
        </w:rPr>
        <w:t xml:space="preserve"> withhold the full payment if it is less than $10,000, until the Proposer submits a complete and accurate post-contract certification form.  </w:t>
      </w:r>
    </w:p>
    <w:p w14:paraId="3CF8FF30" w14:textId="77777777" w:rsidR="00D80341" w:rsidRDefault="00D80341" w:rsidP="00D80341">
      <w:pPr>
        <w:autoSpaceDE w:val="0"/>
        <w:autoSpaceDN w:val="0"/>
        <w:adjustRightInd w:val="0"/>
        <w:ind w:left="720"/>
        <w:rPr>
          <w:rFonts w:cstheme="minorHAnsi"/>
        </w:rPr>
      </w:pPr>
    </w:p>
    <w:p w14:paraId="3762A6C9" w14:textId="77777777" w:rsidR="00D80341" w:rsidRDefault="00D80341" w:rsidP="00D80341">
      <w:pPr>
        <w:autoSpaceDE w:val="0"/>
        <w:autoSpaceDN w:val="0"/>
        <w:adjustRightInd w:val="0"/>
        <w:ind w:left="720"/>
        <w:rPr>
          <w:rFonts w:cstheme="minorHAnsi"/>
        </w:rPr>
      </w:pPr>
      <w:r>
        <w:rPr>
          <w:rFonts w:cstheme="minorHAnsi"/>
        </w:rPr>
        <w:t>When a Proposer fails to comply with the post-contract certification requirement in this section and a payment withhold is applied to a contract, the Judicial Council shall allow the Proposer to cure the deficiency after written notice.  Notwithstanding the foregoing or any other law, if after at least 15 calendar days, but no more than 30 calendar days, from the date of the written notice the Proposer refuses to comply with the certification requirements, the Judicial Council shall permanently deduct $10,000 from the final payment, or the full payment if less than $10,000.</w:t>
      </w:r>
    </w:p>
    <w:p w14:paraId="5EA53865" w14:textId="77777777" w:rsidR="00D80341" w:rsidRDefault="00D80341" w:rsidP="00D80341">
      <w:pPr>
        <w:ind w:left="720"/>
      </w:pPr>
    </w:p>
    <w:p w14:paraId="0371708F" w14:textId="77777777" w:rsidR="00D80341" w:rsidRDefault="00D80341" w:rsidP="00D80341">
      <w:pPr>
        <w:ind w:left="720"/>
        <w:rPr>
          <w:b/>
        </w:rPr>
      </w:pPr>
      <w:r>
        <w:rPr>
          <w:b/>
        </w:rPr>
        <w:t>FRAUDULENT MISREPREPRETATION IN CONNECTION WITH THE DVBE INCENTIVE IS A MISDEMEANOR AND IS PUNISHABLE BY IMPRISONMENT OR FINE, AND VIOLATORS ARE LIABLE FOR CIVIL PENALTIES. SEE MVC 999.9.</w:t>
      </w:r>
    </w:p>
    <w:p w14:paraId="31F7C6B6" w14:textId="77777777" w:rsidR="00D80341" w:rsidRDefault="00D80341" w:rsidP="00D80341">
      <w:pPr>
        <w:pStyle w:val="BodyTextIndent"/>
        <w:spacing w:after="240"/>
        <w:ind w:left="720"/>
      </w:pPr>
    </w:p>
    <w:p w14:paraId="098F06C4" w14:textId="77777777" w:rsidR="00D80341" w:rsidRDefault="00D80341" w:rsidP="00D80341">
      <w:pPr>
        <w:keepNext/>
        <w:ind w:left="720" w:hanging="720"/>
        <w:rPr>
          <w:b/>
          <w:bCs/>
        </w:rPr>
      </w:pPr>
      <w:r>
        <w:rPr>
          <w:b/>
          <w:bCs/>
        </w:rPr>
        <w:t>13.0</w:t>
      </w:r>
      <w:r>
        <w:rPr>
          <w:b/>
          <w:bCs/>
        </w:rPr>
        <w:tab/>
        <w:t>PROTESTS</w:t>
      </w:r>
    </w:p>
    <w:p w14:paraId="4F034E17" w14:textId="77777777" w:rsidR="00D80341" w:rsidRPr="0046465F" w:rsidRDefault="00D80341" w:rsidP="00D80341">
      <w:pPr>
        <w:pStyle w:val="BodyText"/>
        <w:rPr>
          <w:color w:val="000000" w:themeColor="text1"/>
        </w:rPr>
      </w:pPr>
    </w:p>
    <w:p w14:paraId="4CD7ADBC" w14:textId="77777777" w:rsidR="00D80341" w:rsidRDefault="00D80341" w:rsidP="00D80341">
      <w:r w:rsidRPr="009B126B">
        <w:rPr>
          <w:color w:val="000000" w:themeColor="text1"/>
        </w:rPr>
        <w:t xml:space="preserve">Any protests will be handled in accordance with Chapter 7 of the Judicial Branch Contracting Manual (see </w:t>
      </w:r>
      <w:hyperlink r:id="rId18" w:history="1">
        <w:r w:rsidRPr="00CB6EC3">
          <w:rPr>
            <w:rStyle w:val="Hyperlink"/>
          </w:rPr>
          <w:t>https://courts.ca.gov/system/files/file/jbcl-manual.pdf</w:t>
        </w:r>
      </w:hyperlink>
      <w:r w:rsidRPr="009B126B">
        <w:rPr>
          <w:color w:val="000000" w:themeColor="text1"/>
        </w:rPr>
        <w:t>). Failure of a Proposer to comply with the protest procedures set forth in that chapter will render a protest inadequate and non-</w:t>
      </w:r>
      <w:proofErr w:type="gramStart"/>
      <w:r w:rsidRPr="009B126B">
        <w:rPr>
          <w:color w:val="000000" w:themeColor="text1"/>
        </w:rPr>
        <w:t>responsive, and</w:t>
      </w:r>
      <w:proofErr w:type="gramEnd"/>
      <w:r w:rsidRPr="009B126B">
        <w:rPr>
          <w:color w:val="000000" w:themeColor="text1"/>
        </w:rPr>
        <w:t xml:space="preserve"> will result in rejection of the protest. The deadline for the Judicial Council of California to receive a solicitation specifications protest is the proposal due date. </w:t>
      </w:r>
      <w:proofErr w:type="gramStart"/>
      <w:r w:rsidRPr="009B126B">
        <w:rPr>
          <w:color w:val="000000" w:themeColor="text1"/>
        </w:rPr>
        <w:t>In order to</w:t>
      </w:r>
      <w:proofErr w:type="gramEnd"/>
      <w:r w:rsidRPr="009B126B">
        <w:rPr>
          <w:color w:val="000000" w:themeColor="text1"/>
        </w:rPr>
        <w:t xml:space="preserve"> be considered valid, all such protests must be submitted by email to: solicitations@jud.ca.gov and must indicate the Solicitation Number and Name of Your Firm in the subject line of your email. </w:t>
      </w:r>
    </w:p>
    <w:p w14:paraId="59CF5C1E" w14:textId="77777777" w:rsidR="00CB7A2D" w:rsidRDefault="00CB7A2D" w:rsidP="00585215">
      <w:pPr>
        <w:ind w:left="1440"/>
        <w:jc w:val="center"/>
        <w:rPr>
          <w:color w:val="000000" w:themeColor="text1"/>
        </w:rPr>
      </w:pPr>
    </w:p>
    <w:p w14:paraId="42A5F3CE" w14:textId="77777777" w:rsidR="003E565D" w:rsidRDefault="003E565D"/>
    <w:sectPr w:rsidR="003E565D" w:rsidSect="0088206E">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20EF3" w14:textId="77777777" w:rsidR="009426B4" w:rsidRDefault="009426B4" w:rsidP="00C37FF7">
      <w:r>
        <w:separator/>
      </w:r>
    </w:p>
  </w:endnote>
  <w:endnote w:type="continuationSeparator" w:id="0">
    <w:p w14:paraId="155EA653" w14:textId="77777777" w:rsidR="009426B4" w:rsidRDefault="009426B4" w:rsidP="00C3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CBEEA" w14:textId="6010A4BA" w:rsidR="002A5B6E" w:rsidRDefault="0006291C">
    <w:pPr>
      <w:pStyle w:val="Footer"/>
    </w:pPr>
    <w:sdt>
      <w:sdtPr>
        <w:id w:val="18165802"/>
        <w:docPartObj>
          <w:docPartGallery w:val="Page Numbers (Bottom of Page)"/>
          <w:docPartUnique/>
        </w:docPartObj>
      </w:sdtPr>
      <w:sdtEndPr/>
      <w:sdtContent>
        <w:r w:rsidR="002A5B6E">
          <w:rPr>
            <w:sz w:val="20"/>
            <w:szCs w:val="20"/>
          </w:rPr>
          <w:fldChar w:fldCharType="begin"/>
        </w:r>
        <w:r w:rsidR="002A5B6E">
          <w:rPr>
            <w:sz w:val="20"/>
            <w:szCs w:val="20"/>
          </w:rPr>
          <w:instrText xml:space="preserve"> PAGE   \* MERGEFORMAT </w:instrText>
        </w:r>
        <w:r w:rsidR="002A5B6E">
          <w:rPr>
            <w:sz w:val="20"/>
            <w:szCs w:val="20"/>
          </w:rPr>
          <w:fldChar w:fldCharType="separate"/>
        </w:r>
        <w:r w:rsidR="00B64AF5">
          <w:rPr>
            <w:noProof/>
            <w:sz w:val="20"/>
            <w:szCs w:val="20"/>
          </w:rPr>
          <w:t>13</w:t>
        </w:r>
        <w:r w:rsidR="002A5B6E">
          <w:rPr>
            <w:sz w:val="20"/>
            <w:szCs w:val="20"/>
          </w:rPr>
          <w:fldChar w:fldCharType="end"/>
        </w:r>
        <w:r w:rsidR="002A5B6E">
          <w:rPr>
            <w:sz w:val="20"/>
            <w:szCs w:val="20"/>
          </w:rPr>
          <w:tab/>
        </w:r>
        <w:r w:rsidR="002A5B6E">
          <w:rPr>
            <w:sz w:val="20"/>
            <w:szCs w:val="20"/>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4EB59" w14:textId="77777777" w:rsidR="009426B4" w:rsidRDefault="009426B4" w:rsidP="00C37FF7">
      <w:r>
        <w:separator/>
      </w:r>
    </w:p>
  </w:footnote>
  <w:footnote w:type="continuationSeparator" w:id="0">
    <w:p w14:paraId="6BB5BD4E" w14:textId="77777777" w:rsidR="009426B4" w:rsidRDefault="009426B4" w:rsidP="00C37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DD61D" w14:textId="3B4B9C1E" w:rsidR="002A5B6E" w:rsidRPr="00585215" w:rsidRDefault="002A5B6E" w:rsidP="00C37FF7">
    <w:pPr>
      <w:pStyle w:val="CommentText"/>
      <w:tabs>
        <w:tab w:val="left" w:pos="1242"/>
      </w:tabs>
      <w:ind w:right="252"/>
      <w:jc w:val="both"/>
      <w:rPr>
        <w:b/>
        <w:color w:val="000000"/>
        <w:sz w:val="22"/>
        <w:szCs w:val="22"/>
      </w:rPr>
    </w:pPr>
    <w:r w:rsidRPr="00585215">
      <w:rPr>
        <w:b/>
      </w:rPr>
      <w:t xml:space="preserve">RFP Title:  </w:t>
    </w:r>
    <w:r w:rsidRPr="00585215">
      <w:rPr>
        <w:b/>
        <w:sz w:val="22"/>
        <w:szCs w:val="22"/>
      </w:rPr>
      <w:t xml:space="preserve">  </w:t>
    </w:r>
    <w:r w:rsidR="003A7EC3" w:rsidRPr="003A7EC3">
      <w:rPr>
        <w:b/>
        <w:sz w:val="22"/>
        <w:szCs w:val="22"/>
      </w:rPr>
      <w:t>E-Learning Resources for Center for Families, Children &amp; the Courts</w:t>
    </w:r>
  </w:p>
  <w:p w14:paraId="413C0D12" w14:textId="24C7D298" w:rsidR="002A5B6E" w:rsidRPr="00585215" w:rsidRDefault="002A5B6E" w:rsidP="00C37FF7">
    <w:pPr>
      <w:pStyle w:val="CommentText"/>
      <w:tabs>
        <w:tab w:val="left" w:pos="1242"/>
      </w:tabs>
      <w:ind w:right="252"/>
      <w:jc w:val="both"/>
      <w:rPr>
        <w:b/>
        <w:color w:val="000000"/>
        <w:sz w:val="22"/>
        <w:szCs w:val="22"/>
      </w:rPr>
    </w:pPr>
    <w:r w:rsidRPr="00585215">
      <w:rPr>
        <w:b/>
      </w:rPr>
      <w:t>RFP Number:</w:t>
    </w:r>
    <w:r w:rsidRPr="00585215">
      <w:rPr>
        <w:b/>
        <w:color w:val="000000"/>
      </w:rPr>
      <w:t xml:space="preserve">  </w:t>
    </w:r>
    <w:r w:rsidRPr="00585215">
      <w:rPr>
        <w:b/>
        <w:color w:val="000000"/>
        <w:sz w:val="22"/>
        <w:szCs w:val="22"/>
      </w:rPr>
      <w:t xml:space="preserve"> </w:t>
    </w:r>
    <w:r w:rsidR="0033543F">
      <w:rPr>
        <w:b/>
        <w:color w:val="000000"/>
        <w:sz w:val="22"/>
        <w:szCs w:val="22"/>
      </w:rPr>
      <w:t>CFCC-2024-43-SB</w:t>
    </w:r>
  </w:p>
  <w:p w14:paraId="37CE532A" w14:textId="77777777" w:rsidR="002A5B6E" w:rsidRDefault="002A5B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38C8"/>
    <w:multiLevelType w:val="multilevel"/>
    <w:tmpl w:val="200AAB70"/>
    <w:lvl w:ilvl="0">
      <w:start w:val="2"/>
      <w:numFmt w:val="decimal"/>
      <w:lvlText w:val="%1."/>
      <w:lvlJc w:val="left"/>
      <w:pPr>
        <w:ind w:left="720" w:hanging="720"/>
      </w:pPr>
      <w:rPr>
        <w:rFonts w:ascii="Times New Roman" w:hAnsi="Times New Roman" w:hint="default"/>
      </w:rPr>
    </w:lvl>
    <w:lvl w:ilvl="1">
      <w:start w:val="3"/>
      <w:numFmt w:val="decimal"/>
      <w:lvlText w:val="%1.%2."/>
      <w:lvlJc w:val="left"/>
      <w:pPr>
        <w:ind w:left="1680" w:hanging="720"/>
      </w:pPr>
      <w:rPr>
        <w:rFonts w:ascii="Times New Roman" w:hAnsi="Times New Roman" w:hint="default"/>
      </w:rPr>
    </w:lvl>
    <w:lvl w:ilvl="2">
      <w:start w:val="1"/>
      <w:numFmt w:val="decimal"/>
      <w:lvlText w:val="%1.%2.%3."/>
      <w:lvlJc w:val="left"/>
      <w:pPr>
        <w:ind w:left="2640" w:hanging="720"/>
      </w:pPr>
      <w:rPr>
        <w:rFonts w:ascii="Times New Roman" w:hAnsi="Times New Roman" w:hint="default"/>
      </w:rPr>
    </w:lvl>
    <w:lvl w:ilvl="3">
      <w:start w:val="1"/>
      <w:numFmt w:val="decimal"/>
      <w:lvlText w:val="%1.%2.%3.%4."/>
      <w:lvlJc w:val="left"/>
      <w:pPr>
        <w:ind w:left="3600" w:hanging="720"/>
      </w:pPr>
      <w:rPr>
        <w:rFonts w:ascii="Times New Roman" w:hAnsi="Times New Roman" w:hint="default"/>
      </w:rPr>
    </w:lvl>
    <w:lvl w:ilvl="4">
      <w:start w:val="1"/>
      <w:numFmt w:val="decimal"/>
      <w:lvlText w:val="%1.%2.%3.%4.%5."/>
      <w:lvlJc w:val="left"/>
      <w:pPr>
        <w:ind w:left="4920" w:hanging="1080"/>
      </w:pPr>
      <w:rPr>
        <w:rFonts w:ascii="Times New Roman" w:hAnsi="Times New Roman" w:hint="default"/>
      </w:rPr>
    </w:lvl>
    <w:lvl w:ilvl="5">
      <w:start w:val="1"/>
      <w:numFmt w:val="decimal"/>
      <w:lvlText w:val="%1.%2.%3.%4.%5.%6."/>
      <w:lvlJc w:val="left"/>
      <w:pPr>
        <w:ind w:left="5880" w:hanging="1080"/>
      </w:pPr>
      <w:rPr>
        <w:rFonts w:ascii="Times New Roman" w:hAnsi="Times New Roman" w:hint="default"/>
      </w:rPr>
    </w:lvl>
    <w:lvl w:ilvl="6">
      <w:start w:val="1"/>
      <w:numFmt w:val="decimal"/>
      <w:lvlText w:val="%1.%2.%3.%4.%5.%6.%7."/>
      <w:lvlJc w:val="left"/>
      <w:pPr>
        <w:ind w:left="7200" w:hanging="1440"/>
      </w:pPr>
      <w:rPr>
        <w:rFonts w:ascii="Times New Roman" w:hAnsi="Times New Roman" w:hint="default"/>
      </w:rPr>
    </w:lvl>
    <w:lvl w:ilvl="7">
      <w:start w:val="1"/>
      <w:numFmt w:val="decimal"/>
      <w:lvlText w:val="%1.%2.%3.%4.%5.%6.%7.%8."/>
      <w:lvlJc w:val="left"/>
      <w:pPr>
        <w:ind w:left="8160" w:hanging="1440"/>
      </w:pPr>
      <w:rPr>
        <w:rFonts w:ascii="Times New Roman" w:hAnsi="Times New Roman" w:hint="default"/>
      </w:rPr>
    </w:lvl>
    <w:lvl w:ilvl="8">
      <w:start w:val="1"/>
      <w:numFmt w:val="decimal"/>
      <w:lvlText w:val="%1.%2.%3.%4.%5.%6.%7.%8.%9."/>
      <w:lvlJc w:val="left"/>
      <w:pPr>
        <w:ind w:left="9480" w:hanging="1800"/>
      </w:pPr>
      <w:rPr>
        <w:rFonts w:ascii="Times New Roman" w:hAnsi="Times New Roman" w:hint="default"/>
      </w:rPr>
    </w:lvl>
  </w:abstractNum>
  <w:abstractNum w:abstractNumId="1" w15:restartNumberingAfterBreak="0">
    <w:nsid w:val="028A0C78"/>
    <w:multiLevelType w:val="hybridMultilevel"/>
    <w:tmpl w:val="35E28A2C"/>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2" w15:restartNumberingAfterBreak="0">
    <w:nsid w:val="07D05CB4"/>
    <w:multiLevelType w:val="hybridMultilevel"/>
    <w:tmpl w:val="55180592"/>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4" w15:restartNumberingAfterBreak="0">
    <w:nsid w:val="0A6E475B"/>
    <w:multiLevelType w:val="hybridMultilevel"/>
    <w:tmpl w:val="609226BE"/>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5" w15:restartNumberingAfterBreak="0">
    <w:nsid w:val="0D995841"/>
    <w:multiLevelType w:val="multilevel"/>
    <w:tmpl w:val="6080A7F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3E44AA8"/>
    <w:multiLevelType w:val="multilevel"/>
    <w:tmpl w:val="23C0CF52"/>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3.1.2"/>
      <w:lvlJc w:val="left"/>
      <w:pPr>
        <w:ind w:left="2160" w:hanging="720"/>
      </w:pPr>
      <w:rPr>
        <w:rFonts w:hint="default"/>
      </w:rPr>
    </w:lvl>
    <w:lvl w:ilvl="3">
      <w:start w:val="1"/>
      <w:numFmt w:val="none"/>
      <w:lvlText w:val="2.3.1.1.1"/>
      <w:lvlJc w:val="left"/>
      <w:pPr>
        <w:ind w:left="2880" w:hanging="720"/>
      </w:pPr>
      <w:rPr>
        <w:rFonts w:hint="default"/>
      </w:rPr>
    </w:lvl>
    <w:lvl w:ilvl="4">
      <w:start w:val="1"/>
      <w:numFmt w:val="bullet"/>
      <w:lvlText w:val=""/>
      <w:lvlJc w:val="left"/>
      <w:pPr>
        <w:ind w:left="3960" w:hanging="1080"/>
      </w:pPr>
      <w:rPr>
        <w:rFonts w:ascii="Symbol" w:hAnsi="Symbol"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6EA0979"/>
    <w:multiLevelType w:val="hybridMultilevel"/>
    <w:tmpl w:val="4284174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15:restartNumberingAfterBreak="0">
    <w:nsid w:val="2B4A6796"/>
    <w:multiLevelType w:val="hybridMultilevel"/>
    <w:tmpl w:val="17044956"/>
    <w:lvl w:ilvl="0" w:tplc="D26AEA62">
      <w:start w:val="1"/>
      <w:numFmt w:val="decimal"/>
      <w:lvlText w:val="%1."/>
      <w:lvlJc w:val="left"/>
      <w:pPr>
        <w:ind w:left="1800" w:hanging="360"/>
      </w:pPr>
      <w:rPr>
        <w:b w:val="0"/>
      </w:rPr>
    </w:lvl>
    <w:lvl w:ilvl="1" w:tplc="FBEE92FA">
      <w:start w:val="1"/>
      <w:numFmt w:val="decimal"/>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0" w15:restartNumberingAfterBreak="0">
    <w:nsid w:val="3C530A84"/>
    <w:multiLevelType w:val="hybridMultilevel"/>
    <w:tmpl w:val="A0822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6206F5"/>
    <w:multiLevelType w:val="hybridMultilevel"/>
    <w:tmpl w:val="4D16AA3C"/>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2" w15:restartNumberingAfterBreak="0">
    <w:nsid w:val="4A4F738A"/>
    <w:multiLevelType w:val="hybridMultilevel"/>
    <w:tmpl w:val="6948513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3" w15:restartNumberingAfterBreak="0">
    <w:nsid w:val="4FC03DC2"/>
    <w:multiLevelType w:val="multilevel"/>
    <w:tmpl w:val="6EF07F98"/>
    <w:lvl w:ilvl="0">
      <w:start w:val="2"/>
      <w:numFmt w:val="decimal"/>
      <w:lvlText w:val="%1"/>
      <w:lvlJc w:val="left"/>
      <w:pPr>
        <w:ind w:left="660" w:hanging="660"/>
      </w:pPr>
      <w:rPr>
        <w:rFonts w:hint="default"/>
      </w:rPr>
    </w:lvl>
    <w:lvl w:ilvl="1">
      <w:start w:val="3"/>
      <w:numFmt w:val="decimal"/>
      <w:lvlText w:val="%1.%2"/>
      <w:lvlJc w:val="left"/>
      <w:pPr>
        <w:ind w:left="1420" w:hanging="660"/>
      </w:pPr>
      <w:rPr>
        <w:rFonts w:hint="default"/>
      </w:rPr>
    </w:lvl>
    <w:lvl w:ilvl="2">
      <w:start w:val="1"/>
      <w:numFmt w:val="decimal"/>
      <w:lvlText w:val="%1.%2.%3"/>
      <w:lvlJc w:val="left"/>
      <w:pPr>
        <w:ind w:left="2240" w:hanging="720"/>
      </w:pPr>
      <w:rPr>
        <w:rFonts w:hint="default"/>
      </w:rPr>
    </w:lvl>
    <w:lvl w:ilvl="3">
      <w:start w:val="3"/>
      <w:numFmt w:val="decimal"/>
      <w:lvlText w:val="%1.%2.%3.%4"/>
      <w:lvlJc w:val="left"/>
      <w:pPr>
        <w:ind w:left="3000" w:hanging="720"/>
      </w:pPr>
      <w:rPr>
        <w:rFonts w:hint="default"/>
      </w:rPr>
    </w:lvl>
    <w:lvl w:ilvl="4">
      <w:start w:val="1"/>
      <w:numFmt w:val="decimal"/>
      <w:lvlText w:val="%1.%2.%3.%4.%5"/>
      <w:lvlJc w:val="left"/>
      <w:pPr>
        <w:ind w:left="4120" w:hanging="1080"/>
      </w:pPr>
      <w:rPr>
        <w:rFonts w:hint="default"/>
        <w:b w:val="0"/>
        <w:bCs w:val="0"/>
      </w:rPr>
    </w:lvl>
    <w:lvl w:ilvl="5">
      <w:start w:val="1"/>
      <w:numFmt w:val="decimal"/>
      <w:lvlText w:val="%1.%2.%3.%4.%5.%6"/>
      <w:lvlJc w:val="left"/>
      <w:pPr>
        <w:ind w:left="4880" w:hanging="1080"/>
      </w:pPr>
      <w:rPr>
        <w:rFonts w:hint="default"/>
      </w:rPr>
    </w:lvl>
    <w:lvl w:ilvl="6">
      <w:start w:val="1"/>
      <w:numFmt w:val="decimal"/>
      <w:lvlText w:val="%1.%2.%3.%4.%5.%6.%7"/>
      <w:lvlJc w:val="left"/>
      <w:pPr>
        <w:ind w:left="6000" w:hanging="1440"/>
      </w:pPr>
      <w:rPr>
        <w:rFonts w:hint="default"/>
      </w:rPr>
    </w:lvl>
    <w:lvl w:ilvl="7">
      <w:start w:val="1"/>
      <w:numFmt w:val="decimal"/>
      <w:lvlText w:val="%1.%2.%3.%4.%5.%6.%7.%8"/>
      <w:lvlJc w:val="left"/>
      <w:pPr>
        <w:ind w:left="6760" w:hanging="1440"/>
      </w:pPr>
      <w:rPr>
        <w:rFonts w:hint="default"/>
      </w:rPr>
    </w:lvl>
    <w:lvl w:ilvl="8">
      <w:start w:val="1"/>
      <w:numFmt w:val="decimal"/>
      <w:lvlText w:val="%1.%2.%3.%4.%5.%6.%7.%8.%9"/>
      <w:lvlJc w:val="left"/>
      <w:pPr>
        <w:ind w:left="7880" w:hanging="1800"/>
      </w:pPr>
      <w:rPr>
        <w:rFonts w:hint="default"/>
      </w:rPr>
    </w:lvl>
  </w:abstractNum>
  <w:abstractNum w:abstractNumId="14"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5" w15:restartNumberingAfterBreak="0">
    <w:nsid w:val="6A477B54"/>
    <w:multiLevelType w:val="hybridMultilevel"/>
    <w:tmpl w:val="85F0AB20"/>
    <w:lvl w:ilvl="0" w:tplc="501EFAC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D274352"/>
    <w:multiLevelType w:val="hybridMultilevel"/>
    <w:tmpl w:val="DC7031C6"/>
    <w:lvl w:ilvl="0" w:tplc="745A1826">
      <w:start w:val="3"/>
      <w:numFmt w:val="lowerRoman"/>
      <w:lvlText w:val="%1."/>
      <w:lvlJc w:val="left"/>
      <w:pPr>
        <w:ind w:left="2160" w:hanging="720"/>
      </w:pPr>
      <w:rPr>
        <w:rFonts w:hint="default"/>
        <w:color w:val="000000" w:themeColor="text1"/>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0B63E62"/>
    <w:multiLevelType w:val="multilevel"/>
    <w:tmpl w:val="BF5A849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2250" w:hanging="720"/>
      </w:pPr>
      <w:rPr>
        <w:rFonts w:hint="default"/>
        <w:b w:val="0"/>
        <w:bCs w:val="0"/>
      </w:rPr>
    </w:lvl>
    <w:lvl w:ilvl="4">
      <w:start w:val="1"/>
      <w:numFmt w:val="decimal"/>
      <w:lvlText w:val="%1.%2.%3.%4.%5"/>
      <w:lvlJc w:val="left"/>
      <w:pPr>
        <w:ind w:left="3690" w:hanging="1080"/>
      </w:pPr>
      <w:rPr>
        <w:rFonts w:hint="default"/>
        <w:b w:val="0"/>
        <w:bCs/>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1AE7A4A"/>
    <w:multiLevelType w:val="multilevel"/>
    <w:tmpl w:val="690EC050"/>
    <w:lvl w:ilvl="0">
      <w:start w:val="2"/>
      <w:numFmt w:val="decimal"/>
      <w:lvlText w:val="%1"/>
      <w:lvlJc w:val="left"/>
      <w:pPr>
        <w:ind w:left="840" w:hanging="840"/>
      </w:pPr>
      <w:rPr>
        <w:rFonts w:ascii="Times New Roman" w:hAnsi="Times New Roman" w:hint="default"/>
      </w:rPr>
    </w:lvl>
    <w:lvl w:ilvl="1">
      <w:start w:val="3"/>
      <w:numFmt w:val="decimal"/>
      <w:lvlText w:val="%1.%2"/>
      <w:lvlJc w:val="left"/>
      <w:pPr>
        <w:ind w:left="1560" w:hanging="840"/>
      </w:pPr>
      <w:rPr>
        <w:rFonts w:ascii="Times New Roman" w:hAnsi="Times New Roman" w:hint="default"/>
      </w:rPr>
    </w:lvl>
    <w:lvl w:ilvl="2">
      <w:start w:val="1"/>
      <w:numFmt w:val="decimal"/>
      <w:lvlText w:val="%1.%2.%3"/>
      <w:lvlJc w:val="left"/>
      <w:pPr>
        <w:ind w:left="2280" w:hanging="840"/>
      </w:pPr>
      <w:rPr>
        <w:rFonts w:ascii="Times New Roman" w:hAnsi="Times New Roman" w:hint="default"/>
      </w:rPr>
    </w:lvl>
    <w:lvl w:ilvl="3">
      <w:start w:val="2"/>
      <w:numFmt w:val="decimal"/>
      <w:lvlText w:val="%1.%2.%3.%4"/>
      <w:lvlJc w:val="left"/>
      <w:pPr>
        <w:ind w:left="3000" w:hanging="840"/>
      </w:pPr>
      <w:rPr>
        <w:rFonts w:ascii="Times New Roman" w:hAnsi="Times New Roman" w:hint="default"/>
      </w:rPr>
    </w:lvl>
    <w:lvl w:ilvl="4">
      <w:start w:val="7"/>
      <w:numFmt w:val="decimal"/>
      <w:lvlText w:val="%1.%2.%3.%4.%5"/>
      <w:lvlJc w:val="left"/>
      <w:pPr>
        <w:ind w:left="3960" w:hanging="1080"/>
      </w:pPr>
      <w:rPr>
        <w:rFonts w:ascii="Times New Roman" w:hAnsi="Times New Roman" w:hint="default"/>
      </w:rPr>
    </w:lvl>
    <w:lvl w:ilvl="5">
      <w:start w:val="1"/>
      <w:numFmt w:val="decimal"/>
      <w:lvlText w:val="%1.%2.%3.%4.%5.%6"/>
      <w:lvlJc w:val="left"/>
      <w:pPr>
        <w:ind w:left="4680" w:hanging="1080"/>
      </w:pPr>
      <w:rPr>
        <w:rFonts w:ascii="Times New Roman" w:hAnsi="Times New Roman" w:hint="default"/>
      </w:rPr>
    </w:lvl>
    <w:lvl w:ilvl="6">
      <w:start w:val="1"/>
      <w:numFmt w:val="decimal"/>
      <w:lvlText w:val="%1.%2.%3.%4.%5.%6.%7"/>
      <w:lvlJc w:val="left"/>
      <w:pPr>
        <w:ind w:left="5760" w:hanging="1440"/>
      </w:pPr>
      <w:rPr>
        <w:rFonts w:ascii="Times New Roman" w:hAnsi="Times New Roman" w:hint="default"/>
      </w:rPr>
    </w:lvl>
    <w:lvl w:ilvl="7">
      <w:start w:val="1"/>
      <w:numFmt w:val="decimal"/>
      <w:lvlText w:val="%1.%2.%3.%4.%5.%6.%7.%8"/>
      <w:lvlJc w:val="left"/>
      <w:pPr>
        <w:ind w:left="6480" w:hanging="1440"/>
      </w:pPr>
      <w:rPr>
        <w:rFonts w:ascii="Times New Roman" w:hAnsi="Times New Roman" w:hint="default"/>
      </w:rPr>
    </w:lvl>
    <w:lvl w:ilvl="8">
      <w:start w:val="1"/>
      <w:numFmt w:val="decimal"/>
      <w:lvlText w:val="%1.%2.%3.%4.%5.%6.%7.%8.%9"/>
      <w:lvlJc w:val="left"/>
      <w:pPr>
        <w:ind w:left="7560" w:hanging="1800"/>
      </w:pPr>
      <w:rPr>
        <w:rFonts w:ascii="Times New Roman" w:hAnsi="Times New Roman" w:hint="default"/>
      </w:rPr>
    </w:lvl>
  </w:abstractNum>
  <w:num w:numId="1" w16cid:durableId="1331325930">
    <w:abstractNumId w:val="14"/>
  </w:num>
  <w:num w:numId="2" w16cid:durableId="2068988301">
    <w:abstractNumId w:val="3"/>
  </w:num>
  <w:num w:numId="3" w16cid:durableId="1009139399">
    <w:abstractNumId w:val="9"/>
  </w:num>
  <w:num w:numId="4" w16cid:durableId="215550778">
    <w:abstractNumId w:val="5"/>
  </w:num>
  <w:num w:numId="5" w16cid:durableId="1006712060">
    <w:abstractNumId w:val="8"/>
  </w:num>
  <w:num w:numId="6" w16cid:durableId="1534225532">
    <w:abstractNumId w:val="6"/>
  </w:num>
  <w:num w:numId="7" w16cid:durableId="1777747293">
    <w:abstractNumId w:val="17"/>
  </w:num>
  <w:num w:numId="8" w16cid:durableId="1173303136">
    <w:abstractNumId w:val="1"/>
  </w:num>
  <w:num w:numId="9" w16cid:durableId="1930962468">
    <w:abstractNumId w:val="6"/>
    <w:lvlOverride w:ilvl="0">
      <w:lvl w:ilvl="0">
        <w:start w:val="2"/>
        <w:numFmt w:val="decimal"/>
        <w:lvlText w:val="%1.0"/>
        <w:lvlJc w:val="left"/>
        <w:pPr>
          <w:ind w:left="720" w:hanging="720"/>
        </w:pPr>
        <w:rPr>
          <w:rFonts w:hint="default"/>
        </w:rPr>
      </w:lvl>
    </w:lvlOverride>
    <w:lvlOverride w:ilvl="1">
      <w:lvl w:ilvl="1">
        <w:start w:val="1"/>
        <w:numFmt w:val="decimal"/>
        <w:lvlText w:val="%1.%2"/>
        <w:lvlJc w:val="left"/>
        <w:pPr>
          <w:ind w:left="1440" w:hanging="720"/>
        </w:pPr>
        <w:rPr>
          <w:rFonts w:hint="default"/>
        </w:rPr>
      </w:lvl>
    </w:lvlOverride>
    <w:lvlOverride w:ilvl="2">
      <w:lvl w:ilvl="2">
        <w:start w:val="1"/>
        <w:numFmt w:val="decimal"/>
        <w:lvlText w:val="%1.%2.%3"/>
        <w:lvlJc w:val="left"/>
        <w:pPr>
          <w:ind w:left="2160" w:hanging="720"/>
        </w:pPr>
        <w:rPr>
          <w:rFonts w:hint="default"/>
        </w:rPr>
      </w:lvl>
    </w:lvlOverride>
    <w:lvlOverride w:ilvl="3">
      <w:lvl w:ilvl="3">
        <w:start w:val="1"/>
        <w:numFmt w:val="none"/>
        <w:lvlText w:val="2.3.1.1.2"/>
        <w:lvlJc w:val="left"/>
        <w:pPr>
          <w:ind w:left="2880" w:hanging="720"/>
        </w:pPr>
        <w:rPr>
          <w:rFonts w:hint="default"/>
        </w:rPr>
      </w:lvl>
    </w:lvlOverride>
    <w:lvlOverride w:ilvl="4">
      <w:lvl w:ilvl="4">
        <w:start w:val="1"/>
        <w:numFmt w:val="bullet"/>
        <w:lvlText w:val=""/>
        <w:lvlJc w:val="left"/>
        <w:pPr>
          <w:ind w:left="3960" w:hanging="1080"/>
        </w:pPr>
        <w:rPr>
          <w:rFonts w:ascii="Symbol" w:hAnsi="Symbol"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10" w16cid:durableId="1145782638">
    <w:abstractNumId w:val="6"/>
    <w:lvlOverride w:ilvl="0">
      <w:lvl w:ilvl="0">
        <w:start w:val="2"/>
        <w:numFmt w:val="decimal"/>
        <w:lvlText w:val="%1.0"/>
        <w:lvlJc w:val="left"/>
        <w:pPr>
          <w:ind w:left="720" w:hanging="720"/>
        </w:pPr>
        <w:rPr>
          <w:rFonts w:hint="default"/>
        </w:rPr>
      </w:lvl>
    </w:lvlOverride>
    <w:lvlOverride w:ilvl="1">
      <w:lvl w:ilvl="1">
        <w:start w:val="1"/>
        <w:numFmt w:val="decimal"/>
        <w:lvlText w:val="%1.%2"/>
        <w:lvlJc w:val="left"/>
        <w:pPr>
          <w:ind w:left="1440" w:hanging="720"/>
        </w:pPr>
        <w:rPr>
          <w:rFonts w:hint="default"/>
        </w:rPr>
      </w:lvl>
    </w:lvlOverride>
    <w:lvlOverride w:ilvl="2">
      <w:lvl w:ilvl="2">
        <w:start w:val="1"/>
        <w:numFmt w:val="decimal"/>
        <w:lvlText w:val="%1.%2.%3"/>
        <w:lvlJc w:val="left"/>
        <w:pPr>
          <w:ind w:left="2160" w:hanging="720"/>
        </w:pPr>
        <w:rPr>
          <w:rFonts w:hint="default"/>
        </w:rPr>
      </w:lvl>
    </w:lvlOverride>
    <w:lvlOverride w:ilvl="3">
      <w:lvl w:ilvl="3">
        <w:start w:val="1"/>
        <w:numFmt w:val="none"/>
        <w:lvlText w:val="2.3.1.1.3"/>
        <w:lvlJc w:val="left"/>
        <w:pPr>
          <w:ind w:left="2880" w:hanging="720"/>
        </w:pPr>
        <w:rPr>
          <w:rFonts w:hint="default"/>
        </w:rPr>
      </w:lvl>
    </w:lvlOverride>
    <w:lvlOverride w:ilvl="4">
      <w:lvl w:ilvl="4">
        <w:start w:val="1"/>
        <w:numFmt w:val="bullet"/>
        <w:lvlText w:val=""/>
        <w:lvlJc w:val="left"/>
        <w:pPr>
          <w:ind w:left="3960" w:hanging="1080"/>
        </w:pPr>
        <w:rPr>
          <w:rFonts w:ascii="Symbol" w:hAnsi="Symbol"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11" w16cid:durableId="1132601214">
    <w:abstractNumId w:val="6"/>
    <w:lvlOverride w:ilvl="0">
      <w:lvl w:ilvl="0">
        <w:start w:val="2"/>
        <w:numFmt w:val="decimal"/>
        <w:lvlText w:val="%1.0"/>
        <w:lvlJc w:val="left"/>
        <w:pPr>
          <w:ind w:left="720" w:hanging="720"/>
        </w:pPr>
        <w:rPr>
          <w:rFonts w:hint="default"/>
        </w:rPr>
      </w:lvl>
    </w:lvlOverride>
    <w:lvlOverride w:ilvl="1">
      <w:lvl w:ilvl="1">
        <w:start w:val="1"/>
        <w:numFmt w:val="decimal"/>
        <w:lvlText w:val="%1.%2"/>
        <w:lvlJc w:val="left"/>
        <w:pPr>
          <w:ind w:left="1440" w:hanging="720"/>
        </w:pPr>
        <w:rPr>
          <w:rFonts w:hint="default"/>
        </w:rPr>
      </w:lvl>
    </w:lvlOverride>
    <w:lvlOverride w:ilvl="2">
      <w:lvl w:ilvl="2">
        <w:start w:val="1"/>
        <w:numFmt w:val="decimal"/>
        <w:lvlText w:val="%1.%2.%3"/>
        <w:lvlJc w:val="left"/>
        <w:pPr>
          <w:ind w:left="2160" w:hanging="720"/>
        </w:pPr>
        <w:rPr>
          <w:rFonts w:hint="default"/>
        </w:rPr>
      </w:lvl>
    </w:lvlOverride>
    <w:lvlOverride w:ilvl="3">
      <w:lvl w:ilvl="3">
        <w:start w:val="1"/>
        <w:numFmt w:val="none"/>
        <w:lvlText w:val="2.3.1.1.4"/>
        <w:lvlJc w:val="left"/>
        <w:pPr>
          <w:ind w:left="2880" w:hanging="720"/>
        </w:pPr>
        <w:rPr>
          <w:rFonts w:hint="default"/>
        </w:rPr>
      </w:lvl>
    </w:lvlOverride>
    <w:lvlOverride w:ilvl="4">
      <w:lvl w:ilvl="4">
        <w:start w:val="1"/>
        <w:numFmt w:val="bullet"/>
        <w:lvlText w:val=""/>
        <w:lvlJc w:val="left"/>
        <w:pPr>
          <w:ind w:left="3960" w:hanging="1080"/>
        </w:pPr>
        <w:rPr>
          <w:rFonts w:ascii="Symbol" w:hAnsi="Symbol"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12" w16cid:durableId="1276643421">
    <w:abstractNumId w:val="6"/>
    <w:lvlOverride w:ilvl="0">
      <w:lvl w:ilvl="0">
        <w:start w:val="2"/>
        <w:numFmt w:val="decimal"/>
        <w:lvlText w:val="%1.0"/>
        <w:lvlJc w:val="left"/>
        <w:pPr>
          <w:ind w:left="720" w:hanging="720"/>
        </w:pPr>
        <w:rPr>
          <w:rFonts w:hint="default"/>
        </w:rPr>
      </w:lvl>
    </w:lvlOverride>
    <w:lvlOverride w:ilvl="1">
      <w:lvl w:ilvl="1">
        <w:start w:val="1"/>
        <w:numFmt w:val="decimal"/>
        <w:lvlText w:val="%1.%2"/>
        <w:lvlJc w:val="left"/>
        <w:pPr>
          <w:ind w:left="1440" w:hanging="720"/>
        </w:pPr>
        <w:rPr>
          <w:rFonts w:hint="default"/>
        </w:rPr>
      </w:lvl>
    </w:lvlOverride>
    <w:lvlOverride w:ilvl="2">
      <w:lvl w:ilvl="2">
        <w:start w:val="1"/>
        <w:numFmt w:val="decimal"/>
        <w:lvlText w:val="%1.%2.%3"/>
        <w:lvlJc w:val="left"/>
        <w:pPr>
          <w:ind w:left="2160" w:hanging="720"/>
        </w:pPr>
        <w:rPr>
          <w:rFonts w:hint="default"/>
        </w:rPr>
      </w:lvl>
    </w:lvlOverride>
    <w:lvlOverride w:ilvl="3">
      <w:lvl w:ilvl="3">
        <w:start w:val="1"/>
        <w:numFmt w:val="none"/>
        <w:lvlText w:val="2.3.1.1.5"/>
        <w:lvlJc w:val="left"/>
        <w:pPr>
          <w:ind w:left="2880" w:hanging="720"/>
        </w:pPr>
        <w:rPr>
          <w:rFonts w:hint="default"/>
        </w:rPr>
      </w:lvl>
    </w:lvlOverride>
    <w:lvlOverride w:ilvl="4">
      <w:lvl w:ilvl="4">
        <w:start w:val="1"/>
        <w:numFmt w:val="bullet"/>
        <w:lvlText w:val=""/>
        <w:lvlJc w:val="left"/>
        <w:pPr>
          <w:ind w:left="3960" w:hanging="1080"/>
        </w:pPr>
        <w:rPr>
          <w:rFonts w:ascii="Symbol" w:hAnsi="Symbol"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13" w16cid:durableId="1536697487">
    <w:abstractNumId w:val="6"/>
    <w:lvlOverride w:ilvl="0">
      <w:lvl w:ilvl="0">
        <w:start w:val="2"/>
        <w:numFmt w:val="decimal"/>
        <w:lvlText w:val="%1.0"/>
        <w:lvlJc w:val="left"/>
        <w:pPr>
          <w:ind w:left="720" w:hanging="720"/>
        </w:pPr>
        <w:rPr>
          <w:rFonts w:hint="default"/>
        </w:rPr>
      </w:lvl>
    </w:lvlOverride>
    <w:lvlOverride w:ilvl="1">
      <w:lvl w:ilvl="1">
        <w:start w:val="1"/>
        <w:numFmt w:val="decimal"/>
        <w:lvlText w:val="%1.%2"/>
        <w:lvlJc w:val="left"/>
        <w:pPr>
          <w:ind w:left="1440" w:hanging="720"/>
        </w:pPr>
        <w:rPr>
          <w:rFonts w:hint="default"/>
        </w:rPr>
      </w:lvl>
    </w:lvlOverride>
    <w:lvlOverride w:ilvl="2">
      <w:lvl w:ilvl="2">
        <w:start w:val="1"/>
        <w:numFmt w:val="decimal"/>
        <w:lvlText w:val="%1.3.1.3"/>
        <w:lvlJc w:val="left"/>
        <w:pPr>
          <w:ind w:left="2160" w:hanging="720"/>
        </w:pPr>
        <w:rPr>
          <w:rFonts w:hint="default"/>
          <w:b/>
          <w:bCs/>
        </w:rPr>
      </w:lvl>
    </w:lvlOverride>
    <w:lvlOverride w:ilvl="3">
      <w:lvl w:ilvl="3">
        <w:start w:val="1"/>
        <w:numFmt w:val="none"/>
        <w:lvlText w:val="2.3.1.1.1"/>
        <w:lvlJc w:val="left"/>
        <w:pPr>
          <w:ind w:left="2880" w:hanging="720"/>
        </w:pPr>
        <w:rPr>
          <w:rFonts w:hint="default"/>
        </w:rPr>
      </w:lvl>
    </w:lvlOverride>
    <w:lvlOverride w:ilvl="4">
      <w:lvl w:ilvl="4">
        <w:start w:val="1"/>
        <w:numFmt w:val="bullet"/>
        <w:lvlText w:val=""/>
        <w:lvlJc w:val="left"/>
        <w:pPr>
          <w:ind w:left="3960" w:hanging="1080"/>
        </w:pPr>
        <w:rPr>
          <w:rFonts w:ascii="Symbol" w:hAnsi="Symbol"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14" w16cid:durableId="452674374">
    <w:abstractNumId w:val="6"/>
    <w:lvlOverride w:ilvl="0">
      <w:lvl w:ilvl="0">
        <w:start w:val="2"/>
        <w:numFmt w:val="decimal"/>
        <w:lvlText w:val="%1.0"/>
        <w:lvlJc w:val="left"/>
        <w:pPr>
          <w:ind w:left="720" w:hanging="720"/>
        </w:pPr>
        <w:rPr>
          <w:rFonts w:hint="default"/>
        </w:rPr>
      </w:lvl>
    </w:lvlOverride>
    <w:lvlOverride w:ilvl="1">
      <w:lvl w:ilvl="1">
        <w:start w:val="1"/>
        <w:numFmt w:val="decimal"/>
        <w:lvlText w:val="%1.%2"/>
        <w:lvlJc w:val="left"/>
        <w:pPr>
          <w:ind w:left="1440" w:hanging="720"/>
        </w:pPr>
        <w:rPr>
          <w:rFonts w:hint="default"/>
        </w:rPr>
      </w:lvl>
    </w:lvlOverride>
    <w:lvlOverride w:ilvl="2">
      <w:lvl w:ilvl="2">
        <w:start w:val="1"/>
        <w:numFmt w:val="decimal"/>
        <w:lvlText w:val="%1.3.1.2"/>
        <w:lvlJc w:val="left"/>
        <w:pPr>
          <w:ind w:left="2160" w:hanging="720"/>
        </w:pPr>
        <w:rPr>
          <w:rFonts w:hint="default"/>
        </w:rPr>
      </w:lvl>
    </w:lvlOverride>
    <w:lvlOverride w:ilvl="3">
      <w:lvl w:ilvl="3">
        <w:start w:val="1"/>
        <w:numFmt w:val="none"/>
        <w:lvlText w:val="2.3.1.2.1"/>
        <w:lvlJc w:val="left"/>
        <w:pPr>
          <w:ind w:left="2880" w:hanging="720"/>
        </w:pPr>
        <w:rPr>
          <w:rFonts w:hint="default"/>
        </w:rPr>
      </w:lvl>
    </w:lvlOverride>
    <w:lvlOverride w:ilvl="4">
      <w:lvl w:ilvl="4">
        <w:start w:val="1"/>
        <w:numFmt w:val="bullet"/>
        <w:lvlText w:val=""/>
        <w:lvlJc w:val="left"/>
        <w:pPr>
          <w:ind w:left="3960" w:hanging="1080"/>
        </w:pPr>
        <w:rPr>
          <w:rFonts w:ascii="Symbol" w:hAnsi="Symbol"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15" w16cid:durableId="1572152304">
    <w:abstractNumId w:val="6"/>
    <w:lvlOverride w:ilvl="0">
      <w:lvl w:ilvl="0">
        <w:start w:val="2"/>
        <w:numFmt w:val="decimal"/>
        <w:lvlText w:val="%1.0"/>
        <w:lvlJc w:val="left"/>
        <w:pPr>
          <w:ind w:left="720" w:hanging="720"/>
        </w:pPr>
        <w:rPr>
          <w:rFonts w:hint="default"/>
        </w:rPr>
      </w:lvl>
    </w:lvlOverride>
    <w:lvlOverride w:ilvl="1">
      <w:lvl w:ilvl="1">
        <w:start w:val="1"/>
        <w:numFmt w:val="decimal"/>
        <w:lvlText w:val="%1.%2"/>
        <w:lvlJc w:val="left"/>
        <w:pPr>
          <w:ind w:left="1440" w:hanging="720"/>
        </w:pPr>
        <w:rPr>
          <w:rFonts w:hint="default"/>
        </w:rPr>
      </w:lvl>
    </w:lvlOverride>
    <w:lvlOverride w:ilvl="2">
      <w:lvl w:ilvl="2">
        <w:start w:val="1"/>
        <w:numFmt w:val="decimal"/>
        <w:lvlText w:val="%1.3.1.2"/>
        <w:lvlJc w:val="left"/>
        <w:pPr>
          <w:ind w:left="2160" w:hanging="720"/>
        </w:pPr>
        <w:rPr>
          <w:rFonts w:hint="default"/>
        </w:rPr>
      </w:lvl>
    </w:lvlOverride>
    <w:lvlOverride w:ilvl="3">
      <w:lvl w:ilvl="3">
        <w:start w:val="1"/>
        <w:numFmt w:val="none"/>
        <w:lvlText w:val="2.3.1.2.2"/>
        <w:lvlJc w:val="left"/>
        <w:pPr>
          <w:ind w:left="2880" w:hanging="720"/>
        </w:pPr>
        <w:rPr>
          <w:rFonts w:hint="default"/>
        </w:rPr>
      </w:lvl>
    </w:lvlOverride>
    <w:lvlOverride w:ilvl="4">
      <w:lvl w:ilvl="4">
        <w:start w:val="1"/>
        <w:numFmt w:val="bullet"/>
        <w:lvlText w:val=""/>
        <w:lvlJc w:val="left"/>
        <w:pPr>
          <w:ind w:left="3960" w:hanging="1080"/>
        </w:pPr>
        <w:rPr>
          <w:rFonts w:ascii="Symbol" w:hAnsi="Symbol"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16" w16cid:durableId="1655065755">
    <w:abstractNumId w:val="6"/>
    <w:lvlOverride w:ilvl="0">
      <w:lvl w:ilvl="0">
        <w:start w:val="2"/>
        <w:numFmt w:val="decimal"/>
        <w:lvlText w:val="%1.0"/>
        <w:lvlJc w:val="left"/>
        <w:pPr>
          <w:ind w:left="720" w:hanging="720"/>
        </w:pPr>
        <w:rPr>
          <w:rFonts w:hint="default"/>
        </w:rPr>
      </w:lvl>
    </w:lvlOverride>
    <w:lvlOverride w:ilvl="1">
      <w:lvl w:ilvl="1">
        <w:start w:val="1"/>
        <w:numFmt w:val="decimal"/>
        <w:lvlText w:val="%1.%2"/>
        <w:lvlJc w:val="left"/>
        <w:pPr>
          <w:ind w:left="1440" w:hanging="720"/>
        </w:pPr>
        <w:rPr>
          <w:rFonts w:hint="default"/>
        </w:rPr>
      </w:lvl>
    </w:lvlOverride>
    <w:lvlOverride w:ilvl="2">
      <w:lvl w:ilvl="2">
        <w:start w:val="1"/>
        <w:numFmt w:val="decimal"/>
        <w:lvlText w:val="%1.3.1.2"/>
        <w:lvlJc w:val="left"/>
        <w:pPr>
          <w:ind w:left="2160" w:hanging="720"/>
        </w:pPr>
        <w:rPr>
          <w:rFonts w:hint="default"/>
        </w:rPr>
      </w:lvl>
    </w:lvlOverride>
    <w:lvlOverride w:ilvl="3">
      <w:lvl w:ilvl="3">
        <w:start w:val="1"/>
        <w:numFmt w:val="none"/>
        <w:lvlText w:val="2.3.1.2.3"/>
        <w:lvlJc w:val="left"/>
        <w:pPr>
          <w:ind w:left="2880" w:hanging="720"/>
        </w:pPr>
        <w:rPr>
          <w:rFonts w:hint="default"/>
        </w:rPr>
      </w:lvl>
    </w:lvlOverride>
    <w:lvlOverride w:ilvl="4">
      <w:lvl w:ilvl="4">
        <w:start w:val="1"/>
        <w:numFmt w:val="bullet"/>
        <w:lvlText w:val=""/>
        <w:lvlJc w:val="left"/>
        <w:pPr>
          <w:ind w:left="3960" w:hanging="1080"/>
        </w:pPr>
        <w:rPr>
          <w:rFonts w:ascii="Symbol" w:hAnsi="Symbol"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17" w16cid:durableId="571504486">
    <w:abstractNumId w:val="6"/>
    <w:lvlOverride w:ilvl="0">
      <w:lvl w:ilvl="0">
        <w:start w:val="2"/>
        <w:numFmt w:val="decimal"/>
        <w:lvlText w:val="%1.0"/>
        <w:lvlJc w:val="left"/>
        <w:pPr>
          <w:ind w:left="720" w:hanging="720"/>
        </w:pPr>
        <w:rPr>
          <w:rFonts w:hint="default"/>
        </w:rPr>
      </w:lvl>
    </w:lvlOverride>
    <w:lvlOverride w:ilvl="1">
      <w:lvl w:ilvl="1">
        <w:start w:val="1"/>
        <w:numFmt w:val="decimal"/>
        <w:lvlText w:val="%1.%2"/>
        <w:lvlJc w:val="left"/>
        <w:pPr>
          <w:ind w:left="1440" w:hanging="720"/>
        </w:pPr>
        <w:rPr>
          <w:rFonts w:hint="default"/>
        </w:rPr>
      </w:lvl>
    </w:lvlOverride>
    <w:lvlOverride w:ilvl="2">
      <w:lvl w:ilvl="2">
        <w:start w:val="1"/>
        <w:numFmt w:val="decimal"/>
        <w:lvlText w:val="%1.3.1.2"/>
        <w:lvlJc w:val="left"/>
        <w:pPr>
          <w:ind w:left="2160" w:hanging="720"/>
        </w:pPr>
        <w:rPr>
          <w:rFonts w:hint="default"/>
        </w:rPr>
      </w:lvl>
    </w:lvlOverride>
    <w:lvlOverride w:ilvl="3">
      <w:lvl w:ilvl="3">
        <w:start w:val="1"/>
        <w:numFmt w:val="none"/>
        <w:lvlText w:val="2.3.1.2.4"/>
        <w:lvlJc w:val="left"/>
        <w:pPr>
          <w:ind w:left="2880" w:hanging="720"/>
        </w:pPr>
        <w:rPr>
          <w:rFonts w:hint="default"/>
        </w:rPr>
      </w:lvl>
    </w:lvlOverride>
    <w:lvlOverride w:ilvl="4">
      <w:lvl w:ilvl="4">
        <w:start w:val="1"/>
        <w:numFmt w:val="bullet"/>
        <w:lvlText w:val=""/>
        <w:lvlJc w:val="left"/>
        <w:pPr>
          <w:ind w:left="3960" w:hanging="1080"/>
        </w:pPr>
        <w:rPr>
          <w:rFonts w:ascii="Symbol" w:hAnsi="Symbol"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18" w16cid:durableId="1809740588">
    <w:abstractNumId w:val="6"/>
    <w:lvlOverride w:ilvl="0">
      <w:lvl w:ilvl="0">
        <w:start w:val="2"/>
        <w:numFmt w:val="decimal"/>
        <w:lvlText w:val="%1.0"/>
        <w:lvlJc w:val="left"/>
        <w:pPr>
          <w:ind w:left="720" w:hanging="720"/>
        </w:pPr>
        <w:rPr>
          <w:rFonts w:hint="default"/>
        </w:rPr>
      </w:lvl>
    </w:lvlOverride>
    <w:lvlOverride w:ilvl="1">
      <w:lvl w:ilvl="1">
        <w:start w:val="1"/>
        <w:numFmt w:val="decimal"/>
        <w:lvlText w:val="%1.%2"/>
        <w:lvlJc w:val="left"/>
        <w:pPr>
          <w:ind w:left="1440" w:hanging="720"/>
        </w:pPr>
        <w:rPr>
          <w:rFonts w:hint="default"/>
        </w:rPr>
      </w:lvl>
    </w:lvlOverride>
    <w:lvlOverride w:ilvl="2">
      <w:lvl w:ilvl="2">
        <w:start w:val="1"/>
        <w:numFmt w:val="decimal"/>
        <w:lvlText w:val="%1.3.1.2"/>
        <w:lvlJc w:val="left"/>
        <w:pPr>
          <w:ind w:left="2160" w:hanging="720"/>
        </w:pPr>
        <w:rPr>
          <w:rFonts w:hint="default"/>
        </w:rPr>
      </w:lvl>
    </w:lvlOverride>
    <w:lvlOverride w:ilvl="3">
      <w:lvl w:ilvl="3">
        <w:start w:val="1"/>
        <w:numFmt w:val="none"/>
        <w:lvlText w:val="2.3.1.2.5"/>
        <w:lvlJc w:val="left"/>
        <w:pPr>
          <w:ind w:left="2880" w:hanging="720"/>
        </w:pPr>
        <w:rPr>
          <w:rFonts w:hint="default"/>
        </w:rPr>
      </w:lvl>
    </w:lvlOverride>
    <w:lvlOverride w:ilvl="4">
      <w:lvl w:ilvl="4">
        <w:start w:val="1"/>
        <w:numFmt w:val="bullet"/>
        <w:lvlText w:val=""/>
        <w:lvlJc w:val="left"/>
        <w:pPr>
          <w:ind w:left="3960" w:hanging="1080"/>
        </w:pPr>
        <w:rPr>
          <w:rFonts w:ascii="Symbol" w:hAnsi="Symbol"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19" w16cid:durableId="414285709">
    <w:abstractNumId w:val="6"/>
    <w:lvlOverride w:ilvl="0">
      <w:lvl w:ilvl="0">
        <w:start w:val="2"/>
        <w:numFmt w:val="decimal"/>
        <w:lvlText w:val="%1.0"/>
        <w:lvlJc w:val="left"/>
        <w:pPr>
          <w:ind w:left="720" w:hanging="720"/>
        </w:pPr>
        <w:rPr>
          <w:rFonts w:hint="default"/>
        </w:rPr>
      </w:lvl>
    </w:lvlOverride>
    <w:lvlOverride w:ilvl="1">
      <w:lvl w:ilvl="1">
        <w:start w:val="1"/>
        <w:numFmt w:val="decimal"/>
        <w:lvlText w:val="%1.%2"/>
        <w:lvlJc w:val="left"/>
        <w:pPr>
          <w:ind w:left="1440" w:hanging="720"/>
        </w:pPr>
        <w:rPr>
          <w:rFonts w:hint="default"/>
        </w:rPr>
      </w:lvl>
    </w:lvlOverride>
    <w:lvlOverride w:ilvl="2">
      <w:lvl w:ilvl="2">
        <w:start w:val="1"/>
        <w:numFmt w:val="decimal"/>
        <w:lvlText w:val="%1.3.1.2"/>
        <w:lvlJc w:val="left"/>
        <w:pPr>
          <w:ind w:left="2160" w:hanging="720"/>
        </w:pPr>
        <w:rPr>
          <w:rFonts w:hint="default"/>
        </w:rPr>
      </w:lvl>
    </w:lvlOverride>
    <w:lvlOverride w:ilvl="3">
      <w:lvl w:ilvl="3">
        <w:start w:val="1"/>
        <w:numFmt w:val="none"/>
        <w:lvlText w:val="2.3.1.2.6"/>
        <w:lvlJc w:val="left"/>
        <w:pPr>
          <w:ind w:left="2880" w:hanging="720"/>
        </w:pPr>
        <w:rPr>
          <w:rFonts w:hint="default"/>
          <w:b w:val="0"/>
          <w:bCs w:val="0"/>
        </w:rPr>
      </w:lvl>
    </w:lvlOverride>
    <w:lvlOverride w:ilvl="4">
      <w:lvl w:ilvl="4">
        <w:start w:val="1"/>
        <w:numFmt w:val="bullet"/>
        <w:lvlText w:val=""/>
        <w:lvlJc w:val="left"/>
        <w:pPr>
          <w:ind w:left="3960" w:hanging="1080"/>
        </w:pPr>
        <w:rPr>
          <w:rFonts w:ascii="Symbol" w:hAnsi="Symbol"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20" w16cid:durableId="635572386">
    <w:abstractNumId w:val="6"/>
    <w:lvlOverride w:ilvl="0">
      <w:lvl w:ilvl="0">
        <w:start w:val="2"/>
        <w:numFmt w:val="decimal"/>
        <w:lvlText w:val="%1.0"/>
        <w:lvlJc w:val="left"/>
        <w:pPr>
          <w:ind w:left="720" w:hanging="720"/>
        </w:pPr>
        <w:rPr>
          <w:rFonts w:hint="default"/>
        </w:rPr>
      </w:lvl>
    </w:lvlOverride>
    <w:lvlOverride w:ilvl="1">
      <w:lvl w:ilvl="1">
        <w:start w:val="1"/>
        <w:numFmt w:val="decimal"/>
        <w:lvlText w:val="%1.%2"/>
        <w:lvlJc w:val="left"/>
        <w:pPr>
          <w:ind w:left="1440" w:hanging="720"/>
        </w:pPr>
        <w:rPr>
          <w:rFonts w:hint="default"/>
        </w:rPr>
      </w:lvl>
    </w:lvlOverride>
    <w:lvlOverride w:ilvl="2">
      <w:lvl w:ilvl="2">
        <w:start w:val="1"/>
        <w:numFmt w:val="decimal"/>
        <w:lvlText w:val="%1.3.1.2"/>
        <w:lvlJc w:val="left"/>
        <w:pPr>
          <w:ind w:left="2160" w:hanging="720"/>
        </w:pPr>
        <w:rPr>
          <w:rFonts w:hint="default"/>
        </w:rPr>
      </w:lvl>
    </w:lvlOverride>
    <w:lvlOverride w:ilvl="3">
      <w:lvl w:ilvl="3">
        <w:start w:val="1"/>
        <w:numFmt w:val="none"/>
        <w:lvlText w:val="2.3.1.3.1"/>
        <w:lvlJc w:val="left"/>
        <w:pPr>
          <w:ind w:left="2880" w:hanging="720"/>
        </w:pPr>
        <w:rPr>
          <w:rFonts w:hint="default"/>
        </w:rPr>
      </w:lvl>
    </w:lvlOverride>
    <w:lvlOverride w:ilvl="4">
      <w:lvl w:ilvl="4">
        <w:start w:val="1"/>
        <w:numFmt w:val="bullet"/>
        <w:lvlText w:val=""/>
        <w:lvlJc w:val="left"/>
        <w:pPr>
          <w:ind w:left="3960" w:hanging="1080"/>
        </w:pPr>
        <w:rPr>
          <w:rFonts w:ascii="Symbol" w:hAnsi="Symbol"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21" w16cid:durableId="808285051">
    <w:abstractNumId w:val="6"/>
    <w:lvlOverride w:ilvl="0">
      <w:lvl w:ilvl="0">
        <w:start w:val="2"/>
        <w:numFmt w:val="decimal"/>
        <w:lvlText w:val="%1.0"/>
        <w:lvlJc w:val="left"/>
        <w:pPr>
          <w:ind w:left="720" w:hanging="720"/>
        </w:pPr>
        <w:rPr>
          <w:rFonts w:hint="default"/>
        </w:rPr>
      </w:lvl>
    </w:lvlOverride>
    <w:lvlOverride w:ilvl="1">
      <w:lvl w:ilvl="1">
        <w:start w:val="1"/>
        <w:numFmt w:val="decimal"/>
        <w:lvlText w:val="%1.%2"/>
        <w:lvlJc w:val="left"/>
        <w:pPr>
          <w:ind w:left="1440" w:hanging="720"/>
        </w:pPr>
        <w:rPr>
          <w:rFonts w:hint="default"/>
        </w:rPr>
      </w:lvl>
    </w:lvlOverride>
    <w:lvlOverride w:ilvl="2">
      <w:lvl w:ilvl="2">
        <w:start w:val="1"/>
        <w:numFmt w:val="decimal"/>
        <w:lvlText w:val="%1.3.1.2"/>
        <w:lvlJc w:val="left"/>
        <w:pPr>
          <w:ind w:left="2160" w:hanging="720"/>
        </w:pPr>
        <w:rPr>
          <w:rFonts w:hint="default"/>
        </w:rPr>
      </w:lvl>
    </w:lvlOverride>
    <w:lvlOverride w:ilvl="3">
      <w:lvl w:ilvl="3">
        <w:start w:val="1"/>
        <w:numFmt w:val="none"/>
        <w:lvlText w:val="2.3.1.3.2"/>
        <w:lvlJc w:val="left"/>
        <w:pPr>
          <w:ind w:left="2880" w:hanging="720"/>
        </w:pPr>
        <w:rPr>
          <w:rFonts w:hint="default"/>
        </w:rPr>
      </w:lvl>
    </w:lvlOverride>
    <w:lvlOverride w:ilvl="4">
      <w:lvl w:ilvl="4">
        <w:start w:val="1"/>
        <w:numFmt w:val="bullet"/>
        <w:lvlText w:val=""/>
        <w:lvlJc w:val="left"/>
        <w:pPr>
          <w:ind w:left="3960" w:hanging="1080"/>
        </w:pPr>
        <w:rPr>
          <w:rFonts w:ascii="Symbol" w:hAnsi="Symbol"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22" w16cid:durableId="1514688427">
    <w:abstractNumId w:val="6"/>
    <w:lvlOverride w:ilvl="0">
      <w:lvl w:ilvl="0">
        <w:start w:val="2"/>
        <w:numFmt w:val="decimal"/>
        <w:lvlText w:val="%1.0"/>
        <w:lvlJc w:val="left"/>
        <w:pPr>
          <w:ind w:left="720" w:hanging="720"/>
        </w:pPr>
        <w:rPr>
          <w:rFonts w:hint="default"/>
        </w:rPr>
      </w:lvl>
    </w:lvlOverride>
    <w:lvlOverride w:ilvl="1">
      <w:lvl w:ilvl="1">
        <w:start w:val="1"/>
        <w:numFmt w:val="decimal"/>
        <w:lvlText w:val="%1.%2"/>
        <w:lvlJc w:val="left"/>
        <w:pPr>
          <w:ind w:left="1440" w:hanging="720"/>
        </w:pPr>
        <w:rPr>
          <w:rFonts w:hint="default"/>
        </w:rPr>
      </w:lvl>
    </w:lvlOverride>
    <w:lvlOverride w:ilvl="2">
      <w:lvl w:ilvl="2">
        <w:start w:val="1"/>
        <w:numFmt w:val="decimal"/>
        <w:lvlText w:val="%1.3.1.2"/>
        <w:lvlJc w:val="left"/>
        <w:pPr>
          <w:ind w:left="2160" w:hanging="720"/>
        </w:pPr>
        <w:rPr>
          <w:rFonts w:hint="default"/>
        </w:rPr>
      </w:lvl>
    </w:lvlOverride>
    <w:lvlOverride w:ilvl="3">
      <w:lvl w:ilvl="3">
        <w:start w:val="1"/>
        <w:numFmt w:val="none"/>
        <w:lvlText w:val="2.3.1.3.3"/>
        <w:lvlJc w:val="left"/>
        <w:pPr>
          <w:ind w:left="2880" w:hanging="720"/>
        </w:pPr>
        <w:rPr>
          <w:rFonts w:hint="default"/>
        </w:rPr>
      </w:lvl>
    </w:lvlOverride>
    <w:lvlOverride w:ilvl="4">
      <w:lvl w:ilvl="4">
        <w:start w:val="1"/>
        <w:numFmt w:val="bullet"/>
        <w:lvlText w:val=""/>
        <w:lvlJc w:val="left"/>
        <w:pPr>
          <w:ind w:left="3960" w:hanging="1080"/>
        </w:pPr>
        <w:rPr>
          <w:rFonts w:ascii="Symbol" w:hAnsi="Symbol"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23" w16cid:durableId="169956477">
    <w:abstractNumId w:val="6"/>
    <w:lvlOverride w:ilvl="0">
      <w:lvl w:ilvl="0">
        <w:start w:val="2"/>
        <w:numFmt w:val="decimal"/>
        <w:lvlText w:val="%1.0"/>
        <w:lvlJc w:val="left"/>
        <w:pPr>
          <w:ind w:left="720" w:hanging="720"/>
        </w:pPr>
        <w:rPr>
          <w:rFonts w:hint="default"/>
        </w:rPr>
      </w:lvl>
    </w:lvlOverride>
    <w:lvlOverride w:ilvl="1">
      <w:lvl w:ilvl="1">
        <w:start w:val="1"/>
        <w:numFmt w:val="decimal"/>
        <w:lvlText w:val="%1.%2"/>
        <w:lvlJc w:val="left"/>
        <w:pPr>
          <w:ind w:left="1440" w:hanging="720"/>
        </w:pPr>
        <w:rPr>
          <w:rFonts w:hint="default"/>
        </w:rPr>
      </w:lvl>
    </w:lvlOverride>
    <w:lvlOverride w:ilvl="2">
      <w:lvl w:ilvl="2">
        <w:start w:val="1"/>
        <w:numFmt w:val="decimal"/>
        <w:lvlText w:val="%1.3.1.2"/>
        <w:lvlJc w:val="left"/>
        <w:pPr>
          <w:ind w:left="2160" w:hanging="720"/>
        </w:pPr>
        <w:rPr>
          <w:rFonts w:hint="default"/>
        </w:rPr>
      </w:lvl>
    </w:lvlOverride>
    <w:lvlOverride w:ilvl="3">
      <w:lvl w:ilvl="3">
        <w:start w:val="1"/>
        <w:numFmt w:val="none"/>
        <w:lvlText w:val="2.3.1.3.4"/>
        <w:lvlJc w:val="left"/>
        <w:pPr>
          <w:ind w:left="2880" w:hanging="720"/>
        </w:pPr>
        <w:rPr>
          <w:rFonts w:hint="default"/>
        </w:rPr>
      </w:lvl>
    </w:lvlOverride>
    <w:lvlOverride w:ilvl="4">
      <w:lvl w:ilvl="4">
        <w:start w:val="1"/>
        <w:numFmt w:val="bullet"/>
        <w:lvlText w:val=""/>
        <w:lvlJc w:val="left"/>
        <w:pPr>
          <w:ind w:left="3960" w:hanging="1080"/>
        </w:pPr>
        <w:rPr>
          <w:rFonts w:ascii="Symbol" w:hAnsi="Symbol"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24" w16cid:durableId="789325762">
    <w:abstractNumId w:val="6"/>
    <w:lvlOverride w:ilvl="0">
      <w:lvl w:ilvl="0">
        <w:start w:val="2"/>
        <w:numFmt w:val="decimal"/>
        <w:lvlText w:val="%1.0"/>
        <w:lvlJc w:val="left"/>
        <w:pPr>
          <w:ind w:left="720" w:hanging="720"/>
        </w:pPr>
        <w:rPr>
          <w:rFonts w:hint="default"/>
        </w:rPr>
      </w:lvl>
    </w:lvlOverride>
    <w:lvlOverride w:ilvl="1">
      <w:lvl w:ilvl="1">
        <w:start w:val="1"/>
        <w:numFmt w:val="decimal"/>
        <w:lvlText w:val="%1.%2"/>
        <w:lvlJc w:val="left"/>
        <w:pPr>
          <w:ind w:left="1440" w:hanging="720"/>
        </w:pPr>
        <w:rPr>
          <w:rFonts w:hint="default"/>
        </w:rPr>
      </w:lvl>
    </w:lvlOverride>
    <w:lvlOverride w:ilvl="2">
      <w:lvl w:ilvl="2">
        <w:start w:val="1"/>
        <w:numFmt w:val="decimal"/>
        <w:lvlText w:val="%1.3.1.2"/>
        <w:lvlJc w:val="left"/>
        <w:pPr>
          <w:ind w:left="2160" w:hanging="720"/>
        </w:pPr>
        <w:rPr>
          <w:rFonts w:hint="default"/>
        </w:rPr>
      </w:lvl>
    </w:lvlOverride>
    <w:lvlOverride w:ilvl="3">
      <w:lvl w:ilvl="3">
        <w:start w:val="1"/>
        <w:numFmt w:val="none"/>
        <w:lvlText w:val="2.3.1.3.5"/>
        <w:lvlJc w:val="left"/>
        <w:pPr>
          <w:ind w:left="2880" w:hanging="720"/>
        </w:pPr>
        <w:rPr>
          <w:rFonts w:hint="default"/>
        </w:rPr>
      </w:lvl>
    </w:lvlOverride>
    <w:lvlOverride w:ilvl="4">
      <w:lvl w:ilvl="4">
        <w:start w:val="1"/>
        <w:numFmt w:val="bullet"/>
        <w:lvlText w:val=""/>
        <w:lvlJc w:val="left"/>
        <w:pPr>
          <w:ind w:left="3960" w:hanging="1080"/>
        </w:pPr>
        <w:rPr>
          <w:rFonts w:ascii="Symbol" w:hAnsi="Symbol"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25" w16cid:durableId="1562012998">
    <w:abstractNumId w:val="6"/>
    <w:lvlOverride w:ilvl="0">
      <w:lvl w:ilvl="0">
        <w:start w:val="2"/>
        <w:numFmt w:val="decimal"/>
        <w:lvlText w:val="%1.0"/>
        <w:lvlJc w:val="left"/>
        <w:pPr>
          <w:ind w:left="720" w:hanging="720"/>
        </w:pPr>
        <w:rPr>
          <w:rFonts w:hint="default"/>
        </w:rPr>
      </w:lvl>
    </w:lvlOverride>
    <w:lvlOverride w:ilvl="1">
      <w:lvl w:ilvl="1">
        <w:start w:val="1"/>
        <w:numFmt w:val="decimal"/>
        <w:lvlText w:val="%1.%2"/>
        <w:lvlJc w:val="left"/>
        <w:pPr>
          <w:ind w:left="1440" w:hanging="720"/>
        </w:pPr>
        <w:rPr>
          <w:rFonts w:hint="default"/>
        </w:rPr>
      </w:lvl>
    </w:lvlOverride>
    <w:lvlOverride w:ilvl="2">
      <w:lvl w:ilvl="2">
        <w:start w:val="1"/>
        <w:numFmt w:val="decimal"/>
        <w:lvlText w:val="%1.3.1.4"/>
        <w:lvlJc w:val="left"/>
        <w:pPr>
          <w:ind w:left="2160" w:hanging="720"/>
        </w:pPr>
        <w:rPr>
          <w:rFonts w:hint="default"/>
        </w:rPr>
      </w:lvl>
    </w:lvlOverride>
    <w:lvlOverride w:ilvl="3">
      <w:lvl w:ilvl="3">
        <w:start w:val="1"/>
        <w:numFmt w:val="none"/>
        <w:lvlText w:val="2.3.1.1.1"/>
        <w:lvlJc w:val="left"/>
        <w:pPr>
          <w:ind w:left="2880" w:hanging="720"/>
        </w:pPr>
        <w:rPr>
          <w:rFonts w:hint="default"/>
        </w:rPr>
      </w:lvl>
    </w:lvlOverride>
    <w:lvlOverride w:ilvl="4">
      <w:lvl w:ilvl="4">
        <w:start w:val="1"/>
        <w:numFmt w:val="bullet"/>
        <w:lvlText w:val=""/>
        <w:lvlJc w:val="left"/>
        <w:pPr>
          <w:ind w:left="3960" w:hanging="1080"/>
        </w:pPr>
        <w:rPr>
          <w:rFonts w:ascii="Symbol" w:hAnsi="Symbol"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26" w16cid:durableId="1299603051">
    <w:abstractNumId w:val="6"/>
    <w:lvlOverride w:ilvl="0">
      <w:lvl w:ilvl="0">
        <w:start w:val="2"/>
        <w:numFmt w:val="decimal"/>
        <w:lvlText w:val="%1.0"/>
        <w:lvlJc w:val="left"/>
        <w:pPr>
          <w:ind w:left="720" w:hanging="720"/>
        </w:pPr>
        <w:rPr>
          <w:rFonts w:hint="default"/>
        </w:rPr>
      </w:lvl>
    </w:lvlOverride>
    <w:lvlOverride w:ilvl="1">
      <w:lvl w:ilvl="1">
        <w:start w:val="1"/>
        <w:numFmt w:val="decimal"/>
        <w:lvlText w:val="%1.%2"/>
        <w:lvlJc w:val="left"/>
        <w:pPr>
          <w:ind w:left="1440" w:hanging="720"/>
        </w:pPr>
        <w:rPr>
          <w:rFonts w:hint="default"/>
        </w:rPr>
      </w:lvl>
    </w:lvlOverride>
    <w:lvlOverride w:ilvl="2">
      <w:lvl w:ilvl="2">
        <w:start w:val="1"/>
        <w:numFmt w:val="decimal"/>
        <w:lvlText w:val="%1.3.1.2"/>
        <w:lvlJc w:val="left"/>
        <w:pPr>
          <w:ind w:left="2160" w:hanging="720"/>
        </w:pPr>
        <w:rPr>
          <w:rFonts w:hint="default"/>
        </w:rPr>
      </w:lvl>
    </w:lvlOverride>
    <w:lvlOverride w:ilvl="3">
      <w:lvl w:ilvl="3">
        <w:start w:val="1"/>
        <w:numFmt w:val="none"/>
        <w:lvlText w:val="2.3.1.4.1"/>
        <w:lvlJc w:val="left"/>
        <w:pPr>
          <w:ind w:left="2880" w:hanging="720"/>
        </w:pPr>
        <w:rPr>
          <w:rFonts w:hint="default"/>
        </w:rPr>
      </w:lvl>
    </w:lvlOverride>
    <w:lvlOverride w:ilvl="4">
      <w:lvl w:ilvl="4">
        <w:start w:val="1"/>
        <w:numFmt w:val="bullet"/>
        <w:lvlText w:val=""/>
        <w:lvlJc w:val="left"/>
        <w:pPr>
          <w:ind w:left="3960" w:hanging="1080"/>
        </w:pPr>
        <w:rPr>
          <w:rFonts w:ascii="Symbol" w:hAnsi="Symbol"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27" w16cid:durableId="155078346">
    <w:abstractNumId w:val="6"/>
    <w:lvlOverride w:ilvl="0">
      <w:lvl w:ilvl="0">
        <w:start w:val="2"/>
        <w:numFmt w:val="decimal"/>
        <w:lvlText w:val="%1.0"/>
        <w:lvlJc w:val="left"/>
        <w:pPr>
          <w:ind w:left="720" w:hanging="720"/>
        </w:pPr>
        <w:rPr>
          <w:rFonts w:hint="default"/>
        </w:rPr>
      </w:lvl>
    </w:lvlOverride>
    <w:lvlOverride w:ilvl="1">
      <w:lvl w:ilvl="1">
        <w:start w:val="1"/>
        <w:numFmt w:val="decimal"/>
        <w:lvlText w:val="%1.%2"/>
        <w:lvlJc w:val="left"/>
        <w:pPr>
          <w:ind w:left="1440" w:hanging="720"/>
        </w:pPr>
        <w:rPr>
          <w:rFonts w:hint="default"/>
        </w:rPr>
      </w:lvl>
    </w:lvlOverride>
    <w:lvlOverride w:ilvl="2">
      <w:lvl w:ilvl="2">
        <w:start w:val="1"/>
        <w:numFmt w:val="decimal"/>
        <w:lvlText w:val="%1.3.1.2"/>
        <w:lvlJc w:val="left"/>
        <w:pPr>
          <w:ind w:left="2160" w:hanging="720"/>
        </w:pPr>
        <w:rPr>
          <w:rFonts w:hint="default"/>
        </w:rPr>
      </w:lvl>
    </w:lvlOverride>
    <w:lvlOverride w:ilvl="3">
      <w:lvl w:ilvl="3">
        <w:start w:val="1"/>
        <w:numFmt w:val="none"/>
        <w:lvlText w:val="2.3.1.4.2"/>
        <w:lvlJc w:val="left"/>
        <w:pPr>
          <w:ind w:left="2880" w:hanging="720"/>
        </w:pPr>
        <w:rPr>
          <w:rFonts w:hint="default"/>
        </w:rPr>
      </w:lvl>
    </w:lvlOverride>
    <w:lvlOverride w:ilvl="4">
      <w:lvl w:ilvl="4">
        <w:start w:val="1"/>
        <w:numFmt w:val="bullet"/>
        <w:lvlText w:val=""/>
        <w:lvlJc w:val="left"/>
        <w:pPr>
          <w:ind w:left="3960" w:hanging="1080"/>
        </w:pPr>
        <w:rPr>
          <w:rFonts w:ascii="Symbol" w:hAnsi="Symbol"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28" w16cid:durableId="2072579365">
    <w:abstractNumId w:val="6"/>
    <w:lvlOverride w:ilvl="0">
      <w:lvl w:ilvl="0">
        <w:start w:val="2"/>
        <w:numFmt w:val="decimal"/>
        <w:lvlText w:val="%1.0"/>
        <w:lvlJc w:val="left"/>
        <w:pPr>
          <w:ind w:left="720" w:hanging="720"/>
        </w:pPr>
        <w:rPr>
          <w:rFonts w:hint="default"/>
        </w:rPr>
      </w:lvl>
    </w:lvlOverride>
    <w:lvlOverride w:ilvl="1">
      <w:lvl w:ilvl="1">
        <w:start w:val="1"/>
        <w:numFmt w:val="decimal"/>
        <w:lvlText w:val="%1.%2"/>
        <w:lvlJc w:val="left"/>
        <w:pPr>
          <w:ind w:left="1440" w:hanging="720"/>
        </w:pPr>
        <w:rPr>
          <w:rFonts w:hint="default"/>
        </w:rPr>
      </w:lvl>
    </w:lvlOverride>
    <w:lvlOverride w:ilvl="2">
      <w:lvl w:ilvl="2">
        <w:start w:val="1"/>
        <w:numFmt w:val="decimal"/>
        <w:lvlText w:val="%1.3.1.2"/>
        <w:lvlJc w:val="left"/>
        <w:pPr>
          <w:ind w:left="2160" w:hanging="720"/>
        </w:pPr>
        <w:rPr>
          <w:rFonts w:hint="default"/>
        </w:rPr>
      </w:lvl>
    </w:lvlOverride>
    <w:lvlOverride w:ilvl="3">
      <w:lvl w:ilvl="3">
        <w:start w:val="1"/>
        <w:numFmt w:val="none"/>
        <w:lvlText w:val="2.3.1.4.3"/>
        <w:lvlJc w:val="left"/>
        <w:pPr>
          <w:ind w:left="2880" w:hanging="720"/>
        </w:pPr>
        <w:rPr>
          <w:rFonts w:hint="default"/>
        </w:rPr>
      </w:lvl>
    </w:lvlOverride>
    <w:lvlOverride w:ilvl="4">
      <w:lvl w:ilvl="4">
        <w:start w:val="1"/>
        <w:numFmt w:val="bullet"/>
        <w:lvlText w:val=""/>
        <w:lvlJc w:val="left"/>
        <w:pPr>
          <w:ind w:left="3960" w:hanging="1080"/>
        </w:pPr>
        <w:rPr>
          <w:rFonts w:ascii="Symbol" w:hAnsi="Symbol"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29" w16cid:durableId="1349672624">
    <w:abstractNumId w:val="6"/>
    <w:lvlOverride w:ilvl="0">
      <w:lvl w:ilvl="0">
        <w:start w:val="2"/>
        <w:numFmt w:val="decimal"/>
        <w:lvlText w:val="%1.0"/>
        <w:lvlJc w:val="left"/>
        <w:pPr>
          <w:ind w:left="720" w:hanging="720"/>
        </w:pPr>
        <w:rPr>
          <w:rFonts w:hint="default"/>
        </w:rPr>
      </w:lvl>
    </w:lvlOverride>
    <w:lvlOverride w:ilvl="1">
      <w:lvl w:ilvl="1">
        <w:start w:val="1"/>
        <w:numFmt w:val="decimal"/>
        <w:lvlText w:val="%1.%2"/>
        <w:lvlJc w:val="left"/>
        <w:pPr>
          <w:ind w:left="1440" w:hanging="720"/>
        </w:pPr>
        <w:rPr>
          <w:rFonts w:hint="default"/>
        </w:rPr>
      </w:lvl>
    </w:lvlOverride>
    <w:lvlOverride w:ilvl="2">
      <w:lvl w:ilvl="2">
        <w:start w:val="1"/>
        <w:numFmt w:val="decimal"/>
        <w:lvlText w:val="%1.3.1.2"/>
        <w:lvlJc w:val="left"/>
        <w:pPr>
          <w:ind w:left="2160" w:hanging="720"/>
        </w:pPr>
        <w:rPr>
          <w:rFonts w:hint="default"/>
        </w:rPr>
      </w:lvl>
    </w:lvlOverride>
    <w:lvlOverride w:ilvl="3">
      <w:lvl w:ilvl="3">
        <w:start w:val="1"/>
        <w:numFmt w:val="none"/>
        <w:lvlText w:val="2.3.1.4.4"/>
        <w:lvlJc w:val="left"/>
        <w:pPr>
          <w:ind w:left="2880" w:hanging="720"/>
        </w:pPr>
        <w:rPr>
          <w:rFonts w:hint="default"/>
        </w:rPr>
      </w:lvl>
    </w:lvlOverride>
    <w:lvlOverride w:ilvl="4">
      <w:lvl w:ilvl="4">
        <w:start w:val="1"/>
        <w:numFmt w:val="bullet"/>
        <w:lvlText w:val=""/>
        <w:lvlJc w:val="left"/>
        <w:pPr>
          <w:ind w:left="3960" w:hanging="1080"/>
        </w:pPr>
        <w:rPr>
          <w:rFonts w:ascii="Symbol" w:hAnsi="Symbol"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30" w16cid:durableId="402878970">
    <w:abstractNumId w:val="6"/>
    <w:lvlOverride w:ilvl="0">
      <w:lvl w:ilvl="0">
        <w:start w:val="2"/>
        <w:numFmt w:val="decimal"/>
        <w:lvlText w:val="%1.0"/>
        <w:lvlJc w:val="left"/>
        <w:pPr>
          <w:ind w:left="720" w:hanging="720"/>
        </w:pPr>
        <w:rPr>
          <w:rFonts w:hint="default"/>
        </w:rPr>
      </w:lvl>
    </w:lvlOverride>
    <w:lvlOverride w:ilvl="1">
      <w:lvl w:ilvl="1">
        <w:start w:val="1"/>
        <w:numFmt w:val="decimal"/>
        <w:lvlText w:val="%1.%2"/>
        <w:lvlJc w:val="left"/>
        <w:pPr>
          <w:ind w:left="1440" w:hanging="720"/>
        </w:pPr>
        <w:rPr>
          <w:rFonts w:hint="default"/>
        </w:rPr>
      </w:lvl>
    </w:lvlOverride>
    <w:lvlOverride w:ilvl="2">
      <w:lvl w:ilvl="2">
        <w:start w:val="1"/>
        <w:numFmt w:val="decimal"/>
        <w:lvlText w:val="%1.3.1.2"/>
        <w:lvlJc w:val="left"/>
        <w:pPr>
          <w:ind w:left="2160" w:hanging="720"/>
        </w:pPr>
        <w:rPr>
          <w:rFonts w:hint="default"/>
        </w:rPr>
      </w:lvl>
    </w:lvlOverride>
    <w:lvlOverride w:ilvl="3">
      <w:lvl w:ilvl="3">
        <w:start w:val="1"/>
        <w:numFmt w:val="none"/>
        <w:lvlText w:val="2.3.1.4.5"/>
        <w:lvlJc w:val="left"/>
        <w:pPr>
          <w:ind w:left="2880" w:hanging="720"/>
        </w:pPr>
        <w:rPr>
          <w:rFonts w:hint="default"/>
        </w:rPr>
      </w:lvl>
    </w:lvlOverride>
    <w:lvlOverride w:ilvl="4">
      <w:lvl w:ilvl="4">
        <w:start w:val="1"/>
        <w:numFmt w:val="bullet"/>
        <w:lvlText w:val=""/>
        <w:lvlJc w:val="left"/>
        <w:pPr>
          <w:ind w:left="3960" w:hanging="1080"/>
        </w:pPr>
        <w:rPr>
          <w:rFonts w:ascii="Symbol" w:hAnsi="Symbol"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31" w16cid:durableId="945308057">
    <w:abstractNumId w:val="6"/>
    <w:lvlOverride w:ilvl="0">
      <w:lvl w:ilvl="0">
        <w:start w:val="2"/>
        <w:numFmt w:val="decimal"/>
        <w:lvlText w:val="%1.0"/>
        <w:lvlJc w:val="left"/>
        <w:pPr>
          <w:ind w:left="720" w:hanging="720"/>
        </w:pPr>
        <w:rPr>
          <w:rFonts w:hint="default"/>
        </w:rPr>
      </w:lvl>
    </w:lvlOverride>
    <w:lvlOverride w:ilvl="1">
      <w:lvl w:ilvl="1">
        <w:start w:val="1"/>
        <w:numFmt w:val="decimal"/>
        <w:lvlText w:val="%1.%2"/>
        <w:lvlJc w:val="left"/>
        <w:pPr>
          <w:ind w:left="1440" w:hanging="720"/>
        </w:pPr>
        <w:rPr>
          <w:rFonts w:hint="default"/>
        </w:rPr>
      </w:lvl>
    </w:lvlOverride>
    <w:lvlOverride w:ilvl="2">
      <w:lvl w:ilvl="2">
        <w:start w:val="1"/>
        <w:numFmt w:val="decimal"/>
        <w:lvlText w:val="%1.3.1.5"/>
        <w:lvlJc w:val="left"/>
        <w:pPr>
          <w:ind w:left="2160" w:hanging="720"/>
        </w:pPr>
        <w:rPr>
          <w:rFonts w:hint="default"/>
        </w:rPr>
      </w:lvl>
    </w:lvlOverride>
    <w:lvlOverride w:ilvl="3">
      <w:lvl w:ilvl="3">
        <w:start w:val="1"/>
        <w:numFmt w:val="none"/>
        <w:lvlText w:val="2.3.1.1.1"/>
        <w:lvlJc w:val="left"/>
        <w:pPr>
          <w:ind w:left="2880" w:hanging="720"/>
        </w:pPr>
        <w:rPr>
          <w:rFonts w:hint="default"/>
        </w:rPr>
      </w:lvl>
    </w:lvlOverride>
    <w:lvlOverride w:ilvl="4">
      <w:lvl w:ilvl="4">
        <w:start w:val="1"/>
        <w:numFmt w:val="bullet"/>
        <w:lvlText w:val=""/>
        <w:lvlJc w:val="left"/>
        <w:pPr>
          <w:ind w:left="3960" w:hanging="1080"/>
        </w:pPr>
        <w:rPr>
          <w:rFonts w:ascii="Symbol" w:hAnsi="Symbol"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32" w16cid:durableId="1570383013">
    <w:abstractNumId w:val="6"/>
    <w:lvlOverride w:ilvl="0">
      <w:lvl w:ilvl="0">
        <w:start w:val="2"/>
        <w:numFmt w:val="decimal"/>
        <w:lvlText w:val="%1.0"/>
        <w:lvlJc w:val="left"/>
        <w:pPr>
          <w:ind w:left="720" w:hanging="720"/>
        </w:pPr>
        <w:rPr>
          <w:rFonts w:hint="default"/>
        </w:rPr>
      </w:lvl>
    </w:lvlOverride>
    <w:lvlOverride w:ilvl="1">
      <w:lvl w:ilvl="1">
        <w:start w:val="1"/>
        <w:numFmt w:val="decimal"/>
        <w:lvlText w:val="%1.%2"/>
        <w:lvlJc w:val="left"/>
        <w:pPr>
          <w:ind w:left="1440" w:hanging="720"/>
        </w:pPr>
        <w:rPr>
          <w:rFonts w:hint="default"/>
        </w:rPr>
      </w:lvl>
    </w:lvlOverride>
    <w:lvlOverride w:ilvl="2">
      <w:lvl w:ilvl="2">
        <w:start w:val="1"/>
        <w:numFmt w:val="decimal"/>
        <w:lvlText w:val="%1.3.1.2"/>
        <w:lvlJc w:val="left"/>
        <w:pPr>
          <w:ind w:left="2160" w:hanging="720"/>
        </w:pPr>
        <w:rPr>
          <w:rFonts w:hint="default"/>
        </w:rPr>
      </w:lvl>
    </w:lvlOverride>
    <w:lvlOverride w:ilvl="3">
      <w:lvl w:ilvl="3">
        <w:start w:val="1"/>
        <w:numFmt w:val="none"/>
        <w:lvlText w:val="2.3.1.5.1"/>
        <w:lvlJc w:val="left"/>
        <w:pPr>
          <w:ind w:left="2880" w:hanging="720"/>
        </w:pPr>
        <w:rPr>
          <w:rFonts w:hint="default"/>
        </w:rPr>
      </w:lvl>
    </w:lvlOverride>
    <w:lvlOverride w:ilvl="4">
      <w:lvl w:ilvl="4">
        <w:start w:val="1"/>
        <w:numFmt w:val="bullet"/>
        <w:lvlText w:val=""/>
        <w:lvlJc w:val="left"/>
        <w:pPr>
          <w:ind w:left="3960" w:hanging="1080"/>
        </w:pPr>
        <w:rPr>
          <w:rFonts w:ascii="Symbol" w:hAnsi="Symbol"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33" w16cid:durableId="334234612">
    <w:abstractNumId w:val="6"/>
    <w:lvlOverride w:ilvl="0">
      <w:lvl w:ilvl="0">
        <w:start w:val="2"/>
        <w:numFmt w:val="decimal"/>
        <w:lvlText w:val="%1.0"/>
        <w:lvlJc w:val="left"/>
        <w:pPr>
          <w:ind w:left="720" w:hanging="720"/>
        </w:pPr>
        <w:rPr>
          <w:rFonts w:hint="default"/>
        </w:rPr>
      </w:lvl>
    </w:lvlOverride>
    <w:lvlOverride w:ilvl="1">
      <w:lvl w:ilvl="1">
        <w:start w:val="1"/>
        <w:numFmt w:val="decimal"/>
        <w:lvlText w:val="%1.%2"/>
        <w:lvlJc w:val="left"/>
        <w:pPr>
          <w:ind w:left="1440" w:hanging="720"/>
        </w:pPr>
        <w:rPr>
          <w:rFonts w:hint="default"/>
        </w:rPr>
      </w:lvl>
    </w:lvlOverride>
    <w:lvlOverride w:ilvl="2">
      <w:lvl w:ilvl="2">
        <w:start w:val="1"/>
        <w:numFmt w:val="decimal"/>
        <w:lvlText w:val="%1.3.1.2"/>
        <w:lvlJc w:val="left"/>
        <w:pPr>
          <w:ind w:left="2160" w:hanging="720"/>
        </w:pPr>
        <w:rPr>
          <w:rFonts w:hint="default"/>
        </w:rPr>
      </w:lvl>
    </w:lvlOverride>
    <w:lvlOverride w:ilvl="3">
      <w:lvl w:ilvl="3">
        <w:start w:val="1"/>
        <w:numFmt w:val="none"/>
        <w:lvlText w:val="2.3.1.5.2"/>
        <w:lvlJc w:val="left"/>
        <w:pPr>
          <w:ind w:left="2880" w:hanging="720"/>
        </w:pPr>
        <w:rPr>
          <w:rFonts w:hint="default"/>
        </w:rPr>
      </w:lvl>
    </w:lvlOverride>
    <w:lvlOverride w:ilvl="4">
      <w:lvl w:ilvl="4">
        <w:start w:val="1"/>
        <w:numFmt w:val="bullet"/>
        <w:lvlText w:val=""/>
        <w:lvlJc w:val="left"/>
        <w:pPr>
          <w:ind w:left="3960" w:hanging="1080"/>
        </w:pPr>
        <w:rPr>
          <w:rFonts w:ascii="Symbol" w:hAnsi="Symbol"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34" w16cid:durableId="1974631054">
    <w:abstractNumId w:val="6"/>
    <w:lvlOverride w:ilvl="0">
      <w:lvl w:ilvl="0">
        <w:start w:val="2"/>
        <w:numFmt w:val="decimal"/>
        <w:lvlText w:val="%1.0"/>
        <w:lvlJc w:val="left"/>
        <w:pPr>
          <w:ind w:left="720" w:hanging="720"/>
        </w:pPr>
        <w:rPr>
          <w:rFonts w:hint="default"/>
        </w:rPr>
      </w:lvl>
    </w:lvlOverride>
    <w:lvlOverride w:ilvl="1">
      <w:lvl w:ilvl="1">
        <w:start w:val="1"/>
        <w:numFmt w:val="decimal"/>
        <w:lvlText w:val="%1.%2"/>
        <w:lvlJc w:val="left"/>
        <w:pPr>
          <w:ind w:left="1440" w:hanging="720"/>
        </w:pPr>
        <w:rPr>
          <w:rFonts w:hint="default"/>
        </w:rPr>
      </w:lvl>
    </w:lvlOverride>
    <w:lvlOverride w:ilvl="2">
      <w:lvl w:ilvl="2">
        <w:start w:val="1"/>
        <w:numFmt w:val="decimal"/>
        <w:lvlText w:val="%1.3.1.2"/>
        <w:lvlJc w:val="left"/>
        <w:pPr>
          <w:ind w:left="2160" w:hanging="720"/>
        </w:pPr>
        <w:rPr>
          <w:rFonts w:hint="default"/>
        </w:rPr>
      </w:lvl>
    </w:lvlOverride>
    <w:lvlOverride w:ilvl="3">
      <w:lvl w:ilvl="3">
        <w:start w:val="1"/>
        <w:numFmt w:val="none"/>
        <w:lvlText w:val="2.3.1.5.3"/>
        <w:lvlJc w:val="left"/>
        <w:pPr>
          <w:ind w:left="2880" w:hanging="720"/>
        </w:pPr>
        <w:rPr>
          <w:rFonts w:hint="default"/>
        </w:rPr>
      </w:lvl>
    </w:lvlOverride>
    <w:lvlOverride w:ilvl="4">
      <w:lvl w:ilvl="4">
        <w:start w:val="1"/>
        <w:numFmt w:val="bullet"/>
        <w:lvlText w:val=""/>
        <w:lvlJc w:val="left"/>
        <w:pPr>
          <w:ind w:left="3960" w:hanging="1080"/>
        </w:pPr>
        <w:rPr>
          <w:rFonts w:ascii="Symbol" w:hAnsi="Symbol"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35" w16cid:durableId="2034572531">
    <w:abstractNumId w:val="6"/>
    <w:lvlOverride w:ilvl="0">
      <w:lvl w:ilvl="0">
        <w:start w:val="2"/>
        <w:numFmt w:val="decimal"/>
        <w:lvlText w:val="%1.0"/>
        <w:lvlJc w:val="left"/>
        <w:pPr>
          <w:ind w:left="720" w:hanging="720"/>
        </w:pPr>
        <w:rPr>
          <w:rFonts w:hint="default"/>
        </w:rPr>
      </w:lvl>
    </w:lvlOverride>
    <w:lvlOverride w:ilvl="1">
      <w:lvl w:ilvl="1">
        <w:start w:val="1"/>
        <w:numFmt w:val="decimal"/>
        <w:lvlText w:val="%1.%2"/>
        <w:lvlJc w:val="left"/>
        <w:pPr>
          <w:ind w:left="1440" w:hanging="720"/>
        </w:pPr>
        <w:rPr>
          <w:rFonts w:hint="default"/>
        </w:rPr>
      </w:lvl>
    </w:lvlOverride>
    <w:lvlOverride w:ilvl="2">
      <w:lvl w:ilvl="2">
        <w:start w:val="1"/>
        <w:numFmt w:val="decimal"/>
        <w:lvlText w:val="%1.3.1.2"/>
        <w:lvlJc w:val="left"/>
        <w:pPr>
          <w:ind w:left="2160" w:hanging="720"/>
        </w:pPr>
        <w:rPr>
          <w:rFonts w:hint="default"/>
        </w:rPr>
      </w:lvl>
    </w:lvlOverride>
    <w:lvlOverride w:ilvl="3">
      <w:lvl w:ilvl="3">
        <w:start w:val="1"/>
        <w:numFmt w:val="none"/>
        <w:lvlText w:val="2.3.1.5.4"/>
        <w:lvlJc w:val="left"/>
        <w:pPr>
          <w:ind w:left="2880" w:hanging="720"/>
        </w:pPr>
        <w:rPr>
          <w:rFonts w:hint="default"/>
        </w:rPr>
      </w:lvl>
    </w:lvlOverride>
    <w:lvlOverride w:ilvl="4">
      <w:lvl w:ilvl="4">
        <w:start w:val="1"/>
        <w:numFmt w:val="bullet"/>
        <w:lvlText w:val=""/>
        <w:lvlJc w:val="left"/>
        <w:pPr>
          <w:ind w:left="3960" w:hanging="1080"/>
        </w:pPr>
        <w:rPr>
          <w:rFonts w:ascii="Symbol" w:hAnsi="Symbol"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36" w16cid:durableId="1746025605">
    <w:abstractNumId w:val="6"/>
    <w:lvlOverride w:ilvl="0">
      <w:lvl w:ilvl="0">
        <w:start w:val="2"/>
        <w:numFmt w:val="decimal"/>
        <w:lvlText w:val="%1.0"/>
        <w:lvlJc w:val="left"/>
        <w:pPr>
          <w:ind w:left="720" w:hanging="720"/>
        </w:pPr>
        <w:rPr>
          <w:rFonts w:hint="default"/>
        </w:rPr>
      </w:lvl>
    </w:lvlOverride>
    <w:lvlOverride w:ilvl="1">
      <w:lvl w:ilvl="1">
        <w:start w:val="1"/>
        <w:numFmt w:val="decimal"/>
        <w:lvlText w:val="%1.%2"/>
        <w:lvlJc w:val="left"/>
        <w:pPr>
          <w:ind w:left="1440" w:hanging="720"/>
        </w:pPr>
        <w:rPr>
          <w:rFonts w:hint="default"/>
        </w:rPr>
      </w:lvl>
    </w:lvlOverride>
    <w:lvlOverride w:ilvl="2">
      <w:lvl w:ilvl="2">
        <w:start w:val="1"/>
        <w:numFmt w:val="decimal"/>
        <w:lvlText w:val="%1.3.1.2"/>
        <w:lvlJc w:val="left"/>
        <w:pPr>
          <w:ind w:left="2160" w:hanging="720"/>
        </w:pPr>
        <w:rPr>
          <w:rFonts w:hint="default"/>
        </w:rPr>
      </w:lvl>
    </w:lvlOverride>
    <w:lvlOverride w:ilvl="3">
      <w:lvl w:ilvl="3">
        <w:start w:val="1"/>
        <w:numFmt w:val="none"/>
        <w:lvlText w:val="2.3.1.5.5"/>
        <w:lvlJc w:val="left"/>
        <w:pPr>
          <w:ind w:left="2880" w:hanging="720"/>
        </w:pPr>
        <w:rPr>
          <w:rFonts w:hint="default"/>
        </w:rPr>
      </w:lvl>
    </w:lvlOverride>
    <w:lvlOverride w:ilvl="4">
      <w:lvl w:ilvl="4">
        <w:start w:val="1"/>
        <w:numFmt w:val="bullet"/>
        <w:lvlText w:val=""/>
        <w:lvlJc w:val="left"/>
        <w:pPr>
          <w:ind w:left="3960" w:hanging="1080"/>
        </w:pPr>
        <w:rPr>
          <w:rFonts w:ascii="Symbol" w:hAnsi="Symbol"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37" w16cid:durableId="283973873">
    <w:abstractNumId w:val="18"/>
  </w:num>
  <w:num w:numId="38" w16cid:durableId="818419773">
    <w:abstractNumId w:val="13"/>
  </w:num>
  <w:num w:numId="39" w16cid:durableId="284236319">
    <w:abstractNumId w:val="4"/>
  </w:num>
  <w:num w:numId="40" w16cid:durableId="105545599">
    <w:abstractNumId w:val="10"/>
  </w:num>
  <w:num w:numId="41" w16cid:durableId="43259301">
    <w:abstractNumId w:val="12"/>
  </w:num>
  <w:num w:numId="42" w16cid:durableId="2003584237">
    <w:abstractNumId w:val="0"/>
  </w:num>
  <w:num w:numId="43" w16cid:durableId="718942584">
    <w:abstractNumId w:val="7"/>
  </w:num>
  <w:num w:numId="44" w16cid:durableId="1329559523">
    <w:abstractNumId w:val="2"/>
  </w:num>
  <w:num w:numId="45" w16cid:durableId="961302371">
    <w:abstractNumId w:val="11"/>
  </w:num>
  <w:num w:numId="46" w16cid:durableId="683555637">
    <w:abstractNumId w:val="15"/>
  </w:num>
  <w:num w:numId="47" w16cid:durableId="2130665442">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FF7"/>
    <w:rsid w:val="000006D8"/>
    <w:rsid w:val="0000270A"/>
    <w:rsid w:val="000036CC"/>
    <w:rsid w:val="00011F14"/>
    <w:rsid w:val="00015018"/>
    <w:rsid w:val="00015ED9"/>
    <w:rsid w:val="000161FF"/>
    <w:rsid w:val="00016376"/>
    <w:rsid w:val="00016529"/>
    <w:rsid w:val="00020D77"/>
    <w:rsid w:val="00020D7D"/>
    <w:rsid w:val="0002163C"/>
    <w:rsid w:val="0002344F"/>
    <w:rsid w:val="00023B38"/>
    <w:rsid w:val="00031685"/>
    <w:rsid w:val="00033354"/>
    <w:rsid w:val="000337F3"/>
    <w:rsid w:val="000356BE"/>
    <w:rsid w:val="00053778"/>
    <w:rsid w:val="00054EE9"/>
    <w:rsid w:val="00061655"/>
    <w:rsid w:val="0006291C"/>
    <w:rsid w:val="00062D73"/>
    <w:rsid w:val="0006732F"/>
    <w:rsid w:val="00070FCA"/>
    <w:rsid w:val="00076132"/>
    <w:rsid w:val="00076E00"/>
    <w:rsid w:val="00077340"/>
    <w:rsid w:val="00080391"/>
    <w:rsid w:val="000809CF"/>
    <w:rsid w:val="00082230"/>
    <w:rsid w:val="0008244D"/>
    <w:rsid w:val="0008471C"/>
    <w:rsid w:val="000906D4"/>
    <w:rsid w:val="000942EE"/>
    <w:rsid w:val="00096281"/>
    <w:rsid w:val="000969C7"/>
    <w:rsid w:val="000A13B8"/>
    <w:rsid w:val="000B0813"/>
    <w:rsid w:val="000B3764"/>
    <w:rsid w:val="000B4E66"/>
    <w:rsid w:val="000B50F0"/>
    <w:rsid w:val="000B61B0"/>
    <w:rsid w:val="000B785B"/>
    <w:rsid w:val="000C4F3E"/>
    <w:rsid w:val="000C61FE"/>
    <w:rsid w:val="000D43CC"/>
    <w:rsid w:val="000D4C75"/>
    <w:rsid w:val="000D5FD6"/>
    <w:rsid w:val="000E14BB"/>
    <w:rsid w:val="000E2D33"/>
    <w:rsid w:val="000E5CFE"/>
    <w:rsid w:val="000E654D"/>
    <w:rsid w:val="000F01FB"/>
    <w:rsid w:val="000F0E2D"/>
    <w:rsid w:val="000F40FA"/>
    <w:rsid w:val="000F44C0"/>
    <w:rsid w:val="000F4962"/>
    <w:rsid w:val="000F7DC9"/>
    <w:rsid w:val="00101C48"/>
    <w:rsid w:val="001058F3"/>
    <w:rsid w:val="00105F4B"/>
    <w:rsid w:val="001076C8"/>
    <w:rsid w:val="00112473"/>
    <w:rsid w:val="001176AA"/>
    <w:rsid w:val="00124B79"/>
    <w:rsid w:val="0012621F"/>
    <w:rsid w:val="001303B1"/>
    <w:rsid w:val="00130ACB"/>
    <w:rsid w:val="00132ADF"/>
    <w:rsid w:val="00133F5A"/>
    <w:rsid w:val="00142C87"/>
    <w:rsid w:val="00143D24"/>
    <w:rsid w:val="00145817"/>
    <w:rsid w:val="00150F94"/>
    <w:rsid w:val="001518E6"/>
    <w:rsid w:val="00151BA9"/>
    <w:rsid w:val="00152DCC"/>
    <w:rsid w:val="00154AC1"/>
    <w:rsid w:val="001564A5"/>
    <w:rsid w:val="00157C69"/>
    <w:rsid w:val="001618D7"/>
    <w:rsid w:val="001645C9"/>
    <w:rsid w:val="00165681"/>
    <w:rsid w:val="00166197"/>
    <w:rsid w:val="00170DC4"/>
    <w:rsid w:val="00172555"/>
    <w:rsid w:val="001725EA"/>
    <w:rsid w:val="00173CFE"/>
    <w:rsid w:val="001741E7"/>
    <w:rsid w:val="00181FDA"/>
    <w:rsid w:val="00183200"/>
    <w:rsid w:val="00183DF9"/>
    <w:rsid w:val="00191274"/>
    <w:rsid w:val="00193BA0"/>
    <w:rsid w:val="00194F15"/>
    <w:rsid w:val="00195A1F"/>
    <w:rsid w:val="001962DA"/>
    <w:rsid w:val="001965F1"/>
    <w:rsid w:val="001A3573"/>
    <w:rsid w:val="001A5231"/>
    <w:rsid w:val="001A5470"/>
    <w:rsid w:val="001A6325"/>
    <w:rsid w:val="001A6A98"/>
    <w:rsid w:val="001B29F7"/>
    <w:rsid w:val="001C159D"/>
    <w:rsid w:val="001C1833"/>
    <w:rsid w:val="001C2C9B"/>
    <w:rsid w:val="001C4B0E"/>
    <w:rsid w:val="001C5326"/>
    <w:rsid w:val="001C67AE"/>
    <w:rsid w:val="001D08D8"/>
    <w:rsid w:val="001D286B"/>
    <w:rsid w:val="001D65E5"/>
    <w:rsid w:val="001E604B"/>
    <w:rsid w:val="001E612A"/>
    <w:rsid w:val="001E7377"/>
    <w:rsid w:val="001F3459"/>
    <w:rsid w:val="001F4357"/>
    <w:rsid w:val="0020192C"/>
    <w:rsid w:val="00201D27"/>
    <w:rsid w:val="00204B2E"/>
    <w:rsid w:val="002102F5"/>
    <w:rsid w:val="00211F09"/>
    <w:rsid w:val="0021552D"/>
    <w:rsid w:val="002164BB"/>
    <w:rsid w:val="00216A46"/>
    <w:rsid w:val="00224A2F"/>
    <w:rsid w:val="00225481"/>
    <w:rsid w:val="00225BDB"/>
    <w:rsid w:val="00227838"/>
    <w:rsid w:val="00227F66"/>
    <w:rsid w:val="00233D32"/>
    <w:rsid w:val="00237DCD"/>
    <w:rsid w:val="00246470"/>
    <w:rsid w:val="00247883"/>
    <w:rsid w:val="00251CC8"/>
    <w:rsid w:val="00253633"/>
    <w:rsid w:val="00253E0F"/>
    <w:rsid w:val="00254CFA"/>
    <w:rsid w:val="00257115"/>
    <w:rsid w:val="00260A7F"/>
    <w:rsid w:val="002622C4"/>
    <w:rsid w:val="00262320"/>
    <w:rsid w:val="00265335"/>
    <w:rsid w:val="002716EB"/>
    <w:rsid w:val="00271917"/>
    <w:rsid w:val="00273FA6"/>
    <w:rsid w:val="0027498F"/>
    <w:rsid w:val="0028168B"/>
    <w:rsid w:val="00282509"/>
    <w:rsid w:val="00285705"/>
    <w:rsid w:val="00292053"/>
    <w:rsid w:val="00293479"/>
    <w:rsid w:val="0029740A"/>
    <w:rsid w:val="002A19B5"/>
    <w:rsid w:val="002A2246"/>
    <w:rsid w:val="002A5B6E"/>
    <w:rsid w:val="002A6B38"/>
    <w:rsid w:val="002B28ED"/>
    <w:rsid w:val="002B4E15"/>
    <w:rsid w:val="002B6580"/>
    <w:rsid w:val="002C1174"/>
    <w:rsid w:val="002C3530"/>
    <w:rsid w:val="002C64BD"/>
    <w:rsid w:val="002C658D"/>
    <w:rsid w:val="002D07F1"/>
    <w:rsid w:val="002D501E"/>
    <w:rsid w:val="002D6846"/>
    <w:rsid w:val="002D73BA"/>
    <w:rsid w:val="002E0DF3"/>
    <w:rsid w:val="002E479E"/>
    <w:rsid w:val="002E543F"/>
    <w:rsid w:val="002E73B0"/>
    <w:rsid w:val="002E7965"/>
    <w:rsid w:val="002F2858"/>
    <w:rsid w:val="002F5833"/>
    <w:rsid w:val="003020A2"/>
    <w:rsid w:val="00306FAB"/>
    <w:rsid w:val="00307A14"/>
    <w:rsid w:val="0031272D"/>
    <w:rsid w:val="00317551"/>
    <w:rsid w:val="0032125D"/>
    <w:rsid w:val="003215E9"/>
    <w:rsid w:val="003258CD"/>
    <w:rsid w:val="00327099"/>
    <w:rsid w:val="0032785B"/>
    <w:rsid w:val="00332EB5"/>
    <w:rsid w:val="00333A7A"/>
    <w:rsid w:val="0033543F"/>
    <w:rsid w:val="0033548B"/>
    <w:rsid w:val="003364C3"/>
    <w:rsid w:val="00336ABC"/>
    <w:rsid w:val="00336C7B"/>
    <w:rsid w:val="0034121C"/>
    <w:rsid w:val="003417CA"/>
    <w:rsid w:val="0034356C"/>
    <w:rsid w:val="00343847"/>
    <w:rsid w:val="003573A6"/>
    <w:rsid w:val="00357437"/>
    <w:rsid w:val="0036121D"/>
    <w:rsid w:val="003670B6"/>
    <w:rsid w:val="00370461"/>
    <w:rsid w:val="003705A8"/>
    <w:rsid w:val="00370DE4"/>
    <w:rsid w:val="00371F67"/>
    <w:rsid w:val="00374B4C"/>
    <w:rsid w:val="00384368"/>
    <w:rsid w:val="003931DC"/>
    <w:rsid w:val="00395B94"/>
    <w:rsid w:val="00396139"/>
    <w:rsid w:val="00397C56"/>
    <w:rsid w:val="003A08AD"/>
    <w:rsid w:val="003A35AB"/>
    <w:rsid w:val="003A4D99"/>
    <w:rsid w:val="003A50E1"/>
    <w:rsid w:val="003A7EC3"/>
    <w:rsid w:val="003A7FAA"/>
    <w:rsid w:val="003B74A7"/>
    <w:rsid w:val="003C14B3"/>
    <w:rsid w:val="003C1A3F"/>
    <w:rsid w:val="003C249E"/>
    <w:rsid w:val="003C3B2B"/>
    <w:rsid w:val="003D5784"/>
    <w:rsid w:val="003D6528"/>
    <w:rsid w:val="003E0026"/>
    <w:rsid w:val="003E0065"/>
    <w:rsid w:val="003E46FF"/>
    <w:rsid w:val="003E4B31"/>
    <w:rsid w:val="003E4C0A"/>
    <w:rsid w:val="003E5035"/>
    <w:rsid w:val="003E565D"/>
    <w:rsid w:val="003E706E"/>
    <w:rsid w:val="003F1B2B"/>
    <w:rsid w:val="003F59C6"/>
    <w:rsid w:val="003F6365"/>
    <w:rsid w:val="004006B7"/>
    <w:rsid w:val="00400CA2"/>
    <w:rsid w:val="00401F22"/>
    <w:rsid w:val="00402ADA"/>
    <w:rsid w:val="00403F39"/>
    <w:rsid w:val="00407A6E"/>
    <w:rsid w:val="00415DEC"/>
    <w:rsid w:val="00424CC9"/>
    <w:rsid w:val="004263F3"/>
    <w:rsid w:val="00433D3C"/>
    <w:rsid w:val="00434F85"/>
    <w:rsid w:val="00435925"/>
    <w:rsid w:val="0044047E"/>
    <w:rsid w:val="00440F47"/>
    <w:rsid w:val="004425FB"/>
    <w:rsid w:val="00444491"/>
    <w:rsid w:val="00447B71"/>
    <w:rsid w:val="00447C07"/>
    <w:rsid w:val="00450BC2"/>
    <w:rsid w:val="00451E9B"/>
    <w:rsid w:val="00452A40"/>
    <w:rsid w:val="00455358"/>
    <w:rsid w:val="0045635E"/>
    <w:rsid w:val="00457D77"/>
    <w:rsid w:val="00462BB6"/>
    <w:rsid w:val="00463019"/>
    <w:rsid w:val="00464981"/>
    <w:rsid w:val="00467723"/>
    <w:rsid w:val="00480334"/>
    <w:rsid w:val="004812BB"/>
    <w:rsid w:val="004826C7"/>
    <w:rsid w:val="00482926"/>
    <w:rsid w:val="00483F22"/>
    <w:rsid w:val="0048544B"/>
    <w:rsid w:val="00486A0C"/>
    <w:rsid w:val="0048771E"/>
    <w:rsid w:val="00494EC2"/>
    <w:rsid w:val="004956CD"/>
    <w:rsid w:val="004A124D"/>
    <w:rsid w:val="004A337A"/>
    <w:rsid w:val="004B1D67"/>
    <w:rsid w:val="004B23A0"/>
    <w:rsid w:val="004B36E5"/>
    <w:rsid w:val="004B38F7"/>
    <w:rsid w:val="004C0257"/>
    <w:rsid w:val="004C433E"/>
    <w:rsid w:val="004C67A3"/>
    <w:rsid w:val="004C789C"/>
    <w:rsid w:val="004D038A"/>
    <w:rsid w:val="004D058C"/>
    <w:rsid w:val="004E00CF"/>
    <w:rsid w:val="004E06DD"/>
    <w:rsid w:val="004E5F07"/>
    <w:rsid w:val="004E669D"/>
    <w:rsid w:val="004F132A"/>
    <w:rsid w:val="004F4E91"/>
    <w:rsid w:val="00501278"/>
    <w:rsid w:val="00501FBB"/>
    <w:rsid w:val="00501FF0"/>
    <w:rsid w:val="005074CB"/>
    <w:rsid w:val="005076BE"/>
    <w:rsid w:val="00507B56"/>
    <w:rsid w:val="00510171"/>
    <w:rsid w:val="005101FB"/>
    <w:rsid w:val="00515C86"/>
    <w:rsid w:val="005238E0"/>
    <w:rsid w:val="005255BC"/>
    <w:rsid w:val="005269B6"/>
    <w:rsid w:val="00527B78"/>
    <w:rsid w:val="005301FE"/>
    <w:rsid w:val="00532899"/>
    <w:rsid w:val="00532953"/>
    <w:rsid w:val="00533009"/>
    <w:rsid w:val="00533BA4"/>
    <w:rsid w:val="00534021"/>
    <w:rsid w:val="0053598D"/>
    <w:rsid w:val="00543187"/>
    <w:rsid w:val="00544467"/>
    <w:rsid w:val="00546294"/>
    <w:rsid w:val="00546944"/>
    <w:rsid w:val="0055049C"/>
    <w:rsid w:val="005537F7"/>
    <w:rsid w:val="0055437C"/>
    <w:rsid w:val="00566832"/>
    <w:rsid w:val="00567CFE"/>
    <w:rsid w:val="0057317D"/>
    <w:rsid w:val="005733E6"/>
    <w:rsid w:val="00574253"/>
    <w:rsid w:val="005765E0"/>
    <w:rsid w:val="00576B74"/>
    <w:rsid w:val="005774FF"/>
    <w:rsid w:val="0058258A"/>
    <w:rsid w:val="005839F2"/>
    <w:rsid w:val="00583AC4"/>
    <w:rsid w:val="00585215"/>
    <w:rsid w:val="00587736"/>
    <w:rsid w:val="00587E2A"/>
    <w:rsid w:val="00591C14"/>
    <w:rsid w:val="00592C00"/>
    <w:rsid w:val="005946B6"/>
    <w:rsid w:val="00595811"/>
    <w:rsid w:val="00595822"/>
    <w:rsid w:val="00597C4A"/>
    <w:rsid w:val="005A0BE0"/>
    <w:rsid w:val="005A6551"/>
    <w:rsid w:val="005B04DF"/>
    <w:rsid w:val="005C13FC"/>
    <w:rsid w:val="005C290D"/>
    <w:rsid w:val="005C7D2A"/>
    <w:rsid w:val="005D1D87"/>
    <w:rsid w:val="005D3237"/>
    <w:rsid w:val="005D4F27"/>
    <w:rsid w:val="005E45AA"/>
    <w:rsid w:val="005E4C47"/>
    <w:rsid w:val="005F0DBB"/>
    <w:rsid w:val="005F3A6F"/>
    <w:rsid w:val="005F3F8D"/>
    <w:rsid w:val="005F597D"/>
    <w:rsid w:val="005F5C25"/>
    <w:rsid w:val="005F6E88"/>
    <w:rsid w:val="00602B22"/>
    <w:rsid w:val="00603463"/>
    <w:rsid w:val="00604B33"/>
    <w:rsid w:val="00607CDE"/>
    <w:rsid w:val="00611C76"/>
    <w:rsid w:val="00620A25"/>
    <w:rsid w:val="00624AEA"/>
    <w:rsid w:val="00625F30"/>
    <w:rsid w:val="00626B27"/>
    <w:rsid w:val="00626C9E"/>
    <w:rsid w:val="00630181"/>
    <w:rsid w:val="00630875"/>
    <w:rsid w:val="00640DD7"/>
    <w:rsid w:val="00642392"/>
    <w:rsid w:val="00646261"/>
    <w:rsid w:val="00646A0E"/>
    <w:rsid w:val="00652F20"/>
    <w:rsid w:val="006537F3"/>
    <w:rsid w:val="006562BF"/>
    <w:rsid w:val="00656FCE"/>
    <w:rsid w:val="00657CF7"/>
    <w:rsid w:val="00661DE8"/>
    <w:rsid w:val="00662A31"/>
    <w:rsid w:val="00670B6B"/>
    <w:rsid w:val="00675C38"/>
    <w:rsid w:val="006805D8"/>
    <w:rsid w:val="006822FA"/>
    <w:rsid w:val="0068288F"/>
    <w:rsid w:val="00690510"/>
    <w:rsid w:val="00692C30"/>
    <w:rsid w:val="0069718D"/>
    <w:rsid w:val="006A080B"/>
    <w:rsid w:val="006A5BB9"/>
    <w:rsid w:val="006B315A"/>
    <w:rsid w:val="006B3C52"/>
    <w:rsid w:val="006B572B"/>
    <w:rsid w:val="006B58BD"/>
    <w:rsid w:val="006B600B"/>
    <w:rsid w:val="006C1D3B"/>
    <w:rsid w:val="006C28C4"/>
    <w:rsid w:val="006C384C"/>
    <w:rsid w:val="006C42F2"/>
    <w:rsid w:val="006D02BE"/>
    <w:rsid w:val="006D2A8E"/>
    <w:rsid w:val="006D377D"/>
    <w:rsid w:val="006D6F0B"/>
    <w:rsid w:val="006E05A5"/>
    <w:rsid w:val="006E1F73"/>
    <w:rsid w:val="006E24D0"/>
    <w:rsid w:val="006E688C"/>
    <w:rsid w:val="006F0B7C"/>
    <w:rsid w:val="006F14BA"/>
    <w:rsid w:val="006F1965"/>
    <w:rsid w:val="006F675A"/>
    <w:rsid w:val="006F6D6E"/>
    <w:rsid w:val="00701209"/>
    <w:rsid w:val="007161F6"/>
    <w:rsid w:val="00716C6E"/>
    <w:rsid w:val="00716DF9"/>
    <w:rsid w:val="00717350"/>
    <w:rsid w:val="00721EA4"/>
    <w:rsid w:val="00726166"/>
    <w:rsid w:val="00734690"/>
    <w:rsid w:val="00735607"/>
    <w:rsid w:val="00735F39"/>
    <w:rsid w:val="00736338"/>
    <w:rsid w:val="0075335D"/>
    <w:rsid w:val="00753F60"/>
    <w:rsid w:val="00754742"/>
    <w:rsid w:val="00755DAB"/>
    <w:rsid w:val="00760658"/>
    <w:rsid w:val="00763ACA"/>
    <w:rsid w:val="00765C08"/>
    <w:rsid w:val="0076717B"/>
    <w:rsid w:val="00770B35"/>
    <w:rsid w:val="0077161A"/>
    <w:rsid w:val="00776870"/>
    <w:rsid w:val="00776957"/>
    <w:rsid w:val="00782219"/>
    <w:rsid w:val="00782800"/>
    <w:rsid w:val="00783433"/>
    <w:rsid w:val="00786B43"/>
    <w:rsid w:val="00792D0D"/>
    <w:rsid w:val="007A0851"/>
    <w:rsid w:val="007A14F9"/>
    <w:rsid w:val="007A7C95"/>
    <w:rsid w:val="007B0E96"/>
    <w:rsid w:val="007B4AA1"/>
    <w:rsid w:val="007B6407"/>
    <w:rsid w:val="007B7AC8"/>
    <w:rsid w:val="007C181C"/>
    <w:rsid w:val="007C41DF"/>
    <w:rsid w:val="007C4712"/>
    <w:rsid w:val="007C648D"/>
    <w:rsid w:val="007D71AD"/>
    <w:rsid w:val="007D7828"/>
    <w:rsid w:val="007E1B92"/>
    <w:rsid w:val="007E501D"/>
    <w:rsid w:val="007F0543"/>
    <w:rsid w:val="007F1535"/>
    <w:rsid w:val="00801E42"/>
    <w:rsid w:val="0080611E"/>
    <w:rsid w:val="00806692"/>
    <w:rsid w:val="00812472"/>
    <w:rsid w:val="00813799"/>
    <w:rsid w:val="00816747"/>
    <w:rsid w:val="00825BC4"/>
    <w:rsid w:val="008271A5"/>
    <w:rsid w:val="0083573C"/>
    <w:rsid w:val="0083727C"/>
    <w:rsid w:val="00837974"/>
    <w:rsid w:val="0084586E"/>
    <w:rsid w:val="008465EC"/>
    <w:rsid w:val="0084709B"/>
    <w:rsid w:val="00847FA1"/>
    <w:rsid w:val="0085184A"/>
    <w:rsid w:val="00852905"/>
    <w:rsid w:val="008552A9"/>
    <w:rsid w:val="00866E06"/>
    <w:rsid w:val="0087056C"/>
    <w:rsid w:val="00875714"/>
    <w:rsid w:val="0088206E"/>
    <w:rsid w:val="008822F1"/>
    <w:rsid w:val="00885A31"/>
    <w:rsid w:val="00887D29"/>
    <w:rsid w:val="00890D77"/>
    <w:rsid w:val="00891CBC"/>
    <w:rsid w:val="00893C52"/>
    <w:rsid w:val="0089633F"/>
    <w:rsid w:val="0089649C"/>
    <w:rsid w:val="00897282"/>
    <w:rsid w:val="008A4349"/>
    <w:rsid w:val="008B3420"/>
    <w:rsid w:val="008B50E8"/>
    <w:rsid w:val="008B70B1"/>
    <w:rsid w:val="008B7318"/>
    <w:rsid w:val="008C45EF"/>
    <w:rsid w:val="008C4DBB"/>
    <w:rsid w:val="008C6812"/>
    <w:rsid w:val="008D0654"/>
    <w:rsid w:val="008D1735"/>
    <w:rsid w:val="008D5785"/>
    <w:rsid w:val="008D5F7E"/>
    <w:rsid w:val="008D6D9C"/>
    <w:rsid w:val="008E275A"/>
    <w:rsid w:val="008F5223"/>
    <w:rsid w:val="0090247B"/>
    <w:rsid w:val="00902769"/>
    <w:rsid w:val="009046AF"/>
    <w:rsid w:val="00912D58"/>
    <w:rsid w:val="00914A4E"/>
    <w:rsid w:val="009210E1"/>
    <w:rsid w:val="009211B9"/>
    <w:rsid w:val="00924BA6"/>
    <w:rsid w:val="00926232"/>
    <w:rsid w:val="009276D1"/>
    <w:rsid w:val="00931FB3"/>
    <w:rsid w:val="00932016"/>
    <w:rsid w:val="00934B48"/>
    <w:rsid w:val="009426B4"/>
    <w:rsid w:val="00945B36"/>
    <w:rsid w:val="0094729F"/>
    <w:rsid w:val="009514AE"/>
    <w:rsid w:val="00962DD5"/>
    <w:rsid w:val="00965555"/>
    <w:rsid w:val="00966C0D"/>
    <w:rsid w:val="00967812"/>
    <w:rsid w:val="00967E54"/>
    <w:rsid w:val="00976C0D"/>
    <w:rsid w:val="0098681E"/>
    <w:rsid w:val="009922B8"/>
    <w:rsid w:val="009A358D"/>
    <w:rsid w:val="009A6648"/>
    <w:rsid w:val="009B3189"/>
    <w:rsid w:val="009B6106"/>
    <w:rsid w:val="009B7587"/>
    <w:rsid w:val="009C0996"/>
    <w:rsid w:val="009C231E"/>
    <w:rsid w:val="009C3688"/>
    <w:rsid w:val="009C38A6"/>
    <w:rsid w:val="009C3E25"/>
    <w:rsid w:val="009C67FD"/>
    <w:rsid w:val="009D1489"/>
    <w:rsid w:val="009D5FB5"/>
    <w:rsid w:val="009E146B"/>
    <w:rsid w:val="009E308F"/>
    <w:rsid w:val="009E6B6B"/>
    <w:rsid w:val="009F5F5C"/>
    <w:rsid w:val="009F75F0"/>
    <w:rsid w:val="00A00C4E"/>
    <w:rsid w:val="00A112AE"/>
    <w:rsid w:val="00A124A3"/>
    <w:rsid w:val="00A17471"/>
    <w:rsid w:val="00A23E68"/>
    <w:rsid w:val="00A24A03"/>
    <w:rsid w:val="00A24A2A"/>
    <w:rsid w:val="00A253FE"/>
    <w:rsid w:val="00A413CE"/>
    <w:rsid w:val="00A41A02"/>
    <w:rsid w:val="00A42DC6"/>
    <w:rsid w:val="00A46301"/>
    <w:rsid w:val="00A476B5"/>
    <w:rsid w:val="00A50B42"/>
    <w:rsid w:val="00A55A9B"/>
    <w:rsid w:val="00A56424"/>
    <w:rsid w:val="00A56B4B"/>
    <w:rsid w:val="00A57795"/>
    <w:rsid w:val="00A60FB3"/>
    <w:rsid w:val="00A66B5A"/>
    <w:rsid w:val="00A712BA"/>
    <w:rsid w:val="00A74DB8"/>
    <w:rsid w:val="00A75E52"/>
    <w:rsid w:val="00A84AF4"/>
    <w:rsid w:val="00A85B69"/>
    <w:rsid w:val="00A939FC"/>
    <w:rsid w:val="00A9408B"/>
    <w:rsid w:val="00A94AFC"/>
    <w:rsid w:val="00A978C1"/>
    <w:rsid w:val="00AA07A8"/>
    <w:rsid w:val="00AA2A07"/>
    <w:rsid w:val="00AA5216"/>
    <w:rsid w:val="00AA5EB2"/>
    <w:rsid w:val="00AA7232"/>
    <w:rsid w:val="00AB2FC2"/>
    <w:rsid w:val="00AB5BA4"/>
    <w:rsid w:val="00AC44D4"/>
    <w:rsid w:val="00AC606D"/>
    <w:rsid w:val="00AD2514"/>
    <w:rsid w:val="00AD524A"/>
    <w:rsid w:val="00AD545B"/>
    <w:rsid w:val="00AD59DB"/>
    <w:rsid w:val="00AD7E5E"/>
    <w:rsid w:val="00AE15C1"/>
    <w:rsid w:val="00AE4B54"/>
    <w:rsid w:val="00AF3BE9"/>
    <w:rsid w:val="00AF5E47"/>
    <w:rsid w:val="00AF711C"/>
    <w:rsid w:val="00AF7CEA"/>
    <w:rsid w:val="00B151B6"/>
    <w:rsid w:val="00B23242"/>
    <w:rsid w:val="00B307D6"/>
    <w:rsid w:val="00B3557C"/>
    <w:rsid w:val="00B35607"/>
    <w:rsid w:val="00B36739"/>
    <w:rsid w:val="00B41390"/>
    <w:rsid w:val="00B420ED"/>
    <w:rsid w:val="00B42ACE"/>
    <w:rsid w:val="00B45A81"/>
    <w:rsid w:val="00B50B37"/>
    <w:rsid w:val="00B50D6A"/>
    <w:rsid w:val="00B56734"/>
    <w:rsid w:val="00B60F34"/>
    <w:rsid w:val="00B6199D"/>
    <w:rsid w:val="00B64AF5"/>
    <w:rsid w:val="00B6606B"/>
    <w:rsid w:val="00B7524F"/>
    <w:rsid w:val="00B8213C"/>
    <w:rsid w:val="00B84194"/>
    <w:rsid w:val="00B85130"/>
    <w:rsid w:val="00B857C3"/>
    <w:rsid w:val="00B87E50"/>
    <w:rsid w:val="00B90602"/>
    <w:rsid w:val="00B91282"/>
    <w:rsid w:val="00B94738"/>
    <w:rsid w:val="00BA0180"/>
    <w:rsid w:val="00BA72D9"/>
    <w:rsid w:val="00BB0779"/>
    <w:rsid w:val="00BB128D"/>
    <w:rsid w:val="00BB168D"/>
    <w:rsid w:val="00BB1D15"/>
    <w:rsid w:val="00BB6686"/>
    <w:rsid w:val="00BC00C3"/>
    <w:rsid w:val="00BC12B8"/>
    <w:rsid w:val="00BD0D2D"/>
    <w:rsid w:val="00BD1C7F"/>
    <w:rsid w:val="00BD1C8F"/>
    <w:rsid w:val="00BD3DD2"/>
    <w:rsid w:val="00BD65B9"/>
    <w:rsid w:val="00BD79A2"/>
    <w:rsid w:val="00BD7DA5"/>
    <w:rsid w:val="00BE006D"/>
    <w:rsid w:val="00BE0AEA"/>
    <w:rsid w:val="00BE1290"/>
    <w:rsid w:val="00BE142D"/>
    <w:rsid w:val="00BE38D2"/>
    <w:rsid w:val="00BE4A60"/>
    <w:rsid w:val="00BE4B56"/>
    <w:rsid w:val="00BE6384"/>
    <w:rsid w:val="00BE6A61"/>
    <w:rsid w:val="00BF0BC9"/>
    <w:rsid w:val="00BF3EE3"/>
    <w:rsid w:val="00BF59D0"/>
    <w:rsid w:val="00C00178"/>
    <w:rsid w:val="00C02295"/>
    <w:rsid w:val="00C02E49"/>
    <w:rsid w:val="00C03809"/>
    <w:rsid w:val="00C041EE"/>
    <w:rsid w:val="00C0583A"/>
    <w:rsid w:val="00C059BC"/>
    <w:rsid w:val="00C0683A"/>
    <w:rsid w:val="00C068DE"/>
    <w:rsid w:val="00C14579"/>
    <w:rsid w:val="00C20845"/>
    <w:rsid w:val="00C241B1"/>
    <w:rsid w:val="00C24CC5"/>
    <w:rsid w:val="00C3337E"/>
    <w:rsid w:val="00C37F07"/>
    <w:rsid w:val="00C37FF7"/>
    <w:rsid w:val="00C44C5A"/>
    <w:rsid w:val="00C44CC1"/>
    <w:rsid w:val="00C512F5"/>
    <w:rsid w:val="00C52062"/>
    <w:rsid w:val="00C52D6C"/>
    <w:rsid w:val="00C53A80"/>
    <w:rsid w:val="00C60129"/>
    <w:rsid w:val="00C615CB"/>
    <w:rsid w:val="00C662D1"/>
    <w:rsid w:val="00C738C0"/>
    <w:rsid w:val="00C77C86"/>
    <w:rsid w:val="00C80625"/>
    <w:rsid w:val="00C807CE"/>
    <w:rsid w:val="00C80947"/>
    <w:rsid w:val="00C82D68"/>
    <w:rsid w:val="00C83218"/>
    <w:rsid w:val="00C8388B"/>
    <w:rsid w:val="00C9343D"/>
    <w:rsid w:val="00C97BAB"/>
    <w:rsid w:val="00C97C32"/>
    <w:rsid w:val="00CA0C20"/>
    <w:rsid w:val="00CA0DA2"/>
    <w:rsid w:val="00CA28E5"/>
    <w:rsid w:val="00CA6804"/>
    <w:rsid w:val="00CA7D81"/>
    <w:rsid w:val="00CA7FAD"/>
    <w:rsid w:val="00CB09B6"/>
    <w:rsid w:val="00CB3C33"/>
    <w:rsid w:val="00CB4253"/>
    <w:rsid w:val="00CB7A2D"/>
    <w:rsid w:val="00CC322E"/>
    <w:rsid w:val="00CC33F8"/>
    <w:rsid w:val="00CD347A"/>
    <w:rsid w:val="00CD70BB"/>
    <w:rsid w:val="00CE0F48"/>
    <w:rsid w:val="00CE1EB7"/>
    <w:rsid w:val="00CE3FCD"/>
    <w:rsid w:val="00CE626E"/>
    <w:rsid w:val="00CF1B9B"/>
    <w:rsid w:val="00CF3CB5"/>
    <w:rsid w:val="00CF4114"/>
    <w:rsid w:val="00CF63BB"/>
    <w:rsid w:val="00CF70E4"/>
    <w:rsid w:val="00CF7CE4"/>
    <w:rsid w:val="00CF7E2F"/>
    <w:rsid w:val="00D00558"/>
    <w:rsid w:val="00D0154B"/>
    <w:rsid w:val="00D031D8"/>
    <w:rsid w:val="00D033F5"/>
    <w:rsid w:val="00D1041F"/>
    <w:rsid w:val="00D11548"/>
    <w:rsid w:val="00D1297C"/>
    <w:rsid w:val="00D142DC"/>
    <w:rsid w:val="00D206AF"/>
    <w:rsid w:val="00D22A15"/>
    <w:rsid w:val="00D26FE1"/>
    <w:rsid w:val="00D27FF6"/>
    <w:rsid w:val="00D34BD4"/>
    <w:rsid w:val="00D369C1"/>
    <w:rsid w:val="00D40E93"/>
    <w:rsid w:val="00D41198"/>
    <w:rsid w:val="00D44364"/>
    <w:rsid w:val="00D4710E"/>
    <w:rsid w:val="00D477B8"/>
    <w:rsid w:val="00D523F5"/>
    <w:rsid w:val="00D5283A"/>
    <w:rsid w:val="00D548B9"/>
    <w:rsid w:val="00D6424C"/>
    <w:rsid w:val="00D64684"/>
    <w:rsid w:val="00D7096A"/>
    <w:rsid w:val="00D7122A"/>
    <w:rsid w:val="00D713FD"/>
    <w:rsid w:val="00D7152A"/>
    <w:rsid w:val="00D7302C"/>
    <w:rsid w:val="00D80341"/>
    <w:rsid w:val="00D90AEE"/>
    <w:rsid w:val="00D92CFA"/>
    <w:rsid w:val="00D92D1F"/>
    <w:rsid w:val="00D95450"/>
    <w:rsid w:val="00DA477C"/>
    <w:rsid w:val="00DA4BBC"/>
    <w:rsid w:val="00DA4DF7"/>
    <w:rsid w:val="00DA65A7"/>
    <w:rsid w:val="00DB294F"/>
    <w:rsid w:val="00DB6851"/>
    <w:rsid w:val="00DB6E3C"/>
    <w:rsid w:val="00DD342F"/>
    <w:rsid w:val="00DD61D6"/>
    <w:rsid w:val="00DD73D7"/>
    <w:rsid w:val="00DE383B"/>
    <w:rsid w:val="00DE43B0"/>
    <w:rsid w:val="00DE5550"/>
    <w:rsid w:val="00DE59AC"/>
    <w:rsid w:val="00DE6EF8"/>
    <w:rsid w:val="00DF3984"/>
    <w:rsid w:val="00DF52A3"/>
    <w:rsid w:val="00E001C0"/>
    <w:rsid w:val="00E00E57"/>
    <w:rsid w:val="00E03F2E"/>
    <w:rsid w:val="00E05CD0"/>
    <w:rsid w:val="00E07137"/>
    <w:rsid w:val="00E111B3"/>
    <w:rsid w:val="00E137B9"/>
    <w:rsid w:val="00E14186"/>
    <w:rsid w:val="00E220C6"/>
    <w:rsid w:val="00E227D5"/>
    <w:rsid w:val="00E2285A"/>
    <w:rsid w:val="00E24893"/>
    <w:rsid w:val="00E36D8E"/>
    <w:rsid w:val="00E400E3"/>
    <w:rsid w:val="00E41281"/>
    <w:rsid w:val="00E44415"/>
    <w:rsid w:val="00E45B78"/>
    <w:rsid w:val="00E46165"/>
    <w:rsid w:val="00E505F8"/>
    <w:rsid w:val="00E53C3C"/>
    <w:rsid w:val="00E54BA0"/>
    <w:rsid w:val="00E56F82"/>
    <w:rsid w:val="00E62FC1"/>
    <w:rsid w:val="00E63087"/>
    <w:rsid w:val="00E7004C"/>
    <w:rsid w:val="00E72A1C"/>
    <w:rsid w:val="00E72BA3"/>
    <w:rsid w:val="00E736AE"/>
    <w:rsid w:val="00E7377C"/>
    <w:rsid w:val="00E756F8"/>
    <w:rsid w:val="00E76BCA"/>
    <w:rsid w:val="00E7797E"/>
    <w:rsid w:val="00E82A5E"/>
    <w:rsid w:val="00E83B0A"/>
    <w:rsid w:val="00E85479"/>
    <w:rsid w:val="00E85780"/>
    <w:rsid w:val="00EA31A4"/>
    <w:rsid w:val="00EA391E"/>
    <w:rsid w:val="00EA6A0E"/>
    <w:rsid w:val="00EB25B5"/>
    <w:rsid w:val="00EB3CB8"/>
    <w:rsid w:val="00EB5FDE"/>
    <w:rsid w:val="00EB713B"/>
    <w:rsid w:val="00EB71C1"/>
    <w:rsid w:val="00EB7902"/>
    <w:rsid w:val="00EC4775"/>
    <w:rsid w:val="00EC7714"/>
    <w:rsid w:val="00ED6638"/>
    <w:rsid w:val="00EE08A6"/>
    <w:rsid w:val="00EE290D"/>
    <w:rsid w:val="00EE3741"/>
    <w:rsid w:val="00EE4622"/>
    <w:rsid w:val="00EE468C"/>
    <w:rsid w:val="00EF03A2"/>
    <w:rsid w:val="00EF3144"/>
    <w:rsid w:val="00EF67BB"/>
    <w:rsid w:val="00EF7201"/>
    <w:rsid w:val="00EF7B7F"/>
    <w:rsid w:val="00F0059D"/>
    <w:rsid w:val="00F01EE5"/>
    <w:rsid w:val="00F11218"/>
    <w:rsid w:val="00F11902"/>
    <w:rsid w:val="00F136A2"/>
    <w:rsid w:val="00F2336C"/>
    <w:rsid w:val="00F27C13"/>
    <w:rsid w:val="00F34996"/>
    <w:rsid w:val="00F34B72"/>
    <w:rsid w:val="00F36F81"/>
    <w:rsid w:val="00F40B4D"/>
    <w:rsid w:val="00F40EE1"/>
    <w:rsid w:val="00F43900"/>
    <w:rsid w:val="00F447A6"/>
    <w:rsid w:val="00F5011F"/>
    <w:rsid w:val="00F5490C"/>
    <w:rsid w:val="00F5622F"/>
    <w:rsid w:val="00F5720E"/>
    <w:rsid w:val="00F579B1"/>
    <w:rsid w:val="00F60775"/>
    <w:rsid w:val="00F60857"/>
    <w:rsid w:val="00F632B7"/>
    <w:rsid w:val="00F65BE5"/>
    <w:rsid w:val="00F73B08"/>
    <w:rsid w:val="00F77965"/>
    <w:rsid w:val="00F83A75"/>
    <w:rsid w:val="00F85ADE"/>
    <w:rsid w:val="00F85DDD"/>
    <w:rsid w:val="00F87B48"/>
    <w:rsid w:val="00F92541"/>
    <w:rsid w:val="00F92FB2"/>
    <w:rsid w:val="00F93238"/>
    <w:rsid w:val="00F95CBF"/>
    <w:rsid w:val="00FA073B"/>
    <w:rsid w:val="00FA386C"/>
    <w:rsid w:val="00FA6747"/>
    <w:rsid w:val="00FB0F1B"/>
    <w:rsid w:val="00FB47A5"/>
    <w:rsid w:val="00FB4809"/>
    <w:rsid w:val="00FB74DF"/>
    <w:rsid w:val="00FB7549"/>
    <w:rsid w:val="00FC14D8"/>
    <w:rsid w:val="00FC1ABD"/>
    <w:rsid w:val="00FC4A81"/>
    <w:rsid w:val="00FC6131"/>
    <w:rsid w:val="00FD3DAD"/>
    <w:rsid w:val="00FD40A0"/>
    <w:rsid w:val="00FD4D17"/>
    <w:rsid w:val="00FD4F65"/>
    <w:rsid w:val="00FE1278"/>
    <w:rsid w:val="00FE433D"/>
    <w:rsid w:val="00FE4F13"/>
    <w:rsid w:val="00FE619B"/>
    <w:rsid w:val="00FE6594"/>
    <w:rsid w:val="00FF036B"/>
    <w:rsid w:val="00FF125C"/>
    <w:rsid w:val="00FF1876"/>
    <w:rsid w:val="00FF18E2"/>
    <w:rsid w:val="00FF2D86"/>
    <w:rsid w:val="00FF455D"/>
    <w:rsid w:val="00FF459D"/>
    <w:rsid w:val="00FF6460"/>
    <w:rsid w:val="00FF77F1"/>
    <w:rsid w:val="00FF7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5063D"/>
  <w15:docId w15:val="{C7D216E2-3C25-46D2-BA63-8A92D3570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rsid w:val="000C61F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uiPriority w:val="99"/>
    <w:semiHidden/>
    <w:rsid w:val="00C37FF7"/>
    <w:rPr>
      <w:sz w:val="20"/>
      <w:szCs w:val="20"/>
    </w:rPr>
  </w:style>
  <w:style w:type="character" w:customStyle="1" w:styleId="CommentTextChar">
    <w:name w:val="Comment Text Char"/>
    <w:basedOn w:val="DefaultParagraphFont"/>
    <w:link w:val="CommentText"/>
    <w:uiPriority w:val="99"/>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1"/>
      </w:numPr>
    </w:pPr>
    <w:rPr>
      <w:caps/>
      <w:u w:val="single"/>
    </w:rPr>
  </w:style>
  <w:style w:type="paragraph" w:customStyle="1" w:styleId="RFPa0">
    <w:name w:val="RFP(a)"/>
    <w:basedOn w:val="Normal"/>
    <w:rsid w:val="006562BF"/>
    <w:pPr>
      <w:numPr>
        <w:ilvl w:val="3"/>
        <w:numId w:val="1"/>
      </w:numPr>
      <w:tabs>
        <w:tab w:val="left" w:pos="1440"/>
      </w:tabs>
    </w:pPr>
  </w:style>
  <w:style w:type="paragraph" w:customStyle="1" w:styleId="ExhibitA1">
    <w:name w:val="ExhibitA1"/>
    <w:basedOn w:val="Normal"/>
    <w:rsid w:val="00053778"/>
    <w:pPr>
      <w:keepNext/>
      <w:numPr>
        <w:numId w:val="2"/>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173CFE"/>
    <w:pPr>
      <w:numPr>
        <w:numId w:val="3"/>
      </w:numPr>
    </w:pPr>
    <w:rPr>
      <w:noProof/>
      <w:szCs w:val="20"/>
      <w:u w:val="single"/>
    </w:rPr>
  </w:style>
  <w:style w:type="paragraph" w:customStyle="1" w:styleId="ExhibitC2">
    <w:name w:val="ExhibitC2"/>
    <w:basedOn w:val="Normal"/>
    <w:rsid w:val="00173CFE"/>
    <w:pPr>
      <w:numPr>
        <w:ilvl w:val="1"/>
        <w:numId w:val="3"/>
      </w:numPr>
    </w:pPr>
    <w:rPr>
      <w:noProof/>
      <w:szCs w:val="20"/>
    </w:rPr>
  </w:style>
  <w:style w:type="paragraph" w:customStyle="1" w:styleId="ExhibitC3">
    <w:name w:val="ExhibitC3"/>
    <w:basedOn w:val="Normal"/>
    <w:rsid w:val="00173CFE"/>
    <w:pPr>
      <w:keepNext/>
      <w:numPr>
        <w:ilvl w:val="2"/>
        <w:numId w:val="3"/>
      </w:numPr>
      <w:tabs>
        <w:tab w:val="left" w:pos="2592"/>
        <w:tab w:val="left" w:pos="4176"/>
        <w:tab w:val="left" w:pos="10710"/>
      </w:tabs>
      <w:ind w:right="187"/>
      <w:outlineLvl w:val="0"/>
    </w:pPr>
    <w:rPr>
      <w:szCs w:val="20"/>
    </w:rPr>
  </w:style>
  <w:style w:type="paragraph" w:customStyle="1" w:styleId="ExhibitC4">
    <w:name w:val="ExhibitC4"/>
    <w:basedOn w:val="Normal"/>
    <w:rsid w:val="00173CFE"/>
    <w:pPr>
      <w:numPr>
        <w:ilvl w:val="3"/>
        <w:numId w:val="3"/>
      </w:numPr>
      <w:spacing w:before="120" w:after="120"/>
    </w:pPr>
    <w:rPr>
      <w:szCs w:val="20"/>
    </w:rPr>
  </w:style>
  <w:style w:type="paragraph" w:customStyle="1" w:styleId="ExhibitC5">
    <w:name w:val="ExhibitC5"/>
    <w:basedOn w:val="Normal"/>
    <w:rsid w:val="00173CFE"/>
    <w:pPr>
      <w:numPr>
        <w:ilvl w:val="4"/>
        <w:numId w:val="3"/>
      </w:numPr>
      <w:spacing w:before="120" w:after="120"/>
    </w:pPr>
    <w:rPr>
      <w:szCs w:val="20"/>
    </w:rPr>
  </w:style>
  <w:style w:type="paragraph" w:customStyle="1" w:styleId="ExhibitC6">
    <w:name w:val="ExhibitC6"/>
    <w:basedOn w:val="Normal"/>
    <w:rsid w:val="00173CFE"/>
    <w:pPr>
      <w:numPr>
        <w:ilvl w:val="5"/>
        <w:numId w:val="3"/>
      </w:numPr>
      <w:spacing w:before="120" w:after="120"/>
    </w:pPr>
    <w:rPr>
      <w:szCs w:val="20"/>
    </w:rPr>
  </w:style>
  <w:style w:type="paragraph" w:customStyle="1" w:styleId="ExhibitC7">
    <w:name w:val="ExhibitC7"/>
    <w:basedOn w:val="Normal"/>
    <w:rsid w:val="00173CFE"/>
    <w:pPr>
      <w:numPr>
        <w:ilvl w:val="6"/>
        <w:numId w:val="3"/>
      </w:numPr>
      <w:spacing w:before="120" w:after="120"/>
    </w:pPr>
    <w:rPr>
      <w:szCs w:val="20"/>
    </w:rPr>
  </w:style>
  <w:style w:type="paragraph" w:styleId="Revision">
    <w:name w:val="Revision"/>
    <w:hidden/>
    <w:uiPriority w:val="99"/>
    <w:semiHidden/>
    <w:rsid w:val="008B70B1"/>
    <w:pPr>
      <w:spacing w:line="240" w:lineRule="auto"/>
    </w:pPr>
    <w:rPr>
      <w:rFonts w:ascii="Times New Roman" w:eastAsia="Times New Roman" w:hAnsi="Times New Roman"/>
      <w:lang w:bidi="ar-SA"/>
    </w:rPr>
  </w:style>
  <w:style w:type="table" w:styleId="TableGrid">
    <w:name w:val="Table Grid"/>
    <w:basedOn w:val="TableNormal"/>
    <w:uiPriority w:val="59"/>
    <w:rsid w:val="00B912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24893"/>
    <w:rPr>
      <w:sz w:val="20"/>
      <w:szCs w:val="20"/>
    </w:rPr>
  </w:style>
  <w:style w:type="character" w:customStyle="1" w:styleId="FootnoteTextChar">
    <w:name w:val="Footnote Text Char"/>
    <w:basedOn w:val="DefaultParagraphFont"/>
    <w:link w:val="FootnoteText"/>
    <w:uiPriority w:val="99"/>
    <w:semiHidden/>
    <w:rsid w:val="00E24893"/>
    <w:rPr>
      <w:rFonts w:ascii="Times New Roman" w:eastAsia="Times New Roman" w:hAnsi="Times New Roman"/>
      <w:sz w:val="20"/>
      <w:szCs w:val="20"/>
      <w:lang w:bidi="ar-SA"/>
    </w:rPr>
  </w:style>
  <w:style w:type="character" w:styleId="FootnoteReference">
    <w:name w:val="footnote reference"/>
    <w:basedOn w:val="DefaultParagraphFont"/>
    <w:uiPriority w:val="99"/>
    <w:semiHidden/>
    <w:unhideWhenUsed/>
    <w:rsid w:val="00E24893"/>
    <w:rPr>
      <w:vertAlign w:val="superscript"/>
    </w:rPr>
  </w:style>
  <w:style w:type="character" w:customStyle="1" w:styleId="Heading4Char">
    <w:name w:val="Heading 4 Char"/>
    <w:basedOn w:val="DefaultParagraphFont"/>
    <w:link w:val="Heading4"/>
    <w:uiPriority w:val="9"/>
    <w:semiHidden/>
    <w:rsid w:val="000C61FE"/>
    <w:rPr>
      <w:rFonts w:asciiTheme="majorHAnsi" w:eastAsiaTheme="majorEastAsia" w:hAnsiTheme="majorHAnsi" w:cstheme="majorBidi"/>
      <w:i/>
      <w:iCs/>
      <w:color w:val="365F91" w:themeColor="accent1" w:themeShade="BF"/>
      <w:lang w:bidi="ar-SA"/>
    </w:rPr>
  </w:style>
  <w:style w:type="character" w:customStyle="1" w:styleId="user-generated">
    <w:name w:val="user-generated"/>
    <w:basedOn w:val="DefaultParagraphFont"/>
    <w:rsid w:val="000C61FE"/>
  </w:style>
  <w:style w:type="character" w:customStyle="1" w:styleId="required-asterisk">
    <w:name w:val="required-asterisk"/>
    <w:basedOn w:val="DefaultParagraphFont"/>
    <w:rsid w:val="000C61FE"/>
  </w:style>
  <w:style w:type="character" w:customStyle="1" w:styleId="question-number">
    <w:name w:val="question-number"/>
    <w:basedOn w:val="DefaultParagraphFont"/>
    <w:rsid w:val="000C61FE"/>
  </w:style>
  <w:style w:type="character" w:styleId="UnresolvedMention">
    <w:name w:val="Unresolved Mention"/>
    <w:basedOn w:val="DefaultParagraphFont"/>
    <w:uiPriority w:val="99"/>
    <w:semiHidden/>
    <w:unhideWhenUsed/>
    <w:rsid w:val="002716EB"/>
    <w:rPr>
      <w:color w:val="605E5C"/>
      <w:shd w:val="clear" w:color="auto" w:fill="E1DFDD"/>
    </w:rPr>
  </w:style>
  <w:style w:type="paragraph" w:customStyle="1" w:styleId="Default">
    <w:name w:val="Default"/>
    <w:basedOn w:val="Normal"/>
    <w:rsid w:val="0033548B"/>
    <w:pPr>
      <w:autoSpaceDE w:val="0"/>
      <w:autoSpaceDN w:val="0"/>
    </w:pPr>
    <w:rPr>
      <w:rFonts w:eastAsiaTheme="minorHAns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26430">
      <w:bodyDiv w:val="1"/>
      <w:marLeft w:val="0"/>
      <w:marRight w:val="0"/>
      <w:marTop w:val="0"/>
      <w:marBottom w:val="0"/>
      <w:divBdr>
        <w:top w:val="none" w:sz="0" w:space="0" w:color="auto"/>
        <w:left w:val="none" w:sz="0" w:space="0" w:color="auto"/>
        <w:bottom w:val="none" w:sz="0" w:space="0" w:color="auto"/>
        <w:right w:val="none" w:sz="0" w:space="0" w:color="auto"/>
      </w:divBdr>
    </w:div>
    <w:div w:id="156924084">
      <w:bodyDiv w:val="1"/>
      <w:marLeft w:val="0"/>
      <w:marRight w:val="0"/>
      <w:marTop w:val="0"/>
      <w:marBottom w:val="0"/>
      <w:divBdr>
        <w:top w:val="none" w:sz="0" w:space="0" w:color="auto"/>
        <w:left w:val="none" w:sz="0" w:space="0" w:color="auto"/>
        <w:bottom w:val="none" w:sz="0" w:space="0" w:color="auto"/>
        <w:right w:val="none" w:sz="0" w:space="0" w:color="auto"/>
      </w:divBdr>
      <w:divsChild>
        <w:div w:id="1256325980">
          <w:marLeft w:val="360"/>
          <w:marRight w:val="0"/>
          <w:marTop w:val="200"/>
          <w:marBottom w:val="0"/>
          <w:divBdr>
            <w:top w:val="none" w:sz="0" w:space="0" w:color="auto"/>
            <w:left w:val="none" w:sz="0" w:space="0" w:color="auto"/>
            <w:bottom w:val="none" w:sz="0" w:space="0" w:color="auto"/>
            <w:right w:val="none" w:sz="0" w:space="0" w:color="auto"/>
          </w:divBdr>
        </w:div>
        <w:div w:id="1798915224">
          <w:marLeft w:val="360"/>
          <w:marRight w:val="0"/>
          <w:marTop w:val="200"/>
          <w:marBottom w:val="0"/>
          <w:divBdr>
            <w:top w:val="none" w:sz="0" w:space="0" w:color="auto"/>
            <w:left w:val="none" w:sz="0" w:space="0" w:color="auto"/>
            <w:bottom w:val="none" w:sz="0" w:space="0" w:color="auto"/>
            <w:right w:val="none" w:sz="0" w:space="0" w:color="auto"/>
          </w:divBdr>
        </w:div>
      </w:divsChild>
    </w:div>
    <w:div w:id="373773222">
      <w:bodyDiv w:val="1"/>
      <w:marLeft w:val="0"/>
      <w:marRight w:val="0"/>
      <w:marTop w:val="0"/>
      <w:marBottom w:val="0"/>
      <w:divBdr>
        <w:top w:val="none" w:sz="0" w:space="0" w:color="auto"/>
        <w:left w:val="none" w:sz="0" w:space="0" w:color="auto"/>
        <w:bottom w:val="none" w:sz="0" w:space="0" w:color="auto"/>
        <w:right w:val="none" w:sz="0" w:space="0" w:color="auto"/>
      </w:divBdr>
    </w:div>
    <w:div w:id="673919201">
      <w:bodyDiv w:val="1"/>
      <w:marLeft w:val="0"/>
      <w:marRight w:val="0"/>
      <w:marTop w:val="0"/>
      <w:marBottom w:val="0"/>
      <w:divBdr>
        <w:top w:val="none" w:sz="0" w:space="0" w:color="auto"/>
        <w:left w:val="none" w:sz="0" w:space="0" w:color="auto"/>
        <w:bottom w:val="none" w:sz="0" w:space="0" w:color="auto"/>
        <w:right w:val="none" w:sz="0" w:space="0" w:color="auto"/>
      </w:divBdr>
    </w:div>
    <w:div w:id="1003893681">
      <w:bodyDiv w:val="1"/>
      <w:marLeft w:val="0"/>
      <w:marRight w:val="0"/>
      <w:marTop w:val="0"/>
      <w:marBottom w:val="0"/>
      <w:divBdr>
        <w:top w:val="none" w:sz="0" w:space="0" w:color="auto"/>
        <w:left w:val="none" w:sz="0" w:space="0" w:color="auto"/>
        <w:bottom w:val="none" w:sz="0" w:space="0" w:color="auto"/>
        <w:right w:val="none" w:sz="0" w:space="0" w:color="auto"/>
      </w:divBdr>
      <w:divsChild>
        <w:div w:id="414209863">
          <w:marLeft w:val="0"/>
          <w:marRight w:val="0"/>
          <w:marTop w:val="0"/>
          <w:marBottom w:val="450"/>
          <w:divBdr>
            <w:top w:val="none" w:sz="0" w:space="0" w:color="auto"/>
            <w:left w:val="none" w:sz="0" w:space="0" w:color="auto"/>
            <w:bottom w:val="none" w:sz="0" w:space="0" w:color="auto"/>
            <w:right w:val="none" w:sz="0" w:space="0" w:color="auto"/>
          </w:divBdr>
          <w:divsChild>
            <w:div w:id="1030573983">
              <w:marLeft w:val="0"/>
              <w:marRight w:val="450"/>
              <w:marTop w:val="0"/>
              <w:marBottom w:val="450"/>
              <w:divBdr>
                <w:top w:val="none" w:sz="0" w:space="0" w:color="auto"/>
                <w:left w:val="none" w:sz="0" w:space="0" w:color="auto"/>
                <w:bottom w:val="none" w:sz="0" w:space="0" w:color="auto"/>
                <w:right w:val="none" w:sz="0" w:space="0" w:color="auto"/>
              </w:divBdr>
              <w:divsChild>
                <w:div w:id="65416267">
                  <w:marLeft w:val="0"/>
                  <w:marRight w:val="0"/>
                  <w:marTop w:val="0"/>
                  <w:marBottom w:val="0"/>
                  <w:divBdr>
                    <w:top w:val="none" w:sz="0" w:space="0" w:color="auto"/>
                    <w:left w:val="none" w:sz="0" w:space="0" w:color="auto"/>
                    <w:bottom w:val="none" w:sz="0" w:space="0" w:color="auto"/>
                    <w:right w:val="none" w:sz="0" w:space="0" w:color="auto"/>
                  </w:divBdr>
                  <w:divsChild>
                    <w:div w:id="65772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843667">
          <w:marLeft w:val="0"/>
          <w:marRight w:val="0"/>
          <w:marTop w:val="0"/>
          <w:marBottom w:val="450"/>
          <w:divBdr>
            <w:top w:val="none" w:sz="0" w:space="0" w:color="auto"/>
            <w:left w:val="none" w:sz="0" w:space="0" w:color="auto"/>
            <w:bottom w:val="none" w:sz="0" w:space="0" w:color="auto"/>
            <w:right w:val="none" w:sz="0" w:space="0" w:color="auto"/>
          </w:divBdr>
          <w:divsChild>
            <w:div w:id="916473298">
              <w:marLeft w:val="0"/>
              <w:marRight w:val="450"/>
              <w:marTop w:val="0"/>
              <w:marBottom w:val="450"/>
              <w:divBdr>
                <w:top w:val="none" w:sz="0" w:space="0" w:color="auto"/>
                <w:left w:val="none" w:sz="0" w:space="0" w:color="auto"/>
                <w:bottom w:val="none" w:sz="0" w:space="0" w:color="auto"/>
                <w:right w:val="none" w:sz="0" w:space="0" w:color="auto"/>
              </w:divBdr>
              <w:divsChild>
                <w:div w:id="1776709528">
                  <w:marLeft w:val="0"/>
                  <w:marRight w:val="0"/>
                  <w:marTop w:val="0"/>
                  <w:marBottom w:val="0"/>
                  <w:divBdr>
                    <w:top w:val="none" w:sz="0" w:space="0" w:color="auto"/>
                    <w:left w:val="none" w:sz="0" w:space="0" w:color="auto"/>
                    <w:bottom w:val="none" w:sz="0" w:space="0" w:color="auto"/>
                    <w:right w:val="none" w:sz="0" w:space="0" w:color="auto"/>
                  </w:divBdr>
                  <w:divsChild>
                    <w:div w:id="184851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578882">
          <w:marLeft w:val="0"/>
          <w:marRight w:val="0"/>
          <w:marTop w:val="0"/>
          <w:marBottom w:val="450"/>
          <w:divBdr>
            <w:top w:val="none" w:sz="0" w:space="0" w:color="auto"/>
            <w:left w:val="none" w:sz="0" w:space="0" w:color="auto"/>
            <w:bottom w:val="none" w:sz="0" w:space="0" w:color="auto"/>
            <w:right w:val="none" w:sz="0" w:space="0" w:color="auto"/>
          </w:divBdr>
          <w:divsChild>
            <w:div w:id="1773553116">
              <w:marLeft w:val="0"/>
              <w:marRight w:val="450"/>
              <w:marTop w:val="0"/>
              <w:marBottom w:val="450"/>
              <w:divBdr>
                <w:top w:val="none" w:sz="0" w:space="0" w:color="auto"/>
                <w:left w:val="none" w:sz="0" w:space="0" w:color="auto"/>
                <w:bottom w:val="none" w:sz="0" w:space="0" w:color="auto"/>
                <w:right w:val="none" w:sz="0" w:space="0" w:color="auto"/>
              </w:divBdr>
              <w:divsChild>
                <w:div w:id="1368065904">
                  <w:marLeft w:val="0"/>
                  <w:marRight w:val="0"/>
                  <w:marTop w:val="0"/>
                  <w:marBottom w:val="0"/>
                  <w:divBdr>
                    <w:top w:val="none" w:sz="0" w:space="0" w:color="auto"/>
                    <w:left w:val="none" w:sz="0" w:space="0" w:color="auto"/>
                    <w:bottom w:val="none" w:sz="0" w:space="0" w:color="auto"/>
                    <w:right w:val="none" w:sz="0" w:space="0" w:color="auto"/>
                  </w:divBdr>
                  <w:divsChild>
                    <w:div w:id="15619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503416">
          <w:marLeft w:val="0"/>
          <w:marRight w:val="0"/>
          <w:marTop w:val="0"/>
          <w:marBottom w:val="450"/>
          <w:divBdr>
            <w:top w:val="none" w:sz="0" w:space="0" w:color="auto"/>
            <w:left w:val="none" w:sz="0" w:space="0" w:color="auto"/>
            <w:bottom w:val="none" w:sz="0" w:space="0" w:color="auto"/>
            <w:right w:val="none" w:sz="0" w:space="0" w:color="auto"/>
          </w:divBdr>
          <w:divsChild>
            <w:div w:id="1227032666">
              <w:marLeft w:val="0"/>
              <w:marRight w:val="450"/>
              <w:marTop w:val="0"/>
              <w:marBottom w:val="450"/>
              <w:divBdr>
                <w:top w:val="none" w:sz="0" w:space="0" w:color="auto"/>
                <w:left w:val="none" w:sz="0" w:space="0" w:color="auto"/>
                <w:bottom w:val="none" w:sz="0" w:space="0" w:color="auto"/>
                <w:right w:val="none" w:sz="0" w:space="0" w:color="auto"/>
              </w:divBdr>
              <w:divsChild>
                <w:div w:id="14384629">
                  <w:marLeft w:val="0"/>
                  <w:marRight w:val="0"/>
                  <w:marTop w:val="0"/>
                  <w:marBottom w:val="0"/>
                  <w:divBdr>
                    <w:top w:val="none" w:sz="0" w:space="0" w:color="auto"/>
                    <w:left w:val="none" w:sz="0" w:space="0" w:color="auto"/>
                    <w:bottom w:val="none" w:sz="0" w:space="0" w:color="auto"/>
                    <w:right w:val="none" w:sz="0" w:space="0" w:color="auto"/>
                  </w:divBdr>
                  <w:divsChild>
                    <w:div w:id="50660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694643">
          <w:marLeft w:val="0"/>
          <w:marRight w:val="0"/>
          <w:marTop w:val="0"/>
          <w:marBottom w:val="450"/>
          <w:divBdr>
            <w:top w:val="none" w:sz="0" w:space="0" w:color="auto"/>
            <w:left w:val="none" w:sz="0" w:space="0" w:color="auto"/>
            <w:bottom w:val="none" w:sz="0" w:space="0" w:color="auto"/>
            <w:right w:val="none" w:sz="0" w:space="0" w:color="auto"/>
          </w:divBdr>
          <w:divsChild>
            <w:div w:id="1888953883">
              <w:marLeft w:val="0"/>
              <w:marRight w:val="450"/>
              <w:marTop w:val="0"/>
              <w:marBottom w:val="450"/>
              <w:divBdr>
                <w:top w:val="none" w:sz="0" w:space="0" w:color="auto"/>
                <w:left w:val="none" w:sz="0" w:space="0" w:color="auto"/>
                <w:bottom w:val="none" w:sz="0" w:space="0" w:color="auto"/>
                <w:right w:val="none" w:sz="0" w:space="0" w:color="auto"/>
              </w:divBdr>
              <w:divsChild>
                <w:div w:id="1322850182">
                  <w:marLeft w:val="0"/>
                  <w:marRight w:val="0"/>
                  <w:marTop w:val="0"/>
                  <w:marBottom w:val="0"/>
                  <w:divBdr>
                    <w:top w:val="none" w:sz="0" w:space="0" w:color="auto"/>
                    <w:left w:val="none" w:sz="0" w:space="0" w:color="auto"/>
                    <w:bottom w:val="none" w:sz="0" w:space="0" w:color="auto"/>
                    <w:right w:val="none" w:sz="0" w:space="0" w:color="auto"/>
                  </w:divBdr>
                  <w:divsChild>
                    <w:div w:id="148492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064784">
      <w:bodyDiv w:val="1"/>
      <w:marLeft w:val="0"/>
      <w:marRight w:val="0"/>
      <w:marTop w:val="0"/>
      <w:marBottom w:val="0"/>
      <w:divBdr>
        <w:top w:val="none" w:sz="0" w:space="0" w:color="auto"/>
        <w:left w:val="none" w:sz="0" w:space="0" w:color="auto"/>
        <w:bottom w:val="none" w:sz="0" w:space="0" w:color="auto"/>
        <w:right w:val="none" w:sz="0" w:space="0" w:color="auto"/>
      </w:divBdr>
    </w:div>
    <w:div w:id="1144851435">
      <w:bodyDiv w:val="1"/>
      <w:marLeft w:val="0"/>
      <w:marRight w:val="0"/>
      <w:marTop w:val="0"/>
      <w:marBottom w:val="0"/>
      <w:divBdr>
        <w:top w:val="none" w:sz="0" w:space="0" w:color="auto"/>
        <w:left w:val="none" w:sz="0" w:space="0" w:color="auto"/>
        <w:bottom w:val="none" w:sz="0" w:space="0" w:color="auto"/>
        <w:right w:val="none" w:sz="0" w:space="0" w:color="auto"/>
      </w:divBdr>
      <w:divsChild>
        <w:div w:id="461189333">
          <w:marLeft w:val="360"/>
          <w:marRight w:val="0"/>
          <w:marTop w:val="200"/>
          <w:marBottom w:val="0"/>
          <w:divBdr>
            <w:top w:val="none" w:sz="0" w:space="0" w:color="auto"/>
            <w:left w:val="none" w:sz="0" w:space="0" w:color="auto"/>
            <w:bottom w:val="none" w:sz="0" w:space="0" w:color="auto"/>
            <w:right w:val="none" w:sz="0" w:space="0" w:color="auto"/>
          </w:divBdr>
        </w:div>
        <w:div w:id="1543325396">
          <w:marLeft w:val="360"/>
          <w:marRight w:val="0"/>
          <w:marTop w:val="200"/>
          <w:marBottom w:val="0"/>
          <w:divBdr>
            <w:top w:val="none" w:sz="0" w:space="0" w:color="auto"/>
            <w:left w:val="none" w:sz="0" w:space="0" w:color="auto"/>
            <w:bottom w:val="none" w:sz="0" w:space="0" w:color="auto"/>
            <w:right w:val="none" w:sz="0" w:space="0" w:color="auto"/>
          </w:divBdr>
        </w:div>
      </w:divsChild>
    </w:div>
    <w:div w:id="1307709519">
      <w:bodyDiv w:val="1"/>
      <w:marLeft w:val="0"/>
      <w:marRight w:val="0"/>
      <w:marTop w:val="0"/>
      <w:marBottom w:val="0"/>
      <w:divBdr>
        <w:top w:val="none" w:sz="0" w:space="0" w:color="auto"/>
        <w:left w:val="none" w:sz="0" w:space="0" w:color="auto"/>
        <w:bottom w:val="none" w:sz="0" w:space="0" w:color="auto"/>
        <w:right w:val="none" w:sz="0" w:space="0" w:color="auto"/>
      </w:divBdr>
    </w:div>
    <w:div w:id="1607811985">
      <w:bodyDiv w:val="1"/>
      <w:marLeft w:val="0"/>
      <w:marRight w:val="0"/>
      <w:marTop w:val="0"/>
      <w:marBottom w:val="0"/>
      <w:divBdr>
        <w:top w:val="none" w:sz="0" w:space="0" w:color="auto"/>
        <w:left w:val="none" w:sz="0" w:space="0" w:color="auto"/>
        <w:bottom w:val="none" w:sz="0" w:space="0" w:color="auto"/>
        <w:right w:val="none" w:sz="0" w:space="0" w:color="auto"/>
      </w:divBdr>
    </w:div>
    <w:div w:id="1853838409">
      <w:bodyDiv w:val="1"/>
      <w:marLeft w:val="0"/>
      <w:marRight w:val="0"/>
      <w:marTop w:val="0"/>
      <w:marBottom w:val="0"/>
      <w:divBdr>
        <w:top w:val="none" w:sz="0" w:space="0" w:color="auto"/>
        <w:left w:val="none" w:sz="0" w:space="0" w:color="auto"/>
        <w:bottom w:val="none" w:sz="0" w:space="0" w:color="auto"/>
        <w:right w:val="none" w:sz="0" w:space="0" w:color="auto"/>
      </w:divBdr>
    </w:div>
    <w:div w:id="1933197382">
      <w:bodyDiv w:val="1"/>
      <w:marLeft w:val="0"/>
      <w:marRight w:val="0"/>
      <w:marTop w:val="0"/>
      <w:marBottom w:val="0"/>
      <w:divBdr>
        <w:top w:val="none" w:sz="0" w:space="0" w:color="auto"/>
        <w:left w:val="none" w:sz="0" w:space="0" w:color="auto"/>
        <w:bottom w:val="none" w:sz="0" w:space="0" w:color="auto"/>
        <w:right w:val="none" w:sz="0" w:space="0" w:color="auto"/>
      </w:divBdr>
      <w:divsChild>
        <w:div w:id="422185890">
          <w:marLeft w:val="0"/>
          <w:marRight w:val="0"/>
          <w:marTop w:val="0"/>
          <w:marBottom w:val="450"/>
          <w:divBdr>
            <w:top w:val="none" w:sz="0" w:space="0" w:color="auto"/>
            <w:left w:val="none" w:sz="0" w:space="0" w:color="auto"/>
            <w:bottom w:val="none" w:sz="0" w:space="0" w:color="auto"/>
            <w:right w:val="none" w:sz="0" w:space="0" w:color="auto"/>
          </w:divBdr>
          <w:divsChild>
            <w:div w:id="1392538893">
              <w:marLeft w:val="0"/>
              <w:marRight w:val="450"/>
              <w:marTop w:val="0"/>
              <w:marBottom w:val="450"/>
              <w:divBdr>
                <w:top w:val="none" w:sz="0" w:space="0" w:color="auto"/>
                <w:left w:val="none" w:sz="0" w:space="0" w:color="auto"/>
                <w:bottom w:val="none" w:sz="0" w:space="0" w:color="auto"/>
                <w:right w:val="none" w:sz="0" w:space="0" w:color="auto"/>
              </w:divBdr>
              <w:divsChild>
                <w:div w:id="2102214282">
                  <w:marLeft w:val="0"/>
                  <w:marRight w:val="0"/>
                  <w:marTop w:val="0"/>
                  <w:marBottom w:val="0"/>
                  <w:divBdr>
                    <w:top w:val="none" w:sz="0" w:space="0" w:color="auto"/>
                    <w:left w:val="none" w:sz="0" w:space="0" w:color="auto"/>
                    <w:bottom w:val="none" w:sz="0" w:space="0" w:color="auto"/>
                    <w:right w:val="none" w:sz="0" w:space="0" w:color="auto"/>
                  </w:divBdr>
                  <w:divsChild>
                    <w:div w:id="96227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912800">
          <w:marLeft w:val="0"/>
          <w:marRight w:val="0"/>
          <w:marTop w:val="0"/>
          <w:marBottom w:val="450"/>
          <w:divBdr>
            <w:top w:val="none" w:sz="0" w:space="0" w:color="auto"/>
            <w:left w:val="none" w:sz="0" w:space="0" w:color="auto"/>
            <w:bottom w:val="none" w:sz="0" w:space="0" w:color="auto"/>
            <w:right w:val="none" w:sz="0" w:space="0" w:color="auto"/>
          </w:divBdr>
          <w:divsChild>
            <w:div w:id="1904102747">
              <w:marLeft w:val="0"/>
              <w:marRight w:val="450"/>
              <w:marTop w:val="0"/>
              <w:marBottom w:val="450"/>
              <w:divBdr>
                <w:top w:val="none" w:sz="0" w:space="0" w:color="auto"/>
                <w:left w:val="none" w:sz="0" w:space="0" w:color="auto"/>
                <w:bottom w:val="none" w:sz="0" w:space="0" w:color="auto"/>
                <w:right w:val="none" w:sz="0" w:space="0" w:color="auto"/>
              </w:divBdr>
              <w:divsChild>
                <w:div w:id="700668200">
                  <w:marLeft w:val="0"/>
                  <w:marRight w:val="0"/>
                  <w:marTop w:val="0"/>
                  <w:marBottom w:val="0"/>
                  <w:divBdr>
                    <w:top w:val="none" w:sz="0" w:space="0" w:color="auto"/>
                    <w:left w:val="none" w:sz="0" w:space="0" w:color="auto"/>
                    <w:bottom w:val="none" w:sz="0" w:space="0" w:color="auto"/>
                    <w:right w:val="none" w:sz="0" w:space="0" w:color="auto"/>
                  </w:divBdr>
                  <w:divsChild>
                    <w:div w:id="145267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91906">
          <w:marLeft w:val="0"/>
          <w:marRight w:val="0"/>
          <w:marTop w:val="0"/>
          <w:marBottom w:val="450"/>
          <w:divBdr>
            <w:top w:val="none" w:sz="0" w:space="0" w:color="auto"/>
            <w:left w:val="none" w:sz="0" w:space="0" w:color="auto"/>
            <w:bottom w:val="none" w:sz="0" w:space="0" w:color="auto"/>
            <w:right w:val="none" w:sz="0" w:space="0" w:color="auto"/>
          </w:divBdr>
          <w:divsChild>
            <w:div w:id="1555920874">
              <w:marLeft w:val="0"/>
              <w:marRight w:val="450"/>
              <w:marTop w:val="0"/>
              <w:marBottom w:val="450"/>
              <w:divBdr>
                <w:top w:val="none" w:sz="0" w:space="0" w:color="auto"/>
                <w:left w:val="none" w:sz="0" w:space="0" w:color="auto"/>
                <w:bottom w:val="none" w:sz="0" w:space="0" w:color="auto"/>
                <w:right w:val="none" w:sz="0" w:space="0" w:color="auto"/>
              </w:divBdr>
              <w:divsChild>
                <w:div w:id="1382948822">
                  <w:marLeft w:val="0"/>
                  <w:marRight w:val="0"/>
                  <w:marTop w:val="0"/>
                  <w:marBottom w:val="0"/>
                  <w:divBdr>
                    <w:top w:val="none" w:sz="0" w:space="0" w:color="auto"/>
                    <w:left w:val="none" w:sz="0" w:space="0" w:color="auto"/>
                    <w:bottom w:val="none" w:sz="0" w:space="0" w:color="auto"/>
                    <w:right w:val="none" w:sz="0" w:space="0" w:color="auto"/>
                  </w:divBdr>
                  <w:divsChild>
                    <w:div w:id="188281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197394">
          <w:marLeft w:val="0"/>
          <w:marRight w:val="0"/>
          <w:marTop w:val="0"/>
          <w:marBottom w:val="450"/>
          <w:divBdr>
            <w:top w:val="none" w:sz="0" w:space="0" w:color="auto"/>
            <w:left w:val="none" w:sz="0" w:space="0" w:color="auto"/>
            <w:bottom w:val="none" w:sz="0" w:space="0" w:color="auto"/>
            <w:right w:val="none" w:sz="0" w:space="0" w:color="auto"/>
          </w:divBdr>
          <w:divsChild>
            <w:div w:id="874584479">
              <w:marLeft w:val="0"/>
              <w:marRight w:val="450"/>
              <w:marTop w:val="0"/>
              <w:marBottom w:val="450"/>
              <w:divBdr>
                <w:top w:val="none" w:sz="0" w:space="0" w:color="auto"/>
                <w:left w:val="none" w:sz="0" w:space="0" w:color="auto"/>
                <w:bottom w:val="none" w:sz="0" w:space="0" w:color="auto"/>
                <w:right w:val="none" w:sz="0" w:space="0" w:color="auto"/>
              </w:divBdr>
              <w:divsChild>
                <w:div w:id="833180956">
                  <w:marLeft w:val="0"/>
                  <w:marRight w:val="0"/>
                  <w:marTop w:val="0"/>
                  <w:marBottom w:val="0"/>
                  <w:divBdr>
                    <w:top w:val="none" w:sz="0" w:space="0" w:color="auto"/>
                    <w:left w:val="none" w:sz="0" w:space="0" w:color="auto"/>
                    <w:bottom w:val="none" w:sz="0" w:space="0" w:color="auto"/>
                    <w:right w:val="none" w:sz="0" w:space="0" w:color="auto"/>
                  </w:divBdr>
                  <w:divsChild>
                    <w:div w:id="126314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835567">
      <w:bodyDiv w:val="1"/>
      <w:marLeft w:val="0"/>
      <w:marRight w:val="0"/>
      <w:marTop w:val="0"/>
      <w:marBottom w:val="0"/>
      <w:divBdr>
        <w:top w:val="none" w:sz="0" w:space="0" w:color="auto"/>
        <w:left w:val="none" w:sz="0" w:space="0" w:color="auto"/>
        <w:bottom w:val="none" w:sz="0" w:space="0" w:color="auto"/>
        <w:right w:val="none" w:sz="0" w:space="0" w:color="auto"/>
      </w:divBdr>
    </w:div>
    <w:div w:id="2041006157">
      <w:bodyDiv w:val="1"/>
      <w:marLeft w:val="0"/>
      <w:marRight w:val="0"/>
      <w:marTop w:val="0"/>
      <w:marBottom w:val="0"/>
      <w:divBdr>
        <w:top w:val="none" w:sz="0" w:space="0" w:color="auto"/>
        <w:left w:val="none" w:sz="0" w:space="0" w:color="auto"/>
        <w:bottom w:val="none" w:sz="0" w:space="0" w:color="auto"/>
        <w:right w:val="none" w:sz="0" w:space="0" w:color="auto"/>
      </w:divBdr>
    </w:div>
    <w:div w:id="2084142215">
      <w:bodyDiv w:val="1"/>
      <w:marLeft w:val="0"/>
      <w:marRight w:val="0"/>
      <w:marTop w:val="0"/>
      <w:marBottom w:val="0"/>
      <w:divBdr>
        <w:top w:val="none" w:sz="0" w:space="0" w:color="auto"/>
        <w:left w:val="none" w:sz="0" w:space="0" w:color="auto"/>
        <w:bottom w:val="none" w:sz="0" w:space="0" w:color="auto"/>
        <w:right w:val="none" w:sz="0" w:space="0" w:color="auto"/>
      </w:divBdr>
    </w:div>
    <w:div w:id="208853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licitations@jud.ca.gov" TargetMode="External"/><Relationship Id="rId13" Type="http://schemas.openxmlformats.org/officeDocument/2006/relationships/hyperlink" Target="mailto:solicitations@jud.ca.gov" TargetMode="External"/><Relationship Id="rId18" Type="http://schemas.openxmlformats.org/officeDocument/2006/relationships/hyperlink" Target="https://courts.ca.gov/system/files/file/jbcl-manual.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olicitations@jud.ca.gov" TargetMode="External"/><Relationship Id="rId17" Type="http://schemas.openxmlformats.org/officeDocument/2006/relationships/hyperlink" Target="https://courts.ca.gov/policy-administration/bidders-solicitations" TargetMode="External"/><Relationship Id="rId2" Type="http://schemas.openxmlformats.org/officeDocument/2006/relationships/numbering" Target="numbering.xml"/><Relationship Id="rId16" Type="http://schemas.openxmlformats.org/officeDocument/2006/relationships/hyperlink" Target="https://gcc02.safelinks.protection.outlook.com/?url=https%3A%2F%2Fwww.documents.dgs.ca.gov%2Fdgs%2Ffmc%2Fpdf%2Fstd205.pdf&amp;data=05%7C02%7CLaila.Picchi%40jud.ca.gov%7Cd01652d411ee4ca6f35e08dc179ec08c%7C10cfa08a5b174e8fa245139062e839dc%7C0%7C0%7C638411217810051853%7CUnknown%7CTWFpbGZsb3d8eyJWIjoiMC4wLjAwMDAiLCJQIjoiV2luMzIiLCJBTiI6Ik1haWwiLCJXVCI6Mn0%3D%7C3000%7C%7C%7C&amp;sdata=AbkW5v%2FrczSg%2Brs5PJT1adubt3kfzuAPOiWKIAi79kQ%3D&amp;reserved=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cc02.safelinks.protection.outlook.com/?url=https%3A%2F%2Fwww.documents.dgs.ca.gov%2Fdgs%2Ffmc%2Fpdf%2Fstd205.pdf&amp;data=05%7C02%7CLaila.Picchi%40jud.ca.gov%7Cd01652d411ee4ca6f35e08dc179ec08c%7C10cfa08a5b174e8fa245139062e839dc%7C0%7C0%7C638411217810051853%7CUnknown%7CTWFpbGZsb3d8eyJWIjoiMC4wLjAwMDAiLCJQIjoiV2luMzIiLCJBTiI6Ik1haWwiLCJXVCI6Mn0%3D%7C3000%7C%7C%7C&amp;sdata=AbkW5v%2FrczSg%2Brs5PJT1adubt3kfzuAPOiWKIAi79kQ%3D&amp;reserved=0" TargetMode="External"/><Relationship Id="rId5" Type="http://schemas.openxmlformats.org/officeDocument/2006/relationships/webSettings" Target="webSettings.xml"/><Relationship Id="rId15" Type="http://schemas.openxmlformats.org/officeDocument/2006/relationships/hyperlink" Target="https://www.documents.dgs.ca.gov/dgs/fmc/pdf/std204.pdf" TargetMode="External"/><Relationship Id="rId10" Type="http://schemas.openxmlformats.org/officeDocument/2006/relationships/hyperlink" Target="https://www.documents.dgs.ca.gov/dgs/fmc/pdf/std204.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urts.ca.gov/rfps.htm" TargetMode="External"/><Relationship Id="rId14" Type="http://schemas.openxmlformats.org/officeDocument/2006/relationships/hyperlink" Target="https://www.documents.dgs.ca.gov/dgs/fmc/pdf/std204.pdf" TargetMode="External"/><Relationship Id="rId22"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69592-BA20-4619-AAB7-4D8E09569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19</Pages>
  <Words>4895</Words>
  <Characters>29080</Characters>
  <Application>Microsoft Office Word</Application>
  <DocSecurity>0</DocSecurity>
  <Lines>618</Lines>
  <Paragraphs>404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33571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Torr</dc:creator>
  <cp:keywords/>
  <dc:description/>
  <cp:lastModifiedBy>Blackney, Sam</cp:lastModifiedBy>
  <cp:revision>4</cp:revision>
  <cp:lastPrinted>2025-01-21T17:30:00Z</cp:lastPrinted>
  <dcterms:created xsi:type="dcterms:W3CDTF">2025-01-10T14:58:00Z</dcterms:created>
  <dcterms:modified xsi:type="dcterms:W3CDTF">2025-01-23T16:03:00Z</dcterms:modified>
</cp:coreProperties>
</file>