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E74" w:rsidRPr="00F93F4B" w:rsidRDefault="00E11E74" w:rsidP="00E11E74">
      <w:pPr>
        <w:jc w:val="center"/>
        <w:rPr>
          <w:sz w:val="26"/>
          <w:szCs w:val="26"/>
        </w:rPr>
      </w:pPr>
      <w:r w:rsidRPr="00F93F4B">
        <w:rPr>
          <w:sz w:val="26"/>
          <w:szCs w:val="26"/>
        </w:rPr>
        <w:t xml:space="preserve">APPENDIX </w:t>
      </w:r>
      <w:r w:rsidR="003131D7">
        <w:rPr>
          <w:sz w:val="26"/>
          <w:szCs w:val="26"/>
        </w:rPr>
        <w:t>A</w:t>
      </w:r>
    </w:p>
    <w:p w:rsidR="00E11E74" w:rsidRDefault="00E11E74" w:rsidP="00E11E74">
      <w:pPr>
        <w:jc w:val="center"/>
        <w:rPr>
          <w:sz w:val="32"/>
          <w:szCs w:val="32"/>
        </w:rPr>
      </w:pPr>
      <w:r w:rsidRPr="00F93F4B">
        <w:rPr>
          <w:sz w:val="26"/>
          <w:szCs w:val="26"/>
        </w:rPr>
        <w:t>JCATS Screen Shots</w:t>
      </w:r>
    </w:p>
    <w:p w:rsidR="00E11E74" w:rsidRDefault="00FD6F00" w:rsidP="00E11E74">
      <w:pPr>
        <w:jc w:val="center"/>
        <w:rPr>
          <w:sz w:val="32"/>
          <w:szCs w:val="32"/>
        </w:rPr>
      </w:pPr>
      <w:r w:rsidRPr="00FD6F00">
        <w:rPr>
          <w:noProof/>
          <w:lang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45pt;margin-top:52.2pt;width:321.75pt;height:7.15pt;z-index:251658240" stroked="f">
            <v:textbox>
              <w:txbxContent>
                <w:p w:rsidR="00BB273F" w:rsidRDefault="00BB273F"/>
              </w:txbxContent>
            </v:textbox>
          </v:shape>
        </w:pict>
      </w:r>
      <w:r w:rsidRPr="00FD6F00">
        <w:rPr>
          <w:noProof/>
          <w:lang w:bidi="ar-SA"/>
        </w:rPr>
        <w:pict>
          <v:shape id="_x0000_s1031" type="#_x0000_t202" style="position:absolute;left:0;text-align:left;margin-left:120.75pt;margin-top:196.5pt;width:35.25pt;height:13.15pt;z-index:251659264" stroked="f">
            <v:textbox>
              <w:txbxContent>
                <w:p w:rsidR="00BB273F" w:rsidRDefault="00BB273F"/>
              </w:txbxContent>
            </v:textbox>
          </v:shape>
        </w:pict>
      </w:r>
      <w:r w:rsidR="00DD64B8">
        <w:rPr>
          <w:noProof/>
          <w:lang w:bidi="ar-SA"/>
        </w:rPr>
        <w:drawing>
          <wp:inline distT="0" distB="0" distL="0" distR="0">
            <wp:extent cx="5095875" cy="3867150"/>
            <wp:effectExtent l="19050" t="0" r="9525" b="0"/>
            <wp:docPr id="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b="54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5875" cy="3867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1E74" w:rsidRPr="00E11E74" w:rsidRDefault="00E11E74"/>
    <w:p w:rsidR="00610450" w:rsidRDefault="00FD6F00" w:rsidP="00E11E74">
      <w:pPr>
        <w:jc w:val="center"/>
      </w:pPr>
      <w:r>
        <w:rPr>
          <w:noProof/>
          <w:lang w:bidi="ar-SA"/>
        </w:rPr>
        <w:pict>
          <v:shape id="_x0000_s1027" type="#_x0000_t202" style="position:absolute;left:0;text-align:left;margin-left:39.75pt;margin-top:54.75pt;width:320.25pt;height:10.9pt;z-index:251656192" stroked="f">
            <v:textbox style="mso-next-textbox:#_x0000_s1027">
              <w:txbxContent>
                <w:p w:rsidR="00BB273F" w:rsidRDefault="00BB273F"/>
              </w:txbxContent>
            </v:textbox>
          </v:shape>
        </w:pict>
      </w:r>
      <w:r>
        <w:rPr>
          <w:noProof/>
          <w:lang w:bidi="ar-SA"/>
        </w:rPr>
        <w:pict>
          <v:shape id="_x0000_s1028" type="#_x0000_t202" style="position:absolute;left:0;text-align:left;margin-left:122.25pt;margin-top:195.35pt;width:39pt;height:13.15pt;z-index:251657216" stroked="f">
            <v:textbox style="mso-next-textbox:#_x0000_s1028">
              <w:txbxContent>
                <w:p w:rsidR="00BB273F" w:rsidRDefault="00BB273F"/>
              </w:txbxContent>
            </v:textbox>
          </v:shape>
        </w:pict>
      </w:r>
      <w:r w:rsidR="00DD64B8">
        <w:rPr>
          <w:noProof/>
          <w:lang w:bidi="ar-SA"/>
        </w:rPr>
        <w:drawing>
          <wp:inline distT="0" distB="0" distL="0" distR="0">
            <wp:extent cx="5048250" cy="3829050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b="51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0" cy="3829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10450" w:rsidSect="00E11E74">
      <w:headerReference w:type="default" r:id="rId9"/>
      <w:footerReference w:type="default" r:id="rId10"/>
      <w:pgSz w:w="12240" w:h="15840"/>
      <w:pgMar w:top="1260" w:right="1440" w:bottom="630" w:left="1440" w:header="36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273F" w:rsidRDefault="00BB273F" w:rsidP="00574FE9">
      <w:pPr>
        <w:spacing w:line="240" w:lineRule="auto"/>
      </w:pPr>
      <w:r>
        <w:separator/>
      </w:r>
    </w:p>
  </w:endnote>
  <w:endnote w:type="continuationSeparator" w:id="0">
    <w:p w:rsidR="00BB273F" w:rsidRDefault="00BB273F" w:rsidP="00574FE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273F" w:rsidRDefault="00BB273F" w:rsidP="00F93F4B">
    <w:pPr>
      <w:pStyle w:val="Footer"/>
      <w:jc w:val="right"/>
    </w:pPr>
    <w:r>
      <w:t>Page 1 of 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273F" w:rsidRDefault="00BB273F" w:rsidP="00574FE9">
      <w:pPr>
        <w:spacing w:line="240" w:lineRule="auto"/>
      </w:pPr>
      <w:r>
        <w:separator/>
      </w:r>
    </w:p>
  </w:footnote>
  <w:footnote w:type="continuationSeparator" w:id="0">
    <w:p w:rsidR="00BB273F" w:rsidRDefault="00BB273F" w:rsidP="00574FE9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273F" w:rsidRDefault="00BB273F" w:rsidP="00E11E74">
    <w:pPr>
      <w:pStyle w:val="Header"/>
    </w:pPr>
  </w:p>
  <w:p w:rsidR="00BB273F" w:rsidRPr="001A0882" w:rsidRDefault="00BB273F" w:rsidP="001A0882">
    <w:pPr>
      <w:tabs>
        <w:tab w:val="left" w:pos="1242"/>
      </w:tabs>
      <w:spacing w:line="240" w:lineRule="auto"/>
      <w:ind w:right="252"/>
      <w:jc w:val="both"/>
      <w:rPr>
        <w:color w:val="000000"/>
        <w:lang w:bidi="ar-SA"/>
      </w:rPr>
    </w:pPr>
    <w:r w:rsidRPr="001A0882">
      <w:rPr>
        <w:lang w:bidi="ar-SA"/>
      </w:rPr>
      <w:t>RFP Title:</w:t>
    </w:r>
    <w:r w:rsidRPr="001A0882">
      <w:rPr>
        <w:color w:val="000000"/>
        <w:lang w:bidi="ar-SA"/>
      </w:rPr>
      <w:tab/>
    </w:r>
    <w:r w:rsidR="002639BA">
      <w:rPr>
        <w:lang w:bidi="ar-SA"/>
      </w:rPr>
      <w:t>Imperial</w:t>
    </w:r>
    <w:r w:rsidRPr="001A0882">
      <w:rPr>
        <w:lang w:bidi="ar-SA"/>
      </w:rPr>
      <w:t xml:space="preserve"> </w:t>
    </w:r>
    <w:r>
      <w:rPr>
        <w:lang w:bidi="ar-SA"/>
      </w:rPr>
      <w:t xml:space="preserve">County </w:t>
    </w:r>
    <w:r w:rsidRPr="001A0882">
      <w:rPr>
        <w:lang w:bidi="ar-SA"/>
      </w:rPr>
      <w:t>Dependency Representation</w:t>
    </w:r>
  </w:p>
  <w:p w:rsidR="00BB273F" w:rsidRPr="001A0882" w:rsidRDefault="00BB273F" w:rsidP="001A0882">
    <w:pPr>
      <w:tabs>
        <w:tab w:val="left" w:pos="1242"/>
      </w:tabs>
      <w:spacing w:line="240" w:lineRule="auto"/>
      <w:ind w:right="252"/>
      <w:jc w:val="both"/>
      <w:rPr>
        <w:color w:val="000000"/>
        <w:lang w:bidi="ar-SA"/>
      </w:rPr>
    </w:pPr>
    <w:r w:rsidRPr="001A0882">
      <w:rPr>
        <w:lang w:bidi="ar-SA"/>
      </w:rPr>
      <w:t>RFP No.:</w:t>
    </w:r>
    <w:r w:rsidRPr="001A0882">
      <w:rPr>
        <w:color w:val="000000"/>
        <w:lang w:bidi="ar-SA"/>
      </w:rPr>
      <w:tab/>
      <w:t>CFCC 2012-0</w:t>
    </w:r>
    <w:r w:rsidR="002639BA">
      <w:rPr>
        <w:color w:val="000000"/>
        <w:lang w:bidi="ar-SA"/>
      </w:rPr>
      <w:t>1</w:t>
    </w:r>
    <w:r w:rsidRPr="001A0882">
      <w:rPr>
        <w:color w:val="000000"/>
        <w:lang w:bidi="ar-SA"/>
      </w:rPr>
      <w:t>-RB</w:t>
    </w:r>
  </w:p>
  <w:p w:rsidR="00BB273F" w:rsidRDefault="00BB273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/>
  <w:rsids>
    <w:rsidRoot w:val="00B05939"/>
    <w:rsid w:val="00074567"/>
    <w:rsid w:val="000F5A6C"/>
    <w:rsid w:val="0010495B"/>
    <w:rsid w:val="001A0882"/>
    <w:rsid w:val="001B7546"/>
    <w:rsid w:val="001D7CA5"/>
    <w:rsid w:val="002639BA"/>
    <w:rsid w:val="00276B41"/>
    <w:rsid w:val="00307274"/>
    <w:rsid w:val="003131D7"/>
    <w:rsid w:val="00402888"/>
    <w:rsid w:val="00406B6D"/>
    <w:rsid w:val="00492E04"/>
    <w:rsid w:val="00574FE9"/>
    <w:rsid w:val="00575957"/>
    <w:rsid w:val="005961EF"/>
    <w:rsid w:val="005967DE"/>
    <w:rsid w:val="005B1890"/>
    <w:rsid w:val="005F72B2"/>
    <w:rsid w:val="00610450"/>
    <w:rsid w:val="006169DA"/>
    <w:rsid w:val="0069179F"/>
    <w:rsid w:val="006A2E13"/>
    <w:rsid w:val="00706CCE"/>
    <w:rsid w:val="00810D69"/>
    <w:rsid w:val="00844BF4"/>
    <w:rsid w:val="00847928"/>
    <w:rsid w:val="00874BFB"/>
    <w:rsid w:val="009E35BE"/>
    <w:rsid w:val="00B05939"/>
    <w:rsid w:val="00B20166"/>
    <w:rsid w:val="00B44892"/>
    <w:rsid w:val="00B7241E"/>
    <w:rsid w:val="00BB273F"/>
    <w:rsid w:val="00C44C6A"/>
    <w:rsid w:val="00C60821"/>
    <w:rsid w:val="00C9704D"/>
    <w:rsid w:val="00CE1C43"/>
    <w:rsid w:val="00DC2A0F"/>
    <w:rsid w:val="00DD64B8"/>
    <w:rsid w:val="00E11E74"/>
    <w:rsid w:val="00E24B82"/>
    <w:rsid w:val="00EB419B"/>
    <w:rsid w:val="00F93F4B"/>
    <w:rsid w:val="00FD6F00"/>
    <w:rsid w:val="00FE6F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7928"/>
    <w:pPr>
      <w:spacing w:line="276" w:lineRule="auto"/>
    </w:pPr>
    <w:rPr>
      <w:sz w:val="24"/>
      <w:szCs w:val="24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7928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847928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847928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7928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7928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7928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7928"/>
    <w:pPr>
      <w:spacing w:before="240" w:after="60"/>
      <w:outlineLvl w:val="8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7928"/>
    <w:rPr>
      <w:rFonts w:ascii="Arial" w:eastAsia="Times New Roman" w:hAnsi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47928"/>
    <w:rPr>
      <w:rFonts w:ascii="Arial" w:eastAsia="Times New Roman" w:hAnsi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847928"/>
    <w:rPr>
      <w:rFonts w:ascii="Arial" w:eastAsia="Times New Roman" w:hAnsi="Arial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7928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7928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7928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7928"/>
    <w:rPr>
      <w:rFonts w:ascii="Arial" w:eastAsia="Times New Roman" w:hAnsi="Arial"/>
    </w:rPr>
  </w:style>
  <w:style w:type="paragraph" w:styleId="Title">
    <w:name w:val="Title"/>
    <w:basedOn w:val="Normal"/>
    <w:next w:val="Normal"/>
    <w:link w:val="TitleChar"/>
    <w:uiPriority w:val="10"/>
    <w:qFormat/>
    <w:rsid w:val="00847928"/>
    <w:pPr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847928"/>
    <w:rPr>
      <w:rFonts w:ascii="Arial" w:eastAsia="Times New Roman" w:hAnsi="Arial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7928"/>
    <w:pPr>
      <w:spacing w:after="60"/>
      <w:jc w:val="center"/>
      <w:outlineLvl w:val="1"/>
    </w:pPr>
    <w:rPr>
      <w:rFonts w:ascii="Arial" w:hAnsi="Arial"/>
    </w:rPr>
  </w:style>
  <w:style w:type="character" w:customStyle="1" w:styleId="SubtitleChar">
    <w:name w:val="Subtitle Char"/>
    <w:basedOn w:val="DefaultParagraphFont"/>
    <w:link w:val="Subtitle"/>
    <w:uiPriority w:val="11"/>
    <w:rsid w:val="00847928"/>
    <w:rPr>
      <w:rFonts w:ascii="Arial" w:eastAsia="Times New Roman" w:hAnsi="Arial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47928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0593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593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574FE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rsid w:val="00574FE9"/>
  </w:style>
  <w:style w:type="paragraph" w:styleId="Footer">
    <w:name w:val="footer"/>
    <w:basedOn w:val="Normal"/>
    <w:link w:val="FooterChar"/>
    <w:uiPriority w:val="99"/>
    <w:semiHidden/>
    <w:unhideWhenUsed/>
    <w:rsid w:val="00574FE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74FE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25CAC9-2A78-4082-B6FB-7C62A6645B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Administrative Office of the Courts</dc:creator>
  <cp:keywords/>
  <dc:description/>
  <cp:lastModifiedBy> Ron Bacurin</cp:lastModifiedBy>
  <cp:revision>3</cp:revision>
  <cp:lastPrinted>2012-07-20T20:23:00Z</cp:lastPrinted>
  <dcterms:created xsi:type="dcterms:W3CDTF">2012-07-24T15:55:00Z</dcterms:created>
  <dcterms:modified xsi:type="dcterms:W3CDTF">2012-07-24T18:16:00Z</dcterms:modified>
</cp:coreProperties>
</file>