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6E" w:rsidRDefault="009E39B7">
      <w:pPr>
        <w:spacing w:before="52"/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R</w:t>
      </w:r>
      <w:r w:rsidR="0014385B" w:rsidRPr="009E39B7">
        <w:rPr>
          <w:rFonts w:ascii="Times New Roman"/>
          <w:b/>
          <w:spacing w:val="-2"/>
          <w:sz w:val="24"/>
        </w:rPr>
        <w:t>FB</w:t>
      </w:r>
      <w:r w:rsidR="0014385B" w:rsidRPr="009E39B7">
        <w:rPr>
          <w:rFonts w:ascii="Times New Roman"/>
          <w:b/>
          <w:sz w:val="24"/>
        </w:rPr>
        <w:t xml:space="preserve"> Title:</w:t>
      </w:r>
      <w:r w:rsidR="0014385B">
        <w:rPr>
          <w:rFonts w:ascii="Times New Roman"/>
          <w:sz w:val="24"/>
        </w:rPr>
        <w:t xml:space="preserve"> </w:t>
      </w:r>
      <w:r w:rsidR="00171C35" w:rsidRPr="00171C35">
        <w:rPr>
          <w:rFonts w:ascii="Times New Roman" w:hAnsi="Times New Roman" w:cs="Times New Roman"/>
          <w:color w:val="222222"/>
          <w:kern w:val="36"/>
          <w:sz w:val="24"/>
          <w:szCs w:val="24"/>
        </w:rPr>
        <w:t>Automated External Defibrillator Upgrade and Service</w:t>
      </w:r>
    </w:p>
    <w:p w:rsidR="007F106E" w:rsidRDefault="009E39B7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R</w:t>
      </w:r>
      <w:r w:rsidR="0014385B" w:rsidRPr="009E39B7">
        <w:rPr>
          <w:rFonts w:ascii="Times New Roman"/>
          <w:b/>
          <w:spacing w:val="-2"/>
          <w:sz w:val="24"/>
        </w:rPr>
        <w:t>FB</w:t>
      </w:r>
      <w:r w:rsidR="0014385B" w:rsidRPr="009E39B7">
        <w:rPr>
          <w:rFonts w:ascii="Times New Roman"/>
          <w:b/>
          <w:sz w:val="24"/>
        </w:rPr>
        <w:t xml:space="preserve"> </w:t>
      </w:r>
      <w:r w:rsidR="0014385B" w:rsidRPr="009E39B7">
        <w:rPr>
          <w:rFonts w:ascii="Times New Roman"/>
          <w:b/>
          <w:spacing w:val="-1"/>
          <w:sz w:val="24"/>
        </w:rPr>
        <w:t>Number:</w:t>
      </w:r>
      <w:r w:rsidR="0014385B">
        <w:rPr>
          <w:rFonts w:ascii="Times New Roman"/>
          <w:sz w:val="24"/>
        </w:rPr>
        <w:t xml:space="preserve"> </w:t>
      </w:r>
      <w:r w:rsidR="00171C35">
        <w:rPr>
          <w:rFonts w:ascii="Times New Roman"/>
          <w:spacing w:val="-1"/>
          <w:sz w:val="24"/>
        </w:rPr>
        <w:t>R</w:t>
      </w:r>
      <w:r w:rsidR="0014385B">
        <w:rPr>
          <w:rFonts w:ascii="Times New Roman"/>
          <w:spacing w:val="-1"/>
          <w:sz w:val="24"/>
        </w:rPr>
        <w:t>FB-</w:t>
      </w:r>
      <w:r w:rsidR="00171C35">
        <w:rPr>
          <w:rFonts w:ascii="Times New Roman"/>
          <w:spacing w:val="-1"/>
          <w:sz w:val="24"/>
        </w:rPr>
        <w:t>B</w:t>
      </w:r>
      <w:r w:rsidR="0014385B">
        <w:rPr>
          <w:rFonts w:ascii="Times New Roman"/>
          <w:spacing w:val="-1"/>
          <w:sz w:val="24"/>
        </w:rPr>
        <w:t>S-04</w:t>
      </w:r>
      <w:r w:rsidR="00171C35">
        <w:rPr>
          <w:rFonts w:ascii="Times New Roman"/>
          <w:spacing w:val="-1"/>
          <w:sz w:val="24"/>
        </w:rPr>
        <w:t>14</w:t>
      </w:r>
      <w:r w:rsidR="0014385B">
        <w:rPr>
          <w:rFonts w:ascii="Times New Roman"/>
          <w:spacing w:val="-1"/>
          <w:sz w:val="24"/>
        </w:rPr>
        <w:t>15-</w:t>
      </w:r>
      <w:r w:rsidR="00171C35">
        <w:rPr>
          <w:rFonts w:ascii="Times New Roman"/>
          <w:spacing w:val="-1"/>
          <w:sz w:val="24"/>
        </w:rPr>
        <w:t>DW</w:t>
      </w:r>
    </w:p>
    <w:p w:rsidR="007F106E" w:rsidRDefault="007F106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F106E" w:rsidRDefault="0014385B">
      <w:pPr>
        <w:ind w:left="298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1F487C"/>
          <w:spacing w:val="-1"/>
          <w:sz w:val="32"/>
          <w:u w:val="thick" w:color="1F487C"/>
        </w:rPr>
        <w:t>Question</w:t>
      </w:r>
      <w:r>
        <w:rPr>
          <w:rFonts w:ascii="Times New Roman"/>
          <w:b/>
          <w:color w:val="1F487C"/>
          <w:spacing w:val="-12"/>
          <w:sz w:val="32"/>
          <w:u w:val="thick" w:color="1F487C"/>
        </w:rPr>
        <w:t xml:space="preserve"> </w:t>
      </w:r>
      <w:r>
        <w:rPr>
          <w:rFonts w:ascii="Times New Roman"/>
          <w:b/>
          <w:color w:val="1F487C"/>
          <w:sz w:val="32"/>
          <w:u w:val="thick" w:color="1F487C"/>
        </w:rPr>
        <w:t>and</w:t>
      </w:r>
      <w:r>
        <w:rPr>
          <w:rFonts w:ascii="Times New Roman"/>
          <w:b/>
          <w:color w:val="1F487C"/>
          <w:spacing w:val="-14"/>
          <w:sz w:val="32"/>
          <w:u w:val="thick" w:color="1F487C"/>
        </w:rPr>
        <w:t xml:space="preserve"> </w:t>
      </w:r>
      <w:r>
        <w:rPr>
          <w:rFonts w:ascii="Times New Roman"/>
          <w:b/>
          <w:color w:val="1F487C"/>
          <w:sz w:val="32"/>
          <w:u w:val="thick" w:color="1F487C"/>
        </w:rPr>
        <w:t>Answer</w:t>
      </w:r>
      <w:r>
        <w:rPr>
          <w:rFonts w:ascii="Times New Roman"/>
          <w:b/>
          <w:color w:val="1F487C"/>
          <w:spacing w:val="-13"/>
          <w:sz w:val="32"/>
          <w:u w:val="thick" w:color="1F487C"/>
        </w:rPr>
        <w:t xml:space="preserve"> </w:t>
      </w:r>
      <w:r>
        <w:rPr>
          <w:rFonts w:ascii="Times New Roman"/>
          <w:b/>
          <w:color w:val="1F487C"/>
          <w:spacing w:val="-1"/>
          <w:sz w:val="32"/>
          <w:u w:val="thick" w:color="1F487C"/>
        </w:rPr>
        <w:t>Posting</w:t>
      </w:r>
    </w:p>
    <w:p w:rsidR="007F106E" w:rsidRDefault="007F106E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F106E" w:rsidRDefault="0014385B">
      <w:pPr>
        <w:pStyle w:val="BodyText"/>
        <w:spacing w:before="64"/>
        <w:ind w:right="123"/>
      </w:pPr>
      <w:r>
        <w:rPr>
          <w:color w:val="1F487C"/>
          <w:spacing w:val="-1"/>
        </w:rPr>
        <w:t>Q1:</w:t>
      </w:r>
      <w:r>
        <w:rPr>
          <w:color w:val="1F487C"/>
        </w:rPr>
        <w:t xml:space="preserve"> </w:t>
      </w:r>
      <w:r>
        <w:rPr>
          <w:color w:val="1F487C"/>
          <w:spacing w:val="1"/>
        </w:rPr>
        <w:t xml:space="preserve"> </w:t>
      </w:r>
      <w:r w:rsidR="00171C35">
        <w:rPr>
          <w:color w:val="1F497D"/>
        </w:rPr>
        <w:t xml:space="preserve">What is the </w:t>
      </w:r>
      <w:r w:rsidR="00171C35" w:rsidRPr="004D51E9">
        <w:rPr>
          <w:color w:val="1F497D" w:themeColor="text2"/>
        </w:rPr>
        <w:t>quantity</w:t>
      </w:r>
      <w:r w:rsidR="00171C35">
        <w:rPr>
          <w:color w:val="1F497D"/>
        </w:rPr>
        <w:t xml:space="preserve"> of AEDs we are bidding on?</w:t>
      </w:r>
    </w:p>
    <w:p w:rsidR="007F106E" w:rsidRDefault="007F106E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7F106E" w:rsidRDefault="0014385B">
      <w:pPr>
        <w:pStyle w:val="BodyText"/>
        <w:ind w:right="277"/>
        <w:rPr>
          <w:color w:val="FF0000"/>
        </w:rPr>
      </w:pPr>
      <w:r>
        <w:rPr>
          <w:color w:val="FF0000"/>
          <w:spacing w:val="-1"/>
        </w:rPr>
        <w:t>A1:</w:t>
      </w:r>
      <w:r>
        <w:rPr>
          <w:color w:val="FF0000"/>
        </w:rPr>
        <w:t xml:space="preserve">  </w:t>
      </w:r>
      <w:r w:rsidR="00034466">
        <w:rPr>
          <w:color w:val="FF0000"/>
        </w:rPr>
        <w:t xml:space="preserve">The total count of AED’s and wall mounts </w:t>
      </w:r>
      <w:r w:rsidR="00A128F0">
        <w:rPr>
          <w:color w:val="FF0000"/>
        </w:rPr>
        <w:t>is</w:t>
      </w:r>
      <w:r w:rsidR="00034466">
        <w:rPr>
          <w:color w:val="FF0000"/>
        </w:rPr>
        <w:t xml:space="preserve"> </w:t>
      </w:r>
      <w:r w:rsidR="00A128F0">
        <w:rPr>
          <w:color w:val="FF0000"/>
        </w:rPr>
        <w:t xml:space="preserve">listed </w:t>
      </w:r>
      <w:r w:rsidR="00034466">
        <w:rPr>
          <w:color w:val="FF0000"/>
        </w:rPr>
        <w:t xml:space="preserve">on Attachment B. There are </w:t>
      </w:r>
      <w:r w:rsidR="00A128F0">
        <w:rPr>
          <w:color w:val="FF0000"/>
        </w:rPr>
        <w:t xml:space="preserve">     </w:t>
      </w:r>
    </w:p>
    <w:p w:rsidR="00034466" w:rsidRDefault="00034466">
      <w:pPr>
        <w:pStyle w:val="BodyText"/>
        <w:ind w:right="277"/>
        <w:rPr>
          <w:color w:val="FF0000"/>
        </w:rPr>
      </w:pPr>
      <w:r>
        <w:rPr>
          <w:color w:val="FF0000"/>
        </w:rPr>
        <w:t xml:space="preserve">         </w:t>
      </w:r>
      <w:r w:rsidR="00A128F0">
        <w:rPr>
          <w:color w:val="FF0000"/>
        </w:rPr>
        <w:t xml:space="preserve">64 </w:t>
      </w:r>
      <w:r>
        <w:rPr>
          <w:color w:val="FF0000"/>
        </w:rPr>
        <w:t xml:space="preserve">AED’s and </w:t>
      </w:r>
      <w:r w:rsidR="004D51E9">
        <w:rPr>
          <w:color w:val="FF0000"/>
        </w:rPr>
        <w:t>45 wall mounts as needed for AED display for usage.</w:t>
      </w:r>
      <w:r w:rsidR="00A128F0">
        <w:rPr>
          <w:color w:val="FF0000"/>
        </w:rPr>
        <w:t xml:space="preserve"> </w:t>
      </w:r>
    </w:p>
    <w:p w:rsidR="00034466" w:rsidRDefault="00034466">
      <w:pPr>
        <w:pStyle w:val="BodyText"/>
        <w:ind w:right="277"/>
      </w:pPr>
    </w:p>
    <w:p w:rsidR="004D51E9" w:rsidRDefault="004D51E9" w:rsidP="004D51E9">
      <w:pPr>
        <w:ind w:left="540" w:hanging="54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D51E9"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>Q2: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 xml:space="preserve"> </w:t>
      </w:r>
      <w:r w:rsidRPr="004D51E9"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 xml:space="preserve"> </w:t>
      </w:r>
      <w:r w:rsidRPr="004D51E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First, I don’t read where it states anything regarding compliance. This would        include a prescription. AEDs are a Class III medical device by law you </w:t>
      </w:r>
      <w:r w:rsidR="001F7110">
        <w:rPr>
          <w:rFonts w:ascii="Times New Roman" w:hAnsi="Times New Roman" w:cs="Times New Roman"/>
          <w:color w:val="1F497D" w:themeColor="text2"/>
          <w:sz w:val="28"/>
          <w:szCs w:val="28"/>
        </w:rPr>
        <w:t>must</w:t>
      </w:r>
      <w:r w:rsidRPr="004D51E9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have a prescription to own these AEDs. Yet, nothing is mentioned as to being provided one for</w:t>
      </w:r>
      <w:r w:rsidR="00976BC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4D51E9">
        <w:rPr>
          <w:rFonts w:ascii="Times New Roman" w:hAnsi="Times New Roman" w:cs="Times New Roman"/>
          <w:color w:val="1F497D" w:themeColor="text2"/>
          <w:sz w:val="28"/>
          <w:szCs w:val="28"/>
        </w:rPr>
        <w:t>the life of the units. This is also a California Title 22 requirement.</w:t>
      </w:r>
    </w:p>
    <w:p w:rsidR="004D51E9" w:rsidRDefault="004D51E9" w:rsidP="004D51E9">
      <w:pPr>
        <w:ind w:left="540" w:hanging="54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4D51E9" w:rsidRPr="004D51E9" w:rsidRDefault="004D51E9" w:rsidP="004D51E9">
      <w:pPr>
        <w:ind w:left="540" w:hanging="54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>A2</w:t>
      </w:r>
      <w:r w:rsidRPr="004D51E9">
        <w:rPr>
          <w:rFonts w:ascii="Times New Roman" w:hAnsi="Times New Roman" w:cs="Times New Roman"/>
          <w:color w:val="FF0000"/>
          <w:spacing w:val="-1"/>
          <w:sz w:val="28"/>
          <w:szCs w:val="28"/>
        </w:rPr>
        <w:t>:</w:t>
      </w:r>
      <w:r w:rsidRPr="004D51E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976BCA">
        <w:rPr>
          <w:rFonts w:ascii="Times New Roman" w:hAnsi="Times New Roman" w:cs="Times New Roman"/>
          <w:color w:val="FF0000"/>
          <w:sz w:val="28"/>
          <w:szCs w:val="28"/>
        </w:rPr>
        <w:t>We expect all of the vendors will maintain compliance with all State and Federal regulations as they pertain to the procurement of an AED.</w:t>
      </w:r>
    </w:p>
    <w:p w:rsidR="007F106E" w:rsidRDefault="007F106E">
      <w:pPr>
        <w:spacing w:before="10"/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</w:pPr>
    </w:p>
    <w:p w:rsidR="00976BCA" w:rsidRDefault="00976BCA">
      <w:pPr>
        <w:spacing w:before="1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 xml:space="preserve">Q3:  </w:t>
      </w:r>
      <w:r w:rsidRPr="00976BC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Second, medical direction is also required per compliance and is a Title 22 </w:t>
      </w:r>
    </w:p>
    <w:p w:rsidR="00976BCA" w:rsidRPr="00976BCA" w:rsidRDefault="00976BCA" w:rsidP="00976BCA">
      <w:pPr>
        <w:spacing w:before="1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</w:t>
      </w:r>
      <w:r w:rsidRPr="00976BCA">
        <w:rPr>
          <w:rFonts w:ascii="Times New Roman" w:hAnsi="Times New Roman" w:cs="Times New Roman"/>
          <w:color w:val="1F497D" w:themeColor="text2"/>
          <w:sz w:val="28"/>
          <w:szCs w:val="28"/>
        </w:rPr>
        <w:t>requirement.</w:t>
      </w:r>
    </w:p>
    <w:p w:rsidR="00976BCA" w:rsidRDefault="00976BCA">
      <w:pPr>
        <w:spacing w:before="1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</w:p>
    <w:p w:rsidR="00976BCA" w:rsidRDefault="00976BCA" w:rsidP="00976BCA">
      <w:pPr>
        <w:ind w:left="540" w:hanging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>A3</w:t>
      </w:r>
      <w:r w:rsidRPr="004D51E9">
        <w:rPr>
          <w:rFonts w:ascii="Times New Roman" w:hAnsi="Times New Roman" w:cs="Times New Roman"/>
          <w:color w:val="FF0000"/>
          <w:spacing w:val="-1"/>
          <w:sz w:val="28"/>
          <w:szCs w:val="28"/>
        </w:rPr>
        <w:t>:</w:t>
      </w:r>
      <w:r w:rsidRPr="004D51E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>We expect all of the vendors will maintain compliance with all State and Federal regulations as they pertain to the procurement of an AED.</w:t>
      </w:r>
    </w:p>
    <w:p w:rsidR="00976BCA" w:rsidRDefault="00976BCA" w:rsidP="00976BCA">
      <w:pPr>
        <w:ind w:left="540" w:hanging="540"/>
        <w:rPr>
          <w:rFonts w:ascii="Times New Roman" w:hAnsi="Times New Roman" w:cs="Times New Roman"/>
          <w:color w:val="FF0000"/>
          <w:sz w:val="28"/>
          <w:szCs w:val="28"/>
        </w:rPr>
      </w:pPr>
    </w:p>
    <w:p w:rsidR="00976BCA" w:rsidRDefault="00976BCA" w:rsidP="00976BCA">
      <w:pPr>
        <w:ind w:left="540" w:hanging="540"/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 xml:space="preserve">Q4:  </w:t>
      </w:r>
      <w:r w:rsidRPr="00976BC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Third, I also noticed you did not exclude or </w:t>
      </w:r>
      <w:r w:rsidRPr="00A128F0">
        <w:rPr>
          <w:rFonts w:ascii="Times New Roman" w:hAnsi="Times New Roman" w:cs="Times New Roman"/>
          <w:color w:val="1F497D" w:themeColor="text2"/>
          <w:sz w:val="28"/>
          <w:szCs w:val="28"/>
        </w:rPr>
        <w:t>note</w:t>
      </w:r>
      <w:r w:rsidRPr="00976BC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anything regarding “outsourcing”.</w:t>
      </w:r>
      <w:r>
        <w:t> </w:t>
      </w:r>
    </w:p>
    <w:p w:rsidR="00976BCA" w:rsidRPr="004D51E9" w:rsidRDefault="00976BCA" w:rsidP="00976BCA">
      <w:pPr>
        <w:ind w:left="540" w:hanging="540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4385B" w:rsidRDefault="00976BCA">
      <w:pPr>
        <w:spacing w:before="10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>A4</w:t>
      </w:r>
      <w:r w:rsidRPr="004D51E9">
        <w:rPr>
          <w:rFonts w:ascii="Times New Roman" w:hAnsi="Times New Roman" w:cs="Times New Roman"/>
          <w:color w:val="FF0000"/>
          <w:spacing w:val="-1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 We will not limit the </w:t>
      </w:r>
      <w:r w:rsidR="003D2D33">
        <w:rPr>
          <w:rFonts w:ascii="Times New Roman" w:hAnsi="Times New Roman" w:cs="Times New Roman"/>
          <w:color w:val="FF0000"/>
          <w:spacing w:val="-1"/>
          <w:sz w:val="28"/>
          <w:szCs w:val="28"/>
        </w:rPr>
        <w:t>vendor’s</w:t>
      </w: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ability to compete for this procurement. </w:t>
      </w:r>
    </w:p>
    <w:p w:rsidR="0014385B" w:rsidRDefault="0014385B">
      <w:pPr>
        <w:spacing w:before="10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</w:p>
    <w:p w:rsidR="0014385B" w:rsidRDefault="0014385B" w:rsidP="0014385B">
      <w:pPr>
        <w:spacing w:before="10"/>
        <w:ind w:left="540"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</w:rPr>
        <w:t xml:space="preserve">Q5:  </w:t>
      </w:r>
      <w:r w:rsidRPr="00A128F0">
        <w:rPr>
          <w:rFonts w:ascii="Times New Roman" w:hAnsi="Times New Roman" w:cs="Times New Roman"/>
          <w:color w:val="1F497D" w:themeColor="text2"/>
          <w:sz w:val="28"/>
          <w:szCs w:val="28"/>
        </w:rPr>
        <w:t>Cabinets. You mentioned in the wording AEDs and cabinets but you are not specific as to what requirements a cabinet must meet. Is there a criteria? Meaning should it have an alarm (visual and/or audible)? Should it be able to comfortably house the AED? ADA requirements note a visual and audible alarm for cabinets.</w:t>
      </w:r>
    </w:p>
    <w:p w:rsidR="0014385B" w:rsidRDefault="0014385B" w:rsidP="0014385B">
      <w:pPr>
        <w:spacing w:before="10"/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14385B" w:rsidRPr="0014385B" w:rsidRDefault="0014385B" w:rsidP="0014385B">
      <w:pPr>
        <w:spacing w:before="10"/>
        <w:ind w:left="540" w:hanging="540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>A5</w:t>
      </w:r>
      <w:r w:rsidRPr="004D51E9">
        <w:rPr>
          <w:rFonts w:ascii="Times New Roman" w:hAnsi="Times New Roman" w:cs="Times New Roman"/>
          <w:color w:val="FF0000"/>
          <w:spacing w:val="-1"/>
          <w:sz w:val="28"/>
          <w:szCs w:val="28"/>
        </w:rPr>
        <w:t>:</w:t>
      </w:r>
      <w:r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 The wall mounts should provide a storage location that allows easy access to the AED for usage in emergency situation</w:t>
      </w:r>
      <w:r w:rsidR="009342B1">
        <w:rPr>
          <w:rFonts w:ascii="Times New Roman" w:hAnsi="Times New Roman" w:cs="Times New Roman"/>
          <w:color w:val="FF0000"/>
          <w:spacing w:val="-1"/>
          <w:sz w:val="28"/>
          <w:szCs w:val="28"/>
        </w:rPr>
        <w:t>s.</w:t>
      </w:r>
    </w:p>
    <w:sectPr w:rsidR="0014385B" w:rsidRPr="0014385B" w:rsidSect="007F106E">
      <w:type w:val="continuous"/>
      <w:pgSz w:w="12240" w:h="15840"/>
      <w:pgMar w:top="660" w:right="13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F106E"/>
    <w:rsid w:val="00034466"/>
    <w:rsid w:val="0014385B"/>
    <w:rsid w:val="00171C35"/>
    <w:rsid w:val="001F7110"/>
    <w:rsid w:val="003D2D33"/>
    <w:rsid w:val="004D51E9"/>
    <w:rsid w:val="006E70F0"/>
    <w:rsid w:val="0072774C"/>
    <w:rsid w:val="007F106E"/>
    <w:rsid w:val="009342B1"/>
    <w:rsid w:val="00976BCA"/>
    <w:rsid w:val="009E39B7"/>
    <w:rsid w:val="00A128F0"/>
    <w:rsid w:val="00C66A44"/>
    <w:rsid w:val="00C93428"/>
    <w:rsid w:val="00CD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F106E"/>
    <w:pPr>
      <w:ind w:left="107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7F106E"/>
  </w:style>
  <w:style w:type="paragraph" w:customStyle="1" w:styleId="TableParagraph">
    <w:name w:val="Table Paragraph"/>
    <w:basedOn w:val="Normal"/>
    <w:uiPriority w:val="1"/>
    <w:qFormat/>
    <w:rsid w:val="007F1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F25FB-A448-4FE6-B465-4F469920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Butler</dc:creator>
  <cp:lastModifiedBy>DWelty</cp:lastModifiedBy>
  <cp:revision>13</cp:revision>
  <dcterms:created xsi:type="dcterms:W3CDTF">2015-05-19T19:18:00Z</dcterms:created>
  <dcterms:modified xsi:type="dcterms:W3CDTF">2015-05-19T21:46:00Z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2015-05-19T00:00:00Z</vt:filetime>
  </property>
</Properties>
</file>