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B02EDE" w14:paraId="79B8F82A" w14:textId="77777777" w:rsidTr="008B50E8">
        <w:trPr>
          <w:cantSplit/>
          <w:trHeight w:hRule="exact" w:val="4860"/>
        </w:trPr>
        <w:tc>
          <w:tcPr>
            <w:tcW w:w="270" w:type="dxa"/>
            <w:vMerge w:val="restart"/>
            <w:tcMar>
              <w:left w:w="0" w:type="dxa"/>
              <w:right w:w="0" w:type="dxa"/>
            </w:tcMar>
          </w:tcPr>
          <w:p w14:paraId="38A12D44" w14:textId="77777777" w:rsidR="008B50E8" w:rsidRPr="00B02EDE" w:rsidRDefault="008B50E8" w:rsidP="00967EF7">
            <w:pPr>
              <w:rPr>
                <w:rFonts w:asciiTheme="minorHAnsi" w:hAnsiTheme="minorHAnsi" w:cstheme="minorHAnsi"/>
              </w:rPr>
            </w:pPr>
            <w:bookmarkStart w:id="0" w:name="_Hlk221887615"/>
          </w:p>
        </w:tc>
        <w:tc>
          <w:tcPr>
            <w:tcW w:w="8370" w:type="dxa"/>
            <w:tcBorders>
              <w:bottom w:val="single" w:sz="4" w:space="0" w:color="auto"/>
            </w:tcBorders>
            <w:tcMar>
              <w:left w:w="0" w:type="dxa"/>
              <w:right w:w="0" w:type="dxa"/>
            </w:tcMar>
            <w:vAlign w:val="bottom"/>
          </w:tcPr>
          <w:p w14:paraId="1A524965" w14:textId="77777777" w:rsidR="008B50E8" w:rsidRPr="00B02EDE" w:rsidRDefault="008B50E8" w:rsidP="00967EF7">
            <w:pPr>
              <w:pStyle w:val="JCCReportCoverTitle"/>
              <w:spacing w:line="240" w:lineRule="auto"/>
              <w:rPr>
                <w:rFonts w:asciiTheme="minorHAnsi" w:hAnsiTheme="minorHAnsi" w:cstheme="minorHAnsi"/>
                <w:sz w:val="80"/>
                <w:szCs w:val="80"/>
              </w:rPr>
            </w:pPr>
            <w:r w:rsidRPr="00B02EDE">
              <w:rPr>
                <w:rFonts w:asciiTheme="minorHAnsi" w:hAnsiTheme="minorHAnsi" w:cstheme="minorHAnsi"/>
                <w:color w:val="073873"/>
                <w:sz w:val="80"/>
                <w:szCs w:val="80"/>
              </w:rPr>
              <w:t>REQUEST FOR PROPOSALS</w:t>
            </w:r>
            <w:r w:rsidR="004D5961" w:rsidRPr="00B02EDE">
              <w:rPr>
                <w:rFonts w:asciiTheme="minorHAnsi" w:hAnsiTheme="minorHAnsi" w:cstheme="minorHAnsi"/>
                <w:color w:val="073873"/>
                <w:sz w:val="80"/>
                <w:szCs w:val="80"/>
              </w:rPr>
              <w:t xml:space="preserve"> </w:t>
            </w:r>
          </w:p>
          <w:p w14:paraId="61D66A4D" w14:textId="77777777" w:rsidR="008B50E8" w:rsidRPr="00B02EDE" w:rsidRDefault="008B50E8" w:rsidP="00967EF7">
            <w:pPr>
              <w:pStyle w:val="JCCReportCoverSpacer"/>
              <w:rPr>
                <w:rFonts w:asciiTheme="minorHAnsi" w:hAnsiTheme="minorHAnsi" w:cstheme="minorHAnsi"/>
              </w:rPr>
            </w:pPr>
            <w:r w:rsidRPr="00B02EDE">
              <w:rPr>
                <w:rFonts w:asciiTheme="minorHAnsi" w:hAnsiTheme="minorHAnsi" w:cstheme="minorHAnsi"/>
              </w:rPr>
              <w:t xml:space="preserve"> </w:t>
            </w:r>
          </w:p>
        </w:tc>
      </w:tr>
      <w:tr w:rsidR="008B50E8" w:rsidRPr="00B02EDE" w14:paraId="01A4537F" w14:textId="77777777" w:rsidTr="008B50E8">
        <w:trPr>
          <w:cantSplit/>
          <w:trHeight w:hRule="exact" w:val="6580"/>
        </w:trPr>
        <w:tc>
          <w:tcPr>
            <w:tcW w:w="270" w:type="dxa"/>
            <w:vMerge/>
            <w:tcMar>
              <w:left w:w="0" w:type="dxa"/>
              <w:right w:w="0" w:type="dxa"/>
            </w:tcMar>
          </w:tcPr>
          <w:p w14:paraId="48156E8D" w14:textId="77777777" w:rsidR="008B50E8" w:rsidRPr="00B02EDE" w:rsidRDefault="008B50E8" w:rsidP="00967EF7">
            <w:pPr>
              <w:rPr>
                <w:rFonts w:asciiTheme="minorHAnsi" w:hAnsiTheme="minorHAnsi" w:cstheme="minorHAnsi"/>
                <w:b/>
                <w:caps/>
                <w:spacing w:val="20"/>
                <w:sz w:val="28"/>
              </w:rPr>
            </w:pPr>
          </w:p>
        </w:tc>
        <w:tc>
          <w:tcPr>
            <w:tcW w:w="8370" w:type="dxa"/>
            <w:tcBorders>
              <w:top w:val="single" w:sz="4" w:space="0" w:color="auto"/>
            </w:tcBorders>
            <w:tcMar>
              <w:left w:w="0" w:type="dxa"/>
              <w:right w:w="0" w:type="dxa"/>
            </w:tcMar>
          </w:tcPr>
          <w:p w14:paraId="793EE478" w14:textId="0DBD66C7" w:rsidR="008B50E8" w:rsidRPr="00DE7077" w:rsidRDefault="00744EE6" w:rsidP="00967EF7">
            <w:pPr>
              <w:pStyle w:val="JCCReportCoverSubhead"/>
              <w:spacing w:line="240" w:lineRule="auto"/>
              <w:rPr>
                <w:rFonts w:asciiTheme="minorHAnsi" w:hAnsiTheme="minorHAnsi" w:cstheme="minorHAnsi"/>
                <w:b/>
                <w:i/>
                <w:color w:val="A20000"/>
                <w:szCs w:val="28"/>
              </w:rPr>
            </w:pPr>
            <w:r w:rsidRPr="00DE7077">
              <w:rPr>
                <w:rFonts w:asciiTheme="minorHAnsi" w:hAnsiTheme="minorHAnsi" w:cstheme="minorHAnsi"/>
                <w:b/>
                <w:i/>
                <w:color w:val="A20000"/>
                <w:szCs w:val="28"/>
              </w:rPr>
              <w:t>judicial cou</w:t>
            </w:r>
            <w:r w:rsidR="00C46815" w:rsidRPr="00DE7077">
              <w:rPr>
                <w:rFonts w:asciiTheme="minorHAnsi" w:hAnsiTheme="minorHAnsi" w:cstheme="minorHAnsi"/>
                <w:b/>
                <w:i/>
                <w:color w:val="A20000"/>
                <w:szCs w:val="28"/>
              </w:rPr>
              <w:t>N</w:t>
            </w:r>
            <w:r w:rsidRPr="00DE7077">
              <w:rPr>
                <w:rFonts w:asciiTheme="minorHAnsi" w:hAnsiTheme="minorHAnsi" w:cstheme="minorHAnsi"/>
                <w:b/>
                <w:i/>
                <w:color w:val="A20000"/>
                <w:szCs w:val="28"/>
              </w:rPr>
              <w:t>cil of california</w:t>
            </w:r>
          </w:p>
          <w:p w14:paraId="7CCFDA35" w14:textId="77777777" w:rsidR="008B50E8" w:rsidRPr="00B02EDE" w:rsidRDefault="008B50E8" w:rsidP="00967EF7">
            <w:pPr>
              <w:pStyle w:val="JCCReportCoverSubhead"/>
              <w:spacing w:line="240" w:lineRule="auto"/>
              <w:rPr>
                <w:rFonts w:asciiTheme="minorHAnsi" w:hAnsiTheme="minorHAnsi" w:cstheme="minorHAnsi"/>
                <w:b/>
                <w:szCs w:val="28"/>
              </w:rPr>
            </w:pPr>
          </w:p>
          <w:p w14:paraId="4CF324F4" w14:textId="6659379B" w:rsidR="008B50E8" w:rsidRPr="00B02EDE" w:rsidRDefault="008B50E8" w:rsidP="00967EF7">
            <w:pPr>
              <w:pStyle w:val="JCCReportCoverSubhead"/>
              <w:spacing w:line="240" w:lineRule="auto"/>
              <w:rPr>
                <w:rFonts w:asciiTheme="minorHAnsi" w:hAnsiTheme="minorHAnsi" w:cstheme="minorHAnsi"/>
                <w:szCs w:val="28"/>
              </w:rPr>
            </w:pPr>
            <w:r w:rsidRPr="00B02EDE">
              <w:rPr>
                <w:rFonts w:asciiTheme="minorHAnsi" w:hAnsiTheme="minorHAnsi" w:cstheme="minorHAnsi"/>
                <w:b/>
                <w:szCs w:val="28"/>
              </w:rPr>
              <w:t>Regarding:</w:t>
            </w:r>
            <w:r w:rsidRPr="00B02EDE">
              <w:rPr>
                <w:rFonts w:asciiTheme="minorHAnsi" w:hAnsiTheme="minorHAnsi" w:cstheme="minorHAnsi"/>
                <w:b/>
                <w:szCs w:val="28"/>
              </w:rPr>
              <w:br/>
            </w:r>
            <w:bookmarkStart w:id="1" w:name="_Hlk221021419"/>
            <w:r w:rsidR="00744EE6" w:rsidRPr="00DE7077">
              <w:rPr>
                <w:rFonts w:asciiTheme="minorHAnsi" w:hAnsiTheme="minorHAnsi" w:cstheme="minorHAnsi"/>
                <w:i/>
                <w:caps w:val="0"/>
                <w:color w:val="A20000"/>
                <w:szCs w:val="28"/>
              </w:rPr>
              <w:t>RFP</w:t>
            </w:r>
            <w:r w:rsidR="007C4E97" w:rsidRPr="00DE7077">
              <w:rPr>
                <w:rFonts w:asciiTheme="minorHAnsi" w:hAnsiTheme="minorHAnsi" w:cstheme="minorHAnsi"/>
                <w:i/>
                <w:caps w:val="0"/>
                <w:color w:val="A20000"/>
                <w:szCs w:val="28"/>
              </w:rPr>
              <w:t>-TCAS-202</w:t>
            </w:r>
            <w:r w:rsidR="007713A7" w:rsidRPr="00DE7077">
              <w:rPr>
                <w:rFonts w:asciiTheme="minorHAnsi" w:hAnsiTheme="minorHAnsi" w:cstheme="minorHAnsi"/>
                <w:i/>
                <w:caps w:val="0"/>
                <w:color w:val="A20000"/>
                <w:szCs w:val="28"/>
              </w:rPr>
              <w:t>6</w:t>
            </w:r>
            <w:r w:rsidR="00EF776D" w:rsidRPr="00DE7077">
              <w:rPr>
                <w:rFonts w:asciiTheme="minorHAnsi" w:hAnsiTheme="minorHAnsi" w:cstheme="minorHAnsi"/>
                <w:i/>
                <w:caps w:val="0"/>
                <w:color w:val="A20000"/>
                <w:szCs w:val="28"/>
              </w:rPr>
              <w:t>-</w:t>
            </w:r>
            <w:r w:rsidR="00EB5FD3" w:rsidRPr="00DE7077">
              <w:rPr>
                <w:rFonts w:asciiTheme="minorHAnsi" w:hAnsiTheme="minorHAnsi" w:cstheme="minorHAnsi"/>
                <w:i/>
                <w:caps w:val="0"/>
                <w:color w:val="A20000"/>
                <w:szCs w:val="28"/>
              </w:rPr>
              <w:t>202-RB</w:t>
            </w:r>
            <w:r w:rsidR="00EF776D" w:rsidRPr="00DE7077">
              <w:rPr>
                <w:rFonts w:asciiTheme="minorHAnsi" w:hAnsiTheme="minorHAnsi" w:cstheme="minorHAnsi"/>
                <w:i/>
                <w:caps w:val="0"/>
                <w:color w:val="A20000"/>
                <w:szCs w:val="28"/>
              </w:rPr>
              <w:t xml:space="preserve"> </w:t>
            </w:r>
            <w:r w:rsidR="007C4E97" w:rsidRPr="00DE7077">
              <w:rPr>
                <w:rFonts w:asciiTheme="minorHAnsi" w:hAnsiTheme="minorHAnsi" w:cstheme="minorHAnsi"/>
                <w:i/>
                <w:caps w:val="0"/>
                <w:color w:val="A20000"/>
                <w:szCs w:val="28"/>
              </w:rPr>
              <w:t>PHOENIX SAP SYSTEM INTEGRATION SUPPORT</w:t>
            </w:r>
            <w:bookmarkEnd w:id="1"/>
          </w:p>
          <w:p w14:paraId="26DD8EAB" w14:textId="77777777" w:rsidR="008B50E8" w:rsidRPr="00B02EDE" w:rsidRDefault="008B50E8" w:rsidP="00967EF7">
            <w:pPr>
              <w:pStyle w:val="Header"/>
              <w:tabs>
                <w:tab w:val="clear" w:pos="4320"/>
                <w:tab w:val="clear" w:pos="8640"/>
              </w:tabs>
              <w:autoSpaceDE w:val="0"/>
              <w:autoSpaceDN w:val="0"/>
              <w:adjustRightInd w:val="0"/>
              <w:rPr>
                <w:rFonts w:asciiTheme="minorHAnsi" w:hAnsiTheme="minorHAnsi" w:cstheme="minorHAnsi"/>
                <w:b/>
                <w:bCs/>
                <w:smallCaps/>
                <w:sz w:val="28"/>
                <w:szCs w:val="20"/>
              </w:rPr>
            </w:pPr>
          </w:p>
          <w:p w14:paraId="1CB6EA6C" w14:textId="77777777" w:rsidR="008B50E8" w:rsidRPr="00B02EDE" w:rsidRDefault="008B50E8" w:rsidP="00967EF7">
            <w:pPr>
              <w:pStyle w:val="Header"/>
              <w:tabs>
                <w:tab w:val="clear" w:pos="4320"/>
                <w:tab w:val="clear" w:pos="8640"/>
              </w:tabs>
              <w:autoSpaceDE w:val="0"/>
              <w:autoSpaceDN w:val="0"/>
              <w:adjustRightInd w:val="0"/>
              <w:rPr>
                <w:rFonts w:asciiTheme="minorHAnsi" w:hAnsiTheme="minorHAnsi" w:cstheme="minorHAnsi"/>
                <w:b/>
                <w:bCs/>
                <w:smallCaps/>
                <w:sz w:val="28"/>
                <w:szCs w:val="20"/>
              </w:rPr>
            </w:pPr>
          </w:p>
          <w:p w14:paraId="304C02D5" w14:textId="77777777" w:rsidR="008B50E8" w:rsidRPr="00B02EDE" w:rsidRDefault="008B50E8" w:rsidP="00967EF7">
            <w:pPr>
              <w:pStyle w:val="Header"/>
              <w:tabs>
                <w:tab w:val="clear" w:pos="4320"/>
                <w:tab w:val="clear" w:pos="8640"/>
              </w:tabs>
              <w:autoSpaceDE w:val="0"/>
              <w:autoSpaceDN w:val="0"/>
              <w:adjustRightInd w:val="0"/>
              <w:rPr>
                <w:rFonts w:asciiTheme="minorHAnsi" w:hAnsiTheme="minorHAnsi" w:cstheme="minorHAnsi"/>
                <w:b/>
                <w:bCs/>
                <w:smallCaps/>
                <w:sz w:val="28"/>
                <w:szCs w:val="20"/>
              </w:rPr>
            </w:pPr>
          </w:p>
          <w:p w14:paraId="6F1577CC" w14:textId="77777777" w:rsidR="008B50E8" w:rsidRPr="00B02EDE" w:rsidRDefault="008B50E8" w:rsidP="00967EF7">
            <w:pPr>
              <w:pStyle w:val="Header"/>
              <w:tabs>
                <w:tab w:val="clear" w:pos="4320"/>
                <w:tab w:val="clear" w:pos="8640"/>
              </w:tabs>
              <w:autoSpaceDE w:val="0"/>
              <w:autoSpaceDN w:val="0"/>
              <w:adjustRightInd w:val="0"/>
              <w:rPr>
                <w:rFonts w:asciiTheme="minorHAnsi" w:hAnsiTheme="minorHAnsi" w:cstheme="minorHAnsi"/>
                <w:b/>
                <w:bCs/>
                <w:smallCaps/>
                <w:sz w:val="28"/>
                <w:szCs w:val="20"/>
              </w:rPr>
            </w:pPr>
            <w:r w:rsidRPr="00B02EDE">
              <w:rPr>
                <w:rFonts w:asciiTheme="minorHAnsi" w:hAnsiTheme="minorHAnsi" w:cstheme="minorHAnsi"/>
                <w:b/>
                <w:bCs/>
                <w:smallCaps/>
                <w:sz w:val="28"/>
                <w:szCs w:val="20"/>
              </w:rPr>
              <w:t xml:space="preserve">PROPOSALS DUE:  </w:t>
            </w:r>
          </w:p>
          <w:p w14:paraId="25A1C5D2" w14:textId="15197603" w:rsidR="008B50E8" w:rsidRPr="00B02EDE" w:rsidRDefault="007C4E97" w:rsidP="00967EF7">
            <w:pPr>
              <w:pStyle w:val="Header"/>
              <w:tabs>
                <w:tab w:val="clear" w:pos="4320"/>
                <w:tab w:val="clear" w:pos="8640"/>
              </w:tabs>
              <w:autoSpaceDE w:val="0"/>
              <w:autoSpaceDN w:val="0"/>
              <w:adjustRightInd w:val="0"/>
              <w:rPr>
                <w:rFonts w:asciiTheme="minorHAnsi" w:hAnsiTheme="minorHAnsi" w:cstheme="minorHAnsi"/>
                <w:b/>
                <w:bCs/>
                <w:smallCaps/>
                <w:color w:val="000000"/>
                <w:sz w:val="28"/>
                <w:szCs w:val="20"/>
              </w:rPr>
            </w:pPr>
            <w:r w:rsidRPr="00DE7077">
              <w:rPr>
                <w:rFonts w:asciiTheme="minorHAnsi" w:hAnsiTheme="minorHAnsi" w:cstheme="minorHAnsi"/>
                <w:i/>
                <w:color w:val="A20000"/>
                <w:sz w:val="28"/>
                <w:szCs w:val="28"/>
              </w:rPr>
              <w:t xml:space="preserve">MARCH </w:t>
            </w:r>
            <w:r w:rsidR="00F27F1B" w:rsidRPr="00DE7077">
              <w:rPr>
                <w:rFonts w:asciiTheme="minorHAnsi" w:hAnsiTheme="minorHAnsi" w:cstheme="minorHAnsi"/>
                <w:i/>
                <w:color w:val="A20000"/>
                <w:sz w:val="28"/>
                <w:szCs w:val="28"/>
              </w:rPr>
              <w:t>20</w:t>
            </w:r>
            <w:r w:rsidR="000D7D7D" w:rsidRPr="00DE7077">
              <w:rPr>
                <w:rFonts w:asciiTheme="minorHAnsi" w:hAnsiTheme="minorHAnsi" w:cstheme="minorHAnsi"/>
                <w:i/>
                <w:color w:val="A20000"/>
                <w:sz w:val="28"/>
                <w:szCs w:val="28"/>
              </w:rPr>
              <w:t xml:space="preserve">, </w:t>
            </w:r>
            <w:r w:rsidR="0048364C" w:rsidRPr="00DE7077">
              <w:rPr>
                <w:rFonts w:asciiTheme="minorHAnsi" w:hAnsiTheme="minorHAnsi" w:cstheme="minorHAnsi"/>
                <w:i/>
                <w:color w:val="A20000"/>
                <w:sz w:val="28"/>
                <w:szCs w:val="28"/>
              </w:rPr>
              <w:t>2026,</w:t>
            </w:r>
            <w:r w:rsidR="008B50E8" w:rsidRPr="00B02EDE">
              <w:rPr>
                <w:rFonts w:asciiTheme="minorHAnsi" w:hAnsiTheme="minorHAnsi" w:cstheme="minorHAnsi"/>
                <w:bCs/>
                <w:smallCaps/>
                <w:color w:val="000000"/>
                <w:sz w:val="28"/>
                <w:szCs w:val="28"/>
              </w:rPr>
              <w:t xml:space="preserve"> no later than </w:t>
            </w:r>
            <w:r w:rsidR="000D7D7D" w:rsidRPr="00DE7077">
              <w:rPr>
                <w:rFonts w:asciiTheme="minorHAnsi" w:hAnsiTheme="minorHAnsi" w:cstheme="minorHAnsi"/>
                <w:i/>
                <w:color w:val="A20000"/>
                <w:sz w:val="28"/>
                <w:szCs w:val="28"/>
              </w:rPr>
              <w:t>5:00</w:t>
            </w:r>
            <w:r w:rsidR="008B50E8" w:rsidRPr="00DE7077">
              <w:rPr>
                <w:rFonts w:asciiTheme="minorHAnsi" w:hAnsiTheme="minorHAnsi" w:cstheme="minorHAnsi"/>
                <w:i/>
                <w:caps/>
                <w:color w:val="A20000"/>
                <w:sz w:val="22"/>
                <w:szCs w:val="28"/>
              </w:rPr>
              <w:t xml:space="preserve"> </w:t>
            </w:r>
            <w:r w:rsidR="008B50E8" w:rsidRPr="00B02EDE">
              <w:rPr>
                <w:rFonts w:asciiTheme="minorHAnsi" w:hAnsiTheme="minorHAnsi" w:cstheme="minorHAnsi"/>
                <w:bCs/>
                <w:smallCaps/>
                <w:color w:val="000000"/>
                <w:sz w:val="28"/>
                <w:szCs w:val="20"/>
              </w:rPr>
              <w:t xml:space="preserve">p.m. Pacific time </w:t>
            </w:r>
          </w:p>
          <w:p w14:paraId="4A2ED4BE" w14:textId="77777777" w:rsidR="008B50E8" w:rsidRPr="00B02EDE" w:rsidRDefault="008B50E8" w:rsidP="00967EF7">
            <w:pPr>
              <w:pStyle w:val="Header"/>
              <w:tabs>
                <w:tab w:val="clear" w:pos="4320"/>
                <w:tab w:val="clear" w:pos="8640"/>
              </w:tabs>
              <w:autoSpaceDE w:val="0"/>
              <w:autoSpaceDN w:val="0"/>
              <w:adjustRightInd w:val="0"/>
              <w:rPr>
                <w:rFonts w:asciiTheme="minorHAnsi" w:hAnsiTheme="minorHAnsi" w:cstheme="minorHAnsi"/>
                <w:b/>
                <w:bCs/>
                <w:sz w:val="36"/>
              </w:rPr>
            </w:pPr>
          </w:p>
        </w:tc>
      </w:tr>
    </w:tbl>
    <w:bookmarkEnd w:id="0"/>
    <w:p w14:paraId="1823D3C8" w14:textId="77777777" w:rsidR="00C37FF7" w:rsidRPr="00B02EDE" w:rsidRDefault="00C37FF7" w:rsidP="00967EF7">
      <w:pPr>
        <w:pStyle w:val="Header"/>
        <w:tabs>
          <w:tab w:val="clear" w:pos="4320"/>
          <w:tab w:val="clear" w:pos="8640"/>
          <w:tab w:val="left" w:pos="2220"/>
        </w:tabs>
        <w:autoSpaceDE w:val="0"/>
        <w:autoSpaceDN w:val="0"/>
        <w:adjustRightInd w:val="0"/>
        <w:rPr>
          <w:rFonts w:asciiTheme="minorHAnsi" w:hAnsiTheme="minorHAnsi" w:cstheme="minorHAnsi"/>
          <w:b/>
          <w:bCs/>
        </w:rPr>
      </w:pPr>
      <w:r w:rsidRPr="00B02EDE">
        <w:rPr>
          <w:rFonts w:asciiTheme="minorHAnsi" w:hAnsiTheme="minorHAnsi" w:cstheme="minorHAnsi"/>
        </w:rPr>
        <w:br/>
      </w:r>
      <w:r w:rsidRPr="00B02EDE">
        <w:rPr>
          <w:rFonts w:asciiTheme="minorHAnsi" w:hAnsiTheme="minorHAnsi" w:cstheme="minorHAnsi"/>
        </w:rPr>
        <w:tab/>
      </w:r>
    </w:p>
    <w:p w14:paraId="31804C51" w14:textId="77777777" w:rsidR="00C37FF7" w:rsidRPr="00B02EDE" w:rsidRDefault="00C37FF7" w:rsidP="00967EF7">
      <w:pPr>
        <w:jc w:val="center"/>
        <w:rPr>
          <w:rFonts w:asciiTheme="minorHAnsi" w:hAnsiTheme="minorHAnsi" w:cstheme="minorHAnsi"/>
          <w:b/>
          <w:bCs/>
          <w:sz w:val="26"/>
          <w:szCs w:val="26"/>
        </w:rPr>
      </w:pPr>
    </w:p>
    <w:p w14:paraId="21FC884C" w14:textId="77777777" w:rsidR="00C37FF7" w:rsidRPr="00B02EDE" w:rsidRDefault="00C37FF7" w:rsidP="00967EF7">
      <w:pPr>
        <w:jc w:val="center"/>
        <w:rPr>
          <w:rFonts w:asciiTheme="minorHAnsi" w:hAnsiTheme="minorHAnsi" w:cstheme="minorHAnsi"/>
          <w:b/>
          <w:bCs/>
          <w:sz w:val="26"/>
          <w:szCs w:val="26"/>
        </w:rPr>
      </w:pPr>
    </w:p>
    <w:p w14:paraId="700584AA" w14:textId="77777777" w:rsidR="00C37FF7" w:rsidRPr="00B02EDE" w:rsidRDefault="00C37FF7" w:rsidP="00967EF7">
      <w:pPr>
        <w:jc w:val="center"/>
        <w:rPr>
          <w:rFonts w:asciiTheme="minorHAnsi" w:hAnsiTheme="minorHAnsi" w:cstheme="minorHAnsi"/>
          <w:b/>
          <w:bCs/>
          <w:sz w:val="26"/>
          <w:szCs w:val="26"/>
        </w:rPr>
      </w:pPr>
    </w:p>
    <w:p w14:paraId="1EBF6708" w14:textId="77777777" w:rsidR="00C37FF7" w:rsidRPr="00B02EDE" w:rsidRDefault="00C37FF7" w:rsidP="00967EF7">
      <w:pPr>
        <w:jc w:val="both"/>
        <w:rPr>
          <w:rFonts w:asciiTheme="minorHAnsi" w:hAnsiTheme="minorHAnsi" w:cstheme="minorHAnsi"/>
          <w:b/>
          <w:bCs/>
          <w:sz w:val="26"/>
          <w:szCs w:val="26"/>
        </w:rPr>
      </w:pPr>
    </w:p>
    <w:p w14:paraId="2FE0641E" w14:textId="1E500F19" w:rsidR="00C37FF7" w:rsidRPr="00B02EDE" w:rsidRDefault="00C37FF7" w:rsidP="00967EF7">
      <w:pPr>
        <w:keepNext/>
        <w:ind w:left="720" w:hanging="720"/>
        <w:jc w:val="both"/>
        <w:rPr>
          <w:rFonts w:asciiTheme="minorHAnsi" w:hAnsiTheme="minorHAnsi" w:cstheme="minorHAnsi"/>
          <w:b/>
          <w:bCs/>
        </w:rPr>
      </w:pPr>
      <w:r w:rsidRPr="00B02EDE">
        <w:rPr>
          <w:rFonts w:asciiTheme="minorHAnsi" w:hAnsiTheme="minorHAnsi" w:cstheme="minorHAnsi"/>
          <w:b/>
          <w:bCs/>
        </w:rPr>
        <w:t>1.0</w:t>
      </w:r>
      <w:r w:rsidR="614AE378" w:rsidRPr="00B02EDE">
        <w:rPr>
          <w:rFonts w:asciiTheme="minorHAnsi" w:hAnsiTheme="minorHAnsi" w:cstheme="minorHAnsi"/>
          <w:b/>
          <w:bCs/>
        </w:rPr>
        <w:t xml:space="preserve"> </w:t>
      </w:r>
      <w:r w:rsidRPr="00B02EDE">
        <w:rPr>
          <w:rFonts w:asciiTheme="minorHAnsi" w:hAnsiTheme="minorHAnsi" w:cstheme="minorHAnsi"/>
          <w:b/>
          <w:bCs/>
        </w:rPr>
        <w:tab/>
        <w:t>BACKGROUND INFORMATION</w:t>
      </w:r>
    </w:p>
    <w:p w14:paraId="4E6D8DF1" w14:textId="77777777" w:rsidR="00C37FF7" w:rsidRPr="00B02EDE" w:rsidRDefault="00C37FF7" w:rsidP="00967EF7">
      <w:pPr>
        <w:keepNext/>
        <w:jc w:val="both"/>
        <w:rPr>
          <w:rFonts w:asciiTheme="minorHAnsi" w:hAnsiTheme="minorHAnsi" w:cstheme="minorHAnsi"/>
        </w:rPr>
      </w:pPr>
    </w:p>
    <w:p w14:paraId="6C31A30A" w14:textId="77777777" w:rsidR="006174F7" w:rsidRPr="00B02EDE" w:rsidRDefault="006174F7" w:rsidP="00967EF7">
      <w:pPr>
        <w:ind w:left="1440" w:hanging="720"/>
        <w:jc w:val="both"/>
        <w:rPr>
          <w:rFonts w:asciiTheme="minorHAnsi" w:hAnsiTheme="minorHAnsi" w:cstheme="minorHAnsi"/>
        </w:rPr>
      </w:pPr>
      <w:r w:rsidRPr="00B02EDE">
        <w:rPr>
          <w:rFonts w:asciiTheme="minorHAnsi" w:hAnsiTheme="minorHAnsi" w:cstheme="minorHAnsi"/>
        </w:rPr>
        <w:t>1.1</w:t>
      </w:r>
      <w:r w:rsidRPr="00B02EDE">
        <w:rPr>
          <w:rFonts w:asciiTheme="minorHAnsi" w:hAnsiTheme="minorHAnsi" w:cstheme="minorHAnsi"/>
        </w:rPr>
        <w:tab/>
        <w:t>VISION</w:t>
      </w:r>
    </w:p>
    <w:p w14:paraId="474898DD" w14:textId="7FDD279C" w:rsidR="006174F7" w:rsidRPr="00B02EDE" w:rsidRDefault="006174F7" w:rsidP="00967EF7">
      <w:pPr>
        <w:ind w:left="720"/>
        <w:jc w:val="both"/>
        <w:rPr>
          <w:rFonts w:asciiTheme="minorHAnsi" w:hAnsiTheme="minorHAnsi" w:cstheme="minorHAnsi"/>
        </w:rPr>
      </w:pPr>
      <w:r w:rsidRPr="00B02EDE">
        <w:rPr>
          <w:rFonts w:asciiTheme="minorHAnsi" w:hAnsiTheme="minorHAnsi" w:cstheme="minorHAnsi"/>
        </w:rPr>
        <w:t xml:space="preserve">The objective of the Phoenix Program is to maintain a statewide finance and human resources system, with the same core configuration, for the fifty-eight (58) superior courts in California.  The system is supported </w:t>
      </w:r>
      <w:r w:rsidR="00A1636B" w:rsidRPr="00B02EDE">
        <w:rPr>
          <w:rFonts w:asciiTheme="minorHAnsi" w:hAnsiTheme="minorHAnsi" w:cstheme="minorHAnsi"/>
        </w:rPr>
        <w:t>by</w:t>
      </w:r>
      <w:r w:rsidRPr="00B02EDE">
        <w:rPr>
          <w:rFonts w:asciiTheme="minorHAnsi" w:hAnsiTheme="minorHAnsi" w:cstheme="minorHAnsi"/>
        </w:rPr>
        <w:t xml:space="preserve"> a single SAP software system </w:t>
      </w:r>
      <w:r w:rsidR="00346A96" w:rsidRPr="00B02EDE">
        <w:rPr>
          <w:rFonts w:asciiTheme="minorHAnsi" w:hAnsiTheme="minorHAnsi" w:cstheme="minorHAnsi"/>
        </w:rPr>
        <w:t xml:space="preserve">on which all fifty-eight (58) </w:t>
      </w:r>
      <w:r w:rsidR="00E83393" w:rsidRPr="00B02EDE">
        <w:rPr>
          <w:rFonts w:asciiTheme="minorHAnsi" w:hAnsiTheme="minorHAnsi" w:cstheme="minorHAnsi"/>
        </w:rPr>
        <w:t xml:space="preserve">trial </w:t>
      </w:r>
      <w:r w:rsidR="00346A96" w:rsidRPr="00B02EDE">
        <w:rPr>
          <w:rFonts w:asciiTheme="minorHAnsi" w:hAnsiTheme="minorHAnsi" w:cstheme="minorHAnsi"/>
        </w:rPr>
        <w:t>courts maintain their financial data</w:t>
      </w:r>
      <w:r w:rsidR="00CF032F" w:rsidRPr="00B02EDE">
        <w:rPr>
          <w:rFonts w:asciiTheme="minorHAnsi" w:hAnsiTheme="minorHAnsi" w:cstheme="minorHAnsi"/>
        </w:rPr>
        <w:t xml:space="preserve"> (</w:t>
      </w:r>
      <w:r w:rsidR="00302725" w:rsidRPr="00B02EDE">
        <w:rPr>
          <w:rFonts w:asciiTheme="minorHAnsi" w:hAnsiTheme="minorHAnsi" w:cstheme="minorHAnsi"/>
        </w:rPr>
        <w:t>Financial Service</w:t>
      </w:r>
      <w:r w:rsidR="002B0EA6" w:rsidRPr="00B02EDE">
        <w:rPr>
          <w:rFonts w:asciiTheme="minorHAnsi" w:hAnsiTheme="minorHAnsi" w:cstheme="minorHAnsi"/>
        </w:rPr>
        <w:t>s</w:t>
      </w:r>
      <w:r w:rsidR="00302725" w:rsidRPr="00B02EDE">
        <w:rPr>
          <w:rFonts w:asciiTheme="minorHAnsi" w:hAnsiTheme="minorHAnsi" w:cstheme="minorHAnsi"/>
        </w:rPr>
        <w:t>)</w:t>
      </w:r>
      <w:r w:rsidR="00346A96" w:rsidRPr="00B02EDE">
        <w:rPr>
          <w:rFonts w:asciiTheme="minorHAnsi" w:hAnsiTheme="minorHAnsi" w:cstheme="minorHAnsi"/>
        </w:rPr>
        <w:t xml:space="preserve">, and twenty (20) </w:t>
      </w:r>
      <w:r w:rsidR="00E83393" w:rsidRPr="00B02EDE">
        <w:rPr>
          <w:rFonts w:asciiTheme="minorHAnsi" w:hAnsiTheme="minorHAnsi" w:cstheme="minorHAnsi"/>
        </w:rPr>
        <w:t>trial</w:t>
      </w:r>
      <w:r w:rsidR="00346A96" w:rsidRPr="00B02EDE">
        <w:rPr>
          <w:rFonts w:asciiTheme="minorHAnsi" w:hAnsiTheme="minorHAnsi" w:cstheme="minorHAnsi"/>
        </w:rPr>
        <w:t xml:space="preserve"> courts maintain their payroll </w:t>
      </w:r>
      <w:r w:rsidR="00746E82" w:rsidRPr="00B02EDE">
        <w:rPr>
          <w:rFonts w:asciiTheme="minorHAnsi" w:hAnsiTheme="minorHAnsi" w:cstheme="minorHAnsi"/>
        </w:rPr>
        <w:t>data</w:t>
      </w:r>
      <w:r w:rsidR="006C2BBD" w:rsidRPr="00B02EDE">
        <w:rPr>
          <w:rFonts w:asciiTheme="minorHAnsi" w:hAnsiTheme="minorHAnsi" w:cstheme="minorHAnsi"/>
        </w:rPr>
        <w:t xml:space="preserve"> (HR Payroll Services)</w:t>
      </w:r>
      <w:r w:rsidR="00517070" w:rsidRPr="00B02EDE">
        <w:rPr>
          <w:rFonts w:asciiTheme="minorHAnsi" w:hAnsiTheme="minorHAnsi" w:cstheme="minorHAnsi"/>
        </w:rPr>
        <w:t>.</w:t>
      </w:r>
      <w:r w:rsidR="00F67616" w:rsidRPr="00B02EDE">
        <w:rPr>
          <w:rFonts w:asciiTheme="minorHAnsi" w:hAnsiTheme="minorHAnsi" w:cstheme="minorHAnsi"/>
        </w:rPr>
        <w:t xml:space="preserve"> </w:t>
      </w:r>
      <w:r w:rsidR="00517070" w:rsidRPr="00B02EDE">
        <w:rPr>
          <w:rFonts w:asciiTheme="minorHAnsi" w:hAnsiTheme="minorHAnsi" w:cstheme="minorHAnsi"/>
        </w:rPr>
        <w:t xml:space="preserve"> It is</w:t>
      </w:r>
      <w:r w:rsidR="00346A96" w:rsidRPr="00B02EDE">
        <w:rPr>
          <w:rFonts w:asciiTheme="minorHAnsi" w:hAnsiTheme="minorHAnsi" w:cstheme="minorHAnsi"/>
        </w:rPr>
        <w:t xml:space="preserve"> referred to</w:t>
      </w:r>
      <w:r w:rsidR="00290957" w:rsidRPr="00B02EDE">
        <w:rPr>
          <w:rFonts w:asciiTheme="minorHAnsi" w:hAnsiTheme="minorHAnsi" w:cstheme="minorHAnsi"/>
        </w:rPr>
        <w:t xml:space="preserve"> </w:t>
      </w:r>
      <w:r w:rsidR="00F9169D" w:rsidRPr="00B02EDE">
        <w:rPr>
          <w:rFonts w:asciiTheme="minorHAnsi" w:hAnsiTheme="minorHAnsi" w:cstheme="minorHAnsi"/>
        </w:rPr>
        <w:t xml:space="preserve">as </w:t>
      </w:r>
      <w:r w:rsidR="00746E82" w:rsidRPr="00B02EDE">
        <w:rPr>
          <w:rFonts w:asciiTheme="minorHAnsi" w:hAnsiTheme="minorHAnsi" w:cstheme="minorHAnsi"/>
        </w:rPr>
        <w:t>t</w:t>
      </w:r>
      <w:r w:rsidR="00290957" w:rsidRPr="00B02EDE">
        <w:rPr>
          <w:rFonts w:asciiTheme="minorHAnsi" w:hAnsiTheme="minorHAnsi" w:cstheme="minorHAnsi"/>
        </w:rPr>
        <w:t>he</w:t>
      </w:r>
      <w:r w:rsidR="006C1B1F" w:rsidRPr="00B02EDE">
        <w:rPr>
          <w:rFonts w:asciiTheme="minorHAnsi" w:hAnsiTheme="minorHAnsi" w:cstheme="minorHAnsi"/>
        </w:rPr>
        <w:t xml:space="preserve"> </w:t>
      </w:r>
      <w:r w:rsidR="00146D76" w:rsidRPr="00B02EDE">
        <w:rPr>
          <w:rFonts w:asciiTheme="minorHAnsi" w:hAnsiTheme="minorHAnsi" w:cstheme="minorHAnsi"/>
        </w:rPr>
        <w:t>Phoenix System</w:t>
      </w:r>
      <w:r w:rsidR="006C1B1F" w:rsidRPr="00B02EDE">
        <w:rPr>
          <w:rFonts w:asciiTheme="minorHAnsi" w:hAnsiTheme="minorHAnsi" w:cstheme="minorHAnsi"/>
        </w:rPr>
        <w:t>, or just Phoenix.</w:t>
      </w:r>
    </w:p>
    <w:p w14:paraId="598E7F2D" w14:textId="77777777" w:rsidR="00BD1613" w:rsidRPr="00B02EDE" w:rsidRDefault="00BD1613" w:rsidP="00967EF7">
      <w:pPr>
        <w:ind w:left="720"/>
        <w:jc w:val="both"/>
        <w:rPr>
          <w:rFonts w:asciiTheme="minorHAnsi" w:hAnsiTheme="minorHAnsi" w:cstheme="minorHAnsi"/>
        </w:rPr>
      </w:pPr>
    </w:p>
    <w:p w14:paraId="471D3538" w14:textId="77777777" w:rsidR="006174F7" w:rsidRPr="00B02EDE" w:rsidRDefault="006174F7" w:rsidP="00967EF7">
      <w:pPr>
        <w:ind w:left="1440" w:hanging="720"/>
        <w:jc w:val="both"/>
        <w:rPr>
          <w:rFonts w:asciiTheme="minorHAnsi" w:hAnsiTheme="minorHAnsi" w:cstheme="minorHAnsi"/>
        </w:rPr>
      </w:pPr>
      <w:r w:rsidRPr="00B02EDE">
        <w:rPr>
          <w:rFonts w:asciiTheme="minorHAnsi" w:hAnsiTheme="minorHAnsi" w:cstheme="minorHAnsi"/>
        </w:rPr>
        <w:t>1.2</w:t>
      </w:r>
      <w:r w:rsidRPr="00B02EDE">
        <w:rPr>
          <w:rFonts w:asciiTheme="minorHAnsi" w:hAnsiTheme="minorHAnsi" w:cstheme="minorHAnsi"/>
        </w:rPr>
        <w:tab/>
        <w:t>ORGANIZATION</w:t>
      </w:r>
    </w:p>
    <w:p w14:paraId="468F8481" w14:textId="31765F98" w:rsidR="006174F7" w:rsidRPr="00B02EDE" w:rsidRDefault="006174F7" w:rsidP="00967EF7">
      <w:pPr>
        <w:ind w:left="720"/>
        <w:jc w:val="both"/>
        <w:rPr>
          <w:rFonts w:asciiTheme="minorHAnsi" w:hAnsiTheme="minorHAnsi" w:cstheme="minorHAnsi"/>
        </w:rPr>
      </w:pPr>
      <w:r w:rsidRPr="00B02EDE">
        <w:rPr>
          <w:rFonts w:asciiTheme="minorHAnsi" w:hAnsiTheme="minorHAnsi" w:cstheme="minorHAnsi"/>
        </w:rPr>
        <w:t xml:space="preserve">The Phoenix Program </w:t>
      </w:r>
      <w:r w:rsidR="00403864" w:rsidRPr="00B02EDE">
        <w:rPr>
          <w:rFonts w:asciiTheme="minorHAnsi" w:hAnsiTheme="minorHAnsi" w:cstheme="minorHAnsi"/>
        </w:rPr>
        <w:t xml:space="preserve">(Program) </w:t>
      </w:r>
      <w:r w:rsidRPr="00B02EDE">
        <w:rPr>
          <w:rFonts w:asciiTheme="minorHAnsi" w:hAnsiTheme="minorHAnsi" w:cstheme="minorHAnsi"/>
        </w:rPr>
        <w:t>is maintained by a State of California entity</w:t>
      </w:r>
      <w:r w:rsidR="6BB94043" w:rsidRPr="00B02EDE">
        <w:rPr>
          <w:rFonts w:asciiTheme="minorHAnsi" w:hAnsiTheme="minorHAnsi" w:cstheme="minorHAnsi"/>
        </w:rPr>
        <w:t>,</w:t>
      </w:r>
      <w:r w:rsidR="00BD6225" w:rsidRPr="00B02EDE">
        <w:rPr>
          <w:rFonts w:asciiTheme="minorHAnsi" w:hAnsiTheme="minorHAnsi" w:cstheme="minorHAnsi"/>
        </w:rPr>
        <w:t xml:space="preserve"> </w:t>
      </w:r>
      <w:r w:rsidRPr="00B02EDE">
        <w:rPr>
          <w:rFonts w:asciiTheme="minorHAnsi" w:hAnsiTheme="minorHAnsi" w:cstheme="minorHAnsi"/>
        </w:rPr>
        <w:t>Judicial Council of California (“Judicial Council”), Branch Accounting and Procurement, Trial Court Administrative Services</w:t>
      </w:r>
      <w:r w:rsidR="0098049B" w:rsidRPr="00B02EDE">
        <w:rPr>
          <w:rFonts w:asciiTheme="minorHAnsi" w:hAnsiTheme="minorHAnsi" w:cstheme="minorHAnsi"/>
        </w:rPr>
        <w:t xml:space="preserve"> (TCAS), and Information Technology</w:t>
      </w:r>
      <w:r w:rsidR="00600A14" w:rsidRPr="00B02EDE">
        <w:rPr>
          <w:rFonts w:asciiTheme="minorHAnsi" w:hAnsiTheme="minorHAnsi" w:cstheme="minorHAnsi"/>
        </w:rPr>
        <w:t>,</w:t>
      </w:r>
      <w:r w:rsidR="00341D97" w:rsidRPr="00B02EDE">
        <w:rPr>
          <w:rFonts w:asciiTheme="minorHAnsi" w:hAnsiTheme="minorHAnsi" w:cstheme="minorHAnsi"/>
        </w:rPr>
        <w:t xml:space="preserve"> </w:t>
      </w:r>
      <w:r w:rsidR="00375CF2" w:rsidRPr="00B02EDE">
        <w:rPr>
          <w:rFonts w:asciiTheme="minorHAnsi" w:hAnsiTheme="minorHAnsi" w:cstheme="minorHAnsi"/>
        </w:rPr>
        <w:t xml:space="preserve">Enterprise </w:t>
      </w:r>
      <w:r w:rsidR="00600A14" w:rsidRPr="00B02EDE">
        <w:rPr>
          <w:rFonts w:asciiTheme="minorHAnsi" w:hAnsiTheme="minorHAnsi" w:cstheme="minorHAnsi"/>
        </w:rPr>
        <w:t>Systems, Phoenix</w:t>
      </w:r>
      <w:r w:rsidR="00403864" w:rsidRPr="00B02EDE">
        <w:rPr>
          <w:rFonts w:asciiTheme="minorHAnsi" w:hAnsiTheme="minorHAnsi" w:cstheme="minorHAnsi"/>
        </w:rPr>
        <w:t xml:space="preserve"> </w:t>
      </w:r>
      <w:r w:rsidR="00375CF2" w:rsidRPr="00B02EDE">
        <w:rPr>
          <w:rFonts w:asciiTheme="minorHAnsi" w:hAnsiTheme="minorHAnsi" w:cstheme="minorHAnsi"/>
        </w:rPr>
        <w:t>unit</w:t>
      </w:r>
      <w:r w:rsidRPr="00B02EDE">
        <w:rPr>
          <w:rFonts w:asciiTheme="minorHAnsi" w:hAnsiTheme="minorHAnsi" w:cstheme="minorHAnsi"/>
        </w:rPr>
        <w:t xml:space="preserve">. </w:t>
      </w:r>
      <w:r w:rsidR="00F67616" w:rsidRPr="00B02EDE">
        <w:rPr>
          <w:rFonts w:asciiTheme="minorHAnsi" w:hAnsiTheme="minorHAnsi" w:cstheme="minorHAnsi"/>
        </w:rPr>
        <w:t xml:space="preserve"> </w:t>
      </w:r>
      <w:r w:rsidRPr="00B02EDE">
        <w:rPr>
          <w:rFonts w:asciiTheme="minorHAnsi" w:hAnsiTheme="minorHAnsi" w:cstheme="minorHAnsi"/>
        </w:rPr>
        <w:t xml:space="preserve">The data in the system and the primary system users are from the fifty-eight (58) </w:t>
      </w:r>
      <w:r w:rsidR="00292F59" w:rsidRPr="00B02EDE">
        <w:rPr>
          <w:rFonts w:asciiTheme="minorHAnsi" w:hAnsiTheme="minorHAnsi" w:cstheme="minorHAnsi"/>
        </w:rPr>
        <w:t xml:space="preserve">trial </w:t>
      </w:r>
      <w:r w:rsidRPr="00B02EDE">
        <w:rPr>
          <w:rFonts w:asciiTheme="minorHAnsi" w:hAnsiTheme="minorHAnsi" w:cstheme="minorHAnsi"/>
        </w:rPr>
        <w:t>courts.</w:t>
      </w:r>
    </w:p>
    <w:p w14:paraId="2252507D" w14:textId="77777777" w:rsidR="00BD1613" w:rsidRPr="00B02EDE" w:rsidRDefault="00BD1613" w:rsidP="00967EF7">
      <w:pPr>
        <w:ind w:left="720"/>
        <w:jc w:val="both"/>
        <w:rPr>
          <w:rFonts w:asciiTheme="minorHAnsi" w:hAnsiTheme="minorHAnsi" w:cstheme="minorHAnsi"/>
        </w:rPr>
      </w:pPr>
    </w:p>
    <w:p w14:paraId="0ADB1691" w14:textId="3201CFC9" w:rsidR="006174F7" w:rsidRPr="00B02EDE" w:rsidRDefault="00403864" w:rsidP="00967EF7">
      <w:pPr>
        <w:ind w:left="720"/>
        <w:jc w:val="both"/>
        <w:rPr>
          <w:rFonts w:asciiTheme="minorHAnsi" w:hAnsiTheme="minorHAnsi" w:cstheme="minorHAnsi"/>
        </w:rPr>
      </w:pPr>
      <w:r w:rsidRPr="00B02EDE">
        <w:rPr>
          <w:rFonts w:asciiTheme="minorHAnsi" w:hAnsiTheme="minorHAnsi" w:cstheme="minorHAnsi"/>
        </w:rPr>
        <w:t xml:space="preserve">The Program </w:t>
      </w:r>
      <w:r w:rsidR="006174F7" w:rsidRPr="00B02EDE">
        <w:rPr>
          <w:rFonts w:asciiTheme="minorHAnsi" w:hAnsiTheme="minorHAnsi" w:cstheme="minorHAnsi"/>
        </w:rPr>
        <w:t xml:space="preserve">is comprised of two main units: </w:t>
      </w:r>
    </w:p>
    <w:p w14:paraId="640C4387" w14:textId="77777777" w:rsidR="003F7DF7" w:rsidRPr="00B02EDE" w:rsidRDefault="003F7DF7" w:rsidP="00967EF7">
      <w:pPr>
        <w:ind w:left="720"/>
        <w:jc w:val="both"/>
        <w:rPr>
          <w:rFonts w:asciiTheme="minorHAnsi" w:hAnsiTheme="minorHAnsi" w:cstheme="minorHAnsi"/>
        </w:rPr>
      </w:pPr>
    </w:p>
    <w:p w14:paraId="11FD7A04" w14:textId="253E1E24" w:rsidR="006174F7" w:rsidRPr="00B02EDE" w:rsidRDefault="006174F7" w:rsidP="00967EF7">
      <w:pPr>
        <w:pStyle w:val="ListParagraph"/>
        <w:numPr>
          <w:ilvl w:val="0"/>
          <w:numId w:val="14"/>
        </w:numPr>
        <w:jc w:val="both"/>
        <w:rPr>
          <w:rFonts w:asciiTheme="minorHAnsi" w:hAnsiTheme="minorHAnsi" w:cstheme="minorHAnsi"/>
        </w:rPr>
      </w:pPr>
      <w:r w:rsidRPr="00B02EDE">
        <w:rPr>
          <w:rFonts w:asciiTheme="minorHAnsi" w:hAnsiTheme="minorHAnsi" w:cstheme="minorHAnsi"/>
        </w:rPr>
        <w:t xml:space="preserve">The Phoenix </w:t>
      </w:r>
      <w:r w:rsidRPr="00B02EDE">
        <w:rPr>
          <w:rFonts w:asciiTheme="minorHAnsi" w:hAnsiTheme="minorHAnsi" w:cstheme="minorHAnsi"/>
          <w:b/>
        </w:rPr>
        <w:t>Shared Services Center</w:t>
      </w:r>
      <w:r w:rsidRPr="00B02EDE">
        <w:rPr>
          <w:rFonts w:asciiTheme="minorHAnsi" w:hAnsiTheme="minorHAnsi" w:cstheme="minorHAnsi"/>
        </w:rPr>
        <w:t xml:space="preserve"> </w:t>
      </w:r>
      <w:r w:rsidR="008A3441" w:rsidRPr="00B02EDE">
        <w:rPr>
          <w:rFonts w:asciiTheme="minorHAnsi" w:hAnsiTheme="minorHAnsi" w:cstheme="minorHAnsi"/>
          <w:b/>
        </w:rPr>
        <w:t xml:space="preserve">(SSC) </w:t>
      </w:r>
      <w:r w:rsidRPr="00B02EDE">
        <w:rPr>
          <w:rFonts w:asciiTheme="minorHAnsi" w:hAnsiTheme="minorHAnsi" w:cstheme="minorHAnsi"/>
        </w:rPr>
        <w:t xml:space="preserve">consists of staff </w:t>
      </w:r>
      <w:r w:rsidR="00790890" w:rsidRPr="00B02EDE">
        <w:rPr>
          <w:rFonts w:asciiTheme="minorHAnsi" w:hAnsiTheme="minorHAnsi" w:cstheme="minorHAnsi"/>
        </w:rPr>
        <w:t xml:space="preserve">who </w:t>
      </w:r>
      <w:r w:rsidRPr="00B02EDE">
        <w:rPr>
          <w:rFonts w:asciiTheme="minorHAnsi" w:hAnsiTheme="minorHAnsi" w:cstheme="minorHAnsi"/>
        </w:rPr>
        <w:t xml:space="preserve">are super-users of the Phoenix </w:t>
      </w:r>
      <w:r w:rsidR="005C522B" w:rsidRPr="00B02EDE">
        <w:rPr>
          <w:rFonts w:asciiTheme="minorHAnsi" w:hAnsiTheme="minorHAnsi" w:cstheme="minorHAnsi"/>
        </w:rPr>
        <w:t>S</w:t>
      </w:r>
      <w:r w:rsidRPr="00B02EDE">
        <w:rPr>
          <w:rFonts w:asciiTheme="minorHAnsi" w:hAnsiTheme="minorHAnsi" w:cstheme="minorHAnsi"/>
        </w:rPr>
        <w:t>ystem, who provide day-to-day operational support of the courts.</w:t>
      </w:r>
    </w:p>
    <w:p w14:paraId="443EADEA" w14:textId="7562BEA9" w:rsidR="006174F7" w:rsidRPr="00B02EDE" w:rsidRDefault="006174F7" w:rsidP="00967EF7">
      <w:pPr>
        <w:pStyle w:val="ListParagraph"/>
        <w:numPr>
          <w:ilvl w:val="0"/>
          <w:numId w:val="14"/>
        </w:numPr>
        <w:jc w:val="both"/>
        <w:rPr>
          <w:rFonts w:asciiTheme="minorHAnsi" w:hAnsiTheme="minorHAnsi" w:cstheme="minorHAnsi"/>
        </w:rPr>
      </w:pPr>
      <w:r w:rsidRPr="00B02EDE">
        <w:rPr>
          <w:rFonts w:asciiTheme="minorHAnsi" w:hAnsiTheme="minorHAnsi" w:cstheme="minorHAnsi"/>
        </w:rPr>
        <w:t xml:space="preserve">The Phoenix </w:t>
      </w:r>
      <w:r w:rsidRPr="00B02EDE">
        <w:rPr>
          <w:rFonts w:asciiTheme="minorHAnsi" w:hAnsiTheme="minorHAnsi" w:cstheme="minorHAnsi"/>
          <w:b/>
          <w:bCs/>
        </w:rPr>
        <w:t xml:space="preserve">Center of Excellence </w:t>
      </w:r>
      <w:r w:rsidR="005C7FBA" w:rsidRPr="00B02EDE">
        <w:rPr>
          <w:rFonts w:asciiTheme="minorHAnsi" w:hAnsiTheme="minorHAnsi" w:cstheme="minorHAnsi"/>
          <w:b/>
          <w:bCs/>
        </w:rPr>
        <w:t xml:space="preserve">(COE) </w:t>
      </w:r>
      <w:r w:rsidRPr="00B02EDE">
        <w:rPr>
          <w:rFonts w:asciiTheme="minorHAnsi" w:hAnsiTheme="minorHAnsi" w:cstheme="minorHAnsi"/>
        </w:rPr>
        <w:t xml:space="preserve">consists of staff </w:t>
      </w:r>
      <w:r w:rsidR="126E0C06" w:rsidRPr="00B02EDE">
        <w:rPr>
          <w:rFonts w:asciiTheme="minorHAnsi" w:hAnsiTheme="minorHAnsi" w:cstheme="minorHAnsi"/>
        </w:rPr>
        <w:t>who</w:t>
      </w:r>
      <w:r w:rsidRPr="00B02EDE">
        <w:rPr>
          <w:rFonts w:asciiTheme="minorHAnsi" w:hAnsiTheme="minorHAnsi" w:cstheme="minorHAnsi"/>
        </w:rPr>
        <w:t xml:space="preserve"> </w:t>
      </w:r>
      <w:r w:rsidR="05131813" w:rsidRPr="00B02EDE">
        <w:rPr>
          <w:rFonts w:asciiTheme="minorHAnsi" w:hAnsiTheme="minorHAnsi" w:cstheme="minorHAnsi"/>
        </w:rPr>
        <w:t>are</w:t>
      </w:r>
      <w:r w:rsidRPr="00B02EDE">
        <w:rPr>
          <w:rFonts w:asciiTheme="minorHAnsi" w:hAnsiTheme="minorHAnsi" w:cstheme="minorHAnsi"/>
        </w:rPr>
        <w:t xml:space="preserve"> proficient in functional configuration, ABAP, UI5, and other related development, Basis, </w:t>
      </w:r>
      <w:r w:rsidR="173BEB8F" w:rsidRPr="00B02EDE">
        <w:rPr>
          <w:rFonts w:asciiTheme="minorHAnsi" w:hAnsiTheme="minorHAnsi" w:cstheme="minorHAnsi"/>
        </w:rPr>
        <w:t xml:space="preserve">and </w:t>
      </w:r>
      <w:r w:rsidRPr="00B02EDE">
        <w:rPr>
          <w:rFonts w:asciiTheme="minorHAnsi" w:hAnsiTheme="minorHAnsi" w:cstheme="minorHAnsi"/>
        </w:rPr>
        <w:t xml:space="preserve">who provide analytical, configuration, and technical support of the Phoenix </w:t>
      </w:r>
      <w:r w:rsidR="009B5375" w:rsidRPr="00B02EDE">
        <w:rPr>
          <w:rFonts w:asciiTheme="minorHAnsi" w:hAnsiTheme="minorHAnsi" w:cstheme="minorHAnsi"/>
        </w:rPr>
        <w:t>S</w:t>
      </w:r>
      <w:r w:rsidRPr="00B02EDE">
        <w:rPr>
          <w:rFonts w:asciiTheme="minorHAnsi" w:hAnsiTheme="minorHAnsi" w:cstheme="minorHAnsi"/>
        </w:rPr>
        <w:t>ystem.</w:t>
      </w:r>
    </w:p>
    <w:p w14:paraId="07F4D843" w14:textId="77777777" w:rsidR="00BD1613" w:rsidRPr="00B02EDE" w:rsidRDefault="00BD1613" w:rsidP="00967EF7">
      <w:pPr>
        <w:tabs>
          <w:tab w:val="left" w:pos="1170"/>
        </w:tabs>
        <w:ind w:left="720"/>
        <w:jc w:val="both"/>
        <w:rPr>
          <w:rFonts w:asciiTheme="minorHAnsi" w:hAnsiTheme="minorHAnsi" w:cstheme="minorHAnsi"/>
        </w:rPr>
      </w:pPr>
    </w:p>
    <w:p w14:paraId="33A2C845" w14:textId="4AE68122" w:rsidR="006174F7" w:rsidRPr="00B02EDE" w:rsidRDefault="006174F7" w:rsidP="00967EF7">
      <w:pPr>
        <w:tabs>
          <w:tab w:val="left" w:pos="1170"/>
        </w:tabs>
        <w:ind w:left="720"/>
        <w:jc w:val="both"/>
        <w:rPr>
          <w:rFonts w:asciiTheme="minorHAnsi" w:hAnsiTheme="minorHAnsi" w:cstheme="minorHAnsi"/>
        </w:rPr>
      </w:pPr>
      <w:r w:rsidRPr="00B02EDE">
        <w:rPr>
          <w:rFonts w:asciiTheme="minorHAnsi" w:hAnsiTheme="minorHAnsi" w:cstheme="minorHAnsi"/>
        </w:rPr>
        <w:t xml:space="preserve">See </w:t>
      </w:r>
      <w:r w:rsidRPr="00B02EDE">
        <w:rPr>
          <w:rFonts w:asciiTheme="minorHAnsi" w:hAnsiTheme="minorHAnsi" w:cstheme="minorHAnsi"/>
          <w:b/>
        </w:rPr>
        <w:t xml:space="preserve">Attachment </w:t>
      </w:r>
      <w:r w:rsidR="00051042" w:rsidRPr="00B02EDE">
        <w:rPr>
          <w:rFonts w:asciiTheme="minorHAnsi" w:hAnsiTheme="minorHAnsi" w:cstheme="minorHAnsi"/>
          <w:b/>
        </w:rPr>
        <w:t>12</w:t>
      </w:r>
      <w:r w:rsidR="00051042" w:rsidRPr="00B02EDE">
        <w:rPr>
          <w:rFonts w:asciiTheme="minorHAnsi" w:hAnsiTheme="minorHAnsi" w:cstheme="minorHAnsi"/>
        </w:rPr>
        <w:t xml:space="preserve"> </w:t>
      </w:r>
      <w:r w:rsidRPr="00B02EDE">
        <w:rPr>
          <w:rFonts w:asciiTheme="minorHAnsi" w:hAnsiTheme="minorHAnsi" w:cstheme="minorHAnsi"/>
        </w:rPr>
        <w:t>for program information</w:t>
      </w:r>
      <w:r w:rsidR="006C2862" w:rsidRPr="00B02EDE">
        <w:rPr>
          <w:rFonts w:asciiTheme="minorHAnsi" w:hAnsiTheme="minorHAnsi" w:cstheme="minorHAnsi"/>
        </w:rPr>
        <w:t>,</w:t>
      </w:r>
      <w:r w:rsidRPr="00B02EDE">
        <w:rPr>
          <w:rFonts w:asciiTheme="minorHAnsi" w:hAnsiTheme="minorHAnsi" w:cstheme="minorHAnsi"/>
        </w:rPr>
        <w:t xml:space="preserve"> including current program organization; deployment footprint; court employee and user counts; key system usage and support metrics; and current environment and system support requirements</w:t>
      </w:r>
      <w:r w:rsidR="006C7DC5" w:rsidRPr="00B02EDE">
        <w:rPr>
          <w:rFonts w:asciiTheme="minorHAnsi" w:hAnsiTheme="minorHAnsi" w:cstheme="minorHAnsi"/>
        </w:rPr>
        <w:t>,</w:t>
      </w:r>
      <w:r w:rsidRPr="00B02EDE">
        <w:rPr>
          <w:rFonts w:asciiTheme="minorHAnsi" w:hAnsiTheme="minorHAnsi" w:cstheme="minorHAnsi"/>
        </w:rPr>
        <w:t xml:space="preserve"> including brief descriptions of main support organization processes and responsibilities.</w:t>
      </w:r>
    </w:p>
    <w:p w14:paraId="06E9C5E1" w14:textId="77777777" w:rsidR="006174F7" w:rsidRPr="00B02EDE" w:rsidRDefault="006174F7" w:rsidP="00967EF7">
      <w:pPr>
        <w:autoSpaceDE w:val="0"/>
        <w:autoSpaceDN w:val="0"/>
        <w:adjustRightInd w:val="0"/>
        <w:ind w:left="90"/>
        <w:jc w:val="both"/>
        <w:rPr>
          <w:rFonts w:asciiTheme="minorHAnsi" w:hAnsiTheme="minorHAnsi" w:cstheme="minorHAnsi"/>
          <w:b/>
        </w:rPr>
      </w:pPr>
    </w:p>
    <w:p w14:paraId="5158EECD" w14:textId="77777777" w:rsidR="006174F7" w:rsidRPr="00B02EDE" w:rsidRDefault="006174F7" w:rsidP="00967EF7">
      <w:pPr>
        <w:ind w:left="1440" w:hanging="720"/>
        <w:jc w:val="both"/>
        <w:rPr>
          <w:rFonts w:asciiTheme="minorHAnsi" w:hAnsiTheme="minorHAnsi" w:cstheme="minorHAnsi"/>
        </w:rPr>
      </w:pPr>
      <w:r w:rsidRPr="00B02EDE">
        <w:rPr>
          <w:rFonts w:asciiTheme="minorHAnsi" w:hAnsiTheme="minorHAnsi" w:cstheme="minorHAnsi"/>
        </w:rPr>
        <w:t>1.3</w:t>
      </w:r>
      <w:r w:rsidRPr="00B02EDE">
        <w:rPr>
          <w:rFonts w:asciiTheme="minorHAnsi" w:hAnsiTheme="minorHAnsi" w:cstheme="minorHAnsi"/>
        </w:rPr>
        <w:tab/>
        <w:t>SERVICES AND RESPONSIBILITIES</w:t>
      </w:r>
    </w:p>
    <w:p w14:paraId="5BCE12CD" w14:textId="77777777" w:rsidR="006174F7" w:rsidRPr="00B02EDE" w:rsidRDefault="006174F7" w:rsidP="00967EF7">
      <w:pPr>
        <w:autoSpaceDE w:val="0"/>
        <w:autoSpaceDN w:val="0"/>
        <w:adjustRightInd w:val="0"/>
        <w:ind w:left="90"/>
        <w:jc w:val="both"/>
        <w:rPr>
          <w:rFonts w:asciiTheme="minorHAnsi" w:hAnsiTheme="minorHAnsi" w:cstheme="minorHAnsi"/>
          <w:b/>
        </w:rPr>
      </w:pPr>
    </w:p>
    <w:p w14:paraId="0BB424A2" w14:textId="77777777" w:rsidR="006174F7" w:rsidRPr="00B02EDE" w:rsidRDefault="006174F7" w:rsidP="00967EF7">
      <w:pPr>
        <w:autoSpaceDE w:val="0"/>
        <w:autoSpaceDN w:val="0"/>
        <w:adjustRightInd w:val="0"/>
        <w:ind w:left="2070" w:hanging="630"/>
        <w:jc w:val="both"/>
        <w:rPr>
          <w:rFonts w:asciiTheme="minorHAnsi" w:hAnsiTheme="minorHAnsi" w:cstheme="minorHAnsi"/>
        </w:rPr>
      </w:pPr>
      <w:r w:rsidRPr="00B02EDE">
        <w:rPr>
          <w:rFonts w:asciiTheme="minorHAnsi" w:hAnsiTheme="minorHAnsi" w:cstheme="minorHAnsi"/>
        </w:rPr>
        <w:t>1.3.1</w:t>
      </w:r>
      <w:r w:rsidRPr="00B02EDE">
        <w:rPr>
          <w:rFonts w:asciiTheme="minorHAnsi" w:hAnsiTheme="minorHAnsi" w:cstheme="minorHAnsi"/>
        </w:rPr>
        <w:tab/>
        <w:t xml:space="preserve">SHARED SERVICES CENTER </w:t>
      </w:r>
    </w:p>
    <w:p w14:paraId="18EE0C62" w14:textId="77777777" w:rsidR="006174F7" w:rsidRPr="00B02EDE" w:rsidRDefault="006174F7" w:rsidP="00967EF7">
      <w:pPr>
        <w:autoSpaceDE w:val="0"/>
        <w:autoSpaceDN w:val="0"/>
        <w:adjustRightInd w:val="0"/>
        <w:ind w:left="1080"/>
        <w:jc w:val="both"/>
        <w:rPr>
          <w:rFonts w:asciiTheme="minorHAnsi" w:hAnsiTheme="minorHAnsi" w:cstheme="minorHAnsi"/>
        </w:rPr>
      </w:pPr>
    </w:p>
    <w:p w14:paraId="7F5DC18C" w14:textId="5B170F56" w:rsidR="006174F7" w:rsidRPr="00B02EDE" w:rsidRDefault="006174F7" w:rsidP="00967EF7">
      <w:pPr>
        <w:ind w:left="2160"/>
        <w:jc w:val="both"/>
        <w:rPr>
          <w:rFonts w:asciiTheme="minorHAnsi" w:hAnsiTheme="minorHAnsi" w:cstheme="minorHAnsi"/>
        </w:rPr>
      </w:pPr>
      <w:r w:rsidRPr="00B02EDE">
        <w:rPr>
          <w:rFonts w:asciiTheme="minorHAnsi" w:hAnsiTheme="minorHAnsi" w:cstheme="minorHAnsi"/>
        </w:rPr>
        <w:t xml:space="preserve">The Shared Services Center provides centralized administrative services to the courts on the Phoenix System and promotes best practices and operational consistency statewide.  The </w:t>
      </w:r>
      <w:r w:rsidR="007F5325" w:rsidRPr="00B02EDE">
        <w:rPr>
          <w:rFonts w:asciiTheme="minorHAnsi" w:hAnsiTheme="minorHAnsi" w:cstheme="minorHAnsi"/>
        </w:rPr>
        <w:t>SSC</w:t>
      </w:r>
      <w:r w:rsidRPr="00B02EDE">
        <w:rPr>
          <w:rFonts w:asciiTheme="minorHAnsi" w:hAnsiTheme="minorHAnsi" w:cstheme="minorHAnsi"/>
        </w:rPr>
        <w:t xml:space="preserve"> provides a diverse range of financial and </w:t>
      </w:r>
      <w:r w:rsidR="00954179" w:rsidRPr="00B02EDE">
        <w:rPr>
          <w:rFonts w:asciiTheme="minorHAnsi" w:hAnsiTheme="minorHAnsi" w:cstheme="minorHAnsi"/>
        </w:rPr>
        <w:t>payroll</w:t>
      </w:r>
      <w:r w:rsidRPr="00B02EDE">
        <w:rPr>
          <w:rFonts w:asciiTheme="minorHAnsi" w:hAnsiTheme="minorHAnsi" w:cstheme="minorHAnsi"/>
        </w:rPr>
        <w:t xml:space="preserve"> operational services </w:t>
      </w:r>
      <w:r w:rsidRPr="00B02EDE" w:rsidDel="00D90AF7">
        <w:rPr>
          <w:rFonts w:asciiTheme="minorHAnsi" w:hAnsiTheme="minorHAnsi" w:cstheme="minorHAnsi"/>
        </w:rPr>
        <w:t>daily</w:t>
      </w:r>
      <w:r w:rsidRPr="00B02EDE">
        <w:rPr>
          <w:rFonts w:asciiTheme="minorHAnsi" w:hAnsiTheme="minorHAnsi" w:cstheme="minorHAnsi"/>
        </w:rPr>
        <w:t xml:space="preserve">. </w:t>
      </w:r>
    </w:p>
    <w:p w14:paraId="4AD70FAB" w14:textId="77777777" w:rsidR="006174F7" w:rsidRPr="00B02EDE" w:rsidRDefault="006174F7" w:rsidP="00967EF7">
      <w:pPr>
        <w:autoSpaceDE w:val="0"/>
        <w:autoSpaceDN w:val="0"/>
        <w:adjustRightInd w:val="0"/>
        <w:ind w:left="1080"/>
        <w:jc w:val="both"/>
        <w:rPr>
          <w:rFonts w:asciiTheme="minorHAnsi" w:hAnsiTheme="minorHAnsi" w:cstheme="minorHAnsi"/>
          <w:b/>
        </w:rPr>
      </w:pPr>
    </w:p>
    <w:p w14:paraId="3780FE0B" w14:textId="77777777" w:rsidR="006174F7" w:rsidRPr="00B02EDE" w:rsidRDefault="006174F7" w:rsidP="00BD1613">
      <w:pPr>
        <w:autoSpaceDE w:val="0"/>
        <w:autoSpaceDN w:val="0"/>
        <w:adjustRightInd w:val="0"/>
        <w:ind w:left="2880" w:hanging="630"/>
        <w:rPr>
          <w:rFonts w:asciiTheme="minorHAnsi" w:hAnsiTheme="minorHAnsi" w:cstheme="minorHAnsi"/>
          <w:u w:val="single"/>
        </w:rPr>
      </w:pPr>
      <w:r w:rsidRPr="00B02EDE">
        <w:rPr>
          <w:rFonts w:asciiTheme="minorHAnsi" w:hAnsiTheme="minorHAnsi" w:cstheme="minorHAnsi"/>
        </w:rPr>
        <w:t>1.3.1.1</w:t>
      </w:r>
      <w:r w:rsidRPr="00B02EDE">
        <w:rPr>
          <w:rFonts w:asciiTheme="minorHAnsi" w:hAnsiTheme="minorHAnsi" w:cstheme="minorHAnsi"/>
        </w:rPr>
        <w:tab/>
        <w:t>SSC Overview</w:t>
      </w:r>
      <w:r w:rsidRPr="00B02EDE">
        <w:rPr>
          <w:rFonts w:asciiTheme="minorHAnsi" w:hAnsiTheme="minorHAnsi" w:cstheme="minorHAnsi"/>
          <w:u w:val="single"/>
        </w:rPr>
        <w:br/>
      </w:r>
    </w:p>
    <w:p w14:paraId="6700540B" w14:textId="7F7B6106" w:rsidR="00AE0E3E"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rPr>
        <w:t xml:space="preserve">The Shared Services Center is the central point of contact for courts using the Phoenix System.  </w:t>
      </w:r>
      <w:r w:rsidR="006A4F52" w:rsidRPr="00B02EDE">
        <w:rPr>
          <w:rFonts w:asciiTheme="minorHAnsi" w:hAnsiTheme="minorHAnsi" w:cstheme="minorHAnsi"/>
        </w:rPr>
        <w:t xml:space="preserve">It </w:t>
      </w:r>
      <w:r w:rsidR="00AE0E3E" w:rsidRPr="00B02EDE">
        <w:rPr>
          <w:rFonts w:asciiTheme="minorHAnsi" w:hAnsiTheme="minorHAnsi" w:cstheme="minorHAnsi"/>
        </w:rPr>
        <w:t xml:space="preserve">provides </w:t>
      </w:r>
      <w:r w:rsidR="00587013" w:rsidRPr="00B02EDE">
        <w:rPr>
          <w:rFonts w:asciiTheme="minorHAnsi" w:hAnsiTheme="minorHAnsi" w:cstheme="minorHAnsi"/>
          <w:lang w:bidi="en-US"/>
        </w:rPr>
        <w:t>the production</w:t>
      </w:r>
      <w:r w:rsidR="00AE0E3E" w:rsidRPr="00B02EDE">
        <w:rPr>
          <w:rFonts w:asciiTheme="minorHAnsi" w:hAnsiTheme="minorHAnsi" w:cstheme="minorHAnsi"/>
          <w:lang w:bidi="en-US"/>
        </w:rPr>
        <w:t xml:space="preserve"> of a </w:t>
      </w:r>
      <w:r w:rsidR="00AE0E3E" w:rsidRPr="00B02EDE">
        <w:rPr>
          <w:rFonts w:asciiTheme="minorHAnsi" w:hAnsiTheme="minorHAnsi" w:cstheme="minorHAnsi"/>
          <w:lang w:bidi="en-US"/>
        </w:rPr>
        <w:lastRenderedPageBreak/>
        <w:t>standardized set of monthly, quarterly, and annual financial statements that comply with existing statutes, rules, and regulations.</w:t>
      </w:r>
    </w:p>
    <w:p w14:paraId="69408717" w14:textId="77777777" w:rsidR="006174F7" w:rsidRPr="00B02EDE" w:rsidRDefault="006174F7" w:rsidP="00967EF7">
      <w:pPr>
        <w:autoSpaceDE w:val="0"/>
        <w:autoSpaceDN w:val="0"/>
        <w:adjustRightInd w:val="0"/>
        <w:ind w:left="360"/>
        <w:jc w:val="both"/>
        <w:rPr>
          <w:rFonts w:asciiTheme="minorHAnsi" w:hAnsiTheme="minorHAnsi" w:cstheme="minorHAnsi"/>
        </w:rPr>
      </w:pPr>
    </w:p>
    <w:p w14:paraId="6B8B7AA2" w14:textId="77777777" w:rsidR="006174F7" w:rsidRPr="00B02EDE" w:rsidRDefault="006174F7" w:rsidP="00967EF7">
      <w:pPr>
        <w:autoSpaceDE w:val="0"/>
        <w:autoSpaceDN w:val="0"/>
        <w:adjustRightInd w:val="0"/>
        <w:ind w:left="2880" w:hanging="630"/>
        <w:jc w:val="both"/>
        <w:rPr>
          <w:rFonts w:asciiTheme="minorHAnsi" w:hAnsiTheme="minorHAnsi" w:cstheme="minorHAnsi"/>
        </w:rPr>
      </w:pPr>
      <w:r w:rsidRPr="00B02EDE">
        <w:rPr>
          <w:rFonts w:asciiTheme="minorHAnsi" w:hAnsiTheme="minorHAnsi" w:cstheme="minorHAnsi"/>
        </w:rPr>
        <w:t>1.3.1.2</w:t>
      </w:r>
      <w:r w:rsidRPr="00B02EDE">
        <w:rPr>
          <w:rFonts w:asciiTheme="minorHAnsi" w:hAnsiTheme="minorHAnsi" w:cstheme="minorHAnsi"/>
        </w:rPr>
        <w:tab/>
        <w:t>SSC Services and Responsibilities</w:t>
      </w:r>
    </w:p>
    <w:p w14:paraId="60EC8DAA" w14:textId="77777777" w:rsidR="006174F7" w:rsidRPr="00B02EDE" w:rsidRDefault="006174F7" w:rsidP="00967EF7">
      <w:pPr>
        <w:autoSpaceDE w:val="0"/>
        <w:autoSpaceDN w:val="0"/>
        <w:adjustRightInd w:val="0"/>
        <w:ind w:left="2070" w:hanging="630"/>
        <w:jc w:val="both"/>
        <w:rPr>
          <w:rFonts w:asciiTheme="minorHAnsi" w:hAnsiTheme="minorHAnsi" w:cstheme="minorHAnsi"/>
        </w:rPr>
      </w:pPr>
    </w:p>
    <w:p w14:paraId="6E03937D" w14:textId="1FC7BA3B" w:rsidR="006174F7" w:rsidRPr="00B02EDE" w:rsidRDefault="006174F7" w:rsidP="00967EF7">
      <w:pPr>
        <w:autoSpaceDE w:val="0"/>
        <w:autoSpaceDN w:val="0"/>
        <w:adjustRightInd w:val="0"/>
        <w:ind w:left="2250"/>
        <w:jc w:val="both"/>
        <w:rPr>
          <w:rFonts w:asciiTheme="minorHAnsi" w:hAnsiTheme="minorHAnsi" w:cstheme="minorHAnsi"/>
          <w:lang w:bidi="en-US"/>
        </w:rPr>
      </w:pPr>
      <w:r w:rsidRPr="00B02EDE">
        <w:rPr>
          <w:rFonts w:asciiTheme="minorHAnsi" w:hAnsiTheme="minorHAnsi" w:cstheme="minorHAnsi"/>
        </w:rPr>
        <w:t xml:space="preserve">Financial Services provided include: </w:t>
      </w:r>
    </w:p>
    <w:p w14:paraId="1A3E0F5C" w14:textId="4C4026F3"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 xml:space="preserve">General </w:t>
      </w:r>
      <w:r w:rsidR="00F57FC5" w:rsidRPr="00B02EDE">
        <w:rPr>
          <w:rFonts w:asciiTheme="minorHAnsi" w:hAnsiTheme="minorHAnsi" w:cstheme="minorHAnsi"/>
          <w:lang w:bidi="en-US"/>
        </w:rPr>
        <w:t>L</w:t>
      </w:r>
      <w:r w:rsidRPr="00B02EDE">
        <w:rPr>
          <w:rFonts w:asciiTheme="minorHAnsi" w:hAnsiTheme="minorHAnsi" w:cstheme="minorHAnsi"/>
          <w:lang w:bidi="en-US"/>
        </w:rPr>
        <w:t>edger management, reconciliation, and reporting</w:t>
      </w:r>
      <w:r w:rsidR="0C26AC0B" w:rsidRPr="00B02EDE">
        <w:rPr>
          <w:rFonts w:asciiTheme="minorHAnsi" w:hAnsiTheme="minorHAnsi" w:cstheme="minorHAnsi"/>
          <w:lang w:bidi="en-US"/>
        </w:rPr>
        <w:t>.</w:t>
      </w:r>
    </w:p>
    <w:p w14:paraId="59DFF418" w14:textId="1D67E095"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A centralized treasury, including bank account management and investments</w:t>
      </w:r>
      <w:r w:rsidR="232419B0" w:rsidRPr="00B02EDE">
        <w:rPr>
          <w:rFonts w:asciiTheme="minorHAnsi" w:hAnsiTheme="minorHAnsi" w:cstheme="minorHAnsi"/>
          <w:lang w:bidi="en-US"/>
        </w:rPr>
        <w:t>.</w:t>
      </w:r>
    </w:p>
    <w:p w14:paraId="7FA414FB" w14:textId="6135B22A"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 xml:space="preserve">Trust </w:t>
      </w:r>
      <w:r w:rsidR="00F57FC5" w:rsidRPr="00B02EDE">
        <w:rPr>
          <w:rFonts w:asciiTheme="minorHAnsi" w:hAnsiTheme="minorHAnsi" w:cstheme="minorHAnsi"/>
          <w:lang w:bidi="en-US"/>
        </w:rPr>
        <w:t>A</w:t>
      </w:r>
      <w:r w:rsidRPr="00B02EDE">
        <w:rPr>
          <w:rFonts w:asciiTheme="minorHAnsi" w:hAnsiTheme="minorHAnsi" w:cstheme="minorHAnsi"/>
          <w:lang w:bidi="en-US"/>
        </w:rPr>
        <w:t>ccounting, which consists of money collected and held in trust on individual cases by the trial courts</w:t>
      </w:r>
      <w:r w:rsidR="7616E350" w:rsidRPr="00B02EDE">
        <w:rPr>
          <w:rFonts w:asciiTheme="minorHAnsi" w:hAnsiTheme="minorHAnsi" w:cstheme="minorHAnsi"/>
          <w:lang w:bidi="en-US"/>
        </w:rPr>
        <w:t>.</w:t>
      </w:r>
    </w:p>
    <w:p w14:paraId="54C5E056" w14:textId="10A500E5"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 xml:space="preserve">Procurement </w:t>
      </w:r>
      <w:r w:rsidR="00F57FC5" w:rsidRPr="00B02EDE">
        <w:rPr>
          <w:rFonts w:asciiTheme="minorHAnsi" w:hAnsiTheme="minorHAnsi" w:cstheme="minorHAnsi"/>
          <w:lang w:bidi="en-US"/>
        </w:rPr>
        <w:t xml:space="preserve">and Contract </w:t>
      </w:r>
      <w:r w:rsidRPr="00B02EDE">
        <w:rPr>
          <w:rFonts w:asciiTheme="minorHAnsi" w:hAnsiTheme="minorHAnsi" w:cstheme="minorHAnsi"/>
          <w:lang w:bidi="en-US"/>
        </w:rPr>
        <w:t>services, including supporting all the courts in using the system, and smaller courts in the entire procurement process</w:t>
      </w:r>
      <w:r w:rsidR="29F37B3C" w:rsidRPr="00B02EDE">
        <w:rPr>
          <w:rFonts w:asciiTheme="minorHAnsi" w:hAnsiTheme="minorHAnsi" w:cstheme="minorHAnsi"/>
          <w:lang w:bidi="en-US"/>
        </w:rPr>
        <w:t>.</w:t>
      </w:r>
    </w:p>
    <w:p w14:paraId="463C2686" w14:textId="6400CF52"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 xml:space="preserve">Accounts </w:t>
      </w:r>
      <w:r w:rsidR="00F57FC5" w:rsidRPr="00B02EDE">
        <w:rPr>
          <w:rFonts w:asciiTheme="minorHAnsi" w:hAnsiTheme="minorHAnsi" w:cstheme="minorHAnsi"/>
          <w:lang w:bidi="en-US"/>
        </w:rPr>
        <w:t>P</w:t>
      </w:r>
      <w:r w:rsidRPr="00B02EDE">
        <w:rPr>
          <w:rFonts w:asciiTheme="minorHAnsi" w:hAnsiTheme="minorHAnsi" w:cstheme="minorHAnsi"/>
          <w:lang w:bidi="en-US"/>
        </w:rPr>
        <w:t>ayable which includes vendor, employee, and jury payments</w:t>
      </w:r>
      <w:r w:rsidR="30655BC5" w:rsidRPr="00B02EDE">
        <w:rPr>
          <w:rFonts w:asciiTheme="minorHAnsi" w:hAnsiTheme="minorHAnsi" w:cstheme="minorHAnsi"/>
          <w:lang w:bidi="en-US"/>
        </w:rPr>
        <w:t>.</w:t>
      </w:r>
    </w:p>
    <w:p w14:paraId="66DA401D" w14:textId="1D64E8DE" w:rsidR="00620DBB" w:rsidRPr="00B02EDE" w:rsidRDefault="00824B0A"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Financial m</w:t>
      </w:r>
      <w:r w:rsidR="006452DE" w:rsidRPr="00B02EDE">
        <w:rPr>
          <w:rFonts w:asciiTheme="minorHAnsi" w:hAnsiTheme="minorHAnsi" w:cstheme="minorHAnsi"/>
          <w:lang w:bidi="en-US"/>
        </w:rPr>
        <w:t>anagement</w:t>
      </w:r>
      <w:r w:rsidR="009A7A88" w:rsidRPr="00B02EDE">
        <w:rPr>
          <w:rFonts w:asciiTheme="minorHAnsi" w:hAnsiTheme="minorHAnsi" w:cstheme="minorHAnsi"/>
          <w:lang w:bidi="en-US"/>
        </w:rPr>
        <w:t xml:space="preserve">, reconciliation, and reporting </w:t>
      </w:r>
      <w:r w:rsidR="006452DE" w:rsidRPr="00B02EDE">
        <w:rPr>
          <w:rFonts w:asciiTheme="minorHAnsi" w:hAnsiTheme="minorHAnsi" w:cstheme="minorHAnsi"/>
          <w:lang w:bidi="en-US"/>
        </w:rPr>
        <w:t xml:space="preserve">of </w:t>
      </w:r>
      <w:r w:rsidRPr="00B02EDE">
        <w:rPr>
          <w:rFonts w:asciiTheme="minorHAnsi" w:hAnsiTheme="minorHAnsi" w:cstheme="minorHAnsi"/>
          <w:lang w:bidi="en-US"/>
        </w:rPr>
        <w:t>payroll data</w:t>
      </w:r>
      <w:r w:rsidR="00592D25" w:rsidRPr="00B02EDE">
        <w:rPr>
          <w:rFonts w:asciiTheme="minorHAnsi" w:hAnsiTheme="minorHAnsi" w:cstheme="minorHAnsi"/>
          <w:lang w:bidi="en-US"/>
        </w:rPr>
        <w:t xml:space="preserve"> for trial courts using a third-party payroll provider.</w:t>
      </w:r>
    </w:p>
    <w:p w14:paraId="3ED30196" w14:textId="77777777" w:rsidR="006174F7" w:rsidRPr="00B02EDE" w:rsidRDefault="006174F7" w:rsidP="00967EF7">
      <w:pPr>
        <w:autoSpaceDE w:val="0"/>
        <w:autoSpaceDN w:val="0"/>
        <w:adjustRightInd w:val="0"/>
        <w:ind w:left="2880"/>
        <w:jc w:val="both"/>
        <w:rPr>
          <w:rFonts w:asciiTheme="minorHAnsi" w:hAnsiTheme="minorHAnsi" w:cstheme="minorHAnsi"/>
        </w:rPr>
      </w:pPr>
    </w:p>
    <w:p w14:paraId="3FF0AE8F" w14:textId="3C9BC82C" w:rsidR="006174F7" w:rsidRPr="00B02EDE" w:rsidRDefault="001A1AF5" w:rsidP="00967EF7">
      <w:pPr>
        <w:autoSpaceDE w:val="0"/>
        <w:autoSpaceDN w:val="0"/>
        <w:adjustRightInd w:val="0"/>
        <w:ind w:left="2250"/>
        <w:jc w:val="both"/>
        <w:rPr>
          <w:rFonts w:asciiTheme="minorHAnsi" w:hAnsiTheme="minorHAnsi" w:cstheme="minorHAnsi"/>
        </w:rPr>
      </w:pPr>
      <w:r w:rsidRPr="00B02EDE">
        <w:rPr>
          <w:rFonts w:asciiTheme="minorHAnsi" w:hAnsiTheme="minorHAnsi" w:cstheme="minorHAnsi"/>
        </w:rPr>
        <w:t>HR Payroll</w:t>
      </w:r>
      <w:r w:rsidR="00DA3669" w:rsidRPr="00B02EDE">
        <w:rPr>
          <w:rFonts w:asciiTheme="minorHAnsi" w:hAnsiTheme="minorHAnsi" w:cstheme="minorHAnsi"/>
        </w:rPr>
        <w:t xml:space="preserve"> </w:t>
      </w:r>
      <w:r w:rsidR="006174F7" w:rsidRPr="00B02EDE">
        <w:rPr>
          <w:rFonts w:asciiTheme="minorHAnsi" w:hAnsiTheme="minorHAnsi" w:cstheme="minorHAnsi"/>
        </w:rPr>
        <w:t xml:space="preserve">Services provided include: </w:t>
      </w:r>
    </w:p>
    <w:p w14:paraId="0F658057" w14:textId="3F5B164D"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 xml:space="preserve">Personnel </w:t>
      </w:r>
      <w:r w:rsidR="00334903" w:rsidRPr="00B02EDE">
        <w:rPr>
          <w:rFonts w:asciiTheme="minorHAnsi" w:hAnsiTheme="minorHAnsi" w:cstheme="minorHAnsi"/>
          <w:lang w:bidi="en-US"/>
        </w:rPr>
        <w:t>A</w:t>
      </w:r>
      <w:r w:rsidRPr="00B02EDE">
        <w:rPr>
          <w:rFonts w:asciiTheme="minorHAnsi" w:hAnsiTheme="minorHAnsi" w:cstheme="minorHAnsi"/>
          <w:lang w:bidi="en-US"/>
        </w:rPr>
        <w:t xml:space="preserve">dministration, which includes </w:t>
      </w:r>
      <w:r w:rsidR="00FD705C" w:rsidRPr="00B02EDE">
        <w:rPr>
          <w:rFonts w:asciiTheme="minorHAnsi" w:hAnsiTheme="minorHAnsi" w:cstheme="minorHAnsi"/>
          <w:lang w:bidi="en-US"/>
        </w:rPr>
        <w:t xml:space="preserve">data entry required to record </w:t>
      </w:r>
      <w:r w:rsidRPr="00B02EDE">
        <w:rPr>
          <w:rFonts w:asciiTheme="minorHAnsi" w:hAnsiTheme="minorHAnsi" w:cstheme="minorHAnsi"/>
          <w:lang w:bidi="en-US"/>
        </w:rPr>
        <w:t>employee hiring and separation</w:t>
      </w:r>
      <w:r w:rsidR="006329D6" w:rsidRPr="00B02EDE">
        <w:rPr>
          <w:rFonts w:asciiTheme="minorHAnsi" w:hAnsiTheme="minorHAnsi" w:cstheme="minorHAnsi"/>
          <w:lang w:bidi="en-US"/>
        </w:rPr>
        <w:t xml:space="preserve"> activities</w:t>
      </w:r>
      <w:r w:rsidRPr="00B02EDE">
        <w:rPr>
          <w:rFonts w:asciiTheme="minorHAnsi" w:hAnsiTheme="minorHAnsi" w:cstheme="minorHAnsi"/>
          <w:lang w:bidi="en-US"/>
        </w:rPr>
        <w:t>, classification and pay, and organization management.</w:t>
      </w:r>
    </w:p>
    <w:p w14:paraId="43F93BA8" w14:textId="5107DB31"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 xml:space="preserve">Benefits, which </w:t>
      </w:r>
      <w:r w:rsidR="00D47E78" w:rsidRPr="00B02EDE">
        <w:rPr>
          <w:rFonts w:asciiTheme="minorHAnsi" w:hAnsiTheme="minorHAnsi" w:cstheme="minorHAnsi"/>
          <w:lang w:bidi="en-US"/>
        </w:rPr>
        <w:t xml:space="preserve">include </w:t>
      </w:r>
      <w:r w:rsidRPr="00B02EDE">
        <w:rPr>
          <w:rFonts w:asciiTheme="minorHAnsi" w:hAnsiTheme="minorHAnsi" w:cstheme="minorHAnsi"/>
          <w:lang w:bidi="en-US"/>
        </w:rPr>
        <w:t>the proper deduction and payments, such as health, dental, vision, etc.</w:t>
      </w:r>
    </w:p>
    <w:p w14:paraId="4B7282C2" w14:textId="4150689D"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 xml:space="preserve">Time </w:t>
      </w:r>
      <w:r w:rsidR="00D47E78" w:rsidRPr="00B02EDE">
        <w:rPr>
          <w:rFonts w:asciiTheme="minorHAnsi" w:hAnsiTheme="minorHAnsi" w:cstheme="minorHAnsi"/>
          <w:lang w:bidi="en-US"/>
        </w:rPr>
        <w:t>M</w:t>
      </w:r>
      <w:r w:rsidRPr="00B02EDE">
        <w:rPr>
          <w:rFonts w:asciiTheme="minorHAnsi" w:hAnsiTheme="minorHAnsi" w:cstheme="minorHAnsi"/>
          <w:lang w:bidi="en-US"/>
        </w:rPr>
        <w:t>anagement, which includes the proper recording of time and leave based on an individual’s work schedule, representation status, etc.</w:t>
      </w:r>
    </w:p>
    <w:p w14:paraId="030F2772" w14:textId="38BCF069"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Payroll, which includes the processing of time records against pay and benefit records to produce employee payments, vendor payments, and updating accounting records.</w:t>
      </w:r>
    </w:p>
    <w:p w14:paraId="7768E128" w14:textId="44CA207B"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Payroll reconciliation, which includes validating the accounting records against the payroll records to ensure payments have been properly collected, disbursed, and accounted.</w:t>
      </w:r>
    </w:p>
    <w:p w14:paraId="0D92A3D6" w14:textId="7E0B06DB"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 xml:space="preserve">Employee </w:t>
      </w:r>
      <w:r w:rsidR="002D6CD4" w:rsidRPr="00B02EDE">
        <w:rPr>
          <w:rFonts w:asciiTheme="minorHAnsi" w:hAnsiTheme="minorHAnsi" w:cstheme="minorHAnsi"/>
          <w:lang w:bidi="en-US"/>
        </w:rPr>
        <w:t>S</w:t>
      </w:r>
      <w:r w:rsidR="00982123" w:rsidRPr="00B02EDE">
        <w:rPr>
          <w:rFonts w:asciiTheme="minorHAnsi" w:hAnsiTheme="minorHAnsi" w:cstheme="minorHAnsi"/>
          <w:lang w:bidi="en-US"/>
        </w:rPr>
        <w:t xml:space="preserve">ervices </w:t>
      </w:r>
      <w:r w:rsidRPr="00B02EDE">
        <w:rPr>
          <w:rFonts w:asciiTheme="minorHAnsi" w:hAnsiTheme="minorHAnsi" w:cstheme="minorHAnsi"/>
          <w:lang w:bidi="en-US"/>
        </w:rPr>
        <w:t xml:space="preserve">and </w:t>
      </w:r>
      <w:r w:rsidR="002D6CD4" w:rsidRPr="00B02EDE">
        <w:rPr>
          <w:rFonts w:asciiTheme="minorHAnsi" w:hAnsiTheme="minorHAnsi" w:cstheme="minorHAnsi"/>
          <w:lang w:bidi="en-US"/>
        </w:rPr>
        <w:t>M</w:t>
      </w:r>
      <w:r w:rsidRPr="00B02EDE">
        <w:rPr>
          <w:rFonts w:asciiTheme="minorHAnsi" w:hAnsiTheme="minorHAnsi" w:cstheme="minorHAnsi"/>
          <w:lang w:bidi="en-US"/>
        </w:rPr>
        <w:t xml:space="preserve">anager </w:t>
      </w:r>
      <w:r w:rsidR="002D6CD4" w:rsidRPr="00B02EDE">
        <w:rPr>
          <w:rFonts w:asciiTheme="minorHAnsi" w:hAnsiTheme="minorHAnsi" w:cstheme="minorHAnsi"/>
          <w:lang w:bidi="en-US"/>
        </w:rPr>
        <w:t>S</w:t>
      </w:r>
      <w:r w:rsidR="00982123" w:rsidRPr="00B02EDE">
        <w:rPr>
          <w:rFonts w:asciiTheme="minorHAnsi" w:hAnsiTheme="minorHAnsi" w:cstheme="minorHAnsi"/>
          <w:lang w:bidi="en-US"/>
        </w:rPr>
        <w:t>ervices</w:t>
      </w:r>
      <w:r w:rsidRPr="00B02EDE">
        <w:rPr>
          <w:rFonts w:asciiTheme="minorHAnsi" w:hAnsiTheme="minorHAnsi" w:cstheme="minorHAnsi"/>
          <w:lang w:bidi="en-US"/>
        </w:rPr>
        <w:t>, which include access to self</w:t>
      </w:r>
      <w:r w:rsidR="00A948D4" w:rsidRPr="00B02EDE">
        <w:rPr>
          <w:rFonts w:asciiTheme="minorHAnsi" w:hAnsiTheme="minorHAnsi" w:cstheme="minorHAnsi"/>
          <w:lang w:bidi="en-US"/>
        </w:rPr>
        <w:t>-</w:t>
      </w:r>
      <w:r w:rsidRPr="00B02EDE">
        <w:rPr>
          <w:rFonts w:asciiTheme="minorHAnsi" w:hAnsiTheme="minorHAnsi" w:cstheme="minorHAnsi"/>
          <w:lang w:bidi="en-US"/>
        </w:rPr>
        <w:t>service options, such as timesheets for entry and verification, benefit information, contact information, etc.</w:t>
      </w:r>
    </w:p>
    <w:p w14:paraId="4DA40D4D" w14:textId="77777777" w:rsidR="006174F7" w:rsidRPr="00B02EDE" w:rsidRDefault="006174F7" w:rsidP="00967EF7">
      <w:pPr>
        <w:autoSpaceDE w:val="0"/>
        <w:autoSpaceDN w:val="0"/>
        <w:adjustRightInd w:val="0"/>
        <w:ind w:left="2880"/>
        <w:jc w:val="both"/>
        <w:rPr>
          <w:rFonts w:asciiTheme="minorHAnsi" w:hAnsiTheme="minorHAnsi" w:cstheme="minorHAnsi"/>
          <w:lang w:bidi="en-US"/>
        </w:rPr>
      </w:pPr>
    </w:p>
    <w:p w14:paraId="299F2488" w14:textId="77777777" w:rsidR="006174F7" w:rsidRPr="00B02EDE" w:rsidRDefault="006174F7" w:rsidP="00967EF7">
      <w:pPr>
        <w:autoSpaceDE w:val="0"/>
        <w:autoSpaceDN w:val="0"/>
        <w:adjustRightInd w:val="0"/>
        <w:ind w:left="2880" w:hanging="630"/>
        <w:jc w:val="both"/>
        <w:rPr>
          <w:rFonts w:asciiTheme="minorHAnsi" w:hAnsiTheme="minorHAnsi" w:cstheme="minorHAnsi"/>
        </w:rPr>
      </w:pPr>
      <w:r w:rsidRPr="00B02EDE">
        <w:rPr>
          <w:rFonts w:asciiTheme="minorHAnsi" w:hAnsiTheme="minorHAnsi" w:cstheme="minorHAnsi"/>
        </w:rPr>
        <w:t>1.3.1.3</w:t>
      </w:r>
      <w:r w:rsidRPr="00B02EDE">
        <w:rPr>
          <w:rFonts w:asciiTheme="minorHAnsi" w:hAnsiTheme="minorHAnsi" w:cstheme="minorHAnsi"/>
        </w:rPr>
        <w:tab/>
        <w:t xml:space="preserve">SSC Goals </w:t>
      </w:r>
    </w:p>
    <w:p w14:paraId="59493BEA" w14:textId="0812F4D3"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Ensure uniformity of financial records.</w:t>
      </w:r>
    </w:p>
    <w:p w14:paraId="698C56EC" w14:textId="5A470078"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Provide consistency of accounting and financial data.</w:t>
      </w:r>
    </w:p>
    <w:p w14:paraId="47EF908C" w14:textId="70E9CFCF"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Produce trial court monthly, quarterly, and annual financial statements.</w:t>
      </w:r>
    </w:p>
    <w:p w14:paraId="4C892B84" w14:textId="54D63EB2"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Ensure compliance with existing statutes, rules, and regulations.</w:t>
      </w:r>
    </w:p>
    <w:p w14:paraId="45574CEE" w14:textId="3A300E4D"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Monitor process compliance with service level agreements.</w:t>
      </w:r>
    </w:p>
    <w:p w14:paraId="7C3FE3DD" w14:textId="2C5CC6FD" w:rsidR="00DB079E" w:rsidRPr="00B02EDE" w:rsidRDefault="005A0222"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lastRenderedPageBreak/>
        <w:t xml:space="preserve">Provide timely and efficient </w:t>
      </w:r>
      <w:r w:rsidR="0087484A" w:rsidRPr="00B02EDE">
        <w:rPr>
          <w:rFonts w:asciiTheme="minorHAnsi" w:hAnsiTheme="minorHAnsi" w:cstheme="minorHAnsi"/>
          <w:lang w:bidi="en-US"/>
        </w:rPr>
        <w:t xml:space="preserve">service </w:t>
      </w:r>
      <w:r w:rsidRPr="00B02EDE">
        <w:rPr>
          <w:rFonts w:asciiTheme="minorHAnsi" w:hAnsiTheme="minorHAnsi" w:cstheme="minorHAnsi"/>
          <w:lang w:bidi="en-US"/>
        </w:rPr>
        <w:t xml:space="preserve">to all </w:t>
      </w:r>
      <w:r w:rsidR="00EA5E3F" w:rsidRPr="00B02EDE">
        <w:rPr>
          <w:rFonts w:asciiTheme="minorHAnsi" w:hAnsiTheme="minorHAnsi" w:cstheme="minorHAnsi"/>
          <w:lang w:bidi="en-US"/>
        </w:rPr>
        <w:t xml:space="preserve">courts </w:t>
      </w:r>
      <w:r w:rsidR="002756A4" w:rsidRPr="00B02EDE">
        <w:rPr>
          <w:rFonts w:asciiTheme="minorHAnsi" w:hAnsiTheme="minorHAnsi" w:cstheme="minorHAnsi"/>
          <w:lang w:bidi="en-US"/>
        </w:rPr>
        <w:t xml:space="preserve">utilizing </w:t>
      </w:r>
      <w:r w:rsidR="00655E36" w:rsidRPr="00B02EDE">
        <w:rPr>
          <w:rFonts w:asciiTheme="minorHAnsi" w:hAnsiTheme="minorHAnsi" w:cstheme="minorHAnsi"/>
          <w:lang w:bidi="en-US"/>
        </w:rPr>
        <w:t xml:space="preserve">all </w:t>
      </w:r>
      <w:r w:rsidR="005B6139" w:rsidRPr="00B02EDE">
        <w:rPr>
          <w:rFonts w:asciiTheme="minorHAnsi" w:hAnsiTheme="minorHAnsi" w:cstheme="minorHAnsi"/>
          <w:lang w:bidi="en-US"/>
        </w:rPr>
        <w:t>Phoenix</w:t>
      </w:r>
      <w:r w:rsidR="00655E36" w:rsidRPr="00B02EDE">
        <w:rPr>
          <w:rFonts w:asciiTheme="minorHAnsi" w:hAnsiTheme="minorHAnsi" w:cstheme="minorHAnsi"/>
          <w:lang w:bidi="en-US"/>
        </w:rPr>
        <w:t xml:space="preserve"> System s</w:t>
      </w:r>
      <w:r w:rsidR="002756A4" w:rsidRPr="00B02EDE">
        <w:rPr>
          <w:rFonts w:asciiTheme="minorHAnsi" w:hAnsiTheme="minorHAnsi" w:cstheme="minorHAnsi"/>
          <w:lang w:bidi="en-US"/>
        </w:rPr>
        <w:t>ervice</w:t>
      </w:r>
      <w:r w:rsidR="0087484A" w:rsidRPr="00B02EDE">
        <w:rPr>
          <w:rFonts w:asciiTheme="minorHAnsi" w:hAnsiTheme="minorHAnsi" w:cstheme="minorHAnsi"/>
          <w:lang w:bidi="en-US"/>
        </w:rPr>
        <w:t>s</w:t>
      </w:r>
      <w:r w:rsidR="00EA5E3F" w:rsidRPr="00B02EDE">
        <w:rPr>
          <w:rFonts w:asciiTheme="minorHAnsi" w:hAnsiTheme="minorHAnsi" w:cstheme="minorHAnsi"/>
          <w:lang w:bidi="en-US"/>
        </w:rPr>
        <w:t>.</w:t>
      </w:r>
    </w:p>
    <w:p w14:paraId="412F2878" w14:textId="77777777" w:rsidR="006174F7" w:rsidRPr="00B02EDE" w:rsidRDefault="006174F7" w:rsidP="00967EF7">
      <w:pPr>
        <w:autoSpaceDE w:val="0"/>
        <w:autoSpaceDN w:val="0"/>
        <w:adjustRightInd w:val="0"/>
        <w:ind w:left="1080"/>
        <w:jc w:val="both"/>
        <w:rPr>
          <w:rFonts w:asciiTheme="minorHAnsi" w:hAnsiTheme="minorHAnsi" w:cstheme="minorHAnsi"/>
          <w:bCs/>
        </w:rPr>
      </w:pPr>
    </w:p>
    <w:p w14:paraId="49304D8C" w14:textId="77777777" w:rsidR="006174F7" w:rsidRPr="00B02EDE" w:rsidRDefault="006174F7" w:rsidP="00967EF7">
      <w:pPr>
        <w:autoSpaceDE w:val="0"/>
        <w:autoSpaceDN w:val="0"/>
        <w:adjustRightInd w:val="0"/>
        <w:ind w:left="2880" w:hanging="630"/>
        <w:jc w:val="both"/>
        <w:rPr>
          <w:rFonts w:asciiTheme="minorHAnsi" w:hAnsiTheme="minorHAnsi" w:cstheme="minorHAnsi"/>
        </w:rPr>
      </w:pPr>
      <w:r w:rsidRPr="00B02EDE">
        <w:rPr>
          <w:rFonts w:asciiTheme="minorHAnsi" w:hAnsiTheme="minorHAnsi" w:cstheme="minorHAnsi"/>
        </w:rPr>
        <w:t>1.3.1.4</w:t>
      </w:r>
      <w:r w:rsidRPr="00B02EDE">
        <w:rPr>
          <w:rFonts w:asciiTheme="minorHAnsi" w:hAnsiTheme="minorHAnsi" w:cstheme="minorHAnsi"/>
        </w:rPr>
        <w:tab/>
        <w:t>SSC Organization</w:t>
      </w:r>
    </w:p>
    <w:p w14:paraId="5D1BD869" w14:textId="77777777" w:rsidR="006174F7" w:rsidRPr="00B02EDE" w:rsidRDefault="006174F7" w:rsidP="00967EF7">
      <w:pPr>
        <w:autoSpaceDE w:val="0"/>
        <w:autoSpaceDN w:val="0"/>
        <w:adjustRightInd w:val="0"/>
        <w:ind w:left="1080"/>
        <w:jc w:val="both"/>
        <w:rPr>
          <w:rFonts w:asciiTheme="minorHAnsi" w:hAnsiTheme="minorHAnsi" w:cstheme="minorHAnsi"/>
        </w:rPr>
      </w:pPr>
    </w:p>
    <w:p w14:paraId="08685BC9" w14:textId="7E4A9BDE" w:rsidR="006174F7" w:rsidRPr="00B02EDE" w:rsidRDefault="006174F7" w:rsidP="00967EF7">
      <w:pPr>
        <w:autoSpaceDE w:val="0"/>
        <w:autoSpaceDN w:val="0"/>
        <w:adjustRightInd w:val="0"/>
        <w:ind w:left="2250"/>
        <w:jc w:val="both"/>
        <w:rPr>
          <w:rFonts w:asciiTheme="minorHAnsi" w:hAnsiTheme="minorHAnsi" w:cstheme="minorHAnsi"/>
        </w:rPr>
      </w:pPr>
      <w:r w:rsidRPr="00B02EDE">
        <w:rPr>
          <w:rFonts w:asciiTheme="minorHAnsi" w:hAnsiTheme="minorHAnsi" w:cstheme="minorHAnsi"/>
        </w:rPr>
        <w:t xml:space="preserve">The Shared Services Center is comprised of </w:t>
      </w:r>
      <w:r w:rsidR="00261B7D" w:rsidRPr="00B02EDE">
        <w:rPr>
          <w:rFonts w:asciiTheme="minorHAnsi" w:hAnsiTheme="minorHAnsi" w:cstheme="minorHAnsi"/>
        </w:rPr>
        <w:t xml:space="preserve">seven </w:t>
      </w:r>
      <w:r w:rsidRPr="00B02EDE">
        <w:rPr>
          <w:rFonts w:asciiTheme="minorHAnsi" w:hAnsiTheme="minorHAnsi" w:cstheme="minorHAnsi"/>
        </w:rPr>
        <w:t xml:space="preserve">Phoenix Financial </w:t>
      </w:r>
      <w:r w:rsidR="00261B7D" w:rsidRPr="00B02EDE">
        <w:rPr>
          <w:rFonts w:asciiTheme="minorHAnsi" w:hAnsiTheme="minorHAnsi" w:cstheme="minorHAnsi"/>
        </w:rPr>
        <w:t xml:space="preserve">and HR Payroll </w:t>
      </w:r>
      <w:r w:rsidRPr="00B02EDE">
        <w:rPr>
          <w:rFonts w:asciiTheme="minorHAnsi" w:hAnsiTheme="minorHAnsi" w:cstheme="minorHAnsi"/>
        </w:rPr>
        <w:t>Services</w:t>
      </w:r>
      <w:r w:rsidR="004D4471" w:rsidRPr="00B02EDE">
        <w:rPr>
          <w:rFonts w:asciiTheme="minorHAnsi" w:hAnsiTheme="minorHAnsi" w:cstheme="minorHAnsi"/>
        </w:rPr>
        <w:t xml:space="preserve"> </w:t>
      </w:r>
      <w:r w:rsidR="00A93720" w:rsidRPr="00B02EDE">
        <w:rPr>
          <w:rFonts w:asciiTheme="minorHAnsi" w:hAnsiTheme="minorHAnsi" w:cstheme="minorHAnsi"/>
        </w:rPr>
        <w:t>units</w:t>
      </w:r>
      <w:r w:rsidRPr="00B02EDE">
        <w:rPr>
          <w:rFonts w:asciiTheme="minorHAnsi" w:hAnsiTheme="minorHAnsi" w:cstheme="minorHAnsi"/>
        </w:rPr>
        <w:t xml:space="preserve">: </w:t>
      </w:r>
    </w:p>
    <w:p w14:paraId="539E0581" w14:textId="5CBFC822" w:rsidR="00261B7D" w:rsidRPr="00B02EDE" w:rsidRDefault="00261B7D" w:rsidP="00967EF7">
      <w:pPr>
        <w:pStyle w:val="ListParagraph"/>
        <w:numPr>
          <w:ilvl w:val="0"/>
          <w:numId w:val="16"/>
        </w:numPr>
        <w:autoSpaceDE w:val="0"/>
        <w:autoSpaceDN w:val="0"/>
        <w:adjustRightInd w:val="0"/>
        <w:contextualSpacing/>
        <w:jc w:val="both"/>
        <w:rPr>
          <w:rFonts w:asciiTheme="minorHAnsi" w:hAnsiTheme="minorHAnsi" w:cstheme="minorHAnsi"/>
        </w:rPr>
      </w:pPr>
      <w:r w:rsidRPr="00B02EDE">
        <w:rPr>
          <w:rFonts w:asciiTheme="minorHAnsi" w:hAnsiTheme="minorHAnsi" w:cstheme="minorHAnsi"/>
        </w:rPr>
        <w:t>Treasury</w:t>
      </w:r>
    </w:p>
    <w:p w14:paraId="2695E518" w14:textId="0F4A8A30" w:rsidR="006174F7" w:rsidRPr="00B02EDE" w:rsidRDefault="006174F7" w:rsidP="00967EF7">
      <w:pPr>
        <w:pStyle w:val="ListParagraph"/>
        <w:numPr>
          <w:ilvl w:val="0"/>
          <w:numId w:val="16"/>
        </w:numPr>
        <w:autoSpaceDE w:val="0"/>
        <w:autoSpaceDN w:val="0"/>
        <w:adjustRightInd w:val="0"/>
        <w:contextualSpacing/>
        <w:jc w:val="both"/>
        <w:rPr>
          <w:rFonts w:asciiTheme="minorHAnsi" w:hAnsiTheme="minorHAnsi" w:cstheme="minorHAnsi"/>
        </w:rPr>
      </w:pPr>
      <w:r w:rsidRPr="00B02EDE">
        <w:rPr>
          <w:rFonts w:asciiTheme="minorHAnsi" w:hAnsiTheme="minorHAnsi" w:cstheme="minorHAnsi"/>
        </w:rPr>
        <w:t>Trust Accounting</w:t>
      </w:r>
    </w:p>
    <w:p w14:paraId="5F829099" w14:textId="66BAF8E2" w:rsidR="006174F7" w:rsidRPr="00B02EDE" w:rsidRDefault="006174F7" w:rsidP="00967EF7">
      <w:pPr>
        <w:pStyle w:val="ListParagraph"/>
        <w:numPr>
          <w:ilvl w:val="0"/>
          <w:numId w:val="16"/>
        </w:numPr>
        <w:autoSpaceDE w:val="0"/>
        <w:autoSpaceDN w:val="0"/>
        <w:adjustRightInd w:val="0"/>
        <w:contextualSpacing/>
        <w:jc w:val="both"/>
        <w:rPr>
          <w:rFonts w:asciiTheme="minorHAnsi" w:hAnsiTheme="minorHAnsi" w:cstheme="minorHAnsi"/>
        </w:rPr>
      </w:pPr>
      <w:r w:rsidRPr="00B02EDE">
        <w:rPr>
          <w:rFonts w:asciiTheme="minorHAnsi" w:hAnsiTheme="minorHAnsi" w:cstheme="minorHAnsi"/>
        </w:rPr>
        <w:t xml:space="preserve">Phoenix Purchasing Support </w:t>
      </w:r>
    </w:p>
    <w:p w14:paraId="2EF23758" w14:textId="2DEAD87C" w:rsidR="006174F7" w:rsidRPr="00B02EDE" w:rsidRDefault="006174F7" w:rsidP="00967EF7">
      <w:pPr>
        <w:pStyle w:val="ListParagraph"/>
        <w:numPr>
          <w:ilvl w:val="0"/>
          <w:numId w:val="16"/>
        </w:numPr>
        <w:autoSpaceDE w:val="0"/>
        <w:autoSpaceDN w:val="0"/>
        <w:adjustRightInd w:val="0"/>
        <w:contextualSpacing/>
        <w:jc w:val="both"/>
        <w:rPr>
          <w:rFonts w:asciiTheme="minorHAnsi" w:hAnsiTheme="minorHAnsi" w:cstheme="minorHAnsi"/>
        </w:rPr>
      </w:pPr>
      <w:r w:rsidRPr="00B02EDE">
        <w:rPr>
          <w:rFonts w:asciiTheme="minorHAnsi" w:hAnsiTheme="minorHAnsi" w:cstheme="minorHAnsi"/>
        </w:rPr>
        <w:t>General Ledger and Reports</w:t>
      </w:r>
    </w:p>
    <w:p w14:paraId="1D41E4D1" w14:textId="257FD37B" w:rsidR="006174F7" w:rsidRPr="00B02EDE" w:rsidRDefault="006174F7" w:rsidP="00967EF7">
      <w:pPr>
        <w:pStyle w:val="ListParagraph"/>
        <w:numPr>
          <w:ilvl w:val="0"/>
          <w:numId w:val="16"/>
        </w:numPr>
        <w:autoSpaceDE w:val="0"/>
        <w:autoSpaceDN w:val="0"/>
        <w:adjustRightInd w:val="0"/>
        <w:contextualSpacing/>
        <w:jc w:val="both"/>
        <w:rPr>
          <w:rFonts w:asciiTheme="minorHAnsi" w:hAnsiTheme="minorHAnsi" w:cstheme="minorHAnsi"/>
        </w:rPr>
      </w:pPr>
      <w:r w:rsidRPr="00B02EDE">
        <w:rPr>
          <w:rFonts w:asciiTheme="minorHAnsi" w:hAnsiTheme="minorHAnsi" w:cstheme="minorHAnsi"/>
        </w:rPr>
        <w:t>Accounts Payable</w:t>
      </w:r>
    </w:p>
    <w:p w14:paraId="268C4510" w14:textId="33E0E5A2" w:rsidR="006174F7" w:rsidRPr="00B02EDE" w:rsidRDefault="006174F7" w:rsidP="00967EF7">
      <w:pPr>
        <w:pStyle w:val="ListParagraph"/>
        <w:numPr>
          <w:ilvl w:val="0"/>
          <w:numId w:val="17"/>
        </w:numPr>
        <w:autoSpaceDE w:val="0"/>
        <w:autoSpaceDN w:val="0"/>
        <w:adjustRightInd w:val="0"/>
        <w:contextualSpacing/>
        <w:jc w:val="both"/>
        <w:rPr>
          <w:rFonts w:asciiTheme="minorHAnsi" w:hAnsiTheme="minorHAnsi" w:cstheme="minorHAnsi"/>
        </w:rPr>
      </w:pPr>
      <w:r w:rsidRPr="00B02EDE">
        <w:rPr>
          <w:rFonts w:asciiTheme="minorHAnsi" w:hAnsiTheme="minorHAnsi" w:cstheme="minorHAnsi"/>
        </w:rPr>
        <w:t>Payroll Financial Services</w:t>
      </w:r>
    </w:p>
    <w:p w14:paraId="6E424A21" w14:textId="55D64A6C" w:rsidR="006174F7" w:rsidRPr="00B02EDE" w:rsidRDefault="006174F7" w:rsidP="00967EF7">
      <w:pPr>
        <w:pStyle w:val="ListParagraph"/>
        <w:numPr>
          <w:ilvl w:val="0"/>
          <w:numId w:val="17"/>
        </w:numPr>
        <w:autoSpaceDE w:val="0"/>
        <w:autoSpaceDN w:val="0"/>
        <w:adjustRightInd w:val="0"/>
        <w:contextualSpacing/>
        <w:jc w:val="both"/>
        <w:rPr>
          <w:rFonts w:asciiTheme="minorHAnsi" w:hAnsiTheme="minorHAnsi" w:cstheme="minorHAnsi"/>
        </w:rPr>
      </w:pPr>
      <w:r w:rsidRPr="00B02EDE">
        <w:rPr>
          <w:rFonts w:asciiTheme="minorHAnsi" w:hAnsiTheme="minorHAnsi" w:cstheme="minorHAnsi"/>
        </w:rPr>
        <w:t>Payroll Services</w:t>
      </w:r>
    </w:p>
    <w:p w14:paraId="4374BF75" w14:textId="77777777" w:rsidR="00B94508" w:rsidRPr="00B02EDE" w:rsidRDefault="00B94508" w:rsidP="00967EF7">
      <w:pPr>
        <w:autoSpaceDE w:val="0"/>
        <w:autoSpaceDN w:val="0"/>
        <w:adjustRightInd w:val="0"/>
        <w:ind w:left="2250"/>
        <w:contextualSpacing/>
        <w:jc w:val="both"/>
        <w:rPr>
          <w:rFonts w:asciiTheme="minorHAnsi" w:hAnsiTheme="minorHAnsi" w:cstheme="minorHAnsi"/>
        </w:rPr>
      </w:pPr>
    </w:p>
    <w:p w14:paraId="0022D398" w14:textId="138A809D" w:rsidR="006174F7" w:rsidRPr="00B02EDE" w:rsidRDefault="006174F7" w:rsidP="00967EF7">
      <w:pPr>
        <w:autoSpaceDE w:val="0"/>
        <w:autoSpaceDN w:val="0"/>
        <w:adjustRightInd w:val="0"/>
        <w:ind w:left="2250"/>
        <w:contextualSpacing/>
        <w:jc w:val="both"/>
        <w:rPr>
          <w:rFonts w:asciiTheme="minorHAnsi" w:hAnsiTheme="minorHAnsi" w:cstheme="minorHAnsi"/>
        </w:rPr>
      </w:pPr>
      <w:r w:rsidRPr="00B02EDE">
        <w:rPr>
          <w:rFonts w:asciiTheme="minorHAnsi" w:hAnsiTheme="minorHAnsi" w:cstheme="minorHAnsi"/>
        </w:rPr>
        <w:t xml:space="preserve">The Phoenix Shared Services Center is housed in the Sacramento </w:t>
      </w:r>
      <w:r w:rsidR="00F22767" w:rsidRPr="00B02EDE">
        <w:rPr>
          <w:rFonts w:asciiTheme="minorHAnsi" w:hAnsiTheme="minorHAnsi" w:cstheme="minorHAnsi"/>
        </w:rPr>
        <w:t xml:space="preserve">and San Francisco </w:t>
      </w:r>
      <w:r w:rsidRPr="00B02EDE">
        <w:rPr>
          <w:rFonts w:asciiTheme="minorHAnsi" w:hAnsiTheme="minorHAnsi" w:cstheme="minorHAnsi"/>
        </w:rPr>
        <w:t>office</w:t>
      </w:r>
      <w:r w:rsidR="00F22767" w:rsidRPr="00B02EDE">
        <w:rPr>
          <w:rFonts w:asciiTheme="minorHAnsi" w:hAnsiTheme="minorHAnsi" w:cstheme="minorHAnsi"/>
        </w:rPr>
        <w:t>s</w:t>
      </w:r>
      <w:r w:rsidRPr="00B02EDE">
        <w:rPr>
          <w:rFonts w:asciiTheme="minorHAnsi" w:hAnsiTheme="minorHAnsi" w:cstheme="minorHAnsi"/>
        </w:rPr>
        <w:t xml:space="preserve"> of the Judicial Council.</w:t>
      </w:r>
      <w:r w:rsidR="002A554C" w:rsidRPr="00B02EDE">
        <w:rPr>
          <w:rFonts w:asciiTheme="minorHAnsi" w:hAnsiTheme="minorHAnsi" w:cstheme="minorHAnsi"/>
        </w:rPr>
        <w:t xml:space="preserve"> </w:t>
      </w:r>
      <w:r w:rsidR="004878B2" w:rsidRPr="00B02EDE">
        <w:rPr>
          <w:rFonts w:asciiTheme="minorHAnsi" w:hAnsiTheme="minorHAnsi" w:cstheme="minorHAnsi"/>
        </w:rPr>
        <w:t xml:space="preserve"> </w:t>
      </w:r>
      <w:r w:rsidR="002A554C" w:rsidRPr="00B02EDE">
        <w:rPr>
          <w:rFonts w:asciiTheme="minorHAnsi" w:hAnsiTheme="minorHAnsi" w:cstheme="minorHAnsi"/>
        </w:rPr>
        <w:t xml:space="preserve">Staff participate </w:t>
      </w:r>
      <w:r w:rsidR="00063637" w:rsidRPr="00B02EDE">
        <w:rPr>
          <w:rFonts w:asciiTheme="minorHAnsi" w:hAnsiTheme="minorHAnsi" w:cstheme="minorHAnsi"/>
        </w:rPr>
        <w:t xml:space="preserve">in both flexible work </w:t>
      </w:r>
      <w:r w:rsidR="002A1035" w:rsidRPr="00B02EDE">
        <w:rPr>
          <w:rFonts w:asciiTheme="minorHAnsi" w:hAnsiTheme="minorHAnsi" w:cstheme="minorHAnsi"/>
        </w:rPr>
        <w:t>schedules</w:t>
      </w:r>
      <w:r w:rsidR="00063637" w:rsidRPr="00B02EDE">
        <w:rPr>
          <w:rFonts w:asciiTheme="minorHAnsi" w:hAnsiTheme="minorHAnsi" w:cstheme="minorHAnsi"/>
        </w:rPr>
        <w:t xml:space="preserve"> and </w:t>
      </w:r>
      <w:r w:rsidR="004B1E76" w:rsidRPr="00B02EDE">
        <w:rPr>
          <w:rFonts w:asciiTheme="minorHAnsi" w:hAnsiTheme="minorHAnsi" w:cstheme="minorHAnsi"/>
        </w:rPr>
        <w:t xml:space="preserve">hybrid </w:t>
      </w:r>
      <w:r w:rsidR="00063637" w:rsidRPr="00B02EDE">
        <w:rPr>
          <w:rFonts w:asciiTheme="minorHAnsi" w:hAnsiTheme="minorHAnsi" w:cstheme="minorHAnsi"/>
        </w:rPr>
        <w:t>telecommute programs.</w:t>
      </w:r>
    </w:p>
    <w:p w14:paraId="531C2E95" w14:textId="77777777" w:rsidR="006174F7" w:rsidRPr="00B02EDE" w:rsidRDefault="006174F7" w:rsidP="00967EF7">
      <w:pPr>
        <w:autoSpaceDE w:val="0"/>
        <w:autoSpaceDN w:val="0"/>
        <w:adjustRightInd w:val="0"/>
        <w:ind w:left="2250"/>
        <w:contextualSpacing/>
        <w:jc w:val="both"/>
        <w:rPr>
          <w:rFonts w:asciiTheme="minorHAnsi" w:hAnsiTheme="minorHAnsi" w:cstheme="minorHAnsi"/>
        </w:rPr>
      </w:pPr>
    </w:p>
    <w:p w14:paraId="7B33E517" w14:textId="77777777" w:rsidR="006174F7" w:rsidRPr="00B02EDE" w:rsidRDefault="006174F7" w:rsidP="00967EF7">
      <w:pPr>
        <w:autoSpaceDE w:val="0"/>
        <w:autoSpaceDN w:val="0"/>
        <w:adjustRightInd w:val="0"/>
        <w:ind w:left="2070" w:hanging="630"/>
        <w:jc w:val="both"/>
        <w:rPr>
          <w:rFonts w:asciiTheme="minorHAnsi" w:hAnsiTheme="minorHAnsi" w:cstheme="minorHAnsi"/>
        </w:rPr>
      </w:pPr>
      <w:r w:rsidRPr="00B02EDE">
        <w:rPr>
          <w:rFonts w:asciiTheme="minorHAnsi" w:hAnsiTheme="minorHAnsi" w:cstheme="minorHAnsi"/>
        </w:rPr>
        <w:t>1.3.2</w:t>
      </w:r>
      <w:r w:rsidRPr="00B02EDE">
        <w:rPr>
          <w:rFonts w:asciiTheme="minorHAnsi" w:hAnsiTheme="minorHAnsi" w:cstheme="minorHAnsi"/>
        </w:rPr>
        <w:tab/>
        <w:t xml:space="preserve">CENTER OF EXCELLENCE </w:t>
      </w:r>
    </w:p>
    <w:p w14:paraId="10E89F37" w14:textId="77777777" w:rsidR="006174F7" w:rsidRPr="00B02EDE" w:rsidRDefault="006174F7" w:rsidP="00967EF7">
      <w:pPr>
        <w:autoSpaceDE w:val="0"/>
        <w:autoSpaceDN w:val="0"/>
        <w:adjustRightInd w:val="0"/>
        <w:ind w:left="1080"/>
        <w:jc w:val="both"/>
        <w:rPr>
          <w:rFonts w:asciiTheme="minorHAnsi" w:hAnsiTheme="minorHAnsi" w:cstheme="minorHAnsi"/>
        </w:rPr>
      </w:pPr>
    </w:p>
    <w:p w14:paraId="4730BE32" w14:textId="18F1F185" w:rsidR="006174F7" w:rsidRPr="00B02EDE" w:rsidRDefault="006174F7" w:rsidP="00967EF7">
      <w:pPr>
        <w:autoSpaceDE w:val="0"/>
        <w:autoSpaceDN w:val="0"/>
        <w:adjustRightInd w:val="0"/>
        <w:ind w:left="1440"/>
        <w:jc w:val="both"/>
        <w:rPr>
          <w:rFonts w:asciiTheme="minorHAnsi" w:hAnsiTheme="minorHAnsi" w:cstheme="minorHAnsi"/>
        </w:rPr>
      </w:pPr>
      <w:r w:rsidRPr="00B02EDE">
        <w:rPr>
          <w:rFonts w:asciiTheme="minorHAnsi" w:hAnsiTheme="minorHAnsi" w:cstheme="minorHAnsi"/>
        </w:rPr>
        <w:t xml:space="preserve">The Center of Excellence (COE) is responsible for the systematic deployment, maintenance, and operation of the Phoenix System to the trial courts.  Phoenix Financial </w:t>
      </w:r>
      <w:r w:rsidR="00903506" w:rsidRPr="00B02EDE">
        <w:rPr>
          <w:rFonts w:asciiTheme="minorHAnsi" w:hAnsiTheme="minorHAnsi" w:cstheme="minorHAnsi"/>
        </w:rPr>
        <w:t xml:space="preserve">Services are provided to all California </w:t>
      </w:r>
      <w:r w:rsidR="007A375B" w:rsidRPr="00B02EDE">
        <w:rPr>
          <w:rFonts w:asciiTheme="minorHAnsi" w:hAnsiTheme="minorHAnsi" w:cstheme="minorHAnsi"/>
        </w:rPr>
        <w:t>trial courts</w:t>
      </w:r>
      <w:r w:rsidRPr="00B02EDE">
        <w:rPr>
          <w:rFonts w:asciiTheme="minorHAnsi" w:hAnsiTheme="minorHAnsi" w:cstheme="minorHAnsi"/>
        </w:rPr>
        <w:t xml:space="preserve">.  Phoenix </w:t>
      </w:r>
      <w:r w:rsidR="00FB56E4" w:rsidRPr="00B02EDE">
        <w:rPr>
          <w:rFonts w:asciiTheme="minorHAnsi" w:hAnsiTheme="minorHAnsi" w:cstheme="minorHAnsi"/>
        </w:rPr>
        <w:t xml:space="preserve">HR Payroll </w:t>
      </w:r>
      <w:r w:rsidR="00F656F6" w:rsidRPr="00B02EDE">
        <w:rPr>
          <w:rFonts w:asciiTheme="minorHAnsi" w:hAnsiTheme="minorHAnsi" w:cstheme="minorHAnsi"/>
        </w:rPr>
        <w:t>S</w:t>
      </w:r>
      <w:r w:rsidR="00FB56E4" w:rsidRPr="00B02EDE">
        <w:rPr>
          <w:rFonts w:asciiTheme="minorHAnsi" w:hAnsiTheme="minorHAnsi" w:cstheme="minorHAnsi"/>
        </w:rPr>
        <w:t xml:space="preserve">ervices </w:t>
      </w:r>
      <w:r w:rsidR="00F656F6" w:rsidRPr="00B02EDE">
        <w:rPr>
          <w:rFonts w:asciiTheme="minorHAnsi" w:hAnsiTheme="minorHAnsi" w:cstheme="minorHAnsi"/>
        </w:rPr>
        <w:t xml:space="preserve">are </w:t>
      </w:r>
      <w:r w:rsidR="00C048B3" w:rsidRPr="00B02EDE">
        <w:rPr>
          <w:rFonts w:asciiTheme="minorHAnsi" w:hAnsiTheme="minorHAnsi" w:cstheme="minorHAnsi"/>
        </w:rPr>
        <w:t>provided</w:t>
      </w:r>
      <w:r w:rsidRPr="00B02EDE">
        <w:rPr>
          <w:rFonts w:asciiTheme="minorHAnsi" w:hAnsiTheme="minorHAnsi" w:cstheme="minorHAnsi"/>
        </w:rPr>
        <w:t xml:space="preserve"> to </w:t>
      </w:r>
      <w:r w:rsidR="00FF33CB" w:rsidRPr="00B02EDE">
        <w:rPr>
          <w:rFonts w:asciiTheme="minorHAnsi" w:hAnsiTheme="minorHAnsi" w:cstheme="minorHAnsi"/>
        </w:rPr>
        <w:t xml:space="preserve">twenty </w:t>
      </w:r>
      <w:r w:rsidRPr="00B02EDE">
        <w:rPr>
          <w:rFonts w:asciiTheme="minorHAnsi" w:hAnsiTheme="minorHAnsi" w:cstheme="minorHAnsi"/>
        </w:rPr>
        <w:t>(</w:t>
      </w:r>
      <w:r w:rsidR="00FF33CB" w:rsidRPr="00B02EDE">
        <w:rPr>
          <w:rFonts w:asciiTheme="minorHAnsi" w:hAnsiTheme="minorHAnsi" w:cstheme="minorHAnsi"/>
        </w:rPr>
        <w:t>20</w:t>
      </w:r>
      <w:r w:rsidRPr="00B02EDE">
        <w:rPr>
          <w:rFonts w:asciiTheme="minorHAnsi" w:hAnsiTheme="minorHAnsi" w:cstheme="minorHAnsi"/>
        </w:rPr>
        <w:t xml:space="preserve">) </w:t>
      </w:r>
      <w:r w:rsidR="00491B29" w:rsidRPr="00B02EDE">
        <w:rPr>
          <w:rFonts w:asciiTheme="minorHAnsi" w:hAnsiTheme="minorHAnsi" w:cstheme="minorHAnsi"/>
        </w:rPr>
        <w:t>California</w:t>
      </w:r>
      <w:r w:rsidR="00F656F6" w:rsidRPr="00B02EDE">
        <w:rPr>
          <w:rFonts w:asciiTheme="minorHAnsi" w:hAnsiTheme="minorHAnsi" w:cstheme="minorHAnsi"/>
        </w:rPr>
        <w:t xml:space="preserve"> </w:t>
      </w:r>
      <w:r w:rsidR="007A375B" w:rsidRPr="00B02EDE">
        <w:rPr>
          <w:rFonts w:asciiTheme="minorHAnsi" w:hAnsiTheme="minorHAnsi" w:cstheme="minorHAnsi"/>
        </w:rPr>
        <w:t>trial courts</w:t>
      </w:r>
      <w:r w:rsidRPr="00B02EDE">
        <w:rPr>
          <w:rFonts w:asciiTheme="minorHAnsi" w:hAnsiTheme="minorHAnsi" w:cstheme="minorHAnsi"/>
        </w:rPr>
        <w:t xml:space="preserve"> – further deployment efforts are contingent upon additional </w:t>
      </w:r>
      <w:r w:rsidR="00491B29" w:rsidRPr="00B02EDE">
        <w:rPr>
          <w:rFonts w:asciiTheme="minorHAnsi" w:hAnsiTheme="minorHAnsi" w:cstheme="minorHAnsi"/>
        </w:rPr>
        <w:t xml:space="preserve">COE and SSC </w:t>
      </w:r>
      <w:r w:rsidRPr="00B02EDE">
        <w:rPr>
          <w:rFonts w:asciiTheme="minorHAnsi" w:hAnsiTheme="minorHAnsi" w:cstheme="minorHAnsi"/>
        </w:rPr>
        <w:t>resources.</w:t>
      </w:r>
    </w:p>
    <w:p w14:paraId="33FD6D5D" w14:textId="77777777" w:rsidR="006174F7" w:rsidRPr="00B02EDE" w:rsidRDefault="006174F7" w:rsidP="00967EF7">
      <w:pPr>
        <w:autoSpaceDE w:val="0"/>
        <w:autoSpaceDN w:val="0"/>
        <w:adjustRightInd w:val="0"/>
        <w:ind w:left="1080"/>
        <w:jc w:val="both"/>
        <w:rPr>
          <w:rFonts w:asciiTheme="minorHAnsi" w:hAnsiTheme="minorHAnsi" w:cstheme="minorHAnsi"/>
          <w:b/>
          <w:bCs/>
        </w:rPr>
      </w:pPr>
    </w:p>
    <w:p w14:paraId="1C596387" w14:textId="6AEAB04E" w:rsidR="006174F7" w:rsidRPr="00B02EDE" w:rsidRDefault="006174F7" w:rsidP="00967EF7">
      <w:pPr>
        <w:autoSpaceDE w:val="0"/>
        <w:autoSpaceDN w:val="0"/>
        <w:adjustRightInd w:val="0"/>
        <w:ind w:left="2880" w:hanging="630"/>
        <w:jc w:val="both"/>
        <w:rPr>
          <w:rFonts w:asciiTheme="minorHAnsi" w:hAnsiTheme="minorHAnsi" w:cstheme="minorHAnsi"/>
        </w:rPr>
      </w:pPr>
      <w:r w:rsidRPr="00B02EDE">
        <w:rPr>
          <w:rFonts w:asciiTheme="minorHAnsi" w:hAnsiTheme="minorHAnsi" w:cstheme="minorHAnsi"/>
        </w:rPr>
        <w:t>1.3.2.1</w:t>
      </w:r>
      <w:r w:rsidRPr="00B02EDE">
        <w:rPr>
          <w:rFonts w:asciiTheme="minorHAnsi" w:hAnsiTheme="minorHAnsi" w:cstheme="minorHAnsi"/>
        </w:rPr>
        <w:tab/>
        <w:t>COE Overview</w:t>
      </w:r>
    </w:p>
    <w:p w14:paraId="487A82CB" w14:textId="77777777" w:rsidR="00495FAC" w:rsidRPr="00B02EDE" w:rsidRDefault="00495FAC" w:rsidP="00967EF7">
      <w:pPr>
        <w:autoSpaceDE w:val="0"/>
        <w:autoSpaceDN w:val="0"/>
        <w:adjustRightInd w:val="0"/>
        <w:ind w:left="2880" w:hanging="630"/>
        <w:jc w:val="both"/>
        <w:rPr>
          <w:rFonts w:asciiTheme="minorHAnsi" w:hAnsiTheme="minorHAnsi" w:cstheme="minorHAnsi"/>
        </w:rPr>
      </w:pPr>
    </w:p>
    <w:p w14:paraId="2C4BE43F" w14:textId="14CB3E75" w:rsidR="006174F7" w:rsidRPr="00B02EDE" w:rsidRDefault="006174F7" w:rsidP="00967EF7">
      <w:pPr>
        <w:autoSpaceDE w:val="0"/>
        <w:autoSpaceDN w:val="0"/>
        <w:adjustRightInd w:val="0"/>
        <w:ind w:left="2250"/>
        <w:jc w:val="both"/>
        <w:rPr>
          <w:rFonts w:asciiTheme="minorHAnsi" w:hAnsiTheme="minorHAnsi" w:cstheme="minorHAnsi"/>
        </w:rPr>
      </w:pPr>
      <w:r w:rsidRPr="00B02EDE">
        <w:rPr>
          <w:rFonts w:asciiTheme="minorHAnsi" w:hAnsiTheme="minorHAnsi" w:cstheme="minorHAnsi"/>
        </w:rPr>
        <w:t xml:space="preserve">The COE performs complex studies of accounting and human resources/payroll processes, business procedures, and court administrative operations.  It also assists in formulation of new or revised policies and/or procedures to meet court administrative and business operation’s </w:t>
      </w:r>
      <w:r w:rsidR="00EA5A90" w:rsidRPr="00B02EDE">
        <w:rPr>
          <w:rFonts w:asciiTheme="minorHAnsi" w:hAnsiTheme="minorHAnsi" w:cstheme="minorHAnsi"/>
        </w:rPr>
        <w:t>needs and</w:t>
      </w:r>
      <w:r w:rsidRPr="00B02EDE">
        <w:rPr>
          <w:rFonts w:asciiTheme="minorHAnsi" w:hAnsiTheme="minorHAnsi" w:cstheme="minorHAnsi"/>
        </w:rPr>
        <w:t xml:space="preserve"> implements automated processes where possible. </w:t>
      </w:r>
      <w:r w:rsidR="00574E59" w:rsidRPr="00B02EDE">
        <w:rPr>
          <w:rFonts w:asciiTheme="minorHAnsi" w:hAnsiTheme="minorHAnsi" w:cstheme="minorHAnsi"/>
        </w:rPr>
        <w:t xml:space="preserve"> </w:t>
      </w:r>
      <w:r w:rsidRPr="00B02EDE">
        <w:rPr>
          <w:rFonts w:asciiTheme="minorHAnsi" w:hAnsiTheme="minorHAnsi" w:cstheme="minorHAnsi"/>
        </w:rPr>
        <w:t>The COE also provides more technical services to the Phoenix Program in partnership with a dedicated unit of the Judicial Council Information Technology office, with the support of other third-party managed services and Microsoft Azure cloud services.</w:t>
      </w:r>
    </w:p>
    <w:p w14:paraId="079D301C" w14:textId="77777777" w:rsidR="00495FAC" w:rsidRPr="00B02EDE" w:rsidRDefault="00495FAC" w:rsidP="00967EF7">
      <w:pPr>
        <w:autoSpaceDE w:val="0"/>
        <w:autoSpaceDN w:val="0"/>
        <w:adjustRightInd w:val="0"/>
        <w:ind w:left="1080"/>
        <w:jc w:val="both"/>
        <w:rPr>
          <w:rFonts w:asciiTheme="minorHAnsi" w:hAnsiTheme="minorHAnsi" w:cstheme="minorHAnsi"/>
          <w:b/>
          <w:bCs/>
        </w:rPr>
      </w:pPr>
    </w:p>
    <w:p w14:paraId="2A6CEB29" w14:textId="344B59B2" w:rsidR="006174F7" w:rsidRPr="00B02EDE" w:rsidRDefault="006174F7" w:rsidP="00967EF7">
      <w:pPr>
        <w:autoSpaceDE w:val="0"/>
        <w:autoSpaceDN w:val="0"/>
        <w:adjustRightInd w:val="0"/>
        <w:ind w:left="2880" w:hanging="630"/>
        <w:jc w:val="both"/>
        <w:rPr>
          <w:rFonts w:asciiTheme="minorHAnsi" w:hAnsiTheme="minorHAnsi" w:cstheme="minorHAnsi"/>
        </w:rPr>
      </w:pPr>
      <w:r w:rsidRPr="00B02EDE">
        <w:rPr>
          <w:rFonts w:asciiTheme="minorHAnsi" w:hAnsiTheme="minorHAnsi" w:cstheme="minorHAnsi"/>
        </w:rPr>
        <w:t>1.3.2.2</w:t>
      </w:r>
      <w:r w:rsidRPr="00B02EDE">
        <w:rPr>
          <w:rFonts w:asciiTheme="minorHAnsi" w:hAnsiTheme="minorHAnsi" w:cstheme="minorHAnsi"/>
        </w:rPr>
        <w:tab/>
        <w:t>COE Services and Responsibilities</w:t>
      </w:r>
    </w:p>
    <w:p w14:paraId="49BCCBFE" w14:textId="77777777" w:rsidR="00495FAC" w:rsidRPr="00B02EDE" w:rsidRDefault="00495FAC" w:rsidP="00967EF7">
      <w:pPr>
        <w:autoSpaceDE w:val="0"/>
        <w:autoSpaceDN w:val="0"/>
        <w:adjustRightInd w:val="0"/>
        <w:ind w:left="2880" w:hanging="630"/>
        <w:jc w:val="both"/>
        <w:rPr>
          <w:rFonts w:asciiTheme="minorHAnsi" w:hAnsiTheme="minorHAnsi" w:cstheme="minorHAnsi"/>
        </w:rPr>
      </w:pPr>
    </w:p>
    <w:p w14:paraId="2F864BC1" w14:textId="1204312B" w:rsidR="006174F7" w:rsidRPr="00B02EDE" w:rsidRDefault="006174F7" w:rsidP="00967EF7">
      <w:pPr>
        <w:autoSpaceDE w:val="0"/>
        <w:autoSpaceDN w:val="0"/>
        <w:adjustRightInd w:val="0"/>
        <w:ind w:left="2250"/>
        <w:jc w:val="both"/>
        <w:rPr>
          <w:rFonts w:asciiTheme="minorHAnsi" w:hAnsiTheme="minorHAnsi" w:cstheme="minorHAnsi"/>
        </w:rPr>
      </w:pPr>
      <w:r w:rsidRPr="00B02EDE">
        <w:rPr>
          <w:rFonts w:asciiTheme="minorHAnsi" w:hAnsiTheme="minorHAnsi" w:cstheme="minorHAnsi"/>
        </w:rPr>
        <w:t xml:space="preserve">Continually direct project teams of Judicial Council and court representatives in the development of new and revised Financial </w:t>
      </w:r>
      <w:r w:rsidR="00A66A7B" w:rsidRPr="00B02EDE">
        <w:rPr>
          <w:rFonts w:asciiTheme="minorHAnsi" w:hAnsiTheme="minorHAnsi" w:cstheme="minorHAnsi"/>
        </w:rPr>
        <w:t>Services</w:t>
      </w:r>
      <w:r w:rsidRPr="00B02EDE">
        <w:rPr>
          <w:rFonts w:asciiTheme="minorHAnsi" w:hAnsiTheme="minorHAnsi" w:cstheme="minorHAnsi"/>
        </w:rPr>
        <w:t xml:space="preserve"> and HR</w:t>
      </w:r>
      <w:r w:rsidR="00635473" w:rsidRPr="00B02EDE">
        <w:rPr>
          <w:rFonts w:asciiTheme="minorHAnsi" w:hAnsiTheme="minorHAnsi" w:cstheme="minorHAnsi"/>
        </w:rPr>
        <w:t xml:space="preserve"> </w:t>
      </w:r>
      <w:r w:rsidRPr="00B02EDE">
        <w:rPr>
          <w:rFonts w:asciiTheme="minorHAnsi" w:hAnsiTheme="minorHAnsi" w:cstheme="minorHAnsi"/>
        </w:rPr>
        <w:t xml:space="preserve">Payroll </w:t>
      </w:r>
      <w:r w:rsidR="00A66A7B" w:rsidRPr="00B02EDE">
        <w:rPr>
          <w:rFonts w:asciiTheme="minorHAnsi" w:hAnsiTheme="minorHAnsi" w:cstheme="minorHAnsi"/>
        </w:rPr>
        <w:t xml:space="preserve">Services </w:t>
      </w:r>
      <w:r w:rsidRPr="00B02EDE">
        <w:rPr>
          <w:rFonts w:asciiTheme="minorHAnsi" w:hAnsiTheme="minorHAnsi" w:cstheme="minorHAnsi"/>
        </w:rPr>
        <w:t xml:space="preserve">processes and configuration for continuous improvement. </w:t>
      </w:r>
    </w:p>
    <w:p w14:paraId="1F120184" w14:textId="77777777" w:rsidR="00B94508" w:rsidRPr="00B02EDE" w:rsidRDefault="00B94508" w:rsidP="00967EF7">
      <w:pPr>
        <w:autoSpaceDE w:val="0"/>
        <w:autoSpaceDN w:val="0"/>
        <w:adjustRightInd w:val="0"/>
        <w:ind w:left="2250"/>
        <w:jc w:val="both"/>
        <w:rPr>
          <w:rFonts w:asciiTheme="minorHAnsi" w:hAnsiTheme="minorHAnsi" w:cstheme="minorHAnsi"/>
        </w:rPr>
      </w:pPr>
    </w:p>
    <w:p w14:paraId="5EA69DB1" w14:textId="5EFBDD6C" w:rsidR="00DE5998" w:rsidRPr="00B02EDE" w:rsidRDefault="001C75BB"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lastRenderedPageBreak/>
        <w:t xml:space="preserve">Provide </w:t>
      </w:r>
      <w:r w:rsidR="009C1C9A" w:rsidRPr="00B02EDE">
        <w:rPr>
          <w:rFonts w:asciiTheme="minorHAnsi" w:hAnsiTheme="minorHAnsi" w:cstheme="minorHAnsi"/>
          <w:lang w:bidi="en-US"/>
        </w:rPr>
        <w:t xml:space="preserve">the required </w:t>
      </w:r>
      <w:r w:rsidR="00D81397" w:rsidRPr="00B02EDE">
        <w:rPr>
          <w:rFonts w:asciiTheme="minorHAnsi" w:hAnsiTheme="minorHAnsi" w:cstheme="minorHAnsi"/>
          <w:lang w:bidi="en-US"/>
        </w:rPr>
        <w:t xml:space="preserve">Project Management services for all efforts, whether </w:t>
      </w:r>
      <w:r w:rsidR="009C1C9A" w:rsidRPr="00B02EDE">
        <w:rPr>
          <w:rFonts w:asciiTheme="minorHAnsi" w:hAnsiTheme="minorHAnsi" w:cstheme="minorHAnsi"/>
          <w:lang w:bidi="en-US"/>
        </w:rPr>
        <w:t xml:space="preserve">they are </w:t>
      </w:r>
      <w:r w:rsidR="00D81397" w:rsidRPr="00B02EDE">
        <w:rPr>
          <w:rFonts w:asciiTheme="minorHAnsi" w:hAnsiTheme="minorHAnsi" w:cstheme="minorHAnsi"/>
          <w:lang w:bidi="en-US"/>
        </w:rPr>
        <w:t>formal project</w:t>
      </w:r>
      <w:r w:rsidR="009C1C9A" w:rsidRPr="00B02EDE">
        <w:rPr>
          <w:rFonts w:asciiTheme="minorHAnsi" w:hAnsiTheme="minorHAnsi" w:cstheme="minorHAnsi"/>
          <w:lang w:bidi="en-US"/>
        </w:rPr>
        <w:t>s</w:t>
      </w:r>
      <w:r w:rsidR="00D81397" w:rsidRPr="00B02EDE">
        <w:rPr>
          <w:rFonts w:asciiTheme="minorHAnsi" w:hAnsiTheme="minorHAnsi" w:cstheme="minorHAnsi"/>
          <w:lang w:bidi="en-US"/>
        </w:rPr>
        <w:t xml:space="preserve"> or </w:t>
      </w:r>
      <w:r w:rsidR="0077138B" w:rsidRPr="00B02EDE">
        <w:rPr>
          <w:rFonts w:asciiTheme="minorHAnsi" w:hAnsiTheme="minorHAnsi" w:cstheme="minorHAnsi"/>
          <w:lang w:bidi="en-US"/>
        </w:rPr>
        <w:t xml:space="preserve">normal maintenance or </w:t>
      </w:r>
      <w:r w:rsidR="00D81397" w:rsidRPr="00B02EDE">
        <w:rPr>
          <w:rFonts w:asciiTheme="minorHAnsi" w:hAnsiTheme="minorHAnsi" w:cstheme="minorHAnsi"/>
          <w:lang w:bidi="en-US"/>
        </w:rPr>
        <w:t>enhancement</w:t>
      </w:r>
      <w:r w:rsidR="0077138B" w:rsidRPr="00B02EDE">
        <w:rPr>
          <w:rFonts w:asciiTheme="minorHAnsi" w:hAnsiTheme="minorHAnsi" w:cstheme="minorHAnsi"/>
          <w:lang w:bidi="en-US"/>
        </w:rPr>
        <w:t xml:space="preserve"> requests, to ensure the most efficient use of </w:t>
      </w:r>
      <w:r w:rsidR="00DE5998" w:rsidRPr="00B02EDE">
        <w:rPr>
          <w:rFonts w:asciiTheme="minorHAnsi" w:hAnsiTheme="minorHAnsi" w:cstheme="minorHAnsi"/>
          <w:lang w:bidi="en-US"/>
        </w:rPr>
        <w:t>resources and compliance with industry</w:t>
      </w:r>
      <w:r w:rsidR="00291E2D" w:rsidRPr="00B02EDE">
        <w:rPr>
          <w:rFonts w:asciiTheme="minorHAnsi" w:hAnsiTheme="minorHAnsi" w:cstheme="minorHAnsi"/>
          <w:lang w:bidi="en-US"/>
        </w:rPr>
        <w:t>,</w:t>
      </w:r>
      <w:r w:rsidR="00DE5998" w:rsidRPr="00B02EDE">
        <w:rPr>
          <w:rFonts w:asciiTheme="minorHAnsi" w:hAnsiTheme="minorHAnsi" w:cstheme="minorHAnsi"/>
          <w:lang w:bidi="en-US"/>
        </w:rPr>
        <w:t xml:space="preserve"> program</w:t>
      </w:r>
      <w:r w:rsidR="00291E2D" w:rsidRPr="00B02EDE">
        <w:rPr>
          <w:rFonts w:asciiTheme="minorHAnsi" w:hAnsiTheme="minorHAnsi" w:cstheme="minorHAnsi"/>
          <w:lang w:bidi="en-US"/>
        </w:rPr>
        <w:t xml:space="preserve">, and </w:t>
      </w:r>
      <w:r w:rsidR="00867830" w:rsidRPr="00B02EDE">
        <w:rPr>
          <w:rFonts w:asciiTheme="minorHAnsi" w:hAnsiTheme="minorHAnsi" w:cstheme="minorHAnsi"/>
          <w:lang w:bidi="en-US"/>
        </w:rPr>
        <w:t xml:space="preserve">judicial </w:t>
      </w:r>
      <w:r w:rsidR="00291E2D" w:rsidRPr="00B02EDE">
        <w:rPr>
          <w:rFonts w:asciiTheme="minorHAnsi" w:hAnsiTheme="minorHAnsi" w:cstheme="minorHAnsi"/>
          <w:lang w:bidi="en-US"/>
        </w:rPr>
        <w:t>branch</w:t>
      </w:r>
      <w:r w:rsidR="00867830" w:rsidRPr="00B02EDE">
        <w:rPr>
          <w:rFonts w:asciiTheme="minorHAnsi" w:hAnsiTheme="minorHAnsi" w:cstheme="minorHAnsi"/>
          <w:lang w:bidi="en-US"/>
        </w:rPr>
        <w:t xml:space="preserve"> enterprise </w:t>
      </w:r>
      <w:r w:rsidR="002156FD" w:rsidRPr="00B02EDE">
        <w:rPr>
          <w:rFonts w:asciiTheme="minorHAnsi" w:hAnsiTheme="minorHAnsi" w:cstheme="minorHAnsi"/>
          <w:lang w:bidi="en-US"/>
        </w:rPr>
        <w:t xml:space="preserve">and </w:t>
      </w:r>
      <w:r w:rsidR="00867830" w:rsidRPr="00B02EDE">
        <w:rPr>
          <w:rFonts w:asciiTheme="minorHAnsi" w:hAnsiTheme="minorHAnsi" w:cstheme="minorHAnsi"/>
          <w:lang w:bidi="en-US"/>
        </w:rPr>
        <w:t>security</w:t>
      </w:r>
      <w:r w:rsidR="00DE5998" w:rsidRPr="00B02EDE">
        <w:rPr>
          <w:rFonts w:asciiTheme="minorHAnsi" w:hAnsiTheme="minorHAnsi" w:cstheme="minorHAnsi"/>
          <w:lang w:bidi="en-US"/>
        </w:rPr>
        <w:t xml:space="preserve"> standards.</w:t>
      </w:r>
    </w:p>
    <w:p w14:paraId="4E14E602" w14:textId="415237F2"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 xml:space="preserve">Develop and modify reports for Financial </w:t>
      </w:r>
      <w:r w:rsidR="000F4383" w:rsidRPr="00B02EDE">
        <w:rPr>
          <w:rFonts w:asciiTheme="minorHAnsi" w:hAnsiTheme="minorHAnsi" w:cstheme="minorHAnsi"/>
          <w:lang w:bidi="en-US"/>
        </w:rPr>
        <w:t xml:space="preserve">Services </w:t>
      </w:r>
      <w:r w:rsidRPr="00B02EDE">
        <w:rPr>
          <w:rFonts w:asciiTheme="minorHAnsi" w:hAnsiTheme="minorHAnsi" w:cstheme="minorHAnsi"/>
          <w:lang w:bidi="en-US"/>
        </w:rPr>
        <w:t>and HR</w:t>
      </w:r>
      <w:r w:rsidR="00635473" w:rsidRPr="00B02EDE">
        <w:rPr>
          <w:rFonts w:asciiTheme="minorHAnsi" w:hAnsiTheme="minorHAnsi" w:cstheme="minorHAnsi"/>
          <w:lang w:bidi="en-US"/>
        </w:rPr>
        <w:t xml:space="preserve"> </w:t>
      </w:r>
      <w:r w:rsidRPr="00B02EDE">
        <w:rPr>
          <w:rFonts w:asciiTheme="minorHAnsi" w:hAnsiTheme="minorHAnsi" w:cstheme="minorHAnsi"/>
          <w:lang w:bidi="en-US"/>
        </w:rPr>
        <w:t xml:space="preserve">Payroll </w:t>
      </w:r>
      <w:r w:rsidR="000F4383" w:rsidRPr="00B02EDE">
        <w:rPr>
          <w:rFonts w:asciiTheme="minorHAnsi" w:hAnsiTheme="minorHAnsi" w:cstheme="minorHAnsi"/>
          <w:lang w:bidi="en-US"/>
        </w:rPr>
        <w:t xml:space="preserve">Services </w:t>
      </w:r>
      <w:r w:rsidRPr="00B02EDE">
        <w:rPr>
          <w:rFonts w:asciiTheme="minorHAnsi" w:hAnsiTheme="minorHAnsi" w:cstheme="minorHAnsi"/>
          <w:lang w:bidi="en-US"/>
        </w:rPr>
        <w:t>activities specific to court operations and budgeting.</w:t>
      </w:r>
    </w:p>
    <w:p w14:paraId="12C8ABBA" w14:textId="0A39038D"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Prepare reports with recommendations based on studies and surveys to improve or change accounting and HR</w:t>
      </w:r>
      <w:r w:rsidR="00635473" w:rsidRPr="00B02EDE">
        <w:rPr>
          <w:rFonts w:asciiTheme="minorHAnsi" w:hAnsiTheme="minorHAnsi" w:cstheme="minorHAnsi"/>
          <w:lang w:bidi="en-US"/>
        </w:rPr>
        <w:t xml:space="preserve"> </w:t>
      </w:r>
      <w:r w:rsidRPr="00B02EDE">
        <w:rPr>
          <w:rFonts w:asciiTheme="minorHAnsi" w:hAnsiTheme="minorHAnsi" w:cstheme="minorHAnsi"/>
          <w:lang w:bidi="en-US"/>
        </w:rPr>
        <w:t xml:space="preserve">Payroll </w:t>
      </w:r>
      <w:r w:rsidR="000F4383" w:rsidRPr="00B02EDE">
        <w:rPr>
          <w:rFonts w:asciiTheme="minorHAnsi" w:hAnsiTheme="minorHAnsi" w:cstheme="minorHAnsi"/>
          <w:lang w:bidi="en-US"/>
        </w:rPr>
        <w:t>Services</w:t>
      </w:r>
      <w:r w:rsidRPr="00B02EDE">
        <w:rPr>
          <w:rFonts w:asciiTheme="minorHAnsi" w:hAnsiTheme="minorHAnsi" w:cstheme="minorHAnsi"/>
          <w:lang w:bidi="en-US"/>
        </w:rPr>
        <w:t xml:space="preserve"> policies, processes, and procedures.</w:t>
      </w:r>
    </w:p>
    <w:p w14:paraId="3770BF9C" w14:textId="4849FA62"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Continually manage the work of contracted system support consultants involved in support of the Phoenix System on behalf of the courts.</w:t>
      </w:r>
    </w:p>
    <w:p w14:paraId="7B73909F" w14:textId="59176A5A"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Design and build reports to satisfy requests from third</w:t>
      </w:r>
      <w:r w:rsidR="00463B7E" w:rsidRPr="00B02EDE">
        <w:rPr>
          <w:rFonts w:asciiTheme="minorHAnsi" w:hAnsiTheme="minorHAnsi" w:cstheme="minorHAnsi"/>
          <w:lang w:bidi="en-US"/>
        </w:rPr>
        <w:t xml:space="preserve"> </w:t>
      </w:r>
      <w:r w:rsidRPr="00B02EDE">
        <w:rPr>
          <w:rFonts w:asciiTheme="minorHAnsi" w:hAnsiTheme="minorHAnsi" w:cstheme="minorHAnsi"/>
          <w:lang w:bidi="en-US"/>
        </w:rPr>
        <w:t xml:space="preserve">parties including California Legislature, </w:t>
      </w:r>
      <w:r w:rsidR="00BD539C" w:rsidRPr="00B02EDE">
        <w:rPr>
          <w:rFonts w:asciiTheme="minorHAnsi" w:hAnsiTheme="minorHAnsi" w:cstheme="minorHAnsi"/>
          <w:lang w:bidi="en-US"/>
        </w:rPr>
        <w:t>California</w:t>
      </w:r>
      <w:r w:rsidRPr="00B02EDE">
        <w:rPr>
          <w:rFonts w:asciiTheme="minorHAnsi" w:hAnsiTheme="minorHAnsi" w:cstheme="minorHAnsi"/>
          <w:lang w:bidi="en-US"/>
        </w:rPr>
        <w:t xml:space="preserve"> State Audit</w:t>
      </w:r>
      <w:r w:rsidR="00BD539C" w:rsidRPr="00B02EDE">
        <w:rPr>
          <w:rFonts w:asciiTheme="minorHAnsi" w:hAnsiTheme="minorHAnsi" w:cstheme="minorHAnsi"/>
          <w:lang w:bidi="en-US"/>
        </w:rPr>
        <w:t>or</w:t>
      </w:r>
      <w:r w:rsidRPr="00B02EDE">
        <w:rPr>
          <w:rFonts w:asciiTheme="minorHAnsi" w:hAnsiTheme="minorHAnsi" w:cstheme="minorHAnsi"/>
          <w:lang w:bidi="en-US"/>
        </w:rPr>
        <w:t>, the Judicial Council</w:t>
      </w:r>
      <w:r w:rsidR="00BD539C" w:rsidRPr="00B02EDE">
        <w:rPr>
          <w:rFonts w:asciiTheme="minorHAnsi" w:hAnsiTheme="minorHAnsi" w:cstheme="minorHAnsi"/>
          <w:lang w:bidi="en-US"/>
        </w:rPr>
        <w:t>,</w:t>
      </w:r>
      <w:r w:rsidRPr="00B02EDE">
        <w:rPr>
          <w:rFonts w:asciiTheme="minorHAnsi" w:hAnsiTheme="minorHAnsi" w:cstheme="minorHAnsi"/>
          <w:lang w:bidi="en-US"/>
        </w:rPr>
        <w:t xml:space="preserve"> and other branch entities.</w:t>
      </w:r>
    </w:p>
    <w:p w14:paraId="1B801282" w14:textId="16E69AAB"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Provide day-to-day user support and break</w:t>
      </w:r>
      <w:r w:rsidR="655B1083" w:rsidRPr="00B02EDE">
        <w:rPr>
          <w:rFonts w:asciiTheme="minorHAnsi" w:hAnsiTheme="minorHAnsi" w:cstheme="minorHAnsi"/>
          <w:lang w:bidi="en-US"/>
        </w:rPr>
        <w:t>-</w:t>
      </w:r>
      <w:r w:rsidRPr="00B02EDE">
        <w:rPr>
          <w:rFonts w:asciiTheme="minorHAnsi" w:hAnsiTheme="minorHAnsi" w:cstheme="minorHAnsi"/>
          <w:lang w:bidi="en-US"/>
        </w:rPr>
        <w:t>fix services.</w:t>
      </w:r>
    </w:p>
    <w:p w14:paraId="1B52CAB0" w14:textId="7257D5FC"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 xml:space="preserve">Develop requested enhancements; implement </w:t>
      </w:r>
      <w:r w:rsidRPr="00B02EDE">
        <w:rPr>
          <w:rFonts w:asciiTheme="minorHAnsi" w:hAnsiTheme="minorHAnsi" w:cstheme="minorHAnsi"/>
        </w:rPr>
        <w:t>system patches and upgrades for hardware as well as software.</w:t>
      </w:r>
    </w:p>
    <w:p w14:paraId="52368406" w14:textId="2D1D854D" w:rsidR="006174F7" w:rsidRPr="00B02EDE" w:rsidRDefault="00220EEE"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rPr>
        <w:t>Develop and p</w:t>
      </w:r>
      <w:r w:rsidR="006174F7" w:rsidRPr="00B02EDE">
        <w:rPr>
          <w:rFonts w:asciiTheme="minorHAnsi" w:hAnsiTheme="minorHAnsi" w:cstheme="minorHAnsi"/>
        </w:rPr>
        <w:t>rovide daily monitoring of system tools and interfaces</w:t>
      </w:r>
      <w:r w:rsidRPr="00B02EDE">
        <w:rPr>
          <w:rFonts w:asciiTheme="minorHAnsi" w:hAnsiTheme="minorHAnsi" w:cstheme="minorHAnsi"/>
        </w:rPr>
        <w:t xml:space="preserve"> to support court administration</w:t>
      </w:r>
      <w:r w:rsidR="006174F7" w:rsidRPr="00B02EDE">
        <w:rPr>
          <w:rFonts w:asciiTheme="minorHAnsi" w:hAnsiTheme="minorHAnsi" w:cstheme="minorHAnsi"/>
        </w:rPr>
        <w:t>.</w:t>
      </w:r>
      <w:r w:rsidRPr="00B02EDE">
        <w:rPr>
          <w:rFonts w:asciiTheme="minorHAnsi" w:hAnsiTheme="minorHAnsi" w:cstheme="minorHAnsi"/>
        </w:rPr>
        <w:t xml:space="preserve"> </w:t>
      </w:r>
      <w:r w:rsidR="00A66EAF" w:rsidRPr="00B02EDE">
        <w:rPr>
          <w:rFonts w:asciiTheme="minorHAnsi" w:hAnsiTheme="minorHAnsi" w:cstheme="minorHAnsi"/>
        </w:rPr>
        <w:t xml:space="preserve"> </w:t>
      </w:r>
      <w:r w:rsidRPr="00B02EDE">
        <w:rPr>
          <w:rFonts w:asciiTheme="minorHAnsi" w:hAnsiTheme="minorHAnsi" w:cstheme="minorHAnsi"/>
        </w:rPr>
        <w:t xml:space="preserve">This includes </w:t>
      </w:r>
      <w:r w:rsidR="00310F30" w:rsidRPr="00B02EDE">
        <w:rPr>
          <w:rFonts w:asciiTheme="minorHAnsi" w:hAnsiTheme="minorHAnsi" w:cstheme="minorHAnsi"/>
        </w:rPr>
        <w:t>implementation of program administered tools, as well as interfaces with court systems and their third-party service providers</w:t>
      </w:r>
      <w:r w:rsidR="00362807" w:rsidRPr="00B02EDE">
        <w:rPr>
          <w:rFonts w:asciiTheme="minorHAnsi" w:hAnsiTheme="minorHAnsi" w:cstheme="minorHAnsi"/>
        </w:rPr>
        <w:t xml:space="preserve"> for financial, payroll, and benefit administration, etc.</w:t>
      </w:r>
    </w:p>
    <w:p w14:paraId="1073BBF7" w14:textId="5B140C2C"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Provide ongoing Maintenance and Operations services (M&amp;O Support) to the Phoenix Program</w:t>
      </w:r>
      <w:r w:rsidR="00856986" w:rsidRPr="00B02EDE">
        <w:rPr>
          <w:rFonts w:asciiTheme="minorHAnsi" w:hAnsiTheme="minorHAnsi" w:cstheme="minorHAnsi"/>
          <w:lang w:bidi="en-US"/>
        </w:rPr>
        <w:t>, ensuring that systems are operating on the most current vendor-required system and maintenance support levels</w:t>
      </w:r>
      <w:r w:rsidRPr="00B02EDE">
        <w:rPr>
          <w:rFonts w:asciiTheme="minorHAnsi" w:hAnsiTheme="minorHAnsi" w:cstheme="minorHAnsi"/>
          <w:lang w:bidi="en-US"/>
        </w:rPr>
        <w:t>.</w:t>
      </w:r>
    </w:p>
    <w:p w14:paraId="42FEA7C8" w14:textId="77777777"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Provide continuous improvement related to system change requests that support ever-evolving priorities of the trial courts and technological advances in the SAP solutions and beyond.</w:t>
      </w:r>
    </w:p>
    <w:p w14:paraId="3E776E36" w14:textId="77777777" w:rsidR="006174F7" w:rsidRPr="00B02EDE" w:rsidRDefault="006174F7" w:rsidP="00967EF7">
      <w:pPr>
        <w:autoSpaceDE w:val="0"/>
        <w:autoSpaceDN w:val="0"/>
        <w:adjustRightInd w:val="0"/>
        <w:ind w:left="1080"/>
        <w:jc w:val="both"/>
        <w:rPr>
          <w:rFonts w:asciiTheme="minorHAnsi" w:hAnsiTheme="minorHAnsi" w:cstheme="minorHAnsi"/>
        </w:rPr>
      </w:pPr>
    </w:p>
    <w:p w14:paraId="06CBDD32" w14:textId="77777777" w:rsidR="006174F7" w:rsidRPr="00B02EDE" w:rsidRDefault="2FD8B469" w:rsidP="00967EF7">
      <w:pPr>
        <w:autoSpaceDE w:val="0"/>
        <w:autoSpaceDN w:val="0"/>
        <w:adjustRightInd w:val="0"/>
        <w:ind w:left="2880" w:hanging="630"/>
        <w:jc w:val="both"/>
        <w:rPr>
          <w:rFonts w:asciiTheme="minorHAnsi" w:hAnsiTheme="minorHAnsi" w:cstheme="minorHAnsi"/>
        </w:rPr>
      </w:pPr>
      <w:r w:rsidRPr="00B02EDE">
        <w:rPr>
          <w:rFonts w:asciiTheme="minorHAnsi" w:hAnsiTheme="minorHAnsi" w:cstheme="minorHAnsi"/>
        </w:rPr>
        <w:t>1.3.2.3</w:t>
      </w:r>
      <w:r w:rsidR="006174F7" w:rsidRPr="00B02EDE">
        <w:rPr>
          <w:rFonts w:asciiTheme="minorHAnsi" w:hAnsiTheme="minorHAnsi" w:cstheme="minorHAnsi"/>
        </w:rPr>
        <w:tab/>
      </w:r>
      <w:r w:rsidRPr="00B02EDE">
        <w:rPr>
          <w:rFonts w:asciiTheme="minorHAnsi" w:hAnsiTheme="minorHAnsi" w:cstheme="minorHAnsi"/>
        </w:rPr>
        <w:t xml:space="preserve">COE Goals </w:t>
      </w:r>
    </w:p>
    <w:p w14:paraId="55F176E4" w14:textId="77777777" w:rsidR="006174F7" w:rsidRPr="00B02EDE" w:rsidRDefault="006174F7" w:rsidP="00967EF7">
      <w:pPr>
        <w:autoSpaceDE w:val="0"/>
        <w:autoSpaceDN w:val="0"/>
        <w:adjustRightInd w:val="0"/>
        <w:ind w:left="2880" w:hanging="630"/>
        <w:jc w:val="both"/>
        <w:rPr>
          <w:rFonts w:asciiTheme="minorHAnsi" w:hAnsiTheme="minorHAnsi" w:cstheme="minorHAnsi"/>
        </w:rPr>
      </w:pPr>
    </w:p>
    <w:p w14:paraId="2B6AFDB8" w14:textId="74C8D819"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Design, develop, enhance</w:t>
      </w:r>
      <w:r w:rsidR="6332FF3B" w:rsidRPr="00B02EDE">
        <w:rPr>
          <w:rFonts w:asciiTheme="minorHAnsi" w:hAnsiTheme="minorHAnsi" w:cstheme="minorHAnsi"/>
          <w:lang w:bidi="en-US"/>
        </w:rPr>
        <w:t>,</w:t>
      </w:r>
      <w:r w:rsidRPr="00B02EDE">
        <w:rPr>
          <w:rFonts w:asciiTheme="minorHAnsi" w:hAnsiTheme="minorHAnsi" w:cstheme="minorHAnsi"/>
          <w:lang w:bidi="en-US"/>
        </w:rPr>
        <w:t xml:space="preserve"> and maintain a quality integrated system of financial and </w:t>
      </w:r>
      <w:r w:rsidR="0060548E" w:rsidRPr="00B02EDE">
        <w:rPr>
          <w:rFonts w:asciiTheme="minorHAnsi" w:hAnsiTheme="minorHAnsi" w:cstheme="minorHAnsi"/>
          <w:lang w:bidi="en-US"/>
        </w:rPr>
        <w:t>p</w:t>
      </w:r>
      <w:r w:rsidRPr="00B02EDE">
        <w:rPr>
          <w:rFonts w:asciiTheme="minorHAnsi" w:hAnsiTheme="minorHAnsi" w:cstheme="minorHAnsi"/>
          <w:lang w:bidi="en-US"/>
        </w:rPr>
        <w:t>ayroll processes within the Phoenix System.</w:t>
      </w:r>
    </w:p>
    <w:p w14:paraId="42943D1B" w14:textId="0D4ABECA"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Continually improve Judicial Council staff knowledge, skills, and abilities, as well as review processes and configuration, to reduce the cost of delivering integrated finance</w:t>
      </w:r>
      <w:r w:rsidR="00591EC8" w:rsidRPr="00B02EDE">
        <w:rPr>
          <w:rFonts w:asciiTheme="minorHAnsi" w:hAnsiTheme="minorHAnsi" w:cstheme="minorHAnsi"/>
          <w:lang w:bidi="en-US"/>
        </w:rPr>
        <w:t xml:space="preserve"> and </w:t>
      </w:r>
      <w:r w:rsidRPr="00B02EDE">
        <w:rPr>
          <w:rFonts w:asciiTheme="minorHAnsi" w:hAnsiTheme="minorHAnsi" w:cstheme="minorHAnsi"/>
          <w:lang w:bidi="en-US"/>
        </w:rPr>
        <w:t xml:space="preserve">payroll </w:t>
      </w:r>
      <w:r w:rsidR="00004CB0" w:rsidRPr="00B02EDE">
        <w:rPr>
          <w:rFonts w:asciiTheme="minorHAnsi" w:hAnsiTheme="minorHAnsi" w:cstheme="minorHAnsi"/>
          <w:lang w:bidi="en-US"/>
        </w:rPr>
        <w:t xml:space="preserve">services </w:t>
      </w:r>
      <w:r w:rsidRPr="00B02EDE">
        <w:rPr>
          <w:rFonts w:asciiTheme="minorHAnsi" w:hAnsiTheme="minorHAnsi" w:cstheme="minorHAnsi"/>
          <w:lang w:bidi="en-US"/>
        </w:rPr>
        <w:t>for the trial courts.</w:t>
      </w:r>
    </w:p>
    <w:p w14:paraId="4BF916AA" w14:textId="2EB915D7" w:rsidR="006174F7" w:rsidRPr="00B02EDE" w:rsidRDefault="0025100B"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Ensure</w:t>
      </w:r>
      <w:r w:rsidR="00FE7288" w:rsidRPr="00B02EDE">
        <w:rPr>
          <w:rFonts w:asciiTheme="minorHAnsi" w:hAnsiTheme="minorHAnsi" w:cstheme="minorHAnsi"/>
          <w:lang w:bidi="en-US"/>
        </w:rPr>
        <w:t xml:space="preserve"> project artifacts</w:t>
      </w:r>
      <w:r w:rsidR="00FC291D" w:rsidRPr="00B02EDE">
        <w:rPr>
          <w:rFonts w:asciiTheme="minorHAnsi" w:hAnsiTheme="minorHAnsi" w:cstheme="minorHAnsi"/>
          <w:lang w:bidi="en-US"/>
        </w:rPr>
        <w:t xml:space="preserve"> </w:t>
      </w:r>
      <w:r w:rsidR="006174F7" w:rsidRPr="00B02EDE">
        <w:rPr>
          <w:rFonts w:asciiTheme="minorHAnsi" w:hAnsiTheme="minorHAnsi" w:cstheme="minorHAnsi"/>
          <w:lang w:bidi="en-US"/>
        </w:rPr>
        <w:t xml:space="preserve">and </w:t>
      </w:r>
      <w:r w:rsidR="00E539F9" w:rsidRPr="00B02EDE">
        <w:rPr>
          <w:rFonts w:asciiTheme="minorHAnsi" w:hAnsiTheme="minorHAnsi" w:cstheme="minorHAnsi"/>
          <w:lang w:bidi="en-US"/>
        </w:rPr>
        <w:t>skills of</w:t>
      </w:r>
      <w:r w:rsidR="00FC291D" w:rsidRPr="00B02EDE">
        <w:rPr>
          <w:rFonts w:asciiTheme="minorHAnsi" w:hAnsiTheme="minorHAnsi" w:cstheme="minorHAnsi"/>
          <w:lang w:bidi="en-US"/>
        </w:rPr>
        <w:t xml:space="preserve"> functional </w:t>
      </w:r>
      <w:r w:rsidR="00E539F9" w:rsidRPr="00B02EDE">
        <w:rPr>
          <w:rFonts w:asciiTheme="minorHAnsi" w:hAnsiTheme="minorHAnsi" w:cstheme="minorHAnsi"/>
          <w:lang w:bidi="en-US"/>
        </w:rPr>
        <w:t xml:space="preserve">resources are </w:t>
      </w:r>
      <w:r w:rsidR="00DA3F5F" w:rsidRPr="00B02EDE">
        <w:rPr>
          <w:rFonts w:asciiTheme="minorHAnsi" w:hAnsiTheme="minorHAnsi" w:cstheme="minorHAnsi"/>
          <w:lang w:bidi="en-US"/>
        </w:rPr>
        <w:t>maintained</w:t>
      </w:r>
      <w:r w:rsidR="00FC291D" w:rsidRPr="00B02EDE">
        <w:rPr>
          <w:rFonts w:asciiTheme="minorHAnsi" w:hAnsiTheme="minorHAnsi" w:cstheme="minorHAnsi"/>
          <w:lang w:bidi="en-US"/>
        </w:rPr>
        <w:t xml:space="preserve"> </w:t>
      </w:r>
      <w:r w:rsidR="006174F7" w:rsidRPr="00B02EDE">
        <w:rPr>
          <w:rFonts w:asciiTheme="minorHAnsi" w:hAnsiTheme="minorHAnsi" w:cstheme="minorHAnsi"/>
          <w:lang w:bidi="en-US"/>
        </w:rPr>
        <w:t xml:space="preserve">to </w:t>
      </w:r>
      <w:r w:rsidR="00DA3F5F" w:rsidRPr="00B02EDE">
        <w:rPr>
          <w:rFonts w:asciiTheme="minorHAnsi" w:hAnsiTheme="minorHAnsi" w:cstheme="minorHAnsi"/>
          <w:lang w:bidi="en-US"/>
        </w:rPr>
        <w:t xml:space="preserve">properly </w:t>
      </w:r>
      <w:r w:rsidR="00F57075" w:rsidRPr="00B02EDE">
        <w:rPr>
          <w:rFonts w:asciiTheme="minorHAnsi" w:hAnsiTheme="minorHAnsi" w:cstheme="minorHAnsi"/>
          <w:lang w:bidi="en-US"/>
        </w:rPr>
        <w:t xml:space="preserve">assist </w:t>
      </w:r>
      <w:r w:rsidR="004D39DB" w:rsidRPr="00B02EDE">
        <w:rPr>
          <w:rFonts w:asciiTheme="minorHAnsi" w:hAnsiTheme="minorHAnsi" w:cstheme="minorHAnsi"/>
          <w:lang w:bidi="en-US"/>
        </w:rPr>
        <w:t xml:space="preserve">in </w:t>
      </w:r>
      <w:r w:rsidR="006174F7" w:rsidRPr="00B02EDE">
        <w:rPr>
          <w:rFonts w:asciiTheme="minorHAnsi" w:hAnsiTheme="minorHAnsi" w:cstheme="minorHAnsi"/>
          <w:lang w:bidi="en-US"/>
        </w:rPr>
        <w:t>support</w:t>
      </w:r>
      <w:r w:rsidR="004D39DB" w:rsidRPr="00B02EDE">
        <w:rPr>
          <w:rFonts w:asciiTheme="minorHAnsi" w:hAnsiTheme="minorHAnsi" w:cstheme="minorHAnsi"/>
          <w:lang w:bidi="en-US"/>
        </w:rPr>
        <w:t>ing</w:t>
      </w:r>
      <w:r w:rsidR="006174F7" w:rsidRPr="00B02EDE">
        <w:rPr>
          <w:rFonts w:asciiTheme="minorHAnsi" w:hAnsiTheme="minorHAnsi" w:cstheme="minorHAnsi"/>
          <w:lang w:bidi="en-US"/>
        </w:rPr>
        <w:t xml:space="preserve"> </w:t>
      </w:r>
      <w:r w:rsidR="0002449E" w:rsidRPr="00B02EDE">
        <w:rPr>
          <w:rFonts w:asciiTheme="minorHAnsi" w:hAnsiTheme="minorHAnsi" w:cstheme="minorHAnsi"/>
          <w:lang w:bidi="en-US"/>
        </w:rPr>
        <w:t xml:space="preserve">Phoenix </w:t>
      </w:r>
      <w:r w:rsidR="00FF4ACD" w:rsidRPr="00B02EDE">
        <w:rPr>
          <w:rFonts w:asciiTheme="minorHAnsi" w:hAnsiTheme="minorHAnsi" w:cstheme="minorHAnsi"/>
          <w:lang w:bidi="en-US"/>
        </w:rPr>
        <w:t>for all projects and development</w:t>
      </w:r>
      <w:r w:rsidR="00722981" w:rsidRPr="00B02EDE">
        <w:rPr>
          <w:rFonts w:asciiTheme="minorHAnsi" w:hAnsiTheme="minorHAnsi" w:cstheme="minorHAnsi"/>
          <w:lang w:bidi="en-US"/>
        </w:rPr>
        <w:t xml:space="preserve"> </w:t>
      </w:r>
      <w:r w:rsidR="00FF4ACD" w:rsidRPr="00B02EDE">
        <w:rPr>
          <w:rFonts w:asciiTheme="minorHAnsi" w:hAnsiTheme="minorHAnsi" w:cstheme="minorHAnsi"/>
          <w:lang w:bidi="en-US"/>
        </w:rPr>
        <w:t>workstrea</w:t>
      </w:r>
      <w:r w:rsidR="00722981" w:rsidRPr="00B02EDE">
        <w:rPr>
          <w:rFonts w:asciiTheme="minorHAnsi" w:hAnsiTheme="minorHAnsi" w:cstheme="minorHAnsi"/>
          <w:lang w:bidi="en-US"/>
        </w:rPr>
        <w:t xml:space="preserve">ms utilizing </w:t>
      </w:r>
      <w:r w:rsidR="0002449E" w:rsidRPr="00B02EDE">
        <w:rPr>
          <w:rFonts w:asciiTheme="minorHAnsi" w:hAnsiTheme="minorHAnsi" w:cstheme="minorHAnsi"/>
          <w:lang w:bidi="en-US"/>
        </w:rPr>
        <w:t>the integrator’s resources.</w:t>
      </w:r>
    </w:p>
    <w:p w14:paraId="2DE75A24" w14:textId="02DC1E50"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 xml:space="preserve">Provide timely </w:t>
      </w:r>
      <w:r w:rsidR="006318ED" w:rsidRPr="00B02EDE">
        <w:rPr>
          <w:rFonts w:asciiTheme="minorHAnsi" w:hAnsiTheme="minorHAnsi" w:cstheme="minorHAnsi"/>
          <w:lang w:bidi="en-US"/>
        </w:rPr>
        <w:t>responses</w:t>
      </w:r>
      <w:r w:rsidRPr="00B02EDE">
        <w:rPr>
          <w:rFonts w:asciiTheme="minorHAnsi" w:hAnsiTheme="minorHAnsi" w:cstheme="minorHAnsi"/>
          <w:lang w:bidi="en-US"/>
        </w:rPr>
        <w:t xml:space="preserve"> to all system </w:t>
      </w:r>
      <w:r w:rsidR="00877FEC" w:rsidRPr="00B02EDE">
        <w:rPr>
          <w:rFonts w:asciiTheme="minorHAnsi" w:hAnsiTheme="minorHAnsi" w:cstheme="minorHAnsi"/>
          <w:lang w:bidi="en-US"/>
        </w:rPr>
        <w:t>incidents</w:t>
      </w:r>
      <w:r w:rsidRPr="00B02EDE">
        <w:rPr>
          <w:rFonts w:asciiTheme="minorHAnsi" w:hAnsiTheme="minorHAnsi" w:cstheme="minorHAnsi"/>
          <w:lang w:bidi="en-US"/>
        </w:rPr>
        <w:t>, and enhancement requests.</w:t>
      </w:r>
    </w:p>
    <w:p w14:paraId="1F79DD83" w14:textId="0C73F940"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lastRenderedPageBreak/>
        <w:t xml:space="preserve">Assist the Judicial Council in </w:t>
      </w:r>
      <w:r w:rsidR="002136E6" w:rsidRPr="00B02EDE">
        <w:rPr>
          <w:rFonts w:asciiTheme="minorHAnsi" w:hAnsiTheme="minorHAnsi" w:cstheme="minorHAnsi"/>
          <w:lang w:bidi="en-US"/>
        </w:rPr>
        <w:t>realizing</w:t>
      </w:r>
      <w:r w:rsidRPr="00B02EDE">
        <w:rPr>
          <w:rFonts w:asciiTheme="minorHAnsi" w:hAnsiTheme="minorHAnsi" w:cstheme="minorHAnsi"/>
          <w:lang w:bidi="en-US"/>
        </w:rPr>
        <w:t xml:space="preserve"> the benefits of fully integrated financial and </w:t>
      </w:r>
      <w:r w:rsidR="004151B6" w:rsidRPr="00B02EDE">
        <w:rPr>
          <w:rFonts w:asciiTheme="minorHAnsi" w:hAnsiTheme="minorHAnsi" w:cstheme="minorHAnsi"/>
          <w:lang w:bidi="en-US"/>
        </w:rPr>
        <w:t>p</w:t>
      </w:r>
      <w:r w:rsidR="00453B87" w:rsidRPr="00B02EDE">
        <w:rPr>
          <w:rFonts w:asciiTheme="minorHAnsi" w:hAnsiTheme="minorHAnsi" w:cstheme="minorHAnsi"/>
          <w:lang w:bidi="en-US"/>
        </w:rPr>
        <w:t xml:space="preserve">ayroll </w:t>
      </w:r>
      <w:r w:rsidRPr="00B02EDE">
        <w:rPr>
          <w:rFonts w:asciiTheme="minorHAnsi" w:hAnsiTheme="minorHAnsi" w:cstheme="minorHAnsi"/>
          <w:lang w:bidi="en-US"/>
        </w:rPr>
        <w:t>system</w:t>
      </w:r>
      <w:r w:rsidR="004151B6" w:rsidRPr="00B02EDE">
        <w:rPr>
          <w:rFonts w:asciiTheme="minorHAnsi" w:hAnsiTheme="minorHAnsi" w:cstheme="minorHAnsi"/>
          <w:lang w:bidi="en-US"/>
        </w:rPr>
        <w:t>s</w:t>
      </w:r>
      <w:r w:rsidRPr="00B02EDE">
        <w:rPr>
          <w:rFonts w:asciiTheme="minorHAnsi" w:hAnsiTheme="minorHAnsi" w:cstheme="minorHAnsi"/>
          <w:lang w:bidi="en-US"/>
        </w:rPr>
        <w:t>.</w:t>
      </w:r>
    </w:p>
    <w:p w14:paraId="2133BA8A" w14:textId="582DC5F2"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Provide opportunities for greater efficiency by the restructuring and redesign</w:t>
      </w:r>
      <w:r w:rsidR="18A9E1A7" w:rsidRPr="00B02EDE">
        <w:rPr>
          <w:rFonts w:asciiTheme="minorHAnsi" w:hAnsiTheme="minorHAnsi" w:cstheme="minorHAnsi"/>
          <w:lang w:bidi="en-US"/>
        </w:rPr>
        <w:t>ing</w:t>
      </w:r>
      <w:r w:rsidRPr="00B02EDE">
        <w:rPr>
          <w:rFonts w:asciiTheme="minorHAnsi" w:hAnsiTheme="minorHAnsi" w:cstheme="minorHAnsi"/>
          <w:lang w:bidi="en-US"/>
        </w:rPr>
        <w:t xml:space="preserve"> of business processes by leveraging the value of the </w:t>
      </w:r>
      <w:r w:rsidR="0030160B" w:rsidRPr="00B02EDE">
        <w:rPr>
          <w:rFonts w:asciiTheme="minorHAnsi" w:hAnsiTheme="minorHAnsi" w:cstheme="minorHAnsi"/>
          <w:lang w:bidi="en-US"/>
        </w:rPr>
        <w:t>system’s</w:t>
      </w:r>
      <w:r w:rsidRPr="00B02EDE">
        <w:rPr>
          <w:rFonts w:asciiTheme="minorHAnsi" w:hAnsiTheme="minorHAnsi" w:cstheme="minorHAnsi"/>
          <w:lang w:bidi="en-US"/>
        </w:rPr>
        <w:t xml:space="preserve"> capabilities.</w:t>
      </w:r>
    </w:p>
    <w:p w14:paraId="588812B4" w14:textId="6F0FA981" w:rsidR="006174F7" w:rsidRPr="00B02EDE" w:rsidRDefault="00232831"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 xml:space="preserve">Minimize </w:t>
      </w:r>
      <w:r w:rsidR="006174F7" w:rsidRPr="00B02EDE">
        <w:rPr>
          <w:rFonts w:asciiTheme="minorHAnsi" w:hAnsiTheme="minorHAnsi" w:cstheme="minorHAnsi"/>
          <w:lang w:bidi="en-US"/>
        </w:rPr>
        <w:t>duplication of efforts</w:t>
      </w:r>
      <w:r w:rsidR="0363D922" w:rsidRPr="00B02EDE">
        <w:rPr>
          <w:rFonts w:asciiTheme="minorHAnsi" w:hAnsiTheme="minorHAnsi" w:cstheme="minorHAnsi"/>
          <w:lang w:bidi="en-US"/>
        </w:rPr>
        <w:t>.</w:t>
      </w:r>
    </w:p>
    <w:p w14:paraId="774263AC" w14:textId="77777777"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Minimize manual reconciliations.</w:t>
      </w:r>
    </w:p>
    <w:p w14:paraId="3905AEDF" w14:textId="4F84FA2F" w:rsidR="00B94508" w:rsidRPr="00B02EDE" w:rsidRDefault="006174F7" w:rsidP="00B94508">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Provide a foundation for the Judicial Council and the courts to explore additional functional and technical improvement opportunities,</w:t>
      </w:r>
      <w:r w:rsidR="00CF69AF" w:rsidRPr="00B02EDE">
        <w:rPr>
          <w:rFonts w:asciiTheme="minorHAnsi" w:hAnsiTheme="minorHAnsi" w:cstheme="minorHAnsi"/>
          <w:lang w:bidi="en-US"/>
        </w:rPr>
        <w:t xml:space="preserve"> including but not limited to</w:t>
      </w:r>
      <w:r w:rsidRPr="00B02EDE">
        <w:rPr>
          <w:rFonts w:asciiTheme="minorHAnsi" w:hAnsiTheme="minorHAnsi" w:cstheme="minorHAnsi"/>
          <w:lang w:bidi="en-US"/>
        </w:rPr>
        <w:t>:</w:t>
      </w:r>
    </w:p>
    <w:p w14:paraId="3970E1CC" w14:textId="47F47A49" w:rsidR="006174F7" w:rsidRPr="00B02EDE" w:rsidRDefault="006174F7" w:rsidP="00967EF7">
      <w:pPr>
        <w:numPr>
          <w:ilvl w:val="2"/>
          <w:numId w:val="28"/>
        </w:numPr>
        <w:autoSpaceDE w:val="0"/>
        <w:autoSpaceDN w:val="0"/>
        <w:adjustRightInd w:val="0"/>
        <w:ind w:left="3240"/>
        <w:jc w:val="both"/>
        <w:rPr>
          <w:rFonts w:asciiTheme="minorHAnsi" w:hAnsiTheme="minorHAnsi" w:cstheme="minorHAnsi"/>
          <w:lang w:bidi="en-US"/>
        </w:rPr>
      </w:pPr>
      <w:r w:rsidRPr="00B02EDE">
        <w:rPr>
          <w:rFonts w:asciiTheme="minorHAnsi" w:hAnsiTheme="minorHAnsi" w:cstheme="minorHAnsi"/>
          <w:lang w:bidi="en-US"/>
        </w:rPr>
        <w:t>Deployment of functionality to additional courts</w:t>
      </w:r>
      <w:r w:rsidR="004730C9" w:rsidRPr="00B02EDE">
        <w:rPr>
          <w:rFonts w:asciiTheme="minorHAnsi" w:hAnsiTheme="minorHAnsi" w:cstheme="minorHAnsi"/>
          <w:lang w:bidi="en-US"/>
        </w:rPr>
        <w:t>,</w:t>
      </w:r>
    </w:p>
    <w:p w14:paraId="5EFE6E33" w14:textId="1F4B37CB" w:rsidR="001B7070" w:rsidRPr="00B02EDE" w:rsidRDefault="002F7525" w:rsidP="00967EF7">
      <w:pPr>
        <w:numPr>
          <w:ilvl w:val="2"/>
          <w:numId w:val="28"/>
        </w:numPr>
        <w:autoSpaceDE w:val="0"/>
        <w:autoSpaceDN w:val="0"/>
        <w:adjustRightInd w:val="0"/>
        <w:ind w:left="3240"/>
        <w:jc w:val="both"/>
        <w:rPr>
          <w:rFonts w:asciiTheme="minorHAnsi" w:hAnsiTheme="minorHAnsi" w:cstheme="minorHAnsi"/>
          <w:lang w:bidi="en-US"/>
        </w:rPr>
      </w:pPr>
      <w:r w:rsidRPr="00B02EDE">
        <w:rPr>
          <w:rFonts w:asciiTheme="minorHAnsi" w:hAnsiTheme="minorHAnsi" w:cstheme="minorHAnsi"/>
          <w:lang w:bidi="en-US"/>
        </w:rPr>
        <w:t>Migration from SAP HANA Priva</w:t>
      </w:r>
      <w:r w:rsidR="007D5537" w:rsidRPr="00B02EDE">
        <w:rPr>
          <w:rFonts w:asciiTheme="minorHAnsi" w:hAnsiTheme="minorHAnsi" w:cstheme="minorHAnsi"/>
          <w:lang w:bidi="en-US"/>
        </w:rPr>
        <w:t>t</w:t>
      </w:r>
      <w:r w:rsidRPr="00B02EDE">
        <w:rPr>
          <w:rFonts w:asciiTheme="minorHAnsi" w:hAnsiTheme="minorHAnsi" w:cstheme="minorHAnsi"/>
          <w:lang w:bidi="en-US"/>
        </w:rPr>
        <w:t>e Cloud to SAP HANA Cloud</w:t>
      </w:r>
      <w:r w:rsidR="002572BE" w:rsidRPr="00B02EDE">
        <w:rPr>
          <w:rFonts w:asciiTheme="minorHAnsi" w:hAnsiTheme="minorHAnsi" w:cstheme="minorHAnsi"/>
          <w:lang w:bidi="en-US"/>
        </w:rPr>
        <w:t xml:space="preserve">, </w:t>
      </w:r>
      <w:r w:rsidR="007D5537" w:rsidRPr="00B02EDE">
        <w:rPr>
          <w:rFonts w:asciiTheme="minorHAnsi" w:hAnsiTheme="minorHAnsi" w:cstheme="minorHAnsi"/>
          <w:lang w:bidi="en-US"/>
        </w:rPr>
        <w:t>RISE transformation processes</w:t>
      </w:r>
      <w:r w:rsidR="002572BE" w:rsidRPr="00B02EDE">
        <w:rPr>
          <w:rFonts w:asciiTheme="minorHAnsi" w:hAnsiTheme="minorHAnsi" w:cstheme="minorHAnsi"/>
          <w:lang w:bidi="en-US"/>
        </w:rPr>
        <w:t>, and licensing</w:t>
      </w:r>
      <w:r w:rsidR="004730C9" w:rsidRPr="00B02EDE">
        <w:rPr>
          <w:rFonts w:asciiTheme="minorHAnsi" w:hAnsiTheme="minorHAnsi" w:cstheme="minorHAnsi"/>
          <w:lang w:bidi="en-US"/>
        </w:rPr>
        <w:t>,</w:t>
      </w:r>
    </w:p>
    <w:p w14:paraId="56A49C30" w14:textId="0A7DEFFA" w:rsidR="00BD1125" w:rsidRPr="00B02EDE" w:rsidRDefault="00157953" w:rsidP="00967EF7">
      <w:pPr>
        <w:numPr>
          <w:ilvl w:val="2"/>
          <w:numId w:val="28"/>
        </w:numPr>
        <w:autoSpaceDE w:val="0"/>
        <w:autoSpaceDN w:val="0"/>
        <w:adjustRightInd w:val="0"/>
        <w:ind w:left="3240"/>
        <w:jc w:val="both"/>
        <w:rPr>
          <w:rFonts w:asciiTheme="minorHAnsi" w:hAnsiTheme="minorHAnsi" w:cstheme="minorHAnsi"/>
          <w:lang w:bidi="en-US"/>
        </w:rPr>
      </w:pPr>
      <w:r w:rsidRPr="00B02EDE">
        <w:rPr>
          <w:rFonts w:asciiTheme="minorHAnsi" w:hAnsiTheme="minorHAnsi" w:cstheme="minorHAnsi"/>
          <w:lang w:bidi="en-US"/>
        </w:rPr>
        <w:t>Transitioning from SAP Solution Manager t</w:t>
      </w:r>
      <w:r w:rsidR="00011EFD" w:rsidRPr="00B02EDE">
        <w:rPr>
          <w:rFonts w:asciiTheme="minorHAnsi" w:hAnsiTheme="minorHAnsi" w:cstheme="minorHAnsi"/>
          <w:lang w:bidi="en-US"/>
        </w:rPr>
        <w:t>o a successor</w:t>
      </w:r>
      <w:r w:rsidR="004730C9" w:rsidRPr="00B02EDE">
        <w:rPr>
          <w:rFonts w:asciiTheme="minorHAnsi" w:hAnsiTheme="minorHAnsi" w:cstheme="minorHAnsi"/>
          <w:lang w:bidi="en-US"/>
        </w:rPr>
        <w:t>,</w:t>
      </w:r>
    </w:p>
    <w:p w14:paraId="3F6178E1" w14:textId="646A99FE" w:rsidR="00C9654D" w:rsidRPr="00B02EDE" w:rsidRDefault="00082B7C" w:rsidP="00967EF7">
      <w:pPr>
        <w:numPr>
          <w:ilvl w:val="2"/>
          <w:numId w:val="28"/>
        </w:numPr>
        <w:autoSpaceDE w:val="0"/>
        <w:autoSpaceDN w:val="0"/>
        <w:adjustRightInd w:val="0"/>
        <w:ind w:left="3240"/>
        <w:jc w:val="both"/>
        <w:rPr>
          <w:rFonts w:asciiTheme="minorHAnsi" w:hAnsiTheme="minorHAnsi" w:cstheme="minorHAnsi"/>
          <w:lang w:bidi="en-US"/>
        </w:rPr>
      </w:pPr>
      <w:r w:rsidRPr="00B02EDE">
        <w:rPr>
          <w:rFonts w:asciiTheme="minorHAnsi" w:hAnsiTheme="minorHAnsi" w:cstheme="minorHAnsi"/>
          <w:lang w:bidi="en-US"/>
        </w:rPr>
        <w:t xml:space="preserve">Migration </w:t>
      </w:r>
      <w:r w:rsidR="00527802" w:rsidRPr="00B02EDE">
        <w:rPr>
          <w:rFonts w:asciiTheme="minorHAnsi" w:hAnsiTheme="minorHAnsi" w:cstheme="minorHAnsi"/>
          <w:lang w:bidi="en-US"/>
        </w:rPr>
        <w:t>to an SAP-compatible n</w:t>
      </w:r>
      <w:r w:rsidR="00763A8B" w:rsidRPr="00B02EDE">
        <w:rPr>
          <w:rFonts w:asciiTheme="minorHAnsi" w:hAnsiTheme="minorHAnsi" w:cstheme="minorHAnsi"/>
          <w:lang w:bidi="en-US"/>
        </w:rPr>
        <w:t xml:space="preserve">ext generation </w:t>
      </w:r>
      <w:r w:rsidR="00C9654D" w:rsidRPr="00B02EDE">
        <w:rPr>
          <w:rFonts w:asciiTheme="minorHAnsi" w:hAnsiTheme="minorHAnsi" w:cstheme="minorHAnsi"/>
          <w:lang w:bidi="en-US"/>
        </w:rPr>
        <w:t>context-sensitive help</w:t>
      </w:r>
      <w:r w:rsidR="004730C9" w:rsidRPr="00B02EDE">
        <w:rPr>
          <w:rFonts w:asciiTheme="minorHAnsi" w:hAnsiTheme="minorHAnsi" w:cstheme="minorHAnsi"/>
          <w:lang w:bidi="en-US"/>
        </w:rPr>
        <w:t>,</w:t>
      </w:r>
      <w:r w:rsidR="00C9654D" w:rsidRPr="00B02EDE">
        <w:rPr>
          <w:rFonts w:asciiTheme="minorHAnsi" w:hAnsiTheme="minorHAnsi" w:cstheme="minorHAnsi"/>
          <w:lang w:bidi="en-US"/>
        </w:rPr>
        <w:t xml:space="preserve"> </w:t>
      </w:r>
    </w:p>
    <w:p w14:paraId="3A931731" w14:textId="3DF5F212" w:rsidR="006174F7" w:rsidRPr="00B02EDE" w:rsidRDefault="006174F7" w:rsidP="00967EF7">
      <w:pPr>
        <w:numPr>
          <w:ilvl w:val="2"/>
          <w:numId w:val="28"/>
        </w:numPr>
        <w:autoSpaceDE w:val="0"/>
        <w:autoSpaceDN w:val="0"/>
        <w:adjustRightInd w:val="0"/>
        <w:ind w:left="3240"/>
        <w:jc w:val="both"/>
        <w:rPr>
          <w:rFonts w:asciiTheme="minorHAnsi" w:hAnsiTheme="minorHAnsi" w:cstheme="minorHAnsi"/>
          <w:lang w:bidi="en-US"/>
        </w:rPr>
      </w:pPr>
      <w:r w:rsidRPr="00B02EDE">
        <w:rPr>
          <w:rFonts w:asciiTheme="minorHAnsi" w:hAnsiTheme="minorHAnsi" w:cstheme="minorHAnsi"/>
          <w:lang w:bidi="en-US"/>
        </w:rPr>
        <w:t>Public Sector Budget Planning</w:t>
      </w:r>
      <w:r w:rsidR="004730C9" w:rsidRPr="00B02EDE">
        <w:rPr>
          <w:rFonts w:asciiTheme="minorHAnsi" w:hAnsiTheme="minorHAnsi" w:cstheme="minorHAnsi"/>
          <w:lang w:bidi="en-US"/>
        </w:rPr>
        <w:t>,</w:t>
      </w:r>
    </w:p>
    <w:p w14:paraId="37ED829A" w14:textId="64F1D3E3" w:rsidR="006174F7" w:rsidRPr="00B02EDE" w:rsidRDefault="006174F7" w:rsidP="00967EF7">
      <w:pPr>
        <w:numPr>
          <w:ilvl w:val="2"/>
          <w:numId w:val="28"/>
        </w:numPr>
        <w:autoSpaceDE w:val="0"/>
        <w:autoSpaceDN w:val="0"/>
        <w:adjustRightInd w:val="0"/>
        <w:ind w:left="3240"/>
        <w:jc w:val="both"/>
        <w:rPr>
          <w:rFonts w:asciiTheme="minorHAnsi" w:hAnsiTheme="minorHAnsi" w:cstheme="minorHAnsi"/>
          <w:lang w:bidi="en-US"/>
        </w:rPr>
      </w:pPr>
      <w:r w:rsidRPr="00B02EDE">
        <w:rPr>
          <w:rFonts w:asciiTheme="minorHAnsi" w:hAnsiTheme="minorHAnsi" w:cstheme="minorHAnsi"/>
          <w:lang w:bidi="en-US"/>
        </w:rPr>
        <w:t>e Procurement</w:t>
      </w:r>
      <w:r w:rsidR="004730C9" w:rsidRPr="00B02EDE">
        <w:rPr>
          <w:rFonts w:asciiTheme="minorHAnsi" w:hAnsiTheme="minorHAnsi" w:cstheme="minorHAnsi"/>
          <w:lang w:bidi="en-US"/>
        </w:rPr>
        <w:t>,</w:t>
      </w:r>
    </w:p>
    <w:p w14:paraId="2DB81295" w14:textId="75B7D0A1" w:rsidR="006174F7" w:rsidRPr="00B02EDE" w:rsidRDefault="006174F7" w:rsidP="00967EF7">
      <w:pPr>
        <w:numPr>
          <w:ilvl w:val="2"/>
          <w:numId w:val="28"/>
        </w:numPr>
        <w:autoSpaceDE w:val="0"/>
        <w:autoSpaceDN w:val="0"/>
        <w:adjustRightInd w:val="0"/>
        <w:ind w:left="3240"/>
        <w:jc w:val="both"/>
        <w:rPr>
          <w:rFonts w:asciiTheme="minorHAnsi" w:hAnsiTheme="minorHAnsi" w:cstheme="minorHAnsi"/>
          <w:lang w:bidi="en-US"/>
        </w:rPr>
      </w:pPr>
      <w:r w:rsidRPr="00B02EDE">
        <w:rPr>
          <w:rFonts w:asciiTheme="minorHAnsi" w:hAnsiTheme="minorHAnsi" w:cstheme="minorHAnsi"/>
          <w:lang w:bidi="en-US"/>
        </w:rPr>
        <w:t>Fixed Assets Management</w:t>
      </w:r>
      <w:r w:rsidR="004730C9" w:rsidRPr="00B02EDE">
        <w:rPr>
          <w:rFonts w:asciiTheme="minorHAnsi" w:hAnsiTheme="minorHAnsi" w:cstheme="minorHAnsi"/>
          <w:lang w:bidi="en-US"/>
        </w:rPr>
        <w:t>,</w:t>
      </w:r>
    </w:p>
    <w:p w14:paraId="09ADA04B" w14:textId="3CDC7DA7" w:rsidR="006174F7" w:rsidRPr="00B02EDE" w:rsidRDefault="006174F7" w:rsidP="00967EF7">
      <w:pPr>
        <w:numPr>
          <w:ilvl w:val="2"/>
          <w:numId w:val="28"/>
        </w:numPr>
        <w:autoSpaceDE w:val="0"/>
        <w:autoSpaceDN w:val="0"/>
        <w:adjustRightInd w:val="0"/>
        <w:ind w:left="3240"/>
        <w:jc w:val="both"/>
        <w:rPr>
          <w:rFonts w:asciiTheme="minorHAnsi" w:hAnsiTheme="minorHAnsi" w:cstheme="minorHAnsi"/>
          <w:lang w:bidi="en-US"/>
        </w:rPr>
      </w:pPr>
      <w:r w:rsidRPr="00B02EDE">
        <w:rPr>
          <w:rFonts w:asciiTheme="minorHAnsi" w:hAnsiTheme="minorHAnsi" w:cstheme="minorHAnsi"/>
          <w:lang w:bidi="en-US"/>
        </w:rPr>
        <w:t>Inventory Management</w:t>
      </w:r>
      <w:r w:rsidR="004730C9" w:rsidRPr="00B02EDE">
        <w:rPr>
          <w:rFonts w:asciiTheme="minorHAnsi" w:hAnsiTheme="minorHAnsi" w:cstheme="minorHAnsi"/>
          <w:lang w:bidi="en-US"/>
        </w:rPr>
        <w:t>,</w:t>
      </w:r>
    </w:p>
    <w:p w14:paraId="64EB1FA1" w14:textId="0066B017" w:rsidR="006174F7" w:rsidRPr="00B02EDE" w:rsidRDefault="006174F7" w:rsidP="00967EF7">
      <w:pPr>
        <w:numPr>
          <w:ilvl w:val="2"/>
          <w:numId w:val="28"/>
        </w:numPr>
        <w:autoSpaceDE w:val="0"/>
        <w:autoSpaceDN w:val="0"/>
        <w:adjustRightInd w:val="0"/>
        <w:ind w:left="3240"/>
        <w:jc w:val="both"/>
        <w:rPr>
          <w:rFonts w:asciiTheme="minorHAnsi" w:hAnsiTheme="minorHAnsi" w:cstheme="minorHAnsi"/>
          <w:lang w:bidi="en-US"/>
        </w:rPr>
      </w:pPr>
      <w:r w:rsidRPr="00B02EDE">
        <w:rPr>
          <w:rFonts w:asciiTheme="minorHAnsi" w:hAnsiTheme="minorHAnsi" w:cstheme="minorHAnsi"/>
          <w:lang w:bidi="en-US"/>
        </w:rPr>
        <w:t>Learning Management</w:t>
      </w:r>
      <w:r w:rsidR="004730C9" w:rsidRPr="00B02EDE">
        <w:rPr>
          <w:rFonts w:asciiTheme="minorHAnsi" w:hAnsiTheme="minorHAnsi" w:cstheme="minorHAnsi"/>
          <w:lang w:bidi="en-US"/>
        </w:rPr>
        <w:t>,</w:t>
      </w:r>
    </w:p>
    <w:p w14:paraId="2B296125" w14:textId="31766B19" w:rsidR="006174F7" w:rsidRPr="00B02EDE" w:rsidRDefault="008926D4" w:rsidP="00967EF7">
      <w:pPr>
        <w:numPr>
          <w:ilvl w:val="2"/>
          <w:numId w:val="28"/>
        </w:numPr>
        <w:autoSpaceDE w:val="0"/>
        <w:autoSpaceDN w:val="0"/>
        <w:adjustRightInd w:val="0"/>
        <w:ind w:left="3240"/>
        <w:jc w:val="both"/>
        <w:rPr>
          <w:rFonts w:asciiTheme="minorHAnsi" w:hAnsiTheme="minorHAnsi" w:cstheme="minorHAnsi"/>
          <w:lang w:bidi="en-US"/>
        </w:rPr>
      </w:pPr>
      <w:proofErr w:type="gramStart"/>
      <w:r w:rsidRPr="00B02EDE">
        <w:rPr>
          <w:rFonts w:asciiTheme="minorHAnsi" w:hAnsiTheme="minorHAnsi" w:cstheme="minorHAnsi"/>
          <w:lang w:bidi="en-US"/>
        </w:rPr>
        <w:t>e Recruitment</w:t>
      </w:r>
      <w:proofErr w:type="gramEnd"/>
      <w:r w:rsidRPr="00B02EDE">
        <w:rPr>
          <w:rFonts w:asciiTheme="minorHAnsi" w:hAnsiTheme="minorHAnsi" w:cstheme="minorHAnsi"/>
          <w:lang w:bidi="en-US"/>
        </w:rPr>
        <w:t>/</w:t>
      </w:r>
      <w:r w:rsidR="006174F7" w:rsidRPr="00B02EDE">
        <w:rPr>
          <w:rFonts w:asciiTheme="minorHAnsi" w:hAnsiTheme="minorHAnsi" w:cstheme="minorHAnsi"/>
          <w:lang w:bidi="en-US"/>
        </w:rPr>
        <w:t>Applicant Tracking</w:t>
      </w:r>
      <w:r w:rsidRPr="00B02EDE">
        <w:rPr>
          <w:rFonts w:asciiTheme="minorHAnsi" w:hAnsiTheme="minorHAnsi" w:cstheme="minorHAnsi"/>
          <w:lang w:bidi="en-US"/>
        </w:rPr>
        <w:t>/Onboarding</w:t>
      </w:r>
      <w:r w:rsidR="004730C9" w:rsidRPr="00B02EDE">
        <w:rPr>
          <w:rFonts w:asciiTheme="minorHAnsi" w:hAnsiTheme="minorHAnsi" w:cstheme="minorHAnsi"/>
          <w:lang w:bidi="en-US"/>
        </w:rPr>
        <w:t>,</w:t>
      </w:r>
    </w:p>
    <w:p w14:paraId="6D80935E" w14:textId="5A76870B" w:rsidR="006174F7" w:rsidRPr="00B02EDE" w:rsidRDefault="006174F7" w:rsidP="00967EF7">
      <w:pPr>
        <w:numPr>
          <w:ilvl w:val="2"/>
          <w:numId w:val="28"/>
        </w:numPr>
        <w:autoSpaceDE w:val="0"/>
        <w:autoSpaceDN w:val="0"/>
        <w:adjustRightInd w:val="0"/>
        <w:ind w:left="3240"/>
        <w:jc w:val="both"/>
        <w:rPr>
          <w:rFonts w:asciiTheme="minorHAnsi" w:hAnsiTheme="minorHAnsi" w:cstheme="minorHAnsi"/>
          <w:lang w:bidi="en-US"/>
        </w:rPr>
      </w:pPr>
      <w:r w:rsidRPr="00B02EDE">
        <w:rPr>
          <w:rFonts w:asciiTheme="minorHAnsi" w:hAnsiTheme="minorHAnsi" w:cstheme="minorHAnsi"/>
          <w:lang w:bidi="en-US"/>
        </w:rPr>
        <w:t>Performance Management</w:t>
      </w:r>
      <w:r w:rsidR="004730C9" w:rsidRPr="00B02EDE">
        <w:rPr>
          <w:rFonts w:asciiTheme="minorHAnsi" w:hAnsiTheme="minorHAnsi" w:cstheme="minorHAnsi"/>
          <w:lang w:bidi="en-US"/>
        </w:rPr>
        <w:t>,</w:t>
      </w:r>
    </w:p>
    <w:p w14:paraId="0A9ECF3E" w14:textId="326C17D5" w:rsidR="006174F7" w:rsidRPr="00B02EDE" w:rsidRDefault="006174F7" w:rsidP="00967EF7">
      <w:pPr>
        <w:numPr>
          <w:ilvl w:val="2"/>
          <w:numId w:val="28"/>
        </w:numPr>
        <w:autoSpaceDE w:val="0"/>
        <w:autoSpaceDN w:val="0"/>
        <w:adjustRightInd w:val="0"/>
        <w:ind w:left="3240"/>
        <w:jc w:val="both"/>
        <w:rPr>
          <w:rFonts w:asciiTheme="minorHAnsi" w:hAnsiTheme="minorHAnsi" w:cstheme="minorHAnsi"/>
          <w:lang w:bidi="en-US"/>
        </w:rPr>
      </w:pPr>
      <w:r w:rsidRPr="00B02EDE">
        <w:rPr>
          <w:rFonts w:asciiTheme="minorHAnsi" w:hAnsiTheme="minorHAnsi" w:cstheme="minorHAnsi"/>
          <w:lang w:bidi="en-US"/>
        </w:rPr>
        <w:t>Automated integration with other business solutions in the courts</w:t>
      </w:r>
      <w:r w:rsidR="004730C9" w:rsidRPr="00B02EDE">
        <w:rPr>
          <w:rFonts w:asciiTheme="minorHAnsi" w:hAnsiTheme="minorHAnsi" w:cstheme="minorHAnsi"/>
          <w:lang w:bidi="en-US"/>
        </w:rPr>
        <w:t>,</w:t>
      </w:r>
    </w:p>
    <w:p w14:paraId="09812E9B" w14:textId="796670E6" w:rsidR="006174F7" w:rsidRPr="00B02EDE" w:rsidRDefault="006174F7" w:rsidP="00967EF7">
      <w:pPr>
        <w:numPr>
          <w:ilvl w:val="2"/>
          <w:numId w:val="28"/>
        </w:numPr>
        <w:autoSpaceDE w:val="0"/>
        <w:autoSpaceDN w:val="0"/>
        <w:adjustRightInd w:val="0"/>
        <w:ind w:left="3240"/>
        <w:jc w:val="both"/>
        <w:rPr>
          <w:rFonts w:asciiTheme="minorHAnsi" w:hAnsiTheme="minorHAnsi" w:cstheme="minorHAnsi"/>
          <w:lang w:bidi="en-US"/>
        </w:rPr>
      </w:pPr>
      <w:r w:rsidRPr="00B02EDE">
        <w:rPr>
          <w:rFonts w:asciiTheme="minorHAnsi" w:hAnsiTheme="minorHAnsi" w:cstheme="minorHAnsi"/>
          <w:lang w:bidi="en-US"/>
        </w:rPr>
        <w:t>Mobile access</w:t>
      </w:r>
      <w:r w:rsidR="004730C9" w:rsidRPr="00B02EDE">
        <w:rPr>
          <w:rFonts w:asciiTheme="minorHAnsi" w:hAnsiTheme="minorHAnsi" w:cstheme="minorHAnsi"/>
          <w:lang w:bidi="en-US"/>
        </w:rPr>
        <w:t>, and</w:t>
      </w:r>
    </w:p>
    <w:p w14:paraId="61A7F019" w14:textId="38BB3AE8" w:rsidR="00C32600" w:rsidRPr="00B02EDE" w:rsidRDefault="00C32600" w:rsidP="00967EF7">
      <w:pPr>
        <w:numPr>
          <w:ilvl w:val="2"/>
          <w:numId w:val="28"/>
        </w:numPr>
        <w:autoSpaceDE w:val="0"/>
        <w:autoSpaceDN w:val="0"/>
        <w:adjustRightInd w:val="0"/>
        <w:ind w:left="3240"/>
        <w:jc w:val="both"/>
        <w:rPr>
          <w:rFonts w:asciiTheme="minorHAnsi" w:hAnsiTheme="minorHAnsi" w:cstheme="minorHAnsi"/>
          <w:lang w:bidi="en-US"/>
        </w:rPr>
      </w:pPr>
      <w:r w:rsidRPr="00B02EDE">
        <w:rPr>
          <w:rFonts w:asciiTheme="minorHAnsi" w:hAnsiTheme="minorHAnsi" w:cstheme="minorHAnsi"/>
          <w:lang w:bidi="en-US"/>
        </w:rPr>
        <w:t>Self-service reporting capabilities for courts</w:t>
      </w:r>
      <w:r w:rsidR="004730C9" w:rsidRPr="00B02EDE">
        <w:rPr>
          <w:rFonts w:asciiTheme="minorHAnsi" w:hAnsiTheme="minorHAnsi" w:cstheme="minorHAnsi"/>
          <w:lang w:bidi="en-US"/>
        </w:rPr>
        <w:t>.</w:t>
      </w:r>
    </w:p>
    <w:p w14:paraId="3BE5A2D0" w14:textId="77777777" w:rsidR="006174F7" w:rsidRPr="00B02EDE" w:rsidRDefault="006174F7" w:rsidP="00967EF7">
      <w:pPr>
        <w:numPr>
          <w:ilvl w:val="2"/>
          <w:numId w:val="15"/>
        </w:numPr>
        <w:autoSpaceDE w:val="0"/>
        <w:autoSpaceDN w:val="0"/>
        <w:adjustRightInd w:val="0"/>
        <w:ind w:left="2970" w:hanging="450"/>
        <w:jc w:val="both"/>
        <w:rPr>
          <w:rFonts w:asciiTheme="minorHAnsi" w:hAnsiTheme="minorHAnsi" w:cstheme="minorHAnsi"/>
          <w:lang w:bidi="en-US"/>
        </w:rPr>
      </w:pPr>
      <w:r w:rsidRPr="00B02EDE">
        <w:rPr>
          <w:rFonts w:asciiTheme="minorHAnsi" w:hAnsiTheme="minorHAnsi" w:cstheme="minorHAnsi"/>
          <w:lang w:bidi="en-US"/>
        </w:rPr>
        <w:t>Increased use of automated system support tools such as</w:t>
      </w:r>
    </w:p>
    <w:p w14:paraId="7E40757B" w14:textId="1007C9D0" w:rsidR="0005438F" w:rsidRPr="00B02EDE" w:rsidRDefault="00C2569B" w:rsidP="00967EF7">
      <w:pPr>
        <w:numPr>
          <w:ilvl w:val="4"/>
          <w:numId w:val="15"/>
        </w:numPr>
        <w:autoSpaceDE w:val="0"/>
        <w:autoSpaceDN w:val="0"/>
        <w:adjustRightInd w:val="0"/>
        <w:jc w:val="both"/>
        <w:rPr>
          <w:rFonts w:asciiTheme="minorHAnsi" w:hAnsiTheme="minorHAnsi" w:cstheme="minorHAnsi"/>
          <w:lang w:bidi="en-US"/>
        </w:rPr>
      </w:pPr>
      <w:r w:rsidRPr="00B02EDE">
        <w:rPr>
          <w:rFonts w:asciiTheme="minorHAnsi" w:hAnsiTheme="minorHAnsi" w:cstheme="minorHAnsi"/>
          <w:lang w:bidi="en-US"/>
        </w:rPr>
        <w:t>A</w:t>
      </w:r>
      <w:r w:rsidR="006174F7" w:rsidRPr="00B02EDE">
        <w:rPr>
          <w:rFonts w:asciiTheme="minorHAnsi" w:hAnsiTheme="minorHAnsi" w:cstheme="minorHAnsi"/>
          <w:lang w:bidi="en-US"/>
        </w:rPr>
        <w:t>utomated testing tools</w:t>
      </w:r>
      <w:r w:rsidR="0005438F" w:rsidRPr="00B02EDE">
        <w:rPr>
          <w:rFonts w:asciiTheme="minorHAnsi" w:hAnsiTheme="minorHAnsi" w:cstheme="minorHAnsi"/>
          <w:lang w:bidi="en-US"/>
        </w:rPr>
        <w:t>,</w:t>
      </w:r>
    </w:p>
    <w:p w14:paraId="5FC76874" w14:textId="488631B8" w:rsidR="00C050C4" w:rsidRPr="00B02EDE" w:rsidRDefault="0005438F" w:rsidP="00967EF7">
      <w:pPr>
        <w:numPr>
          <w:ilvl w:val="4"/>
          <w:numId w:val="15"/>
        </w:numPr>
        <w:autoSpaceDE w:val="0"/>
        <w:autoSpaceDN w:val="0"/>
        <w:adjustRightInd w:val="0"/>
        <w:jc w:val="both"/>
        <w:rPr>
          <w:rFonts w:asciiTheme="minorHAnsi" w:hAnsiTheme="minorHAnsi" w:cstheme="minorHAnsi"/>
          <w:lang w:bidi="en-US"/>
        </w:rPr>
      </w:pPr>
      <w:proofErr w:type="gramStart"/>
      <w:r w:rsidRPr="00B02EDE">
        <w:rPr>
          <w:rFonts w:asciiTheme="minorHAnsi" w:hAnsiTheme="minorHAnsi" w:cstheme="minorHAnsi"/>
          <w:lang w:bidi="en-US"/>
        </w:rPr>
        <w:t>‘</w:t>
      </w:r>
      <w:r w:rsidR="00C2569B" w:rsidRPr="00B02EDE">
        <w:rPr>
          <w:rFonts w:asciiTheme="minorHAnsi" w:hAnsiTheme="minorHAnsi" w:cstheme="minorHAnsi"/>
          <w:lang w:bidi="en-US"/>
        </w:rPr>
        <w:t>C</w:t>
      </w:r>
      <w:r w:rsidRPr="00B02EDE">
        <w:rPr>
          <w:rFonts w:asciiTheme="minorHAnsi" w:hAnsiTheme="minorHAnsi" w:cstheme="minorHAnsi"/>
          <w:lang w:bidi="en-US"/>
        </w:rPr>
        <w:t>itizen</w:t>
      </w:r>
      <w:proofErr w:type="gramEnd"/>
      <w:r w:rsidR="00C050C4" w:rsidRPr="00B02EDE">
        <w:rPr>
          <w:rFonts w:asciiTheme="minorHAnsi" w:hAnsiTheme="minorHAnsi" w:cstheme="minorHAnsi"/>
          <w:lang w:bidi="en-US"/>
        </w:rPr>
        <w:t>’ developer tools,</w:t>
      </w:r>
    </w:p>
    <w:p w14:paraId="73A3C95F" w14:textId="36CC908D" w:rsidR="006174F7" w:rsidRPr="00B02EDE" w:rsidRDefault="00C050C4" w:rsidP="00967EF7">
      <w:pPr>
        <w:numPr>
          <w:ilvl w:val="4"/>
          <w:numId w:val="15"/>
        </w:numPr>
        <w:autoSpaceDE w:val="0"/>
        <w:autoSpaceDN w:val="0"/>
        <w:adjustRightInd w:val="0"/>
        <w:jc w:val="both"/>
        <w:rPr>
          <w:rFonts w:asciiTheme="minorHAnsi" w:hAnsiTheme="minorHAnsi" w:cstheme="minorHAnsi"/>
          <w:lang w:bidi="en-US"/>
        </w:rPr>
      </w:pPr>
      <w:r w:rsidRPr="00B02EDE">
        <w:rPr>
          <w:rFonts w:asciiTheme="minorHAnsi" w:hAnsiTheme="minorHAnsi" w:cstheme="minorHAnsi"/>
          <w:lang w:bidi="en-US"/>
        </w:rPr>
        <w:t xml:space="preserve">Low-code / no-code </w:t>
      </w:r>
      <w:r w:rsidR="00EA1A5A" w:rsidRPr="00B02EDE">
        <w:rPr>
          <w:rFonts w:asciiTheme="minorHAnsi" w:hAnsiTheme="minorHAnsi" w:cstheme="minorHAnsi"/>
          <w:lang w:bidi="en-US"/>
        </w:rPr>
        <w:t>application development,</w:t>
      </w:r>
      <w:r w:rsidR="006174F7" w:rsidRPr="00B02EDE">
        <w:rPr>
          <w:rFonts w:asciiTheme="minorHAnsi" w:hAnsiTheme="minorHAnsi" w:cstheme="minorHAnsi"/>
          <w:lang w:bidi="en-US"/>
        </w:rPr>
        <w:t xml:space="preserve"> and</w:t>
      </w:r>
    </w:p>
    <w:p w14:paraId="4CC904E8" w14:textId="6A90D511" w:rsidR="006174F7" w:rsidRPr="00B02EDE" w:rsidRDefault="005C0B6A" w:rsidP="00967EF7">
      <w:pPr>
        <w:numPr>
          <w:ilvl w:val="4"/>
          <w:numId w:val="15"/>
        </w:numPr>
        <w:autoSpaceDE w:val="0"/>
        <w:autoSpaceDN w:val="0"/>
        <w:adjustRightInd w:val="0"/>
        <w:jc w:val="both"/>
        <w:rPr>
          <w:rFonts w:asciiTheme="minorHAnsi" w:hAnsiTheme="minorHAnsi" w:cstheme="minorHAnsi"/>
          <w:lang w:bidi="en-US"/>
        </w:rPr>
      </w:pPr>
      <w:r w:rsidRPr="00B02EDE">
        <w:rPr>
          <w:rFonts w:asciiTheme="minorHAnsi" w:hAnsiTheme="minorHAnsi" w:cstheme="minorHAnsi"/>
          <w:lang w:bidi="en-US"/>
        </w:rPr>
        <w:t>Robotic Process Automation</w:t>
      </w:r>
      <w:r w:rsidR="006174F7" w:rsidRPr="00B02EDE">
        <w:rPr>
          <w:rFonts w:asciiTheme="minorHAnsi" w:hAnsiTheme="minorHAnsi" w:cstheme="minorHAnsi"/>
          <w:lang w:bidi="en-US"/>
        </w:rPr>
        <w:t>.</w:t>
      </w:r>
    </w:p>
    <w:p w14:paraId="480EA980" w14:textId="538F27AD" w:rsidR="00AD6205" w:rsidRPr="00B02EDE" w:rsidRDefault="00AD6205" w:rsidP="00967EF7">
      <w:pPr>
        <w:numPr>
          <w:ilvl w:val="2"/>
          <w:numId w:val="15"/>
        </w:numPr>
        <w:autoSpaceDE w:val="0"/>
        <w:autoSpaceDN w:val="0"/>
        <w:adjustRightInd w:val="0"/>
        <w:ind w:left="2970" w:hanging="450"/>
        <w:jc w:val="both"/>
        <w:rPr>
          <w:rFonts w:asciiTheme="minorHAnsi" w:hAnsiTheme="minorHAnsi" w:cstheme="minorHAnsi"/>
          <w:lang w:bidi="en-US"/>
        </w:rPr>
      </w:pPr>
      <w:r w:rsidRPr="00B02EDE">
        <w:rPr>
          <w:rFonts w:asciiTheme="minorHAnsi" w:hAnsiTheme="minorHAnsi" w:cstheme="minorHAnsi"/>
          <w:lang w:bidi="en-US"/>
        </w:rPr>
        <w:t>Promote and maintain SAP</w:t>
      </w:r>
      <w:r w:rsidR="004C77BF" w:rsidRPr="00B02EDE">
        <w:rPr>
          <w:rFonts w:asciiTheme="minorHAnsi" w:hAnsiTheme="minorHAnsi" w:cstheme="minorHAnsi"/>
          <w:lang w:bidi="en-US"/>
        </w:rPr>
        <w:t>’s</w:t>
      </w:r>
      <w:r w:rsidRPr="00B02EDE">
        <w:rPr>
          <w:rFonts w:asciiTheme="minorHAnsi" w:hAnsiTheme="minorHAnsi" w:cstheme="minorHAnsi"/>
          <w:lang w:bidi="en-US"/>
        </w:rPr>
        <w:t xml:space="preserve"> Clean Core approach to minimize custom code withing the SAP S/4HANA environment, promoting agility, efficiency and innovation readiness</w:t>
      </w:r>
      <w:r w:rsidR="004C77BF" w:rsidRPr="00B02EDE">
        <w:rPr>
          <w:rFonts w:asciiTheme="minorHAnsi" w:hAnsiTheme="minorHAnsi" w:cstheme="minorHAnsi"/>
          <w:lang w:bidi="en-US"/>
        </w:rPr>
        <w:t>.</w:t>
      </w:r>
    </w:p>
    <w:p w14:paraId="28738847" w14:textId="046E0170" w:rsidR="00495FAC" w:rsidRPr="00B02EDE" w:rsidRDefault="00447422" w:rsidP="00967EF7">
      <w:pPr>
        <w:autoSpaceDE w:val="0"/>
        <w:autoSpaceDN w:val="0"/>
        <w:adjustRightInd w:val="0"/>
        <w:ind w:left="2970"/>
        <w:jc w:val="both"/>
        <w:rPr>
          <w:rFonts w:asciiTheme="minorHAnsi" w:hAnsiTheme="minorHAnsi" w:cstheme="minorHAnsi"/>
          <w:lang w:bidi="en-US"/>
        </w:rPr>
      </w:pPr>
      <w:r w:rsidRPr="00B02EDE">
        <w:rPr>
          <w:rFonts w:asciiTheme="minorHAnsi" w:hAnsiTheme="minorHAnsi" w:cstheme="minorHAnsi"/>
          <w:lang w:bidi="en-US"/>
        </w:rPr>
        <w:t>SAP Fiori</w:t>
      </w:r>
      <w:r w:rsidR="00C20C8E" w:rsidRPr="00B02EDE">
        <w:rPr>
          <w:rFonts w:asciiTheme="minorHAnsi" w:hAnsiTheme="minorHAnsi" w:cstheme="minorHAnsi"/>
          <w:lang w:bidi="en-US"/>
        </w:rPr>
        <w:t xml:space="preserve"> development</w:t>
      </w:r>
      <w:r w:rsidR="004B6B88" w:rsidRPr="00B02EDE">
        <w:rPr>
          <w:rFonts w:asciiTheme="minorHAnsi" w:hAnsiTheme="minorHAnsi" w:cstheme="minorHAnsi"/>
          <w:lang w:bidi="en-US"/>
        </w:rPr>
        <w:t>.</w:t>
      </w:r>
    </w:p>
    <w:p w14:paraId="077B3DD7" w14:textId="77777777" w:rsidR="00B94508" w:rsidRPr="00B02EDE" w:rsidRDefault="00B94508" w:rsidP="00967EF7">
      <w:pPr>
        <w:autoSpaceDE w:val="0"/>
        <w:autoSpaceDN w:val="0"/>
        <w:adjustRightInd w:val="0"/>
        <w:ind w:left="2970"/>
        <w:jc w:val="both"/>
        <w:rPr>
          <w:rFonts w:asciiTheme="minorHAnsi" w:hAnsiTheme="minorHAnsi" w:cstheme="minorHAnsi"/>
          <w:b/>
          <w:bCs/>
        </w:rPr>
      </w:pPr>
    </w:p>
    <w:p w14:paraId="4B29F513" w14:textId="77777777" w:rsidR="006174F7" w:rsidRPr="00B02EDE" w:rsidRDefault="006174F7" w:rsidP="00967EF7">
      <w:pPr>
        <w:autoSpaceDE w:val="0"/>
        <w:autoSpaceDN w:val="0"/>
        <w:adjustRightInd w:val="0"/>
        <w:ind w:left="2880" w:hanging="630"/>
        <w:jc w:val="both"/>
        <w:rPr>
          <w:rFonts w:asciiTheme="minorHAnsi" w:hAnsiTheme="minorHAnsi" w:cstheme="minorHAnsi"/>
        </w:rPr>
      </w:pPr>
      <w:r w:rsidRPr="00B02EDE">
        <w:rPr>
          <w:rFonts w:asciiTheme="minorHAnsi" w:hAnsiTheme="minorHAnsi" w:cstheme="minorHAnsi"/>
        </w:rPr>
        <w:t>1.3.2.4</w:t>
      </w:r>
      <w:r w:rsidRPr="00B02EDE">
        <w:rPr>
          <w:rFonts w:asciiTheme="minorHAnsi" w:hAnsiTheme="minorHAnsi" w:cstheme="minorHAnsi"/>
        </w:rPr>
        <w:tab/>
        <w:t>COE Organization</w:t>
      </w:r>
    </w:p>
    <w:p w14:paraId="23ABAC2D" w14:textId="77777777" w:rsidR="006174F7" w:rsidRPr="00B02EDE" w:rsidRDefault="006174F7" w:rsidP="00967EF7">
      <w:pPr>
        <w:autoSpaceDE w:val="0"/>
        <w:autoSpaceDN w:val="0"/>
        <w:adjustRightInd w:val="0"/>
        <w:ind w:left="1080"/>
        <w:jc w:val="both"/>
        <w:rPr>
          <w:rFonts w:asciiTheme="minorHAnsi" w:hAnsiTheme="minorHAnsi" w:cstheme="minorHAnsi"/>
        </w:rPr>
      </w:pPr>
    </w:p>
    <w:p w14:paraId="0BF8FEC3" w14:textId="77777777" w:rsidR="006174F7" w:rsidRPr="00B02EDE" w:rsidRDefault="006174F7" w:rsidP="00967EF7">
      <w:pPr>
        <w:autoSpaceDE w:val="0"/>
        <w:autoSpaceDN w:val="0"/>
        <w:adjustRightInd w:val="0"/>
        <w:ind w:left="2250"/>
        <w:jc w:val="both"/>
        <w:rPr>
          <w:rFonts w:asciiTheme="minorHAnsi" w:hAnsiTheme="minorHAnsi" w:cstheme="minorHAnsi"/>
        </w:rPr>
      </w:pPr>
      <w:r w:rsidRPr="00B02EDE">
        <w:rPr>
          <w:rFonts w:asciiTheme="minorHAnsi" w:hAnsiTheme="minorHAnsi" w:cstheme="minorHAnsi"/>
        </w:rPr>
        <w:t>The Center of Expertise is comprised of three major sections:</w:t>
      </w:r>
    </w:p>
    <w:p w14:paraId="6A522C18" w14:textId="77777777" w:rsidR="006174F7" w:rsidRPr="00B02EDE" w:rsidRDefault="006174F7" w:rsidP="00967EF7">
      <w:pPr>
        <w:autoSpaceDE w:val="0"/>
        <w:autoSpaceDN w:val="0"/>
        <w:adjustRightInd w:val="0"/>
        <w:ind w:left="1080"/>
        <w:jc w:val="both"/>
        <w:rPr>
          <w:rFonts w:asciiTheme="minorHAnsi" w:hAnsiTheme="minorHAnsi" w:cstheme="minorHAnsi"/>
        </w:rPr>
      </w:pPr>
    </w:p>
    <w:p w14:paraId="6D7289D4" w14:textId="36AAEE13" w:rsidR="006174F7" w:rsidRPr="00B02EDE" w:rsidRDefault="006174F7"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 xml:space="preserve">HR </w:t>
      </w:r>
      <w:r w:rsidR="00420EE4" w:rsidRPr="00B02EDE">
        <w:rPr>
          <w:rFonts w:asciiTheme="minorHAnsi" w:hAnsiTheme="minorHAnsi" w:cstheme="minorHAnsi"/>
          <w:lang w:bidi="en-US"/>
        </w:rPr>
        <w:t>Payroll System</w:t>
      </w:r>
      <w:r w:rsidRPr="00B02EDE">
        <w:rPr>
          <w:rFonts w:asciiTheme="minorHAnsi" w:hAnsiTheme="minorHAnsi" w:cstheme="minorHAnsi"/>
          <w:lang w:bidi="en-US"/>
        </w:rPr>
        <w:t xml:space="preserve"> Support</w:t>
      </w:r>
    </w:p>
    <w:p w14:paraId="5E1E868C" w14:textId="5A422EA3" w:rsidR="006174F7" w:rsidRPr="00B02EDE" w:rsidRDefault="00420EE4"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FI System and Process Support</w:t>
      </w:r>
    </w:p>
    <w:p w14:paraId="541C7E80" w14:textId="7AEDAB4D" w:rsidR="006174F7" w:rsidRPr="00B02EDE" w:rsidRDefault="004D5572" w:rsidP="00967EF7">
      <w:pPr>
        <w:numPr>
          <w:ilvl w:val="2"/>
          <w:numId w:val="15"/>
        </w:numPr>
        <w:autoSpaceDE w:val="0"/>
        <w:autoSpaceDN w:val="0"/>
        <w:adjustRightInd w:val="0"/>
        <w:ind w:left="2880"/>
        <w:jc w:val="both"/>
        <w:rPr>
          <w:rFonts w:asciiTheme="minorHAnsi" w:hAnsiTheme="minorHAnsi" w:cstheme="minorHAnsi"/>
          <w:lang w:bidi="en-US"/>
        </w:rPr>
      </w:pPr>
      <w:r w:rsidRPr="00B02EDE">
        <w:rPr>
          <w:rFonts w:asciiTheme="minorHAnsi" w:hAnsiTheme="minorHAnsi" w:cstheme="minorHAnsi"/>
          <w:lang w:bidi="en-US"/>
        </w:rPr>
        <w:t>Information Technology</w:t>
      </w:r>
      <w:r w:rsidR="006174F7" w:rsidRPr="00B02EDE">
        <w:rPr>
          <w:rFonts w:asciiTheme="minorHAnsi" w:hAnsiTheme="minorHAnsi" w:cstheme="minorHAnsi"/>
          <w:lang w:bidi="en-US"/>
        </w:rPr>
        <w:t xml:space="preserve"> Enterprise </w:t>
      </w:r>
      <w:r w:rsidR="000165D9" w:rsidRPr="00B02EDE">
        <w:rPr>
          <w:rFonts w:asciiTheme="minorHAnsi" w:hAnsiTheme="minorHAnsi" w:cstheme="minorHAnsi"/>
          <w:lang w:bidi="en-US"/>
        </w:rPr>
        <w:t xml:space="preserve">Systems </w:t>
      </w:r>
      <w:r w:rsidR="009800E7" w:rsidRPr="00B02EDE">
        <w:rPr>
          <w:rFonts w:asciiTheme="minorHAnsi" w:hAnsiTheme="minorHAnsi" w:cstheme="minorHAnsi"/>
          <w:lang w:bidi="en-US"/>
        </w:rPr>
        <w:t xml:space="preserve">– Phoenix </w:t>
      </w:r>
    </w:p>
    <w:p w14:paraId="642DE5F1" w14:textId="77777777" w:rsidR="006174F7" w:rsidRPr="00B02EDE" w:rsidRDefault="006174F7" w:rsidP="00967EF7">
      <w:pPr>
        <w:autoSpaceDE w:val="0"/>
        <w:autoSpaceDN w:val="0"/>
        <w:adjustRightInd w:val="0"/>
        <w:contextualSpacing/>
        <w:jc w:val="both"/>
        <w:rPr>
          <w:rFonts w:asciiTheme="minorHAnsi" w:hAnsiTheme="minorHAnsi" w:cstheme="minorHAnsi"/>
        </w:rPr>
      </w:pPr>
    </w:p>
    <w:p w14:paraId="0372DBE2" w14:textId="0B39DA5E" w:rsidR="005C5FB3" w:rsidRPr="00B02EDE" w:rsidRDefault="006174F7" w:rsidP="00967EF7">
      <w:pPr>
        <w:autoSpaceDE w:val="0"/>
        <w:autoSpaceDN w:val="0"/>
        <w:adjustRightInd w:val="0"/>
        <w:ind w:left="2250"/>
        <w:contextualSpacing/>
        <w:jc w:val="both"/>
        <w:rPr>
          <w:rFonts w:asciiTheme="minorHAnsi" w:hAnsiTheme="minorHAnsi" w:cstheme="minorHAnsi"/>
        </w:rPr>
      </w:pPr>
      <w:r w:rsidRPr="00B02EDE">
        <w:rPr>
          <w:rFonts w:asciiTheme="minorHAnsi" w:hAnsiTheme="minorHAnsi" w:cstheme="minorHAnsi"/>
        </w:rPr>
        <w:lastRenderedPageBreak/>
        <w:t>Phoenix Center of Excellence staff are housed in both the Sacramento and the San Francisco office</w:t>
      </w:r>
      <w:r w:rsidR="00310A9C" w:rsidRPr="00B02EDE">
        <w:rPr>
          <w:rFonts w:asciiTheme="minorHAnsi" w:hAnsiTheme="minorHAnsi" w:cstheme="minorHAnsi"/>
        </w:rPr>
        <w:t>s of the Judicial Council.</w:t>
      </w:r>
      <w:r w:rsidR="00063637" w:rsidRPr="00B02EDE">
        <w:rPr>
          <w:rFonts w:asciiTheme="minorHAnsi" w:hAnsiTheme="minorHAnsi" w:cstheme="minorHAnsi"/>
        </w:rPr>
        <w:t xml:space="preserve"> </w:t>
      </w:r>
    </w:p>
    <w:p w14:paraId="066C40C8" w14:textId="0B99BD59" w:rsidR="005C5FB3" w:rsidRPr="00B02EDE" w:rsidRDefault="005C5FB3" w:rsidP="00967EF7">
      <w:pPr>
        <w:autoSpaceDE w:val="0"/>
        <w:autoSpaceDN w:val="0"/>
        <w:adjustRightInd w:val="0"/>
        <w:ind w:left="2250"/>
        <w:contextualSpacing/>
        <w:jc w:val="both"/>
        <w:rPr>
          <w:rFonts w:asciiTheme="minorHAnsi" w:hAnsiTheme="minorHAnsi" w:cstheme="minorHAnsi"/>
        </w:rPr>
      </w:pPr>
      <w:r w:rsidRPr="00B02EDE">
        <w:rPr>
          <w:rFonts w:asciiTheme="minorHAnsi" w:hAnsiTheme="minorHAnsi" w:cstheme="minorHAnsi"/>
        </w:rPr>
        <w:t xml:space="preserve">Staff participate in both flexible work </w:t>
      </w:r>
      <w:r w:rsidR="006C158C" w:rsidRPr="00B02EDE">
        <w:rPr>
          <w:rFonts w:asciiTheme="minorHAnsi" w:hAnsiTheme="minorHAnsi" w:cstheme="minorHAnsi"/>
        </w:rPr>
        <w:t>schedules</w:t>
      </w:r>
      <w:r w:rsidRPr="00B02EDE">
        <w:rPr>
          <w:rFonts w:asciiTheme="minorHAnsi" w:hAnsiTheme="minorHAnsi" w:cstheme="minorHAnsi"/>
        </w:rPr>
        <w:t xml:space="preserve"> and hybrid telecommute programs.</w:t>
      </w:r>
    </w:p>
    <w:p w14:paraId="696FB534" w14:textId="77777777" w:rsidR="0088206E" w:rsidRPr="00B02EDE" w:rsidRDefault="0088206E" w:rsidP="00967EF7">
      <w:pPr>
        <w:autoSpaceDE w:val="0"/>
        <w:autoSpaceDN w:val="0"/>
        <w:adjustRightInd w:val="0"/>
        <w:contextualSpacing/>
        <w:jc w:val="both"/>
        <w:rPr>
          <w:rFonts w:asciiTheme="minorHAnsi" w:hAnsiTheme="minorHAnsi" w:cstheme="minorHAnsi"/>
        </w:rPr>
      </w:pPr>
    </w:p>
    <w:p w14:paraId="7D877FF3" w14:textId="77777777" w:rsidR="00C37FF7" w:rsidRPr="00B02EDE" w:rsidRDefault="00C37FF7" w:rsidP="00967EF7">
      <w:pPr>
        <w:keepNext/>
        <w:ind w:left="720" w:hanging="720"/>
        <w:jc w:val="both"/>
        <w:rPr>
          <w:rFonts w:asciiTheme="minorHAnsi" w:hAnsiTheme="minorHAnsi" w:cstheme="minorHAnsi"/>
          <w:b/>
          <w:bCs/>
        </w:rPr>
      </w:pPr>
      <w:r w:rsidRPr="00B02EDE">
        <w:rPr>
          <w:rFonts w:asciiTheme="minorHAnsi" w:hAnsiTheme="minorHAnsi" w:cstheme="minorHAnsi"/>
          <w:b/>
          <w:bCs/>
        </w:rPr>
        <w:t>2.0</w:t>
      </w:r>
      <w:r w:rsidRPr="00B02EDE">
        <w:rPr>
          <w:rFonts w:asciiTheme="minorHAnsi" w:hAnsiTheme="minorHAnsi" w:cstheme="minorHAnsi"/>
          <w:b/>
          <w:bCs/>
        </w:rPr>
        <w:tab/>
      </w:r>
      <w:r w:rsidR="00FC4A81" w:rsidRPr="00B02EDE">
        <w:rPr>
          <w:rFonts w:asciiTheme="minorHAnsi" w:hAnsiTheme="minorHAnsi" w:cstheme="minorHAnsi"/>
          <w:b/>
          <w:bCs/>
        </w:rPr>
        <w:t xml:space="preserve">DESCRIPTION OF </w:t>
      </w:r>
      <w:r w:rsidR="000518CD" w:rsidRPr="00B02EDE">
        <w:rPr>
          <w:rFonts w:asciiTheme="minorHAnsi" w:hAnsiTheme="minorHAnsi" w:cstheme="minorHAnsi"/>
          <w:b/>
          <w:bCs/>
        </w:rPr>
        <w:t>GOODS AND/OR SER</w:t>
      </w:r>
      <w:r w:rsidR="009C38A6" w:rsidRPr="00B02EDE">
        <w:rPr>
          <w:rFonts w:asciiTheme="minorHAnsi" w:hAnsiTheme="minorHAnsi" w:cstheme="minorHAnsi"/>
          <w:b/>
          <w:bCs/>
        </w:rPr>
        <w:t xml:space="preserve">VICES </w:t>
      </w:r>
    </w:p>
    <w:p w14:paraId="52449B57" w14:textId="77777777" w:rsidR="00FC4A81" w:rsidRPr="00B02EDE" w:rsidRDefault="00FC4A81" w:rsidP="00967EF7">
      <w:pPr>
        <w:keepNext/>
        <w:ind w:left="720" w:hanging="720"/>
        <w:jc w:val="both"/>
        <w:rPr>
          <w:rFonts w:asciiTheme="minorHAnsi" w:hAnsiTheme="minorHAnsi" w:cstheme="minorHAnsi"/>
        </w:rPr>
      </w:pPr>
    </w:p>
    <w:p w14:paraId="31AC065B" w14:textId="77777777" w:rsidR="00435221" w:rsidRPr="00B02EDE" w:rsidRDefault="00435221" w:rsidP="00967EF7">
      <w:pPr>
        <w:ind w:left="270"/>
        <w:jc w:val="both"/>
        <w:rPr>
          <w:rFonts w:asciiTheme="minorHAnsi" w:hAnsiTheme="minorHAnsi" w:cstheme="minorHAnsi"/>
        </w:rPr>
      </w:pPr>
      <w:r w:rsidRPr="00B02EDE">
        <w:rPr>
          <w:rFonts w:asciiTheme="minorHAnsi" w:hAnsiTheme="minorHAnsi" w:cstheme="minorHAnsi"/>
        </w:rPr>
        <w:t>2.1</w:t>
      </w:r>
      <w:r w:rsidRPr="00B02EDE">
        <w:rPr>
          <w:rFonts w:asciiTheme="minorHAnsi" w:hAnsiTheme="minorHAnsi" w:cstheme="minorHAnsi"/>
        </w:rPr>
        <w:tab/>
        <w:t>Overview</w:t>
      </w:r>
    </w:p>
    <w:p w14:paraId="01FA82A3" w14:textId="77777777" w:rsidR="00B94508" w:rsidRPr="00B02EDE" w:rsidRDefault="00B94508" w:rsidP="00967EF7">
      <w:pPr>
        <w:ind w:left="270"/>
        <w:jc w:val="both"/>
        <w:rPr>
          <w:rFonts w:asciiTheme="minorHAnsi" w:hAnsiTheme="minorHAnsi" w:cstheme="minorHAnsi"/>
        </w:rPr>
      </w:pPr>
    </w:p>
    <w:p w14:paraId="2F7C9578" w14:textId="448C41A0" w:rsidR="00435221" w:rsidRPr="00B02EDE" w:rsidRDefault="00435221" w:rsidP="00967EF7">
      <w:pPr>
        <w:ind w:left="1440" w:hanging="720"/>
        <w:jc w:val="both"/>
        <w:rPr>
          <w:rFonts w:asciiTheme="minorHAnsi" w:hAnsiTheme="minorHAnsi" w:cstheme="minorHAnsi"/>
        </w:rPr>
      </w:pPr>
      <w:r w:rsidRPr="00B02EDE">
        <w:rPr>
          <w:rFonts w:asciiTheme="minorHAnsi" w:hAnsiTheme="minorHAnsi" w:cstheme="minorHAnsi"/>
        </w:rPr>
        <w:t>2.1.1</w:t>
      </w:r>
      <w:r w:rsidRPr="00B02EDE">
        <w:rPr>
          <w:rFonts w:asciiTheme="minorHAnsi" w:hAnsiTheme="minorHAnsi" w:cstheme="minorHAnsi"/>
        </w:rPr>
        <w:tab/>
        <w:t xml:space="preserve">The Judicial Council seeks to contract with a single organization that will provide experienced and knowledgeable consultants to the Judicial Council to assist the Judicial Council in providing the services and fulfilling its responsibilities as described in Section 1.3 above and further elaborated upon in </w:t>
      </w:r>
      <w:r w:rsidRPr="00B02EDE">
        <w:rPr>
          <w:rFonts w:asciiTheme="minorHAnsi" w:hAnsiTheme="minorHAnsi" w:cstheme="minorHAnsi"/>
          <w:b/>
        </w:rPr>
        <w:t xml:space="preserve">Attachment </w:t>
      </w:r>
      <w:r w:rsidR="00660956" w:rsidRPr="00B02EDE">
        <w:rPr>
          <w:rFonts w:asciiTheme="minorHAnsi" w:hAnsiTheme="minorHAnsi" w:cstheme="minorHAnsi"/>
          <w:b/>
        </w:rPr>
        <w:t>12</w:t>
      </w:r>
      <w:r w:rsidR="00660956" w:rsidRPr="00B02EDE">
        <w:rPr>
          <w:rFonts w:asciiTheme="minorHAnsi" w:hAnsiTheme="minorHAnsi" w:cstheme="minorHAnsi"/>
        </w:rPr>
        <w:t xml:space="preserve"> </w:t>
      </w:r>
      <w:r w:rsidRPr="00B02EDE">
        <w:rPr>
          <w:rFonts w:asciiTheme="minorHAnsi" w:hAnsiTheme="minorHAnsi" w:cstheme="minorHAnsi"/>
        </w:rPr>
        <w:t>of this RFP.</w:t>
      </w:r>
      <w:r w:rsidR="00074632" w:rsidRPr="00B02EDE">
        <w:rPr>
          <w:rFonts w:asciiTheme="minorHAnsi" w:hAnsiTheme="minorHAnsi" w:cstheme="minorHAnsi"/>
        </w:rPr>
        <w:t xml:space="preserve"> </w:t>
      </w:r>
      <w:r w:rsidR="005E1391" w:rsidRPr="00B02EDE">
        <w:rPr>
          <w:rFonts w:asciiTheme="minorHAnsi" w:hAnsiTheme="minorHAnsi" w:cstheme="minorHAnsi"/>
        </w:rPr>
        <w:t xml:space="preserve"> The Judicial Council reserves the right to reject any and all proposals, to award the contract in who</w:t>
      </w:r>
      <w:r w:rsidR="00F76A38" w:rsidRPr="00B02EDE">
        <w:rPr>
          <w:rFonts w:asciiTheme="minorHAnsi" w:hAnsiTheme="minorHAnsi" w:cstheme="minorHAnsi"/>
        </w:rPr>
        <w:t>l</w:t>
      </w:r>
      <w:r w:rsidR="005E1391" w:rsidRPr="00B02EDE">
        <w:rPr>
          <w:rFonts w:asciiTheme="minorHAnsi" w:hAnsiTheme="minorHAnsi" w:cstheme="minorHAnsi"/>
        </w:rPr>
        <w:t xml:space="preserve">e or in part and/or negotiate </w:t>
      </w:r>
      <w:r w:rsidR="000F56A7" w:rsidRPr="00B02EDE">
        <w:rPr>
          <w:rFonts w:asciiTheme="minorHAnsi" w:hAnsiTheme="minorHAnsi" w:cstheme="minorHAnsi"/>
        </w:rPr>
        <w:t xml:space="preserve">only </w:t>
      </w:r>
      <w:r w:rsidR="001519C0" w:rsidRPr="00B02EDE">
        <w:rPr>
          <w:rFonts w:asciiTheme="minorHAnsi" w:hAnsiTheme="minorHAnsi" w:cstheme="minorHAnsi"/>
        </w:rPr>
        <w:t>certain</w:t>
      </w:r>
      <w:r w:rsidR="005E1391" w:rsidRPr="00B02EDE">
        <w:rPr>
          <w:rFonts w:asciiTheme="minorHAnsi" w:hAnsiTheme="minorHAnsi" w:cstheme="minorHAnsi"/>
        </w:rPr>
        <w:t xml:space="preserve"> items</w:t>
      </w:r>
      <w:r w:rsidR="00010065" w:rsidRPr="00B02EDE">
        <w:rPr>
          <w:rFonts w:asciiTheme="minorHAnsi" w:hAnsiTheme="minorHAnsi" w:cstheme="minorHAnsi"/>
        </w:rPr>
        <w:t xml:space="preserve"> with </w:t>
      </w:r>
      <w:r w:rsidR="00122B9A" w:rsidRPr="00B02EDE">
        <w:rPr>
          <w:rFonts w:asciiTheme="minorHAnsi" w:hAnsiTheme="minorHAnsi" w:cstheme="minorHAnsi"/>
        </w:rPr>
        <w:t>an individual person or entity submitting a proposal (the “Proposer”)</w:t>
      </w:r>
      <w:r w:rsidR="00724E5D" w:rsidRPr="00B02EDE">
        <w:rPr>
          <w:rFonts w:asciiTheme="minorHAnsi" w:hAnsiTheme="minorHAnsi" w:cstheme="minorHAnsi"/>
        </w:rPr>
        <w:t xml:space="preserve"> if it is deemed in the Judicial Council’s best </w:t>
      </w:r>
      <w:r w:rsidR="0020422F" w:rsidRPr="00B02EDE">
        <w:rPr>
          <w:rFonts w:asciiTheme="minorHAnsi" w:hAnsiTheme="minorHAnsi" w:cstheme="minorHAnsi"/>
        </w:rPr>
        <w:t>interest, or not award any contract based on the su</w:t>
      </w:r>
      <w:r w:rsidR="004224F8" w:rsidRPr="00B02EDE">
        <w:rPr>
          <w:rFonts w:asciiTheme="minorHAnsi" w:hAnsiTheme="minorHAnsi" w:cstheme="minorHAnsi"/>
        </w:rPr>
        <w:t>b</w:t>
      </w:r>
      <w:r w:rsidR="0020422F" w:rsidRPr="00B02EDE">
        <w:rPr>
          <w:rFonts w:asciiTheme="minorHAnsi" w:hAnsiTheme="minorHAnsi" w:cstheme="minorHAnsi"/>
        </w:rPr>
        <w:t>mitted proposals.</w:t>
      </w:r>
    </w:p>
    <w:p w14:paraId="597EF036" w14:textId="457AEFDC" w:rsidR="00435221" w:rsidRPr="00B02EDE" w:rsidRDefault="00435221" w:rsidP="00967EF7">
      <w:pPr>
        <w:ind w:left="1440" w:hanging="720"/>
        <w:jc w:val="both"/>
        <w:rPr>
          <w:rFonts w:asciiTheme="minorHAnsi" w:hAnsiTheme="minorHAnsi" w:cstheme="minorHAnsi"/>
        </w:rPr>
      </w:pPr>
      <w:r w:rsidRPr="00B02EDE">
        <w:rPr>
          <w:rFonts w:asciiTheme="minorHAnsi" w:hAnsiTheme="minorHAnsi" w:cstheme="minorHAnsi"/>
        </w:rPr>
        <w:t>2.1.2</w:t>
      </w:r>
      <w:r w:rsidRPr="00B02EDE">
        <w:rPr>
          <w:rFonts w:asciiTheme="minorHAnsi" w:hAnsiTheme="minorHAnsi" w:cstheme="minorHAnsi"/>
        </w:rPr>
        <w:tab/>
        <w:t xml:space="preserve">The </w:t>
      </w:r>
      <w:r w:rsidR="00D25283" w:rsidRPr="00B02EDE">
        <w:rPr>
          <w:rFonts w:asciiTheme="minorHAnsi" w:hAnsiTheme="minorHAnsi" w:cstheme="minorHAnsi"/>
        </w:rPr>
        <w:t>C</w:t>
      </w:r>
      <w:r w:rsidRPr="00B02EDE">
        <w:rPr>
          <w:rFonts w:asciiTheme="minorHAnsi" w:hAnsiTheme="minorHAnsi" w:cstheme="minorHAnsi"/>
        </w:rPr>
        <w:t xml:space="preserve">onsultants to be </w:t>
      </w:r>
      <w:r w:rsidR="0099510B" w:rsidRPr="00B02EDE">
        <w:rPr>
          <w:rFonts w:asciiTheme="minorHAnsi" w:hAnsiTheme="minorHAnsi" w:cstheme="minorHAnsi"/>
        </w:rPr>
        <w:t>provided with</w:t>
      </w:r>
      <w:r w:rsidRPr="00B02EDE">
        <w:rPr>
          <w:rFonts w:asciiTheme="minorHAnsi" w:hAnsiTheme="minorHAnsi" w:cstheme="minorHAnsi"/>
        </w:rPr>
        <w:t xml:space="preserve"> must have expertise and experience </w:t>
      </w:r>
      <w:r w:rsidR="00F84425" w:rsidRPr="00B02EDE">
        <w:rPr>
          <w:rFonts w:asciiTheme="minorHAnsi" w:hAnsiTheme="minorHAnsi" w:cstheme="minorHAnsi"/>
        </w:rPr>
        <w:t xml:space="preserve">(generally Senior level and above, with at least 10 years’ experience) </w:t>
      </w:r>
      <w:r w:rsidRPr="00B02EDE">
        <w:rPr>
          <w:rFonts w:asciiTheme="minorHAnsi" w:hAnsiTheme="minorHAnsi" w:cstheme="minorHAnsi"/>
        </w:rPr>
        <w:t xml:space="preserve">in support of a mature SAP installation substantially equivalent to the Judicial Council’s current installation specified in 2.2, below. The consultants will, in addition and when requested, engage in knowledge transfer activities to promote </w:t>
      </w:r>
      <w:r w:rsidR="001F76C0" w:rsidRPr="00B02EDE">
        <w:rPr>
          <w:rFonts w:asciiTheme="minorHAnsi" w:hAnsiTheme="minorHAnsi" w:cstheme="minorHAnsi"/>
        </w:rPr>
        <w:t xml:space="preserve">the </w:t>
      </w:r>
      <w:r w:rsidRPr="00B02EDE">
        <w:rPr>
          <w:rFonts w:asciiTheme="minorHAnsi" w:hAnsiTheme="minorHAnsi" w:cstheme="minorHAnsi"/>
        </w:rPr>
        <w:t xml:space="preserve">Judicial Council’s goal of achieving Judicial Council independence in maintaining and developing the Phoenix System. </w:t>
      </w:r>
    </w:p>
    <w:p w14:paraId="75D23CBA" w14:textId="5723E6A1" w:rsidR="00435221" w:rsidRPr="00B02EDE" w:rsidRDefault="00435221" w:rsidP="00967EF7">
      <w:pPr>
        <w:ind w:left="1440" w:hanging="720"/>
        <w:jc w:val="both"/>
        <w:rPr>
          <w:rFonts w:asciiTheme="minorHAnsi" w:hAnsiTheme="minorHAnsi" w:cstheme="minorHAnsi"/>
        </w:rPr>
      </w:pPr>
      <w:r w:rsidRPr="00B02EDE">
        <w:rPr>
          <w:rFonts w:asciiTheme="minorHAnsi" w:hAnsiTheme="minorHAnsi" w:cstheme="minorHAnsi"/>
        </w:rPr>
        <w:t>2.1.3</w:t>
      </w:r>
      <w:r w:rsidRPr="00B02EDE">
        <w:rPr>
          <w:rFonts w:asciiTheme="minorHAnsi" w:hAnsiTheme="minorHAnsi" w:cstheme="minorHAnsi"/>
        </w:rPr>
        <w:tab/>
        <w:t xml:space="preserve">The </w:t>
      </w:r>
      <w:r w:rsidR="00AB75E0" w:rsidRPr="00B02EDE">
        <w:rPr>
          <w:rFonts w:asciiTheme="minorHAnsi" w:hAnsiTheme="minorHAnsi" w:cstheme="minorHAnsi"/>
        </w:rPr>
        <w:t>consultant</w:t>
      </w:r>
      <w:r w:rsidRPr="00B02EDE">
        <w:rPr>
          <w:rFonts w:asciiTheme="minorHAnsi" w:hAnsiTheme="minorHAnsi" w:cstheme="minorHAnsi"/>
        </w:rPr>
        <w:t xml:space="preserve">s to be provided may come from the Contractor’s own </w:t>
      </w:r>
      <w:r w:rsidR="00CF69AF" w:rsidRPr="00B02EDE">
        <w:rPr>
          <w:rFonts w:asciiTheme="minorHAnsi" w:hAnsiTheme="minorHAnsi" w:cstheme="minorHAnsi"/>
        </w:rPr>
        <w:t>organization or</w:t>
      </w:r>
      <w:r w:rsidRPr="00B02EDE">
        <w:rPr>
          <w:rFonts w:asciiTheme="minorHAnsi" w:hAnsiTheme="minorHAnsi" w:cstheme="minorHAnsi"/>
        </w:rPr>
        <w:t xml:space="preserve"> may be under subcontract to the Contractor.</w:t>
      </w:r>
      <w:r w:rsidR="0020190D" w:rsidRPr="00B02EDE">
        <w:rPr>
          <w:rFonts w:asciiTheme="minorHAnsi" w:hAnsiTheme="minorHAnsi" w:cstheme="minorHAnsi"/>
        </w:rPr>
        <w:t xml:space="preserve"> Not</w:t>
      </w:r>
      <w:r w:rsidR="0007217F" w:rsidRPr="00B02EDE">
        <w:rPr>
          <w:rFonts w:asciiTheme="minorHAnsi" w:hAnsiTheme="minorHAnsi" w:cstheme="minorHAnsi"/>
        </w:rPr>
        <w:t>e</w:t>
      </w:r>
      <w:r w:rsidR="0020190D" w:rsidRPr="00B02EDE">
        <w:rPr>
          <w:rFonts w:asciiTheme="minorHAnsi" w:hAnsiTheme="minorHAnsi" w:cstheme="minorHAnsi"/>
        </w:rPr>
        <w:t xml:space="preserve">, </w:t>
      </w:r>
      <w:r w:rsidR="0007217F" w:rsidRPr="00B02EDE">
        <w:rPr>
          <w:rFonts w:asciiTheme="minorHAnsi" w:hAnsiTheme="minorHAnsi" w:cstheme="minorHAnsi"/>
        </w:rPr>
        <w:t xml:space="preserve">Contractor shall cooperate with the </w:t>
      </w:r>
      <w:r w:rsidR="009D088F" w:rsidRPr="00B02EDE">
        <w:rPr>
          <w:rFonts w:asciiTheme="minorHAnsi" w:hAnsiTheme="minorHAnsi" w:cstheme="minorHAnsi"/>
        </w:rPr>
        <w:t>Judicial Council</w:t>
      </w:r>
      <w:r w:rsidR="0007217F" w:rsidRPr="00B02EDE">
        <w:rPr>
          <w:rFonts w:asciiTheme="minorHAnsi" w:hAnsiTheme="minorHAnsi" w:cstheme="minorHAnsi"/>
        </w:rPr>
        <w:t xml:space="preserve"> if the </w:t>
      </w:r>
      <w:r w:rsidR="009D088F" w:rsidRPr="00B02EDE">
        <w:rPr>
          <w:rFonts w:asciiTheme="minorHAnsi" w:hAnsiTheme="minorHAnsi" w:cstheme="minorHAnsi"/>
        </w:rPr>
        <w:t>Judicial Council</w:t>
      </w:r>
      <w:r w:rsidR="0007217F" w:rsidRPr="00B02EDE">
        <w:rPr>
          <w:rFonts w:asciiTheme="minorHAnsi" w:hAnsiTheme="minorHAnsi" w:cstheme="minorHAnsi"/>
        </w:rPr>
        <w:t xml:space="preserve"> wishes to perform any background checks on Contractor’s employees or contractors</w:t>
      </w:r>
      <w:r w:rsidR="009D088F" w:rsidRPr="00B02EDE">
        <w:rPr>
          <w:rFonts w:asciiTheme="minorHAnsi" w:hAnsiTheme="minorHAnsi" w:cstheme="minorHAnsi"/>
        </w:rPr>
        <w:t xml:space="preserve"> providing services to the Judicial Council.</w:t>
      </w:r>
    </w:p>
    <w:p w14:paraId="05EDC318" w14:textId="253BF5E5" w:rsidR="00435221" w:rsidRPr="00B02EDE" w:rsidRDefault="00435221" w:rsidP="00967EF7">
      <w:pPr>
        <w:ind w:left="1440" w:hanging="720"/>
        <w:jc w:val="both"/>
        <w:rPr>
          <w:rFonts w:asciiTheme="minorHAnsi" w:hAnsiTheme="minorHAnsi" w:cstheme="minorHAnsi"/>
        </w:rPr>
      </w:pPr>
      <w:r w:rsidRPr="00B02EDE">
        <w:rPr>
          <w:rFonts w:asciiTheme="minorHAnsi" w:hAnsiTheme="minorHAnsi" w:cstheme="minorHAnsi"/>
        </w:rPr>
        <w:t>2.1.4</w:t>
      </w:r>
      <w:r w:rsidRPr="00B02EDE">
        <w:rPr>
          <w:rFonts w:asciiTheme="minorHAnsi" w:hAnsiTheme="minorHAnsi" w:cstheme="minorHAnsi"/>
        </w:rPr>
        <w:tab/>
        <w:t>When this RFP refers to the M&amp;O Support Team, unless otherwise noted, the M&amp;O Support Team refers to a combination of Contractor supplied consultants and Judicial Council employee resources.</w:t>
      </w:r>
    </w:p>
    <w:p w14:paraId="75D4E394" w14:textId="77777777" w:rsidR="00B94508" w:rsidRPr="00B02EDE" w:rsidRDefault="00B94508" w:rsidP="00967EF7">
      <w:pPr>
        <w:ind w:left="1440" w:hanging="720"/>
        <w:jc w:val="both"/>
        <w:rPr>
          <w:rFonts w:asciiTheme="minorHAnsi" w:hAnsiTheme="minorHAnsi" w:cstheme="minorHAnsi"/>
        </w:rPr>
      </w:pPr>
    </w:p>
    <w:p w14:paraId="0D621470" w14:textId="77777777" w:rsidR="00435221" w:rsidRPr="00B02EDE" w:rsidRDefault="00435221" w:rsidP="00967EF7">
      <w:pPr>
        <w:ind w:left="270"/>
        <w:jc w:val="both"/>
        <w:rPr>
          <w:rFonts w:asciiTheme="minorHAnsi" w:hAnsiTheme="minorHAnsi" w:cstheme="minorHAnsi"/>
        </w:rPr>
      </w:pPr>
      <w:r w:rsidRPr="00B02EDE">
        <w:rPr>
          <w:rFonts w:asciiTheme="minorHAnsi" w:hAnsiTheme="minorHAnsi" w:cstheme="minorHAnsi"/>
        </w:rPr>
        <w:t>2.2</w:t>
      </w:r>
      <w:r w:rsidRPr="00B02EDE">
        <w:rPr>
          <w:rFonts w:asciiTheme="minorHAnsi" w:hAnsiTheme="minorHAnsi" w:cstheme="minorHAnsi"/>
        </w:rPr>
        <w:tab/>
        <w:t>Staffing</w:t>
      </w:r>
    </w:p>
    <w:p w14:paraId="3B928B5A" w14:textId="77777777" w:rsidR="00B94508" w:rsidRPr="00B02EDE" w:rsidRDefault="00B94508" w:rsidP="00967EF7">
      <w:pPr>
        <w:ind w:left="270"/>
        <w:jc w:val="both"/>
        <w:rPr>
          <w:rFonts w:asciiTheme="minorHAnsi" w:hAnsiTheme="minorHAnsi" w:cstheme="minorHAnsi"/>
        </w:rPr>
      </w:pPr>
    </w:p>
    <w:p w14:paraId="06B6C051" w14:textId="55BFFCD5" w:rsidR="00435221" w:rsidRPr="00B02EDE" w:rsidRDefault="00435221" w:rsidP="00967EF7">
      <w:pPr>
        <w:ind w:left="720"/>
        <w:jc w:val="both"/>
        <w:rPr>
          <w:rFonts w:asciiTheme="minorHAnsi" w:hAnsiTheme="minorHAnsi" w:cstheme="minorHAnsi"/>
        </w:rPr>
      </w:pPr>
      <w:r w:rsidRPr="00B02EDE">
        <w:rPr>
          <w:rFonts w:asciiTheme="minorHAnsi" w:hAnsiTheme="minorHAnsi" w:cstheme="minorHAnsi"/>
        </w:rPr>
        <w:t>2.2.1</w:t>
      </w:r>
      <w:r w:rsidRPr="00B02EDE">
        <w:rPr>
          <w:rFonts w:asciiTheme="minorHAnsi" w:hAnsiTheme="minorHAnsi" w:cstheme="minorHAnsi"/>
        </w:rPr>
        <w:tab/>
        <w:t>Currently Utilized Resources - Position Titles and Descriptions:</w:t>
      </w:r>
    </w:p>
    <w:p w14:paraId="78A058C0" w14:textId="77777777" w:rsidR="00302A79" w:rsidRPr="00B02EDE" w:rsidRDefault="00302A79" w:rsidP="00967EF7">
      <w:pPr>
        <w:ind w:left="720"/>
        <w:jc w:val="both"/>
        <w:rPr>
          <w:rFonts w:asciiTheme="minorHAnsi" w:hAnsiTheme="minorHAnsi" w:cstheme="minorHAnsi"/>
        </w:rPr>
      </w:pPr>
    </w:p>
    <w:p w14:paraId="2BFC9CAC" w14:textId="0CAFBD7A" w:rsidR="00435221" w:rsidRPr="00B02EDE" w:rsidRDefault="00435221" w:rsidP="00967EF7">
      <w:pPr>
        <w:ind w:left="2880" w:hanging="720"/>
        <w:jc w:val="both"/>
        <w:rPr>
          <w:rFonts w:asciiTheme="minorHAnsi" w:hAnsiTheme="minorHAnsi" w:cstheme="minorHAnsi"/>
        </w:rPr>
      </w:pPr>
      <w:r w:rsidRPr="00B02EDE">
        <w:rPr>
          <w:rFonts w:asciiTheme="minorHAnsi" w:hAnsiTheme="minorHAnsi" w:cstheme="minorHAnsi"/>
        </w:rPr>
        <w:t>2.2.1.1</w:t>
      </w:r>
      <w:r w:rsidRPr="00B02EDE">
        <w:rPr>
          <w:rFonts w:asciiTheme="minorHAnsi" w:hAnsiTheme="minorHAnsi" w:cstheme="minorHAnsi"/>
        </w:rPr>
        <w:tab/>
        <w:t xml:space="preserve">It is expected that at a minimum the current (Judicial Council Fiscal Year July </w:t>
      </w:r>
      <w:r w:rsidR="007F2AE0" w:rsidRPr="00B02EDE">
        <w:rPr>
          <w:rFonts w:asciiTheme="minorHAnsi" w:hAnsiTheme="minorHAnsi" w:cstheme="minorHAnsi"/>
        </w:rPr>
        <w:t xml:space="preserve">2025 </w:t>
      </w:r>
      <w:r w:rsidRPr="00B02EDE">
        <w:rPr>
          <w:rFonts w:asciiTheme="minorHAnsi" w:hAnsiTheme="minorHAnsi" w:cstheme="minorHAnsi"/>
        </w:rPr>
        <w:t xml:space="preserve">- June </w:t>
      </w:r>
      <w:r w:rsidR="007F2AE0" w:rsidRPr="00B02EDE">
        <w:rPr>
          <w:rFonts w:asciiTheme="minorHAnsi" w:hAnsiTheme="minorHAnsi" w:cstheme="minorHAnsi"/>
        </w:rPr>
        <w:t>2026</w:t>
      </w:r>
      <w:r w:rsidRPr="00B02EDE">
        <w:rPr>
          <w:rFonts w:asciiTheme="minorHAnsi" w:hAnsiTheme="minorHAnsi" w:cstheme="minorHAnsi"/>
        </w:rPr>
        <w:t xml:space="preserve">) consultant resource levels (see 2.2.1.2) will continue to be required through the life of the Legal Agreement resulting from this RFP. </w:t>
      </w:r>
    </w:p>
    <w:p w14:paraId="6AEC31CC" w14:textId="77777777" w:rsidR="00302A79" w:rsidRPr="00B02EDE" w:rsidRDefault="00302A79" w:rsidP="00967EF7">
      <w:pPr>
        <w:ind w:left="2880" w:hanging="720"/>
        <w:jc w:val="both"/>
        <w:rPr>
          <w:rFonts w:asciiTheme="minorHAnsi" w:hAnsiTheme="minorHAnsi" w:cstheme="minorHAnsi"/>
        </w:rPr>
      </w:pPr>
    </w:p>
    <w:p w14:paraId="151343A2" w14:textId="1E6E9B01" w:rsidR="00435221" w:rsidRPr="00B02EDE" w:rsidRDefault="00435221" w:rsidP="00967EF7">
      <w:pPr>
        <w:ind w:left="2880" w:hanging="720"/>
        <w:jc w:val="both"/>
        <w:rPr>
          <w:rFonts w:asciiTheme="minorHAnsi" w:hAnsiTheme="minorHAnsi" w:cstheme="minorHAnsi"/>
        </w:rPr>
      </w:pPr>
      <w:r w:rsidRPr="00B02EDE">
        <w:rPr>
          <w:rFonts w:asciiTheme="minorHAnsi" w:hAnsiTheme="minorHAnsi" w:cstheme="minorHAnsi"/>
        </w:rPr>
        <w:t>2.2.1.2</w:t>
      </w:r>
      <w:r w:rsidRPr="00B02EDE">
        <w:rPr>
          <w:rFonts w:asciiTheme="minorHAnsi" w:hAnsiTheme="minorHAnsi" w:cstheme="minorHAnsi"/>
        </w:rPr>
        <w:tab/>
        <w:t xml:space="preserve">The currently utilized consultant resource positions (“Currently Utilized </w:t>
      </w:r>
      <w:r w:rsidR="0078282D" w:rsidRPr="00B02EDE">
        <w:rPr>
          <w:rFonts w:asciiTheme="minorHAnsi" w:hAnsiTheme="minorHAnsi" w:cstheme="minorHAnsi"/>
        </w:rPr>
        <w:t>C</w:t>
      </w:r>
      <w:r w:rsidR="00AB75E0" w:rsidRPr="00B02EDE">
        <w:rPr>
          <w:rFonts w:asciiTheme="minorHAnsi" w:hAnsiTheme="minorHAnsi" w:cstheme="minorHAnsi"/>
        </w:rPr>
        <w:t>onsultant</w:t>
      </w:r>
      <w:r w:rsidRPr="00B02EDE">
        <w:rPr>
          <w:rFonts w:asciiTheme="minorHAnsi" w:hAnsiTheme="minorHAnsi" w:cstheme="minorHAnsi"/>
        </w:rPr>
        <w:t xml:space="preserve"> Resource(s)’) are:</w:t>
      </w:r>
    </w:p>
    <w:p w14:paraId="1F166CD4" w14:textId="08550765" w:rsidR="00435221" w:rsidRPr="00B02EDE" w:rsidRDefault="3F02FDEE" w:rsidP="00967EF7">
      <w:pPr>
        <w:ind w:left="3600" w:hanging="720"/>
        <w:jc w:val="both"/>
        <w:rPr>
          <w:rFonts w:asciiTheme="minorHAnsi" w:hAnsiTheme="minorHAnsi" w:cstheme="minorHAnsi"/>
        </w:rPr>
      </w:pPr>
      <w:r w:rsidRPr="00B02EDE">
        <w:rPr>
          <w:rFonts w:asciiTheme="minorHAnsi" w:hAnsiTheme="minorHAnsi" w:cstheme="minorHAnsi"/>
        </w:rPr>
        <w:lastRenderedPageBreak/>
        <w:t>1</w:t>
      </w:r>
      <w:r w:rsidR="00435221" w:rsidRPr="00B02EDE">
        <w:rPr>
          <w:rFonts w:asciiTheme="minorHAnsi" w:hAnsiTheme="minorHAnsi" w:cstheme="minorHAnsi"/>
        </w:rPr>
        <w:tab/>
      </w:r>
      <w:r w:rsidRPr="00B02EDE">
        <w:rPr>
          <w:rFonts w:asciiTheme="minorHAnsi" w:hAnsiTheme="minorHAnsi" w:cstheme="minorHAnsi"/>
        </w:rPr>
        <w:t>SAP Financial Functional Analyst – (</w:t>
      </w:r>
      <w:r w:rsidR="6DDDBBB5" w:rsidRPr="00B02EDE">
        <w:rPr>
          <w:rFonts w:asciiTheme="minorHAnsi" w:hAnsiTheme="minorHAnsi" w:cstheme="minorHAnsi"/>
        </w:rPr>
        <w:t xml:space="preserve">up to </w:t>
      </w:r>
      <w:r w:rsidRPr="00B02EDE">
        <w:rPr>
          <w:rFonts w:asciiTheme="minorHAnsi" w:hAnsiTheme="minorHAnsi" w:cstheme="minorHAnsi"/>
        </w:rPr>
        <w:t>1 Full Time Equivalent (FTE)</w:t>
      </w:r>
      <w:r w:rsidR="00684D90" w:rsidRPr="00B02EDE">
        <w:rPr>
          <w:rFonts w:asciiTheme="minorHAnsi" w:hAnsiTheme="minorHAnsi" w:cstheme="minorHAnsi"/>
        </w:rPr>
        <w:t>).</w:t>
      </w:r>
    </w:p>
    <w:p w14:paraId="3A59C5BA" w14:textId="41095FD2" w:rsidR="00435221" w:rsidRPr="00B02EDE" w:rsidRDefault="3F02FDEE" w:rsidP="00967EF7">
      <w:pPr>
        <w:ind w:left="3600" w:hanging="720"/>
        <w:jc w:val="both"/>
        <w:rPr>
          <w:rFonts w:asciiTheme="minorHAnsi" w:hAnsiTheme="minorHAnsi" w:cstheme="minorHAnsi"/>
        </w:rPr>
      </w:pPr>
      <w:r w:rsidRPr="00B02EDE">
        <w:rPr>
          <w:rFonts w:asciiTheme="minorHAnsi" w:hAnsiTheme="minorHAnsi" w:cstheme="minorHAnsi"/>
        </w:rPr>
        <w:t>1</w:t>
      </w:r>
      <w:r w:rsidR="00435221" w:rsidRPr="00B02EDE">
        <w:rPr>
          <w:rFonts w:asciiTheme="minorHAnsi" w:hAnsiTheme="minorHAnsi" w:cstheme="minorHAnsi"/>
        </w:rPr>
        <w:tab/>
      </w:r>
      <w:r w:rsidRPr="00B02EDE">
        <w:rPr>
          <w:rFonts w:asciiTheme="minorHAnsi" w:hAnsiTheme="minorHAnsi" w:cstheme="minorHAnsi"/>
        </w:rPr>
        <w:t>SAP Human Capital Management (HCM) Functional Analyst (1 FTE</w:t>
      </w:r>
      <w:r w:rsidR="00684D90" w:rsidRPr="00B02EDE">
        <w:rPr>
          <w:rFonts w:asciiTheme="minorHAnsi" w:hAnsiTheme="minorHAnsi" w:cstheme="minorHAnsi"/>
        </w:rPr>
        <w:t>).</w:t>
      </w:r>
    </w:p>
    <w:p w14:paraId="210339B4" w14:textId="7A4E73EF" w:rsidR="00435221" w:rsidRPr="00B02EDE" w:rsidRDefault="3F02FDEE" w:rsidP="00967EF7">
      <w:pPr>
        <w:ind w:left="3600" w:hanging="720"/>
        <w:jc w:val="both"/>
        <w:rPr>
          <w:rFonts w:asciiTheme="minorHAnsi" w:hAnsiTheme="minorHAnsi" w:cstheme="minorHAnsi"/>
        </w:rPr>
      </w:pPr>
      <w:r w:rsidRPr="00B02EDE">
        <w:rPr>
          <w:rFonts w:asciiTheme="minorHAnsi" w:hAnsiTheme="minorHAnsi" w:cstheme="minorHAnsi"/>
        </w:rPr>
        <w:t>1</w:t>
      </w:r>
      <w:r w:rsidR="00435221" w:rsidRPr="00B02EDE">
        <w:rPr>
          <w:rFonts w:asciiTheme="minorHAnsi" w:hAnsiTheme="minorHAnsi" w:cstheme="minorHAnsi"/>
        </w:rPr>
        <w:tab/>
      </w:r>
      <w:r w:rsidRPr="00B02EDE">
        <w:rPr>
          <w:rFonts w:asciiTheme="minorHAnsi" w:hAnsiTheme="minorHAnsi" w:cstheme="minorHAnsi"/>
        </w:rPr>
        <w:t xml:space="preserve">SAP Technical </w:t>
      </w:r>
      <w:r w:rsidR="00AB75E0" w:rsidRPr="00B02EDE">
        <w:rPr>
          <w:rFonts w:asciiTheme="minorHAnsi" w:hAnsiTheme="minorHAnsi" w:cstheme="minorHAnsi"/>
        </w:rPr>
        <w:t>consultant</w:t>
      </w:r>
      <w:r w:rsidRPr="00B02EDE">
        <w:rPr>
          <w:rFonts w:asciiTheme="minorHAnsi" w:hAnsiTheme="minorHAnsi" w:cstheme="minorHAnsi"/>
        </w:rPr>
        <w:t xml:space="preserve"> </w:t>
      </w:r>
      <w:r w:rsidR="6B04985D" w:rsidRPr="00B02EDE">
        <w:rPr>
          <w:rFonts w:asciiTheme="minorHAnsi" w:hAnsiTheme="minorHAnsi" w:cstheme="minorHAnsi"/>
        </w:rPr>
        <w:t>(up</w:t>
      </w:r>
      <w:r w:rsidR="6DDDBBB5" w:rsidRPr="00B02EDE">
        <w:rPr>
          <w:rFonts w:asciiTheme="minorHAnsi" w:hAnsiTheme="minorHAnsi" w:cstheme="minorHAnsi"/>
        </w:rPr>
        <w:t xml:space="preserve"> to </w:t>
      </w:r>
      <w:r w:rsidRPr="00B02EDE">
        <w:rPr>
          <w:rFonts w:asciiTheme="minorHAnsi" w:hAnsiTheme="minorHAnsi" w:cstheme="minorHAnsi"/>
        </w:rPr>
        <w:t xml:space="preserve">1 FTE); and </w:t>
      </w:r>
    </w:p>
    <w:p w14:paraId="13C96CA9" w14:textId="2EC29C00" w:rsidR="00435221" w:rsidRPr="00B02EDE" w:rsidRDefault="3F02FDEE" w:rsidP="00967EF7">
      <w:pPr>
        <w:ind w:left="3600" w:hanging="720"/>
        <w:jc w:val="both"/>
        <w:rPr>
          <w:rFonts w:asciiTheme="minorHAnsi" w:hAnsiTheme="minorHAnsi" w:cstheme="minorHAnsi"/>
        </w:rPr>
      </w:pPr>
      <w:r w:rsidRPr="00B02EDE">
        <w:rPr>
          <w:rFonts w:asciiTheme="minorHAnsi" w:hAnsiTheme="minorHAnsi" w:cstheme="minorHAnsi"/>
        </w:rPr>
        <w:t>1</w:t>
      </w:r>
      <w:r w:rsidR="00435221" w:rsidRPr="00B02EDE">
        <w:rPr>
          <w:rFonts w:asciiTheme="minorHAnsi" w:hAnsiTheme="minorHAnsi" w:cstheme="minorHAnsi"/>
        </w:rPr>
        <w:tab/>
      </w:r>
      <w:r w:rsidRPr="00B02EDE">
        <w:rPr>
          <w:rFonts w:asciiTheme="minorHAnsi" w:hAnsiTheme="minorHAnsi" w:cstheme="minorHAnsi"/>
        </w:rPr>
        <w:t xml:space="preserve">SAP Basis </w:t>
      </w:r>
      <w:r w:rsidR="00AB75E0" w:rsidRPr="00B02EDE">
        <w:rPr>
          <w:rFonts w:asciiTheme="minorHAnsi" w:hAnsiTheme="minorHAnsi" w:cstheme="minorHAnsi"/>
        </w:rPr>
        <w:t>consultant</w:t>
      </w:r>
      <w:r w:rsidRPr="00B02EDE">
        <w:rPr>
          <w:rFonts w:asciiTheme="minorHAnsi" w:hAnsiTheme="minorHAnsi" w:cstheme="minorHAnsi"/>
        </w:rPr>
        <w:t xml:space="preserve"> (1 FTE).</w:t>
      </w:r>
    </w:p>
    <w:p w14:paraId="315A40B3" w14:textId="3F474D24" w:rsidR="00435221" w:rsidRPr="00B02EDE" w:rsidRDefault="3F02FDEE" w:rsidP="00967EF7">
      <w:pPr>
        <w:ind w:left="3600" w:hanging="720"/>
        <w:jc w:val="both"/>
        <w:rPr>
          <w:rFonts w:asciiTheme="minorHAnsi" w:hAnsiTheme="minorHAnsi" w:cstheme="minorHAnsi"/>
        </w:rPr>
      </w:pPr>
      <w:r w:rsidRPr="00B02EDE">
        <w:rPr>
          <w:rFonts w:asciiTheme="minorHAnsi" w:hAnsiTheme="minorHAnsi" w:cstheme="minorHAnsi"/>
        </w:rPr>
        <w:t>1</w:t>
      </w:r>
      <w:r w:rsidR="00435221" w:rsidRPr="00B02EDE">
        <w:rPr>
          <w:rFonts w:asciiTheme="minorHAnsi" w:hAnsiTheme="minorHAnsi" w:cstheme="minorHAnsi"/>
        </w:rPr>
        <w:tab/>
      </w:r>
      <w:r w:rsidRPr="00B02EDE">
        <w:rPr>
          <w:rFonts w:asciiTheme="minorHAnsi" w:hAnsiTheme="minorHAnsi" w:cstheme="minorHAnsi"/>
        </w:rPr>
        <w:t xml:space="preserve">Other </w:t>
      </w:r>
      <w:proofErr w:type="gramStart"/>
      <w:r w:rsidRPr="00B02EDE">
        <w:rPr>
          <w:rFonts w:asciiTheme="minorHAnsi" w:hAnsiTheme="minorHAnsi" w:cstheme="minorHAnsi"/>
        </w:rPr>
        <w:t>resources</w:t>
      </w:r>
      <w:proofErr w:type="gramEnd"/>
      <w:r w:rsidRPr="00B02EDE">
        <w:rPr>
          <w:rFonts w:asciiTheme="minorHAnsi" w:hAnsiTheme="minorHAnsi" w:cstheme="minorHAnsi"/>
        </w:rPr>
        <w:t xml:space="preserve"> as required, </w:t>
      </w:r>
      <w:r w:rsidR="3FEF36DA" w:rsidRPr="00B02EDE">
        <w:rPr>
          <w:rFonts w:asciiTheme="minorHAnsi" w:hAnsiTheme="minorHAnsi" w:cstheme="minorHAnsi"/>
        </w:rPr>
        <w:t xml:space="preserve">up to 1 </w:t>
      </w:r>
      <w:r w:rsidR="6B04985D" w:rsidRPr="00B02EDE">
        <w:rPr>
          <w:rFonts w:asciiTheme="minorHAnsi" w:hAnsiTheme="minorHAnsi" w:cstheme="minorHAnsi"/>
        </w:rPr>
        <w:t>FTE to</w:t>
      </w:r>
      <w:r w:rsidR="3FEF36DA" w:rsidRPr="00B02EDE">
        <w:rPr>
          <w:rFonts w:asciiTheme="minorHAnsi" w:hAnsiTheme="minorHAnsi" w:cstheme="minorHAnsi"/>
        </w:rPr>
        <w:t xml:space="preserve"> provide additional support requirements (</w:t>
      </w:r>
      <w:r w:rsidRPr="00B02EDE">
        <w:rPr>
          <w:rFonts w:asciiTheme="minorHAnsi" w:hAnsiTheme="minorHAnsi" w:cstheme="minorHAnsi"/>
        </w:rPr>
        <w:t>see Position Descriptions in Section 2.2.1.3 below.</w:t>
      </w:r>
      <w:r w:rsidR="3FEF36DA" w:rsidRPr="00B02EDE">
        <w:rPr>
          <w:rFonts w:asciiTheme="minorHAnsi" w:hAnsiTheme="minorHAnsi" w:cstheme="minorHAnsi"/>
        </w:rPr>
        <w:t>)</w:t>
      </w:r>
    </w:p>
    <w:p w14:paraId="7A78B222" w14:textId="4E5915CA" w:rsidR="00435221" w:rsidRPr="00B02EDE" w:rsidRDefault="00435221" w:rsidP="00967EF7">
      <w:pPr>
        <w:ind w:left="2880"/>
        <w:jc w:val="both"/>
        <w:rPr>
          <w:rFonts w:asciiTheme="minorHAnsi" w:hAnsiTheme="minorHAnsi" w:cstheme="minorHAnsi"/>
        </w:rPr>
      </w:pPr>
      <w:r w:rsidRPr="00B02EDE">
        <w:rPr>
          <w:rFonts w:asciiTheme="minorHAnsi" w:hAnsiTheme="minorHAnsi" w:cstheme="minorHAnsi"/>
        </w:rPr>
        <w:t>Actual resource utilization depends upon need to support the ongoing work of the Program.</w:t>
      </w:r>
    </w:p>
    <w:p w14:paraId="52020B5C" w14:textId="77777777" w:rsidR="00302A79" w:rsidRPr="00B02EDE" w:rsidRDefault="00302A79" w:rsidP="00967EF7">
      <w:pPr>
        <w:ind w:left="2880"/>
        <w:jc w:val="both"/>
        <w:rPr>
          <w:rFonts w:asciiTheme="minorHAnsi" w:hAnsiTheme="minorHAnsi" w:cstheme="minorHAnsi"/>
        </w:rPr>
      </w:pPr>
    </w:p>
    <w:p w14:paraId="0356AC14" w14:textId="08C1F860" w:rsidR="00435221" w:rsidRPr="00B02EDE" w:rsidRDefault="00435221" w:rsidP="00967EF7">
      <w:pPr>
        <w:ind w:left="2880" w:hanging="720"/>
        <w:jc w:val="both"/>
        <w:rPr>
          <w:rFonts w:asciiTheme="minorHAnsi" w:hAnsiTheme="minorHAnsi" w:cstheme="minorHAnsi"/>
        </w:rPr>
      </w:pPr>
      <w:r w:rsidRPr="00B02EDE">
        <w:rPr>
          <w:rFonts w:asciiTheme="minorHAnsi" w:hAnsiTheme="minorHAnsi" w:cstheme="minorHAnsi"/>
        </w:rPr>
        <w:t>2.2.1.3</w:t>
      </w:r>
      <w:r w:rsidRPr="00B02EDE">
        <w:rPr>
          <w:rFonts w:asciiTheme="minorHAnsi" w:hAnsiTheme="minorHAnsi" w:cstheme="minorHAnsi"/>
        </w:rPr>
        <w:tab/>
        <w:t xml:space="preserve">Position Descriptions - Currently Utilized </w:t>
      </w:r>
      <w:r w:rsidR="0068419B" w:rsidRPr="00B02EDE">
        <w:rPr>
          <w:rFonts w:asciiTheme="minorHAnsi" w:hAnsiTheme="minorHAnsi" w:cstheme="minorHAnsi"/>
        </w:rPr>
        <w:t>C</w:t>
      </w:r>
      <w:r w:rsidR="00AB75E0" w:rsidRPr="00B02EDE">
        <w:rPr>
          <w:rFonts w:asciiTheme="minorHAnsi" w:hAnsiTheme="minorHAnsi" w:cstheme="minorHAnsi"/>
        </w:rPr>
        <w:t>onsultant</w:t>
      </w:r>
      <w:r w:rsidRPr="00B02EDE">
        <w:rPr>
          <w:rFonts w:asciiTheme="minorHAnsi" w:hAnsiTheme="minorHAnsi" w:cstheme="minorHAnsi"/>
        </w:rPr>
        <w:t xml:space="preserve"> Resources:</w:t>
      </w:r>
    </w:p>
    <w:p w14:paraId="3606ED0A" w14:textId="3C91F2AA" w:rsidR="00435221" w:rsidRPr="00B02EDE" w:rsidRDefault="00435221" w:rsidP="00967EF7">
      <w:pPr>
        <w:ind w:left="2880"/>
        <w:jc w:val="both"/>
        <w:rPr>
          <w:rFonts w:asciiTheme="minorHAnsi" w:hAnsiTheme="minorHAnsi" w:cstheme="minorHAnsi"/>
        </w:rPr>
      </w:pPr>
      <w:r w:rsidRPr="00B02EDE">
        <w:rPr>
          <w:rFonts w:asciiTheme="minorHAnsi" w:hAnsiTheme="minorHAnsi" w:cstheme="minorHAnsi"/>
        </w:rPr>
        <w:t xml:space="preserve">Below are the position descriptions of the Currently Utilized </w:t>
      </w:r>
      <w:r w:rsidR="0068419B" w:rsidRPr="00B02EDE">
        <w:rPr>
          <w:rFonts w:asciiTheme="minorHAnsi" w:hAnsiTheme="minorHAnsi" w:cstheme="minorHAnsi"/>
        </w:rPr>
        <w:t>C</w:t>
      </w:r>
      <w:r w:rsidR="00AB75E0" w:rsidRPr="00B02EDE">
        <w:rPr>
          <w:rFonts w:asciiTheme="minorHAnsi" w:hAnsiTheme="minorHAnsi" w:cstheme="minorHAnsi"/>
        </w:rPr>
        <w:t>onsultant</w:t>
      </w:r>
      <w:r w:rsidRPr="00B02EDE">
        <w:rPr>
          <w:rFonts w:asciiTheme="minorHAnsi" w:hAnsiTheme="minorHAnsi" w:cstheme="minorHAnsi"/>
        </w:rPr>
        <w:t xml:space="preserve"> Resources. These resources will be in place when the legal agreement resulting from this RFP is initiated.  </w:t>
      </w:r>
    </w:p>
    <w:p w14:paraId="42C0656F" w14:textId="77777777" w:rsidR="00435221" w:rsidRPr="00B02EDE" w:rsidRDefault="00435221" w:rsidP="00967EF7">
      <w:pPr>
        <w:ind w:left="2880" w:hanging="720"/>
        <w:jc w:val="both"/>
        <w:rPr>
          <w:rFonts w:asciiTheme="minorHAnsi" w:hAnsiTheme="minorHAnsi" w:cstheme="minorHAnsi"/>
        </w:rPr>
      </w:pPr>
      <w:r w:rsidRPr="00B02EDE">
        <w:rPr>
          <w:rFonts w:asciiTheme="minorHAnsi" w:hAnsiTheme="minorHAnsi" w:cstheme="minorHAnsi"/>
        </w:rPr>
        <w:t>2.2.1.3.1</w:t>
      </w:r>
      <w:r w:rsidRPr="00B02EDE">
        <w:rPr>
          <w:rFonts w:asciiTheme="minorHAnsi" w:hAnsiTheme="minorHAnsi" w:cstheme="minorHAnsi"/>
        </w:rPr>
        <w:tab/>
        <w:t xml:space="preserve">SAP Financial Functional Analyst </w:t>
      </w:r>
    </w:p>
    <w:p w14:paraId="24DCC9E8" w14:textId="1C08EE1E" w:rsidR="00435221" w:rsidRPr="00B02EDE" w:rsidRDefault="00435221" w:rsidP="00967EF7">
      <w:pPr>
        <w:ind w:left="2880"/>
        <w:jc w:val="both"/>
        <w:rPr>
          <w:rFonts w:asciiTheme="minorHAnsi" w:hAnsiTheme="minorHAnsi" w:cstheme="minorHAnsi"/>
        </w:rPr>
      </w:pPr>
      <w:r w:rsidRPr="00B02EDE">
        <w:rPr>
          <w:rFonts w:asciiTheme="minorHAnsi" w:hAnsiTheme="minorHAnsi" w:cstheme="minorHAnsi"/>
        </w:rPr>
        <w:t xml:space="preserve">Performs professional-level analytical and functional work maintaining system configuration.  Will coordinate the functional/business unit activities related to the requirements gathering, use cases, process documentation, development, training, testing and use of Financial </w:t>
      </w:r>
      <w:r w:rsidR="004B026F" w:rsidRPr="00B02EDE">
        <w:rPr>
          <w:rFonts w:asciiTheme="minorHAnsi" w:hAnsiTheme="minorHAnsi" w:cstheme="minorHAnsi"/>
        </w:rPr>
        <w:t>Services</w:t>
      </w:r>
      <w:r w:rsidRPr="00B02EDE">
        <w:rPr>
          <w:rFonts w:asciiTheme="minorHAnsi" w:hAnsiTheme="minorHAnsi" w:cstheme="minorHAnsi"/>
        </w:rPr>
        <w:t xml:space="preserve">.  This position provides the subject matter expertise to support the development and configuration updates in support of </w:t>
      </w:r>
      <w:r w:rsidR="0083298A" w:rsidRPr="00B02EDE">
        <w:rPr>
          <w:rFonts w:asciiTheme="minorHAnsi" w:hAnsiTheme="minorHAnsi" w:cstheme="minorHAnsi"/>
        </w:rPr>
        <w:t xml:space="preserve">the </w:t>
      </w:r>
      <w:r w:rsidRPr="00B02EDE">
        <w:rPr>
          <w:rFonts w:asciiTheme="minorHAnsi" w:hAnsiTheme="minorHAnsi" w:cstheme="minorHAnsi"/>
        </w:rPr>
        <w:t>Judicial Council’s SAP implementation for the courts. In addition,</w:t>
      </w:r>
      <w:r w:rsidRPr="00B02EDE" w:rsidDel="008C023D">
        <w:rPr>
          <w:rFonts w:asciiTheme="minorHAnsi" w:hAnsiTheme="minorHAnsi" w:cstheme="minorHAnsi"/>
        </w:rPr>
        <w:t xml:space="preserve"> </w:t>
      </w:r>
      <w:r w:rsidR="008C023D" w:rsidRPr="00B02EDE">
        <w:rPr>
          <w:rFonts w:asciiTheme="minorHAnsi" w:hAnsiTheme="minorHAnsi" w:cstheme="minorHAnsi"/>
        </w:rPr>
        <w:t>they provide</w:t>
      </w:r>
      <w:r w:rsidRPr="00B02EDE">
        <w:rPr>
          <w:rFonts w:asciiTheme="minorHAnsi" w:hAnsiTheme="minorHAnsi" w:cstheme="minorHAnsi"/>
        </w:rPr>
        <w:t xml:space="preserve"> lead direction and senior level subject matter expertise, and work review of project staff and/or perform and coordinate complex and specialized work to include defining test plans, training plans and recommendations for business process reengineering. Preferable skills would include expertise using SAP Solution Man</w:t>
      </w:r>
      <w:r w:rsidR="00FC6FF2" w:rsidRPr="00B02EDE">
        <w:rPr>
          <w:rFonts w:asciiTheme="minorHAnsi" w:hAnsiTheme="minorHAnsi" w:cstheme="minorHAnsi"/>
        </w:rPr>
        <w:t>a</w:t>
      </w:r>
      <w:r w:rsidRPr="00B02EDE">
        <w:rPr>
          <w:rFonts w:asciiTheme="minorHAnsi" w:hAnsiTheme="minorHAnsi" w:cstheme="minorHAnsi"/>
        </w:rPr>
        <w:t xml:space="preserve">ger, SAP Productivity Pak, and Judicial Council’s support tools (see </w:t>
      </w:r>
      <w:r w:rsidRPr="00B02EDE">
        <w:rPr>
          <w:rFonts w:asciiTheme="minorHAnsi" w:hAnsiTheme="minorHAnsi" w:cstheme="minorHAnsi"/>
          <w:b/>
        </w:rPr>
        <w:t xml:space="preserve">Attachment </w:t>
      </w:r>
      <w:r w:rsidR="00660956" w:rsidRPr="00B02EDE">
        <w:rPr>
          <w:rFonts w:asciiTheme="minorHAnsi" w:hAnsiTheme="minorHAnsi" w:cstheme="minorHAnsi"/>
          <w:b/>
        </w:rPr>
        <w:t>12</w:t>
      </w:r>
      <w:r w:rsidR="00660956" w:rsidRPr="00B02EDE">
        <w:rPr>
          <w:rFonts w:asciiTheme="minorHAnsi" w:hAnsiTheme="minorHAnsi" w:cstheme="minorHAnsi"/>
        </w:rPr>
        <w:t xml:space="preserve"> </w:t>
      </w:r>
      <w:r w:rsidRPr="00B02EDE">
        <w:rPr>
          <w:rFonts w:asciiTheme="minorHAnsi" w:hAnsiTheme="minorHAnsi" w:cstheme="minorHAnsi"/>
        </w:rPr>
        <w:t xml:space="preserve">for </w:t>
      </w:r>
      <w:r w:rsidR="00853A5A" w:rsidRPr="00B02EDE">
        <w:rPr>
          <w:rFonts w:asciiTheme="minorHAnsi" w:hAnsiTheme="minorHAnsi" w:cstheme="minorHAnsi"/>
        </w:rPr>
        <w:t xml:space="preserve">a </w:t>
      </w:r>
      <w:r w:rsidRPr="00B02EDE">
        <w:rPr>
          <w:rFonts w:asciiTheme="minorHAnsi" w:hAnsiTheme="minorHAnsi" w:cstheme="minorHAnsi"/>
        </w:rPr>
        <w:t xml:space="preserve">list of complementary </w:t>
      </w:r>
      <w:r w:rsidR="001E7E83" w:rsidRPr="00B02EDE">
        <w:rPr>
          <w:rFonts w:asciiTheme="minorHAnsi" w:hAnsiTheme="minorHAnsi" w:cstheme="minorHAnsi"/>
        </w:rPr>
        <w:t>third-party</w:t>
      </w:r>
      <w:r w:rsidRPr="00B02EDE">
        <w:rPr>
          <w:rFonts w:asciiTheme="minorHAnsi" w:hAnsiTheme="minorHAnsi" w:cstheme="minorHAnsi"/>
        </w:rPr>
        <w:t xml:space="preserve"> software tools used by the Program). The SAP Financial Functional Analyst’s skill set required may include any of or a combination of the following or similar areas.</w:t>
      </w:r>
    </w:p>
    <w:p w14:paraId="453A7CAF"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Team Lead</w:t>
      </w:r>
    </w:p>
    <w:p w14:paraId="6FCE1046"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Integration Manager</w:t>
      </w:r>
    </w:p>
    <w:p w14:paraId="4F53514E"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General Ledger</w:t>
      </w:r>
    </w:p>
    <w:p w14:paraId="4A62EB30"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Accounts Payable</w:t>
      </w:r>
    </w:p>
    <w:p w14:paraId="4FE55FB6"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Accounts Receivable</w:t>
      </w:r>
    </w:p>
    <w:p w14:paraId="2D95A9B4"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Cash Management</w:t>
      </w:r>
    </w:p>
    <w:p w14:paraId="619C1709"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Controlling (Cost Center and Internal Order Accounting)</w:t>
      </w:r>
    </w:p>
    <w:p w14:paraId="3C2C9A66"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Project Systems (Project Accounting)</w:t>
      </w:r>
    </w:p>
    <w:p w14:paraId="162C04A3"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Funds Management Budget Control System</w:t>
      </w:r>
    </w:p>
    <w:p w14:paraId="31BAA2EE"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Grants Management</w:t>
      </w:r>
    </w:p>
    <w:p w14:paraId="60094366"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Public Sector Collections and Disbursements</w:t>
      </w:r>
    </w:p>
    <w:p w14:paraId="5E6B9012"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lastRenderedPageBreak/>
        <w:t>Materials Management (Procurement)</w:t>
      </w:r>
    </w:p>
    <w:p w14:paraId="5F82F195"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Public Sector Budgeting</w:t>
      </w:r>
    </w:p>
    <w:p w14:paraId="3D7AC250"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Workflow</w:t>
      </w:r>
    </w:p>
    <w:p w14:paraId="297D4118"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eProcurement</w:t>
      </w:r>
    </w:p>
    <w:p w14:paraId="4536FAE1"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Fixed Assets Management</w:t>
      </w:r>
    </w:p>
    <w:p w14:paraId="69435650"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Inventory Management</w:t>
      </w:r>
    </w:p>
    <w:p w14:paraId="2CFEC96E" w14:textId="77777777" w:rsidR="00435221" w:rsidRPr="00B02EDE" w:rsidRDefault="00435221" w:rsidP="00967EF7">
      <w:pPr>
        <w:ind w:left="2970"/>
        <w:jc w:val="both"/>
        <w:rPr>
          <w:rFonts w:asciiTheme="minorHAnsi" w:hAnsiTheme="minorHAnsi" w:cstheme="minorHAnsi"/>
        </w:rPr>
      </w:pPr>
    </w:p>
    <w:p w14:paraId="4582599A" w14:textId="096BCF84" w:rsidR="00435221" w:rsidRPr="00B02EDE" w:rsidRDefault="00435221" w:rsidP="00967EF7">
      <w:pPr>
        <w:ind w:left="2880" w:hanging="720"/>
        <w:jc w:val="both"/>
        <w:rPr>
          <w:rFonts w:asciiTheme="minorHAnsi" w:hAnsiTheme="minorHAnsi" w:cstheme="minorHAnsi"/>
        </w:rPr>
      </w:pPr>
      <w:r w:rsidRPr="00B02EDE">
        <w:rPr>
          <w:rFonts w:asciiTheme="minorHAnsi" w:hAnsiTheme="minorHAnsi" w:cstheme="minorHAnsi"/>
        </w:rPr>
        <w:t>2.2.1.3.2</w:t>
      </w:r>
      <w:r w:rsidRPr="00B02EDE">
        <w:rPr>
          <w:rFonts w:asciiTheme="minorHAnsi" w:hAnsiTheme="minorHAnsi" w:cstheme="minorHAnsi"/>
        </w:rPr>
        <w:tab/>
        <w:t xml:space="preserve">SAP HCM Functional Analyst </w:t>
      </w:r>
    </w:p>
    <w:p w14:paraId="34B43E37" w14:textId="77777777" w:rsidR="00435221" w:rsidRPr="00B02EDE" w:rsidRDefault="00435221" w:rsidP="00967EF7">
      <w:pPr>
        <w:ind w:left="2880"/>
        <w:jc w:val="both"/>
        <w:rPr>
          <w:rFonts w:asciiTheme="minorHAnsi" w:hAnsiTheme="minorHAnsi" w:cstheme="minorHAnsi"/>
        </w:rPr>
      </w:pPr>
      <w:r w:rsidRPr="00B02EDE">
        <w:rPr>
          <w:rFonts w:asciiTheme="minorHAnsi" w:hAnsiTheme="minorHAnsi" w:cstheme="minorHAnsi"/>
        </w:rPr>
        <w:t>See SAP Financial Functional Analyst for preferred experience and expectations. The SAP HCM Functional Analyst’s skill set required may include any of or a combination of the following or similar areas:</w:t>
      </w:r>
    </w:p>
    <w:p w14:paraId="01C39296"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Team Lead</w:t>
      </w:r>
    </w:p>
    <w:p w14:paraId="46DB265C"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Integration Manager</w:t>
      </w:r>
    </w:p>
    <w:p w14:paraId="605B7528"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Personnel Administration</w:t>
      </w:r>
    </w:p>
    <w:p w14:paraId="2FAA794B"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Organizational Management</w:t>
      </w:r>
    </w:p>
    <w:p w14:paraId="39FBEC17"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Payroll (HR and Finance)</w:t>
      </w:r>
    </w:p>
    <w:p w14:paraId="109D10E4"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Time Management</w:t>
      </w:r>
    </w:p>
    <w:p w14:paraId="749DA8D5"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proofErr w:type="gramStart"/>
      <w:r w:rsidRPr="00B02EDE">
        <w:rPr>
          <w:rFonts w:asciiTheme="minorHAnsi" w:hAnsiTheme="minorHAnsi" w:cstheme="minorHAnsi"/>
        </w:rPr>
        <w:t>Benefits Administration</w:t>
      </w:r>
      <w:proofErr w:type="gramEnd"/>
    </w:p>
    <w:p w14:paraId="5F62E172" w14:textId="77777777" w:rsidR="00435221" w:rsidRPr="00B02EDE" w:rsidRDefault="00435221" w:rsidP="00967EF7">
      <w:pPr>
        <w:pStyle w:val="ListParagraph"/>
        <w:numPr>
          <w:ilvl w:val="0"/>
          <w:numId w:val="18"/>
        </w:numPr>
        <w:ind w:left="3412" w:hanging="446"/>
        <w:jc w:val="both"/>
        <w:rPr>
          <w:rFonts w:asciiTheme="minorHAnsi" w:hAnsiTheme="minorHAnsi" w:cstheme="minorHAnsi"/>
        </w:rPr>
      </w:pPr>
      <w:r w:rsidRPr="00B02EDE">
        <w:rPr>
          <w:rFonts w:asciiTheme="minorHAnsi" w:hAnsiTheme="minorHAnsi" w:cstheme="minorHAnsi"/>
        </w:rPr>
        <w:t>Organization Management</w:t>
      </w:r>
    </w:p>
    <w:p w14:paraId="6F6FCC2C" w14:textId="77777777" w:rsidR="00435221" w:rsidRPr="00B02EDE" w:rsidRDefault="00435221" w:rsidP="00967EF7">
      <w:pPr>
        <w:pStyle w:val="ListParagraph"/>
        <w:numPr>
          <w:ilvl w:val="0"/>
          <w:numId w:val="18"/>
        </w:numPr>
        <w:ind w:left="3412" w:hanging="446"/>
        <w:jc w:val="both"/>
        <w:rPr>
          <w:rFonts w:asciiTheme="minorHAnsi" w:hAnsiTheme="minorHAnsi" w:cstheme="minorHAnsi"/>
        </w:rPr>
      </w:pPr>
      <w:r w:rsidRPr="00B02EDE">
        <w:rPr>
          <w:rFonts w:asciiTheme="minorHAnsi" w:hAnsiTheme="minorHAnsi" w:cstheme="minorHAnsi"/>
        </w:rPr>
        <w:t>HR/Payroll Financials</w:t>
      </w:r>
    </w:p>
    <w:p w14:paraId="2EF89432" w14:textId="5A7FA993" w:rsidR="00435221" w:rsidRPr="00B02EDE" w:rsidRDefault="00435221" w:rsidP="00967EF7">
      <w:pPr>
        <w:pStyle w:val="ListParagraph"/>
        <w:numPr>
          <w:ilvl w:val="0"/>
          <w:numId w:val="18"/>
        </w:numPr>
        <w:ind w:left="3412" w:hanging="446"/>
        <w:jc w:val="both"/>
        <w:rPr>
          <w:rFonts w:asciiTheme="minorHAnsi" w:hAnsiTheme="minorHAnsi" w:cstheme="minorHAnsi"/>
        </w:rPr>
      </w:pPr>
      <w:r w:rsidRPr="00B02EDE">
        <w:rPr>
          <w:rFonts w:asciiTheme="minorHAnsi" w:hAnsiTheme="minorHAnsi" w:cstheme="minorHAnsi"/>
        </w:rPr>
        <w:t>Employee and Manager Self-Service</w:t>
      </w:r>
      <w:r w:rsidR="008642E3" w:rsidRPr="00B02EDE">
        <w:rPr>
          <w:rFonts w:asciiTheme="minorHAnsi" w:hAnsiTheme="minorHAnsi" w:cstheme="minorHAnsi"/>
        </w:rPr>
        <w:t>s (Fiori Apps)</w:t>
      </w:r>
    </w:p>
    <w:p w14:paraId="1159FE56" w14:textId="77777777" w:rsidR="00435221" w:rsidRPr="00B02EDE" w:rsidRDefault="00435221" w:rsidP="00967EF7">
      <w:pPr>
        <w:pStyle w:val="ListParagraph"/>
        <w:numPr>
          <w:ilvl w:val="0"/>
          <w:numId w:val="18"/>
        </w:numPr>
        <w:ind w:left="3412" w:hanging="446"/>
        <w:jc w:val="both"/>
        <w:rPr>
          <w:rFonts w:asciiTheme="minorHAnsi" w:hAnsiTheme="minorHAnsi" w:cstheme="minorHAnsi"/>
        </w:rPr>
      </w:pPr>
      <w:r w:rsidRPr="00B02EDE">
        <w:rPr>
          <w:rFonts w:asciiTheme="minorHAnsi" w:hAnsiTheme="minorHAnsi" w:cstheme="minorHAnsi"/>
        </w:rPr>
        <w:t>Workflow</w:t>
      </w:r>
    </w:p>
    <w:p w14:paraId="447ED740" w14:textId="77777777" w:rsidR="00435221" w:rsidRPr="00B02EDE" w:rsidRDefault="00435221" w:rsidP="00967EF7">
      <w:pPr>
        <w:pStyle w:val="ListParagraph"/>
        <w:numPr>
          <w:ilvl w:val="0"/>
          <w:numId w:val="18"/>
        </w:numPr>
        <w:ind w:left="3412" w:hanging="446"/>
        <w:jc w:val="both"/>
        <w:rPr>
          <w:rFonts w:asciiTheme="minorHAnsi" w:hAnsiTheme="minorHAnsi" w:cstheme="minorHAnsi"/>
        </w:rPr>
      </w:pPr>
      <w:r w:rsidRPr="00B02EDE">
        <w:rPr>
          <w:rFonts w:asciiTheme="minorHAnsi" w:hAnsiTheme="minorHAnsi" w:cstheme="minorHAnsi"/>
        </w:rPr>
        <w:t>Learning Management Solution</w:t>
      </w:r>
    </w:p>
    <w:p w14:paraId="63FC6C64" w14:textId="5A44CEC1" w:rsidR="00435221" w:rsidRPr="00B02EDE" w:rsidRDefault="00435221" w:rsidP="00967EF7">
      <w:pPr>
        <w:pStyle w:val="ListParagraph"/>
        <w:ind w:left="3412"/>
        <w:jc w:val="both"/>
        <w:rPr>
          <w:rFonts w:asciiTheme="minorHAnsi" w:hAnsiTheme="minorHAnsi" w:cstheme="minorHAnsi"/>
        </w:rPr>
      </w:pPr>
      <w:r w:rsidRPr="00B02EDE">
        <w:rPr>
          <w:rFonts w:asciiTheme="minorHAnsi" w:hAnsiTheme="minorHAnsi" w:cstheme="minorHAnsi"/>
        </w:rPr>
        <w:t>Performance Management</w:t>
      </w:r>
    </w:p>
    <w:p w14:paraId="65D71EFA" w14:textId="147BCBA1" w:rsidR="00435221" w:rsidRPr="00B02EDE" w:rsidRDefault="00435221" w:rsidP="00967EF7">
      <w:pPr>
        <w:ind w:left="2880" w:hanging="720"/>
        <w:jc w:val="both"/>
        <w:rPr>
          <w:rFonts w:asciiTheme="minorHAnsi" w:hAnsiTheme="minorHAnsi" w:cstheme="minorHAnsi"/>
        </w:rPr>
      </w:pPr>
      <w:r w:rsidRPr="00B02EDE">
        <w:rPr>
          <w:rFonts w:asciiTheme="minorHAnsi" w:hAnsiTheme="minorHAnsi" w:cstheme="minorHAnsi"/>
        </w:rPr>
        <w:t>2.2. 1.3.3</w:t>
      </w:r>
      <w:r w:rsidRPr="00B02EDE">
        <w:rPr>
          <w:rFonts w:asciiTheme="minorHAnsi" w:hAnsiTheme="minorHAnsi" w:cstheme="minorHAnsi"/>
        </w:rPr>
        <w:tab/>
        <w:t xml:space="preserve">SAP Technical </w:t>
      </w:r>
      <w:r w:rsidR="00A4142A" w:rsidRPr="00B02EDE">
        <w:rPr>
          <w:rFonts w:asciiTheme="minorHAnsi" w:hAnsiTheme="minorHAnsi" w:cstheme="minorHAnsi"/>
        </w:rPr>
        <w:t>C</w:t>
      </w:r>
      <w:r w:rsidR="00AB75E0" w:rsidRPr="00B02EDE">
        <w:rPr>
          <w:rFonts w:asciiTheme="minorHAnsi" w:hAnsiTheme="minorHAnsi" w:cstheme="minorHAnsi"/>
        </w:rPr>
        <w:t>onsultant</w:t>
      </w:r>
    </w:p>
    <w:p w14:paraId="08CC572F" w14:textId="415B27A3" w:rsidR="00435221" w:rsidRPr="00B02EDE" w:rsidRDefault="00435221" w:rsidP="00967EF7">
      <w:pPr>
        <w:ind w:left="2880"/>
        <w:jc w:val="both"/>
        <w:rPr>
          <w:rFonts w:asciiTheme="minorHAnsi" w:hAnsiTheme="minorHAnsi" w:cstheme="minorHAnsi"/>
        </w:rPr>
      </w:pPr>
      <w:r w:rsidRPr="00B02EDE">
        <w:rPr>
          <w:rFonts w:asciiTheme="minorHAnsi" w:hAnsiTheme="minorHAnsi" w:cstheme="minorHAnsi"/>
        </w:rPr>
        <w:t>Performs professional-level analytical ABAP</w:t>
      </w:r>
      <w:r w:rsidR="00C108CB" w:rsidRPr="00B02EDE">
        <w:rPr>
          <w:rFonts w:asciiTheme="minorHAnsi" w:hAnsiTheme="minorHAnsi" w:cstheme="minorHAnsi"/>
        </w:rPr>
        <w:t>,</w:t>
      </w:r>
      <w:r w:rsidRPr="00B02EDE">
        <w:rPr>
          <w:rFonts w:asciiTheme="minorHAnsi" w:hAnsiTheme="minorHAnsi" w:cstheme="minorHAnsi"/>
        </w:rPr>
        <w:t xml:space="preserve"> or other SAP-relevant design, review and development. </w:t>
      </w:r>
      <w:r w:rsidR="00853A5A" w:rsidRPr="00B02EDE">
        <w:rPr>
          <w:rFonts w:asciiTheme="minorHAnsi" w:hAnsiTheme="minorHAnsi" w:cstheme="minorHAnsi"/>
        </w:rPr>
        <w:t xml:space="preserve"> </w:t>
      </w:r>
      <w:r w:rsidR="00784FE9" w:rsidRPr="00B02EDE">
        <w:rPr>
          <w:rFonts w:asciiTheme="minorHAnsi" w:hAnsiTheme="minorHAnsi" w:cstheme="minorHAnsi"/>
        </w:rPr>
        <w:t xml:space="preserve">The consultant must have the </w:t>
      </w:r>
      <w:r w:rsidRPr="00B02EDE">
        <w:rPr>
          <w:rFonts w:asciiTheme="minorHAnsi" w:hAnsiTheme="minorHAnsi" w:cstheme="minorHAnsi"/>
        </w:rPr>
        <w:t>ability to lead ABAP or other SAP-relevant development staff, with Finance and/or HCM development expertise on Reports, Interfaces, Enhancements, Forms, Personas, Fiori Apps, etc. - designs, codes, configures, tests and debugs ABAP programs.  Performs code review/analysis, requirements analysis, quality assurance, and performance tuning.  Supports, maintains, and documents Phoenix SAP custom functions and routines.  Analyzes support issues in interaction with functional team members, participates in design and develops viable solutions.</w:t>
      </w:r>
      <w:r w:rsidR="008B0AF5" w:rsidRPr="00B02EDE">
        <w:rPr>
          <w:rFonts w:asciiTheme="minorHAnsi" w:hAnsiTheme="minorHAnsi" w:cstheme="minorHAnsi"/>
        </w:rPr>
        <w:t xml:space="preserve"> </w:t>
      </w:r>
      <w:r w:rsidRPr="00B02EDE">
        <w:rPr>
          <w:rFonts w:asciiTheme="minorHAnsi" w:hAnsiTheme="minorHAnsi" w:cstheme="minorHAnsi"/>
        </w:rPr>
        <w:t xml:space="preserve"> Develops and provides production support of the Phoenix SAP application using best practices and complies with Judicial Council development standards.</w:t>
      </w:r>
      <w:r w:rsidR="008B0AF5" w:rsidRPr="00B02EDE">
        <w:rPr>
          <w:rFonts w:asciiTheme="minorHAnsi" w:hAnsiTheme="minorHAnsi" w:cstheme="minorHAnsi"/>
        </w:rPr>
        <w:t xml:space="preserve"> </w:t>
      </w:r>
      <w:r w:rsidRPr="00B02EDE">
        <w:rPr>
          <w:rFonts w:asciiTheme="minorHAnsi" w:hAnsiTheme="minorHAnsi" w:cstheme="minorHAnsi"/>
        </w:rPr>
        <w:t xml:space="preserve"> The ideal candidate will support existing and new interfaces, </w:t>
      </w:r>
      <w:r w:rsidR="001D14B5" w:rsidRPr="00B02EDE">
        <w:rPr>
          <w:rFonts w:asciiTheme="minorHAnsi" w:hAnsiTheme="minorHAnsi" w:cstheme="minorHAnsi"/>
        </w:rPr>
        <w:t>and therefore</w:t>
      </w:r>
      <w:r w:rsidRPr="00B02EDE">
        <w:rPr>
          <w:rFonts w:asciiTheme="minorHAnsi" w:hAnsiTheme="minorHAnsi" w:cstheme="minorHAnsi"/>
        </w:rPr>
        <w:t xml:space="preserve"> would have a good understanding of integration with </w:t>
      </w:r>
      <w:r w:rsidR="00B614CF" w:rsidRPr="00B02EDE">
        <w:rPr>
          <w:rFonts w:asciiTheme="minorHAnsi" w:hAnsiTheme="minorHAnsi" w:cstheme="minorHAnsi"/>
        </w:rPr>
        <w:t>third-</w:t>
      </w:r>
      <w:r w:rsidRPr="00B02EDE">
        <w:rPr>
          <w:rFonts w:asciiTheme="minorHAnsi" w:hAnsiTheme="minorHAnsi" w:cstheme="minorHAnsi"/>
        </w:rPr>
        <w:t>party tools using Web Services, SFTP, etc.</w:t>
      </w:r>
    </w:p>
    <w:p w14:paraId="0AFCC11E" w14:textId="77777777" w:rsidR="00435221" w:rsidRPr="00B02EDE" w:rsidRDefault="00435221" w:rsidP="00967EF7">
      <w:pPr>
        <w:ind w:left="2880"/>
        <w:jc w:val="both"/>
        <w:rPr>
          <w:rFonts w:asciiTheme="minorHAnsi" w:hAnsiTheme="minorHAnsi" w:cstheme="minorHAnsi"/>
        </w:rPr>
      </w:pPr>
    </w:p>
    <w:p w14:paraId="1D894CE7" w14:textId="6C3FABD6" w:rsidR="00435221" w:rsidRPr="00B02EDE" w:rsidRDefault="00435221" w:rsidP="00967EF7">
      <w:pPr>
        <w:ind w:left="2880" w:hanging="720"/>
        <w:jc w:val="both"/>
        <w:rPr>
          <w:rFonts w:asciiTheme="minorHAnsi" w:hAnsiTheme="minorHAnsi" w:cstheme="minorHAnsi"/>
        </w:rPr>
      </w:pPr>
      <w:r w:rsidRPr="00B02EDE">
        <w:rPr>
          <w:rFonts w:asciiTheme="minorHAnsi" w:hAnsiTheme="minorHAnsi" w:cstheme="minorHAnsi"/>
        </w:rPr>
        <w:t>2.2.1.3.4</w:t>
      </w:r>
      <w:r w:rsidRPr="00B02EDE">
        <w:rPr>
          <w:rFonts w:asciiTheme="minorHAnsi" w:hAnsiTheme="minorHAnsi" w:cstheme="minorHAnsi"/>
        </w:rPr>
        <w:tab/>
        <w:t xml:space="preserve">SAP Basis </w:t>
      </w:r>
      <w:r w:rsidR="00A4142A" w:rsidRPr="00B02EDE">
        <w:rPr>
          <w:rFonts w:asciiTheme="minorHAnsi" w:hAnsiTheme="minorHAnsi" w:cstheme="minorHAnsi"/>
        </w:rPr>
        <w:t>C</w:t>
      </w:r>
      <w:r w:rsidR="00AB75E0" w:rsidRPr="00B02EDE">
        <w:rPr>
          <w:rFonts w:asciiTheme="minorHAnsi" w:hAnsiTheme="minorHAnsi" w:cstheme="minorHAnsi"/>
        </w:rPr>
        <w:t>onsultant</w:t>
      </w:r>
      <w:r w:rsidRPr="00B02EDE">
        <w:rPr>
          <w:rFonts w:asciiTheme="minorHAnsi" w:hAnsiTheme="minorHAnsi" w:cstheme="minorHAnsi"/>
        </w:rPr>
        <w:t xml:space="preserve"> </w:t>
      </w:r>
    </w:p>
    <w:p w14:paraId="37580BD1" w14:textId="566EF91F" w:rsidR="00435221" w:rsidRPr="00B02EDE" w:rsidRDefault="00435221" w:rsidP="00967EF7">
      <w:pPr>
        <w:ind w:left="2880"/>
        <w:jc w:val="both"/>
        <w:rPr>
          <w:rFonts w:asciiTheme="minorHAnsi" w:hAnsiTheme="minorHAnsi" w:cstheme="minorHAnsi"/>
        </w:rPr>
      </w:pPr>
      <w:r w:rsidRPr="00B02EDE">
        <w:rPr>
          <w:rFonts w:asciiTheme="minorHAnsi" w:hAnsiTheme="minorHAnsi" w:cstheme="minorHAnsi"/>
        </w:rPr>
        <w:lastRenderedPageBreak/>
        <w:t xml:space="preserve">Provides basis consulting, system administration and </w:t>
      </w:r>
      <w:r w:rsidR="1775C299" w:rsidRPr="00B02EDE">
        <w:rPr>
          <w:rFonts w:asciiTheme="minorHAnsi" w:hAnsiTheme="minorHAnsi" w:cstheme="minorHAnsi"/>
        </w:rPr>
        <w:t>operation</w:t>
      </w:r>
      <w:r w:rsidRPr="00B02EDE">
        <w:rPr>
          <w:rFonts w:asciiTheme="minorHAnsi" w:hAnsiTheme="minorHAnsi" w:cstheme="minorHAnsi"/>
        </w:rPr>
        <w:t xml:space="preserve"> control for Support and Maintenance and Implementation Projects.  Should have strong technical skills in SAP support, which includes</w:t>
      </w:r>
      <w:r w:rsidR="00970E35" w:rsidRPr="00B02EDE">
        <w:rPr>
          <w:rFonts w:asciiTheme="minorHAnsi" w:hAnsiTheme="minorHAnsi" w:cstheme="minorHAnsi"/>
        </w:rPr>
        <w:t>:</w:t>
      </w:r>
    </w:p>
    <w:p w14:paraId="1061897F" w14:textId="5C489A92" w:rsidR="00D438E4" w:rsidRPr="00B02EDE" w:rsidRDefault="00435221" w:rsidP="00967EF7">
      <w:pPr>
        <w:numPr>
          <w:ilvl w:val="0"/>
          <w:numId w:val="19"/>
        </w:numPr>
        <w:ind w:left="3326"/>
        <w:jc w:val="both"/>
        <w:rPr>
          <w:rFonts w:asciiTheme="minorHAnsi" w:hAnsiTheme="minorHAnsi" w:cstheme="minorHAnsi"/>
        </w:rPr>
      </w:pPr>
      <w:r w:rsidRPr="00B02EDE">
        <w:rPr>
          <w:rFonts w:asciiTheme="minorHAnsi" w:hAnsiTheme="minorHAnsi" w:cstheme="minorHAnsi"/>
        </w:rPr>
        <w:t>Upgrades</w:t>
      </w:r>
      <w:r w:rsidR="00E61EB8" w:rsidRPr="00B02EDE">
        <w:rPr>
          <w:rFonts w:asciiTheme="minorHAnsi" w:hAnsiTheme="minorHAnsi" w:cstheme="minorHAnsi"/>
        </w:rPr>
        <w:t>/Migrations</w:t>
      </w:r>
      <w:r w:rsidRPr="00B02EDE">
        <w:rPr>
          <w:rFonts w:asciiTheme="minorHAnsi" w:hAnsiTheme="minorHAnsi" w:cstheme="minorHAnsi"/>
        </w:rPr>
        <w:t>, system copy, performance tuning, authorization setup, TMS admin, applying patches, backup and restore processes</w:t>
      </w:r>
      <w:r w:rsidR="006163FA" w:rsidRPr="00B02EDE">
        <w:rPr>
          <w:rFonts w:asciiTheme="minorHAnsi" w:hAnsiTheme="minorHAnsi" w:cstheme="minorHAnsi"/>
        </w:rPr>
        <w:t>, tax rules</w:t>
      </w:r>
      <w:r w:rsidR="00DB5485" w:rsidRPr="00B02EDE">
        <w:rPr>
          <w:rFonts w:asciiTheme="minorHAnsi" w:hAnsiTheme="minorHAnsi" w:cstheme="minorHAnsi"/>
        </w:rPr>
        <w:t xml:space="preserve"> updates</w:t>
      </w:r>
      <w:r w:rsidR="003E58B3" w:rsidRPr="00B02EDE">
        <w:rPr>
          <w:rFonts w:asciiTheme="minorHAnsi" w:hAnsiTheme="minorHAnsi" w:cstheme="minorHAnsi"/>
        </w:rPr>
        <w:t xml:space="preserve">, </w:t>
      </w:r>
      <w:r w:rsidR="004B22A5" w:rsidRPr="00B02EDE">
        <w:rPr>
          <w:rFonts w:asciiTheme="minorHAnsi" w:hAnsiTheme="minorHAnsi" w:cstheme="minorHAnsi"/>
        </w:rPr>
        <w:t>disaster recovery activities</w:t>
      </w:r>
      <w:r w:rsidR="009C2980" w:rsidRPr="00B02EDE">
        <w:rPr>
          <w:rFonts w:asciiTheme="minorHAnsi" w:hAnsiTheme="minorHAnsi" w:cstheme="minorHAnsi"/>
        </w:rPr>
        <w:t>.</w:t>
      </w:r>
    </w:p>
    <w:p w14:paraId="67ABB6F0" w14:textId="461474F0" w:rsidR="00C05AB8" w:rsidRPr="00B02EDE" w:rsidRDefault="00C05AB8" w:rsidP="00967EF7">
      <w:pPr>
        <w:numPr>
          <w:ilvl w:val="0"/>
          <w:numId w:val="19"/>
        </w:numPr>
        <w:ind w:left="3326"/>
        <w:jc w:val="both"/>
        <w:rPr>
          <w:rFonts w:asciiTheme="minorHAnsi" w:hAnsiTheme="minorHAnsi" w:cstheme="minorHAnsi"/>
        </w:rPr>
      </w:pPr>
      <w:r w:rsidRPr="00B02EDE">
        <w:rPr>
          <w:rFonts w:asciiTheme="minorHAnsi" w:hAnsiTheme="minorHAnsi" w:cstheme="minorHAnsi"/>
        </w:rPr>
        <w:t>SAP Fiori Administration</w:t>
      </w:r>
      <w:r w:rsidR="009C2980" w:rsidRPr="00B02EDE">
        <w:rPr>
          <w:rFonts w:asciiTheme="minorHAnsi" w:hAnsiTheme="minorHAnsi" w:cstheme="minorHAnsi"/>
        </w:rPr>
        <w:t>.</w:t>
      </w:r>
    </w:p>
    <w:p w14:paraId="40A065E6" w14:textId="225D0965" w:rsidR="006C79D9" w:rsidRPr="00B02EDE" w:rsidRDefault="00C05AB8" w:rsidP="00967EF7">
      <w:pPr>
        <w:numPr>
          <w:ilvl w:val="0"/>
          <w:numId w:val="19"/>
        </w:numPr>
        <w:ind w:left="3326"/>
        <w:jc w:val="both"/>
        <w:rPr>
          <w:rFonts w:asciiTheme="minorHAnsi" w:hAnsiTheme="minorHAnsi" w:cstheme="minorHAnsi"/>
        </w:rPr>
      </w:pPr>
      <w:r w:rsidRPr="00B02EDE">
        <w:rPr>
          <w:rFonts w:asciiTheme="minorHAnsi" w:hAnsiTheme="minorHAnsi" w:cstheme="minorHAnsi"/>
        </w:rPr>
        <w:t>SAP Basis Administration</w:t>
      </w:r>
      <w:r w:rsidR="009C2980" w:rsidRPr="00B02EDE">
        <w:rPr>
          <w:rFonts w:asciiTheme="minorHAnsi" w:hAnsiTheme="minorHAnsi" w:cstheme="minorHAnsi"/>
        </w:rPr>
        <w:t>.</w:t>
      </w:r>
    </w:p>
    <w:p w14:paraId="2F2871C9" w14:textId="5E3E42C0" w:rsidR="00435221" w:rsidRPr="00B02EDE" w:rsidRDefault="7DAEEE78" w:rsidP="00967EF7">
      <w:pPr>
        <w:pStyle w:val="ListParagraph"/>
        <w:numPr>
          <w:ilvl w:val="0"/>
          <w:numId w:val="19"/>
        </w:numPr>
        <w:ind w:left="3326"/>
        <w:jc w:val="both"/>
        <w:rPr>
          <w:rFonts w:asciiTheme="minorHAnsi" w:hAnsiTheme="minorHAnsi" w:cstheme="minorHAnsi"/>
        </w:rPr>
      </w:pPr>
      <w:r w:rsidRPr="00B02EDE">
        <w:rPr>
          <w:rFonts w:asciiTheme="minorHAnsi" w:hAnsiTheme="minorHAnsi" w:cstheme="minorHAnsi"/>
        </w:rPr>
        <w:t xml:space="preserve">Support for </w:t>
      </w:r>
      <w:r w:rsidR="00725D3C" w:rsidRPr="00B02EDE">
        <w:rPr>
          <w:rFonts w:asciiTheme="minorHAnsi" w:hAnsiTheme="minorHAnsi" w:cstheme="minorHAnsi"/>
        </w:rPr>
        <w:t>S/4HANA</w:t>
      </w:r>
      <w:r w:rsidRPr="00B02EDE">
        <w:rPr>
          <w:rFonts w:asciiTheme="minorHAnsi" w:hAnsiTheme="minorHAnsi" w:cstheme="minorHAnsi"/>
        </w:rPr>
        <w:t xml:space="preserve">, </w:t>
      </w:r>
      <w:proofErr w:type="spellStart"/>
      <w:r w:rsidRPr="00B02EDE">
        <w:rPr>
          <w:rFonts w:asciiTheme="minorHAnsi" w:hAnsiTheme="minorHAnsi" w:cstheme="minorHAnsi"/>
        </w:rPr>
        <w:t>Netweaver</w:t>
      </w:r>
      <w:proofErr w:type="spellEnd"/>
      <w:r w:rsidRPr="00B02EDE">
        <w:rPr>
          <w:rFonts w:asciiTheme="minorHAnsi" w:hAnsiTheme="minorHAnsi" w:cstheme="minorHAnsi"/>
        </w:rPr>
        <w:t>, BW</w:t>
      </w:r>
      <w:r w:rsidR="008F6152" w:rsidRPr="00B02EDE">
        <w:rPr>
          <w:rFonts w:asciiTheme="minorHAnsi" w:hAnsiTheme="minorHAnsi" w:cstheme="minorHAnsi"/>
        </w:rPr>
        <w:t>, BW on HANA</w:t>
      </w:r>
      <w:r w:rsidRPr="00B02EDE">
        <w:rPr>
          <w:rFonts w:asciiTheme="minorHAnsi" w:hAnsiTheme="minorHAnsi" w:cstheme="minorHAnsi"/>
        </w:rPr>
        <w:t xml:space="preserve">, and Enterprise Portal, Solution Manager, Productivity Pack, EPI-USE tools, BSI </w:t>
      </w:r>
      <w:proofErr w:type="spellStart"/>
      <w:r w:rsidRPr="00B02EDE">
        <w:rPr>
          <w:rFonts w:asciiTheme="minorHAnsi" w:hAnsiTheme="minorHAnsi" w:cstheme="minorHAnsi"/>
        </w:rPr>
        <w:t>Taxfactory</w:t>
      </w:r>
      <w:proofErr w:type="spellEnd"/>
      <w:r w:rsidRPr="00B02EDE">
        <w:rPr>
          <w:rFonts w:asciiTheme="minorHAnsi" w:hAnsiTheme="minorHAnsi" w:cstheme="minorHAnsi"/>
        </w:rPr>
        <w:t xml:space="preserve">, </w:t>
      </w:r>
      <w:proofErr w:type="spellStart"/>
      <w:r w:rsidRPr="00B02EDE">
        <w:rPr>
          <w:rFonts w:asciiTheme="minorHAnsi" w:hAnsiTheme="minorHAnsi" w:cstheme="minorHAnsi"/>
        </w:rPr>
        <w:t>Secude</w:t>
      </w:r>
      <w:proofErr w:type="spellEnd"/>
      <w:r w:rsidRPr="00B02EDE">
        <w:rPr>
          <w:rFonts w:asciiTheme="minorHAnsi" w:hAnsiTheme="minorHAnsi" w:cstheme="minorHAnsi"/>
        </w:rPr>
        <w:t>/NetWeaver SSO and FileNet</w:t>
      </w:r>
      <w:r w:rsidR="009C2980" w:rsidRPr="00B02EDE">
        <w:rPr>
          <w:rFonts w:asciiTheme="minorHAnsi" w:hAnsiTheme="minorHAnsi" w:cstheme="minorHAnsi"/>
        </w:rPr>
        <w:t>.</w:t>
      </w:r>
    </w:p>
    <w:p w14:paraId="3C204A0E" w14:textId="3B2256E1" w:rsidR="008F6152" w:rsidRPr="00B02EDE" w:rsidRDefault="004143BA" w:rsidP="00967EF7">
      <w:pPr>
        <w:pStyle w:val="ListParagraph"/>
        <w:numPr>
          <w:ilvl w:val="0"/>
          <w:numId w:val="19"/>
        </w:numPr>
        <w:ind w:left="3326"/>
        <w:jc w:val="both"/>
        <w:rPr>
          <w:rFonts w:asciiTheme="minorHAnsi" w:hAnsiTheme="minorHAnsi" w:cstheme="minorHAnsi"/>
        </w:rPr>
      </w:pPr>
      <w:r w:rsidRPr="00B02EDE">
        <w:rPr>
          <w:rFonts w:asciiTheme="minorHAnsi" w:hAnsiTheme="minorHAnsi" w:cstheme="minorHAnsi"/>
        </w:rPr>
        <w:t xml:space="preserve">Java, JavaScript, HTML5 </w:t>
      </w:r>
      <w:r w:rsidR="009F0BA1" w:rsidRPr="00B02EDE">
        <w:rPr>
          <w:rFonts w:asciiTheme="minorHAnsi" w:hAnsiTheme="minorHAnsi" w:cstheme="minorHAnsi"/>
        </w:rPr>
        <w:t xml:space="preserve">development </w:t>
      </w:r>
      <w:r w:rsidRPr="00B02EDE">
        <w:rPr>
          <w:rFonts w:asciiTheme="minorHAnsi" w:hAnsiTheme="minorHAnsi" w:cstheme="minorHAnsi"/>
        </w:rPr>
        <w:t xml:space="preserve">and </w:t>
      </w:r>
      <w:r w:rsidR="009F0BA1" w:rsidRPr="00B02EDE">
        <w:rPr>
          <w:rFonts w:asciiTheme="minorHAnsi" w:hAnsiTheme="minorHAnsi" w:cstheme="minorHAnsi"/>
        </w:rPr>
        <w:t>User Experience (UX) design.</w:t>
      </w:r>
    </w:p>
    <w:p w14:paraId="3DA1F8E5" w14:textId="61B03477" w:rsidR="00435221" w:rsidRPr="00B02EDE" w:rsidRDefault="00435221" w:rsidP="00967EF7">
      <w:pPr>
        <w:pStyle w:val="ListParagraph"/>
        <w:numPr>
          <w:ilvl w:val="0"/>
          <w:numId w:val="19"/>
        </w:numPr>
        <w:ind w:left="3326"/>
        <w:jc w:val="both"/>
        <w:rPr>
          <w:rFonts w:asciiTheme="minorHAnsi" w:hAnsiTheme="minorHAnsi" w:cstheme="minorHAnsi"/>
        </w:rPr>
      </w:pPr>
      <w:r w:rsidRPr="00B02EDE">
        <w:rPr>
          <w:rFonts w:asciiTheme="minorHAnsi" w:hAnsiTheme="minorHAnsi" w:cstheme="minorHAnsi"/>
        </w:rPr>
        <w:t>ESS/MSS configuration and portal content management</w:t>
      </w:r>
      <w:r w:rsidR="009C2980" w:rsidRPr="00B02EDE">
        <w:rPr>
          <w:rFonts w:asciiTheme="minorHAnsi" w:hAnsiTheme="minorHAnsi" w:cstheme="minorHAnsi"/>
        </w:rPr>
        <w:t>.</w:t>
      </w:r>
    </w:p>
    <w:p w14:paraId="19419C38" w14:textId="3BD0B4B1" w:rsidR="008D1A5A" w:rsidRPr="00B02EDE" w:rsidRDefault="008D1A5A" w:rsidP="00967EF7">
      <w:pPr>
        <w:pStyle w:val="ListParagraph"/>
        <w:numPr>
          <w:ilvl w:val="0"/>
          <w:numId w:val="19"/>
        </w:numPr>
        <w:ind w:left="3326"/>
        <w:jc w:val="both"/>
        <w:rPr>
          <w:rFonts w:asciiTheme="minorHAnsi" w:hAnsiTheme="minorHAnsi" w:cstheme="minorHAnsi"/>
        </w:rPr>
      </w:pPr>
      <w:r w:rsidRPr="00B02EDE">
        <w:rPr>
          <w:rFonts w:asciiTheme="minorHAnsi" w:hAnsiTheme="minorHAnsi" w:cstheme="minorHAnsi"/>
        </w:rPr>
        <w:t xml:space="preserve">Experience with Web Services </w:t>
      </w:r>
      <w:r w:rsidR="003B2418" w:rsidRPr="00B02EDE">
        <w:rPr>
          <w:rFonts w:asciiTheme="minorHAnsi" w:hAnsiTheme="minorHAnsi" w:cstheme="minorHAnsi"/>
        </w:rPr>
        <w:t>design and development</w:t>
      </w:r>
      <w:r w:rsidR="009C2980" w:rsidRPr="00B02EDE">
        <w:rPr>
          <w:rFonts w:asciiTheme="minorHAnsi" w:hAnsiTheme="minorHAnsi" w:cstheme="minorHAnsi"/>
        </w:rPr>
        <w:t>.</w:t>
      </w:r>
    </w:p>
    <w:p w14:paraId="09D650F9" w14:textId="53C38718" w:rsidR="00435221" w:rsidRPr="00B02EDE" w:rsidRDefault="00551B69" w:rsidP="00967EF7">
      <w:pPr>
        <w:pStyle w:val="ListParagraph"/>
        <w:numPr>
          <w:ilvl w:val="0"/>
          <w:numId w:val="19"/>
        </w:numPr>
        <w:ind w:left="3326"/>
        <w:jc w:val="both"/>
        <w:rPr>
          <w:rFonts w:asciiTheme="minorHAnsi" w:hAnsiTheme="minorHAnsi" w:cstheme="minorHAnsi"/>
        </w:rPr>
      </w:pPr>
      <w:r w:rsidRPr="00B02EDE">
        <w:rPr>
          <w:rFonts w:asciiTheme="minorHAnsi" w:hAnsiTheme="minorHAnsi" w:cstheme="minorHAnsi"/>
        </w:rPr>
        <w:t xml:space="preserve">HANA </w:t>
      </w:r>
      <w:r w:rsidR="00435221" w:rsidRPr="00B02EDE">
        <w:rPr>
          <w:rFonts w:asciiTheme="minorHAnsi" w:hAnsiTheme="minorHAnsi" w:cstheme="minorHAnsi"/>
        </w:rPr>
        <w:t>database administration, Linux OS</w:t>
      </w:r>
      <w:r w:rsidR="00FF0B34" w:rsidRPr="00B02EDE">
        <w:rPr>
          <w:rFonts w:asciiTheme="minorHAnsi" w:hAnsiTheme="minorHAnsi" w:cstheme="minorHAnsi"/>
        </w:rPr>
        <w:t>,</w:t>
      </w:r>
      <w:r w:rsidR="00435221" w:rsidRPr="00B02EDE">
        <w:rPr>
          <w:rFonts w:asciiTheme="minorHAnsi" w:hAnsiTheme="minorHAnsi" w:cstheme="minorHAnsi"/>
        </w:rPr>
        <w:t xml:space="preserve"> and application and infrastructure security.</w:t>
      </w:r>
    </w:p>
    <w:p w14:paraId="7DED0385" w14:textId="0EAF26EA" w:rsidR="00435221" w:rsidRPr="00B02EDE" w:rsidRDefault="00AB75E0" w:rsidP="00967EF7">
      <w:pPr>
        <w:pStyle w:val="ListParagraph"/>
        <w:ind w:left="3326"/>
        <w:jc w:val="both"/>
        <w:rPr>
          <w:rFonts w:asciiTheme="minorHAnsi" w:hAnsiTheme="minorHAnsi" w:cstheme="minorHAnsi"/>
        </w:rPr>
      </w:pPr>
      <w:r w:rsidRPr="00B02EDE">
        <w:rPr>
          <w:rFonts w:asciiTheme="minorHAnsi" w:hAnsiTheme="minorHAnsi" w:cstheme="minorHAnsi"/>
        </w:rPr>
        <w:t xml:space="preserve">Supports </w:t>
      </w:r>
      <w:r w:rsidR="007D1BE7" w:rsidRPr="00B02EDE">
        <w:rPr>
          <w:rFonts w:asciiTheme="minorHAnsi" w:hAnsiTheme="minorHAnsi" w:cstheme="minorHAnsi"/>
        </w:rPr>
        <w:t>tangential systems that connect with Phoenix and SAP.</w:t>
      </w:r>
    </w:p>
    <w:p w14:paraId="2E1B4F1E" w14:textId="77777777" w:rsidR="00302A79" w:rsidRPr="00B02EDE" w:rsidRDefault="00302A79" w:rsidP="00967EF7">
      <w:pPr>
        <w:pStyle w:val="ListParagraph"/>
        <w:ind w:left="3326"/>
        <w:jc w:val="both"/>
        <w:rPr>
          <w:rFonts w:asciiTheme="minorHAnsi" w:hAnsiTheme="minorHAnsi" w:cstheme="minorHAnsi"/>
        </w:rPr>
      </w:pPr>
    </w:p>
    <w:p w14:paraId="70C5108B" w14:textId="472D2A91" w:rsidR="00435221" w:rsidRPr="00B02EDE" w:rsidRDefault="00435221" w:rsidP="00967EF7">
      <w:pPr>
        <w:ind w:left="720"/>
        <w:jc w:val="both"/>
        <w:rPr>
          <w:rFonts w:asciiTheme="minorHAnsi" w:hAnsiTheme="minorHAnsi" w:cstheme="minorHAnsi"/>
        </w:rPr>
      </w:pPr>
      <w:r w:rsidRPr="00B02EDE">
        <w:rPr>
          <w:rFonts w:asciiTheme="minorHAnsi" w:hAnsiTheme="minorHAnsi" w:cstheme="minorHAnsi"/>
        </w:rPr>
        <w:t>2.2.2</w:t>
      </w:r>
      <w:r w:rsidRPr="00B02EDE">
        <w:rPr>
          <w:rFonts w:asciiTheme="minorHAnsi" w:hAnsiTheme="minorHAnsi" w:cstheme="minorHAnsi"/>
        </w:rPr>
        <w:tab/>
        <w:t>Additional Consultant Resources – Position Titles and Descriptions:</w:t>
      </w:r>
    </w:p>
    <w:p w14:paraId="07595C4F" w14:textId="77777777" w:rsidR="00302A79" w:rsidRPr="00B02EDE" w:rsidRDefault="00302A79" w:rsidP="00967EF7">
      <w:pPr>
        <w:ind w:left="720"/>
        <w:jc w:val="both"/>
        <w:rPr>
          <w:rFonts w:asciiTheme="minorHAnsi" w:hAnsiTheme="minorHAnsi" w:cstheme="minorHAnsi"/>
        </w:rPr>
      </w:pPr>
    </w:p>
    <w:p w14:paraId="53189ABB" w14:textId="1F18D3F5" w:rsidR="00435221" w:rsidRPr="00B02EDE" w:rsidRDefault="00435221" w:rsidP="00967EF7">
      <w:pPr>
        <w:ind w:left="2880" w:hanging="720"/>
        <w:jc w:val="both"/>
        <w:rPr>
          <w:rFonts w:asciiTheme="minorHAnsi" w:hAnsiTheme="minorHAnsi" w:cstheme="minorHAnsi"/>
        </w:rPr>
      </w:pPr>
      <w:r w:rsidRPr="00B02EDE">
        <w:rPr>
          <w:rFonts w:asciiTheme="minorHAnsi" w:hAnsiTheme="minorHAnsi" w:cstheme="minorHAnsi"/>
        </w:rPr>
        <w:t>2.2.2.1</w:t>
      </w:r>
      <w:r w:rsidRPr="00B02EDE">
        <w:rPr>
          <w:rFonts w:asciiTheme="minorHAnsi" w:hAnsiTheme="minorHAnsi" w:cstheme="minorHAnsi"/>
        </w:rPr>
        <w:tab/>
        <w:t xml:space="preserve">Additional </w:t>
      </w:r>
      <w:r w:rsidR="00AB75E0" w:rsidRPr="00B02EDE">
        <w:rPr>
          <w:rFonts w:asciiTheme="minorHAnsi" w:hAnsiTheme="minorHAnsi" w:cstheme="minorHAnsi"/>
        </w:rPr>
        <w:t>C</w:t>
      </w:r>
      <w:r w:rsidRPr="00B02EDE">
        <w:rPr>
          <w:rFonts w:asciiTheme="minorHAnsi" w:hAnsiTheme="minorHAnsi" w:cstheme="minorHAnsi"/>
        </w:rPr>
        <w:t xml:space="preserve">onsultant resources (“Additional </w:t>
      </w:r>
      <w:r w:rsidR="00AB75E0" w:rsidRPr="00B02EDE">
        <w:rPr>
          <w:rFonts w:asciiTheme="minorHAnsi" w:hAnsiTheme="minorHAnsi" w:cstheme="minorHAnsi"/>
        </w:rPr>
        <w:t>consultant</w:t>
      </w:r>
      <w:r w:rsidRPr="00B02EDE">
        <w:rPr>
          <w:rFonts w:asciiTheme="minorHAnsi" w:hAnsiTheme="minorHAnsi" w:cstheme="minorHAnsi"/>
        </w:rPr>
        <w:t xml:space="preserve"> Resources”) will at times be needed by the Judicial Council. The selected contractor must be able to provide these additional resources, if and when needed, for durations of time that will be specified by the Judicial Council when the resource is needed.</w:t>
      </w:r>
    </w:p>
    <w:p w14:paraId="71F4EA0C" w14:textId="31A4BE16" w:rsidR="00435221" w:rsidRPr="00B02EDE" w:rsidRDefault="00435221" w:rsidP="00967EF7">
      <w:pPr>
        <w:ind w:left="2880"/>
        <w:jc w:val="both"/>
        <w:rPr>
          <w:rFonts w:asciiTheme="minorHAnsi" w:hAnsiTheme="minorHAnsi" w:cstheme="minorHAnsi"/>
        </w:rPr>
      </w:pPr>
      <w:r w:rsidRPr="00B02EDE">
        <w:rPr>
          <w:rFonts w:asciiTheme="minorHAnsi" w:hAnsiTheme="minorHAnsi" w:cstheme="minorHAnsi"/>
        </w:rPr>
        <w:t xml:space="preserve">These Additional Consultant Resources include the position descriptions in section 2.2.2.3 below, as well as the four (4) position descriptions listed in section 2.2.1.3 above.  The vendor is expected to be able to provide </w:t>
      </w:r>
      <w:r w:rsidR="00BF2CEC" w:rsidRPr="00B02EDE">
        <w:rPr>
          <w:rFonts w:asciiTheme="minorHAnsi" w:hAnsiTheme="minorHAnsi" w:cstheme="minorHAnsi"/>
        </w:rPr>
        <w:t xml:space="preserve">consultant </w:t>
      </w:r>
      <w:r w:rsidRPr="00B02EDE">
        <w:rPr>
          <w:rFonts w:asciiTheme="minorHAnsi" w:hAnsiTheme="minorHAnsi" w:cstheme="minorHAnsi"/>
        </w:rPr>
        <w:t xml:space="preserve">resources that have the skills described in sections 2.2.1.3 and 2.2.2.3 with </w:t>
      </w:r>
      <w:r w:rsidR="007D323C" w:rsidRPr="00B02EDE">
        <w:rPr>
          <w:rFonts w:asciiTheme="minorHAnsi" w:hAnsiTheme="minorHAnsi" w:cstheme="minorHAnsi"/>
        </w:rPr>
        <w:t>the required expertise and experience (generally Senior level and above, with at least</w:t>
      </w:r>
      <w:r w:rsidR="00DE4DDD" w:rsidRPr="00B02EDE">
        <w:rPr>
          <w:rFonts w:asciiTheme="minorHAnsi" w:hAnsiTheme="minorHAnsi" w:cstheme="minorHAnsi"/>
        </w:rPr>
        <w:t xml:space="preserve"> 1</w:t>
      </w:r>
      <w:r w:rsidR="007D323C" w:rsidRPr="00B02EDE">
        <w:rPr>
          <w:rFonts w:asciiTheme="minorHAnsi" w:hAnsiTheme="minorHAnsi" w:cstheme="minorHAnsi"/>
        </w:rPr>
        <w:t>0 years’ experience</w:t>
      </w:r>
      <w:r w:rsidR="00DE4DDD" w:rsidRPr="00B02EDE">
        <w:rPr>
          <w:rFonts w:asciiTheme="minorHAnsi" w:hAnsiTheme="minorHAnsi" w:cstheme="minorHAnsi"/>
        </w:rPr>
        <w:t>).</w:t>
      </w:r>
    </w:p>
    <w:p w14:paraId="5BC3C0B3" w14:textId="77777777" w:rsidR="00435221" w:rsidRPr="00B02EDE" w:rsidRDefault="00435221" w:rsidP="00967EF7">
      <w:pPr>
        <w:ind w:left="2880"/>
        <w:jc w:val="both"/>
        <w:rPr>
          <w:rFonts w:asciiTheme="minorHAnsi" w:hAnsiTheme="minorHAnsi" w:cstheme="minorHAnsi"/>
        </w:rPr>
      </w:pPr>
      <w:r w:rsidRPr="00B02EDE">
        <w:rPr>
          <w:rFonts w:asciiTheme="minorHAnsi" w:hAnsiTheme="minorHAnsi" w:cstheme="minorHAnsi"/>
        </w:rPr>
        <w:t>These consultant resources will usually be located at locations noted in the position descriptions, however, remote support may at times be appropriate.</w:t>
      </w:r>
    </w:p>
    <w:p w14:paraId="2EA545E8" w14:textId="0B784875" w:rsidR="00435221" w:rsidRPr="00B02EDE" w:rsidRDefault="00435221" w:rsidP="00967EF7">
      <w:pPr>
        <w:ind w:left="2880"/>
        <w:jc w:val="both"/>
        <w:rPr>
          <w:rFonts w:asciiTheme="minorHAnsi" w:hAnsiTheme="minorHAnsi" w:cstheme="minorHAnsi"/>
        </w:rPr>
      </w:pPr>
      <w:r w:rsidRPr="00B02EDE">
        <w:rPr>
          <w:rFonts w:asciiTheme="minorHAnsi" w:hAnsiTheme="minorHAnsi" w:cstheme="minorHAnsi"/>
        </w:rPr>
        <w:t xml:space="preserve">The Judicial Council </w:t>
      </w:r>
      <w:r w:rsidR="00BF2A8F" w:rsidRPr="00B02EDE">
        <w:rPr>
          <w:rFonts w:asciiTheme="minorHAnsi" w:hAnsiTheme="minorHAnsi" w:cstheme="minorHAnsi"/>
        </w:rPr>
        <w:t xml:space="preserve">and </w:t>
      </w:r>
      <w:r w:rsidRPr="00B02EDE">
        <w:rPr>
          <w:rFonts w:asciiTheme="minorHAnsi" w:hAnsiTheme="minorHAnsi" w:cstheme="minorHAnsi"/>
        </w:rPr>
        <w:t xml:space="preserve">contractor </w:t>
      </w:r>
      <w:r w:rsidR="00F7388A" w:rsidRPr="00B02EDE">
        <w:rPr>
          <w:rFonts w:asciiTheme="minorHAnsi" w:hAnsiTheme="minorHAnsi" w:cstheme="minorHAnsi"/>
        </w:rPr>
        <w:t xml:space="preserve">may agree at times </w:t>
      </w:r>
      <w:r w:rsidRPr="00B02EDE">
        <w:rPr>
          <w:rFonts w:asciiTheme="minorHAnsi" w:hAnsiTheme="minorHAnsi" w:cstheme="minorHAnsi"/>
        </w:rPr>
        <w:t xml:space="preserve">that </w:t>
      </w:r>
      <w:r w:rsidR="00F7388A" w:rsidRPr="00B02EDE">
        <w:rPr>
          <w:rFonts w:asciiTheme="minorHAnsi" w:hAnsiTheme="minorHAnsi" w:cstheme="minorHAnsi"/>
        </w:rPr>
        <w:t xml:space="preserve">the contractor </w:t>
      </w:r>
      <w:r w:rsidRPr="00B02EDE">
        <w:rPr>
          <w:rFonts w:asciiTheme="minorHAnsi" w:hAnsiTheme="minorHAnsi" w:cstheme="minorHAnsi"/>
        </w:rPr>
        <w:t>will be able to provide consultants of various work experience levels</w:t>
      </w:r>
      <w:r w:rsidR="00F7388A" w:rsidRPr="00B02EDE">
        <w:rPr>
          <w:rFonts w:asciiTheme="minorHAnsi" w:hAnsiTheme="minorHAnsi" w:cstheme="minorHAnsi"/>
        </w:rPr>
        <w:t>, depending on the resource requirement</w:t>
      </w:r>
      <w:r w:rsidRPr="00B02EDE">
        <w:rPr>
          <w:rFonts w:asciiTheme="minorHAnsi" w:hAnsiTheme="minorHAnsi" w:cstheme="minorHAnsi"/>
        </w:rPr>
        <w:t xml:space="preserve">. </w:t>
      </w:r>
      <w:r w:rsidR="003F1276" w:rsidRPr="00B02EDE">
        <w:rPr>
          <w:rFonts w:asciiTheme="minorHAnsi" w:hAnsiTheme="minorHAnsi" w:cstheme="minorHAnsi"/>
        </w:rPr>
        <w:t xml:space="preserve"> </w:t>
      </w:r>
      <w:r w:rsidR="00E350A5" w:rsidRPr="00B02EDE">
        <w:rPr>
          <w:rFonts w:asciiTheme="minorHAnsi" w:hAnsiTheme="minorHAnsi" w:cstheme="minorHAnsi"/>
        </w:rPr>
        <w:t>For “less-senior” resources</w:t>
      </w:r>
      <w:r w:rsidR="00A30BA4" w:rsidRPr="00B02EDE">
        <w:rPr>
          <w:rFonts w:asciiTheme="minorHAnsi" w:hAnsiTheme="minorHAnsi" w:cstheme="minorHAnsi"/>
        </w:rPr>
        <w:t xml:space="preserve"> or those providing </w:t>
      </w:r>
      <w:r w:rsidR="00901FAD" w:rsidRPr="00B02EDE">
        <w:rPr>
          <w:rFonts w:asciiTheme="minorHAnsi" w:hAnsiTheme="minorHAnsi" w:cstheme="minorHAnsi"/>
        </w:rPr>
        <w:t>lower</w:t>
      </w:r>
      <w:r w:rsidR="00D55E47" w:rsidRPr="00B02EDE">
        <w:rPr>
          <w:rFonts w:asciiTheme="minorHAnsi" w:hAnsiTheme="minorHAnsi" w:cstheme="minorHAnsi"/>
        </w:rPr>
        <w:t>-level</w:t>
      </w:r>
      <w:r w:rsidR="00901FAD" w:rsidRPr="00B02EDE">
        <w:rPr>
          <w:rFonts w:asciiTheme="minorHAnsi" w:hAnsiTheme="minorHAnsi" w:cstheme="minorHAnsi"/>
        </w:rPr>
        <w:t xml:space="preserve"> work</w:t>
      </w:r>
      <w:r w:rsidR="00E350A5" w:rsidRPr="00B02EDE">
        <w:rPr>
          <w:rFonts w:asciiTheme="minorHAnsi" w:hAnsiTheme="minorHAnsi" w:cstheme="minorHAnsi"/>
        </w:rPr>
        <w:t xml:space="preserve">, </w:t>
      </w:r>
      <w:r w:rsidR="008F6F05" w:rsidRPr="00B02EDE">
        <w:rPr>
          <w:rFonts w:asciiTheme="minorHAnsi" w:hAnsiTheme="minorHAnsi" w:cstheme="minorHAnsi"/>
        </w:rPr>
        <w:t>the Judicial Council would expect to pay appropriate rates</w:t>
      </w:r>
      <w:r w:rsidR="0092018D" w:rsidRPr="00B02EDE">
        <w:rPr>
          <w:rFonts w:asciiTheme="minorHAnsi" w:hAnsiTheme="minorHAnsi" w:cstheme="minorHAnsi"/>
        </w:rPr>
        <w:t xml:space="preserve"> based on the work being performed.</w:t>
      </w:r>
      <w:r w:rsidR="008F6F05" w:rsidRPr="00B02EDE">
        <w:rPr>
          <w:rFonts w:asciiTheme="minorHAnsi" w:hAnsiTheme="minorHAnsi" w:cstheme="minorHAnsi"/>
        </w:rPr>
        <w:t xml:space="preserve"> </w:t>
      </w:r>
      <w:r w:rsidR="003F1276" w:rsidRPr="00B02EDE">
        <w:rPr>
          <w:rFonts w:asciiTheme="minorHAnsi" w:hAnsiTheme="minorHAnsi" w:cstheme="minorHAnsi"/>
        </w:rPr>
        <w:t xml:space="preserve"> </w:t>
      </w:r>
      <w:r w:rsidRPr="00B02EDE">
        <w:rPr>
          <w:rFonts w:asciiTheme="minorHAnsi" w:hAnsiTheme="minorHAnsi" w:cstheme="minorHAnsi"/>
        </w:rPr>
        <w:t>For this reason, the Judicial Council is requesting separate rates for ‘senior’ (at least 10 years of relevant work experience) and ‘</w:t>
      </w:r>
      <w:proofErr w:type="gramStart"/>
      <w:r w:rsidRPr="00B02EDE">
        <w:rPr>
          <w:rFonts w:asciiTheme="minorHAnsi" w:hAnsiTheme="minorHAnsi" w:cstheme="minorHAnsi"/>
        </w:rPr>
        <w:t>less-senior</w:t>
      </w:r>
      <w:proofErr w:type="gramEnd"/>
      <w:r w:rsidRPr="00B02EDE">
        <w:rPr>
          <w:rFonts w:asciiTheme="minorHAnsi" w:hAnsiTheme="minorHAnsi" w:cstheme="minorHAnsi"/>
        </w:rPr>
        <w:t xml:space="preserve">’ </w:t>
      </w:r>
      <w:r w:rsidR="000C4414" w:rsidRPr="00B02EDE">
        <w:rPr>
          <w:rFonts w:asciiTheme="minorHAnsi" w:hAnsiTheme="minorHAnsi" w:cstheme="minorHAnsi"/>
        </w:rPr>
        <w:t>(</w:t>
      </w:r>
      <w:r w:rsidR="00493F40" w:rsidRPr="00B02EDE">
        <w:rPr>
          <w:rFonts w:asciiTheme="minorHAnsi" w:hAnsiTheme="minorHAnsi" w:cstheme="minorHAnsi"/>
        </w:rPr>
        <w:t xml:space="preserve">greater than 3 but less than 10 </w:t>
      </w:r>
      <w:r w:rsidR="00493F40" w:rsidRPr="00B02EDE">
        <w:rPr>
          <w:rFonts w:asciiTheme="minorHAnsi" w:hAnsiTheme="minorHAnsi" w:cstheme="minorHAnsi"/>
        </w:rPr>
        <w:lastRenderedPageBreak/>
        <w:t>years</w:t>
      </w:r>
      <w:r w:rsidR="000C4414" w:rsidRPr="00B02EDE">
        <w:rPr>
          <w:rFonts w:asciiTheme="minorHAnsi" w:hAnsiTheme="minorHAnsi" w:cstheme="minorHAnsi"/>
        </w:rPr>
        <w:t xml:space="preserve"> of relevant work experience)</w:t>
      </w:r>
      <w:r w:rsidR="000C4414" w:rsidRPr="00B02EDE" w:rsidDel="005A5151">
        <w:rPr>
          <w:rFonts w:asciiTheme="minorHAnsi" w:hAnsiTheme="minorHAnsi" w:cstheme="minorHAnsi"/>
        </w:rPr>
        <w:t xml:space="preserve"> </w:t>
      </w:r>
      <w:r w:rsidRPr="00B02EDE">
        <w:rPr>
          <w:rFonts w:asciiTheme="minorHAnsi" w:hAnsiTheme="minorHAnsi" w:cstheme="minorHAnsi"/>
        </w:rPr>
        <w:t xml:space="preserve">resources having </w:t>
      </w:r>
      <w:r w:rsidR="000C4414" w:rsidRPr="00B02EDE">
        <w:rPr>
          <w:rFonts w:asciiTheme="minorHAnsi" w:hAnsiTheme="minorHAnsi" w:cstheme="minorHAnsi"/>
        </w:rPr>
        <w:t>the same or similar</w:t>
      </w:r>
      <w:r w:rsidRPr="00B02EDE">
        <w:rPr>
          <w:rFonts w:asciiTheme="minorHAnsi" w:hAnsiTheme="minorHAnsi" w:cstheme="minorHAnsi"/>
        </w:rPr>
        <w:t xml:space="preserve"> job descriptions.</w:t>
      </w:r>
    </w:p>
    <w:p w14:paraId="1577A2D6" w14:textId="26B9A160" w:rsidR="00435221" w:rsidRPr="00B02EDE" w:rsidRDefault="00435221" w:rsidP="00967EF7">
      <w:pPr>
        <w:ind w:left="2880" w:hanging="720"/>
        <w:jc w:val="both"/>
        <w:rPr>
          <w:rFonts w:asciiTheme="minorHAnsi" w:hAnsiTheme="minorHAnsi" w:cstheme="minorHAnsi"/>
        </w:rPr>
      </w:pPr>
      <w:r w:rsidRPr="00B02EDE">
        <w:rPr>
          <w:rFonts w:asciiTheme="minorHAnsi" w:hAnsiTheme="minorHAnsi" w:cstheme="minorHAnsi"/>
        </w:rPr>
        <w:t>2.2.2.2</w:t>
      </w:r>
      <w:r w:rsidR="00D35735" w:rsidRPr="00B02EDE">
        <w:rPr>
          <w:rFonts w:asciiTheme="minorHAnsi" w:hAnsiTheme="minorHAnsi" w:cstheme="minorHAnsi"/>
        </w:rPr>
        <w:tab/>
      </w:r>
      <w:r w:rsidR="00D35735" w:rsidRPr="00B02EDE">
        <w:rPr>
          <w:rFonts w:asciiTheme="minorHAnsi" w:hAnsiTheme="minorHAnsi" w:cstheme="minorHAnsi"/>
        </w:rPr>
        <w:tab/>
      </w:r>
      <w:r w:rsidRPr="00B02EDE">
        <w:rPr>
          <w:rFonts w:asciiTheme="minorHAnsi" w:hAnsiTheme="minorHAnsi" w:cstheme="minorHAnsi"/>
        </w:rPr>
        <w:t>The Additional Consultant Resources positions include:</w:t>
      </w:r>
    </w:p>
    <w:p w14:paraId="29AE9F25" w14:textId="77777777" w:rsidR="00435221" w:rsidRPr="00B02EDE" w:rsidRDefault="00435221" w:rsidP="00967EF7">
      <w:pPr>
        <w:pStyle w:val="ListParagraph"/>
        <w:numPr>
          <w:ilvl w:val="0"/>
          <w:numId w:val="20"/>
        </w:numPr>
        <w:ind w:left="3330"/>
        <w:jc w:val="both"/>
        <w:rPr>
          <w:rFonts w:asciiTheme="minorHAnsi" w:hAnsiTheme="minorHAnsi" w:cstheme="minorHAnsi"/>
        </w:rPr>
      </w:pPr>
      <w:r w:rsidRPr="00B02EDE">
        <w:rPr>
          <w:rFonts w:asciiTheme="minorHAnsi" w:hAnsiTheme="minorHAnsi" w:cstheme="minorHAnsi"/>
        </w:rPr>
        <w:t xml:space="preserve">SAP Project Manager </w:t>
      </w:r>
    </w:p>
    <w:p w14:paraId="2B1C1926" w14:textId="77777777" w:rsidR="00435221" w:rsidRPr="00B02EDE" w:rsidRDefault="00435221" w:rsidP="00967EF7">
      <w:pPr>
        <w:pStyle w:val="ListParagraph"/>
        <w:numPr>
          <w:ilvl w:val="0"/>
          <w:numId w:val="20"/>
        </w:numPr>
        <w:ind w:left="3330"/>
        <w:jc w:val="both"/>
        <w:rPr>
          <w:rFonts w:asciiTheme="minorHAnsi" w:hAnsiTheme="minorHAnsi" w:cstheme="minorHAnsi"/>
        </w:rPr>
      </w:pPr>
      <w:r w:rsidRPr="00B02EDE">
        <w:rPr>
          <w:rFonts w:asciiTheme="minorHAnsi" w:hAnsiTheme="minorHAnsi" w:cstheme="minorHAnsi"/>
        </w:rPr>
        <w:t>SAP Quality Assurance Analyst</w:t>
      </w:r>
    </w:p>
    <w:p w14:paraId="6FFD7DF3" w14:textId="392D404F" w:rsidR="00435221" w:rsidRPr="00B02EDE" w:rsidRDefault="00435221" w:rsidP="00967EF7">
      <w:pPr>
        <w:pStyle w:val="ListParagraph"/>
        <w:numPr>
          <w:ilvl w:val="0"/>
          <w:numId w:val="20"/>
        </w:numPr>
        <w:ind w:left="3330"/>
        <w:jc w:val="both"/>
        <w:rPr>
          <w:rFonts w:asciiTheme="minorHAnsi" w:hAnsiTheme="minorHAnsi" w:cstheme="minorHAnsi"/>
        </w:rPr>
      </w:pPr>
      <w:r w:rsidRPr="00B02EDE">
        <w:rPr>
          <w:rFonts w:asciiTheme="minorHAnsi" w:hAnsiTheme="minorHAnsi" w:cstheme="minorHAnsi"/>
        </w:rPr>
        <w:t xml:space="preserve">OCM/Training </w:t>
      </w:r>
      <w:r w:rsidR="00AB75E0" w:rsidRPr="00B02EDE">
        <w:rPr>
          <w:rFonts w:asciiTheme="minorHAnsi" w:hAnsiTheme="minorHAnsi" w:cstheme="minorHAnsi"/>
        </w:rPr>
        <w:t>consultant</w:t>
      </w:r>
    </w:p>
    <w:p w14:paraId="55502094" w14:textId="28B4C1AD" w:rsidR="205A60BD" w:rsidRPr="00B02EDE" w:rsidRDefault="00435221" w:rsidP="00967EF7">
      <w:pPr>
        <w:pStyle w:val="ListParagraph"/>
        <w:numPr>
          <w:ilvl w:val="0"/>
          <w:numId w:val="20"/>
        </w:numPr>
        <w:ind w:left="3330"/>
        <w:jc w:val="both"/>
        <w:rPr>
          <w:rFonts w:asciiTheme="minorHAnsi" w:hAnsiTheme="minorHAnsi" w:cstheme="minorHAnsi"/>
        </w:rPr>
      </w:pPr>
      <w:r w:rsidRPr="00B02EDE">
        <w:rPr>
          <w:rFonts w:asciiTheme="minorHAnsi" w:hAnsiTheme="minorHAnsi" w:cstheme="minorHAnsi"/>
        </w:rPr>
        <w:t>SAP Business Warehouse Architect/Developer</w:t>
      </w:r>
      <w:r w:rsidR="205A60BD" w:rsidRPr="00B02EDE">
        <w:rPr>
          <w:rFonts w:asciiTheme="minorHAnsi" w:hAnsiTheme="minorHAnsi" w:cstheme="minorHAnsi"/>
        </w:rPr>
        <w:t xml:space="preserve"> </w:t>
      </w:r>
    </w:p>
    <w:p w14:paraId="2652FC20" w14:textId="77777777" w:rsidR="00435221" w:rsidRPr="00B02EDE" w:rsidRDefault="00435221" w:rsidP="00967EF7">
      <w:pPr>
        <w:pStyle w:val="ListParagraph"/>
        <w:numPr>
          <w:ilvl w:val="0"/>
          <w:numId w:val="20"/>
        </w:numPr>
        <w:ind w:left="3330"/>
        <w:jc w:val="both"/>
        <w:rPr>
          <w:rFonts w:asciiTheme="minorHAnsi" w:hAnsiTheme="minorHAnsi" w:cstheme="minorHAnsi"/>
        </w:rPr>
      </w:pPr>
      <w:r w:rsidRPr="00B02EDE">
        <w:rPr>
          <w:rFonts w:asciiTheme="minorHAnsi" w:hAnsiTheme="minorHAnsi" w:cstheme="minorHAnsi"/>
        </w:rPr>
        <w:t>SAP Security Analyst</w:t>
      </w:r>
    </w:p>
    <w:p w14:paraId="589F18E3" w14:textId="77777777" w:rsidR="00435221" w:rsidRPr="00B02EDE" w:rsidRDefault="00435221" w:rsidP="00967EF7">
      <w:pPr>
        <w:pStyle w:val="ListParagraph"/>
        <w:numPr>
          <w:ilvl w:val="0"/>
          <w:numId w:val="20"/>
        </w:numPr>
        <w:ind w:left="3330"/>
        <w:jc w:val="both"/>
        <w:rPr>
          <w:rFonts w:asciiTheme="minorHAnsi" w:hAnsiTheme="minorHAnsi" w:cstheme="minorHAnsi"/>
        </w:rPr>
      </w:pPr>
      <w:r w:rsidRPr="00B02EDE">
        <w:rPr>
          <w:rFonts w:asciiTheme="minorHAnsi" w:hAnsiTheme="minorHAnsi" w:cstheme="minorHAnsi"/>
        </w:rPr>
        <w:t>SAP Specialist Other</w:t>
      </w:r>
    </w:p>
    <w:p w14:paraId="6A8A9E52" w14:textId="77777777" w:rsidR="00435221" w:rsidRPr="00B02EDE" w:rsidRDefault="00435221" w:rsidP="00967EF7">
      <w:pPr>
        <w:ind w:left="3330"/>
        <w:jc w:val="both"/>
        <w:rPr>
          <w:rFonts w:asciiTheme="minorHAnsi" w:hAnsiTheme="minorHAnsi" w:cstheme="minorHAnsi"/>
        </w:rPr>
      </w:pPr>
      <w:r w:rsidRPr="00B02EDE">
        <w:rPr>
          <w:rFonts w:asciiTheme="minorHAnsi" w:hAnsiTheme="minorHAnsi" w:cstheme="minorHAnsi"/>
        </w:rPr>
        <w:t xml:space="preserve">The positions described in section 2.2.1.3 </w:t>
      </w:r>
    </w:p>
    <w:p w14:paraId="62E8922B" w14:textId="77777777" w:rsidR="00435221" w:rsidRPr="00B02EDE" w:rsidRDefault="00435221" w:rsidP="00967EF7">
      <w:pPr>
        <w:ind w:left="2880"/>
        <w:jc w:val="both"/>
        <w:rPr>
          <w:rFonts w:asciiTheme="minorHAnsi" w:hAnsiTheme="minorHAnsi" w:cstheme="minorHAnsi"/>
        </w:rPr>
      </w:pPr>
    </w:p>
    <w:p w14:paraId="0F3C686C" w14:textId="000A4B38" w:rsidR="00435221" w:rsidRPr="00B02EDE" w:rsidRDefault="00435221" w:rsidP="00967EF7">
      <w:pPr>
        <w:ind w:left="2880" w:hanging="720"/>
        <w:jc w:val="both"/>
        <w:rPr>
          <w:rFonts w:asciiTheme="minorHAnsi" w:hAnsiTheme="minorHAnsi" w:cstheme="minorHAnsi"/>
        </w:rPr>
      </w:pPr>
      <w:r w:rsidRPr="00B02EDE">
        <w:rPr>
          <w:rFonts w:asciiTheme="minorHAnsi" w:hAnsiTheme="minorHAnsi" w:cstheme="minorHAnsi"/>
        </w:rPr>
        <w:t>2.2.2.3</w:t>
      </w:r>
      <w:r w:rsidRPr="00B02EDE">
        <w:rPr>
          <w:rFonts w:asciiTheme="minorHAnsi" w:hAnsiTheme="minorHAnsi" w:cstheme="minorHAnsi"/>
        </w:rPr>
        <w:tab/>
      </w:r>
      <w:r w:rsidRPr="00B02EDE">
        <w:rPr>
          <w:rFonts w:asciiTheme="minorHAnsi" w:hAnsiTheme="minorHAnsi" w:cstheme="minorHAnsi"/>
        </w:rPr>
        <w:tab/>
        <w:t xml:space="preserve">Position Descriptions - Additional </w:t>
      </w:r>
      <w:r w:rsidR="006B6C16" w:rsidRPr="00B02EDE">
        <w:rPr>
          <w:rFonts w:asciiTheme="minorHAnsi" w:hAnsiTheme="minorHAnsi" w:cstheme="minorHAnsi"/>
        </w:rPr>
        <w:t>C</w:t>
      </w:r>
      <w:r w:rsidR="00AB75E0" w:rsidRPr="00B02EDE">
        <w:rPr>
          <w:rFonts w:asciiTheme="minorHAnsi" w:hAnsiTheme="minorHAnsi" w:cstheme="minorHAnsi"/>
        </w:rPr>
        <w:t>onsultant</w:t>
      </w:r>
      <w:r w:rsidRPr="00B02EDE">
        <w:rPr>
          <w:rFonts w:asciiTheme="minorHAnsi" w:hAnsiTheme="minorHAnsi" w:cstheme="minorHAnsi"/>
        </w:rPr>
        <w:t xml:space="preserve"> Resources:</w:t>
      </w:r>
    </w:p>
    <w:p w14:paraId="1B7EA0D2" w14:textId="25F44896" w:rsidR="00435221" w:rsidRPr="00B02EDE" w:rsidRDefault="00435221" w:rsidP="00967EF7">
      <w:pPr>
        <w:ind w:left="2880"/>
        <w:jc w:val="both"/>
        <w:rPr>
          <w:rFonts w:asciiTheme="minorHAnsi" w:hAnsiTheme="minorHAnsi" w:cstheme="minorHAnsi"/>
        </w:rPr>
      </w:pPr>
      <w:r w:rsidRPr="00B02EDE">
        <w:rPr>
          <w:rFonts w:asciiTheme="minorHAnsi" w:hAnsiTheme="minorHAnsi" w:cstheme="minorHAnsi"/>
        </w:rPr>
        <w:t xml:space="preserve">Below are the position descriptions of the Additional </w:t>
      </w:r>
      <w:r w:rsidR="008D7501" w:rsidRPr="00B02EDE">
        <w:rPr>
          <w:rFonts w:asciiTheme="minorHAnsi" w:hAnsiTheme="minorHAnsi" w:cstheme="minorHAnsi"/>
        </w:rPr>
        <w:t>C</w:t>
      </w:r>
      <w:r w:rsidR="00AB75E0" w:rsidRPr="00B02EDE">
        <w:rPr>
          <w:rFonts w:asciiTheme="minorHAnsi" w:hAnsiTheme="minorHAnsi" w:cstheme="minorHAnsi"/>
        </w:rPr>
        <w:t>onsultant</w:t>
      </w:r>
      <w:r w:rsidRPr="00B02EDE">
        <w:rPr>
          <w:rFonts w:asciiTheme="minorHAnsi" w:hAnsiTheme="minorHAnsi" w:cstheme="minorHAnsi"/>
        </w:rPr>
        <w:t xml:space="preserve"> Resources:</w:t>
      </w:r>
    </w:p>
    <w:p w14:paraId="63EC6ADC" w14:textId="77777777" w:rsidR="00435221" w:rsidRPr="00B02EDE" w:rsidRDefault="00435221" w:rsidP="00967EF7">
      <w:pPr>
        <w:ind w:left="2880" w:hanging="720"/>
        <w:jc w:val="both"/>
        <w:rPr>
          <w:rFonts w:asciiTheme="minorHAnsi" w:hAnsiTheme="minorHAnsi" w:cstheme="minorHAnsi"/>
        </w:rPr>
      </w:pPr>
      <w:r w:rsidRPr="00B02EDE">
        <w:rPr>
          <w:rFonts w:asciiTheme="minorHAnsi" w:hAnsiTheme="minorHAnsi" w:cstheme="minorHAnsi"/>
        </w:rPr>
        <w:t>2.2.2.3.1</w:t>
      </w:r>
      <w:r w:rsidRPr="00B02EDE">
        <w:rPr>
          <w:rFonts w:asciiTheme="minorHAnsi" w:hAnsiTheme="minorHAnsi" w:cstheme="minorHAnsi"/>
        </w:rPr>
        <w:tab/>
        <w:t xml:space="preserve">SAP Project Manager </w:t>
      </w:r>
    </w:p>
    <w:p w14:paraId="7FCC5A33" w14:textId="77777777" w:rsidR="00435221" w:rsidRPr="00B02EDE" w:rsidRDefault="00435221" w:rsidP="00967EF7">
      <w:pPr>
        <w:ind w:left="2880"/>
        <w:jc w:val="both"/>
        <w:rPr>
          <w:rFonts w:asciiTheme="minorHAnsi" w:hAnsiTheme="minorHAnsi" w:cstheme="minorHAnsi"/>
        </w:rPr>
      </w:pPr>
      <w:r w:rsidRPr="00B02EDE">
        <w:rPr>
          <w:rFonts w:asciiTheme="minorHAnsi" w:hAnsiTheme="minorHAnsi" w:cstheme="minorHAnsi"/>
        </w:rPr>
        <w:t>Lead and participate in project planning and monitoring, and vendor resource management, including tasks such as:</w:t>
      </w:r>
    </w:p>
    <w:p w14:paraId="5DAD6663" w14:textId="7E580F42"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Develop or assist in development and monitoring of detailed project work plans using Microsoft Project and other tools</w:t>
      </w:r>
      <w:r w:rsidR="00472238" w:rsidRPr="00B02EDE">
        <w:rPr>
          <w:rFonts w:asciiTheme="minorHAnsi" w:hAnsiTheme="minorHAnsi" w:cstheme="minorHAnsi"/>
        </w:rPr>
        <w:t>.</w:t>
      </w:r>
    </w:p>
    <w:p w14:paraId="603DDA93" w14:textId="134E5409"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Review and assist in managing the support process and specific incident handling using SAP Solution Manager and other tools</w:t>
      </w:r>
      <w:r w:rsidR="00472238" w:rsidRPr="00B02EDE">
        <w:rPr>
          <w:rFonts w:asciiTheme="minorHAnsi" w:hAnsiTheme="minorHAnsi" w:cstheme="minorHAnsi"/>
        </w:rPr>
        <w:t>.</w:t>
      </w:r>
    </w:p>
    <w:p w14:paraId="3FF727D9" w14:textId="3EFA96E4"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Support Quality Assurance process</w:t>
      </w:r>
      <w:r w:rsidR="00472238" w:rsidRPr="00B02EDE">
        <w:rPr>
          <w:rFonts w:asciiTheme="minorHAnsi" w:hAnsiTheme="minorHAnsi" w:cstheme="minorHAnsi"/>
        </w:rPr>
        <w:t>.</w:t>
      </w:r>
    </w:p>
    <w:p w14:paraId="07C07FA2" w14:textId="77777777"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 xml:space="preserve">Review support needs and ensure proper resources are assigned and </w:t>
      </w:r>
      <w:proofErr w:type="gramStart"/>
      <w:r w:rsidRPr="00B02EDE">
        <w:rPr>
          <w:rFonts w:asciiTheme="minorHAnsi" w:hAnsiTheme="minorHAnsi" w:cstheme="minorHAnsi"/>
        </w:rPr>
        <w:t>functioning</w:t>
      </w:r>
      <w:proofErr w:type="gramEnd"/>
      <w:r w:rsidRPr="00B02EDE">
        <w:rPr>
          <w:rFonts w:asciiTheme="minorHAnsi" w:hAnsiTheme="minorHAnsi" w:cstheme="minorHAnsi"/>
        </w:rPr>
        <w:t xml:space="preserve"> at a high level.</w:t>
      </w:r>
    </w:p>
    <w:p w14:paraId="6C1D3392" w14:textId="77777777" w:rsidR="00435221" w:rsidRPr="00B02EDE" w:rsidRDefault="00435221" w:rsidP="00967EF7">
      <w:pPr>
        <w:ind w:left="2880" w:hanging="720"/>
        <w:jc w:val="both"/>
        <w:rPr>
          <w:rFonts w:asciiTheme="minorHAnsi" w:hAnsiTheme="minorHAnsi" w:cstheme="minorHAnsi"/>
        </w:rPr>
      </w:pPr>
      <w:r w:rsidRPr="00B02EDE">
        <w:rPr>
          <w:rFonts w:asciiTheme="minorHAnsi" w:hAnsiTheme="minorHAnsi" w:cstheme="minorHAnsi"/>
        </w:rPr>
        <w:t>2.2.2.3.2</w:t>
      </w:r>
      <w:r w:rsidRPr="00B02EDE">
        <w:rPr>
          <w:rFonts w:asciiTheme="minorHAnsi" w:hAnsiTheme="minorHAnsi" w:cstheme="minorHAnsi"/>
        </w:rPr>
        <w:tab/>
        <w:t>SAP Quality Assurance Analyst</w:t>
      </w:r>
    </w:p>
    <w:p w14:paraId="375050DD" w14:textId="23537871" w:rsidR="00435221" w:rsidRPr="00B02EDE" w:rsidRDefault="00435221" w:rsidP="00967EF7">
      <w:pPr>
        <w:ind w:left="2970"/>
        <w:jc w:val="both"/>
        <w:rPr>
          <w:rFonts w:asciiTheme="minorHAnsi" w:hAnsiTheme="minorHAnsi" w:cstheme="minorHAnsi"/>
        </w:rPr>
      </w:pPr>
      <w:r w:rsidRPr="00B02EDE">
        <w:rPr>
          <w:rFonts w:asciiTheme="minorHAnsi" w:hAnsiTheme="minorHAnsi" w:cstheme="minorHAnsi"/>
        </w:rPr>
        <w:t xml:space="preserve">Design, automate, and execute test plans, scripts, and test data creating to ensure the quality of software applications and enhancements; supports research, triage and resolution for both production and testing incidents; performs related work as assigned. </w:t>
      </w:r>
    </w:p>
    <w:p w14:paraId="1F3B0C9F" w14:textId="77777777" w:rsidR="00435221" w:rsidRPr="00B02EDE" w:rsidRDefault="00435221" w:rsidP="00967EF7">
      <w:pPr>
        <w:ind w:left="2880"/>
        <w:jc w:val="both"/>
        <w:rPr>
          <w:rFonts w:asciiTheme="minorHAnsi" w:hAnsiTheme="minorHAnsi" w:cstheme="minorHAnsi"/>
        </w:rPr>
      </w:pPr>
    </w:p>
    <w:p w14:paraId="375FFD8A" w14:textId="0F31382C" w:rsidR="00435221" w:rsidRPr="00B02EDE" w:rsidRDefault="00435221" w:rsidP="00967EF7">
      <w:pPr>
        <w:ind w:left="2880" w:hanging="720"/>
        <w:jc w:val="both"/>
        <w:rPr>
          <w:rFonts w:asciiTheme="minorHAnsi" w:hAnsiTheme="minorHAnsi" w:cstheme="minorHAnsi"/>
        </w:rPr>
      </w:pPr>
      <w:r w:rsidRPr="00B02EDE">
        <w:rPr>
          <w:rFonts w:asciiTheme="minorHAnsi" w:hAnsiTheme="minorHAnsi" w:cstheme="minorHAnsi"/>
        </w:rPr>
        <w:t>2.2.2.3.3</w:t>
      </w:r>
      <w:r w:rsidRPr="00B02EDE">
        <w:rPr>
          <w:rFonts w:asciiTheme="minorHAnsi" w:hAnsiTheme="minorHAnsi" w:cstheme="minorHAnsi"/>
        </w:rPr>
        <w:tab/>
        <w:t xml:space="preserve">OCM/Training </w:t>
      </w:r>
      <w:r w:rsidR="00320F50" w:rsidRPr="00B02EDE">
        <w:rPr>
          <w:rFonts w:asciiTheme="minorHAnsi" w:hAnsiTheme="minorHAnsi" w:cstheme="minorHAnsi"/>
        </w:rPr>
        <w:t>C</w:t>
      </w:r>
      <w:r w:rsidR="00AB75E0" w:rsidRPr="00B02EDE">
        <w:rPr>
          <w:rFonts w:asciiTheme="minorHAnsi" w:hAnsiTheme="minorHAnsi" w:cstheme="minorHAnsi"/>
        </w:rPr>
        <w:t>onsultant</w:t>
      </w:r>
    </w:p>
    <w:p w14:paraId="788E5F6F" w14:textId="77777777" w:rsidR="00435221" w:rsidRPr="00B02EDE" w:rsidRDefault="00435221" w:rsidP="00967EF7">
      <w:pPr>
        <w:ind w:left="2880"/>
        <w:jc w:val="both"/>
        <w:rPr>
          <w:rFonts w:asciiTheme="minorHAnsi" w:hAnsiTheme="minorHAnsi" w:cstheme="minorHAnsi"/>
        </w:rPr>
      </w:pPr>
      <w:r w:rsidRPr="00B02EDE">
        <w:rPr>
          <w:rFonts w:asciiTheme="minorHAnsi" w:hAnsiTheme="minorHAnsi" w:cstheme="minorHAnsi"/>
        </w:rPr>
        <w:t>Leads and participates in project training and communication planning and execution, including tasks such as:</w:t>
      </w:r>
    </w:p>
    <w:p w14:paraId="08F03065" w14:textId="632436B0"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 xml:space="preserve">Assist in Training Curriculum and </w:t>
      </w:r>
      <w:r w:rsidR="00B05D97" w:rsidRPr="00B02EDE">
        <w:rPr>
          <w:rFonts w:asciiTheme="minorHAnsi" w:hAnsiTheme="minorHAnsi" w:cstheme="minorHAnsi"/>
        </w:rPr>
        <w:t>Material development</w:t>
      </w:r>
      <w:r w:rsidRPr="00B02EDE">
        <w:rPr>
          <w:rFonts w:asciiTheme="minorHAnsi" w:hAnsiTheme="minorHAnsi" w:cstheme="minorHAnsi"/>
        </w:rPr>
        <w:t xml:space="preserve"> and review using SAP Productivity Pak</w:t>
      </w:r>
      <w:r w:rsidR="00B05D97" w:rsidRPr="00B02EDE">
        <w:rPr>
          <w:rFonts w:asciiTheme="minorHAnsi" w:hAnsiTheme="minorHAnsi" w:cstheme="minorHAnsi"/>
        </w:rPr>
        <w:t>,</w:t>
      </w:r>
      <w:r w:rsidRPr="00B02EDE">
        <w:rPr>
          <w:rFonts w:asciiTheme="minorHAnsi" w:hAnsiTheme="minorHAnsi" w:cstheme="minorHAnsi"/>
        </w:rPr>
        <w:t xml:space="preserve"> Microsoft Office</w:t>
      </w:r>
      <w:r w:rsidR="00B05D97" w:rsidRPr="00B02EDE">
        <w:rPr>
          <w:rFonts w:asciiTheme="minorHAnsi" w:hAnsiTheme="minorHAnsi" w:cstheme="minorHAnsi"/>
        </w:rPr>
        <w:t xml:space="preserve">, and </w:t>
      </w:r>
      <w:r w:rsidR="00314C00" w:rsidRPr="00B02EDE">
        <w:rPr>
          <w:rFonts w:asciiTheme="minorHAnsi" w:hAnsiTheme="minorHAnsi" w:cstheme="minorHAnsi"/>
        </w:rPr>
        <w:t>other tools</w:t>
      </w:r>
      <w:r w:rsidR="00A67774" w:rsidRPr="00B02EDE">
        <w:rPr>
          <w:rFonts w:asciiTheme="minorHAnsi" w:hAnsiTheme="minorHAnsi" w:cstheme="minorHAnsi"/>
        </w:rPr>
        <w:t>.</w:t>
      </w:r>
    </w:p>
    <w:p w14:paraId="017D4AF7" w14:textId="7F52ED0D" w:rsidR="00435221" w:rsidRPr="00B02EDE" w:rsidRDefault="00435221" w:rsidP="00967EF7">
      <w:pPr>
        <w:pStyle w:val="ListParagraph"/>
        <w:numPr>
          <w:ilvl w:val="0"/>
          <w:numId w:val="18"/>
        </w:numPr>
        <w:ind w:left="3420" w:hanging="450"/>
        <w:jc w:val="both"/>
        <w:rPr>
          <w:rFonts w:asciiTheme="minorHAnsi" w:hAnsiTheme="minorHAnsi" w:cstheme="minorHAnsi"/>
        </w:rPr>
      </w:pPr>
      <w:r w:rsidRPr="00B02EDE">
        <w:rPr>
          <w:rFonts w:asciiTheme="minorHAnsi" w:hAnsiTheme="minorHAnsi" w:cstheme="minorHAnsi"/>
        </w:rPr>
        <w:t>Provide and support in-person and online End-User Training</w:t>
      </w:r>
      <w:r w:rsidR="00A67774" w:rsidRPr="00B02EDE">
        <w:rPr>
          <w:rFonts w:asciiTheme="minorHAnsi" w:hAnsiTheme="minorHAnsi" w:cstheme="minorHAnsi"/>
        </w:rPr>
        <w:t>.</w:t>
      </w:r>
    </w:p>
    <w:p w14:paraId="40ADDCA4" w14:textId="77777777" w:rsidR="00435221" w:rsidRPr="00B02EDE" w:rsidRDefault="00435221" w:rsidP="00967EF7">
      <w:pPr>
        <w:ind w:left="2880"/>
        <w:jc w:val="both"/>
        <w:rPr>
          <w:rFonts w:asciiTheme="minorHAnsi" w:hAnsiTheme="minorHAnsi" w:cstheme="minorHAnsi"/>
        </w:rPr>
      </w:pPr>
    </w:p>
    <w:p w14:paraId="68F64AE1" w14:textId="6E449FA3" w:rsidR="00435221" w:rsidRPr="00B02EDE" w:rsidRDefault="00435221" w:rsidP="00967EF7">
      <w:pPr>
        <w:ind w:left="2880" w:hanging="720"/>
        <w:jc w:val="both"/>
        <w:rPr>
          <w:rFonts w:asciiTheme="minorHAnsi" w:hAnsiTheme="minorHAnsi" w:cstheme="minorHAnsi"/>
        </w:rPr>
      </w:pPr>
      <w:r w:rsidRPr="00B02EDE">
        <w:rPr>
          <w:rFonts w:asciiTheme="minorHAnsi" w:hAnsiTheme="minorHAnsi" w:cstheme="minorHAnsi"/>
        </w:rPr>
        <w:t>2.2.2.3.4</w:t>
      </w:r>
      <w:r w:rsidRPr="00B02EDE">
        <w:rPr>
          <w:rFonts w:asciiTheme="minorHAnsi" w:hAnsiTheme="minorHAnsi" w:cstheme="minorHAnsi"/>
        </w:rPr>
        <w:tab/>
        <w:t>SAP Business Warehouse Architect/Developer</w:t>
      </w:r>
    </w:p>
    <w:p w14:paraId="4BA388A2" w14:textId="3A90261F" w:rsidR="00435221" w:rsidRPr="00B02EDE" w:rsidRDefault="00435221" w:rsidP="00967EF7">
      <w:pPr>
        <w:ind w:left="2970"/>
        <w:jc w:val="both"/>
        <w:rPr>
          <w:rFonts w:asciiTheme="minorHAnsi" w:hAnsiTheme="minorHAnsi" w:cstheme="minorHAnsi"/>
        </w:rPr>
      </w:pPr>
      <w:r w:rsidRPr="00B02EDE">
        <w:rPr>
          <w:rFonts w:asciiTheme="minorHAnsi" w:hAnsiTheme="minorHAnsi" w:cstheme="minorHAnsi"/>
        </w:rPr>
        <w:t xml:space="preserve">Supports existing SAP Business Warehouse solution and assists with design, development, configuration and tuning of new and existing Business Warehouse extractors, data providers, cubes and reports. </w:t>
      </w:r>
    </w:p>
    <w:p w14:paraId="5BBD8218" w14:textId="77777777" w:rsidR="00435221" w:rsidRPr="00B02EDE" w:rsidRDefault="00435221" w:rsidP="00967EF7">
      <w:pPr>
        <w:ind w:left="2160" w:hanging="720"/>
        <w:jc w:val="both"/>
        <w:rPr>
          <w:rFonts w:asciiTheme="minorHAnsi" w:hAnsiTheme="minorHAnsi" w:cstheme="minorHAnsi"/>
        </w:rPr>
      </w:pPr>
    </w:p>
    <w:p w14:paraId="1034CB5B" w14:textId="77777777" w:rsidR="00435221" w:rsidRPr="00B02EDE" w:rsidRDefault="00435221" w:rsidP="00967EF7">
      <w:pPr>
        <w:ind w:left="2880" w:hanging="720"/>
        <w:jc w:val="both"/>
        <w:rPr>
          <w:rFonts w:asciiTheme="minorHAnsi" w:hAnsiTheme="minorHAnsi" w:cstheme="minorHAnsi"/>
        </w:rPr>
      </w:pPr>
      <w:r w:rsidRPr="00B02EDE">
        <w:rPr>
          <w:rFonts w:asciiTheme="minorHAnsi" w:hAnsiTheme="minorHAnsi" w:cstheme="minorHAnsi"/>
        </w:rPr>
        <w:t>2.2.2.3.5</w:t>
      </w:r>
      <w:r w:rsidRPr="00B02EDE">
        <w:rPr>
          <w:rFonts w:asciiTheme="minorHAnsi" w:hAnsiTheme="minorHAnsi" w:cstheme="minorHAnsi"/>
        </w:rPr>
        <w:tab/>
        <w:t>SAP Security Analyst</w:t>
      </w:r>
    </w:p>
    <w:p w14:paraId="546A2678" w14:textId="2CC3D2E8" w:rsidR="00435221" w:rsidRPr="00B02EDE" w:rsidRDefault="00435221" w:rsidP="00967EF7">
      <w:pPr>
        <w:ind w:left="2970"/>
        <w:jc w:val="both"/>
        <w:rPr>
          <w:rFonts w:asciiTheme="minorHAnsi" w:hAnsiTheme="minorHAnsi" w:cstheme="minorHAnsi"/>
        </w:rPr>
      </w:pPr>
      <w:r w:rsidRPr="00B02EDE">
        <w:rPr>
          <w:rFonts w:asciiTheme="minorHAnsi" w:hAnsiTheme="minorHAnsi" w:cstheme="minorHAnsi"/>
        </w:rPr>
        <w:t>Supports maintenance of existing catalog of user roles, identifies and provides recommendations for mitigating risk.</w:t>
      </w:r>
      <w:r w:rsidR="00320F50" w:rsidRPr="00B02EDE">
        <w:rPr>
          <w:rFonts w:asciiTheme="minorHAnsi" w:hAnsiTheme="minorHAnsi" w:cstheme="minorHAnsi"/>
        </w:rPr>
        <w:t xml:space="preserve"> </w:t>
      </w:r>
      <w:r w:rsidRPr="00B02EDE">
        <w:rPr>
          <w:rFonts w:asciiTheme="minorHAnsi" w:hAnsiTheme="minorHAnsi" w:cstheme="minorHAnsi"/>
        </w:rPr>
        <w:t xml:space="preserve"> Work with technical and functional support staff on design of new roles and user maintenance. </w:t>
      </w:r>
    </w:p>
    <w:p w14:paraId="076615BC" w14:textId="6DF0F9B2" w:rsidR="00435221" w:rsidRPr="00B02EDE" w:rsidRDefault="00435221" w:rsidP="00967EF7">
      <w:pPr>
        <w:ind w:left="2880" w:hanging="720"/>
        <w:jc w:val="both"/>
        <w:rPr>
          <w:rFonts w:asciiTheme="minorHAnsi" w:hAnsiTheme="minorHAnsi" w:cstheme="minorHAnsi"/>
        </w:rPr>
      </w:pPr>
      <w:r w:rsidRPr="00B02EDE">
        <w:rPr>
          <w:rFonts w:asciiTheme="minorHAnsi" w:hAnsiTheme="minorHAnsi" w:cstheme="minorHAnsi"/>
        </w:rPr>
        <w:t>2.2.2.3.6</w:t>
      </w:r>
      <w:r w:rsidRPr="00B02EDE">
        <w:rPr>
          <w:rFonts w:asciiTheme="minorHAnsi" w:hAnsiTheme="minorHAnsi" w:cstheme="minorHAnsi"/>
        </w:rPr>
        <w:tab/>
        <w:t>Specialist Other</w:t>
      </w:r>
    </w:p>
    <w:p w14:paraId="725C7D19" w14:textId="78909FE1" w:rsidR="00435221" w:rsidRPr="00B02EDE" w:rsidRDefault="00435221" w:rsidP="00967EF7">
      <w:pPr>
        <w:ind w:left="2970"/>
        <w:jc w:val="both"/>
        <w:rPr>
          <w:rFonts w:asciiTheme="minorHAnsi" w:hAnsiTheme="minorHAnsi" w:cstheme="minorHAnsi"/>
        </w:rPr>
      </w:pPr>
      <w:r w:rsidRPr="00B02EDE">
        <w:rPr>
          <w:rFonts w:asciiTheme="minorHAnsi" w:hAnsiTheme="minorHAnsi" w:cstheme="minorHAnsi"/>
        </w:rPr>
        <w:t xml:space="preserve">An expert resource would be called upon as needed to provide strategy, functional and/or technical input, or implementation or maintenance support, in one or more areas of interest to the Phoenix Program. </w:t>
      </w:r>
      <w:r w:rsidR="00320F50" w:rsidRPr="00B02EDE">
        <w:rPr>
          <w:rFonts w:asciiTheme="minorHAnsi" w:hAnsiTheme="minorHAnsi" w:cstheme="minorHAnsi"/>
        </w:rPr>
        <w:t xml:space="preserve"> </w:t>
      </w:r>
      <w:r w:rsidRPr="00B02EDE">
        <w:rPr>
          <w:rFonts w:asciiTheme="minorHAnsi" w:hAnsiTheme="minorHAnsi" w:cstheme="minorHAnsi"/>
        </w:rPr>
        <w:t>These areas include, but are not limited to:</w:t>
      </w:r>
    </w:p>
    <w:p w14:paraId="789CD79D" w14:textId="50A73748" w:rsidR="00F02197" w:rsidRPr="00B02EDE" w:rsidRDefault="00F02197" w:rsidP="00967EF7">
      <w:pPr>
        <w:pStyle w:val="ListParagraph"/>
        <w:numPr>
          <w:ilvl w:val="0"/>
          <w:numId w:val="18"/>
        </w:numPr>
        <w:ind w:left="3330"/>
        <w:jc w:val="both"/>
        <w:rPr>
          <w:rFonts w:asciiTheme="minorHAnsi" w:hAnsiTheme="minorHAnsi" w:cstheme="minorHAnsi"/>
        </w:rPr>
      </w:pPr>
      <w:r w:rsidRPr="00B02EDE">
        <w:rPr>
          <w:rFonts w:asciiTheme="minorHAnsi" w:hAnsiTheme="minorHAnsi" w:cstheme="minorHAnsi"/>
        </w:rPr>
        <w:t>Architect (Cloud</w:t>
      </w:r>
      <w:r w:rsidR="00535141" w:rsidRPr="00B02EDE">
        <w:rPr>
          <w:rFonts w:asciiTheme="minorHAnsi" w:hAnsiTheme="minorHAnsi" w:cstheme="minorHAnsi"/>
        </w:rPr>
        <w:t xml:space="preserve"> (</w:t>
      </w:r>
      <w:r w:rsidR="007F7DAF" w:rsidRPr="00B02EDE">
        <w:rPr>
          <w:rFonts w:asciiTheme="minorHAnsi" w:hAnsiTheme="minorHAnsi" w:cstheme="minorHAnsi"/>
        </w:rPr>
        <w:t xml:space="preserve">MS </w:t>
      </w:r>
      <w:r w:rsidR="00535141" w:rsidRPr="00B02EDE">
        <w:rPr>
          <w:rFonts w:asciiTheme="minorHAnsi" w:hAnsiTheme="minorHAnsi" w:cstheme="minorHAnsi"/>
        </w:rPr>
        <w:t>Azure)</w:t>
      </w:r>
      <w:r w:rsidRPr="00B02EDE">
        <w:rPr>
          <w:rFonts w:asciiTheme="minorHAnsi" w:hAnsiTheme="minorHAnsi" w:cstheme="minorHAnsi"/>
        </w:rPr>
        <w:t>, Application, or other)</w:t>
      </w:r>
    </w:p>
    <w:p w14:paraId="613823F0" w14:textId="77777777" w:rsidR="00435221" w:rsidRPr="00B02EDE" w:rsidRDefault="00435221" w:rsidP="00967EF7">
      <w:pPr>
        <w:pStyle w:val="ListParagraph"/>
        <w:numPr>
          <w:ilvl w:val="0"/>
          <w:numId w:val="18"/>
        </w:numPr>
        <w:ind w:left="3330"/>
        <w:jc w:val="both"/>
        <w:rPr>
          <w:rFonts w:asciiTheme="minorHAnsi" w:hAnsiTheme="minorHAnsi" w:cstheme="minorHAnsi"/>
        </w:rPr>
      </w:pPr>
      <w:r w:rsidRPr="00B02EDE">
        <w:rPr>
          <w:rFonts w:asciiTheme="minorHAnsi" w:hAnsiTheme="minorHAnsi" w:cstheme="minorHAnsi"/>
        </w:rPr>
        <w:t>HANA</w:t>
      </w:r>
    </w:p>
    <w:p w14:paraId="41C791C4" w14:textId="5CA3D958" w:rsidR="00435221" w:rsidRPr="00B02EDE" w:rsidRDefault="002B0967" w:rsidP="00967EF7">
      <w:pPr>
        <w:pStyle w:val="ListParagraph"/>
        <w:numPr>
          <w:ilvl w:val="0"/>
          <w:numId w:val="18"/>
        </w:numPr>
        <w:ind w:left="3330"/>
        <w:jc w:val="both"/>
        <w:rPr>
          <w:rFonts w:asciiTheme="minorHAnsi" w:hAnsiTheme="minorHAnsi" w:cstheme="minorHAnsi"/>
        </w:rPr>
      </w:pPr>
      <w:r w:rsidRPr="00B02EDE">
        <w:rPr>
          <w:rFonts w:asciiTheme="minorHAnsi" w:hAnsiTheme="minorHAnsi" w:cstheme="minorHAnsi"/>
        </w:rPr>
        <w:t>Data Analytics</w:t>
      </w:r>
    </w:p>
    <w:p w14:paraId="202FF568" w14:textId="77777777" w:rsidR="00435221" w:rsidRPr="00B02EDE" w:rsidRDefault="00435221" w:rsidP="00967EF7">
      <w:pPr>
        <w:pStyle w:val="ListParagraph"/>
        <w:numPr>
          <w:ilvl w:val="0"/>
          <w:numId w:val="18"/>
        </w:numPr>
        <w:ind w:left="3330"/>
        <w:jc w:val="both"/>
        <w:rPr>
          <w:rFonts w:asciiTheme="minorHAnsi" w:hAnsiTheme="minorHAnsi" w:cstheme="minorHAnsi"/>
        </w:rPr>
      </w:pPr>
      <w:proofErr w:type="spellStart"/>
      <w:r w:rsidRPr="00B02EDE">
        <w:rPr>
          <w:rFonts w:asciiTheme="minorHAnsi" w:hAnsiTheme="minorHAnsi" w:cstheme="minorHAnsi"/>
        </w:rPr>
        <w:t>Netweaver</w:t>
      </w:r>
      <w:proofErr w:type="spellEnd"/>
      <w:r w:rsidRPr="00B02EDE">
        <w:rPr>
          <w:rFonts w:asciiTheme="minorHAnsi" w:hAnsiTheme="minorHAnsi" w:cstheme="minorHAnsi"/>
        </w:rPr>
        <w:t xml:space="preserve"> Portal</w:t>
      </w:r>
    </w:p>
    <w:p w14:paraId="6AE64B27" w14:textId="7F9C49C1" w:rsidR="00435221" w:rsidRPr="00B02EDE" w:rsidRDefault="00435221" w:rsidP="00967EF7">
      <w:pPr>
        <w:pStyle w:val="ListParagraph"/>
        <w:numPr>
          <w:ilvl w:val="0"/>
          <w:numId w:val="18"/>
        </w:numPr>
        <w:ind w:left="3330"/>
        <w:jc w:val="both"/>
        <w:rPr>
          <w:rFonts w:asciiTheme="minorHAnsi" w:hAnsiTheme="minorHAnsi" w:cstheme="minorHAnsi"/>
        </w:rPr>
      </w:pPr>
      <w:r w:rsidRPr="00B02EDE">
        <w:rPr>
          <w:rFonts w:asciiTheme="minorHAnsi" w:hAnsiTheme="minorHAnsi" w:cstheme="minorHAnsi"/>
        </w:rPr>
        <w:t>User Experience/User Interface</w:t>
      </w:r>
      <w:r w:rsidR="000F2914" w:rsidRPr="00B02EDE">
        <w:rPr>
          <w:rFonts w:asciiTheme="minorHAnsi" w:hAnsiTheme="minorHAnsi" w:cstheme="minorHAnsi"/>
        </w:rPr>
        <w:t xml:space="preserve"> Design</w:t>
      </w:r>
    </w:p>
    <w:p w14:paraId="29C67AC2" w14:textId="68AC1FA9" w:rsidR="000F2914" w:rsidRPr="00B02EDE" w:rsidRDefault="000F2914" w:rsidP="00967EF7">
      <w:pPr>
        <w:pStyle w:val="ListParagraph"/>
        <w:numPr>
          <w:ilvl w:val="0"/>
          <w:numId w:val="18"/>
        </w:numPr>
        <w:ind w:left="3330"/>
        <w:jc w:val="both"/>
        <w:rPr>
          <w:rFonts w:asciiTheme="minorHAnsi" w:hAnsiTheme="minorHAnsi" w:cstheme="minorHAnsi"/>
        </w:rPr>
      </w:pPr>
      <w:r w:rsidRPr="00B02EDE">
        <w:rPr>
          <w:rFonts w:asciiTheme="minorHAnsi" w:hAnsiTheme="minorHAnsi" w:cstheme="minorHAnsi"/>
        </w:rPr>
        <w:t xml:space="preserve">Fiori </w:t>
      </w:r>
      <w:r w:rsidR="00274841" w:rsidRPr="00B02EDE">
        <w:rPr>
          <w:rFonts w:asciiTheme="minorHAnsi" w:hAnsiTheme="minorHAnsi" w:cstheme="minorHAnsi"/>
        </w:rPr>
        <w:t>App Services</w:t>
      </w:r>
    </w:p>
    <w:p w14:paraId="1FDE1619" w14:textId="2D8ACAC5" w:rsidR="00435221" w:rsidRPr="00B02EDE" w:rsidRDefault="00435221" w:rsidP="00967EF7">
      <w:pPr>
        <w:pStyle w:val="ListParagraph"/>
        <w:numPr>
          <w:ilvl w:val="0"/>
          <w:numId w:val="18"/>
        </w:numPr>
        <w:ind w:left="3330"/>
        <w:jc w:val="both"/>
        <w:rPr>
          <w:rFonts w:asciiTheme="minorHAnsi" w:hAnsiTheme="minorHAnsi" w:cstheme="minorHAnsi"/>
        </w:rPr>
      </w:pPr>
      <w:r w:rsidRPr="00B02EDE">
        <w:rPr>
          <w:rFonts w:asciiTheme="minorHAnsi" w:hAnsiTheme="minorHAnsi" w:cstheme="minorHAnsi"/>
        </w:rPr>
        <w:t>Solution Manager</w:t>
      </w:r>
      <w:r w:rsidR="00C402FD" w:rsidRPr="00B02EDE">
        <w:rPr>
          <w:rFonts w:asciiTheme="minorHAnsi" w:hAnsiTheme="minorHAnsi" w:cstheme="minorHAnsi"/>
        </w:rPr>
        <w:t xml:space="preserve"> </w:t>
      </w:r>
      <w:r w:rsidR="006D7D81" w:rsidRPr="00B02EDE">
        <w:rPr>
          <w:rFonts w:asciiTheme="minorHAnsi" w:hAnsiTheme="minorHAnsi" w:cstheme="minorHAnsi"/>
        </w:rPr>
        <w:t>/ ALM</w:t>
      </w:r>
      <w:r w:rsidR="009B5973" w:rsidRPr="00B02EDE">
        <w:rPr>
          <w:rFonts w:asciiTheme="minorHAnsi" w:hAnsiTheme="minorHAnsi" w:cstheme="minorHAnsi"/>
        </w:rPr>
        <w:t xml:space="preserve"> / </w:t>
      </w:r>
      <w:r w:rsidR="00DB5656" w:rsidRPr="00B02EDE">
        <w:rPr>
          <w:rFonts w:asciiTheme="minorHAnsi" w:hAnsiTheme="minorHAnsi" w:cstheme="minorHAnsi"/>
        </w:rPr>
        <w:t>ITSM</w:t>
      </w:r>
      <w:r w:rsidR="00A92C98" w:rsidRPr="00B02EDE">
        <w:rPr>
          <w:rFonts w:asciiTheme="minorHAnsi" w:hAnsiTheme="minorHAnsi" w:cstheme="minorHAnsi"/>
        </w:rPr>
        <w:t xml:space="preserve"> / ServiceNow</w:t>
      </w:r>
    </w:p>
    <w:p w14:paraId="682D41FB" w14:textId="4ADECB3E" w:rsidR="00DB5656" w:rsidRPr="00B02EDE" w:rsidRDefault="00DB5656" w:rsidP="00967EF7">
      <w:pPr>
        <w:pStyle w:val="ListParagraph"/>
        <w:numPr>
          <w:ilvl w:val="0"/>
          <w:numId w:val="18"/>
        </w:numPr>
        <w:ind w:left="3330"/>
        <w:jc w:val="both"/>
        <w:rPr>
          <w:rFonts w:asciiTheme="minorHAnsi" w:hAnsiTheme="minorHAnsi" w:cstheme="minorHAnsi"/>
        </w:rPr>
      </w:pPr>
      <w:r w:rsidRPr="00B02EDE">
        <w:rPr>
          <w:rFonts w:asciiTheme="minorHAnsi" w:hAnsiTheme="minorHAnsi" w:cstheme="minorHAnsi"/>
        </w:rPr>
        <w:t>B2B integration</w:t>
      </w:r>
    </w:p>
    <w:p w14:paraId="26028B89" w14:textId="76E615AD" w:rsidR="00435221" w:rsidRPr="00B02EDE" w:rsidRDefault="000F2914" w:rsidP="00967EF7">
      <w:pPr>
        <w:pStyle w:val="ListParagraph"/>
        <w:numPr>
          <w:ilvl w:val="0"/>
          <w:numId w:val="18"/>
        </w:numPr>
        <w:ind w:left="3330"/>
        <w:jc w:val="both"/>
        <w:rPr>
          <w:rFonts w:asciiTheme="minorHAnsi" w:hAnsiTheme="minorHAnsi" w:cstheme="minorHAnsi"/>
        </w:rPr>
      </w:pPr>
      <w:r w:rsidRPr="00B02EDE">
        <w:rPr>
          <w:rFonts w:asciiTheme="minorHAnsi" w:hAnsiTheme="minorHAnsi" w:cstheme="minorHAnsi"/>
        </w:rPr>
        <w:t>SAP Budget and Planning</w:t>
      </w:r>
    </w:p>
    <w:p w14:paraId="4AAFC110" w14:textId="77777777" w:rsidR="00435221" w:rsidRPr="00B02EDE" w:rsidRDefault="00435221" w:rsidP="00967EF7">
      <w:pPr>
        <w:pStyle w:val="ListParagraph"/>
        <w:numPr>
          <w:ilvl w:val="0"/>
          <w:numId w:val="18"/>
        </w:numPr>
        <w:ind w:left="3330"/>
        <w:jc w:val="both"/>
        <w:rPr>
          <w:rFonts w:asciiTheme="minorHAnsi" w:hAnsiTheme="minorHAnsi" w:cstheme="minorHAnsi"/>
        </w:rPr>
      </w:pPr>
      <w:r w:rsidRPr="00B02EDE">
        <w:rPr>
          <w:rFonts w:asciiTheme="minorHAnsi" w:hAnsiTheme="minorHAnsi" w:cstheme="minorHAnsi"/>
        </w:rPr>
        <w:t>Governance Risk and Compliance</w:t>
      </w:r>
    </w:p>
    <w:p w14:paraId="538E68CA" w14:textId="4246EAC3" w:rsidR="00435221" w:rsidRPr="00B02EDE" w:rsidRDefault="00274841" w:rsidP="00967EF7">
      <w:pPr>
        <w:pStyle w:val="ListParagraph"/>
        <w:numPr>
          <w:ilvl w:val="0"/>
          <w:numId w:val="18"/>
        </w:numPr>
        <w:ind w:left="3330"/>
        <w:jc w:val="both"/>
        <w:rPr>
          <w:rFonts w:asciiTheme="minorHAnsi" w:hAnsiTheme="minorHAnsi" w:cstheme="minorHAnsi"/>
        </w:rPr>
      </w:pPr>
      <w:r w:rsidRPr="00B02EDE">
        <w:rPr>
          <w:rFonts w:asciiTheme="minorHAnsi" w:hAnsiTheme="minorHAnsi" w:cstheme="minorHAnsi"/>
        </w:rPr>
        <w:t xml:space="preserve">SAP </w:t>
      </w:r>
      <w:r w:rsidR="00435221" w:rsidRPr="00B02EDE">
        <w:rPr>
          <w:rFonts w:asciiTheme="minorHAnsi" w:hAnsiTheme="minorHAnsi" w:cstheme="minorHAnsi"/>
        </w:rPr>
        <w:t>SuccessFactors, etc.</w:t>
      </w:r>
    </w:p>
    <w:p w14:paraId="504A4ED7" w14:textId="77777777" w:rsidR="00302A79" w:rsidRPr="00B02EDE" w:rsidRDefault="00302A79" w:rsidP="00967EF7">
      <w:pPr>
        <w:pStyle w:val="ListParagraph"/>
        <w:numPr>
          <w:ilvl w:val="0"/>
          <w:numId w:val="18"/>
        </w:numPr>
        <w:ind w:left="3330"/>
        <w:jc w:val="both"/>
        <w:rPr>
          <w:rFonts w:asciiTheme="minorHAnsi" w:hAnsiTheme="minorHAnsi" w:cstheme="minorHAnsi"/>
        </w:rPr>
      </w:pPr>
    </w:p>
    <w:p w14:paraId="372A9949" w14:textId="327E1F7E" w:rsidR="00435221" w:rsidRPr="00B02EDE" w:rsidRDefault="00435221" w:rsidP="00967EF7">
      <w:pPr>
        <w:ind w:left="1080"/>
        <w:jc w:val="both"/>
        <w:rPr>
          <w:rFonts w:asciiTheme="minorHAnsi" w:hAnsiTheme="minorHAnsi" w:cstheme="minorHAnsi"/>
        </w:rPr>
      </w:pPr>
      <w:r w:rsidRPr="00B02EDE">
        <w:rPr>
          <w:rFonts w:asciiTheme="minorHAnsi" w:hAnsiTheme="minorHAnsi" w:cstheme="minorHAnsi"/>
        </w:rPr>
        <w:t>2.2.3</w:t>
      </w:r>
      <w:r w:rsidRPr="00B02EDE">
        <w:rPr>
          <w:rFonts w:asciiTheme="minorHAnsi" w:hAnsiTheme="minorHAnsi" w:cstheme="minorHAnsi"/>
        </w:rPr>
        <w:tab/>
      </w:r>
      <w:r w:rsidR="167B5CF0" w:rsidRPr="00B02EDE">
        <w:rPr>
          <w:rFonts w:asciiTheme="minorHAnsi" w:hAnsiTheme="minorHAnsi" w:cstheme="minorHAnsi"/>
        </w:rPr>
        <w:t>C</w:t>
      </w:r>
      <w:r w:rsidR="00AB75E0" w:rsidRPr="00B02EDE">
        <w:rPr>
          <w:rFonts w:asciiTheme="minorHAnsi" w:hAnsiTheme="minorHAnsi" w:cstheme="minorHAnsi"/>
        </w:rPr>
        <w:t>onsultant</w:t>
      </w:r>
      <w:r w:rsidRPr="00B02EDE">
        <w:rPr>
          <w:rFonts w:asciiTheme="minorHAnsi" w:hAnsiTheme="minorHAnsi" w:cstheme="minorHAnsi"/>
        </w:rPr>
        <w:t xml:space="preserve"> Resource Utilization:</w:t>
      </w:r>
    </w:p>
    <w:p w14:paraId="462B3C3F" w14:textId="77777777" w:rsidR="00302A79" w:rsidRPr="00B02EDE" w:rsidRDefault="00302A79" w:rsidP="00967EF7">
      <w:pPr>
        <w:ind w:left="1080"/>
        <w:jc w:val="both"/>
        <w:rPr>
          <w:rFonts w:asciiTheme="minorHAnsi" w:hAnsiTheme="minorHAnsi" w:cstheme="minorHAnsi"/>
        </w:rPr>
      </w:pPr>
    </w:p>
    <w:p w14:paraId="784743B5" w14:textId="6FC4E05D" w:rsidR="00435221" w:rsidRPr="00B02EDE" w:rsidRDefault="00435221" w:rsidP="00967EF7">
      <w:pPr>
        <w:ind w:left="2880" w:hanging="720"/>
        <w:jc w:val="both"/>
        <w:rPr>
          <w:rFonts w:asciiTheme="minorHAnsi" w:hAnsiTheme="minorHAnsi" w:cstheme="minorHAnsi"/>
          <w:b/>
          <w:bCs/>
        </w:rPr>
      </w:pPr>
      <w:r w:rsidRPr="00B02EDE">
        <w:rPr>
          <w:rFonts w:asciiTheme="minorHAnsi" w:hAnsiTheme="minorHAnsi" w:cstheme="minorHAnsi"/>
        </w:rPr>
        <w:t>2.2.3.1</w:t>
      </w:r>
      <w:r w:rsidRPr="00B02EDE">
        <w:rPr>
          <w:rFonts w:asciiTheme="minorHAnsi" w:hAnsiTheme="minorHAnsi" w:cstheme="minorHAnsi"/>
        </w:rPr>
        <w:tab/>
        <w:t xml:space="preserve">While the Judicial Council expects to utilize </w:t>
      </w:r>
      <w:r w:rsidR="00652061" w:rsidRPr="00B02EDE">
        <w:rPr>
          <w:rFonts w:asciiTheme="minorHAnsi" w:hAnsiTheme="minorHAnsi" w:cstheme="minorHAnsi"/>
        </w:rPr>
        <w:t>C</w:t>
      </w:r>
      <w:r w:rsidR="00AB75E0" w:rsidRPr="00B02EDE">
        <w:rPr>
          <w:rFonts w:asciiTheme="minorHAnsi" w:hAnsiTheme="minorHAnsi" w:cstheme="minorHAnsi"/>
        </w:rPr>
        <w:t>onsultant</w:t>
      </w:r>
      <w:r w:rsidRPr="00B02EDE">
        <w:rPr>
          <w:rFonts w:asciiTheme="minorHAnsi" w:hAnsiTheme="minorHAnsi" w:cstheme="minorHAnsi"/>
        </w:rPr>
        <w:t xml:space="preserve"> Resources as described in Sections 2.2.1.2 and 2.2.</w:t>
      </w:r>
      <w:proofErr w:type="gramStart"/>
      <w:r w:rsidRPr="00B02EDE">
        <w:rPr>
          <w:rFonts w:asciiTheme="minorHAnsi" w:hAnsiTheme="minorHAnsi" w:cstheme="minorHAnsi"/>
        </w:rPr>
        <w:t>2.1</w:t>
      </w:r>
      <w:proofErr w:type="gramEnd"/>
      <w:r w:rsidRPr="00B02EDE">
        <w:rPr>
          <w:rFonts w:asciiTheme="minorHAnsi" w:hAnsiTheme="minorHAnsi" w:cstheme="minorHAnsi"/>
        </w:rPr>
        <w:t xml:space="preserve"> above, the actual number of </w:t>
      </w:r>
      <w:proofErr w:type="gramStart"/>
      <w:r w:rsidR="00AB75E0" w:rsidRPr="00B02EDE">
        <w:rPr>
          <w:rFonts w:asciiTheme="minorHAnsi" w:hAnsiTheme="minorHAnsi" w:cstheme="minorHAnsi"/>
        </w:rPr>
        <w:t>consultant</w:t>
      </w:r>
      <w:proofErr w:type="gramEnd"/>
      <w:r w:rsidRPr="00B02EDE">
        <w:rPr>
          <w:rFonts w:asciiTheme="minorHAnsi" w:hAnsiTheme="minorHAnsi" w:cstheme="minorHAnsi"/>
        </w:rPr>
        <w:t xml:space="preserve">(s) and the type of </w:t>
      </w:r>
      <w:r w:rsidR="00AB75E0" w:rsidRPr="00B02EDE">
        <w:rPr>
          <w:rFonts w:asciiTheme="minorHAnsi" w:hAnsiTheme="minorHAnsi" w:cstheme="minorHAnsi"/>
        </w:rPr>
        <w:t>consultant</w:t>
      </w:r>
      <w:r w:rsidRPr="00B02EDE">
        <w:rPr>
          <w:rFonts w:asciiTheme="minorHAnsi" w:hAnsiTheme="minorHAnsi" w:cstheme="minorHAnsi"/>
        </w:rPr>
        <w:t>(s) utilized will vary depending upon the Judicial Council’s needs throughout the duration of the term of the Legal Agreement</w:t>
      </w:r>
      <w:r w:rsidR="00B162A7" w:rsidRPr="00B02EDE">
        <w:rPr>
          <w:rFonts w:asciiTheme="minorHAnsi" w:hAnsiTheme="minorHAnsi" w:cstheme="minorHAnsi"/>
        </w:rPr>
        <w:t xml:space="preserve"> </w:t>
      </w:r>
      <w:r w:rsidR="00B162A7" w:rsidRPr="00B02EDE">
        <w:rPr>
          <w:rFonts w:asciiTheme="minorHAnsi" w:hAnsiTheme="minorHAnsi" w:cstheme="minorHAnsi"/>
          <w:b/>
          <w:bCs/>
        </w:rPr>
        <w:t xml:space="preserve">(June 8, </w:t>
      </w:r>
      <w:r w:rsidR="003E05AC" w:rsidRPr="00B02EDE">
        <w:rPr>
          <w:rFonts w:asciiTheme="minorHAnsi" w:hAnsiTheme="minorHAnsi" w:cstheme="minorHAnsi"/>
          <w:b/>
          <w:bCs/>
        </w:rPr>
        <w:t>2026,</w:t>
      </w:r>
      <w:r w:rsidR="00B162A7" w:rsidRPr="00B02EDE">
        <w:rPr>
          <w:rFonts w:asciiTheme="minorHAnsi" w:hAnsiTheme="minorHAnsi" w:cstheme="minorHAnsi"/>
          <w:b/>
          <w:bCs/>
        </w:rPr>
        <w:t xml:space="preserve"> to June 30, 2029).</w:t>
      </w:r>
    </w:p>
    <w:p w14:paraId="60FD6DD0" w14:textId="6169EA2C" w:rsidR="00435221" w:rsidRPr="00B02EDE" w:rsidRDefault="00435221" w:rsidP="00967EF7">
      <w:pPr>
        <w:ind w:left="2880" w:hanging="720"/>
        <w:jc w:val="both"/>
        <w:rPr>
          <w:rFonts w:asciiTheme="minorHAnsi" w:hAnsiTheme="minorHAnsi" w:cstheme="minorHAnsi"/>
        </w:rPr>
      </w:pPr>
      <w:r w:rsidRPr="00B02EDE">
        <w:rPr>
          <w:rFonts w:asciiTheme="minorHAnsi" w:hAnsiTheme="minorHAnsi" w:cstheme="minorHAnsi"/>
        </w:rPr>
        <w:t>2.2.3.2</w:t>
      </w:r>
      <w:r w:rsidRPr="00B02EDE">
        <w:rPr>
          <w:rFonts w:asciiTheme="minorHAnsi" w:hAnsiTheme="minorHAnsi" w:cstheme="minorHAnsi"/>
        </w:rPr>
        <w:tab/>
        <w:t xml:space="preserve">The Judicial Council shall not be obligated to use any number or type of </w:t>
      </w:r>
      <w:r w:rsidR="00AB75E0" w:rsidRPr="00B02EDE">
        <w:rPr>
          <w:rFonts w:asciiTheme="minorHAnsi" w:hAnsiTheme="minorHAnsi" w:cstheme="minorHAnsi"/>
        </w:rPr>
        <w:t>consultant</w:t>
      </w:r>
      <w:r w:rsidRPr="00B02EDE">
        <w:rPr>
          <w:rFonts w:asciiTheme="minorHAnsi" w:hAnsiTheme="minorHAnsi" w:cstheme="minorHAnsi"/>
        </w:rPr>
        <w:t xml:space="preserve">(s) except as authorized by </w:t>
      </w:r>
      <w:r w:rsidR="006C1057" w:rsidRPr="00B02EDE">
        <w:rPr>
          <w:rFonts w:asciiTheme="minorHAnsi" w:hAnsiTheme="minorHAnsi" w:cstheme="minorHAnsi"/>
        </w:rPr>
        <w:t>a</w:t>
      </w:r>
      <w:r w:rsidRPr="00B02EDE">
        <w:rPr>
          <w:rFonts w:asciiTheme="minorHAnsi" w:hAnsiTheme="minorHAnsi" w:cstheme="minorHAnsi"/>
        </w:rPr>
        <w:t xml:space="preserve"> </w:t>
      </w:r>
      <w:r w:rsidR="00BE4457" w:rsidRPr="00B02EDE">
        <w:rPr>
          <w:rFonts w:asciiTheme="minorHAnsi" w:hAnsiTheme="minorHAnsi" w:cstheme="minorHAnsi"/>
        </w:rPr>
        <w:t>w</w:t>
      </w:r>
      <w:r w:rsidRPr="00B02EDE">
        <w:rPr>
          <w:rFonts w:asciiTheme="minorHAnsi" w:hAnsiTheme="minorHAnsi" w:cstheme="minorHAnsi"/>
        </w:rPr>
        <w:t xml:space="preserve">ork </w:t>
      </w:r>
      <w:r w:rsidR="00BE4457" w:rsidRPr="00B02EDE">
        <w:rPr>
          <w:rFonts w:asciiTheme="minorHAnsi" w:hAnsiTheme="minorHAnsi" w:cstheme="minorHAnsi"/>
        </w:rPr>
        <w:t>a</w:t>
      </w:r>
      <w:r w:rsidRPr="00B02EDE">
        <w:rPr>
          <w:rFonts w:asciiTheme="minorHAnsi" w:hAnsiTheme="minorHAnsi" w:cstheme="minorHAnsi"/>
        </w:rPr>
        <w:t xml:space="preserve">uthorization </w:t>
      </w:r>
      <w:r w:rsidR="00BE4457" w:rsidRPr="00B02EDE">
        <w:rPr>
          <w:rFonts w:asciiTheme="minorHAnsi" w:hAnsiTheme="minorHAnsi" w:cstheme="minorHAnsi"/>
        </w:rPr>
        <w:t>p</w:t>
      </w:r>
      <w:r w:rsidRPr="00B02EDE">
        <w:rPr>
          <w:rFonts w:asciiTheme="minorHAnsi" w:hAnsiTheme="minorHAnsi" w:cstheme="minorHAnsi"/>
        </w:rPr>
        <w:t>rocess</w:t>
      </w:r>
      <w:r w:rsidR="005814E4" w:rsidRPr="00B02EDE">
        <w:rPr>
          <w:rFonts w:asciiTheme="minorHAnsi" w:hAnsiTheme="minorHAnsi" w:cstheme="minorHAnsi"/>
        </w:rPr>
        <w:t xml:space="preserve"> </w:t>
      </w:r>
      <w:r w:rsidR="00BE4457" w:rsidRPr="00B02EDE">
        <w:rPr>
          <w:rFonts w:asciiTheme="minorHAnsi" w:hAnsiTheme="minorHAnsi" w:cstheme="minorHAnsi"/>
        </w:rPr>
        <w:t>(“Work Authorization Process”</w:t>
      </w:r>
      <w:r w:rsidR="005C1004" w:rsidRPr="00B02EDE">
        <w:rPr>
          <w:rFonts w:asciiTheme="minorHAnsi" w:hAnsiTheme="minorHAnsi" w:cstheme="minorHAnsi"/>
        </w:rPr>
        <w:t>)</w:t>
      </w:r>
      <w:r w:rsidR="00BE4457" w:rsidRPr="00B02EDE">
        <w:rPr>
          <w:rFonts w:asciiTheme="minorHAnsi" w:hAnsiTheme="minorHAnsi" w:cstheme="minorHAnsi"/>
        </w:rPr>
        <w:t xml:space="preserve"> </w:t>
      </w:r>
      <w:r w:rsidR="005814E4" w:rsidRPr="00B02EDE">
        <w:rPr>
          <w:rFonts w:asciiTheme="minorHAnsi" w:hAnsiTheme="minorHAnsi" w:cstheme="minorHAnsi"/>
        </w:rPr>
        <w:t>established</w:t>
      </w:r>
      <w:r w:rsidR="005C1004" w:rsidRPr="00B02EDE">
        <w:rPr>
          <w:rFonts w:asciiTheme="minorHAnsi" w:hAnsiTheme="minorHAnsi" w:cstheme="minorHAnsi"/>
        </w:rPr>
        <w:t xml:space="preserve"> and periodically revised, as necessary,</w:t>
      </w:r>
      <w:r w:rsidR="005814E4" w:rsidRPr="00B02EDE">
        <w:rPr>
          <w:rFonts w:asciiTheme="minorHAnsi" w:hAnsiTheme="minorHAnsi" w:cstheme="minorHAnsi"/>
        </w:rPr>
        <w:t xml:space="preserve"> by the Judicial Council.</w:t>
      </w:r>
    </w:p>
    <w:p w14:paraId="756AB687" w14:textId="04C93957" w:rsidR="00435221" w:rsidRPr="00B02EDE" w:rsidRDefault="00435221" w:rsidP="00967EF7">
      <w:pPr>
        <w:ind w:left="2880" w:hanging="720"/>
        <w:jc w:val="both"/>
        <w:rPr>
          <w:rFonts w:asciiTheme="minorHAnsi" w:hAnsiTheme="minorHAnsi" w:cstheme="minorHAnsi"/>
        </w:rPr>
      </w:pPr>
      <w:r w:rsidRPr="00B02EDE">
        <w:rPr>
          <w:rFonts w:asciiTheme="minorHAnsi" w:hAnsiTheme="minorHAnsi" w:cstheme="minorHAnsi"/>
        </w:rPr>
        <w:t>2.2.3.3</w:t>
      </w:r>
      <w:r w:rsidRPr="00B02EDE">
        <w:rPr>
          <w:rFonts w:asciiTheme="minorHAnsi" w:hAnsiTheme="minorHAnsi" w:cstheme="minorHAnsi"/>
        </w:rPr>
        <w:tab/>
        <w:t xml:space="preserve">The Judicial Council shall have the right under the Legal Agreement to utilize any number of </w:t>
      </w:r>
      <w:r w:rsidR="00AB75E0" w:rsidRPr="00B02EDE">
        <w:rPr>
          <w:rFonts w:asciiTheme="minorHAnsi" w:hAnsiTheme="minorHAnsi" w:cstheme="minorHAnsi"/>
        </w:rPr>
        <w:t>consultant</w:t>
      </w:r>
      <w:r w:rsidRPr="00B02EDE">
        <w:rPr>
          <w:rFonts w:asciiTheme="minorHAnsi" w:hAnsiTheme="minorHAnsi" w:cstheme="minorHAnsi"/>
        </w:rPr>
        <w:t xml:space="preserve">s of any type for any </w:t>
      </w:r>
      <w:r w:rsidR="005C37B4" w:rsidRPr="00B02EDE">
        <w:rPr>
          <w:rFonts w:asciiTheme="minorHAnsi" w:hAnsiTheme="minorHAnsi" w:cstheme="minorHAnsi"/>
        </w:rPr>
        <w:t>period</w:t>
      </w:r>
      <w:r w:rsidR="00172D53" w:rsidRPr="00B02EDE">
        <w:rPr>
          <w:rFonts w:asciiTheme="minorHAnsi" w:hAnsiTheme="minorHAnsi" w:cstheme="minorHAnsi"/>
        </w:rPr>
        <w:t>,</w:t>
      </w:r>
      <w:r w:rsidRPr="00B02EDE">
        <w:rPr>
          <w:rFonts w:asciiTheme="minorHAnsi" w:hAnsiTheme="minorHAnsi" w:cstheme="minorHAnsi"/>
        </w:rPr>
        <w:t xml:space="preserve"> and the selected Contractor will be obligated to provide such </w:t>
      </w:r>
      <w:r w:rsidR="00AB75E0" w:rsidRPr="00B02EDE">
        <w:rPr>
          <w:rFonts w:asciiTheme="minorHAnsi" w:hAnsiTheme="minorHAnsi" w:cstheme="minorHAnsi"/>
        </w:rPr>
        <w:t>consultant</w:t>
      </w:r>
      <w:r w:rsidRPr="00B02EDE">
        <w:rPr>
          <w:rFonts w:asciiTheme="minorHAnsi" w:hAnsiTheme="minorHAnsi" w:cstheme="minorHAnsi"/>
        </w:rPr>
        <w:t>s when needed.</w:t>
      </w:r>
    </w:p>
    <w:p w14:paraId="19E93D73" w14:textId="0D8E8218" w:rsidR="00435221" w:rsidRPr="00B02EDE" w:rsidRDefault="00435221" w:rsidP="00967EF7">
      <w:pPr>
        <w:ind w:left="2880" w:hanging="720"/>
        <w:jc w:val="both"/>
        <w:rPr>
          <w:rFonts w:asciiTheme="minorHAnsi" w:hAnsiTheme="minorHAnsi" w:cstheme="minorHAnsi"/>
        </w:rPr>
      </w:pPr>
      <w:r w:rsidRPr="00B02EDE">
        <w:rPr>
          <w:rFonts w:asciiTheme="minorHAnsi" w:hAnsiTheme="minorHAnsi" w:cstheme="minorHAnsi"/>
        </w:rPr>
        <w:t>2.2.3.4</w:t>
      </w:r>
      <w:r w:rsidRPr="00B02EDE">
        <w:rPr>
          <w:rFonts w:asciiTheme="minorHAnsi" w:hAnsiTheme="minorHAnsi" w:cstheme="minorHAnsi"/>
        </w:rPr>
        <w:tab/>
        <w:t xml:space="preserve">The actual numbers and types of </w:t>
      </w:r>
      <w:r w:rsidR="00AB75E0" w:rsidRPr="00B02EDE">
        <w:rPr>
          <w:rFonts w:asciiTheme="minorHAnsi" w:hAnsiTheme="minorHAnsi" w:cstheme="minorHAnsi"/>
        </w:rPr>
        <w:t>consultant</w:t>
      </w:r>
      <w:r w:rsidRPr="00B02EDE">
        <w:rPr>
          <w:rFonts w:asciiTheme="minorHAnsi" w:hAnsiTheme="minorHAnsi" w:cstheme="minorHAnsi"/>
        </w:rPr>
        <w:t xml:space="preserve">s to be used will </w:t>
      </w:r>
      <w:r w:rsidR="00342636" w:rsidRPr="00B02EDE">
        <w:rPr>
          <w:rFonts w:asciiTheme="minorHAnsi" w:hAnsiTheme="minorHAnsi" w:cstheme="minorHAnsi"/>
        </w:rPr>
        <w:t xml:space="preserve">generally </w:t>
      </w:r>
      <w:r w:rsidRPr="00B02EDE">
        <w:rPr>
          <w:rFonts w:asciiTheme="minorHAnsi" w:hAnsiTheme="minorHAnsi" w:cstheme="minorHAnsi"/>
        </w:rPr>
        <w:t xml:space="preserve">be specified via the Work Authorization </w:t>
      </w:r>
      <w:r w:rsidR="00342636" w:rsidRPr="00B02EDE">
        <w:rPr>
          <w:rFonts w:asciiTheme="minorHAnsi" w:hAnsiTheme="minorHAnsi" w:cstheme="minorHAnsi"/>
        </w:rPr>
        <w:t>established by the Judicial Council.</w:t>
      </w:r>
      <w:r w:rsidR="00320F50" w:rsidRPr="00B02EDE">
        <w:rPr>
          <w:rFonts w:asciiTheme="minorHAnsi" w:hAnsiTheme="minorHAnsi" w:cstheme="minorHAnsi"/>
        </w:rPr>
        <w:t xml:space="preserve"> </w:t>
      </w:r>
      <w:r w:rsidR="00EC1EAB" w:rsidRPr="00B02EDE">
        <w:rPr>
          <w:rFonts w:asciiTheme="minorHAnsi" w:hAnsiTheme="minorHAnsi" w:cstheme="minorHAnsi"/>
        </w:rPr>
        <w:t xml:space="preserve"> Please see </w:t>
      </w:r>
      <w:r w:rsidR="00CC573C" w:rsidRPr="00B02EDE">
        <w:rPr>
          <w:rFonts w:asciiTheme="minorHAnsi" w:hAnsiTheme="minorHAnsi" w:cstheme="minorHAnsi"/>
        </w:rPr>
        <w:t>Attachment</w:t>
      </w:r>
      <w:r w:rsidR="00EC1EAB" w:rsidRPr="00B02EDE">
        <w:rPr>
          <w:rFonts w:asciiTheme="minorHAnsi" w:hAnsiTheme="minorHAnsi" w:cstheme="minorHAnsi"/>
        </w:rPr>
        <w:t xml:space="preserve"> 1</w:t>
      </w:r>
      <w:r w:rsidR="001247EA" w:rsidRPr="00B02EDE">
        <w:rPr>
          <w:rFonts w:asciiTheme="minorHAnsi" w:hAnsiTheme="minorHAnsi" w:cstheme="minorHAnsi"/>
        </w:rPr>
        <w:t>5</w:t>
      </w:r>
      <w:r w:rsidR="00EC1EAB" w:rsidRPr="00B02EDE">
        <w:rPr>
          <w:rFonts w:asciiTheme="minorHAnsi" w:hAnsiTheme="minorHAnsi" w:cstheme="minorHAnsi"/>
        </w:rPr>
        <w:t xml:space="preserve"> for an </w:t>
      </w:r>
      <w:r w:rsidR="006C1057" w:rsidRPr="00B02EDE">
        <w:rPr>
          <w:rFonts w:asciiTheme="minorHAnsi" w:hAnsiTheme="minorHAnsi" w:cstheme="minorHAnsi"/>
        </w:rPr>
        <w:t xml:space="preserve">illustrative </w:t>
      </w:r>
      <w:r w:rsidR="00295A11" w:rsidRPr="00B02EDE">
        <w:rPr>
          <w:rFonts w:asciiTheme="minorHAnsi" w:hAnsiTheme="minorHAnsi" w:cstheme="minorHAnsi"/>
        </w:rPr>
        <w:t>example of</w:t>
      </w:r>
      <w:r w:rsidR="00B84999" w:rsidRPr="00B02EDE">
        <w:rPr>
          <w:rFonts w:asciiTheme="minorHAnsi" w:hAnsiTheme="minorHAnsi" w:cstheme="minorHAnsi"/>
        </w:rPr>
        <w:t xml:space="preserve"> a</w:t>
      </w:r>
      <w:r w:rsidR="00295A11" w:rsidRPr="00B02EDE">
        <w:rPr>
          <w:rFonts w:asciiTheme="minorHAnsi" w:hAnsiTheme="minorHAnsi" w:cstheme="minorHAnsi"/>
        </w:rPr>
        <w:t xml:space="preserve"> </w:t>
      </w:r>
      <w:r w:rsidR="006C1057" w:rsidRPr="00B02EDE">
        <w:rPr>
          <w:rFonts w:asciiTheme="minorHAnsi" w:hAnsiTheme="minorHAnsi" w:cstheme="minorHAnsi"/>
        </w:rPr>
        <w:t>“</w:t>
      </w:r>
      <w:r w:rsidR="00295A11" w:rsidRPr="00B02EDE">
        <w:rPr>
          <w:rFonts w:asciiTheme="minorHAnsi" w:hAnsiTheme="minorHAnsi" w:cstheme="minorHAnsi"/>
        </w:rPr>
        <w:t>Work Authorization Process</w:t>
      </w:r>
      <w:r w:rsidR="006C1057" w:rsidRPr="00B02EDE">
        <w:rPr>
          <w:rFonts w:asciiTheme="minorHAnsi" w:hAnsiTheme="minorHAnsi" w:cstheme="minorHAnsi"/>
        </w:rPr>
        <w:t>”</w:t>
      </w:r>
      <w:r w:rsidR="005E2318" w:rsidRPr="00B02EDE">
        <w:rPr>
          <w:rFonts w:asciiTheme="minorHAnsi" w:hAnsiTheme="minorHAnsi" w:cstheme="minorHAnsi"/>
        </w:rPr>
        <w:t xml:space="preserve"> form</w:t>
      </w:r>
      <w:r w:rsidRPr="00B02EDE">
        <w:rPr>
          <w:rFonts w:asciiTheme="minorHAnsi" w:hAnsiTheme="minorHAnsi" w:cstheme="minorHAnsi"/>
        </w:rPr>
        <w:t>.</w:t>
      </w:r>
    </w:p>
    <w:p w14:paraId="10EF43CD" w14:textId="25E2176A" w:rsidR="00E951EF" w:rsidRPr="00B02EDE" w:rsidRDefault="008E658F" w:rsidP="00967EF7">
      <w:pPr>
        <w:ind w:left="2880" w:hanging="810"/>
        <w:jc w:val="both"/>
        <w:rPr>
          <w:rFonts w:asciiTheme="minorHAnsi" w:hAnsiTheme="minorHAnsi" w:cstheme="minorHAnsi"/>
        </w:rPr>
      </w:pPr>
      <w:proofErr w:type="gramStart"/>
      <w:r w:rsidRPr="00B02EDE">
        <w:rPr>
          <w:rFonts w:asciiTheme="minorHAnsi" w:hAnsiTheme="minorHAnsi" w:cstheme="minorHAnsi"/>
        </w:rPr>
        <w:lastRenderedPageBreak/>
        <w:t>2.2.3.5</w:t>
      </w:r>
      <w:r w:rsidR="00E050AD" w:rsidRPr="00B02EDE">
        <w:rPr>
          <w:rFonts w:asciiTheme="minorHAnsi" w:hAnsiTheme="minorHAnsi" w:cstheme="minorHAnsi"/>
        </w:rPr>
        <w:t xml:space="preserve">  </w:t>
      </w:r>
      <w:r w:rsidR="00E951EF" w:rsidRPr="00B02EDE">
        <w:rPr>
          <w:rFonts w:asciiTheme="minorHAnsi" w:hAnsiTheme="minorHAnsi" w:cstheme="minorHAnsi"/>
        </w:rPr>
        <w:t>In</w:t>
      </w:r>
      <w:proofErr w:type="gramEnd"/>
      <w:r w:rsidR="00E951EF" w:rsidRPr="00B02EDE">
        <w:rPr>
          <w:rFonts w:asciiTheme="minorHAnsi" w:hAnsiTheme="minorHAnsi" w:cstheme="minorHAnsi"/>
        </w:rPr>
        <w:t xml:space="preserve"> cases where onsite assistance is required, </w:t>
      </w:r>
      <w:r w:rsidR="00EB5936" w:rsidRPr="00B02EDE">
        <w:rPr>
          <w:rFonts w:asciiTheme="minorHAnsi" w:hAnsiTheme="minorHAnsi" w:cstheme="minorHAnsi"/>
        </w:rPr>
        <w:t>consultants would report to either the</w:t>
      </w:r>
      <w:r w:rsidR="00E951EF" w:rsidRPr="00B02EDE">
        <w:rPr>
          <w:rFonts w:asciiTheme="minorHAnsi" w:hAnsiTheme="minorHAnsi" w:cstheme="minorHAnsi"/>
        </w:rPr>
        <w:t xml:space="preserve"> Judicial Council Sacramento </w:t>
      </w:r>
      <w:r w:rsidR="00EB5936" w:rsidRPr="00B02EDE">
        <w:rPr>
          <w:rFonts w:asciiTheme="minorHAnsi" w:hAnsiTheme="minorHAnsi" w:cstheme="minorHAnsi"/>
        </w:rPr>
        <w:t xml:space="preserve">or San Francisco office </w:t>
      </w:r>
      <w:r w:rsidR="00E951EF" w:rsidRPr="00B02EDE">
        <w:rPr>
          <w:rFonts w:asciiTheme="minorHAnsi" w:hAnsiTheme="minorHAnsi" w:cstheme="minorHAnsi"/>
        </w:rPr>
        <w:t>during regular business hours.</w:t>
      </w:r>
    </w:p>
    <w:p w14:paraId="20685098" w14:textId="1A1DBE1C" w:rsidR="008E658F" w:rsidRPr="00B02EDE" w:rsidRDefault="0045595E" w:rsidP="00967EF7">
      <w:pPr>
        <w:tabs>
          <w:tab w:val="left" w:pos="2970"/>
        </w:tabs>
        <w:ind w:left="2880" w:hanging="810"/>
        <w:jc w:val="both"/>
        <w:rPr>
          <w:rFonts w:asciiTheme="minorHAnsi" w:hAnsiTheme="minorHAnsi" w:cstheme="minorHAnsi"/>
        </w:rPr>
      </w:pPr>
      <w:proofErr w:type="gramStart"/>
      <w:r w:rsidRPr="00B02EDE">
        <w:rPr>
          <w:rFonts w:asciiTheme="minorHAnsi" w:hAnsiTheme="minorHAnsi" w:cstheme="minorHAnsi"/>
        </w:rPr>
        <w:t xml:space="preserve">2.2.3.6  </w:t>
      </w:r>
      <w:r w:rsidR="0011432E" w:rsidRPr="00B02EDE">
        <w:rPr>
          <w:rFonts w:asciiTheme="minorHAnsi" w:hAnsiTheme="minorHAnsi" w:cstheme="minorHAnsi"/>
        </w:rPr>
        <w:t>Work</w:t>
      </w:r>
      <w:proofErr w:type="gramEnd"/>
      <w:r w:rsidR="0011432E" w:rsidRPr="00B02EDE">
        <w:rPr>
          <w:rFonts w:asciiTheme="minorHAnsi" w:hAnsiTheme="minorHAnsi" w:cstheme="minorHAnsi"/>
        </w:rPr>
        <w:t xml:space="preserve"> </w:t>
      </w:r>
      <w:r w:rsidR="00F3099A" w:rsidRPr="00B02EDE">
        <w:rPr>
          <w:rFonts w:asciiTheme="minorHAnsi" w:hAnsiTheme="minorHAnsi" w:cstheme="minorHAnsi"/>
        </w:rPr>
        <w:t>provided from outside the continental United States</w:t>
      </w:r>
      <w:r w:rsidR="00925F29" w:rsidRPr="00B02EDE">
        <w:rPr>
          <w:rFonts w:asciiTheme="minorHAnsi" w:hAnsiTheme="minorHAnsi" w:cstheme="minorHAnsi"/>
        </w:rPr>
        <w:t>, including, but not limited to,</w:t>
      </w:r>
      <w:r w:rsidR="00F3099A" w:rsidRPr="00B02EDE">
        <w:rPr>
          <w:rFonts w:asciiTheme="minorHAnsi" w:hAnsiTheme="minorHAnsi" w:cstheme="minorHAnsi"/>
        </w:rPr>
        <w:t xml:space="preserve"> r</w:t>
      </w:r>
      <w:r w:rsidR="001E439E" w:rsidRPr="00B02EDE">
        <w:rPr>
          <w:rFonts w:asciiTheme="minorHAnsi" w:hAnsiTheme="minorHAnsi" w:cstheme="minorHAnsi"/>
        </w:rPr>
        <w:t>emote access to systems and data from outside the continental United States is prohibited unless approved in writing in advance</w:t>
      </w:r>
      <w:r w:rsidR="009C4214" w:rsidRPr="00B02EDE">
        <w:rPr>
          <w:rFonts w:asciiTheme="minorHAnsi" w:hAnsiTheme="minorHAnsi" w:cstheme="minorHAnsi"/>
        </w:rPr>
        <w:t xml:space="preserve"> </w:t>
      </w:r>
      <w:r w:rsidR="00FE0264" w:rsidRPr="00B02EDE">
        <w:rPr>
          <w:rFonts w:asciiTheme="minorHAnsi" w:hAnsiTheme="minorHAnsi" w:cstheme="minorHAnsi"/>
        </w:rPr>
        <w:t>by</w:t>
      </w:r>
      <w:r w:rsidR="001E439E" w:rsidRPr="00B02EDE">
        <w:rPr>
          <w:rFonts w:asciiTheme="minorHAnsi" w:hAnsiTheme="minorHAnsi" w:cstheme="minorHAnsi"/>
        </w:rPr>
        <w:t xml:space="preserve"> the Judicial Council.</w:t>
      </w:r>
    </w:p>
    <w:p w14:paraId="6F7FE51B" w14:textId="77777777" w:rsidR="00C37FF7" w:rsidRPr="00B02EDE" w:rsidRDefault="00C37FF7" w:rsidP="00967EF7">
      <w:pPr>
        <w:ind w:left="720"/>
        <w:jc w:val="both"/>
        <w:rPr>
          <w:rFonts w:asciiTheme="minorHAnsi" w:hAnsiTheme="minorHAnsi" w:cstheme="minorHAnsi"/>
        </w:rPr>
      </w:pPr>
    </w:p>
    <w:p w14:paraId="18852855" w14:textId="77777777" w:rsidR="00A50B42" w:rsidRPr="00B02EDE" w:rsidRDefault="00AB2FC2" w:rsidP="00967EF7">
      <w:pPr>
        <w:widowControl w:val="0"/>
        <w:jc w:val="both"/>
        <w:rPr>
          <w:rFonts w:asciiTheme="minorHAnsi" w:hAnsiTheme="minorHAnsi" w:cstheme="minorHAnsi"/>
          <w:b/>
          <w:bCs/>
        </w:rPr>
      </w:pPr>
      <w:r w:rsidRPr="00B02EDE">
        <w:rPr>
          <w:rFonts w:asciiTheme="minorHAnsi" w:hAnsiTheme="minorHAnsi" w:cstheme="minorHAnsi"/>
          <w:b/>
          <w:bCs/>
        </w:rPr>
        <w:t>3.0</w:t>
      </w:r>
      <w:r w:rsidRPr="00B02EDE">
        <w:rPr>
          <w:rFonts w:asciiTheme="minorHAnsi" w:hAnsiTheme="minorHAnsi" w:cstheme="minorHAnsi"/>
          <w:b/>
          <w:bCs/>
        </w:rPr>
        <w:tab/>
      </w:r>
      <w:r w:rsidR="00A50B42" w:rsidRPr="00B02EDE">
        <w:rPr>
          <w:rFonts w:asciiTheme="minorHAnsi" w:hAnsiTheme="minorHAnsi" w:cstheme="minorHAnsi"/>
          <w:b/>
          <w:bCs/>
        </w:rPr>
        <w:t>TIMELINE FOR THIS RFP</w:t>
      </w:r>
    </w:p>
    <w:p w14:paraId="47691188" w14:textId="77777777" w:rsidR="00A50B42" w:rsidRPr="00B02EDE" w:rsidRDefault="00A50B42" w:rsidP="00967EF7">
      <w:pPr>
        <w:widowControl w:val="0"/>
        <w:jc w:val="both"/>
        <w:rPr>
          <w:rFonts w:asciiTheme="minorHAnsi" w:hAnsiTheme="minorHAnsi" w:cstheme="minorHAnsi"/>
          <w:bCs/>
        </w:rPr>
      </w:pPr>
    </w:p>
    <w:p w14:paraId="35EAB696" w14:textId="527C960C" w:rsidR="00A50B42" w:rsidRPr="00B02EDE" w:rsidRDefault="00A50B42" w:rsidP="00967EF7">
      <w:pPr>
        <w:widowControl w:val="0"/>
        <w:ind w:left="720"/>
        <w:jc w:val="both"/>
        <w:rPr>
          <w:rFonts w:asciiTheme="minorHAnsi" w:hAnsiTheme="minorHAnsi" w:cstheme="minorHAnsi"/>
          <w:bCs/>
        </w:rPr>
      </w:pPr>
      <w:r w:rsidRPr="00B02EDE">
        <w:rPr>
          <w:rFonts w:asciiTheme="minorHAnsi" w:hAnsiTheme="minorHAnsi" w:cstheme="minorHAnsi"/>
          <w:bCs/>
        </w:rPr>
        <w:t xml:space="preserve">The </w:t>
      </w:r>
      <w:r w:rsidR="00765902" w:rsidRPr="00B02EDE">
        <w:rPr>
          <w:rFonts w:asciiTheme="minorHAnsi" w:hAnsiTheme="minorHAnsi" w:cstheme="minorHAnsi"/>
          <w:bCs/>
        </w:rPr>
        <w:t xml:space="preserve">Judicial Council </w:t>
      </w:r>
      <w:r w:rsidRPr="00B02EDE">
        <w:rPr>
          <w:rFonts w:asciiTheme="minorHAnsi" w:hAnsiTheme="minorHAnsi" w:cstheme="minorHAnsi"/>
          <w:bCs/>
        </w:rPr>
        <w:t xml:space="preserve">has developed the following list of key events </w:t>
      </w:r>
      <w:r w:rsidR="00FC4A81" w:rsidRPr="00B02EDE">
        <w:rPr>
          <w:rFonts w:asciiTheme="minorHAnsi" w:hAnsiTheme="minorHAnsi" w:cstheme="minorHAnsi"/>
          <w:bCs/>
        </w:rPr>
        <w:t>related to this RFP</w:t>
      </w:r>
      <w:r w:rsidRPr="00B02EDE">
        <w:rPr>
          <w:rFonts w:asciiTheme="minorHAnsi" w:hAnsiTheme="minorHAnsi" w:cstheme="minorHAnsi"/>
          <w:bCs/>
        </w:rPr>
        <w:t xml:space="preserve">.  All dates are subject to change at the discretion of the </w:t>
      </w:r>
      <w:r w:rsidR="00765902" w:rsidRPr="00B02EDE">
        <w:rPr>
          <w:rFonts w:asciiTheme="minorHAnsi" w:hAnsiTheme="minorHAnsi" w:cstheme="minorHAnsi"/>
          <w:bCs/>
        </w:rPr>
        <w:t>Judicial Council</w:t>
      </w:r>
      <w:r w:rsidRPr="00B02EDE">
        <w:rPr>
          <w:rFonts w:asciiTheme="minorHAnsi" w:hAnsiTheme="minorHAnsi" w:cstheme="minorHAnsi"/>
          <w:bCs/>
        </w:rPr>
        <w:t>.</w:t>
      </w:r>
    </w:p>
    <w:p w14:paraId="086B7183" w14:textId="77777777" w:rsidR="00AB2FC2" w:rsidRPr="00B02EDE" w:rsidRDefault="00AB2FC2" w:rsidP="00967EF7">
      <w:pPr>
        <w:widowControl w:val="0"/>
        <w:ind w:left="1440"/>
        <w:jc w:val="both"/>
        <w:rPr>
          <w:rFonts w:asciiTheme="minorHAnsi" w:hAnsiTheme="minorHAnsi" w:cstheme="minorHAnsi"/>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85"/>
        <w:gridCol w:w="2065"/>
      </w:tblGrid>
      <w:tr w:rsidR="00A50B42" w:rsidRPr="00B02EDE" w14:paraId="05606D09" w14:textId="77777777" w:rsidTr="00B02EDE">
        <w:trPr>
          <w:trHeight w:val="485"/>
          <w:tblHeader/>
          <w:jc w:val="center"/>
        </w:trPr>
        <w:tc>
          <w:tcPr>
            <w:tcW w:w="7285" w:type="dxa"/>
            <w:shd w:val="clear" w:color="auto" w:fill="E6E6E6"/>
            <w:vAlign w:val="center"/>
          </w:tcPr>
          <w:p w14:paraId="1CEE59FA" w14:textId="77777777" w:rsidR="00A50B42" w:rsidRPr="00B02EDE" w:rsidRDefault="00A50B42" w:rsidP="00B02EDE">
            <w:pPr>
              <w:widowControl w:val="0"/>
              <w:tabs>
                <w:tab w:val="left" w:pos="6354"/>
              </w:tabs>
              <w:ind w:right="-18"/>
              <w:jc w:val="center"/>
              <w:rPr>
                <w:rFonts w:asciiTheme="minorHAnsi" w:hAnsiTheme="minorHAnsi" w:cstheme="minorHAnsi"/>
                <w:b/>
                <w:bCs/>
                <w:color w:val="000000"/>
              </w:rPr>
            </w:pPr>
            <w:r w:rsidRPr="00B02EDE">
              <w:rPr>
                <w:rFonts w:asciiTheme="minorHAnsi" w:hAnsiTheme="minorHAnsi" w:cstheme="minorHAnsi"/>
                <w:b/>
                <w:bCs/>
                <w:color w:val="000000"/>
              </w:rPr>
              <w:t>EVENT</w:t>
            </w:r>
          </w:p>
        </w:tc>
        <w:tc>
          <w:tcPr>
            <w:tcW w:w="2065" w:type="dxa"/>
            <w:shd w:val="clear" w:color="auto" w:fill="E6E6E6"/>
            <w:vAlign w:val="center"/>
          </w:tcPr>
          <w:p w14:paraId="7EFE85D0" w14:textId="77777777" w:rsidR="00A50B42" w:rsidRPr="00B02EDE" w:rsidRDefault="00A50B42" w:rsidP="00B02EDE">
            <w:pPr>
              <w:widowControl w:val="0"/>
              <w:ind w:left="-108" w:right="-108"/>
              <w:jc w:val="center"/>
              <w:rPr>
                <w:rFonts w:asciiTheme="minorHAnsi" w:hAnsiTheme="minorHAnsi" w:cstheme="minorHAnsi"/>
                <w:b/>
                <w:bCs/>
                <w:sz w:val="22"/>
                <w:szCs w:val="22"/>
              </w:rPr>
            </w:pPr>
            <w:r w:rsidRPr="00B02EDE">
              <w:rPr>
                <w:rFonts w:asciiTheme="minorHAnsi" w:hAnsiTheme="minorHAnsi" w:cstheme="minorHAnsi"/>
                <w:b/>
                <w:bCs/>
                <w:sz w:val="22"/>
                <w:szCs w:val="22"/>
              </w:rPr>
              <w:t>DATE</w:t>
            </w:r>
          </w:p>
        </w:tc>
      </w:tr>
      <w:tr w:rsidR="00A50B42" w:rsidRPr="00B02EDE" w14:paraId="11C16ABE" w14:textId="77777777" w:rsidTr="00B02EDE">
        <w:trPr>
          <w:trHeight w:val="575"/>
          <w:jc w:val="center"/>
        </w:trPr>
        <w:tc>
          <w:tcPr>
            <w:tcW w:w="7285" w:type="dxa"/>
            <w:vAlign w:val="center"/>
          </w:tcPr>
          <w:p w14:paraId="5F43981B" w14:textId="77777777" w:rsidR="00A50B42" w:rsidRPr="00B02EDE" w:rsidRDefault="00A50B42" w:rsidP="00967EF7">
            <w:pPr>
              <w:widowControl w:val="0"/>
              <w:jc w:val="both"/>
              <w:rPr>
                <w:rFonts w:asciiTheme="minorHAnsi" w:hAnsiTheme="minorHAnsi" w:cstheme="minorHAnsi"/>
                <w:b/>
                <w:bCs/>
                <w:sz w:val="22"/>
                <w:szCs w:val="22"/>
              </w:rPr>
            </w:pPr>
            <w:r w:rsidRPr="00B02EDE">
              <w:rPr>
                <w:rFonts w:asciiTheme="minorHAnsi" w:hAnsiTheme="minorHAnsi" w:cstheme="minorHAnsi"/>
                <w:bCs/>
                <w:sz w:val="22"/>
                <w:szCs w:val="22"/>
              </w:rPr>
              <w:t>RFP issued</w:t>
            </w:r>
            <w:r w:rsidRPr="00B02EDE">
              <w:rPr>
                <w:rFonts w:asciiTheme="minorHAnsi" w:hAnsiTheme="minorHAnsi" w:cstheme="minorHAnsi"/>
                <w:b/>
                <w:bCs/>
                <w:vanish/>
                <w:color w:val="0000FF"/>
                <w:sz w:val="22"/>
                <w:szCs w:val="22"/>
              </w:rPr>
              <w:t>:</w:t>
            </w:r>
          </w:p>
        </w:tc>
        <w:tc>
          <w:tcPr>
            <w:tcW w:w="2065" w:type="dxa"/>
            <w:vAlign w:val="center"/>
          </w:tcPr>
          <w:p w14:paraId="3F2F3999" w14:textId="02BC8E2E" w:rsidR="00A50B42" w:rsidRPr="00B02EDE" w:rsidRDefault="00EB4B49" w:rsidP="00967EF7">
            <w:pPr>
              <w:widowControl w:val="0"/>
              <w:tabs>
                <w:tab w:val="left" w:pos="2178"/>
              </w:tabs>
              <w:jc w:val="both"/>
              <w:rPr>
                <w:rFonts w:asciiTheme="minorHAnsi" w:hAnsiTheme="minorHAnsi" w:cstheme="minorHAnsi"/>
                <w:bCs/>
                <w:sz w:val="22"/>
                <w:szCs w:val="22"/>
              </w:rPr>
            </w:pPr>
            <w:r w:rsidRPr="00B02EDE">
              <w:rPr>
                <w:rFonts w:asciiTheme="minorHAnsi" w:hAnsiTheme="minorHAnsi" w:cstheme="minorHAnsi"/>
                <w:bCs/>
                <w:sz w:val="22"/>
                <w:szCs w:val="22"/>
              </w:rPr>
              <w:t>February</w:t>
            </w:r>
            <w:r w:rsidR="006342CD" w:rsidRPr="00B02EDE">
              <w:rPr>
                <w:rFonts w:asciiTheme="minorHAnsi" w:hAnsiTheme="minorHAnsi" w:cstheme="minorHAnsi"/>
                <w:bCs/>
                <w:sz w:val="22"/>
                <w:szCs w:val="22"/>
              </w:rPr>
              <w:t xml:space="preserve"> </w:t>
            </w:r>
            <w:r w:rsidR="00C40EFB">
              <w:rPr>
                <w:rFonts w:asciiTheme="minorHAnsi" w:hAnsiTheme="minorHAnsi" w:cstheme="minorHAnsi"/>
                <w:bCs/>
                <w:sz w:val="22"/>
                <w:szCs w:val="22"/>
              </w:rPr>
              <w:t>3</w:t>
            </w:r>
            <w:r w:rsidR="00D821AD" w:rsidRPr="00B02EDE">
              <w:rPr>
                <w:rFonts w:asciiTheme="minorHAnsi" w:hAnsiTheme="minorHAnsi" w:cstheme="minorHAnsi"/>
                <w:bCs/>
                <w:sz w:val="22"/>
                <w:szCs w:val="22"/>
              </w:rPr>
              <w:t>, 202</w:t>
            </w:r>
            <w:r w:rsidR="007270BC" w:rsidRPr="00B02EDE">
              <w:rPr>
                <w:rFonts w:asciiTheme="minorHAnsi" w:hAnsiTheme="minorHAnsi" w:cstheme="minorHAnsi"/>
                <w:bCs/>
                <w:sz w:val="22"/>
                <w:szCs w:val="22"/>
              </w:rPr>
              <w:t>6</w:t>
            </w:r>
          </w:p>
        </w:tc>
      </w:tr>
      <w:tr w:rsidR="00A50B42" w:rsidRPr="00B02EDE" w14:paraId="6AD319DB" w14:textId="77777777" w:rsidTr="00B02EDE">
        <w:trPr>
          <w:trHeight w:val="668"/>
          <w:jc w:val="center"/>
        </w:trPr>
        <w:tc>
          <w:tcPr>
            <w:tcW w:w="7285" w:type="dxa"/>
            <w:vAlign w:val="center"/>
          </w:tcPr>
          <w:p w14:paraId="4428AB6D" w14:textId="5B1F649F" w:rsidR="00A50B42" w:rsidRPr="00B02EDE" w:rsidRDefault="00A50B42" w:rsidP="00967EF7">
            <w:pPr>
              <w:widowControl w:val="0"/>
              <w:jc w:val="both"/>
              <w:rPr>
                <w:rFonts w:asciiTheme="minorHAnsi" w:hAnsiTheme="minorHAnsi" w:cstheme="minorHAnsi"/>
                <w:sz w:val="22"/>
                <w:szCs w:val="22"/>
              </w:rPr>
            </w:pPr>
            <w:bookmarkStart w:id="2" w:name="_Hlk221876376"/>
            <w:r w:rsidRPr="00B02EDE">
              <w:rPr>
                <w:rFonts w:asciiTheme="minorHAnsi" w:hAnsiTheme="minorHAnsi" w:cstheme="minorHAnsi"/>
                <w:sz w:val="22"/>
                <w:szCs w:val="22"/>
              </w:rPr>
              <w:t>Deadline for questions</w:t>
            </w:r>
            <w:r w:rsidR="6BDC5864" w:rsidRPr="00B02EDE">
              <w:rPr>
                <w:rFonts w:asciiTheme="minorHAnsi" w:hAnsiTheme="minorHAnsi" w:cstheme="minorHAnsi"/>
                <w:sz w:val="22"/>
                <w:szCs w:val="22"/>
              </w:rPr>
              <w:t xml:space="preserve"> submitted to Solicitations@jud.ca.gov</w:t>
            </w:r>
          </w:p>
        </w:tc>
        <w:tc>
          <w:tcPr>
            <w:tcW w:w="2065" w:type="dxa"/>
            <w:vAlign w:val="center"/>
          </w:tcPr>
          <w:p w14:paraId="67455B79" w14:textId="7C855E38" w:rsidR="00A50B42" w:rsidRPr="00B02EDE" w:rsidRDefault="00757D46" w:rsidP="00967EF7">
            <w:pPr>
              <w:widowControl w:val="0"/>
              <w:tabs>
                <w:tab w:val="left" w:pos="2178"/>
              </w:tabs>
              <w:jc w:val="both"/>
              <w:rPr>
                <w:rFonts w:asciiTheme="minorHAnsi" w:hAnsiTheme="minorHAnsi" w:cstheme="minorHAnsi"/>
                <w:b/>
                <w:bCs/>
                <w:sz w:val="22"/>
                <w:szCs w:val="22"/>
              </w:rPr>
            </w:pPr>
            <w:r w:rsidRPr="00B02EDE">
              <w:rPr>
                <w:rFonts w:asciiTheme="minorHAnsi" w:hAnsiTheme="minorHAnsi" w:cstheme="minorHAnsi"/>
                <w:sz w:val="22"/>
                <w:szCs w:val="22"/>
              </w:rPr>
              <w:t>February 1</w:t>
            </w:r>
            <w:r w:rsidR="004929D8" w:rsidRPr="00B02EDE">
              <w:rPr>
                <w:rFonts w:asciiTheme="minorHAnsi" w:hAnsiTheme="minorHAnsi" w:cstheme="minorHAnsi"/>
                <w:sz w:val="22"/>
                <w:szCs w:val="22"/>
              </w:rPr>
              <w:t>3</w:t>
            </w:r>
            <w:r w:rsidRPr="00B02EDE">
              <w:rPr>
                <w:rFonts w:asciiTheme="minorHAnsi" w:hAnsiTheme="minorHAnsi" w:cstheme="minorHAnsi"/>
                <w:sz w:val="22"/>
                <w:szCs w:val="22"/>
              </w:rPr>
              <w:t>, 202</w:t>
            </w:r>
            <w:r w:rsidR="00BF683C" w:rsidRPr="00B02EDE">
              <w:rPr>
                <w:rFonts w:asciiTheme="minorHAnsi" w:hAnsiTheme="minorHAnsi" w:cstheme="minorHAnsi"/>
                <w:sz w:val="22"/>
                <w:szCs w:val="22"/>
              </w:rPr>
              <w:t>6</w:t>
            </w:r>
            <w:r w:rsidR="006D4276" w:rsidRPr="00B02EDE">
              <w:rPr>
                <w:rFonts w:asciiTheme="minorHAnsi" w:hAnsiTheme="minorHAnsi" w:cstheme="minorHAnsi"/>
                <w:sz w:val="22"/>
                <w:szCs w:val="22"/>
              </w:rPr>
              <w:t xml:space="preserve">, No later than </w:t>
            </w:r>
            <w:r w:rsidR="00B60D61" w:rsidRPr="00B02EDE">
              <w:rPr>
                <w:rFonts w:asciiTheme="minorHAnsi" w:hAnsiTheme="minorHAnsi" w:cstheme="minorHAnsi"/>
                <w:sz w:val="22"/>
                <w:szCs w:val="22"/>
              </w:rPr>
              <w:t>3:00 PM, Pacific Time</w:t>
            </w:r>
          </w:p>
        </w:tc>
      </w:tr>
      <w:tr w:rsidR="00C00178" w:rsidRPr="00B02EDE" w14:paraId="59CDAA36" w14:textId="77777777" w:rsidTr="00B02EDE">
        <w:trPr>
          <w:trHeight w:val="668"/>
          <w:jc w:val="center"/>
        </w:trPr>
        <w:tc>
          <w:tcPr>
            <w:tcW w:w="7285" w:type="dxa"/>
            <w:vAlign w:val="center"/>
          </w:tcPr>
          <w:p w14:paraId="4E63B2F3" w14:textId="77777777" w:rsidR="00C00178" w:rsidRPr="00B02EDE" w:rsidRDefault="00C00178" w:rsidP="00967EF7">
            <w:pPr>
              <w:widowControl w:val="0"/>
              <w:jc w:val="both"/>
              <w:rPr>
                <w:rFonts w:asciiTheme="minorHAnsi" w:hAnsiTheme="minorHAnsi" w:cstheme="minorHAnsi"/>
                <w:color w:val="000000"/>
                <w:sz w:val="22"/>
                <w:szCs w:val="22"/>
              </w:rPr>
            </w:pPr>
            <w:r w:rsidRPr="00B02EDE">
              <w:rPr>
                <w:rFonts w:asciiTheme="minorHAnsi" w:hAnsiTheme="minorHAnsi" w:cstheme="minorHAnsi"/>
                <w:color w:val="000000"/>
                <w:sz w:val="22"/>
                <w:szCs w:val="22"/>
              </w:rPr>
              <w:t>Pre-proposal Conference</w:t>
            </w:r>
          </w:p>
          <w:p w14:paraId="2ADD4352" w14:textId="77777777" w:rsidR="00FF28A6" w:rsidRPr="00FF28A6" w:rsidRDefault="00FF28A6" w:rsidP="00FF28A6">
            <w:pPr>
              <w:rPr>
                <w:rFonts w:asciiTheme="minorHAnsi" w:hAnsiTheme="minorHAnsi" w:cstheme="minorHAnsi"/>
                <w:color w:val="242424"/>
                <w:sz w:val="22"/>
                <w:szCs w:val="22"/>
              </w:rPr>
            </w:pPr>
            <w:r w:rsidRPr="00FF28A6">
              <w:rPr>
                <w:rFonts w:asciiTheme="minorHAnsi" w:hAnsiTheme="minorHAnsi" w:cstheme="minorHAnsi"/>
                <w:b/>
                <w:bCs/>
                <w:color w:val="242424"/>
                <w:sz w:val="22"/>
                <w:szCs w:val="22"/>
              </w:rPr>
              <w:t>Microsoft Teams meeting</w:t>
            </w:r>
            <w:r w:rsidRPr="00FF28A6">
              <w:rPr>
                <w:rFonts w:asciiTheme="minorHAnsi" w:hAnsiTheme="minorHAnsi" w:cstheme="minorHAnsi"/>
                <w:color w:val="242424"/>
                <w:sz w:val="22"/>
                <w:szCs w:val="22"/>
              </w:rPr>
              <w:t xml:space="preserve"> </w:t>
            </w:r>
          </w:p>
          <w:p w14:paraId="056C70AB" w14:textId="77777777" w:rsidR="00FF28A6" w:rsidRPr="00FF28A6" w:rsidRDefault="00FF28A6" w:rsidP="00FF28A6">
            <w:pPr>
              <w:rPr>
                <w:rFonts w:asciiTheme="minorHAnsi" w:hAnsiTheme="minorHAnsi" w:cstheme="minorHAnsi"/>
                <w:sz w:val="22"/>
                <w:szCs w:val="22"/>
              </w:rPr>
            </w:pPr>
            <w:r w:rsidRPr="00FF28A6">
              <w:rPr>
                <w:rFonts w:asciiTheme="minorHAnsi" w:hAnsiTheme="minorHAnsi" w:cstheme="minorHAnsi"/>
                <w:b/>
                <w:bCs/>
                <w:color w:val="242424"/>
                <w:sz w:val="22"/>
                <w:szCs w:val="22"/>
              </w:rPr>
              <w:t xml:space="preserve">Join: </w:t>
            </w:r>
            <w:hyperlink r:id="rId11" w:tgtFrame="_blank" w:tooltip="Meeting join" w:history="1">
              <w:r w:rsidRPr="00FF28A6">
                <w:rPr>
                  <w:rFonts w:asciiTheme="minorHAnsi" w:hAnsiTheme="minorHAnsi" w:cstheme="minorHAnsi"/>
                  <w:color w:val="5B5FC7"/>
                  <w:sz w:val="22"/>
                  <w:szCs w:val="22"/>
                  <w:u w:val="single"/>
                </w:rPr>
                <w:t>https://teams.microsoft.com/meet/22071267375530?p=7slAx5ivfEzuUfJZf7</w:t>
              </w:r>
            </w:hyperlink>
            <w:r w:rsidRPr="00FF28A6">
              <w:rPr>
                <w:rFonts w:asciiTheme="minorHAnsi" w:hAnsiTheme="minorHAnsi" w:cstheme="minorHAnsi"/>
                <w:color w:val="242424"/>
                <w:sz w:val="22"/>
                <w:szCs w:val="22"/>
              </w:rPr>
              <w:t xml:space="preserve"> </w:t>
            </w:r>
          </w:p>
          <w:p w14:paraId="2C2AF55D" w14:textId="77777777" w:rsidR="00FF28A6" w:rsidRPr="00FF28A6" w:rsidRDefault="00FF28A6" w:rsidP="00FF28A6">
            <w:pPr>
              <w:rPr>
                <w:rFonts w:asciiTheme="minorHAnsi" w:hAnsiTheme="minorHAnsi" w:cstheme="minorHAnsi"/>
                <w:sz w:val="22"/>
                <w:szCs w:val="22"/>
              </w:rPr>
            </w:pPr>
            <w:r w:rsidRPr="00FF28A6">
              <w:rPr>
                <w:rFonts w:asciiTheme="minorHAnsi" w:hAnsiTheme="minorHAnsi" w:cstheme="minorHAnsi"/>
                <w:color w:val="616161"/>
                <w:sz w:val="22"/>
                <w:szCs w:val="22"/>
              </w:rPr>
              <w:t xml:space="preserve">Meeting ID: </w:t>
            </w:r>
            <w:r w:rsidRPr="00FF28A6">
              <w:rPr>
                <w:rFonts w:asciiTheme="minorHAnsi" w:hAnsiTheme="minorHAnsi" w:cstheme="minorHAnsi"/>
                <w:color w:val="242424"/>
                <w:sz w:val="22"/>
                <w:szCs w:val="22"/>
              </w:rPr>
              <w:t xml:space="preserve">220 712 673 755 30 </w:t>
            </w:r>
          </w:p>
          <w:p w14:paraId="0713AED4" w14:textId="77777777" w:rsidR="00FF28A6" w:rsidRPr="00FF28A6" w:rsidRDefault="00FF28A6" w:rsidP="00FF28A6">
            <w:pPr>
              <w:rPr>
                <w:rFonts w:asciiTheme="minorHAnsi" w:hAnsiTheme="minorHAnsi" w:cstheme="minorHAnsi"/>
                <w:sz w:val="22"/>
                <w:szCs w:val="22"/>
              </w:rPr>
            </w:pPr>
            <w:r w:rsidRPr="00FF28A6">
              <w:rPr>
                <w:rFonts w:asciiTheme="minorHAnsi" w:hAnsiTheme="minorHAnsi" w:cstheme="minorHAnsi"/>
                <w:color w:val="616161"/>
                <w:sz w:val="22"/>
                <w:szCs w:val="22"/>
              </w:rPr>
              <w:t xml:space="preserve">Passcode: </w:t>
            </w:r>
            <w:r w:rsidRPr="00FF28A6">
              <w:rPr>
                <w:rFonts w:asciiTheme="minorHAnsi" w:hAnsiTheme="minorHAnsi" w:cstheme="minorHAnsi"/>
                <w:color w:val="242424"/>
                <w:sz w:val="22"/>
                <w:szCs w:val="22"/>
              </w:rPr>
              <w:t xml:space="preserve">9wT9ad9M </w:t>
            </w:r>
          </w:p>
          <w:p w14:paraId="3F93CBC9" w14:textId="77777777" w:rsidR="00476827" w:rsidRPr="00B02EDE" w:rsidRDefault="00476827" w:rsidP="00967EF7">
            <w:pPr>
              <w:widowControl w:val="0"/>
              <w:jc w:val="both"/>
              <w:rPr>
                <w:rFonts w:asciiTheme="minorHAnsi" w:hAnsiTheme="minorHAnsi" w:cstheme="minorHAnsi"/>
                <w:bCs/>
                <w:sz w:val="22"/>
                <w:szCs w:val="22"/>
              </w:rPr>
            </w:pPr>
          </w:p>
        </w:tc>
        <w:tc>
          <w:tcPr>
            <w:tcW w:w="2065" w:type="dxa"/>
            <w:vAlign w:val="center"/>
          </w:tcPr>
          <w:p w14:paraId="23FDC725" w14:textId="74C60BCA" w:rsidR="00C00178" w:rsidRPr="00B02EDE" w:rsidRDefault="002C645B" w:rsidP="00967EF7">
            <w:pPr>
              <w:widowControl w:val="0"/>
              <w:tabs>
                <w:tab w:val="left" w:pos="2178"/>
              </w:tabs>
              <w:jc w:val="both"/>
              <w:rPr>
                <w:rFonts w:asciiTheme="minorHAnsi" w:hAnsiTheme="minorHAnsi" w:cstheme="minorHAnsi"/>
                <w:b/>
                <w:sz w:val="22"/>
                <w:szCs w:val="22"/>
              </w:rPr>
            </w:pPr>
            <w:r w:rsidRPr="00B02EDE">
              <w:rPr>
                <w:rFonts w:asciiTheme="minorHAnsi" w:hAnsiTheme="minorHAnsi" w:cstheme="minorHAnsi"/>
                <w:sz w:val="22"/>
                <w:szCs w:val="22"/>
              </w:rPr>
              <w:t>February 1</w:t>
            </w:r>
            <w:r w:rsidR="00611643" w:rsidRPr="00B02EDE">
              <w:rPr>
                <w:rFonts w:asciiTheme="minorHAnsi" w:hAnsiTheme="minorHAnsi" w:cstheme="minorHAnsi"/>
                <w:sz w:val="22"/>
                <w:szCs w:val="22"/>
              </w:rPr>
              <w:t>9</w:t>
            </w:r>
            <w:r w:rsidRPr="00B02EDE">
              <w:rPr>
                <w:rFonts w:asciiTheme="minorHAnsi" w:hAnsiTheme="minorHAnsi" w:cstheme="minorHAnsi"/>
                <w:sz w:val="22"/>
                <w:szCs w:val="22"/>
              </w:rPr>
              <w:t>, 202</w:t>
            </w:r>
            <w:r w:rsidR="00611643" w:rsidRPr="00B02EDE">
              <w:rPr>
                <w:rFonts w:asciiTheme="minorHAnsi" w:hAnsiTheme="minorHAnsi" w:cstheme="minorHAnsi"/>
                <w:sz w:val="22"/>
                <w:szCs w:val="22"/>
              </w:rPr>
              <w:t>6</w:t>
            </w:r>
            <w:r w:rsidR="0078590B" w:rsidRPr="00B02EDE">
              <w:rPr>
                <w:rFonts w:asciiTheme="minorHAnsi" w:hAnsiTheme="minorHAnsi" w:cstheme="minorHAnsi"/>
                <w:sz w:val="22"/>
                <w:szCs w:val="22"/>
              </w:rPr>
              <w:t>, 1</w:t>
            </w:r>
            <w:r w:rsidR="000C2D39">
              <w:rPr>
                <w:rFonts w:asciiTheme="minorHAnsi" w:hAnsiTheme="minorHAnsi" w:cstheme="minorHAnsi"/>
                <w:sz w:val="22"/>
                <w:szCs w:val="22"/>
              </w:rPr>
              <w:t>1</w:t>
            </w:r>
            <w:r w:rsidR="00405811">
              <w:rPr>
                <w:rFonts w:asciiTheme="minorHAnsi" w:hAnsiTheme="minorHAnsi" w:cstheme="minorHAnsi"/>
                <w:sz w:val="22"/>
                <w:szCs w:val="22"/>
              </w:rPr>
              <w:t>AM</w:t>
            </w:r>
            <w:r w:rsidR="0078590B" w:rsidRPr="00B02EDE">
              <w:rPr>
                <w:rFonts w:asciiTheme="minorHAnsi" w:hAnsiTheme="minorHAnsi" w:cstheme="minorHAnsi"/>
                <w:sz w:val="22"/>
                <w:szCs w:val="22"/>
              </w:rPr>
              <w:t xml:space="preserve"> Pacific Time</w:t>
            </w:r>
          </w:p>
        </w:tc>
      </w:tr>
      <w:tr w:rsidR="00C00178" w:rsidRPr="00B02EDE" w14:paraId="691C8C95" w14:textId="77777777" w:rsidTr="00B02EDE">
        <w:trPr>
          <w:trHeight w:val="647"/>
          <w:jc w:val="center"/>
        </w:trPr>
        <w:tc>
          <w:tcPr>
            <w:tcW w:w="7285" w:type="dxa"/>
            <w:vAlign w:val="center"/>
          </w:tcPr>
          <w:p w14:paraId="4207B64E" w14:textId="77777777" w:rsidR="00C00178" w:rsidRPr="00B02EDE" w:rsidRDefault="00C00178" w:rsidP="00967EF7">
            <w:pPr>
              <w:widowControl w:val="0"/>
              <w:jc w:val="both"/>
              <w:rPr>
                <w:rFonts w:asciiTheme="minorHAnsi" w:hAnsiTheme="minorHAnsi" w:cstheme="minorHAnsi"/>
                <w:bCs/>
                <w:sz w:val="22"/>
                <w:szCs w:val="22"/>
              </w:rPr>
            </w:pPr>
            <w:r w:rsidRPr="00B02EDE">
              <w:rPr>
                <w:rFonts w:asciiTheme="minorHAnsi" w:hAnsiTheme="minorHAnsi" w:cstheme="minorHAnsi"/>
                <w:bCs/>
                <w:sz w:val="22"/>
                <w:szCs w:val="22"/>
              </w:rPr>
              <w:t>Questions and answers posted</w:t>
            </w:r>
          </w:p>
        </w:tc>
        <w:tc>
          <w:tcPr>
            <w:tcW w:w="2065" w:type="dxa"/>
            <w:vAlign w:val="center"/>
          </w:tcPr>
          <w:p w14:paraId="3CE99C43" w14:textId="1C9A0E24" w:rsidR="00C00178" w:rsidRPr="00B02EDE" w:rsidRDefault="002C645B" w:rsidP="00967EF7">
            <w:pPr>
              <w:widowControl w:val="0"/>
              <w:tabs>
                <w:tab w:val="left" w:pos="2178"/>
              </w:tabs>
              <w:jc w:val="both"/>
              <w:rPr>
                <w:rFonts w:asciiTheme="minorHAnsi" w:hAnsiTheme="minorHAnsi" w:cstheme="minorHAnsi"/>
                <w:b/>
                <w:bCs/>
                <w:sz w:val="22"/>
                <w:szCs w:val="22"/>
              </w:rPr>
            </w:pPr>
            <w:r w:rsidRPr="00B02EDE">
              <w:rPr>
                <w:rFonts w:asciiTheme="minorHAnsi" w:hAnsiTheme="minorHAnsi" w:cstheme="minorHAnsi"/>
                <w:bCs/>
                <w:sz w:val="22"/>
                <w:szCs w:val="22"/>
              </w:rPr>
              <w:t>February 2</w:t>
            </w:r>
            <w:r w:rsidR="00611643" w:rsidRPr="00B02EDE">
              <w:rPr>
                <w:rFonts w:asciiTheme="minorHAnsi" w:hAnsiTheme="minorHAnsi" w:cstheme="minorHAnsi"/>
                <w:bCs/>
                <w:sz w:val="22"/>
                <w:szCs w:val="22"/>
              </w:rPr>
              <w:t>7</w:t>
            </w:r>
            <w:r w:rsidRPr="00B02EDE">
              <w:rPr>
                <w:rFonts w:asciiTheme="minorHAnsi" w:hAnsiTheme="minorHAnsi" w:cstheme="minorHAnsi"/>
                <w:bCs/>
                <w:sz w:val="22"/>
                <w:szCs w:val="22"/>
              </w:rPr>
              <w:t>, 202</w:t>
            </w:r>
            <w:r w:rsidR="00611643" w:rsidRPr="00B02EDE">
              <w:rPr>
                <w:rFonts w:asciiTheme="minorHAnsi" w:hAnsiTheme="minorHAnsi" w:cstheme="minorHAnsi"/>
                <w:bCs/>
                <w:sz w:val="22"/>
                <w:szCs w:val="22"/>
              </w:rPr>
              <w:t>6</w:t>
            </w:r>
          </w:p>
        </w:tc>
      </w:tr>
      <w:bookmarkEnd w:id="2"/>
      <w:tr w:rsidR="00C00178" w:rsidRPr="00B02EDE" w14:paraId="13FAF2C5" w14:textId="77777777" w:rsidTr="00B02EDE">
        <w:trPr>
          <w:trHeight w:val="647"/>
          <w:jc w:val="center"/>
        </w:trPr>
        <w:tc>
          <w:tcPr>
            <w:tcW w:w="7285" w:type="dxa"/>
            <w:vAlign w:val="center"/>
          </w:tcPr>
          <w:p w14:paraId="074A0C98" w14:textId="21A90A05" w:rsidR="00C00178" w:rsidRPr="00B02EDE" w:rsidRDefault="00C00178" w:rsidP="00967EF7">
            <w:pPr>
              <w:widowControl w:val="0"/>
              <w:jc w:val="both"/>
              <w:rPr>
                <w:rFonts w:asciiTheme="minorHAnsi" w:hAnsiTheme="minorHAnsi" w:cstheme="minorHAnsi"/>
                <w:sz w:val="22"/>
                <w:szCs w:val="22"/>
              </w:rPr>
            </w:pPr>
            <w:r w:rsidRPr="00B02EDE">
              <w:rPr>
                <w:rFonts w:asciiTheme="minorHAnsi" w:hAnsiTheme="minorHAnsi" w:cstheme="minorHAnsi"/>
                <w:sz w:val="22"/>
                <w:szCs w:val="22"/>
              </w:rPr>
              <w:t>Latest date and time proposal may be submitted</w:t>
            </w:r>
            <w:r w:rsidR="241AA732" w:rsidRPr="00B02EDE">
              <w:rPr>
                <w:rFonts w:asciiTheme="minorHAnsi" w:hAnsiTheme="minorHAnsi" w:cstheme="minorHAnsi"/>
                <w:sz w:val="22"/>
                <w:szCs w:val="22"/>
              </w:rPr>
              <w:t xml:space="preserve"> to Solicitations@jud.ca.gov</w:t>
            </w:r>
            <w:r w:rsidRPr="00B02EDE">
              <w:rPr>
                <w:rFonts w:asciiTheme="minorHAnsi" w:hAnsiTheme="minorHAnsi" w:cstheme="minorHAnsi"/>
                <w:sz w:val="22"/>
                <w:szCs w:val="22"/>
              </w:rPr>
              <w:t xml:space="preserve"> </w:t>
            </w:r>
          </w:p>
        </w:tc>
        <w:tc>
          <w:tcPr>
            <w:tcW w:w="2065" w:type="dxa"/>
            <w:vAlign w:val="center"/>
          </w:tcPr>
          <w:p w14:paraId="3ED1DC3D" w14:textId="335F7E94" w:rsidR="00C00178" w:rsidRPr="00B02EDE" w:rsidRDefault="002C645B" w:rsidP="00967EF7">
            <w:pPr>
              <w:widowControl w:val="0"/>
              <w:jc w:val="both"/>
              <w:rPr>
                <w:rFonts w:asciiTheme="minorHAnsi" w:hAnsiTheme="minorHAnsi" w:cstheme="minorHAnsi"/>
                <w:b/>
                <w:bCs/>
                <w:sz w:val="22"/>
                <w:szCs w:val="22"/>
              </w:rPr>
            </w:pPr>
            <w:r w:rsidRPr="00B02EDE">
              <w:rPr>
                <w:rFonts w:asciiTheme="minorHAnsi" w:hAnsiTheme="minorHAnsi" w:cstheme="minorHAnsi"/>
                <w:bCs/>
                <w:sz w:val="22"/>
                <w:szCs w:val="22"/>
              </w:rPr>
              <w:t xml:space="preserve">March </w:t>
            </w:r>
            <w:r w:rsidR="00FC01BC" w:rsidRPr="00B02EDE">
              <w:rPr>
                <w:rFonts w:asciiTheme="minorHAnsi" w:hAnsiTheme="minorHAnsi" w:cstheme="minorHAnsi"/>
                <w:bCs/>
                <w:sz w:val="22"/>
                <w:szCs w:val="22"/>
              </w:rPr>
              <w:t>20</w:t>
            </w:r>
            <w:r w:rsidRPr="00B02EDE">
              <w:rPr>
                <w:rFonts w:asciiTheme="minorHAnsi" w:hAnsiTheme="minorHAnsi" w:cstheme="minorHAnsi"/>
                <w:bCs/>
                <w:sz w:val="22"/>
                <w:szCs w:val="22"/>
              </w:rPr>
              <w:t>, 202</w:t>
            </w:r>
            <w:r w:rsidR="00FC01BC" w:rsidRPr="00B02EDE">
              <w:rPr>
                <w:rFonts w:asciiTheme="minorHAnsi" w:hAnsiTheme="minorHAnsi" w:cstheme="minorHAnsi"/>
                <w:bCs/>
                <w:sz w:val="22"/>
                <w:szCs w:val="22"/>
              </w:rPr>
              <w:t>6</w:t>
            </w:r>
            <w:r w:rsidRPr="00B02EDE">
              <w:rPr>
                <w:rFonts w:asciiTheme="minorHAnsi" w:hAnsiTheme="minorHAnsi" w:cstheme="minorHAnsi"/>
                <w:bCs/>
                <w:sz w:val="22"/>
                <w:szCs w:val="22"/>
              </w:rPr>
              <w:t xml:space="preserve">, No later than 5:00 </w:t>
            </w:r>
            <w:r w:rsidR="00D5644D" w:rsidRPr="00B02EDE">
              <w:rPr>
                <w:rFonts w:asciiTheme="minorHAnsi" w:hAnsiTheme="minorHAnsi" w:cstheme="minorHAnsi"/>
                <w:bCs/>
                <w:sz w:val="22"/>
                <w:szCs w:val="22"/>
              </w:rPr>
              <w:t>PM, Pacific Time</w:t>
            </w:r>
          </w:p>
        </w:tc>
      </w:tr>
      <w:tr w:rsidR="00C00178" w:rsidRPr="00B02EDE" w14:paraId="20C47553" w14:textId="77777777" w:rsidTr="00B02EDE">
        <w:trPr>
          <w:trHeight w:val="647"/>
          <w:jc w:val="center"/>
        </w:trPr>
        <w:tc>
          <w:tcPr>
            <w:tcW w:w="7285" w:type="dxa"/>
            <w:vAlign w:val="center"/>
          </w:tcPr>
          <w:p w14:paraId="1D40248B" w14:textId="77777777" w:rsidR="00C00178" w:rsidRPr="00B02EDE" w:rsidRDefault="00C00178" w:rsidP="00967EF7">
            <w:pPr>
              <w:widowControl w:val="0"/>
              <w:jc w:val="both"/>
              <w:rPr>
                <w:rFonts w:asciiTheme="minorHAnsi" w:hAnsiTheme="minorHAnsi" w:cstheme="minorHAnsi"/>
                <w:bCs/>
                <w:sz w:val="22"/>
                <w:szCs w:val="22"/>
              </w:rPr>
            </w:pPr>
            <w:r w:rsidRPr="00B02EDE">
              <w:rPr>
                <w:rFonts w:asciiTheme="minorHAnsi" w:hAnsiTheme="minorHAnsi" w:cstheme="minorHAnsi"/>
                <w:color w:val="000000"/>
                <w:sz w:val="22"/>
                <w:szCs w:val="22"/>
              </w:rPr>
              <w:t>Anticipated interview dates (</w:t>
            </w:r>
            <w:r w:rsidRPr="00B02EDE">
              <w:rPr>
                <w:rFonts w:asciiTheme="minorHAnsi" w:hAnsiTheme="minorHAnsi" w:cstheme="minorHAnsi"/>
                <w:i/>
                <w:color w:val="000000"/>
                <w:sz w:val="22"/>
                <w:szCs w:val="22"/>
              </w:rPr>
              <w:t>estimate only</w:t>
            </w:r>
            <w:r w:rsidRPr="00B02EDE">
              <w:rPr>
                <w:rFonts w:asciiTheme="minorHAnsi" w:hAnsiTheme="minorHAnsi" w:cstheme="minorHAnsi"/>
                <w:color w:val="000000"/>
                <w:sz w:val="22"/>
                <w:szCs w:val="22"/>
              </w:rPr>
              <w:t>)</w:t>
            </w:r>
          </w:p>
        </w:tc>
        <w:tc>
          <w:tcPr>
            <w:tcW w:w="2065" w:type="dxa"/>
            <w:vAlign w:val="center"/>
          </w:tcPr>
          <w:p w14:paraId="40C6AC15" w14:textId="4BAD8071" w:rsidR="00C00178" w:rsidRPr="00B02EDE" w:rsidRDefault="00F832E5" w:rsidP="00967EF7">
            <w:pPr>
              <w:widowControl w:val="0"/>
              <w:jc w:val="both"/>
              <w:rPr>
                <w:rFonts w:asciiTheme="minorHAnsi" w:hAnsiTheme="minorHAnsi" w:cstheme="minorHAnsi"/>
                <w:b/>
                <w:sz w:val="22"/>
                <w:szCs w:val="22"/>
              </w:rPr>
            </w:pPr>
            <w:r w:rsidRPr="00B02EDE">
              <w:rPr>
                <w:rFonts w:asciiTheme="minorHAnsi" w:hAnsiTheme="minorHAnsi" w:cstheme="minorHAnsi"/>
                <w:bCs/>
                <w:sz w:val="22"/>
                <w:szCs w:val="22"/>
              </w:rPr>
              <w:t xml:space="preserve">March </w:t>
            </w:r>
            <w:r w:rsidR="0086245A" w:rsidRPr="00B02EDE">
              <w:rPr>
                <w:rFonts w:asciiTheme="minorHAnsi" w:hAnsiTheme="minorHAnsi" w:cstheme="minorHAnsi"/>
                <w:bCs/>
                <w:sz w:val="22"/>
                <w:szCs w:val="22"/>
              </w:rPr>
              <w:t>30</w:t>
            </w:r>
            <w:r w:rsidRPr="00B02EDE">
              <w:rPr>
                <w:rFonts w:asciiTheme="minorHAnsi" w:hAnsiTheme="minorHAnsi" w:cstheme="minorHAnsi"/>
                <w:bCs/>
                <w:sz w:val="22"/>
                <w:szCs w:val="22"/>
              </w:rPr>
              <w:t xml:space="preserve"> – April </w:t>
            </w:r>
            <w:r w:rsidR="0086245A" w:rsidRPr="00B02EDE">
              <w:rPr>
                <w:rFonts w:asciiTheme="minorHAnsi" w:hAnsiTheme="minorHAnsi" w:cstheme="minorHAnsi"/>
                <w:bCs/>
                <w:sz w:val="22"/>
                <w:szCs w:val="22"/>
              </w:rPr>
              <w:t>10</w:t>
            </w:r>
            <w:r w:rsidRPr="00B02EDE">
              <w:rPr>
                <w:rFonts w:asciiTheme="minorHAnsi" w:hAnsiTheme="minorHAnsi" w:cstheme="minorHAnsi"/>
                <w:bCs/>
                <w:sz w:val="22"/>
                <w:szCs w:val="22"/>
              </w:rPr>
              <w:t>, 202</w:t>
            </w:r>
            <w:r w:rsidR="0086245A" w:rsidRPr="00B02EDE">
              <w:rPr>
                <w:rFonts w:asciiTheme="minorHAnsi" w:hAnsiTheme="minorHAnsi" w:cstheme="minorHAnsi"/>
                <w:bCs/>
                <w:sz w:val="22"/>
                <w:szCs w:val="22"/>
              </w:rPr>
              <w:t>6</w:t>
            </w:r>
          </w:p>
        </w:tc>
      </w:tr>
      <w:tr w:rsidR="00C00178" w:rsidRPr="00B02EDE" w14:paraId="39E56769" w14:textId="77777777" w:rsidTr="00B02EDE">
        <w:trPr>
          <w:trHeight w:val="539"/>
          <w:jc w:val="center"/>
        </w:trPr>
        <w:tc>
          <w:tcPr>
            <w:tcW w:w="7285" w:type="dxa"/>
            <w:vAlign w:val="center"/>
          </w:tcPr>
          <w:p w14:paraId="2BD5C6DF" w14:textId="77777777" w:rsidR="00C00178" w:rsidRPr="00B02EDE" w:rsidRDefault="00C00178" w:rsidP="00967EF7">
            <w:pPr>
              <w:widowControl w:val="0"/>
              <w:ind w:right="576"/>
              <w:jc w:val="both"/>
              <w:rPr>
                <w:rFonts w:asciiTheme="minorHAnsi" w:hAnsiTheme="minorHAnsi" w:cstheme="minorHAnsi"/>
                <w:bCs/>
                <w:sz w:val="22"/>
                <w:szCs w:val="22"/>
              </w:rPr>
            </w:pPr>
            <w:r w:rsidRPr="00B02EDE">
              <w:rPr>
                <w:rFonts w:asciiTheme="minorHAnsi" w:hAnsiTheme="minorHAnsi" w:cstheme="minorHAnsi"/>
                <w:bCs/>
                <w:sz w:val="22"/>
                <w:szCs w:val="22"/>
              </w:rPr>
              <w:t>Evaluation of proposals (</w:t>
            </w:r>
            <w:r w:rsidRPr="00B02EDE">
              <w:rPr>
                <w:rFonts w:asciiTheme="minorHAnsi" w:hAnsiTheme="minorHAnsi" w:cstheme="minorHAnsi"/>
                <w:bCs/>
                <w:i/>
                <w:sz w:val="22"/>
                <w:szCs w:val="22"/>
              </w:rPr>
              <w:t>estimate only</w:t>
            </w:r>
            <w:r w:rsidRPr="00B02EDE">
              <w:rPr>
                <w:rFonts w:asciiTheme="minorHAnsi" w:hAnsiTheme="minorHAnsi" w:cstheme="minorHAnsi"/>
                <w:bCs/>
                <w:sz w:val="22"/>
                <w:szCs w:val="22"/>
              </w:rPr>
              <w:t>)</w:t>
            </w:r>
          </w:p>
        </w:tc>
        <w:tc>
          <w:tcPr>
            <w:tcW w:w="2065" w:type="dxa"/>
            <w:vAlign w:val="center"/>
          </w:tcPr>
          <w:p w14:paraId="4FEFB451" w14:textId="46112F15" w:rsidR="00C00178" w:rsidRPr="00B02EDE" w:rsidRDefault="00D5644D" w:rsidP="00967EF7">
            <w:pPr>
              <w:widowControl w:val="0"/>
              <w:jc w:val="both"/>
              <w:rPr>
                <w:rFonts w:asciiTheme="minorHAnsi" w:hAnsiTheme="minorHAnsi" w:cstheme="minorHAnsi"/>
                <w:b/>
                <w:bCs/>
                <w:sz w:val="22"/>
                <w:szCs w:val="22"/>
              </w:rPr>
            </w:pPr>
            <w:r w:rsidRPr="00B02EDE">
              <w:rPr>
                <w:rFonts w:asciiTheme="minorHAnsi" w:hAnsiTheme="minorHAnsi" w:cstheme="minorHAnsi"/>
                <w:bCs/>
                <w:sz w:val="22"/>
                <w:szCs w:val="22"/>
              </w:rPr>
              <w:t>March 2</w:t>
            </w:r>
            <w:r w:rsidR="0086245A" w:rsidRPr="00B02EDE">
              <w:rPr>
                <w:rFonts w:asciiTheme="minorHAnsi" w:hAnsiTheme="minorHAnsi" w:cstheme="minorHAnsi"/>
                <w:bCs/>
                <w:sz w:val="22"/>
                <w:szCs w:val="22"/>
              </w:rPr>
              <w:t>3</w:t>
            </w:r>
            <w:r w:rsidRPr="00B02EDE">
              <w:rPr>
                <w:rFonts w:asciiTheme="minorHAnsi" w:hAnsiTheme="minorHAnsi" w:cstheme="minorHAnsi"/>
                <w:bCs/>
                <w:sz w:val="22"/>
                <w:szCs w:val="22"/>
              </w:rPr>
              <w:t xml:space="preserve"> – April 2</w:t>
            </w:r>
            <w:r w:rsidR="0086245A" w:rsidRPr="00B02EDE">
              <w:rPr>
                <w:rFonts w:asciiTheme="minorHAnsi" w:hAnsiTheme="minorHAnsi" w:cstheme="minorHAnsi"/>
                <w:bCs/>
                <w:sz w:val="22"/>
                <w:szCs w:val="22"/>
              </w:rPr>
              <w:t>4</w:t>
            </w:r>
            <w:r w:rsidRPr="00B02EDE">
              <w:rPr>
                <w:rFonts w:asciiTheme="minorHAnsi" w:hAnsiTheme="minorHAnsi" w:cstheme="minorHAnsi"/>
                <w:bCs/>
                <w:sz w:val="22"/>
                <w:szCs w:val="22"/>
              </w:rPr>
              <w:t xml:space="preserve">, </w:t>
            </w:r>
            <w:r w:rsidR="00D712B0" w:rsidRPr="00B02EDE">
              <w:rPr>
                <w:rFonts w:asciiTheme="minorHAnsi" w:hAnsiTheme="minorHAnsi" w:cstheme="minorHAnsi"/>
                <w:bCs/>
                <w:sz w:val="22"/>
                <w:szCs w:val="22"/>
              </w:rPr>
              <w:t>202</w:t>
            </w:r>
            <w:r w:rsidR="0086245A" w:rsidRPr="00B02EDE">
              <w:rPr>
                <w:rFonts w:asciiTheme="minorHAnsi" w:hAnsiTheme="minorHAnsi" w:cstheme="minorHAnsi"/>
                <w:bCs/>
                <w:sz w:val="22"/>
                <w:szCs w:val="22"/>
              </w:rPr>
              <w:t>6</w:t>
            </w:r>
          </w:p>
        </w:tc>
      </w:tr>
      <w:tr w:rsidR="00D712B0" w:rsidRPr="00B02EDE" w14:paraId="3621B91E" w14:textId="77777777" w:rsidTr="00B02EDE">
        <w:trPr>
          <w:trHeight w:val="539"/>
          <w:jc w:val="center"/>
        </w:trPr>
        <w:tc>
          <w:tcPr>
            <w:tcW w:w="7285" w:type="dxa"/>
            <w:vAlign w:val="center"/>
          </w:tcPr>
          <w:p w14:paraId="39733C29" w14:textId="10951BBC" w:rsidR="00D712B0" w:rsidRPr="00B02EDE" w:rsidRDefault="00230DB0" w:rsidP="00967EF7">
            <w:pPr>
              <w:widowControl w:val="0"/>
              <w:ind w:right="576"/>
              <w:jc w:val="both"/>
              <w:rPr>
                <w:rFonts w:asciiTheme="minorHAnsi" w:hAnsiTheme="minorHAnsi" w:cstheme="minorHAnsi"/>
                <w:sz w:val="22"/>
                <w:szCs w:val="22"/>
              </w:rPr>
            </w:pPr>
            <w:r w:rsidRPr="00B02EDE">
              <w:rPr>
                <w:rFonts w:asciiTheme="minorHAnsi" w:hAnsiTheme="minorHAnsi" w:cstheme="minorHAnsi"/>
                <w:sz w:val="22"/>
                <w:szCs w:val="22"/>
              </w:rPr>
              <w:t>Technical proposal scores posted</w:t>
            </w:r>
            <w:r w:rsidR="74EAEB4B" w:rsidRPr="00B02EDE">
              <w:rPr>
                <w:rFonts w:asciiTheme="minorHAnsi" w:hAnsiTheme="minorHAnsi" w:cstheme="minorHAnsi"/>
                <w:sz w:val="22"/>
                <w:szCs w:val="22"/>
              </w:rPr>
              <w:t xml:space="preserve"> (estimate only)</w:t>
            </w:r>
          </w:p>
        </w:tc>
        <w:tc>
          <w:tcPr>
            <w:tcW w:w="2065" w:type="dxa"/>
            <w:vAlign w:val="center"/>
          </w:tcPr>
          <w:p w14:paraId="14D7CEB5" w14:textId="0322A2F0" w:rsidR="00D712B0" w:rsidRPr="00B02EDE" w:rsidDel="00D5644D" w:rsidRDefault="00230DB0" w:rsidP="00967EF7">
            <w:pPr>
              <w:widowControl w:val="0"/>
              <w:jc w:val="both"/>
              <w:rPr>
                <w:rFonts w:asciiTheme="minorHAnsi" w:hAnsiTheme="minorHAnsi" w:cstheme="minorHAnsi"/>
                <w:sz w:val="22"/>
                <w:szCs w:val="22"/>
              </w:rPr>
            </w:pPr>
            <w:r w:rsidRPr="00B02EDE">
              <w:rPr>
                <w:rFonts w:asciiTheme="minorHAnsi" w:hAnsiTheme="minorHAnsi" w:cstheme="minorHAnsi"/>
                <w:sz w:val="22"/>
                <w:szCs w:val="22"/>
              </w:rPr>
              <w:t>April 2</w:t>
            </w:r>
            <w:r w:rsidR="00040756" w:rsidRPr="00B02EDE">
              <w:rPr>
                <w:rFonts w:asciiTheme="minorHAnsi" w:hAnsiTheme="minorHAnsi" w:cstheme="minorHAnsi"/>
                <w:sz w:val="22"/>
                <w:szCs w:val="22"/>
              </w:rPr>
              <w:t>7</w:t>
            </w:r>
            <w:r w:rsidRPr="00B02EDE">
              <w:rPr>
                <w:rFonts w:asciiTheme="minorHAnsi" w:hAnsiTheme="minorHAnsi" w:cstheme="minorHAnsi"/>
                <w:sz w:val="22"/>
                <w:szCs w:val="22"/>
              </w:rPr>
              <w:t>, 202</w:t>
            </w:r>
            <w:r w:rsidR="00040756" w:rsidRPr="00B02EDE">
              <w:rPr>
                <w:rFonts w:asciiTheme="minorHAnsi" w:hAnsiTheme="minorHAnsi" w:cstheme="minorHAnsi"/>
                <w:sz w:val="22"/>
                <w:szCs w:val="22"/>
              </w:rPr>
              <w:t>6</w:t>
            </w:r>
          </w:p>
        </w:tc>
      </w:tr>
      <w:tr w:rsidR="002209B1" w:rsidRPr="00B02EDE" w14:paraId="1522F28F" w14:textId="77777777" w:rsidTr="00B02EDE">
        <w:trPr>
          <w:trHeight w:val="539"/>
          <w:jc w:val="center"/>
        </w:trPr>
        <w:tc>
          <w:tcPr>
            <w:tcW w:w="7285" w:type="dxa"/>
            <w:vAlign w:val="center"/>
          </w:tcPr>
          <w:p w14:paraId="22B15D73" w14:textId="77777777" w:rsidR="002209B1" w:rsidRPr="00B02EDE" w:rsidRDefault="002209B1" w:rsidP="00967EF7">
            <w:pPr>
              <w:widowControl w:val="0"/>
              <w:ind w:right="576"/>
              <w:jc w:val="both"/>
              <w:rPr>
                <w:rFonts w:asciiTheme="minorHAnsi" w:hAnsiTheme="minorHAnsi" w:cstheme="minorHAnsi"/>
                <w:sz w:val="22"/>
                <w:szCs w:val="22"/>
              </w:rPr>
            </w:pPr>
            <w:r w:rsidRPr="00B02EDE">
              <w:rPr>
                <w:rFonts w:asciiTheme="minorHAnsi" w:hAnsiTheme="minorHAnsi" w:cstheme="minorHAnsi"/>
                <w:sz w:val="22"/>
                <w:szCs w:val="22"/>
              </w:rPr>
              <w:t>Public opening of cost portion of proposals</w:t>
            </w:r>
            <w:r w:rsidR="543D5DE4" w:rsidRPr="00B02EDE">
              <w:rPr>
                <w:rFonts w:asciiTheme="minorHAnsi" w:hAnsiTheme="minorHAnsi" w:cstheme="minorHAnsi"/>
                <w:sz w:val="22"/>
                <w:szCs w:val="22"/>
              </w:rPr>
              <w:t xml:space="preserve"> (</w:t>
            </w:r>
            <w:proofErr w:type="gramStart"/>
            <w:r w:rsidR="543D5DE4" w:rsidRPr="00B02EDE">
              <w:rPr>
                <w:rFonts w:asciiTheme="minorHAnsi" w:hAnsiTheme="minorHAnsi" w:cstheme="minorHAnsi"/>
                <w:sz w:val="22"/>
                <w:szCs w:val="22"/>
              </w:rPr>
              <w:t>estimate</w:t>
            </w:r>
            <w:proofErr w:type="gramEnd"/>
            <w:r w:rsidR="543D5DE4" w:rsidRPr="00B02EDE">
              <w:rPr>
                <w:rFonts w:asciiTheme="minorHAnsi" w:hAnsiTheme="minorHAnsi" w:cstheme="minorHAnsi"/>
                <w:sz w:val="22"/>
                <w:szCs w:val="22"/>
              </w:rPr>
              <w:t xml:space="preserve"> only)</w:t>
            </w:r>
          </w:p>
          <w:p w14:paraId="7541BE63" w14:textId="77777777" w:rsidR="006C1FBD" w:rsidRPr="006C1FBD" w:rsidRDefault="006C1FBD" w:rsidP="006C1FBD">
            <w:pPr>
              <w:rPr>
                <w:rFonts w:asciiTheme="minorHAnsi" w:hAnsiTheme="minorHAnsi" w:cstheme="minorHAnsi"/>
                <w:color w:val="242424"/>
                <w:sz w:val="22"/>
                <w:szCs w:val="22"/>
              </w:rPr>
            </w:pPr>
            <w:r w:rsidRPr="006C1FBD">
              <w:rPr>
                <w:rFonts w:asciiTheme="minorHAnsi" w:hAnsiTheme="minorHAnsi" w:cstheme="minorHAnsi"/>
                <w:b/>
                <w:bCs/>
                <w:color w:val="242424"/>
                <w:sz w:val="22"/>
                <w:szCs w:val="22"/>
              </w:rPr>
              <w:t>Microsoft Teams meeting</w:t>
            </w:r>
            <w:r w:rsidRPr="006C1FBD">
              <w:rPr>
                <w:rFonts w:asciiTheme="minorHAnsi" w:hAnsiTheme="minorHAnsi" w:cstheme="minorHAnsi"/>
                <w:color w:val="242424"/>
                <w:sz w:val="22"/>
                <w:szCs w:val="22"/>
              </w:rPr>
              <w:t xml:space="preserve"> </w:t>
            </w:r>
          </w:p>
          <w:p w14:paraId="7631C7C9" w14:textId="77777777" w:rsidR="006C1FBD" w:rsidRPr="006C1FBD" w:rsidRDefault="006C1FBD" w:rsidP="006C1FBD">
            <w:pPr>
              <w:rPr>
                <w:rFonts w:asciiTheme="minorHAnsi" w:hAnsiTheme="minorHAnsi" w:cstheme="minorHAnsi"/>
                <w:sz w:val="22"/>
                <w:szCs w:val="22"/>
              </w:rPr>
            </w:pPr>
            <w:r w:rsidRPr="006C1FBD">
              <w:rPr>
                <w:rFonts w:asciiTheme="minorHAnsi" w:hAnsiTheme="minorHAnsi" w:cstheme="minorHAnsi"/>
                <w:b/>
                <w:bCs/>
                <w:color w:val="242424"/>
                <w:sz w:val="22"/>
                <w:szCs w:val="22"/>
              </w:rPr>
              <w:t xml:space="preserve">Join: </w:t>
            </w:r>
            <w:hyperlink r:id="rId12" w:tgtFrame="_blank" w:tooltip="Meeting join" w:history="1">
              <w:r w:rsidRPr="006C1FBD">
                <w:rPr>
                  <w:rFonts w:asciiTheme="minorHAnsi" w:hAnsiTheme="minorHAnsi" w:cstheme="minorHAnsi"/>
                  <w:color w:val="5B5FC7"/>
                  <w:sz w:val="22"/>
                  <w:szCs w:val="22"/>
                  <w:u w:val="single"/>
                </w:rPr>
                <w:t>https://teams.microsoft.com/meet/26197274021105?p=cpmi2TsoFCUSz39OLc</w:t>
              </w:r>
            </w:hyperlink>
            <w:r w:rsidRPr="006C1FBD">
              <w:rPr>
                <w:rFonts w:asciiTheme="minorHAnsi" w:hAnsiTheme="minorHAnsi" w:cstheme="minorHAnsi"/>
                <w:color w:val="242424"/>
                <w:sz w:val="22"/>
                <w:szCs w:val="22"/>
              </w:rPr>
              <w:t xml:space="preserve"> </w:t>
            </w:r>
          </w:p>
          <w:p w14:paraId="6ECA528B" w14:textId="77777777" w:rsidR="006C1FBD" w:rsidRPr="006C1FBD" w:rsidRDefault="006C1FBD" w:rsidP="006C1FBD">
            <w:pPr>
              <w:rPr>
                <w:rFonts w:asciiTheme="minorHAnsi" w:hAnsiTheme="minorHAnsi" w:cstheme="minorHAnsi"/>
                <w:sz w:val="22"/>
                <w:szCs w:val="22"/>
              </w:rPr>
            </w:pPr>
            <w:r w:rsidRPr="006C1FBD">
              <w:rPr>
                <w:rFonts w:asciiTheme="minorHAnsi" w:hAnsiTheme="minorHAnsi" w:cstheme="minorHAnsi"/>
                <w:color w:val="616161"/>
                <w:sz w:val="22"/>
                <w:szCs w:val="22"/>
              </w:rPr>
              <w:t xml:space="preserve">Meeting ID: </w:t>
            </w:r>
            <w:r w:rsidRPr="006C1FBD">
              <w:rPr>
                <w:rFonts w:asciiTheme="minorHAnsi" w:hAnsiTheme="minorHAnsi" w:cstheme="minorHAnsi"/>
                <w:color w:val="242424"/>
                <w:sz w:val="22"/>
                <w:szCs w:val="22"/>
              </w:rPr>
              <w:t xml:space="preserve">261 972 740 211 05 </w:t>
            </w:r>
          </w:p>
          <w:p w14:paraId="62CD8752" w14:textId="77777777" w:rsidR="006C1FBD" w:rsidRPr="006C1FBD" w:rsidRDefault="006C1FBD" w:rsidP="006C1FBD">
            <w:pPr>
              <w:rPr>
                <w:rFonts w:asciiTheme="minorHAnsi" w:hAnsiTheme="minorHAnsi" w:cstheme="minorHAnsi"/>
                <w:sz w:val="22"/>
                <w:szCs w:val="22"/>
              </w:rPr>
            </w:pPr>
            <w:r w:rsidRPr="006C1FBD">
              <w:rPr>
                <w:rFonts w:asciiTheme="minorHAnsi" w:hAnsiTheme="minorHAnsi" w:cstheme="minorHAnsi"/>
                <w:color w:val="616161"/>
                <w:sz w:val="22"/>
                <w:szCs w:val="22"/>
              </w:rPr>
              <w:t xml:space="preserve">Passcode: </w:t>
            </w:r>
            <w:r w:rsidRPr="006C1FBD">
              <w:rPr>
                <w:rFonts w:asciiTheme="minorHAnsi" w:hAnsiTheme="minorHAnsi" w:cstheme="minorHAnsi"/>
                <w:color w:val="242424"/>
                <w:sz w:val="22"/>
                <w:szCs w:val="22"/>
              </w:rPr>
              <w:t>am6yH76k</w:t>
            </w:r>
          </w:p>
          <w:p w14:paraId="1BDF2886" w14:textId="77777777" w:rsidR="006C1FBD" w:rsidRPr="00B02EDE" w:rsidRDefault="006C1FBD" w:rsidP="00967EF7">
            <w:pPr>
              <w:widowControl w:val="0"/>
              <w:ind w:right="576"/>
              <w:jc w:val="both"/>
              <w:rPr>
                <w:rFonts w:asciiTheme="minorHAnsi" w:hAnsiTheme="minorHAnsi" w:cstheme="minorHAnsi"/>
                <w:sz w:val="22"/>
                <w:szCs w:val="22"/>
              </w:rPr>
            </w:pPr>
          </w:p>
          <w:p w14:paraId="30BCF4C6" w14:textId="19D58CEC" w:rsidR="00FF28A6" w:rsidRPr="00B02EDE" w:rsidRDefault="00FF28A6" w:rsidP="00967EF7">
            <w:pPr>
              <w:widowControl w:val="0"/>
              <w:ind w:right="576"/>
              <w:jc w:val="both"/>
              <w:rPr>
                <w:rFonts w:asciiTheme="minorHAnsi" w:hAnsiTheme="minorHAnsi" w:cstheme="minorHAnsi"/>
                <w:sz w:val="22"/>
                <w:szCs w:val="22"/>
              </w:rPr>
            </w:pPr>
          </w:p>
        </w:tc>
        <w:tc>
          <w:tcPr>
            <w:tcW w:w="2065" w:type="dxa"/>
            <w:vAlign w:val="center"/>
          </w:tcPr>
          <w:p w14:paraId="5C070A4C" w14:textId="256045FA" w:rsidR="002209B1" w:rsidRPr="00B02EDE" w:rsidRDefault="00D712B0" w:rsidP="00967EF7">
            <w:pPr>
              <w:widowControl w:val="0"/>
              <w:jc w:val="both"/>
              <w:rPr>
                <w:rFonts w:asciiTheme="minorHAnsi" w:hAnsiTheme="minorHAnsi" w:cstheme="minorHAnsi"/>
                <w:b/>
                <w:bCs/>
                <w:sz w:val="22"/>
                <w:szCs w:val="22"/>
              </w:rPr>
            </w:pPr>
            <w:r w:rsidRPr="00B02EDE">
              <w:rPr>
                <w:rFonts w:asciiTheme="minorHAnsi" w:hAnsiTheme="minorHAnsi" w:cstheme="minorHAnsi"/>
                <w:bCs/>
                <w:sz w:val="22"/>
                <w:szCs w:val="22"/>
              </w:rPr>
              <w:t xml:space="preserve">April </w:t>
            </w:r>
            <w:r w:rsidR="00D57302" w:rsidRPr="00B02EDE">
              <w:rPr>
                <w:rFonts w:asciiTheme="minorHAnsi" w:hAnsiTheme="minorHAnsi" w:cstheme="minorHAnsi"/>
                <w:bCs/>
                <w:sz w:val="22"/>
                <w:szCs w:val="22"/>
              </w:rPr>
              <w:t>30</w:t>
            </w:r>
            <w:r w:rsidRPr="00B02EDE">
              <w:rPr>
                <w:rFonts w:asciiTheme="minorHAnsi" w:hAnsiTheme="minorHAnsi" w:cstheme="minorHAnsi"/>
                <w:bCs/>
                <w:sz w:val="22"/>
                <w:szCs w:val="22"/>
              </w:rPr>
              <w:t>, 202</w:t>
            </w:r>
            <w:r w:rsidR="00040756" w:rsidRPr="00B02EDE">
              <w:rPr>
                <w:rFonts w:asciiTheme="minorHAnsi" w:hAnsiTheme="minorHAnsi" w:cstheme="minorHAnsi"/>
                <w:bCs/>
                <w:sz w:val="22"/>
                <w:szCs w:val="22"/>
              </w:rPr>
              <w:t>6</w:t>
            </w:r>
            <w:r w:rsidR="005B1374" w:rsidRPr="00B02EDE">
              <w:rPr>
                <w:rFonts w:asciiTheme="minorHAnsi" w:hAnsiTheme="minorHAnsi" w:cstheme="minorHAnsi"/>
                <w:bCs/>
                <w:sz w:val="22"/>
                <w:szCs w:val="22"/>
              </w:rPr>
              <w:t>, 1pm Pacific time</w:t>
            </w:r>
          </w:p>
        </w:tc>
      </w:tr>
      <w:tr w:rsidR="00C00178" w:rsidRPr="00B02EDE" w14:paraId="573A548D" w14:textId="77777777" w:rsidTr="00B02EDE">
        <w:trPr>
          <w:trHeight w:val="520"/>
          <w:jc w:val="center"/>
        </w:trPr>
        <w:tc>
          <w:tcPr>
            <w:tcW w:w="7285" w:type="dxa"/>
            <w:vAlign w:val="center"/>
          </w:tcPr>
          <w:p w14:paraId="78C00F78" w14:textId="77777777" w:rsidR="00C00178" w:rsidRPr="00B02EDE" w:rsidRDefault="00C00178" w:rsidP="00967EF7">
            <w:pPr>
              <w:widowControl w:val="0"/>
              <w:jc w:val="both"/>
              <w:rPr>
                <w:rFonts w:asciiTheme="minorHAnsi" w:hAnsiTheme="minorHAnsi" w:cstheme="minorHAnsi"/>
                <w:bCs/>
                <w:sz w:val="22"/>
                <w:szCs w:val="22"/>
              </w:rPr>
            </w:pPr>
            <w:r w:rsidRPr="00B02EDE">
              <w:rPr>
                <w:rFonts w:asciiTheme="minorHAnsi" w:hAnsiTheme="minorHAnsi" w:cstheme="minorHAnsi"/>
                <w:bCs/>
                <w:sz w:val="22"/>
                <w:szCs w:val="22"/>
              </w:rPr>
              <w:lastRenderedPageBreak/>
              <w:t>Notice of Intent to Award (</w:t>
            </w:r>
            <w:r w:rsidRPr="00B02EDE">
              <w:rPr>
                <w:rFonts w:asciiTheme="minorHAnsi" w:hAnsiTheme="minorHAnsi" w:cstheme="minorHAnsi"/>
                <w:bCs/>
                <w:i/>
                <w:sz w:val="22"/>
                <w:szCs w:val="22"/>
              </w:rPr>
              <w:t>estimate only</w:t>
            </w:r>
            <w:r w:rsidRPr="00B02EDE">
              <w:rPr>
                <w:rFonts w:asciiTheme="minorHAnsi" w:hAnsiTheme="minorHAnsi" w:cstheme="minorHAnsi"/>
                <w:bCs/>
                <w:sz w:val="22"/>
                <w:szCs w:val="22"/>
              </w:rPr>
              <w:t>)</w:t>
            </w:r>
          </w:p>
        </w:tc>
        <w:tc>
          <w:tcPr>
            <w:tcW w:w="2065" w:type="dxa"/>
            <w:vAlign w:val="center"/>
          </w:tcPr>
          <w:p w14:paraId="7B1E5F48" w14:textId="6B438A06" w:rsidR="00C00178" w:rsidRPr="00B02EDE" w:rsidRDefault="00040756" w:rsidP="00967EF7">
            <w:pPr>
              <w:widowControl w:val="0"/>
              <w:jc w:val="both"/>
              <w:rPr>
                <w:rFonts w:asciiTheme="minorHAnsi" w:hAnsiTheme="minorHAnsi" w:cstheme="minorHAnsi"/>
                <w:b/>
                <w:bCs/>
                <w:sz w:val="22"/>
                <w:szCs w:val="22"/>
              </w:rPr>
            </w:pPr>
            <w:r w:rsidRPr="00B02EDE">
              <w:rPr>
                <w:rFonts w:asciiTheme="minorHAnsi" w:hAnsiTheme="minorHAnsi" w:cstheme="minorHAnsi"/>
                <w:sz w:val="22"/>
                <w:szCs w:val="22"/>
              </w:rPr>
              <w:t>May</w:t>
            </w:r>
            <w:r w:rsidR="005035A1" w:rsidRPr="00B02EDE">
              <w:rPr>
                <w:rFonts w:asciiTheme="minorHAnsi" w:hAnsiTheme="minorHAnsi" w:cstheme="minorHAnsi"/>
                <w:sz w:val="22"/>
                <w:szCs w:val="22"/>
              </w:rPr>
              <w:t xml:space="preserve"> 4</w:t>
            </w:r>
            <w:r w:rsidR="001A3C96" w:rsidRPr="00B02EDE">
              <w:rPr>
                <w:rFonts w:asciiTheme="minorHAnsi" w:hAnsiTheme="minorHAnsi" w:cstheme="minorHAnsi"/>
                <w:sz w:val="22"/>
                <w:szCs w:val="22"/>
              </w:rPr>
              <w:t>, 202</w:t>
            </w:r>
            <w:r w:rsidRPr="00B02EDE">
              <w:rPr>
                <w:rFonts w:asciiTheme="minorHAnsi" w:hAnsiTheme="minorHAnsi" w:cstheme="minorHAnsi"/>
                <w:sz w:val="22"/>
                <w:szCs w:val="22"/>
              </w:rPr>
              <w:t>6</w:t>
            </w:r>
          </w:p>
        </w:tc>
      </w:tr>
      <w:tr w:rsidR="00C00178" w:rsidRPr="00B02EDE" w14:paraId="54791BE7" w14:textId="77777777" w:rsidTr="00B02EDE">
        <w:trPr>
          <w:trHeight w:val="520"/>
          <w:jc w:val="center"/>
        </w:trPr>
        <w:tc>
          <w:tcPr>
            <w:tcW w:w="7285" w:type="dxa"/>
            <w:vAlign w:val="center"/>
          </w:tcPr>
          <w:p w14:paraId="73CA87C0" w14:textId="28692C31" w:rsidR="00C00178" w:rsidRPr="00B02EDE" w:rsidRDefault="00C00178" w:rsidP="00967EF7">
            <w:pPr>
              <w:widowControl w:val="0"/>
              <w:jc w:val="both"/>
              <w:rPr>
                <w:rFonts w:asciiTheme="minorHAnsi" w:hAnsiTheme="minorHAnsi" w:cstheme="minorHAnsi"/>
                <w:bCs/>
                <w:sz w:val="22"/>
                <w:szCs w:val="22"/>
              </w:rPr>
            </w:pPr>
            <w:r w:rsidRPr="00B02EDE">
              <w:rPr>
                <w:rFonts w:asciiTheme="minorHAnsi" w:hAnsiTheme="minorHAnsi" w:cstheme="minorHAnsi"/>
                <w:bCs/>
                <w:sz w:val="22"/>
                <w:szCs w:val="22"/>
              </w:rPr>
              <w:t xml:space="preserve">Negotiations and execution of </w:t>
            </w:r>
            <w:r w:rsidR="009F1028" w:rsidRPr="00B02EDE">
              <w:rPr>
                <w:rFonts w:asciiTheme="minorHAnsi" w:hAnsiTheme="minorHAnsi" w:cstheme="minorHAnsi"/>
                <w:bCs/>
                <w:sz w:val="22"/>
                <w:szCs w:val="22"/>
              </w:rPr>
              <w:t xml:space="preserve">any </w:t>
            </w:r>
            <w:r w:rsidRPr="00B02EDE">
              <w:rPr>
                <w:rFonts w:asciiTheme="minorHAnsi" w:hAnsiTheme="minorHAnsi" w:cstheme="minorHAnsi"/>
                <w:bCs/>
                <w:sz w:val="22"/>
                <w:szCs w:val="22"/>
              </w:rPr>
              <w:t>contract (</w:t>
            </w:r>
            <w:r w:rsidRPr="00B02EDE">
              <w:rPr>
                <w:rFonts w:asciiTheme="minorHAnsi" w:hAnsiTheme="minorHAnsi" w:cstheme="minorHAnsi"/>
                <w:bCs/>
                <w:i/>
                <w:sz w:val="22"/>
                <w:szCs w:val="22"/>
              </w:rPr>
              <w:t>estimate only</w:t>
            </w:r>
            <w:r w:rsidRPr="00B02EDE">
              <w:rPr>
                <w:rFonts w:asciiTheme="minorHAnsi" w:hAnsiTheme="minorHAnsi" w:cstheme="minorHAnsi"/>
                <w:bCs/>
                <w:sz w:val="22"/>
                <w:szCs w:val="22"/>
              </w:rPr>
              <w:t>)</w:t>
            </w:r>
          </w:p>
        </w:tc>
        <w:tc>
          <w:tcPr>
            <w:tcW w:w="2065" w:type="dxa"/>
            <w:vAlign w:val="center"/>
          </w:tcPr>
          <w:p w14:paraId="3BC6CB7C" w14:textId="655F5ED9" w:rsidR="00C00178" w:rsidRPr="00B02EDE" w:rsidRDefault="001A3C96" w:rsidP="00967EF7">
            <w:pPr>
              <w:widowControl w:val="0"/>
              <w:jc w:val="both"/>
              <w:rPr>
                <w:rFonts w:asciiTheme="minorHAnsi" w:hAnsiTheme="minorHAnsi" w:cstheme="minorHAnsi"/>
                <w:b/>
                <w:bCs/>
                <w:sz w:val="22"/>
                <w:szCs w:val="22"/>
              </w:rPr>
            </w:pPr>
            <w:r w:rsidRPr="00B02EDE">
              <w:rPr>
                <w:rFonts w:asciiTheme="minorHAnsi" w:hAnsiTheme="minorHAnsi" w:cstheme="minorHAnsi"/>
                <w:bCs/>
                <w:sz w:val="22"/>
                <w:szCs w:val="22"/>
              </w:rPr>
              <w:t>May 1</w:t>
            </w:r>
            <w:r w:rsidR="009B4FBC" w:rsidRPr="00B02EDE">
              <w:rPr>
                <w:rFonts w:asciiTheme="minorHAnsi" w:hAnsiTheme="minorHAnsi" w:cstheme="minorHAnsi"/>
                <w:bCs/>
                <w:sz w:val="22"/>
                <w:szCs w:val="22"/>
              </w:rPr>
              <w:t xml:space="preserve">2 to </w:t>
            </w:r>
            <w:r w:rsidR="005710C3" w:rsidRPr="00B02EDE">
              <w:rPr>
                <w:rFonts w:asciiTheme="minorHAnsi" w:hAnsiTheme="minorHAnsi" w:cstheme="minorHAnsi"/>
                <w:bCs/>
                <w:sz w:val="22"/>
                <w:szCs w:val="22"/>
              </w:rPr>
              <w:t xml:space="preserve">May </w:t>
            </w:r>
            <w:r w:rsidR="00B02EDE" w:rsidRPr="00B02EDE">
              <w:rPr>
                <w:rFonts w:asciiTheme="minorHAnsi" w:hAnsiTheme="minorHAnsi" w:cstheme="minorHAnsi"/>
                <w:bCs/>
                <w:sz w:val="22"/>
                <w:szCs w:val="22"/>
              </w:rPr>
              <w:t>29,</w:t>
            </w:r>
            <w:r w:rsidRPr="00B02EDE">
              <w:rPr>
                <w:rFonts w:asciiTheme="minorHAnsi" w:hAnsiTheme="minorHAnsi" w:cstheme="minorHAnsi"/>
                <w:bCs/>
                <w:sz w:val="22"/>
                <w:szCs w:val="22"/>
              </w:rPr>
              <w:t xml:space="preserve"> 202</w:t>
            </w:r>
            <w:r w:rsidR="00040756" w:rsidRPr="00B02EDE">
              <w:rPr>
                <w:rFonts w:asciiTheme="minorHAnsi" w:hAnsiTheme="minorHAnsi" w:cstheme="minorHAnsi"/>
                <w:bCs/>
                <w:sz w:val="22"/>
                <w:szCs w:val="22"/>
              </w:rPr>
              <w:t>6</w:t>
            </w:r>
          </w:p>
        </w:tc>
      </w:tr>
      <w:tr w:rsidR="00C00178" w:rsidRPr="00B02EDE" w14:paraId="06F24860" w14:textId="77777777" w:rsidTr="00B02EDE">
        <w:trPr>
          <w:trHeight w:val="520"/>
          <w:jc w:val="center"/>
        </w:trPr>
        <w:tc>
          <w:tcPr>
            <w:tcW w:w="7285" w:type="dxa"/>
            <w:vAlign w:val="center"/>
          </w:tcPr>
          <w:p w14:paraId="45304E2D" w14:textId="4355B8D0" w:rsidR="00C00178" w:rsidRPr="00B02EDE" w:rsidRDefault="00C00178" w:rsidP="00967EF7">
            <w:pPr>
              <w:widowControl w:val="0"/>
              <w:jc w:val="both"/>
              <w:rPr>
                <w:rFonts w:asciiTheme="minorHAnsi" w:hAnsiTheme="minorHAnsi" w:cstheme="minorHAnsi"/>
                <w:bCs/>
                <w:sz w:val="22"/>
                <w:szCs w:val="22"/>
              </w:rPr>
            </w:pPr>
            <w:r w:rsidRPr="00B02EDE">
              <w:rPr>
                <w:rFonts w:asciiTheme="minorHAnsi" w:hAnsiTheme="minorHAnsi" w:cstheme="minorHAnsi"/>
                <w:bCs/>
                <w:sz w:val="22"/>
                <w:szCs w:val="22"/>
              </w:rPr>
              <w:t xml:space="preserve">Contract start </w:t>
            </w:r>
            <w:r w:rsidR="00172D53" w:rsidRPr="00B02EDE">
              <w:rPr>
                <w:rFonts w:asciiTheme="minorHAnsi" w:hAnsiTheme="minorHAnsi" w:cstheme="minorHAnsi"/>
                <w:bCs/>
                <w:sz w:val="22"/>
                <w:szCs w:val="22"/>
              </w:rPr>
              <w:t>date (</w:t>
            </w:r>
            <w:proofErr w:type="gramStart"/>
            <w:r w:rsidRPr="00B02EDE">
              <w:rPr>
                <w:rFonts w:asciiTheme="minorHAnsi" w:hAnsiTheme="minorHAnsi" w:cstheme="minorHAnsi"/>
                <w:bCs/>
                <w:i/>
                <w:sz w:val="22"/>
                <w:szCs w:val="22"/>
              </w:rPr>
              <w:t>estimate</w:t>
            </w:r>
            <w:proofErr w:type="gramEnd"/>
            <w:r w:rsidRPr="00B02EDE">
              <w:rPr>
                <w:rFonts w:asciiTheme="minorHAnsi" w:hAnsiTheme="minorHAnsi" w:cstheme="minorHAnsi"/>
                <w:bCs/>
                <w:i/>
                <w:sz w:val="22"/>
                <w:szCs w:val="22"/>
              </w:rPr>
              <w:t xml:space="preserve"> only</w:t>
            </w:r>
            <w:r w:rsidRPr="00B02EDE">
              <w:rPr>
                <w:rFonts w:asciiTheme="minorHAnsi" w:hAnsiTheme="minorHAnsi" w:cstheme="minorHAnsi"/>
                <w:bCs/>
                <w:sz w:val="22"/>
                <w:szCs w:val="22"/>
              </w:rPr>
              <w:t>)</w:t>
            </w:r>
          </w:p>
        </w:tc>
        <w:tc>
          <w:tcPr>
            <w:tcW w:w="2065" w:type="dxa"/>
            <w:vAlign w:val="center"/>
          </w:tcPr>
          <w:p w14:paraId="6933E558" w14:textId="0CFA541B" w:rsidR="00C00178" w:rsidRPr="00B02EDE" w:rsidRDefault="00FC71BC" w:rsidP="00967EF7">
            <w:pPr>
              <w:widowControl w:val="0"/>
              <w:jc w:val="both"/>
              <w:rPr>
                <w:rFonts w:asciiTheme="minorHAnsi" w:hAnsiTheme="minorHAnsi" w:cstheme="minorHAnsi"/>
                <w:b/>
                <w:bCs/>
                <w:sz w:val="22"/>
                <w:szCs w:val="22"/>
              </w:rPr>
            </w:pPr>
            <w:r w:rsidRPr="00B02EDE">
              <w:rPr>
                <w:rFonts w:asciiTheme="minorHAnsi" w:hAnsiTheme="minorHAnsi" w:cstheme="minorHAnsi"/>
                <w:bCs/>
                <w:sz w:val="22"/>
                <w:szCs w:val="22"/>
              </w:rPr>
              <w:t xml:space="preserve">June </w:t>
            </w:r>
            <w:r w:rsidR="00040756" w:rsidRPr="00B02EDE">
              <w:rPr>
                <w:rFonts w:asciiTheme="minorHAnsi" w:hAnsiTheme="minorHAnsi" w:cstheme="minorHAnsi"/>
                <w:bCs/>
                <w:sz w:val="22"/>
                <w:szCs w:val="22"/>
              </w:rPr>
              <w:t>8</w:t>
            </w:r>
            <w:r w:rsidRPr="00B02EDE">
              <w:rPr>
                <w:rFonts w:asciiTheme="minorHAnsi" w:hAnsiTheme="minorHAnsi" w:cstheme="minorHAnsi"/>
                <w:bCs/>
                <w:sz w:val="22"/>
                <w:szCs w:val="22"/>
              </w:rPr>
              <w:t>, 202</w:t>
            </w:r>
            <w:r w:rsidR="00040756" w:rsidRPr="00B02EDE">
              <w:rPr>
                <w:rFonts w:asciiTheme="minorHAnsi" w:hAnsiTheme="minorHAnsi" w:cstheme="minorHAnsi"/>
                <w:bCs/>
                <w:sz w:val="22"/>
                <w:szCs w:val="22"/>
              </w:rPr>
              <w:t>6</w:t>
            </w:r>
          </w:p>
        </w:tc>
      </w:tr>
      <w:tr w:rsidR="00C00178" w:rsidRPr="00B02EDE" w14:paraId="386BCE58" w14:textId="77777777" w:rsidTr="00B02EDE">
        <w:trPr>
          <w:trHeight w:val="520"/>
          <w:jc w:val="center"/>
        </w:trPr>
        <w:tc>
          <w:tcPr>
            <w:tcW w:w="7285" w:type="dxa"/>
            <w:vAlign w:val="center"/>
          </w:tcPr>
          <w:p w14:paraId="17CF3177" w14:textId="45252720" w:rsidR="00C00178" w:rsidRPr="00B02EDE" w:rsidRDefault="00C00178" w:rsidP="00967EF7">
            <w:pPr>
              <w:widowControl w:val="0"/>
              <w:jc w:val="both"/>
              <w:rPr>
                <w:rFonts w:asciiTheme="minorHAnsi" w:hAnsiTheme="minorHAnsi" w:cstheme="minorHAnsi"/>
                <w:bCs/>
                <w:sz w:val="22"/>
                <w:szCs w:val="22"/>
              </w:rPr>
            </w:pPr>
            <w:r w:rsidRPr="00B02EDE">
              <w:rPr>
                <w:rFonts w:asciiTheme="minorHAnsi" w:hAnsiTheme="minorHAnsi" w:cstheme="minorHAnsi"/>
                <w:bCs/>
                <w:sz w:val="22"/>
                <w:szCs w:val="22"/>
              </w:rPr>
              <w:t xml:space="preserve">Contract end </w:t>
            </w:r>
            <w:r w:rsidR="00714B5D" w:rsidRPr="00B02EDE">
              <w:rPr>
                <w:rFonts w:asciiTheme="minorHAnsi" w:hAnsiTheme="minorHAnsi" w:cstheme="minorHAnsi"/>
                <w:bCs/>
                <w:sz w:val="22"/>
                <w:szCs w:val="22"/>
              </w:rPr>
              <w:t>date (</w:t>
            </w:r>
            <w:r w:rsidRPr="00B02EDE">
              <w:rPr>
                <w:rFonts w:asciiTheme="minorHAnsi" w:hAnsiTheme="minorHAnsi" w:cstheme="minorHAnsi"/>
                <w:bCs/>
                <w:i/>
                <w:sz w:val="22"/>
                <w:szCs w:val="22"/>
              </w:rPr>
              <w:t>estimate only</w:t>
            </w:r>
            <w:r w:rsidRPr="00B02EDE">
              <w:rPr>
                <w:rFonts w:asciiTheme="minorHAnsi" w:hAnsiTheme="minorHAnsi" w:cstheme="minorHAnsi"/>
                <w:bCs/>
                <w:sz w:val="22"/>
                <w:szCs w:val="22"/>
              </w:rPr>
              <w:t>)</w:t>
            </w:r>
          </w:p>
        </w:tc>
        <w:tc>
          <w:tcPr>
            <w:tcW w:w="2065" w:type="dxa"/>
            <w:vAlign w:val="center"/>
          </w:tcPr>
          <w:p w14:paraId="02A96A9E" w14:textId="0FF21A57" w:rsidR="00C00178" w:rsidRPr="00B02EDE" w:rsidRDefault="00FC71BC" w:rsidP="00967EF7">
            <w:pPr>
              <w:widowControl w:val="0"/>
              <w:jc w:val="both"/>
              <w:rPr>
                <w:rFonts w:asciiTheme="minorHAnsi" w:hAnsiTheme="minorHAnsi" w:cstheme="minorHAnsi"/>
                <w:b/>
                <w:bCs/>
                <w:sz w:val="22"/>
                <w:szCs w:val="22"/>
              </w:rPr>
            </w:pPr>
            <w:r w:rsidRPr="00B02EDE">
              <w:rPr>
                <w:rFonts w:asciiTheme="minorHAnsi" w:hAnsiTheme="minorHAnsi" w:cstheme="minorHAnsi"/>
                <w:bCs/>
                <w:sz w:val="22"/>
                <w:szCs w:val="22"/>
              </w:rPr>
              <w:t>June 30, 202</w:t>
            </w:r>
            <w:r w:rsidR="000F4569" w:rsidRPr="00B02EDE">
              <w:rPr>
                <w:rFonts w:asciiTheme="minorHAnsi" w:hAnsiTheme="minorHAnsi" w:cstheme="minorHAnsi"/>
                <w:bCs/>
                <w:sz w:val="22"/>
                <w:szCs w:val="22"/>
              </w:rPr>
              <w:t>9</w:t>
            </w:r>
          </w:p>
        </w:tc>
      </w:tr>
      <w:tr w:rsidR="004160A3" w:rsidRPr="00B02EDE" w14:paraId="3C9EDE69" w14:textId="77777777" w:rsidTr="00B02EDE">
        <w:trPr>
          <w:trHeight w:val="520"/>
          <w:jc w:val="center"/>
        </w:trPr>
        <w:tc>
          <w:tcPr>
            <w:tcW w:w="7285" w:type="dxa"/>
            <w:vAlign w:val="center"/>
          </w:tcPr>
          <w:p w14:paraId="10137B06" w14:textId="670C845C" w:rsidR="004160A3" w:rsidRPr="00B02EDE" w:rsidRDefault="00092897" w:rsidP="00967EF7">
            <w:pPr>
              <w:widowControl w:val="0"/>
              <w:jc w:val="both"/>
              <w:rPr>
                <w:rFonts w:asciiTheme="minorHAnsi" w:hAnsiTheme="minorHAnsi" w:cstheme="minorHAnsi"/>
                <w:b/>
                <w:sz w:val="22"/>
                <w:szCs w:val="22"/>
              </w:rPr>
            </w:pPr>
            <w:r w:rsidRPr="00B02EDE">
              <w:rPr>
                <w:rFonts w:asciiTheme="minorHAnsi" w:hAnsiTheme="minorHAnsi" w:cstheme="minorHAnsi"/>
                <w:b/>
                <w:sz w:val="22"/>
                <w:szCs w:val="22"/>
              </w:rPr>
              <w:t>1st Option Year</w:t>
            </w:r>
          </w:p>
        </w:tc>
        <w:tc>
          <w:tcPr>
            <w:tcW w:w="2065" w:type="dxa"/>
            <w:vAlign w:val="center"/>
          </w:tcPr>
          <w:p w14:paraId="56635ACA" w14:textId="648B5EEC" w:rsidR="004160A3" w:rsidRPr="00B02EDE" w:rsidRDefault="00092897" w:rsidP="00967EF7">
            <w:pPr>
              <w:widowControl w:val="0"/>
              <w:jc w:val="both"/>
              <w:rPr>
                <w:rFonts w:asciiTheme="minorHAnsi" w:hAnsiTheme="minorHAnsi" w:cstheme="minorHAnsi"/>
                <w:b/>
                <w:sz w:val="22"/>
                <w:szCs w:val="22"/>
              </w:rPr>
            </w:pPr>
            <w:r w:rsidRPr="00B02EDE">
              <w:rPr>
                <w:rFonts w:asciiTheme="minorHAnsi" w:hAnsiTheme="minorHAnsi" w:cstheme="minorHAnsi"/>
                <w:b/>
                <w:sz w:val="22"/>
                <w:szCs w:val="22"/>
              </w:rPr>
              <w:t xml:space="preserve">July 1, </w:t>
            </w:r>
            <w:r w:rsidR="003E05AC" w:rsidRPr="00B02EDE">
              <w:rPr>
                <w:rFonts w:asciiTheme="minorHAnsi" w:hAnsiTheme="minorHAnsi" w:cstheme="minorHAnsi"/>
                <w:b/>
                <w:sz w:val="22"/>
                <w:szCs w:val="22"/>
              </w:rPr>
              <w:t>2029,</w:t>
            </w:r>
            <w:r w:rsidRPr="00B02EDE">
              <w:rPr>
                <w:rFonts w:asciiTheme="minorHAnsi" w:hAnsiTheme="minorHAnsi" w:cstheme="minorHAnsi"/>
                <w:b/>
                <w:sz w:val="22"/>
                <w:szCs w:val="22"/>
              </w:rPr>
              <w:t xml:space="preserve"> to June 30, 20</w:t>
            </w:r>
            <w:r w:rsidR="009A6935" w:rsidRPr="00B02EDE">
              <w:rPr>
                <w:rFonts w:asciiTheme="minorHAnsi" w:hAnsiTheme="minorHAnsi" w:cstheme="minorHAnsi"/>
                <w:b/>
                <w:sz w:val="22"/>
                <w:szCs w:val="22"/>
              </w:rPr>
              <w:t>30</w:t>
            </w:r>
          </w:p>
        </w:tc>
      </w:tr>
      <w:tr w:rsidR="004160A3" w:rsidRPr="00B02EDE" w14:paraId="12158263" w14:textId="77777777" w:rsidTr="00B02EDE">
        <w:trPr>
          <w:trHeight w:val="520"/>
          <w:jc w:val="center"/>
        </w:trPr>
        <w:tc>
          <w:tcPr>
            <w:tcW w:w="7285" w:type="dxa"/>
            <w:vAlign w:val="center"/>
          </w:tcPr>
          <w:p w14:paraId="7B2DFD66" w14:textId="3645EC7E" w:rsidR="004160A3" w:rsidRPr="00B02EDE" w:rsidRDefault="009A6935" w:rsidP="00967EF7">
            <w:pPr>
              <w:widowControl w:val="0"/>
              <w:jc w:val="both"/>
              <w:rPr>
                <w:rFonts w:asciiTheme="minorHAnsi" w:hAnsiTheme="minorHAnsi" w:cstheme="minorHAnsi"/>
                <w:b/>
                <w:sz w:val="22"/>
                <w:szCs w:val="22"/>
              </w:rPr>
            </w:pPr>
            <w:r w:rsidRPr="00B02EDE">
              <w:rPr>
                <w:rFonts w:asciiTheme="minorHAnsi" w:hAnsiTheme="minorHAnsi" w:cstheme="minorHAnsi"/>
                <w:b/>
                <w:sz w:val="22"/>
                <w:szCs w:val="22"/>
              </w:rPr>
              <w:t>2</w:t>
            </w:r>
            <w:r w:rsidRPr="00B02EDE">
              <w:rPr>
                <w:rFonts w:asciiTheme="minorHAnsi" w:hAnsiTheme="minorHAnsi" w:cstheme="minorHAnsi"/>
                <w:b/>
                <w:sz w:val="22"/>
                <w:szCs w:val="22"/>
                <w:vertAlign w:val="superscript"/>
              </w:rPr>
              <w:t>nd</w:t>
            </w:r>
            <w:r w:rsidRPr="00B02EDE">
              <w:rPr>
                <w:rFonts w:asciiTheme="minorHAnsi" w:hAnsiTheme="minorHAnsi" w:cstheme="minorHAnsi"/>
                <w:b/>
                <w:sz w:val="22"/>
                <w:szCs w:val="22"/>
              </w:rPr>
              <w:t xml:space="preserve"> Option Year</w:t>
            </w:r>
          </w:p>
        </w:tc>
        <w:tc>
          <w:tcPr>
            <w:tcW w:w="2065" w:type="dxa"/>
            <w:vAlign w:val="center"/>
          </w:tcPr>
          <w:p w14:paraId="2E5F1E2D" w14:textId="1C640FBA" w:rsidR="004160A3" w:rsidRPr="00B02EDE" w:rsidRDefault="009A6935" w:rsidP="00967EF7">
            <w:pPr>
              <w:widowControl w:val="0"/>
              <w:jc w:val="both"/>
              <w:rPr>
                <w:rFonts w:asciiTheme="minorHAnsi" w:hAnsiTheme="minorHAnsi" w:cstheme="minorHAnsi"/>
                <w:b/>
                <w:sz w:val="22"/>
                <w:szCs w:val="22"/>
              </w:rPr>
            </w:pPr>
            <w:r w:rsidRPr="00B02EDE">
              <w:rPr>
                <w:rFonts w:asciiTheme="minorHAnsi" w:hAnsiTheme="minorHAnsi" w:cstheme="minorHAnsi"/>
                <w:b/>
                <w:sz w:val="22"/>
                <w:szCs w:val="22"/>
              </w:rPr>
              <w:t xml:space="preserve">July 1, </w:t>
            </w:r>
            <w:r w:rsidR="003E05AC" w:rsidRPr="00B02EDE">
              <w:rPr>
                <w:rFonts w:asciiTheme="minorHAnsi" w:hAnsiTheme="minorHAnsi" w:cstheme="minorHAnsi"/>
                <w:b/>
                <w:sz w:val="22"/>
                <w:szCs w:val="22"/>
              </w:rPr>
              <w:t>2030,</w:t>
            </w:r>
            <w:r w:rsidRPr="00B02EDE">
              <w:rPr>
                <w:rFonts w:asciiTheme="minorHAnsi" w:hAnsiTheme="minorHAnsi" w:cstheme="minorHAnsi"/>
                <w:b/>
                <w:sz w:val="22"/>
                <w:szCs w:val="22"/>
              </w:rPr>
              <w:t xml:space="preserve"> to June 30, 2031</w:t>
            </w:r>
          </w:p>
        </w:tc>
      </w:tr>
    </w:tbl>
    <w:p w14:paraId="1AD7E07D" w14:textId="77777777" w:rsidR="00A50B42" w:rsidRPr="00B02EDE" w:rsidRDefault="00A50B42" w:rsidP="00967EF7">
      <w:pPr>
        <w:widowControl w:val="0"/>
        <w:ind w:left="1440"/>
        <w:jc w:val="both"/>
        <w:rPr>
          <w:rFonts w:asciiTheme="minorHAnsi" w:hAnsiTheme="minorHAnsi" w:cstheme="minorHAnsi"/>
          <w:bCs/>
        </w:rPr>
      </w:pPr>
    </w:p>
    <w:p w14:paraId="66CBCFB5" w14:textId="77777777" w:rsidR="002E7965" w:rsidRPr="00B02EDE" w:rsidRDefault="002E7965" w:rsidP="00967EF7">
      <w:pPr>
        <w:keepNext/>
        <w:jc w:val="both"/>
        <w:rPr>
          <w:rFonts w:asciiTheme="minorHAnsi" w:hAnsiTheme="minorHAnsi" w:cstheme="minorHAnsi"/>
          <w:b/>
          <w:bCs/>
          <w:color w:val="000000"/>
        </w:rPr>
      </w:pPr>
      <w:r w:rsidRPr="00B02EDE">
        <w:rPr>
          <w:rFonts w:asciiTheme="minorHAnsi" w:hAnsiTheme="minorHAnsi" w:cstheme="minorHAnsi"/>
          <w:b/>
          <w:bCs/>
          <w:color w:val="000000"/>
        </w:rPr>
        <w:t>4.0</w:t>
      </w:r>
      <w:r w:rsidRPr="00B02EDE">
        <w:rPr>
          <w:rFonts w:asciiTheme="minorHAnsi" w:hAnsiTheme="minorHAnsi" w:cstheme="minorHAnsi"/>
          <w:b/>
          <w:bCs/>
          <w:color w:val="000000"/>
        </w:rPr>
        <w:tab/>
        <w:t>RFP ATTACHMENTS</w:t>
      </w:r>
    </w:p>
    <w:p w14:paraId="33EC4AB7" w14:textId="77777777" w:rsidR="002E7965" w:rsidRPr="00B02EDE" w:rsidRDefault="002E7965" w:rsidP="00967EF7">
      <w:pPr>
        <w:keepNext/>
        <w:ind w:left="720"/>
        <w:jc w:val="both"/>
        <w:rPr>
          <w:rFonts w:asciiTheme="minorHAnsi" w:hAnsiTheme="minorHAnsi" w:cstheme="minorHAnsi"/>
          <w:b/>
          <w:bCs/>
          <w:color w:val="000000"/>
        </w:rPr>
      </w:pPr>
    </w:p>
    <w:p w14:paraId="5F2A1043" w14:textId="6F7A88DB" w:rsidR="002E7965" w:rsidRPr="00B02EDE" w:rsidRDefault="002E7965" w:rsidP="00967EF7">
      <w:pPr>
        <w:pStyle w:val="BodyTextIndent2"/>
        <w:spacing w:after="0" w:line="240" w:lineRule="auto"/>
        <w:ind w:left="720"/>
        <w:jc w:val="both"/>
        <w:rPr>
          <w:rFonts w:asciiTheme="minorHAnsi" w:hAnsiTheme="minorHAnsi" w:cstheme="minorHAnsi"/>
        </w:rPr>
      </w:pPr>
      <w:r w:rsidRPr="00B02EDE">
        <w:rPr>
          <w:rFonts w:asciiTheme="minorHAnsi" w:hAnsiTheme="minorHAnsi" w:cstheme="minorHAnsi"/>
          <w:color w:val="000000"/>
        </w:rPr>
        <w:t>The following attachments are included as part of this RFP: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B02EDE" w14:paraId="77A5EE2F" w14:textId="77777777" w:rsidTr="13E1F0B7">
        <w:trPr>
          <w:tblHeader/>
          <w:jc w:val="center"/>
        </w:trPr>
        <w:tc>
          <w:tcPr>
            <w:tcW w:w="2294" w:type="dxa"/>
            <w:shd w:val="clear" w:color="auto" w:fill="E6E6E6"/>
            <w:vAlign w:val="center"/>
          </w:tcPr>
          <w:p w14:paraId="6BBECC14" w14:textId="77777777" w:rsidR="002E7965" w:rsidRPr="00B02EDE" w:rsidRDefault="002E7965" w:rsidP="00967EF7">
            <w:pPr>
              <w:widowControl w:val="0"/>
              <w:tabs>
                <w:tab w:val="left" w:pos="6354"/>
              </w:tabs>
              <w:ind w:right="-18"/>
              <w:jc w:val="both"/>
              <w:rPr>
                <w:rFonts w:asciiTheme="minorHAnsi" w:hAnsiTheme="minorHAnsi" w:cstheme="minorHAnsi"/>
                <w:b/>
                <w:bCs/>
                <w:color w:val="000000"/>
              </w:rPr>
            </w:pPr>
            <w:r w:rsidRPr="00B02EDE">
              <w:rPr>
                <w:rFonts w:asciiTheme="minorHAnsi" w:hAnsiTheme="minorHAnsi" w:cstheme="minorHAnsi"/>
                <w:b/>
                <w:bCs/>
                <w:color w:val="000000"/>
              </w:rPr>
              <w:lastRenderedPageBreak/>
              <w:t>ATTAC</w:t>
            </w:r>
            <w:r w:rsidR="0090254C" w:rsidRPr="00B02EDE">
              <w:rPr>
                <w:rFonts w:asciiTheme="minorHAnsi" w:hAnsiTheme="minorHAnsi" w:cstheme="minorHAnsi"/>
                <w:b/>
                <w:bCs/>
                <w:color w:val="000000"/>
              </w:rPr>
              <w:t>H</w:t>
            </w:r>
            <w:r w:rsidRPr="00B02EDE">
              <w:rPr>
                <w:rFonts w:asciiTheme="minorHAnsi" w:hAnsiTheme="minorHAnsi" w:cstheme="minorHAnsi"/>
                <w:b/>
                <w:bCs/>
                <w:color w:val="000000"/>
              </w:rPr>
              <w:t xml:space="preserve">MENT </w:t>
            </w:r>
          </w:p>
        </w:tc>
        <w:tc>
          <w:tcPr>
            <w:tcW w:w="6468" w:type="dxa"/>
            <w:shd w:val="clear" w:color="auto" w:fill="E6E6E6"/>
            <w:vAlign w:val="center"/>
          </w:tcPr>
          <w:p w14:paraId="11A81122" w14:textId="77777777" w:rsidR="002E7965" w:rsidRPr="00B02EDE" w:rsidRDefault="002E7965" w:rsidP="00967EF7">
            <w:pPr>
              <w:widowControl w:val="0"/>
              <w:ind w:left="-108" w:right="-108"/>
              <w:jc w:val="both"/>
              <w:rPr>
                <w:rFonts w:asciiTheme="minorHAnsi" w:hAnsiTheme="minorHAnsi" w:cstheme="minorHAnsi"/>
                <w:b/>
                <w:bCs/>
                <w:color w:val="000000"/>
                <w:sz w:val="22"/>
                <w:szCs w:val="22"/>
              </w:rPr>
            </w:pPr>
            <w:r w:rsidRPr="00B02EDE">
              <w:rPr>
                <w:rFonts w:asciiTheme="minorHAnsi" w:hAnsiTheme="minorHAnsi" w:cstheme="minorHAnsi"/>
                <w:b/>
                <w:bCs/>
                <w:color w:val="000000"/>
                <w:sz w:val="22"/>
                <w:szCs w:val="22"/>
              </w:rPr>
              <w:t>DESCRIPTION</w:t>
            </w:r>
          </w:p>
        </w:tc>
      </w:tr>
      <w:tr w:rsidR="002E7965" w:rsidRPr="00B02EDE" w14:paraId="09383AF4" w14:textId="77777777" w:rsidTr="13E1F0B7">
        <w:trPr>
          <w:tblHeader/>
          <w:jc w:val="center"/>
        </w:trPr>
        <w:tc>
          <w:tcPr>
            <w:tcW w:w="2294" w:type="dxa"/>
          </w:tcPr>
          <w:p w14:paraId="33AF810E" w14:textId="77777777" w:rsidR="002E7965" w:rsidRPr="00B02EDE" w:rsidRDefault="002E7965" w:rsidP="00967EF7">
            <w:pPr>
              <w:widowControl w:val="0"/>
              <w:jc w:val="both"/>
              <w:rPr>
                <w:rFonts w:asciiTheme="minorHAnsi" w:hAnsiTheme="minorHAnsi" w:cstheme="minorHAnsi"/>
                <w:bCs/>
                <w:color w:val="000000" w:themeColor="text1"/>
              </w:rPr>
            </w:pPr>
            <w:r w:rsidRPr="00B02EDE">
              <w:rPr>
                <w:rFonts w:asciiTheme="minorHAnsi" w:hAnsiTheme="minorHAnsi" w:cstheme="minorHAnsi"/>
                <w:bCs/>
                <w:color w:val="000000" w:themeColor="text1"/>
              </w:rPr>
              <w:t xml:space="preserve">Attachment 1: Administrative Rules Governing </w:t>
            </w:r>
            <w:r w:rsidR="00531D6E" w:rsidRPr="00B02EDE">
              <w:rPr>
                <w:rFonts w:asciiTheme="minorHAnsi" w:hAnsiTheme="minorHAnsi" w:cstheme="minorHAnsi"/>
                <w:bCs/>
                <w:color w:val="000000" w:themeColor="text1"/>
              </w:rPr>
              <w:t>RFPs (</w:t>
            </w:r>
            <w:r w:rsidR="00070FCA" w:rsidRPr="00B02EDE">
              <w:rPr>
                <w:rFonts w:asciiTheme="minorHAnsi" w:hAnsiTheme="minorHAnsi" w:cstheme="minorHAnsi"/>
                <w:bCs/>
                <w:color w:val="000000" w:themeColor="text1"/>
              </w:rPr>
              <w:t xml:space="preserve">IT </w:t>
            </w:r>
            <w:r w:rsidR="00531D6E" w:rsidRPr="00B02EDE">
              <w:rPr>
                <w:rFonts w:asciiTheme="minorHAnsi" w:hAnsiTheme="minorHAnsi" w:cstheme="minorHAnsi"/>
                <w:bCs/>
                <w:color w:val="000000" w:themeColor="text1"/>
              </w:rPr>
              <w:t xml:space="preserve">Goods and </w:t>
            </w:r>
            <w:r w:rsidR="00070FCA" w:rsidRPr="00B02EDE">
              <w:rPr>
                <w:rFonts w:asciiTheme="minorHAnsi" w:hAnsiTheme="minorHAnsi" w:cstheme="minorHAnsi"/>
                <w:bCs/>
                <w:color w:val="000000" w:themeColor="text1"/>
              </w:rPr>
              <w:t>Services)</w:t>
            </w:r>
            <w:r w:rsidRPr="00B02EDE">
              <w:rPr>
                <w:rFonts w:asciiTheme="minorHAnsi" w:hAnsiTheme="minorHAnsi" w:cstheme="minorHAnsi"/>
                <w:bCs/>
                <w:vanish/>
                <w:color w:val="000000" w:themeColor="text1"/>
              </w:rPr>
              <w:t>:</w:t>
            </w:r>
          </w:p>
        </w:tc>
        <w:tc>
          <w:tcPr>
            <w:tcW w:w="6468" w:type="dxa"/>
          </w:tcPr>
          <w:p w14:paraId="6EF6B2DA" w14:textId="77777777" w:rsidR="002E7965" w:rsidRPr="00B02EDE" w:rsidRDefault="002E7965" w:rsidP="00967EF7">
            <w:pPr>
              <w:widowControl w:val="0"/>
              <w:tabs>
                <w:tab w:val="left" w:pos="2178"/>
              </w:tabs>
              <w:jc w:val="both"/>
              <w:rPr>
                <w:rFonts w:asciiTheme="minorHAnsi" w:hAnsiTheme="minorHAnsi" w:cstheme="minorHAnsi"/>
                <w:bCs/>
                <w:i/>
                <w:color w:val="FF0000"/>
              </w:rPr>
            </w:pPr>
            <w:r w:rsidRPr="00B02EDE">
              <w:rPr>
                <w:rFonts w:asciiTheme="minorHAnsi" w:hAnsiTheme="minorHAnsi" w:cstheme="minorHAnsi"/>
              </w:rPr>
              <w:t>These rules govern this solicitation.</w:t>
            </w:r>
          </w:p>
        </w:tc>
      </w:tr>
      <w:tr w:rsidR="002E7965" w:rsidRPr="00B02EDE" w14:paraId="56E3E57F" w14:textId="77777777" w:rsidTr="13E1F0B7">
        <w:trPr>
          <w:tblHeader/>
          <w:jc w:val="center"/>
        </w:trPr>
        <w:tc>
          <w:tcPr>
            <w:tcW w:w="2294" w:type="dxa"/>
          </w:tcPr>
          <w:p w14:paraId="4D3A4987" w14:textId="268850A4" w:rsidR="002E7965" w:rsidRPr="00B02EDE" w:rsidRDefault="002E7965" w:rsidP="00967EF7">
            <w:pPr>
              <w:widowControl w:val="0"/>
              <w:jc w:val="both"/>
              <w:rPr>
                <w:rFonts w:asciiTheme="minorHAnsi" w:hAnsiTheme="minorHAnsi" w:cstheme="minorHAnsi"/>
              </w:rPr>
            </w:pPr>
            <w:r w:rsidRPr="00B02EDE">
              <w:rPr>
                <w:rFonts w:asciiTheme="minorHAnsi" w:hAnsiTheme="minorHAnsi" w:cstheme="minorHAnsi"/>
                <w:color w:val="000000" w:themeColor="text1"/>
              </w:rPr>
              <w:t>Attachment 2</w:t>
            </w:r>
            <w:r w:rsidR="00172D53" w:rsidRPr="00B02EDE">
              <w:rPr>
                <w:rFonts w:asciiTheme="minorHAnsi" w:hAnsiTheme="minorHAnsi" w:cstheme="minorHAnsi"/>
                <w:color w:val="000000" w:themeColor="text1"/>
              </w:rPr>
              <w:t>: Judicial</w:t>
            </w:r>
            <w:r w:rsidR="02FF8149" w:rsidRPr="00B02EDE">
              <w:rPr>
                <w:rFonts w:asciiTheme="minorHAnsi" w:hAnsiTheme="minorHAnsi" w:cstheme="minorHAnsi"/>
              </w:rPr>
              <w:t xml:space="preserve"> Council</w:t>
            </w:r>
            <w:r w:rsidR="4954C130" w:rsidRPr="00B02EDE">
              <w:rPr>
                <w:rFonts w:asciiTheme="minorHAnsi" w:hAnsiTheme="minorHAnsi" w:cstheme="minorHAnsi"/>
                <w:color w:val="000000" w:themeColor="text1"/>
              </w:rPr>
              <w:t xml:space="preserve"> Standard </w:t>
            </w:r>
            <w:r w:rsidR="61C05634" w:rsidRPr="00B02EDE">
              <w:rPr>
                <w:rFonts w:asciiTheme="minorHAnsi" w:hAnsiTheme="minorHAnsi" w:cstheme="minorHAnsi"/>
                <w:color w:val="000000" w:themeColor="text1"/>
              </w:rPr>
              <w:t>Terms and Conditions</w:t>
            </w:r>
          </w:p>
        </w:tc>
        <w:tc>
          <w:tcPr>
            <w:tcW w:w="6468" w:type="dxa"/>
          </w:tcPr>
          <w:p w14:paraId="0262D2CD" w14:textId="2B236E43" w:rsidR="004E669D" w:rsidRPr="00B02EDE" w:rsidRDefault="001E0AB5" w:rsidP="00967EF7">
            <w:pPr>
              <w:widowControl w:val="0"/>
              <w:tabs>
                <w:tab w:val="left" w:pos="2178"/>
              </w:tabs>
              <w:jc w:val="both"/>
              <w:rPr>
                <w:rFonts w:asciiTheme="minorHAnsi" w:hAnsiTheme="minorHAnsi" w:cstheme="minorHAnsi"/>
                <w:color w:val="000000"/>
              </w:rPr>
            </w:pPr>
            <w:r w:rsidRPr="00B02EDE">
              <w:rPr>
                <w:rFonts w:asciiTheme="minorHAnsi" w:hAnsiTheme="minorHAnsi" w:cstheme="minorHAnsi"/>
                <w:color w:val="000000"/>
              </w:rPr>
              <w:t>The Proposer</w:t>
            </w:r>
            <w:r w:rsidR="007B29BE" w:rsidRPr="00B02EDE">
              <w:rPr>
                <w:rFonts w:asciiTheme="minorHAnsi" w:hAnsiTheme="minorHAnsi" w:cstheme="minorHAnsi"/>
                <w:color w:val="000000"/>
              </w:rPr>
              <w:t>, if selected,</w:t>
            </w:r>
            <w:r w:rsidRPr="00B02EDE">
              <w:rPr>
                <w:rFonts w:asciiTheme="minorHAnsi" w:hAnsiTheme="minorHAnsi" w:cstheme="minorHAnsi"/>
                <w:color w:val="000000"/>
              </w:rPr>
              <w:t xml:space="preserve"> </w:t>
            </w:r>
            <w:r w:rsidR="00F3215F" w:rsidRPr="00B02EDE">
              <w:rPr>
                <w:rFonts w:asciiTheme="minorHAnsi" w:hAnsiTheme="minorHAnsi" w:cstheme="minorHAnsi"/>
                <w:color w:val="000000"/>
              </w:rPr>
              <w:t>will have to</w:t>
            </w:r>
            <w:r w:rsidR="002E7965" w:rsidRPr="00B02EDE">
              <w:rPr>
                <w:rFonts w:asciiTheme="minorHAnsi" w:hAnsiTheme="minorHAnsi" w:cstheme="minorHAnsi"/>
                <w:color w:val="000000"/>
              </w:rPr>
              <w:t xml:space="preserve"> sign </w:t>
            </w:r>
            <w:r w:rsidR="00133F5A" w:rsidRPr="00B02EDE">
              <w:rPr>
                <w:rFonts w:asciiTheme="minorHAnsi" w:hAnsiTheme="minorHAnsi" w:cstheme="minorHAnsi"/>
                <w:color w:val="000000"/>
              </w:rPr>
              <w:t xml:space="preserve">this </w:t>
            </w:r>
            <w:r w:rsidR="00AA3662" w:rsidRPr="00B02EDE">
              <w:rPr>
                <w:rFonts w:asciiTheme="minorHAnsi" w:hAnsiTheme="minorHAnsi" w:cstheme="minorHAnsi"/>
                <w:color w:val="000000"/>
              </w:rPr>
              <w:t>J</w:t>
            </w:r>
            <w:r w:rsidR="00F8233A" w:rsidRPr="00B02EDE">
              <w:rPr>
                <w:rFonts w:asciiTheme="minorHAnsi" w:hAnsiTheme="minorHAnsi" w:cstheme="minorHAnsi"/>
                <w:color w:val="000000"/>
              </w:rPr>
              <w:t>udicial Council</w:t>
            </w:r>
            <w:r w:rsidR="00AA3662" w:rsidRPr="00B02EDE">
              <w:rPr>
                <w:rFonts w:asciiTheme="minorHAnsi" w:hAnsiTheme="minorHAnsi" w:cstheme="minorHAnsi"/>
                <w:color w:val="000000"/>
              </w:rPr>
              <w:t xml:space="preserve"> </w:t>
            </w:r>
            <w:r w:rsidR="002E7965" w:rsidRPr="00B02EDE">
              <w:rPr>
                <w:rFonts w:asciiTheme="minorHAnsi" w:hAnsiTheme="minorHAnsi" w:cstheme="minorHAnsi"/>
                <w:color w:val="000000"/>
              </w:rPr>
              <w:t xml:space="preserve">Standard Form </w:t>
            </w:r>
            <w:r w:rsidR="00C11142" w:rsidRPr="00B02EDE">
              <w:rPr>
                <w:rFonts w:asciiTheme="minorHAnsi" w:hAnsiTheme="minorHAnsi" w:cstheme="minorHAnsi"/>
                <w:color w:val="000000"/>
              </w:rPr>
              <w:t>A</w:t>
            </w:r>
            <w:r w:rsidR="002E7965" w:rsidRPr="00B02EDE">
              <w:rPr>
                <w:rFonts w:asciiTheme="minorHAnsi" w:hAnsiTheme="minorHAnsi" w:cstheme="minorHAnsi"/>
                <w:color w:val="000000"/>
              </w:rPr>
              <w:t>greement</w:t>
            </w:r>
            <w:r w:rsidR="00E005A9" w:rsidRPr="00B02EDE">
              <w:rPr>
                <w:rFonts w:asciiTheme="minorHAnsi" w:hAnsiTheme="minorHAnsi" w:cstheme="minorHAnsi"/>
                <w:color w:val="000000"/>
              </w:rPr>
              <w:t xml:space="preserve"> </w:t>
            </w:r>
            <w:r w:rsidR="00E005A9" w:rsidRPr="00B02EDE">
              <w:rPr>
                <w:rFonts w:asciiTheme="minorHAnsi" w:hAnsiTheme="minorHAnsi" w:cstheme="minorHAnsi"/>
              </w:rPr>
              <w:t>containing terms and conditions substantially in the form of these terms and conditions (the “Terms and Conditions”).  If</w:t>
            </w:r>
            <w:r w:rsidR="00BD3067" w:rsidRPr="00B02EDE">
              <w:rPr>
                <w:rFonts w:asciiTheme="minorHAnsi" w:hAnsiTheme="minorHAnsi" w:cstheme="minorHAnsi"/>
              </w:rPr>
              <w:t xml:space="preserve"> </w:t>
            </w:r>
            <w:r w:rsidR="00E005A9" w:rsidRPr="00B02EDE">
              <w:rPr>
                <w:rFonts w:asciiTheme="minorHAnsi" w:hAnsiTheme="minorHAnsi" w:cstheme="minorHAnsi"/>
              </w:rPr>
              <w:t xml:space="preserve">exceptions are identified or additional provisions proposed, the Proposer must also submit a red-lined version of the Terms and Conditions that clearly identifies the benefit to the </w:t>
            </w:r>
            <w:r w:rsidR="00B51503" w:rsidRPr="00B02EDE">
              <w:rPr>
                <w:rFonts w:asciiTheme="minorHAnsi" w:hAnsiTheme="minorHAnsi" w:cstheme="minorHAnsi"/>
              </w:rPr>
              <w:t>Judicial Council</w:t>
            </w:r>
            <w:r w:rsidR="00E005A9" w:rsidRPr="00B02EDE">
              <w:rPr>
                <w:rFonts w:asciiTheme="minorHAnsi" w:hAnsiTheme="minorHAnsi" w:cstheme="minorHAnsi"/>
              </w:rPr>
              <w:t xml:space="preserve"> </w:t>
            </w:r>
            <w:r w:rsidR="00A07C89" w:rsidRPr="00B02EDE">
              <w:rPr>
                <w:rFonts w:asciiTheme="minorHAnsi" w:hAnsiTheme="minorHAnsi" w:cstheme="minorHAnsi"/>
              </w:rPr>
              <w:t>from</w:t>
            </w:r>
            <w:r w:rsidR="00E005A9" w:rsidRPr="00B02EDE">
              <w:rPr>
                <w:rFonts w:asciiTheme="minorHAnsi" w:hAnsiTheme="minorHAnsi" w:cstheme="minorHAnsi"/>
              </w:rPr>
              <w:t xml:space="preserve"> the proposed changes and provides a written explanation or rationale for each proposed change.</w:t>
            </w:r>
          </w:p>
          <w:p w14:paraId="6ECD5933" w14:textId="77777777" w:rsidR="002E7965" w:rsidRPr="00B02EDE" w:rsidRDefault="002E7965" w:rsidP="00967EF7">
            <w:pPr>
              <w:widowControl w:val="0"/>
              <w:tabs>
                <w:tab w:val="left" w:pos="2178"/>
              </w:tabs>
              <w:jc w:val="both"/>
              <w:rPr>
                <w:rFonts w:asciiTheme="minorHAnsi" w:hAnsiTheme="minorHAnsi" w:cstheme="minorHAnsi"/>
                <w:b/>
                <w:bCs/>
                <w:color w:val="000000"/>
              </w:rPr>
            </w:pPr>
          </w:p>
        </w:tc>
      </w:tr>
      <w:tr w:rsidR="004E669D" w:rsidRPr="00B02EDE" w14:paraId="1CAFC1C2" w14:textId="77777777" w:rsidTr="13E1F0B7">
        <w:trPr>
          <w:tblHeader/>
          <w:jc w:val="center"/>
        </w:trPr>
        <w:tc>
          <w:tcPr>
            <w:tcW w:w="2294" w:type="dxa"/>
          </w:tcPr>
          <w:p w14:paraId="7FE82F98" w14:textId="6BA8513B" w:rsidR="004E669D" w:rsidRPr="00B02EDE" w:rsidRDefault="004E669D" w:rsidP="00967EF7">
            <w:pPr>
              <w:widowControl w:val="0"/>
              <w:jc w:val="both"/>
              <w:rPr>
                <w:rFonts w:asciiTheme="minorHAnsi" w:hAnsiTheme="minorHAnsi" w:cstheme="minorHAnsi"/>
                <w:bCs/>
              </w:rPr>
            </w:pPr>
            <w:r w:rsidRPr="00B02EDE">
              <w:rPr>
                <w:rFonts w:asciiTheme="minorHAnsi" w:hAnsiTheme="minorHAnsi" w:cstheme="minorHAnsi"/>
                <w:bCs/>
                <w:color w:val="000000" w:themeColor="text1"/>
              </w:rPr>
              <w:t xml:space="preserve">Attachment </w:t>
            </w:r>
            <w:r w:rsidRPr="00B02EDE">
              <w:rPr>
                <w:rFonts w:asciiTheme="minorHAnsi" w:hAnsiTheme="minorHAnsi" w:cstheme="minorHAnsi"/>
                <w:color w:val="000000"/>
              </w:rPr>
              <w:t xml:space="preserve">3: Proposer’s </w:t>
            </w:r>
            <w:r w:rsidR="00BA7658" w:rsidRPr="00B02EDE">
              <w:rPr>
                <w:rFonts w:asciiTheme="minorHAnsi" w:hAnsiTheme="minorHAnsi" w:cstheme="minorHAnsi"/>
                <w:color w:val="000000"/>
              </w:rPr>
              <w:t>Acceptance of</w:t>
            </w:r>
            <w:r w:rsidRPr="00B02EDE">
              <w:rPr>
                <w:rFonts w:asciiTheme="minorHAnsi" w:hAnsiTheme="minorHAnsi" w:cstheme="minorHAnsi"/>
                <w:color w:val="000000"/>
              </w:rPr>
              <w:t xml:space="preserve"> Terms and Conditions</w:t>
            </w:r>
          </w:p>
        </w:tc>
        <w:tc>
          <w:tcPr>
            <w:tcW w:w="6468" w:type="dxa"/>
          </w:tcPr>
          <w:p w14:paraId="0976E118" w14:textId="0949CFEB" w:rsidR="004E669D" w:rsidRPr="00B02EDE" w:rsidRDefault="005946B6" w:rsidP="00967EF7">
            <w:pPr>
              <w:widowControl w:val="0"/>
              <w:tabs>
                <w:tab w:val="left" w:pos="2178"/>
              </w:tabs>
              <w:jc w:val="both"/>
              <w:rPr>
                <w:rFonts w:asciiTheme="minorHAnsi" w:hAnsiTheme="minorHAnsi" w:cstheme="minorHAnsi"/>
                <w:color w:val="000000"/>
              </w:rPr>
            </w:pPr>
            <w:r w:rsidRPr="00B02EDE">
              <w:rPr>
                <w:rFonts w:asciiTheme="minorHAnsi" w:hAnsiTheme="minorHAnsi" w:cstheme="minorHAnsi"/>
                <w:color w:val="000000"/>
              </w:rPr>
              <w:t>On this form, the Proposer must indicate acceptance of the Terms and Conditions or identify exceptions to the Terms and Conditions.</w:t>
            </w:r>
          </w:p>
          <w:p w14:paraId="30A60766" w14:textId="77777777" w:rsidR="004E669D" w:rsidRPr="00B02EDE" w:rsidRDefault="004E669D" w:rsidP="00967EF7">
            <w:pPr>
              <w:widowControl w:val="0"/>
              <w:tabs>
                <w:tab w:val="left" w:pos="2178"/>
              </w:tabs>
              <w:jc w:val="both"/>
              <w:rPr>
                <w:rFonts w:asciiTheme="minorHAnsi" w:hAnsiTheme="minorHAnsi" w:cstheme="minorHAnsi"/>
                <w:color w:val="000000"/>
              </w:rPr>
            </w:pPr>
          </w:p>
          <w:p w14:paraId="6C7697F0" w14:textId="3D9DD754" w:rsidR="004E669D" w:rsidRPr="00B02EDE" w:rsidRDefault="61C05634" w:rsidP="00967EF7">
            <w:pPr>
              <w:widowControl w:val="0"/>
              <w:tabs>
                <w:tab w:val="left" w:pos="2178"/>
              </w:tabs>
              <w:jc w:val="both"/>
              <w:rPr>
                <w:rFonts w:asciiTheme="minorHAnsi" w:hAnsiTheme="minorHAnsi" w:cstheme="minorHAnsi"/>
                <w:b/>
                <w:bCs/>
                <w:color w:val="000000"/>
              </w:rPr>
            </w:pPr>
            <w:r w:rsidRPr="00B02EDE">
              <w:rPr>
                <w:rFonts w:asciiTheme="minorHAnsi" w:hAnsiTheme="minorHAnsi" w:cstheme="minorHAnsi"/>
                <w:b/>
                <w:bCs/>
                <w:color w:val="000000" w:themeColor="text1"/>
              </w:rPr>
              <w:t xml:space="preserve">Note: A material </w:t>
            </w:r>
            <w:r w:rsidR="003020A2" w:rsidRPr="00B02EDE">
              <w:rPr>
                <w:rFonts w:asciiTheme="minorHAnsi" w:hAnsiTheme="minorHAnsi" w:cstheme="minorHAnsi"/>
                <w:b/>
                <w:bCs/>
                <w:color w:val="000000" w:themeColor="text1"/>
              </w:rPr>
              <w:t>exception</w:t>
            </w:r>
            <w:r w:rsidR="008D5B70" w:rsidRPr="00B02EDE">
              <w:rPr>
                <w:rFonts w:asciiTheme="minorHAnsi" w:hAnsiTheme="minorHAnsi" w:cstheme="minorHAnsi"/>
                <w:b/>
                <w:bCs/>
                <w:color w:val="000000" w:themeColor="text1"/>
              </w:rPr>
              <w:t>, as determined by the J</w:t>
            </w:r>
            <w:r w:rsidR="00B43FCF" w:rsidRPr="00B02EDE">
              <w:rPr>
                <w:rFonts w:asciiTheme="minorHAnsi" w:hAnsiTheme="minorHAnsi" w:cstheme="minorHAnsi"/>
                <w:b/>
                <w:bCs/>
                <w:color w:val="000000" w:themeColor="text1"/>
              </w:rPr>
              <w:t xml:space="preserve">udicial Council </w:t>
            </w:r>
            <w:r w:rsidR="008D5B70" w:rsidRPr="00B02EDE">
              <w:rPr>
                <w:rFonts w:asciiTheme="minorHAnsi" w:hAnsiTheme="minorHAnsi" w:cstheme="minorHAnsi"/>
                <w:b/>
                <w:bCs/>
                <w:color w:val="000000" w:themeColor="text1"/>
              </w:rPr>
              <w:t>in its absolute and sole discretion,</w:t>
            </w:r>
            <w:r w:rsidR="003020A2" w:rsidRPr="00B02EDE">
              <w:rPr>
                <w:rFonts w:asciiTheme="minorHAnsi" w:hAnsiTheme="minorHAnsi" w:cstheme="minorHAnsi"/>
                <w:b/>
                <w:bCs/>
                <w:color w:val="000000" w:themeColor="text1"/>
              </w:rPr>
              <w:t xml:space="preserve"> to </w:t>
            </w:r>
            <w:r w:rsidR="00B43FCF" w:rsidRPr="00B02EDE">
              <w:rPr>
                <w:rFonts w:asciiTheme="minorHAnsi" w:hAnsiTheme="minorHAnsi" w:cstheme="minorHAnsi"/>
                <w:b/>
                <w:bCs/>
                <w:color w:val="000000" w:themeColor="text1"/>
              </w:rPr>
              <w:t xml:space="preserve">any of the </w:t>
            </w:r>
            <w:r w:rsidR="000061DB" w:rsidRPr="00B02EDE">
              <w:rPr>
                <w:rFonts w:asciiTheme="minorHAnsi" w:hAnsiTheme="minorHAnsi" w:cstheme="minorHAnsi"/>
                <w:b/>
                <w:bCs/>
                <w:color w:val="000000" w:themeColor="text1"/>
              </w:rPr>
              <w:t>T</w:t>
            </w:r>
            <w:r w:rsidR="0025766B" w:rsidRPr="00B02EDE">
              <w:rPr>
                <w:rFonts w:asciiTheme="minorHAnsi" w:hAnsiTheme="minorHAnsi" w:cstheme="minorHAnsi"/>
                <w:b/>
                <w:bCs/>
                <w:color w:val="000000" w:themeColor="text1"/>
              </w:rPr>
              <w:t xml:space="preserve">erms and </w:t>
            </w:r>
            <w:r w:rsidR="000061DB" w:rsidRPr="00B02EDE">
              <w:rPr>
                <w:rFonts w:asciiTheme="minorHAnsi" w:hAnsiTheme="minorHAnsi" w:cstheme="minorHAnsi"/>
                <w:b/>
                <w:bCs/>
                <w:color w:val="000000" w:themeColor="text1"/>
              </w:rPr>
              <w:t>C</w:t>
            </w:r>
            <w:r w:rsidR="0025766B" w:rsidRPr="00B02EDE">
              <w:rPr>
                <w:rFonts w:asciiTheme="minorHAnsi" w:hAnsiTheme="minorHAnsi" w:cstheme="minorHAnsi"/>
                <w:b/>
                <w:bCs/>
                <w:color w:val="000000" w:themeColor="text1"/>
              </w:rPr>
              <w:t xml:space="preserve">onditions </w:t>
            </w:r>
            <w:r w:rsidR="007811F7" w:rsidRPr="00B02EDE">
              <w:rPr>
                <w:rFonts w:asciiTheme="minorHAnsi" w:hAnsiTheme="minorHAnsi" w:cstheme="minorHAnsi"/>
                <w:b/>
                <w:bCs/>
                <w:color w:val="000000" w:themeColor="text1"/>
              </w:rPr>
              <w:t>will</w:t>
            </w:r>
            <w:r w:rsidR="003020A2" w:rsidRPr="00B02EDE">
              <w:rPr>
                <w:rFonts w:asciiTheme="minorHAnsi" w:hAnsiTheme="minorHAnsi" w:cstheme="minorHAnsi"/>
                <w:b/>
                <w:bCs/>
                <w:color w:val="000000" w:themeColor="text1"/>
              </w:rPr>
              <w:t xml:space="preserve"> render a proposal non-responsive</w:t>
            </w:r>
            <w:r w:rsidRPr="00B02EDE">
              <w:rPr>
                <w:rFonts w:asciiTheme="minorHAnsi" w:hAnsiTheme="minorHAnsi" w:cstheme="minorHAnsi"/>
                <w:b/>
                <w:bCs/>
                <w:color w:val="000000" w:themeColor="text1"/>
              </w:rPr>
              <w:t xml:space="preserve">. </w:t>
            </w:r>
          </w:p>
        </w:tc>
      </w:tr>
      <w:tr w:rsidR="009C347A" w:rsidRPr="00B02EDE" w14:paraId="6C7F546D" w14:textId="77777777" w:rsidTr="13E1F0B7">
        <w:trPr>
          <w:tblHeader/>
          <w:jc w:val="center"/>
        </w:trPr>
        <w:tc>
          <w:tcPr>
            <w:tcW w:w="2294" w:type="dxa"/>
          </w:tcPr>
          <w:p w14:paraId="1DA8F4CA" w14:textId="77777777" w:rsidR="009C347A" w:rsidRPr="00B02EDE" w:rsidRDefault="009C347A" w:rsidP="00967EF7">
            <w:pPr>
              <w:widowControl w:val="0"/>
              <w:jc w:val="both"/>
              <w:rPr>
                <w:rFonts w:asciiTheme="minorHAnsi" w:hAnsiTheme="minorHAnsi" w:cstheme="minorHAnsi"/>
                <w:bCs/>
                <w:color w:val="000000" w:themeColor="text1"/>
              </w:rPr>
            </w:pPr>
            <w:r w:rsidRPr="00B02EDE">
              <w:rPr>
                <w:rFonts w:asciiTheme="minorHAnsi" w:hAnsiTheme="minorHAnsi" w:cstheme="minorHAnsi"/>
                <w:bCs/>
                <w:color w:val="000000" w:themeColor="text1"/>
              </w:rPr>
              <w:t>Attachment 4: General Certifications Form</w:t>
            </w:r>
          </w:p>
        </w:tc>
        <w:tc>
          <w:tcPr>
            <w:tcW w:w="6468" w:type="dxa"/>
          </w:tcPr>
          <w:p w14:paraId="75C39D88" w14:textId="77777777" w:rsidR="009C347A" w:rsidRPr="00B02EDE" w:rsidRDefault="0090254C" w:rsidP="00967EF7">
            <w:pPr>
              <w:widowControl w:val="0"/>
              <w:tabs>
                <w:tab w:val="left" w:pos="2178"/>
              </w:tabs>
              <w:jc w:val="both"/>
              <w:rPr>
                <w:rFonts w:asciiTheme="minorHAnsi" w:hAnsiTheme="minorHAnsi" w:cstheme="minorHAnsi"/>
                <w:color w:val="000000"/>
              </w:rPr>
            </w:pPr>
            <w:r w:rsidRPr="00B02EDE">
              <w:rPr>
                <w:rFonts w:asciiTheme="minorHAnsi" w:hAnsiTheme="minorHAnsi" w:cstheme="minorHAnsi"/>
              </w:rPr>
              <w:t xml:space="preserve">The </w:t>
            </w:r>
            <w:r w:rsidR="009C347A" w:rsidRPr="00B02EDE">
              <w:rPr>
                <w:rFonts w:asciiTheme="minorHAnsi" w:hAnsiTheme="minorHAnsi" w:cstheme="minorHAnsi"/>
              </w:rPr>
              <w:t>Proposer must complete the General Certifications Form and submit the completed form with its proposal.</w:t>
            </w:r>
          </w:p>
        </w:tc>
      </w:tr>
      <w:tr w:rsidR="009C347A" w:rsidRPr="00B02EDE" w14:paraId="4C94BE77" w14:textId="77777777" w:rsidTr="13E1F0B7">
        <w:trPr>
          <w:tblHeader/>
          <w:jc w:val="center"/>
        </w:trPr>
        <w:tc>
          <w:tcPr>
            <w:tcW w:w="2294" w:type="dxa"/>
          </w:tcPr>
          <w:p w14:paraId="6BD6DAB2" w14:textId="77777777" w:rsidR="009C347A" w:rsidRPr="00B02EDE" w:rsidRDefault="009C347A" w:rsidP="00967EF7">
            <w:pPr>
              <w:widowControl w:val="0"/>
              <w:jc w:val="both"/>
              <w:rPr>
                <w:rFonts w:asciiTheme="minorHAnsi" w:hAnsiTheme="minorHAnsi" w:cstheme="minorHAnsi"/>
                <w:bCs/>
                <w:color w:val="000000" w:themeColor="text1"/>
              </w:rPr>
            </w:pPr>
            <w:r w:rsidRPr="00B02EDE">
              <w:rPr>
                <w:rFonts w:asciiTheme="minorHAnsi" w:hAnsiTheme="minorHAnsi" w:cstheme="minorHAnsi"/>
                <w:bCs/>
                <w:color w:val="000000" w:themeColor="text1"/>
              </w:rPr>
              <w:t>Attachment 5: Small Business Declaration</w:t>
            </w:r>
          </w:p>
        </w:tc>
        <w:tc>
          <w:tcPr>
            <w:tcW w:w="6468" w:type="dxa"/>
          </w:tcPr>
          <w:p w14:paraId="2C90DDAB" w14:textId="6FBA311A" w:rsidR="009C347A" w:rsidRPr="00B02EDE" w:rsidRDefault="0090254C" w:rsidP="00967EF7">
            <w:pPr>
              <w:widowControl w:val="0"/>
              <w:tabs>
                <w:tab w:val="left" w:pos="2178"/>
              </w:tabs>
              <w:jc w:val="both"/>
              <w:rPr>
                <w:rFonts w:asciiTheme="minorHAnsi" w:hAnsiTheme="minorHAnsi" w:cstheme="minorHAnsi"/>
                <w:color w:val="000000"/>
              </w:rPr>
            </w:pPr>
            <w:r w:rsidRPr="00B02EDE">
              <w:rPr>
                <w:rFonts w:asciiTheme="minorHAnsi" w:hAnsiTheme="minorHAnsi" w:cstheme="minorHAnsi"/>
                <w:bCs/>
              </w:rPr>
              <w:t xml:space="preserve">The </w:t>
            </w:r>
            <w:r w:rsidR="009C347A" w:rsidRPr="00B02EDE">
              <w:rPr>
                <w:rFonts w:asciiTheme="minorHAnsi" w:hAnsiTheme="minorHAnsi" w:cstheme="minorHAnsi"/>
                <w:bCs/>
              </w:rPr>
              <w:t>Proposer must complete this form only if it wishes to claim the small business preference associated with this solicitation.</w:t>
            </w:r>
          </w:p>
        </w:tc>
      </w:tr>
      <w:tr w:rsidR="009C347A" w:rsidRPr="00B02EDE" w14:paraId="00446E3F" w14:textId="77777777" w:rsidTr="13E1F0B7">
        <w:trPr>
          <w:tblHeader/>
          <w:jc w:val="center"/>
        </w:trPr>
        <w:tc>
          <w:tcPr>
            <w:tcW w:w="2294" w:type="dxa"/>
          </w:tcPr>
          <w:p w14:paraId="015BB0CD" w14:textId="77777777" w:rsidR="009C347A" w:rsidRPr="00B02EDE" w:rsidRDefault="009C347A" w:rsidP="00967EF7">
            <w:pPr>
              <w:widowControl w:val="0"/>
              <w:jc w:val="both"/>
              <w:rPr>
                <w:rFonts w:asciiTheme="minorHAnsi" w:hAnsiTheme="minorHAnsi" w:cstheme="minorHAnsi"/>
                <w:bCs/>
              </w:rPr>
            </w:pPr>
            <w:r w:rsidRPr="00B02EDE">
              <w:rPr>
                <w:rFonts w:asciiTheme="minorHAnsi" w:hAnsiTheme="minorHAnsi" w:cstheme="minorHAnsi"/>
                <w:bCs/>
              </w:rPr>
              <w:t xml:space="preserve">Attachment 6: </w:t>
            </w:r>
            <w:r w:rsidRPr="00B02EDE">
              <w:rPr>
                <w:rFonts w:asciiTheme="minorHAnsi" w:hAnsiTheme="minorHAnsi" w:cstheme="minorHAnsi"/>
              </w:rPr>
              <w:t xml:space="preserve"> </w:t>
            </w:r>
            <w:r w:rsidRPr="00B02EDE">
              <w:rPr>
                <w:rFonts w:asciiTheme="minorHAnsi" w:hAnsiTheme="minorHAnsi" w:cstheme="minorHAnsi"/>
                <w:bCs/>
              </w:rPr>
              <w:t>Payee Data Record Form</w:t>
            </w:r>
          </w:p>
        </w:tc>
        <w:tc>
          <w:tcPr>
            <w:tcW w:w="6468" w:type="dxa"/>
          </w:tcPr>
          <w:p w14:paraId="359A6C95" w14:textId="2C1DFB1A" w:rsidR="009C347A" w:rsidRPr="00B02EDE" w:rsidRDefault="009C347A" w:rsidP="00967EF7">
            <w:pPr>
              <w:widowControl w:val="0"/>
              <w:jc w:val="both"/>
              <w:rPr>
                <w:rFonts w:asciiTheme="minorHAnsi" w:hAnsiTheme="minorHAnsi" w:cstheme="minorHAnsi"/>
              </w:rPr>
            </w:pPr>
            <w:r w:rsidRPr="00B02EDE">
              <w:rPr>
                <w:rFonts w:asciiTheme="minorHAnsi" w:hAnsiTheme="minorHAnsi" w:cstheme="minorHAnsi"/>
                <w:bCs/>
              </w:rPr>
              <w:t xml:space="preserve">This form contains information the </w:t>
            </w:r>
            <w:r w:rsidR="008E3B6B" w:rsidRPr="00B02EDE">
              <w:rPr>
                <w:rFonts w:asciiTheme="minorHAnsi" w:hAnsiTheme="minorHAnsi" w:cstheme="minorHAnsi"/>
                <w:bCs/>
              </w:rPr>
              <w:t>Judicial Council</w:t>
            </w:r>
            <w:r w:rsidRPr="00B02EDE">
              <w:rPr>
                <w:rFonts w:asciiTheme="minorHAnsi" w:hAnsiTheme="minorHAnsi" w:cstheme="minorHAnsi"/>
                <w:bCs/>
              </w:rPr>
              <w:t xml:space="preserve"> requires in order to process payments and must be submitted with the proposal.</w:t>
            </w:r>
          </w:p>
        </w:tc>
      </w:tr>
      <w:tr w:rsidR="009C347A" w:rsidRPr="00B02EDE" w14:paraId="65C840A8" w14:textId="77777777" w:rsidTr="13E1F0B7">
        <w:trPr>
          <w:tblHeader/>
          <w:jc w:val="center"/>
        </w:trPr>
        <w:tc>
          <w:tcPr>
            <w:tcW w:w="2294" w:type="dxa"/>
          </w:tcPr>
          <w:p w14:paraId="5C4604DB" w14:textId="689A027B" w:rsidR="009C347A" w:rsidRPr="00B02EDE" w:rsidRDefault="009C347A" w:rsidP="00967EF7">
            <w:pPr>
              <w:widowControl w:val="0"/>
              <w:jc w:val="both"/>
              <w:rPr>
                <w:rFonts w:asciiTheme="minorHAnsi" w:hAnsiTheme="minorHAnsi" w:cstheme="minorHAnsi"/>
                <w:bCs/>
              </w:rPr>
            </w:pPr>
            <w:r w:rsidRPr="00B02EDE">
              <w:rPr>
                <w:rFonts w:asciiTheme="minorHAnsi" w:hAnsiTheme="minorHAnsi" w:cstheme="minorHAnsi"/>
                <w:bCs/>
              </w:rPr>
              <w:t>Attachment 7: Iran Contracting Act Certification</w:t>
            </w:r>
          </w:p>
        </w:tc>
        <w:tc>
          <w:tcPr>
            <w:tcW w:w="6468" w:type="dxa"/>
          </w:tcPr>
          <w:p w14:paraId="05353894" w14:textId="77777777" w:rsidR="009C347A" w:rsidRPr="00B02EDE" w:rsidRDefault="0090254C" w:rsidP="00967EF7">
            <w:pPr>
              <w:widowControl w:val="0"/>
              <w:jc w:val="both"/>
              <w:rPr>
                <w:rFonts w:asciiTheme="minorHAnsi" w:hAnsiTheme="minorHAnsi" w:cstheme="minorHAnsi"/>
              </w:rPr>
            </w:pPr>
            <w:r w:rsidRPr="00B02EDE">
              <w:rPr>
                <w:rFonts w:asciiTheme="minorHAnsi" w:hAnsiTheme="minorHAnsi" w:cstheme="minorHAnsi"/>
              </w:rPr>
              <w:t xml:space="preserve">The </w:t>
            </w:r>
            <w:r w:rsidR="009C347A" w:rsidRPr="00B02EDE">
              <w:rPr>
                <w:rFonts w:asciiTheme="minorHAnsi" w:hAnsiTheme="minorHAnsi" w:cstheme="minorHAnsi"/>
              </w:rPr>
              <w:t>Proposer must complete the Iran Contracting Act Certification and submit the completed certification with its proposal.</w:t>
            </w:r>
          </w:p>
        </w:tc>
      </w:tr>
      <w:tr w:rsidR="003150DE" w:rsidRPr="00B02EDE" w14:paraId="1C6BCDE3" w14:textId="77777777" w:rsidTr="13E1F0B7">
        <w:trPr>
          <w:tblHeader/>
          <w:jc w:val="center"/>
        </w:trPr>
        <w:tc>
          <w:tcPr>
            <w:tcW w:w="2294" w:type="dxa"/>
          </w:tcPr>
          <w:p w14:paraId="4E656464" w14:textId="510248C5" w:rsidR="003150DE" w:rsidRPr="00B02EDE" w:rsidRDefault="003150DE" w:rsidP="00967EF7">
            <w:pPr>
              <w:widowControl w:val="0"/>
              <w:jc w:val="both"/>
              <w:rPr>
                <w:rFonts w:asciiTheme="minorHAnsi" w:hAnsiTheme="minorHAnsi" w:cstheme="minorHAnsi"/>
                <w:b/>
                <w:i/>
                <w:color w:val="FF0000"/>
              </w:rPr>
            </w:pPr>
            <w:r w:rsidRPr="00B02EDE">
              <w:rPr>
                <w:rFonts w:asciiTheme="minorHAnsi" w:hAnsiTheme="minorHAnsi" w:cstheme="minorHAnsi"/>
                <w:bCs/>
              </w:rPr>
              <w:t>Attachment 8: Unruh and FEHA Certification</w:t>
            </w:r>
          </w:p>
        </w:tc>
        <w:tc>
          <w:tcPr>
            <w:tcW w:w="6468" w:type="dxa"/>
          </w:tcPr>
          <w:p w14:paraId="22C937BB" w14:textId="47C37E4E" w:rsidR="003150DE" w:rsidRPr="00B02EDE" w:rsidRDefault="000F305B" w:rsidP="00967EF7">
            <w:pPr>
              <w:widowControl w:val="0"/>
              <w:jc w:val="both"/>
              <w:rPr>
                <w:rFonts w:asciiTheme="minorHAnsi" w:hAnsiTheme="minorHAnsi" w:cstheme="minorHAnsi"/>
              </w:rPr>
            </w:pPr>
            <w:r w:rsidRPr="00B02EDE">
              <w:rPr>
                <w:rFonts w:asciiTheme="minorHAnsi" w:hAnsiTheme="minorHAnsi" w:cstheme="minorHAnsi"/>
              </w:rPr>
              <w:t>The Proposer</w:t>
            </w:r>
            <w:r w:rsidR="003150DE" w:rsidRPr="00B02EDE">
              <w:rPr>
                <w:rFonts w:asciiTheme="minorHAnsi" w:hAnsiTheme="minorHAnsi" w:cstheme="minorHAnsi"/>
              </w:rPr>
              <w:t xml:space="preserve"> must complete the Unruh Civil Rights Act and California Fair Employment and Housing Act Certification.</w:t>
            </w:r>
          </w:p>
        </w:tc>
      </w:tr>
      <w:tr w:rsidR="00A018A8" w:rsidRPr="00B02EDE" w14:paraId="404116A3" w14:textId="77777777" w:rsidTr="13E1F0B7">
        <w:trPr>
          <w:tblHeader/>
          <w:jc w:val="center"/>
        </w:trPr>
        <w:tc>
          <w:tcPr>
            <w:tcW w:w="2294" w:type="dxa"/>
          </w:tcPr>
          <w:p w14:paraId="7B0F9405" w14:textId="09F9319F" w:rsidR="00A018A8" w:rsidRPr="00B02EDE" w:rsidRDefault="00A018A8" w:rsidP="00967EF7">
            <w:pPr>
              <w:widowControl w:val="0"/>
              <w:jc w:val="both"/>
              <w:rPr>
                <w:rFonts w:asciiTheme="minorHAnsi" w:hAnsiTheme="minorHAnsi" w:cstheme="minorHAnsi"/>
                <w:bCs/>
                <w:color w:val="000000" w:themeColor="text1"/>
              </w:rPr>
            </w:pPr>
            <w:r w:rsidRPr="00B02EDE">
              <w:rPr>
                <w:rFonts w:asciiTheme="minorHAnsi" w:hAnsiTheme="minorHAnsi" w:cstheme="minorHAnsi"/>
                <w:bCs/>
                <w:color w:val="000000" w:themeColor="text1"/>
              </w:rPr>
              <w:t>Attachment 9:</w:t>
            </w:r>
          </w:p>
          <w:p w14:paraId="38EFF45A" w14:textId="1FAE8FA3" w:rsidR="00A018A8" w:rsidRPr="00B02EDE" w:rsidRDefault="00A018A8" w:rsidP="00967EF7">
            <w:pPr>
              <w:widowControl w:val="0"/>
              <w:jc w:val="both"/>
              <w:rPr>
                <w:rFonts w:asciiTheme="minorHAnsi" w:hAnsiTheme="minorHAnsi" w:cstheme="minorHAnsi"/>
                <w:b/>
                <w:i/>
                <w:color w:val="FF0000"/>
              </w:rPr>
            </w:pPr>
            <w:r w:rsidRPr="00B02EDE">
              <w:rPr>
                <w:rFonts w:asciiTheme="minorHAnsi" w:hAnsiTheme="minorHAnsi" w:cstheme="minorHAnsi"/>
                <w:bCs/>
              </w:rPr>
              <w:t>Darfur Contracting Act Certification</w:t>
            </w:r>
          </w:p>
        </w:tc>
        <w:tc>
          <w:tcPr>
            <w:tcW w:w="6468" w:type="dxa"/>
          </w:tcPr>
          <w:p w14:paraId="687DE182" w14:textId="64C07C70" w:rsidR="00A018A8" w:rsidRPr="00B02EDE" w:rsidRDefault="00A018A8" w:rsidP="00967EF7">
            <w:pPr>
              <w:widowControl w:val="0"/>
              <w:jc w:val="both"/>
              <w:rPr>
                <w:rFonts w:asciiTheme="minorHAnsi" w:hAnsiTheme="minorHAnsi" w:cstheme="minorHAnsi"/>
              </w:rPr>
            </w:pPr>
            <w:r w:rsidRPr="00B02EDE">
              <w:rPr>
                <w:rFonts w:asciiTheme="minorHAnsi" w:hAnsiTheme="minorHAnsi" w:cstheme="minorHAnsi"/>
              </w:rPr>
              <w:t>The Proposer must complete the Darfur Contracting Act Certification and submit the completed certification with its proposal.</w:t>
            </w:r>
          </w:p>
        </w:tc>
      </w:tr>
      <w:tr w:rsidR="005E7BDB" w:rsidRPr="00B02EDE" w14:paraId="2CDC78DB" w14:textId="77777777" w:rsidTr="13E1F0B7">
        <w:trPr>
          <w:tblHeader/>
          <w:jc w:val="center"/>
        </w:trPr>
        <w:tc>
          <w:tcPr>
            <w:tcW w:w="2294" w:type="dxa"/>
          </w:tcPr>
          <w:p w14:paraId="1E6EF620" w14:textId="77777777" w:rsidR="005E7BDB" w:rsidRPr="00B02EDE" w:rsidRDefault="005E7BDB" w:rsidP="00967EF7">
            <w:pPr>
              <w:widowControl w:val="0"/>
              <w:jc w:val="both"/>
              <w:rPr>
                <w:rFonts w:asciiTheme="minorHAnsi" w:hAnsiTheme="minorHAnsi" w:cstheme="minorHAnsi"/>
                <w:bCs/>
                <w:color w:val="000000" w:themeColor="text1"/>
              </w:rPr>
            </w:pPr>
            <w:r w:rsidRPr="00B02EDE">
              <w:rPr>
                <w:rFonts w:asciiTheme="minorHAnsi" w:hAnsiTheme="minorHAnsi" w:cstheme="minorHAnsi"/>
                <w:bCs/>
                <w:color w:val="000000" w:themeColor="text1"/>
              </w:rPr>
              <w:t>Attachment 10:</w:t>
            </w:r>
          </w:p>
          <w:p w14:paraId="21E4E233" w14:textId="77777777" w:rsidR="005E7BDB" w:rsidRPr="00B02EDE" w:rsidRDefault="005E7BDB" w:rsidP="00967EF7">
            <w:pPr>
              <w:widowControl w:val="0"/>
              <w:jc w:val="both"/>
              <w:rPr>
                <w:rFonts w:asciiTheme="minorHAnsi" w:hAnsiTheme="minorHAnsi" w:cstheme="minorHAnsi"/>
                <w:bCs/>
                <w:color w:val="000000" w:themeColor="text1"/>
              </w:rPr>
            </w:pPr>
            <w:r w:rsidRPr="00B02EDE">
              <w:rPr>
                <w:rFonts w:asciiTheme="minorHAnsi" w:hAnsiTheme="minorHAnsi" w:cstheme="minorHAnsi"/>
                <w:bCs/>
                <w:color w:val="000000" w:themeColor="text1"/>
              </w:rPr>
              <w:t>Bidders Declaration</w:t>
            </w:r>
          </w:p>
        </w:tc>
        <w:tc>
          <w:tcPr>
            <w:tcW w:w="6468" w:type="dxa"/>
          </w:tcPr>
          <w:p w14:paraId="64C67752" w14:textId="77777777" w:rsidR="005E7BDB" w:rsidRPr="00B02EDE" w:rsidRDefault="005E7BDB" w:rsidP="00967EF7">
            <w:pPr>
              <w:widowControl w:val="0"/>
              <w:jc w:val="both"/>
              <w:rPr>
                <w:rFonts w:asciiTheme="minorHAnsi" w:hAnsiTheme="minorHAnsi" w:cstheme="minorHAnsi"/>
              </w:rPr>
            </w:pPr>
            <w:r w:rsidRPr="00B02EDE">
              <w:rPr>
                <w:rFonts w:asciiTheme="minorHAnsi" w:hAnsiTheme="minorHAnsi" w:cstheme="minorHAnsi"/>
              </w:rPr>
              <w:t xml:space="preserve">The Proposer must complete this form if they wish to claim the DVBE incentive associated with this solicitation. </w:t>
            </w:r>
          </w:p>
        </w:tc>
      </w:tr>
      <w:tr w:rsidR="005E7BDB" w:rsidRPr="00B02EDE" w14:paraId="36D6CA4A" w14:textId="77777777" w:rsidTr="13E1F0B7">
        <w:trPr>
          <w:tblHeader/>
          <w:jc w:val="center"/>
        </w:trPr>
        <w:tc>
          <w:tcPr>
            <w:tcW w:w="2294" w:type="dxa"/>
          </w:tcPr>
          <w:p w14:paraId="21152AE6" w14:textId="77777777" w:rsidR="005E7BDB" w:rsidRPr="00B02EDE" w:rsidRDefault="005E7BDB" w:rsidP="00967EF7">
            <w:pPr>
              <w:widowControl w:val="0"/>
              <w:jc w:val="both"/>
              <w:rPr>
                <w:rFonts w:asciiTheme="minorHAnsi" w:hAnsiTheme="minorHAnsi" w:cstheme="minorHAnsi"/>
                <w:bCs/>
                <w:color w:val="000000" w:themeColor="text1"/>
              </w:rPr>
            </w:pPr>
            <w:r w:rsidRPr="00B02EDE">
              <w:rPr>
                <w:rFonts w:asciiTheme="minorHAnsi" w:hAnsiTheme="minorHAnsi" w:cstheme="minorHAnsi"/>
                <w:bCs/>
                <w:color w:val="000000" w:themeColor="text1"/>
              </w:rPr>
              <w:t xml:space="preserve">Attachment 11: </w:t>
            </w:r>
          </w:p>
          <w:p w14:paraId="441B7C04" w14:textId="77777777" w:rsidR="005E7BDB" w:rsidRPr="00B02EDE" w:rsidRDefault="005E7BDB" w:rsidP="00967EF7">
            <w:pPr>
              <w:widowControl w:val="0"/>
              <w:jc w:val="both"/>
              <w:rPr>
                <w:rFonts w:asciiTheme="minorHAnsi" w:hAnsiTheme="minorHAnsi" w:cstheme="minorHAnsi"/>
                <w:bCs/>
                <w:color w:val="000000" w:themeColor="text1"/>
              </w:rPr>
            </w:pPr>
            <w:r w:rsidRPr="00B02EDE">
              <w:rPr>
                <w:rFonts w:asciiTheme="minorHAnsi" w:hAnsiTheme="minorHAnsi" w:cstheme="minorHAnsi"/>
                <w:bCs/>
                <w:color w:val="000000" w:themeColor="text1"/>
              </w:rPr>
              <w:t>DVBE Declaration</w:t>
            </w:r>
          </w:p>
        </w:tc>
        <w:tc>
          <w:tcPr>
            <w:tcW w:w="6468" w:type="dxa"/>
          </w:tcPr>
          <w:p w14:paraId="6D7183B6" w14:textId="77777777" w:rsidR="005E7BDB" w:rsidRPr="00B02EDE" w:rsidRDefault="005E7BDB" w:rsidP="00967EF7">
            <w:pPr>
              <w:widowControl w:val="0"/>
              <w:jc w:val="both"/>
              <w:rPr>
                <w:rFonts w:asciiTheme="minorHAnsi" w:hAnsiTheme="minorHAnsi" w:cstheme="minorHAnsi"/>
              </w:rPr>
            </w:pPr>
            <w:r w:rsidRPr="00B02EDE">
              <w:rPr>
                <w:rFonts w:asciiTheme="minorHAnsi" w:hAnsiTheme="minorHAnsi" w:cstheme="minorHAnsi"/>
              </w:rPr>
              <w:t>The Proposer must complete this form only if the Proposer is a DVBE.</w:t>
            </w:r>
          </w:p>
        </w:tc>
      </w:tr>
      <w:tr w:rsidR="00BA7658" w:rsidRPr="00B02EDE" w14:paraId="5F821A59" w14:textId="77777777" w:rsidTr="00BA7658">
        <w:trPr>
          <w:tblHeader/>
          <w:jc w:val="center"/>
        </w:trPr>
        <w:tc>
          <w:tcPr>
            <w:tcW w:w="2294" w:type="dxa"/>
            <w:tcBorders>
              <w:top w:val="single" w:sz="4" w:space="0" w:color="auto"/>
              <w:left w:val="single" w:sz="4" w:space="0" w:color="auto"/>
              <w:bottom w:val="single" w:sz="4" w:space="0" w:color="auto"/>
              <w:right w:val="single" w:sz="4" w:space="0" w:color="auto"/>
            </w:tcBorders>
          </w:tcPr>
          <w:p w14:paraId="79B6D0D5" w14:textId="7F9B051C" w:rsidR="00BA7658" w:rsidRPr="00B02EDE" w:rsidRDefault="00BA7658" w:rsidP="00967EF7">
            <w:pPr>
              <w:widowControl w:val="0"/>
              <w:jc w:val="both"/>
              <w:rPr>
                <w:rFonts w:asciiTheme="minorHAnsi" w:hAnsiTheme="minorHAnsi" w:cstheme="minorHAnsi"/>
                <w:bCs/>
                <w:color w:val="000000" w:themeColor="text1"/>
              </w:rPr>
            </w:pPr>
            <w:r w:rsidRPr="00B02EDE">
              <w:rPr>
                <w:rFonts w:asciiTheme="minorHAnsi" w:hAnsiTheme="minorHAnsi" w:cstheme="minorHAnsi"/>
                <w:bCs/>
                <w:color w:val="000000" w:themeColor="text1"/>
              </w:rPr>
              <w:t>Attachment 12:</w:t>
            </w:r>
          </w:p>
        </w:tc>
        <w:tc>
          <w:tcPr>
            <w:tcW w:w="6468" w:type="dxa"/>
            <w:tcBorders>
              <w:top w:val="single" w:sz="4" w:space="0" w:color="auto"/>
              <w:left w:val="single" w:sz="4" w:space="0" w:color="auto"/>
              <w:bottom w:val="single" w:sz="4" w:space="0" w:color="auto"/>
              <w:right w:val="single" w:sz="4" w:space="0" w:color="auto"/>
            </w:tcBorders>
          </w:tcPr>
          <w:p w14:paraId="75767702" w14:textId="77777777" w:rsidR="00BA7658" w:rsidRPr="00B02EDE" w:rsidRDefault="00BA7658" w:rsidP="00967EF7">
            <w:pPr>
              <w:widowControl w:val="0"/>
              <w:jc w:val="both"/>
              <w:rPr>
                <w:rFonts w:asciiTheme="minorHAnsi" w:hAnsiTheme="minorHAnsi" w:cstheme="minorHAnsi"/>
              </w:rPr>
            </w:pPr>
            <w:r w:rsidRPr="00B02EDE">
              <w:rPr>
                <w:rFonts w:asciiTheme="minorHAnsi" w:hAnsiTheme="minorHAnsi" w:cstheme="minorHAnsi"/>
              </w:rPr>
              <w:t>Phoenix Program and Background Information</w:t>
            </w:r>
          </w:p>
          <w:p w14:paraId="5CC07CD7" w14:textId="39856AD0" w:rsidR="00BA7658" w:rsidRPr="00B02EDE" w:rsidRDefault="00BA7658" w:rsidP="00967EF7">
            <w:pPr>
              <w:widowControl w:val="0"/>
              <w:jc w:val="both"/>
              <w:rPr>
                <w:rFonts w:asciiTheme="minorHAnsi" w:hAnsiTheme="minorHAnsi" w:cstheme="minorHAnsi"/>
              </w:rPr>
            </w:pPr>
            <w:r w:rsidRPr="00B02EDE">
              <w:rPr>
                <w:rFonts w:asciiTheme="minorHAnsi" w:hAnsiTheme="minorHAnsi" w:cstheme="minorHAnsi"/>
              </w:rPr>
              <w:t>(This is for informational purposes only)</w:t>
            </w:r>
            <w:r w:rsidR="007065EB" w:rsidRPr="00B02EDE">
              <w:rPr>
                <w:rFonts w:asciiTheme="minorHAnsi" w:hAnsiTheme="minorHAnsi" w:cstheme="minorHAnsi"/>
              </w:rPr>
              <w:t>.</w:t>
            </w:r>
          </w:p>
        </w:tc>
      </w:tr>
      <w:tr w:rsidR="005E7BDB" w:rsidRPr="00B02EDE" w14:paraId="4BC19D1F" w14:textId="77777777" w:rsidTr="13E1F0B7">
        <w:trPr>
          <w:tblHeader/>
          <w:jc w:val="center"/>
        </w:trPr>
        <w:tc>
          <w:tcPr>
            <w:tcW w:w="2294" w:type="dxa"/>
          </w:tcPr>
          <w:p w14:paraId="691B4562" w14:textId="79201188" w:rsidR="005E7BDB" w:rsidRPr="00B02EDE" w:rsidRDefault="005E7BDB" w:rsidP="00967EF7">
            <w:pPr>
              <w:widowControl w:val="0"/>
              <w:jc w:val="both"/>
              <w:rPr>
                <w:rFonts w:asciiTheme="minorHAnsi" w:hAnsiTheme="minorHAnsi" w:cstheme="minorHAnsi"/>
                <w:bCs/>
                <w:color w:val="000000" w:themeColor="text1"/>
              </w:rPr>
            </w:pPr>
            <w:r w:rsidRPr="00B02EDE">
              <w:rPr>
                <w:rFonts w:asciiTheme="minorHAnsi" w:hAnsiTheme="minorHAnsi" w:cstheme="minorHAnsi"/>
                <w:bCs/>
                <w:color w:val="000000" w:themeColor="text1"/>
              </w:rPr>
              <w:lastRenderedPageBreak/>
              <w:t>Attachment 1</w:t>
            </w:r>
            <w:r w:rsidR="00BA7658" w:rsidRPr="00B02EDE">
              <w:rPr>
                <w:rFonts w:asciiTheme="minorHAnsi" w:hAnsiTheme="minorHAnsi" w:cstheme="minorHAnsi"/>
                <w:bCs/>
                <w:color w:val="000000" w:themeColor="text1"/>
              </w:rPr>
              <w:t>3</w:t>
            </w:r>
            <w:r w:rsidRPr="00B02EDE">
              <w:rPr>
                <w:rFonts w:asciiTheme="minorHAnsi" w:hAnsiTheme="minorHAnsi" w:cstheme="minorHAnsi"/>
                <w:bCs/>
                <w:color w:val="000000" w:themeColor="text1"/>
              </w:rPr>
              <w:t>:</w:t>
            </w:r>
          </w:p>
          <w:p w14:paraId="5641ABE6" w14:textId="4AE128D4" w:rsidR="005E7BDB" w:rsidRPr="00B02EDE" w:rsidRDefault="00AB75E0" w:rsidP="00967EF7">
            <w:pPr>
              <w:widowControl w:val="0"/>
              <w:jc w:val="both"/>
              <w:rPr>
                <w:rFonts w:asciiTheme="minorHAnsi" w:hAnsiTheme="minorHAnsi" w:cstheme="minorHAnsi"/>
                <w:bCs/>
                <w:color w:val="000000" w:themeColor="text1"/>
              </w:rPr>
            </w:pPr>
            <w:r w:rsidRPr="00B02EDE">
              <w:rPr>
                <w:rFonts w:asciiTheme="minorHAnsi" w:hAnsiTheme="minorHAnsi" w:cstheme="minorHAnsi"/>
                <w:bCs/>
                <w:color w:val="000000" w:themeColor="text1"/>
              </w:rPr>
              <w:t>consultant</w:t>
            </w:r>
            <w:r w:rsidR="005E7BDB" w:rsidRPr="00B02EDE">
              <w:rPr>
                <w:rFonts w:asciiTheme="minorHAnsi" w:hAnsiTheme="minorHAnsi" w:cstheme="minorHAnsi"/>
                <w:bCs/>
                <w:color w:val="000000" w:themeColor="text1"/>
              </w:rPr>
              <w:t>s and Titles Form</w:t>
            </w:r>
          </w:p>
        </w:tc>
        <w:tc>
          <w:tcPr>
            <w:tcW w:w="6468" w:type="dxa"/>
          </w:tcPr>
          <w:p w14:paraId="306C7497" w14:textId="77777777" w:rsidR="005E7BDB" w:rsidRPr="00B02EDE" w:rsidRDefault="005E7BDB" w:rsidP="00967EF7">
            <w:pPr>
              <w:widowControl w:val="0"/>
              <w:jc w:val="both"/>
              <w:rPr>
                <w:rFonts w:asciiTheme="minorHAnsi" w:hAnsiTheme="minorHAnsi" w:cstheme="minorHAnsi"/>
              </w:rPr>
            </w:pPr>
            <w:r w:rsidRPr="00B02EDE">
              <w:rPr>
                <w:rFonts w:asciiTheme="minorHAnsi" w:hAnsiTheme="minorHAnsi" w:cstheme="minorHAnsi"/>
              </w:rPr>
              <w:t>The Proposer must complete this form and include in their Technical portion of their proposal.</w:t>
            </w:r>
          </w:p>
        </w:tc>
      </w:tr>
      <w:tr w:rsidR="005E7BDB" w:rsidRPr="00B02EDE" w14:paraId="31918906" w14:textId="77777777" w:rsidTr="13E1F0B7">
        <w:trPr>
          <w:tblHeader/>
          <w:jc w:val="center"/>
        </w:trPr>
        <w:tc>
          <w:tcPr>
            <w:tcW w:w="2294" w:type="dxa"/>
          </w:tcPr>
          <w:p w14:paraId="4EBF1AE8" w14:textId="77777777" w:rsidR="005E7BDB" w:rsidRPr="00B02EDE" w:rsidRDefault="005E7BDB" w:rsidP="00967EF7">
            <w:pPr>
              <w:widowControl w:val="0"/>
              <w:jc w:val="both"/>
              <w:rPr>
                <w:rFonts w:asciiTheme="minorHAnsi" w:hAnsiTheme="minorHAnsi" w:cstheme="minorHAnsi"/>
                <w:bCs/>
                <w:color w:val="000000" w:themeColor="text1"/>
              </w:rPr>
            </w:pPr>
            <w:r w:rsidRPr="00B02EDE">
              <w:rPr>
                <w:rFonts w:asciiTheme="minorHAnsi" w:hAnsiTheme="minorHAnsi" w:cstheme="minorHAnsi"/>
                <w:bCs/>
                <w:color w:val="000000" w:themeColor="text1"/>
              </w:rPr>
              <w:t>Attachment 14:</w:t>
            </w:r>
          </w:p>
          <w:p w14:paraId="14782421" w14:textId="77777777" w:rsidR="005E7BDB" w:rsidRPr="00B02EDE" w:rsidRDefault="005E7BDB" w:rsidP="00967EF7">
            <w:pPr>
              <w:widowControl w:val="0"/>
              <w:jc w:val="both"/>
              <w:rPr>
                <w:rFonts w:asciiTheme="minorHAnsi" w:hAnsiTheme="minorHAnsi" w:cstheme="minorHAnsi"/>
                <w:bCs/>
                <w:color w:val="000000" w:themeColor="text1"/>
              </w:rPr>
            </w:pPr>
            <w:r w:rsidRPr="00B02EDE">
              <w:rPr>
                <w:rFonts w:asciiTheme="minorHAnsi" w:hAnsiTheme="minorHAnsi" w:cstheme="minorHAnsi"/>
                <w:bCs/>
                <w:color w:val="000000" w:themeColor="text1"/>
              </w:rPr>
              <w:t>Cost Proposal</w:t>
            </w:r>
          </w:p>
        </w:tc>
        <w:tc>
          <w:tcPr>
            <w:tcW w:w="6468" w:type="dxa"/>
          </w:tcPr>
          <w:p w14:paraId="600EC467" w14:textId="55DECC2C" w:rsidR="005E7BDB" w:rsidRPr="00B02EDE" w:rsidRDefault="005E7BDB" w:rsidP="00967EF7">
            <w:pPr>
              <w:widowControl w:val="0"/>
              <w:jc w:val="both"/>
              <w:rPr>
                <w:rFonts w:asciiTheme="minorHAnsi" w:hAnsiTheme="minorHAnsi" w:cstheme="minorHAnsi"/>
              </w:rPr>
            </w:pPr>
            <w:r w:rsidRPr="00B02EDE">
              <w:rPr>
                <w:rFonts w:asciiTheme="minorHAnsi" w:hAnsiTheme="minorHAnsi" w:cstheme="minorHAnsi"/>
              </w:rPr>
              <w:t>The Proposer must use this template for pricing and must include it in their Cost portion of their proposal</w:t>
            </w:r>
            <w:r w:rsidR="007065EB" w:rsidRPr="00B02EDE">
              <w:rPr>
                <w:rFonts w:asciiTheme="minorHAnsi" w:hAnsiTheme="minorHAnsi" w:cstheme="minorHAnsi"/>
              </w:rPr>
              <w:t>.</w:t>
            </w:r>
          </w:p>
        </w:tc>
      </w:tr>
      <w:tr w:rsidR="004D0248" w:rsidRPr="00B02EDE" w14:paraId="492FAB7A" w14:textId="77777777" w:rsidTr="13E1F0B7">
        <w:trPr>
          <w:tblHeader/>
          <w:jc w:val="center"/>
        </w:trPr>
        <w:tc>
          <w:tcPr>
            <w:tcW w:w="2294" w:type="dxa"/>
          </w:tcPr>
          <w:p w14:paraId="5A3FE493" w14:textId="49125280" w:rsidR="004D0248" w:rsidRPr="00B02EDE" w:rsidRDefault="004D0248" w:rsidP="00967EF7">
            <w:pPr>
              <w:widowControl w:val="0"/>
              <w:jc w:val="both"/>
              <w:rPr>
                <w:rFonts w:asciiTheme="minorHAnsi" w:hAnsiTheme="minorHAnsi" w:cstheme="minorHAnsi"/>
                <w:bCs/>
                <w:color w:val="000000" w:themeColor="text1"/>
              </w:rPr>
            </w:pPr>
            <w:r w:rsidRPr="00B02EDE">
              <w:rPr>
                <w:rFonts w:asciiTheme="minorHAnsi" w:hAnsiTheme="minorHAnsi" w:cstheme="minorHAnsi"/>
                <w:bCs/>
                <w:color w:val="000000" w:themeColor="text1"/>
              </w:rPr>
              <w:t>Attachment 15:</w:t>
            </w:r>
          </w:p>
        </w:tc>
        <w:tc>
          <w:tcPr>
            <w:tcW w:w="6468" w:type="dxa"/>
          </w:tcPr>
          <w:p w14:paraId="6030BF81" w14:textId="6E559B9E" w:rsidR="004D0248" w:rsidRPr="00B02EDE" w:rsidRDefault="00FF1E3F" w:rsidP="00967EF7">
            <w:pPr>
              <w:widowControl w:val="0"/>
              <w:jc w:val="both"/>
              <w:rPr>
                <w:rFonts w:asciiTheme="minorHAnsi" w:hAnsiTheme="minorHAnsi" w:cstheme="minorHAnsi"/>
              </w:rPr>
            </w:pPr>
            <w:r w:rsidRPr="00B02EDE">
              <w:rPr>
                <w:rFonts w:asciiTheme="minorHAnsi" w:hAnsiTheme="minorHAnsi" w:cstheme="minorHAnsi"/>
              </w:rPr>
              <w:t>E</w:t>
            </w:r>
            <w:r w:rsidR="00981C00" w:rsidRPr="00B02EDE">
              <w:rPr>
                <w:rFonts w:asciiTheme="minorHAnsi" w:hAnsiTheme="minorHAnsi" w:cstheme="minorHAnsi"/>
              </w:rPr>
              <w:t>x</w:t>
            </w:r>
            <w:r w:rsidR="00965333" w:rsidRPr="00B02EDE">
              <w:rPr>
                <w:rFonts w:asciiTheme="minorHAnsi" w:hAnsiTheme="minorHAnsi" w:cstheme="minorHAnsi"/>
              </w:rPr>
              <w:t>ample of a Work Authorization Process Form</w:t>
            </w:r>
            <w:r w:rsidR="007065EB" w:rsidRPr="00B02EDE">
              <w:rPr>
                <w:rFonts w:asciiTheme="minorHAnsi" w:hAnsiTheme="minorHAnsi" w:cstheme="minorHAnsi"/>
              </w:rPr>
              <w:t>.</w:t>
            </w:r>
          </w:p>
        </w:tc>
      </w:tr>
    </w:tbl>
    <w:p w14:paraId="6EC645D8" w14:textId="77777777" w:rsidR="00A50B42" w:rsidRPr="00B02EDE" w:rsidRDefault="00A50B42" w:rsidP="00967EF7">
      <w:pPr>
        <w:pStyle w:val="ListParagraph"/>
        <w:jc w:val="both"/>
        <w:rPr>
          <w:rFonts w:asciiTheme="minorHAnsi" w:hAnsiTheme="minorHAnsi" w:cstheme="minorHAnsi"/>
        </w:rPr>
      </w:pPr>
    </w:p>
    <w:p w14:paraId="47725B24" w14:textId="77777777" w:rsidR="00327CD5" w:rsidRPr="00B02EDE" w:rsidRDefault="00327CD5" w:rsidP="00967EF7">
      <w:pPr>
        <w:keepNext/>
        <w:ind w:left="720" w:hanging="720"/>
        <w:jc w:val="both"/>
        <w:rPr>
          <w:rFonts w:asciiTheme="minorHAnsi" w:hAnsiTheme="minorHAnsi" w:cstheme="minorHAnsi"/>
          <w:b/>
          <w:bCs/>
        </w:rPr>
      </w:pPr>
      <w:r w:rsidRPr="00B02EDE">
        <w:rPr>
          <w:rFonts w:asciiTheme="minorHAnsi" w:hAnsiTheme="minorHAnsi" w:cstheme="minorHAnsi"/>
          <w:b/>
          <w:bCs/>
        </w:rPr>
        <w:t>5.0</w:t>
      </w:r>
      <w:r w:rsidRPr="00B02EDE">
        <w:rPr>
          <w:rFonts w:asciiTheme="minorHAnsi" w:hAnsiTheme="minorHAnsi" w:cstheme="minorHAnsi"/>
          <w:b/>
          <w:bCs/>
        </w:rPr>
        <w:tab/>
        <w:t>PAYMENT INFORMATION</w:t>
      </w:r>
    </w:p>
    <w:p w14:paraId="091F4EAC" w14:textId="77777777" w:rsidR="00327CD5" w:rsidRPr="00B02EDE" w:rsidRDefault="00327CD5" w:rsidP="00967EF7">
      <w:pPr>
        <w:keepNext/>
        <w:ind w:left="720" w:hanging="720"/>
        <w:jc w:val="both"/>
        <w:rPr>
          <w:rFonts w:asciiTheme="minorHAnsi" w:hAnsiTheme="minorHAnsi" w:cstheme="minorHAnsi"/>
          <w:b/>
          <w:bCs/>
        </w:rPr>
      </w:pPr>
    </w:p>
    <w:p w14:paraId="7F6D107C" w14:textId="1803548F" w:rsidR="007617F5" w:rsidRPr="00B02EDE" w:rsidRDefault="007617F5" w:rsidP="00967EF7">
      <w:pPr>
        <w:pStyle w:val="ListParagraph"/>
        <w:ind w:left="1440" w:hanging="720"/>
        <w:jc w:val="both"/>
        <w:rPr>
          <w:rFonts w:asciiTheme="minorHAnsi" w:hAnsiTheme="minorHAnsi" w:cstheme="minorHAnsi"/>
          <w:bCs/>
        </w:rPr>
      </w:pPr>
      <w:r w:rsidRPr="00B02EDE">
        <w:rPr>
          <w:rFonts w:asciiTheme="minorHAnsi" w:hAnsiTheme="minorHAnsi" w:cstheme="minorHAnsi"/>
          <w:bCs/>
        </w:rPr>
        <w:t>5.1</w:t>
      </w:r>
      <w:r w:rsidRPr="00B02EDE">
        <w:rPr>
          <w:rFonts w:asciiTheme="minorHAnsi" w:hAnsiTheme="minorHAnsi" w:cstheme="minorHAnsi"/>
          <w:bCs/>
        </w:rPr>
        <w:tab/>
        <w:t xml:space="preserve">Compensation for hours worked will be invoiced to the Judicial Council monthly and payment will be made at the hourly rates specified in the awarded contract. </w:t>
      </w:r>
      <w:r w:rsidR="00AB75E0" w:rsidRPr="00B02EDE">
        <w:rPr>
          <w:rFonts w:asciiTheme="minorHAnsi" w:hAnsiTheme="minorHAnsi" w:cstheme="minorHAnsi"/>
          <w:bCs/>
        </w:rPr>
        <w:t>consultant</w:t>
      </w:r>
      <w:r w:rsidRPr="00B02EDE">
        <w:rPr>
          <w:rFonts w:asciiTheme="minorHAnsi" w:hAnsiTheme="minorHAnsi" w:cstheme="minorHAnsi"/>
          <w:bCs/>
        </w:rPr>
        <w:t xml:space="preserve">’s actual activities performed for the hours invoiced must be described in sufficient detail for the Judicial Council to satisfactorily verify the work performed. </w:t>
      </w:r>
      <w:r w:rsidR="00DF2301" w:rsidRPr="00B02EDE">
        <w:rPr>
          <w:rFonts w:asciiTheme="minorHAnsi" w:hAnsiTheme="minorHAnsi" w:cstheme="minorHAnsi"/>
          <w:bCs/>
        </w:rPr>
        <w:t xml:space="preserve"> </w:t>
      </w:r>
      <w:r w:rsidRPr="00B02EDE">
        <w:rPr>
          <w:rFonts w:asciiTheme="minorHAnsi" w:hAnsiTheme="minorHAnsi" w:cstheme="minorHAnsi"/>
          <w:bCs/>
        </w:rPr>
        <w:t xml:space="preserve">The existing vendor accomplishes this by referencing an issue number in a tracking database where the consultant has described the actions taken. </w:t>
      </w:r>
      <w:r w:rsidR="00DF2301" w:rsidRPr="00B02EDE">
        <w:rPr>
          <w:rFonts w:asciiTheme="minorHAnsi" w:hAnsiTheme="minorHAnsi" w:cstheme="minorHAnsi"/>
          <w:bCs/>
        </w:rPr>
        <w:t xml:space="preserve"> </w:t>
      </w:r>
      <w:r w:rsidRPr="00B02EDE">
        <w:rPr>
          <w:rFonts w:asciiTheme="minorHAnsi" w:hAnsiTheme="minorHAnsi" w:cstheme="minorHAnsi"/>
          <w:bCs/>
        </w:rPr>
        <w:t>Providing such information is a contractual requirement.</w:t>
      </w:r>
    </w:p>
    <w:p w14:paraId="161E67E0" w14:textId="77777777" w:rsidR="007617F5" w:rsidRPr="00B02EDE" w:rsidRDefault="007617F5" w:rsidP="00967EF7">
      <w:pPr>
        <w:pStyle w:val="ListParagraph"/>
        <w:ind w:left="1440" w:hanging="720"/>
        <w:jc w:val="both"/>
        <w:rPr>
          <w:rFonts w:asciiTheme="minorHAnsi" w:hAnsiTheme="minorHAnsi" w:cstheme="minorHAnsi"/>
          <w:bCs/>
        </w:rPr>
      </w:pPr>
    </w:p>
    <w:p w14:paraId="2783B58C" w14:textId="0A8E6CC1" w:rsidR="007617F5" w:rsidRPr="00B02EDE" w:rsidRDefault="007617F5" w:rsidP="00967EF7">
      <w:pPr>
        <w:pStyle w:val="ListParagraph"/>
        <w:ind w:left="1440" w:hanging="720"/>
        <w:jc w:val="both"/>
        <w:rPr>
          <w:rFonts w:asciiTheme="minorHAnsi" w:hAnsiTheme="minorHAnsi" w:cstheme="minorHAnsi"/>
        </w:rPr>
      </w:pPr>
      <w:r w:rsidRPr="00B02EDE">
        <w:rPr>
          <w:rFonts w:asciiTheme="minorHAnsi" w:hAnsiTheme="minorHAnsi" w:cstheme="minorHAnsi"/>
        </w:rPr>
        <w:t>5.3</w:t>
      </w:r>
      <w:r w:rsidRPr="00B02EDE">
        <w:rPr>
          <w:rFonts w:asciiTheme="minorHAnsi" w:hAnsiTheme="minorHAnsi" w:cstheme="minorHAnsi"/>
          <w:bCs/>
        </w:rPr>
        <w:tab/>
      </w:r>
      <w:r w:rsidR="00EA458D" w:rsidRPr="00B02EDE">
        <w:rPr>
          <w:rFonts w:asciiTheme="minorHAnsi" w:hAnsiTheme="minorHAnsi" w:cstheme="minorHAnsi"/>
          <w:bCs/>
        </w:rPr>
        <w:t>The Judicial Council does not</w:t>
      </w:r>
      <w:r w:rsidR="00314658" w:rsidRPr="00B02EDE">
        <w:rPr>
          <w:rFonts w:asciiTheme="minorHAnsi" w:hAnsiTheme="minorHAnsi" w:cstheme="minorHAnsi"/>
          <w:bCs/>
        </w:rPr>
        <w:t xml:space="preserve"> anticipate </w:t>
      </w:r>
      <w:r w:rsidR="00D155A4" w:rsidRPr="00B02EDE">
        <w:rPr>
          <w:rFonts w:asciiTheme="minorHAnsi" w:hAnsiTheme="minorHAnsi" w:cstheme="minorHAnsi"/>
          <w:bCs/>
        </w:rPr>
        <w:t>aut</w:t>
      </w:r>
      <w:r w:rsidR="00A46EE2" w:rsidRPr="00B02EDE">
        <w:rPr>
          <w:rFonts w:asciiTheme="minorHAnsi" w:hAnsiTheme="minorHAnsi" w:cstheme="minorHAnsi"/>
          <w:bCs/>
        </w:rPr>
        <w:t>horizing</w:t>
      </w:r>
      <w:r w:rsidR="00D155A4" w:rsidRPr="00B02EDE">
        <w:rPr>
          <w:rFonts w:asciiTheme="minorHAnsi" w:hAnsiTheme="minorHAnsi" w:cstheme="minorHAnsi"/>
          <w:bCs/>
        </w:rPr>
        <w:t xml:space="preserve"> any </w:t>
      </w:r>
      <w:r w:rsidR="00406C41" w:rsidRPr="00B02EDE">
        <w:rPr>
          <w:rFonts w:asciiTheme="minorHAnsi" w:hAnsiTheme="minorHAnsi" w:cstheme="minorHAnsi"/>
          <w:bCs/>
        </w:rPr>
        <w:t>t</w:t>
      </w:r>
      <w:r w:rsidR="00D155A4" w:rsidRPr="00B02EDE">
        <w:rPr>
          <w:rFonts w:asciiTheme="minorHAnsi" w:hAnsiTheme="minorHAnsi" w:cstheme="minorHAnsi"/>
          <w:bCs/>
        </w:rPr>
        <w:t xml:space="preserve">ravel </w:t>
      </w:r>
      <w:r w:rsidR="00EA458D" w:rsidRPr="00B02EDE">
        <w:rPr>
          <w:rFonts w:asciiTheme="minorHAnsi" w:hAnsiTheme="minorHAnsi" w:cstheme="minorHAnsi"/>
          <w:bCs/>
        </w:rPr>
        <w:t>and/</w:t>
      </w:r>
      <w:r w:rsidR="00406C41" w:rsidRPr="00B02EDE">
        <w:rPr>
          <w:rFonts w:asciiTheme="minorHAnsi" w:hAnsiTheme="minorHAnsi" w:cstheme="minorHAnsi"/>
          <w:bCs/>
        </w:rPr>
        <w:t>or l</w:t>
      </w:r>
      <w:r w:rsidR="00D155A4" w:rsidRPr="00B02EDE">
        <w:rPr>
          <w:rFonts w:asciiTheme="minorHAnsi" w:hAnsiTheme="minorHAnsi" w:cstheme="minorHAnsi"/>
          <w:bCs/>
        </w:rPr>
        <w:t xml:space="preserve">iving </w:t>
      </w:r>
      <w:r w:rsidR="00406C41" w:rsidRPr="00B02EDE">
        <w:rPr>
          <w:rFonts w:asciiTheme="minorHAnsi" w:hAnsiTheme="minorHAnsi" w:cstheme="minorHAnsi"/>
          <w:bCs/>
        </w:rPr>
        <w:t>e</w:t>
      </w:r>
      <w:r w:rsidR="00D155A4" w:rsidRPr="00B02EDE">
        <w:rPr>
          <w:rFonts w:asciiTheme="minorHAnsi" w:hAnsiTheme="minorHAnsi" w:cstheme="minorHAnsi"/>
          <w:bCs/>
        </w:rPr>
        <w:t>xpenses</w:t>
      </w:r>
      <w:r w:rsidR="00164BFD" w:rsidRPr="00B02EDE">
        <w:rPr>
          <w:rFonts w:asciiTheme="minorHAnsi" w:hAnsiTheme="minorHAnsi" w:cstheme="minorHAnsi"/>
          <w:bCs/>
        </w:rPr>
        <w:t xml:space="preserve"> related </w:t>
      </w:r>
      <w:r w:rsidR="00912711" w:rsidRPr="00B02EDE">
        <w:rPr>
          <w:rFonts w:asciiTheme="minorHAnsi" w:hAnsiTheme="minorHAnsi" w:cstheme="minorHAnsi"/>
        </w:rPr>
        <w:t>to</w:t>
      </w:r>
      <w:r w:rsidR="0042661E" w:rsidRPr="00B02EDE">
        <w:rPr>
          <w:rFonts w:asciiTheme="minorHAnsi" w:hAnsiTheme="minorHAnsi" w:cstheme="minorHAnsi"/>
        </w:rPr>
        <w:t xml:space="preserve"> any</w:t>
      </w:r>
      <w:r w:rsidRPr="00B02EDE">
        <w:rPr>
          <w:rFonts w:asciiTheme="minorHAnsi" w:hAnsiTheme="minorHAnsi" w:cstheme="minorHAnsi"/>
        </w:rPr>
        <w:t xml:space="preserve"> Agreement resulting from this RFP</w:t>
      </w:r>
      <w:r w:rsidR="00912711" w:rsidRPr="00B02EDE">
        <w:rPr>
          <w:rFonts w:asciiTheme="minorHAnsi" w:hAnsiTheme="minorHAnsi" w:cstheme="minorHAnsi"/>
        </w:rPr>
        <w:t>.</w:t>
      </w:r>
      <w:r w:rsidRPr="00B02EDE">
        <w:rPr>
          <w:rFonts w:asciiTheme="minorHAnsi" w:hAnsiTheme="minorHAnsi" w:cstheme="minorHAnsi"/>
        </w:rPr>
        <w:t xml:space="preserve"> </w:t>
      </w:r>
      <w:r w:rsidR="00DF2301" w:rsidRPr="00B02EDE">
        <w:rPr>
          <w:rFonts w:asciiTheme="minorHAnsi" w:hAnsiTheme="minorHAnsi" w:cstheme="minorHAnsi"/>
        </w:rPr>
        <w:t xml:space="preserve"> </w:t>
      </w:r>
      <w:r w:rsidR="00912711" w:rsidRPr="00B02EDE">
        <w:rPr>
          <w:rFonts w:asciiTheme="minorHAnsi" w:hAnsiTheme="minorHAnsi" w:cstheme="minorHAnsi"/>
        </w:rPr>
        <w:t xml:space="preserve">Nonetheless, if </w:t>
      </w:r>
      <w:r w:rsidR="00F14BAA" w:rsidRPr="00B02EDE">
        <w:rPr>
          <w:rFonts w:asciiTheme="minorHAnsi" w:hAnsiTheme="minorHAnsi" w:cstheme="minorHAnsi"/>
        </w:rPr>
        <w:t>the Judicial Council, in its sole and absolute discretion, authorizes such</w:t>
      </w:r>
      <w:r w:rsidRPr="00B02EDE">
        <w:rPr>
          <w:rFonts w:asciiTheme="minorHAnsi" w:hAnsiTheme="minorHAnsi" w:cstheme="minorHAnsi"/>
        </w:rPr>
        <w:t xml:space="preserve"> payment</w:t>
      </w:r>
      <w:r w:rsidR="0042661E" w:rsidRPr="00B02EDE">
        <w:rPr>
          <w:rFonts w:asciiTheme="minorHAnsi" w:hAnsiTheme="minorHAnsi" w:cstheme="minorHAnsi"/>
        </w:rPr>
        <w:t xml:space="preserve"> during </w:t>
      </w:r>
      <w:r w:rsidR="002D1847" w:rsidRPr="00B02EDE">
        <w:rPr>
          <w:rFonts w:asciiTheme="minorHAnsi" w:hAnsiTheme="minorHAnsi" w:cstheme="minorHAnsi"/>
        </w:rPr>
        <w:t>the term of any Agreement resulting from this RFP</w:t>
      </w:r>
      <w:r w:rsidR="00F14BAA" w:rsidRPr="00B02EDE">
        <w:rPr>
          <w:rFonts w:asciiTheme="minorHAnsi" w:hAnsiTheme="minorHAnsi" w:cstheme="minorHAnsi"/>
        </w:rPr>
        <w:t>, it shall be</w:t>
      </w:r>
      <w:r w:rsidRPr="00B02EDE">
        <w:rPr>
          <w:rFonts w:asciiTheme="minorHAnsi" w:hAnsiTheme="minorHAnsi" w:cstheme="minorHAnsi"/>
        </w:rPr>
        <w:t xml:space="preserve"> subject to the Judicial Council’s </w:t>
      </w:r>
      <w:r w:rsidR="00DA340B" w:rsidRPr="00B02EDE">
        <w:rPr>
          <w:rFonts w:asciiTheme="minorHAnsi" w:hAnsiTheme="minorHAnsi" w:cstheme="minorHAnsi"/>
        </w:rPr>
        <w:t xml:space="preserve">then </w:t>
      </w:r>
      <w:r w:rsidR="00CA4388" w:rsidRPr="00B02EDE">
        <w:rPr>
          <w:rFonts w:asciiTheme="minorHAnsi" w:hAnsiTheme="minorHAnsi" w:cstheme="minorHAnsi"/>
        </w:rPr>
        <w:t>current</w:t>
      </w:r>
      <w:r w:rsidR="00DA340B" w:rsidRPr="00B02EDE">
        <w:rPr>
          <w:rFonts w:asciiTheme="minorHAnsi" w:hAnsiTheme="minorHAnsi" w:cstheme="minorHAnsi"/>
        </w:rPr>
        <w:t xml:space="preserve"> </w:t>
      </w:r>
      <w:r w:rsidRPr="00B02EDE">
        <w:rPr>
          <w:rFonts w:asciiTheme="minorHAnsi" w:hAnsiTheme="minorHAnsi" w:cstheme="minorHAnsi"/>
        </w:rPr>
        <w:t>Travel and Living Expense Guidelines.</w:t>
      </w:r>
    </w:p>
    <w:p w14:paraId="02D8860B" w14:textId="77777777" w:rsidR="007617F5" w:rsidRPr="00B02EDE" w:rsidRDefault="007617F5" w:rsidP="00967EF7">
      <w:pPr>
        <w:pStyle w:val="ListParagraph"/>
        <w:ind w:left="1440" w:hanging="720"/>
        <w:jc w:val="both"/>
        <w:rPr>
          <w:rFonts w:asciiTheme="minorHAnsi" w:hAnsiTheme="minorHAnsi" w:cstheme="minorHAnsi"/>
          <w:bCs/>
        </w:rPr>
      </w:pPr>
    </w:p>
    <w:p w14:paraId="479B00BA" w14:textId="3BD34167" w:rsidR="007617F5" w:rsidRPr="00B02EDE" w:rsidRDefault="007617F5" w:rsidP="00967EF7">
      <w:pPr>
        <w:pStyle w:val="ListParagraph"/>
        <w:ind w:left="1440" w:hanging="720"/>
        <w:jc w:val="both"/>
        <w:rPr>
          <w:rFonts w:asciiTheme="minorHAnsi" w:hAnsiTheme="minorHAnsi" w:cstheme="minorHAnsi"/>
          <w:bCs/>
        </w:rPr>
      </w:pPr>
      <w:r w:rsidRPr="00B02EDE">
        <w:rPr>
          <w:rFonts w:asciiTheme="minorHAnsi" w:hAnsiTheme="minorHAnsi" w:cstheme="minorHAnsi"/>
          <w:bCs/>
        </w:rPr>
        <w:t xml:space="preserve">5.4 </w:t>
      </w:r>
      <w:r w:rsidR="005E4631" w:rsidRPr="00B02EDE">
        <w:rPr>
          <w:rFonts w:asciiTheme="minorHAnsi" w:hAnsiTheme="minorHAnsi" w:cstheme="minorHAnsi"/>
          <w:bCs/>
        </w:rPr>
        <w:tab/>
      </w:r>
      <w:r w:rsidRPr="00B02EDE">
        <w:rPr>
          <w:rFonts w:asciiTheme="minorHAnsi" w:hAnsiTheme="minorHAnsi" w:cstheme="minorHAnsi"/>
          <w:bCs/>
        </w:rPr>
        <w:t xml:space="preserve">In no event will a Prospective Contractor be compensated or reimbursed for any costs, expenses, efforts, or lost opportunities incurred or otherwise experienced as a result of their participation in </w:t>
      </w:r>
      <w:r w:rsidR="00220BE0" w:rsidRPr="00B02EDE">
        <w:rPr>
          <w:rFonts w:asciiTheme="minorHAnsi" w:hAnsiTheme="minorHAnsi" w:cstheme="minorHAnsi"/>
          <w:bCs/>
        </w:rPr>
        <w:t>this</w:t>
      </w:r>
      <w:r w:rsidRPr="00B02EDE">
        <w:rPr>
          <w:rFonts w:asciiTheme="minorHAnsi" w:hAnsiTheme="minorHAnsi" w:cstheme="minorHAnsi"/>
          <w:bCs/>
        </w:rPr>
        <w:t xml:space="preserve"> RFP.</w:t>
      </w:r>
    </w:p>
    <w:p w14:paraId="13CD0733" w14:textId="77777777" w:rsidR="00327CD5" w:rsidRPr="00B02EDE" w:rsidRDefault="00327CD5" w:rsidP="00967EF7">
      <w:pPr>
        <w:keepNext/>
        <w:ind w:left="720" w:hanging="720"/>
        <w:jc w:val="both"/>
        <w:rPr>
          <w:rFonts w:asciiTheme="minorHAnsi" w:hAnsiTheme="minorHAnsi" w:cstheme="minorHAnsi"/>
          <w:b/>
          <w:bCs/>
        </w:rPr>
      </w:pPr>
    </w:p>
    <w:p w14:paraId="3B99E52D" w14:textId="749EE750" w:rsidR="00173CFE" w:rsidRPr="00B02EDE" w:rsidRDefault="00512CCE" w:rsidP="00967EF7">
      <w:pPr>
        <w:keepNext/>
        <w:ind w:left="720" w:hanging="720"/>
        <w:jc w:val="both"/>
        <w:rPr>
          <w:rFonts w:asciiTheme="minorHAnsi" w:hAnsiTheme="minorHAnsi" w:cstheme="minorHAnsi"/>
          <w:b/>
          <w:bCs/>
        </w:rPr>
      </w:pPr>
      <w:r w:rsidRPr="00B02EDE">
        <w:rPr>
          <w:rFonts w:asciiTheme="minorHAnsi" w:hAnsiTheme="minorHAnsi" w:cstheme="minorHAnsi"/>
          <w:b/>
          <w:bCs/>
        </w:rPr>
        <w:t>6</w:t>
      </w:r>
      <w:r w:rsidR="00173CFE" w:rsidRPr="00B02EDE">
        <w:rPr>
          <w:rFonts w:asciiTheme="minorHAnsi" w:hAnsiTheme="minorHAnsi" w:cstheme="minorHAnsi"/>
          <w:b/>
          <w:bCs/>
        </w:rPr>
        <w:t>.0</w:t>
      </w:r>
      <w:r w:rsidR="168DEE3F" w:rsidRPr="00B02EDE">
        <w:rPr>
          <w:rFonts w:asciiTheme="minorHAnsi" w:hAnsiTheme="minorHAnsi" w:cstheme="minorHAnsi"/>
          <w:b/>
          <w:bCs/>
        </w:rPr>
        <w:t xml:space="preserve"> </w:t>
      </w:r>
      <w:r w:rsidR="00173CFE" w:rsidRPr="00B02EDE">
        <w:rPr>
          <w:rFonts w:asciiTheme="minorHAnsi" w:hAnsiTheme="minorHAnsi" w:cstheme="minorHAnsi"/>
          <w:b/>
          <w:bCs/>
        </w:rPr>
        <w:tab/>
      </w:r>
      <w:r w:rsidR="00173CFE" w:rsidRPr="00B02EDE">
        <w:rPr>
          <w:rFonts w:asciiTheme="minorHAnsi" w:hAnsiTheme="minorHAnsi" w:cstheme="minorHAnsi"/>
          <w:b/>
          <w:caps/>
          <w:color w:val="000000"/>
        </w:rPr>
        <w:t xml:space="preserve">Pre-proposal Conference  </w:t>
      </w:r>
    </w:p>
    <w:p w14:paraId="19F9CB4A" w14:textId="77777777" w:rsidR="00173CFE" w:rsidRPr="00B02EDE" w:rsidRDefault="00173CFE" w:rsidP="00967EF7">
      <w:pPr>
        <w:keepNext/>
        <w:ind w:left="720"/>
        <w:jc w:val="both"/>
        <w:rPr>
          <w:rFonts w:asciiTheme="minorHAnsi" w:hAnsiTheme="minorHAnsi" w:cstheme="minorHAnsi"/>
          <w:b/>
          <w:bCs/>
        </w:rPr>
      </w:pPr>
    </w:p>
    <w:p w14:paraId="1EF8847E" w14:textId="479004C0" w:rsidR="00173CFE" w:rsidRPr="00B02EDE" w:rsidRDefault="00173CFE" w:rsidP="00967EF7">
      <w:pPr>
        <w:keepNext/>
        <w:ind w:left="720"/>
        <w:jc w:val="both"/>
        <w:rPr>
          <w:rFonts w:asciiTheme="minorHAnsi" w:hAnsiTheme="minorHAnsi" w:cstheme="minorHAnsi"/>
        </w:rPr>
      </w:pPr>
      <w:r w:rsidRPr="00B02EDE">
        <w:rPr>
          <w:rFonts w:asciiTheme="minorHAnsi" w:hAnsiTheme="minorHAnsi" w:cstheme="minorHAnsi"/>
        </w:rPr>
        <w:t xml:space="preserve">The </w:t>
      </w:r>
      <w:r w:rsidR="00EF0908" w:rsidRPr="00B02EDE">
        <w:rPr>
          <w:rFonts w:asciiTheme="minorHAnsi" w:hAnsiTheme="minorHAnsi" w:cstheme="minorHAnsi"/>
        </w:rPr>
        <w:t>Judicial Council</w:t>
      </w:r>
      <w:r w:rsidR="00EF0908" w:rsidRPr="00B02EDE">
        <w:rPr>
          <w:rFonts w:asciiTheme="minorHAnsi" w:hAnsiTheme="minorHAnsi" w:cstheme="minorHAnsi"/>
          <w:bCs/>
        </w:rPr>
        <w:t xml:space="preserve"> </w:t>
      </w:r>
      <w:r w:rsidRPr="00B02EDE">
        <w:rPr>
          <w:rFonts w:asciiTheme="minorHAnsi" w:hAnsiTheme="minorHAnsi" w:cstheme="minorHAnsi"/>
        </w:rPr>
        <w:t xml:space="preserve">will hold a pre-proposal conference on the date identified in the timeline above.  The pre-proposal conference will be held </w:t>
      </w:r>
      <w:r w:rsidR="0025048C" w:rsidRPr="00B02EDE">
        <w:rPr>
          <w:rFonts w:asciiTheme="minorHAnsi" w:hAnsiTheme="minorHAnsi" w:cstheme="minorHAnsi"/>
        </w:rPr>
        <w:t>remotely</w:t>
      </w:r>
      <w:r w:rsidR="003438EB" w:rsidRPr="00B02EDE">
        <w:rPr>
          <w:rFonts w:asciiTheme="minorHAnsi" w:hAnsiTheme="minorHAnsi" w:cstheme="minorHAnsi"/>
        </w:rPr>
        <w:t>.</w:t>
      </w:r>
    </w:p>
    <w:p w14:paraId="3EFF8880" w14:textId="77777777" w:rsidR="00173CFE" w:rsidRPr="00B02EDE" w:rsidRDefault="00173CFE" w:rsidP="00967EF7">
      <w:pPr>
        <w:keepNext/>
        <w:ind w:left="720"/>
        <w:jc w:val="both"/>
        <w:rPr>
          <w:rFonts w:asciiTheme="minorHAnsi" w:hAnsiTheme="minorHAnsi" w:cstheme="minorHAnsi"/>
          <w:bCs/>
        </w:rPr>
      </w:pPr>
    </w:p>
    <w:p w14:paraId="3329C7E6" w14:textId="156C883B" w:rsidR="00173CFE" w:rsidRPr="00B02EDE" w:rsidRDefault="00173CFE" w:rsidP="00967EF7">
      <w:pPr>
        <w:keepNext/>
        <w:ind w:left="720"/>
        <w:jc w:val="both"/>
        <w:rPr>
          <w:rFonts w:asciiTheme="minorHAnsi" w:hAnsiTheme="minorHAnsi" w:cstheme="minorHAnsi"/>
        </w:rPr>
      </w:pPr>
      <w:r w:rsidRPr="00B02EDE">
        <w:rPr>
          <w:rFonts w:asciiTheme="minorHAnsi" w:hAnsiTheme="minorHAnsi" w:cstheme="minorHAnsi"/>
          <w:bCs/>
        </w:rPr>
        <w:t>Attendance at the pre-proposal conference is optional.  Proposers are strongly encouraged to attend.</w:t>
      </w:r>
    </w:p>
    <w:p w14:paraId="64E69220" w14:textId="77777777" w:rsidR="00173CFE" w:rsidRPr="00B02EDE" w:rsidRDefault="00173CFE" w:rsidP="00967EF7">
      <w:pPr>
        <w:keepNext/>
        <w:ind w:left="720" w:hanging="720"/>
        <w:jc w:val="both"/>
        <w:rPr>
          <w:rFonts w:asciiTheme="minorHAnsi" w:hAnsiTheme="minorHAnsi" w:cstheme="minorHAnsi"/>
          <w:b/>
          <w:bCs/>
        </w:rPr>
      </w:pPr>
    </w:p>
    <w:p w14:paraId="7C80D214" w14:textId="6E09F846" w:rsidR="002C64BD" w:rsidRPr="00B02EDE" w:rsidRDefault="00512CCE" w:rsidP="00967EF7">
      <w:pPr>
        <w:keepNext/>
        <w:ind w:left="720" w:hanging="720"/>
        <w:jc w:val="both"/>
        <w:rPr>
          <w:rFonts w:asciiTheme="minorHAnsi" w:hAnsiTheme="minorHAnsi" w:cstheme="minorHAnsi"/>
          <w:b/>
          <w:bCs/>
          <w:color w:val="000000"/>
        </w:rPr>
      </w:pPr>
      <w:r w:rsidRPr="00B02EDE">
        <w:rPr>
          <w:rFonts w:asciiTheme="minorHAnsi" w:hAnsiTheme="minorHAnsi" w:cstheme="minorHAnsi"/>
          <w:b/>
          <w:bCs/>
        </w:rPr>
        <w:t>7</w:t>
      </w:r>
      <w:r w:rsidR="002C64BD" w:rsidRPr="00B02EDE">
        <w:rPr>
          <w:rFonts w:asciiTheme="minorHAnsi" w:hAnsiTheme="minorHAnsi" w:cstheme="minorHAnsi"/>
          <w:b/>
          <w:bCs/>
        </w:rPr>
        <w:t>.0</w:t>
      </w:r>
      <w:r w:rsidR="1AD0A6B5" w:rsidRPr="00B02EDE">
        <w:rPr>
          <w:rFonts w:asciiTheme="minorHAnsi" w:hAnsiTheme="minorHAnsi" w:cstheme="minorHAnsi"/>
          <w:b/>
          <w:bCs/>
        </w:rPr>
        <w:t xml:space="preserve"> </w:t>
      </w:r>
      <w:r w:rsidR="002C64BD" w:rsidRPr="00B02EDE">
        <w:rPr>
          <w:rFonts w:asciiTheme="minorHAnsi" w:hAnsiTheme="minorHAnsi" w:cstheme="minorHAnsi"/>
          <w:b/>
          <w:bCs/>
        </w:rPr>
        <w:tab/>
        <w:t xml:space="preserve">SUBMISSIONS OF </w:t>
      </w:r>
      <w:r w:rsidR="002C64BD" w:rsidRPr="00B02EDE">
        <w:rPr>
          <w:rFonts w:asciiTheme="minorHAnsi" w:hAnsiTheme="minorHAnsi" w:cstheme="minorHAnsi"/>
          <w:b/>
          <w:bCs/>
          <w:color w:val="000000"/>
        </w:rPr>
        <w:t>PROPOSALS</w:t>
      </w:r>
    </w:p>
    <w:p w14:paraId="75083E27" w14:textId="77777777" w:rsidR="002C64BD" w:rsidRPr="00B02EDE" w:rsidRDefault="002C64BD" w:rsidP="00C41F57">
      <w:pPr>
        <w:keepNext/>
        <w:jc w:val="both"/>
        <w:rPr>
          <w:rFonts w:asciiTheme="minorHAnsi" w:hAnsiTheme="minorHAnsi" w:cstheme="minorHAnsi"/>
          <w:color w:val="000000"/>
          <w:sz w:val="20"/>
          <w:szCs w:val="20"/>
        </w:rPr>
      </w:pPr>
    </w:p>
    <w:p w14:paraId="584545CB" w14:textId="568A63F1" w:rsidR="002C64BD" w:rsidRPr="00B02EDE" w:rsidRDefault="00512CCE" w:rsidP="00C41F57">
      <w:pPr>
        <w:ind w:left="1440" w:hanging="720"/>
        <w:jc w:val="both"/>
        <w:rPr>
          <w:rFonts w:asciiTheme="minorHAnsi" w:hAnsiTheme="minorHAnsi" w:cstheme="minorHAnsi"/>
          <w:color w:val="000000"/>
        </w:rPr>
      </w:pPr>
      <w:r w:rsidRPr="00B02EDE">
        <w:rPr>
          <w:rFonts w:asciiTheme="minorHAnsi" w:hAnsiTheme="minorHAnsi" w:cstheme="minorHAnsi"/>
          <w:color w:val="000000"/>
        </w:rPr>
        <w:t>7</w:t>
      </w:r>
      <w:r w:rsidR="002C64BD" w:rsidRPr="00B02EDE">
        <w:rPr>
          <w:rFonts w:asciiTheme="minorHAnsi" w:hAnsiTheme="minorHAnsi" w:cstheme="minorHAnsi"/>
          <w:color w:val="000000"/>
        </w:rPr>
        <w:t>.1</w:t>
      </w:r>
      <w:r w:rsidR="002C64BD" w:rsidRPr="00B02EDE">
        <w:rPr>
          <w:rFonts w:asciiTheme="minorHAnsi" w:hAnsiTheme="minorHAnsi" w:cstheme="minorHAnsi"/>
          <w:color w:val="000000"/>
        </w:rPr>
        <w:tab/>
        <w:t xml:space="preserve">Proposals should provide straightforward, concise information that satisfies the requirements of </w:t>
      </w:r>
      <w:r w:rsidR="004F4E91" w:rsidRPr="00B02EDE">
        <w:rPr>
          <w:rFonts w:asciiTheme="minorHAnsi" w:hAnsiTheme="minorHAnsi" w:cstheme="minorHAnsi"/>
          <w:color w:val="000000"/>
        </w:rPr>
        <w:t>the “Proposal Contents” section below</w:t>
      </w:r>
      <w:r w:rsidR="002C64BD" w:rsidRPr="00B02EDE">
        <w:rPr>
          <w:rFonts w:asciiTheme="minorHAnsi" w:hAnsiTheme="minorHAnsi" w:cstheme="minorHAnsi"/>
          <w:color w:val="000000"/>
        </w:rPr>
        <w:t xml:space="preserve">.  Emphasis should be placed </w:t>
      </w:r>
      <w:r w:rsidR="00ED6CAD" w:rsidRPr="00B02EDE">
        <w:rPr>
          <w:rFonts w:asciiTheme="minorHAnsi" w:hAnsiTheme="minorHAnsi" w:cstheme="minorHAnsi"/>
          <w:color w:val="000000"/>
        </w:rPr>
        <w:t>in</w:t>
      </w:r>
      <w:r w:rsidR="002C64BD" w:rsidRPr="00B02EDE">
        <w:rPr>
          <w:rFonts w:asciiTheme="minorHAnsi" w:hAnsiTheme="minorHAnsi" w:cstheme="minorHAnsi"/>
          <w:color w:val="000000"/>
        </w:rPr>
        <w:t xml:space="preserve"> conformity to the RFP’s instructions and requirements, and completeness and clarity of content.</w:t>
      </w:r>
    </w:p>
    <w:p w14:paraId="74935EAD" w14:textId="77777777" w:rsidR="002C64BD" w:rsidRPr="00B02EDE" w:rsidRDefault="002C64BD" w:rsidP="00C41F57">
      <w:pPr>
        <w:ind w:left="1440" w:hanging="720"/>
        <w:jc w:val="both"/>
        <w:rPr>
          <w:rFonts w:asciiTheme="minorHAnsi" w:hAnsiTheme="minorHAnsi" w:cstheme="minorHAnsi"/>
          <w:color w:val="000000"/>
          <w:sz w:val="20"/>
          <w:szCs w:val="20"/>
        </w:rPr>
      </w:pPr>
    </w:p>
    <w:p w14:paraId="54A3FC32" w14:textId="27C36F65" w:rsidR="006D02BE" w:rsidRPr="00B02EDE" w:rsidRDefault="00512CCE" w:rsidP="00C41F57">
      <w:pPr>
        <w:ind w:left="1440" w:hanging="720"/>
        <w:jc w:val="both"/>
        <w:rPr>
          <w:rFonts w:asciiTheme="minorHAnsi" w:hAnsiTheme="minorHAnsi" w:cstheme="minorHAnsi"/>
        </w:rPr>
      </w:pPr>
      <w:r w:rsidRPr="00B02EDE">
        <w:rPr>
          <w:rFonts w:asciiTheme="minorHAnsi" w:hAnsiTheme="minorHAnsi" w:cstheme="minorHAnsi"/>
          <w:color w:val="000000"/>
        </w:rPr>
        <w:t>7</w:t>
      </w:r>
      <w:r w:rsidR="002C64BD" w:rsidRPr="00B02EDE">
        <w:rPr>
          <w:rFonts w:asciiTheme="minorHAnsi" w:hAnsiTheme="minorHAnsi" w:cstheme="minorHAnsi"/>
          <w:color w:val="000000"/>
        </w:rPr>
        <w:t>.2</w:t>
      </w:r>
      <w:r w:rsidR="002C64BD" w:rsidRPr="00B02EDE">
        <w:rPr>
          <w:rFonts w:asciiTheme="minorHAnsi" w:hAnsiTheme="minorHAnsi" w:cstheme="minorHAnsi"/>
          <w:color w:val="000000"/>
        </w:rPr>
        <w:tab/>
      </w:r>
      <w:r w:rsidR="00B90602" w:rsidRPr="00B02EDE">
        <w:rPr>
          <w:rFonts w:asciiTheme="minorHAnsi" w:hAnsiTheme="minorHAnsi" w:cstheme="minorHAnsi"/>
          <w:color w:val="000000"/>
        </w:rPr>
        <w:t xml:space="preserve">The </w:t>
      </w:r>
      <w:r w:rsidR="004A337A" w:rsidRPr="00B02EDE">
        <w:rPr>
          <w:rFonts w:asciiTheme="minorHAnsi" w:hAnsiTheme="minorHAnsi" w:cstheme="minorHAnsi"/>
          <w:color w:val="000000"/>
        </w:rPr>
        <w:t xml:space="preserve">Proposer </w:t>
      </w:r>
      <w:r w:rsidR="002C64BD" w:rsidRPr="00B02EDE">
        <w:rPr>
          <w:rFonts w:asciiTheme="minorHAnsi" w:hAnsiTheme="minorHAnsi" w:cstheme="minorHAnsi"/>
        </w:rPr>
        <w:t xml:space="preserve">must submit its proposal in </w:t>
      </w:r>
      <w:r w:rsidR="006D02BE" w:rsidRPr="00B02EDE">
        <w:rPr>
          <w:rFonts w:asciiTheme="minorHAnsi" w:hAnsiTheme="minorHAnsi" w:cstheme="minorHAnsi"/>
        </w:rPr>
        <w:t>two</w:t>
      </w:r>
      <w:r w:rsidR="002C64BD" w:rsidRPr="00B02EDE">
        <w:rPr>
          <w:rFonts w:asciiTheme="minorHAnsi" w:hAnsiTheme="minorHAnsi" w:cstheme="minorHAnsi"/>
        </w:rPr>
        <w:t xml:space="preserve"> parts</w:t>
      </w:r>
      <w:r w:rsidR="7EB59223" w:rsidRPr="00B02EDE">
        <w:rPr>
          <w:rFonts w:asciiTheme="minorHAnsi" w:hAnsiTheme="minorHAnsi" w:cstheme="minorHAnsi"/>
        </w:rPr>
        <w:t xml:space="preserve"> with associated attachments</w:t>
      </w:r>
      <w:r w:rsidR="002C64BD" w:rsidRPr="00B02EDE">
        <w:rPr>
          <w:rFonts w:asciiTheme="minorHAnsi" w:hAnsiTheme="minorHAnsi" w:cstheme="minorHAnsi"/>
        </w:rPr>
        <w:t xml:space="preserve">, the </w:t>
      </w:r>
      <w:r w:rsidR="4C5DE6F0" w:rsidRPr="00B02EDE">
        <w:rPr>
          <w:rFonts w:asciiTheme="minorHAnsi" w:hAnsiTheme="minorHAnsi" w:cstheme="minorHAnsi"/>
        </w:rPr>
        <w:t>T</w:t>
      </w:r>
      <w:r w:rsidR="00AB2958" w:rsidRPr="00B02EDE">
        <w:rPr>
          <w:rFonts w:asciiTheme="minorHAnsi" w:hAnsiTheme="minorHAnsi" w:cstheme="minorHAnsi"/>
        </w:rPr>
        <w:t xml:space="preserve">echnical </w:t>
      </w:r>
      <w:r w:rsidR="0D76ED9C" w:rsidRPr="00B02EDE">
        <w:rPr>
          <w:rFonts w:asciiTheme="minorHAnsi" w:hAnsiTheme="minorHAnsi" w:cstheme="minorHAnsi"/>
        </w:rPr>
        <w:t>P</w:t>
      </w:r>
      <w:r w:rsidR="00AB2958" w:rsidRPr="00B02EDE">
        <w:rPr>
          <w:rFonts w:asciiTheme="minorHAnsi" w:hAnsiTheme="minorHAnsi" w:cstheme="minorHAnsi"/>
        </w:rPr>
        <w:t>roposal</w:t>
      </w:r>
      <w:r w:rsidR="004960BA" w:rsidRPr="00B02EDE">
        <w:rPr>
          <w:rFonts w:asciiTheme="minorHAnsi" w:hAnsiTheme="minorHAnsi" w:cstheme="minorHAnsi"/>
        </w:rPr>
        <w:t xml:space="preserve"> and the </w:t>
      </w:r>
      <w:r w:rsidR="4EC8B286" w:rsidRPr="00B02EDE">
        <w:rPr>
          <w:rFonts w:asciiTheme="minorHAnsi" w:hAnsiTheme="minorHAnsi" w:cstheme="minorHAnsi"/>
        </w:rPr>
        <w:t>C</w:t>
      </w:r>
      <w:r w:rsidR="004960BA" w:rsidRPr="00B02EDE">
        <w:rPr>
          <w:rFonts w:asciiTheme="minorHAnsi" w:hAnsiTheme="minorHAnsi" w:cstheme="minorHAnsi"/>
        </w:rPr>
        <w:t xml:space="preserve">ost </w:t>
      </w:r>
      <w:r w:rsidR="22208586" w:rsidRPr="00B02EDE">
        <w:rPr>
          <w:rFonts w:asciiTheme="minorHAnsi" w:hAnsiTheme="minorHAnsi" w:cstheme="minorHAnsi"/>
        </w:rPr>
        <w:t>P</w:t>
      </w:r>
      <w:r w:rsidR="00AB2958" w:rsidRPr="00B02EDE">
        <w:rPr>
          <w:rFonts w:asciiTheme="minorHAnsi" w:hAnsiTheme="minorHAnsi" w:cstheme="minorHAnsi"/>
        </w:rPr>
        <w:t>roposal</w:t>
      </w:r>
      <w:r w:rsidR="006D02BE" w:rsidRPr="00B02EDE">
        <w:rPr>
          <w:rFonts w:asciiTheme="minorHAnsi" w:hAnsiTheme="minorHAnsi" w:cstheme="minorHAnsi"/>
        </w:rPr>
        <w:t>.</w:t>
      </w:r>
    </w:p>
    <w:p w14:paraId="320EF2FD" w14:textId="77777777" w:rsidR="006D02BE" w:rsidRPr="00B02EDE" w:rsidRDefault="006D02BE" w:rsidP="00C41F57">
      <w:pPr>
        <w:ind w:left="1440" w:hanging="720"/>
        <w:jc w:val="both"/>
        <w:rPr>
          <w:rFonts w:asciiTheme="minorHAnsi" w:hAnsiTheme="minorHAnsi" w:cstheme="minorHAnsi"/>
        </w:rPr>
      </w:pPr>
    </w:p>
    <w:p w14:paraId="30CB8985" w14:textId="0F95498A" w:rsidR="006D02BE" w:rsidRPr="00B02EDE" w:rsidRDefault="00211A5B" w:rsidP="00C41F57">
      <w:pPr>
        <w:pStyle w:val="ListParagraph"/>
        <w:numPr>
          <w:ilvl w:val="2"/>
          <w:numId w:val="1"/>
        </w:numPr>
        <w:jc w:val="both"/>
        <w:rPr>
          <w:rFonts w:asciiTheme="minorHAnsi" w:eastAsiaTheme="minorEastAsia" w:hAnsiTheme="minorHAnsi" w:cstheme="minorHAnsi"/>
        </w:rPr>
      </w:pPr>
      <w:r w:rsidRPr="00B02EDE">
        <w:rPr>
          <w:rFonts w:asciiTheme="minorHAnsi" w:hAnsiTheme="minorHAnsi" w:cstheme="minorHAnsi"/>
        </w:rPr>
        <w:lastRenderedPageBreak/>
        <w:t xml:space="preserve"> </w:t>
      </w:r>
      <w:r w:rsidR="71F55D21" w:rsidRPr="00B02EDE">
        <w:rPr>
          <w:rFonts w:asciiTheme="minorHAnsi" w:hAnsiTheme="minorHAnsi" w:cstheme="minorHAnsi"/>
        </w:rPr>
        <w:t xml:space="preserve">Technical </w:t>
      </w:r>
      <w:r w:rsidR="0025048C" w:rsidRPr="00B02EDE">
        <w:rPr>
          <w:rFonts w:asciiTheme="minorHAnsi" w:hAnsiTheme="minorHAnsi" w:cstheme="minorHAnsi"/>
        </w:rPr>
        <w:t>Proposal</w:t>
      </w:r>
      <w:r w:rsidR="71F55D21" w:rsidRPr="00B02EDE">
        <w:rPr>
          <w:rFonts w:asciiTheme="minorHAnsi" w:hAnsiTheme="minorHAnsi" w:cstheme="minorHAnsi"/>
        </w:rPr>
        <w:t xml:space="preserve"> - </w:t>
      </w:r>
      <w:r w:rsidR="002C64BD" w:rsidRPr="00B02EDE">
        <w:rPr>
          <w:rFonts w:asciiTheme="minorHAnsi" w:hAnsiTheme="minorHAnsi" w:cstheme="minorHAnsi"/>
        </w:rPr>
        <w:t xml:space="preserve">The </w:t>
      </w:r>
      <w:r w:rsidR="002C64BD" w:rsidRPr="00B02EDE">
        <w:rPr>
          <w:rFonts w:asciiTheme="minorHAnsi" w:hAnsiTheme="minorHAnsi" w:cstheme="minorHAnsi"/>
          <w:color w:val="000000"/>
        </w:rPr>
        <w:t xml:space="preserve">Proposer must </w:t>
      </w:r>
      <w:r w:rsidR="0025048C" w:rsidRPr="00B02EDE">
        <w:rPr>
          <w:rFonts w:asciiTheme="minorHAnsi" w:hAnsiTheme="minorHAnsi" w:cstheme="minorHAnsi"/>
          <w:color w:val="000000"/>
        </w:rPr>
        <w:t>submit their</w:t>
      </w:r>
      <w:r w:rsidR="7941F68B" w:rsidRPr="00B02EDE">
        <w:rPr>
          <w:rFonts w:asciiTheme="minorHAnsi" w:hAnsiTheme="minorHAnsi" w:cstheme="minorHAnsi"/>
          <w:color w:val="000000"/>
        </w:rPr>
        <w:t xml:space="preserve"> </w:t>
      </w:r>
      <w:r w:rsidR="6E4F13AB" w:rsidRPr="00B02EDE">
        <w:rPr>
          <w:rFonts w:asciiTheme="minorHAnsi" w:hAnsiTheme="minorHAnsi" w:cstheme="minorHAnsi"/>
          <w:color w:val="000000"/>
        </w:rPr>
        <w:t>T</w:t>
      </w:r>
      <w:r w:rsidR="00FD4E8D" w:rsidRPr="00B02EDE">
        <w:rPr>
          <w:rFonts w:asciiTheme="minorHAnsi" w:hAnsiTheme="minorHAnsi" w:cstheme="minorHAnsi"/>
          <w:color w:val="000000"/>
        </w:rPr>
        <w:t>echnical</w:t>
      </w:r>
      <w:r w:rsidR="0022207C" w:rsidRPr="00B02EDE">
        <w:rPr>
          <w:rFonts w:asciiTheme="minorHAnsi" w:hAnsiTheme="minorHAnsi" w:cstheme="minorHAnsi"/>
          <w:color w:val="000000"/>
        </w:rPr>
        <w:t xml:space="preserve"> </w:t>
      </w:r>
      <w:r w:rsidR="203BBAB8" w:rsidRPr="00B02EDE">
        <w:rPr>
          <w:rFonts w:asciiTheme="minorHAnsi" w:hAnsiTheme="minorHAnsi" w:cstheme="minorHAnsi"/>
          <w:color w:val="000000"/>
        </w:rPr>
        <w:t>P</w:t>
      </w:r>
      <w:r w:rsidR="0022207C" w:rsidRPr="00B02EDE">
        <w:rPr>
          <w:rFonts w:asciiTheme="minorHAnsi" w:hAnsiTheme="minorHAnsi" w:cstheme="minorHAnsi"/>
          <w:color w:val="000000"/>
        </w:rPr>
        <w:t>roposal</w:t>
      </w:r>
      <w:r w:rsidR="10AB51EF" w:rsidRPr="00B02EDE">
        <w:rPr>
          <w:rFonts w:asciiTheme="minorHAnsi" w:hAnsiTheme="minorHAnsi" w:cstheme="minorHAnsi"/>
          <w:color w:val="000000"/>
        </w:rPr>
        <w:t xml:space="preserve"> as an attachment to an email sent to solicitations@jud.ca.gov</w:t>
      </w:r>
      <w:r w:rsidR="00626B27" w:rsidRPr="00B02EDE">
        <w:rPr>
          <w:rFonts w:asciiTheme="minorHAnsi" w:hAnsiTheme="minorHAnsi" w:cstheme="minorHAnsi"/>
          <w:color w:val="000000"/>
        </w:rPr>
        <w:t>.</w:t>
      </w:r>
    </w:p>
    <w:p w14:paraId="37DF85B0" w14:textId="5DBCC618" w:rsidR="006D02BE" w:rsidRPr="00B02EDE" w:rsidRDefault="00211A5B" w:rsidP="00C41F57">
      <w:pPr>
        <w:pStyle w:val="ListParagraph"/>
        <w:numPr>
          <w:ilvl w:val="2"/>
          <w:numId w:val="1"/>
        </w:numPr>
        <w:jc w:val="both"/>
        <w:rPr>
          <w:rFonts w:asciiTheme="minorHAnsi" w:hAnsiTheme="minorHAnsi" w:cstheme="minorHAnsi"/>
        </w:rPr>
      </w:pPr>
      <w:r w:rsidRPr="00B02EDE">
        <w:rPr>
          <w:rFonts w:asciiTheme="minorHAnsi" w:hAnsiTheme="minorHAnsi" w:cstheme="minorHAnsi"/>
          <w:color w:val="000000"/>
        </w:rPr>
        <w:t xml:space="preserve"> </w:t>
      </w:r>
      <w:r w:rsidR="00626B27" w:rsidRPr="00B02EDE">
        <w:rPr>
          <w:rFonts w:asciiTheme="minorHAnsi" w:hAnsiTheme="minorHAnsi" w:cstheme="minorHAnsi"/>
          <w:color w:val="000000"/>
        </w:rPr>
        <w:t xml:space="preserve">The </w:t>
      </w:r>
      <w:r w:rsidR="33CEE2AA" w:rsidRPr="00B02EDE">
        <w:rPr>
          <w:rFonts w:asciiTheme="minorHAnsi" w:hAnsiTheme="minorHAnsi" w:cstheme="minorHAnsi"/>
          <w:color w:val="000000"/>
        </w:rPr>
        <w:t xml:space="preserve">Technical Proposal </w:t>
      </w:r>
      <w:r w:rsidR="00626B27" w:rsidRPr="00B02EDE">
        <w:rPr>
          <w:rFonts w:asciiTheme="minorHAnsi" w:hAnsiTheme="minorHAnsi" w:cstheme="minorHAnsi"/>
          <w:color w:val="000000"/>
        </w:rPr>
        <w:t>must be</w:t>
      </w:r>
      <w:r w:rsidR="002C64BD" w:rsidRPr="00B02EDE">
        <w:rPr>
          <w:rFonts w:asciiTheme="minorHAnsi" w:hAnsiTheme="minorHAnsi" w:cstheme="minorHAnsi"/>
          <w:color w:val="000000"/>
        </w:rPr>
        <w:t xml:space="preserve"> signed by an authorized representative of the Proposer.</w:t>
      </w:r>
      <w:r w:rsidR="006D02BE" w:rsidRPr="00B02EDE">
        <w:rPr>
          <w:rFonts w:asciiTheme="minorHAnsi" w:hAnsiTheme="minorHAnsi" w:cstheme="minorHAnsi"/>
          <w:color w:val="000000"/>
        </w:rPr>
        <w:t xml:space="preserve">  </w:t>
      </w:r>
      <w:r w:rsidR="007C41DF" w:rsidRPr="00B02EDE">
        <w:rPr>
          <w:rFonts w:asciiTheme="minorHAnsi" w:hAnsiTheme="minorHAnsi" w:cstheme="minorHAnsi"/>
          <w:color w:val="000000"/>
        </w:rPr>
        <w:t xml:space="preserve"> </w:t>
      </w:r>
    </w:p>
    <w:p w14:paraId="028CB22D" w14:textId="2E08758A" w:rsidR="006D02BE" w:rsidRPr="00B02EDE" w:rsidRDefault="00211A5B" w:rsidP="00C41F57">
      <w:pPr>
        <w:pStyle w:val="ListParagraph"/>
        <w:numPr>
          <w:ilvl w:val="2"/>
          <w:numId w:val="1"/>
        </w:numPr>
        <w:jc w:val="both"/>
        <w:rPr>
          <w:rFonts w:asciiTheme="minorHAnsi" w:hAnsiTheme="minorHAnsi" w:cstheme="minorHAnsi"/>
        </w:rPr>
      </w:pPr>
      <w:r w:rsidRPr="00B02EDE">
        <w:rPr>
          <w:rFonts w:asciiTheme="minorHAnsi" w:hAnsiTheme="minorHAnsi" w:cstheme="minorHAnsi"/>
          <w:color w:val="000000"/>
        </w:rPr>
        <w:t xml:space="preserve"> </w:t>
      </w:r>
      <w:r w:rsidR="63E8684B" w:rsidRPr="00B02EDE">
        <w:rPr>
          <w:rFonts w:asciiTheme="minorHAnsi" w:hAnsiTheme="minorHAnsi" w:cstheme="minorHAnsi"/>
          <w:color w:val="000000"/>
        </w:rPr>
        <w:t>The Proposer must indicate on the subject line of the submission email the RFP title and number.  Also</w:t>
      </w:r>
      <w:r w:rsidR="7273C7DB" w:rsidRPr="00B02EDE">
        <w:rPr>
          <w:rFonts w:asciiTheme="minorHAnsi" w:hAnsiTheme="minorHAnsi" w:cstheme="minorHAnsi"/>
          <w:color w:val="000000"/>
        </w:rPr>
        <w:t xml:space="preserve"> verify the RFP title and number are on</w:t>
      </w:r>
      <w:r w:rsidR="3F9ADB8C" w:rsidRPr="00B02EDE">
        <w:rPr>
          <w:rFonts w:asciiTheme="minorHAnsi" w:hAnsiTheme="minorHAnsi" w:cstheme="minorHAnsi"/>
          <w:color w:val="000000"/>
        </w:rPr>
        <w:t xml:space="preserve"> the Proposal attachments.</w:t>
      </w:r>
    </w:p>
    <w:p w14:paraId="560FC590" w14:textId="12D7C96D" w:rsidR="002C64BD" w:rsidRPr="00B02EDE" w:rsidRDefault="00211A5B" w:rsidP="00C41F57">
      <w:pPr>
        <w:pStyle w:val="ListParagraph"/>
        <w:numPr>
          <w:ilvl w:val="2"/>
          <w:numId w:val="1"/>
        </w:numPr>
        <w:jc w:val="both"/>
        <w:rPr>
          <w:rFonts w:asciiTheme="minorHAnsi" w:eastAsiaTheme="minorEastAsia" w:hAnsiTheme="minorHAnsi" w:cstheme="minorHAnsi"/>
        </w:rPr>
      </w:pPr>
      <w:r w:rsidRPr="00B02EDE">
        <w:rPr>
          <w:rFonts w:asciiTheme="minorHAnsi" w:hAnsiTheme="minorHAnsi" w:cstheme="minorHAnsi"/>
        </w:rPr>
        <w:t xml:space="preserve"> </w:t>
      </w:r>
      <w:r w:rsidR="63749798" w:rsidRPr="00B02EDE">
        <w:rPr>
          <w:rFonts w:asciiTheme="minorHAnsi" w:hAnsiTheme="minorHAnsi" w:cstheme="minorHAnsi"/>
        </w:rPr>
        <w:t xml:space="preserve">Cost Proposal - </w:t>
      </w:r>
      <w:r w:rsidR="006D02BE" w:rsidRPr="00B02EDE">
        <w:rPr>
          <w:rFonts w:asciiTheme="minorHAnsi" w:hAnsiTheme="minorHAnsi" w:cstheme="minorHAnsi"/>
        </w:rPr>
        <w:t xml:space="preserve">The </w:t>
      </w:r>
      <w:r w:rsidR="006D02BE" w:rsidRPr="00B02EDE">
        <w:rPr>
          <w:rFonts w:asciiTheme="minorHAnsi" w:hAnsiTheme="minorHAnsi" w:cstheme="minorHAnsi"/>
          <w:color w:val="000000"/>
        </w:rPr>
        <w:t xml:space="preserve">Proposer must </w:t>
      </w:r>
      <w:r w:rsidR="00ED6CAD" w:rsidRPr="00B02EDE">
        <w:rPr>
          <w:rFonts w:asciiTheme="minorHAnsi" w:hAnsiTheme="minorHAnsi" w:cstheme="minorHAnsi"/>
          <w:color w:val="000000"/>
        </w:rPr>
        <w:t>submit their</w:t>
      </w:r>
      <w:r w:rsidR="006D02BE" w:rsidRPr="00B02EDE">
        <w:rPr>
          <w:rFonts w:asciiTheme="minorHAnsi" w:hAnsiTheme="minorHAnsi" w:cstheme="minorHAnsi"/>
          <w:color w:val="000000"/>
        </w:rPr>
        <w:t xml:space="preserve"> </w:t>
      </w:r>
      <w:r w:rsidR="1DF58B15" w:rsidRPr="00B02EDE">
        <w:rPr>
          <w:rFonts w:asciiTheme="minorHAnsi" w:hAnsiTheme="minorHAnsi" w:cstheme="minorHAnsi"/>
          <w:color w:val="000000"/>
        </w:rPr>
        <w:t>C</w:t>
      </w:r>
      <w:r w:rsidR="006D02BE" w:rsidRPr="00B02EDE">
        <w:rPr>
          <w:rFonts w:asciiTheme="minorHAnsi" w:hAnsiTheme="minorHAnsi" w:cstheme="minorHAnsi"/>
          <w:color w:val="000000"/>
        </w:rPr>
        <w:t xml:space="preserve">ost </w:t>
      </w:r>
      <w:r w:rsidR="20153947" w:rsidRPr="00B02EDE">
        <w:rPr>
          <w:rFonts w:asciiTheme="minorHAnsi" w:hAnsiTheme="minorHAnsi" w:cstheme="minorHAnsi"/>
          <w:color w:val="000000"/>
        </w:rPr>
        <w:t>P</w:t>
      </w:r>
      <w:r w:rsidR="0022207C" w:rsidRPr="00B02EDE">
        <w:rPr>
          <w:rFonts w:asciiTheme="minorHAnsi" w:hAnsiTheme="minorHAnsi" w:cstheme="minorHAnsi"/>
          <w:color w:val="000000"/>
        </w:rPr>
        <w:t>roposal</w:t>
      </w:r>
      <w:r w:rsidR="3B996C30" w:rsidRPr="00B02EDE">
        <w:rPr>
          <w:rFonts w:asciiTheme="minorHAnsi" w:hAnsiTheme="minorHAnsi" w:cstheme="minorHAnsi"/>
          <w:color w:val="000000"/>
        </w:rPr>
        <w:t xml:space="preserve"> as an attachment to an email sent to</w:t>
      </w:r>
      <w:r w:rsidR="009C1809" w:rsidRPr="00B02EDE">
        <w:rPr>
          <w:rFonts w:asciiTheme="minorHAnsi" w:hAnsiTheme="minorHAnsi" w:cstheme="minorHAnsi"/>
        </w:rPr>
        <w:t xml:space="preserve"> </w:t>
      </w:r>
      <w:hyperlink r:id="rId13" w:history="1">
        <w:r w:rsidR="007713A7" w:rsidRPr="00B02EDE">
          <w:rPr>
            <w:rStyle w:val="Hyperlink"/>
            <w:rFonts w:asciiTheme="minorHAnsi" w:eastAsiaTheme="majorEastAsia" w:hAnsiTheme="minorHAnsi" w:cstheme="minorHAnsi"/>
          </w:rPr>
          <w:t>RFP-TCAS-2026-202-RB-COSTS@jud.ca.gov</w:t>
        </w:r>
      </w:hyperlink>
      <w:r w:rsidR="009C1809" w:rsidRPr="00B02EDE">
        <w:rPr>
          <w:rFonts w:asciiTheme="minorHAnsi" w:hAnsiTheme="minorHAnsi" w:cstheme="minorHAnsi"/>
        </w:rPr>
        <w:t>.</w:t>
      </w:r>
    </w:p>
    <w:p w14:paraId="49230470" w14:textId="289C71AA" w:rsidR="002C64BD" w:rsidRPr="00B02EDE" w:rsidRDefault="00626B27" w:rsidP="00C41F57">
      <w:pPr>
        <w:pStyle w:val="ListParagraph"/>
        <w:numPr>
          <w:ilvl w:val="2"/>
          <w:numId w:val="1"/>
        </w:numPr>
        <w:jc w:val="both"/>
        <w:rPr>
          <w:rFonts w:asciiTheme="minorHAnsi" w:hAnsiTheme="minorHAnsi" w:cstheme="minorHAnsi"/>
        </w:rPr>
      </w:pPr>
      <w:r w:rsidRPr="00B02EDE">
        <w:rPr>
          <w:rFonts w:asciiTheme="minorHAnsi" w:hAnsiTheme="minorHAnsi" w:cstheme="minorHAnsi"/>
          <w:color w:val="000000"/>
        </w:rPr>
        <w:t xml:space="preserve"> The </w:t>
      </w:r>
      <w:r w:rsidR="1FE048F1" w:rsidRPr="00B02EDE">
        <w:rPr>
          <w:rFonts w:asciiTheme="minorHAnsi" w:hAnsiTheme="minorHAnsi" w:cstheme="minorHAnsi"/>
          <w:color w:val="000000"/>
        </w:rPr>
        <w:t>Proposal</w:t>
      </w:r>
      <w:r w:rsidRPr="00B02EDE">
        <w:rPr>
          <w:rFonts w:asciiTheme="minorHAnsi" w:hAnsiTheme="minorHAnsi" w:cstheme="minorHAnsi"/>
          <w:color w:val="000000"/>
        </w:rPr>
        <w:t xml:space="preserve"> must </w:t>
      </w:r>
      <w:r w:rsidR="3AB1A376" w:rsidRPr="00B02EDE">
        <w:rPr>
          <w:rFonts w:asciiTheme="minorHAnsi" w:hAnsiTheme="minorHAnsi" w:cstheme="minorHAnsi"/>
          <w:color w:val="000000"/>
        </w:rPr>
        <w:t xml:space="preserve">include all components required per the list of attachments </w:t>
      </w:r>
      <w:r w:rsidR="007A4566" w:rsidRPr="00B02EDE">
        <w:rPr>
          <w:rFonts w:asciiTheme="minorHAnsi" w:hAnsiTheme="minorHAnsi" w:cstheme="minorHAnsi"/>
          <w:color w:val="000000"/>
        </w:rPr>
        <w:t>in Section 4.0</w:t>
      </w:r>
      <w:r w:rsidR="3AB1A376" w:rsidRPr="00B02EDE">
        <w:rPr>
          <w:rFonts w:asciiTheme="minorHAnsi" w:hAnsiTheme="minorHAnsi" w:cstheme="minorHAnsi"/>
          <w:color w:val="000000"/>
        </w:rPr>
        <w:t>.</w:t>
      </w:r>
    </w:p>
    <w:p w14:paraId="7F0A202C" w14:textId="6D2F20BB" w:rsidR="002C64BD" w:rsidRPr="00B02EDE" w:rsidRDefault="3AB1A376" w:rsidP="00C41F57">
      <w:pPr>
        <w:pStyle w:val="ListParagraph"/>
        <w:numPr>
          <w:ilvl w:val="2"/>
          <w:numId w:val="1"/>
        </w:numPr>
        <w:jc w:val="both"/>
        <w:rPr>
          <w:rFonts w:asciiTheme="minorHAnsi" w:hAnsiTheme="minorHAnsi" w:cstheme="minorHAnsi"/>
        </w:rPr>
      </w:pPr>
      <w:r w:rsidRPr="00B02EDE">
        <w:rPr>
          <w:rFonts w:asciiTheme="minorHAnsi" w:hAnsiTheme="minorHAnsi" w:cstheme="minorHAnsi"/>
          <w:color w:val="000000"/>
        </w:rPr>
        <w:t>The Proposer must indicate on the subject line of the submission email the RFP title and number.  Also verify the RFP title and number are on the Proposal attachments.</w:t>
      </w:r>
    </w:p>
    <w:p w14:paraId="4FB9F769" w14:textId="57AED267" w:rsidR="002C64BD" w:rsidRPr="00B02EDE" w:rsidRDefault="002C64BD" w:rsidP="00C41F57">
      <w:pPr>
        <w:jc w:val="both"/>
        <w:rPr>
          <w:rFonts w:asciiTheme="minorHAnsi" w:hAnsiTheme="minorHAnsi" w:cstheme="minorHAnsi"/>
          <w:color w:val="000000"/>
          <w:sz w:val="20"/>
          <w:szCs w:val="20"/>
        </w:rPr>
      </w:pPr>
    </w:p>
    <w:p w14:paraId="7028E11C" w14:textId="7F91A460" w:rsidR="002C64BD" w:rsidRPr="00B02EDE" w:rsidRDefault="00512CCE" w:rsidP="00C41F57">
      <w:pPr>
        <w:ind w:left="1440" w:hanging="720"/>
        <w:jc w:val="both"/>
        <w:rPr>
          <w:rFonts w:asciiTheme="minorHAnsi" w:hAnsiTheme="minorHAnsi" w:cstheme="minorHAnsi"/>
          <w:color w:val="000000"/>
        </w:rPr>
      </w:pPr>
      <w:r w:rsidRPr="00B02EDE">
        <w:rPr>
          <w:rFonts w:asciiTheme="minorHAnsi" w:hAnsiTheme="minorHAnsi" w:cstheme="minorHAnsi"/>
          <w:color w:val="000000"/>
        </w:rPr>
        <w:t>7</w:t>
      </w:r>
      <w:r w:rsidR="002C64BD" w:rsidRPr="00B02EDE">
        <w:rPr>
          <w:rFonts w:asciiTheme="minorHAnsi" w:hAnsiTheme="minorHAnsi" w:cstheme="minorHAnsi"/>
          <w:color w:val="000000"/>
        </w:rPr>
        <w:t>.3</w:t>
      </w:r>
      <w:r w:rsidR="318EA615" w:rsidRPr="00B02EDE">
        <w:rPr>
          <w:rFonts w:asciiTheme="minorHAnsi" w:hAnsiTheme="minorHAnsi" w:cstheme="minorHAnsi"/>
          <w:color w:val="000000"/>
        </w:rPr>
        <w:t xml:space="preserve"> </w:t>
      </w:r>
      <w:r w:rsidR="005B09EF" w:rsidRPr="00B02EDE">
        <w:rPr>
          <w:rFonts w:asciiTheme="minorHAnsi" w:hAnsiTheme="minorHAnsi" w:cstheme="minorHAnsi"/>
          <w:color w:val="000000"/>
        </w:rPr>
        <w:tab/>
      </w:r>
      <w:r w:rsidR="318EA615" w:rsidRPr="00B02EDE">
        <w:rPr>
          <w:rFonts w:asciiTheme="minorHAnsi" w:hAnsiTheme="minorHAnsi" w:cstheme="minorHAnsi"/>
          <w:color w:val="000000"/>
        </w:rPr>
        <w:t xml:space="preserve">Submission acceptance will be based on the date and time the emails are received by the Judicial Council.  Both emails must be received prior to the due date and </w:t>
      </w:r>
      <w:r w:rsidR="00944316" w:rsidRPr="00B02EDE">
        <w:rPr>
          <w:rFonts w:asciiTheme="minorHAnsi" w:hAnsiTheme="minorHAnsi" w:cstheme="minorHAnsi"/>
          <w:color w:val="000000"/>
        </w:rPr>
        <w:t>time,</w:t>
      </w:r>
      <w:r w:rsidR="318EA615" w:rsidRPr="00B02EDE">
        <w:rPr>
          <w:rFonts w:asciiTheme="minorHAnsi" w:hAnsiTheme="minorHAnsi" w:cstheme="minorHAnsi"/>
          <w:color w:val="000000"/>
        </w:rPr>
        <w:t xml:space="preserve"> or the proposal will not be accepted.</w:t>
      </w:r>
      <w:r w:rsidR="002C64BD" w:rsidRPr="00B02EDE">
        <w:rPr>
          <w:rFonts w:asciiTheme="minorHAnsi" w:hAnsiTheme="minorHAnsi" w:cstheme="minorHAnsi"/>
          <w:color w:val="000000"/>
        </w:rPr>
        <w:tab/>
      </w:r>
    </w:p>
    <w:p w14:paraId="711FEB55" w14:textId="77777777" w:rsidR="008B57DA" w:rsidRPr="00B02EDE" w:rsidRDefault="008B57DA" w:rsidP="00C41F57">
      <w:pPr>
        <w:ind w:left="1440" w:hanging="720"/>
        <w:jc w:val="both"/>
        <w:rPr>
          <w:rFonts w:asciiTheme="minorHAnsi" w:hAnsiTheme="minorHAnsi" w:cstheme="minorHAnsi"/>
          <w:color w:val="000000"/>
        </w:rPr>
      </w:pPr>
    </w:p>
    <w:p w14:paraId="3CF47F6E" w14:textId="152ED0BB" w:rsidR="00815591" w:rsidRPr="00B02EDE" w:rsidRDefault="00512CCE" w:rsidP="00C41F57">
      <w:pPr>
        <w:pStyle w:val="BodyTextIndent"/>
        <w:spacing w:after="0"/>
        <w:ind w:left="1440" w:hanging="720"/>
        <w:jc w:val="both"/>
        <w:rPr>
          <w:rFonts w:asciiTheme="minorHAnsi" w:hAnsiTheme="minorHAnsi" w:cstheme="minorHAnsi"/>
          <w:color w:val="000000"/>
        </w:rPr>
      </w:pPr>
      <w:r w:rsidRPr="00B02EDE">
        <w:rPr>
          <w:rFonts w:asciiTheme="minorHAnsi" w:hAnsiTheme="minorHAnsi" w:cstheme="minorHAnsi"/>
          <w:color w:val="000000"/>
        </w:rPr>
        <w:t>7</w:t>
      </w:r>
      <w:r w:rsidR="002C64BD" w:rsidRPr="00B02EDE">
        <w:rPr>
          <w:rFonts w:asciiTheme="minorHAnsi" w:hAnsiTheme="minorHAnsi" w:cstheme="minorHAnsi"/>
          <w:color w:val="000000"/>
        </w:rPr>
        <w:t>.4</w:t>
      </w:r>
      <w:r w:rsidR="002C64BD" w:rsidRPr="00B02EDE">
        <w:rPr>
          <w:rFonts w:asciiTheme="minorHAnsi" w:hAnsiTheme="minorHAnsi" w:cstheme="minorHAnsi"/>
          <w:color w:val="000000"/>
        </w:rPr>
        <w:tab/>
      </w:r>
      <w:r w:rsidR="001E612A" w:rsidRPr="00B02EDE">
        <w:rPr>
          <w:rFonts w:asciiTheme="minorHAnsi" w:hAnsiTheme="minorHAnsi" w:cstheme="minorHAnsi"/>
          <w:color w:val="000000"/>
        </w:rPr>
        <w:t>Late proposals will not be accepted.</w:t>
      </w:r>
      <w:r w:rsidR="54424195" w:rsidRPr="00B02EDE">
        <w:rPr>
          <w:rFonts w:asciiTheme="minorHAnsi" w:hAnsiTheme="minorHAnsi" w:cstheme="minorHAnsi"/>
          <w:color w:val="000000"/>
        </w:rPr>
        <w:t xml:space="preserve"> </w:t>
      </w:r>
      <w:r w:rsidR="2C1F8688" w:rsidRPr="00B02EDE">
        <w:rPr>
          <w:rFonts w:asciiTheme="minorHAnsi" w:hAnsiTheme="minorHAnsi" w:cstheme="minorHAnsi"/>
          <w:color w:val="000000"/>
        </w:rPr>
        <w:t xml:space="preserve"> </w:t>
      </w:r>
      <w:r w:rsidR="54424195" w:rsidRPr="00B02EDE">
        <w:rPr>
          <w:rFonts w:asciiTheme="minorHAnsi" w:hAnsiTheme="minorHAnsi" w:cstheme="minorHAnsi"/>
          <w:color w:val="000000"/>
        </w:rPr>
        <w:t>However,</w:t>
      </w:r>
      <w:r w:rsidR="008B57DA" w:rsidRPr="00B02EDE">
        <w:rPr>
          <w:rFonts w:asciiTheme="minorHAnsi" w:hAnsiTheme="minorHAnsi" w:cstheme="minorHAnsi"/>
          <w:color w:val="000000"/>
        </w:rPr>
        <w:t xml:space="preserve"> </w:t>
      </w:r>
      <w:r w:rsidR="271A1F2B" w:rsidRPr="00B02EDE">
        <w:rPr>
          <w:rFonts w:asciiTheme="minorHAnsi" w:hAnsiTheme="minorHAnsi" w:cstheme="minorHAnsi"/>
          <w:color w:val="000000" w:themeColor="text1"/>
        </w:rPr>
        <w:t>a</w:t>
      </w:r>
      <w:r w:rsidR="19B456A7" w:rsidRPr="00B02EDE">
        <w:rPr>
          <w:rFonts w:asciiTheme="minorHAnsi" w:hAnsiTheme="minorHAnsi" w:cstheme="minorHAnsi"/>
          <w:color w:val="000000" w:themeColor="text1"/>
        </w:rPr>
        <w:t>s necessary, t</w:t>
      </w:r>
      <w:r w:rsidR="39E616C1" w:rsidRPr="00B02EDE">
        <w:rPr>
          <w:rFonts w:asciiTheme="minorHAnsi" w:hAnsiTheme="minorHAnsi" w:cstheme="minorHAnsi"/>
          <w:color w:val="000000" w:themeColor="text1"/>
        </w:rPr>
        <w:t>he Judicial Council may request clarifications</w:t>
      </w:r>
      <w:r w:rsidR="008B57DA" w:rsidRPr="00B02EDE">
        <w:rPr>
          <w:rFonts w:asciiTheme="minorHAnsi" w:hAnsiTheme="minorHAnsi" w:cstheme="minorHAnsi"/>
          <w:color w:val="000000" w:themeColor="text1"/>
        </w:rPr>
        <w:t xml:space="preserve"> </w:t>
      </w:r>
      <w:r w:rsidR="1C7125CC" w:rsidRPr="00B02EDE">
        <w:rPr>
          <w:rFonts w:asciiTheme="minorHAnsi" w:hAnsiTheme="minorHAnsi" w:cstheme="minorHAnsi"/>
          <w:color w:val="000000" w:themeColor="text1"/>
        </w:rPr>
        <w:t>from Proposers</w:t>
      </w:r>
      <w:r w:rsidR="7D52101C" w:rsidRPr="00B02EDE">
        <w:rPr>
          <w:rFonts w:asciiTheme="minorHAnsi" w:hAnsiTheme="minorHAnsi" w:cstheme="minorHAnsi"/>
          <w:color w:val="000000" w:themeColor="text1"/>
        </w:rPr>
        <w:t xml:space="preserve"> after the submission of proposals.</w:t>
      </w:r>
    </w:p>
    <w:p w14:paraId="508F89AF" w14:textId="77777777" w:rsidR="00595822" w:rsidRPr="00B02EDE" w:rsidRDefault="00595822" w:rsidP="00967EF7">
      <w:pPr>
        <w:pStyle w:val="ListParagraph"/>
        <w:jc w:val="both"/>
        <w:rPr>
          <w:rFonts w:asciiTheme="minorHAnsi" w:hAnsiTheme="minorHAnsi" w:cstheme="minorHAnsi"/>
        </w:rPr>
      </w:pPr>
    </w:p>
    <w:p w14:paraId="2DA1D45E" w14:textId="77777777" w:rsidR="00595822" w:rsidRPr="00B02EDE" w:rsidRDefault="00512CCE" w:rsidP="00967EF7">
      <w:pPr>
        <w:keepNext/>
        <w:ind w:left="720" w:hanging="720"/>
        <w:jc w:val="both"/>
        <w:rPr>
          <w:rFonts w:asciiTheme="minorHAnsi" w:hAnsiTheme="minorHAnsi" w:cstheme="minorHAnsi"/>
          <w:b/>
          <w:bCs/>
        </w:rPr>
      </w:pPr>
      <w:r w:rsidRPr="00B02EDE">
        <w:rPr>
          <w:rFonts w:asciiTheme="minorHAnsi" w:hAnsiTheme="minorHAnsi" w:cstheme="minorHAnsi"/>
          <w:b/>
          <w:bCs/>
        </w:rPr>
        <w:t>8</w:t>
      </w:r>
      <w:r w:rsidR="00595822" w:rsidRPr="00B02EDE">
        <w:rPr>
          <w:rFonts w:asciiTheme="minorHAnsi" w:hAnsiTheme="minorHAnsi" w:cstheme="minorHAnsi"/>
          <w:b/>
          <w:bCs/>
        </w:rPr>
        <w:t>.0</w:t>
      </w:r>
      <w:r w:rsidR="00595822" w:rsidRPr="00B02EDE">
        <w:rPr>
          <w:rFonts w:asciiTheme="minorHAnsi" w:hAnsiTheme="minorHAnsi" w:cstheme="minorHAnsi"/>
          <w:b/>
          <w:bCs/>
        </w:rPr>
        <w:tab/>
        <w:t>PROPOSAL</w:t>
      </w:r>
      <w:r w:rsidR="002C64BD" w:rsidRPr="00B02EDE">
        <w:rPr>
          <w:rFonts w:asciiTheme="minorHAnsi" w:hAnsiTheme="minorHAnsi" w:cstheme="minorHAnsi"/>
          <w:b/>
          <w:bCs/>
        </w:rPr>
        <w:t xml:space="preserve"> CONTENTS</w:t>
      </w:r>
    </w:p>
    <w:p w14:paraId="345CF32A" w14:textId="77777777" w:rsidR="00595822" w:rsidRPr="00B02EDE" w:rsidRDefault="00595822" w:rsidP="00967EF7">
      <w:pPr>
        <w:keepNext/>
        <w:jc w:val="both"/>
        <w:rPr>
          <w:rFonts w:asciiTheme="minorHAnsi" w:hAnsiTheme="minorHAnsi" w:cstheme="minorHAnsi"/>
        </w:rPr>
      </w:pPr>
    </w:p>
    <w:p w14:paraId="6CE96401" w14:textId="6D32F06C" w:rsidR="00595822" w:rsidRPr="00B02EDE" w:rsidRDefault="00512CCE" w:rsidP="00967EF7">
      <w:pPr>
        <w:pStyle w:val="BodyTextIndent2"/>
        <w:keepNext/>
        <w:spacing w:after="0" w:line="240" w:lineRule="auto"/>
        <w:ind w:left="1440" w:hanging="720"/>
        <w:jc w:val="both"/>
        <w:rPr>
          <w:rFonts w:asciiTheme="minorHAnsi" w:hAnsiTheme="minorHAnsi" w:cstheme="minorHAnsi"/>
          <w:color w:val="000000" w:themeColor="text1"/>
        </w:rPr>
      </w:pPr>
      <w:r w:rsidRPr="00B02EDE">
        <w:rPr>
          <w:rFonts w:asciiTheme="minorHAnsi" w:hAnsiTheme="minorHAnsi" w:cstheme="minorHAnsi"/>
        </w:rPr>
        <w:t>8</w:t>
      </w:r>
      <w:r w:rsidR="00574253" w:rsidRPr="00B02EDE">
        <w:rPr>
          <w:rFonts w:asciiTheme="minorHAnsi" w:hAnsiTheme="minorHAnsi" w:cstheme="minorHAnsi"/>
        </w:rPr>
        <w:t>.1</w:t>
      </w:r>
      <w:r w:rsidR="00574253" w:rsidRPr="00B02EDE">
        <w:rPr>
          <w:rFonts w:asciiTheme="minorHAnsi" w:hAnsiTheme="minorHAnsi" w:cstheme="minorHAnsi"/>
        </w:rPr>
        <w:tab/>
      </w:r>
      <w:r w:rsidR="00CA23D1" w:rsidRPr="00B02EDE">
        <w:rPr>
          <w:rFonts w:asciiTheme="minorHAnsi" w:hAnsiTheme="minorHAnsi" w:cstheme="minorHAnsi"/>
          <w:u w:val="single"/>
        </w:rPr>
        <w:t>Technical Proposal</w:t>
      </w:r>
      <w:r w:rsidR="00574253" w:rsidRPr="00B02EDE">
        <w:rPr>
          <w:rFonts w:asciiTheme="minorHAnsi" w:hAnsiTheme="minorHAnsi" w:cstheme="minorHAnsi"/>
          <w:color w:val="984806" w:themeColor="accent6" w:themeShade="80"/>
        </w:rPr>
        <w:t xml:space="preserve">  </w:t>
      </w:r>
      <w:r w:rsidR="00C02295" w:rsidRPr="00B02EDE">
        <w:rPr>
          <w:rFonts w:asciiTheme="minorHAnsi" w:hAnsiTheme="minorHAnsi" w:cstheme="minorHAnsi"/>
          <w:color w:val="984806" w:themeColor="accent6" w:themeShade="80"/>
        </w:rPr>
        <w:t xml:space="preserve">  </w:t>
      </w:r>
      <w:r w:rsidR="00595822" w:rsidRPr="00B02EDE">
        <w:rPr>
          <w:rFonts w:asciiTheme="minorHAnsi" w:hAnsiTheme="minorHAnsi" w:cstheme="minorHAnsi"/>
          <w:color w:val="000000" w:themeColor="text1"/>
        </w:rPr>
        <w:t xml:space="preserve">The following information </w:t>
      </w:r>
      <w:r w:rsidR="00893C52" w:rsidRPr="00B02EDE">
        <w:rPr>
          <w:rFonts w:asciiTheme="minorHAnsi" w:hAnsiTheme="minorHAnsi" w:cstheme="minorHAnsi"/>
          <w:color w:val="000000" w:themeColor="text1"/>
        </w:rPr>
        <w:t>must</w:t>
      </w:r>
      <w:r w:rsidR="00595822" w:rsidRPr="00B02EDE">
        <w:rPr>
          <w:rFonts w:asciiTheme="minorHAnsi" w:hAnsiTheme="minorHAnsi" w:cstheme="minorHAnsi"/>
          <w:color w:val="000000" w:themeColor="text1"/>
        </w:rPr>
        <w:t xml:space="preserve"> be included </w:t>
      </w:r>
      <w:r w:rsidR="00893C52" w:rsidRPr="00B02EDE">
        <w:rPr>
          <w:rFonts w:asciiTheme="minorHAnsi" w:hAnsiTheme="minorHAnsi" w:cstheme="minorHAnsi"/>
          <w:color w:val="000000" w:themeColor="text1"/>
        </w:rPr>
        <w:t>in</w:t>
      </w:r>
      <w:r w:rsidR="00595822" w:rsidRPr="00B02EDE">
        <w:rPr>
          <w:rFonts w:asciiTheme="minorHAnsi" w:hAnsiTheme="minorHAnsi" w:cstheme="minorHAnsi"/>
          <w:color w:val="000000" w:themeColor="text1"/>
        </w:rPr>
        <w:t xml:space="preserve"> the </w:t>
      </w:r>
      <w:r w:rsidR="004960BA" w:rsidRPr="00B02EDE">
        <w:rPr>
          <w:rFonts w:asciiTheme="minorHAnsi" w:hAnsiTheme="minorHAnsi" w:cstheme="minorHAnsi"/>
          <w:color w:val="000000" w:themeColor="text1"/>
        </w:rPr>
        <w:t>non-cost portion of the</w:t>
      </w:r>
      <w:r w:rsidR="00595822" w:rsidRPr="00B02EDE">
        <w:rPr>
          <w:rFonts w:asciiTheme="minorHAnsi" w:hAnsiTheme="minorHAnsi" w:cstheme="minorHAnsi"/>
          <w:color w:val="000000" w:themeColor="text1"/>
        </w:rPr>
        <w:t xml:space="preserve"> </w:t>
      </w:r>
      <w:r w:rsidR="00893C52" w:rsidRPr="00B02EDE">
        <w:rPr>
          <w:rFonts w:asciiTheme="minorHAnsi" w:hAnsiTheme="minorHAnsi" w:cstheme="minorHAnsi"/>
          <w:color w:val="000000" w:themeColor="text1"/>
        </w:rPr>
        <w:t>proposal.</w:t>
      </w:r>
      <w:r w:rsidR="00FF1876" w:rsidRPr="00B02EDE">
        <w:rPr>
          <w:rFonts w:asciiTheme="minorHAnsi" w:hAnsiTheme="minorHAnsi" w:cstheme="minorHAnsi"/>
          <w:color w:val="000000" w:themeColor="text1"/>
        </w:rPr>
        <w:t xml:space="preserve">  A proposal lacking any of the following information may be deemed non-responsive.</w:t>
      </w:r>
    </w:p>
    <w:p w14:paraId="50AE5AB8" w14:textId="77777777" w:rsidR="00595822" w:rsidRPr="00B02EDE" w:rsidRDefault="00595822" w:rsidP="00967EF7">
      <w:pPr>
        <w:keepNext/>
        <w:ind w:left="720"/>
        <w:jc w:val="both"/>
        <w:rPr>
          <w:rFonts w:asciiTheme="minorHAnsi" w:hAnsiTheme="minorHAnsi" w:cstheme="minorHAnsi"/>
        </w:rPr>
      </w:pPr>
    </w:p>
    <w:p w14:paraId="4BDB3576" w14:textId="563E4F67" w:rsidR="00595822" w:rsidRPr="00B02EDE" w:rsidRDefault="00893C52" w:rsidP="00967EF7">
      <w:pPr>
        <w:ind w:left="1440" w:hanging="720"/>
        <w:jc w:val="both"/>
        <w:rPr>
          <w:rFonts w:asciiTheme="minorHAnsi" w:hAnsiTheme="minorHAnsi" w:cstheme="minorHAnsi"/>
        </w:rPr>
      </w:pPr>
      <w:r w:rsidRPr="00B02EDE">
        <w:rPr>
          <w:rFonts w:asciiTheme="minorHAnsi" w:hAnsiTheme="minorHAnsi" w:cstheme="minorHAnsi"/>
        </w:rPr>
        <w:t>a.</w:t>
      </w:r>
      <w:r w:rsidR="00595822" w:rsidRPr="00B02EDE">
        <w:rPr>
          <w:rFonts w:asciiTheme="minorHAnsi" w:hAnsiTheme="minorHAnsi" w:cstheme="minorHAnsi"/>
        </w:rPr>
        <w:tab/>
      </w:r>
      <w:r w:rsidR="0090254C" w:rsidRPr="00B02EDE">
        <w:rPr>
          <w:rFonts w:asciiTheme="minorHAnsi" w:hAnsiTheme="minorHAnsi" w:cstheme="minorHAnsi"/>
        </w:rPr>
        <w:t xml:space="preserve">The </w:t>
      </w:r>
      <w:r w:rsidRPr="00B02EDE">
        <w:rPr>
          <w:rFonts w:asciiTheme="minorHAnsi" w:hAnsiTheme="minorHAnsi" w:cstheme="minorHAnsi"/>
        </w:rPr>
        <w:t>Proposer’s n</w:t>
      </w:r>
      <w:r w:rsidR="00595822" w:rsidRPr="00B02EDE">
        <w:rPr>
          <w:rFonts w:asciiTheme="minorHAnsi" w:hAnsiTheme="minorHAnsi" w:cstheme="minorHAnsi"/>
        </w:rPr>
        <w:t xml:space="preserve">ame, address, telephone and fax numbers, and federal tax identification number.  </w:t>
      </w:r>
      <w:r w:rsidRPr="00B02EDE">
        <w:rPr>
          <w:rFonts w:asciiTheme="minorHAnsi" w:hAnsiTheme="minorHAnsi" w:cstheme="minorHAnsi"/>
          <w:color w:val="000000" w:themeColor="text1"/>
        </w:rPr>
        <w:t xml:space="preserve">Note that if </w:t>
      </w:r>
      <w:r w:rsidR="0090254C" w:rsidRPr="00B02EDE">
        <w:rPr>
          <w:rFonts w:asciiTheme="minorHAnsi" w:hAnsiTheme="minorHAnsi" w:cstheme="minorHAnsi"/>
          <w:color w:val="000000" w:themeColor="text1"/>
        </w:rPr>
        <w:t xml:space="preserve">the </w:t>
      </w:r>
      <w:r w:rsidRPr="00B02EDE">
        <w:rPr>
          <w:rFonts w:asciiTheme="minorHAnsi" w:hAnsiTheme="minorHAnsi" w:cstheme="minorHAnsi"/>
          <w:color w:val="000000" w:themeColor="text1"/>
        </w:rPr>
        <w:t xml:space="preserve">Proposer is a sole proprietor using his or her social security number, the social security </w:t>
      </w:r>
      <w:r w:rsidR="0080611E" w:rsidRPr="00B02EDE">
        <w:rPr>
          <w:rFonts w:asciiTheme="minorHAnsi" w:hAnsiTheme="minorHAnsi" w:cstheme="minorHAnsi"/>
          <w:color w:val="000000" w:themeColor="text1"/>
        </w:rPr>
        <w:t>number will be required before</w:t>
      </w:r>
      <w:r w:rsidRPr="00B02EDE">
        <w:rPr>
          <w:rFonts w:asciiTheme="minorHAnsi" w:hAnsiTheme="minorHAnsi" w:cstheme="minorHAnsi"/>
          <w:color w:val="000000" w:themeColor="text1"/>
        </w:rPr>
        <w:t xml:space="preserve"> finalizing a contract.</w:t>
      </w:r>
    </w:p>
    <w:p w14:paraId="339EC9EF" w14:textId="77777777" w:rsidR="00893C52" w:rsidRPr="00B02EDE" w:rsidRDefault="00893C52" w:rsidP="00967EF7">
      <w:pPr>
        <w:ind w:left="1440" w:hanging="720"/>
        <w:jc w:val="both"/>
        <w:rPr>
          <w:rFonts w:asciiTheme="minorHAnsi" w:hAnsiTheme="minorHAnsi" w:cstheme="minorHAnsi"/>
        </w:rPr>
      </w:pPr>
    </w:p>
    <w:p w14:paraId="6DB59609" w14:textId="2F78F91D" w:rsidR="00C041EE" w:rsidRPr="00B02EDE" w:rsidRDefault="00893C52" w:rsidP="00967EF7">
      <w:pPr>
        <w:ind w:left="1440" w:right="468" w:hanging="720"/>
        <w:jc w:val="both"/>
        <w:rPr>
          <w:rFonts w:asciiTheme="minorHAnsi" w:hAnsiTheme="minorHAnsi" w:cstheme="minorHAnsi"/>
          <w:color w:val="000000"/>
        </w:rPr>
      </w:pPr>
      <w:r w:rsidRPr="00B02EDE">
        <w:rPr>
          <w:rFonts w:asciiTheme="minorHAnsi" w:hAnsiTheme="minorHAnsi" w:cstheme="minorHAnsi"/>
          <w:color w:val="000000"/>
        </w:rPr>
        <w:t>b.</w:t>
      </w:r>
      <w:r w:rsidRPr="00B02EDE">
        <w:rPr>
          <w:rFonts w:asciiTheme="minorHAnsi" w:hAnsiTheme="minorHAnsi" w:cstheme="minorHAnsi"/>
          <w:color w:val="000000"/>
        </w:rPr>
        <w:tab/>
        <w:t>N</w:t>
      </w:r>
      <w:r w:rsidR="00C041EE" w:rsidRPr="00B02EDE">
        <w:rPr>
          <w:rFonts w:asciiTheme="minorHAnsi" w:hAnsiTheme="minorHAnsi" w:cstheme="minorHAnsi"/>
          <w:color w:val="000000"/>
        </w:rPr>
        <w:t>ame, title, address, telephone number</w:t>
      </w:r>
      <w:r w:rsidRPr="00B02EDE">
        <w:rPr>
          <w:rFonts w:asciiTheme="minorHAnsi" w:hAnsiTheme="minorHAnsi" w:cstheme="minorHAnsi"/>
          <w:color w:val="000000"/>
        </w:rPr>
        <w:t>, and email address</w:t>
      </w:r>
      <w:r w:rsidR="00C041EE" w:rsidRPr="00B02EDE">
        <w:rPr>
          <w:rFonts w:asciiTheme="minorHAnsi" w:hAnsiTheme="minorHAnsi" w:cstheme="minorHAnsi"/>
          <w:color w:val="000000"/>
        </w:rPr>
        <w:t xml:space="preserve"> of </w:t>
      </w:r>
      <w:r w:rsidRPr="00B02EDE">
        <w:rPr>
          <w:rFonts w:asciiTheme="minorHAnsi" w:hAnsiTheme="minorHAnsi" w:cstheme="minorHAnsi"/>
          <w:color w:val="000000"/>
        </w:rPr>
        <w:t>the</w:t>
      </w:r>
      <w:r w:rsidR="00C041EE" w:rsidRPr="00B02EDE">
        <w:rPr>
          <w:rFonts w:asciiTheme="minorHAnsi" w:hAnsiTheme="minorHAnsi" w:cstheme="minorHAnsi"/>
          <w:color w:val="000000"/>
        </w:rPr>
        <w:t xml:space="preserve"> individual who </w:t>
      </w:r>
      <w:r w:rsidRPr="00B02EDE">
        <w:rPr>
          <w:rFonts w:asciiTheme="minorHAnsi" w:hAnsiTheme="minorHAnsi" w:cstheme="minorHAnsi"/>
          <w:color w:val="000000"/>
        </w:rPr>
        <w:t xml:space="preserve">will act as </w:t>
      </w:r>
      <w:r w:rsidR="0090254C" w:rsidRPr="00B02EDE">
        <w:rPr>
          <w:rFonts w:asciiTheme="minorHAnsi" w:hAnsiTheme="minorHAnsi" w:cstheme="minorHAnsi"/>
          <w:color w:val="000000"/>
        </w:rPr>
        <w:t xml:space="preserve">the </w:t>
      </w:r>
      <w:r w:rsidRPr="00B02EDE">
        <w:rPr>
          <w:rFonts w:asciiTheme="minorHAnsi" w:hAnsiTheme="minorHAnsi" w:cstheme="minorHAnsi"/>
          <w:color w:val="000000"/>
        </w:rPr>
        <w:t>P</w:t>
      </w:r>
      <w:r w:rsidR="00C041EE" w:rsidRPr="00B02EDE">
        <w:rPr>
          <w:rFonts w:asciiTheme="minorHAnsi" w:hAnsiTheme="minorHAnsi" w:cstheme="minorHAnsi"/>
          <w:color w:val="000000"/>
        </w:rPr>
        <w:t>roposer’s designated representative</w:t>
      </w:r>
      <w:r w:rsidRPr="00B02EDE">
        <w:rPr>
          <w:rFonts w:asciiTheme="minorHAnsi" w:hAnsiTheme="minorHAnsi" w:cstheme="minorHAnsi"/>
          <w:color w:val="000000"/>
        </w:rPr>
        <w:t xml:space="preserve"> for purposes of this RFP</w:t>
      </w:r>
      <w:r w:rsidR="00C041EE" w:rsidRPr="00B02EDE">
        <w:rPr>
          <w:rFonts w:asciiTheme="minorHAnsi" w:hAnsiTheme="minorHAnsi" w:cstheme="minorHAnsi"/>
          <w:color w:val="000000"/>
        </w:rPr>
        <w:t>.</w:t>
      </w:r>
    </w:p>
    <w:p w14:paraId="6A49CAA8" w14:textId="77777777" w:rsidR="000518CD" w:rsidRPr="00B02EDE" w:rsidRDefault="000518CD" w:rsidP="00967EF7">
      <w:pPr>
        <w:ind w:left="1440" w:right="468" w:hanging="720"/>
        <w:jc w:val="both"/>
        <w:rPr>
          <w:rFonts w:asciiTheme="minorHAnsi" w:hAnsiTheme="minorHAnsi" w:cstheme="minorHAnsi"/>
          <w:color w:val="000000"/>
        </w:rPr>
      </w:pPr>
    </w:p>
    <w:p w14:paraId="793C826C" w14:textId="4CC4C207" w:rsidR="00DF1BF4" w:rsidRPr="00B02EDE" w:rsidRDefault="00093418" w:rsidP="00967EF7">
      <w:pPr>
        <w:pStyle w:val="ListParagraph"/>
        <w:keepNext/>
        <w:jc w:val="both"/>
        <w:rPr>
          <w:rFonts w:asciiTheme="minorHAnsi" w:hAnsiTheme="minorHAnsi" w:cstheme="minorHAnsi"/>
          <w:bCs/>
        </w:rPr>
      </w:pPr>
      <w:r w:rsidRPr="00B02EDE">
        <w:rPr>
          <w:rFonts w:asciiTheme="minorHAnsi" w:hAnsiTheme="minorHAnsi" w:cstheme="minorHAnsi"/>
        </w:rPr>
        <w:t>c.</w:t>
      </w:r>
      <w:r w:rsidR="00595822" w:rsidRPr="00B02EDE">
        <w:rPr>
          <w:rFonts w:asciiTheme="minorHAnsi" w:hAnsiTheme="minorHAnsi" w:cstheme="minorHAnsi"/>
        </w:rPr>
        <w:tab/>
      </w:r>
      <w:r w:rsidR="00DF1BF4" w:rsidRPr="00B02EDE">
        <w:rPr>
          <w:rFonts w:asciiTheme="minorHAnsi" w:hAnsiTheme="minorHAnsi" w:cstheme="minorHAnsi"/>
          <w:bCs/>
        </w:rPr>
        <w:t>Organization Background and Experience</w:t>
      </w:r>
    </w:p>
    <w:p w14:paraId="21647115" w14:textId="77777777" w:rsidR="00DF1BF4" w:rsidRPr="00B02EDE" w:rsidRDefault="00DF1BF4" w:rsidP="00967EF7">
      <w:pPr>
        <w:pStyle w:val="ListParagraph"/>
        <w:keepNext/>
        <w:ind w:left="1440"/>
        <w:jc w:val="both"/>
        <w:rPr>
          <w:rFonts w:asciiTheme="minorHAnsi" w:hAnsiTheme="minorHAnsi" w:cstheme="minorHAnsi"/>
          <w:bCs/>
        </w:rPr>
      </w:pPr>
    </w:p>
    <w:p w14:paraId="2552F23F" w14:textId="68CA9953" w:rsidR="00DF1BF4" w:rsidRPr="00B02EDE" w:rsidRDefault="00DF1BF4" w:rsidP="00967EF7">
      <w:pPr>
        <w:keepNext/>
        <w:ind w:left="1440"/>
        <w:jc w:val="both"/>
        <w:rPr>
          <w:rFonts w:asciiTheme="minorHAnsi" w:hAnsiTheme="minorHAnsi" w:cstheme="minorHAnsi"/>
        </w:rPr>
      </w:pPr>
      <w:r w:rsidRPr="00B02EDE">
        <w:rPr>
          <w:rFonts w:asciiTheme="minorHAnsi" w:hAnsiTheme="minorHAnsi" w:cstheme="minorHAnsi"/>
        </w:rPr>
        <w:t xml:space="preserve">Provide a written document describing your organization and specifying its number of years in business.  Include a description of up to </w:t>
      </w:r>
      <w:r w:rsidRPr="00B02EDE">
        <w:rPr>
          <w:rFonts w:asciiTheme="minorHAnsi" w:hAnsiTheme="minorHAnsi" w:cstheme="minorHAnsi"/>
          <w:b/>
          <w:bCs/>
        </w:rPr>
        <w:t>three (3)</w:t>
      </w:r>
      <w:r w:rsidRPr="00B02EDE">
        <w:rPr>
          <w:rFonts w:asciiTheme="minorHAnsi" w:hAnsiTheme="minorHAnsi" w:cstheme="minorHAnsi"/>
        </w:rPr>
        <w:t xml:space="preserve"> business engagements where you have provided consultants that provided services substantially similar or identical to those requested here.  Describe the dates and duration of these engagements and name the consultants provided.  Provide at least one reference name and </w:t>
      </w:r>
      <w:r w:rsidR="00F63235" w:rsidRPr="00B02EDE">
        <w:rPr>
          <w:rFonts w:asciiTheme="minorHAnsi" w:hAnsiTheme="minorHAnsi" w:cstheme="minorHAnsi"/>
        </w:rPr>
        <w:t>contact</w:t>
      </w:r>
      <w:r w:rsidRPr="00B02EDE">
        <w:rPr>
          <w:rFonts w:asciiTheme="minorHAnsi" w:hAnsiTheme="minorHAnsi" w:cstheme="minorHAnsi"/>
        </w:rPr>
        <w:t xml:space="preserve"> information for an individual from the organization you serviced </w:t>
      </w:r>
      <w:r w:rsidRPr="00B02EDE">
        <w:rPr>
          <w:rFonts w:asciiTheme="minorHAnsi" w:hAnsiTheme="minorHAnsi" w:cstheme="minorHAnsi"/>
        </w:rPr>
        <w:lastRenderedPageBreak/>
        <w:t xml:space="preserve">who is knowledgeable with the details of the </w:t>
      </w:r>
      <w:r w:rsidR="00ED6CAD" w:rsidRPr="00B02EDE">
        <w:rPr>
          <w:rFonts w:asciiTheme="minorHAnsi" w:hAnsiTheme="minorHAnsi" w:cstheme="minorHAnsi"/>
        </w:rPr>
        <w:t>engagement</w:t>
      </w:r>
      <w:r w:rsidRPr="00B02EDE">
        <w:rPr>
          <w:rFonts w:asciiTheme="minorHAnsi" w:hAnsiTheme="minorHAnsi" w:cstheme="minorHAnsi"/>
        </w:rPr>
        <w:t xml:space="preserve"> and who is willing to talk to the Judicial Council regarding this engagement.</w:t>
      </w:r>
    </w:p>
    <w:p w14:paraId="7A241687" w14:textId="77777777" w:rsidR="00DF1BF4" w:rsidRPr="00B02EDE" w:rsidRDefault="00DF1BF4" w:rsidP="00967EF7">
      <w:pPr>
        <w:pStyle w:val="ListParagraph"/>
        <w:keepNext/>
        <w:ind w:left="1224"/>
        <w:jc w:val="both"/>
        <w:rPr>
          <w:rFonts w:asciiTheme="minorHAnsi" w:hAnsiTheme="minorHAnsi" w:cstheme="minorHAnsi"/>
          <w:bCs/>
        </w:rPr>
      </w:pPr>
    </w:p>
    <w:p w14:paraId="5581295C" w14:textId="77777777" w:rsidR="00DF1BF4" w:rsidRPr="00B02EDE" w:rsidRDefault="00DF1BF4" w:rsidP="00967EF7">
      <w:pPr>
        <w:pStyle w:val="ListParagraph"/>
        <w:keepNext/>
        <w:numPr>
          <w:ilvl w:val="2"/>
          <w:numId w:val="22"/>
        </w:numPr>
        <w:ind w:left="1980" w:hanging="630"/>
        <w:jc w:val="both"/>
        <w:rPr>
          <w:rFonts w:asciiTheme="minorHAnsi" w:hAnsiTheme="minorHAnsi" w:cstheme="minorHAnsi"/>
          <w:bCs/>
        </w:rPr>
      </w:pPr>
      <w:r w:rsidRPr="00B02EDE">
        <w:rPr>
          <w:rFonts w:asciiTheme="minorHAnsi" w:hAnsiTheme="minorHAnsi" w:cstheme="minorHAnsi"/>
          <w:bCs/>
        </w:rPr>
        <w:t>Describe your organization’s methodology for managing similar engagements, including what characteristics of your organization’s support methodology and internal management processes distinguish you from other vendors that provide these services.  Of particular interest are your organization’s internal processes to manage:</w:t>
      </w:r>
    </w:p>
    <w:p w14:paraId="571C930D" w14:textId="77777777" w:rsidR="00DF1BF4" w:rsidRPr="00B02EDE" w:rsidRDefault="00DF1BF4" w:rsidP="00967EF7">
      <w:pPr>
        <w:pStyle w:val="ListParagraph"/>
        <w:keepNext/>
        <w:ind w:left="1980"/>
        <w:jc w:val="both"/>
        <w:rPr>
          <w:rFonts w:asciiTheme="minorHAnsi" w:hAnsiTheme="minorHAnsi" w:cstheme="minorHAnsi"/>
          <w:bCs/>
        </w:rPr>
      </w:pPr>
    </w:p>
    <w:p w14:paraId="7E423163" w14:textId="77777777" w:rsidR="00DF1BF4" w:rsidRPr="00B02EDE" w:rsidRDefault="00DF1BF4" w:rsidP="00967EF7">
      <w:pPr>
        <w:pStyle w:val="ListParagraph"/>
        <w:numPr>
          <w:ilvl w:val="3"/>
          <w:numId w:val="22"/>
        </w:numPr>
        <w:ind w:left="2880" w:hanging="900"/>
        <w:jc w:val="both"/>
        <w:rPr>
          <w:rFonts w:asciiTheme="minorHAnsi" w:hAnsiTheme="minorHAnsi" w:cstheme="minorHAnsi"/>
          <w:bCs/>
        </w:rPr>
      </w:pPr>
      <w:r w:rsidRPr="00B02EDE">
        <w:rPr>
          <w:rFonts w:asciiTheme="minorHAnsi" w:hAnsiTheme="minorHAnsi" w:cstheme="minorHAnsi"/>
          <w:bCs/>
        </w:rPr>
        <w:t>Filling Judicial Council requests for resources, including identifying and securing resources and normal internal timelines to do so.</w:t>
      </w:r>
    </w:p>
    <w:p w14:paraId="4C6D90BC" w14:textId="1C88C7A4" w:rsidR="00DF1BF4" w:rsidRPr="00B02EDE" w:rsidRDefault="00DF1BF4" w:rsidP="00967EF7">
      <w:pPr>
        <w:pStyle w:val="ListParagraph"/>
        <w:numPr>
          <w:ilvl w:val="3"/>
          <w:numId w:val="22"/>
        </w:numPr>
        <w:ind w:left="2880" w:hanging="900"/>
        <w:jc w:val="both"/>
        <w:rPr>
          <w:rFonts w:asciiTheme="minorHAnsi" w:hAnsiTheme="minorHAnsi" w:cstheme="minorHAnsi"/>
          <w:bCs/>
        </w:rPr>
      </w:pPr>
      <w:r w:rsidRPr="00B02EDE">
        <w:rPr>
          <w:rFonts w:asciiTheme="minorHAnsi" w:hAnsiTheme="minorHAnsi" w:cstheme="minorHAnsi"/>
          <w:bCs/>
        </w:rPr>
        <w:t xml:space="preserve">Time tracking against specific work items; for example, what vendor tools are available to show billable </w:t>
      </w:r>
      <w:r w:rsidR="00C20851" w:rsidRPr="00B02EDE">
        <w:rPr>
          <w:rFonts w:asciiTheme="minorHAnsi" w:hAnsiTheme="minorHAnsi" w:cstheme="minorHAnsi"/>
          <w:bCs/>
        </w:rPr>
        <w:t>hours,</w:t>
      </w:r>
      <w:r w:rsidRPr="00B02EDE">
        <w:rPr>
          <w:rFonts w:asciiTheme="minorHAnsi" w:hAnsiTheme="minorHAnsi" w:cstheme="minorHAnsi"/>
          <w:bCs/>
        </w:rPr>
        <w:t xml:space="preserve"> and specific work completed.</w:t>
      </w:r>
    </w:p>
    <w:p w14:paraId="22565A2F" w14:textId="77777777" w:rsidR="00DF1BF4" w:rsidRPr="00B02EDE" w:rsidRDefault="00DF1BF4" w:rsidP="00967EF7">
      <w:pPr>
        <w:pStyle w:val="ListParagraph"/>
        <w:numPr>
          <w:ilvl w:val="3"/>
          <w:numId w:val="22"/>
        </w:numPr>
        <w:ind w:left="2880" w:hanging="900"/>
        <w:jc w:val="both"/>
        <w:rPr>
          <w:rFonts w:asciiTheme="minorHAnsi" w:hAnsiTheme="minorHAnsi" w:cstheme="minorHAnsi"/>
          <w:bCs/>
        </w:rPr>
      </w:pPr>
      <w:r w:rsidRPr="00B02EDE">
        <w:rPr>
          <w:rFonts w:asciiTheme="minorHAnsi" w:hAnsiTheme="minorHAnsi" w:cstheme="minorHAnsi"/>
          <w:bCs/>
        </w:rPr>
        <w:t>Billing concerns, in the case of discrepancies identified on periodic billing reports.</w:t>
      </w:r>
    </w:p>
    <w:p w14:paraId="65CE8767" w14:textId="77777777" w:rsidR="00DF1BF4" w:rsidRPr="00B02EDE" w:rsidRDefault="00DF1BF4" w:rsidP="00967EF7">
      <w:pPr>
        <w:pStyle w:val="ListParagraph"/>
        <w:numPr>
          <w:ilvl w:val="3"/>
          <w:numId w:val="22"/>
        </w:numPr>
        <w:ind w:left="2880" w:hanging="900"/>
        <w:jc w:val="both"/>
        <w:rPr>
          <w:rFonts w:asciiTheme="minorHAnsi" w:hAnsiTheme="minorHAnsi" w:cstheme="minorHAnsi"/>
          <w:bCs/>
        </w:rPr>
      </w:pPr>
      <w:r w:rsidRPr="00B02EDE">
        <w:rPr>
          <w:rFonts w:asciiTheme="minorHAnsi" w:hAnsiTheme="minorHAnsi" w:cstheme="minorHAnsi"/>
          <w:bCs/>
        </w:rPr>
        <w:t>Resource concerns, in the case of a complaint or issue with an individual consultant.</w:t>
      </w:r>
    </w:p>
    <w:p w14:paraId="3F2D5B73" w14:textId="77777777" w:rsidR="00DF1BF4" w:rsidRPr="00B02EDE" w:rsidRDefault="00DF1BF4" w:rsidP="00967EF7">
      <w:pPr>
        <w:pStyle w:val="ListParagraph"/>
        <w:ind w:left="2880"/>
        <w:jc w:val="both"/>
        <w:rPr>
          <w:rFonts w:asciiTheme="minorHAnsi" w:hAnsiTheme="minorHAnsi" w:cstheme="minorHAnsi"/>
          <w:bCs/>
        </w:rPr>
      </w:pPr>
    </w:p>
    <w:p w14:paraId="4A1A2D3C" w14:textId="4EF98714" w:rsidR="00DF1BF4" w:rsidRPr="00B02EDE" w:rsidRDefault="00DF1BF4" w:rsidP="00967EF7">
      <w:pPr>
        <w:ind w:left="2880"/>
        <w:jc w:val="both"/>
        <w:rPr>
          <w:rFonts w:asciiTheme="minorHAnsi" w:hAnsiTheme="minorHAnsi" w:cstheme="minorHAnsi"/>
          <w:bCs/>
        </w:rPr>
      </w:pPr>
      <w:r w:rsidRPr="00B02EDE">
        <w:rPr>
          <w:rFonts w:asciiTheme="minorHAnsi" w:hAnsiTheme="minorHAnsi" w:cstheme="minorHAnsi"/>
          <w:b/>
          <w:bCs/>
        </w:rPr>
        <w:t>NOTE:</w:t>
      </w:r>
      <w:r w:rsidRPr="00B02EDE">
        <w:rPr>
          <w:rFonts w:asciiTheme="minorHAnsi" w:hAnsiTheme="minorHAnsi" w:cstheme="minorHAnsi"/>
          <w:bCs/>
        </w:rPr>
        <w:t xml:space="preserve"> Along with the above, provide evidence of the financial solvency or stability of your organization (e.g., balance sheets and income statements from the last 3 years).</w:t>
      </w:r>
    </w:p>
    <w:p w14:paraId="69462432" w14:textId="77777777" w:rsidR="00DF1BF4" w:rsidRPr="00B02EDE" w:rsidRDefault="00DF1BF4" w:rsidP="00967EF7">
      <w:pPr>
        <w:ind w:left="1980" w:hanging="720"/>
        <w:jc w:val="both"/>
        <w:rPr>
          <w:rFonts w:asciiTheme="minorHAnsi" w:hAnsiTheme="minorHAnsi" w:cstheme="minorHAnsi"/>
        </w:rPr>
      </w:pPr>
    </w:p>
    <w:p w14:paraId="42E7845B" w14:textId="08CD36C9" w:rsidR="00DF1BF4" w:rsidRPr="00B02EDE" w:rsidRDefault="00495AE2" w:rsidP="00967EF7">
      <w:pPr>
        <w:pStyle w:val="ListParagraph"/>
        <w:numPr>
          <w:ilvl w:val="2"/>
          <w:numId w:val="22"/>
        </w:numPr>
        <w:ind w:left="1980" w:hanging="634"/>
        <w:jc w:val="both"/>
        <w:rPr>
          <w:rFonts w:asciiTheme="minorHAnsi" w:hAnsiTheme="minorHAnsi" w:cstheme="minorHAnsi"/>
          <w:bCs/>
        </w:rPr>
      </w:pPr>
      <w:r w:rsidRPr="00B02EDE">
        <w:rPr>
          <w:rFonts w:asciiTheme="minorHAnsi" w:hAnsiTheme="minorHAnsi" w:cstheme="minorHAnsi"/>
          <w:bCs/>
        </w:rPr>
        <w:t>C</w:t>
      </w:r>
      <w:r w:rsidR="00AB75E0" w:rsidRPr="00B02EDE">
        <w:rPr>
          <w:rFonts w:asciiTheme="minorHAnsi" w:hAnsiTheme="minorHAnsi" w:cstheme="minorHAnsi"/>
          <w:bCs/>
        </w:rPr>
        <w:t>onsultant</w:t>
      </w:r>
      <w:r w:rsidR="00DF1BF4" w:rsidRPr="00B02EDE">
        <w:rPr>
          <w:rFonts w:asciiTheme="minorHAnsi" w:hAnsiTheme="minorHAnsi" w:cstheme="minorHAnsi"/>
          <w:bCs/>
        </w:rPr>
        <w:t>s Proposed</w:t>
      </w:r>
    </w:p>
    <w:p w14:paraId="46CD6A01" w14:textId="77777777" w:rsidR="00DF1BF4" w:rsidRPr="00B02EDE" w:rsidRDefault="00DF1BF4" w:rsidP="00967EF7">
      <w:pPr>
        <w:ind w:left="1980" w:hanging="720"/>
        <w:jc w:val="both"/>
        <w:rPr>
          <w:rFonts w:asciiTheme="minorHAnsi" w:hAnsiTheme="minorHAnsi" w:cstheme="minorHAnsi"/>
        </w:rPr>
      </w:pPr>
    </w:p>
    <w:p w14:paraId="51688520" w14:textId="55BFF749" w:rsidR="00DF1BF4" w:rsidRPr="00B02EDE" w:rsidRDefault="00DF1BF4" w:rsidP="00967EF7">
      <w:pPr>
        <w:pStyle w:val="ListParagraph"/>
        <w:ind w:left="2808"/>
        <w:jc w:val="both"/>
        <w:rPr>
          <w:rFonts w:asciiTheme="minorHAnsi" w:hAnsiTheme="minorHAnsi" w:cstheme="minorHAnsi"/>
          <w:bCs/>
        </w:rPr>
      </w:pPr>
      <w:r w:rsidRPr="00B02EDE">
        <w:rPr>
          <w:rFonts w:asciiTheme="minorHAnsi" w:hAnsiTheme="minorHAnsi" w:cstheme="minorHAnsi"/>
          <w:bCs/>
        </w:rPr>
        <w:t xml:space="preserve">Currently Utilized Resource </w:t>
      </w:r>
      <w:r w:rsidR="00D831B0" w:rsidRPr="00B02EDE">
        <w:rPr>
          <w:rFonts w:asciiTheme="minorHAnsi" w:hAnsiTheme="minorHAnsi" w:cstheme="minorHAnsi"/>
          <w:bCs/>
        </w:rPr>
        <w:t>C</w:t>
      </w:r>
      <w:r w:rsidR="00AB75E0" w:rsidRPr="00B02EDE">
        <w:rPr>
          <w:rFonts w:asciiTheme="minorHAnsi" w:hAnsiTheme="minorHAnsi" w:cstheme="minorHAnsi"/>
          <w:bCs/>
        </w:rPr>
        <w:t>onsultant</w:t>
      </w:r>
      <w:r w:rsidRPr="00B02EDE">
        <w:rPr>
          <w:rFonts w:asciiTheme="minorHAnsi" w:hAnsiTheme="minorHAnsi" w:cstheme="minorHAnsi"/>
          <w:bCs/>
        </w:rPr>
        <w:t>s</w:t>
      </w:r>
    </w:p>
    <w:p w14:paraId="31C7F185" w14:textId="77777777" w:rsidR="00DF1BF4" w:rsidRPr="00B02EDE" w:rsidRDefault="00DF1BF4" w:rsidP="00967EF7">
      <w:pPr>
        <w:pStyle w:val="ListParagraph"/>
        <w:ind w:left="2808"/>
        <w:jc w:val="both"/>
        <w:rPr>
          <w:rFonts w:asciiTheme="minorHAnsi" w:hAnsiTheme="minorHAnsi" w:cstheme="minorHAnsi"/>
          <w:bCs/>
        </w:rPr>
      </w:pPr>
    </w:p>
    <w:p w14:paraId="5E894D70" w14:textId="52757915" w:rsidR="00DF1BF4" w:rsidRPr="00B02EDE" w:rsidRDefault="00DF1BF4" w:rsidP="00967EF7">
      <w:pPr>
        <w:ind w:left="2808"/>
        <w:jc w:val="both"/>
        <w:rPr>
          <w:rFonts w:asciiTheme="minorHAnsi" w:hAnsiTheme="minorHAnsi" w:cstheme="minorHAnsi"/>
        </w:rPr>
      </w:pPr>
      <w:r w:rsidRPr="00B02EDE">
        <w:rPr>
          <w:rFonts w:asciiTheme="minorHAnsi" w:hAnsiTheme="minorHAnsi" w:cstheme="minorHAnsi"/>
        </w:rPr>
        <w:t xml:space="preserve">Provide a list identifying by name a single individual that you are proposing to fill each of the 4 </w:t>
      </w:r>
      <w:r w:rsidR="00D26E99" w:rsidRPr="00B02EDE">
        <w:rPr>
          <w:rFonts w:asciiTheme="minorHAnsi" w:hAnsiTheme="minorHAnsi" w:cstheme="minorHAnsi"/>
        </w:rPr>
        <w:t xml:space="preserve">senior-level </w:t>
      </w:r>
      <w:r w:rsidRPr="00B02EDE">
        <w:rPr>
          <w:rFonts w:asciiTheme="minorHAnsi" w:hAnsiTheme="minorHAnsi" w:cstheme="minorHAnsi"/>
        </w:rPr>
        <w:t xml:space="preserve">Currently Utilized Resource </w:t>
      </w:r>
      <w:r w:rsidR="00FA756E" w:rsidRPr="00B02EDE">
        <w:rPr>
          <w:rFonts w:asciiTheme="minorHAnsi" w:hAnsiTheme="minorHAnsi" w:cstheme="minorHAnsi"/>
        </w:rPr>
        <w:t>C</w:t>
      </w:r>
      <w:r w:rsidR="00AB75E0" w:rsidRPr="00B02EDE">
        <w:rPr>
          <w:rFonts w:asciiTheme="minorHAnsi" w:hAnsiTheme="minorHAnsi" w:cstheme="minorHAnsi"/>
        </w:rPr>
        <w:t>onsultant</w:t>
      </w:r>
      <w:r w:rsidRPr="00B02EDE">
        <w:rPr>
          <w:rFonts w:asciiTheme="minorHAnsi" w:hAnsiTheme="minorHAnsi" w:cstheme="minorHAnsi"/>
        </w:rPr>
        <w:t xml:space="preserve"> positions (see Section 2.2.1.2). </w:t>
      </w:r>
      <w:r w:rsidR="00FA756E" w:rsidRPr="00B02EDE">
        <w:rPr>
          <w:rFonts w:asciiTheme="minorHAnsi" w:hAnsiTheme="minorHAnsi" w:cstheme="minorHAnsi"/>
        </w:rPr>
        <w:t xml:space="preserve"> </w:t>
      </w:r>
      <w:r w:rsidRPr="00B02EDE">
        <w:rPr>
          <w:rFonts w:asciiTheme="minorHAnsi" w:hAnsiTheme="minorHAnsi" w:cstheme="minorHAnsi"/>
        </w:rPr>
        <w:t xml:space="preserve">Submit the list in the format given in </w:t>
      </w:r>
      <w:r w:rsidRPr="00B02EDE">
        <w:rPr>
          <w:rFonts w:asciiTheme="minorHAnsi" w:hAnsiTheme="minorHAnsi" w:cstheme="minorHAnsi"/>
          <w:b/>
          <w:bCs/>
        </w:rPr>
        <w:t>Attachment 1</w:t>
      </w:r>
      <w:r w:rsidR="00CD428B" w:rsidRPr="00B02EDE">
        <w:rPr>
          <w:rFonts w:asciiTheme="minorHAnsi" w:hAnsiTheme="minorHAnsi" w:cstheme="minorHAnsi"/>
          <w:b/>
          <w:bCs/>
        </w:rPr>
        <w:t>3</w:t>
      </w:r>
      <w:r w:rsidRPr="00B02EDE">
        <w:rPr>
          <w:rFonts w:asciiTheme="minorHAnsi" w:hAnsiTheme="minorHAnsi" w:cstheme="minorHAnsi"/>
        </w:rPr>
        <w:t xml:space="preserve">- “Proposed </w:t>
      </w:r>
      <w:r w:rsidR="00AB75E0" w:rsidRPr="00B02EDE">
        <w:rPr>
          <w:rFonts w:asciiTheme="minorHAnsi" w:hAnsiTheme="minorHAnsi" w:cstheme="minorHAnsi"/>
        </w:rPr>
        <w:t>consultant</w:t>
      </w:r>
      <w:r w:rsidRPr="00B02EDE">
        <w:rPr>
          <w:rFonts w:asciiTheme="minorHAnsi" w:hAnsiTheme="minorHAnsi" w:cstheme="minorHAnsi"/>
        </w:rPr>
        <w:t>s and Titles Form</w:t>
      </w:r>
      <w:r w:rsidR="002C19F7" w:rsidRPr="00B02EDE">
        <w:rPr>
          <w:rFonts w:asciiTheme="minorHAnsi" w:hAnsiTheme="minorHAnsi" w:cstheme="minorHAnsi"/>
        </w:rPr>
        <w:t>.</w:t>
      </w:r>
      <w:r w:rsidRPr="00B02EDE">
        <w:rPr>
          <w:rFonts w:asciiTheme="minorHAnsi" w:hAnsiTheme="minorHAnsi" w:cstheme="minorHAnsi"/>
        </w:rPr>
        <w:t xml:space="preserve">” </w:t>
      </w:r>
      <w:r w:rsidR="00FA756E" w:rsidRPr="00B02EDE">
        <w:rPr>
          <w:rFonts w:asciiTheme="minorHAnsi" w:hAnsiTheme="minorHAnsi" w:cstheme="minorHAnsi"/>
        </w:rPr>
        <w:t xml:space="preserve"> </w:t>
      </w:r>
      <w:r w:rsidRPr="00B02EDE">
        <w:rPr>
          <w:rFonts w:asciiTheme="minorHAnsi" w:hAnsiTheme="minorHAnsi" w:cstheme="minorHAnsi"/>
        </w:rPr>
        <w:t xml:space="preserve">Separately provide a résumé for each individual, providing his or her name and detailing that individual’s educational background, professional qualifications, and actual work experience. </w:t>
      </w:r>
      <w:r w:rsidR="00FA756E" w:rsidRPr="00B02EDE">
        <w:rPr>
          <w:rFonts w:asciiTheme="minorHAnsi" w:hAnsiTheme="minorHAnsi" w:cstheme="minorHAnsi"/>
        </w:rPr>
        <w:t xml:space="preserve"> </w:t>
      </w:r>
      <w:r w:rsidRPr="00B02EDE">
        <w:rPr>
          <w:rFonts w:asciiTheme="minorHAnsi" w:hAnsiTheme="minorHAnsi" w:cstheme="minorHAnsi"/>
        </w:rPr>
        <w:t>Describe the actual roles and responsibilities that that individual has had in providing services identical or substantially similar to those described here in the position descriptions.  Résumés to be submitted should endeavor to demonstrate the proposed individual’s ability to provide services specified in 2.2.1.3 through 2.2.1.3.4.</w:t>
      </w:r>
    </w:p>
    <w:p w14:paraId="546C9E86" w14:textId="77777777" w:rsidR="00DF1BF4" w:rsidRPr="00B02EDE" w:rsidRDefault="00DF1BF4" w:rsidP="00967EF7">
      <w:pPr>
        <w:keepNext/>
        <w:ind w:left="2808"/>
        <w:jc w:val="both"/>
        <w:rPr>
          <w:rFonts w:asciiTheme="minorHAnsi" w:hAnsiTheme="minorHAnsi" w:cstheme="minorHAnsi"/>
          <w:bCs/>
        </w:rPr>
      </w:pPr>
    </w:p>
    <w:p w14:paraId="660A568A" w14:textId="3F68F22C" w:rsidR="00DF1BF4" w:rsidRPr="00B02EDE" w:rsidRDefault="00DF1BF4" w:rsidP="00967EF7">
      <w:pPr>
        <w:keepNext/>
        <w:ind w:left="2808"/>
        <w:jc w:val="both"/>
        <w:rPr>
          <w:rFonts w:asciiTheme="minorHAnsi" w:hAnsiTheme="minorHAnsi" w:cstheme="minorHAnsi"/>
        </w:rPr>
      </w:pPr>
      <w:r w:rsidRPr="00B02EDE">
        <w:rPr>
          <w:rFonts w:asciiTheme="minorHAnsi" w:hAnsiTheme="minorHAnsi" w:cstheme="minorHAnsi"/>
        </w:rPr>
        <w:t xml:space="preserve">Following submission of your Proposal but prior to the Judicial Council’s execution of </w:t>
      </w:r>
      <w:r w:rsidR="00A31E53" w:rsidRPr="00B02EDE">
        <w:rPr>
          <w:rFonts w:asciiTheme="minorHAnsi" w:hAnsiTheme="minorHAnsi" w:cstheme="minorHAnsi"/>
        </w:rPr>
        <w:t>any</w:t>
      </w:r>
      <w:r w:rsidRPr="00B02EDE">
        <w:rPr>
          <w:rFonts w:asciiTheme="minorHAnsi" w:hAnsiTheme="minorHAnsi" w:cstheme="minorHAnsi"/>
        </w:rPr>
        <w:t xml:space="preserve"> Agreement resulting from this RFP, if a consultant that you have proposed for one of the four Currently Utilized Resource </w:t>
      </w:r>
      <w:r w:rsidR="00FA756E" w:rsidRPr="00B02EDE">
        <w:rPr>
          <w:rFonts w:asciiTheme="minorHAnsi" w:hAnsiTheme="minorHAnsi" w:cstheme="minorHAnsi"/>
        </w:rPr>
        <w:t>C</w:t>
      </w:r>
      <w:r w:rsidR="00AB75E0" w:rsidRPr="00B02EDE">
        <w:rPr>
          <w:rFonts w:asciiTheme="minorHAnsi" w:hAnsiTheme="minorHAnsi" w:cstheme="minorHAnsi"/>
        </w:rPr>
        <w:t>onsultant</w:t>
      </w:r>
      <w:r w:rsidRPr="00B02EDE">
        <w:rPr>
          <w:rFonts w:asciiTheme="minorHAnsi" w:hAnsiTheme="minorHAnsi" w:cstheme="minorHAnsi"/>
        </w:rPr>
        <w:t xml:space="preserve"> positions leaves your organization or is otherwise rendered unavailable to work, </w:t>
      </w:r>
      <w:r w:rsidR="6F7A41DF" w:rsidRPr="00B02EDE">
        <w:rPr>
          <w:rFonts w:asciiTheme="minorHAnsi" w:hAnsiTheme="minorHAnsi" w:cstheme="minorHAnsi"/>
        </w:rPr>
        <w:t xml:space="preserve">Contactor must </w:t>
      </w:r>
      <w:r w:rsidRPr="00B02EDE">
        <w:rPr>
          <w:rFonts w:asciiTheme="minorHAnsi" w:hAnsiTheme="minorHAnsi" w:cstheme="minorHAnsi"/>
        </w:rPr>
        <w:t xml:space="preserve">notify the Judicial Council immediately in writing and provide the name and </w:t>
      </w:r>
      <w:r w:rsidRPr="00B02EDE">
        <w:rPr>
          <w:rFonts w:asciiTheme="minorHAnsi" w:hAnsiTheme="minorHAnsi" w:cstheme="minorHAnsi"/>
        </w:rPr>
        <w:lastRenderedPageBreak/>
        <w:t>résumé of a replacement consultant</w:t>
      </w:r>
      <w:r w:rsidR="0526BBB2" w:rsidRPr="00B02EDE">
        <w:rPr>
          <w:rFonts w:asciiTheme="minorHAnsi" w:hAnsiTheme="minorHAnsi" w:cstheme="minorHAnsi"/>
        </w:rPr>
        <w:t>, with equal qualifications,</w:t>
      </w:r>
      <w:r w:rsidRPr="00B02EDE">
        <w:rPr>
          <w:rFonts w:asciiTheme="minorHAnsi" w:hAnsiTheme="minorHAnsi" w:cstheme="minorHAnsi"/>
        </w:rPr>
        <w:t xml:space="preserve"> you propose and their hourly rate. </w:t>
      </w:r>
      <w:r w:rsidR="00FA756E" w:rsidRPr="00B02EDE">
        <w:rPr>
          <w:rFonts w:asciiTheme="minorHAnsi" w:hAnsiTheme="minorHAnsi" w:cstheme="minorHAnsi"/>
        </w:rPr>
        <w:t xml:space="preserve"> </w:t>
      </w:r>
      <w:r w:rsidRPr="00B02EDE">
        <w:rPr>
          <w:rFonts w:asciiTheme="minorHAnsi" w:hAnsiTheme="minorHAnsi" w:cstheme="minorHAnsi"/>
        </w:rPr>
        <w:t xml:space="preserve">If the identity of your proposed consultant changes prior to the Judicial Council’s signing of the Agreement, the Judicial Council shall reevaluate and rescore the Work Experience and Educational Qualifications and Cost Proposal area of your </w:t>
      </w:r>
      <w:r w:rsidR="0009444F" w:rsidRPr="00B02EDE">
        <w:rPr>
          <w:rFonts w:asciiTheme="minorHAnsi" w:hAnsiTheme="minorHAnsi" w:cstheme="minorHAnsi"/>
        </w:rPr>
        <w:t>Proposal and</w:t>
      </w:r>
      <w:r w:rsidRPr="00B02EDE">
        <w:rPr>
          <w:rFonts w:asciiTheme="minorHAnsi" w:hAnsiTheme="minorHAnsi" w:cstheme="minorHAnsi"/>
        </w:rPr>
        <w:t xml:space="preserve"> modify your score. </w:t>
      </w:r>
      <w:r w:rsidR="00F732B9" w:rsidRPr="00B02EDE">
        <w:rPr>
          <w:rFonts w:asciiTheme="minorHAnsi" w:hAnsiTheme="minorHAnsi" w:cstheme="minorHAnsi"/>
        </w:rPr>
        <w:t xml:space="preserve"> </w:t>
      </w:r>
      <w:r w:rsidRPr="00B02EDE">
        <w:rPr>
          <w:rFonts w:asciiTheme="minorHAnsi" w:hAnsiTheme="minorHAnsi" w:cstheme="minorHAnsi"/>
        </w:rPr>
        <w:t xml:space="preserve">If the change in </w:t>
      </w:r>
      <w:r w:rsidR="00ED6CAD" w:rsidRPr="00B02EDE">
        <w:rPr>
          <w:rFonts w:asciiTheme="minorHAnsi" w:hAnsiTheme="minorHAnsi" w:cstheme="minorHAnsi"/>
        </w:rPr>
        <w:t>scoring</w:t>
      </w:r>
      <w:r w:rsidRPr="00B02EDE">
        <w:rPr>
          <w:rFonts w:asciiTheme="minorHAnsi" w:hAnsiTheme="minorHAnsi" w:cstheme="minorHAnsi"/>
        </w:rPr>
        <w:t xml:space="preserve"> dictates, the Judicial Council shall withdraw and revise the posted notice of intent to award. </w:t>
      </w:r>
    </w:p>
    <w:p w14:paraId="35A6E07F" w14:textId="77777777" w:rsidR="00DF1BF4" w:rsidRPr="00B02EDE" w:rsidRDefault="00DF1BF4" w:rsidP="00967EF7">
      <w:pPr>
        <w:keepNext/>
        <w:ind w:left="2808"/>
        <w:jc w:val="both"/>
        <w:rPr>
          <w:rFonts w:asciiTheme="minorHAnsi" w:hAnsiTheme="minorHAnsi" w:cstheme="minorHAnsi"/>
          <w:bCs/>
        </w:rPr>
      </w:pPr>
    </w:p>
    <w:p w14:paraId="14DB893F" w14:textId="68F5620E" w:rsidR="00DF1BF4" w:rsidRPr="00B02EDE" w:rsidRDefault="00DF1BF4" w:rsidP="00C054C3">
      <w:pPr>
        <w:ind w:left="720"/>
        <w:jc w:val="both"/>
        <w:rPr>
          <w:rFonts w:asciiTheme="minorHAnsi" w:hAnsiTheme="minorHAnsi" w:cstheme="minorHAnsi"/>
        </w:rPr>
      </w:pPr>
      <w:r w:rsidRPr="00B02EDE">
        <w:rPr>
          <w:rFonts w:asciiTheme="minorHAnsi" w:hAnsiTheme="minorHAnsi" w:cstheme="minorHAnsi"/>
        </w:rPr>
        <w:t xml:space="preserve">Following execution of </w:t>
      </w:r>
      <w:r w:rsidR="00615607" w:rsidRPr="00B02EDE">
        <w:rPr>
          <w:rFonts w:asciiTheme="minorHAnsi" w:hAnsiTheme="minorHAnsi" w:cstheme="minorHAnsi"/>
        </w:rPr>
        <w:t>any</w:t>
      </w:r>
      <w:r w:rsidRPr="00B02EDE">
        <w:rPr>
          <w:rFonts w:asciiTheme="minorHAnsi" w:hAnsiTheme="minorHAnsi" w:cstheme="minorHAnsi"/>
        </w:rPr>
        <w:t xml:space="preserve"> Agreement, changes in </w:t>
      </w:r>
      <w:r w:rsidR="00AB75E0" w:rsidRPr="00B02EDE">
        <w:rPr>
          <w:rFonts w:asciiTheme="minorHAnsi" w:hAnsiTheme="minorHAnsi" w:cstheme="minorHAnsi"/>
        </w:rPr>
        <w:t>consultant</w:t>
      </w:r>
      <w:r w:rsidRPr="00B02EDE">
        <w:rPr>
          <w:rFonts w:asciiTheme="minorHAnsi" w:hAnsiTheme="minorHAnsi" w:cstheme="minorHAnsi"/>
        </w:rPr>
        <w:t xml:space="preserve"> personnel are governed by the terms and conditions of the Agreement.</w:t>
      </w:r>
    </w:p>
    <w:p w14:paraId="60E4B61C" w14:textId="77777777" w:rsidR="00C41F57" w:rsidRPr="00B02EDE" w:rsidRDefault="00C41F57" w:rsidP="00967EF7">
      <w:pPr>
        <w:jc w:val="both"/>
        <w:rPr>
          <w:rFonts w:asciiTheme="minorHAnsi" w:hAnsiTheme="minorHAnsi" w:cstheme="minorHAnsi"/>
        </w:rPr>
      </w:pPr>
    </w:p>
    <w:p w14:paraId="452CEE9C" w14:textId="4DFB2BF7" w:rsidR="00DF1BF4" w:rsidRPr="00B02EDE" w:rsidRDefault="00DF1BF4" w:rsidP="00967EF7">
      <w:pPr>
        <w:pStyle w:val="ListParagraph"/>
        <w:keepNext/>
        <w:numPr>
          <w:ilvl w:val="2"/>
          <w:numId w:val="22"/>
        </w:numPr>
        <w:ind w:left="1980"/>
        <w:jc w:val="both"/>
        <w:rPr>
          <w:rFonts w:asciiTheme="minorHAnsi" w:hAnsiTheme="minorHAnsi" w:cstheme="minorHAnsi"/>
          <w:bCs/>
        </w:rPr>
      </w:pPr>
      <w:r w:rsidRPr="00B02EDE">
        <w:rPr>
          <w:rFonts w:asciiTheme="minorHAnsi" w:hAnsiTheme="minorHAnsi" w:cstheme="minorHAnsi"/>
        </w:rPr>
        <w:t xml:space="preserve">Additional </w:t>
      </w:r>
      <w:r w:rsidR="00B67037" w:rsidRPr="00B02EDE">
        <w:rPr>
          <w:rFonts w:asciiTheme="minorHAnsi" w:hAnsiTheme="minorHAnsi" w:cstheme="minorHAnsi"/>
        </w:rPr>
        <w:t>C</w:t>
      </w:r>
      <w:r w:rsidR="00AB75E0" w:rsidRPr="00B02EDE">
        <w:rPr>
          <w:rFonts w:asciiTheme="minorHAnsi" w:hAnsiTheme="minorHAnsi" w:cstheme="minorHAnsi"/>
        </w:rPr>
        <w:t>onsultant</w:t>
      </w:r>
      <w:r w:rsidRPr="00B02EDE">
        <w:rPr>
          <w:rFonts w:asciiTheme="minorHAnsi" w:hAnsiTheme="minorHAnsi" w:cstheme="minorHAnsi"/>
        </w:rPr>
        <w:t xml:space="preserve"> Resource(s):</w:t>
      </w:r>
    </w:p>
    <w:p w14:paraId="67CA9D67" w14:textId="77777777" w:rsidR="00DF1BF4" w:rsidRPr="00B02EDE" w:rsidRDefault="00DF1BF4" w:rsidP="00967EF7">
      <w:pPr>
        <w:pStyle w:val="ListParagraph"/>
        <w:keepNext/>
        <w:ind w:left="1980"/>
        <w:jc w:val="both"/>
        <w:rPr>
          <w:rFonts w:asciiTheme="minorHAnsi" w:hAnsiTheme="minorHAnsi" w:cstheme="minorHAnsi"/>
        </w:rPr>
      </w:pPr>
    </w:p>
    <w:p w14:paraId="6305643D" w14:textId="116C78E5" w:rsidR="00DF1BF4" w:rsidRPr="00B02EDE" w:rsidRDefault="00DF1BF4" w:rsidP="00967EF7">
      <w:pPr>
        <w:pStyle w:val="ListParagraph"/>
        <w:ind w:left="2880"/>
        <w:jc w:val="both"/>
        <w:rPr>
          <w:rFonts w:asciiTheme="minorHAnsi" w:hAnsiTheme="minorHAnsi" w:cstheme="minorHAnsi"/>
          <w:color w:val="000000"/>
        </w:rPr>
      </w:pPr>
      <w:r w:rsidRPr="00B02EDE">
        <w:rPr>
          <w:rFonts w:asciiTheme="minorHAnsi" w:hAnsiTheme="minorHAnsi" w:cstheme="minorHAnsi"/>
          <w:color w:val="000000" w:themeColor="text1"/>
        </w:rPr>
        <w:t xml:space="preserve">Provide a resume for each of the </w:t>
      </w:r>
      <w:r w:rsidRPr="00B02EDE">
        <w:rPr>
          <w:rFonts w:asciiTheme="minorHAnsi" w:hAnsiTheme="minorHAnsi" w:cstheme="minorHAnsi"/>
          <w:b/>
          <w:bCs/>
          <w:color w:val="000000" w:themeColor="text1"/>
        </w:rPr>
        <w:t>five (5)</w:t>
      </w:r>
      <w:r w:rsidRPr="00B02EDE">
        <w:rPr>
          <w:rFonts w:asciiTheme="minorHAnsi" w:hAnsiTheme="minorHAnsi" w:cstheme="minorHAnsi"/>
          <w:color w:val="000000" w:themeColor="text1"/>
        </w:rPr>
        <w:t xml:space="preserve"> Additional Resource </w:t>
      </w:r>
      <w:r w:rsidR="00AB75E0" w:rsidRPr="00B02EDE">
        <w:rPr>
          <w:rFonts w:asciiTheme="minorHAnsi" w:hAnsiTheme="minorHAnsi" w:cstheme="minorHAnsi"/>
          <w:color w:val="000000" w:themeColor="text1"/>
        </w:rPr>
        <w:t>consultant</w:t>
      </w:r>
      <w:r w:rsidRPr="00B02EDE">
        <w:rPr>
          <w:rFonts w:asciiTheme="minorHAnsi" w:hAnsiTheme="minorHAnsi" w:cstheme="minorHAnsi"/>
          <w:color w:val="000000" w:themeColor="text1"/>
        </w:rPr>
        <w:t xml:space="preserve"> positions </w:t>
      </w:r>
      <w:r w:rsidRPr="00B02EDE">
        <w:rPr>
          <w:rFonts w:asciiTheme="minorHAnsi" w:hAnsiTheme="minorHAnsi" w:cstheme="minorHAnsi"/>
        </w:rPr>
        <w:t>(see Section 2.2.2.2)</w:t>
      </w:r>
      <w:r w:rsidRPr="00B02EDE">
        <w:rPr>
          <w:rFonts w:asciiTheme="minorHAnsi" w:hAnsiTheme="minorHAnsi" w:cstheme="minorHAnsi"/>
          <w:color w:val="000000" w:themeColor="text1"/>
        </w:rPr>
        <w:t xml:space="preserve">. </w:t>
      </w:r>
    </w:p>
    <w:p w14:paraId="60E3609C" w14:textId="3C9981DA" w:rsidR="00DF1BF4" w:rsidRPr="00B02EDE" w:rsidRDefault="00DF1BF4" w:rsidP="00967EF7">
      <w:pPr>
        <w:pStyle w:val="ListParagraph"/>
        <w:numPr>
          <w:ilvl w:val="0"/>
          <w:numId w:val="24"/>
        </w:numPr>
        <w:jc w:val="both"/>
        <w:rPr>
          <w:rFonts w:asciiTheme="minorHAnsi" w:hAnsiTheme="minorHAnsi" w:cstheme="minorHAnsi"/>
        </w:rPr>
      </w:pPr>
      <w:r w:rsidRPr="00B02EDE">
        <w:rPr>
          <w:rFonts w:asciiTheme="minorHAnsi" w:hAnsiTheme="minorHAnsi" w:cstheme="minorHAnsi"/>
        </w:rPr>
        <w:t xml:space="preserve">SAP Project Manager </w:t>
      </w:r>
    </w:p>
    <w:p w14:paraId="0DFE2275" w14:textId="7347C8E9" w:rsidR="00DF1BF4" w:rsidRPr="00B02EDE" w:rsidRDefault="00DF1BF4" w:rsidP="00967EF7">
      <w:pPr>
        <w:pStyle w:val="ListParagraph"/>
        <w:numPr>
          <w:ilvl w:val="0"/>
          <w:numId w:val="24"/>
        </w:numPr>
        <w:jc w:val="both"/>
        <w:rPr>
          <w:rFonts w:asciiTheme="minorHAnsi" w:hAnsiTheme="minorHAnsi" w:cstheme="minorHAnsi"/>
        </w:rPr>
      </w:pPr>
      <w:r w:rsidRPr="00B02EDE">
        <w:rPr>
          <w:rFonts w:asciiTheme="minorHAnsi" w:hAnsiTheme="minorHAnsi" w:cstheme="minorHAnsi"/>
        </w:rPr>
        <w:t>SAP Quality Assurance Analyst</w:t>
      </w:r>
    </w:p>
    <w:p w14:paraId="697C978D" w14:textId="0966976D" w:rsidR="00DF1BF4" w:rsidRPr="00B02EDE" w:rsidRDefault="00DF1BF4" w:rsidP="00967EF7">
      <w:pPr>
        <w:pStyle w:val="ListParagraph"/>
        <w:numPr>
          <w:ilvl w:val="0"/>
          <w:numId w:val="24"/>
        </w:numPr>
        <w:jc w:val="both"/>
        <w:rPr>
          <w:rFonts w:asciiTheme="minorHAnsi" w:hAnsiTheme="minorHAnsi" w:cstheme="minorHAnsi"/>
        </w:rPr>
      </w:pPr>
      <w:r w:rsidRPr="00B02EDE">
        <w:rPr>
          <w:rFonts w:asciiTheme="minorHAnsi" w:hAnsiTheme="minorHAnsi" w:cstheme="minorHAnsi"/>
        </w:rPr>
        <w:t xml:space="preserve">OCM/Training </w:t>
      </w:r>
      <w:r w:rsidR="00AB75E0" w:rsidRPr="00B02EDE">
        <w:rPr>
          <w:rFonts w:asciiTheme="minorHAnsi" w:hAnsiTheme="minorHAnsi" w:cstheme="minorHAnsi"/>
        </w:rPr>
        <w:t>consultant</w:t>
      </w:r>
    </w:p>
    <w:p w14:paraId="41E799C7" w14:textId="378D9157" w:rsidR="6DBF9CF0" w:rsidRPr="00B02EDE" w:rsidRDefault="00DF1BF4" w:rsidP="00967EF7">
      <w:pPr>
        <w:pStyle w:val="ListParagraph"/>
        <w:numPr>
          <w:ilvl w:val="0"/>
          <w:numId w:val="24"/>
        </w:numPr>
        <w:jc w:val="both"/>
        <w:rPr>
          <w:rFonts w:asciiTheme="minorHAnsi" w:hAnsiTheme="minorHAnsi" w:cstheme="minorHAnsi"/>
        </w:rPr>
      </w:pPr>
      <w:r w:rsidRPr="00B02EDE">
        <w:rPr>
          <w:rFonts w:asciiTheme="minorHAnsi" w:hAnsiTheme="minorHAnsi" w:cstheme="minorHAnsi"/>
        </w:rPr>
        <w:t>SAP Business Warehouse Architect/Developer</w:t>
      </w:r>
    </w:p>
    <w:p w14:paraId="7C6C4DA6" w14:textId="11DF1DB8" w:rsidR="00DF1BF4" w:rsidRPr="00B02EDE" w:rsidRDefault="00DF1BF4" w:rsidP="00967EF7">
      <w:pPr>
        <w:pStyle w:val="ListParagraph"/>
        <w:numPr>
          <w:ilvl w:val="0"/>
          <w:numId w:val="24"/>
        </w:numPr>
        <w:jc w:val="both"/>
        <w:rPr>
          <w:rFonts w:asciiTheme="minorHAnsi" w:hAnsiTheme="minorHAnsi" w:cstheme="minorHAnsi"/>
        </w:rPr>
      </w:pPr>
      <w:r w:rsidRPr="00B02EDE">
        <w:rPr>
          <w:rFonts w:asciiTheme="minorHAnsi" w:hAnsiTheme="minorHAnsi" w:cstheme="minorHAnsi"/>
        </w:rPr>
        <w:t>SAP Security Analyst</w:t>
      </w:r>
    </w:p>
    <w:p w14:paraId="61EBD5E9" w14:textId="77777777" w:rsidR="00DF1BF4" w:rsidRPr="00B02EDE" w:rsidRDefault="00DF1BF4" w:rsidP="00967EF7">
      <w:pPr>
        <w:ind w:left="2880"/>
        <w:jc w:val="both"/>
        <w:rPr>
          <w:rFonts w:asciiTheme="minorHAnsi" w:hAnsiTheme="minorHAnsi" w:cstheme="minorHAnsi"/>
        </w:rPr>
      </w:pPr>
      <w:r w:rsidRPr="00B02EDE">
        <w:rPr>
          <w:rFonts w:asciiTheme="minorHAnsi" w:hAnsiTheme="minorHAnsi" w:cstheme="minorHAnsi"/>
        </w:rPr>
        <w:t xml:space="preserve">SAP Specialist Other </w:t>
      </w:r>
      <w:r w:rsidRPr="00B02EDE">
        <w:rPr>
          <w:rFonts w:asciiTheme="minorHAnsi" w:hAnsiTheme="minorHAnsi" w:cstheme="minorHAnsi"/>
          <w:b/>
          <w:i/>
        </w:rPr>
        <w:t>(a resume is not required for this position)</w:t>
      </w:r>
    </w:p>
    <w:p w14:paraId="2F7A282F" w14:textId="703F43B9" w:rsidR="00DF1BF4" w:rsidRPr="00B02EDE" w:rsidRDefault="00DF1BF4" w:rsidP="00967EF7">
      <w:pPr>
        <w:ind w:left="2880"/>
        <w:jc w:val="both"/>
        <w:rPr>
          <w:rFonts w:asciiTheme="minorHAnsi" w:hAnsiTheme="minorHAnsi" w:cstheme="minorHAnsi"/>
          <w:color w:val="000000"/>
        </w:rPr>
      </w:pPr>
      <w:r w:rsidRPr="00B02EDE">
        <w:rPr>
          <w:rFonts w:asciiTheme="minorHAnsi" w:hAnsiTheme="minorHAnsi" w:cstheme="minorHAnsi"/>
          <w:color w:val="000000"/>
        </w:rPr>
        <w:t>The résumés you provide should provide a representative sample of the senior (approximately 10 years of experience) individuals that you might provide should the Judicial Council require them.</w:t>
      </w:r>
      <w:r w:rsidR="0012173D" w:rsidRPr="00B02EDE">
        <w:rPr>
          <w:rFonts w:asciiTheme="minorHAnsi" w:hAnsiTheme="minorHAnsi" w:cstheme="minorHAnsi"/>
          <w:color w:val="000000"/>
        </w:rPr>
        <w:t xml:space="preserve">  There is no need to submit </w:t>
      </w:r>
      <w:r w:rsidR="00817C66" w:rsidRPr="00B02EDE">
        <w:rPr>
          <w:rFonts w:asciiTheme="minorHAnsi" w:hAnsiTheme="minorHAnsi" w:cstheme="minorHAnsi"/>
          <w:color w:val="000000"/>
        </w:rPr>
        <w:t xml:space="preserve">representative </w:t>
      </w:r>
      <w:r w:rsidR="0012173D" w:rsidRPr="00B02EDE">
        <w:rPr>
          <w:rFonts w:asciiTheme="minorHAnsi" w:hAnsiTheme="minorHAnsi" w:cstheme="minorHAnsi"/>
          <w:color w:val="000000"/>
        </w:rPr>
        <w:t xml:space="preserve">resume for less-senior </w:t>
      </w:r>
      <w:r w:rsidR="00817C66" w:rsidRPr="00B02EDE">
        <w:rPr>
          <w:rFonts w:asciiTheme="minorHAnsi" w:hAnsiTheme="minorHAnsi" w:cstheme="minorHAnsi"/>
          <w:color w:val="000000"/>
        </w:rPr>
        <w:t>resources.</w:t>
      </w:r>
      <w:r w:rsidRPr="00B02EDE">
        <w:rPr>
          <w:rFonts w:asciiTheme="minorHAnsi" w:hAnsiTheme="minorHAnsi" w:cstheme="minorHAnsi"/>
          <w:color w:val="000000"/>
        </w:rPr>
        <w:t xml:space="preserve"> </w:t>
      </w:r>
      <w:r w:rsidR="00280F09" w:rsidRPr="00B02EDE">
        <w:rPr>
          <w:rFonts w:asciiTheme="minorHAnsi" w:hAnsiTheme="minorHAnsi" w:cstheme="minorHAnsi"/>
          <w:color w:val="000000"/>
        </w:rPr>
        <w:t xml:space="preserve"> </w:t>
      </w:r>
      <w:r w:rsidRPr="00B02EDE">
        <w:rPr>
          <w:rFonts w:asciiTheme="minorHAnsi" w:hAnsiTheme="minorHAnsi" w:cstheme="minorHAnsi"/>
          <w:color w:val="000000"/>
        </w:rPr>
        <w:t xml:space="preserve">If and when the Judicial Council requires Additional </w:t>
      </w:r>
      <w:r w:rsidR="00AB75E0" w:rsidRPr="00B02EDE">
        <w:rPr>
          <w:rFonts w:asciiTheme="minorHAnsi" w:hAnsiTheme="minorHAnsi" w:cstheme="minorHAnsi"/>
          <w:color w:val="000000"/>
        </w:rPr>
        <w:t>consultant</w:t>
      </w:r>
      <w:r w:rsidRPr="00B02EDE">
        <w:rPr>
          <w:rFonts w:asciiTheme="minorHAnsi" w:hAnsiTheme="minorHAnsi" w:cstheme="minorHAnsi"/>
          <w:color w:val="000000"/>
        </w:rPr>
        <w:t xml:space="preserve"> Resources, you will not be required to provide the exact named individuals identified on the résumés you provide, but you will be expected to provide individuals </w:t>
      </w:r>
      <w:r w:rsidR="00A87A00" w:rsidRPr="00B02EDE">
        <w:rPr>
          <w:rFonts w:asciiTheme="minorHAnsi" w:hAnsiTheme="minorHAnsi" w:cstheme="minorHAnsi"/>
          <w:color w:val="000000"/>
        </w:rPr>
        <w:t>with</w:t>
      </w:r>
      <w:r w:rsidRPr="00B02EDE">
        <w:rPr>
          <w:rFonts w:asciiTheme="minorHAnsi" w:hAnsiTheme="minorHAnsi" w:cstheme="minorHAnsi"/>
          <w:color w:val="000000"/>
        </w:rPr>
        <w:t xml:space="preserve"> substantially similar education and work experience at the rates you propose in your Cost Proposal (see below).</w:t>
      </w:r>
    </w:p>
    <w:p w14:paraId="1EDC9E11" w14:textId="77777777" w:rsidR="00DA20CA" w:rsidRPr="00B02EDE" w:rsidRDefault="00DA20CA" w:rsidP="00967EF7">
      <w:pPr>
        <w:ind w:left="2880"/>
        <w:jc w:val="both"/>
        <w:rPr>
          <w:rFonts w:asciiTheme="minorHAnsi" w:hAnsiTheme="minorHAnsi" w:cstheme="minorHAnsi"/>
          <w:b/>
          <w:bCs/>
          <w:color w:val="000000"/>
        </w:rPr>
      </w:pPr>
    </w:p>
    <w:p w14:paraId="4AB3B0A7" w14:textId="7869FC4B" w:rsidR="00DA20CA" w:rsidRPr="00B02EDE" w:rsidRDefault="00DA20CA" w:rsidP="00967EF7">
      <w:pPr>
        <w:pStyle w:val="ListParagraph"/>
        <w:numPr>
          <w:ilvl w:val="2"/>
          <w:numId w:val="22"/>
        </w:numPr>
        <w:tabs>
          <w:tab w:val="left" w:pos="2160"/>
        </w:tabs>
        <w:ind w:left="2160" w:hanging="720"/>
        <w:jc w:val="both"/>
        <w:rPr>
          <w:rFonts w:asciiTheme="minorHAnsi" w:hAnsiTheme="minorHAnsi" w:cstheme="minorHAnsi"/>
          <w:b/>
          <w:bCs/>
          <w:color w:val="000000"/>
        </w:rPr>
      </w:pPr>
      <w:r w:rsidRPr="00B02EDE">
        <w:rPr>
          <w:rFonts w:asciiTheme="minorHAnsi" w:hAnsiTheme="minorHAnsi" w:cstheme="minorHAnsi"/>
          <w:b/>
          <w:bCs/>
          <w:color w:val="000000"/>
        </w:rPr>
        <w:t xml:space="preserve">Note: </w:t>
      </w:r>
      <w:r w:rsidR="00912C3E" w:rsidRPr="00B02EDE">
        <w:rPr>
          <w:rFonts w:asciiTheme="minorHAnsi" w:hAnsiTheme="minorHAnsi" w:cstheme="minorHAnsi"/>
          <w:b/>
          <w:bCs/>
          <w:color w:val="000000"/>
        </w:rPr>
        <w:t xml:space="preserve">Unless a rare exception is granted by the Judicial Council, </w:t>
      </w:r>
      <w:r w:rsidR="001A01E8" w:rsidRPr="00B02EDE">
        <w:rPr>
          <w:rFonts w:asciiTheme="minorHAnsi" w:hAnsiTheme="minorHAnsi" w:cstheme="minorHAnsi"/>
          <w:b/>
          <w:bCs/>
          <w:color w:val="000000"/>
        </w:rPr>
        <w:t xml:space="preserve">consultants </w:t>
      </w:r>
      <w:r w:rsidR="00706505" w:rsidRPr="00B02EDE">
        <w:rPr>
          <w:rFonts w:asciiTheme="minorHAnsi" w:hAnsiTheme="minorHAnsi" w:cstheme="minorHAnsi"/>
          <w:b/>
          <w:bCs/>
          <w:color w:val="000000"/>
        </w:rPr>
        <w:t>for</w:t>
      </w:r>
      <w:r w:rsidR="001A01E8" w:rsidRPr="00B02EDE">
        <w:rPr>
          <w:rFonts w:asciiTheme="minorHAnsi" w:hAnsiTheme="minorHAnsi" w:cstheme="minorHAnsi"/>
          <w:b/>
          <w:bCs/>
          <w:color w:val="000000"/>
        </w:rPr>
        <w:t xml:space="preserve"> each category</w:t>
      </w:r>
      <w:r w:rsidR="00706505" w:rsidRPr="00B02EDE">
        <w:rPr>
          <w:rFonts w:asciiTheme="minorHAnsi" w:hAnsiTheme="minorHAnsi" w:cstheme="minorHAnsi"/>
          <w:b/>
          <w:bCs/>
          <w:color w:val="000000"/>
        </w:rPr>
        <w:t xml:space="preserve"> will work</w:t>
      </w:r>
      <w:r w:rsidR="001A01E8" w:rsidRPr="00B02EDE">
        <w:rPr>
          <w:rFonts w:asciiTheme="minorHAnsi" w:hAnsiTheme="minorHAnsi" w:cstheme="minorHAnsi"/>
          <w:b/>
          <w:bCs/>
          <w:color w:val="000000"/>
        </w:rPr>
        <w:t xml:space="preserve"> within the continental United States</w:t>
      </w:r>
      <w:r w:rsidRPr="00B02EDE">
        <w:rPr>
          <w:rFonts w:asciiTheme="minorHAnsi" w:hAnsiTheme="minorHAnsi" w:cstheme="minorHAnsi"/>
          <w:b/>
          <w:bCs/>
          <w:color w:val="000000"/>
        </w:rPr>
        <w:t>.</w:t>
      </w:r>
    </w:p>
    <w:p w14:paraId="3675A4EB" w14:textId="77777777" w:rsidR="00DA20CA" w:rsidRPr="00B02EDE" w:rsidRDefault="00DA20CA" w:rsidP="00967EF7">
      <w:pPr>
        <w:ind w:left="2880"/>
        <w:jc w:val="both"/>
        <w:rPr>
          <w:rFonts w:asciiTheme="minorHAnsi" w:hAnsiTheme="minorHAnsi" w:cstheme="minorHAnsi"/>
          <w:color w:val="000000"/>
        </w:rPr>
      </w:pPr>
    </w:p>
    <w:p w14:paraId="69B8BDB5" w14:textId="107BC435" w:rsidR="00BD0D2D" w:rsidRPr="00B02EDE" w:rsidRDefault="005018E8" w:rsidP="00967EF7">
      <w:pPr>
        <w:pStyle w:val="ListParagraph"/>
        <w:tabs>
          <w:tab w:val="left" w:pos="1440"/>
        </w:tabs>
        <w:ind w:left="1440" w:hanging="720"/>
        <w:jc w:val="both"/>
        <w:rPr>
          <w:rFonts w:asciiTheme="minorHAnsi" w:hAnsiTheme="minorHAnsi" w:cstheme="minorHAnsi"/>
          <w:color w:val="000000"/>
        </w:rPr>
      </w:pPr>
      <w:r w:rsidRPr="00B02EDE">
        <w:rPr>
          <w:rFonts w:asciiTheme="minorHAnsi" w:hAnsiTheme="minorHAnsi" w:cstheme="minorHAnsi"/>
          <w:color w:val="000000" w:themeColor="text1"/>
        </w:rPr>
        <w:t>d</w:t>
      </w:r>
      <w:r w:rsidR="007B0E96" w:rsidRPr="00B02EDE">
        <w:rPr>
          <w:rFonts w:asciiTheme="minorHAnsi" w:hAnsiTheme="minorHAnsi" w:cstheme="minorHAnsi"/>
          <w:color w:val="000000" w:themeColor="text1"/>
        </w:rPr>
        <w:t>.</w:t>
      </w:r>
      <w:r w:rsidR="007B0E96" w:rsidRPr="00B02EDE">
        <w:rPr>
          <w:rFonts w:asciiTheme="minorHAnsi" w:hAnsiTheme="minorHAnsi" w:cstheme="minorHAnsi"/>
          <w:color w:val="000000" w:themeColor="text1"/>
        </w:rPr>
        <w:tab/>
      </w:r>
      <w:r w:rsidR="00BD0D2D" w:rsidRPr="00B02EDE">
        <w:rPr>
          <w:rFonts w:asciiTheme="minorHAnsi" w:hAnsiTheme="minorHAnsi" w:cstheme="minorHAnsi"/>
          <w:color w:val="000000" w:themeColor="text1"/>
        </w:rPr>
        <w:t xml:space="preserve">Acceptance </w:t>
      </w:r>
      <w:r w:rsidR="00BD0D2D" w:rsidRPr="00B02EDE">
        <w:rPr>
          <w:rFonts w:asciiTheme="minorHAnsi" w:hAnsiTheme="minorHAnsi" w:cstheme="minorHAnsi"/>
          <w:color w:val="000000"/>
        </w:rPr>
        <w:t xml:space="preserve">of the </w:t>
      </w:r>
      <w:r w:rsidR="005F6E88" w:rsidRPr="00B02EDE">
        <w:rPr>
          <w:rFonts w:asciiTheme="minorHAnsi" w:hAnsiTheme="minorHAnsi" w:cstheme="minorHAnsi"/>
          <w:color w:val="000000"/>
        </w:rPr>
        <w:t>Terms and Conditions</w:t>
      </w:r>
      <w:r w:rsidR="00BD0D2D" w:rsidRPr="00B02EDE">
        <w:rPr>
          <w:rFonts w:asciiTheme="minorHAnsi" w:hAnsiTheme="minorHAnsi" w:cstheme="minorHAnsi"/>
          <w:color w:val="000000"/>
        </w:rPr>
        <w:t>.</w:t>
      </w:r>
    </w:p>
    <w:p w14:paraId="6F52A570" w14:textId="77777777" w:rsidR="00BD0D2D" w:rsidRPr="00B02EDE" w:rsidRDefault="00BD0D2D" w:rsidP="00967EF7">
      <w:pPr>
        <w:pStyle w:val="ListParagraph"/>
        <w:tabs>
          <w:tab w:val="left" w:pos="1440"/>
        </w:tabs>
        <w:ind w:left="1440" w:hanging="720"/>
        <w:jc w:val="both"/>
        <w:rPr>
          <w:rFonts w:asciiTheme="minorHAnsi" w:hAnsiTheme="minorHAnsi" w:cstheme="minorHAnsi"/>
          <w:color w:val="000000"/>
        </w:rPr>
      </w:pPr>
    </w:p>
    <w:p w14:paraId="50A1ADFA" w14:textId="0FB0464C" w:rsidR="00BD0D2D" w:rsidRPr="00B02EDE" w:rsidRDefault="00BD0D2D" w:rsidP="00967EF7">
      <w:pPr>
        <w:pStyle w:val="ListParagraph"/>
        <w:tabs>
          <w:tab w:val="left" w:pos="2160"/>
        </w:tabs>
        <w:ind w:left="2160" w:hanging="720"/>
        <w:jc w:val="both"/>
        <w:rPr>
          <w:rFonts w:asciiTheme="minorHAnsi" w:hAnsiTheme="minorHAnsi" w:cstheme="minorHAnsi"/>
          <w:color w:val="000000"/>
        </w:rPr>
      </w:pPr>
      <w:r w:rsidRPr="00B02EDE">
        <w:rPr>
          <w:rFonts w:asciiTheme="minorHAnsi" w:hAnsiTheme="minorHAnsi" w:cstheme="minorHAnsi"/>
          <w:color w:val="000000"/>
        </w:rPr>
        <w:t>i.</w:t>
      </w:r>
      <w:r w:rsidRPr="00B02EDE">
        <w:rPr>
          <w:rFonts w:asciiTheme="minorHAnsi" w:hAnsiTheme="minorHAnsi" w:cstheme="minorHAnsi"/>
          <w:color w:val="000000"/>
        </w:rPr>
        <w:tab/>
      </w:r>
      <w:r w:rsidR="00432F1A" w:rsidRPr="00B02EDE">
        <w:rPr>
          <w:rFonts w:asciiTheme="minorHAnsi" w:hAnsiTheme="minorHAnsi" w:cstheme="minorHAnsi"/>
          <w:color w:val="000000"/>
        </w:rPr>
        <w:t xml:space="preserve">On </w:t>
      </w:r>
      <w:r w:rsidR="00432F1A" w:rsidRPr="00B02EDE">
        <w:rPr>
          <w:rFonts w:asciiTheme="minorHAnsi" w:hAnsiTheme="minorHAnsi" w:cstheme="minorHAnsi"/>
          <w:b/>
          <w:bCs/>
          <w:color w:val="000000"/>
        </w:rPr>
        <w:t>Attachment 3</w:t>
      </w:r>
      <w:r w:rsidR="00432F1A" w:rsidRPr="00B02EDE">
        <w:rPr>
          <w:rFonts w:asciiTheme="minorHAnsi" w:hAnsiTheme="minorHAnsi" w:cstheme="minorHAnsi"/>
          <w:color w:val="000000"/>
        </w:rPr>
        <w:t>, the Proposer must check the appropriate box and sign the form</w:t>
      </w:r>
      <w:r w:rsidR="00EC497E" w:rsidRPr="00B02EDE">
        <w:rPr>
          <w:rFonts w:asciiTheme="minorHAnsi" w:hAnsiTheme="minorHAnsi" w:cstheme="minorHAnsi"/>
          <w:color w:val="000000"/>
        </w:rPr>
        <w:t xml:space="preserve">. </w:t>
      </w:r>
      <w:r w:rsidR="006449B5" w:rsidRPr="00B02EDE">
        <w:rPr>
          <w:rFonts w:asciiTheme="minorHAnsi" w:hAnsiTheme="minorHAnsi" w:cstheme="minorHAnsi"/>
          <w:color w:val="000000"/>
        </w:rPr>
        <w:t xml:space="preserve"> </w:t>
      </w:r>
      <w:r w:rsidR="00EC497E" w:rsidRPr="00B02EDE">
        <w:rPr>
          <w:rFonts w:asciiTheme="minorHAnsi" w:hAnsiTheme="minorHAnsi" w:cstheme="minorHAnsi"/>
          <w:color w:val="000000"/>
        </w:rPr>
        <w:t>If the Proposer marks the second box, it must provide the required additional materials</w:t>
      </w:r>
      <w:r w:rsidR="00432F1A" w:rsidRPr="00B02EDE">
        <w:rPr>
          <w:rFonts w:asciiTheme="minorHAnsi" w:hAnsiTheme="minorHAnsi" w:cstheme="minorHAnsi"/>
          <w:color w:val="000000"/>
        </w:rPr>
        <w:t xml:space="preserve">. </w:t>
      </w:r>
      <w:r w:rsidRPr="00B02EDE">
        <w:rPr>
          <w:rFonts w:asciiTheme="minorHAnsi" w:hAnsiTheme="minorHAnsi" w:cstheme="minorHAnsi"/>
          <w:color w:val="000000"/>
        </w:rPr>
        <w:t xml:space="preserve"> </w:t>
      </w:r>
      <w:r w:rsidR="00312D1B" w:rsidRPr="00B02EDE">
        <w:rPr>
          <w:rFonts w:asciiTheme="minorHAnsi" w:hAnsiTheme="minorHAnsi" w:cstheme="minorHAnsi"/>
          <w:color w:val="000000"/>
        </w:rPr>
        <w:t>An “exception” includes any addition, deletion, or other modification.</w:t>
      </w:r>
    </w:p>
    <w:p w14:paraId="659C2610" w14:textId="77777777" w:rsidR="00BD0D2D" w:rsidRPr="00B02EDE" w:rsidRDefault="00BD0D2D" w:rsidP="00967EF7">
      <w:pPr>
        <w:pStyle w:val="ListParagraph"/>
        <w:tabs>
          <w:tab w:val="left" w:pos="2160"/>
        </w:tabs>
        <w:ind w:left="2160" w:hanging="720"/>
        <w:jc w:val="both"/>
        <w:rPr>
          <w:rFonts w:asciiTheme="minorHAnsi" w:hAnsiTheme="minorHAnsi" w:cstheme="minorHAnsi"/>
          <w:color w:val="000000"/>
        </w:rPr>
      </w:pPr>
    </w:p>
    <w:p w14:paraId="326D1046" w14:textId="78858EF9" w:rsidR="00BD0D2D" w:rsidRPr="00B02EDE" w:rsidRDefault="00BD0D2D" w:rsidP="00967EF7">
      <w:pPr>
        <w:pStyle w:val="ListParagraph"/>
        <w:tabs>
          <w:tab w:val="left" w:pos="2160"/>
        </w:tabs>
        <w:ind w:left="2160" w:hanging="720"/>
        <w:jc w:val="both"/>
        <w:rPr>
          <w:rFonts w:asciiTheme="minorHAnsi" w:hAnsiTheme="minorHAnsi" w:cstheme="minorHAnsi"/>
          <w:color w:val="000000"/>
        </w:rPr>
      </w:pPr>
      <w:r w:rsidRPr="00B02EDE">
        <w:rPr>
          <w:rFonts w:asciiTheme="minorHAnsi" w:hAnsiTheme="minorHAnsi" w:cstheme="minorHAnsi"/>
          <w:color w:val="000000"/>
        </w:rPr>
        <w:t>ii.</w:t>
      </w:r>
      <w:r w:rsidRPr="00B02EDE">
        <w:rPr>
          <w:rFonts w:asciiTheme="minorHAnsi" w:hAnsiTheme="minorHAnsi" w:cstheme="minorHAnsi"/>
          <w:color w:val="000000"/>
        </w:rPr>
        <w:tab/>
        <w:t xml:space="preserve">If exceptions are identified, the Proposer must also submit </w:t>
      </w:r>
      <w:r w:rsidR="0012465F" w:rsidRPr="00B02EDE">
        <w:rPr>
          <w:rFonts w:asciiTheme="minorHAnsi" w:hAnsiTheme="minorHAnsi" w:cstheme="minorHAnsi"/>
          <w:color w:val="000000"/>
        </w:rPr>
        <w:t>(</w:t>
      </w:r>
      <w:r w:rsidR="00F477DC" w:rsidRPr="00B02EDE">
        <w:rPr>
          <w:rFonts w:asciiTheme="minorHAnsi" w:hAnsiTheme="minorHAnsi" w:cstheme="minorHAnsi"/>
          <w:color w:val="000000"/>
        </w:rPr>
        <w:t>a</w:t>
      </w:r>
      <w:r w:rsidR="0012465F" w:rsidRPr="00B02EDE">
        <w:rPr>
          <w:rFonts w:asciiTheme="minorHAnsi" w:hAnsiTheme="minorHAnsi" w:cstheme="minorHAnsi"/>
          <w:color w:val="000000"/>
        </w:rPr>
        <w:t xml:space="preserve">) </w:t>
      </w:r>
      <w:r w:rsidRPr="00B02EDE">
        <w:rPr>
          <w:rFonts w:asciiTheme="minorHAnsi" w:hAnsiTheme="minorHAnsi" w:cstheme="minorHAnsi"/>
          <w:color w:val="000000"/>
        </w:rPr>
        <w:t xml:space="preserve">a red-lined version of the </w:t>
      </w:r>
      <w:r w:rsidR="00EC4775" w:rsidRPr="00B02EDE">
        <w:rPr>
          <w:rFonts w:asciiTheme="minorHAnsi" w:hAnsiTheme="minorHAnsi" w:cstheme="minorHAnsi"/>
          <w:color w:val="000000"/>
        </w:rPr>
        <w:t xml:space="preserve">Terms and Conditions </w:t>
      </w:r>
      <w:r w:rsidRPr="00B02EDE">
        <w:rPr>
          <w:rFonts w:asciiTheme="minorHAnsi" w:hAnsiTheme="minorHAnsi" w:cstheme="minorHAnsi"/>
          <w:color w:val="000000"/>
        </w:rPr>
        <w:t xml:space="preserve">that </w:t>
      </w:r>
      <w:r w:rsidR="00E7555A" w:rsidRPr="00B02EDE">
        <w:rPr>
          <w:rFonts w:asciiTheme="minorHAnsi" w:hAnsiTheme="minorHAnsi" w:cstheme="minorHAnsi"/>
          <w:color w:val="000000"/>
        </w:rPr>
        <w:t xml:space="preserve">clearly identifies the benefit to the </w:t>
      </w:r>
      <w:r w:rsidR="00E7555A" w:rsidRPr="00B02EDE">
        <w:rPr>
          <w:rFonts w:asciiTheme="minorHAnsi" w:hAnsiTheme="minorHAnsi" w:cstheme="minorHAnsi"/>
          <w:color w:val="000000"/>
        </w:rPr>
        <w:lastRenderedPageBreak/>
        <w:t xml:space="preserve">Judicial Council </w:t>
      </w:r>
      <w:r w:rsidR="00070C4E" w:rsidRPr="00B02EDE">
        <w:rPr>
          <w:rFonts w:asciiTheme="minorHAnsi" w:hAnsiTheme="minorHAnsi" w:cstheme="minorHAnsi"/>
          <w:color w:val="000000"/>
        </w:rPr>
        <w:t>from</w:t>
      </w:r>
      <w:r w:rsidR="00E7555A" w:rsidRPr="00B02EDE">
        <w:rPr>
          <w:rFonts w:asciiTheme="minorHAnsi" w:hAnsiTheme="minorHAnsi" w:cstheme="minorHAnsi"/>
          <w:color w:val="000000"/>
        </w:rPr>
        <w:t xml:space="preserve"> the exception</w:t>
      </w:r>
      <w:r w:rsidR="00C354CD" w:rsidRPr="00B02EDE">
        <w:rPr>
          <w:rFonts w:asciiTheme="minorHAnsi" w:hAnsiTheme="minorHAnsi" w:cstheme="minorHAnsi"/>
          <w:color w:val="000000"/>
        </w:rPr>
        <w:t xml:space="preserve"> and provides</w:t>
      </w:r>
      <w:r w:rsidR="0012465F" w:rsidRPr="00B02EDE">
        <w:rPr>
          <w:rFonts w:asciiTheme="minorHAnsi" w:hAnsiTheme="minorHAnsi" w:cstheme="minorHAnsi"/>
          <w:color w:val="000000"/>
        </w:rPr>
        <w:t>(</w:t>
      </w:r>
      <w:r w:rsidR="00F477DC" w:rsidRPr="00B02EDE">
        <w:rPr>
          <w:rFonts w:asciiTheme="minorHAnsi" w:hAnsiTheme="minorHAnsi" w:cstheme="minorHAnsi"/>
          <w:color w:val="000000"/>
        </w:rPr>
        <w:t>b</w:t>
      </w:r>
      <w:r w:rsidR="0012465F" w:rsidRPr="00B02EDE">
        <w:rPr>
          <w:rFonts w:asciiTheme="minorHAnsi" w:hAnsiTheme="minorHAnsi" w:cstheme="minorHAnsi"/>
          <w:color w:val="000000"/>
        </w:rPr>
        <w:t xml:space="preserve">) </w:t>
      </w:r>
      <w:r w:rsidRPr="00B02EDE">
        <w:rPr>
          <w:rFonts w:asciiTheme="minorHAnsi" w:hAnsiTheme="minorHAnsi" w:cstheme="minorHAnsi"/>
          <w:color w:val="000000"/>
        </w:rPr>
        <w:t>a written explanation or rationale for each exception.</w:t>
      </w:r>
    </w:p>
    <w:p w14:paraId="2335D8D6" w14:textId="77777777" w:rsidR="00B43FCF" w:rsidRPr="00B02EDE" w:rsidRDefault="00B43FCF" w:rsidP="00967EF7">
      <w:pPr>
        <w:pStyle w:val="ListParagraph"/>
        <w:tabs>
          <w:tab w:val="left" w:pos="2160"/>
        </w:tabs>
        <w:ind w:left="2160" w:hanging="720"/>
        <w:jc w:val="both"/>
        <w:rPr>
          <w:rFonts w:asciiTheme="minorHAnsi" w:hAnsiTheme="minorHAnsi" w:cstheme="minorHAnsi"/>
          <w:color w:val="000000"/>
        </w:rPr>
      </w:pPr>
    </w:p>
    <w:p w14:paraId="76C20A2A" w14:textId="1E8C6F6E" w:rsidR="00BD0D2D" w:rsidRPr="00B02EDE" w:rsidRDefault="00BD0D2D" w:rsidP="00967EF7">
      <w:pPr>
        <w:pStyle w:val="ListParagraph"/>
        <w:tabs>
          <w:tab w:val="left" w:pos="2160"/>
        </w:tabs>
        <w:ind w:left="2160" w:hanging="720"/>
        <w:jc w:val="both"/>
        <w:rPr>
          <w:rFonts w:asciiTheme="minorHAnsi" w:hAnsiTheme="minorHAnsi" w:cstheme="minorHAnsi"/>
          <w:color w:val="000000" w:themeColor="text1"/>
        </w:rPr>
      </w:pPr>
      <w:r w:rsidRPr="00B02EDE">
        <w:rPr>
          <w:rFonts w:asciiTheme="minorHAnsi" w:hAnsiTheme="minorHAnsi" w:cstheme="minorHAnsi"/>
          <w:color w:val="000000"/>
        </w:rPr>
        <w:t>iii</w:t>
      </w:r>
      <w:proofErr w:type="gramStart"/>
      <w:r w:rsidRPr="00B02EDE">
        <w:rPr>
          <w:rFonts w:asciiTheme="minorHAnsi" w:hAnsiTheme="minorHAnsi" w:cstheme="minorHAnsi"/>
          <w:color w:val="000000"/>
        </w:rPr>
        <w:t xml:space="preserve">.  </w:t>
      </w:r>
      <w:r w:rsidRPr="00B02EDE">
        <w:rPr>
          <w:rFonts w:asciiTheme="minorHAnsi" w:hAnsiTheme="minorHAnsi" w:cstheme="minorHAnsi"/>
          <w:color w:val="000000"/>
        </w:rPr>
        <w:tab/>
      </w:r>
      <w:proofErr w:type="gramEnd"/>
      <w:r w:rsidRPr="00B02EDE">
        <w:rPr>
          <w:rFonts w:asciiTheme="minorHAnsi" w:hAnsiTheme="minorHAnsi" w:cstheme="minorHAnsi"/>
          <w:b/>
          <w:bCs/>
          <w:color w:val="000000"/>
        </w:rPr>
        <w:t>Note</w:t>
      </w:r>
      <w:r w:rsidR="00A87A00" w:rsidRPr="00B02EDE">
        <w:rPr>
          <w:rFonts w:asciiTheme="minorHAnsi" w:hAnsiTheme="minorHAnsi" w:cstheme="minorHAnsi"/>
          <w:b/>
          <w:bCs/>
          <w:color w:val="000000"/>
        </w:rPr>
        <w:t>: A</w:t>
      </w:r>
      <w:r w:rsidR="003020A2" w:rsidRPr="00B02EDE">
        <w:rPr>
          <w:rFonts w:asciiTheme="minorHAnsi" w:hAnsiTheme="minorHAnsi" w:cstheme="minorHAnsi"/>
          <w:b/>
          <w:bCs/>
          <w:color w:val="000000"/>
        </w:rPr>
        <w:t xml:space="preserve"> material </w:t>
      </w:r>
      <w:r w:rsidR="003020A2" w:rsidRPr="00B02EDE">
        <w:rPr>
          <w:rFonts w:asciiTheme="minorHAnsi" w:hAnsiTheme="minorHAnsi" w:cstheme="minorHAnsi"/>
          <w:b/>
          <w:bCs/>
          <w:color w:val="000000" w:themeColor="text1"/>
        </w:rPr>
        <w:t>exception</w:t>
      </w:r>
      <w:r w:rsidR="009D2178" w:rsidRPr="00B02EDE">
        <w:rPr>
          <w:rFonts w:asciiTheme="minorHAnsi" w:hAnsiTheme="minorHAnsi" w:cstheme="minorHAnsi"/>
          <w:b/>
          <w:bCs/>
          <w:color w:val="000000" w:themeColor="text1"/>
        </w:rPr>
        <w:t xml:space="preserve">, as determined by the Judicial Council at its </w:t>
      </w:r>
      <w:r w:rsidR="002D5619" w:rsidRPr="00B02EDE">
        <w:rPr>
          <w:rFonts w:asciiTheme="minorHAnsi" w:hAnsiTheme="minorHAnsi" w:cstheme="minorHAnsi"/>
          <w:b/>
          <w:bCs/>
          <w:color w:val="000000" w:themeColor="text1"/>
        </w:rPr>
        <w:t>absolute</w:t>
      </w:r>
      <w:r w:rsidR="009D2178" w:rsidRPr="00B02EDE">
        <w:rPr>
          <w:rFonts w:asciiTheme="minorHAnsi" w:hAnsiTheme="minorHAnsi" w:cstheme="minorHAnsi"/>
          <w:b/>
          <w:bCs/>
          <w:color w:val="000000" w:themeColor="text1"/>
        </w:rPr>
        <w:t xml:space="preserve"> and </w:t>
      </w:r>
      <w:r w:rsidR="002D5619" w:rsidRPr="00B02EDE">
        <w:rPr>
          <w:rFonts w:asciiTheme="minorHAnsi" w:hAnsiTheme="minorHAnsi" w:cstheme="minorHAnsi"/>
          <w:b/>
          <w:bCs/>
          <w:color w:val="000000" w:themeColor="text1"/>
        </w:rPr>
        <w:t>sole</w:t>
      </w:r>
      <w:r w:rsidR="009D2178" w:rsidRPr="00B02EDE">
        <w:rPr>
          <w:rFonts w:asciiTheme="minorHAnsi" w:hAnsiTheme="minorHAnsi" w:cstheme="minorHAnsi"/>
          <w:b/>
          <w:bCs/>
          <w:color w:val="000000" w:themeColor="text1"/>
        </w:rPr>
        <w:t xml:space="preserve"> discretion,</w:t>
      </w:r>
      <w:r w:rsidR="003020A2" w:rsidRPr="00B02EDE">
        <w:rPr>
          <w:rFonts w:asciiTheme="minorHAnsi" w:hAnsiTheme="minorHAnsi" w:cstheme="minorHAnsi"/>
          <w:b/>
          <w:bCs/>
          <w:color w:val="000000" w:themeColor="text1"/>
        </w:rPr>
        <w:t xml:space="preserve"> to </w:t>
      </w:r>
      <w:r w:rsidR="006407DE" w:rsidRPr="00B02EDE">
        <w:rPr>
          <w:rFonts w:asciiTheme="minorHAnsi" w:hAnsiTheme="minorHAnsi" w:cstheme="minorHAnsi"/>
          <w:b/>
          <w:bCs/>
          <w:color w:val="000000" w:themeColor="text1"/>
        </w:rPr>
        <w:t>any</w:t>
      </w:r>
      <w:r w:rsidR="00FC2C4A" w:rsidRPr="00B02EDE">
        <w:rPr>
          <w:rFonts w:asciiTheme="minorHAnsi" w:hAnsiTheme="minorHAnsi" w:cstheme="minorHAnsi"/>
          <w:b/>
          <w:bCs/>
          <w:color w:val="000000" w:themeColor="text1"/>
        </w:rPr>
        <w:t xml:space="preserve"> of the </w:t>
      </w:r>
      <w:r w:rsidR="006407DE" w:rsidRPr="00B02EDE">
        <w:rPr>
          <w:rFonts w:asciiTheme="minorHAnsi" w:hAnsiTheme="minorHAnsi" w:cstheme="minorHAnsi"/>
          <w:b/>
          <w:bCs/>
          <w:color w:val="000000" w:themeColor="text1"/>
        </w:rPr>
        <w:t>T</w:t>
      </w:r>
      <w:r w:rsidR="00FE3BAE" w:rsidRPr="00B02EDE">
        <w:rPr>
          <w:rFonts w:asciiTheme="minorHAnsi" w:hAnsiTheme="minorHAnsi" w:cstheme="minorHAnsi"/>
          <w:b/>
          <w:bCs/>
          <w:color w:val="000000" w:themeColor="text1"/>
        </w:rPr>
        <w:t xml:space="preserve">erms and </w:t>
      </w:r>
      <w:r w:rsidR="00FC2C4A" w:rsidRPr="00B02EDE">
        <w:rPr>
          <w:rFonts w:asciiTheme="minorHAnsi" w:hAnsiTheme="minorHAnsi" w:cstheme="minorHAnsi"/>
          <w:b/>
          <w:bCs/>
          <w:color w:val="000000" w:themeColor="text1"/>
        </w:rPr>
        <w:t>C</w:t>
      </w:r>
      <w:r w:rsidR="00FE3BAE" w:rsidRPr="00B02EDE">
        <w:rPr>
          <w:rFonts w:asciiTheme="minorHAnsi" w:hAnsiTheme="minorHAnsi" w:cstheme="minorHAnsi"/>
          <w:b/>
          <w:bCs/>
          <w:color w:val="000000" w:themeColor="text1"/>
        </w:rPr>
        <w:t>onditions</w:t>
      </w:r>
      <w:r w:rsidR="003020A2" w:rsidRPr="00B02EDE">
        <w:rPr>
          <w:rFonts w:asciiTheme="minorHAnsi" w:hAnsiTheme="minorHAnsi" w:cstheme="minorHAnsi"/>
          <w:b/>
          <w:bCs/>
          <w:color w:val="000000" w:themeColor="text1"/>
        </w:rPr>
        <w:t xml:space="preserve"> will</w:t>
      </w:r>
      <w:r w:rsidR="00ED4717" w:rsidRPr="00B02EDE">
        <w:rPr>
          <w:rFonts w:asciiTheme="minorHAnsi" w:hAnsiTheme="minorHAnsi" w:cstheme="minorHAnsi"/>
          <w:b/>
          <w:bCs/>
          <w:color w:val="000000" w:themeColor="text1"/>
        </w:rPr>
        <w:t xml:space="preserve"> </w:t>
      </w:r>
      <w:r w:rsidR="003020A2" w:rsidRPr="00B02EDE">
        <w:rPr>
          <w:rFonts w:asciiTheme="minorHAnsi" w:hAnsiTheme="minorHAnsi" w:cstheme="minorHAnsi"/>
          <w:b/>
          <w:bCs/>
          <w:color w:val="000000" w:themeColor="text1"/>
        </w:rPr>
        <w:t>render a proposal non-responsive</w:t>
      </w:r>
      <w:r w:rsidRPr="00B02EDE">
        <w:rPr>
          <w:rFonts w:asciiTheme="minorHAnsi" w:hAnsiTheme="minorHAnsi" w:cstheme="minorHAnsi"/>
          <w:b/>
          <w:bCs/>
          <w:color w:val="000000"/>
        </w:rPr>
        <w:t>.</w:t>
      </w:r>
    </w:p>
    <w:p w14:paraId="0D0CEEF6" w14:textId="77777777" w:rsidR="00BD0D2D" w:rsidRPr="00B02EDE" w:rsidRDefault="00BD0D2D" w:rsidP="00967EF7">
      <w:pPr>
        <w:pStyle w:val="ListParagraph"/>
        <w:tabs>
          <w:tab w:val="left" w:pos="1440"/>
        </w:tabs>
        <w:ind w:left="1440" w:hanging="720"/>
        <w:jc w:val="both"/>
        <w:rPr>
          <w:rFonts w:asciiTheme="minorHAnsi" w:hAnsiTheme="minorHAnsi" w:cstheme="minorHAnsi"/>
          <w:color w:val="000000" w:themeColor="text1"/>
        </w:rPr>
      </w:pPr>
    </w:p>
    <w:p w14:paraId="44381707" w14:textId="077EDD01" w:rsidR="007B0E96" w:rsidRPr="00B02EDE" w:rsidRDefault="005018E8" w:rsidP="00967EF7">
      <w:pPr>
        <w:pStyle w:val="ListParagraph"/>
        <w:tabs>
          <w:tab w:val="left" w:pos="1440"/>
        </w:tabs>
        <w:ind w:left="1440" w:hanging="720"/>
        <w:jc w:val="both"/>
        <w:rPr>
          <w:rFonts w:asciiTheme="minorHAnsi" w:hAnsiTheme="minorHAnsi" w:cstheme="minorHAnsi"/>
          <w:color w:val="000000" w:themeColor="text1"/>
        </w:rPr>
      </w:pPr>
      <w:r w:rsidRPr="00B02EDE">
        <w:rPr>
          <w:rFonts w:asciiTheme="minorHAnsi" w:hAnsiTheme="minorHAnsi" w:cstheme="minorHAnsi"/>
          <w:color w:val="000000" w:themeColor="text1"/>
        </w:rPr>
        <w:t>e</w:t>
      </w:r>
      <w:r w:rsidR="004F4E91" w:rsidRPr="00B02EDE">
        <w:rPr>
          <w:rFonts w:asciiTheme="minorHAnsi" w:hAnsiTheme="minorHAnsi" w:cstheme="minorHAnsi"/>
          <w:color w:val="000000" w:themeColor="text1"/>
        </w:rPr>
        <w:t>.</w:t>
      </w:r>
      <w:r w:rsidR="004F4E91" w:rsidRPr="00B02EDE">
        <w:rPr>
          <w:rFonts w:asciiTheme="minorHAnsi" w:hAnsiTheme="minorHAnsi" w:cstheme="minorHAnsi"/>
          <w:color w:val="000000" w:themeColor="text1"/>
        </w:rPr>
        <w:tab/>
      </w:r>
      <w:r w:rsidR="007B0E96" w:rsidRPr="00B02EDE">
        <w:rPr>
          <w:rFonts w:asciiTheme="minorHAnsi" w:hAnsiTheme="minorHAnsi" w:cstheme="minorHAnsi"/>
          <w:color w:val="000000" w:themeColor="text1"/>
        </w:rPr>
        <w:t>Certifications</w:t>
      </w:r>
      <w:r w:rsidR="00595811" w:rsidRPr="00B02EDE">
        <w:rPr>
          <w:rFonts w:asciiTheme="minorHAnsi" w:hAnsiTheme="minorHAnsi" w:cstheme="minorHAnsi"/>
          <w:color w:val="000000" w:themeColor="text1"/>
        </w:rPr>
        <w:t>, Attachments,</w:t>
      </w:r>
      <w:r w:rsidR="007B0E96" w:rsidRPr="00B02EDE">
        <w:rPr>
          <w:rFonts w:asciiTheme="minorHAnsi" w:hAnsiTheme="minorHAnsi" w:cstheme="minorHAnsi"/>
          <w:color w:val="000000" w:themeColor="text1"/>
        </w:rPr>
        <w:t xml:space="preserve"> and other requirements. </w:t>
      </w:r>
    </w:p>
    <w:p w14:paraId="36D84235" w14:textId="77777777" w:rsidR="007B0E96" w:rsidRPr="00B02EDE" w:rsidRDefault="007B0E96" w:rsidP="00967EF7">
      <w:pPr>
        <w:ind w:left="1440" w:hanging="720"/>
        <w:jc w:val="both"/>
        <w:rPr>
          <w:rFonts w:asciiTheme="minorHAnsi" w:hAnsiTheme="minorHAnsi" w:cstheme="minorHAnsi"/>
          <w:color w:val="000000" w:themeColor="text1"/>
        </w:rPr>
      </w:pPr>
    </w:p>
    <w:p w14:paraId="2170BCDA" w14:textId="431DB026" w:rsidR="007B0E96" w:rsidRPr="00B02EDE" w:rsidRDefault="007B0E96" w:rsidP="00967EF7">
      <w:pPr>
        <w:ind w:left="2160" w:hanging="720"/>
        <w:jc w:val="both"/>
        <w:rPr>
          <w:rFonts w:asciiTheme="minorHAnsi" w:hAnsiTheme="minorHAnsi" w:cstheme="minorHAnsi"/>
          <w:color w:val="000000" w:themeColor="text1"/>
        </w:rPr>
      </w:pPr>
      <w:r w:rsidRPr="00B02EDE">
        <w:rPr>
          <w:rFonts w:asciiTheme="minorHAnsi" w:hAnsiTheme="minorHAnsi" w:cstheme="minorHAnsi"/>
          <w:color w:val="000000" w:themeColor="text1"/>
        </w:rPr>
        <w:t>i.</w:t>
      </w:r>
      <w:r w:rsidRPr="00B02EDE">
        <w:rPr>
          <w:rFonts w:asciiTheme="minorHAnsi" w:hAnsiTheme="minorHAnsi" w:cstheme="minorHAnsi"/>
          <w:color w:val="000000" w:themeColor="text1"/>
        </w:rPr>
        <w:tab/>
      </w:r>
      <w:r w:rsidR="0090254C" w:rsidRPr="00B02EDE">
        <w:rPr>
          <w:rFonts w:asciiTheme="minorHAnsi" w:hAnsiTheme="minorHAnsi" w:cstheme="minorHAnsi"/>
          <w:color w:val="000000" w:themeColor="text1"/>
        </w:rPr>
        <w:t xml:space="preserve">The </w:t>
      </w:r>
      <w:r w:rsidR="0012465F" w:rsidRPr="00B02EDE">
        <w:rPr>
          <w:rFonts w:asciiTheme="minorHAnsi" w:hAnsiTheme="minorHAnsi" w:cstheme="minorHAnsi"/>
          <w:color w:val="000000" w:themeColor="text1"/>
        </w:rPr>
        <w:t xml:space="preserve">Proposer must complete the General Certifications Form </w:t>
      </w:r>
      <w:r w:rsidR="0012465F" w:rsidRPr="00B02EDE">
        <w:rPr>
          <w:rFonts w:asciiTheme="minorHAnsi" w:hAnsiTheme="minorHAnsi" w:cstheme="minorHAnsi"/>
          <w:b/>
          <w:bCs/>
          <w:color w:val="000000" w:themeColor="text1"/>
        </w:rPr>
        <w:t>(Attachment 4)</w:t>
      </w:r>
      <w:r w:rsidR="0012465F" w:rsidRPr="00B02EDE">
        <w:rPr>
          <w:rFonts w:asciiTheme="minorHAnsi" w:hAnsiTheme="minorHAnsi" w:cstheme="minorHAnsi"/>
          <w:color w:val="000000" w:themeColor="text1"/>
        </w:rPr>
        <w:t xml:space="preserve"> and submit the completed form with its proposal.</w:t>
      </w:r>
    </w:p>
    <w:p w14:paraId="3F595ED7" w14:textId="3F1AAD04" w:rsidR="00F06F43" w:rsidRPr="00B02EDE" w:rsidRDefault="00595811" w:rsidP="00967EF7">
      <w:pPr>
        <w:ind w:left="2160" w:hanging="720"/>
        <w:jc w:val="both"/>
        <w:rPr>
          <w:rFonts w:asciiTheme="minorHAnsi" w:hAnsiTheme="minorHAnsi" w:cstheme="minorHAnsi"/>
          <w:i/>
          <w:color w:val="FF0000"/>
        </w:rPr>
      </w:pPr>
      <w:r w:rsidRPr="00B02EDE">
        <w:rPr>
          <w:rFonts w:asciiTheme="minorHAnsi" w:hAnsiTheme="minorHAnsi" w:cstheme="minorHAnsi"/>
          <w:color w:val="000000" w:themeColor="text1"/>
        </w:rPr>
        <w:tab/>
      </w:r>
    </w:p>
    <w:p w14:paraId="629834A5" w14:textId="000F2FE4" w:rsidR="00A74DB8" w:rsidRPr="00B02EDE" w:rsidRDefault="00B33A7B" w:rsidP="00967EF7">
      <w:pPr>
        <w:ind w:left="2160" w:hanging="720"/>
        <w:jc w:val="both"/>
        <w:rPr>
          <w:rFonts w:asciiTheme="minorHAnsi" w:hAnsiTheme="minorHAnsi" w:cstheme="minorHAnsi"/>
          <w:color w:val="000000" w:themeColor="text1"/>
        </w:rPr>
      </w:pPr>
      <w:r w:rsidRPr="00B02EDE">
        <w:rPr>
          <w:rFonts w:asciiTheme="minorHAnsi" w:hAnsiTheme="minorHAnsi" w:cstheme="minorHAnsi"/>
          <w:color w:val="000000" w:themeColor="text1"/>
        </w:rPr>
        <w:t>ii</w:t>
      </w:r>
      <w:r w:rsidR="00F06F43" w:rsidRPr="00B02EDE">
        <w:rPr>
          <w:rFonts w:asciiTheme="minorHAnsi" w:hAnsiTheme="minorHAnsi" w:cstheme="minorHAnsi"/>
          <w:color w:val="000000" w:themeColor="text1"/>
        </w:rPr>
        <w:t>.</w:t>
      </w:r>
      <w:r w:rsidR="00F06F43" w:rsidRPr="00B02EDE">
        <w:rPr>
          <w:rFonts w:asciiTheme="minorHAnsi" w:hAnsiTheme="minorHAnsi" w:cstheme="minorHAnsi"/>
          <w:color w:val="000000" w:themeColor="text1"/>
        </w:rPr>
        <w:tab/>
      </w:r>
      <w:r w:rsidR="008C0FC6" w:rsidRPr="00B02EDE">
        <w:rPr>
          <w:rFonts w:asciiTheme="minorHAnsi" w:hAnsiTheme="minorHAnsi" w:cstheme="minorHAnsi"/>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(if awarded the contract) intrastate business in California, proof that Contractor is qualified to do business and in good standing in California. If Contractor is a foreign corporation, LLC, LP, or LLP, and Contractor does not (and will not if awarded the contract) conduct intrastate business in California, proof that </w:t>
      </w:r>
      <w:r w:rsidR="001C6CA3" w:rsidRPr="00B02EDE">
        <w:rPr>
          <w:rFonts w:asciiTheme="minorHAnsi" w:hAnsiTheme="minorHAnsi" w:cstheme="minorHAnsi"/>
          <w:color w:val="000000" w:themeColor="text1"/>
        </w:rPr>
        <w:t>Contractor is</w:t>
      </w:r>
      <w:r w:rsidR="008C0FC6" w:rsidRPr="00B02EDE">
        <w:rPr>
          <w:rFonts w:asciiTheme="minorHAnsi" w:hAnsiTheme="minorHAnsi" w:cstheme="minorHAnsi"/>
          <w:color w:val="000000" w:themeColor="text1"/>
        </w:rPr>
        <w:t xml:space="preserve"> in good standing in its home jurisdiction. </w:t>
      </w:r>
    </w:p>
    <w:p w14:paraId="04289648" w14:textId="77777777" w:rsidR="00A74DB8" w:rsidRPr="00B02EDE" w:rsidRDefault="00A74DB8" w:rsidP="00967EF7">
      <w:pPr>
        <w:ind w:left="2160" w:hanging="720"/>
        <w:jc w:val="both"/>
        <w:rPr>
          <w:rFonts w:asciiTheme="minorHAnsi" w:hAnsiTheme="minorHAnsi" w:cstheme="minorHAnsi"/>
          <w:color w:val="000000" w:themeColor="text1"/>
        </w:rPr>
      </w:pPr>
    </w:p>
    <w:p w14:paraId="2419F0B2" w14:textId="64FB7280" w:rsidR="00A74DB8" w:rsidRPr="00B02EDE" w:rsidRDefault="008D4C63" w:rsidP="00967EF7">
      <w:pPr>
        <w:ind w:left="2160" w:hanging="720"/>
        <w:jc w:val="both"/>
        <w:rPr>
          <w:rFonts w:asciiTheme="minorHAnsi" w:hAnsiTheme="minorHAnsi" w:cstheme="minorHAnsi"/>
          <w:spacing w:val="-3"/>
        </w:rPr>
      </w:pPr>
      <w:r w:rsidRPr="00B02EDE">
        <w:rPr>
          <w:rFonts w:asciiTheme="minorHAnsi" w:hAnsiTheme="minorHAnsi" w:cstheme="minorHAnsi"/>
          <w:color w:val="000000" w:themeColor="text1"/>
        </w:rPr>
        <w:t>iii</w:t>
      </w:r>
      <w:r w:rsidR="00A74DB8" w:rsidRPr="00B02EDE">
        <w:rPr>
          <w:rFonts w:asciiTheme="minorHAnsi" w:hAnsiTheme="minorHAnsi" w:cstheme="minorHAnsi"/>
          <w:color w:val="000000" w:themeColor="text1"/>
        </w:rPr>
        <w:t>.</w:t>
      </w:r>
      <w:r w:rsidR="00A74DB8" w:rsidRPr="00B02EDE">
        <w:rPr>
          <w:rFonts w:asciiTheme="minorHAnsi" w:hAnsiTheme="minorHAnsi" w:cstheme="minorHAnsi"/>
          <w:color w:val="000000" w:themeColor="text1"/>
        </w:rPr>
        <w:tab/>
      </w:r>
      <w:r w:rsidR="00A74DB8" w:rsidRPr="00B02EDE">
        <w:rPr>
          <w:rFonts w:asciiTheme="minorHAnsi" w:hAnsiTheme="minorHAnsi" w:cstheme="minorHAnsi"/>
          <w:spacing w:val="-3"/>
        </w:rPr>
        <w:t xml:space="preserve">Copies of </w:t>
      </w:r>
      <w:r w:rsidR="0090254C" w:rsidRPr="00B02EDE">
        <w:rPr>
          <w:rFonts w:asciiTheme="minorHAnsi" w:hAnsiTheme="minorHAnsi" w:cstheme="minorHAnsi"/>
          <w:spacing w:val="-3"/>
        </w:rPr>
        <w:t xml:space="preserve">the </w:t>
      </w:r>
      <w:r w:rsidR="002819AA" w:rsidRPr="00B02EDE">
        <w:rPr>
          <w:rFonts w:asciiTheme="minorHAnsi" w:hAnsiTheme="minorHAnsi" w:cstheme="minorHAnsi"/>
          <w:spacing w:val="-3"/>
        </w:rPr>
        <w:t xml:space="preserve">Proposer’s (and any subcontractors’) </w:t>
      </w:r>
      <w:r w:rsidR="00A74DB8" w:rsidRPr="00B02EDE">
        <w:rPr>
          <w:rFonts w:asciiTheme="minorHAnsi" w:hAnsiTheme="minorHAnsi" w:cstheme="minorHAnsi"/>
          <w:spacing w:val="-3"/>
        </w:rPr>
        <w:t>current business licenses, professional certifications, or other credentials.</w:t>
      </w:r>
    </w:p>
    <w:p w14:paraId="12339A68" w14:textId="77777777" w:rsidR="00A74DB8" w:rsidRPr="00B02EDE" w:rsidRDefault="00A74DB8" w:rsidP="00967EF7">
      <w:pPr>
        <w:ind w:left="2160" w:hanging="720"/>
        <w:jc w:val="both"/>
        <w:rPr>
          <w:rFonts w:asciiTheme="minorHAnsi" w:hAnsiTheme="minorHAnsi" w:cstheme="minorHAnsi"/>
          <w:spacing w:val="-3"/>
        </w:rPr>
      </w:pPr>
    </w:p>
    <w:p w14:paraId="60B75508" w14:textId="0CC3E342" w:rsidR="00A74DB8" w:rsidRPr="00B02EDE" w:rsidRDefault="008D4C63" w:rsidP="00967EF7">
      <w:pPr>
        <w:ind w:left="2160" w:hanging="720"/>
        <w:jc w:val="both"/>
        <w:rPr>
          <w:rFonts w:asciiTheme="minorHAnsi" w:hAnsiTheme="minorHAnsi" w:cstheme="minorHAnsi"/>
          <w:spacing w:val="-3"/>
        </w:rPr>
      </w:pPr>
      <w:r w:rsidRPr="00B02EDE">
        <w:rPr>
          <w:rFonts w:asciiTheme="minorHAnsi" w:hAnsiTheme="minorHAnsi" w:cstheme="minorHAnsi"/>
          <w:spacing w:val="-3"/>
        </w:rPr>
        <w:t>i</w:t>
      </w:r>
      <w:r w:rsidR="00C00178" w:rsidRPr="00B02EDE">
        <w:rPr>
          <w:rFonts w:asciiTheme="minorHAnsi" w:hAnsiTheme="minorHAnsi" w:cstheme="minorHAnsi"/>
          <w:spacing w:val="-3"/>
        </w:rPr>
        <w:t>v</w:t>
      </w:r>
      <w:r w:rsidR="00A74DB8" w:rsidRPr="00B02EDE">
        <w:rPr>
          <w:rFonts w:asciiTheme="minorHAnsi" w:hAnsiTheme="minorHAnsi" w:cstheme="minorHAnsi"/>
          <w:spacing w:val="-3"/>
        </w:rPr>
        <w:t>.</w:t>
      </w:r>
      <w:r w:rsidR="00A74DB8" w:rsidRPr="00B02EDE">
        <w:rPr>
          <w:rFonts w:asciiTheme="minorHAnsi" w:hAnsiTheme="minorHAnsi" w:cstheme="minorHAnsi"/>
          <w:spacing w:val="-3"/>
        </w:rPr>
        <w:tab/>
        <w:t>Proof of financial solvency or stability (e.g., balance sheets and income statements).</w:t>
      </w:r>
    </w:p>
    <w:p w14:paraId="7445F828" w14:textId="77777777" w:rsidR="00D02926" w:rsidRPr="00B02EDE" w:rsidRDefault="00D02926" w:rsidP="00967EF7">
      <w:pPr>
        <w:ind w:left="2160" w:hanging="720"/>
        <w:jc w:val="both"/>
        <w:rPr>
          <w:rFonts w:asciiTheme="minorHAnsi" w:hAnsiTheme="minorHAnsi" w:cstheme="minorHAnsi"/>
          <w:spacing w:val="-3"/>
        </w:rPr>
      </w:pPr>
    </w:p>
    <w:p w14:paraId="3B4E1815" w14:textId="1D648A65" w:rsidR="00D02926" w:rsidRPr="00B02EDE" w:rsidRDefault="00D02926" w:rsidP="00967EF7">
      <w:pPr>
        <w:ind w:left="2160" w:hanging="720"/>
        <w:jc w:val="both"/>
        <w:rPr>
          <w:rFonts w:asciiTheme="minorHAnsi" w:hAnsiTheme="minorHAnsi" w:cstheme="minorHAnsi"/>
        </w:rPr>
      </w:pPr>
      <w:r w:rsidRPr="00B02EDE">
        <w:rPr>
          <w:rFonts w:asciiTheme="minorHAnsi" w:hAnsiTheme="minorHAnsi" w:cstheme="minorHAnsi"/>
          <w:spacing w:val="-3"/>
        </w:rPr>
        <w:t xml:space="preserve">v.  </w:t>
      </w:r>
      <w:r w:rsidRPr="00B02EDE">
        <w:rPr>
          <w:rFonts w:asciiTheme="minorHAnsi" w:hAnsiTheme="minorHAnsi" w:cstheme="minorHAnsi"/>
          <w:spacing w:val="-3"/>
        </w:rPr>
        <w:tab/>
      </w:r>
      <w:r w:rsidR="0090254C" w:rsidRPr="00B02EDE">
        <w:rPr>
          <w:rFonts w:asciiTheme="minorHAnsi" w:hAnsiTheme="minorHAnsi" w:cstheme="minorHAnsi"/>
          <w:spacing w:val="-3"/>
        </w:rPr>
        <w:t xml:space="preserve">The </w:t>
      </w:r>
      <w:r w:rsidRPr="00B02EDE">
        <w:rPr>
          <w:rFonts w:asciiTheme="minorHAnsi" w:hAnsiTheme="minorHAnsi" w:cstheme="minorHAnsi"/>
        </w:rPr>
        <w:t xml:space="preserve">Proposer must complete the Iran Contracting Act Certification </w:t>
      </w:r>
      <w:r w:rsidRPr="00B02EDE">
        <w:rPr>
          <w:rFonts w:asciiTheme="minorHAnsi" w:hAnsiTheme="minorHAnsi" w:cstheme="minorHAnsi"/>
          <w:b/>
          <w:bCs/>
        </w:rPr>
        <w:t xml:space="preserve">(Attachment </w:t>
      </w:r>
      <w:r w:rsidR="009C347A" w:rsidRPr="00B02EDE">
        <w:rPr>
          <w:rFonts w:asciiTheme="minorHAnsi" w:hAnsiTheme="minorHAnsi" w:cstheme="minorHAnsi"/>
          <w:b/>
          <w:bCs/>
        </w:rPr>
        <w:t>7</w:t>
      </w:r>
      <w:r w:rsidRPr="00B02EDE">
        <w:rPr>
          <w:rFonts w:asciiTheme="minorHAnsi" w:hAnsiTheme="minorHAnsi" w:cstheme="minorHAnsi"/>
          <w:b/>
          <w:bCs/>
        </w:rPr>
        <w:t>)</w:t>
      </w:r>
      <w:r w:rsidRPr="00B02EDE">
        <w:rPr>
          <w:rFonts w:asciiTheme="minorHAnsi" w:hAnsiTheme="minorHAnsi" w:cstheme="minorHAnsi"/>
        </w:rPr>
        <w:t xml:space="preserve"> and submit the completed certification with its proposal.</w:t>
      </w:r>
    </w:p>
    <w:p w14:paraId="35239CDB" w14:textId="51217481" w:rsidR="00C676C6" w:rsidRPr="00B02EDE" w:rsidRDefault="00C676C6" w:rsidP="00967EF7">
      <w:pPr>
        <w:ind w:left="2160" w:hanging="720"/>
        <w:jc w:val="both"/>
        <w:rPr>
          <w:rFonts w:asciiTheme="minorHAnsi" w:hAnsiTheme="minorHAnsi" w:cstheme="minorHAnsi"/>
        </w:rPr>
      </w:pPr>
    </w:p>
    <w:p w14:paraId="0B7F4B23" w14:textId="6C2ABBE8" w:rsidR="00C676C6" w:rsidRPr="00B02EDE" w:rsidRDefault="00C676C6" w:rsidP="00967EF7">
      <w:pPr>
        <w:ind w:left="2160" w:hanging="720"/>
        <w:jc w:val="both"/>
        <w:rPr>
          <w:rFonts w:asciiTheme="minorHAnsi" w:hAnsiTheme="minorHAnsi" w:cstheme="minorHAnsi"/>
        </w:rPr>
      </w:pPr>
      <w:r w:rsidRPr="00B02EDE">
        <w:rPr>
          <w:rFonts w:asciiTheme="minorHAnsi" w:hAnsiTheme="minorHAnsi" w:cstheme="minorHAnsi"/>
        </w:rPr>
        <w:t>vi.</w:t>
      </w:r>
      <w:r w:rsidRPr="00B02EDE">
        <w:rPr>
          <w:rFonts w:asciiTheme="minorHAnsi" w:hAnsiTheme="minorHAnsi" w:cstheme="minorHAnsi"/>
        </w:rPr>
        <w:tab/>
        <w:t xml:space="preserve">The Proposer must complete the Unruh Civil Rights Act and California Fair Employment and Housing Act Certification </w:t>
      </w:r>
      <w:r w:rsidRPr="00B02EDE">
        <w:rPr>
          <w:rFonts w:asciiTheme="minorHAnsi" w:hAnsiTheme="minorHAnsi" w:cstheme="minorHAnsi"/>
          <w:b/>
          <w:bCs/>
        </w:rPr>
        <w:t>(Attachment</w:t>
      </w:r>
      <w:r w:rsidR="009F2A26" w:rsidRPr="00B02EDE">
        <w:rPr>
          <w:rFonts w:asciiTheme="minorHAnsi" w:hAnsiTheme="minorHAnsi" w:cstheme="minorHAnsi"/>
          <w:b/>
          <w:bCs/>
        </w:rPr>
        <w:t xml:space="preserve"> 8</w:t>
      </w:r>
      <w:r w:rsidRPr="00B02EDE">
        <w:rPr>
          <w:rFonts w:asciiTheme="minorHAnsi" w:hAnsiTheme="minorHAnsi" w:cstheme="minorHAnsi"/>
          <w:b/>
          <w:bCs/>
        </w:rPr>
        <w:t>)</w:t>
      </w:r>
      <w:r w:rsidRPr="00B02EDE">
        <w:rPr>
          <w:rFonts w:asciiTheme="minorHAnsi" w:hAnsiTheme="minorHAnsi" w:cstheme="minorHAnsi"/>
        </w:rPr>
        <w:t xml:space="preserve"> and submit the completed certification with its bid.</w:t>
      </w:r>
    </w:p>
    <w:p w14:paraId="4F81F617" w14:textId="7B2A1E69" w:rsidR="004E113B" w:rsidRPr="00B02EDE" w:rsidRDefault="004E113B" w:rsidP="00967EF7">
      <w:pPr>
        <w:ind w:left="2160" w:hanging="720"/>
        <w:jc w:val="both"/>
        <w:rPr>
          <w:rFonts w:asciiTheme="minorHAnsi" w:hAnsiTheme="minorHAnsi" w:cstheme="minorHAnsi"/>
        </w:rPr>
      </w:pPr>
    </w:p>
    <w:p w14:paraId="19DDAF2A" w14:textId="5B888EB4" w:rsidR="004E113B" w:rsidRPr="00B02EDE" w:rsidRDefault="004E113B" w:rsidP="00967EF7">
      <w:pPr>
        <w:ind w:left="2160" w:hanging="720"/>
        <w:jc w:val="both"/>
        <w:rPr>
          <w:rFonts w:asciiTheme="minorHAnsi" w:hAnsiTheme="minorHAnsi" w:cstheme="minorHAnsi"/>
        </w:rPr>
      </w:pPr>
      <w:r w:rsidRPr="00B02EDE">
        <w:rPr>
          <w:rFonts w:asciiTheme="minorHAnsi" w:hAnsiTheme="minorHAnsi" w:cstheme="minorHAnsi"/>
        </w:rPr>
        <w:t>vii.</w:t>
      </w:r>
      <w:r w:rsidRPr="00B02EDE">
        <w:rPr>
          <w:rFonts w:asciiTheme="minorHAnsi" w:hAnsiTheme="minorHAnsi" w:cstheme="minorHAnsi"/>
        </w:rPr>
        <w:tab/>
      </w:r>
      <w:r w:rsidRPr="00B02EDE">
        <w:rPr>
          <w:rFonts w:asciiTheme="minorHAnsi" w:hAnsiTheme="minorHAnsi" w:cstheme="minorHAnsi"/>
          <w:color w:val="000000" w:themeColor="text1"/>
        </w:rPr>
        <w:t xml:space="preserve">The </w:t>
      </w:r>
      <w:r w:rsidRPr="00B02EDE">
        <w:rPr>
          <w:rFonts w:asciiTheme="minorHAnsi" w:hAnsiTheme="minorHAnsi" w:cstheme="minorHAnsi"/>
        </w:rPr>
        <w:t xml:space="preserve">Proposer must complete the Darfur Contracting Act Certification </w:t>
      </w:r>
      <w:r w:rsidRPr="00B02EDE">
        <w:rPr>
          <w:rFonts w:asciiTheme="minorHAnsi" w:hAnsiTheme="minorHAnsi" w:cstheme="minorHAnsi"/>
          <w:b/>
          <w:bCs/>
        </w:rPr>
        <w:t>(Attachment 9)</w:t>
      </w:r>
      <w:r w:rsidRPr="00B02EDE">
        <w:rPr>
          <w:rFonts w:asciiTheme="minorHAnsi" w:hAnsiTheme="minorHAnsi" w:cstheme="minorHAnsi"/>
        </w:rPr>
        <w:t xml:space="preserve"> and submit the completed certification with its proposal</w:t>
      </w:r>
      <w:r w:rsidR="006449B5" w:rsidRPr="00B02EDE">
        <w:rPr>
          <w:rFonts w:asciiTheme="minorHAnsi" w:hAnsiTheme="minorHAnsi" w:cstheme="minorHAnsi"/>
        </w:rPr>
        <w:t>.</w:t>
      </w:r>
    </w:p>
    <w:p w14:paraId="3DFEB9B7" w14:textId="77777777" w:rsidR="00A74DB8" w:rsidRPr="00B02EDE" w:rsidRDefault="00A74DB8" w:rsidP="00967EF7">
      <w:pPr>
        <w:ind w:left="2160" w:hanging="720"/>
        <w:jc w:val="both"/>
        <w:rPr>
          <w:rFonts w:asciiTheme="minorHAnsi" w:hAnsiTheme="minorHAnsi" w:cstheme="minorHAnsi"/>
          <w:color w:val="000000" w:themeColor="text1"/>
        </w:rPr>
      </w:pPr>
    </w:p>
    <w:p w14:paraId="370E9AD0" w14:textId="0DCBD97B" w:rsidR="00595822" w:rsidRPr="00B02EDE" w:rsidRDefault="00512CCE" w:rsidP="00967EF7">
      <w:pPr>
        <w:pStyle w:val="BodyTextIndent2"/>
        <w:keepNext/>
        <w:spacing w:after="0" w:line="240" w:lineRule="auto"/>
        <w:ind w:left="720"/>
        <w:jc w:val="both"/>
        <w:rPr>
          <w:rFonts w:asciiTheme="minorHAnsi" w:hAnsiTheme="minorHAnsi" w:cstheme="minorHAnsi"/>
        </w:rPr>
      </w:pPr>
      <w:r w:rsidRPr="00B02EDE">
        <w:rPr>
          <w:rFonts w:asciiTheme="minorHAnsi" w:hAnsiTheme="minorHAnsi" w:cstheme="minorHAnsi"/>
        </w:rPr>
        <w:t>8</w:t>
      </w:r>
      <w:r w:rsidR="005B04DF" w:rsidRPr="00B02EDE">
        <w:rPr>
          <w:rFonts w:asciiTheme="minorHAnsi" w:hAnsiTheme="minorHAnsi" w:cstheme="minorHAnsi"/>
        </w:rPr>
        <w:t>.2</w:t>
      </w:r>
      <w:r w:rsidR="005B04DF" w:rsidRPr="00B02EDE">
        <w:rPr>
          <w:rFonts w:asciiTheme="minorHAnsi" w:hAnsiTheme="minorHAnsi" w:cstheme="minorHAnsi"/>
        </w:rPr>
        <w:tab/>
      </w:r>
      <w:r w:rsidR="005B04DF" w:rsidRPr="00B02EDE">
        <w:rPr>
          <w:rFonts w:asciiTheme="minorHAnsi" w:hAnsiTheme="minorHAnsi" w:cstheme="minorHAnsi"/>
          <w:u w:val="single"/>
        </w:rPr>
        <w:t>Cost P</w:t>
      </w:r>
      <w:r w:rsidR="0022207C" w:rsidRPr="00B02EDE">
        <w:rPr>
          <w:rFonts w:asciiTheme="minorHAnsi" w:hAnsiTheme="minorHAnsi" w:cstheme="minorHAnsi"/>
          <w:u w:val="single"/>
        </w:rPr>
        <w:t>ortion</w:t>
      </w:r>
      <w:r w:rsidR="005B04DF" w:rsidRPr="00B02EDE">
        <w:rPr>
          <w:rFonts w:asciiTheme="minorHAnsi" w:hAnsiTheme="minorHAnsi" w:cstheme="minorHAnsi"/>
        </w:rPr>
        <w:t xml:space="preserve">    </w:t>
      </w:r>
    </w:p>
    <w:p w14:paraId="385101A0" w14:textId="77777777" w:rsidR="00C40C8B" w:rsidRPr="00B02EDE" w:rsidRDefault="00C40C8B" w:rsidP="00967EF7">
      <w:pPr>
        <w:ind w:left="2160" w:hanging="720"/>
        <w:jc w:val="both"/>
        <w:rPr>
          <w:rFonts w:asciiTheme="minorHAnsi" w:hAnsiTheme="minorHAnsi" w:cstheme="minorHAnsi"/>
        </w:rPr>
      </w:pPr>
    </w:p>
    <w:p w14:paraId="76BD4584" w14:textId="79A845F6" w:rsidR="00F615AA" w:rsidRPr="00B02EDE" w:rsidRDefault="00F615AA" w:rsidP="00967EF7">
      <w:pPr>
        <w:pStyle w:val="ListParagraph"/>
        <w:keepNext/>
        <w:ind w:left="990"/>
        <w:jc w:val="both"/>
        <w:rPr>
          <w:rFonts w:asciiTheme="minorHAnsi" w:hAnsiTheme="minorHAnsi" w:cstheme="minorHAnsi"/>
        </w:rPr>
      </w:pPr>
      <w:r w:rsidRPr="00B02EDE">
        <w:rPr>
          <w:rFonts w:asciiTheme="minorHAnsi" w:hAnsiTheme="minorHAnsi" w:cstheme="minorHAnsi"/>
        </w:rPr>
        <w:t xml:space="preserve">Submit your Cost Proposal in the format of the form </w:t>
      </w:r>
      <w:r w:rsidR="0A02C6D4" w:rsidRPr="00B02EDE">
        <w:rPr>
          <w:rFonts w:asciiTheme="minorHAnsi" w:hAnsiTheme="minorHAnsi" w:cstheme="minorHAnsi"/>
        </w:rPr>
        <w:t>attached</w:t>
      </w:r>
      <w:r w:rsidR="006D0B1D" w:rsidRPr="00B02EDE">
        <w:rPr>
          <w:rFonts w:asciiTheme="minorHAnsi" w:hAnsiTheme="minorHAnsi" w:cstheme="minorHAnsi"/>
        </w:rPr>
        <w:t xml:space="preserve"> </w:t>
      </w:r>
      <w:r w:rsidR="0DE0D3B2" w:rsidRPr="00B02EDE">
        <w:rPr>
          <w:rFonts w:asciiTheme="minorHAnsi" w:hAnsiTheme="minorHAnsi" w:cstheme="minorHAnsi"/>
        </w:rPr>
        <w:t>in</w:t>
      </w:r>
      <w:r w:rsidRPr="00B02EDE">
        <w:rPr>
          <w:rFonts w:asciiTheme="minorHAnsi" w:hAnsiTheme="minorHAnsi" w:cstheme="minorHAnsi"/>
        </w:rPr>
        <w:t xml:space="preserve"> the </w:t>
      </w:r>
      <w:r w:rsidR="006D0B1D" w:rsidRPr="00B02EDE">
        <w:rPr>
          <w:rFonts w:asciiTheme="minorHAnsi" w:hAnsiTheme="minorHAnsi" w:cstheme="minorHAnsi"/>
        </w:rPr>
        <w:t>RFP as</w:t>
      </w:r>
      <w:r w:rsidRPr="00B02EDE">
        <w:rPr>
          <w:rFonts w:asciiTheme="minorHAnsi" w:hAnsiTheme="minorHAnsi" w:cstheme="minorHAnsi"/>
        </w:rPr>
        <w:t xml:space="preserve"> “</w:t>
      </w:r>
      <w:r w:rsidR="001C2DD9" w:rsidRPr="00B02EDE">
        <w:rPr>
          <w:rFonts w:asciiTheme="minorHAnsi" w:hAnsiTheme="minorHAnsi" w:cstheme="minorHAnsi"/>
          <w:b/>
          <w:bCs/>
        </w:rPr>
        <w:t>Attachment 14</w:t>
      </w:r>
      <w:r w:rsidR="001C2DD9" w:rsidRPr="00B02EDE">
        <w:rPr>
          <w:rFonts w:asciiTheme="minorHAnsi" w:hAnsiTheme="minorHAnsi" w:cstheme="minorHAnsi"/>
        </w:rPr>
        <w:t xml:space="preserve"> </w:t>
      </w:r>
      <w:r w:rsidRPr="00B02EDE">
        <w:rPr>
          <w:rFonts w:asciiTheme="minorHAnsi" w:hAnsiTheme="minorHAnsi" w:cstheme="minorHAnsi"/>
        </w:rPr>
        <w:t>Cost Proposal.</w:t>
      </w:r>
      <w:r w:rsidR="001C2DD9" w:rsidRPr="00B02EDE">
        <w:rPr>
          <w:rFonts w:asciiTheme="minorHAnsi" w:hAnsiTheme="minorHAnsi" w:cstheme="minorHAnsi"/>
        </w:rPr>
        <w:t>”</w:t>
      </w:r>
    </w:p>
    <w:p w14:paraId="5620D841" w14:textId="77777777" w:rsidR="00F615AA" w:rsidRPr="00B02EDE" w:rsidRDefault="00F615AA" w:rsidP="00967EF7">
      <w:pPr>
        <w:pStyle w:val="ListParagraph"/>
        <w:keepNext/>
        <w:ind w:left="990"/>
        <w:jc w:val="both"/>
        <w:rPr>
          <w:rFonts w:asciiTheme="minorHAnsi" w:hAnsiTheme="minorHAnsi" w:cstheme="minorHAnsi"/>
          <w:bCs/>
        </w:rPr>
      </w:pPr>
    </w:p>
    <w:p w14:paraId="451526D4" w14:textId="77777777" w:rsidR="00F615AA" w:rsidRPr="00B02EDE" w:rsidRDefault="00F615AA" w:rsidP="00967EF7">
      <w:pPr>
        <w:pStyle w:val="ListParagraph"/>
        <w:keepNext/>
        <w:ind w:left="990"/>
        <w:jc w:val="both"/>
        <w:rPr>
          <w:rFonts w:asciiTheme="minorHAnsi" w:hAnsiTheme="minorHAnsi" w:cstheme="minorHAnsi"/>
          <w:bCs/>
        </w:rPr>
      </w:pPr>
      <w:r w:rsidRPr="00B02EDE">
        <w:rPr>
          <w:rFonts w:asciiTheme="minorHAnsi" w:hAnsiTheme="minorHAnsi" w:cstheme="minorHAnsi"/>
          <w:bCs/>
        </w:rPr>
        <w:t>The following information must be included in the cost proposal:</w:t>
      </w:r>
    </w:p>
    <w:p w14:paraId="577F7E76" w14:textId="77777777" w:rsidR="00F615AA" w:rsidRPr="00B02EDE" w:rsidRDefault="00F615AA" w:rsidP="00967EF7">
      <w:pPr>
        <w:ind w:left="2160" w:hanging="720"/>
        <w:jc w:val="both"/>
        <w:rPr>
          <w:rFonts w:asciiTheme="minorHAnsi" w:hAnsiTheme="minorHAnsi" w:cstheme="minorHAnsi"/>
        </w:rPr>
      </w:pPr>
    </w:p>
    <w:p w14:paraId="512360D7" w14:textId="77FDEBC5" w:rsidR="00F615AA" w:rsidRPr="00B02EDE" w:rsidRDefault="00F615AA" w:rsidP="00967EF7">
      <w:pPr>
        <w:pStyle w:val="ListParagraph"/>
        <w:keepNext/>
        <w:numPr>
          <w:ilvl w:val="2"/>
          <w:numId w:val="23"/>
        </w:numPr>
        <w:ind w:hanging="450"/>
        <w:jc w:val="both"/>
        <w:rPr>
          <w:rFonts w:asciiTheme="minorHAnsi" w:hAnsiTheme="minorHAnsi" w:cstheme="minorHAnsi"/>
        </w:rPr>
      </w:pPr>
      <w:r w:rsidRPr="00B02EDE">
        <w:rPr>
          <w:rFonts w:asciiTheme="minorHAnsi" w:hAnsiTheme="minorHAnsi" w:cstheme="minorHAnsi"/>
        </w:rPr>
        <w:lastRenderedPageBreak/>
        <w:t xml:space="preserve">For all types of the </w:t>
      </w:r>
      <w:r w:rsidR="00AB75E0" w:rsidRPr="00B02EDE">
        <w:rPr>
          <w:rFonts w:asciiTheme="minorHAnsi" w:hAnsiTheme="minorHAnsi" w:cstheme="minorHAnsi"/>
        </w:rPr>
        <w:t>consultant</w:t>
      </w:r>
      <w:r w:rsidRPr="00B02EDE">
        <w:rPr>
          <w:rFonts w:asciiTheme="minorHAnsi" w:hAnsiTheme="minorHAnsi" w:cstheme="minorHAnsi"/>
        </w:rPr>
        <w:t xml:space="preserve"> positions described (See Sections 2.2.1.2 and 2.2.2.2), provide a firm fixed hourly rate for each position that the Judicial Council will be charged for the performance of the </w:t>
      </w:r>
      <w:r w:rsidR="00AB75E0" w:rsidRPr="00B02EDE">
        <w:rPr>
          <w:rFonts w:asciiTheme="minorHAnsi" w:hAnsiTheme="minorHAnsi" w:cstheme="minorHAnsi"/>
        </w:rPr>
        <w:t>consultant</w:t>
      </w:r>
      <w:r w:rsidRPr="00B02EDE">
        <w:rPr>
          <w:rFonts w:asciiTheme="minorHAnsi" w:hAnsiTheme="minorHAnsi" w:cstheme="minorHAnsi"/>
        </w:rPr>
        <w:t xml:space="preserve">’s services. </w:t>
      </w:r>
      <w:r w:rsidR="006449B5" w:rsidRPr="00B02EDE">
        <w:rPr>
          <w:rFonts w:asciiTheme="minorHAnsi" w:hAnsiTheme="minorHAnsi" w:cstheme="minorHAnsi"/>
        </w:rPr>
        <w:t xml:space="preserve"> </w:t>
      </w:r>
      <w:r w:rsidRPr="00B02EDE">
        <w:rPr>
          <w:rFonts w:asciiTheme="minorHAnsi" w:hAnsiTheme="minorHAnsi" w:cstheme="minorHAnsi"/>
        </w:rPr>
        <w:t xml:space="preserve">The fixed hourly rate is a standard rate regardless of full-time continuous or part-time ad hoc assignment, whether on-site or remote, inclusive of travel to the assigned office at the Judicial Council. </w:t>
      </w:r>
      <w:r w:rsidR="006449B5" w:rsidRPr="00B02EDE">
        <w:rPr>
          <w:rFonts w:asciiTheme="minorHAnsi" w:hAnsiTheme="minorHAnsi" w:cstheme="minorHAnsi"/>
        </w:rPr>
        <w:t xml:space="preserve"> </w:t>
      </w:r>
      <w:r w:rsidR="00A83DEC" w:rsidRPr="00B02EDE">
        <w:rPr>
          <w:rFonts w:asciiTheme="minorHAnsi" w:hAnsiTheme="minorHAnsi" w:cstheme="minorHAnsi"/>
        </w:rPr>
        <w:t xml:space="preserve">In the case of </w:t>
      </w:r>
      <w:r w:rsidR="00CB01A2" w:rsidRPr="00B02EDE">
        <w:rPr>
          <w:rFonts w:asciiTheme="minorHAnsi" w:hAnsiTheme="minorHAnsi" w:cstheme="minorHAnsi"/>
        </w:rPr>
        <w:t xml:space="preserve">“SAP Specialist Other”, it is not expected that any individual might possess many or more than one of the skills. </w:t>
      </w:r>
      <w:r w:rsidR="006449B5" w:rsidRPr="00B02EDE">
        <w:rPr>
          <w:rFonts w:asciiTheme="minorHAnsi" w:hAnsiTheme="minorHAnsi" w:cstheme="minorHAnsi"/>
        </w:rPr>
        <w:t xml:space="preserve"> </w:t>
      </w:r>
      <w:r w:rsidR="00CB01A2" w:rsidRPr="00B02EDE">
        <w:rPr>
          <w:rFonts w:asciiTheme="minorHAnsi" w:hAnsiTheme="minorHAnsi" w:cstheme="minorHAnsi"/>
        </w:rPr>
        <w:t xml:space="preserve">However, for the purposes of proposal, the Judicial Council expects a single rate that would cover a specialist in any existing or emerging SAP </w:t>
      </w:r>
      <w:r w:rsidR="00AB3B25" w:rsidRPr="00B02EDE">
        <w:rPr>
          <w:rFonts w:asciiTheme="minorHAnsi" w:hAnsiTheme="minorHAnsi" w:cstheme="minorHAnsi"/>
        </w:rPr>
        <w:t xml:space="preserve">or related </w:t>
      </w:r>
      <w:r w:rsidR="001B2E02" w:rsidRPr="00B02EDE">
        <w:rPr>
          <w:rFonts w:asciiTheme="minorHAnsi" w:hAnsiTheme="minorHAnsi" w:cstheme="minorHAnsi"/>
        </w:rPr>
        <w:t xml:space="preserve">technology. </w:t>
      </w:r>
      <w:r w:rsidR="006449B5" w:rsidRPr="00B02EDE">
        <w:rPr>
          <w:rFonts w:asciiTheme="minorHAnsi" w:hAnsiTheme="minorHAnsi" w:cstheme="minorHAnsi"/>
        </w:rPr>
        <w:t xml:space="preserve"> </w:t>
      </w:r>
      <w:r w:rsidR="008E675C" w:rsidRPr="00B02EDE">
        <w:rPr>
          <w:rFonts w:asciiTheme="minorHAnsi" w:hAnsiTheme="minorHAnsi" w:cstheme="minorHAnsi"/>
        </w:rPr>
        <w:t>R</w:t>
      </w:r>
      <w:r w:rsidR="00DA5DFF" w:rsidRPr="00B02EDE">
        <w:rPr>
          <w:rFonts w:asciiTheme="minorHAnsi" w:hAnsiTheme="minorHAnsi" w:cstheme="minorHAnsi"/>
        </w:rPr>
        <w:t>esource</w:t>
      </w:r>
      <w:r w:rsidR="000540F6" w:rsidRPr="00B02EDE">
        <w:rPr>
          <w:rFonts w:asciiTheme="minorHAnsi" w:hAnsiTheme="minorHAnsi" w:cstheme="minorHAnsi"/>
        </w:rPr>
        <w:t xml:space="preserve"> time may be </w:t>
      </w:r>
      <w:r w:rsidR="00BF76D4" w:rsidRPr="00B02EDE">
        <w:rPr>
          <w:rFonts w:asciiTheme="minorHAnsi" w:hAnsiTheme="minorHAnsi" w:cstheme="minorHAnsi"/>
        </w:rPr>
        <w:t xml:space="preserve">billed </w:t>
      </w:r>
      <w:r w:rsidR="000540F6" w:rsidRPr="00B02EDE">
        <w:rPr>
          <w:rFonts w:asciiTheme="minorHAnsi" w:hAnsiTheme="minorHAnsi" w:cstheme="minorHAnsi"/>
        </w:rPr>
        <w:t xml:space="preserve">at a rate lower than </w:t>
      </w:r>
      <w:r w:rsidR="008E675C" w:rsidRPr="00B02EDE">
        <w:rPr>
          <w:rFonts w:asciiTheme="minorHAnsi" w:hAnsiTheme="minorHAnsi" w:cstheme="minorHAnsi"/>
        </w:rPr>
        <w:t xml:space="preserve">published </w:t>
      </w:r>
      <w:proofErr w:type="gramStart"/>
      <w:r w:rsidR="008E675C" w:rsidRPr="00B02EDE">
        <w:rPr>
          <w:rFonts w:asciiTheme="minorHAnsi" w:hAnsiTheme="minorHAnsi" w:cstheme="minorHAnsi"/>
        </w:rPr>
        <w:t>per</w:t>
      </w:r>
      <w:proofErr w:type="gramEnd"/>
      <w:r w:rsidR="008E675C" w:rsidRPr="00B02EDE">
        <w:rPr>
          <w:rFonts w:asciiTheme="minorHAnsi" w:hAnsiTheme="minorHAnsi" w:cstheme="minorHAnsi"/>
        </w:rPr>
        <w:t xml:space="preserve"> </w:t>
      </w:r>
      <w:r w:rsidR="00F32838" w:rsidRPr="00B02EDE">
        <w:rPr>
          <w:rFonts w:asciiTheme="minorHAnsi" w:hAnsiTheme="minorHAnsi" w:cstheme="minorHAnsi"/>
        </w:rPr>
        <w:t>agreement</w:t>
      </w:r>
      <w:r w:rsidR="008E675C" w:rsidRPr="00B02EDE">
        <w:rPr>
          <w:rFonts w:asciiTheme="minorHAnsi" w:hAnsiTheme="minorHAnsi" w:cstheme="minorHAnsi"/>
        </w:rPr>
        <w:t xml:space="preserve"> </w:t>
      </w:r>
      <w:r w:rsidR="00BF76D4" w:rsidRPr="00B02EDE">
        <w:rPr>
          <w:rFonts w:asciiTheme="minorHAnsi" w:hAnsiTheme="minorHAnsi" w:cstheme="minorHAnsi"/>
        </w:rPr>
        <w:t xml:space="preserve">if appropriate for the specific resource but </w:t>
      </w:r>
      <w:r w:rsidR="00BA63F2" w:rsidRPr="00B02EDE">
        <w:rPr>
          <w:rFonts w:asciiTheme="minorHAnsi" w:hAnsiTheme="minorHAnsi" w:cstheme="minorHAnsi"/>
        </w:rPr>
        <w:t>must not exceed the fixed hourly rate</w:t>
      </w:r>
      <w:r w:rsidR="00BF76D4" w:rsidRPr="00B02EDE">
        <w:rPr>
          <w:rFonts w:asciiTheme="minorHAnsi" w:hAnsiTheme="minorHAnsi" w:cstheme="minorHAnsi"/>
        </w:rPr>
        <w:t xml:space="preserve">. </w:t>
      </w:r>
      <w:r w:rsidR="007601B0" w:rsidRPr="00B02EDE">
        <w:rPr>
          <w:rFonts w:asciiTheme="minorHAnsi" w:hAnsiTheme="minorHAnsi" w:cstheme="minorHAnsi"/>
        </w:rPr>
        <w:t>Billing must be for actual time worked, to the nearest quarter (.25) hour.</w:t>
      </w:r>
    </w:p>
    <w:p w14:paraId="5546E821" w14:textId="77777777" w:rsidR="00F615AA" w:rsidRPr="00B02EDE" w:rsidRDefault="00F615AA" w:rsidP="00967EF7">
      <w:pPr>
        <w:ind w:left="2160" w:hanging="450"/>
        <w:jc w:val="both"/>
        <w:rPr>
          <w:rFonts w:asciiTheme="minorHAnsi" w:hAnsiTheme="minorHAnsi" w:cstheme="minorHAnsi"/>
        </w:rPr>
      </w:pPr>
    </w:p>
    <w:p w14:paraId="1C441388" w14:textId="0308076F" w:rsidR="00F615AA" w:rsidRPr="00B02EDE" w:rsidRDefault="00F615AA" w:rsidP="00967EF7">
      <w:pPr>
        <w:pStyle w:val="ListParagraph"/>
        <w:keepNext/>
        <w:numPr>
          <w:ilvl w:val="2"/>
          <w:numId w:val="23"/>
        </w:numPr>
        <w:ind w:hanging="450"/>
        <w:jc w:val="both"/>
        <w:rPr>
          <w:rFonts w:asciiTheme="minorHAnsi" w:hAnsiTheme="minorHAnsi" w:cstheme="minorHAnsi"/>
          <w:bCs/>
        </w:rPr>
      </w:pPr>
      <w:r w:rsidRPr="00B02EDE">
        <w:rPr>
          <w:rFonts w:asciiTheme="minorHAnsi" w:hAnsiTheme="minorHAnsi" w:cstheme="minorHAnsi"/>
          <w:bCs/>
        </w:rPr>
        <w:t xml:space="preserve">The Judicial Council is requesting that bidders submit rates for both a senior resource (greater than 10 years of </w:t>
      </w:r>
      <w:r w:rsidR="0064646E" w:rsidRPr="00B02EDE">
        <w:rPr>
          <w:rFonts w:asciiTheme="minorHAnsi" w:hAnsiTheme="minorHAnsi" w:cstheme="minorHAnsi"/>
          <w:bCs/>
        </w:rPr>
        <w:t xml:space="preserve">relevant </w:t>
      </w:r>
      <w:r w:rsidRPr="00B02EDE">
        <w:rPr>
          <w:rFonts w:asciiTheme="minorHAnsi" w:hAnsiTheme="minorHAnsi" w:cstheme="minorHAnsi"/>
          <w:bCs/>
        </w:rPr>
        <w:t xml:space="preserve">work experience) and a </w:t>
      </w:r>
      <w:r w:rsidR="00D01378" w:rsidRPr="00B02EDE">
        <w:rPr>
          <w:rFonts w:asciiTheme="minorHAnsi" w:hAnsiTheme="minorHAnsi" w:cstheme="minorHAnsi"/>
          <w:bCs/>
        </w:rPr>
        <w:t>less-senior</w:t>
      </w:r>
      <w:r w:rsidRPr="00B02EDE">
        <w:rPr>
          <w:rFonts w:asciiTheme="minorHAnsi" w:hAnsiTheme="minorHAnsi" w:cstheme="minorHAnsi"/>
          <w:bCs/>
        </w:rPr>
        <w:t xml:space="preserve"> resource (greater than 3 but less than 10 years of </w:t>
      </w:r>
      <w:r w:rsidR="0064646E" w:rsidRPr="00B02EDE">
        <w:rPr>
          <w:rFonts w:asciiTheme="minorHAnsi" w:hAnsiTheme="minorHAnsi" w:cstheme="minorHAnsi"/>
          <w:bCs/>
        </w:rPr>
        <w:t xml:space="preserve">relevant </w:t>
      </w:r>
      <w:r w:rsidRPr="00B02EDE">
        <w:rPr>
          <w:rFonts w:asciiTheme="minorHAnsi" w:hAnsiTheme="minorHAnsi" w:cstheme="minorHAnsi"/>
          <w:bCs/>
        </w:rPr>
        <w:t xml:space="preserve">work experience) for all consultant positions, (20 specific rates are required, as shown in the template in </w:t>
      </w:r>
      <w:r w:rsidRPr="00B02EDE">
        <w:rPr>
          <w:rFonts w:asciiTheme="minorHAnsi" w:hAnsiTheme="minorHAnsi" w:cstheme="minorHAnsi"/>
          <w:b/>
          <w:bCs/>
        </w:rPr>
        <w:t xml:space="preserve">Attachment </w:t>
      </w:r>
      <w:r w:rsidR="00042C30" w:rsidRPr="00B02EDE">
        <w:rPr>
          <w:rFonts w:asciiTheme="minorHAnsi" w:hAnsiTheme="minorHAnsi" w:cstheme="minorHAnsi"/>
          <w:b/>
          <w:bCs/>
        </w:rPr>
        <w:t>14</w:t>
      </w:r>
      <w:r w:rsidRPr="00B02EDE">
        <w:rPr>
          <w:rFonts w:asciiTheme="minorHAnsi" w:hAnsiTheme="minorHAnsi" w:cstheme="minorHAnsi"/>
          <w:bCs/>
        </w:rPr>
        <w:t xml:space="preserve"> - Cost Proposal Submission Form.  Failure to do so will render your Proposal non</w:t>
      </w:r>
      <w:r w:rsidR="00B1781A" w:rsidRPr="00B02EDE">
        <w:rPr>
          <w:rFonts w:asciiTheme="minorHAnsi" w:hAnsiTheme="minorHAnsi" w:cstheme="minorHAnsi"/>
          <w:bCs/>
        </w:rPr>
        <w:t>-</w:t>
      </w:r>
      <w:r w:rsidRPr="00B02EDE">
        <w:rPr>
          <w:rFonts w:asciiTheme="minorHAnsi" w:hAnsiTheme="minorHAnsi" w:cstheme="minorHAnsi"/>
          <w:bCs/>
        </w:rPr>
        <w:t>responsive.</w:t>
      </w:r>
    </w:p>
    <w:p w14:paraId="7AADFE34" w14:textId="77777777" w:rsidR="00F615AA" w:rsidRPr="00B02EDE" w:rsidRDefault="00F615AA" w:rsidP="00967EF7">
      <w:pPr>
        <w:ind w:left="2160" w:hanging="450"/>
        <w:jc w:val="both"/>
        <w:rPr>
          <w:rFonts w:asciiTheme="minorHAnsi" w:hAnsiTheme="minorHAnsi" w:cstheme="minorHAnsi"/>
        </w:rPr>
      </w:pPr>
    </w:p>
    <w:p w14:paraId="7FFDFAC3" w14:textId="478B55F8" w:rsidR="00F615AA" w:rsidRPr="00B02EDE" w:rsidRDefault="00F615AA" w:rsidP="00967EF7">
      <w:pPr>
        <w:pStyle w:val="ListParagraph"/>
        <w:keepNext/>
        <w:numPr>
          <w:ilvl w:val="2"/>
          <w:numId w:val="23"/>
        </w:numPr>
        <w:ind w:hanging="450"/>
        <w:jc w:val="both"/>
        <w:rPr>
          <w:rFonts w:asciiTheme="minorHAnsi" w:hAnsiTheme="minorHAnsi" w:cstheme="minorHAnsi"/>
        </w:rPr>
      </w:pPr>
      <w:r w:rsidRPr="00B02EDE">
        <w:rPr>
          <w:rFonts w:asciiTheme="minorHAnsi" w:hAnsiTheme="minorHAnsi" w:cstheme="minorHAnsi"/>
        </w:rPr>
        <w:t xml:space="preserve">The rates you quote will not be subject to change during the 3-year term of the Agreement. </w:t>
      </w:r>
      <w:r w:rsidR="006449B5" w:rsidRPr="00B02EDE">
        <w:rPr>
          <w:rFonts w:asciiTheme="minorHAnsi" w:hAnsiTheme="minorHAnsi" w:cstheme="minorHAnsi"/>
        </w:rPr>
        <w:t xml:space="preserve"> </w:t>
      </w:r>
      <w:r w:rsidRPr="00B02EDE">
        <w:rPr>
          <w:rFonts w:asciiTheme="minorHAnsi" w:hAnsiTheme="minorHAnsi" w:cstheme="minorHAnsi"/>
        </w:rPr>
        <w:t xml:space="preserve">Be advised that the Judicial Council does not pay at a higher rate for overtime, </w:t>
      </w:r>
      <w:proofErr w:type="gramStart"/>
      <w:r w:rsidRPr="00B02EDE">
        <w:rPr>
          <w:rFonts w:asciiTheme="minorHAnsi" w:hAnsiTheme="minorHAnsi" w:cstheme="minorHAnsi"/>
        </w:rPr>
        <w:t>weekend</w:t>
      </w:r>
      <w:proofErr w:type="gramEnd"/>
      <w:r w:rsidRPr="00B02EDE">
        <w:rPr>
          <w:rFonts w:asciiTheme="minorHAnsi" w:hAnsiTheme="minorHAnsi" w:cstheme="minorHAnsi"/>
        </w:rPr>
        <w:t xml:space="preserve">, or holiday work and </w:t>
      </w:r>
      <w:r w:rsidR="00A87A00" w:rsidRPr="00B02EDE">
        <w:rPr>
          <w:rFonts w:asciiTheme="minorHAnsi" w:hAnsiTheme="minorHAnsi" w:cstheme="minorHAnsi"/>
        </w:rPr>
        <w:t>does</w:t>
      </w:r>
      <w:r w:rsidRPr="00B02EDE">
        <w:rPr>
          <w:rFonts w:asciiTheme="minorHAnsi" w:hAnsiTheme="minorHAnsi" w:cstheme="minorHAnsi"/>
        </w:rPr>
        <w:t xml:space="preserve"> not include any provisions </w:t>
      </w:r>
      <w:proofErr w:type="gramStart"/>
      <w:r w:rsidRPr="00B02EDE">
        <w:rPr>
          <w:rFonts w:asciiTheme="minorHAnsi" w:hAnsiTheme="minorHAnsi" w:cstheme="minorHAnsi"/>
        </w:rPr>
        <w:t>to</w:t>
      </w:r>
      <w:proofErr w:type="gramEnd"/>
      <w:r w:rsidRPr="00B02EDE">
        <w:rPr>
          <w:rFonts w:asciiTheme="minorHAnsi" w:hAnsiTheme="minorHAnsi" w:cstheme="minorHAnsi"/>
        </w:rPr>
        <w:t xml:space="preserve"> this effect </w:t>
      </w:r>
      <w:r w:rsidR="00A87A00" w:rsidRPr="00B02EDE">
        <w:rPr>
          <w:rFonts w:asciiTheme="minorHAnsi" w:hAnsiTheme="minorHAnsi" w:cstheme="minorHAnsi"/>
        </w:rPr>
        <w:t>on</w:t>
      </w:r>
      <w:r w:rsidRPr="00B02EDE">
        <w:rPr>
          <w:rFonts w:asciiTheme="minorHAnsi" w:hAnsiTheme="minorHAnsi" w:cstheme="minorHAnsi"/>
        </w:rPr>
        <w:t xml:space="preserve"> your cost. </w:t>
      </w:r>
      <w:r w:rsidR="006449B5" w:rsidRPr="00B02EDE">
        <w:rPr>
          <w:rFonts w:asciiTheme="minorHAnsi" w:hAnsiTheme="minorHAnsi" w:cstheme="minorHAnsi"/>
        </w:rPr>
        <w:t xml:space="preserve"> </w:t>
      </w:r>
      <w:r w:rsidRPr="00B02EDE">
        <w:rPr>
          <w:rFonts w:asciiTheme="minorHAnsi" w:hAnsiTheme="minorHAnsi" w:cstheme="minorHAnsi"/>
        </w:rPr>
        <w:t>Any language in your proposal that qualifies or seeks to modify your hourly rate in any manner or impose overtime or other additional charges or fees will be disregarded when your Cost Proposal is evaluated.</w:t>
      </w:r>
    </w:p>
    <w:p w14:paraId="4D89FE01" w14:textId="77777777" w:rsidR="00F615AA" w:rsidRPr="00B02EDE" w:rsidRDefault="00F615AA" w:rsidP="00967EF7">
      <w:pPr>
        <w:pStyle w:val="ListParagraph"/>
        <w:keepNext/>
        <w:ind w:left="2160" w:hanging="450"/>
        <w:jc w:val="both"/>
        <w:rPr>
          <w:rFonts w:asciiTheme="minorHAnsi" w:hAnsiTheme="minorHAnsi" w:cstheme="minorHAnsi"/>
          <w:bCs/>
        </w:rPr>
      </w:pPr>
    </w:p>
    <w:p w14:paraId="41E24D3F" w14:textId="27C70C5D" w:rsidR="00F615AA" w:rsidRPr="00B02EDE" w:rsidRDefault="00F615AA" w:rsidP="00967EF7">
      <w:pPr>
        <w:pStyle w:val="ListParagraph"/>
        <w:keepNext/>
        <w:numPr>
          <w:ilvl w:val="2"/>
          <w:numId w:val="23"/>
        </w:numPr>
        <w:ind w:hanging="450"/>
        <w:jc w:val="both"/>
        <w:rPr>
          <w:rFonts w:asciiTheme="minorHAnsi" w:hAnsiTheme="minorHAnsi" w:cstheme="minorHAnsi"/>
        </w:rPr>
      </w:pPr>
      <w:r w:rsidRPr="00B02EDE">
        <w:rPr>
          <w:rFonts w:asciiTheme="minorHAnsi" w:hAnsiTheme="minorHAnsi" w:cstheme="minorHAnsi"/>
        </w:rPr>
        <w:t xml:space="preserve">In determining your hourly rates, please take the following into consideration. </w:t>
      </w:r>
      <w:r w:rsidR="006449B5" w:rsidRPr="00B02EDE">
        <w:rPr>
          <w:rFonts w:asciiTheme="minorHAnsi" w:hAnsiTheme="minorHAnsi" w:cstheme="minorHAnsi"/>
        </w:rPr>
        <w:t xml:space="preserve"> </w:t>
      </w:r>
      <w:r w:rsidRPr="00B02EDE">
        <w:rPr>
          <w:rFonts w:asciiTheme="minorHAnsi" w:hAnsiTheme="minorHAnsi" w:cstheme="minorHAnsi"/>
        </w:rPr>
        <w:t xml:space="preserve">The Judicial Council </w:t>
      </w:r>
      <w:r w:rsidR="00916E03" w:rsidRPr="00B02EDE">
        <w:rPr>
          <w:rFonts w:asciiTheme="minorHAnsi" w:hAnsiTheme="minorHAnsi" w:cstheme="minorHAnsi"/>
        </w:rPr>
        <w:t>does</w:t>
      </w:r>
      <w:r w:rsidRPr="00B02EDE">
        <w:rPr>
          <w:rFonts w:asciiTheme="minorHAnsi" w:hAnsiTheme="minorHAnsi" w:cstheme="minorHAnsi"/>
        </w:rPr>
        <w:t xml:space="preserve"> not</w:t>
      </w:r>
      <w:r w:rsidR="00916E03" w:rsidRPr="00B02EDE">
        <w:rPr>
          <w:rFonts w:asciiTheme="minorHAnsi" w:hAnsiTheme="minorHAnsi" w:cstheme="minorHAnsi"/>
        </w:rPr>
        <w:t xml:space="preserve"> anticipate</w:t>
      </w:r>
      <w:r w:rsidRPr="00B02EDE">
        <w:rPr>
          <w:rFonts w:asciiTheme="minorHAnsi" w:hAnsiTheme="minorHAnsi" w:cstheme="minorHAnsi"/>
        </w:rPr>
        <w:t xml:space="preserve"> reimburs</w:t>
      </w:r>
      <w:r w:rsidR="00916E03" w:rsidRPr="00B02EDE">
        <w:rPr>
          <w:rFonts w:asciiTheme="minorHAnsi" w:hAnsiTheme="minorHAnsi" w:cstheme="minorHAnsi"/>
        </w:rPr>
        <w:t>ing</w:t>
      </w:r>
      <w:r w:rsidRPr="00B02EDE">
        <w:rPr>
          <w:rFonts w:asciiTheme="minorHAnsi" w:hAnsiTheme="minorHAnsi" w:cstheme="minorHAnsi"/>
        </w:rPr>
        <w:t xml:space="preserve"> the selected Contractor for any travel and/or living charges incurred by Contractor’s consultants when such charges are accrued for travel to or from the consultant’s residence to their regularly assigned location.</w:t>
      </w:r>
      <w:r w:rsidR="007C3B98" w:rsidRPr="00B02EDE">
        <w:rPr>
          <w:rFonts w:asciiTheme="minorHAnsi" w:hAnsiTheme="minorHAnsi" w:cstheme="minorHAnsi"/>
        </w:rPr>
        <w:t xml:space="preserve"> </w:t>
      </w:r>
      <w:r w:rsidR="00A05E73" w:rsidRPr="00B02EDE">
        <w:rPr>
          <w:rFonts w:asciiTheme="minorHAnsi" w:hAnsiTheme="minorHAnsi" w:cstheme="minorHAnsi"/>
        </w:rPr>
        <w:t xml:space="preserve"> </w:t>
      </w:r>
      <w:r w:rsidR="007C3B98" w:rsidRPr="00B02EDE">
        <w:rPr>
          <w:rFonts w:asciiTheme="minorHAnsi" w:hAnsiTheme="minorHAnsi" w:cstheme="minorHAnsi"/>
        </w:rPr>
        <w:t xml:space="preserve">Nonetheless, if the Judicial Council, in its sole and absolute discretion, authorizes such payment during the term of any Agreement </w:t>
      </w:r>
      <w:r w:rsidR="00D643AF" w:rsidRPr="00B02EDE">
        <w:rPr>
          <w:rFonts w:asciiTheme="minorHAnsi" w:hAnsiTheme="minorHAnsi" w:cstheme="minorHAnsi"/>
          <w:b/>
          <w:bCs/>
        </w:rPr>
        <w:t xml:space="preserve">(June 8, </w:t>
      </w:r>
      <w:r w:rsidR="003E05AC" w:rsidRPr="00B02EDE">
        <w:rPr>
          <w:rFonts w:asciiTheme="minorHAnsi" w:hAnsiTheme="minorHAnsi" w:cstheme="minorHAnsi"/>
          <w:b/>
          <w:bCs/>
        </w:rPr>
        <w:t>2026,</w:t>
      </w:r>
      <w:r w:rsidR="00D643AF" w:rsidRPr="00B02EDE">
        <w:rPr>
          <w:rFonts w:asciiTheme="minorHAnsi" w:hAnsiTheme="minorHAnsi" w:cstheme="minorHAnsi"/>
          <w:b/>
          <w:bCs/>
        </w:rPr>
        <w:t xml:space="preserve"> to June 30, 2029)</w:t>
      </w:r>
      <w:r w:rsidR="00D643AF" w:rsidRPr="00B02EDE">
        <w:rPr>
          <w:rFonts w:asciiTheme="minorHAnsi" w:hAnsiTheme="minorHAnsi" w:cstheme="minorHAnsi"/>
        </w:rPr>
        <w:t xml:space="preserve"> </w:t>
      </w:r>
      <w:r w:rsidR="007C3B98" w:rsidRPr="00B02EDE">
        <w:rPr>
          <w:rFonts w:asciiTheme="minorHAnsi" w:hAnsiTheme="minorHAnsi" w:cstheme="minorHAnsi"/>
        </w:rPr>
        <w:t>resulting from this RFP, it shall be subject to the Judicial Council’s then current Travel and Living Expense Guidelines.</w:t>
      </w:r>
    </w:p>
    <w:p w14:paraId="21BA3E68" w14:textId="77777777" w:rsidR="00F615AA" w:rsidRPr="00B02EDE" w:rsidRDefault="00F615AA" w:rsidP="00967EF7">
      <w:pPr>
        <w:pStyle w:val="ListParagraph"/>
        <w:ind w:left="2160" w:hanging="450"/>
        <w:jc w:val="both"/>
        <w:rPr>
          <w:rFonts w:asciiTheme="minorHAnsi" w:hAnsiTheme="minorHAnsi" w:cstheme="minorHAnsi"/>
          <w:bCs/>
        </w:rPr>
      </w:pPr>
    </w:p>
    <w:p w14:paraId="00F8F16E" w14:textId="476DDB1E" w:rsidR="00F615AA" w:rsidRPr="00B02EDE" w:rsidRDefault="00F615AA" w:rsidP="00967EF7">
      <w:pPr>
        <w:pStyle w:val="ListParagraph"/>
        <w:keepNext/>
        <w:numPr>
          <w:ilvl w:val="2"/>
          <w:numId w:val="23"/>
        </w:numPr>
        <w:ind w:hanging="450"/>
        <w:jc w:val="both"/>
        <w:rPr>
          <w:rFonts w:asciiTheme="minorHAnsi" w:hAnsiTheme="minorHAnsi" w:cstheme="minorHAnsi"/>
        </w:rPr>
      </w:pPr>
      <w:r w:rsidRPr="00B02EDE">
        <w:rPr>
          <w:rFonts w:asciiTheme="minorHAnsi" w:hAnsiTheme="minorHAnsi" w:cstheme="minorHAnsi"/>
        </w:rPr>
        <w:t>All hourly rates shall remain firm fixed for the full duration of the Initial Term.  If the Judicial Council elects to exercise an option term,</w:t>
      </w:r>
      <w:r w:rsidR="00BB248D" w:rsidRPr="00B02EDE">
        <w:rPr>
          <w:rFonts w:asciiTheme="minorHAnsi" w:hAnsiTheme="minorHAnsi" w:cstheme="minorHAnsi"/>
        </w:rPr>
        <w:t xml:space="preserve"> and </w:t>
      </w:r>
      <w:r w:rsidR="00E528F4" w:rsidRPr="00B02EDE">
        <w:rPr>
          <w:rFonts w:asciiTheme="minorHAnsi" w:hAnsiTheme="minorHAnsi" w:cstheme="minorHAnsi"/>
        </w:rPr>
        <w:t xml:space="preserve">the Contractor </w:t>
      </w:r>
      <w:r w:rsidR="001B1AEE" w:rsidRPr="00B02EDE">
        <w:rPr>
          <w:rFonts w:asciiTheme="minorHAnsi" w:hAnsiTheme="minorHAnsi" w:cstheme="minorHAnsi"/>
        </w:rPr>
        <w:t xml:space="preserve">makes a written </w:t>
      </w:r>
      <w:r w:rsidR="00E528F4" w:rsidRPr="00B02EDE">
        <w:rPr>
          <w:rFonts w:asciiTheme="minorHAnsi" w:hAnsiTheme="minorHAnsi" w:cstheme="minorHAnsi"/>
        </w:rPr>
        <w:t>request</w:t>
      </w:r>
      <w:r w:rsidR="001B1AEE" w:rsidRPr="00B02EDE">
        <w:rPr>
          <w:rFonts w:asciiTheme="minorHAnsi" w:hAnsiTheme="minorHAnsi" w:cstheme="minorHAnsi"/>
        </w:rPr>
        <w:t xml:space="preserve"> for</w:t>
      </w:r>
      <w:r w:rsidR="00E528F4" w:rsidRPr="00B02EDE">
        <w:rPr>
          <w:rFonts w:asciiTheme="minorHAnsi" w:hAnsiTheme="minorHAnsi" w:cstheme="minorHAnsi"/>
        </w:rPr>
        <w:t xml:space="preserve"> an adjustment to the hourly rates</w:t>
      </w:r>
      <w:r w:rsidR="004130C4" w:rsidRPr="00B02EDE">
        <w:rPr>
          <w:rFonts w:asciiTheme="minorHAnsi" w:hAnsiTheme="minorHAnsi" w:cstheme="minorHAnsi"/>
        </w:rPr>
        <w:t xml:space="preserve"> be</w:t>
      </w:r>
      <w:r w:rsidR="001F0E20" w:rsidRPr="00B02EDE">
        <w:rPr>
          <w:rFonts w:asciiTheme="minorHAnsi" w:hAnsiTheme="minorHAnsi" w:cstheme="minorHAnsi"/>
        </w:rPr>
        <w:t>fore the option term is exercised,</w:t>
      </w:r>
      <w:r w:rsidR="00E528F4" w:rsidRPr="00B02EDE">
        <w:rPr>
          <w:rFonts w:asciiTheme="minorHAnsi" w:hAnsiTheme="minorHAnsi" w:cstheme="minorHAnsi"/>
        </w:rPr>
        <w:t xml:space="preserve"> and the Judicial Council agrees to </w:t>
      </w:r>
      <w:r w:rsidR="00F54124" w:rsidRPr="00B02EDE">
        <w:rPr>
          <w:rFonts w:asciiTheme="minorHAnsi" w:hAnsiTheme="minorHAnsi" w:cstheme="minorHAnsi"/>
        </w:rPr>
        <w:t>the</w:t>
      </w:r>
      <w:r w:rsidR="00E528F4" w:rsidRPr="00B02EDE">
        <w:rPr>
          <w:rFonts w:asciiTheme="minorHAnsi" w:hAnsiTheme="minorHAnsi" w:cstheme="minorHAnsi"/>
        </w:rPr>
        <w:t xml:space="preserve"> </w:t>
      </w:r>
      <w:r w:rsidR="00AB42A4" w:rsidRPr="00B02EDE">
        <w:rPr>
          <w:rFonts w:asciiTheme="minorHAnsi" w:hAnsiTheme="minorHAnsi" w:cstheme="minorHAnsi"/>
        </w:rPr>
        <w:t xml:space="preserve">adjustment, </w:t>
      </w:r>
      <w:r w:rsidRPr="00B02EDE">
        <w:rPr>
          <w:rFonts w:asciiTheme="minorHAnsi" w:hAnsiTheme="minorHAnsi" w:cstheme="minorHAnsi"/>
        </w:rPr>
        <w:t xml:space="preserve"> hourly rates may not increase by more than the lesser of 3% or the average percentage change in the </w:t>
      </w:r>
      <w:r w:rsidR="00467166" w:rsidRPr="00B02EDE">
        <w:rPr>
          <w:rFonts w:asciiTheme="minorHAnsi" w:eastAsiaTheme="minorHAnsi" w:hAnsiTheme="minorHAnsi" w:cstheme="minorHAnsi"/>
          <w:color w:val="333333"/>
          <w:shd w:val="clear" w:color="auto" w:fill="FFFFFF"/>
        </w:rPr>
        <w:t xml:space="preserve">Employment Cost Index </w:t>
      </w:r>
      <w:r w:rsidR="000F1939" w:rsidRPr="00B02EDE">
        <w:rPr>
          <w:rFonts w:asciiTheme="minorHAnsi" w:eastAsiaTheme="minorHAnsi" w:hAnsiTheme="minorHAnsi" w:cstheme="minorHAnsi"/>
          <w:color w:val="333333"/>
          <w:shd w:val="clear" w:color="auto" w:fill="FFFFFF"/>
        </w:rPr>
        <w:t>(</w:t>
      </w:r>
      <w:r w:rsidR="000F1939" w:rsidRPr="00B02EDE">
        <w:rPr>
          <w:rFonts w:asciiTheme="minorHAnsi" w:eastAsiaTheme="minorHAnsi" w:hAnsiTheme="minorHAnsi" w:cstheme="minorHAnsi"/>
          <w:b/>
          <w:bCs/>
          <w:color w:val="333333"/>
          <w:shd w:val="clear" w:color="auto" w:fill="FFFFFF"/>
        </w:rPr>
        <w:t>TOTAL COMPENSATION: 12-month % change (NSA)</w:t>
      </w:r>
      <w:r w:rsidR="008C70F8" w:rsidRPr="00B02EDE">
        <w:rPr>
          <w:rFonts w:asciiTheme="minorHAnsi" w:eastAsiaTheme="minorHAnsi" w:hAnsiTheme="minorHAnsi" w:cstheme="minorHAnsi"/>
          <w:b/>
          <w:bCs/>
          <w:color w:val="333333"/>
          <w:shd w:val="clear" w:color="auto" w:fill="FFFFFF"/>
        </w:rPr>
        <w:t xml:space="preserve"> – State and Local </w:t>
      </w:r>
      <w:r w:rsidR="008C70F8" w:rsidRPr="00B02EDE">
        <w:rPr>
          <w:rFonts w:asciiTheme="minorHAnsi" w:eastAsiaTheme="minorHAnsi" w:hAnsiTheme="minorHAnsi" w:cstheme="minorHAnsi"/>
          <w:b/>
          <w:bCs/>
          <w:color w:val="333333"/>
          <w:shd w:val="clear" w:color="auto" w:fill="FFFFFF"/>
        </w:rPr>
        <w:lastRenderedPageBreak/>
        <w:t>Government Workers</w:t>
      </w:r>
      <w:r w:rsidR="000F1939" w:rsidRPr="00B02EDE">
        <w:rPr>
          <w:rFonts w:asciiTheme="minorHAnsi" w:eastAsiaTheme="minorHAnsi" w:hAnsiTheme="minorHAnsi" w:cstheme="minorHAnsi"/>
          <w:b/>
          <w:bCs/>
          <w:color w:val="333333"/>
          <w:shd w:val="clear" w:color="auto" w:fill="FFFFFF"/>
        </w:rPr>
        <w:t xml:space="preserve">) </w:t>
      </w:r>
      <w:r w:rsidR="00467166" w:rsidRPr="00B02EDE">
        <w:rPr>
          <w:rFonts w:asciiTheme="minorHAnsi" w:eastAsiaTheme="minorHAnsi" w:hAnsiTheme="minorHAnsi" w:cstheme="minorHAnsi"/>
          <w:color w:val="333333"/>
          <w:shd w:val="clear" w:color="auto" w:fill="FFFFFF"/>
        </w:rPr>
        <w:t>for total compensation, for private industry workers, by occupational group and industry</w:t>
      </w:r>
      <w:r w:rsidR="00E77149" w:rsidRPr="00B02EDE">
        <w:rPr>
          <w:rFonts w:asciiTheme="minorHAnsi" w:hAnsiTheme="minorHAnsi" w:cstheme="minorHAnsi"/>
        </w:rPr>
        <w:t>, service-providing industries</w:t>
      </w:r>
      <w:r w:rsidR="000D0233" w:rsidRPr="00B02EDE">
        <w:rPr>
          <w:rFonts w:asciiTheme="minorHAnsi" w:hAnsiTheme="minorHAnsi" w:cstheme="minorHAnsi"/>
        </w:rPr>
        <w:t>,</w:t>
      </w:r>
      <w:r w:rsidR="00E77149" w:rsidRPr="00B02EDE">
        <w:rPr>
          <w:rFonts w:asciiTheme="minorHAnsi" w:hAnsiTheme="minorHAnsi" w:cstheme="minorHAnsi"/>
        </w:rPr>
        <w:t xml:space="preserve"> </w:t>
      </w:r>
      <w:r w:rsidR="003F7834" w:rsidRPr="00B02EDE">
        <w:rPr>
          <w:rFonts w:asciiTheme="minorHAnsi" w:hAnsiTheme="minorHAnsi" w:cstheme="minorHAnsi"/>
        </w:rPr>
        <w:t>over the prior twelve (12) month period</w:t>
      </w:r>
      <w:r w:rsidR="00E05796" w:rsidRPr="00B02EDE">
        <w:rPr>
          <w:rFonts w:asciiTheme="minorHAnsi" w:hAnsiTheme="minorHAnsi" w:cstheme="minorHAnsi"/>
        </w:rPr>
        <w:t xml:space="preserve">.  If Contractor does not request an increase before the extension option is exercised, the then-current rates </w:t>
      </w:r>
      <w:r w:rsidR="00A42323" w:rsidRPr="00B02EDE">
        <w:rPr>
          <w:rFonts w:asciiTheme="minorHAnsi" w:hAnsiTheme="minorHAnsi" w:cstheme="minorHAnsi"/>
        </w:rPr>
        <w:t>will</w:t>
      </w:r>
      <w:r w:rsidR="00E05796" w:rsidRPr="00B02EDE">
        <w:rPr>
          <w:rFonts w:asciiTheme="minorHAnsi" w:hAnsiTheme="minorHAnsi" w:cstheme="minorHAnsi"/>
        </w:rPr>
        <w:t xml:space="preserve"> remain in effect for the option year.  </w:t>
      </w:r>
      <w:r w:rsidR="00A05E73" w:rsidRPr="00B02EDE">
        <w:rPr>
          <w:rFonts w:asciiTheme="minorHAnsi" w:hAnsiTheme="minorHAnsi" w:cstheme="minorHAnsi"/>
        </w:rPr>
        <w:t xml:space="preserve"> </w:t>
      </w:r>
      <w:r w:rsidR="00E05796" w:rsidRPr="00B02EDE">
        <w:rPr>
          <w:rFonts w:asciiTheme="minorHAnsi" w:hAnsiTheme="minorHAnsi" w:cstheme="minorHAnsi"/>
        </w:rPr>
        <w:t xml:space="preserve">Any adjustment shall not be retroactive to </w:t>
      </w:r>
      <w:r w:rsidR="00A87A00" w:rsidRPr="00B02EDE">
        <w:rPr>
          <w:rFonts w:asciiTheme="minorHAnsi" w:hAnsiTheme="minorHAnsi" w:cstheme="minorHAnsi"/>
        </w:rPr>
        <w:t>the prior</w:t>
      </w:r>
      <w:r w:rsidR="00E05796" w:rsidRPr="00B02EDE">
        <w:rPr>
          <w:rFonts w:asciiTheme="minorHAnsi" w:hAnsiTheme="minorHAnsi" w:cstheme="minorHAnsi"/>
        </w:rPr>
        <w:t xml:space="preserve"> year.  </w:t>
      </w:r>
      <w:r w:rsidRPr="00B02EDE">
        <w:rPr>
          <w:rFonts w:asciiTheme="minorHAnsi" w:hAnsiTheme="minorHAnsi" w:cstheme="minorHAnsi"/>
        </w:rPr>
        <w:t>Except for such rate increases, rates shall remain firm fixed for the duration of the option term.</w:t>
      </w:r>
    </w:p>
    <w:p w14:paraId="4D98BDBE" w14:textId="77777777" w:rsidR="005B04DF" w:rsidRPr="00B02EDE" w:rsidRDefault="005B04DF" w:rsidP="00967EF7">
      <w:pPr>
        <w:ind w:left="2160" w:hanging="720"/>
        <w:jc w:val="both"/>
        <w:rPr>
          <w:rFonts w:asciiTheme="minorHAnsi" w:hAnsiTheme="minorHAnsi" w:cstheme="minorHAnsi"/>
        </w:rPr>
      </w:pPr>
    </w:p>
    <w:p w14:paraId="77B411F7" w14:textId="77777777" w:rsidR="005B04DF" w:rsidRPr="00B02EDE" w:rsidRDefault="005B04DF" w:rsidP="00967EF7">
      <w:pPr>
        <w:ind w:left="720"/>
        <w:jc w:val="both"/>
        <w:rPr>
          <w:rFonts w:asciiTheme="minorHAnsi" w:hAnsiTheme="minorHAnsi" w:cstheme="minorHAnsi"/>
          <w:color w:val="000000" w:themeColor="text1"/>
        </w:rPr>
      </w:pPr>
      <w:r w:rsidRPr="00B02EDE">
        <w:rPr>
          <w:rFonts w:asciiTheme="minorHAnsi" w:hAnsiTheme="minorHAnsi" w:cstheme="minorHAnsi"/>
          <w:b/>
          <w:color w:val="000000" w:themeColor="text1"/>
        </w:rPr>
        <w:t xml:space="preserve">NOTE: </w:t>
      </w:r>
      <w:r w:rsidRPr="00B02EDE">
        <w:rPr>
          <w:rFonts w:asciiTheme="minorHAnsi" w:hAnsiTheme="minorHAnsi" w:cstheme="minorHAnsi"/>
          <w:color w:val="000000" w:themeColor="text1"/>
        </w:rPr>
        <w:t>It is unlawful for any person engaged in business within this state to sell or use any article or product as a “loss leader” as defined in Section 17030 of the Business and Professions Code.</w:t>
      </w:r>
    </w:p>
    <w:p w14:paraId="522218CE" w14:textId="77777777" w:rsidR="002C64BD" w:rsidRPr="00B02EDE" w:rsidRDefault="002C64BD" w:rsidP="00967EF7">
      <w:pPr>
        <w:keepNext/>
        <w:ind w:left="720" w:hanging="720"/>
        <w:jc w:val="both"/>
        <w:rPr>
          <w:rFonts w:asciiTheme="minorHAnsi" w:hAnsiTheme="minorHAnsi" w:cstheme="minorHAnsi"/>
          <w:b/>
          <w:bCs/>
        </w:rPr>
      </w:pPr>
    </w:p>
    <w:p w14:paraId="011E7C38" w14:textId="77777777" w:rsidR="00173CFE" w:rsidRPr="00B02EDE" w:rsidRDefault="00512CCE" w:rsidP="00967EF7">
      <w:pPr>
        <w:keepNext/>
        <w:ind w:left="720" w:hanging="720"/>
        <w:jc w:val="both"/>
        <w:rPr>
          <w:rFonts w:asciiTheme="minorHAnsi" w:hAnsiTheme="minorHAnsi" w:cstheme="minorHAnsi"/>
          <w:b/>
          <w:bCs/>
        </w:rPr>
      </w:pPr>
      <w:r w:rsidRPr="00B02EDE">
        <w:rPr>
          <w:rFonts w:asciiTheme="minorHAnsi" w:hAnsiTheme="minorHAnsi" w:cstheme="minorHAnsi"/>
          <w:b/>
          <w:bCs/>
        </w:rPr>
        <w:t>9</w:t>
      </w:r>
      <w:r w:rsidR="00173CFE" w:rsidRPr="00B02EDE">
        <w:rPr>
          <w:rFonts w:asciiTheme="minorHAnsi" w:hAnsiTheme="minorHAnsi" w:cstheme="minorHAnsi"/>
          <w:b/>
          <w:bCs/>
        </w:rPr>
        <w:t>.0</w:t>
      </w:r>
      <w:r w:rsidR="00173CFE" w:rsidRPr="00B02EDE">
        <w:rPr>
          <w:rFonts w:asciiTheme="minorHAnsi" w:hAnsiTheme="minorHAnsi" w:cstheme="minorHAnsi"/>
          <w:b/>
          <w:bCs/>
        </w:rPr>
        <w:tab/>
        <w:t>OFFER PERIOD</w:t>
      </w:r>
    </w:p>
    <w:p w14:paraId="09901A9B" w14:textId="77777777" w:rsidR="00173CFE" w:rsidRPr="00B02EDE" w:rsidRDefault="00173CFE" w:rsidP="00967EF7">
      <w:pPr>
        <w:keepNext/>
        <w:ind w:left="720" w:hanging="720"/>
        <w:jc w:val="both"/>
        <w:rPr>
          <w:rFonts w:asciiTheme="minorHAnsi" w:hAnsiTheme="minorHAnsi" w:cstheme="minorHAnsi"/>
          <w:b/>
          <w:bCs/>
        </w:rPr>
      </w:pPr>
    </w:p>
    <w:p w14:paraId="1A4BE1B6" w14:textId="4B1D61B5" w:rsidR="00173CFE" w:rsidRPr="00B02EDE" w:rsidRDefault="00173CFE" w:rsidP="00967EF7">
      <w:pPr>
        <w:pStyle w:val="ExhibitC2"/>
        <w:numPr>
          <w:ilvl w:val="1"/>
          <w:numId w:val="0"/>
        </w:numPr>
        <w:ind w:left="720"/>
        <w:jc w:val="both"/>
        <w:rPr>
          <w:rFonts w:asciiTheme="minorHAnsi" w:hAnsiTheme="minorHAnsi" w:cstheme="minorHAnsi"/>
        </w:rPr>
      </w:pPr>
      <w:r w:rsidRPr="00B02EDE">
        <w:rPr>
          <w:rFonts w:asciiTheme="minorHAnsi" w:hAnsiTheme="minorHAnsi" w:cstheme="minorHAnsi"/>
          <w:color w:val="000000" w:themeColor="text1"/>
        </w:rPr>
        <w:t xml:space="preserve">A Proposer's proposal is an irrevocable offer for </w:t>
      </w:r>
      <w:r w:rsidR="00A15DC4" w:rsidRPr="00B02EDE">
        <w:rPr>
          <w:rFonts w:asciiTheme="minorHAnsi" w:hAnsiTheme="minorHAnsi" w:cstheme="minorHAnsi"/>
          <w:color w:val="000000" w:themeColor="text1"/>
        </w:rPr>
        <w:t xml:space="preserve">one hundred twenty </w:t>
      </w:r>
      <w:r w:rsidRPr="00B02EDE">
        <w:rPr>
          <w:rFonts w:asciiTheme="minorHAnsi" w:hAnsiTheme="minorHAnsi" w:cstheme="minorHAnsi"/>
          <w:color w:val="000000" w:themeColor="text1"/>
        </w:rPr>
        <w:t>(</w:t>
      </w:r>
      <w:r w:rsidR="00A15DC4" w:rsidRPr="00B02EDE">
        <w:rPr>
          <w:rFonts w:asciiTheme="minorHAnsi" w:hAnsiTheme="minorHAnsi" w:cstheme="minorHAnsi"/>
          <w:color w:val="000000" w:themeColor="text1"/>
        </w:rPr>
        <w:t>120</w:t>
      </w:r>
      <w:r w:rsidRPr="00B02EDE">
        <w:rPr>
          <w:rFonts w:asciiTheme="minorHAnsi" w:hAnsiTheme="minorHAnsi" w:cstheme="minorHAnsi"/>
          <w:color w:val="000000" w:themeColor="text1"/>
        </w:rPr>
        <w:t xml:space="preserve">) days following the proposal due date.  </w:t>
      </w:r>
      <w:r w:rsidRPr="00B02EDE">
        <w:rPr>
          <w:rFonts w:asciiTheme="minorHAnsi" w:hAnsiTheme="minorHAnsi" w:cstheme="minorHAnsi"/>
        </w:rPr>
        <w:t xml:space="preserve">In the event a final contract has not been awarded within this period, the </w:t>
      </w:r>
      <w:r w:rsidR="000A35E8" w:rsidRPr="00B02EDE">
        <w:rPr>
          <w:rFonts w:asciiTheme="minorHAnsi" w:hAnsiTheme="minorHAnsi" w:cstheme="minorHAnsi"/>
        </w:rPr>
        <w:t>Judicial Council</w:t>
      </w:r>
      <w:r w:rsidRPr="00B02EDE">
        <w:rPr>
          <w:rFonts w:asciiTheme="minorHAnsi" w:hAnsiTheme="minorHAnsi" w:cstheme="minorHAnsi"/>
        </w:rPr>
        <w:t xml:space="preserve"> reserves the right to negotiate extensions to this period.</w:t>
      </w:r>
    </w:p>
    <w:p w14:paraId="1C569AA9" w14:textId="77777777" w:rsidR="00C41F57" w:rsidRPr="00B02EDE" w:rsidRDefault="00C41F57" w:rsidP="00967EF7">
      <w:pPr>
        <w:pStyle w:val="ExhibitC2"/>
        <w:numPr>
          <w:ilvl w:val="1"/>
          <w:numId w:val="0"/>
        </w:numPr>
        <w:ind w:left="720"/>
        <w:jc w:val="both"/>
        <w:rPr>
          <w:rFonts w:asciiTheme="minorHAnsi" w:hAnsiTheme="minorHAnsi" w:cstheme="minorHAnsi"/>
          <w:color w:val="000000" w:themeColor="text1"/>
        </w:rPr>
      </w:pPr>
    </w:p>
    <w:p w14:paraId="6C1EB1F2" w14:textId="77777777" w:rsidR="00BD65B9" w:rsidRPr="00B02EDE" w:rsidRDefault="00512CCE" w:rsidP="00967EF7">
      <w:pPr>
        <w:keepNext/>
        <w:ind w:left="720" w:hanging="720"/>
        <w:jc w:val="both"/>
        <w:rPr>
          <w:rFonts w:asciiTheme="minorHAnsi" w:hAnsiTheme="minorHAnsi" w:cstheme="minorHAnsi"/>
          <w:b/>
          <w:bCs/>
        </w:rPr>
      </w:pPr>
      <w:r w:rsidRPr="00B02EDE">
        <w:rPr>
          <w:rFonts w:asciiTheme="minorHAnsi" w:hAnsiTheme="minorHAnsi" w:cstheme="minorHAnsi"/>
          <w:b/>
          <w:bCs/>
        </w:rPr>
        <w:t>10</w:t>
      </w:r>
      <w:r w:rsidR="00173CFE" w:rsidRPr="00B02EDE">
        <w:rPr>
          <w:rFonts w:asciiTheme="minorHAnsi" w:hAnsiTheme="minorHAnsi" w:cstheme="minorHAnsi"/>
          <w:b/>
          <w:bCs/>
        </w:rPr>
        <w:t>.</w:t>
      </w:r>
      <w:r w:rsidR="00BD65B9" w:rsidRPr="00B02EDE">
        <w:rPr>
          <w:rFonts w:asciiTheme="minorHAnsi" w:hAnsiTheme="minorHAnsi" w:cstheme="minorHAnsi"/>
          <w:b/>
          <w:bCs/>
        </w:rPr>
        <w:t>0</w:t>
      </w:r>
      <w:r w:rsidR="00BD65B9" w:rsidRPr="00B02EDE">
        <w:rPr>
          <w:rFonts w:asciiTheme="minorHAnsi" w:hAnsiTheme="minorHAnsi" w:cstheme="minorHAnsi"/>
          <w:b/>
          <w:bCs/>
        </w:rPr>
        <w:tab/>
        <w:t>EVALUATION OF PROPOSALS</w:t>
      </w:r>
    </w:p>
    <w:p w14:paraId="709D7EE8" w14:textId="77777777" w:rsidR="00BD65B9" w:rsidRPr="00B02EDE" w:rsidRDefault="00BD65B9" w:rsidP="00967EF7">
      <w:pPr>
        <w:keepNext/>
        <w:jc w:val="both"/>
        <w:rPr>
          <w:rFonts w:asciiTheme="minorHAnsi" w:hAnsiTheme="minorHAnsi" w:cstheme="minorHAnsi"/>
        </w:rPr>
      </w:pPr>
    </w:p>
    <w:p w14:paraId="651A7CFF" w14:textId="351DFBC4" w:rsidR="00626AC2" w:rsidRPr="00B02EDE" w:rsidRDefault="00626AC2" w:rsidP="00967EF7">
      <w:pPr>
        <w:keepNext/>
        <w:ind w:left="720"/>
        <w:jc w:val="both"/>
        <w:rPr>
          <w:rFonts w:asciiTheme="minorHAnsi" w:hAnsiTheme="minorHAnsi" w:cstheme="minorHAnsi"/>
        </w:rPr>
      </w:pPr>
      <w:r w:rsidRPr="00B02EDE">
        <w:rPr>
          <w:rFonts w:asciiTheme="minorHAnsi" w:hAnsiTheme="minorHAnsi" w:cstheme="minorHAnsi"/>
        </w:rPr>
        <w:t>The cost portion of proposals will be publicly opened at</w:t>
      </w:r>
      <w:r w:rsidR="002C1945" w:rsidRPr="00B02EDE">
        <w:rPr>
          <w:rFonts w:asciiTheme="minorHAnsi" w:hAnsiTheme="minorHAnsi" w:cstheme="minorHAnsi"/>
        </w:rPr>
        <w:t xml:space="preserve"> the date and time noted in Section 3.0</w:t>
      </w:r>
      <w:r w:rsidR="633D048F" w:rsidRPr="00B02EDE">
        <w:rPr>
          <w:rFonts w:asciiTheme="minorHAnsi" w:hAnsiTheme="minorHAnsi" w:cstheme="minorHAnsi"/>
        </w:rPr>
        <w:t>.</w:t>
      </w:r>
    </w:p>
    <w:p w14:paraId="443A2013" w14:textId="77777777" w:rsidR="00626AC2" w:rsidRPr="00B02EDE" w:rsidRDefault="00626AC2" w:rsidP="00967EF7">
      <w:pPr>
        <w:widowControl w:val="0"/>
        <w:ind w:left="720"/>
        <w:jc w:val="both"/>
        <w:rPr>
          <w:rFonts w:asciiTheme="minorHAnsi" w:hAnsiTheme="minorHAnsi" w:cstheme="minorHAnsi"/>
        </w:rPr>
      </w:pPr>
    </w:p>
    <w:p w14:paraId="04ED3FCA" w14:textId="5A505516" w:rsidR="00FB0DB0" w:rsidRPr="00B02EDE" w:rsidRDefault="00BD65B9" w:rsidP="00967EF7">
      <w:pPr>
        <w:widowControl w:val="0"/>
        <w:ind w:left="720"/>
        <w:jc w:val="both"/>
        <w:rPr>
          <w:rFonts w:asciiTheme="minorHAnsi" w:hAnsiTheme="minorHAnsi" w:cstheme="minorHAnsi"/>
        </w:rPr>
      </w:pPr>
      <w:r w:rsidRPr="00B02EDE">
        <w:rPr>
          <w:rFonts w:asciiTheme="minorHAnsi" w:hAnsiTheme="minorHAnsi" w:cstheme="minorHAnsi"/>
        </w:rPr>
        <w:t xml:space="preserve">The </w:t>
      </w:r>
      <w:r w:rsidR="000A35E8" w:rsidRPr="00B02EDE">
        <w:rPr>
          <w:rFonts w:asciiTheme="minorHAnsi" w:hAnsiTheme="minorHAnsi" w:cstheme="minorHAnsi"/>
          <w:bCs/>
        </w:rPr>
        <w:t>Judicial Council Judicial Council</w:t>
      </w:r>
      <w:r w:rsidRPr="00B02EDE">
        <w:rPr>
          <w:rFonts w:asciiTheme="minorHAnsi" w:hAnsiTheme="minorHAnsi" w:cstheme="minorHAnsi"/>
        </w:rPr>
        <w:t xml:space="preserve"> will evaluate the proposals </w:t>
      </w:r>
      <w:r w:rsidR="00595822" w:rsidRPr="00B02EDE">
        <w:rPr>
          <w:rFonts w:asciiTheme="minorHAnsi" w:hAnsiTheme="minorHAnsi" w:cstheme="minorHAnsi"/>
        </w:rPr>
        <w:t xml:space="preserve">on a </w:t>
      </w:r>
      <w:r w:rsidR="00E62801" w:rsidRPr="00B02EDE">
        <w:rPr>
          <w:rFonts w:asciiTheme="minorHAnsi" w:hAnsiTheme="minorHAnsi" w:cstheme="minorHAnsi"/>
        </w:rPr>
        <w:t>100-point</w:t>
      </w:r>
      <w:r w:rsidR="00595822" w:rsidRPr="00B02EDE">
        <w:rPr>
          <w:rFonts w:asciiTheme="minorHAnsi" w:hAnsiTheme="minorHAnsi" w:cstheme="minorHAnsi"/>
        </w:rPr>
        <w:t xml:space="preserve"> scale </w:t>
      </w:r>
      <w:r w:rsidR="00AC44D4" w:rsidRPr="00B02EDE">
        <w:rPr>
          <w:rFonts w:asciiTheme="minorHAnsi" w:hAnsiTheme="minorHAnsi" w:cstheme="minorHAnsi"/>
        </w:rPr>
        <w:t>using t</w:t>
      </w:r>
      <w:r w:rsidR="00595822" w:rsidRPr="00B02EDE">
        <w:rPr>
          <w:rFonts w:asciiTheme="minorHAnsi" w:hAnsiTheme="minorHAnsi" w:cstheme="minorHAnsi"/>
        </w:rPr>
        <w:t xml:space="preserve">he criteria set forth in the table below.  </w:t>
      </w:r>
      <w:r w:rsidR="00AC44D4" w:rsidRPr="00B02EDE">
        <w:rPr>
          <w:rFonts w:asciiTheme="minorHAnsi" w:hAnsiTheme="minorHAnsi" w:cstheme="minorHAnsi"/>
        </w:rPr>
        <w:t>Award, if made, will be to the h</w:t>
      </w:r>
      <w:r w:rsidR="00776870" w:rsidRPr="00B02EDE">
        <w:rPr>
          <w:rFonts w:asciiTheme="minorHAnsi" w:hAnsiTheme="minorHAnsi" w:cstheme="minorHAnsi"/>
        </w:rPr>
        <w:t>ighest-</w:t>
      </w:r>
      <w:r w:rsidR="00AC44D4" w:rsidRPr="00B02EDE">
        <w:rPr>
          <w:rFonts w:asciiTheme="minorHAnsi" w:hAnsiTheme="minorHAnsi" w:cstheme="minorHAnsi"/>
        </w:rPr>
        <w:t>scored proposal.</w:t>
      </w:r>
    </w:p>
    <w:p w14:paraId="1CB4D56B" w14:textId="77777777" w:rsidR="00FB0DB0" w:rsidRPr="00B02EDE" w:rsidRDefault="00FB0DB0" w:rsidP="00967EF7">
      <w:pPr>
        <w:widowControl w:val="0"/>
        <w:ind w:left="720"/>
        <w:jc w:val="both"/>
        <w:rPr>
          <w:rFonts w:asciiTheme="minorHAnsi" w:hAnsiTheme="minorHAnsi" w:cstheme="minorHAnsi"/>
        </w:rPr>
      </w:pPr>
    </w:p>
    <w:p w14:paraId="606C23B7" w14:textId="413A297B" w:rsidR="00993091" w:rsidRPr="00B02EDE" w:rsidRDefault="00F95B39" w:rsidP="00967EF7">
      <w:pPr>
        <w:widowControl w:val="0"/>
        <w:ind w:left="720"/>
        <w:jc w:val="both"/>
        <w:rPr>
          <w:rFonts w:asciiTheme="minorHAnsi" w:hAnsiTheme="minorHAnsi" w:cstheme="minorHAnsi"/>
        </w:rPr>
      </w:pPr>
      <w:r w:rsidRPr="00B02EDE">
        <w:rPr>
          <w:rFonts w:asciiTheme="minorHAnsi" w:hAnsiTheme="minorHAnsi" w:cstheme="minorHAnsi"/>
        </w:rPr>
        <w:t xml:space="preserve">If a contract </w:t>
      </w:r>
      <w:r w:rsidR="0099510B" w:rsidRPr="00B02EDE">
        <w:rPr>
          <w:rFonts w:asciiTheme="minorHAnsi" w:hAnsiTheme="minorHAnsi" w:cstheme="minorHAnsi"/>
        </w:rPr>
        <w:t>is</w:t>
      </w:r>
      <w:r w:rsidRPr="00B02EDE">
        <w:rPr>
          <w:rFonts w:asciiTheme="minorHAnsi" w:hAnsiTheme="minorHAnsi" w:cstheme="minorHAnsi"/>
        </w:rPr>
        <w:t xml:space="preserve"> awarded, the </w:t>
      </w:r>
      <w:r w:rsidR="000A35E8" w:rsidRPr="00B02EDE">
        <w:rPr>
          <w:rFonts w:asciiTheme="minorHAnsi" w:hAnsiTheme="minorHAnsi" w:cstheme="minorHAnsi"/>
        </w:rPr>
        <w:t>Judicial Council</w:t>
      </w:r>
      <w:r w:rsidRPr="00B02EDE">
        <w:rPr>
          <w:rFonts w:asciiTheme="minorHAnsi" w:hAnsiTheme="minorHAnsi" w:cstheme="minorHAnsi"/>
        </w:rPr>
        <w:t xml:space="preserve"> will post an intent to award notice at </w:t>
      </w:r>
      <w:hyperlink r:id="rId14" w:history="1">
        <w:r w:rsidR="00E62801" w:rsidRPr="00B02EDE">
          <w:rPr>
            <w:rStyle w:val="Hyperlink"/>
            <w:rFonts w:asciiTheme="minorHAnsi" w:hAnsiTheme="minorHAnsi" w:cstheme="minorHAnsi"/>
          </w:rPr>
          <w:t>http://www.courts.ca.gov/rfps.htm</w:t>
        </w:r>
      </w:hyperlink>
      <w:r w:rsidR="542CA888" w:rsidRPr="00B02EDE">
        <w:rPr>
          <w:rFonts w:asciiTheme="minorHAnsi" w:hAnsiTheme="minorHAnsi" w:cstheme="minorHAnsi"/>
        </w:rPr>
        <w:t>.</w:t>
      </w:r>
    </w:p>
    <w:p w14:paraId="2FA30603" w14:textId="77777777" w:rsidR="00BD65B9" w:rsidRPr="00B02EDE" w:rsidRDefault="00BD65B9" w:rsidP="00967EF7">
      <w:pPr>
        <w:widowControl w:val="0"/>
        <w:ind w:left="1440"/>
        <w:jc w:val="both"/>
        <w:rPr>
          <w:rFonts w:asciiTheme="minorHAnsi" w:hAnsiTheme="minorHAnsi" w:cstheme="minorHAnsi"/>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F5272A" w:rsidRPr="00B02EDE" w14:paraId="775B0310" w14:textId="77777777" w:rsidTr="13E1F0B7">
        <w:trPr>
          <w:trHeight w:val="485"/>
          <w:tblHeader/>
          <w:jc w:val="center"/>
        </w:trPr>
        <w:tc>
          <w:tcPr>
            <w:tcW w:w="4986" w:type="dxa"/>
            <w:shd w:val="clear" w:color="auto" w:fill="E6E6E6"/>
            <w:vAlign w:val="center"/>
          </w:tcPr>
          <w:p w14:paraId="1C2A7576" w14:textId="77777777" w:rsidR="00BD65B9" w:rsidRPr="00B02EDE" w:rsidRDefault="00BD65B9" w:rsidP="00C41F57">
            <w:pPr>
              <w:widowControl w:val="0"/>
              <w:tabs>
                <w:tab w:val="left" w:pos="6354"/>
              </w:tabs>
              <w:ind w:right="-18"/>
              <w:jc w:val="center"/>
              <w:rPr>
                <w:rFonts w:asciiTheme="minorHAnsi" w:hAnsiTheme="minorHAnsi" w:cstheme="minorHAnsi"/>
                <w:b/>
                <w:bCs/>
              </w:rPr>
            </w:pPr>
            <w:r w:rsidRPr="00B02EDE">
              <w:rPr>
                <w:rFonts w:asciiTheme="minorHAnsi" w:hAnsiTheme="minorHAnsi" w:cstheme="minorHAnsi"/>
                <w:b/>
                <w:bCs/>
              </w:rPr>
              <w:t>C</w:t>
            </w:r>
            <w:r w:rsidR="00595822" w:rsidRPr="00B02EDE">
              <w:rPr>
                <w:rFonts w:asciiTheme="minorHAnsi" w:hAnsiTheme="minorHAnsi" w:cstheme="minorHAnsi"/>
                <w:b/>
                <w:bCs/>
              </w:rPr>
              <w:t>RITERION</w:t>
            </w:r>
          </w:p>
          <w:p w14:paraId="23E8F793" w14:textId="77777777" w:rsidR="003A4D99" w:rsidRPr="00B02EDE" w:rsidRDefault="003A4D99" w:rsidP="00967EF7">
            <w:pPr>
              <w:widowControl w:val="0"/>
              <w:tabs>
                <w:tab w:val="left" w:pos="6354"/>
              </w:tabs>
              <w:ind w:right="-18"/>
              <w:jc w:val="both"/>
              <w:rPr>
                <w:rFonts w:asciiTheme="minorHAnsi" w:hAnsiTheme="minorHAnsi" w:cstheme="minorHAnsi"/>
                <w:b/>
                <w:bCs/>
              </w:rPr>
            </w:pPr>
          </w:p>
          <w:p w14:paraId="3B6E95B9" w14:textId="1F9971A1" w:rsidR="003A4D99" w:rsidRPr="00B02EDE" w:rsidRDefault="003A4D99" w:rsidP="00967EF7">
            <w:pPr>
              <w:widowControl w:val="0"/>
              <w:tabs>
                <w:tab w:val="left" w:pos="6354"/>
              </w:tabs>
              <w:ind w:right="-18"/>
              <w:jc w:val="both"/>
              <w:rPr>
                <w:rFonts w:asciiTheme="minorHAnsi" w:hAnsiTheme="minorHAnsi" w:cstheme="minorHAnsi"/>
                <w:b/>
                <w:bCs/>
              </w:rPr>
            </w:pPr>
          </w:p>
        </w:tc>
        <w:tc>
          <w:tcPr>
            <w:tcW w:w="3192" w:type="dxa"/>
            <w:shd w:val="clear" w:color="auto" w:fill="E6E6E6"/>
            <w:vAlign w:val="center"/>
          </w:tcPr>
          <w:p w14:paraId="1C72B373" w14:textId="438E4635" w:rsidR="00BD65B9" w:rsidRPr="00B02EDE" w:rsidRDefault="00020D77" w:rsidP="00C41F57">
            <w:pPr>
              <w:widowControl w:val="0"/>
              <w:ind w:left="-108" w:right="-108"/>
              <w:jc w:val="center"/>
              <w:rPr>
                <w:rFonts w:asciiTheme="minorHAnsi" w:hAnsiTheme="minorHAnsi" w:cstheme="minorHAnsi"/>
                <w:b/>
                <w:bCs/>
                <w:sz w:val="22"/>
                <w:szCs w:val="22"/>
              </w:rPr>
            </w:pPr>
            <w:r w:rsidRPr="00B02EDE">
              <w:rPr>
                <w:rFonts w:asciiTheme="minorHAnsi" w:hAnsiTheme="minorHAnsi" w:cstheme="minorHAnsi"/>
                <w:b/>
                <w:bCs/>
                <w:caps/>
              </w:rPr>
              <w:t>maximum number of points</w:t>
            </w:r>
          </w:p>
        </w:tc>
      </w:tr>
      <w:tr w:rsidR="00F5272A" w:rsidRPr="00B02EDE" w14:paraId="72E6457C" w14:textId="77777777" w:rsidTr="13E1F0B7">
        <w:trPr>
          <w:trHeight w:val="668"/>
          <w:jc w:val="center"/>
        </w:trPr>
        <w:tc>
          <w:tcPr>
            <w:tcW w:w="4986" w:type="dxa"/>
            <w:vAlign w:val="center"/>
          </w:tcPr>
          <w:p w14:paraId="4D0BF443" w14:textId="77777777" w:rsidR="00421DD5" w:rsidRPr="00B02EDE" w:rsidRDefault="00421DD5" w:rsidP="00967EF7">
            <w:pPr>
              <w:widowControl w:val="0"/>
              <w:jc w:val="both"/>
              <w:rPr>
                <w:rFonts w:asciiTheme="minorHAnsi" w:hAnsiTheme="minorHAnsi" w:cstheme="minorHAnsi"/>
                <w:bCs/>
              </w:rPr>
            </w:pPr>
            <w:r w:rsidRPr="00B02EDE">
              <w:rPr>
                <w:rFonts w:asciiTheme="minorHAnsi" w:hAnsiTheme="minorHAnsi" w:cstheme="minorHAnsi"/>
                <w:b/>
                <w:bCs/>
              </w:rPr>
              <w:t>Organization Background and Experience</w:t>
            </w:r>
          </w:p>
          <w:p w14:paraId="7991772B" w14:textId="7E94E617" w:rsidR="00BD65B9" w:rsidRPr="00B02EDE" w:rsidRDefault="00421DD5" w:rsidP="00967EF7">
            <w:pPr>
              <w:widowControl w:val="0"/>
              <w:jc w:val="both"/>
              <w:rPr>
                <w:rFonts w:asciiTheme="minorHAnsi" w:hAnsiTheme="minorHAnsi" w:cstheme="minorHAnsi"/>
                <w:bCs/>
                <w:i/>
              </w:rPr>
            </w:pPr>
            <w:r w:rsidRPr="00B02EDE">
              <w:rPr>
                <w:rFonts w:asciiTheme="minorHAnsi" w:hAnsiTheme="minorHAnsi" w:cstheme="minorHAnsi"/>
                <w:bCs/>
              </w:rPr>
              <w:t>Experience of the proposing organization based upon evaluation of the description of support methodology, internal management processes and similar projects provided in your Proposal.</w:t>
            </w:r>
          </w:p>
        </w:tc>
        <w:tc>
          <w:tcPr>
            <w:tcW w:w="3192" w:type="dxa"/>
            <w:vAlign w:val="center"/>
          </w:tcPr>
          <w:p w14:paraId="5C959E49" w14:textId="1D895D2C" w:rsidR="00BD65B9" w:rsidRPr="00B02EDE" w:rsidRDefault="00C81219" w:rsidP="00C41F57">
            <w:pPr>
              <w:widowControl w:val="0"/>
              <w:tabs>
                <w:tab w:val="left" w:pos="2178"/>
              </w:tabs>
              <w:jc w:val="center"/>
              <w:rPr>
                <w:rFonts w:asciiTheme="minorHAnsi" w:hAnsiTheme="minorHAnsi" w:cstheme="minorHAnsi"/>
                <w:b/>
                <w:bCs/>
                <w:iCs/>
              </w:rPr>
            </w:pPr>
            <w:r w:rsidRPr="00B02EDE">
              <w:rPr>
                <w:rFonts w:asciiTheme="minorHAnsi" w:hAnsiTheme="minorHAnsi" w:cstheme="minorHAnsi"/>
                <w:bCs/>
                <w:iCs/>
              </w:rPr>
              <w:t>1</w:t>
            </w:r>
            <w:r w:rsidR="007151D8">
              <w:rPr>
                <w:rFonts w:asciiTheme="minorHAnsi" w:hAnsiTheme="minorHAnsi" w:cstheme="minorHAnsi"/>
                <w:bCs/>
                <w:iCs/>
              </w:rPr>
              <w:t>5</w:t>
            </w:r>
          </w:p>
        </w:tc>
      </w:tr>
      <w:tr w:rsidR="00F5272A" w:rsidRPr="00B02EDE" w14:paraId="38586694" w14:textId="77777777" w:rsidTr="13E1F0B7">
        <w:trPr>
          <w:trHeight w:val="647"/>
          <w:jc w:val="center"/>
        </w:trPr>
        <w:tc>
          <w:tcPr>
            <w:tcW w:w="4986" w:type="dxa"/>
            <w:vAlign w:val="center"/>
          </w:tcPr>
          <w:p w14:paraId="67B55E4A" w14:textId="4615F343" w:rsidR="00B91AA8" w:rsidRPr="00B02EDE" w:rsidRDefault="00B91AA8" w:rsidP="00967EF7">
            <w:pPr>
              <w:widowControl w:val="0"/>
              <w:jc w:val="both"/>
              <w:rPr>
                <w:rFonts w:asciiTheme="minorHAnsi" w:hAnsiTheme="minorHAnsi" w:cstheme="minorHAnsi"/>
                <w:b/>
                <w:bCs/>
              </w:rPr>
            </w:pPr>
            <w:r w:rsidRPr="00B02EDE">
              <w:rPr>
                <w:rFonts w:asciiTheme="minorHAnsi" w:hAnsiTheme="minorHAnsi" w:cstheme="minorHAnsi"/>
                <w:b/>
                <w:bCs/>
              </w:rPr>
              <w:t xml:space="preserve">List of </w:t>
            </w:r>
            <w:r w:rsidR="00AB75E0" w:rsidRPr="00B02EDE">
              <w:rPr>
                <w:rFonts w:asciiTheme="minorHAnsi" w:hAnsiTheme="minorHAnsi" w:cstheme="minorHAnsi"/>
                <w:b/>
                <w:bCs/>
              </w:rPr>
              <w:t>consultant</w:t>
            </w:r>
            <w:r w:rsidRPr="00B02EDE">
              <w:rPr>
                <w:rFonts w:asciiTheme="minorHAnsi" w:hAnsiTheme="minorHAnsi" w:cstheme="minorHAnsi"/>
                <w:b/>
                <w:bCs/>
              </w:rPr>
              <w:t>s Proposed and Resume</w:t>
            </w:r>
          </w:p>
          <w:p w14:paraId="0704A6A1" w14:textId="3585D51F" w:rsidR="00BD65B9" w:rsidRPr="00B02EDE" w:rsidRDefault="00B91AA8" w:rsidP="00967EF7">
            <w:pPr>
              <w:widowControl w:val="0"/>
              <w:jc w:val="both"/>
              <w:rPr>
                <w:rFonts w:asciiTheme="minorHAnsi" w:hAnsiTheme="minorHAnsi" w:cstheme="minorHAnsi"/>
                <w:bCs/>
                <w:i/>
              </w:rPr>
            </w:pPr>
            <w:r w:rsidRPr="00B02EDE">
              <w:rPr>
                <w:rFonts w:asciiTheme="minorHAnsi" w:hAnsiTheme="minorHAnsi" w:cstheme="minorHAnsi"/>
                <w:bCs/>
              </w:rPr>
              <w:t>The quality of the consultants proposed to provide the services as judged by their educational background, training and past work experience.</w:t>
            </w:r>
          </w:p>
        </w:tc>
        <w:tc>
          <w:tcPr>
            <w:tcW w:w="3192" w:type="dxa"/>
            <w:vAlign w:val="center"/>
          </w:tcPr>
          <w:p w14:paraId="58791646" w14:textId="505F1E9F" w:rsidR="00BD65B9" w:rsidRPr="00B02EDE" w:rsidRDefault="00C81219" w:rsidP="00C41F57">
            <w:pPr>
              <w:widowControl w:val="0"/>
              <w:tabs>
                <w:tab w:val="left" w:pos="2178"/>
              </w:tabs>
              <w:jc w:val="center"/>
              <w:rPr>
                <w:rFonts w:asciiTheme="minorHAnsi" w:hAnsiTheme="minorHAnsi" w:cstheme="minorHAnsi"/>
                <w:b/>
                <w:bCs/>
                <w:iCs/>
              </w:rPr>
            </w:pPr>
            <w:r w:rsidRPr="00B02EDE">
              <w:rPr>
                <w:rFonts w:asciiTheme="minorHAnsi" w:hAnsiTheme="minorHAnsi" w:cstheme="minorHAnsi"/>
                <w:iCs/>
              </w:rPr>
              <w:t>3</w:t>
            </w:r>
            <w:r w:rsidR="007151D8">
              <w:rPr>
                <w:rFonts w:asciiTheme="minorHAnsi" w:hAnsiTheme="minorHAnsi" w:cstheme="minorHAnsi"/>
                <w:iCs/>
              </w:rPr>
              <w:t>5</w:t>
            </w:r>
          </w:p>
        </w:tc>
      </w:tr>
      <w:tr w:rsidR="00F5272A" w:rsidRPr="00B02EDE" w14:paraId="70402CC9" w14:textId="77777777" w:rsidTr="13E1F0B7">
        <w:trPr>
          <w:trHeight w:val="647"/>
          <w:jc w:val="center"/>
        </w:trPr>
        <w:tc>
          <w:tcPr>
            <w:tcW w:w="4986" w:type="dxa"/>
            <w:vAlign w:val="center"/>
          </w:tcPr>
          <w:p w14:paraId="711532EB" w14:textId="77777777" w:rsidR="00517D86" w:rsidRPr="00B02EDE" w:rsidRDefault="00517D86" w:rsidP="00967EF7">
            <w:pPr>
              <w:widowControl w:val="0"/>
              <w:ind w:right="576"/>
              <w:jc w:val="both"/>
              <w:rPr>
                <w:rFonts w:asciiTheme="minorHAnsi" w:hAnsiTheme="minorHAnsi" w:cstheme="minorHAnsi"/>
                <w:b/>
              </w:rPr>
            </w:pPr>
            <w:r w:rsidRPr="00B02EDE">
              <w:rPr>
                <w:rFonts w:asciiTheme="minorHAnsi" w:hAnsiTheme="minorHAnsi" w:cstheme="minorHAnsi"/>
                <w:b/>
              </w:rPr>
              <w:t>Cost</w:t>
            </w:r>
          </w:p>
          <w:p w14:paraId="32640BDD" w14:textId="47F735D2" w:rsidR="00BD65B9" w:rsidRPr="00B02EDE" w:rsidRDefault="00517D86" w:rsidP="00967EF7">
            <w:pPr>
              <w:widowControl w:val="0"/>
              <w:jc w:val="both"/>
              <w:rPr>
                <w:rFonts w:asciiTheme="minorHAnsi" w:hAnsiTheme="minorHAnsi" w:cstheme="minorHAnsi"/>
                <w:bCs/>
                <w:i/>
              </w:rPr>
            </w:pPr>
            <w:r w:rsidRPr="00B02EDE">
              <w:rPr>
                <w:rFonts w:asciiTheme="minorHAnsi" w:hAnsiTheme="minorHAnsi" w:cstheme="minorHAnsi"/>
              </w:rPr>
              <w:t xml:space="preserve">Comparison of the expected total costs of proposers, based upon the expected hours for the first engagement of consultants by the Judicial </w:t>
            </w:r>
            <w:r w:rsidRPr="00B02EDE">
              <w:rPr>
                <w:rFonts w:asciiTheme="minorHAnsi" w:hAnsiTheme="minorHAnsi" w:cstheme="minorHAnsi"/>
              </w:rPr>
              <w:lastRenderedPageBreak/>
              <w:t>Council priced at Contractor’s quoted hourly rates.</w:t>
            </w:r>
          </w:p>
        </w:tc>
        <w:tc>
          <w:tcPr>
            <w:tcW w:w="3192" w:type="dxa"/>
            <w:vAlign w:val="center"/>
          </w:tcPr>
          <w:p w14:paraId="4327FDCB" w14:textId="51F9C7D3" w:rsidR="00BD65B9" w:rsidRPr="00B02EDE" w:rsidRDefault="007151D8" w:rsidP="00C41F57">
            <w:pPr>
              <w:widowControl w:val="0"/>
              <w:jc w:val="center"/>
              <w:rPr>
                <w:rFonts w:asciiTheme="minorHAnsi" w:hAnsiTheme="minorHAnsi" w:cstheme="minorHAnsi"/>
                <w:iCs/>
              </w:rPr>
            </w:pPr>
            <w:r>
              <w:rPr>
                <w:rFonts w:asciiTheme="minorHAnsi" w:hAnsiTheme="minorHAnsi" w:cstheme="minorHAnsi"/>
                <w:iCs/>
              </w:rPr>
              <w:lastRenderedPageBreak/>
              <w:t>42</w:t>
            </w:r>
          </w:p>
        </w:tc>
      </w:tr>
      <w:tr w:rsidR="00F5272A" w:rsidRPr="00B02EDE" w14:paraId="35E8B05F" w14:textId="77777777" w:rsidTr="13E1F0B7">
        <w:trPr>
          <w:trHeight w:val="539"/>
          <w:jc w:val="center"/>
        </w:trPr>
        <w:tc>
          <w:tcPr>
            <w:tcW w:w="4986" w:type="dxa"/>
            <w:vAlign w:val="center"/>
          </w:tcPr>
          <w:p w14:paraId="67F39885" w14:textId="6B4C19A4" w:rsidR="00595822" w:rsidRPr="00B02EDE" w:rsidRDefault="005F597D" w:rsidP="00967EF7">
            <w:pPr>
              <w:widowControl w:val="0"/>
              <w:ind w:right="576"/>
              <w:jc w:val="both"/>
              <w:rPr>
                <w:rFonts w:asciiTheme="minorHAnsi" w:hAnsiTheme="minorHAnsi" w:cstheme="minorHAnsi"/>
                <w:iCs/>
              </w:rPr>
            </w:pPr>
            <w:r w:rsidRPr="00B02EDE">
              <w:rPr>
                <w:rFonts w:asciiTheme="minorHAnsi" w:hAnsiTheme="minorHAnsi" w:cstheme="minorHAnsi"/>
                <w:iCs/>
              </w:rPr>
              <w:t xml:space="preserve">Acceptance of </w:t>
            </w:r>
            <w:r w:rsidR="00CF40CF" w:rsidRPr="00B02EDE">
              <w:rPr>
                <w:rFonts w:asciiTheme="minorHAnsi" w:hAnsiTheme="minorHAnsi" w:cstheme="minorHAnsi"/>
                <w:iCs/>
              </w:rPr>
              <w:t>the Terms</w:t>
            </w:r>
            <w:r w:rsidR="00EC4775" w:rsidRPr="00B02EDE">
              <w:rPr>
                <w:rFonts w:asciiTheme="minorHAnsi" w:hAnsiTheme="minorHAnsi" w:cstheme="minorHAnsi"/>
                <w:iCs/>
              </w:rPr>
              <w:t xml:space="preserve"> and Conditions</w:t>
            </w:r>
          </w:p>
        </w:tc>
        <w:tc>
          <w:tcPr>
            <w:tcW w:w="3192" w:type="dxa"/>
            <w:vAlign w:val="center"/>
          </w:tcPr>
          <w:p w14:paraId="072F1FEE" w14:textId="28F19F54" w:rsidR="00595822" w:rsidRPr="00B02EDE" w:rsidRDefault="008A2F00" w:rsidP="00C41F57">
            <w:pPr>
              <w:widowControl w:val="0"/>
              <w:jc w:val="center"/>
              <w:rPr>
                <w:rFonts w:asciiTheme="minorHAnsi" w:hAnsiTheme="minorHAnsi" w:cstheme="minorHAnsi"/>
                <w:b/>
                <w:bCs/>
                <w:iCs/>
              </w:rPr>
            </w:pPr>
            <w:r w:rsidRPr="00B02EDE">
              <w:rPr>
                <w:rFonts w:asciiTheme="minorHAnsi" w:hAnsiTheme="minorHAnsi" w:cstheme="minorHAnsi"/>
                <w:iCs/>
              </w:rPr>
              <w:t>5</w:t>
            </w:r>
          </w:p>
        </w:tc>
      </w:tr>
      <w:tr w:rsidR="00F5272A" w:rsidRPr="00B02EDE" w14:paraId="629C133D" w14:textId="77777777" w:rsidTr="13E1F0B7">
        <w:trPr>
          <w:trHeight w:val="539"/>
          <w:jc w:val="center"/>
        </w:trPr>
        <w:tc>
          <w:tcPr>
            <w:tcW w:w="4986" w:type="dxa"/>
            <w:vAlign w:val="center"/>
          </w:tcPr>
          <w:p w14:paraId="2DAD33EC" w14:textId="77777777" w:rsidR="00052893" w:rsidRPr="00B02EDE" w:rsidRDefault="00052893" w:rsidP="00967EF7">
            <w:pPr>
              <w:ind w:right="576"/>
              <w:jc w:val="both"/>
              <w:rPr>
                <w:rFonts w:asciiTheme="minorHAnsi" w:hAnsiTheme="minorHAnsi" w:cstheme="minorHAnsi"/>
                <w:iCs/>
              </w:rPr>
            </w:pPr>
            <w:r w:rsidRPr="00B02EDE">
              <w:rPr>
                <w:rFonts w:asciiTheme="minorHAnsi" w:hAnsiTheme="minorHAnsi" w:cstheme="minorHAnsi"/>
                <w:iCs/>
              </w:rPr>
              <w:t>(“DVBE”) Incentive Disabled Veterans Business Enterprise incentive is available to qualified proposers.</w:t>
            </w:r>
          </w:p>
          <w:p w14:paraId="5B47CDC4" w14:textId="21918DCD" w:rsidR="00517D86" w:rsidRPr="00B02EDE" w:rsidRDefault="00517D86" w:rsidP="00967EF7">
            <w:pPr>
              <w:widowControl w:val="0"/>
              <w:ind w:right="576"/>
              <w:jc w:val="both"/>
              <w:rPr>
                <w:rFonts w:asciiTheme="minorHAnsi" w:hAnsiTheme="minorHAnsi" w:cstheme="minorHAnsi"/>
                <w:iCs/>
              </w:rPr>
            </w:pPr>
          </w:p>
        </w:tc>
        <w:tc>
          <w:tcPr>
            <w:tcW w:w="3192" w:type="dxa"/>
            <w:vAlign w:val="center"/>
          </w:tcPr>
          <w:p w14:paraId="6CADCCF0" w14:textId="69D624A5" w:rsidR="00517D86" w:rsidRPr="00B02EDE" w:rsidRDefault="00052893" w:rsidP="00C41F57">
            <w:pPr>
              <w:widowControl w:val="0"/>
              <w:jc w:val="center"/>
              <w:rPr>
                <w:rFonts w:asciiTheme="minorHAnsi" w:hAnsiTheme="minorHAnsi" w:cstheme="minorHAnsi"/>
                <w:bCs/>
                <w:iCs/>
              </w:rPr>
            </w:pPr>
            <w:r w:rsidRPr="00B02EDE">
              <w:rPr>
                <w:rFonts w:asciiTheme="minorHAnsi" w:hAnsiTheme="minorHAnsi" w:cstheme="minorHAnsi"/>
                <w:bCs/>
                <w:iCs/>
              </w:rPr>
              <w:t>3</w:t>
            </w:r>
          </w:p>
        </w:tc>
      </w:tr>
    </w:tbl>
    <w:p w14:paraId="276D90A6" w14:textId="77777777" w:rsidR="00C37FF7" w:rsidRPr="00B02EDE" w:rsidRDefault="00C37FF7" w:rsidP="00967EF7">
      <w:pPr>
        <w:jc w:val="both"/>
        <w:rPr>
          <w:rFonts w:asciiTheme="minorHAnsi" w:hAnsiTheme="minorHAnsi" w:cstheme="minorHAnsi"/>
        </w:rPr>
      </w:pPr>
    </w:p>
    <w:p w14:paraId="315309EC" w14:textId="77777777" w:rsidR="006562BF" w:rsidRPr="00B02EDE" w:rsidRDefault="00512CCE" w:rsidP="00967EF7">
      <w:pPr>
        <w:widowControl w:val="0"/>
        <w:ind w:left="720" w:hanging="720"/>
        <w:jc w:val="both"/>
        <w:rPr>
          <w:rFonts w:asciiTheme="minorHAnsi" w:hAnsiTheme="minorHAnsi" w:cstheme="minorHAnsi"/>
          <w:b/>
          <w:bCs/>
        </w:rPr>
      </w:pPr>
      <w:r w:rsidRPr="00B02EDE">
        <w:rPr>
          <w:rFonts w:asciiTheme="minorHAnsi" w:hAnsiTheme="minorHAnsi" w:cstheme="minorHAnsi"/>
          <w:b/>
          <w:bCs/>
        </w:rPr>
        <w:t>11</w:t>
      </w:r>
      <w:r w:rsidR="006562BF" w:rsidRPr="00B02EDE">
        <w:rPr>
          <w:rFonts w:asciiTheme="minorHAnsi" w:hAnsiTheme="minorHAnsi" w:cstheme="minorHAnsi"/>
          <w:b/>
          <w:bCs/>
        </w:rPr>
        <w:t>.0</w:t>
      </w:r>
      <w:r w:rsidR="006562BF" w:rsidRPr="00B02EDE">
        <w:rPr>
          <w:rFonts w:asciiTheme="minorHAnsi" w:hAnsiTheme="minorHAnsi" w:cstheme="minorHAnsi"/>
          <w:b/>
          <w:bCs/>
        </w:rPr>
        <w:tab/>
        <w:t>INTERVIEWS</w:t>
      </w:r>
    </w:p>
    <w:p w14:paraId="59B05F80" w14:textId="77777777" w:rsidR="00FA6747" w:rsidRPr="00B02EDE" w:rsidRDefault="00FA6747" w:rsidP="00967EF7">
      <w:pPr>
        <w:widowControl w:val="0"/>
        <w:ind w:left="720"/>
        <w:jc w:val="both"/>
        <w:rPr>
          <w:rFonts w:asciiTheme="minorHAnsi" w:hAnsiTheme="minorHAnsi" w:cstheme="minorHAnsi"/>
        </w:rPr>
      </w:pPr>
    </w:p>
    <w:p w14:paraId="5E4C9740" w14:textId="2C6ABE0E" w:rsidR="006562BF" w:rsidRPr="00DE7077" w:rsidRDefault="006562BF" w:rsidP="00967EF7">
      <w:pPr>
        <w:widowControl w:val="0"/>
        <w:ind w:left="720"/>
        <w:jc w:val="both"/>
        <w:rPr>
          <w:rFonts w:asciiTheme="minorHAnsi" w:hAnsiTheme="minorHAnsi" w:cstheme="minorHAnsi"/>
          <w:color w:val="A20000"/>
        </w:rPr>
      </w:pPr>
      <w:r w:rsidRPr="00B02EDE">
        <w:rPr>
          <w:rFonts w:asciiTheme="minorHAnsi" w:hAnsiTheme="minorHAnsi" w:cstheme="minorHAnsi"/>
        </w:rPr>
        <w:t xml:space="preserve">The </w:t>
      </w:r>
      <w:r w:rsidR="005A61DA" w:rsidRPr="00B02EDE">
        <w:rPr>
          <w:rFonts w:asciiTheme="minorHAnsi" w:hAnsiTheme="minorHAnsi" w:cstheme="minorHAnsi"/>
          <w:bCs/>
        </w:rPr>
        <w:t>Judicial Council</w:t>
      </w:r>
      <w:r w:rsidRPr="00B02EDE">
        <w:rPr>
          <w:rFonts w:asciiTheme="minorHAnsi" w:hAnsiTheme="minorHAnsi" w:cstheme="minorHAnsi"/>
        </w:rPr>
        <w:t xml:space="preserve"> may conduct interviews with </w:t>
      </w:r>
      <w:r w:rsidR="00AD59DB" w:rsidRPr="00B02EDE">
        <w:rPr>
          <w:rFonts w:asciiTheme="minorHAnsi" w:hAnsiTheme="minorHAnsi" w:cstheme="minorHAnsi"/>
        </w:rPr>
        <w:t>Proposers</w:t>
      </w:r>
      <w:r w:rsidRPr="00B02EDE">
        <w:rPr>
          <w:rFonts w:asciiTheme="minorHAnsi" w:hAnsiTheme="minorHAnsi" w:cstheme="minorHAnsi"/>
        </w:rPr>
        <w:t xml:space="preserve"> to clarify aspects set forth in the</w:t>
      </w:r>
      <w:r w:rsidR="00AD59DB" w:rsidRPr="00B02EDE">
        <w:rPr>
          <w:rFonts w:asciiTheme="minorHAnsi" w:hAnsiTheme="minorHAnsi" w:cstheme="minorHAnsi"/>
        </w:rPr>
        <w:t>ir proposals</w:t>
      </w:r>
      <w:r w:rsidR="002E543F" w:rsidRPr="00B02EDE">
        <w:rPr>
          <w:rFonts w:asciiTheme="minorHAnsi" w:hAnsiTheme="minorHAnsi" w:cstheme="minorHAnsi"/>
        </w:rPr>
        <w:t xml:space="preserve"> or </w:t>
      </w:r>
      <w:r w:rsidR="002E543F" w:rsidRPr="00B02EDE">
        <w:rPr>
          <w:rFonts w:asciiTheme="minorHAnsi" w:hAnsiTheme="minorHAnsi" w:cstheme="minorHAnsi"/>
          <w:color w:val="000000"/>
        </w:rPr>
        <w:t>to assist in finalizing the ranking of top-ranked proposals</w:t>
      </w:r>
      <w:r w:rsidR="002E543F" w:rsidRPr="00B02EDE">
        <w:rPr>
          <w:rFonts w:asciiTheme="minorHAnsi" w:hAnsiTheme="minorHAnsi" w:cstheme="minorHAnsi"/>
        </w:rPr>
        <w:t xml:space="preserve">.  </w:t>
      </w:r>
      <w:r w:rsidR="00CE36CF" w:rsidRPr="00B02EDE">
        <w:rPr>
          <w:rFonts w:asciiTheme="minorHAnsi" w:hAnsiTheme="minorHAnsi" w:cstheme="minorHAnsi"/>
        </w:rPr>
        <w:t>The interview process may require a demonstration</w:t>
      </w:r>
      <w:r w:rsidR="0029196A" w:rsidRPr="00B02EDE">
        <w:rPr>
          <w:rFonts w:asciiTheme="minorHAnsi" w:hAnsiTheme="minorHAnsi" w:cstheme="minorHAnsi"/>
        </w:rPr>
        <w:t>.  The interview may also require a demonstration</w:t>
      </w:r>
      <w:r w:rsidR="00CE36CF" w:rsidRPr="00B02EDE">
        <w:rPr>
          <w:rFonts w:asciiTheme="minorHAnsi" w:hAnsiTheme="minorHAnsi" w:cstheme="minorHAnsi"/>
        </w:rPr>
        <w:t xml:space="preserve"> of equivalence if a brand name is included in the specifications.  </w:t>
      </w:r>
      <w:r w:rsidR="002E543F" w:rsidRPr="00B02EDE">
        <w:rPr>
          <w:rFonts w:asciiTheme="minorHAnsi" w:hAnsiTheme="minorHAnsi" w:cstheme="minorHAnsi"/>
        </w:rPr>
        <w:t>The interviews may be conducted in person</w:t>
      </w:r>
      <w:r w:rsidR="00A73ECA" w:rsidRPr="00B02EDE">
        <w:rPr>
          <w:rFonts w:asciiTheme="minorHAnsi" w:hAnsiTheme="minorHAnsi" w:cstheme="minorHAnsi"/>
        </w:rPr>
        <w:t>, by phone,</w:t>
      </w:r>
      <w:r w:rsidR="000C0FA9" w:rsidRPr="00B02EDE">
        <w:rPr>
          <w:rFonts w:asciiTheme="minorHAnsi" w:hAnsiTheme="minorHAnsi" w:cstheme="minorHAnsi"/>
        </w:rPr>
        <w:t xml:space="preserve"> </w:t>
      </w:r>
      <w:r w:rsidR="00A73ECA" w:rsidRPr="00B02EDE">
        <w:rPr>
          <w:rFonts w:asciiTheme="minorHAnsi" w:hAnsiTheme="minorHAnsi" w:cstheme="minorHAnsi"/>
        </w:rPr>
        <w:t>or remotely</w:t>
      </w:r>
      <w:r w:rsidR="00052675" w:rsidRPr="00B02EDE">
        <w:rPr>
          <w:rFonts w:asciiTheme="minorHAnsi" w:hAnsiTheme="minorHAnsi" w:cstheme="minorHAnsi"/>
        </w:rPr>
        <w:t>, e.g., M</w:t>
      </w:r>
      <w:r w:rsidR="00D210E1" w:rsidRPr="00B02EDE">
        <w:rPr>
          <w:rFonts w:asciiTheme="minorHAnsi" w:hAnsiTheme="minorHAnsi" w:cstheme="minorHAnsi"/>
        </w:rPr>
        <w:t>icrosoft Teams</w:t>
      </w:r>
      <w:r w:rsidR="002E543F" w:rsidRPr="00B02EDE">
        <w:rPr>
          <w:rFonts w:asciiTheme="minorHAnsi" w:hAnsiTheme="minorHAnsi" w:cstheme="minorHAnsi"/>
        </w:rPr>
        <w:t xml:space="preserve">.  If conducted in person, </w:t>
      </w:r>
      <w:r w:rsidRPr="00B02EDE">
        <w:rPr>
          <w:rFonts w:asciiTheme="minorHAnsi" w:hAnsiTheme="minorHAnsi" w:cstheme="minorHAnsi"/>
        </w:rPr>
        <w:t xml:space="preserve">interviews will likely be </w:t>
      </w:r>
      <w:r w:rsidR="00E00E57" w:rsidRPr="00B02EDE">
        <w:rPr>
          <w:rFonts w:asciiTheme="minorHAnsi" w:hAnsiTheme="minorHAnsi" w:cstheme="minorHAnsi"/>
        </w:rPr>
        <w:t>held</w:t>
      </w:r>
      <w:r w:rsidRPr="00B02EDE">
        <w:rPr>
          <w:rFonts w:asciiTheme="minorHAnsi" w:hAnsiTheme="minorHAnsi" w:cstheme="minorHAnsi"/>
        </w:rPr>
        <w:t xml:space="preserve"> at the </w:t>
      </w:r>
      <w:r w:rsidR="005A61DA" w:rsidRPr="00B02EDE">
        <w:rPr>
          <w:rFonts w:asciiTheme="minorHAnsi" w:hAnsiTheme="minorHAnsi" w:cstheme="minorHAnsi"/>
          <w:bCs/>
        </w:rPr>
        <w:t>Judicial Council</w:t>
      </w:r>
      <w:r w:rsidRPr="00B02EDE">
        <w:rPr>
          <w:rFonts w:asciiTheme="minorHAnsi" w:hAnsiTheme="minorHAnsi" w:cstheme="minorHAnsi"/>
        </w:rPr>
        <w:t xml:space="preserve">’s </w:t>
      </w:r>
      <w:r w:rsidR="001415B2" w:rsidRPr="00B02EDE">
        <w:rPr>
          <w:rFonts w:asciiTheme="minorHAnsi" w:hAnsiTheme="minorHAnsi" w:cstheme="minorHAnsi"/>
        </w:rPr>
        <w:t xml:space="preserve">Sacramento </w:t>
      </w:r>
      <w:r w:rsidRPr="00B02EDE">
        <w:rPr>
          <w:rFonts w:asciiTheme="minorHAnsi" w:hAnsiTheme="minorHAnsi" w:cstheme="minorHAnsi"/>
        </w:rPr>
        <w:t xml:space="preserve">offices.  The </w:t>
      </w:r>
      <w:r w:rsidR="005A61DA" w:rsidRPr="00B02EDE">
        <w:rPr>
          <w:rFonts w:asciiTheme="minorHAnsi" w:hAnsiTheme="minorHAnsi" w:cstheme="minorHAnsi"/>
          <w:bCs/>
        </w:rPr>
        <w:t>Judicial Council</w:t>
      </w:r>
      <w:r w:rsidRPr="00B02EDE">
        <w:rPr>
          <w:rFonts w:asciiTheme="minorHAnsi" w:hAnsiTheme="minorHAnsi" w:cstheme="minorHAnsi"/>
        </w:rPr>
        <w:t xml:space="preserve"> will not reimburse </w:t>
      </w:r>
      <w:r w:rsidR="00A66B5A" w:rsidRPr="00B02EDE">
        <w:rPr>
          <w:rFonts w:asciiTheme="minorHAnsi" w:hAnsiTheme="minorHAnsi" w:cstheme="minorHAnsi"/>
        </w:rPr>
        <w:t>Proposers</w:t>
      </w:r>
      <w:r w:rsidRPr="00B02EDE">
        <w:rPr>
          <w:rFonts w:asciiTheme="minorHAnsi" w:hAnsiTheme="minorHAnsi" w:cstheme="minorHAnsi"/>
        </w:rPr>
        <w:t xml:space="preserve"> for any costs incurred in traveling to or from the interview location.  The </w:t>
      </w:r>
      <w:r w:rsidR="005A61DA" w:rsidRPr="00B02EDE">
        <w:rPr>
          <w:rFonts w:asciiTheme="minorHAnsi" w:hAnsiTheme="minorHAnsi" w:cstheme="minorHAnsi"/>
          <w:bCs/>
        </w:rPr>
        <w:t>Judicial Council</w:t>
      </w:r>
      <w:r w:rsidRPr="00B02EDE">
        <w:rPr>
          <w:rFonts w:asciiTheme="minorHAnsi" w:hAnsiTheme="minorHAnsi" w:cstheme="minorHAnsi"/>
        </w:rPr>
        <w:t xml:space="preserve"> will notify eligible </w:t>
      </w:r>
      <w:r w:rsidR="00AD59DB" w:rsidRPr="00B02EDE">
        <w:rPr>
          <w:rFonts w:asciiTheme="minorHAnsi" w:hAnsiTheme="minorHAnsi" w:cstheme="minorHAnsi"/>
        </w:rPr>
        <w:t>P</w:t>
      </w:r>
      <w:r w:rsidRPr="00B02EDE">
        <w:rPr>
          <w:rFonts w:asciiTheme="minorHAnsi" w:hAnsiTheme="minorHAnsi" w:cstheme="minorHAnsi"/>
        </w:rPr>
        <w:t>roposers regarding interview arrangements</w:t>
      </w:r>
      <w:r w:rsidRPr="00DE7077">
        <w:rPr>
          <w:rFonts w:asciiTheme="minorHAnsi" w:hAnsiTheme="minorHAnsi" w:cstheme="minorHAnsi"/>
          <w:color w:val="A20000"/>
        </w:rPr>
        <w:t>.</w:t>
      </w:r>
    </w:p>
    <w:p w14:paraId="3B5365B7" w14:textId="77777777" w:rsidR="006562BF" w:rsidRPr="00B02EDE" w:rsidRDefault="006562BF" w:rsidP="00967EF7">
      <w:pPr>
        <w:ind w:left="720"/>
        <w:jc w:val="both"/>
        <w:rPr>
          <w:rFonts w:asciiTheme="minorHAnsi" w:hAnsiTheme="minorHAnsi" w:cstheme="minorHAnsi"/>
          <w:sz w:val="20"/>
          <w:szCs w:val="20"/>
        </w:rPr>
      </w:pPr>
    </w:p>
    <w:p w14:paraId="0971F3CD" w14:textId="77777777" w:rsidR="006562BF" w:rsidRPr="00B02EDE" w:rsidRDefault="00512CCE" w:rsidP="00967EF7">
      <w:pPr>
        <w:keepNext/>
        <w:ind w:left="720" w:hanging="720"/>
        <w:jc w:val="both"/>
        <w:rPr>
          <w:rFonts w:asciiTheme="minorHAnsi" w:hAnsiTheme="minorHAnsi" w:cstheme="minorHAnsi"/>
          <w:b/>
          <w:bCs/>
        </w:rPr>
      </w:pPr>
      <w:r w:rsidRPr="00B02EDE">
        <w:rPr>
          <w:rFonts w:asciiTheme="minorHAnsi" w:hAnsiTheme="minorHAnsi" w:cstheme="minorHAnsi"/>
          <w:b/>
          <w:bCs/>
        </w:rPr>
        <w:t>12</w:t>
      </w:r>
      <w:r w:rsidR="006562BF" w:rsidRPr="00B02EDE">
        <w:rPr>
          <w:rFonts w:asciiTheme="minorHAnsi" w:hAnsiTheme="minorHAnsi" w:cstheme="minorHAnsi"/>
          <w:b/>
          <w:bCs/>
        </w:rPr>
        <w:t>.0</w:t>
      </w:r>
      <w:r w:rsidR="006562BF" w:rsidRPr="00B02EDE">
        <w:rPr>
          <w:rFonts w:asciiTheme="minorHAnsi" w:hAnsiTheme="minorHAnsi" w:cstheme="minorHAnsi"/>
          <w:b/>
          <w:bCs/>
        </w:rPr>
        <w:tab/>
        <w:t>CONFIDENTIAL OR PROPRIETARY INFORMATION</w:t>
      </w:r>
    </w:p>
    <w:p w14:paraId="73A2BC89" w14:textId="77777777" w:rsidR="006562BF" w:rsidRPr="00B02EDE" w:rsidRDefault="006562BF" w:rsidP="00967EF7">
      <w:pPr>
        <w:pStyle w:val="RFPA"/>
        <w:keepNext/>
        <w:numPr>
          <w:ilvl w:val="0"/>
          <w:numId w:val="0"/>
        </w:numPr>
        <w:ind w:left="720" w:hanging="720"/>
        <w:jc w:val="both"/>
        <w:rPr>
          <w:rFonts w:asciiTheme="minorHAnsi" w:hAnsiTheme="minorHAnsi" w:cstheme="minorHAnsi"/>
          <w:sz w:val="20"/>
          <w:szCs w:val="20"/>
        </w:rPr>
      </w:pPr>
    </w:p>
    <w:p w14:paraId="4527D565" w14:textId="6F562D85" w:rsidR="00AB548C" w:rsidRPr="00B02EDE" w:rsidRDefault="00AB548C" w:rsidP="00967EF7">
      <w:pPr>
        <w:ind w:left="720"/>
        <w:jc w:val="both"/>
        <w:rPr>
          <w:rFonts w:asciiTheme="minorHAnsi" w:hAnsiTheme="minorHAnsi" w:cstheme="minorHAnsi"/>
        </w:rPr>
      </w:pPr>
      <w:r w:rsidRPr="00B02EDE">
        <w:rPr>
          <w:rFonts w:asciiTheme="minorHAnsi" w:hAnsiTheme="minorHAnsi" w:cstheme="minorHAnsi"/>
          <w:b/>
          <w:caps/>
        </w:rPr>
        <w:t xml:space="preserve">Proposals are subject to disclosure pursuant to applicable provisions of the California Public Contract Code and </w:t>
      </w:r>
      <w:r w:rsidRPr="00B02EDE">
        <w:rPr>
          <w:rFonts w:asciiTheme="minorHAnsi" w:hAnsiTheme="minorHAnsi" w:cstheme="minorHAnsi"/>
          <w:b/>
          <w:caps/>
          <w:color w:val="000000" w:themeColor="text1"/>
        </w:rPr>
        <w:t>rule 10.500 of the California Rules of Court.</w:t>
      </w:r>
      <w:r w:rsidRPr="00B02EDE">
        <w:rPr>
          <w:rFonts w:asciiTheme="minorHAnsi" w:hAnsiTheme="minorHAnsi" w:cstheme="minorHAnsi"/>
          <w:b/>
          <w:color w:val="000000" w:themeColor="text1"/>
        </w:rPr>
        <w:t xml:space="preserve"> </w:t>
      </w:r>
      <w:r w:rsidR="00292140" w:rsidRPr="00B02EDE">
        <w:rPr>
          <w:rFonts w:asciiTheme="minorHAnsi" w:hAnsiTheme="minorHAnsi" w:cstheme="minorHAnsi"/>
          <w:color w:val="000000" w:themeColor="text1"/>
        </w:rPr>
        <w:t xml:space="preserve">The </w:t>
      </w:r>
      <w:r w:rsidR="005A61DA" w:rsidRPr="00B02EDE">
        <w:rPr>
          <w:rFonts w:asciiTheme="minorHAnsi" w:hAnsiTheme="minorHAnsi" w:cstheme="minorHAnsi"/>
          <w:bCs/>
        </w:rPr>
        <w:t>Judicial Council</w:t>
      </w:r>
      <w:r w:rsidR="00292140" w:rsidRPr="00B02EDE">
        <w:rPr>
          <w:rFonts w:asciiTheme="minorHAnsi" w:hAnsiTheme="minorHAnsi" w:cstheme="minorHAnsi"/>
          <w:color w:val="000000" w:themeColor="text1"/>
        </w:rPr>
        <w:t xml:space="preserve"> will not disclose (i) social security numbers, or (ii) </w:t>
      </w:r>
      <w:r w:rsidR="00292140" w:rsidRPr="00B02EDE">
        <w:rPr>
          <w:rFonts w:asciiTheme="minorHAnsi" w:hAnsiTheme="minorHAnsi" w:cstheme="minorHAnsi"/>
          <w:spacing w:val="-3"/>
        </w:rPr>
        <w:t>balance sheets or income statements</w:t>
      </w:r>
      <w:r w:rsidR="00292140" w:rsidRPr="00B02EDE">
        <w:rPr>
          <w:rFonts w:asciiTheme="minorHAnsi" w:hAnsiTheme="minorHAnsi" w:cstheme="minorHAnsi"/>
          <w:color w:val="000000" w:themeColor="text1"/>
        </w:rPr>
        <w:t xml:space="preserve"> submitted by a Proposer that is not a </w:t>
      </w:r>
      <w:r w:rsidR="0099510B" w:rsidRPr="00B02EDE">
        <w:rPr>
          <w:rFonts w:asciiTheme="minorHAnsi" w:hAnsiTheme="minorHAnsi" w:cstheme="minorHAnsi"/>
          <w:color w:val="000000" w:themeColor="text1"/>
        </w:rPr>
        <w:t>publicly traded</w:t>
      </w:r>
      <w:r w:rsidR="00292140" w:rsidRPr="00B02EDE">
        <w:rPr>
          <w:rFonts w:asciiTheme="minorHAnsi" w:hAnsiTheme="minorHAnsi" w:cstheme="minorHAnsi"/>
          <w:color w:val="000000" w:themeColor="text1"/>
        </w:rPr>
        <w:t xml:space="preserve"> corporation.</w:t>
      </w:r>
      <w:r w:rsidR="00292140" w:rsidRPr="00B02EDE">
        <w:rPr>
          <w:rFonts w:asciiTheme="minorHAnsi" w:hAnsiTheme="minorHAnsi" w:cstheme="minorHAnsi"/>
        </w:rPr>
        <w:t xml:space="preserve"> </w:t>
      </w:r>
      <w:r w:rsidR="002819AA" w:rsidRPr="00B02EDE">
        <w:rPr>
          <w:rFonts w:asciiTheme="minorHAnsi" w:hAnsiTheme="minorHAnsi" w:cstheme="minorHAnsi"/>
        </w:rPr>
        <w:t xml:space="preserve">All other information in proposals </w:t>
      </w:r>
      <w:r w:rsidR="008065E9" w:rsidRPr="00B02EDE">
        <w:rPr>
          <w:rFonts w:asciiTheme="minorHAnsi" w:hAnsiTheme="minorHAnsi" w:cstheme="minorHAnsi"/>
        </w:rPr>
        <w:t>may</w:t>
      </w:r>
      <w:r w:rsidR="002819AA" w:rsidRPr="00B02EDE">
        <w:rPr>
          <w:rFonts w:asciiTheme="minorHAnsi" w:hAnsiTheme="minorHAnsi" w:cstheme="minorHAnsi"/>
        </w:rPr>
        <w:t xml:space="preserve"> be disclosed in response to applicable public records requests.  Such disclosure will be made regardless of whether the proposal (or portions thereof) is marked “confidential,” “proprietary,” </w:t>
      </w:r>
      <w:r w:rsidR="007E32B2" w:rsidRPr="00B02EDE">
        <w:rPr>
          <w:rFonts w:asciiTheme="minorHAnsi" w:hAnsiTheme="minorHAnsi" w:cstheme="minorHAnsi"/>
        </w:rPr>
        <w:t xml:space="preserve">or otherwise, </w:t>
      </w:r>
      <w:r w:rsidR="002819AA" w:rsidRPr="00B02EDE">
        <w:rPr>
          <w:rFonts w:asciiTheme="minorHAnsi" w:hAnsiTheme="minorHAnsi" w:cstheme="minorHAnsi"/>
        </w:rPr>
        <w:t>and regardless of any statement in the proposal (</w:t>
      </w:r>
      <w:r w:rsidR="002475A4" w:rsidRPr="00B02EDE">
        <w:rPr>
          <w:rFonts w:asciiTheme="minorHAnsi" w:hAnsiTheme="minorHAnsi" w:cstheme="minorHAnsi"/>
        </w:rPr>
        <w:t>a</w:t>
      </w:r>
      <w:r w:rsidR="002819AA" w:rsidRPr="00B02EDE">
        <w:rPr>
          <w:rFonts w:asciiTheme="minorHAnsi" w:hAnsiTheme="minorHAnsi" w:cstheme="minorHAnsi"/>
        </w:rPr>
        <w:t xml:space="preserve">) purporting to limit the </w:t>
      </w:r>
      <w:r w:rsidR="005A61DA" w:rsidRPr="00B02EDE">
        <w:rPr>
          <w:rFonts w:asciiTheme="minorHAnsi" w:hAnsiTheme="minorHAnsi" w:cstheme="minorHAnsi"/>
          <w:bCs/>
        </w:rPr>
        <w:t>Judicial Council</w:t>
      </w:r>
      <w:r w:rsidR="002819AA" w:rsidRPr="00B02EDE">
        <w:rPr>
          <w:rFonts w:asciiTheme="minorHAnsi" w:hAnsiTheme="minorHAnsi" w:cstheme="minorHAnsi"/>
        </w:rPr>
        <w:t>’s right to disclose information in the proposal, or (</w:t>
      </w:r>
      <w:r w:rsidR="002475A4" w:rsidRPr="00B02EDE">
        <w:rPr>
          <w:rFonts w:asciiTheme="minorHAnsi" w:hAnsiTheme="minorHAnsi" w:cstheme="minorHAnsi"/>
        </w:rPr>
        <w:t>b</w:t>
      </w:r>
      <w:r w:rsidR="002819AA" w:rsidRPr="00B02EDE">
        <w:rPr>
          <w:rFonts w:asciiTheme="minorHAnsi" w:hAnsiTheme="minorHAnsi" w:cstheme="minorHAnsi"/>
        </w:rPr>
        <w:t xml:space="preserve">) requiring the </w:t>
      </w:r>
      <w:r w:rsidR="005A61DA" w:rsidRPr="00B02EDE">
        <w:rPr>
          <w:rFonts w:asciiTheme="minorHAnsi" w:hAnsiTheme="minorHAnsi" w:cstheme="minorHAnsi"/>
          <w:bCs/>
        </w:rPr>
        <w:t>Judicial Council</w:t>
      </w:r>
      <w:r w:rsidR="002819AA" w:rsidRPr="00B02EDE">
        <w:rPr>
          <w:rFonts w:asciiTheme="minorHAnsi" w:hAnsiTheme="minorHAnsi" w:cstheme="minorHAnsi"/>
        </w:rPr>
        <w:t xml:space="preserve"> to inform or obtain the consent of </w:t>
      </w:r>
      <w:r w:rsidR="0090254C" w:rsidRPr="00B02EDE">
        <w:rPr>
          <w:rFonts w:asciiTheme="minorHAnsi" w:hAnsiTheme="minorHAnsi" w:cstheme="minorHAnsi"/>
        </w:rPr>
        <w:t xml:space="preserve">the </w:t>
      </w:r>
      <w:r w:rsidR="002819AA" w:rsidRPr="00B02EDE">
        <w:rPr>
          <w:rFonts w:asciiTheme="minorHAnsi" w:hAnsiTheme="minorHAnsi" w:cstheme="minorHAnsi"/>
        </w:rPr>
        <w:t xml:space="preserve">Proposer prior to the disclosure of the proposal (or portions thereof). </w:t>
      </w:r>
      <w:r w:rsidR="00590336" w:rsidRPr="00B02EDE">
        <w:rPr>
          <w:rFonts w:asciiTheme="minorHAnsi" w:hAnsiTheme="minorHAnsi" w:cstheme="minorHAnsi"/>
        </w:rPr>
        <w:t xml:space="preserve"> </w:t>
      </w:r>
      <w:r w:rsidR="002819AA" w:rsidRPr="00B02EDE">
        <w:rPr>
          <w:rFonts w:asciiTheme="minorHAnsi" w:hAnsiTheme="minorHAnsi" w:cstheme="minorHAnsi"/>
        </w:rPr>
        <w:t>Any proposal that is password protected</w:t>
      </w:r>
      <w:r w:rsidR="0056424E" w:rsidRPr="00B02EDE">
        <w:rPr>
          <w:rFonts w:asciiTheme="minorHAnsi" w:hAnsiTheme="minorHAnsi" w:cstheme="minorHAnsi"/>
        </w:rPr>
        <w:t>, or contains</w:t>
      </w:r>
      <w:r w:rsidR="002819AA" w:rsidRPr="00B02EDE">
        <w:rPr>
          <w:rFonts w:asciiTheme="minorHAnsi" w:hAnsiTheme="minorHAnsi" w:cstheme="minorHAnsi"/>
        </w:rPr>
        <w:t xml:space="preserve"> portions that are password protected, </w:t>
      </w:r>
      <w:r w:rsidR="00292140" w:rsidRPr="00B02EDE">
        <w:rPr>
          <w:rFonts w:asciiTheme="minorHAnsi" w:hAnsiTheme="minorHAnsi" w:cstheme="minorHAnsi"/>
        </w:rPr>
        <w:t>may</w:t>
      </w:r>
      <w:r w:rsidR="002819AA" w:rsidRPr="00B02EDE">
        <w:rPr>
          <w:rFonts w:asciiTheme="minorHAnsi" w:hAnsiTheme="minorHAnsi" w:cstheme="minorHAnsi"/>
        </w:rPr>
        <w:t xml:space="preserve"> be rejected. </w:t>
      </w:r>
      <w:r w:rsidR="00590336" w:rsidRPr="00B02EDE">
        <w:rPr>
          <w:rFonts w:asciiTheme="minorHAnsi" w:hAnsiTheme="minorHAnsi" w:cstheme="minorHAnsi"/>
        </w:rPr>
        <w:t xml:space="preserve"> </w:t>
      </w:r>
      <w:r w:rsidR="002819AA" w:rsidRPr="00B02EDE">
        <w:rPr>
          <w:rFonts w:asciiTheme="minorHAnsi" w:hAnsiTheme="minorHAnsi" w:cstheme="minorHAnsi"/>
        </w:rPr>
        <w:t xml:space="preserve">Proposers are accordingly cautioned not to include </w:t>
      </w:r>
      <w:r w:rsidR="005F58D3" w:rsidRPr="00B02EDE">
        <w:rPr>
          <w:rFonts w:asciiTheme="minorHAnsi" w:hAnsiTheme="minorHAnsi" w:cstheme="minorHAnsi"/>
        </w:rPr>
        <w:t xml:space="preserve">information that they consider to be </w:t>
      </w:r>
      <w:r w:rsidR="002819AA" w:rsidRPr="00B02EDE">
        <w:rPr>
          <w:rFonts w:asciiTheme="minorHAnsi" w:hAnsiTheme="minorHAnsi" w:cstheme="minorHAnsi"/>
        </w:rPr>
        <w:t>confidential, proprietary, or privileged</w:t>
      </w:r>
      <w:r w:rsidR="00554006" w:rsidRPr="00B02EDE">
        <w:rPr>
          <w:rFonts w:asciiTheme="minorHAnsi" w:hAnsiTheme="minorHAnsi" w:cstheme="minorHAnsi"/>
        </w:rPr>
        <w:t xml:space="preserve">, or otherwise </w:t>
      </w:r>
      <w:r w:rsidR="002B599F" w:rsidRPr="00B02EDE">
        <w:rPr>
          <w:rFonts w:asciiTheme="minorHAnsi" w:hAnsiTheme="minorHAnsi" w:cstheme="minorHAnsi"/>
        </w:rPr>
        <w:t>would not like to</w:t>
      </w:r>
      <w:r w:rsidR="00047284" w:rsidRPr="00B02EDE">
        <w:rPr>
          <w:rFonts w:asciiTheme="minorHAnsi" w:hAnsiTheme="minorHAnsi" w:cstheme="minorHAnsi"/>
        </w:rPr>
        <w:t xml:space="preserve"> potentially become </w:t>
      </w:r>
      <w:r w:rsidR="00A6118B" w:rsidRPr="00B02EDE">
        <w:rPr>
          <w:rFonts w:asciiTheme="minorHAnsi" w:hAnsiTheme="minorHAnsi" w:cstheme="minorHAnsi"/>
        </w:rPr>
        <w:t>public,</w:t>
      </w:r>
      <w:r w:rsidR="002819AA" w:rsidRPr="00B02EDE">
        <w:rPr>
          <w:rFonts w:asciiTheme="minorHAnsi" w:hAnsiTheme="minorHAnsi" w:cstheme="minorHAnsi"/>
        </w:rPr>
        <w:t xml:space="preserve"> in </w:t>
      </w:r>
      <w:r w:rsidR="002F7219" w:rsidRPr="00B02EDE">
        <w:rPr>
          <w:rFonts w:asciiTheme="minorHAnsi" w:hAnsiTheme="minorHAnsi" w:cstheme="minorHAnsi"/>
        </w:rPr>
        <w:t xml:space="preserve">their </w:t>
      </w:r>
      <w:r w:rsidR="002819AA" w:rsidRPr="00B02EDE">
        <w:rPr>
          <w:rFonts w:asciiTheme="minorHAnsi" w:hAnsiTheme="minorHAnsi" w:cstheme="minorHAnsi"/>
        </w:rPr>
        <w:t>proposals.</w:t>
      </w:r>
    </w:p>
    <w:p w14:paraId="243266D3" w14:textId="77777777" w:rsidR="00A90070" w:rsidRPr="00B02EDE" w:rsidRDefault="00A90070" w:rsidP="00967EF7">
      <w:pPr>
        <w:pStyle w:val="BodyTextIndent"/>
        <w:spacing w:after="0"/>
        <w:ind w:left="0"/>
        <w:jc w:val="both"/>
        <w:rPr>
          <w:rFonts w:asciiTheme="minorHAnsi" w:hAnsiTheme="minorHAnsi" w:cstheme="minorHAnsi"/>
        </w:rPr>
      </w:pPr>
    </w:p>
    <w:p w14:paraId="3C9F6C0B" w14:textId="77777777" w:rsidR="00825BC4" w:rsidRPr="00B02EDE" w:rsidRDefault="00512CCE" w:rsidP="00967EF7">
      <w:pPr>
        <w:keepNext/>
        <w:ind w:left="720" w:hanging="720"/>
        <w:jc w:val="both"/>
        <w:rPr>
          <w:rFonts w:asciiTheme="minorHAnsi" w:hAnsiTheme="minorHAnsi" w:cstheme="minorHAnsi"/>
          <w:b/>
          <w:bCs/>
        </w:rPr>
      </w:pPr>
      <w:r w:rsidRPr="00B02EDE">
        <w:rPr>
          <w:rFonts w:asciiTheme="minorHAnsi" w:hAnsiTheme="minorHAnsi" w:cstheme="minorHAnsi"/>
          <w:b/>
          <w:bCs/>
        </w:rPr>
        <w:t>13</w:t>
      </w:r>
      <w:r w:rsidR="00B94738" w:rsidRPr="00B02EDE">
        <w:rPr>
          <w:rFonts w:asciiTheme="minorHAnsi" w:hAnsiTheme="minorHAnsi" w:cstheme="minorHAnsi"/>
          <w:b/>
          <w:bCs/>
        </w:rPr>
        <w:t>.0</w:t>
      </w:r>
      <w:r w:rsidR="00B94738" w:rsidRPr="00B02EDE">
        <w:rPr>
          <w:rFonts w:asciiTheme="minorHAnsi" w:hAnsiTheme="minorHAnsi" w:cstheme="minorHAnsi"/>
          <w:b/>
          <w:bCs/>
        </w:rPr>
        <w:tab/>
        <w:t xml:space="preserve">DISABLED VETERAN BUSINESS </w:t>
      </w:r>
      <w:r w:rsidR="00825BC4" w:rsidRPr="00B02EDE">
        <w:rPr>
          <w:rFonts w:asciiTheme="minorHAnsi" w:hAnsiTheme="minorHAnsi" w:cstheme="minorHAnsi"/>
          <w:b/>
          <w:bCs/>
        </w:rPr>
        <w:t xml:space="preserve">ENTERPRISE </w:t>
      </w:r>
      <w:r w:rsidR="00E95AE2" w:rsidRPr="00B02EDE">
        <w:rPr>
          <w:rFonts w:asciiTheme="minorHAnsi" w:hAnsiTheme="minorHAnsi" w:cstheme="minorHAnsi"/>
          <w:b/>
          <w:bCs/>
        </w:rPr>
        <w:t>INCENTIVE</w:t>
      </w:r>
    </w:p>
    <w:p w14:paraId="4B00AF19" w14:textId="77777777" w:rsidR="00825BC4" w:rsidRPr="00B02EDE" w:rsidRDefault="00825BC4" w:rsidP="00967EF7">
      <w:pPr>
        <w:pStyle w:val="BodyText"/>
        <w:spacing w:after="0"/>
        <w:jc w:val="both"/>
        <w:rPr>
          <w:rFonts w:asciiTheme="minorHAnsi" w:hAnsiTheme="minorHAnsi" w:cstheme="minorHAnsi"/>
          <w:color w:val="000000" w:themeColor="text1"/>
        </w:rPr>
      </w:pPr>
    </w:p>
    <w:p w14:paraId="1D5DD5E6" w14:textId="56DD0063" w:rsidR="007945B9" w:rsidRPr="00B02EDE" w:rsidRDefault="007945B9" w:rsidP="00967EF7">
      <w:pPr>
        <w:ind w:left="720"/>
        <w:jc w:val="both"/>
        <w:rPr>
          <w:rFonts w:asciiTheme="minorHAnsi" w:hAnsiTheme="minorHAnsi" w:cstheme="minorHAnsi"/>
        </w:rPr>
      </w:pPr>
      <w:r w:rsidRPr="00B02EDE">
        <w:rPr>
          <w:rFonts w:asciiTheme="minorHAnsi" w:hAnsiTheme="minorHAnsi" w:cstheme="minorHAnsi"/>
        </w:rPr>
        <w:t>Qualification for the DVBE incentive is not mandatory.  Failure to qualify for the DVBE incentive will not render a proposal non-responsive.</w:t>
      </w:r>
    </w:p>
    <w:p w14:paraId="33E39373" w14:textId="77777777" w:rsidR="007945B9" w:rsidRPr="00B02EDE" w:rsidRDefault="007945B9" w:rsidP="00967EF7">
      <w:pPr>
        <w:ind w:left="720"/>
        <w:jc w:val="both"/>
        <w:rPr>
          <w:rFonts w:asciiTheme="minorHAnsi" w:hAnsiTheme="minorHAnsi" w:cstheme="minorHAnsi"/>
        </w:rPr>
      </w:pPr>
    </w:p>
    <w:p w14:paraId="3C9C73C6" w14:textId="7764B62B" w:rsidR="007945B9" w:rsidRPr="00B02EDE" w:rsidRDefault="007945B9" w:rsidP="00967EF7">
      <w:pPr>
        <w:ind w:left="720"/>
        <w:jc w:val="both"/>
        <w:rPr>
          <w:rFonts w:asciiTheme="minorHAnsi" w:hAnsiTheme="minorHAnsi" w:cstheme="minorHAnsi"/>
        </w:rPr>
      </w:pPr>
      <w:r w:rsidRPr="00B02EDE">
        <w:rPr>
          <w:rFonts w:asciiTheme="minorHAnsi" w:hAnsiTheme="minorHAnsi" w:cstheme="minorHAnsi"/>
        </w:rPr>
        <w:lastRenderedPageBreak/>
        <w:t xml:space="preserve">Eligibility for and application of the DVBE incentive is governed by </w:t>
      </w:r>
      <w:proofErr w:type="gramStart"/>
      <w:r w:rsidRPr="00B02EDE">
        <w:rPr>
          <w:rFonts w:asciiTheme="minorHAnsi" w:hAnsiTheme="minorHAnsi" w:cstheme="minorHAnsi"/>
        </w:rPr>
        <w:t>the JBE’s</w:t>
      </w:r>
      <w:proofErr w:type="gramEnd"/>
      <w:r w:rsidRPr="00B02EDE">
        <w:rPr>
          <w:rFonts w:asciiTheme="minorHAnsi" w:hAnsiTheme="minorHAnsi" w:cstheme="minorHAnsi"/>
        </w:rPr>
        <w:t xml:space="preserve"> DVBE Rules and Procedures.  Proposer will receive a DVBE incentive if, in the JBE’s sole determination, Proposer has met all applicable requirements.  If Proposer receives the DVBE incentive, a number of points will be added to the score assigned to Proposer’s proposal.  The number of points that will be added is specified in Section 10.0 above.</w:t>
      </w:r>
    </w:p>
    <w:p w14:paraId="59125A54" w14:textId="77777777" w:rsidR="007945B9" w:rsidRPr="00B02EDE" w:rsidRDefault="007945B9" w:rsidP="00967EF7">
      <w:pPr>
        <w:ind w:left="720"/>
        <w:jc w:val="both"/>
        <w:rPr>
          <w:rFonts w:asciiTheme="minorHAnsi" w:hAnsiTheme="minorHAnsi" w:cstheme="minorHAnsi"/>
        </w:rPr>
      </w:pPr>
    </w:p>
    <w:p w14:paraId="30203BD5" w14:textId="77777777" w:rsidR="007945B9" w:rsidRPr="00B02EDE" w:rsidRDefault="007945B9" w:rsidP="00967EF7">
      <w:pPr>
        <w:ind w:left="720"/>
        <w:jc w:val="both"/>
        <w:rPr>
          <w:rFonts w:asciiTheme="minorHAnsi" w:hAnsiTheme="minorHAnsi" w:cstheme="minorHAnsi"/>
        </w:rPr>
      </w:pPr>
      <w:r w:rsidRPr="00B02EDE">
        <w:rPr>
          <w:rFonts w:asciiTheme="minorHAnsi" w:hAnsiTheme="minorHAnsi" w:cstheme="minorHAnsi"/>
        </w:rP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5FA422C2" w14:textId="77777777" w:rsidR="007945B9" w:rsidRPr="00B02EDE" w:rsidRDefault="007945B9" w:rsidP="00967EF7">
      <w:pPr>
        <w:ind w:left="720"/>
        <w:jc w:val="both"/>
        <w:rPr>
          <w:rFonts w:asciiTheme="minorHAnsi" w:hAnsiTheme="minorHAnsi" w:cstheme="minorHAnsi"/>
        </w:rPr>
      </w:pPr>
    </w:p>
    <w:p w14:paraId="36D65826" w14:textId="6DAD9883" w:rsidR="007945B9" w:rsidRPr="00B02EDE" w:rsidRDefault="007945B9" w:rsidP="00967EF7">
      <w:pPr>
        <w:ind w:left="720"/>
        <w:jc w:val="both"/>
        <w:rPr>
          <w:rFonts w:asciiTheme="minorHAnsi" w:hAnsiTheme="minorHAnsi" w:cstheme="minorHAnsi"/>
        </w:rPr>
      </w:pPr>
      <w:r w:rsidRPr="00B02EDE">
        <w:rPr>
          <w:rFonts w:asciiTheme="minorHAnsi" w:hAnsiTheme="minorHAnsi" w:cstheme="minorHAnsi"/>
        </w:rPr>
        <w:t>If Proposer wishes to seek the DVBE incentive:</w:t>
      </w:r>
    </w:p>
    <w:p w14:paraId="5A6DFC74" w14:textId="77777777" w:rsidR="00340A4C" w:rsidRPr="00B02EDE" w:rsidRDefault="00340A4C" w:rsidP="00967EF7">
      <w:pPr>
        <w:ind w:left="720"/>
        <w:jc w:val="both"/>
        <w:rPr>
          <w:rFonts w:asciiTheme="minorHAnsi" w:hAnsiTheme="minorHAnsi" w:cstheme="minorHAnsi"/>
        </w:rPr>
      </w:pPr>
    </w:p>
    <w:p w14:paraId="58008451" w14:textId="00E751A7" w:rsidR="007945B9" w:rsidRPr="00B02EDE" w:rsidRDefault="007945B9" w:rsidP="00967EF7">
      <w:pPr>
        <w:tabs>
          <w:tab w:val="left" w:pos="2160"/>
        </w:tabs>
        <w:ind w:left="2160" w:hanging="720"/>
        <w:jc w:val="both"/>
        <w:rPr>
          <w:rFonts w:asciiTheme="minorHAnsi" w:hAnsiTheme="minorHAnsi" w:cstheme="minorHAnsi"/>
        </w:rPr>
      </w:pPr>
      <w:r w:rsidRPr="00B02EDE">
        <w:rPr>
          <w:rFonts w:asciiTheme="minorHAnsi" w:hAnsiTheme="minorHAnsi" w:cstheme="minorHAnsi"/>
        </w:rPr>
        <w:t xml:space="preserve">1.  </w:t>
      </w:r>
      <w:r w:rsidRPr="00B02EDE">
        <w:rPr>
          <w:rFonts w:asciiTheme="minorHAnsi" w:hAnsiTheme="minorHAnsi" w:cstheme="minorHAnsi"/>
        </w:rPr>
        <w:tab/>
        <w:t xml:space="preserve">Proposer must complete and submit with its proposal the Bidder Declaration </w:t>
      </w:r>
      <w:r w:rsidRPr="00B02EDE">
        <w:rPr>
          <w:rFonts w:asciiTheme="minorHAnsi" w:hAnsiTheme="minorHAnsi" w:cstheme="minorHAnsi"/>
          <w:b/>
          <w:bCs/>
        </w:rPr>
        <w:t>(Attachment</w:t>
      </w:r>
      <w:r w:rsidR="003A5C04" w:rsidRPr="00B02EDE">
        <w:rPr>
          <w:rFonts w:asciiTheme="minorHAnsi" w:hAnsiTheme="minorHAnsi" w:cstheme="minorHAnsi"/>
          <w:b/>
          <w:bCs/>
        </w:rPr>
        <w:t xml:space="preserve"> 10</w:t>
      </w:r>
      <w:r w:rsidRPr="00B02EDE">
        <w:rPr>
          <w:rFonts w:asciiTheme="minorHAnsi" w:hAnsiTheme="minorHAnsi" w:cstheme="minorHAnsi"/>
          <w:b/>
          <w:bCs/>
        </w:rPr>
        <w:t>).</w:t>
      </w:r>
      <w:r w:rsidRPr="00B02EDE">
        <w:rPr>
          <w:rFonts w:asciiTheme="minorHAnsi" w:hAnsiTheme="minorHAnsi" w:cstheme="minorHAnsi"/>
        </w:rPr>
        <w:t xml:space="preserve">  Proposer must submit with the Bidder Declaration all materials required in the Bidder Declaration.</w:t>
      </w:r>
    </w:p>
    <w:p w14:paraId="26E10173" w14:textId="651B199F" w:rsidR="007945B9" w:rsidRPr="00B02EDE" w:rsidRDefault="007945B9" w:rsidP="00967EF7">
      <w:pPr>
        <w:tabs>
          <w:tab w:val="left" w:pos="2160"/>
        </w:tabs>
        <w:ind w:left="2160" w:hanging="720"/>
        <w:jc w:val="both"/>
        <w:rPr>
          <w:rFonts w:asciiTheme="minorHAnsi" w:hAnsiTheme="minorHAnsi" w:cstheme="minorHAnsi"/>
        </w:rPr>
      </w:pPr>
      <w:r w:rsidRPr="00B02EDE">
        <w:rPr>
          <w:rFonts w:asciiTheme="minorHAnsi" w:hAnsiTheme="minorHAnsi" w:cstheme="minorHAnsi"/>
        </w:rPr>
        <w:t xml:space="preserve">2.  </w:t>
      </w:r>
      <w:r w:rsidRPr="00B02EDE">
        <w:rPr>
          <w:rFonts w:asciiTheme="minorHAnsi" w:hAnsiTheme="minorHAnsi" w:cstheme="minorHAnsi"/>
        </w:rPr>
        <w:tab/>
        <w:t xml:space="preserve">Proposer must submit with its proposal a DVBE Declaration </w:t>
      </w:r>
      <w:r w:rsidRPr="00B02EDE">
        <w:rPr>
          <w:rFonts w:asciiTheme="minorHAnsi" w:hAnsiTheme="minorHAnsi" w:cstheme="minorHAnsi"/>
          <w:b/>
          <w:bCs/>
        </w:rPr>
        <w:t>(Attachment</w:t>
      </w:r>
      <w:r w:rsidR="003A5C04" w:rsidRPr="00B02EDE">
        <w:rPr>
          <w:rFonts w:asciiTheme="minorHAnsi" w:hAnsiTheme="minorHAnsi" w:cstheme="minorHAnsi"/>
          <w:b/>
          <w:bCs/>
        </w:rPr>
        <w:t xml:space="preserve"> 11</w:t>
      </w:r>
      <w:r w:rsidRPr="00B02EDE">
        <w:rPr>
          <w:rFonts w:asciiTheme="minorHAnsi" w:hAnsiTheme="minorHAnsi" w:cstheme="minorHAnsi"/>
          <w:b/>
          <w:bCs/>
        </w:rPr>
        <w:t xml:space="preserve">) </w:t>
      </w:r>
      <w:r w:rsidRPr="00B02EDE">
        <w:rPr>
          <w:rFonts w:asciiTheme="minorHAnsi" w:hAnsiTheme="minorHAnsi" w:cstheme="minorHAnsi"/>
        </w:rPr>
        <w:t xml:space="preserve">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w:t>
      </w:r>
      <w:r w:rsidRPr="00B02EDE">
        <w:rPr>
          <w:rFonts w:asciiTheme="minorHAnsi" w:hAnsiTheme="minorHAnsi" w:cstheme="minorHAnsi"/>
          <w:b/>
        </w:rPr>
        <w:t>NOTE</w:t>
      </w:r>
      <w:r w:rsidRPr="00B02EDE">
        <w:rPr>
          <w:rFonts w:asciiTheme="minorHAnsi" w:hAnsiTheme="minorHAnsi" w:cstheme="minorHAnsi"/>
        </w:rPr>
        <w:t>: The DVBE Declaration is not required if Proposer will qualify for the DVBE incentive using a BUP on file with DGS.</w:t>
      </w:r>
    </w:p>
    <w:p w14:paraId="21017371" w14:textId="77777777" w:rsidR="007945B9" w:rsidRPr="00B02EDE" w:rsidRDefault="007945B9" w:rsidP="00967EF7">
      <w:pPr>
        <w:ind w:left="1440" w:hanging="720"/>
        <w:jc w:val="both"/>
        <w:rPr>
          <w:rFonts w:asciiTheme="minorHAnsi" w:hAnsiTheme="minorHAnsi" w:cstheme="minorHAnsi"/>
        </w:rPr>
      </w:pPr>
    </w:p>
    <w:p w14:paraId="4FB687A6" w14:textId="77777777" w:rsidR="007945B9" w:rsidRPr="00B02EDE" w:rsidRDefault="007945B9" w:rsidP="00967EF7">
      <w:pPr>
        <w:ind w:left="720"/>
        <w:jc w:val="both"/>
        <w:rPr>
          <w:rFonts w:asciiTheme="minorHAnsi" w:hAnsiTheme="minorHAnsi" w:cstheme="minorHAnsi"/>
        </w:rPr>
      </w:pPr>
      <w:r w:rsidRPr="00B02EDE">
        <w:rPr>
          <w:rFonts w:asciiTheme="minorHAnsi" w:hAnsiTheme="minorHAnsi" w:cstheme="minorHAnsi"/>
        </w:rPr>
        <w:t xml:space="preserve">Failure to complete and submit these forms as required will result in Proposer not receiving the DVBE incentive.  In addition, the JBE may request additional written clarifying information.  Failure to provide this information as requested will result in Proposer not receiving the DVBE incentive.  </w:t>
      </w:r>
    </w:p>
    <w:p w14:paraId="287EBDBA" w14:textId="77777777" w:rsidR="007945B9" w:rsidRPr="00B02EDE" w:rsidRDefault="007945B9" w:rsidP="00967EF7">
      <w:pPr>
        <w:ind w:left="720"/>
        <w:jc w:val="both"/>
        <w:rPr>
          <w:rFonts w:asciiTheme="minorHAnsi" w:hAnsiTheme="minorHAnsi" w:cstheme="minorHAnsi"/>
        </w:rPr>
      </w:pPr>
    </w:p>
    <w:p w14:paraId="21415AEB" w14:textId="77777777" w:rsidR="007945B9" w:rsidRPr="00B02EDE" w:rsidRDefault="007945B9" w:rsidP="00967EF7">
      <w:pPr>
        <w:ind w:left="720"/>
        <w:jc w:val="both"/>
        <w:rPr>
          <w:rFonts w:asciiTheme="minorHAnsi" w:hAnsiTheme="minorHAnsi" w:cstheme="minorHAnsi"/>
        </w:rPr>
      </w:pPr>
      <w:r w:rsidRPr="00B02EDE">
        <w:rPr>
          <w:rFonts w:asciiTheme="minorHAnsi" w:hAnsiTheme="minorHAnsi" w:cstheme="minorHAnsi"/>
        </w:rPr>
        <w:t xml:space="preserve">If this solicitation is for IT goods and services, the application of the DVBE incentive may be affected by application of the small business preference.  For additional information, see the JBE’s Small Business Preference Procedures for the Procurement of Information Technology Goods and Services.  </w:t>
      </w:r>
    </w:p>
    <w:p w14:paraId="6349B4BF" w14:textId="77777777" w:rsidR="007945B9" w:rsidRPr="00B02EDE" w:rsidRDefault="007945B9" w:rsidP="00967EF7">
      <w:pPr>
        <w:ind w:left="720"/>
        <w:jc w:val="both"/>
        <w:rPr>
          <w:rFonts w:asciiTheme="minorHAnsi" w:hAnsiTheme="minorHAnsi" w:cstheme="minorHAnsi"/>
        </w:rPr>
      </w:pPr>
    </w:p>
    <w:p w14:paraId="1DA7F940" w14:textId="77777777" w:rsidR="007945B9" w:rsidRPr="00B02EDE" w:rsidRDefault="007945B9" w:rsidP="00967EF7">
      <w:pPr>
        <w:ind w:left="720"/>
        <w:jc w:val="both"/>
        <w:rPr>
          <w:rFonts w:asciiTheme="minorHAnsi" w:hAnsiTheme="minorHAnsi" w:cstheme="minorHAnsi"/>
        </w:rPr>
      </w:pPr>
      <w:r w:rsidRPr="00B02EDE">
        <w:rPr>
          <w:rFonts w:asciiTheme="minorHAnsi" w:hAnsiTheme="minorHAnsi" w:cstheme="minorHAnsi"/>
        </w:rPr>
        <w:t xml:space="preserve">If Proposer receives the DVBE incentive: (i) Proposer will be required to complete a post-contract DVBE certification if DVBE subcontractors are used; (ii) Proposer must use any DVBE subcontractor(s) identified in its proposal unless the JBE approves in writing the substitution of another DVBE; and (iii) failure to meet the DVBE commitment set forth in its proposal will constitute a breach of contract.  </w:t>
      </w:r>
    </w:p>
    <w:p w14:paraId="5011DB60" w14:textId="77777777" w:rsidR="007945B9" w:rsidRPr="00B02EDE" w:rsidRDefault="007945B9" w:rsidP="00967EF7">
      <w:pPr>
        <w:ind w:left="720"/>
        <w:jc w:val="both"/>
        <w:rPr>
          <w:rFonts w:asciiTheme="minorHAnsi" w:hAnsiTheme="minorHAnsi" w:cstheme="minorHAnsi"/>
        </w:rPr>
      </w:pPr>
    </w:p>
    <w:p w14:paraId="5819C485" w14:textId="77777777" w:rsidR="007945B9" w:rsidRPr="00B02EDE" w:rsidRDefault="007945B9" w:rsidP="00967EF7">
      <w:pPr>
        <w:ind w:left="720"/>
        <w:jc w:val="both"/>
        <w:rPr>
          <w:rFonts w:asciiTheme="minorHAnsi" w:hAnsiTheme="minorHAnsi" w:cstheme="minorHAnsi"/>
          <w:b/>
        </w:rPr>
      </w:pPr>
      <w:r w:rsidRPr="00B02EDE">
        <w:rPr>
          <w:rFonts w:asciiTheme="minorHAnsi" w:hAnsiTheme="minorHAnsi" w:cstheme="minorHAnsi"/>
          <w:b/>
        </w:rPr>
        <w:t>FRAUDULENT MISREPREPRETATION IN CONNECTION WITH THE DVBE INCENTIVE IS A MISDEMEANOR AND IS PUNISHABLE BY IMPRISONMENT OR FINE, AND VIOLATORS ARE LIABLE FOR CIVIL PENALTIES. SEE MVC 999.9.</w:t>
      </w:r>
    </w:p>
    <w:p w14:paraId="49E5F7A2" w14:textId="77777777" w:rsidR="007945B9" w:rsidRPr="00B02EDE" w:rsidRDefault="007945B9" w:rsidP="00967EF7">
      <w:pPr>
        <w:pStyle w:val="BodyText"/>
        <w:spacing w:after="0"/>
        <w:jc w:val="both"/>
        <w:rPr>
          <w:rFonts w:asciiTheme="minorHAnsi" w:hAnsiTheme="minorHAnsi" w:cstheme="minorHAnsi"/>
          <w:color w:val="000000" w:themeColor="text1"/>
        </w:rPr>
      </w:pPr>
    </w:p>
    <w:p w14:paraId="5BFCB47C" w14:textId="317A7A0C" w:rsidR="00EE1E7F" w:rsidRPr="00B02EDE" w:rsidRDefault="00EE1E7F" w:rsidP="00967EF7">
      <w:pPr>
        <w:keepNext/>
        <w:ind w:left="720" w:hanging="720"/>
        <w:jc w:val="both"/>
        <w:rPr>
          <w:rFonts w:asciiTheme="minorHAnsi" w:hAnsiTheme="minorHAnsi" w:cstheme="minorHAnsi"/>
          <w:b/>
          <w:caps/>
          <w:color w:val="000000" w:themeColor="text1"/>
        </w:rPr>
      </w:pPr>
      <w:r w:rsidRPr="00B02EDE">
        <w:rPr>
          <w:rFonts w:asciiTheme="minorHAnsi" w:hAnsiTheme="minorHAnsi" w:cstheme="minorHAnsi"/>
          <w:b/>
        </w:rPr>
        <w:lastRenderedPageBreak/>
        <w:t>14.0</w:t>
      </w:r>
      <w:r w:rsidRPr="00B02EDE">
        <w:rPr>
          <w:rFonts w:asciiTheme="minorHAnsi" w:hAnsiTheme="minorHAnsi" w:cstheme="minorHAnsi"/>
          <w:b/>
        </w:rPr>
        <w:tab/>
      </w:r>
      <w:r w:rsidRPr="00B02EDE">
        <w:rPr>
          <w:rFonts w:asciiTheme="minorHAnsi" w:hAnsiTheme="minorHAnsi" w:cstheme="minorHAnsi"/>
          <w:b/>
          <w:bCs/>
        </w:rPr>
        <w:t xml:space="preserve">SMALL </w:t>
      </w:r>
      <w:r w:rsidR="00A0260B" w:rsidRPr="00B02EDE">
        <w:rPr>
          <w:rFonts w:asciiTheme="minorHAnsi" w:hAnsiTheme="minorHAnsi" w:cstheme="minorHAnsi"/>
          <w:b/>
          <w:bCs/>
        </w:rPr>
        <w:t>BUSINESS PREFERENCE</w:t>
      </w:r>
    </w:p>
    <w:p w14:paraId="2CF8C6A1" w14:textId="77777777" w:rsidR="00416897" w:rsidRPr="00B02EDE" w:rsidRDefault="00416897" w:rsidP="00967EF7">
      <w:pPr>
        <w:keepNext/>
        <w:ind w:left="720" w:hanging="720"/>
        <w:jc w:val="both"/>
        <w:rPr>
          <w:rFonts w:asciiTheme="minorHAnsi" w:hAnsiTheme="minorHAnsi" w:cstheme="minorHAnsi"/>
          <w:b/>
          <w:bCs/>
        </w:rPr>
      </w:pPr>
    </w:p>
    <w:p w14:paraId="08A4D463" w14:textId="77777777" w:rsidR="00FC71D9" w:rsidRPr="00B02EDE" w:rsidRDefault="00FC71D9" w:rsidP="00967EF7">
      <w:pPr>
        <w:ind w:left="720"/>
        <w:jc w:val="both"/>
        <w:rPr>
          <w:rFonts w:asciiTheme="minorHAnsi" w:hAnsiTheme="minorHAnsi" w:cstheme="minorHAnsi"/>
        </w:rPr>
      </w:pPr>
      <w:r w:rsidRPr="00B02EDE">
        <w:rPr>
          <w:rFonts w:asciiTheme="minorHAnsi" w:hAnsiTheme="minorHAnsi" w:cstheme="minorHAnsi"/>
        </w:rPr>
        <w:t xml:space="preserve">Small business participation is not mandatory.  Failure to qualify for the small business preference will not render a proposal non-responsive.  </w:t>
      </w:r>
    </w:p>
    <w:p w14:paraId="36749D8D" w14:textId="77777777" w:rsidR="00FC71D9" w:rsidRPr="00B02EDE" w:rsidRDefault="00FC71D9" w:rsidP="00967EF7">
      <w:pPr>
        <w:ind w:left="720"/>
        <w:jc w:val="both"/>
        <w:rPr>
          <w:rFonts w:asciiTheme="minorHAnsi" w:hAnsiTheme="minorHAnsi" w:cstheme="minorHAnsi"/>
        </w:rPr>
      </w:pPr>
    </w:p>
    <w:p w14:paraId="32CCFDEB" w14:textId="7F2AD863" w:rsidR="00436C0F" w:rsidRPr="00B02EDE" w:rsidRDefault="00436C0F" w:rsidP="00967EF7">
      <w:pPr>
        <w:ind w:left="720"/>
        <w:jc w:val="both"/>
        <w:rPr>
          <w:rFonts w:asciiTheme="minorHAnsi" w:hAnsiTheme="minorHAnsi" w:cstheme="minorHAnsi"/>
        </w:rPr>
      </w:pPr>
      <w:r w:rsidRPr="00B02EDE">
        <w:rPr>
          <w:rFonts w:asciiTheme="minorHAnsi" w:hAnsiTheme="minorHAnsi" w:cstheme="minorHAnsi"/>
        </w:rPr>
        <w:t xml:space="preserve">Eligibility for and application of the small business preference is governed by the </w:t>
      </w:r>
      <w:r w:rsidR="00D634BB" w:rsidRPr="00B02EDE">
        <w:rPr>
          <w:rFonts w:asciiTheme="minorHAnsi" w:hAnsiTheme="minorHAnsi" w:cstheme="minorHAnsi"/>
          <w:bCs/>
        </w:rPr>
        <w:t>Judicial Council</w:t>
      </w:r>
      <w:r w:rsidRPr="00B02EDE">
        <w:rPr>
          <w:rFonts w:asciiTheme="minorHAnsi" w:hAnsiTheme="minorHAnsi" w:cstheme="minorHAnsi"/>
        </w:rPr>
        <w:t xml:space="preserve">’s Small Business Preference Procedures for the Procurement of Information Technology Goods and Services.  </w:t>
      </w:r>
      <w:r w:rsidR="0090254C" w:rsidRPr="00B02EDE">
        <w:rPr>
          <w:rFonts w:asciiTheme="minorHAnsi" w:hAnsiTheme="minorHAnsi" w:cstheme="minorHAnsi"/>
        </w:rPr>
        <w:t xml:space="preserve">The </w:t>
      </w:r>
      <w:r w:rsidR="007E3EF8" w:rsidRPr="00B02EDE">
        <w:rPr>
          <w:rFonts w:asciiTheme="minorHAnsi" w:hAnsiTheme="minorHAnsi" w:cstheme="minorHAnsi"/>
        </w:rPr>
        <w:t>Proposer</w:t>
      </w:r>
      <w:r w:rsidRPr="00B02EDE">
        <w:rPr>
          <w:rFonts w:asciiTheme="minorHAnsi" w:hAnsiTheme="minorHAnsi" w:cstheme="minorHAnsi"/>
        </w:rPr>
        <w:t xml:space="preserve"> will receive a small business preference if, in the </w:t>
      </w:r>
      <w:r w:rsidR="00D634BB" w:rsidRPr="00B02EDE">
        <w:rPr>
          <w:rFonts w:asciiTheme="minorHAnsi" w:hAnsiTheme="minorHAnsi" w:cstheme="minorHAnsi"/>
          <w:bCs/>
        </w:rPr>
        <w:t>Judicial Council</w:t>
      </w:r>
      <w:r w:rsidRPr="00B02EDE">
        <w:rPr>
          <w:rFonts w:asciiTheme="minorHAnsi" w:hAnsiTheme="minorHAnsi" w:cstheme="minorHAnsi"/>
        </w:rPr>
        <w:t xml:space="preserve">’s sole determination, </w:t>
      </w:r>
      <w:r w:rsidR="0090254C" w:rsidRPr="00B02EDE">
        <w:rPr>
          <w:rFonts w:asciiTheme="minorHAnsi" w:hAnsiTheme="minorHAnsi" w:cstheme="minorHAnsi"/>
        </w:rPr>
        <w:t xml:space="preserve">the </w:t>
      </w:r>
      <w:r w:rsidR="007E3EF8" w:rsidRPr="00B02EDE">
        <w:rPr>
          <w:rFonts w:asciiTheme="minorHAnsi" w:hAnsiTheme="minorHAnsi" w:cstheme="minorHAnsi"/>
        </w:rPr>
        <w:t xml:space="preserve">Proposer </w:t>
      </w:r>
      <w:r w:rsidRPr="00B02EDE">
        <w:rPr>
          <w:rFonts w:asciiTheme="minorHAnsi" w:hAnsiTheme="minorHAnsi" w:cstheme="minorHAnsi"/>
        </w:rPr>
        <w:t xml:space="preserve">has met all applicable requirements.  If </w:t>
      </w:r>
      <w:r w:rsidR="0090254C" w:rsidRPr="00B02EDE">
        <w:rPr>
          <w:rFonts w:asciiTheme="minorHAnsi" w:hAnsiTheme="minorHAnsi" w:cstheme="minorHAnsi"/>
        </w:rPr>
        <w:t xml:space="preserve">the </w:t>
      </w:r>
      <w:r w:rsidR="007E3EF8" w:rsidRPr="00B02EDE">
        <w:rPr>
          <w:rFonts w:asciiTheme="minorHAnsi" w:hAnsiTheme="minorHAnsi" w:cstheme="minorHAnsi"/>
        </w:rPr>
        <w:t xml:space="preserve">Proposer </w:t>
      </w:r>
      <w:r w:rsidRPr="00B02EDE">
        <w:rPr>
          <w:rFonts w:asciiTheme="minorHAnsi" w:hAnsiTheme="minorHAnsi" w:cstheme="minorHAnsi"/>
        </w:rPr>
        <w:t xml:space="preserve">receives the small business preference, the </w:t>
      </w:r>
      <w:r w:rsidR="007E3EF8" w:rsidRPr="00B02EDE">
        <w:rPr>
          <w:rFonts w:asciiTheme="minorHAnsi" w:hAnsiTheme="minorHAnsi" w:cstheme="minorHAnsi"/>
        </w:rPr>
        <w:t>score assigned to its proposal</w:t>
      </w:r>
      <w:r w:rsidRPr="00B02EDE">
        <w:rPr>
          <w:rFonts w:asciiTheme="minorHAnsi" w:hAnsiTheme="minorHAnsi" w:cstheme="minorHAnsi"/>
        </w:rPr>
        <w:t xml:space="preserve"> will be </w:t>
      </w:r>
      <w:r w:rsidR="007E3EF8" w:rsidRPr="00B02EDE">
        <w:rPr>
          <w:rFonts w:asciiTheme="minorHAnsi" w:hAnsiTheme="minorHAnsi" w:cstheme="minorHAnsi"/>
        </w:rPr>
        <w:t xml:space="preserve">increased </w:t>
      </w:r>
      <w:r w:rsidRPr="00B02EDE">
        <w:rPr>
          <w:rFonts w:asciiTheme="minorHAnsi" w:hAnsiTheme="minorHAnsi" w:cstheme="minorHAnsi"/>
        </w:rPr>
        <w:t>by an amount equal to 5% of the</w:t>
      </w:r>
      <w:r w:rsidR="007E3EF8" w:rsidRPr="00B02EDE">
        <w:rPr>
          <w:rFonts w:asciiTheme="minorHAnsi" w:hAnsiTheme="minorHAnsi" w:cstheme="minorHAnsi"/>
        </w:rPr>
        <w:t xml:space="preserve"> points assigned to the</w:t>
      </w:r>
      <w:r w:rsidRPr="00B02EDE">
        <w:rPr>
          <w:rFonts w:asciiTheme="minorHAnsi" w:hAnsiTheme="minorHAnsi" w:cstheme="minorHAnsi"/>
        </w:rPr>
        <w:t xml:space="preserve"> </w:t>
      </w:r>
      <w:r w:rsidR="007E3EF8" w:rsidRPr="00B02EDE">
        <w:rPr>
          <w:rFonts w:asciiTheme="minorHAnsi" w:hAnsiTheme="minorHAnsi" w:cstheme="minorHAnsi"/>
        </w:rPr>
        <w:t>highest scored proposal</w:t>
      </w:r>
      <w:r w:rsidRPr="00B02EDE">
        <w:rPr>
          <w:rFonts w:asciiTheme="minorHAnsi" w:hAnsiTheme="minorHAnsi" w:cstheme="minorHAnsi"/>
        </w:rPr>
        <w:t>.  If a DVBE incentive is also offered in connection with this solicitation, additional rules regarding the interaction between the small business preference and the DVBE incentive apply.</w:t>
      </w:r>
    </w:p>
    <w:p w14:paraId="7D35F616" w14:textId="77777777" w:rsidR="00436C0F" w:rsidRPr="00B02EDE" w:rsidRDefault="00436C0F" w:rsidP="00967EF7">
      <w:pPr>
        <w:ind w:left="720"/>
        <w:jc w:val="both"/>
        <w:rPr>
          <w:rFonts w:asciiTheme="minorHAnsi" w:hAnsiTheme="minorHAnsi" w:cstheme="minorHAnsi"/>
        </w:rPr>
      </w:pPr>
    </w:p>
    <w:p w14:paraId="1A2EA268" w14:textId="37C0D466" w:rsidR="00436C0F" w:rsidRPr="00B02EDE" w:rsidRDefault="002F43B9" w:rsidP="00967EF7">
      <w:pPr>
        <w:ind w:left="720"/>
        <w:jc w:val="both"/>
        <w:rPr>
          <w:rFonts w:asciiTheme="minorHAnsi" w:hAnsiTheme="minorHAnsi" w:cstheme="minorHAnsi"/>
        </w:rPr>
      </w:pPr>
      <w:r w:rsidRPr="00B02EDE">
        <w:rPr>
          <w:rFonts w:asciiTheme="minorHAnsi" w:hAnsiTheme="minorHAnsi" w:cstheme="minorHAnsi"/>
        </w:rPr>
        <w:t>To receive the small business preference, the Proposer must be either (i) a Department of General Services (“DGS”) certified small business or microbusiness performing a commercially useful function, or (ii) a DGS-certified small business nonprofit veteran service agency.</w:t>
      </w:r>
    </w:p>
    <w:p w14:paraId="0A191F5D" w14:textId="77777777" w:rsidR="00436C0F" w:rsidRPr="00B02EDE" w:rsidRDefault="00436C0F" w:rsidP="00967EF7">
      <w:pPr>
        <w:ind w:left="720"/>
        <w:jc w:val="both"/>
        <w:rPr>
          <w:rFonts w:asciiTheme="minorHAnsi" w:hAnsiTheme="minorHAnsi" w:cstheme="minorHAnsi"/>
        </w:rPr>
      </w:pPr>
    </w:p>
    <w:p w14:paraId="00D4F361" w14:textId="7BA11BCD" w:rsidR="00436C0F" w:rsidRPr="00B02EDE" w:rsidRDefault="00436C0F" w:rsidP="00967EF7">
      <w:pPr>
        <w:ind w:left="720"/>
        <w:jc w:val="both"/>
        <w:rPr>
          <w:rFonts w:asciiTheme="minorHAnsi" w:hAnsiTheme="minorHAnsi" w:cstheme="minorHAnsi"/>
        </w:rPr>
      </w:pPr>
      <w:r w:rsidRPr="00B02EDE">
        <w:rPr>
          <w:rFonts w:asciiTheme="minorHAnsi" w:hAnsiTheme="minorHAnsi" w:cstheme="minorHAnsi"/>
        </w:rPr>
        <w:t xml:space="preserve">If </w:t>
      </w:r>
      <w:r w:rsidR="0090254C" w:rsidRPr="00B02EDE">
        <w:rPr>
          <w:rFonts w:asciiTheme="minorHAnsi" w:hAnsiTheme="minorHAnsi" w:cstheme="minorHAnsi"/>
        </w:rPr>
        <w:t xml:space="preserve">the </w:t>
      </w:r>
      <w:r w:rsidR="007E3EF8" w:rsidRPr="00B02EDE">
        <w:rPr>
          <w:rFonts w:asciiTheme="minorHAnsi" w:hAnsiTheme="minorHAnsi" w:cstheme="minorHAnsi"/>
        </w:rPr>
        <w:t xml:space="preserve">Proposer </w:t>
      </w:r>
      <w:r w:rsidRPr="00B02EDE">
        <w:rPr>
          <w:rFonts w:asciiTheme="minorHAnsi" w:hAnsiTheme="minorHAnsi" w:cstheme="minorHAnsi"/>
        </w:rPr>
        <w:t xml:space="preserve">wishes to seek the small business preference, </w:t>
      </w:r>
      <w:r w:rsidR="0090254C" w:rsidRPr="00B02EDE">
        <w:rPr>
          <w:rFonts w:asciiTheme="minorHAnsi" w:hAnsiTheme="minorHAnsi" w:cstheme="minorHAnsi"/>
        </w:rPr>
        <w:t xml:space="preserve">the </w:t>
      </w:r>
      <w:r w:rsidR="007E3EF8" w:rsidRPr="00B02EDE">
        <w:rPr>
          <w:rFonts w:asciiTheme="minorHAnsi" w:hAnsiTheme="minorHAnsi" w:cstheme="minorHAnsi"/>
        </w:rPr>
        <w:t xml:space="preserve">Proposer </w:t>
      </w:r>
      <w:r w:rsidRPr="00B02EDE">
        <w:rPr>
          <w:rFonts w:asciiTheme="minorHAnsi" w:hAnsiTheme="minorHAnsi" w:cstheme="minorHAnsi"/>
        </w:rPr>
        <w:t xml:space="preserve">must complete and submit with its </w:t>
      </w:r>
      <w:r w:rsidR="007E3EF8" w:rsidRPr="00B02EDE">
        <w:rPr>
          <w:rFonts w:asciiTheme="minorHAnsi" w:hAnsiTheme="minorHAnsi" w:cstheme="minorHAnsi"/>
        </w:rPr>
        <w:t>proposal</w:t>
      </w:r>
      <w:r w:rsidRPr="00B02EDE">
        <w:rPr>
          <w:rFonts w:asciiTheme="minorHAnsi" w:hAnsiTheme="minorHAnsi" w:cstheme="minorHAnsi"/>
        </w:rPr>
        <w:t xml:space="preserve"> the Small Business Declaration </w:t>
      </w:r>
      <w:r w:rsidRPr="00B02EDE">
        <w:rPr>
          <w:rFonts w:asciiTheme="minorHAnsi" w:hAnsiTheme="minorHAnsi" w:cstheme="minorHAnsi"/>
          <w:b/>
          <w:bCs/>
        </w:rPr>
        <w:t xml:space="preserve">(Attachment </w:t>
      </w:r>
      <w:r w:rsidR="009C347A" w:rsidRPr="00B02EDE">
        <w:rPr>
          <w:rFonts w:asciiTheme="minorHAnsi" w:hAnsiTheme="minorHAnsi" w:cstheme="minorHAnsi"/>
          <w:b/>
          <w:bCs/>
        </w:rPr>
        <w:t>5</w:t>
      </w:r>
      <w:r w:rsidR="007E3EF8" w:rsidRPr="00B02EDE">
        <w:rPr>
          <w:rFonts w:asciiTheme="minorHAnsi" w:hAnsiTheme="minorHAnsi" w:cstheme="minorHAnsi"/>
          <w:b/>
          <w:bCs/>
        </w:rPr>
        <w:t>)</w:t>
      </w:r>
      <w:r w:rsidRPr="00B02EDE">
        <w:rPr>
          <w:rFonts w:asciiTheme="minorHAnsi" w:hAnsiTheme="minorHAnsi" w:cstheme="minorHAnsi"/>
          <w:b/>
          <w:bCs/>
        </w:rPr>
        <w:t xml:space="preserve">.  </w:t>
      </w:r>
      <w:r w:rsidR="0090254C" w:rsidRPr="00B02EDE">
        <w:rPr>
          <w:rFonts w:asciiTheme="minorHAnsi" w:hAnsiTheme="minorHAnsi" w:cstheme="minorHAnsi"/>
        </w:rPr>
        <w:t xml:space="preserve">The </w:t>
      </w:r>
      <w:r w:rsidR="007E3EF8" w:rsidRPr="00B02EDE">
        <w:rPr>
          <w:rFonts w:asciiTheme="minorHAnsi" w:hAnsiTheme="minorHAnsi" w:cstheme="minorHAnsi"/>
        </w:rPr>
        <w:t xml:space="preserve">Proposer </w:t>
      </w:r>
      <w:r w:rsidRPr="00B02EDE">
        <w:rPr>
          <w:rFonts w:asciiTheme="minorHAnsi" w:hAnsiTheme="minorHAnsi" w:cstheme="minorHAnsi"/>
        </w:rPr>
        <w:t>must submit with the Small Business Declaration all materials required in the Small Business Declaration.</w:t>
      </w:r>
    </w:p>
    <w:p w14:paraId="04897362" w14:textId="77777777" w:rsidR="00436C0F" w:rsidRPr="00B02EDE" w:rsidRDefault="00436C0F" w:rsidP="00967EF7">
      <w:pPr>
        <w:ind w:left="1440" w:hanging="720"/>
        <w:jc w:val="both"/>
        <w:rPr>
          <w:rFonts w:asciiTheme="minorHAnsi" w:hAnsiTheme="minorHAnsi" w:cstheme="minorHAnsi"/>
        </w:rPr>
      </w:pPr>
    </w:p>
    <w:p w14:paraId="281C3159" w14:textId="6EB48400" w:rsidR="00436C0F" w:rsidRPr="00B02EDE" w:rsidRDefault="00436C0F" w:rsidP="00967EF7">
      <w:pPr>
        <w:ind w:left="720"/>
        <w:jc w:val="both"/>
        <w:rPr>
          <w:rFonts w:asciiTheme="minorHAnsi" w:hAnsiTheme="minorHAnsi" w:cstheme="minorHAnsi"/>
        </w:rPr>
      </w:pPr>
      <w:r w:rsidRPr="00B02EDE">
        <w:rPr>
          <w:rFonts w:asciiTheme="minorHAnsi" w:hAnsiTheme="minorHAnsi" w:cstheme="minorHAnsi"/>
        </w:rPr>
        <w:t xml:space="preserve">Failure to complete and submit the Small Business Declaration as required will result in </w:t>
      </w:r>
      <w:r w:rsidR="0090254C" w:rsidRPr="00B02EDE">
        <w:rPr>
          <w:rFonts w:asciiTheme="minorHAnsi" w:hAnsiTheme="minorHAnsi" w:cstheme="minorHAnsi"/>
        </w:rPr>
        <w:t xml:space="preserve">the </w:t>
      </w:r>
      <w:r w:rsidR="007E3EF8" w:rsidRPr="00B02EDE">
        <w:rPr>
          <w:rFonts w:asciiTheme="minorHAnsi" w:hAnsiTheme="minorHAnsi" w:cstheme="minorHAnsi"/>
        </w:rPr>
        <w:t xml:space="preserve">Proposer </w:t>
      </w:r>
      <w:r w:rsidRPr="00B02EDE">
        <w:rPr>
          <w:rFonts w:asciiTheme="minorHAnsi" w:hAnsiTheme="minorHAnsi" w:cstheme="minorHAnsi"/>
        </w:rPr>
        <w:t xml:space="preserve">not receiving the small business preference.  In addition, the </w:t>
      </w:r>
      <w:r w:rsidR="00D634BB" w:rsidRPr="00B02EDE">
        <w:rPr>
          <w:rFonts w:asciiTheme="minorHAnsi" w:hAnsiTheme="minorHAnsi" w:cstheme="minorHAnsi"/>
          <w:bCs/>
        </w:rPr>
        <w:t>Judicial Council</w:t>
      </w:r>
      <w:r w:rsidRPr="00B02EDE">
        <w:rPr>
          <w:rFonts w:asciiTheme="minorHAnsi" w:hAnsiTheme="minorHAnsi" w:cstheme="minorHAnsi"/>
        </w:rPr>
        <w:t xml:space="preserve"> may request additional written clarifying information.  Failure to provide this information as requested will result in </w:t>
      </w:r>
      <w:r w:rsidR="0090254C" w:rsidRPr="00B02EDE">
        <w:rPr>
          <w:rFonts w:asciiTheme="minorHAnsi" w:hAnsiTheme="minorHAnsi" w:cstheme="minorHAnsi"/>
        </w:rPr>
        <w:t xml:space="preserve">the </w:t>
      </w:r>
      <w:r w:rsidR="007E3EF8" w:rsidRPr="00B02EDE">
        <w:rPr>
          <w:rFonts w:asciiTheme="minorHAnsi" w:hAnsiTheme="minorHAnsi" w:cstheme="minorHAnsi"/>
        </w:rPr>
        <w:t xml:space="preserve">Proposer </w:t>
      </w:r>
      <w:r w:rsidRPr="00B02EDE">
        <w:rPr>
          <w:rFonts w:asciiTheme="minorHAnsi" w:hAnsiTheme="minorHAnsi" w:cstheme="minorHAnsi"/>
        </w:rPr>
        <w:t>not receiving the small business preference.</w:t>
      </w:r>
    </w:p>
    <w:p w14:paraId="5C9DF1E3" w14:textId="77777777" w:rsidR="00436C0F" w:rsidRPr="00B02EDE" w:rsidRDefault="00436C0F" w:rsidP="00967EF7">
      <w:pPr>
        <w:ind w:left="720"/>
        <w:jc w:val="both"/>
        <w:rPr>
          <w:rFonts w:asciiTheme="minorHAnsi" w:hAnsiTheme="minorHAnsi" w:cstheme="minorHAnsi"/>
        </w:rPr>
      </w:pPr>
    </w:p>
    <w:p w14:paraId="3255881D" w14:textId="1E38F002" w:rsidR="00436C0F" w:rsidRPr="00B02EDE" w:rsidRDefault="002F43B9" w:rsidP="00967EF7">
      <w:pPr>
        <w:ind w:left="720"/>
        <w:jc w:val="both"/>
        <w:rPr>
          <w:rFonts w:asciiTheme="minorHAnsi" w:hAnsiTheme="minorHAnsi" w:cstheme="minorHAnsi"/>
        </w:rPr>
      </w:pPr>
      <w:r w:rsidRPr="00B02EDE">
        <w:rPr>
          <w:rFonts w:asciiTheme="minorHAnsi" w:hAnsiTheme="minorHAnsi" w:cstheme="minorHAnsi"/>
        </w:rPr>
        <w:t>If the Proposer receives the small business preference, (i) the Proposer will be required to complete a post-contract report; and (ii) failure to meet the small business commitment set forth in its proposal will constitute a breach of contract.</w:t>
      </w:r>
    </w:p>
    <w:p w14:paraId="16539F3F" w14:textId="77777777" w:rsidR="00436C0F" w:rsidRPr="00B02EDE" w:rsidRDefault="00436C0F" w:rsidP="00967EF7">
      <w:pPr>
        <w:ind w:left="720"/>
        <w:jc w:val="both"/>
        <w:rPr>
          <w:rFonts w:asciiTheme="minorHAnsi" w:hAnsiTheme="minorHAnsi" w:cstheme="minorHAnsi"/>
        </w:rPr>
      </w:pPr>
    </w:p>
    <w:p w14:paraId="2110FE25" w14:textId="77777777" w:rsidR="00436C0F" w:rsidRPr="00B02EDE" w:rsidRDefault="00436C0F" w:rsidP="00967EF7">
      <w:pPr>
        <w:ind w:left="720"/>
        <w:jc w:val="both"/>
        <w:rPr>
          <w:rFonts w:asciiTheme="minorHAnsi" w:hAnsiTheme="minorHAnsi" w:cstheme="minorHAnsi"/>
          <w:b/>
        </w:rPr>
      </w:pPr>
      <w:r w:rsidRPr="00B02EDE">
        <w:rPr>
          <w:rFonts w:asciiTheme="minorHAnsi" w:hAnsiTheme="minorHAnsi" w:cstheme="minorHAnsi"/>
          <w:b/>
        </w:rPr>
        <w:t>FRAUDULENT MISREPREPRETATION IN CONNECTION WITH THE SMALL BUSINESS PREFERNCE IS UNLAWFUL AND IS PUNISHABLE BY CIVIL PENALTIES. SEE GOVERNMENT CODE SECTION 14842.5.</w:t>
      </w:r>
    </w:p>
    <w:p w14:paraId="72373633" w14:textId="77777777" w:rsidR="00416897" w:rsidRPr="00B02EDE" w:rsidRDefault="00416897" w:rsidP="00967EF7">
      <w:pPr>
        <w:ind w:left="720"/>
        <w:jc w:val="both"/>
        <w:rPr>
          <w:rFonts w:asciiTheme="minorHAnsi" w:hAnsiTheme="minorHAnsi" w:cstheme="minorHAnsi"/>
        </w:rPr>
      </w:pPr>
    </w:p>
    <w:p w14:paraId="23F28525" w14:textId="52697177" w:rsidR="00053778" w:rsidRPr="00B02EDE" w:rsidRDefault="00512CCE" w:rsidP="00967EF7">
      <w:pPr>
        <w:keepNext/>
        <w:ind w:left="720" w:hanging="720"/>
        <w:jc w:val="both"/>
        <w:rPr>
          <w:rFonts w:asciiTheme="minorHAnsi" w:hAnsiTheme="minorHAnsi" w:cstheme="minorHAnsi"/>
          <w:b/>
        </w:rPr>
      </w:pPr>
      <w:r w:rsidRPr="00B02EDE">
        <w:rPr>
          <w:rFonts w:asciiTheme="minorHAnsi" w:hAnsiTheme="minorHAnsi" w:cstheme="minorHAnsi"/>
          <w:b/>
        </w:rPr>
        <w:t>1</w:t>
      </w:r>
      <w:r w:rsidR="00EE1E7F" w:rsidRPr="00B02EDE">
        <w:rPr>
          <w:rFonts w:asciiTheme="minorHAnsi" w:hAnsiTheme="minorHAnsi" w:cstheme="minorHAnsi"/>
          <w:b/>
        </w:rPr>
        <w:t>5</w:t>
      </w:r>
      <w:r w:rsidR="00053778" w:rsidRPr="00B02EDE">
        <w:rPr>
          <w:rFonts w:asciiTheme="minorHAnsi" w:hAnsiTheme="minorHAnsi" w:cstheme="minorHAnsi"/>
          <w:b/>
        </w:rPr>
        <w:t>.0</w:t>
      </w:r>
      <w:r w:rsidR="00053778" w:rsidRPr="00B02EDE">
        <w:rPr>
          <w:rFonts w:asciiTheme="minorHAnsi" w:hAnsiTheme="minorHAnsi" w:cstheme="minorHAnsi"/>
          <w:b/>
        </w:rPr>
        <w:tab/>
      </w:r>
      <w:r w:rsidR="00053778" w:rsidRPr="00B02EDE">
        <w:rPr>
          <w:rFonts w:asciiTheme="minorHAnsi" w:hAnsiTheme="minorHAnsi" w:cstheme="minorHAnsi"/>
          <w:b/>
          <w:bCs/>
        </w:rPr>
        <w:t>PROTEST</w:t>
      </w:r>
      <w:r w:rsidR="00416897" w:rsidRPr="00B02EDE">
        <w:rPr>
          <w:rFonts w:asciiTheme="minorHAnsi" w:hAnsiTheme="minorHAnsi" w:cstheme="minorHAnsi"/>
          <w:b/>
          <w:bCs/>
        </w:rPr>
        <w:t>S</w:t>
      </w:r>
    </w:p>
    <w:p w14:paraId="49CEDD2D" w14:textId="77777777" w:rsidR="00416897" w:rsidRPr="00B02EDE" w:rsidRDefault="00416897" w:rsidP="00967EF7">
      <w:pPr>
        <w:keepNext/>
        <w:ind w:left="720" w:hanging="720"/>
        <w:jc w:val="both"/>
        <w:rPr>
          <w:rFonts w:asciiTheme="minorHAnsi" w:hAnsiTheme="minorHAnsi" w:cstheme="minorHAnsi"/>
          <w:b/>
        </w:rPr>
      </w:pPr>
    </w:p>
    <w:p w14:paraId="6065E371" w14:textId="6473699D" w:rsidR="002C3530" w:rsidRPr="00B02EDE" w:rsidRDefault="00053778" w:rsidP="00967EF7">
      <w:pPr>
        <w:jc w:val="both"/>
        <w:rPr>
          <w:rFonts w:asciiTheme="minorHAnsi" w:hAnsiTheme="minorHAnsi" w:cstheme="minorHAnsi"/>
          <w:color w:val="000000" w:themeColor="text1"/>
        </w:rPr>
      </w:pPr>
      <w:r w:rsidRPr="00B02EDE">
        <w:rPr>
          <w:rFonts w:asciiTheme="minorHAnsi" w:hAnsiTheme="minorHAnsi" w:cstheme="minorHAnsi"/>
          <w:color w:val="000000" w:themeColor="text1"/>
        </w:rPr>
        <w:t>Any protests will be handled in accordance with Chapter 7 of the Judicial Branch Contract</w:t>
      </w:r>
      <w:r w:rsidR="00E9414D" w:rsidRPr="00B02EDE">
        <w:rPr>
          <w:rFonts w:asciiTheme="minorHAnsi" w:hAnsiTheme="minorHAnsi" w:cstheme="minorHAnsi"/>
          <w:color w:val="000000" w:themeColor="text1"/>
        </w:rPr>
        <w:t>ing</w:t>
      </w:r>
      <w:r w:rsidRPr="00B02EDE">
        <w:rPr>
          <w:rFonts w:asciiTheme="minorHAnsi" w:hAnsiTheme="minorHAnsi" w:cstheme="minorHAnsi"/>
          <w:color w:val="000000" w:themeColor="text1"/>
        </w:rPr>
        <w:t xml:space="preserve"> Manual</w:t>
      </w:r>
      <w:r w:rsidR="00166197" w:rsidRPr="00B02EDE">
        <w:rPr>
          <w:rFonts w:asciiTheme="minorHAnsi" w:hAnsiTheme="minorHAnsi" w:cstheme="minorHAnsi"/>
          <w:color w:val="000000" w:themeColor="text1"/>
        </w:rPr>
        <w:t xml:space="preserve"> (see </w:t>
      </w:r>
      <w:r w:rsidR="00166197" w:rsidRPr="00B02EDE">
        <w:rPr>
          <w:rFonts w:asciiTheme="minorHAnsi" w:hAnsiTheme="minorHAnsi" w:cstheme="minorHAnsi"/>
          <w:i/>
          <w:iCs/>
          <w:color w:val="000000" w:themeColor="text1"/>
        </w:rPr>
        <w:t>www.courts.ca.gov/documents/jbcl-manual.pdf</w:t>
      </w:r>
      <w:r w:rsidR="00166197" w:rsidRPr="00B02EDE">
        <w:rPr>
          <w:rFonts w:asciiTheme="minorHAnsi" w:hAnsiTheme="minorHAnsi" w:cstheme="minorHAnsi"/>
          <w:color w:val="000000" w:themeColor="text1"/>
        </w:rPr>
        <w:t>)</w:t>
      </w:r>
      <w:r w:rsidRPr="00B02EDE">
        <w:rPr>
          <w:rFonts w:asciiTheme="minorHAnsi" w:hAnsiTheme="minorHAnsi" w:cstheme="minorHAnsi"/>
          <w:color w:val="000000" w:themeColor="text1"/>
        </w:rPr>
        <w:t xml:space="preserve">. </w:t>
      </w:r>
      <w:r w:rsidR="00DA2C5B" w:rsidRPr="00B02EDE">
        <w:rPr>
          <w:rFonts w:asciiTheme="minorHAnsi" w:hAnsiTheme="minorHAnsi" w:cstheme="minorHAnsi"/>
          <w:color w:val="000000" w:themeColor="text1"/>
        </w:rPr>
        <w:t xml:space="preserve"> </w:t>
      </w:r>
      <w:r w:rsidRPr="00B02EDE">
        <w:rPr>
          <w:rFonts w:asciiTheme="minorHAnsi" w:hAnsiTheme="minorHAnsi" w:cstheme="minorHAnsi"/>
          <w:color w:val="000000" w:themeColor="text1"/>
        </w:rPr>
        <w:t>Failure of a Proposer to comply with the protest procedures set forth in that chapter will render a protest inadequate and non-</w:t>
      </w:r>
      <w:r w:rsidR="007F5EFE" w:rsidRPr="00B02EDE">
        <w:rPr>
          <w:rFonts w:asciiTheme="minorHAnsi" w:hAnsiTheme="minorHAnsi" w:cstheme="minorHAnsi"/>
          <w:color w:val="000000" w:themeColor="text1"/>
        </w:rPr>
        <w:t>responsive and</w:t>
      </w:r>
      <w:r w:rsidRPr="00B02EDE">
        <w:rPr>
          <w:rFonts w:asciiTheme="minorHAnsi" w:hAnsiTheme="minorHAnsi" w:cstheme="minorHAnsi"/>
          <w:color w:val="000000" w:themeColor="text1"/>
        </w:rPr>
        <w:t xml:space="preserve"> will result in rejection of the protest. </w:t>
      </w:r>
      <w:r w:rsidR="00DA2C5B" w:rsidRPr="00B02EDE">
        <w:rPr>
          <w:rFonts w:asciiTheme="minorHAnsi" w:hAnsiTheme="minorHAnsi" w:cstheme="minorHAnsi"/>
          <w:color w:val="000000" w:themeColor="text1"/>
        </w:rPr>
        <w:t xml:space="preserve"> </w:t>
      </w:r>
      <w:r w:rsidRPr="00B02EDE">
        <w:rPr>
          <w:rFonts w:asciiTheme="minorHAnsi" w:hAnsiTheme="minorHAnsi" w:cstheme="minorHAnsi"/>
          <w:color w:val="000000" w:themeColor="text1"/>
        </w:rPr>
        <w:t xml:space="preserve">The deadline for the </w:t>
      </w:r>
      <w:r w:rsidR="00D634BB" w:rsidRPr="00B02EDE">
        <w:rPr>
          <w:rFonts w:asciiTheme="minorHAnsi" w:hAnsiTheme="minorHAnsi" w:cstheme="minorHAnsi"/>
        </w:rPr>
        <w:t>Judicial Council</w:t>
      </w:r>
      <w:r w:rsidRPr="00B02EDE">
        <w:rPr>
          <w:rFonts w:asciiTheme="minorHAnsi" w:hAnsiTheme="minorHAnsi" w:cstheme="minorHAnsi"/>
          <w:color w:val="000000" w:themeColor="text1"/>
        </w:rPr>
        <w:t xml:space="preserve"> to receive a solicitation specifications protest is </w:t>
      </w:r>
      <w:r w:rsidR="00E45B78" w:rsidRPr="00B02EDE">
        <w:rPr>
          <w:rFonts w:asciiTheme="minorHAnsi" w:hAnsiTheme="minorHAnsi" w:cstheme="minorHAnsi"/>
          <w:color w:val="000000" w:themeColor="text1"/>
        </w:rPr>
        <w:t xml:space="preserve">the proposal due </w:t>
      </w:r>
      <w:r w:rsidR="009D2C7B" w:rsidRPr="00B02EDE">
        <w:rPr>
          <w:rFonts w:asciiTheme="minorHAnsi" w:hAnsiTheme="minorHAnsi" w:cstheme="minorHAnsi"/>
          <w:color w:val="000000" w:themeColor="text1"/>
        </w:rPr>
        <w:t>date.</w:t>
      </w:r>
      <w:r w:rsidRPr="00B02EDE">
        <w:rPr>
          <w:rFonts w:asciiTheme="minorHAnsi" w:hAnsiTheme="minorHAnsi" w:cstheme="minorHAnsi"/>
          <w:color w:val="000000" w:themeColor="text1"/>
        </w:rPr>
        <w:t xml:space="preserve"> Protests </w:t>
      </w:r>
      <w:r w:rsidR="00A12D99" w:rsidRPr="00B02EDE">
        <w:rPr>
          <w:rFonts w:asciiTheme="minorHAnsi" w:hAnsiTheme="minorHAnsi" w:cstheme="minorHAnsi"/>
          <w:color w:val="000000" w:themeColor="text1"/>
        </w:rPr>
        <w:t xml:space="preserve">must </w:t>
      </w:r>
      <w:r w:rsidRPr="00B02EDE">
        <w:rPr>
          <w:rFonts w:asciiTheme="minorHAnsi" w:hAnsiTheme="minorHAnsi" w:cstheme="minorHAnsi"/>
          <w:color w:val="000000" w:themeColor="text1"/>
        </w:rPr>
        <w:t xml:space="preserve">be sent to: </w:t>
      </w:r>
    </w:p>
    <w:p w14:paraId="5150BBEC" w14:textId="77777777" w:rsidR="00C41F57" w:rsidRPr="00B02EDE" w:rsidRDefault="00C41F57" w:rsidP="00967EF7">
      <w:pPr>
        <w:jc w:val="both"/>
        <w:rPr>
          <w:rFonts w:asciiTheme="minorHAnsi" w:hAnsiTheme="minorHAnsi" w:cstheme="minorHAnsi"/>
          <w:color w:val="000000" w:themeColor="text1"/>
        </w:rPr>
      </w:pPr>
    </w:p>
    <w:p w14:paraId="5FA4094A" w14:textId="676019D8" w:rsidR="002C3530" w:rsidRPr="00B02EDE" w:rsidRDefault="50C3EFD0" w:rsidP="00967EF7">
      <w:pPr>
        <w:ind w:left="1440"/>
        <w:jc w:val="both"/>
        <w:rPr>
          <w:rFonts w:asciiTheme="minorHAnsi" w:hAnsiTheme="minorHAnsi" w:cstheme="minorHAnsi"/>
          <w:color w:val="000000" w:themeColor="text1"/>
        </w:rPr>
      </w:pPr>
      <w:r w:rsidRPr="00B02EDE">
        <w:rPr>
          <w:rFonts w:asciiTheme="minorHAnsi" w:hAnsiTheme="minorHAnsi" w:cstheme="minorHAnsi"/>
          <w:color w:val="000000" w:themeColor="text1"/>
        </w:rPr>
        <w:lastRenderedPageBreak/>
        <w:t>Judicial Council of California</w:t>
      </w:r>
    </w:p>
    <w:p w14:paraId="1E81F557" w14:textId="004965E5" w:rsidR="002C3530" w:rsidRPr="00B02EDE" w:rsidRDefault="50C3EFD0" w:rsidP="00967EF7">
      <w:pPr>
        <w:ind w:left="1440"/>
        <w:jc w:val="both"/>
        <w:rPr>
          <w:rFonts w:asciiTheme="minorHAnsi" w:hAnsiTheme="minorHAnsi" w:cstheme="minorHAnsi"/>
          <w:color w:val="000000" w:themeColor="text1"/>
        </w:rPr>
      </w:pPr>
      <w:r w:rsidRPr="00B02EDE">
        <w:rPr>
          <w:rFonts w:asciiTheme="minorHAnsi" w:hAnsiTheme="minorHAnsi" w:cstheme="minorHAnsi"/>
          <w:color w:val="000000" w:themeColor="text1"/>
        </w:rPr>
        <w:t>Branch Accounting and Procurement</w:t>
      </w:r>
    </w:p>
    <w:p w14:paraId="3457D162" w14:textId="3AA7A4BF" w:rsidR="002C3530" w:rsidRPr="00B02EDE" w:rsidRDefault="50C3EFD0" w:rsidP="00967EF7">
      <w:pPr>
        <w:ind w:left="1440"/>
        <w:jc w:val="both"/>
        <w:rPr>
          <w:rFonts w:asciiTheme="minorHAnsi" w:hAnsiTheme="minorHAnsi" w:cstheme="minorHAnsi"/>
          <w:color w:val="000000" w:themeColor="text1"/>
        </w:rPr>
      </w:pPr>
      <w:r w:rsidRPr="00B02EDE">
        <w:rPr>
          <w:rFonts w:asciiTheme="minorHAnsi" w:hAnsiTheme="minorHAnsi" w:cstheme="minorHAnsi"/>
          <w:color w:val="000000" w:themeColor="text1"/>
        </w:rPr>
        <w:t>Attention</w:t>
      </w:r>
      <w:r w:rsidR="0099510B" w:rsidRPr="00B02EDE">
        <w:rPr>
          <w:rFonts w:asciiTheme="minorHAnsi" w:hAnsiTheme="minorHAnsi" w:cstheme="minorHAnsi"/>
          <w:color w:val="000000" w:themeColor="text1"/>
        </w:rPr>
        <w:t>: Protest</w:t>
      </w:r>
      <w:r w:rsidRPr="00B02EDE">
        <w:rPr>
          <w:rFonts w:asciiTheme="minorHAnsi" w:hAnsiTheme="minorHAnsi" w:cstheme="minorHAnsi"/>
          <w:color w:val="000000" w:themeColor="text1"/>
        </w:rPr>
        <w:t xml:space="preserve"> Hearing Officer</w:t>
      </w:r>
    </w:p>
    <w:p w14:paraId="12333EC5" w14:textId="526695DB" w:rsidR="002C3530" w:rsidRPr="00B02EDE" w:rsidRDefault="50C3EFD0" w:rsidP="00967EF7">
      <w:pPr>
        <w:ind w:left="1440"/>
        <w:jc w:val="both"/>
        <w:rPr>
          <w:rFonts w:asciiTheme="minorHAnsi" w:hAnsiTheme="minorHAnsi" w:cstheme="minorHAnsi"/>
          <w:color w:val="000000" w:themeColor="text1"/>
        </w:rPr>
      </w:pPr>
      <w:r w:rsidRPr="00B02EDE">
        <w:rPr>
          <w:rFonts w:asciiTheme="minorHAnsi" w:hAnsiTheme="minorHAnsi" w:cstheme="minorHAnsi"/>
          <w:color w:val="000000" w:themeColor="text1"/>
        </w:rPr>
        <w:t>455 Golden Gate Avenue, 6</w:t>
      </w:r>
      <w:r w:rsidRPr="00B02EDE">
        <w:rPr>
          <w:rFonts w:asciiTheme="minorHAnsi" w:hAnsiTheme="minorHAnsi" w:cstheme="minorHAnsi"/>
          <w:color w:val="000000" w:themeColor="text1"/>
          <w:vertAlign w:val="superscript"/>
        </w:rPr>
        <w:t>th</w:t>
      </w:r>
      <w:r w:rsidR="002C3530" w:rsidRPr="00B02EDE">
        <w:rPr>
          <w:rFonts w:asciiTheme="minorHAnsi" w:hAnsiTheme="minorHAnsi" w:cstheme="minorHAnsi"/>
          <w:color w:val="000000" w:themeColor="text1"/>
        </w:rPr>
        <w:t xml:space="preserve"> </w:t>
      </w:r>
      <w:r w:rsidR="154B3944" w:rsidRPr="00B02EDE">
        <w:rPr>
          <w:rFonts w:asciiTheme="minorHAnsi" w:hAnsiTheme="minorHAnsi" w:cstheme="minorHAnsi"/>
          <w:color w:val="000000" w:themeColor="text1"/>
        </w:rPr>
        <w:t>Floor</w:t>
      </w:r>
    </w:p>
    <w:p w14:paraId="69D5019B" w14:textId="289FC56B" w:rsidR="002C3530" w:rsidRPr="00B02EDE" w:rsidRDefault="154B3944" w:rsidP="00967EF7">
      <w:pPr>
        <w:ind w:left="1440"/>
        <w:jc w:val="both"/>
        <w:rPr>
          <w:rFonts w:asciiTheme="minorHAnsi" w:hAnsiTheme="minorHAnsi" w:cstheme="minorHAnsi"/>
          <w:color w:val="000000" w:themeColor="text1"/>
        </w:rPr>
      </w:pPr>
      <w:r w:rsidRPr="00B02EDE">
        <w:rPr>
          <w:rFonts w:asciiTheme="minorHAnsi" w:hAnsiTheme="minorHAnsi" w:cstheme="minorHAnsi"/>
          <w:color w:val="000000" w:themeColor="text1"/>
        </w:rPr>
        <w:t>San Francisco, CA  94102-3688</w:t>
      </w:r>
    </w:p>
    <w:p w14:paraId="1D575CCD" w14:textId="54086F5C" w:rsidR="002C3530" w:rsidRPr="00B02EDE" w:rsidRDefault="154B3944" w:rsidP="00967EF7">
      <w:pPr>
        <w:ind w:left="1440"/>
        <w:jc w:val="both"/>
        <w:rPr>
          <w:rFonts w:asciiTheme="minorHAnsi" w:hAnsiTheme="minorHAnsi" w:cstheme="minorHAnsi"/>
          <w:color w:val="000000" w:themeColor="text1"/>
        </w:rPr>
      </w:pPr>
      <w:r w:rsidRPr="00B02EDE">
        <w:rPr>
          <w:rFonts w:asciiTheme="minorHAnsi" w:hAnsiTheme="minorHAnsi" w:cstheme="minorHAnsi"/>
          <w:color w:val="000000" w:themeColor="text1"/>
        </w:rPr>
        <w:t>RFP No</w:t>
      </w:r>
      <w:r w:rsidR="0099510B" w:rsidRPr="00B02EDE">
        <w:rPr>
          <w:rFonts w:asciiTheme="minorHAnsi" w:hAnsiTheme="minorHAnsi" w:cstheme="minorHAnsi"/>
          <w:color w:val="000000" w:themeColor="text1"/>
        </w:rPr>
        <w:t>: TCAS</w:t>
      </w:r>
      <w:r w:rsidRPr="00B02EDE">
        <w:rPr>
          <w:rFonts w:asciiTheme="minorHAnsi" w:hAnsiTheme="minorHAnsi" w:cstheme="minorHAnsi"/>
          <w:color w:val="000000" w:themeColor="text1"/>
        </w:rPr>
        <w:t>-202</w:t>
      </w:r>
      <w:r w:rsidR="007713A7" w:rsidRPr="00B02EDE">
        <w:rPr>
          <w:rFonts w:asciiTheme="minorHAnsi" w:hAnsiTheme="minorHAnsi" w:cstheme="minorHAnsi"/>
          <w:color w:val="000000" w:themeColor="text1"/>
        </w:rPr>
        <w:t>6</w:t>
      </w:r>
      <w:r w:rsidR="00EB5FD3" w:rsidRPr="00B02EDE">
        <w:rPr>
          <w:rFonts w:asciiTheme="minorHAnsi" w:hAnsiTheme="minorHAnsi" w:cstheme="minorHAnsi"/>
          <w:color w:val="000000" w:themeColor="text1"/>
        </w:rPr>
        <w:t>-202-RB</w:t>
      </w:r>
      <w:r w:rsidRPr="00B02EDE">
        <w:rPr>
          <w:rFonts w:asciiTheme="minorHAnsi" w:hAnsiTheme="minorHAnsi" w:cstheme="minorHAnsi"/>
          <w:color w:val="000000" w:themeColor="text1"/>
        </w:rPr>
        <w:t xml:space="preserve"> Phoenix SAP System Integration Support </w:t>
      </w:r>
    </w:p>
    <w:p w14:paraId="3B8FE5A9" w14:textId="77777777" w:rsidR="002C3530" w:rsidRPr="00B02EDE" w:rsidRDefault="002C3530" w:rsidP="00967EF7">
      <w:pPr>
        <w:jc w:val="both"/>
        <w:rPr>
          <w:rFonts w:asciiTheme="minorHAnsi" w:hAnsiTheme="minorHAnsi" w:cstheme="minorHAnsi"/>
        </w:rPr>
      </w:pPr>
    </w:p>
    <w:p w14:paraId="28B9264C" w14:textId="77777777" w:rsidR="008A7BB6" w:rsidRPr="00B02EDE" w:rsidRDefault="008A7BB6" w:rsidP="00967EF7">
      <w:pPr>
        <w:pStyle w:val="ExhibitA1"/>
        <w:numPr>
          <w:ilvl w:val="0"/>
          <w:numId w:val="0"/>
        </w:numPr>
        <w:tabs>
          <w:tab w:val="clear" w:pos="1296"/>
          <w:tab w:val="clear" w:pos="2016"/>
          <w:tab w:val="clear" w:pos="2592"/>
          <w:tab w:val="clear" w:pos="4176"/>
          <w:tab w:val="clear" w:pos="10710"/>
        </w:tabs>
        <w:jc w:val="both"/>
        <w:rPr>
          <w:rFonts w:asciiTheme="minorHAnsi" w:hAnsiTheme="minorHAnsi" w:cstheme="minorHAnsi"/>
          <w:b/>
          <w:caps/>
          <w:color w:val="000000" w:themeColor="text1"/>
          <w:szCs w:val="20"/>
          <w:u w:val="none"/>
        </w:rPr>
      </w:pPr>
      <w:r w:rsidRPr="00B02EDE">
        <w:rPr>
          <w:rFonts w:asciiTheme="minorHAnsi" w:hAnsiTheme="minorHAnsi" w:cstheme="minorHAnsi"/>
          <w:b/>
          <w:caps/>
          <w:color w:val="000000" w:themeColor="text1"/>
          <w:szCs w:val="20"/>
          <w:u w:val="none"/>
        </w:rPr>
        <w:t>16.0</w:t>
      </w:r>
      <w:r w:rsidRPr="00B02EDE">
        <w:rPr>
          <w:rFonts w:asciiTheme="minorHAnsi" w:hAnsiTheme="minorHAnsi" w:cstheme="minorHAnsi"/>
          <w:b/>
          <w:caps/>
          <w:color w:val="000000" w:themeColor="text1"/>
          <w:szCs w:val="20"/>
          <w:u w:val="none"/>
        </w:rPr>
        <w:tab/>
      </w:r>
      <w:r w:rsidRPr="00B02EDE">
        <w:rPr>
          <w:rFonts w:asciiTheme="minorHAnsi" w:hAnsiTheme="minorHAnsi" w:cstheme="minorHAnsi"/>
          <w:b/>
          <w:bCs/>
          <w:u w:val="none"/>
        </w:rPr>
        <w:t>GENERATIVE ARTIFICIAL INTELLIGENCE</w:t>
      </w:r>
    </w:p>
    <w:p w14:paraId="5A73EF93" w14:textId="77777777" w:rsidR="00967EF7" w:rsidRPr="00B02EDE" w:rsidRDefault="00967EF7" w:rsidP="00967EF7">
      <w:pPr>
        <w:ind w:left="720"/>
        <w:jc w:val="both"/>
        <w:rPr>
          <w:rFonts w:asciiTheme="minorHAnsi" w:hAnsiTheme="minorHAnsi" w:cstheme="minorHAnsi"/>
        </w:rPr>
      </w:pPr>
    </w:p>
    <w:p w14:paraId="61FEF32B" w14:textId="02B0FA03" w:rsidR="008A7BB6" w:rsidRPr="00B02EDE" w:rsidRDefault="008A7BB6" w:rsidP="00967EF7">
      <w:pPr>
        <w:ind w:left="720"/>
        <w:jc w:val="both"/>
        <w:rPr>
          <w:rFonts w:asciiTheme="minorHAnsi" w:hAnsiTheme="minorHAnsi" w:cstheme="minorHAnsi"/>
        </w:rPr>
      </w:pPr>
      <w:r w:rsidRPr="00B02EDE">
        <w:rPr>
          <w:rFonts w:asciiTheme="minorHAnsi" w:hAnsiTheme="minorHAnsi" w:cstheme="minorHAnsi"/>
        </w:rPr>
        <w:t>Definitions:</w:t>
      </w:r>
    </w:p>
    <w:p w14:paraId="0CC3B65B" w14:textId="77777777" w:rsidR="008A7BB6" w:rsidRPr="00B02EDE" w:rsidRDefault="008A7BB6" w:rsidP="00967EF7">
      <w:pPr>
        <w:ind w:left="720"/>
        <w:jc w:val="both"/>
        <w:rPr>
          <w:rFonts w:asciiTheme="minorHAnsi" w:hAnsiTheme="minorHAnsi" w:cstheme="minorHAnsi"/>
        </w:rPr>
      </w:pPr>
    </w:p>
    <w:p w14:paraId="4B376C97" w14:textId="77777777" w:rsidR="008A7BB6" w:rsidRPr="00B02EDE" w:rsidRDefault="008A7BB6" w:rsidP="00967EF7">
      <w:pPr>
        <w:ind w:left="720"/>
        <w:jc w:val="both"/>
        <w:rPr>
          <w:rFonts w:asciiTheme="minorHAnsi" w:hAnsiTheme="minorHAnsi" w:cstheme="minorHAnsi"/>
        </w:rPr>
      </w:pPr>
      <w:r w:rsidRPr="00B02EDE">
        <w:rPr>
          <w:rFonts w:asciiTheme="minorHAnsi" w:hAnsiTheme="minorHAnsi" w:cstheme="minorHAnsi"/>
        </w:rPr>
        <w:t>“Artificial intelligence” or “AI” means technology that enables computers and machines to reason, learn, and act in a way that would typically require human intelligence.</w:t>
      </w:r>
    </w:p>
    <w:p w14:paraId="284DCB27" w14:textId="77777777" w:rsidR="008A7BB6" w:rsidRPr="00B02EDE" w:rsidRDefault="008A7BB6" w:rsidP="00967EF7">
      <w:pPr>
        <w:ind w:left="720"/>
        <w:jc w:val="both"/>
        <w:rPr>
          <w:rFonts w:asciiTheme="minorHAnsi" w:hAnsiTheme="minorHAnsi" w:cstheme="minorHAnsi"/>
        </w:rPr>
      </w:pPr>
    </w:p>
    <w:p w14:paraId="4B775908" w14:textId="77777777" w:rsidR="008A7BB6" w:rsidRPr="00B02EDE" w:rsidRDefault="008A7BB6" w:rsidP="00967EF7">
      <w:pPr>
        <w:ind w:left="720"/>
        <w:jc w:val="both"/>
        <w:rPr>
          <w:rFonts w:asciiTheme="minorHAnsi" w:hAnsiTheme="minorHAnsi" w:cstheme="minorHAnsi"/>
        </w:rPr>
      </w:pPr>
      <w:r w:rsidRPr="00B02EDE">
        <w:rPr>
          <w:rFonts w:asciiTheme="minorHAnsi" w:hAnsiTheme="minorHAnsi" w:cstheme="minorHAnsi"/>
        </w:rPr>
        <w:t xml:space="preserve">“Generative Artificial Intelligence” or “GenAI” means an artificial intelligence system that can generate derived synthetic content, including text, images, video, audio, code, and data visualizations, that emulates the structure and characteristics of the system’s training data.  </w:t>
      </w:r>
    </w:p>
    <w:p w14:paraId="3C9F54C9" w14:textId="77777777" w:rsidR="008A7BB6" w:rsidRPr="00B02EDE" w:rsidRDefault="008A7BB6" w:rsidP="00967EF7">
      <w:pPr>
        <w:ind w:left="720"/>
        <w:jc w:val="both"/>
        <w:rPr>
          <w:rFonts w:asciiTheme="minorHAnsi" w:hAnsiTheme="minorHAnsi" w:cstheme="minorHAnsi"/>
        </w:rPr>
      </w:pPr>
    </w:p>
    <w:p w14:paraId="4784646F" w14:textId="77777777" w:rsidR="008A7BB6" w:rsidRPr="00B02EDE" w:rsidRDefault="008A7BB6" w:rsidP="00967EF7">
      <w:pPr>
        <w:ind w:left="720"/>
        <w:jc w:val="both"/>
        <w:rPr>
          <w:rFonts w:asciiTheme="minorHAnsi" w:hAnsiTheme="minorHAnsi" w:cstheme="minorHAnsi"/>
        </w:rPr>
      </w:pPr>
      <w:r w:rsidRPr="00B02EDE">
        <w:rPr>
          <w:rFonts w:asciiTheme="minorHAnsi" w:hAnsiTheme="minorHAnsi" w:cstheme="minorHAnsi"/>
        </w:rPr>
        <w:t>16.1</w:t>
      </w:r>
      <w:r w:rsidRPr="00B02EDE">
        <w:rPr>
          <w:rFonts w:asciiTheme="minorHAnsi" w:hAnsiTheme="minorHAnsi" w:cstheme="minorHAnsi"/>
        </w:rPr>
        <w:tab/>
        <w:t xml:space="preserve">In its proposal, Proposer must notify the JBE if Proposer’s goods or services contain or utilize GenAI (or will contain or utilize GenAI), or if GenAI is or will be included in any services, goods, or deliverables that materially impact: </w:t>
      </w:r>
    </w:p>
    <w:p w14:paraId="5555AE6C" w14:textId="77777777" w:rsidR="00C41F57" w:rsidRPr="00B02EDE" w:rsidRDefault="00C41F57" w:rsidP="00967EF7">
      <w:pPr>
        <w:ind w:left="720"/>
        <w:jc w:val="both"/>
        <w:rPr>
          <w:rFonts w:asciiTheme="minorHAnsi" w:hAnsiTheme="minorHAnsi" w:cstheme="minorHAnsi"/>
        </w:rPr>
      </w:pPr>
    </w:p>
    <w:p w14:paraId="3D0DBFC1" w14:textId="02FAB465" w:rsidR="008A7BB6" w:rsidRPr="00B02EDE" w:rsidRDefault="008A7BB6" w:rsidP="00967EF7">
      <w:pPr>
        <w:ind w:left="720" w:firstLine="720"/>
        <w:jc w:val="both"/>
        <w:rPr>
          <w:rFonts w:asciiTheme="minorHAnsi" w:hAnsiTheme="minorHAnsi" w:cstheme="minorHAnsi"/>
        </w:rPr>
      </w:pPr>
      <w:r w:rsidRPr="00B02EDE">
        <w:rPr>
          <w:rFonts w:asciiTheme="minorHAnsi" w:hAnsiTheme="minorHAnsi" w:cstheme="minorHAnsi"/>
        </w:rPr>
        <w:t>(a)</w:t>
      </w:r>
      <w:r w:rsidRPr="00B02EDE">
        <w:rPr>
          <w:rFonts w:asciiTheme="minorHAnsi" w:hAnsiTheme="minorHAnsi" w:cstheme="minorHAnsi"/>
        </w:rPr>
        <w:tab/>
        <w:t>functionality of a JBE system (i.e., the work using GenAI could have a significant, substantial effect on the system’s data integrity, availability, confidentiality, or security, and failure to perform such work in accordance with the contract could cause major disruptions to JBE operations</w:t>
      </w:r>
      <w:r w:rsidR="00E159B3" w:rsidRPr="00B02EDE">
        <w:rPr>
          <w:rFonts w:asciiTheme="minorHAnsi" w:hAnsiTheme="minorHAnsi" w:cstheme="minorHAnsi"/>
        </w:rPr>
        <w:t>).</w:t>
      </w:r>
    </w:p>
    <w:p w14:paraId="53822940" w14:textId="77777777" w:rsidR="008A7BB6" w:rsidRPr="00B02EDE" w:rsidRDefault="008A7BB6" w:rsidP="00967EF7">
      <w:pPr>
        <w:ind w:left="720" w:firstLine="720"/>
        <w:jc w:val="both"/>
        <w:rPr>
          <w:rFonts w:asciiTheme="minorHAnsi" w:hAnsiTheme="minorHAnsi" w:cstheme="minorHAnsi"/>
        </w:rPr>
      </w:pPr>
      <w:r w:rsidRPr="00B02EDE">
        <w:rPr>
          <w:rFonts w:asciiTheme="minorHAnsi" w:hAnsiTheme="minorHAnsi" w:cstheme="minorHAnsi"/>
        </w:rPr>
        <w:t>(b)</w:t>
      </w:r>
      <w:r w:rsidRPr="00B02EDE">
        <w:rPr>
          <w:rFonts w:asciiTheme="minorHAnsi" w:hAnsiTheme="minorHAnsi" w:cstheme="minorHAnsi"/>
        </w:rPr>
        <w:tab/>
        <w:t>risk to the JBE (i.e., the work using GenAI could have a significant, substantial effect on the JBE’s operations, finances, security, or reputation, and failure to perform such work in accordance with the contract would constitute a high likelihood of damage to the JBE); or</w:t>
      </w:r>
    </w:p>
    <w:p w14:paraId="437569CC" w14:textId="77777777" w:rsidR="008A7BB6" w:rsidRPr="00B02EDE" w:rsidRDefault="008A7BB6" w:rsidP="00967EF7">
      <w:pPr>
        <w:ind w:left="720" w:firstLine="720"/>
        <w:jc w:val="both"/>
        <w:rPr>
          <w:rFonts w:asciiTheme="minorHAnsi" w:hAnsiTheme="minorHAnsi" w:cstheme="minorHAnsi"/>
        </w:rPr>
      </w:pPr>
      <w:r w:rsidRPr="00B02EDE">
        <w:rPr>
          <w:rFonts w:asciiTheme="minorHAnsi" w:hAnsiTheme="minorHAnsi" w:cstheme="minorHAnsi"/>
        </w:rPr>
        <w:t>(c)</w:t>
      </w:r>
      <w:r w:rsidRPr="00B02EDE">
        <w:rPr>
          <w:rFonts w:asciiTheme="minorHAnsi" w:hAnsiTheme="minorHAnsi" w:cstheme="minorHAnsi"/>
        </w:rPr>
        <w:tab/>
        <w:t>contract performance (i.e., when failure to conduct work which uses GenAI in accordance with the contract would constitute a material breach of contract).</w:t>
      </w:r>
    </w:p>
    <w:p w14:paraId="589942F8" w14:textId="77777777" w:rsidR="00C41F57" w:rsidRPr="00B02EDE" w:rsidRDefault="00C41F57" w:rsidP="00967EF7">
      <w:pPr>
        <w:ind w:left="720"/>
        <w:jc w:val="both"/>
        <w:rPr>
          <w:rFonts w:asciiTheme="minorHAnsi" w:hAnsiTheme="minorHAnsi" w:cstheme="minorHAnsi"/>
        </w:rPr>
      </w:pPr>
    </w:p>
    <w:p w14:paraId="0A688005" w14:textId="53114537" w:rsidR="008A7BB6" w:rsidRPr="00B02EDE" w:rsidRDefault="008A7BB6" w:rsidP="00967EF7">
      <w:pPr>
        <w:ind w:left="720"/>
        <w:jc w:val="both"/>
        <w:rPr>
          <w:rFonts w:asciiTheme="minorHAnsi" w:hAnsiTheme="minorHAnsi" w:cstheme="minorHAnsi"/>
        </w:rPr>
      </w:pPr>
      <w:r w:rsidRPr="00B02EDE">
        <w:rPr>
          <w:rFonts w:asciiTheme="minorHAnsi" w:hAnsiTheme="minorHAnsi" w:cstheme="minorHAnsi"/>
        </w:rPr>
        <w:t>16.2</w:t>
      </w:r>
      <w:r w:rsidRPr="00B02EDE">
        <w:rPr>
          <w:rFonts w:asciiTheme="minorHAnsi" w:hAnsiTheme="minorHAnsi" w:cstheme="minorHAnsi"/>
        </w:rPr>
        <w:tab/>
        <w:t xml:space="preserve">Proposer’s failure to disclose GenAI to the JBE may result in disqualification (at the JBE’s sole discretion), and the JBE reserves the right to seek any and all relief it may be entitled to as a result of such non-disclosure. </w:t>
      </w:r>
    </w:p>
    <w:p w14:paraId="5DE4FF99" w14:textId="77777777" w:rsidR="00C41F57" w:rsidRPr="00B02EDE" w:rsidRDefault="00C41F57" w:rsidP="00967EF7">
      <w:pPr>
        <w:ind w:left="720"/>
        <w:jc w:val="both"/>
        <w:rPr>
          <w:rFonts w:asciiTheme="minorHAnsi" w:hAnsiTheme="minorHAnsi" w:cstheme="minorHAnsi"/>
        </w:rPr>
      </w:pPr>
    </w:p>
    <w:p w14:paraId="6603E92D" w14:textId="0AAB04D4" w:rsidR="008A7BB6" w:rsidRPr="00B02EDE" w:rsidRDefault="008A7BB6" w:rsidP="00967EF7">
      <w:pPr>
        <w:ind w:left="720"/>
        <w:jc w:val="both"/>
        <w:rPr>
          <w:rFonts w:asciiTheme="minorHAnsi" w:hAnsiTheme="minorHAnsi" w:cstheme="minorHAnsi"/>
        </w:rPr>
      </w:pPr>
      <w:r w:rsidRPr="00B02EDE">
        <w:rPr>
          <w:rFonts w:asciiTheme="minorHAnsi" w:hAnsiTheme="minorHAnsi" w:cstheme="minorHAnsi"/>
        </w:rPr>
        <w:t>16.3</w:t>
      </w:r>
      <w:r w:rsidRPr="00B02EDE">
        <w:rPr>
          <w:rFonts w:asciiTheme="minorHAnsi" w:hAnsiTheme="minorHAnsi" w:cstheme="minorHAnsi"/>
        </w:rPr>
        <w:tab/>
        <w:t>The JBE reserves the right to incorporate GenAI-related provisions into the final contract and to reject bids/offers that present an unacceptable level of risk to the JBE, as determined by the JBE in its sole discretion.</w:t>
      </w:r>
    </w:p>
    <w:p w14:paraId="1A6A5F49" w14:textId="77777777" w:rsidR="00C662D1" w:rsidRPr="00B02EDE" w:rsidRDefault="00C662D1" w:rsidP="00967EF7">
      <w:pPr>
        <w:rPr>
          <w:rFonts w:asciiTheme="minorHAnsi" w:hAnsiTheme="minorHAnsi" w:cstheme="minorHAnsi"/>
        </w:rPr>
      </w:pPr>
    </w:p>
    <w:p w14:paraId="7DD633A8" w14:textId="77777777" w:rsidR="00130AE7" w:rsidRPr="00B02EDE" w:rsidRDefault="00130AE7" w:rsidP="00967EF7">
      <w:pPr>
        <w:rPr>
          <w:rFonts w:asciiTheme="minorHAnsi" w:hAnsiTheme="minorHAnsi" w:cstheme="minorHAnsi"/>
        </w:rPr>
      </w:pPr>
    </w:p>
    <w:p w14:paraId="1D88A074" w14:textId="77777777" w:rsidR="00130AE7" w:rsidRPr="00B02EDE" w:rsidRDefault="00130AE7" w:rsidP="00967EF7">
      <w:pPr>
        <w:rPr>
          <w:rFonts w:asciiTheme="minorHAnsi" w:hAnsiTheme="minorHAnsi" w:cstheme="minorHAnsi"/>
        </w:rPr>
      </w:pPr>
    </w:p>
    <w:sectPr w:rsidR="00130AE7" w:rsidRPr="00B02EDE" w:rsidSect="0088206E">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FC10C" w14:textId="77777777" w:rsidR="000B0C60" w:rsidRDefault="000B0C60" w:rsidP="00C37FF7">
      <w:r>
        <w:separator/>
      </w:r>
    </w:p>
  </w:endnote>
  <w:endnote w:type="continuationSeparator" w:id="0">
    <w:p w14:paraId="5443164F" w14:textId="77777777" w:rsidR="000B0C60" w:rsidRDefault="000B0C60" w:rsidP="00C37FF7">
      <w:r>
        <w:continuationSeparator/>
      </w:r>
    </w:p>
  </w:endnote>
  <w:endnote w:type="continuationNotice" w:id="1">
    <w:p w14:paraId="36FE577D" w14:textId="77777777" w:rsidR="000B0C60" w:rsidRDefault="000B0C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94A67" w14:textId="55F9C307" w:rsidR="006A6E22" w:rsidRDefault="00000000">
    <w:pPr>
      <w:pStyle w:val="Footer"/>
    </w:pPr>
    <w:sdt>
      <w:sdtPr>
        <w:id w:val="18165802"/>
        <w:docPartObj>
          <w:docPartGallery w:val="Page Numbers (Bottom of Page)"/>
          <w:docPartUnique/>
        </w:docPartObj>
      </w:sdtPr>
      <w:sdtContent>
        <w:r w:rsidR="00291FBB" w:rsidRPr="00A90E8F">
          <w:rPr>
            <w:color w:val="2B579A"/>
            <w:sz w:val="20"/>
            <w:szCs w:val="20"/>
            <w:shd w:val="clear" w:color="auto" w:fill="E6E6E6"/>
          </w:rPr>
          <w:fldChar w:fldCharType="begin"/>
        </w:r>
        <w:r w:rsidR="006A6E22" w:rsidRPr="00A90E8F">
          <w:rPr>
            <w:sz w:val="20"/>
            <w:szCs w:val="20"/>
          </w:rPr>
          <w:instrText xml:space="preserve"> PAGE   \* MERGEFORMAT </w:instrText>
        </w:r>
        <w:r w:rsidR="00291FBB" w:rsidRPr="00A90E8F">
          <w:rPr>
            <w:color w:val="2B579A"/>
            <w:sz w:val="20"/>
            <w:szCs w:val="20"/>
            <w:shd w:val="clear" w:color="auto" w:fill="E6E6E6"/>
          </w:rPr>
          <w:fldChar w:fldCharType="separate"/>
        </w:r>
        <w:r w:rsidR="00597609">
          <w:rPr>
            <w:noProof/>
            <w:sz w:val="20"/>
            <w:szCs w:val="20"/>
          </w:rPr>
          <w:t>1</w:t>
        </w:r>
        <w:r w:rsidR="00291FBB" w:rsidRPr="00A90E8F">
          <w:rPr>
            <w:color w:val="2B579A"/>
            <w:sz w:val="20"/>
            <w:szCs w:val="20"/>
            <w:shd w:val="clear" w:color="auto" w:fill="E6E6E6"/>
          </w:rPr>
          <w:fldChar w:fldCharType="end"/>
        </w:r>
        <w:r w:rsidR="006A6E22" w:rsidRPr="00A90E8F">
          <w:rPr>
            <w:sz w:val="20"/>
            <w:szCs w:val="20"/>
          </w:rPr>
          <w:tab/>
        </w:r>
        <w:r w:rsidR="006A6E22" w:rsidRPr="00A90E8F">
          <w:rPr>
            <w:sz w:val="20"/>
            <w:szCs w:val="20"/>
          </w:rPr>
          <w:tab/>
          <w:t xml:space="preserve">rev </w:t>
        </w:r>
        <w:r w:rsidR="008A7BB6">
          <w:rPr>
            <w:sz w:val="20"/>
            <w:szCs w:val="20"/>
          </w:rPr>
          <w:t xml:space="preserve">December </w:t>
        </w:r>
        <w:r w:rsidR="007713A7">
          <w:rPr>
            <w:sz w:val="20"/>
            <w:szCs w:val="20"/>
          </w:rPr>
          <w:t>2025</w:t>
        </w:r>
      </w:sdtContent>
    </w:sdt>
  </w:p>
  <w:p w14:paraId="53C817ED" w14:textId="77777777" w:rsidR="006A6E22" w:rsidRDefault="006A6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268BA" w14:textId="77777777" w:rsidR="000B0C60" w:rsidRDefault="000B0C60" w:rsidP="00C37FF7">
      <w:r>
        <w:separator/>
      </w:r>
    </w:p>
  </w:footnote>
  <w:footnote w:type="continuationSeparator" w:id="0">
    <w:p w14:paraId="40316471" w14:textId="77777777" w:rsidR="000B0C60" w:rsidRDefault="000B0C60" w:rsidP="00C37FF7">
      <w:r>
        <w:continuationSeparator/>
      </w:r>
    </w:p>
  </w:footnote>
  <w:footnote w:type="continuationNotice" w:id="1">
    <w:p w14:paraId="5707AE22" w14:textId="77777777" w:rsidR="000B0C60" w:rsidRDefault="000B0C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F2861" w14:textId="40872596" w:rsidR="006A6E22" w:rsidRPr="00E02510" w:rsidRDefault="006A6E22" w:rsidP="00C37FF7">
    <w:pPr>
      <w:pStyle w:val="CommentText"/>
      <w:tabs>
        <w:tab w:val="left" w:pos="1242"/>
      </w:tabs>
      <w:ind w:right="252"/>
      <w:jc w:val="both"/>
      <w:rPr>
        <w:sz w:val="22"/>
        <w:szCs w:val="22"/>
      </w:rPr>
    </w:pPr>
    <w:r w:rsidRPr="00E02510">
      <w:t xml:space="preserve">RFP Title:  </w:t>
    </w:r>
    <w:r w:rsidRPr="00E02510">
      <w:rPr>
        <w:sz w:val="22"/>
        <w:szCs w:val="22"/>
      </w:rPr>
      <w:t xml:space="preserve">  </w:t>
    </w:r>
    <w:r w:rsidR="00454D00" w:rsidRPr="00E02510">
      <w:rPr>
        <w:i/>
        <w:sz w:val="22"/>
        <w:szCs w:val="22"/>
      </w:rPr>
      <w:t>Phoenix SAP System Integrat</w:t>
    </w:r>
    <w:r w:rsidR="002929FF" w:rsidRPr="00E02510">
      <w:rPr>
        <w:i/>
        <w:sz w:val="22"/>
        <w:szCs w:val="22"/>
      </w:rPr>
      <w:t>ion</w:t>
    </w:r>
    <w:r w:rsidR="00454D00" w:rsidRPr="00E02510">
      <w:rPr>
        <w:i/>
        <w:sz w:val="22"/>
        <w:szCs w:val="22"/>
      </w:rPr>
      <w:t xml:space="preserve"> Support</w:t>
    </w:r>
  </w:p>
  <w:p w14:paraId="72CCD040" w14:textId="31D2F4E2" w:rsidR="006A6E22" w:rsidRPr="00E02510" w:rsidRDefault="006A6E22" w:rsidP="00C37FF7">
    <w:pPr>
      <w:pStyle w:val="CommentText"/>
      <w:tabs>
        <w:tab w:val="left" w:pos="1242"/>
      </w:tabs>
      <w:ind w:right="252"/>
      <w:jc w:val="both"/>
      <w:rPr>
        <w:sz w:val="22"/>
        <w:szCs w:val="22"/>
      </w:rPr>
    </w:pPr>
    <w:r w:rsidRPr="00E02510">
      <w:t xml:space="preserve">RFP Number:  </w:t>
    </w:r>
    <w:r w:rsidRPr="00E02510">
      <w:rPr>
        <w:sz w:val="22"/>
        <w:szCs w:val="22"/>
      </w:rPr>
      <w:t xml:space="preserve"> </w:t>
    </w:r>
    <w:r w:rsidR="00E62518" w:rsidRPr="00E02510">
      <w:rPr>
        <w:i/>
        <w:sz w:val="22"/>
        <w:szCs w:val="22"/>
      </w:rPr>
      <w:t>RFP</w:t>
    </w:r>
    <w:r w:rsidR="00AC1BCF" w:rsidRPr="00E02510">
      <w:rPr>
        <w:i/>
        <w:sz w:val="22"/>
        <w:szCs w:val="22"/>
      </w:rPr>
      <w:t>-TCAS</w:t>
    </w:r>
    <w:r w:rsidR="004472D6" w:rsidRPr="00E02510">
      <w:rPr>
        <w:i/>
        <w:sz w:val="22"/>
        <w:szCs w:val="22"/>
      </w:rPr>
      <w:t>-202</w:t>
    </w:r>
    <w:r w:rsidR="007713A7">
      <w:rPr>
        <w:i/>
        <w:sz w:val="22"/>
        <w:szCs w:val="22"/>
      </w:rPr>
      <w:t>6</w:t>
    </w:r>
    <w:r w:rsidR="004472D6" w:rsidRPr="00E02510">
      <w:rPr>
        <w:i/>
        <w:sz w:val="22"/>
        <w:szCs w:val="22"/>
      </w:rPr>
      <w:t>-</w:t>
    </w:r>
    <w:r w:rsidR="00814975" w:rsidRPr="00E02510">
      <w:rPr>
        <w:i/>
        <w:sz w:val="22"/>
        <w:szCs w:val="22"/>
      </w:rPr>
      <w:t>202-RB</w:t>
    </w:r>
  </w:p>
  <w:p w14:paraId="365E1E3D" w14:textId="77777777" w:rsidR="006A6E22" w:rsidRDefault="006A6E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F4790"/>
    <w:multiLevelType w:val="hybridMultilevel"/>
    <w:tmpl w:val="31A63AE6"/>
    <w:lvl w:ilvl="0" w:tplc="04090001">
      <w:start w:val="1"/>
      <w:numFmt w:val="bullet"/>
      <w:lvlText w:val=""/>
      <w:lvlJc w:val="left"/>
      <w:pPr>
        <w:ind w:left="3690" w:hanging="360"/>
      </w:pPr>
      <w:rPr>
        <w:rFonts w:ascii="Symbol" w:hAnsi="Symbol"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1" w15:restartNumberingAfterBreak="0">
    <w:nsid w:val="07F56928"/>
    <w:multiLevelType w:val="multilevel"/>
    <w:tmpl w:val="3DEE3904"/>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0CAB2199"/>
    <w:multiLevelType w:val="hybridMultilevel"/>
    <w:tmpl w:val="7F54431C"/>
    <w:lvl w:ilvl="0" w:tplc="FFFFFFFF">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8081A49"/>
    <w:multiLevelType w:val="hybridMultilevel"/>
    <w:tmpl w:val="3BF4883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22334403"/>
    <w:multiLevelType w:val="hybridMultilevel"/>
    <w:tmpl w:val="C218CDE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28AC0C68"/>
    <w:multiLevelType w:val="hybridMultilevel"/>
    <w:tmpl w:val="0782660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29B4272A"/>
    <w:multiLevelType w:val="hybridMultilevel"/>
    <w:tmpl w:val="49D6F9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DB946F7"/>
    <w:multiLevelType w:val="multilevel"/>
    <w:tmpl w:val="D1B461BE"/>
    <w:lvl w:ilvl="0">
      <w:start w:val="1"/>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left"/>
      <w:pPr>
        <w:ind w:left="1224" w:hanging="504"/>
      </w:pPr>
      <w:rPr>
        <w:rFonts w:hint="default"/>
        <w:b w:val="0"/>
        <w:bCs w:val="0"/>
        <w:color w:val="auto"/>
      </w:rPr>
    </w:lvl>
    <w:lvl w:ilvl="3">
      <w:start w:val="1"/>
      <w:numFmt w:val="decimal"/>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E46784"/>
    <w:multiLevelType w:val="hybridMultilevel"/>
    <w:tmpl w:val="1F9C0222"/>
    <w:lvl w:ilvl="0" w:tplc="59E07586">
      <w:start w:val="1"/>
      <w:numFmt w:val="decimal"/>
      <w:pStyle w:val="ExhibitC1"/>
      <w:lvlText w:val="%1."/>
      <w:lvlJc w:val="left"/>
      <w:pPr>
        <w:tabs>
          <w:tab w:val="num" w:pos="720"/>
        </w:tabs>
        <w:ind w:left="720" w:hanging="720"/>
      </w:pPr>
      <w:rPr>
        <w:rFonts w:hint="default"/>
      </w:rPr>
    </w:lvl>
    <w:lvl w:ilvl="1" w:tplc="18340A6E">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7CE0106E">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tplc="B352CD06">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tplc="FF806E46">
      <w:start w:val="1"/>
      <w:numFmt w:val="decimal"/>
      <w:pStyle w:val="ExhibitC5"/>
      <w:lvlText w:val="(%5)"/>
      <w:lvlJc w:val="left"/>
      <w:pPr>
        <w:tabs>
          <w:tab w:val="num" w:pos="3024"/>
        </w:tabs>
        <w:ind w:left="3024" w:hanging="576"/>
      </w:pPr>
      <w:rPr>
        <w:rFonts w:hint="default"/>
      </w:rPr>
    </w:lvl>
    <w:lvl w:ilvl="5" w:tplc="035AFE86">
      <w:start w:val="1"/>
      <w:numFmt w:val="lowerLetter"/>
      <w:pStyle w:val="ExhibitC6"/>
      <w:lvlText w:val="(%6)"/>
      <w:lvlJc w:val="left"/>
      <w:pPr>
        <w:tabs>
          <w:tab w:val="num" w:pos="3600"/>
        </w:tabs>
        <w:ind w:left="3600" w:hanging="576"/>
      </w:pPr>
      <w:rPr>
        <w:rFonts w:hint="default"/>
      </w:rPr>
    </w:lvl>
    <w:lvl w:ilvl="6" w:tplc="1004D020">
      <w:start w:val="1"/>
      <w:numFmt w:val="lowerRoman"/>
      <w:pStyle w:val="ExhibitC7"/>
      <w:lvlText w:val="(%7)"/>
      <w:lvlJc w:val="left"/>
      <w:pPr>
        <w:tabs>
          <w:tab w:val="num" w:pos="4176"/>
        </w:tabs>
        <w:ind w:left="4176" w:hanging="576"/>
      </w:pPr>
      <w:rPr>
        <w:rFonts w:hint="default"/>
      </w:rPr>
    </w:lvl>
    <w:lvl w:ilvl="7" w:tplc="1BD66306">
      <w:start w:val="1"/>
      <w:numFmt w:val="lowerLetter"/>
      <w:lvlText w:val="(%8)"/>
      <w:lvlJc w:val="left"/>
      <w:pPr>
        <w:tabs>
          <w:tab w:val="num" w:pos="6840"/>
        </w:tabs>
        <w:ind w:left="6480" w:firstLine="0"/>
      </w:pPr>
      <w:rPr>
        <w:rFonts w:hint="default"/>
      </w:rPr>
    </w:lvl>
    <w:lvl w:ilvl="8" w:tplc="7D104282">
      <w:start w:val="1"/>
      <w:numFmt w:val="lowerRoman"/>
      <w:lvlText w:val="(%9)"/>
      <w:lvlJc w:val="left"/>
      <w:pPr>
        <w:tabs>
          <w:tab w:val="num" w:pos="7560"/>
        </w:tabs>
        <w:ind w:left="7200" w:firstLine="0"/>
      </w:pPr>
      <w:rPr>
        <w:rFonts w:hint="default"/>
      </w:rPr>
    </w:lvl>
  </w:abstractNum>
  <w:abstractNum w:abstractNumId="10" w15:restartNumberingAfterBreak="0">
    <w:nsid w:val="375C0DAD"/>
    <w:multiLevelType w:val="hybridMultilevel"/>
    <w:tmpl w:val="91D66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8B46087"/>
    <w:multiLevelType w:val="multilevel"/>
    <w:tmpl w:val="F41209FC"/>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C2D19D9"/>
    <w:multiLevelType w:val="multilevel"/>
    <w:tmpl w:val="4E0A5A3C"/>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DD943F6"/>
    <w:multiLevelType w:val="hybridMultilevel"/>
    <w:tmpl w:val="008C31FE"/>
    <w:lvl w:ilvl="0" w:tplc="3ED0089A">
      <w:start w:val="1"/>
      <w:numFmt w:val="decimal"/>
      <w:lvlText w:val="%1."/>
      <w:lvlJc w:val="left"/>
      <w:pPr>
        <w:ind w:left="720" w:hanging="360"/>
      </w:pPr>
    </w:lvl>
    <w:lvl w:ilvl="1" w:tplc="3D1855BE">
      <w:start w:val="1"/>
      <w:numFmt w:val="lowerLetter"/>
      <w:lvlText w:val="%2."/>
      <w:lvlJc w:val="left"/>
      <w:pPr>
        <w:ind w:left="1440" w:hanging="360"/>
      </w:pPr>
    </w:lvl>
    <w:lvl w:ilvl="2" w:tplc="F53248D2">
      <w:start w:val="1"/>
      <w:numFmt w:val="lowerLetter"/>
      <w:lvlText w:val="%3."/>
      <w:lvlJc w:val="left"/>
      <w:pPr>
        <w:ind w:left="2160" w:hanging="180"/>
      </w:pPr>
    </w:lvl>
    <w:lvl w:ilvl="3" w:tplc="33C213CC">
      <w:start w:val="1"/>
      <w:numFmt w:val="decimal"/>
      <w:lvlText w:val="%4."/>
      <w:lvlJc w:val="left"/>
      <w:pPr>
        <w:ind w:left="2880" w:hanging="360"/>
      </w:pPr>
    </w:lvl>
    <w:lvl w:ilvl="4" w:tplc="D25A875A">
      <w:start w:val="1"/>
      <w:numFmt w:val="lowerLetter"/>
      <w:lvlText w:val="%5."/>
      <w:lvlJc w:val="left"/>
      <w:pPr>
        <w:ind w:left="3600" w:hanging="360"/>
      </w:pPr>
    </w:lvl>
    <w:lvl w:ilvl="5" w:tplc="2E7E01B8">
      <w:start w:val="1"/>
      <w:numFmt w:val="lowerRoman"/>
      <w:lvlText w:val="%6."/>
      <w:lvlJc w:val="right"/>
      <w:pPr>
        <w:ind w:left="4320" w:hanging="180"/>
      </w:pPr>
    </w:lvl>
    <w:lvl w:ilvl="6" w:tplc="366056AE">
      <w:start w:val="1"/>
      <w:numFmt w:val="decimal"/>
      <w:lvlText w:val="%7."/>
      <w:lvlJc w:val="left"/>
      <w:pPr>
        <w:ind w:left="5040" w:hanging="360"/>
      </w:pPr>
    </w:lvl>
    <w:lvl w:ilvl="7" w:tplc="DE1C6D7E">
      <w:start w:val="1"/>
      <w:numFmt w:val="lowerLetter"/>
      <w:lvlText w:val="%8."/>
      <w:lvlJc w:val="left"/>
      <w:pPr>
        <w:ind w:left="5760" w:hanging="360"/>
      </w:pPr>
    </w:lvl>
    <w:lvl w:ilvl="8" w:tplc="E884AEFC">
      <w:start w:val="1"/>
      <w:numFmt w:val="lowerRoman"/>
      <w:lvlText w:val="%9."/>
      <w:lvlJc w:val="right"/>
      <w:pPr>
        <w:ind w:left="6480" w:hanging="180"/>
      </w:pPr>
    </w:lvl>
  </w:abstractNum>
  <w:abstractNum w:abstractNumId="16" w15:restartNumberingAfterBreak="0">
    <w:nsid w:val="586F6563"/>
    <w:multiLevelType w:val="hybridMultilevel"/>
    <w:tmpl w:val="87DC993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5CE45D13"/>
    <w:multiLevelType w:val="hybridMultilevel"/>
    <w:tmpl w:val="4A309C86"/>
    <w:lvl w:ilvl="0" w:tplc="E0EEA0DE">
      <w:start w:val="1"/>
      <w:numFmt w:val="upperRoman"/>
      <w:pStyle w:val="RFP1"/>
      <w:lvlText w:val="%1."/>
      <w:lvlJc w:val="left"/>
      <w:pPr>
        <w:tabs>
          <w:tab w:val="num" w:pos="720"/>
        </w:tabs>
      </w:pPr>
      <w:rPr>
        <w:rFonts w:hint="default"/>
      </w:rPr>
    </w:lvl>
    <w:lvl w:ilvl="1" w:tplc="F8C06C66">
      <w:start w:val="1"/>
      <w:numFmt w:val="upperLetter"/>
      <w:pStyle w:val="RFPA"/>
      <w:lvlText w:val="%2."/>
      <w:lvlJc w:val="left"/>
      <w:pPr>
        <w:tabs>
          <w:tab w:val="num" w:pos="720"/>
        </w:tabs>
        <w:ind w:left="720" w:hanging="360"/>
      </w:pPr>
      <w:rPr>
        <w:rFonts w:hint="default"/>
      </w:rPr>
    </w:lvl>
    <w:lvl w:ilvl="2" w:tplc="03AC4776">
      <w:start w:val="1"/>
      <w:numFmt w:val="decimal"/>
      <w:lvlText w:val="%3."/>
      <w:lvlJc w:val="left"/>
      <w:pPr>
        <w:tabs>
          <w:tab w:val="num" w:pos="1800"/>
        </w:tabs>
        <w:ind w:left="1440"/>
      </w:pPr>
      <w:rPr>
        <w:rFonts w:hint="default"/>
      </w:rPr>
    </w:lvl>
    <w:lvl w:ilvl="3" w:tplc="EA100356">
      <w:start w:val="1"/>
      <w:numFmt w:val="lowerLetter"/>
      <w:pStyle w:val="RFPa0"/>
      <w:lvlText w:val="%4)"/>
      <w:lvlJc w:val="left"/>
      <w:pPr>
        <w:tabs>
          <w:tab w:val="num" w:pos="2520"/>
        </w:tabs>
        <w:ind w:left="2160"/>
      </w:pPr>
      <w:rPr>
        <w:rFonts w:hint="default"/>
      </w:rPr>
    </w:lvl>
    <w:lvl w:ilvl="4" w:tplc="63BED30C">
      <w:start w:val="1"/>
      <w:numFmt w:val="decimal"/>
      <w:lvlText w:val="(%5)"/>
      <w:lvlJc w:val="left"/>
      <w:pPr>
        <w:tabs>
          <w:tab w:val="num" w:pos="3240"/>
        </w:tabs>
        <w:ind w:left="2880"/>
      </w:pPr>
      <w:rPr>
        <w:rFonts w:hint="default"/>
      </w:rPr>
    </w:lvl>
    <w:lvl w:ilvl="5" w:tplc="31F25CD4">
      <w:start w:val="1"/>
      <w:numFmt w:val="lowerLetter"/>
      <w:lvlText w:val="(%6)"/>
      <w:lvlJc w:val="left"/>
      <w:pPr>
        <w:tabs>
          <w:tab w:val="num" w:pos="3960"/>
        </w:tabs>
        <w:ind w:left="3600"/>
      </w:pPr>
      <w:rPr>
        <w:rFonts w:hint="default"/>
      </w:rPr>
    </w:lvl>
    <w:lvl w:ilvl="6" w:tplc="A902402C">
      <w:start w:val="1"/>
      <w:numFmt w:val="lowerRoman"/>
      <w:lvlText w:val="(%7)"/>
      <w:lvlJc w:val="left"/>
      <w:pPr>
        <w:tabs>
          <w:tab w:val="num" w:pos="4680"/>
        </w:tabs>
        <w:ind w:left="4320"/>
      </w:pPr>
      <w:rPr>
        <w:rFonts w:hint="default"/>
      </w:rPr>
    </w:lvl>
    <w:lvl w:ilvl="7" w:tplc="6A9A03CA">
      <w:start w:val="1"/>
      <w:numFmt w:val="lowerLetter"/>
      <w:lvlText w:val="(%8)"/>
      <w:lvlJc w:val="left"/>
      <w:pPr>
        <w:tabs>
          <w:tab w:val="num" w:pos="5400"/>
        </w:tabs>
        <w:ind w:left="5040"/>
      </w:pPr>
      <w:rPr>
        <w:rFonts w:hint="default"/>
      </w:rPr>
    </w:lvl>
    <w:lvl w:ilvl="8" w:tplc="B8A2B6FE">
      <w:start w:val="1"/>
      <w:numFmt w:val="lowerRoman"/>
      <w:lvlText w:val="(%9)"/>
      <w:lvlJc w:val="left"/>
      <w:pPr>
        <w:tabs>
          <w:tab w:val="num" w:pos="6120"/>
        </w:tabs>
        <w:ind w:left="5760"/>
      </w:pPr>
      <w:rPr>
        <w:rFonts w:hint="default"/>
      </w:rPr>
    </w:lvl>
  </w:abstractNum>
  <w:abstractNum w:abstractNumId="19" w15:restartNumberingAfterBreak="0">
    <w:nsid w:val="5ECC07A6"/>
    <w:multiLevelType w:val="hybridMultilevel"/>
    <w:tmpl w:val="3000FC02"/>
    <w:lvl w:ilvl="0" w:tplc="C77A1692">
      <w:start w:val="1"/>
      <w:numFmt w:val="bullet"/>
      <w:lvlText w:val=""/>
      <w:lvlJc w:val="left"/>
      <w:pPr>
        <w:ind w:left="1440" w:hanging="360"/>
      </w:pPr>
      <w:rPr>
        <w:rFonts w:ascii="Symbol" w:hAnsi="Symbol" w:hint="default"/>
      </w:rPr>
    </w:lvl>
    <w:lvl w:ilvl="1" w:tplc="1E54CBBA" w:tentative="1">
      <w:start w:val="1"/>
      <w:numFmt w:val="bullet"/>
      <w:lvlText w:val="o"/>
      <w:lvlJc w:val="left"/>
      <w:pPr>
        <w:ind w:left="2160" w:hanging="360"/>
      </w:pPr>
      <w:rPr>
        <w:rFonts w:ascii="Courier New" w:hAnsi="Courier New" w:cs="Courier New" w:hint="default"/>
      </w:rPr>
    </w:lvl>
    <w:lvl w:ilvl="2" w:tplc="49DA8CDE" w:tentative="1">
      <w:start w:val="1"/>
      <w:numFmt w:val="bullet"/>
      <w:lvlText w:val=""/>
      <w:lvlJc w:val="left"/>
      <w:pPr>
        <w:ind w:left="2880" w:hanging="360"/>
      </w:pPr>
      <w:rPr>
        <w:rFonts w:ascii="Wingdings" w:hAnsi="Wingdings" w:hint="default"/>
      </w:rPr>
    </w:lvl>
    <w:lvl w:ilvl="3" w:tplc="CCFEC918" w:tentative="1">
      <w:start w:val="1"/>
      <w:numFmt w:val="bullet"/>
      <w:lvlText w:val=""/>
      <w:lvlJc w:val="left"/>
      <w:pPr>
        <w:ind w:left="3600" w:hanging="360"/>
      </w:pPr>
      <w:rPr>
        <w:rFonts w:ascii="Symbol" w:hAnsi="Symbol" w:hint="default"/>
      </w:rPr>
    </w:lvl>
    <w:lvl w:ilvl="4" w:tplc="29341A36" w:tentative="1">
      <w:start w:val="1"/>
      <w:numFmt w:val="bullet"/>
      <w:lvlText w:val="o"/>
      <w:lvlJc w:val="left"/>
      <w:pPr>
        <w:ind w:left="4320" w:hanging="360"/>
      </w:pPr>
      <w:rPr>
        <w:rFonts w:ascii="Courier New" w:hAnsi="Courier New" w:cs="Courier New" w:hint="default"/>
      </w:rPr>
    </w:lvl>
    <w:lvl w:ilvl="5" w:tplc="E8C8D786" w:tentative="1">
      <w:start w:val="1"/>
      <w:numFmt w:val="bullet"/>
      <w:lvlText w:val=""/>
      <w:lvlJc w:val="left"/>
      <w:pPr>
        <w:ind w:left="5040" w:hanging="360"/>
      </w:pPr>
      <w:rPr>
        <w:rFonts w:ascii="Wingdings" w:hAnsi="Wingdings" w:hint="default"/>
      </w:rPr>
    </w:lvl>
    <w:lvl w:ilvl="6" w:tplc="A7585120" w:tentative="1">
      <w:start w:val="1"/>
      <w:numFmt w:val="bullet"/>
      <w:lvlText w:val=""/>
      <w:lvlJc w:val="left"/>
      <w:pPr>
        <w:ind w:left="5760" w:hanging="360"/>
      </w:pPr>
      <w:rPr>
        <w:rFonts w:ascii="Symbol" w:hAnsi="Symbol" w:hint="default"/>
      </w:rPr>
    </w:lvl>
    <w:lvl w:ilvl="7" w:tplc="9E3E6202" w:tentative="1">
      <w:start w:val="1"/>
      <w:numFmt w:val="bullet"/>
      <w:lvlText w:val="o"/>
      <w:lvlJc w:val="left"/>
      <w:pPr>
        <w:ind w:left="6480" w:hanging="360"/>
      </w:pPr>
      <w:rPr>
        <w:rFonts w:ascii="Courier New" w:hAnsi="Courier New" w:cs="Courier New" w:hint="default"/>
      </w:rPr>
    </w:lvl>
    <w:lvl w:ilvl="8" w:tplc="40067D0A" w:tentative="1">
      <w:start w:val="1"/>
      <w:numFmt w:val="bullet"/>
      <w:lvlText w:val=""/>
      <w:lvlJc w:val="left"/>
      <w:pPr>
        <w:ind w:left="7200" w:hanging="360"/>
      </w:pPr>
      <w:rPr>
        <w:rFonts w:ascii="Wingdings" w:hAnsi="Wingdings" w:hint="default"/>
      </w:rPr>
    </w:lvl>
  </w:abstractNum>
  <w:abstractNum w:abstractNumId="20"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21" w15:restartNumberingAfterBreak="0">
    <w:nsid w:val="644B6354"/>
    <w:multiLevelType w:val="multilevel"/>
    <w:tmpl w:val="3D0EC314"/>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2" w15:restartNumberingAfterBreak="0">
    <w:nsid w:val="65301E11"/>
    <w:multiLevelType w:val="hybridMultilevel"/>
    <w:tmpl w:val="486E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860275"/>
    <w:multiLevelType w:val="hybridMultilevel"/>
    <w:tmpl w:val="D3002334"/>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24" w15:restartNumberingAfterBreak="0">
    <w:nsid w:val="681663D0"/>
    <w:multiLevelType w:val="hybridMultilevel"/>
    <w:tmpl w:val="D6D0782C"/>
    <w:lvl w:ilvl="0" w:tplc="F78C8042">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5" w15:restartNumberingAfterBreak="0">
    <w:nsid w:val="75EF2792"/>
    <w:multiLevelType w:val="hybridMultilevel"/>
    <w:tmpl w:val="05A4C7EE"/>
    <w:lvl w:ilvl="0" w:tplc="134A3E0E">
      <w:start w:val="455"/>
      <w:numFmt w:val="decimal"/>
      <w:lvlText w:val="%1"/>
      <w:lvlJc w:val="left"/>
      <w:pPr>
        <w:ind w:left="2088" w:hanging="360"/>
      </w:pPr>
      <w:rPr>
        <w:rFonts w:hint="default"/>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26" w15:restartNumberingAfterBreak="0">
    <w:nsid w:val="7A975545"/>
    <w:multiLevelType w:val="hybridMultilevel"/>
    <w:tmpl w:val="FCA8725C"/>
    <w:lvl w:ilvl="0" w:tplc="20907540">
      <w:start w:val="1"/>
      <w:numFmt w:val="bullet"/>
      <w:lvlText w:val=""/>
      <w:lvlJc w:val="left"/>
      <w:pPr>
        <w:ind w:left="360" w:hanging="360"/>
      </w:pPr>
      <w:rPr>
        <w:rFonts w:ascii="Symbol" w:hAnsi="Symbol" w:hint="default"/>
      </w:rPr>
    </w:lvl>
    <w:lvl w:ilvl="1" w:tplc="04090019">
      <w:start w:val="1"/>
      <w:numFmt w:val="bullet"/>
      <w:lvlText w:val=""/>
      <w:lvlJc w:val="left"/>
      <w:pPr>
        <w:ind w:left="1080" w:hanging="360"/>
      </w:pPr>
      <w:rPr>
        <w:rFonts w:ascii="Symbol" w:hAnsi="Symbol" w:hint="default"/>
      </w:rPr>
    </w:lvl>
    <w:lvl w:ilvl="2" w:tplc="0409001B">
      <w:start w:val="1"/>
      <w:numFmt w:val="bullet"/>
      <w:lvlText w:val=""/>
      <w:lvlJc w:val="left"/>
      <w:pPr>
        <w:ind w:left="1800" w:hanging="360"/>
      </w:pPr>
      <w:rPr>
        <w:rFonts w:ascii="Wingdings" w:hAnsi="Wingdings" w:hint="default"/>
      </w:rPr>
    </w:lvl>
    <w:lvl w:ilvl="3" w:tplc="0409000F">
      <w:start w:val="1"/>
      <w:numFmt w:val="bullet"/>
      <w:lvlText w:val=""/>
      <w:lvlJc w:val="left"/>
      <w:pPr>
        <w:ind w:left="2520" w:hanging="360"/>
      </w:pPr>
      <w:rPr>
        <w:rFonts w:ascii="Symbol" w:hAnsi="Symbol" w:hint="default"/>
      </w:rPr>
    </w:lvl>
    <w:lvl w:ilvl="4" w:tplc="04090019">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27" w15:restartNumberingAfterBreak="0">
    <w:nsid w:val="7E137BF3"/>
    <w:multiLevelType w:val="multilevel"/>
    <w:tmpl w:val="D6121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9768528">
    <w:abstractNumId w:val="15"/>
  </w:num>
  <w:num w:numId="2" w16cid:durableId="672297988">
    <w:abstractNumId w:val="21"/>
  </w:num>
  <w:num w:numId="3" w16cid:durableId="1307391123">
    <w:abstractNumId w:val="13"/>
  </w:num>
  <w:num w:numId="4" w16cid:durableId="872421925">
    <w:abstractNumId w:val="12"/>
  </w:num>
  <w:num w:numId="5" w16cid:durableId="1175800840">
    <w:abstractNumId w:val="18"/>
  </w:num>
  <w:num w:numId="6" w16cid:durableId="2134205555">
    <w:abstractNumId w:val="1"/>
  </w:num>
  <w:num w:numId="7" w16cid:durableId="1629584989">
    <w:abstractNumId w:val="20"/>
  </w:num>
  <w:num w:numId="8" w16cid:durableId="1451784094">
    <w:abstractNumId w:val="11"/>
  </w:num>
  <w:num w:numId="9" w16cid:durableId="1911842843">
    <w:abstractNumId w:val="7"/>
  </w:num>
  <w:num w:numId="10" w16cid:durableId="934360106">
    <w:abstractNumId w:val="9"/>
  </w:num>
  <w:num w:numId="11" w16cid:durableId="1920560934">
    <w:abstractNumId w:val="22"/>
  </w:num>
  <w:num w:numId="12" w16cid:durableId="756557017">
    <w:abstractNumId w:val="14"/>
  </w:num>
  <w:num w:numId="13" w16cid:durableId="1072389266">
    <w:abstractNumId w:val="17"/>
  </w:num>
  <w:num w:numId="14" w16cid:durableId="395707388">
    <w:abstractNumId w:val="19"/>
  </w:num>
  <w:num w:numId="15" w16cid:durableId="1810319007">
    <w:abstractNumId w:val="26"/>
  </w:num>
  <w:num w:numId="16" w16cid:durableId="1147890985">
    <w:abstractNumId w:val="3"/>
  </w:num>
  <w:num w:numId="17" w16cid:durableId="1148592790">
    <w:abstractNumId w:val="16"/>
  </w:num>
  <w:num w:numId="18" w16cid:durableId="1919826084">
    <w:abstractNumId w:val="4"/>
  </w:num>
  <w:num w:numId="19" w16cid:durableId="1071460550">
    <w:abstractNumId w:val="23"/>
  </w:num>
  <w:num w:numId="20" w16cid:durableId="381441649">
    <w:abstractNumId w:val="5"/>
  </w:num>
  <w:num w:numId="21" w16cid:durableId="726412500">
    <w:abstractNumId w:val="25"/>
  </w:num>
  <w:num w:numId="22" w16cid:durableId="126432821">
    <w:abstractNumId w:val="8"/>
  </w:num>
  <w:num w:numId="23" w16cid:durableId="1701855647">
    <w:abstractNumId w:val="6"/>
  </w:num>
  <w:num w:numId="24" w16cid:durableId="504710855">
    <w:abstractNumId w:val="24"/>
  </w:num>
  <w:num w:numId="25" w16cid:durableId="1687171212">
    <w:abstractNumId w:val="0"/>
  </w:num>
  <w:num w:numId="26" w16cid:durableId="660696306">
    <w:abstractNumId w:val="27"/>
  </w:num>
  <w:num w:numId="27" w16cid:durableId="28532234">
    <w:abstractNumId w:val="10"/>
  </w:num>
  <w:num w:numId="28" w16cid:durableId="6988249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LQwMzM1MzM2tzQ0N7FU0lEKTi0uzszPAykwrgUAHUcpWSwAAAA="/>
  </w:docVars>
  <w:rsids>
    <w:rsidRoot w:val="00C37FF7"/>
    <w:rsid w:val="00000A01"/>
    <w:rsid w:val="00000FB1"/>
    <w:rsid w:val="000025BE"/>
    <w:rsid w:val="0000270A"/>
    <w:rsid w:val="00004CB0"/>
    <w:rsid w:val="000056E5"/>
    <w:rsid w:val="000061DB"/>
    <w:rsid w:val="00010065"/>
    <w:rsid w:val="00010B72"/>
    <w:rsid w:val="00011EFD"/>
    <w:rsid w:val="00012B1A"/>
    <w:rsid w:val="000165D9"/>
    <w:rsid w:val="00020050"/>
    <w:rsid w:val="000205E0"/>
    <w:rsid w:val="00020D77"/>
    <w:rsid w:val="00020DD8"/>
    <w:rsid w:val="00021AB0"/>
    <w:rsid w:val="00021C83"/>
    <w:rsid w:val="00021D32"/>
    <w:rsid w:val="00022F92"/>
    <w:rsid w:val="00023112"/>
    <w:rsid w:val="0002344F"/>
    <w:rsid w:val="00023B38"/>
    <w:rsid w:val="0002449E"/>
    <w:rsid w:val="00024881"/>
    <w:rsid w:val="00025CAD"/>
    <w:rsid w:val="00032081"/>
    <w:rsid w:val="0003250F"/>
    <w:rsid w:val="00032723"/>
    <w:rsid w:val="00033354"/>
    <w:rsid w:val="000349A8"/>
    <w:rsid w:val="000356BE"/>
    <w:rsid w:val="00040756"/>
    <w:rsid w:val="00042C30"/>
    <w:rsid w:val="00042DE4"/>
    <w:rsid w:val="00043259"/>
    <w:rsid w:val="00046710"/>
    <w:rsid w:val="00047210"/>
    <w:rsid w:val="00047284"/>
    <w:rsid w:val="00047CA1"/>
    <w:rsid w:val="00050FB6"/>
    <w:rsid w:val="00051042"/>
    <w:rsid w:val="000511D5"/>
    <w:rsid w:val="000518CD"/>
    <w:rsid w:val="00052675"/>
    <w:rsid w:val="00052893"/>
    <w:rsid w:val="00053381"/>
    <w:rsid w:val="00053778"/>
    <w:rsid w:val="000540F6"/>
    <w:rsid w:val="0005438F"/>
    <w:rsid w:val="00055A67"/>
    <w:rsid w:val="000567BE"/>
    <w:rsid w:val="00057031"/>
    <w:rsid w:val="00060B31"/>
    <w:rsid w:val="00060C16"/>
    <w:rsid w:val="000631E1"/>
    <w:rsid w:val="00063637"/>
    <w:rsid w:val="00063C3C"/>
    <w:rsid w:val="0006589E"/>
    <w:rsid w:val="00070C4E"/>
    <w:rsid w:val="00070FCA"/>
    <w:rsid w:val="0007217F"/>
    <w:rsid w:val="00074632"/>
    <w:rsid w:val="000751A3"/>
    <w:rsid w:val="0007757A"/>
    <w:rsid w:val="00080391"/>
    <w:rsid w:val="00080477"/>
    <w:rsid w:val="00080ED7"/>
    <w:rsid w:val="0008214C"/>
    <w:rsid w:val="00082230"/>
    <w:rsid w:val="00082B7C"/>
    <w:rsid w:val="00083C30"/>
    <w:rsid w:val="00084037"/>
    <w:rsid w:val="00084B39"/>
    <w:rsid w:val="0008516E"/>
    <w:rsid w:val="000861F5"/>
    <w:rsid w:val="00087E75"/>
    <w:rsid w:val="0009038F"/>
    <w:rsid w:val="000906D4"/>
    <w:rsid w:val="00092897"/>
    <w:rsid w:val="00093418"/>
    <w:rsid w:val="0009444F"/>
    <w:rsid w:val="000969C7"/>
    <w:rsid w:val="000973A8"/>
    <w:rsid w:val="00097944"/>
    <w:rsid w:val="000A35E8"/>
    <w:rsid w:val="000A38B7"/>
    <w:rsid w:val="000A5F2F"/>
    <w:rsid w:val="000A6064"/>
    <w:rsid w:val="000A7BB9"/>
    <w:rsid w:val="000B0813"/>
    <w:rsid w:val="000B0C60"/>
    <w:rsid w:val="000B17BD"/>
    <w:rsid w:val="000B5852"/>
    <w:rsid w:val="000B6ABA"/>
    <w:rsid w:val="000C0293"/>
    <w:rsid w:val="000C0FA9"/>
    <w:rsid w:val="000C2A94"/>
    <w:rsid w:val="000C2D39"/>
    <w:rsid w:val="000C4414"/>
    <w:rsid w:val="000D0233"/>
    <w:rsid w:val="000D049D"/>
    <w:rsid w:val="000D1179"/>
    <w:rsid w:val="000D1A04"/>
    <w:rsid w:val="000D1E8B"/>
    <w:rsid w:val="000D2235"/>
    <w:rsid w:val="000D2C27"/>
    <w:rsid w:val="000D33C0"/>
    <w:rsid w:val="000D43CC"/>
    <w:rsid w:val="000D4C75"/>
    <w:rsid w:val="000D5FD6"/>
    <w:rsid w:val="000D618F"/>
    <w:rsid w:val="000D7D7D"/>
    <w:rsid w:val="000E14BB"/>
    <w:rsid w:val="000E1D88"/>
    <w:rsid w:val="000E2382"/>
    <w:rsid w:val="000E31F2"/>
    <w:rsid w:val="000E34BD"/>
    <w:rsid w:val="000E4B7F"/>
    <w:rsid w:val="000E6BEA"/>
    <w:rsid w:val="000F1939"/>
    <w:rsid w:val="000F1CD7"/>
    <w:rsid w:val="000F2914"/>
    <w:rsid w:val="000F2A6B"/>
    <w:rsid w:val="000F305B"/>
    <w:rsid w:val="000F3D6B"/>
    <w:rsid w:val="000F4383"/>
    <w:rsid w:val="000F4569"/>
    <w:rsid w:val="000F56A7"/>
    <w:rsid w:val="0010117B"/>
    <w:rsid w:val="00101C48"/>
    <w:rsid w:val="001034D1"/>
    <w:rsid w:val="0010374A"/>
    <w:rsid w:val="00104A51"/>
    <w:rsid w:val="00105896"/>
    <w:rsid w:val="001078D2"/>
    <w:rsid w:val="00110657"/>
    <w:rsid w:val="00113781"/>
    <w:rsid w:val="0011432E"/>
    <w:rsid w:val="00117087"/>
    <w:rsid w:val="00117F74"/>
    <w:rsid w:val="0012173D"/>
    <w:rsid w:val="00122B9A"/>
    <w:rsid w:val="0012465F"/>
    <w:rsid w:val="001247EA"/>
    <w:rsid w:val="0012621F"/>
    <w:rsid w:val="001269B0"/>
    <w:rsid w:val="00126B05"/>
    <w:rsid w:val="001303B1"/>
    <w:rsid w:val="00130AE7"/>
    <w:rsid w:val="00133F5A"/>
    <w:rsid w:val="00134EE2"/>
    <w:rsid w:val="001415B2"/>
    <w:rsid w:val="00142C87"/>
    <w:rsid w:val="00142F2C"/>
    <w:rsid w:val="00143D24"/>
    <w:rsid w:val="00144FDE"/>
    <w:rsid w:val="00146297"/>
    <w:rsid w:val="00146D76"/>
    <w:rsid w:val="001506F4"/>
    <w:rsid w:val="001510E5"/>
    <w:rsid w:val="001519C0"/>
    <w:rsid w:val="00154BA6"/>
    <w:rsid w:val="001564A5"/>
    <w:rsid w:val="00157953"/>
    <w:rsid w:val="00157C69"/>
    <w:rsid w:val="001602C1"/>
    <w:rsid w:val="00163217"/>
    <w:rsid w:val="00163EB0"/>
    <w:rsid w:val="00164BFD"/>
    <w:rsid w:val="00165681"/>
    <w:rsid w:val="00166197"/>
    <w:rsid w:val="00167DF4"/>
    <w:rsid w:val="0017051F"/>
    <w:rsid w:val="00170A7A"/>
    <w:rsid w:val="00170DC4"/>
    <w:rsid w:val="00172AE8"/>
    <w:rsid w:val="00172C27"/>
    <w:rsid w:val="00172D53"/>
    <w:rsid w:val="00173CFE"/>
    <w:rsid w:val="00176255"/>
    <w:rsid w:val="00181FDA"/>
    <w:rsid w:val="00185C04"/>
    <w:rsid w:val="001861E5"/>
    <w:rsid w:val="0018644D"/>
    <w:rsid w:val="00186FF6"/>
    <w:rsid w:val="001878F0"/>
    <w:rsid w:val="00190C9D"/>
    <w:rsid w:val="00191F68"/>
    <w:rsid w:val="0019276F"/>
    <w:rsid w:val="001941EF"/>
    <w:rsid w:val="0019422B"/>
    <w:rsid w:val="00194A12"/>
    <w:rsid w:val="00195B2C"/>
    <w:rsid w:val="00197041"/>
    <w:rsid w:val="001A01E8"/>
    <w:rsid w:val="001A08F7"/>
    <w:rsid w:val="001A1797"/>
    <w:rsid w:val="001A1AF5"/>
    <w:rsid w:val="001A2504"/>
    <w:rsid w:val="001A3573"/>
    <w:rsid w:val="001A3C96"/>
    <w:rsid w:val="001A4D58"/>
    <w:rsid w:val="001A5590"/>
    <w:rsid w:val="001A5BA4"/>
    <w:rsid w:val="001B168E"/>
    <w:rsid w:val="001B18FB"/>
    <w:rsid w:val="001B1AEE"/>
    <w:rsid w:val="001B29F7"/>
    <w:rsid w:val="001B2E02"/>
    <w:rsid w:val="001B3D4D"/>
    <w:rsid w:val="001B4A32"/>
    <w:rsid w:val="001B6891"/>
    <w:rsid w:val="001B7070"/>
    <w:rsid w:val="001B7B6F"/>
    <w:rsid w:val="001B7FAE"/>
    <w:rsid w:val="001C2DD9"/>
    <w:rsid w:val="001C37B0"/>
    <w:rsid w:val="001C3E68"/>
    <w:rsid w:val="001C4B90"/>
    <w:rsid w:val="001C4ED0"/>
    <w:rsid w:val="001C5649"/>
    <w:rsid w:val="001C5989"/>
    <w:rsid w:val="001C5B4E"/>
    <w:rsid w:val="001C6CA3"/>
    <w:rsid w:val="001C75BB"/>
    <w:rsid w:val="001C75DA"/>
    <w:rsid w:val="001D14B5"/>
    <w:rsid w:val="001D19DC"/>
    <w:rsid w:val="001D416D"/>
    <w:rsid w:val="001D584B"/>
    <w:rsid w:val="001D5E8D"/>
    <w:rsid w:val="001D6DA4"/>
    <w:rsid w:val="001D726C"/>
    <w:rsid w:val="001E0253"/>
    <w:rsid w:val="001E041E"/>
    <w:rsid w:val="001E0AB5"/>
    <w:rsid w:val="001E1AB2"/>
    <w:rsid w:val="001E439E"/>
    <w:rsid w:val="001E612A"/>
    <w:rsid w:val="001E6F65"/>
    <w:rsid w:val="001E7E83"/>
    <w:rsid w:val="001F000F"/>
    <w:rsid w:val="001F0E20"/>
    <w:rsid w:val="001F2EC2"/>
    <w:rsid w:val="001F4677"/>
    <w:rsid w:val="001F76C0"/>
    <w:rsid w:val="0020190D"/>
    <w:rsid w:val="0020192C"/>
    <w:rsid w:val="00201D27"/>
    <w:rsid w:val="0020422F"/>
    <w:rsid w:val="00204B2E"/>
    <w:rsid w:val="0020581A"/>
    <w:rsid w:val="002075D3"/>
    <w:rsid w:val="002102F5"/>
    <w:rsid w:val="00211A5B"/>
    <w:rsid w:val="002136E6"/>
    <w:rsid w:val="00213C1F"/>
    <w:rsid w:val="002156FD"/>
    <w:rsid w:val="002176B8"/>
    <w:rsid w:val="002209B1"/>
    <w:rsid w:val="00220BE0"/>
    <w:rsid w:val="00220EEE"/>
    <w:rsid w:val="0022207C"/>
    <w:rsid w:val="002251AF"/>
    <w:rsid w:val="00226801"/>
    <w:rsid w:val="00226D67"/>
    <w:rsid w:val="00227F66"/>
    <w:rsid w:val="002307F0"/>
    <w:rsid w:val="00230D5C"/>
    <w:rsid w:val="00230DB0"/>
    <w:rsid w:val="002315D3"/>
    <w:rsid w:val="00231CCD"/>
    <w:rsid w:val="002324DB"/>
    <w:rsid w:val="00232831"/>
    <w:rsid w:val="0023310E"/>
    <w:rsid w:val="00233D32"/>
    <w:rsid w:val="00233E36"/>
    <w:rsid w:val="00236A14"/>
    <w:rsid w:val="00236D62"/>
    <w:rsid w:val="00237982"/>
    <w:rsid w:val="00240952"/>
    <w:rsid w:val="002427B1"/>
    <w:rsid w:val="00242D0F"/>
    <w:rsid w:val="00244F96"/>
    <w:rsid w:val="00246470"/>
    <w:rsid w:val="002475A4"/>
    <w:rsid w:val="00247FD9"/>
    <w:rsid w:val="0025048C"/>
    <w:rsid w:val="00250D82"/>
    <w:rsid w:val="0025100B"/>
    <w:rsid w:val="00251CC8"/>
    <w:rsid w:val="00251F39"/>
    <w:rsid w:val="00252AFA"/>
    <w:rsid w:val="00253633"/>
    <w:rsid w:val="00253E0F"/>
    <w:rsid w:val="0025424B"/>
    <w:rsid w:val="00254633"/>
    <w:rsid w:val="00254B89"/>
    <w:rsid w:val="00254FA7"/>
    <w:rsid w:val="002551E1"/>
    <w:rsid w:val="002572BE"/>
    <w:rsid w:val="0025766B"/>
    <w:rsid w:val="00260487"/>
    <w:rsid w:val="0026135F"/>
    <w:rsid w:val="00261B7D"/>
    <w:rsid w:val="002622C4"/>
    <w:rsid w:val="00262320"/>
    <w:rsid w:val="00262454"/>
    <w:rsid w:val="00264A7C"/>
    <w:rsid w:val="00264AAA"/>
    <w:rsid w:val="002661C5"/>
    <w:rsid w:val="0026663D"/>
    <w:rsid w:val="00267595"/>
    <w:rsid w:val="0027274F"/>
    <w:rsid w:val="00272BD7"/>
    <w:rsid w:val="00273F85"/>
    <w:rsid w:val="00274841"/>
    <w:rsid w:val="002756A4"/>
    <w:rsid w:val="002758CD"/>
    <w:rsid w:val="0027709E"/>
    <w:rsid w:val="00277310"/>
    <w:rsid w:val="00280F09"/>
    <w:rsid w:val="002819AA"/>
    <w:rsid w:val="002826A9"/>
    <w:rsid w:val="002834B5"/>
    <w:rsid w:val="00283883"/>
    <w:rsid w:val="00287D48"/>
    <w:rsid w:val="00287E34"/>
    <w:rsid w:val="002900F1"/>
    <w:rsid w:val="002901A1"/>
    <w:rsid w:val="002902F7"/>
    <w:rsid w:val="00290957"/>
    <w:rsid w:val="002915CF"/>
    <w:rsid w:val="0029196A"/>
    <w:rsid w:val="00291DA4"/>
    <w:rsid w:val="00291E2D"/>
    <w:rsid w:val="00291FBB"/>
    <w:rsid w:val="00292053"/>
    <w:rsid w:val="00292140"/>
    <w:rsid w:val="002928BB"/>
    <w:rsid w:val="002929B5"/>
    <w:rsid w:val="002929FF"/>
    <w:rsid w:val="00292F59"/>
    <w:rsid w:val="00293D48"/>
    <w:rsid w:val="002944B2"/>
    <w:rsid w:val="00294A2A"/>
    <w:rsid w:val="00295A11"/>
    <w:rsid w:val="002A1035"/>
    <w:rsid w:val="002A17A2"/>
    <w:rsid w:val="002A554C"/>
    <w:rsid w:val="002B0484"/>
    <w:rsid w:val="002B0967"/>
    <w:rsid w:val="002B0EA6"/>
    <w:rsid w:val="002B2DB2"/>
    <w:rsid w:val="002B46D8"/>
    <w:rsid w:val="002B513E"/>
    <w:rsid w:val="002B5158"/>
    <w:rsid w:val="002B57D8"/>
    <w:rsid w:val="002B599F"/>
    <w:rsid w:val="002B62A8"/>
    <w:rsid w:val="002B6941"/>
    <w:rsid w:val="002B6954"/>
    <w:rsid w:val="002B6EDC"/>
    <w:rsid w:val="002C0676"/>
    <w:rsid w:val="002C09A1"/>
    <w:rsid w:val="002C09EC"/>
    <w:rsid w:val="002C1945"/>
    <w:rsid w:val="002C19F7"/>
    <w:rsid w:val="002C3530"/>
    <w:rsid w:val="002C3F1E"/>
    <w:rsid w:val="002C645B"/>
    <w:rsid w:val="002C64BD"/>
    <w:rsid w:val="002D07F1"/>
    <w:rsid w:val="002D0B20"/>
    <w:rsid w:val="002D15D5"/>
    <w:rsid w:val="002D1847"/>
    <w:rsid w:val="002D5619"/>
    <w:rsid w:val="002D5AEB"/>
    <w:rsid w:val="002D60F0"/>
    <w:rsid w:val="002D6CD4"/>
    <w:rsid w:val="002E508B"/>
    <w:rsid w:val="002E543F"/>
    <w:rsid w:val="002E78CD"/>
    <w:rsid w:val="002E7965"/>
    <w:rsid w:val="002F43B9"/>
    <w:rsid w:val="002F7219"/>
    <w:rsid w:val="002F7525"/>
    <w:rsid w:val="0030160B"/>
    <w:rsid w:val="003020A2"/>
    <w:rsid w:val="00302725"/>
    <w:rsid w:val="00302A79"/>
    <w:rsid w:val="0030661F"/>
    <w:rsid w:val="00310A9C"/>
    <w:rsid w:val="00310F30"/>
    <w:rsid w:val="00311110"/>
    <w:rsid w:val="00311490"/>
    <w:rsid w:val="00311A86"/>
    <w:rsid w:val="003123F8"/>
    <w:rsid w:val="003126E0"/>
    <w:rsid w:val="0031272D"/>
    <w:rsid w:val="00312B92"/>
    <w:rsid w:val="00312D1B"/>
    <w:rsid w:val="00314658"/>
    <w:rsid w:val="00314C00"/>
    <w:rsid w:val="003150DE"/>
    <w:rsid w:val="003164FA"/>
    <w:rsid w:val="00316F40"/>
    <w:rsid w:val="003175C0"/>
    <w:rsid w:val="00320F50"/>
    <w:rsid w:val="0032125D"/>
    <w:rsid w:val="003217C8"/>
    <w:rsid w:val="003223B3"/>
    <w:rsid w:val="003237D8"/>
    <w:rsid w:val="00325BBE"/>
    <w:rsid w:val="00326CAC"/>
    <w:rsid w:val="00327099"/>
    <w:rsid w:val="0032785B"/>
    <w:rsid w:val="00327C07"/>
    <w:rsid w:val="00327CD5"/>
    <w:rsid w:val="00327DA8"/>
    <w:rsid w:val="00332A62"/>
    <w:rsid w:val="00333A7A"/>
    <w:rsid w:val="00334903"/>
    <w:rsid w:val="003364C3"/>
    <w:rsid w:val="00336ABC"/>
    <w:rsid w:val="003370FF"/>
    <w:rsid w:val="00340A4C"/>
    <w:rsid w:val="003411FA"/>
    <w:rsid w:val="00341D97"/>
    <w:rsid w:val="00342636"/>
    <w:rsid w:val="00342B59"/>
    <w:rsid w:val="00342D22"/>
    <w:rsid w:val="003438EB"/>
    <w:rsid w:val="003453B5"/>
    <w:rsid w:val="00346A96"/>
    <w:rsid w:val="00347257"/>
    <w:rsid w:val="003529FB"/>
    <w:rsid w:val="003535FE"/>
    <w:rsid w:val="00353761"/>
    <w:rsid w:val="003538BE"/>
    <w:rsid w:val="00354F05"/>
    <w:rsid w:val="00360DF3"/>
    <w:rsid w:val="0036121D"/>
    <w:rsid w:val="00362807"/>
    <w:rsid w:val="0036569F"/>
    <w:rsid w:val="0036591A"/>
    <w:rsid w:val="003670B6"/>
    <w:rsid w:val="0036786F"/>
    <w:rsid w:val="00370645"/>
    <w:rsid w:val="00371E08"/>
    <w:rsid w:val="00373915"/>
    <w:rsid w:val="00374020"/>
    <w:rsid w:val="00375CF2"/>
    <w:rsid w:val="00377651"/>
    <w:rsid w:val="00383E81"/>
    <w:rsid w:val="0038448C"/>
    <w:rsid w:val="00395983"/>
    <w:rsid w:val="003959B8"/>
    <w:rsid w:val="00395B94"/>
    <w:rsid w:val="0039604F"/>
    <w:rsid w:val="003A35AB"/>
    <w:rsid w:val="003A4D99"/>
    <w:rsid w:val="003A525A"/>
    <w:rsid w:val="003A5C04"/>
    <w:rsid w:val="003A6C5F"/>
    <w:rsid w:val="003B0337"/>
    <w:rsid w:val="003B0EC2"/>
    <w:rsid w:val="003B2418"/>
    <w:rsid w:val="003B268E"/>
    <w:rsid w:val="003B4D20"/>
    <w:rsid w:val="003B5493"/>
    <w:rsid w:val="003C14B3"/>
    <w:rsid w:val="003C18A2"/>
    <w:rsid w:val="003C249E"/>
    <w:rsid w:val="003C672C"/>
    <w:rsid w:val="003C7F75"/>
    <w:rsid w:val="003D1764"/>
    <w:rsid w:val="003D3E1F"/>
    <w:rsid w:val="003D5784"/>
    <w:rsid w:val="003E05AC"/>
    <w:rsid w:val="003E05DA"/>
    <w:rsid w:val="003E29FA"/>
    <w:rsid w:val="003E46FF"/>
    <w:rsid w:val="003E5035"/>
    <w:rsid w:val="003E58B3"/>
    <w:rsid w:val="003E6722"/>
    <w:rsid w:val="003F0DB7"/>
    <w:rsid w:val="003F1276"/>
    <w:rsid w:val="003F12DF"/>
    <w:rsid w:val="003F1ED0"/>
    <w:rsid w:val="003F36D7"/>
    <w:rsid w:val="003F5E03"/>
    <w:rsid w:val="003F7124"/>
    <w:rsid w:val="003F7633"/>
    <w:rsid w:val="003F7834"/>
    <w:rsid w:val="003F7B3A"/>
    <w:rsid w:val="003F7C2F"/>
    <w:rsid w:val="003F7DF7"/>
    <w:rsid w:val="00400CA2"/>
    <w:rsid w:val="00401245"/>
    <w:rsid w:val="004018F6"/>
    <w:rsid w:val="00401F22"/>
    <w:rsid w:val="00403864"/>
    <w:rsid w:val="00405811"/>
    <w:rsid w:val="00406C41"/>
    <w:rsid w:val="004076BB"/>
    <w:rsid w:val="004110E9"/>
    <w:rsid w:val="0041135C"/>
    <w:rsid w:val="00412B2D"/>
    <w:rsid w:val="00412EF3"/>
    <w:rsid w:val="004130C4"/>
    <w:rsid w:val="004136BA"/>
    <w:rsid w:val="004143BA"/>
    <w:rsid w:val="00414856"/>
    <w:rsid w:val="004151B6"/>
    <w:rsid w:val="00415DEC"/>
    <w:rsid w:val="00415FBF"/>
    <w:rsid w:val="004160A3"/>
    <w:rsid w:val="00416897"/>
    <w:rsid w:val="004168F6"/>
    <w:rsid w:val="00417FC8"/>
    <w:rsid w:val="004200A6"/>
    <w:rsid w:val="00420EE4"/>
    <w:rsid w:val="00421DD5"/>
    <w:rsid w:val="004224F8"/>
    <w:rsid w:val="00422DCA"/>
    <w:rsid w:val="0042313A"/>
    <w:rsid w:val="0042661E"/>
    <w:rsid w:val="00427631"/>
    <w:rsid w:val="0043059D"/>
    <w:rsid w:val="00432124"/>
    <w:rsid w:val="00432A8C"/>
    <w:rsid w:val="00432F1A"/>
    <w:rsid w:val="00434301"/>
    <w:rsid w:val="00435221"/>
    <w:rsid w:val="00436C0F"/>
    <w:rsid w:val="00436D98"/>
    <w:rsid w:val="0044047E"/>
    <w:rsid w:val="004425FB"/>
    <w:rsid w:val="00444CDD"/>
    <w:rsid w:val="004453DB"/>
    <w:rsid w:val="004472D6"/>
    <w:rsid w:val="00447422"/>
    <w:rsid w:val="00447EF8"/>
    <w:rsid w:val="004519B0"/>
    <w:rsid w:val="004526DB"/>
    <w:rsid w:val="004536C5"/>
    <w:rsid w:val="004539F7"/>
    <w:rsid w:val="00453B87"/>
    <w:rsid w:val="00454D00"/>
    <w:rsid w:val="00455957"/>
    <w:rsid w:val="0045595E"/>
    <w:rsid w:val="00457EEB"/>
    <w:rsid w:val="004601F8"/>
    <w:rsid w:val="00463304"/>
    <w:rsid w:val="00463B7E"/>
    <w:rsid w:val="004648B5"/>
    <w:rsid w:val="004655A8"/>
    <w:rsid w:val="00467166"/>
    <w:rsid w:val="00472238"/>
    <w:rsid w:val="0047246B"/>
    <w:rsid w:val="004730C9"/>
    <w:rsid w:val="004733C4"/>
    <w:rsid w:val="0047369A"/>
    <w:rsid w:val="00474019"/>
    <w:rsid w:val="00475BBA"/>
    <w:rsid w:val="00476827"/>
    <w:rsid w:val="004812BB"/>
    <w:rsid w:val="00482CC9"/>
    <w:rsid w:val="00483538"/>
    <w:rsid w:val="0048364C"/>
    <w:rsid w:val="00485681"/>
    <w:rsid w:val="004860BE"/>
    <w:rsid w:val="0048722A"/>
    <w:rsid w:val="004878B2"/>
    <w:rsid w:val="00491B29"/>
    <w:rsid w:val="004929D8"/>
    <w:rsid w:val="00493F40"/>
    <w:rsid w:val="00494E4A"/>
    <w:rsid w:val="00494EC2"/>
    <w:rsid w:val="00495AE2"/>
    <w:rsid w:val="00495FAC"/>
    <w:rsid w:val="004960BA"/>
    <w:rsid w:val="00496A2F"/>
    <w:rsid w:val="004973DD"/>
    <w:rsid w:val="004979C4"/>
    <w:rsid w:val="004A337A"/>
    <w:rsid w:val="004A608E"/>
    <w:rsid w:val="004A6BC8"/>
    <w:rsid w:val="004A6E54"/>
    <w:rsid w:val="004A70F2"/>
    <w:rsid w:val="004B026F"/>
    <w:rsid w:val="004B18DE"/>
    <w:rsid w:val="004B1E76"/>
    <w:rsid w:val="004B22A5"/>
    <w:rsid w:val="004B28E7"/>
    <w:rsid w:val="004B3533"/>
    <w:rsid w:val="004B38F7"/>
    <w:rsid w:val="004B6B88"/>
    <w:rsid w:val="004C4132"/>
    <w:rsid w:val="004C6951"/>
    <w:rsid w:val="004C77BF"/>
    <w:rsid w:val="004D0248"/>
    <w:rsid w:val="004D0D7A"/>
    <w:rsid w:val="004D0D8E"/>
    <w:rsid w:val="004D1523"/>
    <w:rsid w:val="004D16CD"/>
    <w:rsid w:val="004D206D"/>
    <w:rsid w:val="004D2EA3"/>
    <w:rsid w:val="004D3154"/>
    <w:rsid w:val="004D39DB"/>
    <w:rsid w:val="004D4471"/>
    <w:rsid w:val="004D4BB3"/>
    <w:rsid w:val="004D5572"/>
    <w:rsid w:val="004D5961"/>
    <w:rsid w:val="004D64FE"/>
    <w:rsid w:val="004E100E"/>
    <w:rsid w:val="004E1025"/>
    <w:rsid w:val="004E113B"/>
    <w:rsid w:val="004E39B3"/>
    <w:rsid w:val="004E554E"/>
    <w:rsid w:val="004E6532"/>
    <w:rsid w:val="004E669D"/>
    <w:rsid w:val="004E6AB8"/>
    <w:rsid w:val="004F1E60"/>
    <w:rsid w:val="004F259F"/>
    <w:rsid w:val="004F32A6"/>
    <w:rsid w:val="004F4E29"/>
    <w:rsid w:val="004F4E91"/>
    <w:rsid w:val="004F4EDC"/>
    <w:rsid w:val="005007B8"/>
    <w:rsid w:val="005018E8"/>
    <w:rsid w:val="00501FF0"/>
    <w:rsid w:val="00502064"/>
    <w:rsid w:val="005023E7"/>
    <w:rsid w:val="005035A1"/>
    <w:rsid w:val="00505C6D"/>
    <w:rsid w:val="00506FCE"/>
    <w:rsid w:val="00510171"/>
    <w:rsid w:val="00511B9D"/>
    <w:rsid w:val="00511CFB"/>
    <w:rsid w:val="00512CCE"/>
    <w:rsid w:val="00514446"/>
    <w:rsid w:val="005154C5"/>
    <w:rsid w:val="00517070"/>
    <w:rsid w:val="00517ADA"/>
    <w:rsid w:val="00517D86"/>
    <w:rsid w:val="00520FFD"/>
    <w:rsid w:val="00524173"/>
    <w:rsid w:val="0052642B"/>
    <w:rsid w:val="00527802"/>
    <w:rsid w:val="00531D6E"/>
    <w:rsid w:val="00532025"/>
    <w:rsid w:val="00532899"/>
    <w:rsid w:val="00535141"/>
    <w:rsid w:val="00535C74"/>
    <w:rsid w:val="00541D76"/>
    <w:rsid w:val="00543187"/>
    <w:rsid w:val="00543BF8"/>
    <w:rsid w:val="00546281"/>
    <w:rsid w:val="00551B69"/>
    <w:rsid w:val="00552471"/>
    <w:rsid w:val="00552919"/>
    <w:rsid w:val="00553696"/>
    <w:rsid w:val="00554006"/>
    <w:rsid w:val="00556309"/>
    <w:rsid w:val="00557D06"/>
    <w:rsid w:val="00560D05"/>
    <w:rsid w:val="00560E1E"/>
    <w:rsid w:val="00561298"/>
    <w:rsid w:val="00561703"/>
    <w:rsid w:val="00561A30"/>
    <w:rsid w:val="00562D50"/>
    <w:rsid w:val="0056424E"/>
    <w:rsid w:val="00565116"/>
    <w:rsid w:val="0057009F"/>
    <w:rsid w:val="005710C3"/>
    <w:rsid w:val="00571A56"/>
    <w:rsid w:val="00571DEF"/>
    <w:rsid w:val="005722A5"/>
    <w:rsid w:val="0057317D"/>
    <w:rsid w:val="00573A06"/>
    <w:rsid w:val="00574253"/>
    <w:rsid w:val="00574E59"/>
    <w:rsid w:val="005753C1"/>
    <w:rsid w:val="00576DB0"/>
    <w:rsid w:val="005814E4"/>
    <w:rsid w:val="00582352"/>
    <w:rsid w:val="00582BA4"/>
    <w:rsid w:val="005844B9"/>
    <w:rsid w:val="005846F1"/>
    <w:rsid w:val="00584AB6"/>
    <w:rsid w:val="00585138"/>
    <w:rsid w:val="005869DB"/>
    <w:rsid w:val="00586AFB"/>
    <w:rsid w:val="00587013"/>
    <w:rsid w:val="00590336"/>
    <w:rsid w:val="00591EC8"/>
    <w:rsid w:val="00592149"/>
    <w:rsid w:val="00592230"/>
    <w:rsid w:val="00592D25"/>
    <w:rsid w:val="005946B6"/>
    <w:rsid w:val="0059555A"/>
    <w:rsid w:val="00595811"/>
    <w:rsid w:val="00595822"/>
    <w:rsid w:val="00596A10"/>
    <w:rsid w:val="00597609"/>
    <w:rsid w:val="00597C4A"/>
    <w:rsid w:val="005A0222"/>
    <w:rsid w:val="005A0457"/>
    <w:rsid w:val="005A1DC1"/>
    <w:rsid w:val="005A323E"/>
    <w:rsid w:val="005A34B0"/>
    <w:rsid w:val="005A3F91"/>
    <w:rsid w:val="005A4AB2"/>
    <w:rsid w:val="005A5151"/>
    <w:rsid w:val="005A5237"/>
    <w:rsid w:val="005A5643"/>
    <w:rsid w:val="005A61DA"/>
    <w:rsid w:val="005A7099"/>
    <w:rsid w:val="005A7153"/>
    <w:rsid w:val="005B04DF"/>
    <w:rsid w:val="005B09EF"/>
    <w:rsid w:val="005B1374"/>
    <w:rsid w:val="005B19D5"/>
    <w:rsid w:val="005B6139"/>
    <w:rsid w:val="005B7E8A"/>
    <w:rsid w:val="005C0B6A"/>
    <w:rsid w:val="005C1004"/>
    <w:rsid w:val="005C298F"/>
    <w:rsid w:val="005C37B4"/>
    <w:rsid w:val="005C4F1E"/>
    <w:rsid w:val="005C522B"/>
    <w:rsid w:val="005C5FB3"/>
    <w:rsid w:val="005C7211"/>
    <w:rsid w:val="005C7430"/>
    <w:rsid w:val="005C7FBA"/>
    <w:rsid w:val="005D0337"/>
    <w:rsid w:val="005D1C5E"/>
    <w:rsid w:val="005D28E5"/>
    <w:rsid w:val="005D2B0B"/>
    <w:rsid w:val="005D3A21"/>
    <w:rsid w:val="005D6968"/>
    <w:rsid w:val="005E08C0"/>
    <w:rsid w:val="005E0F2C"/>
    <w:rsid w:val="005E1391"/>
    <w:rsid w:val="005E2318"/>
    <w:rsid w:val="005E42AC"/>
    <w:rsid w:val="005E4631"/>
    <w:rsid w:val="005E6161"/>
    <w:rsid w:val="005E7BDB"/>
    <w:rsid w:val="005F1616"/>
    <w:rsid w:val="005F314A"/>
    <w:rsid w:val="005F359B"/>
    <w:rsid w:val="005F3F8D"/>
    <w:rsid w:val="005F43DC"/>
    <w:rsid w:val="005F4531"/>
    <w:rsid w:val="005F4A46"/>
    <w:rsid w:val="005F58D3"/>
    <w:rsid w:val="005F597D"/>
    <w:rsid w:val="005F5C25"/>
    <w:rsid w:val="005F6E88"/>
    <w:rsid w:val="00600A14"/>
    <w:rsid w:val="00603412"/>
    <w:rsid w:val="006052F4"/>
    <w:rsid w:val="0060548E"/>
    <w:rsid w:val="006060E5"/>
    <w:rsid w:val="0061155E"/>
    <w:rsid w:val="00611643"/>
    <w:rsid w:val="00611FD2"/>
    <w:rsid w:val="0061388E"/>
    <w:rsid w:val="00615607"/>
    <w:rsid w:val="006163FA"/>
    <w:rsid w:val="00616782"/>
    <w:rsid w:val="006174F7"/>
    <w:rsid w:val="0061778E"/>
    <w:rsid w:val="00620945"/>
    <w:rsid w:val="00620DBB"/>
    <w:rsid w:val="00621517"/>
    <w:rsid w:val="00621863"/>
    <w:rsid w:val="00621BC0"/>
    <w:rsid w:val="00621ED6"/>
    <w:rsid w:val="00622EBC"/>
    <w:rsid w:val="006235E4"/>
    <w:rsid w:val="00624AEA"/>
    <w:rsid w:val="00625A5E"/>
    <w:rsid w:val="006267EB"/>
    <w:rsid w:val="00626AA7"/>
    <w:rsid w:val="00626AC2"/>
    <w:rsid w:val="00626B27"/>
    <w:rsid w:val="006308E7"/>
    <w:rsid w:val="0063148E"/>
    <w:rsid w:val="006318ED"/>
    <w:rsid w:val="00631A8F"/>
    <w:rsid w:val="006329D6"/>
    <w:rsid w:val="0063378F"/>
    <w:rsid w:val="006342CD"/>
    <w:rsid w:val="00635473"/>
    <w:rsid w:val="006361AC"/>
    <w:rsid w:val="006407DE"/>
    <w:rsid w:val="00640DD7"/>
    <w:rsid w:val="00643016"/>
    <w:rsid w:val="006449B5"/>
    <w:rsid w:val="006452DE"/>
    <w:rsid w:val="00646261"/>
    <w:rsid w:val="0064646E"/>
    <w:rsid w:val="00652061"/>
    <w:rsid w:val="006521A3"/>
    <w:rsid w:val="00652F20"/>
    <w:rsid w:val="00652F45"/>
    <w:rsid w:val="006537F3"/>
    <w:rsid w:val="00655945"/>
    <w:rsid w:val="00655C6B"/>
    <w:rsid w:val="00655E36"/>
    <w:rsid w:val="006562BF"/>
    <w:rsid w:val="00656FCE"/>
    <w:rsid w:val="00657B8A"/>
    <w:rsid w:val="00660956"/>
    <w:rsid w:val="00660B0D"/>
    <w:rsid w:val="0066152D"/>
    <w:rsid w:val="00662A31"/>
    <w:rsid w:val="00663528"/>
    <w:rsid w:val="00666CAB"/>
    <w:rsid w:val="00666CAF"/>
    <w:rsid w:val="0067037D"/>
    <w:rsid w:val="00672E21"/>
    <w:rsid w:val="00674C33"/>
    <w:rsid w:val="00675336"/>
    <w:rsid w:val="00675C38"/>
    <w:rsid w:val="00676081"/>
    <w:rsid w:val="0067742B"/>
    <w:rsid w:val="0068131E"/>
    <w:rsid w:val="006817B5"/>
    <w:rsid w:val="006822FA"/>
    <w:rsid w:val="0068288F"/>
    <w:rsid w:val="0068419B"/>
    <w:rsid w:val="00684D90"/>
    <w:rsid w:val="00691A54"/>
    <w:rsid w:val="0069257D"/>
    <w:rsid w:val="00692E74"/>
    <w:rsid w:val="006939CF"/>
    <w:rsid w:val="00693FEF"/>
    <w:rsid w:val="00694A28"/>
    <w:rsid w:val="00694FB3"/>
    <w:rsid w:val="00695BDF"/>
    <w:rsid w:val="00696776"/>
    <w:rsid w:val="00697BEE"/>
    <w:rsid w:val="00697DDB"/>
    <w:rsid w:val="006A1952"/>
    <w:rsid w:val="006A3C0D"/>
    <w:rsid w:val="006A4F52"/>
    <w:rsid w:val="006A67DD"/>
    <w:rsid w:val="006A6E22"/>
    <w:rsid w:val="006B3471"/>
    <w:rsid w:val="006B4A13"/>
    <w:rsid w:val="006B572B"/>
    <w:rsid w:val="006B6C16"/>
    <w:rsid w:val="006C0BEF"/>
    <w:rsid w:val="006C1057"/>
    <w:rsid w:val="006C158C"/>
    <w:rsid w:val="006C1B1F"/>
    <w:rsid w:val="006C1FBD"/>
    <w:rsid w:val="006C2862"/>
    <w:rsid w:val="006C2BBD"/>
    <w:rsid w:val="006C32EF"/>
    <w:rsid w:val="006C384C"/>
    <w:rsid w:val="006C3FE1"/>
    <w:rsid w:val="006C4045"/>
    <w:rsid w:val="006C5B71"/>
    <w:rsid w:val="006C79D9"/>
    <w:rsid w:val="006C7D02"/>
    <w:rsid w:val="006C7D20"/>
    <w:rsid w:val="006C7DC5"/>
    <w:rsid w:val="006D02BE"/>
    <w:rsid w:val="006D0448"/>
    <w:rsid w:val="006D0595"/>
    <w:rsid w:val="006D0B1D"/>
    <w:rsid w:val="006D24C7"/>
    <w:rsid w:val="006D4276"/>
    <w:rsid w:val="006D4E57"/>
    <w:rsid w:val="006D5C8F"/>
    <w:rsid w:val="006D6BDC"/>
    <w:rsid w:val="006D6F0B"/>
    <w:rsid w:val="006D7BC0"/>
    <w:rsid w:val="006D7CDC"/>
    <w:rsid w:val="006D7D81"/>
    <w:rsid w:val="006E04CB"/>
    <w:rsid w:val="006E1F73"/>
    <w:rsid w:val="006E24D0"/>
    <w:rsid w:val="006E2912"/>
    <w:rsid w:val="006E36DB"/>
    <w:rsid w:val="006E5548"/>
    <w:rsid w:val="006E572D"/>
    <w:rsid w:val="006E6BA0"/>
    <w:rsid w:val="006F0B7C"/>
    <w:rsid w:val="006F2DBA"/>
    <w:rsid w:val="006F3241"/>
    <w:rsid w:val="006F5E13"/>
    <w:rsid w:val="006F6D6E"/>
    <w:rsid w:val="0070241C"/>
    <w:rsid w:val="007042A7"/>
    <w:rsid w:val="0070615B"/>
    <w:rsid w:val="00706505"/>
    <w:rsid w:val="007065EB"/>
    <w:rsid w:val="00706B12"/>
    <w:rsid w:val="0070715F"/>
    <w:rsid w:val="0071176B"/>
    <w:rsid w:val="00712432"/>
    <w:rsid w:val="00714B5D"/>
    <w:rsid w:val="007151BF"/>
    <w:rsid w:val="007151D8"/>
    <w:rsid w:val="00717523"/>
    <w:rsid w:val="00722981"/>
    <w:rsid w:val="00724E5D"/>
    <w:rsid w:val="00725D3C"/>
    <w:rsid w:val="00725DE7"/>
    <w:rsid w:val="00726534"/>
    <w:rsid w:val="00726D98"/>
    <w:rsid w:val="007270BC"/>
    <w:rsid w:val="00727100"/>
    <w:rsid w:val="007328B4"/>
    <w:rsid w:val="0073326D"/>
    <w:rsid w:val="00733923"/>
    <w:rsid w:val="00733AF4"/>
    <w:rsid w:val="00735F39"/>
    <w:rsid w:val="007403DC"/>
    <w:rsid w:val="00742621"/>
    <w:rsid w:val="00743268"/>
    <w:rsid w:val="00744C42"/>
    <w:rsid w:val="00744EE6"/>
    <w:rsid w:val="00745218"/>
    <w:rsid w:val="00745F79"/>
    <w:rsid w:val="00746AC7"/>
    <w:rsid w:val="00746E82"/>
    <w:rsid w:val="00747460"/>
    <w:rsid w:val="0075167C"/>
    <w:rsid w:val="007520D8"/>
    <w:rsid w:val="00752F31"/>
    <w:rsid w:val="0075335D"/>
    <w:rsid w:val="007536DA"/>
    <w:rsid w:val="00753F60"/>
    <w:rsid w:val="0075528B"/>
    <w:rsid w:val="007556A8"/>
    <w:rsid w:val="00757D46"/>
    <w:rsid w:val="007601B0"/>
    <w:rsid w:val="00760C5F"/>
    <w:rsid w:val="007617F5"/>
    <w:rsid w:val="00762C5B"/>
    <w:rsid w:val="00763A8B"/>
    <w:rsid w:val="0076419D"/>
    <w:rsid w:val="00765902"/>
    <w:rsid w:val="0077138B"/>
    <w:rsid w:val="007713A7"/>
    <w:rsid w:val="00772303"/>
    <w:rsid w:val="0077450D"/>
    <w:rsid w:val="00776870"/>
    <w:rsid w:val="00776C89"/>
    <w:rsid w:val="007811F7"/>
    <w:rsid w:val="007811FA"/>
    <w:rsid w:val="00782800"/>
    <w:rsid w:val="0078282D"/>
    <w:rsid w:val="00782C46"/>
    <w:rsid w:val="00784FE9"/>
    <w:rsid w:val="0078541E"/>
    <w:rsid w:val="0078590B"/>
    <w:rsid w:val="00786A67"/>
    <w:rsid w:val="007879D7"/>
    <w:rsid w:val="00790890"/>
    <w:rsid w:val="007912AC"/>
    <w:rsid w:val="00793446"/>
    <w:rsid w:val="007945B9"/>
    <w:rsid w:val="007949E7"/>
    <w:rsid w:val="00794C20"/>
    <w:rsid w:val="0079783A"/>
    <w:rsid w:val="007A0851"/>
    <w:rsid w:val="007A1232"/>
    <w:rsid w:val="007A1375"/>
    <w:rsid w:val="007A2146"/>
    <w:rsid w:val="007A375B"/>
    <w:rsid w:val="007A4566"/>
    <w:rsid w:val="007A4BE2"/>
    <w:rsid w:val="007A6E81"/>
    <w:rsid w:val="007A6F5C"/>
    <w:rsid w:val="007A7979"/>
    <w:rsid w:val="007A7C95"/>
    <w:rsid w:val="007B0E96"/>
    <w:rsid w:val="007B29BE"/>
    <w:rsid w:val="007B3EA6"/>
    <w:rsid w:val="007B69AA"/>
    <w:rsid w:val="007B7AC8"/>
    <w:rsid w:val="007C079F"/>
    <w:rsid w:val="007C2EEF"/>
    <w:rsid w:val="007C3AF1"/>
    <w:rsid w:val="007C3B98"/>
    <w:rsid w:val="007C41DF"/>
    <w:rsid w:val="007C4712"/>
    <w:rsid w:val="007C4E97"/>
    <w:rsid w:val="007C50DB"/>
    <w:rsid w:val="007C5D81"/>
    <w:rsid w:val="007C627E"/>
    <w:rsid w:val="007C64A2"/>
    <w:rsid w:val="007D1BE7"/>
    <w:rsid w:val="007D1F42"/>
    <w:rsid w:val="007D323C"/>
    <w:rsid w:val="007D47C9"/>
    <w:rsid w:val="007D5537"/>
    <w:rsid w:val="007D77D1"/>
    <w:rsid w:val="007E32B2"/>
    <w:rsid w:val="007E3EF8"/>
    <w:rsid w:val="007E6FA8"/>
    <w:rsid w:val="007E7922"/>
    <w:rsid w:val="007F1182"/>
    <w:rsid w:val="007F1EB0"/>
    <w:rsid w:val="007F245D"/>
    <w:rsid w:val="007F2AE0"/>
    <w:rsid w:val="007F450C"/>
    <w:rsid w:val="007F47CE"/>
    <w:rsid w:val="007F52C6"/>
    <w:rsid w:val="007F5325"/>
    <w:rsid w:val="007F5725"/>
    <w:rsid w:val="007F59F5"/>
    <w:rsid w:val="007F5BD2"/>
    <w:rsid w:val="007F5EFE"/>
    <w:rsid w:val="007F63E3"/>
    <w:rsid w:val="007F7DAF"/>
    <w:rsid w:val="00801114"/>
    <w:rsid w:val="0080226A"/>
    <w:rsid w:val="0080291C"/>
    <w:rsid w:val="00802F20"/>
    <w:rsid w:val="008032DA"/>
    <w:rsid w:val="0080466E"/>
    <w:rsid w:val="008059C3"/>
    <w:rsid w:val="0080611E"/>
    <w:rsid w:val="008065E9"/>
    <w:rsid w:val="00806692"/>
    <w:rsid w:val="00811075"/>
    <w:rsid w:val="00813057"/>
    <w:rsid w:val="00814975"/>
    <w:rsid w:val="00815591"/>
    <w:rsid w:val="008165B2"/>
    <w:rsid w:val="0081680C"/>
    <w:rsid w:val="00816C4A"/>
    <w:rsid w:val="00817C66"/>
    <w:rsid w:val="008204D3"/>
    <w:rsid w:val="0082219E"/>
    <w:rsid w:val="00824B0A"/>
    <w:rsid w:val="00825BC4"/>
    <w:rsid w:val="00827C0C"/>
    <w:rsid w:val="00831267"/>
    <w:rsid w:val="0083298A"/>
    <w:rsid w:val="00834973"/>
    <w:rsid w:val="00837ECB"/>
    <w:rsid w:val="00841713"/>
    <w:rsid w:val="00841ABF"/>
    <w:rsid w:val="00842EAC"/>
    <w:rsid w:val="0084384C"/>
    <w:rsid w:val="00843DB3"/>
    <w:rsid w:val="00844569"/>
    <w:rsid w:val="00845346"/>
    <w:rsid w:val="0084586E"/>
    <w:rsid w:val="008465EC"/>
    <w:rsid w:val="00847E89"/>
    <w:rsid w:val="00850C47"/>
    <w:rsid w:val="00851633"/>
    <w:rsid w:val="00851EE0"/>
    <w:rsid w:val="00853A5A"/>
    <w:rsid w:val="00856986"/>
    <w:rsid w:val="0086245A"/>
    <w:rsid w:val="008642E3"/>
    <w:rsid w:val="008657D7"/>
    <w:rsid w:val="00866403"/>
    <w:rsid w:val="00867830"/>
    <w:rsid w:val="00871D8F"/>
    <w:rsid w:val="00872FEB"/>
    <w:rsid w:val="0087484A"/>
    <w:rsid w:val="00876C11"/>
    <w:rsid w:val="00877B2A"/>
    <w:rsid w:val="00877FEC"/>
    <w:rsid w:val="0088206E"/>
    <w:rsid w:val="00883DD6"/>
    <w:rsid w:val="0088452C"/>
    <w:rsid w:val="00885A31"/>
    <w:rsid w:val="00886C7E"/>
    <w:rsid w:val="00887A17"/>
    <w:rsid w:val="0089031D"/>
    <w:rsid w:val="00890519"/>
    <w:rsid w:val="00891AF0"/>
    <w:rsid w:val="00891E67"/>
    <w:rsid w:val="008923C1"/>
    <w:rsid w:val="008925BB"/>
    <w:rsid w:val="008926D4"/>
    <w:rsid w:val="00893384"/>
    <w:rsid w:val="00893C52"/>
    <w:rsid w:val="00896CAC"/>
    <w:rsid w:val="00897C09"/>
    <w:rsid w:val="008A034C"/>
    <w:rsid w:val="008A2F00"/>
    <w:rsid w:val="008A3441"/>
    <w:rsid w:val="008A64AF"/>
    <w:rsid w:val="008A706C"/>
    <w:rsid w:val="008A7BB6"/>
    <w:rsid w:val="008B0746"/>
    <w:rsid w:val="008B0AF5"/>
    <w:rsid w:val="008B3420"/>
    <w:rsid w:val="008B3960"/>
    <w:rsid w:val="008B3A5A"/>
    <w:rsid w:val="008B3E0E"/>
    <w:rsid w:val="008B50E8"/>
    <w:rsid w:val="008B57DA"/>
    <w:rsid w:val="008B70B1"/>
    <w:rsid w:val="008C023D"/>
    <w:rsid w:val="008C0635"/>
    <w:rsid w:val="008C0B98"/>
    <w:rsid w:val="008C0FC6"/>
    <w:rsid w:val="008C1031"/>
    <w:rsid w:val="008C70F8"/>
    <w:rsid w:val="008D1A5A"/>
    <w:rsid w:val="008D1D39"/>
    <w:rsid w:val="008D412A"/>
    <w:rsid w:val="008D4C63"/>
    <w:rsid w:val="008D5785"/>
    <w:rsid w:val="008D5B70"/>
    <w:rsid w:val="008D7501"/>
    <w:rsid w:val="008D750D"/>
    <w:rsid w:val="008E37AA"/>
    <w:rsid w:val="008E3B6B"/>
    <w:rsid w:val="008E48A3"/>
    <w:rsid w:val="008E4EAF"/>
    <w:rsid w:val="008E658F"/>
    <w:rsid w:val="008E675C"/>
    <w:rsid w:val="008F37ED"/>
    <w:rsid w:val="008F3974"/>
    <w:rsid w:val="008F3CD5"/>
    <w:rsid w:val="008F5C91"/>
    <w:rsid w:val="008F6152"/>
    <w:rsid w:val="008F6F05"/>
    <w:rsid w:val="009000A5"/>
    <w:rsid w:val="009016C7"/>
    <w:rsid w:val="00901FAD"/>
    <w:rsid w:val="0090247B"/>
    <w:rsid w:val="0090254C"/>
    <w:rsid w:val="009026DC"/>
    <w:rsid w:val="00902769"/>
    <w:rsid w:val="00903506"/>
    <w:rsid w:val="0090688C"/>
    <w:rsid w:val="00906BB9"/>
    <w:rsid w:val="00907E49"/>
    <w:rsid w:val="00910DBA"/>
    <w:rsid w:val="00912711"/>
    <w:rsid w:val="00912C3E"/>
    <w:rsid w:val="00914A4E"/>
    <w:rsid w:val="00916405"/>
    <w:rsid w:val="00916C6D"/>
    <w:rsid w:val="00916E03"/>
    <w:rsid w:val="00917547"/>
    <w:rsid w:val="009178F9"/>
    <w:rsid w:val="0092018D"/>
    <w:rsid w:val="009203D1"/>
    <w:rsid w:val="009211B9"/>
    <w:rsid w:val="00921687"/>
    <w:rsid w:val="00923316"/>
    <w:rsid w:val="00923473"/>
    <w:rsid w:val="00924809"/>
    <w:rsid w:val="00925F29"/>
    <w:rsid w:val="00926232"/>
    <w:rsid w:val="009274D7"/>
    <w:rsid w:val="0093101B"/>
    <w:rsid w:val="009319DB"/>
    <w:rsid w:val="009330D8"/>
    <w:rsid w:val="00933BB3"/>
    <w:rsid w:val="00933F81"/>
    <w:rsid w:val="009341E1"/>
    <w:rsid w:val="00935D41"/>
    <w:rsid w:val="00936ED6"/>
    <w:rsid w:val="00944316"/>
    <w:rsid w:val="00945B36"/>
    <w:rsid w:val="00947AA1"/>
    <w:rsid w:val="009511B6"/>
    <w:rsid w:val="00954179"/>
    <w:rsid w:val="00954E90"/>
    <w:rsid w:val="0095528F"/>
    <w:rsid w:val="00961BE1"/>
    <w:rsid w:val="00962509"/>
    <w:rsid w:val="00962C92"/>
    <w:rsid w:val="00964542"/>
    <w:rsid w:val="00964597"/>
    <w:rsid w:val="009649F2"/>
    <w:rsid w:val="00965333"/>
    <w:rsid w:val="00965F34"/>
    <w:rsid w:val="00967812"/>
    <w:rsid w:val="00967E54"/>
    <w:rsid w:val="00967EF7"/>
    <w:rsid w:val="00970E35"/>
    <w:rsid w:val="00971617"/>
    <w:rsid w:val="00973D53"/>
    <w:rsid w:val="009800E7"/>
    <w:rsid w:val="0098049B"/>
    <w:rsid w:val="00981C00"/>
    <w:rsid w:val="00982123"/>
    <w:rsid w:val="00982AE0"/>
    <w:rsid w:val="0098429B"/>
    <w:rsid w:val="00987D11"/>
    <w:rsid w:val="00990077"/>
    <w:rsid w:val="00991E57"/>
    <w:rsid w:val="00993091"/>
    <w:rsid w:val="009945C6"/>
    <w:rsid w:val="0099510B"/>
    <w:rsid w:val="009970EF"/>
    <w:rsid w:val="009A00BD"/>
    <w:rsid w:val="009A05C5"/>
    <w:rsid w:val="009A506E"/>
    <w:rsid w:val="009A59A7"/>
    <w:rsid w:val="009A66FE"/>
    <w:rsid w:val="009A6935"/>
    <w:rsid w:val="009A6956"/>
    <w:rsid w:val="009A7A88"/>
    <w:rsid w:val="009A7E58"/>
    <w:rsid w:val="009B13B2"/>
    <w:rsid w:val="009B1974"/>
    <w:rsid w:val="009B29EB"/>
    <w:rsid w:val="009B3C25"/>
    <w:rsid w:val="009B4FBC"/>
    <w:rsid w:val="009B5375"/>
    <w:rsid w:val="009B5973"/>
    <w:rsid w:val="009B61D8"/>
    <w:rsid w:val="009B7587"/>
    <w:rsid w:val="009B7889"/>
    <w:rsid w:val="009C079B"/>
    <w:rsid w:val="009C0996"/>
    <w:rsid w:val="009C1809"/>
    <w:rsid w:val="009C1C9A"/>
    <w:rsid w:val="009C2699"/>
    <w:rsid w:val="009C2980"/>
    <w:rsid w:val="009C331D"/>
    <w:rsid w:val="009C347A"/>
    <w:rsid w:val="009C38A6"/>
    <w:rsid w:val="009C40DD"/>
    <w:rsid w:val="009C4214"/>
    <w:rsid w:val="009C47DC"/>
    <w:rsid w:val="009C5C1C"/>
    <w:rsid w:val="009C5E00"/>
    <w:rsid w:val="009C734E"/>
    <w:rsid w:val="009D0510"/>
    <w:rsid w:val="009D088F"/>
    <w:rsid w:val="009D2178"/>
    <w:rsid w:val="009D2C7B"/>
    <w:rsid w:val="009D332E"/>
    <w:rsid w:val="009D3EFB"/>
    <w:rsid w:val="009D4052"/>
    <w:rsid w:val="009D4654"/>
    <w:rsid w:val="009D48CE"/>
    <w:rsid w:val="009D55EE"/>
    <w:rsid w:val="009D6E8D"/>
    <w:rsid w:val="009E0BAE"/>
    <w:rsid w:val="009E2631"/>
    <w:rsid w:val="009E35C9"/>
    <w:rsid w:val="009E4127"/>
    <w:rsid w:val="009E41CE"/>
    <w:rsid w:val="009E41E9"/>
    <w:rsid w:val="009E4D8A"/>
    <w:rsid w:val="009E6B6B"/>
    <w:rsid w:val="009E72C3"/>
    <w:rsid w:val="009E76AD"/>
    <w:rsid w:val="009F0BA1"/>
    <w:rsid w:val="009F1028"/>
    <w:rsid w:val="009F194B"/>
    <w:rsid w:val="009F2A26"/>
    <w:rsid w:val="009F34CD"/>
    <w:rsid w:val="009F74A5"/>
    <w:rsid w:val="00A00725"/>
    <w:rsid w:val="00A00D23"/>
    <w:rsid w:val="00A00FE3"/>
    <w:rsid w:val="00A018A8"/>
    <w:rsid w:val="00A0260B"/>
    <w:rsid w:val="00A043E8"/>
    <w:rsid w:val="00A04D09"/>
    <w:rsid w:val="00A057D4"/>
    <w:rsid w:val="00A05E73"/>
    <w:rsid w:val="00A06AC0"/>
    <w:rsid w:val="00A07782"/>
    <w:rsid w:val="00A07C89"/>
    <w:rsid w:val="00A1215A"/>
    <w:rsid w:val="00A12D99"/>
    <w:rsid w:val="00A13A88"/>
    <w:rsid w:val="00A152E5"/>
    <w:rsid w:val="00A15DC4"/>
    <w:rsid w:val="00A15F4D"/>
    <w:rsid w:val="00A15F9F"/>
    <w:rsid w:val="00A1636B"/>
    <w:rsid w:val="00A2032F"/>
    <w:rsid w:val="00A20932"/>
    <w:rsid w:val="00A211F8"/>
    <w:rsid w:val="00A21904"/>
    <w:rsid w:val="00A21ECF"/>
    <w:rsid w:val="00A2509E"/>
    <w:rsid w:val="00A30BA4"/>
    <w:rsid w:val="00A31E53"/>
    <w:rsid w:val="00A3666B"/>
    <w:rsid w:val="00A4142A"/>
    <w:rsid w:val="00A42323"/>
    <w:rsid w:val="00A42CCA"/>
    <w:rsid w:val="00A42DC6"/>
    <w:rsid w:val="00A46EE2"/>
    <w:rsid w:val="00A50B42"/>
    <w:rsid w:val="00A52217"/>
    <w:rsid w:val="00A54704"/>
    <w:rsid w:val="00A55A9B"/>
    <w:rsid w:val="00A569DE"/>
    <w:rsid w:val="00A60116"/>
    <w:rsid w:val="00A60FB3"/>
    <w:rsid w:val="00A6118B"/>
    <w:rsid w:val="00A62B9E"/>
    <w:rsid w:val="00A65A86"/>
    <w:rsid w:val="00A66895"/>
    <w:rsid w:val="00A66A7B"/>
    <w:rsid w:val="00A66B5A"/>
    <w:rsid w:val="00A66EAF"/>
    <w:rsid w:val="00A67774"/>
    <w:rsid w:val="00A73581"/>
    <w:rsid w:val="00A73ECA"/>
    <w:rsid w:val="00A74DB8"/>
    <w:rsid w:val="00A756F7"/>
    <w:rsid w:val="00A7587C"/>
    <w:rsid w:val="00A83DEC"/>
    <w:rsid w:val="00A85B69"/>
    <w:rsid w:val="00A87A00"/>
    <w:rsid w:val="00A90070"/>
    <w:rsid w:val="00A90914"/>
    <w:rsid w:val="00A90E8F"/>
    <w:rsid w:val="00A922D1"/>
    <w:rsid w:val="00A92C98"/>
    <w:rsid w:val="00A93720"/>
    <w:rsid w:val="00A9408B"/>
    <w:rsid w:val="00A944DB"/>
    <w:rsid w:val="00A948D4"/>
    <w:rsid w:val="00A9522B"/>
    <w:rsid w:val="00AA07A8"/>
    <w:rsid w:val="00AA2996"/>
    <w:rsid w:val="00AA3662"/>
    <w:rsid w:val="00AA3E1A"/>
    <w:rsid w:val="00AA4CA5"/>
    <w:rsid w:val="00AA5441"/>
    <w:rsid w:val="00AA5694"/>
    <w:rsid w:val="00AA6007"/>
    <w:rsid w:val="00AA619A"/>
    <w:rsid w:val="00AA7232"/>
    <w:rsid w:val="00AB0F01"/>
    <w:rsid w:val="00AB271D"/>
    <w:rsid w:val="00AB2958"/>
    <w:rsid w:val="00AB2FC2"/>
    <w:rsid w:val="00AB3B25"/>
    <w:rsid w:val="00AB42A4"/>
    <w:rsid w:val="00AB518C"/>
    <w:rsid w:val="00AB548C"/>
    <w:rsid w:val="00AB5655"/>
    <w:rsid w:val="00AB5BA4"/>
    <w:rsid w:val="00AB6747"/>
    <w:rsid w:val="00AB75E0"/>
    <w:rsid w:val="00AC1BCF"/>
    <w:rsid w:val="00AC385E"/>
    <w:rsid w:val="00AC3D0A"/>
    <w:rsid w:val="00AC4152"/>
    <w:rsid w:val="00AC44D4"/>
    <w:rsid w:val="00AC69B1"/>
    <w:rsid w:val="00AC6DDC"/>
    <w:rsid w:val="00AC79C1"/>
    <w:rsid w:val="00AD02C3"/>
    <w:rsid w:val="00AD061F"/>
    <w:rsid w:val="00AD0693"/>
    <w:rsid w:val="00AD10D0"/>
    <w:rsid w:val="00AD4F09"/>
    <w:rsid w:val="00AD5940"/>
    <w:rsid w:val="00AD59DB"/>
    <w:rsid w:val="00AD5A40"/>
    <w:rsid w:val="00AD6205"/>
    <w:rsid w:val="00AD6507"/>
    <w:rsid w:val="00AD7BDD"/>
    <w:rsid w:val="00AE0E3E"/>
    <w:rsid w:val="00AE69CD"/>
    <w:rsid w:val="00AF17B1"/>
    <w:rsid w:val="00AF3849"/>
    <w:rsid w:val="00AF3D40"/>
    <w:rsid w:val="00AF5269"/>
    <w:rsid w:val="00AF62FA"/>
    <w:rsid w:val="00B00886"/>
    <w:rsid w:val="00B00FBE"/>
    <w:rsid w:val="00B02EDE"/>
    <w:rsid w:val="00B04C01"/>
    <w:rsid w:val="00B0550D"/>
    <w:rsid w:val="00B05D97"/>
    <w:rsid w:val="00B07499"/>
    <w:rsid w:val="00B119F4"/>
    <w:rsid w:val="00B11B1F"/>
    <w:rsid w:val="00B129BC"/>
    <w:rsid w:val="00B13357"/>
    <w:rsid w:val="00B13700"/>
    <w:rsid w:val="00B13CBC"/>
    <w:rsid w:val="00B162A7"/>
    <w:rsid w:val="00B16886"/>
    <w:rsid w:val="00B1781A"/>
    <w:rsid w:val="00B178FE"/>
    <w:rsid w:val="00B17B0E"/>
    <w:rsid w:val="00B220FD"/>
    <w:rsid w:val="00B23242"/>
    <w:rsid w:val="00B2345F"/>
    <w:rsid w:val="00B2387C"/>
    <w:rsid w:val="00B23E66"/>
    <w:rsid w:val="00B24458"/>
    <w:rsid w:val="00B25315"/>
    <w:rsid w:val="00B267A8"/>
    <w:rsid w:val="00B276C5"/>
    <w:rsid w:val="00B32576"/>
    <w:rsid w:val="00B32CC9"/>
    <w:rsid w:val="00B33814"/>
    <w:rsid w:val="00B33A7B"/>
    <w:rsid w:val="00B3470E"/>
    <w:rsid w:val="00B34870"/>
    <w:rsid w:val="00B34A2B"/>
    <w:rsid w:val="00B35A19"/>
    <w:rsid w:val="00B35CCD"/>
    <w:rsid w:val="00B41390"/>
    <w:rsid w:val="00B42CE9"/>
    <w:rsid w:val="00B43FCF"/>
    <w:rsid w:val="00B45CD5"/>
    <w:rsid w:val="00B46569"/>
    <w:rsid w:val="00B46628"/>
    <w:rsid w:val="00B51503"/>
    <w:rsid w:val="00B51B95"/>
    <w:rsid w:val="00B5369F"/>
    <w:rsid w:val="00B54630"/>
    <w:rsid w:val="00B56734"/>
    <w:rsid w:val="00B57CE5"/>
    <w:rsid w:val="00B60D61"/>
    <w:rsid w:val="00B60F34"/>
    <w:rsid w:val="00B614CF"/>
    <w:rsid w:val="00B64011"/>
    <w:rsid w:val="00B6606B"/>
    <w:rsid w:val="00B66574"/>
    <w:rsid w:val="00B67037"/>
    <w:rsid w:val="00B70384"/>
    <w:rsid w:val="00B706D6"/>
    <w:rsid w:val="00B72C4B"/>
    <w:rsid w:val="00B73FFF"/>
    <w:rsid w:val="00B74478"/>
    <w:rsid w:val="00B75855"/>
    <w:rsid w:val="00B75BB4"/>
    <w:rsid w:val="00B800F0"/>
    <w:rsid w:val="00B80377"/>
    <w:rsid w:val="00B80B35"/>
    <w:rsid w:val="00B812B0"/>
    <w:rsid w:val="00B82065"/>
    <w:rsid w:val="00B8213C"/>
    <w:rsid w:val="00B82EF6"/>
    <w:rsid w:val="00B84280"/>
    <w:rsid w:val="00B84774"/>
    <w:rsid w:val="00B84999"/>
    <w:rsid w:val="00B87E50"/>
    <w:rsid w:val="00B90602"/>
    <w:rsid w:val="00B91AA8"/>
    <w:rsid w:val="00B91E16"/>
    <w:rsid w:val="00B93C0D"/>
    <w:rsid w:val="00B94508"/>
    <w:rsid w:val="00B94738"/>
    <w:rsid w:val="00B965A9"/>
    <w:rsid w:val="00BA043B"/>
    <w:rsid w:val="00BA09F0"/>
    <w:rsid w:val="00BA2200"/>
    <w:rsid w:val="00BA37CD"/>
    <w:rsid w:val="00BA3BC1"/>
    <w:rsid w:val="00BA63F2"/>
    <w:rsid w:val="00BA74C8"/>
    <w:rsid w:val="00BA7658"/>
    <w:rsid w:val="00BA7BDB"/>
    <w:rsid w:val="00BB0779"/>
    <w:rsid w:val="00BB248D"/>
    <w:rsid w:val="00BB2513"/>
    <w:rsid w:val="00BB2CC6"/>
    <w:rsid w:val="00BB663E"/>
    <w:rsid w:val="00BB6FBF"/>
    <w:rsid w:val="00BC0A77"/>
    <w:rsid w:val="00BC1612"/>
    <w:rsid w:val="00BC1FDB"/>
    <w:rsid w:val="00BC4DBA"/>
    <w:rsid w:val="00BC6789"/>
    <w:rsid w:val="00BD0D2D"/>
    <w:rsid w:val="00BD1125"/>
    <w:rsid w:val="00BD1613"/>
    <w:rsid w:val="00BD3067"/>
    <w:rsid w:val="00BD3DD2"/>
    <w:rsid w:val="00BD539C"/>
    <w:rsid w:val="00BD5536"/>
    <w:rsid w:val="00BD6225"/>
    <w:rsid w:val="00BD629D"/>
    <w:rsid w:val="00BD65B9"/>
    <w:rsid w:val="00BD7324"/>
    <w:rsid w:val="00BE1290"/>
    <w:rsid w:val="00BE2261"/>
    <w:rsid w:val="00BE36A2"/>
    <w:rsid w:val="00BE4457"/>
    <w:rsid w:val="00BE4B56"/>
    <w:rsid w:val="00BE534D"/>
    <w:rsid w:val="00BE6291"/>
    <w:rsid w:val="00BE6831"/>
    <w:rsid w:val="00BE6A61"/>
    <w:rsid w:val="00BF0216"/>
    <w:rsid w:val="00BF0DC8"/>
    <w:rsid w:val="00BF1CD3"/>
    <w:rsid w:val="00BF2A8F"/>
    <w:rsid w:val="00BF2CEC"/>
    <w:rsid w:val="00BF3AFA"/>
    <w:rsid w:val="00BF683C"/>
    <w:rsid w:val="00BF6FB8"/>
    <w:rsid w:val="00BF74FD"/>
    <w:rsid w:val="00BF76D4"/>
    <w:rsid w:val="00BF7728"/>
    <w:rsid w:val="00C00178"/>
    <w:rsid w:val="00C012D9"/>
    <w:rsid w:val="00C01CAC"/>
    <w:rsid w:val="00C02295"/>
    <w:rsid w:val="00C041EE"/>
    <w:rsid w:val="00C048B3"/>
    <w:rsid w:val="00C050C4"/>
    <w:rsid w:val="00C054C3"/>
    <w:rsid w:val="00C05840"/>
    <w:rsid w:val="00C05AB8"/>
    <w:rsid w:val="00C06D20"/>
    <w:rsid w:val="00C071ED"/>
    <w:rsid w:val="00C105C5"/>
    <w:rsid w:val="00C108CB"/>
    <w:rsid w:val="00C10E0B"/>
    <w:rsid w:val="00C11142"/>
    <w:rsid w:val="00C11468"/>
    <w:rsid w:val="00C122B9"/>
    <w:rsid w:val="00C13305"/>
    <w:rsid w:val="00C13B2C"/>
    <w:rsid w:val="00C14F27"/>
    <w:rsid w:val="00C14F81"/>
    <w:rsid w:val="00C20845"/>
    <w:rsid w:val="00C20851"/>
    <w:rsid w:val="00C20C8E"/>
    <w:rsid w:val="00C218EF"/>
    <w:rsid w:val="00C22D2D"/>
    <w:rsid w:val="00C24808"/>
    <w:rsid w:val="00C2569B"/>
    <w:rsid w:val="00C31378"/>
    <w:rsid w:val="00C321A7"/>
    <w:rsid w:val="00C32600"/>
    <w:rsid w:val="00C336E9"/>
    <w:rsid w:val="00C354CD"/>
    <w:rsid w:val="00C37F07"/>
    <w:rsid w:val="00C37FF7"/>
    <w:rsid w:val="00C402FD"/>
    <w:rsid w:val="00C40C8B"/>
    <w:rsid w:val="00C40EFB"/>
    <w:rsid w:val="00C416D2"/>
    <w:rsid w:val="00C41CDD"/>
    <w:rsid w:val="00C41F57"/>
    <w:rsid w:val="00C42967"/>
    <w:rsid w:val="00C44CEC"/>
    <w:rsid w:val="00C44D73"/>
    <w:rsid w:val="00C45E0B"/>
    <w:rsid w:val="00C461BA"/>
    <w:rsid w:val="00C46320"/>
    <w:rsid w:val="00C46815"/>
    <w:rsid w:val="00C5085E"/>
    <w:rsid w:val="00C57DB3"/>
    <w:rsid w:val="00C61356"/>
    <w:rsid w:val="00C6138C"/>
    <w:rsid w:val="00C63521"/>
    <w:rsid w:val="00C63EE2"/>
    <w:rsid w:val="00C640B6"/>
    <w:rsid w:val="00C64A5C"/>
    <w:rsid w:val="00C65192"/>
    <w:rsid w:val="00C662D1"/>
    <w:rsid w:val="00C6670B"/>
    <w:rsid w:val="00C676C6"/>
    <w:rsid w:val="00C7072D"/>
    <w:rsid w:val="00C738C0"/>
    <w:rsid w:val="00C74B66"/>
    <w:rsid w:val="00C75EBD"/>
    <w:rsid w:val="00C75F84"/>
    <w:rsid w:val="00C81219"/>
    <w:rsid w:val="00C81CB7"/>
    <w:rsid w:val="00C82D2B"/>
    <w:rsid w:val="00C83218"/>
    <w:rsid w:val="00C859C2"/>
    <w:rsid w:val="00C956B5"/>
    <w:rsid w:val="00C95889"/>
    <w:rsid w:val="00C958AC"/>
    <w:rsid w:val="00C95BBF"/>
    <w:rsid w:val="00C963A2"/>
    <w:rsid w:val="00C9654D"/>
    <w:rsid w:val="00CA1A01"/>
    <w:rsid w:val="00CA1B2B"/>
    <w:rsid w:val="00CA1DF5"/>
    <w:rsid w:val="00CA23D1"/>
    <w:rsid w:val="00CA2EF3"/>
    <w:rsid w:val="00CA4388"/>
    <w:rsid w:val="00CA5C64"/>
    <w:rsid w:val="00CA6804"/>
    <w:rsid w:val="00CB0128"/>
    <w:rsid w:val="00CB01A2"/>
    <w:rsid w:val="00CB024B"/>
    <w:rsid w:val="00CB4043"/>
    <w:rsid w:val="00CB4253"/>
    <w:rsid w:val="00CB7E4C"/>
    <w:rsid w:val="00CC1497"/>
    <w:rsid w:val="00CC1BEF"/>
    <w:rsid w:val="00CC3AE4"/>
    <w:rsid w:val="00CC573C"/>
    <w:rsid w:val="00CC642A"/>
    <w:rsid w:val="00CD31B9"/>
    <w:rsid w:val="00CD37D3"/>
    <w:rsid w:val="00CD3C9F"/>
    <w:rsid w:val="00CD428B"/>
    <w:rsid w:val="00CD44AC"/>
    <w:rsid w:val="00CE00A8"/>
    <w:rsid w:val="00CE0B98"/>
    <w:rsid w:val="00CE2E62"/>
    <w:rsid w:val="00CE36CF"/>
    <w:rsid w:val="00CE7FF6"/>
    <w:rsid w:val="00CF032F"/>
    <w:rsid w:val="00CF3015"/>
    <w:rsid w:val="00CF40CF"/>
    <w:rsid w:val="00CF44E3"/>
    <w:rsid w:val="00CF5135"/>
    <w:rsid w:val="00CF5DB2"/>
    <w:rsid w:val="00CF63BB"/>
    <w:rsid w:val="00CF69AF"/>
    <w:rsid w:val="00CF6F5F"/>
    <w:rsid w:val="00CF70E4"/>
    <w:rsid w:val="00D01378"/>
    <w:rsid w:val="00D028AC"/>
    <w:rsid w:val="00D02926"/>
    <w:rsid w:val="00D0430C"/>
    <w:rsid w:val="00D049F1"/>
    <w:rsid w:val="00D07FA2"/>
    <w:rsid w:val="00D1041F"/>
    <w:rsid w:val="00D1254D"/>
    <w:rsid w:val="00D13620"/>
    <w:rsid w:val="00D14CF8"/>
    <w:rsid w:val="00D155A4"/>
    <w:rsid w:val="00D1640A"/>
    <w:rsid w:val="00D16750"/>
    <w:rsid w:val="00D17909"/>
    <w:rsid w:val="00D210E1"/>
    <w:rsid w:val="00D22A15"/>
    <w:rsid w:val="00D234F5"/>
    <w:rsid w:val="00D23D13"/>
    <w:rsid w:val="00D24F99"/>
    <w:rsid w:val="00D25283"/>
    <w:rsid w:val="00D26300"/>
    <w:rsid w:val="00D2642E"/>
    <w:rsid w:val="00D26E99"/>
    <w:rsid w:val="00D26EC1"/>
    <w:rsid w:val="00D35735"/>
    <w:rsid w:val="00D3607B"/>
    <w:rsid w:val="00D40224"/>
    <w:rsid w:val="00D407CD"/>
    <w:rsid w:val="00D4209D"/>
    <w:rsid w:val="00D438E4"/>
    <w:rsid w:val="00D43C8A"/>
    <w:rsid w:val="00D44364"/>
    <w:rsid w:val="00D468E5"/>
    <w:rsid w:val="00D4710E"/>
    <w:rsid w:val="00D47E78"/>
    <w:rsid w:val="00D513E0"/>
    <w:rsid w:val="00D523F5"/>
    <w:rsid w:val="00D53C5E"/>
    <w:rsid w:val="00D54D6D"/>
    <w:rsid w:val="00D55941"/>
    <w:rsid w:val="00D55E47"/>
    <w:rsid w:val="00D5644D"/>
    <w:rsid w:val="00D57302"/>
    <w:rsid w:val="00D5798A"/>
    <w:rsid w:val="00D6049E"/>
    <w:rsid w:val="00D604CD"/>
    <w:rsid w:val="00D6097B"/>
    <w:rsid w:val="00D60DEB"/>
    <w:rsid w:val="00D634BB"/>
    <w:rsid w:val="00D637B0"/>
    <w:rsid w:val="00D643AF"/>
    <w:rsid w:val="00D65AA0"/>
    <w:rsid w:val="00D6738F"/>
    <w:rsid w:val="00D67E91"/>
    <w:rsid w:val="00D70EB4"/>
    <w:rsid w:val="00D712B0"/>
    <w:rsid w:val="00D713FD"/>
    <w:rsid w:val="00D7152A"/>
    <w:rsid w:val="00D77C23"/>
    <w:rsid w:val="00D80B16"/>
    <w:rsid w:val="00D81397"/>
    <w:rsid w:val="00D8141B"/>
    <w:rsid w:val="00D821AD"/>
    <w:rsid w:val="00D831B0"/>
    <w:rsid w:val="00D842A4"/>
    <w:rsid w:val="00D87941"/>
    <w:rsid w:val="00D90AF7"/>
    <w:rsid w:val="00D924C4"/>
    <w:rsid w:val="00D92EF1"/>
    <w:rsid w:val="00D9353A"/>
    <w:rsid w:val="00D93AA3"/>
    <w:rsid w:val="00D93D03"/>
    <w:rsid w:val="00D94760"/>
    <w:rsid w:val="00D94AF7"/>
    <w:rsid w:val="00D95533"/>
    <w:rsid w:val="00D95FDA"/>
    <w:rsid w:val="00D97251"/>
    <w:rsid w:val="00D97E0A"/>
    <w:rsid w:val="00DA16B1"/>
    <w:rsid w:val="00DA20CA"/>
    <w:rsid w:val="00DA2C5B"/>
    <w:rsid w:val="00DA340B"/>
    <w:rsid w:val="00DA3669"/>
    <w:rsid w:val="00DA3F5F"/>
    <w:rsid w:val="00DA42BD"/>
    <w:rsid w:val="00DA4DF7"/>
    <w:rsid w:val="00DA5DFF"/>
    <w:rsid w:val="00DA6194"/>
    <w:rsid w:val="00DA6D1A"/>
    <w:rsid w:val="00DB079E"/>
    <w:rsid w:val="00DB339D"/>
    <w:rsid w:val="00DB3646"/>
    <w:rsid w:val="00DB4D7A"/>
    <w:rsid w:val="00DB5485"/>
    <w:rsid w:val="00DB5656"/>
    <w:rsid w:val="00DC0964"/>
    <w:rsid w:val="00DC0BD7"/>
    <w:rsid w:val="00DC1C9F"/>
    <w:rsid w:val="00DC3615"/>
    <w:rsid w:val="00DC6528"/>
    <w:rsid w:val="00DD033C"/>
    <w:rsid w:val="00DD1799"/>
    <w:rsid w:val="00DD3C76"/>
    <w:rsid w:val="00DD6D63"/>
    <w:rsid w:val="00DE0D85"/>
    <w:rsid w:val="00DE3A89"/>
    <w:rsid w:val="00DE3B9B"/>
    <w:rsid w:val="00DE4519"/>
    <w:rsid w:val="00DE4646"/>
    <w:rsid w:val="00DE4DDD"/>
    <w:rsid w:val="00DE5998"/>
    <w:rsid w:val="00DE61AD"/>
    <w:rsid w:val="00DE6DE5"/>
    <w:rsid w:val="00DE6EF8"/>
    <w:rsid w:val="00DE6F25"/>
    <w:rsid w:val="00DE7077"/>
    <w:rsid w:val="00DF1BF4"/>
    <w:rsid w:val="00DF2301"/>
    <w:rsid w:val="00DF2FF9"/>
    <w:rsid w:val="00DF42F3"/>
    <w:rsid w:val="00DF4D24"/>
    <w:rsid w:val="00E004F9"/>
    <w:rsid w:val="00E005A9"/>
    <w:rsid w:val="00E00D54"/>
    <w:rsid w:val="00E00E57"/>
    <w:rsid w:val="00E02510"/>
    <w:rsid w:val="00E02B47"/>
    <w:rsid w:val="00E0385D"/>
    <w:rsid w:val="00E03F2E"/>
    <w:rsid w:val="00E04DEA"/>
    <w:rsid w:val="00E050AD"/>
    <w:rsid w:val="00E05675"/>
    <w:rsid w:val="00E05796"/>
    <w:rsid w:val="00E10AD7"/>
    <w:rsid w:val="00E115F0"/>
    <w:rsid w:val="00E135AB"/>
    <w:rsid w:val="00E159B3"/>
    <w:rsid w:val="00E161A4"/>
    <w:rsid w:val="00E1661D"/>
    <w:rsid w:val="00E21FC7"/>
    <w:rsid w:val="00E22F53"/>
    <w:rsid w:val="00E23C98"/>
    <w:rsid w:val="00E24675"/>
    <w:rsid w:val="00E258F4"/>
    <w:rsid w:val="00E26550"/>
    <w:rsid w:val="00E33E58"/>
    <w:rsid w:val="00E344D2"/>
    <w:rsid w:val="00E350A5"/>
    <w:rsid w:val="00E361DB"/>
    <w:rsid w:val="00E4166A"/>
    <w:rsid w:val="00E42D08"/>
    <w:rsid w:val="00E45B78"/>
    <w:rsid w:val="00E4658E"/>
    <w:rsid w:val="00E51388"/>
    <w:rsid w:val="00E52374"/>
    <w:rsid w:val="00E528F4"/>
    <w:rsid w:val="00E539F9"/>
    <w:rsid w:val="00E54645"/>
    <w:rsid w:val="00E549CB"/>
    <w:rsid w:val="00E54DB3"/>
    <w:rsid w:val="00E5570B"/>
    <w:rsid w:val="00E55952"/>
    <w:rsid w:val="00E57DCA"/>
    <w:rsid w:val="00E61105"/>
    <w:rsid w:val="00E61EB8"/>
    <w:rsid w:val="00E62518"/>
    <w:rsid w:val="00E627BC"/>
    <w:rsid w:val="00E62801"/>
    <w:rsid w:val="00E62A14"/>
    <w:rsid w:val="00E668F5"/>
    <w:rsid w:val="00E70E0E"/>
    <w:rsid w:val="00E70EEB"/>
    <w:rsid w:val="00E71561"/>
    <w:rsid w:val="00E72446"/>
    <w:rsid w:val="00E72BA3"/>
    <w:rsid w:val="00E73632"/>
    <w:rsid w:val="00E7555A"/>
    <w:rsid w:val="00E77149"/>
    <w:rsid w:val="00E7797E"/>
    <w:rsid w:val="00E83393"/>
    <w:rsid w:val="00E91D58"/>
    <w:rsid w:val="00E91EB4"/>
    <w:rsid w:val="00E9414D"/>
    <w:rsid w:val="00E951EF"/>
    <w:rsid w:val="00E9587E"/>
    <w:rsid w:val="00E95AE2"/>
    <w:rsid w:val="00E97F2D"/>
    <w:rsid w:val="00EA1A5A"/>
    <w:rsid w:val="00EA1CFC"/>
    <w:rsid w:val="00EA2F8A"/>
    <w:rsid w:val="00EA31A4"/>
    <w:rsid w:val="00EA391E"/>
    <w:rsid w:val="00EA3A96"/>
    <w:rsid w:val="00EA3EDB"/>
    <w:rsid w:val="00EA458D"/>
    <w:rsid w:val="00EA5A90"/>
    <w:rsid w:val="00EA5E3F"/>
    <w:rsid w:val="00EA7A69"/>
    <w:rsid w:val="00EB019D"/>
    <w:rsid w:val="00EB0818"/>
    <w:rsid w:val="00EB25B5"/>
    <w:rsid w:val="00EB4B49"/>
    <w:rsid w:val="00EB57F0"/>
    <w:rsid w:val="00EB5936"/>
    <w:rsid w:val="00EB5FD3"/>
    <w:rsid w:val="00EB5FDE"/>
    <w:rsid w:val="00EB713B"/>
    <w:rsid w:val="00EB7BB9"/>
    <w:rsid w:val="00EC1EAB"/>
    <w:rsid w:val="00EC4775"/>
    <w:rsid w:val="00EC497E"/>
    <w:rsid w:val="00EC588D"/>
    <w:rsid w:val="00EC6722"/>
    <w:rsid w:val="00EC73EF"/>
    <w:rsid w:val="00ED030D"/>
    <w:rsid w:val="00ED14CB"/>
    <w:rsid w:val="00ED2AE4"/>
    <w:rsid w:val="00ED3441"/>
    <w:rsid w:val="00ED4717"/>
    <w:rsid w:val="00ED5980"/>
    <w:rsid w:val="00ED5E14"/>
    <w:rsid w:val="00ED6CAD"/>
    <w:rsid w:val="00EE1A96"/>
    <w:rsid w:val="00EE1E7F"/>
    <w:rsid w:val="00EE2424"/>
    <w:rsid w:val="00EE4622"/>
    <w:rsid w:val="00EF0908"/>
    <w:rsid w:val="00EF0F20"/>
    <w:rsid w:val="00EF2513"/>
    <w:rsid w:val="00EF3144"/>
    <w:rsid w:val="00EF37F3"/>
    <w:rsid w:val="00EF3D6C"/>
    <w:rsid w:val="00EF6CB1"/>
    <w:rsid w:val="00EF776D"/>
    <w:rsid w:val="00F0059D"/>
    <w:rsid w:val="00F00B0F"/>
    <w:rsid w:val="00F02193"/>
    <w:rsid w:val="00F02197"/>
    <w:rsid w:val="00F03794"/>
    <w:rsid w:val="00F06F43"/>
    <w:rsid w:val="00F079CE"/>
    <w:rsid w:val="00F1002D"/>
    <w:rsid w:val="00F14B7B"/>
    <w:rsid w:val="00F14BAA"/>
    <w:rsid w:val="00F152E8"/>
    <w:rsid w:val="00F17980"/>
    <w:rsid w:val="00F17A2E"/>
    <w:rsid w:val="00F17BCC"/>
    <w:rsid w:val="00F2161C"/>
    <w:rsid w:val="00F21FF9"/>
    <w:rsid w:val="00F22767"/>
    <w:rsid w:val="00F27F1B"/>
    <w:rsid w:val="00F3099A"/>
    <w:rsid w:val="00F3215F"/>
    <w:rsid w:val="00F32838"/>
    <w:rsid w:val="00F34996"/>
    <w:rsid w:val="00F35061"/>
    <w:rsid w:val="00F3653A"/>
    <w:rsid w:val="00F36750"/>
    <w:rsid w:val="00F40823"/>
    <w:rsid w:val="00F40B4D"/>
    <w:rsid w:val="00F477DC"/>
    <w:rsid w:val="00F47845"/>
    <w:rsid w:val="00F5272A"/>
    <w:rsid w:val="00F53177"/>
    <w:rsid w:val="00F54124"/>
    <w:rsid w:val="00F57075"/>
    <w:rsid w:val="00F574C7"/>
    <w:rsid w:val="00F57FC5"/>
    <w:rsid w:val="00F615AA"/>
    <w:rsid w:val="00F63168"/>
    <w:rsid w:val="00F63235"/>
    <w:rsid w:val="00F632B7"/>
    <w:rsid w:val="00F65327"/>
    <w:rsid w:val="00F656F6"/>
    <w:rsid w:val="00F65928"/>
    <w:rsid w:val="00F666B3"/>
    <w:rsid w:val="00F67616"/>
    <w:rsid w:val="00F70849"/>
    <w:rsid w:val="00F732B9"/>
    <w:rsid w:val="00F7388A"/>
    <w:rsid w:val="00F73B08"/>
    <w:rsid w:val="00F747D4"/>
    <w:rsid w:val="00F76A38"/>
    <w:rsid w:val="00F81B7B"/>
    <w:rsid w:val="00F8233A"/>
    <w:rsid w:val="00F832E5"/>
    <w:rsid w:val="00F83B32"/>
    <w:rsid w:val="00F84425"/>
    <w:rsid w:val="00F85DDD"/>
    <w:rsid w:val="00F9027F"/>
    <w:rsid w:val="00F914A0"/>
    <w:rsid w:val="00F9169D"/>
    <w:rsid w:val="00F92E7B"/>
    <w:rsid w:val="00F92FB2"/>
    <w:rsid w:val="00F9405F"/>
    <w:rsid w:val="00F94383"/>
    <w:rsid w:val="00F95B39"/>
    <w:rsid w:val="00F95CBF"/>
    <w:rsid w:val="00FA4E3B"/>
    <w:rsid w:val="00FA6747"/>
    <w:rsid w:val="00FA69E2"/>
    <w:rsid w:val="00FA6E80"/>
    <w:rsid w:val="00FA756E"/>
    <w:rsid w:val="00FB0DB0"/>
    <w:rsid w:val="00FB1BC5"/>
    <w:rsid w:val="00FB21A9"/>
    <w:rsid w:val="00FB2F22"/>
    <w:rsid w:val="00FB531D"/>
    <w:rsid w:val="00FB56E4"/>
    <w:rsid w:val="00FB61F5"/>
    <w:rsid w:val="00FB66F6"/>
    <w:rsid w:val="00FB6807"/>
    <w:rsid w:val="00FB7CEF"/>
    <w:rsid w:val="00FC01BC"/>
    <w:rsid w:val="00FC1C8B"/>
    <w:rsid w:val="00FC291D"/>
    <w:rsid w:val="00FC2C4A"/>
    <w:rsid w:val="00FC4A1C"/>
    <w:rsid w:val="00FC4A81"/>
    <w:rsid w:val="00FC6FF2"/>
    <w:rsid w:val="00FC71BC"/>
    <w:rsid w:val="00FC71D9"/>
    <w:rsid w:val="00FC776E"/>
    <w:rsid w:val="00FD001E"/>
    <w:rsid w:val="00FD1042"/>
    <w:rsid w:val="00FD24B3"/>
    <w:rsid w:val="00FD2C41"/>
    <w:rsid w:val="00FD31EF"/>
    <w:rsid w:val="00FD3DAD"/>
    <w:rsid w:val="00FD3EC6"/>
    <w:rsid w:val="00FD40A0"/>
    <w:rsid w:val="00FD4E8D"/>
    <w:rsid w:val="00FD681A"/>
    <w:rsid w:val="00FD705C"/>
    <w:rsid w:val="00FE0264"/>
    <w:rsid w:val="00FE1ACA"/>
    <w:rsid w:val="00FE3BAE"/>
    <w:rsid w:val="00FE3E02"/>
    <w:rsid w:val="00FE6594"/>
    <w:rsid w:val="00FE6EED"/>
    <w:rsid w:val="00FE7288"/>
    <w:rsid w:val="00FF0B34"/>
    <w:rsid w:val="00FF0D3E"/>
    <w:rsid w:val="00FF1876"/>
    <w:rsid w:val="00FF1E3F"/>
    <w:rsid w:val="00FF28A6"/>
    <w:rsid w:val="00FF303F"/>
    <w:rsid w:val="00FF33CB"/>
    <w:rsid w:val="00FF3821"/>
    <w:rsid w:val="00FF3D05"/>
    <w:rsid w:val="00FF455D"/>
    <w:rsid w:val="00FF4ACD"/>
    <w:rsid w:val="00FF4CA5"/>
    <w:rsid w:val="00FF721E"/>
    <w:rsid w:val="012DA4A3"/>
    <w:rsid w:val="0143471E"/>
    <w:rsid w:val="017F995A"/>
    <w:rsid w:val="01BA77B4"/>
    <w:rsid w:val="027D1D6F"/>
    <w:rsid w:val="02FF8149"/>
    <w:rsid w:val="0363D922"/>
    <w:rsid w:val="041F6B66"/>
    <w:rsid w:val="045A5683"/>
    <w:rsid w:val="05131813"/>
    <w:rsid w:val="05154059"/>
    <w:rsid w:val="0526BBB2"/>
    <w:rsid w:val="053092CA"/>
    <w:rsid w:val="059CD057"/>
    <w:rsid w:val="05BF18D4"/>
    <w:rsid w:val="071D0FE3"/>
    <w:rsid w:val="08409891"/>
    <w:rsid w:val="094488F7"/>
    <w:rsid w:val="09DFC9E8"/>
    <w:rsid w:val="0A02C6D4"/>
    <w:rsid w:val="0A6853F4"/>
    <w:rsid w:val="0C26AC0B"/>
    <w:rsid w:val="0C5F1C73"/>
    <w:rsid w:val="0D76ED9C"/>
    <w:rsid w:val="0DE0D3B2"/>
    <w:rsid w:val="0ECA25CF"/>
    <w:rsid w:val="0EDD7973"/>
    <w:rsid w:val="106A292F"/>
    <w:rsid w:val="106B1FA6"/>
    <w:rsid w:val="109BA14B"/>
    <w:rsid w:val="10AB51EF"/>
    <w:rsid w:val="10E4C611"/>
    <w:rsid w:val="12378B60"/>
    <w:rsid w:val="12455A86"/>
    <w:rsid w:val="126E0C06"/>
    <w:rsid w:val="13021B42"/>
    <w:rsid w:val="13292DDC"/>
    <w:rsid w:val="13E1F0B7"/>
    <w:rsid w:val="1411D392"/>
    <w:rsid w:val="142A62E4"/>
    <w:rsid w:val="146A2E58"/>
    <w:rsid w:val="14807A6C"/>
    <w:rsid w:val="14ADF657"/>
    <w:rsid w:val="153A9B29"/>
    <w:rsid w:val="154B3944"/>
    <w:rsid w:val="1573F3D2"/>
    <w:rsid w:val="159A8A7A"/>
    <w:rsid w:val="16404EBB"/>
    <w:rsid w:val="167B5CF0"/>
    <w:rsid w:val="168DEE3F"/>
    <w:rsid w:val="16AE3365"/>
    <w:rsid w:val="173BEB8F"/>
    <w:rsid w:val="1775C299"/>
    <w:rsid w:val="17A1CF1A"/>
    <w:rsid w:val="1808D509"/>
    <w:rsid w:val="1897F3AE"/>
    <w:rsid w:val="18A9E1A7"/>
    <w:rsid w:val="192024E5"/>
    <w:rsid w:val="19655CCE"/>
    <w:rsid w:val="19919B9A"/>
    <w:rsid w:val="19B456A7"/>
    <w:rsid w:val="19DD1D53"/>
    <w:rsid w:val="1AD0A6B5"/>
    <w:rsid w:val="1C2ED16C"/>
    <w:rsid w:val="1C6AB88C"/>
    <w:rsid w:val="1C7125CC"/>
    <w:rsid w:val="1C75403D"/>
    <w:rsid w:val="1C8C86E4"/>
    <w:rsid w:val="1D501343"/>
    <w:rsid w:val="1D926DB3"/>
    <w:rsid w:val="1DF58B15"/>
    <w:rsid w:val="1E7316EB"/>
    <w:rsid w:val="1ECD408D"/>
    <w:rsid w:val="1F112B60"/>
    <w:rsid w:val="1FE048F1"/>
    <w:rsid w:val="20153947"/>
    <w:rsid w:val="203BBAB8"/>
    <w:rsid w:val="205A60BD"/>
    <w:rsid w:val="216ED121"/>
    <w:rsid w:val="22208586"/>
    <w:rsid w:val="2249A788"/>
    <w:rsid w:val="22AC004C"/>
    <w:rsid w:val="22E1A578"/>
    <w:rsid w:val="22F742D5"/>
    <w:rsid w:val="232419B0"/>
    <w:rsid w:val="23256D77"/>
    <w:rsid w:val="23570217"/>
    <w:rsid w:val="241AA732"/>
    <w:rsid w:val="24C13DD8"/>
    <w:rsid w:val="25AF60A8"/>
    <w:rsid w:val="25B5BC9D"/>
    <w:rsid w:val="264FA20D"/>
    <w:rsid w:val="2677E79E"/>
    <w:rsid w:val="26AE312B"/>
    <w:rsid w:val="26C69457"/>
    <w:rsid w:val="271A1F2B"/>
    <w:rsid w:val="273F4B70"/>
    <w:rsid w:val="27518CFE"/>
    <w:rsid w:val="27F2C6A6"/>
    <w:rsid w:val="282F5A98"/>
    <w:rsid w:val="2850C94C"/>
    <w:rsid w:val="28928D7A"/>
    <w:rsid w:val="29AE440F"/>
    <w:rsid w:val="29F37B3C"/>
    <w:rsid w:val="2AB26333"/>
    <w:rsid w:val="2AC2C7FA"/>
    <w:rsid w:val="2B1DCD3B"/>
    <w:rsid w:val="2C1F8688"/>
    <w:rsid w:val="2C5E985B"/>
    <w:rsid w:val="2D2E0FBA"/>
    <w:rsid w:val="2D9A796B"/>
    <w:rsid w:val="2DFE4018"/>
    <w:rsid w:val="2E782D00"/>
    <w:rsid w:val="2EACBDA0"/>
    <w:rsid w:val="2F298C51"/>
    <w:rsid w:val="2FD8B469"/>
    <w:rsid w:val="2FDA011C"/>
    <w:rsid w:val="30655BC5"/>
    <w:rsid w:val="307EC883"/>
    <w:rsid w:val="30F19B7E"/>
    <w:rsid w:val="31526F7A"/>
    <w:rsid w:val="318EA615"/>
    <w:rsid w:val="31FA6838"/>
    <w:rsid w:val="33349AB1"/>
    <w:rsid w:val="33CEE2AA"/>
    <w:rsid w:val="34BF775F"/>
    <w:rsid w:val="36AC700E"/>
    <w:rsid w:val="38CA203B"/>
    <w:rsid w:val="392501BD"/>
    <w:rsid w:val="39E616C1"/>
    <w:rsid w:val="3AB1A376"/>
    <w:rsid w:val="3ABE80E7"/>
    <w:rsid w:val="3AF47C99"/>
    <w:rsid w:val="3B14836D"/>
    <w:rsid w:val="3B4A76D2"/>
    <w:rsid w:val="3B7338BD"/>
    <w:rsid w:val="3B7D5612"/>
    <w:rsid w:val="3B996C30"/>
    <w:rsid w:val="3C04A6D2"/>
    <w:rsid w:val="3EF09F77"/>
    <w:rsid w:val="3F02FDEE"/>
    <w:rsid w:val="3F9ADB8C"/>
    <w:rsid w:val="3FBAD632"/>
    <w:rsid w:val="3FEF36DA"/>
    <w:rsid w:val="400BB5BB"/>
    <w:rsid w:val="405927C1"/>
    <w:rsid w:val="40D10ED3"/>
    <w:rsid w:val="4168417B"/>
    <w:rsid w:val="4185DBDF"/>
    <w:rsid w:val="41AEC2CB"/>
    <w:rsid w:val="41F1B61C"/>
    <w:rsid w:val="42E35209"/>
    <w:rsid w:val="430C887C"/>
    <w:rsid w:val="4437D826"/>
    <w:rsid w:val="4653A3EE"/>
    <w:rsid w:val="46BEC798"/>
    <w:rsid w:val="46C8A044"/>
    <w:rsid w:val="486D2B3C"/>
    <w:rsid w:val="4886E721"/>
    <w:rsid w:val="4938BF4E"/>
    <w:rsid w:val="493D70CF"/>
    <w:rsid w:val="4954C130"/>
    <w:rsid w:val="496B37FD"/>
    <w:rsid w:val="4A5171AE"/>
    <w:rsid w:val="4A642196"/>
    <w:rsid w:val="4ACC6D60"/>
    <w:rsid w:val="4BC0CC12"/>
    <w:rsid w:val="4C1A9540"/>
    <w:rsid w:val="4C22DBF8"/>
    <w:rsid w:val="4C25D01F"/>
    <w:rsid w:val="4C5DE6F0"/>
    <w:rsid w:val="4C6A627F"/>
    <w:rsid w:val="4C812689"/>
    <w:rsid w:val="4D991BA1"/>
    <w:rsid w:val="4E860924"/>
    <w:rsid w:val="4EC8B286"/>
    <w:rsid w:val="4F1CDBBB"/>
    <w:rsid w:val="4FEB6B42"/>
    <w:rsid w:val="502A201F"/>
    <w:rsid w:val="507AF179"/>
    <w:rsid w:val="50C3EFD0"/>
    <w:rsid w:val="50E0696F"/>
    <w:rsid w:val="50E3B198"/>
    <w:rsid w:val="51368BB2"/>
    <w:rsid w:val="5166C6E6"/>
    <w:rsid w:val="53329E02"/>
    <w:rsid w:val="53620565"/>
    <w:rsid w:val="53C760DE"/>
    <w:rsid w:val="541A25BD"/>
    <w:rsid w:val="542CA888"/>
    <w:rsid w:val="543D5DE4"/>
    <w:rsid w:val="54424195"/>
    <w:rsid w:val="544448FD"/>
    <w:rsid w:val="54D04DF6"/>
    <w:rsid w:val="55AC07F3"/>
    <w:rsid w:val="5A5D7C62"/>
    <w:rsid w:val="5A964393"/>
    <w:rsid w:val="5B0C49E2"/>
    <w:rsid w:val="5B5BCAC0"/>
    <w:rsid w:val="5BE7BB74"/>
    <w:rsid w:val="5BEDAADB"/>
    <w:rsid w:val="5DE923DB"/>
    <w:rsid w:val="5EBA5811"/>
    <w:rsid w:val="5F1FE484"/>
    <w:rsid w:val="5F30ED85"/>
    <w:rsid w:val="5F855C7A"/>
    <w:rsid w:val="614AE378"/>
    <w:rsid w:val="614B6B7F"/>
    <w:rsid w:val="61C05634"/>
    <w:rsid w:val="62043A61"/>
    <w:rsid w:val="62904C77"/>
    <w:rsid w:val="62EF4EB8"/>
    <w:rsid w:val="6332FF3B"/>
    <w:rsid w:val="633D048F"/>
    <w:rsid w:val="63749798"/>
    <w:rsid w:val="63A00AC2"/>
    <w:rsid w:val="63E8684B"/>
    <w:rsid w:val="643A59B0"/>
    <w:rsid w:val="64A24F74"/>
    <w:rsid w:val="65591488"/>
    <w:rsid w:val="655B1083"/>
    <w:rsid w:val="6595379D"/>
    <w:rsid w:val="662625CB"/>
    <w:rsid w:val="6935C8AE"/>
    <w:rsid w:val="69444C4B"/>
    <w:rsid w:val="69567624"/>
    <w:rsid w:val="69CDA4BE"/>
    <w:rsid w:val="6B04985D"/>
    <w:rsid w:val="6B4D7079"/>
    <w:rsid w:val="6BB94043"/>
    <w:rsid w:val="6BDC5864"/>
    <w:rsid w:val="6C03A0BA"/>
    <w:rsid w:val="6D054580"/>
    <w:rsid w:val="6DBF9CF0"/>
    <w:rsid w:val="6DDDBBB5"/>
    <w:rsid w:val="6DECD7A8"/>
    <w:rsid w:val="6E4F13AB"/>
    <w:rsid w:val="6F7A41DF"/>
    <w:rsid w:val="6F8ADA1A"/>
    <w:rsid w:val="6FC38F0E"/>
    <w:rsid w:val="703CE642"/>
    <w:rsid w:val="70A50AF9"/>
    <w:rsid w:val="710D9E9A"/>
    <w:rsid w:val="71BF8E46"/>
    <w:rsid w:val="71F55D21"/>
    <w:rsid w:val="71FE62D3"/>
    <w:rsid w:val="72234C78"/>
    <w:rsid w:val="7273C7DB"/>
    <w:rsid w:val="728556B6"/>
    <w:rsid w:val="72C85068"/>
    <w:rsid w:val="72EBFC3D"/>
    <w:rsid w:val="73047BA7"/>
    <w:rsid w:val="74A9F17F"/>
    <w:rsid w:val="74EAEB4B"/>
    <w:rsid w:val="76013E0F"/>
    <w:rsid w:val="76048ADB"/>
    <w:rsid w:val="7616E350"/>
    <w:rsid w:val="762428A2"/>
    <w:rsid w:val="7645C1E0"/>
    <w:rsid w:val="769831B2"/>
    <w:rsid w:val="76C99893"/>
    <w:rsid w:val="77EE655B"/>
    <w:rsid w:val="77F1E9B9"/>
    <w:rsid w:val="7878A525"/>
    <w:rsid w:val="7941F68B"/>
    <w:rsid w:val="79D28DB1"/>
    <w:rsid w:val="7A26C301"/>
    <w:rsid w:val="7A33743B"/>
    <w:rsid w:val="7AE47C0B"/>
    <w:rsid w:val="7BD8A266"/>
    <w:rsid w:val="7C1C78DC"/>
    <w:rsid w:val="7C686037"/>
    <w:rsid w:val="7C6908D3"/>
    <w:rsid w:val="7CD9F422"/>
    <w:rsid w:val="7D52101C"/>
    <w:rsid w:val="7DAEEE78"/>
    <w:rsid w:val="7DDA39A5"/>
    <w:rsid w:val="7E80FD18"/>
    <w:rsid w:val="7E9FD2A7"/>
    <w:rsid w:val="7EB59223"/>
    <w:rsid w:val="7EDCCF07"/>
    <w:rsid w:val="7F7AAF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E2062"/>
  <w15:docId w15:val="{C7B47B22-2B8B-4D81-8079-4545B156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AB6"/>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5"/>
      </w:numPr>
    </w:pPr>
    <w:rPr>
      <w:caps/>
      <w:u w:val="single"/>
    </w:rPr>
  </w:style>
  <w:style w:type="paragraph" w:customStyle="1" w:styleId="RFPa0">
    <w:name w:val="RFP(a)"/>
    <w:basedOn w:val="Normal"/>
    <w:rsid w:val="006562BF"/>
    <w:pPr>
      <w:numPr>
        <w:ilvl w:val="3"/>
        <w:numId w:val="5"/>
      </w:numPr>
      <w:tabs>
        <w:tab w:val="left" w:pos="1440"/>
      </w:tabs>
    </w:pPr>
  </w:style>
  <w:style w:type="paragraph" w:customStyle="1" w:styleId="ExhibitA1">
    <w:name w:val="ExhibitA1"/>
    <w:basedOn w:val="Normal"/>
    <w:rsid w:val="00053778"/>
    <w:pPr>
      <w:keepNext/>
      <w:numPr>
        <w:numId w:val="6"/>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10"/>
      </w:numPr>
    </w:pPr>
    <w:rPr>
      <w:noProof/>
      <w:szCs w:val="20"/>
      <w:u w:val="single"/>
    </w:rPr>
  </w:style>
  <w:style w:type="paragraph" w:customStyle="1" w:styleId="ExhibitC2">
    <w:name w:val="ExhibitC2"/>
    <w:basedOn w:val="Normal"/>
    <w:rsid w:val="00173CFE"/>
    <w:pPr>
      <w:numPr>
        <w:ilvl w:val="1"/>
        <w:numId w:val="10"/>
      </w:numPr>
    </w:pPr>
    <w:rPr>
      <w:noProof/>
      <w:szCs w:val="20"/>
    </w:rPr>
  </w:style>
  <w:style w:type="paragraph" w:customStyle="1" w:styleId="ExhibitC3">
    <w:name w:val="ExhibitC3"/>
    <w:basedOn w:val="Normal"/>
    <w:rsid w:val="00173CFE"/>
    <w:pPr>
      <w:keepNext/>
      <w:numPr>
        <w:ilvl w:val="2"/>
        <w:numId w:val="10"/>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10"/>
      </w:numPr>
      <w:spacing w:before="120" w:after="120"/>
    </w:pPr>
    <w:rPr>
      <w:szCs w:val="20"/>
    </w:rPr>
  </w:style>
  <w:style w:type="paragraph" w:customStyle="1" w:styleId="ExhibitC5">
    <w:name w:val="ExhibitC5"/>
    <w:basedOn w:val="Normal"/>
    <w:rsid w:val="00173CFE"/>
    <w:pPr>
      <w:numPr>
        <w:ilvl w:val="4"/>
        <w:numId w:val="10"/>
      </w:numPr>
      <w:spacing w:before="120" w:after="120"/>
    </w:pPr>
    <w:rPr>
      <w:szCs w:val="20"/>
    </w:rPr>
  </w:style>
  <w:style w:type="paragraph" w:customStyle="1" w:styleId="ExhibitC6">
    <w:name w:val="ExhibitC6"/>
    <w:basedOn w:val="Normal"/>
    <w:rsid w:val="00173CFE"/>
    <w:pPr>
      <w:numPr>
        <w:ilvl w:val="5"/>
        <w:numId w:val="10"/>
      </w:numPr>
      <w:spacing w:before="120" w:after="120"/>
    </w:pPr>
    <w:rPr>
      <w:szCs w:val="20"/>
    </w:rPr>
  </w:style>
  <w:style w:type="paragraph" w:customStyle="1" w:styleId="ExhibitC7">
    <w:name w:val="ExhibitC7"/>
    <w:basedOn w:val="Normal"/>
    <w:rsid w:val="00173CFE"/>
    <w:pPr>
      <w:numPr>
        <w:ilvl w:val="6"/>
        <w:numId w:val="10"/>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BlockText">
    <w:name w:val="Block_Text"/>
    <w:basedOn w:val="Normal"/>
    <w:link w:val="BlockTextChar"/>
    <w:rsid w:val="00130AE7"/>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130AE7"/>
    <w:rPr>
      <w:rFonts w:ascii="Arial" w:eastAsia="Times New Roman" w:hAnsi="Arial" w:cstheme="minorBidi"/>
      <w:sz w:val="22"/>
      <w:szCs w:val="20"/>
      <w:lang w:bidi="ar-SA"/>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E62801"/>
    <w:rPr>
      <w:color w:val="605E5C"/>
      <w:shd w:val="clear" w:color="auto" w:fill="E1DFDD"/>
    </w:rPr>
  </w:style>
  <w:style w:type="character" w:styleId="FollowedHyperlink">
    <w:name w:val="FollowedHyperlink"/>
    <w:basedOn w:val="DefaultParagraphFont"/>
    <w:uiPriority w:val="99"/>
    <w:semiHidden/>
    <w:unhideWhenUsed/>
    <w:rsid w:val="009A50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1354">
      <w:bodyDiv w:val="1"/>
      <w:marLeft w:val="0"/>
      <w:marRight w:val="0"/>
      <w:marTop w:val="0"/>
      <w:marBottom w:val="0"/>
      <w:divBdr>
        <w:top w:val="none" w:sz="0" w:space="0" w:color="auto"/>
        <w:left w:val="none" w:sz="0" w:space="0" w:color="auto"/>
        <w:bottom w:val="none" w:sz="0" w:space="0" w:color="auto"/>
        <w:right w:val="none" w:sz="0" w:space="0" w:color="auto"/>
      </w:divBdr>
    </w:div>
    <w:div w:id="124933532">
      <w:bodyDiv w:val="1"/>
      <w:marLeft w:val="0"/>
      <w:marRight w:val="0"/>
      <w:marTop w:val="0"/>
      <w:marBottom w:val="0"/>
      <w:divBdr>
        <w:top w:val="none" w:sz="0" w:space="0" w:color="auto"/>
        <w:left w:val="none" w:sz="0" w:space="0" w:color="auto"/>
        <w:bottom w:val="none" w:sz="0" w:space="0" w:color="auto"/>
        <w:right w:val="none" w:sz="0" w:space="0" w:color="auto"/>
      </w:divBdr>
    </w:div>
    <w:div w:id="303043450">
      <w:bodyDiv w:val="1"/>
      <w:marLeft w:val="0"/>
      <w:marRight w:val="0"/>
      <w:marTop w:val="0"/>
      <w:marBottom w:val="0"/>
      <w:divBdr>
        <w:top w:val="none" w:sz="0" w:space="0" w:color="auto"/>
        <w:left w:val="none" w:sz="0" w:space="0" w:color="auto"/>
        <w:bottom w:val="none" w:sz="0" w:space="0" w:color="auto"/>
        <w:right w:val="none" w:sz="0" w:space="0" w:color="auto"/>
      </w:divBdr>
    </w:div>
    <w:div w:id="15068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FP-TCAS-2026-202-RB-COSTS@jud.ca.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eams.microsoft.com/meet/26197274021105?p=cpmi2TsoFCUSz39OL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meet/22071267375530?p=7slAx5ivfEzuUfJZf7"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urts.ca.gov/rfps.htm"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3895222FBCBEBA4AA827C2CFDC41C2E1" ma:contentTypeVersion="13" ma:contentTypeDescription="Create a new document." ma:contentTypeScope="" ma:versionID="b7bd361b84c114cd67cf04b66075e10e">
  <xsd:schema xmlns:xsd="http://www.w3.org/2001/XMLSchema" xmlns:xs="http://www.w3.org/2001/XMLSchema" xmlns:p="http://schemas.microsoft.com/office/2006/metadata/properties" xmlns:ns2="e861718c-edb2-4e45-8ef6-17485c770f1f" xmlns:ns3="b68170e1-f6e4-4c17-8c10-ae93e2d6153a" targetNamespace="http://schemas.microsoft.com/office/2006/metadata/properties" ma:root="true" ma:fieldsID="cddd6d443abdd9c0300e60c758a6ef14" ns2:_="" ns3:_="">
    <xsd:import namespace="e861718c-edb2-4e45-8ef6-17485c770f1f"/>
    <xsd:import namespace="b68170e1-f6e4-4c17-8c10-ae93e2d615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1718c-edb2-4e45-8ef6-17485c770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8170e1-f6e4-4c17-8c10-ae93e2d615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7653E8-F37B-4C65-9F00-A2F7294ABF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1BFE5D-0EE3-4251-91B0-EA87738E0925}">
  <ds:schemaRefs>
    <ds:schemaRef ds:uri="http://schemas.openxmlformats.org/officeDocument/2006/bibliography"/>
  </ds:schemaRefs>
</ds:datastoreItem>
</file>

<file path=customXml/itemProps3.xml><?xml version="1.0" encoding="utf-8"?>
<ds:datastoreItem xmlns:ds="http://schemas.openxmlformats.org/officeDocument/2006/customXml" ds:itemID="{D515505E-C44F-47D9-91F2-08267247B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1718c-edb2-4e45-8ef6-17485c770f1f"/>
    <ds:schemaRef ds:uri="b68170e1-f6e4-4c17-8c10-ae93e2d61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43B7C8-ACAB-41D1-9850-4B8B02FA1F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26</Pages>
  <Words>7904</Words>
  <Characters>46086</Characters>
  <Application>Microsoft Office Word</Application>
  <DocSecurity>0</DocSecurity>
  <Lines>1181</Lines>
  <Paragraphs>509</Paragraphs>
  <ScaleCrop>false</ScaleCrop>
  <Company/>
  <LinksUpToDate>false</LinksUpToDate>
  <CharactersWithSpaces>53481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 Bob</dc:creator>
  <cp:keywords/>
  <cp:lastModifiedBy>Labonog, Erika</cp:lastModifiedBy>
  <cp:revision>32</cp:revision>
  <dcterms:created xsi:type="dcterms:W3CDTF">2026-02-03T22:12:00Z</dcterms:created>
  <dcterms:modified xsi:type="dcterms:W3CDTF">2026-04-21T20:10:00Z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0x0101003895222FBCBEBA4AA827C2CFDC41C2E1</vt:lpwstr>
  </property>
  <property fmtid="{D5CDD505-2E9C-101B-9397-08002B2CF9AE}" pid="3" name="GrammarlyDocumentId">
    <vt:lpwstr>535909b7-8623-4107-b04e-d954f905a414</vt:lpwstr>
  </property>
</Properties>
</file>