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E367D" w14:textId="231D7632" w:rsidR="00E20DF1" w:rsidRDefault="00E20DF1" w:rsidP="00E20DF1">
      <w:pPr>
        <w:jc w:val="center"/>
      </w:pPr>
    </w:p>
    <w:p w14:paraId="0B404D36" w14:textId="530B3E44" w:rsidR="00E20DF1" w:rsidRDefault="00E20DF1" w:rsidP="00E20DF1">
      <w:pPr>
        <w:jc w:val="center"/>
      </w:pPr>
      <w:r>
        <w:rPr>
          <w:noProof/>
        </w:rPr>
        <w:drawing>
          <wp:anchor distT="0" distB="0" distL="114300" distR="114300" simplePos="0" relativeHeight="251659264" behindDoc="1" locked="0" layoutInCell="0" allowOverlap="1" wp14:anchorId="04D9F5C7" wp14:editId="7CD9F987">
            <wp:simplePos x="0" y="0"/>
            <wp:positionH relativeFrom="margin">
              <wp:posOffset>2256155</wp:posOffset>
            </wp:positionH>
            <wp:positionV relativeFrom="margin">
              <wp:align>top</wp:align>
            </wp:positionV>
            <wp:extent cx="1285875" cy="1289118"/>
            <wp:effectExtent l="0" t="0" r="0" b="6350"/>
            <wp:wrapNone/>
            <wp:docPr id="3" name="Picture 3" descr="JCCSeal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505467653" descr="JCCSeal2955"/>
                    <pic:cNvPicPr>
                      <a:picLocks noChangeAspect="1" noChangeArrowheads="1"/>
                    </pic:cNvPicPr>
                  </pic:nvPicPr>
                  <pic:blipFill>
                    <a:blip r:embed="rId8" cstate="print">
                      <a:lum bright="-16000" contrast="70000"/>
                      <a:extLst>
                        <a:ext uri="{28A0092B-C50C-407E-A947-70E740481C1C}">
                          <a14:useLocalDpi xmlns:a14="http://schemas.microsoft.com/office/drawing/2010/main" val="0"/>
                        </a:ext>
                      </a:extLst>
                    </a:blip>
                    <a:srcRect/>
                    <a:stretch>
                      <a:fillRect/>
                    </a:stretch>
                  </pic:blipFill>
                  <pic:spPr bwMode="auto">
                    <a:xfrm>
                      <a:off x="0" y="0"/>
                      <a:ext cx="1285875" cy="1289118"/>
                    </a:xfrm>
                    <a:prstGeom prst="rect">
                      <a:avLst/>
                    </a:prstGeom>
                    <a:noFill/>
                  </pic:spPr>
                </pic:pic>
              </a:graphicData>
            </a:graphic>
            <wp14:sizeRelH relativeFrom="page">
              <wp14:pctWidth>0</wp14:pctWidth>
            </wp14:sizeRelH>
            <wp14:sizeRelV relativeFrom="page">
              <wp14:pctHeight>0</wp14:pctHeight>
            </wp14:sizeRelV>
          </wp:anchor>
        </w:drawing>
      </w:r>
    </w:p>
    <w:p w14:paraId="3CDEB9D4" w14:textId="37445204" w:rsidR="00E20DF1" w:rsidRDefault="00E20DF1" w:rsidP="00E20DF1">
      <w:pPr>
        <w:jc w:val="center"/>
      </w:pPr>
    </w:p>
    <w:p w14:paraId="478BD01C" w14:textId="7D95229D" w:rsidR="00E20DF1" w:rsidRDefault="00E20DF1" w:rsidP="00E20DF1">
      <w:pPr>
        <w:jc w:val="center"/>
      </w:pPr>
    </w:p>
    <w:p w14:paraId="59BB90B2" w14:textId="14B4380E" w:rsidR="00E20DF1" w:rsidRDefault="00E20DF1" w:rsidP="00E20DF1">
      <w:pPr>
        <w:jc w:val="center"/>
      </w:pPr>
    </w:p>
    <w:p w14:paraId="0BAAE44B" w14:textId="66F986C9" w:rsidR="00E20DF1" w:rsidRDefault="00E20DF1" w:rsidP="00E20DF1">
      <w:pPr>
        <w:jc w:val="center"/>
      </w:pPr>
    </w:p>
    <w:p w14:paraId="3604CCBD" w14:textId="4FADACE5" w:rsidR="00E20DF1" w:rsidRDefault="00E20DF1" w:rsidP="00E20DF1">
      <w:pPr>
        <w:jc w:val="center"/>
      </w:pPr>
    </w:p>
    <w:p w14:paraId="5146B5A4" w14:textId="77777777" w:rsidR="00E20DF1" w:rsidRDefault="00E20DF1" w:rsidP="00E20DF1">
      <w:pPr>
        <w:jc w:val="center"/>
        <w:rPr>
          <w:rFonts w:ascii="Arial" w:hAnsi="Arial" w:cs="Arial"/>
          <w:b/>
          <w:sz w:val="28"/>
          <w:szCs w:val="28"/>
        </w:rPr>
      </w:pPr>
    </w:p>
    <w:p w14:paraId="20B32953" w14:textId="77777777" w:rsidR="00E20DF1" w:rsidRDefault="00E20DF1" w:rsidP="00E20DF1">
      <w:pPr>
        <w:jc w:val="center"/>
        <w:rPr>
          <w:rFonts w:ascii="Arial" w:hAnsi="Arial" w:cs="Arial"/>
          <w:b/>
          <w:sz w:val="28"/>
          <w:szCs w:val="28"/>
        </w:rPr>
      </w:pPr>
    </w:p>
    <w:p w14:paraId="14451957" w14:textId="77777777" w:rsidR="00E20DF1" w:rsidRDefault="00E20DF1" w:rsidP="00E20DF1">
      <w:pPr>
        <w:jc w:val="center"/>
        <w:rPr>
          <w:rFonts w:ascii="Arial" w:hAnsi="Arial" w:cs="Arial"/>
          <w:b/>
          <w:sz w:val="28"/>
          <w:szCs w:val="28"/>
        </w:rPr>
      </w:pPr>
    </w:p>
    <w:p w14:paraId="39E9DD52" w14:textId="77777777" w:rsidR="00E20DF1" w:rsidRDefault="00E20DF1" w:rsidP="00E20DF1">
      <w:pPr>
        <w:jc w:val="center"/>
        <w:rPr>
          <w:rFonts w:ascii="Arial" w:hAnsi="Arial" w:cs="Arial"/>
          <w:b/>
          <w:sz w:val="28"/>
          <w:szCs w:val="28"/>
        </w:rPr>
      </w:pPr>
    </w:p>
    <w:p w14:paraId="5BDC6DE7" w14:textId="77777777" w:rsidR="00E20DF1" w:rsidRDefault="00E20DF1" w:rsidP="00E20DF1">
      <w:pPr>
        <w:jc w:val="center"/>
        <w:rPr>
          <w:rFonts w:ascii="Arial" w:hAnsi="Arial" w:cs="Arial"/>
          <w:b/>
          <w:sz w:val="28"/>
          <w:szCs w:val="28"/>
        </w:rPr>
      </w:pPr>
    </w:p>
    <w:p w14:paraId="18013AB8" w14:textId="52DD34D2" w:rsidR="00E20DF1" w:rsidRDefault="00E20DF1" w:rsidP="00994B93">
      <w:pPr>
        <w:spacing w:after="120"/>
        <w:jc w:val="center"/>
        <w:rPr>
          <w:rFonts w:ascii="Arial" w:hAnsi="Arial" w:cs="Arial"/>
          <w:b/>
          <w:sz w:val="28"/>
          <w:szCs w:val="28"/>
        </w:rPr>
      </w:pPr>
      <w:r w:rsidRPr="00A666A4">
        <w:rPr>
          <w:rFonts w:ascii="Arial" w:hAnsi="Arial" w:cs="Arial"/>
          <w:b/>
          <w:sz w:val="28"/>
          <w:szCs w:val="28"/>
        </w:rPr>
        <w:t>JUDICIAL COUNCIL OF CALIFORNIA</w:t>
      </w:r>
    </w:p>
    <w:p w14:paraId="7B76A17B" w14:textId="38424B02" w:rsidR="00E20DF1" w:rsidRDefault="00E20DF1" w:rsidP="00E20DF1">
      <w:pPr>
        <w:jc w:val="center"/>
        <w:rPr>
          <w:rFonts w:ascii="Arial" w:hAnsi="Arial" w:cs="Arial"/>
          <w:b/>
          <w:szCs w:val="20"/>
        </w:rPr>
      </w:pPr>
      <w:r w:rsidRPr="00A666A4">
        <w:rPr>
          <w:rFonts w:ascii="Arial" w:hAnsi="Arial" w:cs="Arial"/>
          <w:b/>
          <w:szCs w:val="20"/>
        </w:rPr>
        <w:t xml:space="preserve">455 Golden Gate </w:t>
      </w:r>
      <w:r w:rsidR="00994B93" w:rsidRPr="00A666A4">
        <w:rPr>
          <w:rFonts w:ascii="Arial" w:hAnsi="Arial" w:cs="Arial"/>
          <w:b/>
          <w:szCs w:val="20"/>
        </w:rPr>
        <w:t xml:space="preserve">Avenue. </w:t>
      </w:r>
      <w:r w:rsidRPr="00A666A4">
        <w:rPr>
          <w:rFonts w:ascii="Arial" w:hAnsi="Arial" w:cs="Arial"/>
          <w:b/>
          <w:szCs w:val="20"/>
        </w:rPr>
        <w:t>San Francisco, CA 94102-3688</w:t>
      </w:r>
    </w:p>
    <w:p w14:paraId="111DEE10" w14:textId="02870461" w:rsidR="00E20DF1" w:rsidRDefault="00E20DF1" w:rsidP="00E20DF1">
      <w:pPr>
        <w:jc w:val="center"/>
        <w:rPr>
          <w:rFonts w:ascii="Arial" w:hAnsi="Arial" w:cs="Arial"/>
          <w:b/>
          <w:szCs w:val="20"/>
        </w:rPr>
      </w:pPr>
      <w:r>
        <w:rPr>
          <w:rFonts w:ascii="Arial" w:hAnsi="Arial" w:cs="Arial"/>
          <w:b/>
          <w:szCs w:val="20"/>
        </w:rPr>
        <w:t>Telephone 415-865-</w:t>
      </w:r>
      <w:r w:rsidR="00994B93">
        <w:rPr>
          <w:rFonts w:ascii="Arial" w:hAnsi="Arial" w:cs="Arial"/>
          <w:b/>
          <w:szCs w:val="20"/>
        </w:rPr>
        <w:t xml:space="preserve">4200. </w:t>
      </w:r>
      <w:r>
        <w:rPr>
          <w:rFonts w:ascii="Arial" w:hAnsi="Arial" w:cs="Arial"/>
          <w:b/>
          <w:szCs w:val="20"/>
        </w:rPr>
        <w:t>Fax 415-865-</w:t>
      </w:r>
      <w:r w:rsidR="00994B93">
        <w:rPr>
          <w:rFonts w:ascii="Arial" w:hAnsi="Arial" w:cs="Arial"/>
          <w:b/>
          <w:szCs w:val="20"/>
        </w:rPr>
        <w:t xml:space="preserve">4205. </w:t>
      </w:r>
      <w:r>
        <w:rPr>
          <w:rFonts w:ascii="Arial" w:hAnsi="Arial" w:cs="Arial"/>
          <w:b/>
          <w:szCs w:val="20"/>
        </w:rPr>
        <w:t>TDD 415-865-4272</w:t>
      </w:r>
    </w:p>
    <w:p w14:paraId="4442A877" w14:textId="77777777" w:rsidR="00E20DF1" w:rsidRDefault="00E20DF1" w:rsidP="00E20DF1">
      <w:pPr>
        <w:pBdr>
          <w:bottom w:val="single" w:sz="12" w:space="1" w:color="auto"/>
        </w:pBdr>
        <w:jc w:val="center"/>
        <w:rPr>
          <w:rFonts w:ascii="Arial" w:hAnsi="Arial" w:cs="Arial"/>
          <w:b/>
          <w:szCs w:val="20"/>
        </w:rPr>
      </w:pPr>
    </w:p>
    <w:p w14:paraId="4C45B01A" w14:textId="77777777" w:rsidR="00E20DF1" w:rsidRDefault="00E20DF1" w:rsidP="00E20DF1">
      <w:pPr>
        <w:jc w:val="center"/>
        <w:rPr>
          <w:rFonts w:ascii="Arial" w:hAnsi="Arial" w:cs="Arial"/>
          <w:b/>
          <w:szCs w:val="20"/>
        </w:rPr>
      </w:pPr>
    </w:p>
    <w:p w14:paraId="2881AB3D" w14:textId="25C5E2C2" w:rsidR="00E20DF1" w:rsidRDefault="00E20DF1" w:rsidP="00E20DF1">
      <w:pPr>
        <w:jc w:val="center"/>
        <w:rPr>
          <w:rFonts w:ascii="Arial" w:hAnsi="Arial" w:cs="Arial"/>
          <w:b/>
          <w:sz w:val="28"/>
          <w:szCs w:val="28"/>
        </w:rPr>
      </w:pPr>
      <w:r w:rsidRPr="00994B93">
        <w:rPr>
          <w:rFonts w:ascii="Arial" w:hAnsi="Arial" w:cs="Arial"/>
          <w:b/>
          <w:sz w:val="28"/>
          <w:szCs w:val="28"/>
        </w:rPr>
        <w:t xml:space="preserve">ADDENDUM </w:t>
      </w:r>
      <w:r w:rsidR="00310FA0">
        <w:rPr>
          <w:rFonts w:ascii="Arial" w:hAnsi="Arial" w:cs="Arial"/>
          <w:b/>
          <w:sz w:val="28"/>
          <w:szCs w:val="28"/>
        </w:rPr>
        <w:t>#</w:t>
      </w:r>
      <w:r w:rsidRPr="00994B93">
        <w:rPr>
          <w:rFonts w:ascii="Arial" w:hAnsi="Arial" w:cs="Arial"/>
          <w:b/>
          <w:sz w:val="28"/>
          <w:szCs w:val="28"/>
        </w:rPr>
        <w:t>1</w:t>
      </w:r>
      <w:r w:rsidR="00310FA0">
        <w:rPr>
          <w:rFonts w:ascii="Arial" w:hAnsi="Arial" w:cs="Arial"/>
          <w:b/>
          <w:sz w:val="28"/>
          <w:szCs w:val="28"/>
        </w:rPr>
        <w:t xml:space="preserve"> </w:t>
      </w:r>
    </w:p>
    <w:p w14:paraId="601D648F" w14:textId="77777777" w:rsidR="00310FA0" w:rsidRDefault="00310FA0" w:rsidP="00E20DF1">
      <w:pPr>
        <w:jc w:val="center"/>
        <w:rPr>
          <w:rFonts w:ascii="Arial" w:hAnsi="Arial" w:cs="Arial"/>
          <w:b/>
          <w:sz w:val="28"/>
          <w:szCs w:val="28"/>
        </w:rPr>
      </w:pPr>
    </w:p>
    <w:p w14:paraId="62A7BC4E" w14:textId="77777777" w:rsidR="00310FA0" w:rsidRPr="00994B93" w:rsidRDefault="00310FA0" w:rsidP="00E20DF1">
      <w:pPr>
        <w:jc w:val="center"/>
        <w:rPr>
          <w:rFonts w:ascii="Arial" w:hAnsi="Arial" w:cs="Arial"/>
          <w:b/>
          <w:sz w:val="28"/>
          <w:szCs w:val="28"/>
        </w:rPr>
      </w:pPr>
      <w:bookmarkStart w:id="0" w:name="_GoBack"/>
      <w:bookmarkEnd w:id="0"/>
    </w:p>
    <w:p w14:paraId="11931C2E" w14:textId="77777777" w:rsidR="00E20DF1" w:rsidRPr="00994B93" w:rsidRDefault="00E20DF1" w:rsidP="00E20DF1">
      <w:pPr>
        <w:jc w:val="center"/>
        <w:rPr>
          <w:rFonts w:ascii="Arial" w:hAnsi="Arial" w:cs="Arial"/>
          <w:b/>
          <w:sz w:val="28"/>
          <w:szCs w:val="28"/>
        </w:rPr>
      </w:pPr>
    </w:p>
    <w:p w14:paraId="57EFEDED" w14:textId="0DE52203" w:rsidR="00310FA0" w:rsidRPr="00080B36" w:rsidRDefault="00310FA0" w:rsidP="00310FA0">
      <w:pPr>
        <w:rPr>
          <w:rFonts w:ascii="Arial" w:hAnsi="Arial" w:cs="Arial"/>
          <w:b/>
          <w:sz w:val="28"/>
          <w:szCs w:val="28"/>
        </w:rPr>
      </w:pPr>
      <w:r>
        <w:rPr>
          <w:rFonts w:ascii="Arial" w:hAnsi="Arial" w:cs="Arial"/>
          <w:b/>
          <w:sz w:val="28"/>
          <w:szCs w:val="28"/>
        </w:rPr>
        <w:t>T</w:t>
      </w:r>
      <w:r w:rsidRPr="00080B36">
        <w:rPr>
          <w:rFonts w:ascii="Arial" w:hAnsi="Arial" w:cs="Arial"/>
          <w:b/>
          <w:sz w:val="28"/>
          <w:szCs w:val="28"/>
        </w:rPr>
        <w:t>ITLE: ENVIRONMENTAL SERVICES CONSULTANTS</w:t>
      </w:r>
    </w:p>
    <w:p w14:paraId="2A878506" w14:textId="77777777" w:rsidR="00310FA0" w:rsidRPr="00EA555F" w:rsidRDefault="00310FA0" w:rsidP="00310FA0">
      <w:pPr>
        <w:rPr>
          <w:rFonts w:ascii="Arial" w:hAnsi="Arial" w:cs="Arial"/>
          <w:b/>
          <w:sz w:val="24"/>
          <w:szCs w:val="26"/>
        </w:rPr>
      </w:pPr>
    </w:p>
    <w:p w14:paraId="2C070E8C" w14:textId="77777777" w:rsidR="00310FA0" w:rsidRPr="0068440A" w:rsidRDefault="00310FA0" w:rsidP="00310FA0">
      <w:pPr>
        <w:rPr>
          <w:rFonts w:ascii="Arial" w:hAnsi="Arial" w:cs="Arial"/>
          <w:b/>
          <w:caps/>
          <w:spacing w:val="20"/>
          <w:sz w:val="32"/>
          <w:szCs w:val="32"/>
        </w:rPr>
      </w:pPr>
      <w:r w:rsidRPr="0068440A">
        <w:rPr>
          <w:rFonts w:ascii="Arial" w:hAnsi="Arial" w:cs="Arial"/>
          <w:b/>
          <w:caps/>
          <w:spacing w:val="20"/>
          <w:sz w:val="32"/>
          <w:szCs w:val="32"/>
        </w:rPr>
        <w:t>RFq # REFM-2016-03-MS</w:t>
      </w:r>
    </w:p>
    <w:p w14:paraId="136E2DA6" w14:textId="77777777" w:rsidR="00E20DF1" w:rsidRDefault="00E20DF1" w:rsidP="00E20DF1"/>
    <w:p w14:paraId="29B97C72" w14:textId="77777777" w:rsidR="00E20DF1" w:rsidRDefault="00E20DF1"/>
    <w:tbl>
      <w:tblPr>
        <w:tblpPr w:leftFromText="180" w:rightFromText="180" w:vertAnchor="text" w:tblpY="1"/>
        <w:tblOverlap w:val="never"/>
        <w:tblW w:w="10080" w:type="dxa"/>
        <w:tblLayout w:type="fixed"/>
        <w:tblCellMar>
          <w:left w:w="115" w:type="dxa"/>
          <w:right w:w="115" w:type="dxa"/>
        </w:tblCellMar>
        <w:tblLook w:val="0000" w:firstRow="0" w:lastRow="0" w:firstColumn="0" w:lastColumn="0" w:noHBand="0" w:noVBand="0"/>
      </w:tblPr>
      <w:tblGrid>
        <w:gridCol w:w="3685"/>
        <w:gridCol w:w="359"/>
        <w:gridCol w:w="6036"/>
      </w:tblGrid>
      <w:tr w:rsidR="00900119" w:rsidRPr="007D24B9" w14:paraId="59E8E211" w14:textId="77777777" w:rsidTr="00625BD4">
        <w:trPr>
          <w:cantSplit/>
          <w:trHeight w:hRule="exact" w:val="12959"/>
        </w:trPr>
        <w:tc>
          <w:tcPr>
            <w:tcW w:w="3685" w:type="dxa"/>
            <w:tcMar>
              <w:left w:w="0" w:type="dxa"/>
              <w:right w:w="0" w:type="dxa"/>
            </w:tcMar>
          </w:tcPr>
          <w:p w14:paraId="349D4AC2" w14:textId="0C1C035B" w:rsidR="004F6E5F" w:rsidRPr="007D24B9" w:rsidRDefault="00BF157E" w:rsidP="00BF157E">
            <w:r>
              <w:rPr>
                <w:noProof/>
              </w:rPr>
              <w:lastRenderedPageBreak/>
              <w:drawing>
                <wp:inline distT="0" distB="0" distL="0" distR="0" wp14:anchorId="558462BA" wp14:editId="1368A95A">
                  <wp:extent cx="2284730" cy="7789545"/>
                  <wp:effectExtent l="0" t="0" r="1270" b="1905"/>
                  <wp:docPr id="1" name="Picture 7" descr="RC2"/>
                  <wp:cNvGraphicFramePr/>
                  <a:graphic xmlns:a="http://schemas.openxmlformats.org/drawingml/2006/main">
                    <a:graphicData uri="http://schemas.openxmlformats.org/drawingml/2006/picture">
                      <pic:pic xmlns:pic="http://schemas.openxmlformats.org/drawingml/2006/picture">
                        <pic:nvPicPr>
                          <pic:cNvPr id="1" name="Picture 7" descr="RC2"/>
                          <pic:cNvPicPr/>
                        </pic:nvPicPr>
                        <pic:blipFill>
                          <a:blip r:embed="rId9" cstate="print"/>
                          <a:srcRect/>
                          <a:stretch>
                            <a:fillRect/>
                          </a:stretch>
                        </pic:blipFill>
                        <pic:spPr bwMode="auto">
                          <a:xfrm>
                            <a:off x="0" y="0"/>
                            <a:ext cx="2320974" cy="7913116"/>
                          </a:xfrm>
                          <a:prstGeom prst="rect">
                            <a:avLst/>
                          </a:prstGeom>
                          <a:noFill/>
                          <a:ln w="9525">
                            <a:noFill/>
                            <a:miter lim="800000"/>
                            <a:headEnd/>
                            <a:tailEnd/>
                          </a:ln>
                        </pic:spPr>
                      </pic:pic>
                    </a:graphicData>
                  </a:graphic>
                </wp:inline>
              </w:drawing>
            </w:r>
          </w:p>
        </w:tc>
        <w:tc>
          <w:tcPr>
            <w:tcW w:w="359" w:type="dxa"/>
            <w:tcMar>
              <w:left w:w="0" w:type="dxa"/>
              <w:right w:w="0" w:type="dxa"/>
            </w:tcMar>
          </w:tcPr>
          <w:p w14:paraId="1149B39A" w14:textId="77777777" w:rsidR="004F6E5F" w:rsidRPr="00EA555F" w:rsidRDefault="004F6E5F" w:rsidP="00BF157E">
            <w:pPr>
              <w:rPr>
                <w:b/>
              </w:rPr>
            </w:pPr>
          </w:p>
        </w:tc>
        <w:tc>
          <w:tcPr>
            <w:tcW w:w="6036" w:type="dxa"/>
            <w:tcMar>
              <w:left w:w="0" w:type="dxa"/>
              <w:right w:w="0" w:type="dxa"/>
            </w:tcMar>
          </w:tcPr>
          <w:p w14:paraId="41491623" w14:textId="77777777" w:rsidR="00A14E2A" w:rsidRPr="00EA555F" w:rsidRDefault="00A14E2A" w:rsidP="00D116DB">
            <w:pPr>
              <w:pStyle w:val="JCCReportCoverSubhead"/>
              <w:spacing w:line="240" w:lineRule="auto"/>
              <w:rPr>
                <w:rFonts w:ascii="Arial" w:hAnsi="Arial" w:cs="Arial"/>
                <w:b/>
              </w:rPr>
            </w:pPr>
          </w:p>
          <w:p w14:paraId="07AAE6A7" w14:textId="6B573EB6" w:rsidR="00BF157E" w:rsidRPr="00E755DF" w:rsidRDefault="004E00C3" w:rsidP="00E755DF">
            <w:pPr>
              <w:pStyle w:val="JCCReportCoverSubhead"/>
              <w:spacing w:line="360" w:lineRule="auto"/>
              <w:rPr>
                <w:rFonts w:ascii="Arial" w:hAnsi="Arial" w:cs="Arial"/>
                <w:b/>
                <w:caps w:val="0"/>
                <w:spacing w:val="0"/>
                <w:sz w:val="44"/>
                <w:szCs w:val="66"/>
              </w:rPr>
            </w:pPr>
            <w:r w:rsidRPr="00EA555F">
              <w:rPr>
                <w:rFonts w:ascii="Arial" w:hAnsi="Arial" w:cs="Arial"/>
                <w:b/>
                <w:caps w:val="0"/>
                <w:spacing w:val="0"/>
                <w:sz w:val="48"/>
                <w:szCs w:val="66"/>
              </w:rPr>
              <w:t xml:space="preserve">Request for </w:t>
            </w:r>
            <w:r w:rsidR="00A62F35" w:rsidRPr="00EA555F">
              <w:rPr>
                <w:rFonts w:ascii="Arial" w:hAnsi="Arial" w:cs="Arial"/>
                <w:b/>
                <w:caps w:val="0"/>
                <w:spacing w:val="0"/>
                <w:sz w:val="48"/>
                <w:szCs w:val="66"/>
              </w:rPr>
              <w:t>Qualifications</w:t>
            </w:r>
          </w:p>
          <w:p w14:paraId="3ACF38D8" w14:textId="77777777" w:rsidR="00A14E2A" w:rsidRPr="00EA555F" w:rsidRDefault="00A14E2A" w:rsidP="00A14E2A">
            <w:pPr>
              <w:rPr>
                <w:rFonts w:ascii="Arial" w:hAnsi="Arial" w:cs="Arial"/>
                <w:b/>
                <w:sz w:val="24"/>
                <w:szCs w:val="26"/>
              </w:rPr>
            </w:pPr>
          </w:p>
          <w:p w14:paraId="71D54909" w14:textId="77777777" w:rsidR="00A14E2A" w:rsidRPr="00EA555F" w:rsidRDefault="00A14E2A" w:rsidP="00A14E2A">
            <w:pPr>
              <w:pBdr>
                <w:top w:val="single" w:sz="4" w:space="1" w:color="auto"/>
              </w:pBdr>
              <w:rPr>
                <w:rFonts w:ascii="Arial" w:hAnsi="Arial" w:cs="Arial"/>
                <w:b/>
                <w:sz w:val="24"/>
                <w:szCs w:val="26"/>
              </w:rPr>
            </w:pPr>
          </w:p>
          <w:p w14:paraId="21B76A75" w14:textId="77777777" w:rsidR="004E00C3" w:rsidRPr="00080B36" w:rsidRDefault="0068440A" w:rsidP="008D7FB4">
            <w:pPr>
              <w:rPr>
                <w:rFonts w:ascii="Arial" w:hAnsi="Arial" w:cs="Arial"/>
                <w:b/>
                <w:sz w:val="28"/>
                <w:szCs w:val="28"/>
              </w:rPr>
            </w:pPr>
            <w:r w:rsidRPr="00080B36">
              <w:rPr>
                <w:rFonts w:ascii="Arial" w:hAnsi="Arial" w:cs="Arial"/>
                <w:b/>
                <w:sz w:val="28"/>
                <w:szCs w:val="28"/>
              </w:rPr>
              <w:t>TITLE: ENVIRONMENTAL SERVICES CONSULTANTS</w:t>
            </w:r>
          </w:p>
          <w:p w14:paraId="17B9E6B7" w14:textId="77777777" w:rsidR="0068440A" w:rsidRPr="00EA555F" w:rsidRDefault="0068440A" w:rsidP="00A14E2A">
            <w:pPr>
              <w:rPr>
                <w:rFonts w:ascii="Arial" w:hAnsi="Arial" w:cs="Arial"/>
                <w:b/>
                <w:sz w:val="24"/>
                <w:szCs w:val="26"/>
              </w:rPr>
            </w:pPr>
          </w:p>
          <w:p w14:paraId="7142C330" w14:textId="371D6E5B" w:rsidR="00BF157E" w:rsidRPr="0068440A" w:rsidRDefault="00D116DB" w:rsidP="00A14E2A">
            <w:pPr>
              <w:rPr>
                <w:rFonts w:ascii="Arial" w:hAnsi="Arial" w:cs="Arial"/>
                <w:b/>
                <w:caps/>
                <w:spacing w:val="20"/>
                <w:sz w:val="32"/>
                <w:szCs w:val="32"/>
              </w:rPr>
            </w:pPr>
            <w:r w:rsidRPr="0068440A">
              <w:rPr>
                <w:rFonts w:ascii="Arial" w:hAnsi="Arial" w:cs="Arial"/>
                <w:b/>
                <w:caps/>
                <w:spacing w:val="20"/>
                <w:sz w:val="32"/>
                <w:szCs w:val="32"/>
              </w:rPr>
              <w:t>RF</w:t>
            </w:r>
            <w:r w:rsidR="005507EC" w:rsidRPr="0068440A">
              <w:rPr>
                <w:rFonts w:ascii="Arial" w:hAnsi="Arial" w:cs="Arial"/>
                <w:b/>
                <w:caps/>
                <w:spacing w:val="20"/>
                <w:sz w:val="32"/>
                <w:szCs w:val="32"/>
              </w:rPr>
              <w:t>q</w:t>
            </w:r>
            <w:r w:rsidRPr="0068440A">
              <w:rPr>
                <w:rFonts w:ascii="Arial" w:hAnsi="Arial" w:cs="Arial"/>
                <w:b/>
                <w:caps/>
                <w:spacing w:val="20"/>
                <w:sz w:val="32"/>
                <w:szCs w:val="32"/>
              </w:rPr>
              <w:t xml:space="preserve"> #</w:t>
            </w:r>
            <w:r w:rsidR="00F72322" w:rsidRPr="0068440A">
              <w:rPr>
                <w:rFonts w:ascii="Arial" w:hAnsi="Arial" w:cs="Arial"/>
                <w:b/>
                <w:caps/>
                <w:spacing w:val="20"/>
                <w:sz w:val="32"/>
                <w:szCs w:val="32"/>
              </w:rPr>
              <w:t xml:space="preserve"> REFM-2016-0</w:t>
            </w:r>
            <w:r w:rsidR="00D579A2" w:rsidRPr="0068440A">
              <w:rPr>
                <w:rFonts w:ascii="Arial" w:hAnsi="Arial" w:cs="Arial"/>
                <w:b/>
                <w:caps/>
                <w:spacing w:val="20"/>
                <w:sz w:val="32"/>
                <w:szCs w:val="32"/>
              </w:rPr>
              <w:t>3</w:t>
            </w:r>
            <w:r w:rsidR="00A62F35" w:rsidRPr="0068440A">
              <w:rPr>
                <w:rFonts w:ascii="Arial" w:hAnsi="Arial" w:cs="Arial"/>
                <w:b/>
                <w:caps/>
                <w:spacing w:val="20"/>
                <w:sz w:val="32"/>
                <w:szCs w:val="32"/>
              </w:rPr>
              <w:t>-MS</w:t>
            </w:r>
          </w:p>
          <w:p w14:paraId="3AC48F69" w14:textId="77777777" w:rsidR="00A14E2A" w:rsidRPr="00EA555F" w:rsidRDefault="00A14E2A" w:rsidP="00A14E2A">
            <w:pPr>
              <w:rPr>
                <w:rFonts w:ascii="Arial" w:hAnsi="Arial" w:cs="Arial"/>
                <w:b/>
                <w:sz w:val="26"/>
                <w:szCs w:val="26"/>
              </w:rPr>
            </w:pPr>
          </w:p>
          <w:p w14:paraId="147BDF40" w14:textId="77777777" w:rsidR="004E00C3" w:rsidRPr="00EA555F" w:rsidRDefault="004E00C3" w:rsidP="00A14E2A">
            <w:pPr>
              <w:rPr>
                <w:rFonts w:ascii="Arial" w:hAnsi="Arial" w:cs="Arial"/>
                <w:b/>
                <w:sz w:val="26"/>
                <w:szCs w:val="26"/>
              </w:rPr>
            </w:pPr>
          </w:p>
          <w:p w14:paraId="294709C4" w14:textId="24CA8742" w:rsidR="00BF157E" w:rsidRPr="00EE5C76" w:rsidRDefault="004E00C3" w:rsidP="00BD5469">
            <w:pPr>
              <w:ind w:left="90" w:right="105"/>
              <w:jc w:val="both"/>
              <w:rPr>
                <w:rFonts w:ascii="Arial" w:hAnsi="Arial" w:cs="Arial"/>
                <w:b/>
                <w:sz w:val="28"/>
                <w:szCs w:val="28"/>
              </w:rPr>
            </w:pPr>
            <w:r w:rsidRPr="00EE5C76">
              <w:rPr>
                <w:rFonts w:ascii="Arial" w:hAnsi="Arial" w:cs="Arial"/>
                <w:b/>
                <w:sz w:val="28"/>
                <w:szCs w:val="28"/>
              </w:rPr>
              <w:t>The Judicial Council of California seeks to select qualified firm</w:t>
            </w:r>
            <w:r w:rsidR="00BD5469" w:rsidRPr="00EE5C76">
              <w:rPr>
                <w:rFonts w:ascii="Arial" w:hAnsi="Arial" w:cs="Arial"/>
                <w:b/>
                <w:sz w:val="28"/>
                <w:szCs w:val="28"/>
              </w:rPr>
              <w:t>s</w:t>
            </w:r>
            <w:r w:rsidR="00A62F35" w:rsidRPr="00EE5C76">
              <w:rPr>
                <w:rFonts w:ascii="Arial" w:hAnsi="Arial" w:cs="Arial"/>
                <w:b/>
                <w:sz w:val="28"/>
                <w:szCs w:val="28"/>
              </w:rPr>
              <w:t xml:space="preserve"> to provide </w:t>
            </w:r>
            <w:r w:rsidR="00843988">
              <w:rPr>
                <w:color w:val="000000"/>
                <w:sz w:val="22"/>
                <w:szCs w:val="22"/>
              </w:rPr>
              <w:t xml:space="preserve"> </w:t>
            </w:r>
            <w:r w:rsidR="00843988" w:rsidRPr="00BB56E6">
              <w:rPr>
                <w:rFonts w:ascii="Arial" w:hAnsi="Arial" w:cs="Arial"/>
                <w:b/>
                <w:sz w:val="28"/>
                <w:szCs w:val="28"/>
              </w:rPr>
              <w:t>Environmental Services Consultants</w:t>
            </w:r>
            <w:r w:rsidR="00843988" w:rsidRPr="00EE5C76">
              <w:rPr>
                <w:rFonts w:ascii="Arial" w:hAnsi="Arial" w:cs="Arial"/>
                <w:b/>
                <w:sz w:val="28"/>
                <w:szCs w:val="28"/>
              </w:rPr>
              <w:t xml:space="preserve">  </w:t>
            </w:r>
            <w:r w:rsidRPr="00EE5C76">
              <w:rPr>
                <w:rFonts w:ascii="Arial" w:hAnsi="Arial" w:cs="Arial"/>
                <w:b/>
                <w:sz w:val="28"/>
                <w:szCs w:val="28"/>
              </w:rPr>
              <w:t xml:space="preserve"> for  </w:t>
            </w:r>
            <w:r w:rsidR="00026251" w:rsidRPr="00EE5C76">
              <w:rPr>
                <w:rFonts w:ascii="Arial" w:hAnsi="Arial" w:cs="Arial"/>
                <w:b/>
                <w:sz w:val="28"/>
                <w:szCs w:val="28"/>
              </w:rPr>
              <w:t xml:space="preserve">operation and </w:t>
            </w:r>
            <w:r w:rsidRPr="00EE5C76">
              <w:rPr>
                <w:rFonts w:ascii="Arial" w:hAnsi="Arial" w:cs="Arial"/>
                <w:b/>
                <w:sz w:val="28"/>
                <w:szCs w:val="28"/>
              </w:rPr>
              <w:t xml:space="preserve">construction projects </w:t>
            </w:r>
            <w:r w:rsidR="00026251" w:rsidRPr="00EE5C76">
              <w:rPr>
                <w:rFonts w:ascii="Arial" w:hAnsi="Arial" w:cs="Arial"/>
                <w:b/>
                <w:sz w:val="28"/>
                <w:szCs w:val="28"/>
              </w:rPr>
              <w:t>of</w:t>
            </w:r>
            <w:r w:rsidRPr="00EE5C76">
              <w:rPr>
                <w:rFonts w:ascii="Arial" w:hAnsi="Arial" w:cs="Arial"/>
                <w:b/>
                <w:sz w:val="28"/>
                <w:szCs w:val="28"/>
              </w:rPr>
              <w:t xml:space="preserve"> the Judicial Branch</w:t>
            </w:r>
            <w:r w:rsidR="004275CA" w:rsidRPr="00EE5C76">
              <w:rPr>
                <w:rFonts w:ascii="Arial" w:hAnsi="Arial" w:cs="Arial"/>
                <w:b/>
                <w:sz w:val="28"/>
                <w:szCs w:val="28"/>
              </w:rPr>
              <w:t>’s</w:t>
            </w:r>
            <w:r w:rsidRPr="00EE5C76">
              <w:rPr>
                <w:rFonts w:ascii="Arial" w:hAnsi="Arial" w:cs="Arial"/>
                <w:b/>
                <w:sz w:val="28"/>
                <w:szCs w:val="28"/>
              </w:rPr>
              <w:t xml:space="preserve"> </w:t>
            </w:r>
            <w:r w:rsidR="00A62F35" w:rsidRPr="00EE5C76">
              <w:rPr>
                <w:rFonts w:ascii="Arial" w:hAnsi="Arial" w:cs="Arial"/>
                <w:b/>
                <w:sz w:val="28"/>
                <w:szCs w:val="28"/>
              </w:rPr>
              <w:t>Real Estate and Facility Management</w:t>
            </w:r>
            <w:r w:rsidR="004275CA" w:rsidRPr="00EE5C76">
              <w:rPr>
                <w:rFonts w:ascii="Arial" w:hAnsi="Arial" w:cs="Arial"/>
                <w:b/>
                <w:sz w:val="28"/>
                <w:szCs w:val="28"/>
              </w:rPr>
              <w:t xml:space="preserve"> Office</w:t>
            </w:r>
            <w:r w:rsidRPr="00EE5C76">
              <w:rPr>
                <w:rFonts w:ascii="Arial" w:hAnsi="Arial" w:cs="Arial"/>
                <w:b/>
                <w:sz w:val="28"/>
                <w:szCs w:val="28"/>
              </w:rPr>
              <w:t xml:space="preserve">, which </w:t>
            </w:r>
            <w:r w:rsidR="004275CA" w:rsidRPr="00EE5C76">
              <w:rPr>
                <w:rFonts w:ascii="Arial" w:hAnsi="Arial" w:cs="Arial"/>
                <w:b/>
                <w:sz w:val="28"/>
                <w:szCs w:val="28"/>
              </w:rPr>
              <w:t xml:space="preserve">manages operational needs for more than 500 court judicial branch facilities </w:t>
            </w:r>
            <w:r w:rsidR="00C04E9D" w:rsidRPr="00EE5C76">
              <w:rPr>
                <w:rFonts w:ascii="Arial" w:hAnsi="Arial" w:cs="Arial"/>
                <w:b/>
                <w:sz w:val="28"/>
                <w:szCs w:val="28"/>
              </w:rPr>
              <w:t xml:space="preserve">and provides </w:t>
            </w:r>
            <w:r w:rsidR="004275CA" w:rsidRPr="00EE5C76">
              <w:rPr>
                <w:rFonts w:ascii="Arial" w:hAnsi="Arial" w:cs="Arial"/>
                <w:b/>
                <w:sz w:val="28"/>
                <w:szCs w:val="28"/>
              </w:rPr>
              <w:t xml:space="preserve">site selection and acquisition </w:t>
            </w:r>
            <w:r w:rsidR="00C04E9D" w:rsidRPr="00EE5C76">
              <w:rPr>
                <w:rFonts w:ascii="Arial" w:hAnsi="Arial" w:cs="Arial"/>
                <w:b/>
                <w:sz w:val="28"/>
                <w:szCs w:val="28"/>
              </w:rPr>
              <w:t xml:space="preserve">services </w:t>
            </w:r>
            <w:r w:rsidR="004275CA" w:rsidRPr="00EE5C76">
              <w:rPr>
                <w:rFonts w:ascii="Arial" w:hAnsi="Arial" w:cs="Arial"/>
                <w:b/>
                <w:sz w:val="28"/>
                <w:szCs w:val="28"/>
              </w:rPr>
              <w:t>for new capital projects</w:t>
            </w:r>
            <w:r w:rsidRPr="00EE5C76">
              <w:rPr>
                <w:rFonts w:ascii="Arial" w:hAnsi="Arial" w:cs="Arial"/>
                <w:b/>
                <w:sz w:val="28"/>
                <w:szCs w:val="28"/>
              </w:rPr>
              <w:t xml:space="preserve"> throughout the State of California.   </w:t>
            </w:r>
          </w:p>
          <w:p w14:paraId="0FDDCFB1" w14:textId="77777777" w:rsidR="003300EA" w:rsidRPr="00EA555F" w:rsidRDefault="003300EA" w:rsidP="00A14E2A">
            <w:pPr>
              <w:rPr>
                <w:rFonts w:ascii="Arial" w:hAnsi="Arial" w:cs="Arial"/>
                <w:b/>
                <w:sz w:val="24"/>
                <w:szCs w:val="26"/>
              </w:rPr>
            </w:pPr>
          </w:p>
          <w:p w14:paraId="59CF1193" w14:textId="3FEFB3D1" w:rsidR="00D116DB" w:rsidRPr="00413967" w:rsidRDefault="00F3785D" w:rsidP="00A14E2A">
            <w:pPr>
              <w:rPr>
                <w:rFonts w:ascii="Arial" w:hAnsi="Arial" w:cs="Arial"/>
                <w:b/>
                <w:caps/>
                <w:spacing w:val="20"/>
                <w:sz w:val="32"/>
                <w:szCs w:val="32"/>
              </w:rPr>
            </w:pPr>
            <w:r>
              <w:rPr>
                <w:rFonts w:ascii="Arial" w:hAnsi="Arial" w:cs="Arial"/>
                <w:b/>
                <w:caps/>
                <w:spacing w:val="20"/>
                <w:sz w:val="32"/>
                <w:szCs w:val="32"/>
              </w:rPr>
              <w:t>PROPOSAL</w:t>
            </w:r>
            <w:r w:rsidR="002A3478" w:rsidRPr="00413967">
              <w:rPr>
                <w:rFonts w:ascii="Arial" w:hAnsi="Arial" w:cs="Arial"/>
                <w:b/>
                <w:caps/>
                <w:spacing w:val="20"/>
                <w:sz w:val="32"/>
                <w:szCs w:val="32"/>
              </w:rPr>
              <w:t xml:space="preserve"> Due Date: </w:t>
            </w:r>
            <w:r w:rsidR="00820437">
              <w:rPr>
                <w:rFonts w:ascii="Arial" w:hAnsi="Arial" w:cs="Arial"/>
                <w:b/>
                <w:caps/>
                <w:spacing w:val="20"/>
                <w:sz w:val="32"/>
                <w:szCs w:val="32"/>
              </w:rPr>
              <w:t>2</w:t>
            </w:r>
            <w:r w:rsidR="00820437" w:rsidRPr="00413967">
              <w:rPr>
                <w:rFonts w:ascii="Arial" w:hAnsi="Arial" w:cs="Arial"/>
                <w:b/>
                <w:caps/>
                <w:spacing w:val="20"/>
                <w:sz w:val="32"/>
                <w:szCs w:val="32"/>
              </w:rPr>
              <w:t xml:space="preserve"> </w:t>
            </w:r>
            <w:r w:rsidR="002A3478" w:rsidRPr="00413967">
              <w:rPr>
                <w:rFonts w:ascii="Arial" w:hAnsi="Arial" w:cs="Arial"/>
                <w:b/>
                <w:caps/>
                <w:spacing w:val="20"/>
                <w:sz w:val="32"/>
                <w:szCs w:val="32"/>
              </w:rPr>
              <w:t>PM</w:t>
            </w:r>
            <w:r w:rsidR="00413967" w:rsidRPr="00413967">
              <w:rPr>
                <w:rFonts w:ascii="Arial" w:hAnsi="Arial" w:cs="Arial"/>
                <w:b/>
                <w:caps/>
                <w:spacing w:val="20"/>
                <w:sz w:val="32"/>
                <w:szCs w:val="32"/>
              </w:rPr>
              <w:t xml:space="preserve"> Pacific Time</w:t>
            </w:r>
            <w:r w:rsidR="002A3478" w:rsidRPr="00413967">
              <w:rPr>
                <w:rFonts w:ascii="Arial" w:hAnsi="Arial" w:cs="Arial"/>
                <w:b/>
                <w:caps/>
                <w:spacing w:val="20"/>
                <w:sz w:val="32"/>
                <w:szCs w:val="32"/>
              </w:rPr>
              <w:t xml:space="preserve"> on </w:t>
            </w:r>
            <w:r w:rsidR="00792900">
              <w:rPr>
                <w:rFonts w:ascii="Arial" w:hAnsi="Arial" w:cs="Arial"/>
                <w:b/>
                <w:caps/>
                <w:spacing w:val="20"/>
                <w:sz w:val="32"/>
                <w:szCs w:val="32"/>
              </w:rPr>
              <w:t xml:space="preserve">JunE </w:t>
            </w:r>
            <w:r w:rsidR="001152F3">
              <w:rPr>
                <w:rFonts w:ascii="Arial" w:hAnsi="Arial" w:cs="Arial"/>
                <w:b/>
                <w:caps/>
                <w:spacing w:val="20"/>
                <w:sz w:val="32"/>
                <w:szCs w:val="32"/>
              </w:rPr>
              <w:t>29</w:t>
            </w:r>
            <w:r w:rsidR="002A3478" w:rsidRPr="00413967">
              <w:rPr>
                <w:rFonts w:ascii="Arial" w:hAnsi="Arial" w:cs="Arial"/>
                <w:b/>
                <w:caps/>
                <w:spacing w:val="20"/>
                <w:sz w:val="32"/>
                <w:szCs w:val="32"/>
              </w:rPr>
              <w:t>, 2016</w:t>
            </w:r>
          </w:p>
          <w:p w14:paraId="198E1A79" w14:textId="77777777" w:rsidR="00EA555F" w:rsidRPr="00EA555F" w:rsidRDefault="00EA555F" w:rsidP="00A14E2A">
            <w:pPr>
              <w:rPr>
                <w:rFonts w:ascii="Arial" w:hAnsi="Arial" w:cs="Arial"/>
                <w:b/>
                <w:sz w:val="24"/>
                <w:szCs w:val="26"/>
              </w:rPr>
            </w:pPr>
          </w:p>
          <w:p w14:paraId="7B9A5AC3" w14:textId="77777777" w:rsidR="00EA555F" w:rsidRPr="00EA555F" w:rsidRDefault="00EA555F" w:rsidP="00A14E2A">
            <w:pPr>
              <w:rPr>
                <w:rFonts w:ascii="Arial" w:hAnsi="Arial" w:cs="Arial"/>
                <w:b/>
                <w:sz w:val="24"/>
                <w:szCs w:val="26"/>
              </w:rPr>
            </w:pPr>
          </w:p>
          <w:p w14:paraId="254E6B76" w14:textId="2B6E6AE9" w:rsidR="00BF157E" w:rsidRPr="00EA555F" w:rsidRDefault="00C04E9D" w:rsidP="00A14E2A">
            <w:pPr>
              <w:rPr>
                <w:rFonts w:ascii="Arial" w:hAnsi="Arial" w:cs="Arial"/>
                <w:b/>
                <w:sz w:val="24"/>
                <w:szCs w:val="26"/>
              </w:rPr>
            </w:pPr>
            <w:r w:rsidRPr="00EA555F">
              <w:rPr>
                <w:rFonts w:ascii="Arial" w:hAnsi="Arial" w:cs="Arial"/>
                <w:b/>
                <w:noProof/>
                <w:sz w:val="24"/>
                <w:szCs w:val="26"/>
              </w:rPr>
              <w:drawing>
                <wp:inline distT="0" distB="0" distL="0" distR="0" wp14:anchorId="15756E3C" wp14:editId="6054AC9A">
                  <wp:extent cx="3819525" cy="942975"/>
                  <wp:effectExtent l="0" t="0" r="0" b="9525"/>
                  <wp:docPr id="2" name="Picture 2" descr="S:\Logos\2014_JCC_Administrative_RealEstateandFacilitiesManagement.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s\2014_JCC_Administrative_RealEstateandFacilitiesManagement.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9525" cy="942975"/>
                          </a:xfrm>
                          <a:prstGeom prst="rect">
                            <a:avLst/>
                          </a:prstGeom>
                          <a:noFill/>
                          <a:ln>
                            <a:noFill/>
                          </a:ln>
                        </pic:spPr>
                      </pic:pic>
                    </a:graphicData>
                  </a:graphic>
                </wp:inline>
              </w:drawing>
            </w:r>
          </w:p>
          <w:p w14:paraId="4C7D5DBE" w14:textId="2BAD8690" w:rsidR="00BF157E" w:rsidRPr="00EA555F" w:rsidRDefault="00BF157E" w:rsidP="00BF157E">
            <w:pPr>
              <w:pStyle w:val="JCCReportCoverSubhead"/>
              <w:rPr>
                <w:rFonts w:ascii="Arial" w:hAnsi="Arial" w:cs="Arial"/>
                <w:b/>
              </w:rPr>
            </w:pPr>
          </w:p>
          <w:p w14:paraId="3525C266" w14:textId="2881FDCA" w:rsidR="00BF157E" w:rsidRPr="00EA555F" w:rsidRDefault="00BF157E" w:rsidP="00A14E2A">
            <w:pPr>
              <w:rPr>
                <w:rFonts w:ascii="Arial" w:hAnsi="Arial" w:cs="Arial"/>
                <w:b/>
                <w:sz w:val="24"/>
                <w:szCs w:val="26"/>
              </w:rPr>
            </w:pPr>
          </w:p>
          <w:p w14:paraId="619B1C0B" w14:textId="77777777" w:rsidR="00BF157E" w:rsidRPr="00EA555F" w:rsidRDefault="00BF157E" w:rsidP="00A14E2A">
            <w:pPr>
              <w:rPr>
                <w:rFonts w:ascii="Arial" w:hAnsi="Arial" w:cs="Arial"/>
                <w:b/>
                <w:sz w:val="24"/>
                <w:szCs w:val="26"/>
              </w:rPr>
            </w:pPr>
          </w:p>
          <w:p w14:paraId="5194F0DB" w14:textId="35F98AA8" w:rsidR="004F6E5F" w:rsidRPr="00EA555F" w:rsidRDefault="004F6E5F" w:rsidP="00BF157E">
            <w:pPr>
              <w:pStyle w:val="JCCReportCoverSpacer"/>
              <w:rPr>
                <w:rFonts w:ascii="Times New Roman" w:hAnsi="Times New Roman"/>
                <w:sz w:val="48"/>
                <w:szCs w:val="48"/>
              </w:rPr>
            </w:pPr>
          </w:p>
        </w:tc>
      </w:tr>
    </w:tbl>
    <w:p w14:paraId="53B3B21D" w14:textId="51D4BA65" w:rsidR="009F0A92" w:rsidRDefault="009F0A92" w:rsidP="000D1F5F">
      <w:pPr>
        <w:pStyle w:val="Default"/>
        <w:jc w:val="center"/>
        <w:rPr>
          <w:b/>
          <w:bCs/>
          <w:sz w:val="28"/>
          <w:szCs w:val="28"/>
        </w:rPr>
      </w:pPr>
    </w:p>
    <w:p w14:paraId="2FC4DA5A" w14:textId="77777777" w:rsidR="009F0A92" w:rsidRDefault="009F0A92" w:rsidP="000D1F5F">
      <w:pPr>
        <w:pStyle w:val="Default"/>
        <w:jc w:val="center"/>
        <w:rPr>
          <w:b/>
          <w:bCs/>
          <w:sz w:val="28"/>
          <w:szCs w:val="28"/>
        </w:rPr>
      </w:pPr>
    </w:p>
    <w:p w14:paraId="2DF9840A" w14:textId="77777777" w:rsidR="009F0A92" w:rsidRDefault="009F0A92" w:rsidP="000D1F5F">
      <w:pPr>
        <w:pStyle w:val="Default"/>
        <w:jc w:val="center"/>
        <w:rPr>
          <w:b/>
          <w:bCs/>
          <w:sz w:val="28"/>
          <w:szCs w:val="28"/>
        </w:rPr>
      </w:pPr>
    </w:p>
    <w:p w14:paraId="584B4933" w14:textId="77777777" w:rsidR="009F0A92" w:rsidRDefault="009F0A92" w:rsidP="000D1F5F">
      <w:pPr>
        <w:pStyle w:val="Default"/>
        <w:jc w:val="center"/>
        <w:rPr>
          <w:b/>
          <w:bCs/>
          <w:sz w:val="28"/>
          <w:szCs w:val="28"/>
        </w:rPr>
      </w:pPr>
    </w:p>
    <w:p w14:paraId="5B441400" w14:textId="77777777" w:rsidR="009F0A92" w:rsidRDefault="009F0A92" w:rsidP="000D1F5F">
      <w:pPr>
        <w:pStyle w:val="Default"/>
        <w:jc w:val="center"/>
        <w:rPr>
          <w:b/>
          <w:bCs/>
          <w:sz w:val="28"/>
          <w:szCs w:val="28"/>
        </w:rPr>
      </w:pPr>
    </w:p>
    <w:p w14:paraId="5DC0221C" w14:textId="77777777" w:rsidR="009F0A92" w:rsidRDefault="009F0A92" w:rsidP="000D1F5F">
      <w:pPr>
        <w:pStyle w:val="Default"/>
        <w:jc w:val="center"/>
        <w:rPr>
          <w:b/>
          <w:bCs/>
          <w:sz w:val="28"/>
          <w:szCs w:val="28"/>
        </w:rPr>
      </w:pPr>
    </w:p>
    <w:p w14:paraId="3E8BC479" w14:textId="4B56958A" w:rsidR="000D1F5F" w:rsidRPr="000D1F5F" w:rsidRDefault="009F0A92" w:rsidP="000D1F5F">
      <w:pPr>
        <w:pStyle w:val="Default"/>
        <w:jc w:val="center"/>
        <w:rPr>
          <w:b/>
          <w:bCs/>
          <w:sz w:val="28"/>
          <w:szCs w:val="28"/>
        </w:rPr>
      </w:pPr>
      <w:r>
        <w:rPr>
          <w:b/>
          <w:bCs/>
          <w:sz w:val="28"/>
          <w:szCs w:val="28"/>
        </w:rPr>
        <w:t xml:space="preserve">TABLE OF </w:t>
      </w:r>
      <w:r w:rsidR="000D1F5F" w:rsidRPr="000D1F5F">
        <w:rPr>
          <w:b/>
          <w:bCs/>
          <w:sz w:val="28"/>
          <w:szCs w:val="28"/>
        </w:rPr>
        <w:t>CONTENTS</w:t>
      </w:r>
    </w:p>
    <w:p w14:paraId="12FD3665" w14:textId="77777777" w:rsidR="000D1F5F" w:rsidRPr="0095237F" w:rsidRDefault="000D1F5F" w:rsidP="000D1F5F">
      <w:pPr>
        <w:pStyle w:val="Default"/>
        <w:jc w:val="center"/>
      </w:pPr>
    </w:p>
    <w:p w14:paraId="171C6B67" w14:textId="598BB400" w:rsidR="000D1F5F" w:rsidRPr="0095237F" w:rsidRDefault="00E80555" w:rsidP="00C42715">
      <w:pPr>
        <w:pStyle w:val="Default"/>
      </w:pPr>
      <w:r>
        <w:rPr>
          <w:b/>
          <w:bCs/>
        </w:rPr>
        <w:t xml:space="preserve">   </w:t>
      </w:r>
      <w:r w:rsidR="000D1F5F" w:rsidRPr="0095237F">
        <w:rPr>
          <w:b/>
          <w:bCs/>
        </w:rPr>
        <w:t>1.</w:t>
      </w:r>
      <w:r w:rsidR="005A7EB2">
        <w:rPr>
          <w:b/>
          <w:bCs/>
        </w:rPr>
        <w:t xml:space="preserve">  </w:t>
      </w:r>
      <w:r w:rsidR="000D1F5F" w:rsidRPr="0095237F">
        <w:rPr>
          <w:b/>
          <w:bCs/>
        </w:rPr>
        <w:t xml:space="preserve"> BACKGROUND INFORMATION........</w:t>
      </w:r>
      <w:r>
        <w:rPr>
          <w:b/>
          <w:bCs/>
        </w:rPr>
        <w:t>...............</w:t>
      </w:r>
      <w:r w:rsidR="000D1F5F" w:rsidRPr="0095237F">
        <w:rPr>
          <w:b/>
          <w:bCs/>
        </w:rPr>
        <w:t>..............</w:t>
      </w:r>
      <w:r w:rsidR="009F1625">
        <w:rPr>
          <w:b/>
          <w:bCs/>
        </w:rPr>
        <w:t>................................</w:t>
      </w:r>
      <w:r w:rsidR="00135D66">
        <w:rPr>
          <w:b/>
          <w:bCs/>
        </w:rPr>
        <w:t>..</w:t>
      </w:r>
      <w:r w:rsidR="005F73B9">
        <w:rPr>
          <w:b/>
          <w:bCs/>
        </w:rPr>
        <w:t>...</w:t>
      </w:r>
      <w:r w:rsidR="000D1F5F">
        <w:rPr>
          <w:b/>
          <w:bCs/>
        </w:rPr>
        <w:t>2</w:t>
      </w:r>
    </w:p>
    <w:p w14:paraId="3851166D" w14:textId="69D23589" w:rsidR="000D1F5F" w:rsidRPr="0095237F" w:rsidRDefault="00E80555" w:rsidP="00C42715">
      <w:pPr>
        <w:pStyle w:val="Default"/>
      </w:pPr>
      <w:r>
        <w:rPr>
          <w:b/>
          <w:bCs/>
        </w:rPr>
        <w:t xml:space="preserve">   </w:t>
      </w:r>
      <w:r w:rsidR="000D1F5F" w:rsidRPr="0095237F">
        <w:rPr>
          <w:b/>
          <w:bCs/>
        </w:rPr>
        <w:t xml:space="preserve">2. </w:t>
      </w:r>
      <w:r w:rsidR="005A7EB2">
        <w:rPr>
          <w:b/>
          <w:bCs/>
        </w:rPr>
        <w:t xml:space="preserve">  </w:t>
      </w:r>
      <w:r w:rsidR="000D1F5F" w:rsidRPr="0095237F">
        <w:rPr>
          <w:b/>
          <w:bCs/>
        </w:rPr>
        <w:t>DESCRIPTION OF SERVICES AND DELIVERABLES..........</w:t>
      </w:r>
      <w:r>
        <w:rPr>
          <w:b/>
          <w:bCs/>
        </w:rPr>
        <w:t>.....</w:t>
      </w:r>
      <w:r w:rsidR="000D1F5F">
        <w:rPr>
          <w:b/>
          <w:bCs/>
        </w:rPr>
        <w:t>........</w:t>
      </w:r>
      <w:r w:rsidR="00F93BCC">
        <w:rPr>
          <w:b/>
          <w:bCs/>
        </w:rPr>
        <w:t>.........</w:t>
      </w:r>
      <w:r w:rsidR="000D1F5F">
        <w:rPr>
          <w:b/>
          <w:bCs/>
        </w:rPr>
        <w:t>.</w:t>
      </w:r>
      <w:r w:rsidR="009F1625">
        <w:rPr>
          <w:b/>
          <w:bCs/>
        </w:rPr>
        <w:t>..</w:t>
      </w:r>
      <w:r w:rsidR="00135D66">
        <w:rPr>
          <w:b/>
          <w:bCs/>
        </w:rPr>
        <w:t>.</w:t>
      </w:r>
      <w:r w:rsidR="00EC0118">
        <w:rPr>
          <w:b/>
          <w:bCs/>
        </w:rPr>
        <w:t>.</w:t>
      </w:r>
      <w:r w:rsidR="005F73B9">
        <w:rPr>
          <w:b/>
          <w:bCs/>
        </w:rPr>
        <w:t>..</w:t>
      </w:r>
      <w:r w:rsidR="005C479C">
        <w:rPr>
          <w:b/>
          <w:bCs/>
        </w:rPr>
        <w:t>3</w:t>
      </w:r>
    </w:p>
    <w:p w14:paraId="19D61C6E" w14:textId="07E1FA16" w:rsidR="000D1F5F" w:rsidRPr="0095237F" w:rsidRDefault="00E80555" w:rsidP="00C42715">
      <w:pPr>
        <w:pStyle w:val="Default"/>
      </w:pPr>
      <w:r>
        <w:rPr>
          <w:b/>
          <w:bCs/>
        </w:rPr>
        <w:t xml:space="preserve">   </w:t>
      </w:r>
      <w:r w:rsidR="000D1F5F" w:rsidRPr="0095237F">
        <w:rPr>
          <w:b/>
          <w:bCs/>
        </w:rPr>
        <w:t xml:space="preserve">3. </w:t>
      </w:r>
      <w:r w:rsidR="005A7EB2">
        <w:rPr>
          <w:b/>
          <w:bCs/>
        </w:rPr>
        <w:t xml:space="preserve"> </w:t>
      </w:r>
      <w:r w:rsidR="000D1F5F" w:rsidRPr="0095237F">
        <w:rPr>
          <w:b/>
          <w:bCs/>
        </w:rPr>
        <w:t xml:space="preserve">TIMELINE FOR THIS </w:t>
      </w:r>
      <w:r w:rsidR="00632B4C">
        <w:rPr>
          <w:b/>
          <w:bCs/>
        </w:rPr>
        <w:t>RFQ…</w:t>
      </w:r>
      <w:r>
        <w:rPr>
          <w:b/>
          <w:bCs/>
        </w:rPr>
        <w:t>................</w:t>
      </w:r>
      <w:r w:rsidR="000D1F5F" w:rsidRPr="0095237F">
        <w:rPr>
          <w:b/>
          <w:bCs/>
        </w:rPr>
        <w:t>............................................</w:t>
      </w:r>
      <w:r w:rsidR="00135D66">
        <w:rPr>
          <w:b/>
          <w:bCs/>
        </w:rPr>
        <w:t>.................</w:t>
      </w:r>
      <w:r w:rsidR="009F1625">
        <w:rPr>
          <w:b/>
          <w:bCs/>
        </w:rPr>
        <w:t>.</w:t>
      </w:r>
      <w:r w:rsidR="00EC0118">
        <w:rPr>
          <w:b/>
          <w:bCs/>
        </w:rPr>
        <w:t>.</w:t>
      </w:r>
      <w:r w:rsidR="005F73B9">
        <w:rPr>
          <w:b/>
          <w:bCs/>
        </w:rPr>
        <w:t>..4</w:t>
      </w:r>
      <w:r w:rsidR="000D1F5F">
        <w:rPr>
          <w:b/>
          <w:bCs/>
        </w:rPr>
        <w:tab/>
      </w:r>
    </w:p>
    <w:p w14:paraId="02819119" w14:textId="08611FAC" w:rsidR="00AD5C73" w:rsidRDefault="00E80555" w:rsidP="00C42715">
      <w:pPr>
        <w:pStyle w:val="Default"/>
        <w:rPr>
          <w:b/>
          <w:bCs/>
        </w:rPr>
      </w:pPr>
      <w:r>
        <w:rPr>
          <w:b/>
          <w:bCs/>
        </w:rPr>
        <w:t xml:space="preserve">   </w:t>
      </w:r>
      <w:r w:rsidR="000D1F5F" w:rsidRPr="0095237F">
        <w:rPr>
          <w:b/>
          <w:bCs/>
        </w:rPr>
        <w:t xml:space="preserve">4.  </w:t>
      </w:r>
      <w:r w:rsidR="005A7EB2">
        <w:rPr>
          <w:b/>
          <w:bCs/>
        </w:rPr>
        <w:t xml:space="preserve"> </w:t>
      </w:r>
      <w:r>
        <w:rPr>
          <w:b/>
          <w:bCs/>
        </w:rPr>
        <w:t>RFQ ATTACHMENTS.........</w:t>
      </w:r>
      <w:r w:rsidR="000D1F5F" w:rsidRPr="0095237F">
        <w:rPr>
          <w:b/>
          <w:bCs/>
        </w:rPr>
        <w:t>......................</w:t>
      </w:r>
      <w:r>
        <w:rPr>
          <w:b/>
          <w:bCs/>
        </w:rPr>
        <w:t>...................</w:t>
      </w:r>
      <w:r w:rsidR="000D1F5F" w:rsidRPr="0095237F">
        <w:rPr>
          <w:b/>
          <w:bCs/>
        </w:rPr>
        <w:t>..................................</w:t>
      </w:r>
      <w:r w:rsidR="00F93BCC">
        <w:rPr>
          <w:b/>
          <w:bCs/>
        </w:rPr>
        <w:t>.</w:t>
      </w:r>
      <w:r w:rsidR="009F1625">
        <w:rPr>
          <w:b/>
          <w:bCs/>
        </w:rPr>
        <w:t>.</w:t>
      </w:r>
      <w:r w:rsidR="00135D66">
        <w:rPr>
          <w:b/>
          <w:bCs/>
        </w:rPr>
        <w:t>.</w:t>
      </w:r>
      <w:r w:rsidR="00C04E9A">
        <w:rPr>
          <w:b/>
          <w:bCs/>
        </w:rPr>
        <w:t>.</w:t>
      </w:r>
      <w:r w:rsidR="00F93BCC">
        <w:rPr>
          <w:b/>
          <w:bCs/>
        </w:rPr>
        <w:t>.</w:t>
      </w:r>
      <w:r w:rsidR="008836DB">
        <w:rPr>
          <w:b/>
          <w:bCs/>
        </w:rPr>
        <w:t>.</w:t>
      </w:r>
      <w:r w:rsidR="005F73B9">
        <w:rPr>
          <w:b/>
          <w:bCs/>
        </w:rPr>
        <w:t>.</w:t>
      </w:r>
      <w:r w:rsidR="008836DB">
        <w:rPr>
          <w:b/>
          <w:bCs/>
        </w:rPr>
        <w:t>4</w:t>
      </w:r>
    </w:p>
    <w:p w14:paraId="460D70B7" w14:textId="2084F0EF" w:rsidR="000D1F5F" w:rsidRPr="0095237F" w:rsidRDefault="00E80555" w:rsidP="00C42715">
      <w:pPr>
        <w:pStyle w:val="Default"/>
      </w:pPr>
      <w:r>
        <w:rPr>
          <w:b/>
          <w:bCs/>
        </w:rPr>
        <w:t xml:space="preserve">   </w:t>
      </w:r>
      <w:r w:rsidR="00AD5C73">
        <w:rPr>
          <w:b/>
          <w:bCs/>
        </w:rPr>
        <w:t>5.   PROPOSED PAYMEN</w:t>
      </w:r>
      <w:r w:rsidR="00B461C1">
        <w:rPr>
          <w:b/>
          <w:bCs/>
        </w:rPr>
        <w:t>TS FOR SERVICES…………………………………….</w:t>
      </w:r>
      <w:r w:rsidR="009F1625">
        <w:rPr>
          <w:b/>
          <w:bCs/>
        </w:rPr>
        <w:t>..</w:t>
      </w:r>
      <w:r w:rsidR="00135D66">
        <w:rPr>
          <w:b/>
          <w:bCs/>
        </w:rPr>
        <w:t>..</w:t>
      </w:r>
      <w:r w:rsidR="00C42715">
        <w:rPr>
          <w:b/>
          <w:bCs/>
        </w:rPr>
        <w:t>.</w:t>
      </w:r>
      <w:r w:rsidR="005F73B9">
        <w:rPr>
          <w:b/>
          <w:bCs/>
        </w:rPr>
        <w:t>.</w:t>
      </w:r>
      <w:r w:rsidR="005C479C">
        <w:rPr>
          <w:b/>
          <w:bCs/>
        </w:rPr>
        <w:t>4</w:t>
      </w:r>
      <w:r w:rsidR="005C479C" w:rsidRPr="0095237F">
        <w:rPr>
          <w:b/>
          <w:bCs/>
        </w:rPr>
        <w:t xml:space="preserve"> </w:t>
      </w:r>
    </w:p>
    <w:p w14:paraId="718080C2" w14:textId="57924AC4" w:rsidR="000D1F5F" w:rsidRDefault="00E80555" w:rsidP="00C42715">
      <w:pPr>
        <w:pStyle w:val="Default"/>
        <w:rPr>
          <w:b/>
          <w:bCs/>
        </w:rPr>
      </w:pPr>
      <w:r>
        <w:rPr>
          <w:b/>
          <w:bCs/>
        </w:rPr>
        <w:t xml:space="preserve">   6</w:t>
      </w:r>
      <w:r w:rsidR="000D1F5F" w:rsidRPr="0095237F">
        <w:rPr>
          <w:b/>
          <w:bCs/>
        </w:rPr>
        <w:t xml:space="preserve">. </w:t>
      </w:r>
      <w:r w:rsidR="005A7EB2">
        <w:rPr>
          <w:b/>
          <w:bCs/>
        </w:rPr>
        <w:t xml:space="preserve">  </w:t>
      </w:r>
      <w:r>
        <w:rPr>
          <w:b/>
          <w:bCs/>
        </w:rPr>
        <w:t>PRE-</w:t>
      </w:r>
      <w:r w:rsidR="00F3785D">
        <w:rPr>
          <w:b/>
          <w:bCs/>
        </w:rPr>
        <w:t>PROPOSAL</w:t>
      </w:r>
      <w:r>
        <w:rPr>
          <w:b/>
          <w:bCs/>
        </w:rPr>
        <w:t xml:space="preserve"> CONFERENCE……</w:t>
      </w:r>
      <w:r w:rsidR="00DC5069">
        <w:rPr>
          <w:b/>
          <w:bCs/>
        </w:rPr>
        <w:t>………………………………………….</w:t>
      </w:r>
      <w:r w:rsidR="00135D66">
        <w:rPr>
          <w:b/>
          <w:bCs/>
        </w:rPr>
        <w:t>..</w:t>
      </w:r>
      <w:r w:rsidR="009F1625">
        <w:rPr>
          <w:b/>
          <w:bCs/>
        </w:rPr>
        <w:t>.</w:t>
      </w:r>
      <w:r w:rsidR="00EC0118">
        <w:rPr>
          <w:b/>
          <w:bCs/>
        </w:rPr>
        <w:t>.</w:t>
      </w:r>
      <w:r w:rsidR="00C42715">
        <w:rPr>
          <w:b/>
          <w:bCs/>
        </w:rPr>
        <w:t>.</w:t>
      </w:r>
      <w:r w:rsidR="005F73B9">
        <w:rPr>
          <w:b/>
          <w:bCs/>
        </w:rPr>
        <w:t>.</w:t>
      </w:r>
      <w:r w:rsidR="00EC0118">
        <w:rPr>
          <w:b/>
          <w:bCs/>
        </w:rPr>
        <w:t>7</w:t>
      </w:r>
    </w:p>
    <w:p w14:paraId="69D87E5F" w14:textId="70CAE03E" w:rsidR="000D1F5F" w:rsidRPr="00B87BF1" w:rsidRDefault="00E80555" w:rsidP="00C42715">
      <w:pPr>
        <w:pStyle w:val="Default"/>
        <w:rPr>
          <w:b/>
        </w:rPr>
      </w:pPr>
      <w:r>
        <w:rPr>
          <w:b/>
        </w:rPr>
        <w:t xml:space="preserve">   7</w:t>
      </w:r>
      <w:r w:rsidR="000D1F5F" w:rsidRPr="00B87BF1">
        <w:rPr>
          <w:b/>
        </w:rPr>
        <w:t xml:space="preserve">. </w:t>
      </w:r>
      <w:r w:rsidR="005A7EB2">
        <w:rPr>
          <w:b/>
        </w:rPr>
        <w:t xml:space="preserve"> </w:t>
      </w:r>
      <w:r w:rsidR="000C18BC">
        <w:rPr>
          <w:b/>
        </w:rPr>
        <w:t xml:space="preserve"> </w:t>
      </w:r>
      <w:r w:rsidR="00F3785D">
        <w:rPr>
          <w:b/>
        </w:rPr>
        <w:t>PROPOSAL</w:t>
      </w:r>
      <w:r w:rsidR="000D1F5F" w:rsidRPr="00B87BF1">
        <w:rPr>
          <w:b/>
        </w:rPr>
        <w:t xml:space="preserve"> CONTENT</w:t>
      </w:r>
      <w:r>
        <w:rPr>
          <w:b/>
        </w:rPr>
        <w:t>S………………………..</w:t>
      </w:r>
      <w:r w:rsidR="000D1F5F" w:rsidRPr="0095237F">
        <w:rPr>
          <w:b/>
          <w:bCs/>
        </w:rPr>
        <w:t>..................</w:t>
      </w:r>
      <w:r w:rsidR="00BE5D0A">
        <w:rPr>
          <w:b/>
          <w:bCs/>
        </w:rPr>
        <w:t>............................</w:t>
      </w:r>
      <w:r w:rsidR="00135D66">
        <w:rPr>
          <w:b/>
          <w:bCs/>
        </w:rPr>
        <w:t>...</w:t>
      </w:r>
      <w:r w:rsidR="00C04E9A">
        <w:rPr>
          <w:b/>
          <w:bCs/>
        </w:rPr>
        <w:t>.</w:t>
      </w:r>
      <w:r w:rsidR="008D7FB4">
        <w:rPr>
          <w:b/>
          <w:bCs/>
        </w:rPr>
        <w:t>..</w:t>
      </w:r>
      <w:r w:rsidR="00BE5D0A">
        <w:rPr>
          <w:b/>
          <w:bCs/>
        </w:rPr>
        <w:t>7</w:t>
      </w:r>
    </w:p>
    <w:p w14:paraId="3174F1EE" w14:textId="2D84DCDF" w:rsidR="000D1F5F" w:rsidRPr="00B87BF1" w:rsidRDefault="00E80555" w:rsidP="00C42715">
      <w:pPr>
        <w:pStyle w:val="Default"/>
        <w:rPr>
          <w:b/>
        </w:rPr>
      </w:pPr>
      <w:r>
        <w:rPr>
          <w:b/>
        </w:rPr>
        <w:t xml:space="preserve">   8</w:t>
      </w:r>
      <w:r w:rsidR="000D1F5F" w:rsidRPr="00B87BF1">
        <w:rPr>
          <w:b/>
        </w:rPr>
        <w:t xml:space="preserve">. </w:t>
      </w:r>
      <w:r w:rsidR="005A7EB2">
        <w:rPr>
          <w:b/>
        </w:rPr>
        <w:t xml:space="preserve">  </w:t>
      </w:r>
      <w:r>
        <w:rPr>
          <w:b/>
        </w:rPr>
        <w:t>OFFER PERIOD</w:t>
      </w:r>
      <w:r w:rsidR="005A7EB2">
        <w:rPr>
          <w:b/>
          <w:bCs/>
        </w:rPr>
        <w:t>......................</w:t>
      </w:r>
      <w:r w:rsidR="000D1F5F" w:rsidRPr="0095237F">
        <w:rPr>
          <w:b/>
          <w:bCs/>
        </w:rPr>
        <w:t>..................................................</w:t>
      </w:r>
      <w:r>
        <w:rPr>
          <w:b/>
          <w:bCs/>
        </w:rPr>
        <w:t>...................</w:t>
      </w:r>
      <w:r w:rsidR="00AE33D4">
        <w:rPr>
          <w:b/>
          <w:bCs/>
        </w:rPr>
        <w:t>....</w:t>
      </w:r>
      <w:r w:rsidR="005F73B9">
        <w:rPr>
          <w:b/>
          <w:bCs/>
        </w:rPr>
        <w:t>....</w:t>
      </w:r>
      <w:r w:rsidR="000C18BC">
        <w:rPr>
          <w:b/>
          <w:bCs/>
        </w:rPr>
        <w:t>.</w:t>
      </w:r>
      <w:r w:rsidR="00AE33D4">
        <w:rPr>
          <w:b/>
          <w:bCs/>
        </w:rPr>
        <w:t>8</w:t>
      </w:r>
    </w:p>
    <w:p w14:paraId="6E72151E" w14:textId="5D1A19FF" w:rsidR="000D1F5F" w:rsidRPr="00B87BF1" w:rsidRDefault="00E80555" w:rsidP="00C42715">
      <w:pPr>
        <w:pStyle w:val="Default"/>
        <w:rPr>
          <w:b/>
        </w:rPr>
      </w:pPr>
      <w:r>
        <w:rPr>
          <w:b/>
        </w:rPr>
        <w:t xml:space="preserve">   9</w:t>
      </w:r>
      <w:r w:rsidR="000D1F5F" w:rsidRPr="00B87BF1">
        <w:rPr>
          <w:b/>
        </w:rPr>
        <w:t>.</w:t>
      </w:r>
      <w:r w:rsidR="000D1F5F">
        <w:rPr>
          <w:b/>
        </w:rPr>
        <w:t xml:space="preserve"> </w:t>
      </w:r>
      <w:r w:rsidR="005A7EB2">
        <w:rPr>
          <w:b/>
        </w:rPr>
        <w:t xml:space="preserve"> </w:t>
      </w:r>
      <w:r>
        <w:rPr>
          <w:b/>
        </w:rPr>
        <w:t xml:space="preserve"> SUBMISSION OF </w:t>
      </w:r>
      <w:r w:rsidR="00F3785D">
        <w:rPr>
          <w:b/>
        </w:rPr>
        <w:t>PROPOSALS</w:t>
      </w:r>
      <w:r w:rsidR="000D1F5F" w:rsidRPr="0095237F">
        <w:rPr>
          <w:b/>
          <w:bCs/>
        </w:rPr>
        <w:t>.........................................</w:t>
      </w:r>
      <w:r w:rsidR="000D1F5F">
        <w:rPr>
          <w:b/>
          <w:bCs/>
        </w:rPr>
        <w:t>...</w:t>
      </w:r>
      <w:r>
        <w:rPr>
          <w:b/>
          <w:bCs/>
        </w:rPr>
        <w:t>.......................</w:t>
      </w:r>
      <w:r w:rsidR="00961A23">
        <w:rPr>
          <w:b/>
          <w:bCs/>
        </w:rPr>
        <w:t>..</w:t>
      </w:r>
      <w:r w:rsidR="00135D66">
        <w:rPr>
          <w:b/>
          <w:bCs/>
        </w:rPr>
        <w:t>...</w:t>
      </w:r>
      <w:r w:rsidR="00C42715">
        <w:rPr>
          <w:b/>
          <w:bCs/>
        </w:rPr>
        <w:t>.</w:t>
      </w:r>
      <w:r w:rsidR="005F73B9">
        <w:rPr>
          <w:b/>
          <w:bCs/>
        </w:rPr>
        <w:t>.</w:t>
      </w:r>
      <w:r w:rsidR="000C18BC">
        <w:rPr>
          <w:b/>
          <w:bCs/>
        </w:rPr>
        <w:t>.</w:t>
      </w:r>
      <w:r w:rsidR="005F73B9">
        <w:rPr>
          <w:b/>
          <w:bCs/>
        </w:rPr>
        <w:t>9</w:t>
      </w:r>
    </w:p>
    <w:p w14:paraId="29A1220D" w14:textId="1D9BBAF1" w:rsidR="000D1F5F" w:rsidRPr="00B87BF1" w:rsidRDefault="00E80555" w:rsidP="00C42715">
      <w:pPr>
        <w:pStyle w:val="Default"/>
        <w:rPr>
          <w:b/>
        </w:rPr>
      </w:pPr>
      <w:r>
        <w:rPr>
          <w:b/>
        </w:rPr>
        <w:t xml:space="preserve"> </w:t>
      </w:r>
      <w:r w:rsidR="000D1F5F" w:rsidRPr="00B87BF1">
        <w:rPr>
          <w:b/>
        </w:rPr>
        <w:t>1</w:t>
      </w:r>
      <w:r>
        <w:rPr>
          <w:b/>
        </w:rPr>
        <w:t>0</w:t>
      </w:r>
      <w:r w:rsidR="000D1F5F" w:rsidRPr="00B87BF1">
        <w:rPr>
          <w:b/>
        </w:rPr>
        <w:t>.</w:t>
      </w:r>
      <w:r>
        <w:rPr>
          <w:b/>
        </w:rPr>
        <w:t xml:space="preserve">   EVALUATION OF </w:t>
      </w:r>
      <w:r w:rsidR="00F3785D">
        <w:rPr>
          <w:b/>
        </w:rPr>
        <w:t>PROPOSALS</w:t>
      </w:r>
      <w:r w:rsidR="000D1F5F" w:rsidRPr="0095237F">
        <w:rPr>
          <w:b/>
          <w:bCs/>
        </w:rPr>
        <w:t>.................</w:t>
      </w:r>
      <w:r w:rsidR="000D1F5F">
        <w:rPr>
          <w:b/>
          <w:bCs/>
        </w:rPr>
        <w:t>.</w:t>
      </w:r>
      <w:r w:rsidR="00EF5AF0">
        <w:rPr>
          <w:b/>
          <w:bCs/>
        </w:rPr>
        <w:t>.................................................</w:t>
      </w:r>
      <w:r w:rsidR="009F1625">
        <w:rPr>
          <w:b/>
          <w:bCs/>
        </w:rPr>
        <w:t>.</w:t>
      </w:r>
      <w:r w:rsidR="00135D66">
        <w:rPr>
          <w:b/>
          <w:bCs/>
        </w:rPr>
        <w:t>...</w:t>
      </w:r>
      <w:r w:rsidR="00C42715">
        <w:rPr>
          <w:b/>
          <w:bCs/>
        </w:rPr>
        <w:t>.</w:t>
      </w:r>
      <w:r w:rsidR="00C04E9A">
        <w:rPr>
          <w:b/>
          <w:bCs/>
        </w:rPr>
        <w:t>.</w:t>
      </w:r>
      <w:r w:rsidR="00B038FA">
        <w:rPr>
          <w:b/>
          <w:bCs/>
        </w:rPr>
        <w:t>..9</w:t>
      </w:r>
    </w:p>
    <w:p w14:paraId="25A413D5" w14:textId="73AD08A6" w:rsidR="000D1F5F" w:rsidRDefault="00E80555" w:rsidP="00C42715">
      <w:pPr>
        <w:pStyle w:val="Default"/>
        <w:rPr>
          <w:b/>
          <w:bCs/>
        </w:rPr>
      </w:pPr>
      <w:r>
        <w:rPr>
          <w:b/>
        </w:rPr>
        <w:t xml:space="preserve"> </w:t>
      </w:r>
      <w:r w:rsidR="005A7EB2">
        <w:rPr>
          <w:b/>
        </w:rPr>
        <w:t>1</w:t>
      </w:r>
      <w:r>
        <w:rPr>
          <w:b/>
        </w:rPr>
        <w:t>1</w:t>
      </w:r>
      <w:r w:rsidR="005A7EB2">
        <w:rPr>
          <w:b/>
        </w:rPr>
        <w:t xml:space="preserve">. </w:t>
      </w:r>
      <w:r>
        <w:rPr>
          <w:b/>
        </w:rPr>
        <w:t xml:space="preserve">  CONFIDENTIAL</w:t>
      </w:r>
      <w:r>
        <w:rPr>
          <w:b/>
          <w:bCs/>
        </w:rPr>
        <w:t xml:space="preserve"> OR PROPRIETARY INFORMATION</w:t>
      </w:r>
      <w:r w:rsidR="000D1F5F" w:rsidRPr="0095237F">
        <w:rPr>
          <w:b/>
          <w:bCs/>
        </w:rPr>
        <w:t>...</w:t>
      </w:r>
      <w:r w:rsidR="00EF5AF0">
        <w:rPr>
          <w:b/>
          <w:bCs/>
        </w:rPr>
        <w:t>................................</w:t>
      </w:r>
      <w:r w:rsidR="00135D66">
        <w:rPr>
          <w:b/>
          <w:bCs/>
        </w:rPr>
        <w:t>...</w:t>
      </w:r>
      <w:r w:rsidR="00B038FA">
        <w:rPr>
          <w:b/>
          <w:bCs/>
        </w:rPr>
        <w:t>..</w:t>
      </w:r>
      <w:r w:rsidR="000C18BC">
        <w:rPr>
          <w:b/>
          <w:bCs/>
        </w:rPr>
        <w:t>.</w:t>
      </w:r>
      <w:r w:rsidR="00B038FA">
        <w:rPr>
          <w:b/>
          <w:bCs/>
        </w:rPr>
        <w:t>9</w:t>
      </w:r>
    </w:p>
    <w:p w14:paraId="65E6AD38" w14:textId="6A248C36" w:rsidR="000C18BC" w:rsidRDefault="000C18BC" w:rsidP="00C42715">
      <w:pPr>
        <w:pStyle w:val="Default"/>
        <w:rPr>
          <w:b/>
          <w:bCs/>
        </w:rPr>
      </w:pPr>
      <w:r>
        <w:rPr>
          <w:b/>
          <w:bCs/>
        </w:rPr>
        <w:t xml:space="preserve"> 12.   DISABLED VETERAN BUSINESS ENTERPRISE INCENTIVE…………………</w:t>
      </w:r>
      <w:r w:rsidR="005C479C">
        <w:rPr>
          <w:b/>
          <w:bCs/>
        </w:rPr>
        <w:t>.</w:t>
      </w:r>
      <w:r>
        <w:rPr>
          <w:b/>
          <w:bCs/>
        </w:rPr>
        <w:t>10</w:t>
      </w:r>
    </w:p>
    <w:p w14:paraId="579B98B0" w14:textId="3D26BE83" w:rsidR="00E80555" w:rsidRDefault="00E80555" w:rsidP="00C42715">
      <w:pPr>
        <w:pStyle w:val="Default"/>
        <w:rPr>
          <w:b/>
        </w:rPr>
      </w:pPr>
      <w:r>
        <w:rPr>
          <w:b/>
          <w:bCs/>
        </w:rPr>
        <w:t xml:space="preserve"> </w:t>
      </w:r>
      <w:r w:rsidR="000C18BC">
        <w:rPr>
          <w:b/>
          <w:bCs/>
        </w:rPr>
        <w:t>13</w:t>
      </w:r>
      <w:r>
        <w:rPr>
          <w:b/>
          <w:bCs/>
        </w:rPr>
        <w:t>.   PROTESTS……………………………………………………………………</w:t>
      </w:r>
      <w:r w:rsidR="00EF5AF0">
        <w:rPr>
          <w:b/>
          <w:bCs/>
        </w:rPr>
        <w:t>……</w:t>
      </w:r>
      <w:r w:rsidR="00C04E9A">
        <w:rPr>
          <w:b/>
          <w:bCs/>
        </w:rPr>
        <w:t>…</w:t>
      </w:r>
      <w:r w:rsidR="00C42715">
        <w:rPr>
          <w:b/>
          <w:bCs/>
        </w:rPr>
        <w:t>.</w:t>
      </w:r>
      <w:r w:rsidR="005C479C">
        <w:rPr>
          <w:b/>
          <w:bCs/>
        </w:rPr>
        <w:t>.</w:t>
      </w:r>
      <w:r w:rsidR="000C18BC">
        <w:rPr>
          <w:b/>
          <w:bCs/>
        </w:rPr>
        <w:t>.</w:t>
      </w:r>
      <w:r w:rsidR="00B038FA">
        <w:rPr>
          <w:b/>
          <w:bCs/>
        </w:rPr>
        <w:t>11</w:t>
      </w:r>
    </w:p>
    <w:p w14:paraId="22999451" w14:textId="77777777" w:rsidR="000D1F5F" w:rsidRPr="00B87BF1" w:rsidRDefault="000D1F5F" w:rsidP="00C42715">
      <w:pPr>
        <w:pStyle w:val="Default"/>
        <w:rPr>
          <w:b/>
        </w:rPr>
      </w:pPr>
    </w:p>
    <w:p w14:paraId="78DBBB44" w14:textId="3E479A19" w:rsidR="000D1F5F" w:rsidRPr="00F741FE" w:rsidRDefault="000D1F5F" w:rsidP="00FC5197">
      <w:pPr>
        <w:pStyle w:val="Default"/>
        <w:ind w:left="720"/>
      </w:pPr>
      <w:r w:rsidRPr="00755500">
        <w:rPr>
          <w:b/>
          <w:bCs/>
        </w:rPr>
        <w:t xml:space="preserve">ATTACHMENT </w:t>
      </w:r>
      <w:r>
        <w:rPr>
          <w:rFonts w:eastAsia="Arial Unicode MS"/>
          <w:b/>
        </w:rPr>
        <w:t xml:space="preserve">1 - </w:t>
      </w:r>
      <w:r>
        <w:rPr>
          <w:b/>
          <w:bCs/>
        </w:rPr>
        <w:t>S</w:t>
      </w:r>
      <w:r w:rsidR="00E13784">
        <w:rPr>
          <w:b/>
          <w:bCs/>
        </w:rPr>
        <w:t>tandard</w:t>
      </w:r>
      <w:r>
        <w:rPr>
          <w:b/>
          <w:bCs/>
        </w:rPr>
        <w:t xml:space="preserve"> </w:t>
      </w:r>
      <w:r>
        <w:rPr>
          <w:rFonts w:eastAsia="Arial Unicode MS"/>
          <w:b/>
          <w:bCs/>
        </w:rPr>
        <w:t>Master Agreement</w:t>
      </w:r>
      <w:r w:rsidRPr="00755500">
        <w:rPr>
          <w:rFonts w:eastAsia="Arial Unicode MS"/>
          <w:b/>
          <w:bCs/>
        </w:rPr>
        <w:t xml:space="preserve"> </w:t>
      </w:r>
    </w:p>
    <w:p w14:paraId="20AC29B9" w14:textId="577C5145" w:rsidR="000D1F5F" w:rsidRPr="00755500" w:rsidRDefault="000D1F5F" w:rsidP="00FC5197">
      <w:pPr>
        <w:pStyle w:val="Default"/>
        <w:ind w:left="720"/>
      </w:pPr>
      <w:r w:rsidRPr="00755500">
        <w:rPr>
          <w:b/>
          <w:bCs/>
        </w:rPr>
        <w:t xml:space="preserve">ATTACHMENT </w:t>
      </w:r>
      <w:r>
        <w:rPr>
          <w:rFonts w:eastAsia="Arial Unicode MS"/>
          <w:b/>
        </w:rPr>
        <w:t xml:space="preserve">2 </w:t>
      </w:r>
      <w:r w:rsidRPr="00755500">
        <w:rPr>
          <w:rFonts w:eastAsia="Arial Unicode MS"/>
          <w:b/>
          <w:bCs/>
        </w:rPr>
        <w:t>-</w:t>
      </w:r>
      <w:r>
        <w:rPr>
          <w:rFonts w:eastAsia="Arial Unicode MS"/>
          <w:b/>
          <w:bCs/>
        </w:rPr>
        <w:t xml:space="preserve"> </w:t>
      </w:r>
      <w:r w:rsidRPr="00755500">
        <w:rPr>
          <w:rFonts w:eastAsia="Arial Unicode MS"/>
          <w:b/>
          <w:bCs/>
        </w:rPr>
        <w:t xml:space="preserve">Administrative Rules Governing </w:t>
      </w:r>
      <w:r w:rsidR="001A31C9">
        <w:rPr>
          <w:rFonts w:eastAsia="Arial Unicode MS"/>
          <w:b/>
          <w:bCs/>
        </w:rPr>
        <w:t>RF</w:t>
      </w:r>
      <w:r w:rsidR="008D7FB4">
        <w:rPr>
          <w:rFonts w:eastAsia="Arial Unicode MS"/>
          <w:b/>
          <w:bCs/>
        </w:rPr>
        <w:t>Q</w:t>
      </w:r>
      <w:r w:rsidR="001A31C9">
        <w:rPr>
          <w:rFonts w:eastAsia="Arial Unicode MS"/>
          <w:b/>
          <w:bCs/>
        </w:rPr>
        <w:t>s (Non-IT Services)</w:t>
      </w:r>
    </w:p>
    <w:p w14:paraId="07C9682A" w14:textId="5765F041" w:rsidR="000D1F5F" w:rsidRPr="00755500" w:rsidRDefault="000D1F5F" w:rsidP="00FC5197">
      <w:pPr>
        <w:pStyle w:val="Default"/>
        <w:ind w:left="720"/>
        <w:rPr>
          <w:b/>
        </w:rPr>
      </w:pPr>
      <w:r w:rsidRPr="00755500">
        <w:rPr>
          <w:b/>
          <w:bCs/>
        </w:rPr>
        <w:t>ATTACHMENT</w:t>
      </w:r>
      <w:r>
        <w:rPr>
          <w:b/>
          <w:bCs/>
        </w:rPr>
        <w:t xml:space="preserve"> 3 </w:t>
      </w:r>
      <w:r w:rsidR="00F3785D">
        <w:rPr>
          <w:b/>
          <w:bCs/>
        </w:rPr>
        <w:t>-</w:t>
      </w:r>
      <w:r w:rsidRPr="00755500">
        <w:rPr>
          <w:b/>
          <w:bCs/>
        </w:rPr>
        <w:t xml:space="preserve"> </w:t>
      </w:r>
      <w:r w:rsidR="00F3785D">
        <w:rPr>
          <w:rFonts w:eastAsia="Arial Unicode MS"/>
          <w:b/>
        </w:rPr>
        <w:t>Proposer’s</w:t>
      </w:r>
      <w:r w:rsidRPr="00755500">
        <w:rPr>
          <w:b/>
        </w:rPr>
        <w:t xml:space="preserve"> Acceptance of Terms and Conditions</w:t>
      </w:r>
      <w:r w:rsidRPr="00755500">
        <w:rPr>
          <w:b/>
          <w:bCs/>
        </w:rPr>
        <w:t xml:space="preserve"> </w:t>
      </w:r>
    </w:p>
    <w:p w14:paraId="54ADD173" w14:textId="2C377B7D" w:rsidR="000D1F5F" w:rsidRPr="00755500" w:rsidRDefault="000D1F5F" w:rsidP="00FC5197">
      <w:pPr>
        <w:pStyle w:val="Default"/>
        <w:ind w:left="720"/>
        <w:rPr>
          <w:rFonts w:eastAsia="Arial Unicode MS"/>
          <w:b/>
        </w:rPr>
      </w:pPr>
      <w:r w:rsidRPr="00755500">
        <w:rPr>
          <w:b/>
          <w:bCs/>
        </w:rPr>
        <w:t xml:space="preserve">ATTACHMENT </w:t>
      </w:r>
      <w:r>
        <w:rPr>
          <w:rFonts w:eastAsia="Arial Unicode MS"/>
          <w:b/>
        </w:rPr>
        <w:t>4</w:t>
      </w:r>
      <w:r w:rsidRPr="00755500">
        <w:rPr>
          <w:rFonts w:eastAsia="Arial Unicode MS"/>
          <w:b/>
        </w:rPr>
        <w:t xml:space="preserve"> </w:t>
      </w:r>
      <w:r w:rsidRPr="00755500">
        <w:rPr>
          <w:rFonts w:eastAsia="Arial Unicode MS"/>
          <w:b/>
          <w:bCs/>
        </w:rPr>
        <w:t xml:space="preserve">- </w:t>
      </w:r>
      <w:r w:rsidRPr="00755500">
        <w:rPr>
          <w:b/>
          <w:bCs/>
          <w:color w:val="000000" w:themeColor="text1"/>
        </w:rPr>
        <w:t>General Certifications Form</w:t>
      </w:r>
      <w:r w:rsidRPr="00755500">
        <w:rPr>
          <w:rFonts w:eastAsia="Arial Unicode MS"/>
          <w:b/>
          <w:bCs/>
        </w:rPr>
        <w:t xml:space="preserve">  </w:t>
      </w:r>
    </w:p>
    <w:p w14:paraId="36817FF3" w14:textId="246D031A" w:rsidR="000D1F5F" w:rsidRDefault="000D1F5F" w:rsidP="00FC5197">
      <w:pPr>
        <w:pStyle w:val="Default"/>
        <w:ind w:left="720"/>
        <w:rPr>
          <w:b/>
          <w:bCs/>
        </w:rPr>
      </w:pPr>
      <w:r>
        <w:rPr>
          <w:b/>
        </w:rPr>
        <w:t xml:space="preserve">ATTACHMENT 5 </w:t>
      </w:r>
      <w:r w:rsidRPr="00755500">
        <w:rPr>
          <w:b/>
        </w:rPr>
        <w:t xml:space="preserve">- </w:t>
      </w:r>
      <w:r w:rsidR="009772AD">
        <w:rPr>
          <w:b/>
          <w:bCs/>
        </w:rPr>
        <w:t>Darfur Certification Form</w:t>
      </w:r>
    </w:p>
    <w:p w14:paraId="456AD766" w14:textId="4D62EB4D" w:rsidR="003F7CCE" w:rsidRDefault="003F7CCE" w:rsidP="00FC5197">
      <w:pPr>
        <w:pStyle w:val="Default"/>
        <w:ind w:left="720"/>
        <w:rPr>
          <w:b/>
          <w:bCs/>
        </w:rPr>
      </w:pPr>
      <w:r>
        <w:rPr>
          <w:b/>
          <w:bCs/>
        </w:rPr>
        <w:t xml:space="preserve">ATTACHMENT 6 </w:t>
      </w:r>
      <w:r w:rsidR="00340648" w:rsidRPr="00755500">
        <w:rPr>
          <w:rFonts w:eastAsia="Arial Unicode MS"/>
          <w:b/>
          <w:bCs/>
        </w:rPr>
        <w:t>-</w:t>
      </w:r>
      <w:r>
        <w:rPr>
          <w:b/>
          <w:bCs/>
        </w:rPr>
        <w:t xml:space="preserve"> </w:t>
      </w:r>
      <w:r w:rsidR="00340648">
        <w:rPr>
          <w:b/>
          <w:bCs/>
        </w:rPr>
        <w:t>Payee Data Record</w:t>
      </w:r>
    </w:p>
    <w:p w14:paraId="51E5936F" w14:textId="32A9A2CD" w:rsidR="003F7CCE" w:rsidRDefault="003F7CCE" w:rsidP="00FC5197">
      <w:pPr>
        <w:pStyle w:val="Default"/>
        <w:ind w:left="720"/>
        <w:rPr>
          <w:b/>
          <w:bCs/>
        </w:rPr>
      </w:pPr>
      <w:r>
        <w:rPr>
          <w:b/>
          <w:bCs/>
        </w:rPr>
        <w:t xml:space="preserve">ATTACHMENT 7 </w:t>
      </w:r>
      <w:r w:rsidR="00340648" w:rsidRPr="00755500">
        <w:rPr>
          <w:rFonts w:eastAsia="Arial Unicode MS"/>
          <w:b/>
          <w:bCs/>
        </w:rPr>
        <w:t>-</w:t>
      </w:r>
      <w:r w:rsidR="00340648">
        <w:rPr>
          <w:b/>
          <w:bCs/>
        </w:rPr>
        <w:t xml:space="preserve"> DVBE Participation Form</w:t>
      </w:r>
    </w:p>
    <w:p w14:paraId="6E1C7453" w14:textId="617E4C56" w:rsidR="003F7CCE" w:rsidRDefault="003F7CCE" w:rsidP="00FC5197">
      <w:pPr>
        <w:pStyle w:val="Default"/>
        <w:ind w:left="720"/>
        <w:rPr>
          <w:b/>
          <w:bCs/>
        </w:rPr>
      </w:pPr>
      <w:r>
        <w:rPr>
          <w:b/>
          <w:bCs/>
        </w:rPr>
        <w:t>ATTACHMENT 8</w:t>
      </w:r>
      <w:r w:rsidR="00340648">
        <w:rPr>
          <w:b/>
          <w:bCs/>
        </w:rPr>
        <w:t xml:space="preserve"> </w:t>
      </w:r>
      <w:r w:rsidR="00340648" w:rsidRPr="00755500">
        <w:rPr>
          <w:rFonts w:eastAsia="Arial Unicode MS"/>
          <w:b/>
          <w:bCs/>
        </w:rPr>
        <w:t>-</w:t>
      </w:r>
      <w:r w:rsidR="00340648">
        <w:rPr>
          <w:rFonts w:eastAsia="Arial Unicode MS"/>
          <w:b/>
          <w:bCs/>
        </w:rPr>
        <w:t xml:space="preserve"> </w:t>
      </w:r>
      <w:r w:rsidR="008836DB">
        <w:rPr>
          <w:b/>
          <w:bCs/>
        </w:rPr>
        <w:t>Bidder’s Declaration</w:t>
      </w:r>
    </w:p>
    <w:p w14:paraId="05D7685E" w14:textId="6047F116" w:rsidR="008836DB" w:rsidRDefault="009772AD" w:rsidP="008836DB">
      <w:pPr>
        <w:pStyle w:val="Default"/>
        <w:ind w:firstLine="720"/>
        <w:rPr>
          <w:b/>
          <w:bCs/>
        </w:rPr>
      </w:pPr>
      <w:r>
        <w:rPr>
          <w:b/>
          <w:bCs/>
        </w:rPr>
        <w:t xml:space="preserve">ATTACHMENT 9 </w:t>
      </w:r>
      <w:r w:rsidR="008836DB" w:rsidRPr="00755500">
        <w:rPr>
          <w:rFonts w:eastAsia="Arial Unicode MS"/>
          <w:b/>
          <w:bCs/>
        </w:rPr>
        <w:t>-</w:t>
      </w:r>
      <w:r w:rsidR="008836DB">
        <w:rPr>
          <w:rFonts w:eastAsia="Arial Unicode MS"/>
          <w:b/>
          <w:bCs/>
        </w:rPr>
        <w:t xml:space="preserve"> </w:t>
      </w:r>
      <w:r w:rsidR="008836DB">
        <w:rPr>
          <w:b/>
          <w:bCs/>
        </w:rPr>
        <w:t>Form for Submission of Questions</w:t>
      </w:r>
    </w:p>
    <w:p w14:paraId="628FF4B5" w14:textId="7AD2D8E3" w:rsidR="009772AD" w:rsidRDefault="009772AD" w:rsidP="00FC5197">
      <w:pPr>
        <w:pStyle w:val="Default"/>
        <w:ind w:left="720"/>
        <w:rPr>
          <w:b/>
          <w:bCs/>
        </w:rPr>
      </w:pPr>
    </w:p>
    <w:p w14:paraId="108D6972" w14:textId="77777777" w:rsidR="00632B4C" w:rsidRDefault="00632B4C" w:rsidP="000D1F5F">
      <w:pPr>
        <w:pStyle w:val="Default"/>
        <w:rPr>
          <w:b/>
          <w:bCs/>
        </w:rPr>
      </w:pPr>
    </w:p>
    <w:p w14:paraId="1C12E474" w14:textId="77777777" w:rsidR="00632B4C" w:rsidRDefault="00632B4C" w:rsidP="000D1F5F">
      <w:pPr>
        <w:pStyle w:val="Default"/>
        <w:rPr>
          <w:b/>
          <w:bCs/>
        </w:rPr>
      </w:pPr>
    </w:p>
    <w:p w14:paraId="1BD2E5CC" w14:textId="77777777" w:rsidR="00632B4C" w:rsidRDefault="00632B4C" w:rsidP="000D1F5F">
      <w:pPr>
        <w:pStyle w:val="Default"/>
        <w:rPr>
          <w:b/>
          <w:bCs/>
        </w:rPr>
      </w:pPr>
    </w:p>
    <w:p w14:paraId="04C68AAB" w14:textId="77777777" w:rsidR="00632B4C" w:rsidRDefault="00632B4C" w:rsidP="000D1F5F">
      <w:pPr>
        <w:pStyle w:val="Default"/>
        <w:rPr>
          <w:b/>
          <w:bCs/>
        </w:rPr>
      </w:pPr>
    </w:p>
    <w:p w14:paraId="4FC28781" w14:textId="09C6CC2D" w:rsidR="00632B4C" w:rsidRDefault="00632B4C" w:rsidP="000D1F5F">
      <w:pPr>
        <w:pStyle w:val="Default"/>
        <w:rPr>
          <w:b/>
          <w:bCs/>
        </w:rPr>
      </w:pPr>
    </w:p>
    <w:p w14:paraId="74D54158" w14:textId="77777777" w:rsidR="00632B4C" w:rsidRDefault="00632B4C" w:rsidP="000D1F5F">
      <w:pPr>
        <w:pStyle w:val="Default"/>
        <w:rPr>
          <w:b/>
          <w:bCs/>
        </w:rPr>
      </w:pPr>
    </w:p>
    <w:p w14:paraId="3438B2DF" w14:textId="77777777" w:rsidR="00632B4C" w:rsidRDefault="00632B4C" w:rsidP="000D1F5F">
      <w:pPr>
        <w:pStyle w:val="Default"/>
        <w:rPr>
          <w:b/>
          <w:bCs/>
        </w:rPr>
      </w:pPr>
    </w:p>
    <w:p w14:paraId="7E32F00C" w14:textId="1F4C382D" w:rsidR="00632B4C" w:rsidRDefault="00632B4C" w:rsidP="000D1F5F">
      <w:pPr>
        <w:pStyle w:val="Default"/>
        <w:rPr>
          <w:b/>
          <w:bCs/>
        </w:rPr>
      </w:pPr>
    </w:p>
    <w:p w14:paraId="032FF0CD" w14:textId="77777777" w:rsidR="00632B4C" w:rsidRDefault="00632B4C" w:rsidP="000D1F5F">
      <w:pPr>
        <w:pStyle w:val="Default"/>
        <w:rPr>
          <w:b/>
          <w:bCs/>
        </w:rPr>
      </w:pPr>
    </w:p>
    <w:p w14:paraId="6135A670" w14:textId="311907C6" w:rsidR="00632B4C" w:rsidRDefault="00632B4C" w:rsidP="000D1F5F">
      <w:pPr>
        <w:pStyle w:val="Default"/>
        <w:rPr>
          <w:b/>
          <w:bCs/>
        </w:rPr>
      </w:pPr>
    </w:p>
    <w:p w14:paraId="4D72C306" w14:textId="77777777" w:rsidR="00E22F43" w:rsidRDefault="00E22F43" w:rsidP="000D1F5F">
      <w:pPr>
        <w:pStyle w:val="Default"/>
        <w:rPr>
          <w:b/>
          <w:bCs/>
        </w:rPr>
      </w:pPr>
    </w:p>
    <w:p w14:paraId="46B0AEEC" w14:textId="77777777" w:rsidR="00E22F43" w:rsidRDefault="00E22F43" w:rsidP="000D1F5F">
      <w:pPr>
        <w:pStyle w:val="Default"/>
        <w:rPr>
          <w:b/>
          <w:bCs/>
        </w:rPr>
      </w:pPr>
    </w:p>
    <w:p w14:paraId="192CFFDB" w14:textId="77777777" w:rsidR="009E3EC7" w:rsidRDefault="009E3EC7" w:rsidP="000D1F5F">
      <w:pPr>
        <w:pStyle w:val="Default"/>
        <w:rPr>
          <w:b/>
          <w:bCs/>
        </w:rPr>
      </w:pPr>
    </w:p>
    <w:p w14:paraId="0333633D" w14:textId="77777777" w:rsidR="00E22F43" w:rsidRDefault="00E22F43" w:rsidP="000D1F5F">
      <w:pPr>
        <w:pStyle w:val="Default"/>
        <w:rPr>
          <w:b/>
          <w:bCs/>
        </w:rPr>
      </w:pPr>
    </w:p>
    <w:p w14:paraId="6572C3EB" w14:textId="77777777" w:rsidR="00E22F43" w:rsidRDefault="00E22F43" w:rsidP="000D1F5F">
      <w:pPr>
        <w:pStyle w:val="Default"/>
        <w:rPr>
          <w:b/>
          <w:bCs/>
        </w:rPr>
      </w:pPr>
    </w:p>
    <w:p w14:paraId="1320B92C" w14:textId="3DE8EAF7" w:rsidR="00632B4C" w:rsidRPr="00632B4C" w:rsidRDefault="00632B4C" w:rsidP="00933CE9">
      <w:pPr>
        <w:widowControl/>
        <w:numPr>
          <w:ilvl w:val="0"/>
          <w:numId w:val="9"/>
        </w:numPr>
        <w:autoSpaceDE/>
        <w:autoSpaceDN/>
        <w:adjustRightInd/>
        <w:ind w:left="720" w:hanging="720"/>
        <w:rPr>
          <w:b/>
          <w:sz w:val="24"/>
        </w:rPr>
      </w:pPr>
      <w:r>
        <w:rPr>
          <w:b/>
          <w:sz w:val="24"/>
        </w:rPr>
        <w:t>BACKGROUND INFORMATION</w:t>
      </w:r>
    </w:p>
    <w:p w14:paraId="696C9344" w14:textId="77777777" w:rsidR="00632B4C" w:rsidRPr="00632B4C" w:rsidRDefault="00632B4C" w:rsidP="00632B4C">
      <w:pPr>
        <w:widowControl/>
        <w:autoSpaceDE/>
        <w:autoSpaceDN/>
        <w:adjustRightInd/>
        <w:rPr>
          <w:sz w:val="24"/>
        </w:rPr>
      </w:pPr>
    </w:p>
    <w:p w14:paraId="055A8015" w14:textId="695B3313" w:rsidR="00632B4C" w:rsidRPr="00632B4C" w:rsidRDefault="0068440A" w:rsidP="0068440A">
      <w:pPr>
        <w:widowControl/>
        <w:autoSpaceDE/>
        <w:autoSpaceDN/>
        <w:adjustRightInd/>
        <w:spacing w:after="120"/>
        <w:ind w:left="720" w:hanging="720"/>
        <w:jc w:val="both"/>
        <w:rPr>
          <w:sz w:val="24"/>
        </w:rPr>
      </w:pPr>
      <w:r>
        <w:rPr>
          <w:sz w:val="24"/>
        </w:rPr>
        <w:t>1.1</w:t>
      </w:r>
      <w:r>
        <w:rPr>
          <w:sz w:val="24"/>
        </w:rPr>
        <w:tab/>
      </w:r>
      <w:r w:rsidR="00632B4C" w:rsidRPr="00632B4C">
        <w:rPr>
          <w:sz w:val="24"/>
        </w:rPr>
        <w:t xml:space="preserve">The Judicial Council of California operates and maintains numerous Judicial Branch facilities throughout California for the California Supreme Court, California Appellate Courts, and Superior Courts of California, and the Judicial Council also plans and constructs new facilities and demolishes old structures. These facilities may have fuel storage tanks, diesel engine-powered assets, HVAC assets that burn petroleum products and utilize refrigerants, storm water runoff infrastructure, and hazardous materials and hazardous waste. Environmental Compliance and Sustainability (EC&amp;S) staff of the Judicial Council of California’s Office of Real Estate and Facilities Management are issuing this Request for Qualifications (RFQ) to identify several qualified environmental consultants to provide environmental-related services for existing or proposed Judicial Branch facilities and their associated regulated assets. </w:t>
      </w:r>
    </w:p>
    <w:p w14:paraId="7BF05A13" w14:textId="77777777" w:rsidR="00632B4C" w:rsidRDefault="00632B4C" w:rsidP="00632B4C">
      <w:pPr>
        <w:widowControl/>
        <w:autoSpaceDE/>
        <w:autoSpaceDN/>
        <w:adjustRightInd/>
        <w:rPr>
          <w:sz w:val="24"/>
        </w:rPr>
      </w:pPr>
    </w:p>
    <w:p w14:paraId="569FF127" w14:textId="0B70A35A" w:rsidR="0068440A" w:rsidRPr="00632B4C" w:rsidRDefault="0068440A" w:rsidP="00632B4C">
      <w:pPr>
        <w:widowControl/>
        <w:autoSpaceDE/>
        <w:autoSpaceDN/>
        <w:adjustRightInd/>
        <w:rPr>
          <w:sz w:val="24"/>
        </w:rPr>
      </w:pPr>
      <w:r>
        <w:rPr>
          <w:sz w:val="24"/>
        </w:rPr>
        <w:t>1.2</w:t>
      </w:r>
      <w:r>
        <w:rPr>
          <w:sz w:val="24"/>
        </w:rPr>
        <w:tab/>
      </w:r>
      <w:r w:rsidRPr="00544B7F">
        <w:rPr>
          <w:sz w:val="24"/>
          <w:u w:val="single"/>
        </w:rPr>
        <w:t>Objective</w:t>
      </w:r>
      <w:r w:rsidR="00544B7F">
        <w:rPr>
          <w:sz w:val="24"/>
        </w:rPr>
        <w:t>.</w:t>
      </w:r>
    </w:p>
    <w:p w14:paraId="5DEF5769" w14:textId="77777777" w:rsidR="00673418" w:rsidRDefault="00673418" w:rsidP="0068440A">
      <w:pPr>
        <w:widowControl/>
        <w:autoSpaceDE/>
        <w:autoSpaceDN/>
        <w:adjustRightInd/>
        <w:ind w:left="1440" w:hanging="720"/>
        <w:jc w:val="both"/>
        <w:rPr>
          <w:sz w:val="24"/>
        </w:rPr>
      </w:pPr>
    </w:p>
    <w:p w14:paraId="4EBC90CC" w14:textId="3DA907F4" w:rsidR="00632B4C" w:rsidRDefault="0068440A" w:rsidP="0068440A">
      <w:pPr>
        <w:widowControl/>
        <w:autoSpaceDE/>
        <w:autoSpaceDN/>
        <w:adjustRightInd/>
        <w:ind w:left="1440" w:hanging="720"/>
        <w:jc w:val="both"/>
        <w:rPr>
          <w:sz w:val="24"/>
        </w:rPr>
      </w:pPr>
      <w:r>
        <w:rPr>
          <w:sz w:val="24"/>
        </w:rPr>
        <w:t>1.2.1</w:t>
      </w:r>
      <w:r>
        <w:rPr>
          <w:sz w:val="24"/>
        </w:rPr>
        <w:tab/>
      </w:r>
      <w:r w:rsidR="00632B4C" w:rsidRPr="00632B4C">
        <w:rPr>
          <w:sz w:val="24"/>
        </w:rPr>
        <w:t xml:space="preserve">The intention of this RFQ is to broadly describe the scope of requirements for the work that EC&amp;S anticipates will be performed as a result of this procurement. The </w:t>
      </w:r>
      <w:r w:rsidR="00F3785D">
        <w:rPr>
          <w:sz w:val="24"/>
        </w:rPr>
        <w:t>Proposal</w:t>
      </w:r>
      <w:r w:rsidR="00632B4C" w:rsidRPr="00632B4C">
        <w:rPr>
          <w:sz w:val="24"/>
        </w:rPr>
        <w:t xml:space="preserve"> submitted in response to this RFQ shall indicate the services that a responding company is qualified to perform and proposes to perform. Based on the responses to this RFQ, EC&amp;S plans to select </w:t>
      </w:r>
      <w:r w:rsidR="002E5733">
        <w:rPr>
          <w:sz w:val="24"/>
        </w:rPr>
        <w:t>consultants</w:t>
      </w:r>
      <w:r w:rsidR="00632B4C" w:rsidRPr="00632B4C">
        <w:rPr>
          <w:sz w:val="24"/>
        </w:rPr>
        <w:t xml:space="preserve"> qualified to provide specific portions or all of the scope of services described in this RFQ and negotiate Master Agreements with the selected </w:t>
      </w:r>
      <w:r w:rsidR="002E5733">
        <w:rPr>
          <w:sz w:val="24"/>
        </w:rPr>
        <w:t>consultants</w:t>
      </w:r>
      <w:r w:rsidR="00632B4C" w:rsidRPr="00632B4C">
        <w:rPr>
          <w:sz w:val="24"/>
        </w:rPr>
        <w:t>. EC&amp;S expects the duration of the Master Agreements to be five years, and EC&amp;S expects to include an option for a mutually agreed two-year extension of the Master Agreement.</w:t>
      </w:r>
    </w:p>
    <w:p w14:paraId="05F35EEC" w14:textId="77777777" w:rsidR="00CC1234" w:rsidRDefault="00CC1234" w:rsidP="0068440A">
      <w:pPr>
        <w:widowControl/>
        <w:autoSpaceDE/>
        <w:autoSpaceDN/>
        <w:adjustRightInd/>
        <w:ind w:left="1440" w:hanging="720"/>
        <w:jc w:val="both"/>
        <w:rPr>
          <w:sz w:val="24"/>
        </w:rPr>
      </w:pPr>
    </w:p>
    <w:p w14:paraId="648D399B" w14:textId="0C42FC4E" w:rsidR="00CC1234" w:rsidRPr="00632B4C" w:rsidRDefault="00CC1234" w:rsidP="0068440A">
      <w:pPr>
        <w:widowControl/>
        <w:autoSpaceDE/>
        <w:autoSpaceDN/>
        <w:adjustRightInd/>
        <w:ind w:left="1440" w:hanging="720"/>
        <w:jc w:val="both"/>
        <w:rPr>
          <w:sz w:val="24"/>
        </w:rPr>
      </w:pPr>
      <w:r>
        <w:rPr>
          <w:sz w:val="24"/>
        </w:rPr>
        <w:t>1.2.2</w:t>
      </w:r>
      <w:r>
        <w:rPr>
          <w:sz w:val="24"/>
        </w:rPr>
        <w:tab/>
        <w:t>EC&amp;S</w:t>
      </w:r>
      <w:r w:rsidR="00BF336D">
        <w:rPr>
          <w:sz w:val="24"/>
        </w:rPr>
        <w:t xml:space="preserve"> will request master agreement-holding consultants to submit proposals as project arise. EC&amp;S will evaluate</w:t>
      </w:r>
      <w:r>
        <w:rPr>
          <w:sz w:val="24"/>
        </w:rPr>
        <w:t xml:space="preserve"> the proposals submitted by the master agreement holding consultants and evaluates each proposer’s cost data, proposed plan of work and schedule, and proposer’s record of performance.</w:t>
      </w:r>
      <w:r w:rsidR="00BF336D">
        <w:rPr>
          <w:sz w:val="24"/>
        </w:rPr>
        <w:t xml:space="preserve"> EC&amp;S will then select a contractor for the project.</w:t>
      </w:r>
    </w:p>
    <w:p w14:paraId="330BD2BA" w14:textId="77777777" w:rsidR="00632B4C" w:rsidRPr="00632B4C" w:rsidRDefault="00632B4C" w:rsidP="00632B4C">
      <w:pPr>
        <w:widowControl/>
        <w:autoSpaceDE/>
        <w:autoSpaceDN/>
        <w:adjustRightInd/>
        <w:jc w:val="both"/>
        <w:rPr>
          <w:sz w:val="24"/>
        </w:rPr>
      </w:pPr>
    </w:p>
    <w:p w14:paraId="67A003A2" w14:textId="5E04F38D" w:rsidR="00632B4C" w:rsidRPr="00632B4C" w:rsidRDefault="0068440A" w:rsidP="0068440A">
      <w:pPr>
        <w:widowControl/>
        <w:autoSpaceDE/>
        <w:autoSpaceDN/>
        <w:adjustRightInd/>
        <w:ind w:left="1440" w:hanging="720"/>
        <w:jc w:val="both"/>
        <w:rPr>
          <w:sz w:val="24"/>
        </w:rPr>
      </w:pPr>
      <w:r>
        <w:rPr>
          <w:sz w:val="24"/>
        </w:rPr>
        <w:t>1.2.</w:t>
      </w:r>
      <w:r w:rsidR="00CC1234">
        <w:rPr>
          <w:sz w:val="24"/>
        </w:rPr>
        <w:t>3</w:t>
      </w:r>
      <w:r>
        <w:rPr>
          <w:sz w:val="24"/>
        </w:rPr>
        <w:tab/>
      </w:r>
      <w:r w:rsidR="00632B4C" w:rsidRPr="00632B4C">
        <w:rPr>
          <w:sz w:val="24"/>
        </w:rPr>
        <w:t xml:space="preserve">The EC&amp;S does not guarantee the amount or duration of work or number of Work Authorizations that may be given to </w:t>
      </w:r>
      <w:r w:rsidR="002E5733">
        <w:rPr>
          <w:sz w:val="24"/>
        </w:rPr>
        <w:t>consultants</w:t>
      </w:r>
      <w:r w:rsidR="00632B4C" w:rsidRPr="00632B4C">
        <w:rPr>
          <w:sz w:val="24"/>
        </w:rPr>
        <w:t xml:space="preserve"> awarded Master Agreements. EC&amp;S will assign work assignments to particular </w:t>
      </w:r>
      <w:r w:rsidR="002E5733">
        <w:rPr>
          <w:sz w:val="24"/>
        </w:rPr>
        <w:t>consultants</w:t>
      </w:r>
      <w:r w:rsidR="00632B4C" w:rsidRPr="00632B4C">
        <w:rPr>
          <w:sz w:val="24"/>
        </w:rPr>
        <w:t xml:space="preserve"> </w:t>
      </w:r>
      <w:r w:rsidR="00343CA3">
        <w:rPr>
          <w:sz w:val="24"/>
        </w:rPr>
        <w:t xml:space="preserve">at our own discretion. </w:t>
      </w:r>
    </w:p>
    <w:p w14:paraId="00B8446F" w14:textId="77777777" w:rsidR="00632B4C" w:rsidRPr="00632B4C" w:rsidRDefault="00632B4C" w:rsidP="00632B4C">
      <w:pPr>
        <w:widowControl/>
        <w:autoSpaceDE/>
        <w:autoSpaceDN/>
        <w:adjustRightInd/>
        <w:jc w:val="both"/>
        <w:rPr>
          <w:sz w:val="24"/>
        </w:rPr>
      </w:pPr>
    </w:p>
    <w:p w14:paraId="3825FCFD" w14:textId="4A37D75C" w:rsidR="00632B4C" w:rsidRDefault="0068440A" w:rsidP="0068440A">
      <w:pPr>
        <w:widowControl/>
        <w:autoSpaceDE/>
        <w:autoSpaceDN/>
        <w:adjustRightInd/>
        <w:ind w:left="1440" w:hanging="720"/>
        <w:jc w:val="both"/>
        <w:rPr>
          <w:sz w:val="24"/>
        </w:rPr>
      </w:pPr>
      <w:r>
        <w:rPr>
          <w:sz w:val="24"/>
        </w:rPr>
        <w:t>1.2.</w:t>
      </w:r>
      <w:r w:rsidR="00CC1234">
        <w:rPr>
          <w:sz w:val="24"/>
        </w:rPr>
        <w:t>4</w:t>
      </w:r>
      <w:r>
        <w:rPr>
          <w:sz w:val="24"/>
        </w:rPr>
        <w:tab/>
      </w:r>
      <w:r w:rsidR="00632B4C" w:rsidRPr="00632B4C">
        <w:rPr>
          <w:sz w:val="24"/>
        </w:rPr>
        <w:t xml:space="preserve">All Environmental Services work that will be done as a result of this RFQ shall be in accordance with the requirements expressed in this document and with the EC&amp;S Master Agreement applicable to the work, which includes compliance with all currently applicable local, State, and federal codes and regulations. </w:t>
      </w:r>
    </w:p>
    <w:p w14:paraId="057B9440" w14:textId="77777777" w:rsidR="00544B7F" w:rsidRDefault="00544B7F" w:rsidP="00544B7F">
      <w:pPr>
        <w:widowControl/>
        <w:autoSpaceDE/>
        <w:autoSpaceDN/>
        <w:adjustRightInd/>
        <w:jc w:val="both"/>
        <w:rPr>
          <w:sz w:val="24"/>
        </w:rPr>
      </w:pPr>
    </w:p>
    <w:p w14:paraId="5B4DC959" w14:textId="77777777" w:rsidR="00CC1234" w:rsidRDefault="00CC1234" w:rsidP="00544B7F">
      <w:pPr>
        <w:widowControl/>
        <w:autoSpaceDE/>
        <w:autoSpaceDN/>
        <w:adjustRightInd/>
        <w:jc w:val="both"/>
        <w:rPr>
          <w:sz w:val="24"/>
        </w:rPr>
      </w:pPr>
    </w:p>
    <w:p w14:paraId="52324EDF" w14:textId="77777777" w:rsidR="00CC1234" w:rsidRDefault="00CC1234" w:rsidP="00544B7F">
      <w:pPr>
        <w:widowControl/>
        <w:autoSpaceDE/>
        <w:autoSpaceDN/>
        <w:adjustRightInd/>
        <w:jc w:val="both"/>
        <w:rPr>
          <w:sz w:val="24"/>
        </w:rPr>
      </w:pPr>
    </w:p>
    <w:p w14:paraId="6F089E4B" w14:textId="77777777" w:rsidR="00CC1234" w:rsidRDefault="00CC1234" w:rsidP="00544B7F">
      <w:pPr>
        <w:widowControl/>
        <w:autoSpaceDE/>
        <w:autoSpaceDN/>
        <w:adjustRightInd/>
        <w:jc w:val="both"/>
        <w:rPr>
          <w:sz w:val="24"/>
        </w:rPr>
      </w:pPr>
    </w:p>
    <w:p w14:paraId="70F30FD9" w14:textId="37B3E54E" w:rsidR="00544B7F" w:rsidRDefault="00544B7F" w:rsidP="00544B7F">
      <w:pPr>
        <w:widowControl/>
        <w:autoSpaceDE/>
        <w:autoSpaceDN/>
        <w:adjustRightInd/>
        <w:jc w:val="both"/>
        <w:rPr>
          <w:sz w:val="24"/>
        </w:rPr>
      </w:pPr>
      <w:r>
        <w:rPr>
          <w:sz w:val="24"/>
        </w:rPr>
        <w:t>1.3</w:t>
      </w:r>
      <w:r>
        <w:rPr>
          <w:sz w:val="24"/>
        </w:rPr>
        <w:tab/>
      </w:r>
      <w:r w:rsidRPr="00544B7F">
        <w:rPr>
          <w:sz w:val="24"/>
          <w:u w:val="single"/>
        </w:rPr>
        <w:t>Website</w:t>
      </w:r>
      <w:r>
        <w:rPr>
          <w:sz w:val="24"/>
        </w:rPr>
        <w:t>.</w:t>
      </w:r>
    </w:p>
    <w:p w14:paraId="7B376824" w14:textId="2A10C5CF" w:rsidR="00544B7F" w:rsidRPr="00632B4C" w:rsidRDefault="00544B7F" w:rsidP="00544B7F">
      <w:pPr>
        <w:widowControl/>
        <w:autoSpaceDE/>
        <w:autoSpaceDN/>
        <w:adjustRightInd/>
        <w:ind w:left="1440"/>
        <w:jc w:val="both"/>
        <w:rPr>
          <w:sz w:val="24"/>
        </w:rPr>
      </w:pPr>
      <w:r>
        <w:rPr>
          <w:sz w:val="24"/>
        </w:rPr>
        <w:t xml:space="preserve">For additional information about this solicitation, including electronic copies of the solicitation documents, see the California Courts Website located at  </w:t>
      </w:r>
      <w:hyperlink r:id="rId11" w:history="1">
        <w:r w:rsidRPr="001C2249">
          <w:rPr>
            <w:rStyle w:val="Hyperlink"/>
            <w:sz w:val="24"/>
          </w:rPr>
          <w:t>www.courts.ca.gov/rfps.htm</w:t>
        </w:r>
      </w:hyperlink>
      <w:r>
        <w:rPr>
          <w:sz w:val="24"/>
        </w:rPr>
        <w:t xml:space="preserve"> (“Courts Website”).</w:t>
      </w:r>
    </w:p>
    <w:p w14:paraId="24674543" w14:textId="77777777" w:rsidR="00632B4C" w:rsidRDefault="00632B4C" w:rsidP="00632B4C">
      <w:pPr>
        <w:widowControl/>
        <w:autoSpaceDE/>
        <w:autoSpaceDN/>
        <w:adjustRightInd/>
        <w:jc w:val="both"/>
        <w:rPr>
          <w:sz w:val="24"/>
        </w:rPr>
      </w:pPr>
    </w:p>
    <w:p w14:paraId="60816F5D" w14:textId="77777777" w:rsidR="00544B7F" w:rsidRDefault="00544B7F" w:rsidP="00632B4C">
      <w:pPr>
        <w:widowControl/>
        <w:autoSpaceDE/>
        <w:autoSpaceDN/>
        <w:adjustRightInd/>
        <w:jc w:val="both"/>
        <w:rPr>
          <w:sz w:val="24"/>
        </w:rPr>
      </w:pPr>
    </w:p>
    <w:p w14:paraId="2448CE25" w14:textId="4291EB44" w:rsidR="00632B4C" w:rsidRPr="00632B4C" w:rsidRDefault="00632B4C" w:rsidP="00933CE9">
      <w:pPr>
        <w:widowControl/>
        <w:numPr>
          <w:ilvl w:val="0"/>
          <w:numId w:val="9"/>
        </w:numPr>
        <w:autoSpaceDE/>
        <w:autoSpaceDN/>
        <w:adjustRightInd/>
        <w:ind w:left="720" w:hanging="720"/>
        <w:rPr>
          <w:b/>
          <w:sz w:val="24"/>
        </w:rPr>
      </w:pPr>
      <w:r>
        <w:rPr>
          <w:b/>
          <w:sz w:val="24"/>
        </w:rPr>
        <w:t>DESCRIPTION OF</w:t>
      </w:r>
      <w:r w:rsidRPr="00632B4C">
        <w:rPr>
          <w:b/>
          <w:sz w:val="24"/>
        </w:rPr>
        <w:t xml:space="preserve"> SERVICES AND DELIVERABLES</w:t>
      </w:r>
    </w:p>
    <w:p w14:paraId="1819373D" w14:textId="77777777" w:rsidR="00632B4C" w:rsidRPr="00632B4C" w:rsidRDefault="00632B4C" w:rsidP="00632B4C">
      <w:pPr>
        <w:widowControl/>
        <w:autoSpaceDE/>
        <w:autoSpaceDN/>
        <w:adjustRightInd/>
        <w:rPr>
          <w:sz w:val="24"/>
        </w:rPr>
      </w:pPr>
    </w:p>
    <w:p w14:paraId="1A68D1D0" w14:textId="77777777" w:rsidR="00632B4C" w:rsidRPr="00632B4C" w:rsidRDefault="00632B4C" w:rsidP="00632B4C">
      <w:pPr>
        <w:widowControl/>
        <w:autoSpaceDE/>
        <w:autoSpaceDN/>
        <w:adjustRightInd/>
        <w:jc w:val="both"/>
        <w:rPr>
          <w:sz w:val="24"/>
        </w:rPr>
      </w:pPr>
      <w:r w:rsidRPr="00632B4C">
        <w:rPr>
          <w:sz w:val="24"/>
        </w:rPr>
        <w:t>EC&amp;S is issuing this RFQ to identify and contract with several qualified environmental services consultants to provide any of a range of services related to existing and new California Court facilities.</w:t>
      </w:r>
    </w:p>
    <w:p w14:paraId="4245EA4F" w14:textId="77777777" w:rsidR="00632B4C" w:rsidRPr="00632B4C" w:rsidRDefault="00632B4C" w:rsidP="00632B4C">
      <w:pPr>
        <w:widowControl/>
        <w:autoSpaceDE/>
        <w:autoSpaceDN/>
        <w:adjustRightInd/>
        <w:jc w:val="both"/>
        <w:rPr>
          <w:sz w:val="24"/>
        </w:rPr>
      </w:pPr>
    </w:p>
    <w:p w14:paraId="0F3AB90F" w14:textId="77777777" w:rsidR="00632B4C" w:rsidRPr="00632B4C" w:rsidRDefault="00632B4C" w:rsidP="00632B4C">
      <w:pPr>
        <w:widowControl/>
        <w:autoSpaceDE/>
        <w:autoSpaceDN/>
        <w:adjustRightInd/>
        <w:jc w:val="both"/>
        <w:rPr>
          <w:sz w:val="24"/>
        </w:rPr>
      </w:pPr>
      <w:r w:rsidRPr="00632B4C">
        <w:rPr>
          <w:sz w:val="24"/>
        </w:rPr>
        <w:t xml:space="preserve">This scope of Environmental Services work includes the following tasks: </w:t>
      </w:r>
    </w:p>
    <w:p w14:paraId="5ADA3E8D" w14:textId="58402E49" w:rsidR="00632B4C" w:rsidRPr="00632B4C" w:rsidRDefault="00632B4C" w:rsidP="00632B4C">
      <w:pPr>
        <w:widowControl/>
        <w:autoSpaceDE/>
        <w:autoSpaceDN/>
        <w:adjustRightInd/>
        <w:jc w:val="both"/>
        <w:rPr>
          <w:sz w:val="24"/>
        </w:rPr>
      </w:pPr>
    </w:p>
    <w:p w14:paraId="30793220" w14:textId="116F17EF" w:rsidR="00D95F4D" w:rsidRDefault="00053327" w:rsidP="000374BC">
      <w:pPr>
        <w:widowControl/>
        <w:numPr>
          <w:ilvl w:val="1"/>
          <w:numId w:val="9"/>
        </w:numPr>
        <w:tabs>
          <w:tab w:val="left" w:pos="-720"/>
        </w:tabs>
        <w:autoSpaceDE/>
        <w:autoSpaceDN/>
        <w:adjustRightInd/>
        <w:ind w:left="810" w:right="-180" w:hanging="522"/>
        <w:jc w:val="both"/>
        <w:rPr>
          <w:sz w:val="24"/>
        </w:rPr>
      </w:pPr>
      <w:r>
        <w:rPr>
          <w:sz w:val="24"/>
        </w:rPr>
        <w:t xml:space="preserve">Conduct </w:t>
      </w:r>
      <w:r w:rsidR="00632B4C" w:rsidRPr="00632B4C">
        <w:rPr>
          <w:sz w:val="24"/>
        </w:rPr>
        <w:t xml:space="preserve">Environmental Site Assessment (Phase 1, Phase 2, and Phase 3) investigations </w:t>
      </w:r>
      <w:r w:rsidR="00862185">
        <w:rPr>
          <w:sz w:val="24"/>
        </w:rPr>
        <w:t xml:space="preserve">   </w:t>
      </w:r>
      <w:r w:rsidR="00632B4C" w:rsidRPr="00632B4C">
        <w:rPr>
          <w:sz w:val="24"/>
        </w:rPr>
        <w:t xml:space="preserve">and activities in compliance with current regulations, codes, and practices and provide detailed reports of findings and any subsequent recommendations. </w:t>
      </w:r>
    </w:p>
    <w:p w14:paraId="2153342B" w14:textId="77777777" w:rsidR="00D204E9" w:rsidRPr="000374BC" w:rsidRDefault="00D204E9" w:rsidP="00D204E9">
      <w:pPr>
        <w:widowControl/>
        <w:tabs>
          <w:tab w:val="left" w:pos="-720"/>
        </w:tabs>
        <w:autoSpaceDE/>
        <w:autoSpaceDN/>
        <w:adjustRightInd/>
        <w:ind w:left="810" w:right="-180"/>
        <w:jc w:val="both"/>
        <w:rPr>
          <w:sz w:val="24"/>
        </w:rPr>
      </w:pPr>
    </w:p>
    <w:p w14:paraId="3C7BC9F0" w14:textId="77777777" w:rsidR="00632B4C" w:rsidRDefault="00632B4C" w:rsidP="000374BC">
      <w:pPr>
        <w:widowControl/>
        <w:numPr>
          <w:ilvl w:val="1"/>
          <w:numId w:val="9"/>
        </w:numPr>
        <w:tabs>
          <w:tab w:val="clear" w:pos="792"/>
          <w:tab w:val="left" w:pos="-720"/>
          <w:tab w:val="num" w:pos="810"/>
          <w:tab w:val="left" w:pos="900"/>
          <w:tab w:val="left" w:pos="1440"/>
          <w:tab w:val="left" w:pos="1710"/>
          <w:tab w:val="left" w:pos="1800"/>
        </w:tabs>
        <w:autoSpaceDE/>
        <w:autoSpaceDN/>
        <w:adjustRightInd/>
        <w:ind w:left="810" w:right="-180" w:hanging="522"/>
        <w:rPr>
          <w:sz w:val="24"/>
        </w:rPr>
      </w:pPr>
      <w:r w:rsidRPr="00632B4C">
        <w:rPr>
          <w:sz w:val="24"/>
        </w:rPr>
        <w:t xml:space="preserve">Conduct site visits to identify issues, collect data, and prepare plans related to environmental concerns for facility operations, occupancy, and compliance requirements. </w:t>
      </w:r>
    </w:p>
    <w:p w14:paraId="79A467E6" w14:textId="77777777" w:rsidR="00DE49A5" w:rsidRPr="00632B4C" w:rsidRDefault="00DE49A5" w:rsidP="00DE49A5">
      <w:pPr>
        <w:widowControl/>
        <w:tabs>
          <w:tab w:val="left" w:pos="-720"/>
          <w:tab w:val="left" w:pos="900"/>
          <w:tab w:val="left" w:pos="1440"/>
          <w:tab w:val="left" w:pos="1710"/>
          <w:tab w:val="left" w:pos="1800"/>
        </w:tabs>
        <w:autoSpaceDE/>
        <w:autoSpaceDN/>
        <w:adjustRightInd/>
        <w:ind w:left="810" w:right="-180"/>
        <w:rPr>
          <w:sz w:val="24"/>
        </w:rPr>
      </w:pPr>
    </w:p>
    <w:p w14:paraId="73FEC876" w14:textId="77777777" w:rsidR="00632B4C" w:rsidRPr="00632B4C" w:rsidRDefault="00632B4C" w:rsidP="00B569E1">
      <w:pPr>
        <w:widowControl/>
        <w:numPr>
          <w:ilvl w:val="1"/>
          <w:numId w:val="9"/>
        </w:numPr>
        <w:tabs>
          <w:tab w:val="clear" w:pos="792"/>
          <w:tab w:val="left" w:pos="-720"/>
          <w:tab w:val="num" w:pos="810"/>
        </w:tabs>
        <w:autoSpaceDE/>
        <w:autoSpaceDN/>
        <w:adjustRightInd/>
        <w:ind w:left="900" w:right="-360" w:hanging="612"/>
        <w:jc w:val="both"/>
        <w:rPr>
          <w:sz w:val="24"/>
        </w:rPr>
      </w:pPr>
      <w:r w:rsidRPr="00632B4C">
        <w:rPr>
          <w:sz w:val="24"/>
        </w:rPr>
        <w:t xml:space="preserve">Provide environmental compliance activities including: </w:t>
      </w:r>
    </w:p>
    <w:p w14:paraId="79AA9655" w14:textId="77777777" w:rsidR="00CB1F0B" w:rsidRDefault="00CB1F0B" w:rsidP="00CB1F0B">
      <w:pPr>
        <w:widowControl/>
        <w:tabs>
          <w:tab w:val="left" w:pos="-720"/>
        </w:tabs>
        <w:autoSpaceDE/>
        <w:autoSpaceDN/>
        <w:adjustRightInd/>
        <w:ind w:left="1440"/>
        <w:jc w:val="both"/>
        <w:rPr>
          <w:sz w:val="24"/>
        </w:rPr>
      </w:pPr>
    </w:p>
    <w:p w14:paraId="105D5F17" w14:textId="77777777" w:rsidR="00632B4C" w:rsidRDefault="00632B4C" w:rsidP="00933CE9">
      <w:pPr>
        <w:widowControl/>
        <w:numPr>
          <w:ilvl w:val="2"/>
          <w:numId w:val="9"/>
        </w:numPr>
        <w:tabs>
          <w:tab w:val="clear" w:pos="1440"/>
          <w:tab w:val="left" w:pos="-720"/>
          <w:tab w:val="num" w:pos="720"/>
        </w:tabs>
        <w:autoSpaceDE/>
        <w:autoSpaceDN/>
        <w:adjustRightInd/>
        <w:ind w:left="1440"/>
        <w:jc w:val="both"/>
        <w:rPr>
          <w:sz w:val="24"/>
        </w:rPr>
      </w:pPr>
      <w:r w:rsidRPr="00632B4C">
        <w:rPr>
          <w:sz w:val="24"/>
        </w:rPr>
        <w:t xml:space="preserve">Inspect and manage remedial clean-up activities including removal of hazardous materials and hazardous waste, storage and transport of hazardous materials/hazardous waste; </w:t>
      </w:r>
    </w:p>
    <w:p w14:paraId="7FD16D79" w14:textId="77777777" w:rsidR="00DE49A5" w:rsidRPr="00632B4C" w:rsidRDefault="00DE49A5" w:rsidP="00DE49A5">
      <w:pPr>
        <w:widowControl/>
        <w:tabs>
          <w:tab w:val="left" w:pos="-720"/>
        </w:tabs>
        <w:autoSpaceDE/>
        <w:autoSpaceDN/>
        <w:adjustRightInd/>
        <w:ind w:left="1440"/>
        <w:jc w:val="both"/>
        <w:rPr>
          <w:sz w:val="24"/>
        </w:rPr>
      </w:pPr>
    </w:p>
    <w:p w14:paraId="2061B1A5" w14:textId="77777777" w:rsidR="00DE49A5" w:rsidRDefault="00632B4C" w:rsidP="00933CE9">
      <w:pPr>
        <w:widowControl/>
        <w:numPr>
          <w:ilvl w:val="2"/>
          <w:numId w:val="9"/>
        </w:numPr>
        <w:tabs>
          <w:tab w:val="clear" w:pos="1440"/>
          <w:tab w:val="left" w:pos="-720"/>
          <w:tab w:val="num" w:pos="720"/>
        </w:tabs>
        <w:autoSpaceDE/>
        <w:autoSpaceDN/>
        <w:adjustRightInd/>
        <w:ind w:left="1440"/>
        <w:jc w:val="both"/>
        <w:rPr>
          <w:sz w:val="24"/>
        </w:rPr>
      </w:pPr>
      <w:r w:rsidRPr="00632B4C">
        <w:rPr>
          <w:sz w:val="24"/>
        </w:rPr>
        <w:t>Monitor and manage clean-up of air, soil, and water/groundwater resources;</w:t>
      </w:r>
    </w:p>
    <w:p w14:paraId="25663CF4" w14:textId="77777777" w:rsidR="00DE49A5" w:rsidRDefault="00DE49A5" w:rsidP="00DE49A5">
      <w:pPr>
        <w:pStyle w:val="ListParagraph"/>
        <w:rPr>
          <w:sz w:val="24"/>
        </w:rPr>
      </w:pPr>
    </w:p>
    <w:p w14:paraId="0048360E" w14:textId="77777777" w:rsidR="00632B4C" w:rsidRDefault="00632B4C" w:rsidP="00933CE9">
      <w:pPr>
        <w:widowControl/>
        <w:numPr>
          <w:ilvl w:val="2"/>
          <w:numId w:val="9"/>
        </w:numPr>
        <w:tabs>
          <w:tab w:val="clear" w:pos="1440"/>
          <w:tab w:val="left" w:pos="-720"/>
          <w:tab w:val="num" w:pos="720"/>
        </w:tabs>
        <w:autoSpaceDE/>
        <w:autoSpaceDN/>
        <w:adjustRightInd/>
        <w:ind w:left="1440"/>
        <w:jc w:val="both"/>
        <w:rPr>
          <w:sz w:val="24"/>
        </w:rPr>
      </w:pPr>
      <w:r w:rsidRPr="00632B4C">
        <w:rPr>
          <w:sz w:val="24"/>
        </w:rPr>
        <w:t xml:space="preserve">Provide storm water-related monitoring, inspections, and evaluations for Construction General Permits and Municipal Separate Storm Sewer System (MS4) Permits; </w:t>
      </w:r>
    </w:p>
    <w:p w14:paraId="516B24D8" w14:textId="77777777" w:rsidR="00DE49A5" w:rsidRDefault="00DE49A5" w:rsidP="00DE49A5">
      <w:pPr>
        <w:pStyle w:val="ListParagraph"/>
        <w:rPr>
          <w:sz w:val="24"/>
        </w:rPr>
      </w:pPr>
    </w:p>
    <w:p w14:paraId="6D4E586D" w14:textId="77777777" w:rsidR="00632B4C" w:rsidRDefault="00632B4C" w:rsidP="00933CE9">
      <w:pPr>
        <w:widowControl/>
        <w:numPr>
          <w:ilvl w:val="2"/>
          <w:numId w:val="9"/>
        </w:numPr>
        <w:tabs>
          <w:tab w:val="clear" w:pos="1440"/>
          <w:tab w:val="left" w:pos="-720"/>
          <w:tab w:val="num" w:pos="720"/>
        </w:tabs>
        <w:autoSpaceDE/>
        <w:autoSpaceDN/>
        <w:adjustRightInd/>
        <w:ind w:left="1440"/>
        <w:jc w:val="both"/>
        <w:rPr>
          <w:sz w:val="24"/>
        </w:rPr>
      </w:pPr>
      <w:r w:rsidRPr="00632B4C">
        <w:rPr>
          <w:sz w:val="24"/>
        </w:rPr>
        <w:t xml:space="preserve">Inspect and review management and compliance activities for underground storage tanks and aboveground storage tanks; </w:t>
      </w:r>
    </w:p>
    <w:p w14:paraId="136F658A" w14:textId="77777777" w:rsidR="00DE49A5" w:rsidRDefault="00DE49A5" w:rsidP="00DE49A5">
      <w:pPr>
        <w:pStyle w:val="ListParagraph"/>
        <w:rPr>
          <w:sz w:val="24"/>
        </w:rPr>
      </w:pPr>
    </w:p>
    <w:p w14:paraId="71A34748" w14:textId="77777777" w:rsidR="00632B4C" w:rsidRDefault="00632B4C" w:rsidP="00933CE9">
      <w:pPr>
        <w:widowControl/>
        <w:numPr>
          <w:ilvl w:val="2"/>
          <w:numId w:val="9"/>
        </w:numPr>
        <w:tabs>
          <w:tab w:val="clear" w:pos="1440"/>
          <w:tab w:val="left" w:pos="-720"/>
          <w:tab w:val="num" w:pos="720"/>
        </w:tabs>
        <w:autoSpaceDE/>
        <w:autoSpaceDN/>
        <w:adjustRightInd/>
        <w:ind w:left="1440"/>
        <w:jc w:val="both"/>
        <w:rPr>
          <w:sz w:val="24"/>
        </w:rPr>
      </w:pPr>
      <w:r w:rsidRPr="00632B4C">
        <w:rPr>
          <w:sz w:val="24"/>
        </w:rPr>
        <w:t>Prepare spill protection and prevention plan and reports, emergency response reports, worker’s health and safety assessment and reporting, evaluations of personal protection equipment, injury and illness plans and reports preparation, and updates.</w:t>
      </w:r>
    </w:p>
    <w:p w14:paraId="3332E5FB" w14:textId="77777777" w:rsidR="00DE49A5" w:rsidRPr="00632B4C" w:rsidRDefault="00DE49A5" w:rsidP="00DE49A5">
      <w:pPr>
        <w:widowControl/>
        <w:tabs>
          <w:tab w:val="left" w:pos="-720"/>
        </w:tabs>
        <w:autoSpaceDE/>
        <w:autoSpaceDN/>
        <w:adjustRightInd/>
        <w:ind w:left="1440"/>
        <w:jc w:val="both"/>
        <w:rPr>
          <w:sz w:val="24"/>
        </w:rPr>
      </w:pPr>
    </w:p>
    <w:p w14:paraId="1FF27CC9" w14:textId="77777777" w:rsidR="00632B4C" w:rsidRDefault="00632B4C" w:rsidP="000374BC">
      <w:pPr>
        <w:widowControl/>
        <w:numPr>
          <w:ilvl w:val="1"/>
          <w:numId w:val="9"/>
        </w:numPr>
        <w:tabs>
          <w:tab w:val="clear" w:pos="792"/>
          <w:tab w:val="left" w:pos="-720"/>
          <w:tab w:val="num" w:pos="900"/>
        </w:tabs>
        <w:autoSpaceDE/>
        <w:autoSpaceDN/>
        <w:adjustRightInd/>
        <w:ind w:left="810" w:hanging="522"/>
        <w:jc w:val="both"/>
        <w:rPr>
          <w:sz w:val="24"/>
        </w:rPr>
      </w:pPr>
      <w:r w:rsidRPr="00632B4C">
        <w:rPr>
          <w:sz w:val="24"/>
        </w:rPr>
        <w:t xml:space="preserve">Prepare regulatory compliance documents and compliance-related training for the equipment and materials that are available in Judicial Branch facilities such as comfort </w:t>
      </w:r>
      <w:r w:rsidRPr="00632B4C">
        <w:rPr>
          <w:sz w:val="24"/>
        </w:rPr>
        <w:lastRenderedPageBreak/>
        <w:t>cooling and refrigeration equipment, boilers, diesel engine-powered generators and fire pumps, underground storage tanks or aboveground storage tanks, elevators, stormwater and potable water infrastructure, and pressure vessels.</w:t>
      </w:r>
    </w:p>
    <w:p w14:paraId="42AD98BD" w14:textId="77777777" w:rsidR="00DE49A5" w:rsidRPr="00632B4C" w:rsidRDefault="00DE49A5" w:rsidP="00DE49A5">
      <w:pPr>
        <w:widowControl/>
        <w:tabs>
          <w:tab w:val="left" w:pos="-720"/>
        </w:tabs>
        <w:autoSpaceDE/>
        <w:autoSpaceDN/>
        <w:adjustRightInd/>
        <w:ind w:left="810"/>
        <w:jc w:val="both"/>
        <w:rPr>
          <w:sz w:val="24"/>
        </w:rPr>
      </w:pPr>
    </w:p>
    <w:p w14:paraId="34A9E697" w14:textId="72416E36" w:rsidR="00632B4C" w:rsidRDefault="00632B4C" w:rsidP="00B569E1">
      <w:pPr>
        <w:widowControl/>
        <w:numPr>
          <w:ilvl w:val="1"/>
          <w:numId w:val="9"/>
        </w:numPr>
        <w:tabs>
          <w:tab w:val="clear" w:pos="792"/>
          <w:tab w:val="left" w:pos="-720"/>
          <w:tab w:val="num" w:pos="810"/>
        </w:tabs>
        <w:autoSpaceDE/>
        <w:autoSpaceDN/>
        <w:adjustRightInd/>
        <w:ind w:left="810" w:hanging="522"/>
        <w:jc w:val="both"/>
        <w:rPr>
          <w:sz w:val="24"/>
        </w:rPr>
      </w:pPr>
      <w:r w:rsidRPr="00632B4C">
        <w:rPr>
          <w:sz w:val="24"/>
        </w:rPr>
        <w:t>Prepare surveys</w:t>
      </w:r>
      <w:r w:rsidR="00D459B3">
        <w:rPr>
          <w:sz w:val="24"/>
        </w:rPr>
        <w:t>,</w:t>
      </w:r>
      <w:r w:rsidRPr="00632B4C">
        <w:rPr>
          <w:sz w:val="24"/>
        </w:rPr>
        <w:t xml:space="preserve"> reports and </w:t>
      </w:r>
      <w:r w:rsidR="00D459B3">
        <w:rPr>
          <w:sz w:val="24"/>
        </w:rPr>
        <w:t xml:space="preserve">specifications </w:t>
      </w:r>
      <w:r w:rsidRPr="00632B4C">
        <w:rPr>
          <w:sz w:val="24"/>
        </w:rPr>
        <w:t xml:space="preserve">for </w:t>
      </w:r>
      <w:r w:rsidR="00D459B3">
        <w:rPr>
          <w:sz w:val="24"/>
        </w:rPr>
        <w:t xml:space="preserve">identifying </w:t>
      </w:r>
      <w:r w:rsidRPr="00632B4C">
        <w:rPr>
          <w:sz w:val="24"/>
        </w:rPr>
        <w:t xml:space="preserve">asbestos-containing material (ACM), lead-based paint (LBP), polychlorinated biphenyls (PCBs), and other hazardous waste material. </w:t>
      </w:r>
    </w:p>
    <w:p w14:paraId="7F9785E3" w14:textId="77777777" w:rsidR="00DE49A5" w:rsidRDefault="00DE49A5" w:rsidP="00DE49A5">
      <w:pPr>
        <w:pStyle w:val="ListParagraph"/>
        <w:rPr>
          <w:sz w:val="24"/>
        </w:rPr>
      </w:pPr>
    </w:p>
    <w:p w14:paraId="49E73E1D" w14:textId="4746C509" w:rsidR="00D459B3" w:rsidRDefault="00D459B3" w:rsidP="00B569E1">
      <w:pPr>
        <w:widowControl/>
        <w:numPr>
          <w:ilvl w:val="1"/>
          <w:numId w:val="9"/>
        </w:numPr>
        <w:tabs>
          <w:tab w:val="clear" w:pos="792"/>
          <w:tab w:val="left" w:pos="-720"/>
          <w:tab w:val="num" w:pos="810"/>
        </w:tabs>
        <w:autoSpaceDE/>
        <w:autoSpaceDN/>
        <w:adjustRightInd/>
        <w:ind w:left="810" w:hanging="522"/>
        <w:jc w:val="both"/>
        <w:rPr>
          <w:sz w:val="24"/>
        </w:rPr>
      </w:pPr>
      <w:r>
        <w:rPr>
          <w:sz w:val="24"/>
        </w:rPr>
        <w:t>Provide oversight during hazardous waste abatement activities including consultant selection, managing permits, managing abatement work, and performing close-out activities.</w:t>
      </w:r>
    </w:p>
    <w:p w14:paraId="3A494652" w14:textId="77777777" w:rsidR="00DE49A5" w:rsidRDefault="00DE49A5" w:rsidP="00DE49A5">
      <w:pPr>
        <w:pStyle w:val="ListParagraph"/>
        <w:rPr>
          <w:sz w:val="24"/>
        </w:rPr>
      </w:pPr>
    </w:p>
    <w:p w14:paraId="74FFF1D7" w14:textId="77777777" w:rsidR="00632B4C" w:rsidRDefault="00632B4C" w:rsidP="00B569E1">
      <w:pPr>
        <w:widowControl/>
        <w:numPr>
          <w:ilvl w:val="1"/>
          <w:numId w:val="9"/>
        </w:numPr>
        <w:tabs>
          <w:tab w:val="clear" w:pos="792"/>
          <w:tab w:val="left" w:pos="-720"/>
          <w:tab w:val="num" w:pos="810"/>
        </w:tabs>
        <w:autoSpaceDE/>
        <w:autoSpaceDN/>
        <w:adjustRightInd/>
        <w:ind w:left="810" w:hanging="522"/>
        <w:jc w:val="both"/>
        <w:rPr>
          <w:sz w:val="24"/>
        </w:rPr>
      </w:pPr>
      <w:r w:rsidRPr="00632B4C">
        <w:rPr>
          <w:sz w:val="24"/>
        </w:rPr>
        <w:t xml:space="preserve">Assist with selection of contractors and subcontractors to conduct environmental work and provide review and recommendations on the reports, documentation and work outputs that are provided by entities. </w:t>
      </w:r>
    </w:p>
    <w:p w14:paraId="45E51131" w14:textId="77777777" w:rsidR="00DE49A5" w:rsidRDefault="00DE49A5" w:rsidP="00DE49A5">
      <w:pPr>
        <w:pStyle w:val="ListParagraph"/>
        <w:rPr>
          <w:sz w:val="24"/>
        </w:rPr>
      </w:pPr>
    </w:p>
    <w:p w14:paraId="19EDADC8" w14:textId="77777777" w:rsidR="00632B4C" w:rsidRPr="00632B4C" w:rsidRDefault="00632B4C" w:rsidP="00B569E1">
      <w:pPr>
        <w:widowControl/>
        <w:numPr>
          <w:ilvl w:val="1"/>
          <w:numId w:val="9"/>
        </w:numPr>
        <w:tabs>
          <w:tab w:val="clear" w:pos="792"/>
          <w:tab w:val="left" w:pos="-720"/>
          <w:tab w:val="num" w:pos="810"/>
        </w:tabs>
        <w:autoSpaceDE/>
        <w:autoSpaceDN/>
        <w:adjustRightInd/>
        <w:ind w:left="810" w:hanging="522"/>
        <w:jc w:val="both"/>
        <w:rPr>
          <w:sz w:val="24"/>
        </w:rPr>
      </w:pPr>
      <w:r w:rsidRPr="00632B4C">
        <w:rPr>
          <w:sz w:val="24"/>
        </w:rPr>
        <w:t xml:space="preserve">Represent EC&amp;S’s interest in meetings with environmental regulatory agencies and others. </w:t>
      </w:r>
    </w:p>
    <w:p w14:paraId="339710E3" w14:textId="77777777" w:rsidR="00DE49A5" w:rsidRPr="00632B4C" w:rsidRDefault="00DE49A5" w:rsidP="00632B4C">
      <w:pPr>
        <w:widowControl/>
        <w:autoSpaceDE/>
        <w:autoSpaceDN/>
        <w:adjustRightInd/>
        <w:jc w:val="both"/>
        <w:rPr>
          <w:sz w:val="24"/>
        </w:rPr>
      </w:pPr>
    </w:p>
    <w:p w14:paraId="50C0D85D" w14:textId="77777777" w:rsidR="00632B4C" w:rsidRPr="00632B4C" w:rsidRDefault="00632B4C" w:rsidP="00BB0C1D">
      <w:pPr>
        <w:widowControl/>
        <w:numPr>
          <w:ilvl w:val="0"/>
          <w:numId w:val="11"/>
        </w:numPr>
        <w:autoSpaceDE/>
        <w:autoSpaceDN/>
        <w:adjustRightInd/>
        <w:jc w:val="both"/>
        <w:rPr>
          <w:b/>
          <w:sz w:val="24"/>
        </w:rPr>
      </w:pPr>
      <w:r w:rsidRPr="00632B4C">
        <w:rPr>
          <w:b/>
          <w:sz w:val="24"/>
        </w:rPr>
        <w:t>TIMELINE FOR THIS RFQ</w:t>
      </w:r>
    </w:p>
    <w:p w14:paraId="11395389" w14:textId="77777777" w:rsidR="00632B4C" w:rsidRPr="00632B4C" w:rsidRDefault="00632B4C" w:rsidP="00632B4C">
      <w:pPr>
        <w:widowControl/>
        <w:autoSpaceDE/>
        <w:autoSpaceDN/>
        <w:adjustRightInd/>
        <w:jc w:val="both"/>
        <w:rPr>
          <w:sz w:val="24"/>
        </w:rPr>
      </w:pPr>
    </w:p>
    <w:p w14:paraId="5F4669E3" w14:textId="472AAF92" w:rsidR="00632B4C" w:rsidRPr="00632B4C" w:rsidRDefault="00632B4C" w:rsidP="00294737">
      <w:pPr>
        <w:widowControl/>
        <w:autoSpaceDE/>
        <w:autoSpaceDN/>
        <w:adjustRightInd/>
        <w:spacing w:after="120"/>
        <w:jc w:val="both"/>
        <w:rPr>
          <w:sz w:val="24"/>
        </w:rPr>
      </w:pPr>
      <w:r w:rsidRPr="00632B4C">
        <w:rPr>
          <w:sz w:val="24"/>
        </w:rPr>
        <w:t xml:space="preserve">Table 1 shows the schedule for this RFQ. EC&amp;S may change the </w:t>
      </w:r>
      <w:r w:rsidR="00544B7F">
        <w:rPr>
          <w:sz w:val="24"/>
        </w:rPr>
        <w:t>dates at their discretion.</w:t>
      </w:r>
      <w:r w:rsidRPr="00632B4C">
        <w:rPr>
          <w:sz w:val="24"/>
        </w:rPr>
        <w:t xml:space="preserve"> EC&amp;S advises potential </w:t>
      </w:r>
      <w:r w:rsidR="00F3785D">
        <w:rPr>
          <w:sz w:val="24"/>
        </w:rPr>
        <w:t>proposer'</w:t>
      </w:r>
      <w:r w:rsidRPr="00632B4C">
        <w:rPr>
          <w:sz w:val="24"/>
        </w:rPr>
        <w:t>s to check the Judicial Council of California website (</w:t>
      </w:r>
      <w:r w:rsidRPr="00632B4C">
        <w:rPr>
          <w:color w:val="0000FF"/>
          <w:sz w:val="24"/>
          <w:u w:val="single"/>
        </w:rPr>
        <w:t>http://</w:t>
      </w:r>
      <w:r w:rsidRPr="00FF7C2A">
        <w:rPr>
          <w:i/>
          <w:color w:val="0000FF"/>
          <w:sz w:val="24"/>
          <w:u w:val="single"/>
        </w:rPr>
        <w:t>www.court</w:t>
      </w:r>
      <w:r w:rsidR="00294737" w:rsidRPr="00FF7C2A">
        <w:rPr>
          <w:i/>
          <w:color w:val="0000FF"/>
          <w:sz w:val="24"/>
          <w:u w:val="single"/>
        </w:rPr>
        <w:t>s.ca.gov/rfps.html</w:t>
      </w:r>
      <w:r w:rsidRPr="00632B4C">
        <w:rPr>
          <w:sz w:val="24"/>
        </w:rPr>
        <w:t xml:space="preserve">) frequently for changes and updates to the RFQ including schedule changes. </w:t>
      </w:r>
    </w:p>
    <w:p w14:paraId="2B590F5E" w14:textId="4BE0D294" w:rsidR="00632B4C" w:rsidRDefault="00632B4C" w:rsidP="00632B4C">
      <w:pPr>
        <w:widowControl/>
        <w:autoSpaceDE/>
        <w:autoSpaceDN/>
        <w:adjustRightInd/>
        <w:spacing w:after="120"/>
        <w:jc w:val="both"/>
        <w:rPr>
          <w:color w:val="000000"/>
          <w:sz w:val="24"/>
        </w:rPr>
      </w:pPr>
      <w:r w:rsidRPr="00632B4C">
        <w:rPr>
          <w:sz w:val="24"/>
        </w:rPr>
        <w:t xml:space="preserve">EC&amp;S also recommends that potential </w:t>
      </w:r>
      <w:r w:rsidR="00F3785D">
        <w:rPr>
          <w:sz w:val="24"/>
        </w:rPr>
        <w:t>proposers</w:t>
      </w:r>
      <w:r w:rsidRPr="00632B4C">
        <w:rPr>
          <w:color w:val="000000"/>
          <w:sz w:val="24"/>
        </w:rPr>
        <w:t xml:space="preserve"> who intend to respond to this RFQ express an interest in the RFQ by sending an email to </w:t>
      </w:r>
      <w:hyperlink r:id="rId12" w:history="1">
        <w:r w:rsidR="00F12D3F" w:rsidRPr="00FF7C2A">
          <w:rPr>
            <w:rStyle w:val="Hyperlink"/>
            <w:i/>
            <w:sz w:val="24"/>
          </w:rPr>
          <w:t>CapitalProgramSolicitations@jud.ca.gov</w:t>
        </w:r>
      </w:hyperlink>
      <w:r w:rsidR="00F12D3F">
        <w:rPr>
          <w:color w:val="000000"/>
          <w:sz w:val="24"/>
        </w:rPr>
        <w:t xml:space="preserve"> </w:t>
      </w:r>
      <w:r w:rsidRPr="00632B4C">
        <w:rPr>
          <w:color w:val="000000"/>
          <w:sz w:val="24"/>
        </w:rPr>
        <w:t>with the RFQ number and name in the subject line prior to the pre-</w:t>
      </w:r>
      <w:r w:rsidR="00F3785D">
        <w:rPr>
          <w:color w:val="000000"/>
          <w:sz w:val="24"/>
        </w:rPr>
        <w:t>proposal</w:t>
      </w:r>
      <w:r w:rsidRPr="00632B4C">
        <w:rPr>
          <w:color w:val="000000"/>
          <w:sz w:val="24"/>
        </w:rPr>
        <w:t xml:space="preserve"> teleconference date and time that is specified in Table 1. Please include the name, address, telephone, fax number, and e-mail address of the Service Provider (firm) and contact person.</w:t>
      </w:r>
    </w:p>
    <w:p w14:paraId="5831DD1E" w14:textId="77777777" w:rsidR="001A6E9A" w:rsidRDefault="001A6E9A" w:rsidP="001A6E9A">
      <w:pPr>
        <w:widowControl/>
        <w:autoSpaceDE/>
        <w:autoSpaceDN/>
        <w:adjustRightInd/>
        <w:rPr>
          <w:sz w:val="24"/>
        </w:rPr>
      </w:pPr>
    </w:p>
    <w:p w14:paraId="0BFC9D18" w14:textId="77777777" w:rsidR="001A6E9A" w:rsidRPr="00632B4C" w:rsidRDefault="001A6E9A" w:rsidP="001A6E9A">
      <w:pPr>
        <w:keepNext/>
        <w:widowControl/>
        <w:numPr>
          <w:ilvl w:val="0"/>
          <w:numId w:val="12"/>
        </w:numPr>
        <w:autoSpaceDE/>
        <w:autoSpaceDN/>
        <w:adjustRightInd/>
        <w:rPr>
          <w:b/>
          <w:sz w:val="24"/>
        </w:rPr>
      </w:pPr>
      <w:r w:rsidRPr="00632B4C">
        <w:rPr>
          <w:b/>
          <w:sz w:val="24"/>
        </w:rPr>
        <w:t>RFQ ATTACHMENTS</w:t>
      </w:r>
    </w:p>
    <w:p w14:paraId="75236959" w14:textId="77777777" w:rsidR="001A6E9A" w:rsidRPr="00632B4C" w:rsidRDefault="001A6E9A" w:rsidP="001A6E9A">
      <w:pPr>
        <w:keepNext/>
        <w:widowControl/>
        <w:autoSpaceDE/>
        <w:autoSpaceDN/>
        <w:adjustRightInd/>
        <w:rPr>
          <w:b/>
          <w:sz w:val="24"/>
        </w:rPr>
      </w:pPr>
    </w:p>
    <w:p w14:paraId="6A8D6E0C" w14:textId="77777777" w:rsidR="001A6E9A" w:rsidRPr="00632B4C" w:rsidRDefault="001A6E9A" w:rsidP="001A6E9A">
      <w:pPr>
        <w:widowControl/>
        <w:autoSpaceDE/>
        <w:autoSpaceDN/>
        <w:adjustRightInd/>
        <w:rPr>
          <w:color w:val="000000"/>
          <w:sz w:val="24"/>
        </w:rPr>
      </w:pPr>
      <w:r w:rsidRPr="00632B4C">
        <w:rPr>
          <w:color w:val="000000"/>
          <w:sz w:val="24"/>
        </w:rPr>
        <w:t>Table 2 lists attachments for this RFQ.</w:t>
      </w:r>
      <w:r>
        <w:rPr>
          <w:color w:val="000000"/>
          <w:sz w:val="24"/>
        </w:rPr>
        <w:t xml:space="preserve"> All attachments are included as part of this RFQ.</w:t>
      </w:r>
    </w:p>
    <w:p w14:paraId="0F0A99CE" w14:textId="77777777" w:rsidR="004E3AC6" w:rsidRPr="00632B4C" w:rsidRDefault="004E3AC6" w:rsidP="004E3AC6">
      <w:pPr>
        <w:keepNext/>
        <w:widowControl/>
        <w:tabs>
          <w:tab w:val="left" w:pos="2016"/>
          <w:tab w:val="left" w:pos="2592"/>
          <w:tab w:val="left" w:pos="4176"/>
          <w:tab w:val="left" w:pos="10710"/>
        </w:tabs>
        <w:autoSpaceDE/>
        <w:autoSpaceDN/>
        <w:adjustRightInd/>
        <w:ind w:right="187"/>
        <w:outlineLvl w:val="0"/>
        <w:rPr>
          <w:sz w:val="24"/>
          <w:szCs w:val="20"/>
        </w:rPr>
      </w:pPr>
    </w:p>
    <w:p w14:paraId="24BB39E5" w14:textId="77777777" w:rsidR="004E3AC6" w:rsidRPr="00632B4C" w:rsidRDefault="004E3AC6" w:rsidP="004E3AC6">
      <w:pPr>
        <w:widowControl/>
        <w:numPr>
          <w:ilvl w:val="0"/>
          <w:numId w:val="13"/>
        </w:numPr>
        <w:autoSpaceDE/>
        <w:autoSpaceDN/>
        <w:adjustRightInd/>
        <w:rPr>
          <w:b/>
          <w:sz w:val="24"/>
        </w:rPr>
      </w:pPr>
      <w:r w:rsidRPr="00632B4C">
        <w:rPr>
          <w:b/>
          <w:sz w:val="24"/>
        </w:rPr>
        <w:t xml:space="preserve">PROPOSED PAYMENTS FOR SERVICES </w:t>
      </w:r>
    </w:p>
    <w:p w14:paraId="3DA8D9A9" w14:textId="77777777" w:rsidR="004E3AC6" w:rsidRPr="00632B4C" w:rsidRDefault="004E3AC6" w:rsidP="004E3AC6">
      <w:pPr>
        <w:widowControl/>
        <w:autoSpaceDE/>
        <w:autoSpaceDN/>
        <w:adjustRightInd/>
        <w:rPr>
          <w:sz w:val="24"/>
        </w:rPr>
      </w:pPr>
    </w:p>
    <w:p w14:paraId="11B30F93" w14:textId="77777777" w:rsidR="004E3AC6" w:rsidRPr="00632B4C" w:rsidRDefault="004E3AC6" w:rsidP="004E3AC6">
      <w:pPr>
        <w:widowControl/>
        <w:autoSpaceDE/>
        <w:autoSpaceDN/>
        <w:adjustRightInd/>
        <w:jc w:val="both"/>
        <w:rPr>
          <w:sz w:val="24"/>
        </w:rPr>
      </w:pPr>
      <w:r w:rsidRPr="00632B4C">
        <w:rPr>
          <w:sz w:val="24"/>
        </w:rPr>
        <w:t xml:space="preserve">Table 3 gives a brief description of work that EC&amp;S needs and EC&amp;S’s </w:t>
      </w:r>
      <w:r w:rsidRPr="00632B4C">
        <w:rPr>
          <w:spacing w:val="-3"/>
          <w:sz w:val="24"/>
        </w:rPr>
        <w:t xml:space="preserve">firm fixed price (FFP) or time and materials (T&amp;M) </w:t>
      </w:r>
      <w:r w:rsidRPr="00632B4C">
        <w:rPr>
          <w:sz w:val="24"/>
        </w:rPr>
        <w:t xml:space="preserve">expectations for the works’ contractual classification. Each </w:t>
      </w:r>
      <w:r>
        <w:rPr>
          <w:sz w:val="24"/>
        </w:rPr>
        <w:t>consultant</w:t>
      </w:r>
      <w:r w:rsidRPr="00632B4C">
        <w:rPr>
          <w:sz w:val="24"/>
        </w:rPr>
        <w:t xml:space="preserve"> shall furnish without limitation all necessary labor, material, hardware, software, tools, and equipment to complete the work as described in this document and future scopes of services. Each </w:t>
      </w:r>
      <w:r>
        <w:rPr>
          <w:sz w:val="24"/>
        </w:rPr>
        <w:t>consultant</w:t>
      </w:r>
      <w:r w:rsidRPr="00632B4C">
        <w:rPr>
          <w:sz w:val="24"/>
        </w:rPr>
        <w:t xml:space="preserve"> will use available codes, regulations, professional standards, accepted best practices, and other relevant knowledge to provide the service to the standard level of professional service. </w:t>
      </w:r>
    </w:p>
    <w:p w14:paraId="1D693273" w14:textId="77777777" w:rsidR="004E3AC6" w:rsidRPr="00632B4C" w:rsidRDefault="004E3AC6" w:rsidP="004E3AC6">
      <w:pPr>
        <w:widowControl/>
        <w:autoSpaceDE/>
        <w:autoSpaceDN/>
        <w:adjustRightInd/>
        <w:rPr>
          <w:sz w:val="24"/>
        </w:rPr>
      </w:pPr>
    </w:p>
    <w:p w14:paraId="3D32AE49" w14:textId="77777777" w:rsidR="00CD5E2C" w:rsidRPr="00632B4C" w:rsidRDefault="00CD5E2C" w:rsidP="00632B4C">
      <w:pPr>
        <w:widowControl/>
        <w:autoSpaceDE/>
        <w:autoSpaceDN/>
        <w:adjustRightInd/>
        <w:spacing w:after="120"/>
        <w:jc w:val="both"/>
        <w:rPr>
          <w:color w:val="000000"/>
          <w:sz w:val="24"/>
        </w:rPr>
      </w:pPr>
    </w:p>
    <w:p w14:paraId="2DC7ACC5" w14:textId="1F042528" w:rsidR="00632B4C" w:rsidRPr="00632B4C" w:rsidRDefault="00632B4C" w:rsidP="00283C97">
      <w:pPr>
        <w:keepNext/>
        <w:widowControl/>
        <w:autoSpaceDE/>
        <w:autoSpaceDN/>
        <w:adjustRightInd/>
        <w:spacing w:after="160"/>
        <w:ind w:left="1080"/>
        <w:rPr>
          <w:b/>
          <w:iCs/>
          <w:color w:val="000000" w:themeColor="text1"/>
          <w:sz w:val="28"/>
          <w:szCs w:val="28"/>
        </w:rPr>
      </w:pPr>
      <w:r w:rsidRPr="00632B4C">
        <w:rPr>
          <w:b/>
          <w:iCs/>
          <w:color w:val="000000" w:themeColor="text1"/>
          <w:sz w:val="28"/>
          <w:szCs w:val="28"/>
        </w:rPr>
        <w:lastRenderedPageBreak/>
        <w:t xml:space="preserve">Table </w:t>
      </w:r>
      <w:r w:rsidR="00283C97">
        <w:rPr>
          <w:b/>
          <w:iCs/>
          <w:color w:val="000000" w:themeColor="text1"/>
          <w:sz w:val="28"/>
          <w:szCs w:val="28"/>
        </w:rPr>
        <w:t xml:space="preserve">1. </w:t>
      </w:r>
      <w:r w:rsidRPr="00632B4C">
        <w:rPr>
          <w:b/>
          <w:iCs/>
          <w:color w:val="000000" w:themeColor="text1"/>
          <w:sz w:val="28"/>
          <w:szCs w:val="28"/>
        </w:rPr>
        <w:t>RFQ Schedule</w:t>
      </w:r>
    </w:p>
    <w:tbl>
      <w:tblPr>
        <w:tblW w:w="932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6268"/>
        <w:gridCol w:w="2520"/>
      </w:tblGrid>
      <w:tr w:rsidR="00632B4C" w:rsidRPr="00632B4C" w14:paraId="3D6A95B4" w14:textId="77777777" w:rsidTr="00FC6AD9">
        <w:trPr>
          <w:tblHeader/>
        </w:trPr>
        <w:tc>
          <w:tcPr>
            <w:tcW w:w="5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03BD5DC" w14:textId="77777777" w:rsidR="00632B4C" w:rsidRPr="00632B4C" w:rsidRDefault="00632B4C" w:rsidP="00632B4C">
            <w:pPr>
              <w:widowControl/>
              <w:autoSpaceDE/>
              <w:autoSpaceDN/>
              <w:adjustRightInd/>
              <w:spacing w:before="60" w:after="60"/>
              <w:jc w:val="center"/>
              <w:rPr>
                <w:b/>
                <w:color w:val="000000" w:themeColor="text1"/>
                <w:sz w:val="24"/>
              </w:rPr>
            </w:pPr>
            <w:r w:rsidRPr="00632B4C">
              <w:rPr>
                <w:b/>
                <w:color w:val="000000" w:themeColor="text1"/>
                <w:sz w:val="24"/>
              </w:rPr>
              <w:t>#</w:t>
            </w:r>
          </w:p>
        </w:tc>
        <w:tc>
          <w:tcPr>
            <w:tcW w:w="6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2884005" w14:textId="77777777" w:rsidR="00632B4C" w:rsidRPr="00632B4C" w:rsidRDefault="00632B4C" w:rsidP="00632B4C">
            <w:pPr>
              <w:widowControl/>
              <w:autoSpaceDE/>
              <w:autoSpaceDN/>
              <w:adjustRightInd/>
              <w:spacing w:before="60" w:after="60"/>
              <w:jc w:val="center"/>
              <w:rPr>
                <w:b/>
                <w:color w:val="000000" w:themeColor="text1"/>
                <w:sz w:val="24"/>
              </w:rPr>
            </w:pPr>
            <w:r w:rsidRPr="00632B4C">
              <w:rPr>
                <w:b/>
                <w:color w:val="000000" w:themeColor="text1"/>
                <w:sz w:val="24"/>
              </w:rPr>
              <w:t>Event</w:t>
            </w:r>
          </w:p>
        </w:tc>
        <w:tc>
          <w:tcPr>
            <w:tcW w:w="25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00CFD9E" w14:textId="77777777" w:rsidR="00632B4C" w:rsidRPr="00632B4C" w:rsidRDefault="00632B4C" w:rsidP="00632B4C">
            <w:pPr>
              <w:widowControl/>
              <w:autoSpaceDE/>
              <w:autoSpaceDN/>
              <w:adjustRightInd/>
              <w:spacing w:before="60" w:after="60"/>
              <w:jc w:val="center"/>
              <w:rPr>
                <w:b/>
                <w:color w:val="000000" w:themeColor="text1"/>
                <w:sz w:val="24"/>
              </w:rPr>
            </w:pPr>
            <w:r w:rsidRPr="00632B4C">
              <w:rPr>
                <w:b/>
                <w:color w:val="000000" w:themeColor="text1"/>
                <w:sz w:val="24"/>
              </w:rPr>
              <w:t>Date</w:t>
            </w:r>
          </w:p>
        </w:tc>
      </w:tr>
      <w:tr w:rsidR="00632B4C" w:rsidRPr="00632B4C" w14:paraId="6AF37046" w14:textId="77777777" w:rsidTr="00FC6AD9">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3CFDE53F" w14:textId="77777777" w:rsidR="00632B4C" w:rsidRPr="00632B4C" w:rsidRDefault="00632B4C" w:rsidP="00632B4C">
            <w:pPr>
              <w:widowControl/>
              <w:autoSpaceDE/>
              <w:autoSpaceDN/>
              <w:adjustRightInd/>
              <w:spacing w:before="60" w:after="60"/>
              <w:jc w:val="center"/>
              <w:rPr>
                <w:szCs w:val="20"/>
              </w:rPr>
            </w:pPr>
            <w:r w:rsidRPr="00632B4C">
              <w:rPr>
                <w:szCs w:val="20"/>
              </w:rPr>
              <w:t>1.</w:t>
            </w:r>
          </w:p>
        </w:tc>
        <w:tc>
          <w:tcPr>
            <w:tcW w:w="6268" w:type="dxa"/>
            <w:tcBorders>
              <w:top w:val="single" w:sz="6" w:space="0" w:color="auto"/>
              <w:left w:val="single" w:sz="6" w:space="0" w:color="auto"/>
              <w:bottom w:val="single" w:sz="6" w:space="0" w:color="auto"/>
              <w:right w:val="single" w:sz="6" w:space="0" w:color="auto"/>
            </w:tcBorders>
            <w:shd w:val="clear" w:color="auto" w:fill="auto"/>
            <w:vAlign w:val="center"/>
          </w:tcPr>
          <w:p w14:paraId="735066F8" w14:textId="77777777" w:rsidR="00632B4C" w:rsidRPr="00632B4C" w:rsidRDefault="00632B4C" w:rsidP="00632B4C">
            <w:pPr>
              <w:widowControl/>
              <w:autoSpaceDE/>
              <w:autoSpaceDN/>
              <w:adjustRightInd/>
              <w:spacing w:before="60" w:after="60"/>
              <w:rPr>
                <w:szCs w:val="20"/>
              </w:rPr>
            </w:pPr>
            <w:r w:rsidRPr="00632B4C">
              <w:rPr>
                <w:szCs w:val="20"/>
              </w:rPr>
              <w:t>Issuance of the RFQ</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14:paraId="6E8B2410" w14:textId="6941C115" w:rsidR="00632B4C" w:rsidRPr="00632B4C" w:rsidRDefault="002C46CD" w:rsidP="00544B7F">
            <w:pPr>
              <w:widowControl/>
              <w:autoSpaceDE/>
              <w:autoSpaceDN/>
              <w:adjustRightInd/>
              <w:spacing w:before="60" w:after="60"/>
              <w:rPr>
                <w:szCs w:val="20"/>
              </w:rPr>
            </w:pPr>
            <w:r>
              <w:rPr>
                <w:szCs w:val="20"/>
              </w:rPr>
              <w:t>June 1</w:t>
            </w:r>
            <w:r w:rsidR="00A446BB" w:rsidRPr="00632B4C">
              <w:rPr>
                <w:szCs w:val="20"/>
              </w:rPr>
              <w:t xml:space="preserve">, </w:t>
            </w:r>
            <w:r w:rsidR="00632B4C" w:rsidRPr="00632B4C">
              <w:rPr>
                <w:szCs w:val="20"/>
              </w:rPr>
              <w:t>2016</w:t>
            </w:r>
          </w:p>
        </w:tc>
      </w:tr>
      <w:tr w:rsidR="00831322" w:rsidRPr="00632B4C" w14:paraId="59F442CE" w14:textId="77777777" w:rsidTr="00FC6AD9">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1C8F02D9" w14:textId="0AB3D12D" w:rsidR="00831322" w:rsidRPr="00632B4C" w:rsidRDefault="00831322" w:rsidP="00632B4C">
            <w:pPr>
              <w:widowControl/>
              <w:autoSpaceDE/>
              <w:autoSpaceDN/>
              <w:adjustRightInd/>
              <w:spacing w:before="60" w:after="60"/>
              <w:jc w:val="center"/>
              <w:rPr>
                <w:szCs w:val="20"/>
              </w:rPr>
            </w:pPr>
            <w:r>
              <w:rPr>
                <w:szCs w:val="20"/>
              </w:rPr>
              <w:t>2.</w:t>
            </w:r>
          </w:p>
        </w:tc>
        <w:tc>
          <w:tcPr>
            <w:tcW w:w="6268" w:type="dxa"/>
            <w:tcBorders>
              <w:top w:val="single" w:sz="6" w:space="0" w:color="auto"/>
              <w:left w:val="single" w:sz="6" w:space="0" w:color="auto"/>
              <w:bottom w:val="single" w:sz="6" w:space="0" w:color="auto"/>
              <w:right w:val="single" w:sz="6" w:space="0" w:color="auto"/>
            </w:tcBorders>
            <w:shd w:val="clear" w:color="auto" w:fill="auto"/>
            <w:vAlign w:val="center"/>
          </w:tcPr>
          <w:p w14:paraId="356CF30F" w14:textId="69DAE934" w:rsidR="00831322" w:rsidRPr="00632B4C" w:rsidRDefault="00831322" w:rsidP="00632B4C">
            <w:pPr>
              <w:widowControl/>
              <w:autoSpaceDE/>
              <w:autoSpaceDN/>
              <w:adjustRightInd/>
              <w:spacing w:before="60" w:after="60"/>
              <w:rPr>
                <w:szCs w:val="20"/>
              </w:rPr>
            </w:pPr>
            <w:r>
              <w:rPr>
                <w:szCs w:val="20"/>
              </w:rPr>
              <w:t>Letter of Intent from Bidder to Participate in Pre-Proposal Conference</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14:paraId="2FB55114" w14:textId="6A9D6F3C" w:rsidR="00831322" w:rsidRPr="00632B4C" w:rsidRDefault="009F2B8F" w:rsidP="009F2B8F">
            <w:pPr>
              <w:widowControl/>
              <w:autoSpaceDE/>
              <w:autoSpaceDN/>
              <w:adjustRightInd/>
              <w:rPr>
                <w:szCs w:val="20"/>
              </w:rPr>
            </w:pPr>
            <w:r>
              <w:rPr>
                <w:szCs w:val="20"/>
              </w:rPr>
              <w:t>June 7</w:t>
            </w:r>
            <w:r w:rsidR="00BE6540">
              <w:rPr>
                <w:szCs w:val="20"/>
              </w:rPr>
              <w:t>, 2016</w:t>
            </w:r>
          </w:p>
        </w:tc>
      </w:tr>
      <w:tr w:rsidR="00632B4C" w:rsidRPr="00632B4C" w14:paraId="6E799C4C" w14:textId="77777777" w:rsidTr="00FC6AD9">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18270E04" w14:textId="1AA2F03A" w:rsidR="00632B4C" w:rsidRPr="00632B4C" w:rsidRDefault="00831322" w:rsidP="00632B4C">
            <w:pPr>
              <w:widowControl/>
              <w:autoSpaceDE/>
              <w:autoSpaceDN/>
              <w:adjustRightInd/>
              <w:spacing w:before="60" w:after="60"/>
              <w:jc w:val="center"/>
              <w:rPr>
                <w:szCs w:val="20"/>
              </w:rPr>
            </w:pPr>
            <w:r>
              <w:rPr>
                <w:szCs w:val="20"/>
              </w:rPr>
              <w:t>3</w:t>
            </w:r>
            <w:r w:rsidR="00632B4C" w:rsidRPr="00632B4C">
              <w:rPr>
                <w:szCs w:val="20"/>
              </w:rPr>
              <w:t>.</w:t>
            </w:r>
          </w:p>
        </w:tc>
        <w:tc>
          <w:tcPr>
            <w:tcW w:w="6268" w:type="dxa"/>
            <w:tcBorders>
              <w:top w:val="single" w:sz="6" w:space="0" w:color="auto"/>
              <w:left w:val="single" w:sz="6" w:space="0" w:color="auto"/>
              <w:bottom w:val="single" w:sz="6" w:space="0" w:color="auto"/>
              <w:right w:val="single" w:sz="6" w:space="0" w:color="auto"/>
            </w:tcBorders>
            <w:shd w:val="clear" w:color="auto" w:fill="auto"/>
            <w:vAlign w:val="center"/>
          </w:tcPr>
          <w:p w14:paraId="2D51682D" w14:textId="34C13811" w:rsidR="00632B4C" w:rsidRPr="00632B4C" w:rsidRDefault="00831322" w:rsidP="009F2B8F">
            <w:pPr>
              <w:widowControl/>
              <w:autoSpaceDE/>
              <w:autoSpaceDN/>
              <w:adjustRightInd/>
              <w:spacing w:before="60" w:after="60"/>
              <w:rPr>
                <w:szCs w:val="20"/>
              </w:rPr>
            </w:pPr>
            <w:r>
              <w:rPr>
                <w:szCs w:val="20"/>
              </w:rPr>
              <w:t xml:space="preserve"> Pre-Proposal Conference </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14:paraId="27164D15" w14:textId="7390C1AF" w:rsidR="00632B4C" w:rsidRPr="00632B4C" w:rsidRDefault="00632B4C" w:rsidP="00632B4C">
            <w:pPr>
              <w:widowControl/>
              <w:autoSpaceDE/>
              <w:autoSpaceDN/>
              <w:adjustRightInd/>
              <w:rPr>
                <w:szCs w:val="20"/>
              </w:rPr>
            </w:pPr>
            <w:r w:rsidRPr="00632B4C">
              <w:rPr>
                <w:szCs w:val="20"/>
              </w:rPr>
              <w:t xml:space="preserve">Date: </w:t>
            </w:r>
            <w:r w:rsidR="00B230D9">
              <w:rPr>
                <w:szCs w:val="20"/>
              </w:rPr>
              <w:t xml:space="preserve">June </w:t>
            </w:r>
            <w:r w:rsidR="009F2B8F">
              <w:rPr>
                <w:szCs w:val="20"/>
              </w:rPr>
              <w:t>8</w:t>
            </w:r>
            <w:r w:rsidRPr="00632B4C">
              <w:rPr>
                <w:szCs w:val="20"/>
              </w:rPr>
              <w:t>, 2016</w:t>
            </w:r>
          </w:p>
          <w:p w14:paraId="1D97E417" w14:textId="1B5E4B7D" w:rsidR="00632B4C" w:rsidRPr="00632B4C" w:rsidRDefault="00632B4C" w:rsidP="00632B4C">
            <w:pPr>
              <w:widowControl/>
              <w:autoSpaceDE/>
              <w:autoSpaceDN/>
              <w:adjustRightInd/>
              <w:rPr>
                <w:szCs w:val="20"/>
              </w:rPr>
            </w:pPr>
            <w:r w:rsidRPr="00632B4C">
              <w:rPr>
                <w:szCs w:val="20"/>
              </w:rPr>
              <w:t xml:space="preserve">Time: </w:t>
            </w:r>
            <w:r w:rsidR="002C46CD">
              <w:rPr>
                <w:szCs w:val="20"/>
              </w:rPr>
              <w:t>1</w:t>
            </w:r>
            <w:r w:rsidRPr="00632B4C">
              <w:rPr>
                <w:szCs w:val="20"/>
              </w:rPr>
              <w:t>:</w:t>
            </w:r>
            <w:r w:rsidR="002C46CD">
              <w:rPr>
                <w:szCs w:val="20"/>
              </w:rPr>
              <w:t>3</w:t>
            </w:r>
            <w:r w:rsidR="002C46CD" w:rsidRPr="00632B4C">
              <w:rPr>
                <w:szCs w:val="20"/>
              </w:rPr>
              <w:t xml:space="preserve">0 </w:t>
            </w:r>
            <w:r w:rsidR="002C46CD">
              <w:rPr>
                <w:szCs w:val="20"/>
              </w:rPr>
              <w:t>p</w:t>
            </w:r>
            <w:r w:rsidR="002C46CD" w:rsidRPr="00632B4C">
              <w:rPr>
                <w:szCs w:val="20"/>
              </w:rPr>
              <w:t xml:space="preserve">m </w:t>
            </w:r>
            <w:r w:rsidRPr="00632B4C">
              <w:rPr>
                <w:szCs w:val="20"/>
              </w:rPr>
              <w:t>PST</w:t>
            </w:r>
          </w:p>
          <w:p w14:paraId="67160871" w14:textId="36CF2A24" w:rsidR="00632B4C" w:rsidRPr="00632B4C" w:rsidRDefault="00632B4C" w:rsidP="00632B4C">
            <w:pPr>
              <w:widowControl/>
              <w:autoSpaceDE/>
              <w:autoSpaceDN/>
              <w:adjustRightInd/>
              <w:rPr>
                <w:szCs w:val="20"/>
              </w:rPr>
            </w:pPr>
            <w:r w:rsidRPr="00632B4C">
              <w:rPr>
                <w:szCs w:val="20"/>
              </w:rPr>
              <w:t>Teleconfe</w:t>
            </w:r>
            <w:r w:rsidR="00EA555F">
              <w:rPr>
                <w:szCs w:val="20"/>
              </w:rPr>
              <w:t>re</w:t>
            </w:r>
            <w:r w:rsidRPr="00632B4C">
              <w:rPr>
                <w:szCs w:val="20"/>
              </w:rPr>
              <w:t xml:space="preserve">nce Number: </w:t>
            </w:r>
          </w:p>
          <w:p w14:paraId="534EB8D5" w14:textId="77777777" w:rsidR="00632B4C" w:rsidRPr="00632B4C" w:rsidRDefault="00632B4C" w:rsidP="00632B4C">
            <w:pPr>
              <w:widowControl/>
              <w:autoSpaceDE/>
              <w:autoSpaceDN/>
              <w:adjustRightInd/>
              <w:rPr>
                <w:szCs w:val="20"/>
              </w:rPr>
            </w:pPr>
            <w:r w:rsidRPr="00632B4C">
              <w:rPr>
                <w:szCs w:val="20"/>
              </w:rPr>
              <w:t xml:space="preserve">877-820-7831, </w:t>
            </w:r>
          </w:p>
          <w:p w14:paraId="0E159ECB" w14:textId="77777777" w:rsidR="00632B4C" w:rsidRPr="00632B4C" w:rsidRDefault="00632B4C" w:rsidP="00632B4C">
            <w:pPr>
              <w:widowControl/>
              <w:autoSpaceDE/>
              <w:autoSpaceDN/>
              <w:adjustRightInd/>
              <w:rPr>
                <w:szCs w:val="20"/>
              </w:rPr>
            </w:pPr>
            <w:r w:rsidRPr="00632B4C">
              <w:rPr>
                <w:szCs w:val="20"/>
              </w:rPr>
              <w:t>participant code 326556</w:t>
            </w:r>
          </w:p>
        </w:tc>
      </w:tr>
      <w:tr w:rsidR="00632B4C" w:rsidRPr="00632B4C" w14:paraId="27D3F2D1" w14:textId="77777777" w:rsidTr="00FC6AD9">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4A6E058C" w14:textId="77E6ADB8" w:rsidR="00632B4C" w:rsidRPr="00632B4C" w:rsidRDefault="00831322" w:rsidP="00632B4C">
            <w:pPr>
              <w:widowControl/>
              <w:autoSpaceDE/>
              <w:autoSpaceDN/>
              <w:adjustRightInd/>
              <w:spacing w:before="60" w:after="60"/>
              <w:jc w:val="center"/>
              <w:rPr>
                <w:szCs w:val="20"/>
              </w:rPr>
            </w:pPr>
            <w:r>
              <w:rPr>
                <w:szCs w:val="20"/>
              </w:rPr>
              <w:t>4</w:t>
            </w:r>
            <w:r w:rsidR="00632B4C" w:rsidRPr="00632B4C">
              <w:rPr>
                <w:szCs w:val="20"/>
              </w:rPr>
              <w:t>.</w:t>
            </w:r>
          </w:p>
        </w:tc>
        <w:tc>
          <w:tcPr>
            <w:tcW w:w="6268" w:type="dxa"/>
            <w:tcBorders>
              <w:top w:val="single" w:sz="6" w:space="0" w:color="auto"/>
              <w:left w:val="single" w:sz="6" w:space="0" w:color="auto"/>
              <w:bottom w:val="single" w:sz="6" w:space="0" w:color="auto"/>
              <w:right w:val="single" w:sz="6" w:space="0" w:color="auto"/>
            </w:tcBorders>
            <w:shd w:val="clear" w:color="auto" w:fill="auto"/>
            <w:vAlign w:val="center"/>
          </w:tcPr>
          <w:p w14:paraId="79D7A219" w14:textId="08B3AE5F" w:rsidR="00632B4C" w:rsidRPr="00632B4C" w:rsidRDefault="00632B4C" w:rsidP="009E7E72">
            <w:pPr>
              <w:widowControl/>
              <w:autoSpaceDE/>
              <w:autoSpaceDN/>
              <w:adjustRightInd/>
              <w:spacing w:before="60" w:after="60"/>
              <w:rPr>
                <w:b/>
                <w:szCs w:val="20"/>
                <w:u w:val="single"/>
              </w:rPr>
            </w:pPr>
            <w:r w:rsidRPr="00632B4C">
              <w:rPr>
                <w:szCs w:val="20"/>
              </w:rPr>
              <w:t>Deadline for Service Provider’s requests for clarifications, modifications or questions regarding the RFQ</w:t>
            </w:r>
            <w:r w:rsidR="00D52FF9">
              <w:rPr>
                <w:szCs w:val="20"/>
              </w:rPr>
              <w:t xml:space="preserve"> (See </w:t>
            </w:r>
            <w:r w:rsidR="006F01E4">
              <w:rPr>
                <w:szCs w:val="20"/>
              </w:rPr>
              <w:t>A</w:t>
            </w:r>
            <w:r w:rsidR="00D52FF9">
              <w:rPr>
                <w:szCs w:val="20"/>
              </w:rPr>
              <w:t xml:space="preserve">ttachment </w:t>
            </w:r>
            <w:r w:rsidR="009E7E72">
              <w:rPr>
                <w:szCs w:val="20"/>
              </w:rPr>
              <w:t>9</w:t>
            </w:r>
            <w:r w:rsidR="00D52FF9">
              <w:rPr>
                <w:szCs w:val="20"/>
              </w:rPr>
              <w:t>)</w:t>
            </w:r>
            <w:r w:rsidRPr="00632B4C">
              <w:rPr>
                <w:szCs w:val="20"/>
              </w:rPr>
              <w:t xml:space="preserve">. Email all questions to: </w:t>
            </w:r>
            <w:hyperlink r:id="rId13" w:history="1">
              <w:r w:rsidR="00EA555F" w:rsidRPr="00FF7C2A">
                <w:rPr>
                  <w:rStyle w:val="Hyperlink"/>
                  <w:i/>
                  <w:szCs w:val="20"/>
                </w:rPr>
                <w:t>CapitalProgramSolicitations@jud.ca.gov</w:t>
              </w:r>
            </w:hyperlink>
            <w:r w:rsidR="00831322">
              <w:rPr>
                <w:color w:val="0000FF"/>
                <w:szCs w:val="20"/>
                <w:u w:val="single"/>
              </w:rPr>
              <w:t xml:space="preserve"> </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14:paraId="60729BE8" w14:textId="3F59A0A8" w:rsidR="002B2244" w:rsidRPr="00632B4C" w:rsidRDefault="00632B4C" w:rsidP="00F7192A">
            <w:pPr>
              <w:widowControl/>
              <w:autoSpaceDE/>
              <w:autoSpaceDN/>
              <w:adjustRightInd/>
              <w:spacing w:before="60" w:after="60"/>
              <w:rPr>
                <w:b/>
                <w:szCs w:val="20"/>
                <w:u w:val="single"/>
              </w:rPr>
            </w:pPr>
            <w:r w:rsidRPr="00632B4C">
              <w:rPr>
                <w:b/>
                <w:szCs w:val="20"/>
                <w:u w:val="single"/>
              </w:rPr>
              <w:t xml:space="preserve">Date: </w:t>
            </w:r>
            <w:r w:rsidR="007F2D48">
              <w:rPr>
                <w:b/>
                <w:szCs w:val="20"/>
                <w:u w:val="single"/>
              </w:rPr>
              <w:t>June</w:t>
            </w:r>
            <w:r w:rsidR="007F2D48" w:rsidRPr="00632B4C">
              <w:rPr>
                <w:b/>
                <w:szCs w:val="20"/>
                <w:u w:val="single"/>
              </w:rPr>
              <w:t xml:space="preserve"> </w:t>
            </w:r>
            <w:r w:rsidR="002C46CD">
              <w:rPr>
                <w:b/>
                <w:szCs w:val="20"/>
                <w:u w:val="single"/>
              </w:rPr>
              <w:t>1</w:t>
            </w:r>
            <w:r w:rsidR="00F7192A">
              <w:rPr>
                <w:b/>
                <w:szCs w:val="20"/>
                <w:u w:val="single"/>
              </w:rPr>
              <w:t>3</w:t>
            </w:r>
            <w:r w:rsidRPr="00632B4C">
              <w:rPr>
                <w:b/>
                <w:szCs w:val="20"/>
                <w:u w:val="single"/>
              </w:rPr>
              <w:t>, 2016</w:t>
            </w:r>
          </w:p>
        </w:tc>
      </w:tr>
      <w:tr w:rsidR="00632B4C" w:rsidRPr="00632B4C" w14:paraId="7BE04E0C" w14:textId="77777777" w:rsidTr="00FC6AD9">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0917061C" w14:textId="67A36513" w:rsidR="00632B4C" w:rsidRPr="00632B4C" w:rsidRDefault="00020514" w:rsidP="00632B4C">
            <w:pPr>
              <w:widowControl/>
              <w:autoSpaceDE/>
              <w:autoSpaceDN/>
              <w:adjustRightInd/>
              <w:spacing w:before="60" w:after="60"/>
              <w:jc w:val="center"/>
              <w:rPr>
                <w:szCs w:val="20"/>
              </w:rPr>
            </w:pPr>
            <w:r>
              <w:rPr>
                <w:szCs w:val="20"/>
              </w:rPr>
              <w:t>5</w:t>
            </w:r>
            <w:r w:rsidR="00632B4C" w:rsidRPr="00632B4C">
              <w:rPr>
                <w:szCs w:val="20"/>
              </w:rPr>
              <w:t>.</w:t>
            </w:r>
          </w:p>
        </w:tc>
        <w:tc>
          <w:tcPr>
            <w:tcW w:w="6268" w:type="dxa"/>
            <w:tcBorders>
              <w:top w:val="single" w:sz="6" w:space="0" w:color="auto"/>
              <w:left w:val="single" w:sz="6" w:space="0" w:color="auto"/>
              <w:bottom w:val="single" w:sz="6" w:space="0" w:color="auto"/>
              <w:right w:val="single" w:sz="6" w:space="0" w:color="auto"/>
            </w:tcBorders>
            <w:shd w:val="clear" w:color="auto" w:fill="auto"/>
            <w:vAlign w:val="center"/>
          </w:tcPr>
          <w:p w14:paraId="53520CE7" w14:textId="25690DAD" w:rsidR="00632B4C" w:rsidRPr="00632B4C" w:rsidRDefault="00475FDA" w:rsidP="00475FDA">
            <w:pPr>
              <w:widowControl/>
              <w:autoSpaceDE/>
              <w:autoSpaceDN/>
              <w:adjustRightInd/>
              <w:spacing w:before="60" w:after="60"/>
              <w:rPr>
                <w:szCs w:val="20"/>
              </w:rPr>
            </w:pPr>
            <w:r>
              <w:rPr>
                <w:szCs w:val="20"/>
              </w:rPr>
              <w:t xml:space="preserve">Clarifications, Modifications and/or Answers to Questions posted on the website. </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14:paraId="0DC5E49F" w14:textId="0B82AEF0" w:rsidR="00632B4C" w:rsidRPr="00632B4C" w:rsidRDefault="00632B4C" w:rsidP="002C46CD">
            <w:pPr>
              <w:widowControl/>
              <w:autoSpaceDE/>
              <w:autoSpaceDN/>
              <w:adjustRightInd/>
              <w:spacing w:before="60" w:after="60"/>
              <w:rPr>
                <w:b/>
                <w:szCs w:val="20"/>
                <w:u w:val="single"/>
              </w:rPr>
            </w:pPr>
            <w:r w:rsidRPr="00632B4C">
              <w:rPr>
                <w:b/>
                <w:szCs w:val="20"/>
                <w:u w:val="single"/>
              </w:rPr>
              <w:t xml:space="preserve">Date: </w:t>
            </w:r>
            <w:r w:rsidR="00F7192A">
              <w:rPr>
                <w:b/>
                <w:szCs w:val="20"/>
                <w:u w:val="single"/>
              </w:rPr>
              <w:t>June</w:t>
            </w:r>
            <w:r w:rsidR="003E6D66">
              <w:rPr>
                <w:b/>
                <w:szCs w:val="20"/>
                <w:u w:val="single"/>
              </w:rPr>
              <w:t xml:space="preserve"> </w:t>
            </w:r>
            <w:r w:rsidR="002C46CD">
              <w:rPr>
                <w:b/>
                <w:szCs w:val="20"/>
                <w:u w:val="single"/>
              </w:rPr>
              <w:t>15</w:t>
            </w:r>
            <w:r w:rsidRPr="00632B4C">
              <w:rPr>
                <w:b/>
                <w:szCs w:val="20"/>
                <w:u w:val="single"/>
              </w:rPr>
              <w:t>, 2016</w:t>
            </w:r>
            <w:r w:rsidR="00FA32E9">
              <w:rPr>
                <w:b/>
                <w:szCs w:val="20"/>
                <w:u w:val="single"/>
              </w:rPr>
              <w:t xml:space="preserve"> (Estimated)</w:t>
            </w:r>
          </w:p>
        </w:tc>
      </w:tr>
      <w:tr w:rsidR="00632B4C" w:rsidRPr="00632B4C" w14:paraId="74A021AD" w14:textId="77777777" w:rsidTr="00FC6AD9">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671F1B97" w14:textId="02698636" w:rsidR="00632B4C" w:rsidRPr="00632B4C" w:rsidRDefault="00020514" w:rsidP="00632B4C">
            <w:pPr>
              <w:widowControl/>
              <w:autoSpaceDE/>
              <w:autoSpaceDN/>
              <w:adjustRightInd/>
              <w:spacing w:before="60" w:after="60"/>
              <w:jc w:val="center"/>
              <w:rPr>
                <w:szCs w:val="20"/>
              </w:rPr>
            </w:pPr>
            <w:r>
              <w:rPr>
                <w:szCs w:val="20"/>
              </w:rPr>
              <w:t>6</w:t>
            </w:r>
            <w:r w:rsidR="00632B4C" w:rsidRPr="00632B4C">
              <w:rPr>
                <w:szCs w:val="20"/>
              </w:rPr>
              <w:t>.</w:t>
            </w:r>
          </w:p>
        </w:tc>
        <w:tc>
          <w:tcPr>
            <w:tcW w:w="6268" w:type="dxa"/>
            <w:tcBorders>
              <w:top w:val="single" w:sz="6" w:space="0" w:color="auto"/>
              <w:left w:val="single" w:sz="6" w:space="0" w:color="auto"/>
              <w:bottom w:val="single" w:sz="6" w:space="0" w:color="auto"/>
              <w:right w:val="single" w:sz="6" w:space="0" w:color="auto"/>
            </w:tcBorders>
            <w:shd w:val="clear" w:color="auto" w:fill="auto"/>
            <w:vAlign w:val="center"/>
          </w:tcPr>
          <w:p w14:paraId="2F726C2A" w14:textId="187F27C6" w:rsidR="00632B4C" w:rsidRPr="00632B4C" w:rsidRDefault="00632B4C" w:rsidP="00632B4C">
            <w:pPr>
              <w:widowControl/>
              <w:autoSpaceDE/>
              <w:autoSpaceDN/>
              <w:adjustRightInd/>
              <w:spacing w:before="60" w:after="60"/>
              <w:rPr>
                <w:b/>
                <w:szCs w:val="20"/>
                <w:u w:val="single"/>
              </w:rPr>
            </w:pPr>
            <w:r w:rsidRPr="00632B4C">
              <w:rPr>
                <w:b/>
                <w:szCs w:val="20"/>
                <w:u w:val="single"/>
              </w:rPr>
              <w:t xml:space="preserve">ADDRESS AND DEADLINE― </w:t>
            </w:r>
            <w:r w:rsidR="00EA555F">
              <w:rPr>
                <w:b/>
                <w:szCs w:val="20"/>
                <w:u w:val="single"/>
              </w:rPr>
              <w:t>Hard copy proposals must be delivered to:</w:t>
            </w:r>
          </w:p>
          <w:p w14:paraId="53AC47D8" w14:textId="77777777" w:rsidR="00632B4C" w:rsidRPr="00283C97" w:rsidRDefault="00632B4C" w:rsidP="002A3478">
            <w:pPr>
              <w:widowControl/>
              <w:tabs>
                <w:tab w:val="left" w:pos="360"/>
              </w:tabs>
              <w:autoSpaceDE/>
              <w:autoSpaceDN/>
              <w:adjustRightInd/>
              <w:ind w:left="360"/>
              <w:rPr>
                <w:rFonts w:eastAsia="Times"/>
                <w:b/>
                <w:sz w:val="26"/>
                <w:szCs w:val="26"/>
              </w:rPr>
            </w:pPr>
            <w:r w:rsidRPr="00283C97">
              <w:rPr>
                <w:rFonts w:eastAsia="Times"/>
                <w:b/>
                <w:sz w:val="26"/>
                <w:szCs w:val="26"/>
              </w:rPr>
              <w:t xml:space="preserve">Judicial Council of California </w:t>
            </w:r>
          </w:p>
          <w:p w14:paraId="134D1957" w14:textId="1E29AE05" w:rsidR="00632B4C" w:rsidRPr="00283C97" w:rsidRDefault="00632B4C" w:rsidP="002A3478">
            <w:pPr>
              <w:widowControl/>
              <w:tabs>
                <w:tab w:val="left" w:pos="360"/>
              </w:tabs>
              <w:autoSpaceDE/>
              <w:autoSpaceDN/>
              <w:adjustRightInd/>
              <w:ind w:left="360"/>
              <w:rPr>
                <w:rFonts w:eastAsia="Times"/>
                <w:b/>
                <w:sz w:val="26"/>
                <w:szCs w:val="26"/>
              </w:rPr>
            </w:pPr>
            <w:r w:rsidRPr="00283C97">
              <w:rPr>
                <w:rFonts w:eastAsia="Times"/>
                <w:b/>
                <w:sz w:val="26"/>
                <w:szCs w:val="26"/>
              </w:rPr>
              <w:t>Attn</w:t>
            </w:r>
            <w:r w:rsidR="002A3478" w:rsidRPr="00283C97">
              <w:rPr>
                <w:rFonts w:eastAsia="Times"/>
                <w:b/>
                <w:sz w:val="26"/>
                <w:szCs w:val="26"/>
              </w:rPr>
              <w:t>.</w:t>
            </w:r>
            <w:r w:rsidRPr="00283C97">
              <w:rPr>
                <w:rFonts w:eastAsia="Times"/>
                <w:b/>
                <w:sz w:val="26"/>
                <w:szCs w:val="26"/>
              </w:rPr>
              <w:t>: Nadine McFadden</w:t>
            </w:r>
            <w:r w:rsidR="002A3478" w:rsidRPr="00283C97">
              <w:rPr>
                <w:rFonts w:eastAsia="Times"/>
                <w:b/>
                <w:sz w:val="26"/>
                <w:szCs w:val="26"/>
              </w:rPr>
              <w:t>-REFM 2016-03-MS</w:t>
            </w:r>
          </w:p>
          <w:p w14:paraId="278C8FBE" w14:textId="77777777" w:rsidR="002A3478" w:rsidRPr="00283C97" w:rsidRDefault="002A3478" w:rsidP="002A3478">
            <w:pPr>
              <w:widowControl/>
              <w:autoSpaceDE/>
              <w:autoSpaceDN/>
              <w:adjustRightInd/>
              <w:ind w:left="360"/>
              <w:rPr>
                <w:rFonts w:eastAsia="Times"/>
                <w:b/>
                <w:sz w:val="26"/>
                <w:szCs w:val="26"/>
              </w:rPr>
            </w:pPr>
            <w:r w:rsidRPr="00283C97">
              <w:rPr>
                <w:rFonts w:eastAsia="Times"/>
                <w:b/>
                <w:sz w:val="26"/>
                <w:szCs w:val="26"/>
              </w:rPr>
              <w:t xml:space="preserve">455 Golden Gate Avenue, 6th Floor </w:t>
            </w:r>
          </w:p>
          <w:p w14:paraId="008C14C3" w14:textId="56733E4B" w:rsidR="00632B4C" w:rsidRPr="00632B4C" w:rsidRDefault="002A3478" w:rsidP="002A3478">
            <w:pPr>
              <w:widowControl/>
              <w:autoSpaceDE/>
              <w:autoSpaceDN/>
              <w:adjustRightInd/>
              <w:ind w:left="360"/>
              <w:rPr>
                <w:b/>
                <w:szCs w:val="20"/>
                <w:u w:val="single"/>
              </w:rPr>
            </w:pPr>
            <w:r w:rsidRPr="00283C97">
              <w:rPr>
                <w:rFonts w:eastAsia="Times"/>
                <w:b/>
                <w:sz w:val="26"/>
                <w:szCs w:val="26"/>
              </w:rPr>
              <w:t>San Francisco, CA 94102</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14:paraId="19051FC2" w14:textId="0D067594" w:rsidR="00632B4C" w:rsidRPr="00632B4C" w:rsidRDefault="00AA32D7" w:rsidP="00AA32D7">
            <w:pPr>
              <w:widowControl/>
              <w:autoSpaceDE/>
              <w:autoSpaceDN/>
              <w:adjustRightInd/>
              <w:spacing w:before="60" w:after="60"/>
              <w:rPr>
                <w:b/>
                <w:sz w:val="28"/>
                <w:szCs w:val="28"/>
                <w:u w:val="single"/>
              </w:rPr>
            </w:pPr>
            <w:r>
              <w:rPr>
                <w:b/>
                <w:sz w:val="28"/>
                <w:szCs w:val="28"/>
                <w:u w:val="single"/>
              </w:rPr>
              <w:t>2</w:t>
            </w:r>
            <w:r w:rsidR="00632B4C" w:rsidRPr="00632B4C">
              <w:rPr>
                <w:b/>
                <w:sz w:val="28"/>
                <w:szCs w:val="28"/>
                <w:u w:val="single"/>
              </w:rPr>
              <w:t xml:space="preserve"> PM </w:t>
            </w:r>
            <w:r w:rsidR="006D3D83">
              <w:rPr>
                <w:b/>
                <w:sz w:val="28"/>
                <w:szCs w:val="28"/>
                <w:u w:val="single"/>
              </w:rPr>
              <w:t xml:space="preserve">Pacific Time </w:t>
            </w:r>
            <w:r w:rsidR="00632B4C" w:rsidRPr="00632B4C">
              <w:rPr>
                <w:b/>
                <w:sz w:val="28"/>
                <w:szCs w:val="28"/>
                <w:u w:val="single"/>
              </w:rPr>
              <w:t xml:space="preserve">on </w:t>
            </w:r>
            <w:r w:rsidR="00792900">
              <w:rPr>
                <w:b/>
                <w:sz w:val="28"/>
                <w:szCs w:val="28"/>
                <w:u w:val="single"/>
              </w:rPr>
              <w:t>June</w:t>
            </w:r>
            <w:r w:rsidR="00544B7F">
              <w:rPr>
                <w:b/>
                <w:sz w:val="28"/>
                <w:szCs w:val="28"/>
                <w:u w:val="single"/>
              </w:rPr>
              <w:t xml:space="preserve"> </w:t>
            </w:r>
            <w:r w:rsidR="002C46CD">
              <w:rPr>
                <w:b/>
                <w:sz w:val="28"/>
                <w:szCs w:val="28"/>
                <w:u w:val="single"/>
              </w:rPr>
              <w:t>29</w:t>
            </w:r>
            <w:r w:rsidR="00632B4C" w:rsidRPr="00632B4C">
              <w:rPr>
                <w:b/>
                <w:sz w:val="28"/>
                <w:szCs w:val="28"/>
                <w:u w:val="single"/>
              </w:rPr>
              <w:t>, 2016</w:t>
            </w:r>
          </w:p>
        </w:tc>
      </w:tr>
      <w:tr w:rsidR="00632B4C" w:rsidRPr="00632B4C" w14:paraId="5E45EECE" w14:textId="77777777" w:rsidTr="00FC6AD9">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74D8F943" w14:textId="56E25D97" w:rsidR="00632B4C" w:rsidRPr="00632B4C" w:rsidRDefault="004C58F2" w:rsidP="00632B4C">
            <w:pPr>
              <w:widowControl/>
              <w:autoSpaceDE/>
              <w:autoSpaceDN/>
              <w:adjustRightInd/>
              <w:spacing w:before="60" w:after="60"/>
              <w:jc w:val="center"/>
              <w:rPr>
                <w:szCs w:val="20"/>
              </w:rPr>
            </w:pPr>
            <w:r>
              <w:rPr>
                <w:szCs w:val="20"/>
              </w:rPr>
              <w:t>7</w:t>
            </w:r>
            <w:r w:rsidR="00632B4C" w:rsidRPr="00632B4C">
              <w:rPr>
                <w:szCs w:val="20"/>
              </w:rPr>
              <w:t>.</w:t>
            </w:r>
          </w:p>
        </w:tc>
        <w:tc>
          <w:tcPr>
            <w:tcW w:w="6268" w:type="dxa"/>
            <w:tcBorders>
              <w:top w:val="single" w:sz="6" w:space="0" w:color="auto"/>
              <w:left w:val="single" w:sz="6" w:space="0" w:color="auto"/>
              <w:bottom w:val="single" w:sz="6" w:space="0" w:color="auto"/>
              <w:right w:val="single" w:sz="6" w:space="0" w:color="auto"/>
            </w:tcBorders>
            <w:shd w:val="clear" w:color="auto" w:fill="auto"/>
            <w:vAlign w:val="center"/>
          </w:tcPr>
          <w:p w14:paraId="42DF64DE" w14:textId="6A1B7EBD" w:rsidR="00632B4C" w:rsidRPr="00632B4C" w:rsidRDefault="003A18EE" w:rsidP="0036163F">
            <w:pPr>
              <w:widowControl/>
              <w:autoSpaceDE/>
              <w:autoSpaceDN/>
              <w:adjustRightInd/>
              <w:spacing w:before="60" w:after="60"/>
              <w:rPr>
                <w:szCs w:val="20"/>
              </w:rPr>
            </w:pPr>
            <w:r>
              <w:rPr>
                <w:szCs w:val="20"/>
              </w:rPr>
              <w:t>Notice of Award</w:t>
            </w:r>
            <w:r w:rsidR="00632B4C" w:rsidRPr="00632B4C">
              <w:rPr>
                <w:szCs w:val="20"/>
              </w:rPr>
              <w:t xml:space="preserve"> on the Court website:   </w:t>
            </w:r>
            <w:hyperlink r:id="rId14" w:history="1">
              <w:r w:rsidR="004275CA" w:rsidRPr="00FF7C2A">
                <w:rPr>
                  <w:rStyle w:val="Hyperlink"/>
                  <w:i/>
                  <w:sz w:val="23"/>
                  <w:szCs w:val="23"/>
                </w:rPr>
                <w:t>http://www.courts.ca.gov/rfps.htm</w:t>
              </w:r>
            </w:hyperlink>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14:paraId="0F2D7749" w14:textId="6CA66130" w:rsidR="00632B4C" w:rsidRPr="00632B4C" w:rsidRDefault="00C6133A" w:rsidP="002C46CD">
            <w:pPr>
              <w:widowControl/>
              <w:autoSpaceDE/>
              <w:autoSpaceDN/>
              <w:adjustRightInd/>
              <w:spacing w:before="60" w:after="60"/>
              <w:rPr>
                <w:szCs w:val="20"/>
              </w:rPr>
            </w:pPr>
            <w:r>
              <w:rPr>
                <w:szCs w:val="20"/>
              </w:rPr>
              <w:t>Ju</w:t>
            </w:r>
            <w:r w:rsidR="002C46CD">
              <w:rPr>
                <w:szCs w:val="20"/>
              </w:rPr>
              <w:t>ly</w:t>
            </w:r>
            <w:r w:rsidR="003E6D66">
              <w:rPr>
                <w:szCs w:val="20"/>
              </w:rPr>
              <w:t xml:space="preserve"> </w:t>
            </w:r>
            <w:r w:rsidR="002C46CD">
              <w:rPr>
                <w:szCs w:val="20"/>
              </w:rPr>
              <w:t>6</w:t>
            </w:r>
            <w:r w:rsidR="00632B4C" w:rsidRPr="00632B4C">
              <w:rPr>
                <w:szCs w:val="20"/>
              </w:rPr>
              <w:t>, 2016 (Estimated)</w:t>
            </w:r>
          </w:p>
        </w:tc>
      </w:tr>
      <w:tr w:rsidR="00632B4C" w:rsidRPr="00632B4C" w14:paraId="720978BD" w14:textId="77777777" w:rsidTr="00FC6AD9">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14:paraId="3BE73305" w14:textId="5BA90653" w:rsidR="00632B4C" w:rsidRPr="00632B4C" w:rsidRDefault="004C58F2" w:rsidP="00632B4C">
            <w:pPr>
              <w:widowControl/>
              <w:autoSpaceDE/>
              <w:autoSpaceDN/>
              <w:adjustRightInd/>
              <w:spacing w:before="60" w:after="60"/>
              <w:jc w:val="center"/>
              <w:rPr>
                <w:szCs w:val="20"/>
              </w:rPr>
            </w:pPr>
            <w:r>
              <w:rPr>
                <w:szCs w:val="20"/>
              </w:rPr>
              <w:t>8</w:t>
            </w:r>
            <w:r w:rsidR="00632B4C" w:rsidRPr="00632B4C">
              <w:rPr>
                <w:szCs w:val="20"/>
              </w:rPr>
              <w:t>.</w:t>
            </w:r>
          </w:p>
        </w:tc>
        <w:tc>
          <w:tcPr>
            <w:tcW w:w="6268" w:type="dxa"/>
            <w:tcBorders>
              <w:top w:val="single" w:sz="6" w:space="0" w:color="auto"/>
              <w:left w:val="single" w:sz="6" w:space="0" w:color="auto"/>
              <w:bottom w:val="single" w:sz="6" w:space="0" w:color="auto"/>
              <w:right w:val="single" w:sz="6" w:space="0" w:color="auto"/>
            </w:tcBorders>
            <w:shd w:val="clear" w:color="auto" w:fill="auto"/>
            <w:vAlign w:val="center"/>
          </w:tcPr>
          <w:p w14:paraId="2F9D2D05" w14:textId="6FBDD88C" w:rsidR="00632B4C" w:rsidRPr="00632B4C" w:rsidRDefault="00D64FDD" w:rsidP="00632B4C">
            <w:pPr>
              <w:widowControl/>
              <w:autoSpaceDE/>
              <w:autoSpaceDN/>
              <w:adjustRightInd/>
              <w:spacing w:before="60" w:after="60"/>
              <w:rPr>
                <w:szCs w:val="20"/>
              </w:rPr>
            </w:pPr>
            <w:r>
              <w:rPr>
                <w:szCs w:val="20"/>
              </w:rPr>
              <w:t>Full Performance Start Date</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14:paraId="3BD4E95D" w14:textId="6EEFF593" w:rsidR="00632B4C" w:rsidRPr="00632B4C" w:rsidRDefault="002C46CD" w:rsidP="00632B4C">
            <w:pPr>
              <w:widowControl/>
              <w:autoSpaceDE/>
              <w:autoSpaceDN/>
              <w:adjustRightInd/>
              <w:spacing w:before="60" w:after="60"/>
              <w:rPr>
                <w:szCs w:val="20"/>
              </w:rPr>
            </w:pPr>
            <w:r>
              <w:rPr>
                <w:szCs w:val="20"/>
              </w:rPr>
              <w:t>August</w:t>
            </w:r>
            <w:r w:rsidRPr="00632B4C">
              <w:rPr>
                <w:szCs w:val="20"/>
              </w:rPr>
              <w:t xml:space="preserve"> </w:t>
            </w:r>
            <w:r w:rsidR="00632B4C" w:rsidRPr="00632B4C">
              <w:rPr>
                <w:szCs w:val="20"/>
              </w:rPr>
              <w:t>2016 (Estimated)</w:t>
            </w:r>
          </w:p>
        </w:tc>
      </w:tr>
    </w:tbl>
    <w:p w14:paraId="0D6888D2" w14:textId="33F13982" w:rsidR="00632B4C" w:rsidRDefault="00632B4C" w:rsidP="00283C97">
      <w:pPr>
        <w:keepNext/>
        <w:widowControl/>
        <w:autoSpaceDE/>
        <w:autoSpaceDN/>
        <w:adjustRightInd/>
        <w:spacing w:before="120" w:after="160"/>
        <w:ind w:left="1080"/>
        <w:rPr>
          <w:b/>
          <w:iCs/>
          <w:color w:val="000000" w:themeColor="text1"/>
          <w:sz w:val="28"/>
          <w:szCs w:val="28"/>
        </w:rPr>
      </w:pPr>
      <w:bookmarkStart w:id="1" w:name="bmStart"/>
      <w:bookmarkEnd w:id="1"/>
      <w:r w:rsidRPr="00632B4C">
        <w:rPr>
          <w:b/>
          <w:iCs/>
          <w:color w:val="000000" w:themeColor="text1"/>
          <w:sz w:val="28"/>
          <w:szCs w:val="28"/>
        </w:rPr>
        <w:t xml:space="preserve">Table </w:t>
      </w:r>
      <w:r w:rsidR="00283C97">
        <w:rPr>
          <w:b/>
          <w:iCs/>
          <w:color w:val="000000" w:themeColor="text1"/>
          <w:sz w:val="28"/>
          <w:szCs w:val="28"/>
        </w:rPr>
        <w:t xml:space="preserve">2. </w:t>
      </w:r>
      <w:r w:rsidR="00283C97" w:rsidRPr="00632B4C">
        <w:rPr>
          <w:b/>
          <w:iCs/>
          <w:color w:val="000000" w:themeColor="text1"/>
          <w:sz w:val="28"/>
          <w:szCs w:val="28"/>
        </w:rPr>
        <w:t xml:space="preserve"> </w:t>
      </w:r>
      <w:r w:rsidRPr="00632B4C">
        <w:rPr>
          <w:b/>
          <w:iCs/>
          <w:color w:val="000000" w:themeColor="text1"/>
          <w:sz w:val="28"/>
          <w:szCs w:val="28"/>
        </w:rPr>
        <w:t>RFQ Attachments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439"/>
        <w:gridCol w:w="5485"/>
      </w:tblGrid>
      <w:tr w:rsidR="00CD5E2C" w:rsidRPr="00632B4C" w14:paraId="6A98503E" w14:textId="77777777" w:rsidTr="00283C97">
        <w:trPr>
          <w:tblHeader/>
          <w:jc w:val="center"/>
        </w:trPr>
        <w:tc>
          <w:tcPr>
            <w:tcW w:w="426" w:type="dxa"/>
            <w:shd w:val="clear" w:color="auto" w:fill="E6E6E6"/>
          </w:tcPr>
          <w:p w14:paraId="6961E2E1" w14:textId="77777777" w:rsidR="00CD5E2C" w:rsidRPr="00632B4C" w:rsidRDefault="00CD5E2C" w:rsidP="00FC6AD9">
            <w:pPr>
              <w:tabs>
                <w:tab w:val="left" w:pos="6354"/>
              </w:tabs>
              <w:autoSpaceDE/>
              <w:autoSpaceDN/>
              <w:adjustRightInd/>
              <w:ind w:right="-18"/>
              <w:jc w:val="center"/>
              <w:rPr>
                <w:b/>
                <w:bCs/>
                <w:color w:val="000000"/>
                <w:sz w:val="24"/>
              </w:rPr>
            </w:pPr>
            <w:r w:rsidRPr="00632B4C">
              <w:rPr>
                <w:b/>
                <w:bCs/>
                <w:color w:val="000000"/>
                <w:sz w:val="24"/>
              </w:rPr>
              <w:t>#</w:t>
            </w:r>
          </w:p>
        </w:tc>
        <w:tc>
          <w:tcPr>
            <w:tcW w:w="3439" w:type="dxa"/>
            <w:shd w:val="clear" w:color="auto" w:fill="E6E6E6"/>
            <w:vAlign w:val="center"/>
          </w:tcPr>
          <w:p w14:paraId="6B49D1F0" w14:textId="77777777" w:rsidR="00CD5E2C" w:rsidRPr="00632B4C" w:rsidRDefault="00CD5E2C" w:rsidP="00FC6AD9">
            <w:pPr>
              <w:tabs>
                <w:tab w:val="left" w:pos="6354"/>
              </w:tabs>
              <w:autoSpaceDE/>
              <w:autoSpaceDN/>
              <w:adjustRightInd/>
              <w:ind w:right="-18"/>
              <w:jc w:val="center"/>
              <w:rPr>
                <w:b/>
                <w:bCs/>
                <w:color w:val="000000"/>
                <w:sz w:val="24"/>
              </w:rPr>
            </w:pPr>
            <w:r w:rsidRPr="00632B4C">
              <w:rPr>
                <w:b/>
                <w:bCs/>
                <w:color w:val="000000"/>
                <w:sz w:val="24"/>
              </w:rPr>
              <w:t>Attachment</w:t>
            </w:r>
            <w:r>
              <w:rPr>
                <w:b/>
                <w:bCs/>
                <w:color w:val="000000"/>
                <w:sz w:val="24"/>
              </w:rPr>
              <w:t>s</w:t>
            </w:r>
            <w:r w:rsidRPr="00632B4C">
              <w:rPr>
                <w:b/>
                <w:bCs/>
                <w:color w:val="000000"/>
                <w:sz w:val="24"/>
              </w:rPr>
              <w:t xml:space="preserve"> </w:t>
            </w:r>
          </w:p>
        </w:tc>
        <w:tc>
          <w:tcPr>
            <w:tcW w:w="5485" w:type="dxa"/>
            <w:shd w:val="clear" w:color="auto" w:fill="E6E6E6"/>
            <w:vAlign w:val="center"/>
          </w:tcPr>
          <w:p w14:paraId="0A07DC3A" w14:textId="77777777" w:rsidR="00CD5E2C" w:rsidRPr="00632B4C" w:rsidRDefault="00CD5E2C" w:rsidP="00FC6AD9">
            <w:pPr>
              <w:autoSpaceDE/>
              <w:autoSpaceDN/>
              <w:adjustRightInd/>
              <w:ind w:left="-108" w:right="-108"/>
              <w:jc w:val="center"/>
              <w:rPr>
                <w:b/>
                <w:bCs/>
                <w:color w:val="000000"/>
                <w:sz w:val="24"/>
              </w:rPr>
            </w:pPr>
            <w:r w:rsidRPr="00632B4C">
              <w:rPr>
                <w:b/>
                <w:bCs/>
                <w:color w:val="000000"/>
                <w:sz w:val="24"/>
              </w:rPr>
              <w:t>Description</w:t>
            </w:r>
          </w:p>
        </w:tc>
      </w:tr>
      <w:tr w:rsidR="00CD5E2C" w:rsidRPr="00632B4C" w14:paraId="7F5AB4E0" w14:textId="77777777" w:rsidTr="00283C97">
        <w:trPr>
          <w:trHeight w:val="512"/>
          <w:tblHeader/>
          <w:jc w:val="center"/>
        </w:trPr>
        <w:tc>
          <w:tcPr>
            <w:tcW w:w="426" w:type="dxa"/>
            <w:vAlign w:val="center"/>
          </w:tcPr>
          <w:p w14:paraId="704B5D0C" w14:textId="77777777" w:rsidR="00CD5E2C" w:rsidRPr="00632B4C" w:rsidRDefault="00CD5E2C" w:rsidP="00FC6AD9">
            <w:pPr>
              <w:autoSpaceDE/>
              <w:autoSpaceDN/>
              <w:adjustRightInd/>
              <w:rPr>
                <w:bCs/>
                <w:color w:val="000000" w:themeColor="text1"/>
                <w:szCs w:val="20"/>
              </w:rPr>
            </w:pPr>
            <w:r w:rsidRPr="00632B4C">
              <w:rPr>
                <w:bCs/>
                <w:color w:val="000000" w:themeColor="text1"/>
                <w:szCs w:val="20"/>
              </w:rPr>
              <w:t>1</w:t>
            </w:r>
          </w:p>
        </w:tc>
        <w:tc>
          <w:tcPr>
            <w:tcW w:w="3439" w:type="dxa"/>
            <w:vAlign w:val="center"/>
          </w:tcPr>
          <w:p w14:paraId="163D7F3C" w14:textId="17E242B2" w:rsidR="00CD5E2C" w:rsidRPr="00632B4C" w:rsidRDefault="00CD5E2C" w:rsidP="00A831FD">
            <w:pPr>
              <w:autoSpaceDE/>
              <w:autoSpaceDN/>
              <w:adjustRightInd/>
              <w:rPr>
                <w:bCs/>
                <w:color w:val="000000" w:themeColor="text1"/>
                <w:szCs w:val="20"/>
              </w:rPr>
            </w:pPr>
            <w:r>
              <w:rPr>
                <w:bCs/>
                <w:color w:val="000000" w:themeColor="text1"/>
              </w:rPr>
              <w:t xml:space="preserve">Attachment 1: </w:t>
            </w:r>
            <w:r w:rsidR="00A831FD">
              <w:rPr>
                <w:color w:val="000000"/>
              </w:rPr>
              <w:t>Judicial Council’s Standard Terms and Conditions</w:t>
            </w:r>
            <w:r w:rsidRPr="00632B4C">
              <w:rPr>
                <w:bCs/>
                <w:vanish/>
                <w:color w:val="000000" w:themeColor="text1"/>
                <w:szCs w:val="20"/>
              </w:rPr>
              <w:t>:</w:t>
            </w:r>
          </w:p>
        </w:tc>
        <w:tc>
          <w:tcPr>
            <w:tcW w:w="5485" w:type="dxa"/>
            <w:vAlign w:val="center"/>
          </w:tcPr>
          <w:p w14:paraId="5046ED99" w14:textId="4D14AD20" w:rsidR="00CD5E2C" w:rsidRDefault="00CD5E2C" w:rsidP="00FC6AD9">
            <w:pPr>
              <w:tabs>
                <w:tab w:val="left" w:pos="2178"/>
              </w:tabs>
            </w:pPr>
            <w:r>
              <w:t xml:space="preserve">Standard agreement including Exhibits A through </w:t>
            </w:r>
            <w:r w:rsidR="00E337AE">
              <w:t>G</w:t>
            </w:r>
            <w:r>
              <w:t>.</w:t>
            </w:r>
          </w:p>
          <w:p w14:paraId="4C15E764" w14:textId="77777777" w:rsidR="00CD5E2C" w:rsidRPr="00632B4C" w:rsidRDefault="00CD5E2C" w:rsidP="00FC6AD9">
            <w:pPr>
              <w:tabs>
                <w:tab w:val="left" w:pos="2178"/>
              </w:tabs>
              <w:autoSpaceDE/>
              <w:autoSpaceDN/>
              <w:adjustRightInd/>
              <w:rPr>
                <w:bCs/>
                <w:i/>
                <w:color w:val="FF0000"/>
                <w:szCs w:val="20"/>
              </w:rPr>
            </w:pPr>
            <w:r w:rsidRPr="00A00C4E">
              <w:rPr>
                <w:color w:val="000000"/>
              </w:rPr>
              <w:t>If selected, the person or entity submit</w:t>
            </w:r>
            <w:r>
              <w:rPr>
                <w:color w:val="000000"/>
              </w:rPr>
              <w:t xml:space="preserve">ting a response to the RFQ </w:t>
            </w:r>
            <w:r w:rsidRPr="00A00C4E">
              <w:rPr>
                <w:color w:val="000000"/>
              </w:rPr>
              <w:t xml:space="preserve">must sign this </w:t>
            </w:r>
            <w:r>
              <w:rPr>
                <w:color w:val="000000"/>
              </w:rPr>
              <w:t>JCC</w:t>
            </w:r>
            <w:r w:rsidRPr="00A00C4E">
              <w:rPr>
                <w:color w:val="000000"/>
              </w:rPr>
              <w:t xml:space="preserve"> Standard Form agreement</w:t>
            </w:r>
          </w:p>
        </w:tc>
      </w:tr>
      <w:tr w:rsidR="00CD5E2C" w:rsidRPr="00632B4C" w14:paraId="7D872B11" w14:textId="77777777" w:rsidTr="00283C97">
        <w:trPr>
          <w:trHeight w:val="512"/>
          <w:tblHeader/>
          <w:jc w:val="center"/>
        </w:trPr>
        <w:tc>
          <w:tcPr>
            <w:tcW w:w="426" w:type="dxa"/>
            <w:vAlign w:val="center"/>
          </w:tcPr>
          <w:p w14:paraId="55D9F580" w14:textId="77777777" w:rsidR="00CD5E2C" w:rsidRPr="00632B4C" w:rsidRDefault="00CD5E2C" w:rsidP="00FC6AD9">
            <w:pPr>
              <w:autoSpaceDE/>
              <w:autoSpaceDN/>
              <w:adjustRightInd/>
              <w:rPr>
                <w:bCs/>
                <w:color w:val="000000" w:themeColor="text1"/>
                <w:szCs w:val="20"/>
              </w:rPr>
            </w:pPr>
            <w:r>
              <w:rPr>
                <w:bCs/>
                <w:color w:val="000000" w:themeColor="text1"/>
                <w:szCs w:val="20"/>
              </w:rPr>
              <w:t>2</w:t>
            </w:r>
          </w:p>
        </w:tc>
        <w:tc>
          <w:tcPr>
            <w:tcW w:w="3439" w:type="dxa"/>
            <w:vAlign w:val="center"/>
          </w:tcPr>
          <w:p w14:paraId="25AC20B8" w14:textId="754A1BBA" w:rsidR="00CD5E2C" w:rsidRPr="00632B4C" w:rsidRDefault="00CD5E2C" w:rsidP="008D7FB4">
            <w:pPr>
              <w:autoSpaceDE/>
              <w:autoSpaceDN/>
              <w:adjustRightInd/>
              <w:rPr>
                <w:bCs/>
                <w:color w:val="000000" w:themeColor="text1"/>
                <w:szCs w:val="20"/>
              </w:rPr>
            </w:pPr>
            <w:r>
              <w:rPr>
                <w:bCs/>
                <w:color w:val="000000" w:themeColor="text1"/>
              </w:rPr>
              <w:t xml:space="preserve">Attachment 2: </w:t>
            </w:r>
            <w:r w:rsidRPr="00632B4C">
              <w:rPr>
                <w:bCs/>
                <w:color w:val="000000" w:themeColor="text1"/>
                <w:szCs w:val="20"/>
              </w:rPr>
              <w:t>Administrative Rules Governing RF</w:t>
            </w:r>
            <w:r w:rsidR="008D7FB4">
              <w:rPr>
                <w:bCs/>
                <w:color w:val="000000" w:themeColor="text1"/>
                <w:szCs w:val="20"/>
              </w:rPr>
              <w:t>Q</w:t>
            </w:r>
            <w:r w:rsidRPr="00632B4C">
              <w:rPr>
                <w:bCs/>
                <w:color w:val="000000" w:themeColor="text1"/>
                <w:szCs w:val="20"/>
              </w:rPr>
              <w:t>s (Non-IT Services)</w:t>
            </w:r>
          </w:p>
        </w:tc>
        <w:tc>
          <w:tcPr>
            <w:tcW w:w="5485" w:type="dxa"/>
            <w:vAlign w:val="center"/>
          </w:tcPr>
          <w:p w14:paraId="576FF7ED" w14:textId="77777777" w:rsidR="00CD5E2C" w:rsidRPr="00632B4C" w:rsidRDefault="00CD5E2C" w:rsidP="00FC6AD9">
            <w:pPr>
              <w:tabs>
                <w:tab w:val="left" w:pos="2178"/>
              </w:tabs>
              <w:autoSpaceDE/>
              <w:autoSpaceDN/>
              <w:adjustRightInd/>
              <w:rPr>
                <w:szCs w:val="20"/>
              </w:rPr>
            </w:pPr>
            <w:r w:rsidRPr="00632B4C">
              <w:rPr>
                <w:szCs w:val="20"/>
              </w:rPr>
              <w:t>These rules govern this solicitation.</w:t>
            </w:r>
          </w:p>
        </w:tc>
      </w:tr>
      <w:tr w:rsidR="00CD5E2C" w:rsidRPr="00632B4C" w14:paraId="50B3D1EE" w14:textId="77777777" w:rsidTr="00283C97">
        <w:trPr>
          <w:tblHeader/>
          <w:jc w:val="center"/>
        </w:trPr>
        <w:tc>
          <w:tcPr>
            <w:tcW w:w="426" w:type="dxa"/>
            <w:vAlign w:val="center"/>
          </w:tcPr>
          <w:p w14:paraId="458C2190" w14:textId="77777777" w:rsidR="00CD5E2C" w:rsidRPr="00632B4C" w:rsidRDefault="00CD5E2C" w:rsidP="00FC6AD9">
            <w:pPr>
              <w:autoSpaceDE/>
              <w:autoSpaceDN/>
              <w:adjustRightInd/>
              <w:rPr>
                <w:bCs/>
                <w:color w:val="000000" w:themeColor="text1"/>
                <w:szCs w:val="20"/>
              </w:rPr>
            </w:pPr>
            <w:r>
              <w:rPr>
                <w:bCs/>
                <w:color w:val="000000" w:themeColor="text1"/>
                <w:szCs w:val="20"/>
              </w:rPr>
              <w:t>3</w:t>
            </w:r>
          </w:p>
        </w:tc>
        <w:tc>
          <w:tcPr>
            <w:tcW w:w="3439" w:type="dxa"/>
            <w:vAlign w:val="center"/>
          </w:tcPr>
          <w:p w14:paraId="2BF06ADA" w14:textId="2C84AAFD" w:rsidR="00CD5E2C" w:rsidRPr="00632B4C" w:rsidRDefault="00CD5E2C" w:rsidP="003F0534">
            <w:pPr>
              <w:autoSpaceDE/>
              <w:autoSpaceDN/>
              <w:adjustRightInd/>
              <w:rPr>
                <w:bCs/>
                <w:szCs w:val="20"/>
              </w:rPr>
            </w:pPr>
            <w:r>
              <w:rPr>
                <w:bCs/>
                <w:color w:val="000000" w:themeColor="text1"/>
              </w:rPr>
              <w:t xml:space="preserve">Attachment 3: </w:t>
            </w:r>
            <w:r w:rsidR="003F0534">
              <w:rPr>
                <w:bCs/>
                <w:color w:val="000000" w:themeColor="text1"/>
              </w:rPr>
              <w:t xml:space="preserve">Proposer’s </w:t>
            </w:r>
            <w:r w:rsidR="00A831FD">
              <w:rPr>
                <w:bCs/>
                <w:color w:val="000000" w:themeColor="text1"/>
              </w:rPr>
              <w:t>Acceptance of Terms and Conditions</w:t>
            </w:r>
          </w:p>
        </w:tc>
        <w:tc>
          <w:tcPr>
            <w:tcW w:w="5485" w:type="dxa"/>
            <w:vAlign w:val="center"/>
          </w:tcPr>
          <w:p w14:paraId="4140095B" w14:textId="605DD05A" w:rsidR="00CD5E2C" w:rsidRPr="00632B4C" w:rsidRDefault="00A831FD" w:rsidP="003F0534">
            <w:pPr>
              <w:tabs>
                <w:tab w:val="left" w:pos="2178"/>
              </w:tabs>
              <w:autoSpaceDE/>
              <w:autoSpaceDN/>
              <w:adjustRightInd/>
              <w:rPr>
                <w:b/>
                <w:bCs/>
                <w:color w:val="000000"/>
                <w:szCs w:val="20"/>
              </w:rPr>
            </w:pPr>
            <w:r>
              <w:t xml:space="preserve">On this form, the </w:t>
            </w:r>
            <w:r w:rsidR="003F0534">
              <w:t xml:space="preserve">Proposer </w:t>
            </w:r>
            <w:r w:rsidRPr="00A00C4E">
              <w:t xml:space="preserve">must </w:t>
            </w:r>
            <w:r>
              <w:t xml:space="preserve">indicate acceptance of the </w:t>
            </w:r>
            <w:r w:rsidR="00544B7F">
              <w:t xml:space="preserve">Master Agreement </w:t>
            </w:r>
            <w:r>
              <w:t>Terms and Conditions.</w:t>
            </w:r>
          </w:p>
        </w:tc>
      </w:tr>
      <w:tr w:rsidR="00CD5E2C" w:rsidRPr="00632B4C" w14:paraId="204D2E70" w14:textId="77777777" w:rsidTr="00283C97">
        <w:trPr>
          <w:tblHeader/>
          <w:jc w:val="center"/>
        </w:trPr>
        <w:tc>
          <w:tcPr>
            <w:tcW w:w="426" w:type="dxa"/>
            <w:vAlign w:val="center"/>
          </w:tcPr>
          <w:p w14:paraId="1D898A8E" w14:textId="77777777" w:rsidR="00CD5E2C" w:rsidRPr="00632B4C" w:rsidRDefault="00CD5E2C" w:rsidP="00FC6AD9">
            <w:pPr>
              <w:autoSpaceDE/>
              <w:autoSpaceDN/>
              <w:adjustRightInd/>
              <w:rPr>
                <w:bCs/>
                <w:color w:val="000000" w:themeColor="text1"/>
                <w:szCs w:val="20"/>
              </w:rPr>
            </w:pPr>
            <w:r>
              <w:rPr>
                <w:bCs/>
                <w:color w:val="000000" w:themeColor="text1"/>
                <w:szCs w:val="20"/>
              </w:rPr>
              <w:t>4</w:t>
            </w:r>
          </w:p>
        </w:tc>
        <w:tc>
          <w:tcPr>
            <w:tcW w:w="3439" w:type="dxa"/>
            <w:vAlign w:val="center"/>
          </w:tcPr>
          <w:p w14:paraId="40951D10" w14:textId="77777777" w:rsidR="00CD5E2C" w:rsidRPr="00632B4C" w:rsidRDefault="00CD5E2C" w:rsidP="00FC6AD9">
            <w:pPr>
              <w:autoSpaceDE/>
              <w:autoSpaceDN/>
              <w:adjustRightInd/>
              <w:rPr>
                <w:bCs/>
                <w:szCs w:val="20"/>
              </w:rPr>
            </w:pPr>
            <w:r>
              <w:rPr>
                <w:bCs/>
                <w:color w:val="000000" w:themeColor="text1"/>
              </w:rPr>
              <w:t>Attachment 4: General Certifications Form</w:t>
            </w:r>
          </w:p>
        </w:tc>
        <w:tc>
          <w:tcPr>
            <w:tcW w:w="5485" w:type="dxa"/>
            <w:vAlign w:val="center"/>
          </w:tcPr>
          <w:p w14:paraId="3388C07C" w14:textId="42EDA794" w:rsidR="00CD5E2C" w:rsidRPr="00632B4C" w:rsidRDefault="00A831FD" w:rsidP="003F0534">
            <w:pPr>
              <w:tabs>
                <w:tab w:val="left" w:pos="2178"/>
              </w:tabs>
              <w:autoSpaceDE/>
              <w:autoSpaceDN/>
              <w:adjustRightInd/>
              <w:rPr>
                <w:b/>
                <w:bCs/>
                <w:color w:val="000000"/>
                <w:szCs w:val="20"/>
              </w:rPr>
            </w:pPr>
            <w:r>
              <w:t xml:space="preserve">The </w:t>
            </w:r>
            <w:r w:rsidR="003F0534">
              <w:t>Proposer</w:t>
            </w:r>
            <w:r>
              <w:t xml:space="preserve"> must complete the General Certifications Form and submit the completed form with its proposal.</w:t>
            </w:r>
          </w:p>
        </w:tc>
      </w:tr>
      <w:tr w:rsidR="00CD5E2C" w:rsidRPr="00632B4C" w14:paraId="39957BD4" w14:textId="77777777" w:rsidTr="00283C97">
        <w:trPr>
          <w:tblHeader/>
          <w:jc w:val="center"/>
        </w:trPr>
        <w:tc>
          <w:tcPr>
            <w:tcW w:w="426" w:type="dxa"/>
            <w:vAlign w:val="center"/>
          </w:tcPr>
          <w:p w14:paraId="35CF64ED" w14:textId="6BDAA2D0" w:rsidR="00CD5E2C" w:rsidRDefault="00E337AE" w:rsidP="00FC6AD9">
            <w:pPr>
              <w:autoSpaceDE/>
              <w:autoSpaceDN/>
              <w:adjustRightInd/>
              <w:rPr>
                <w:bCs/>
                <w:color w:val="000000" w:themeColor="text1"/>
                <w:szCs w:val="20"/>
              </w:rPr>
            </w:pPr>
            <w:r>
              <w:rPr>
                <w:bCs/>
                <w:color w:val="000000" w:themeColor="text1"/>
                <w:szCs w:val="20"/>
              </w:rPr>
              <w:t>5</w:t>
            </w:r>
          </w:p>
        </w:tc>
        <w:tc>
          <w:tcPr>
            <w:tcW w:w="3439" w:type="dxa"/>
            <w:vAlign w:val="center"/>
          </w:tcPr>
          <w:p w14:paraId="705FA08D" w14:textId="1F7A8430" w:rsidR="00CD5E2C" w:rsidRPr="00632B4C" w:rsidRDefault="00EC62B3" w:rsidP="00705D28">
            <w:pPr>
              <w:autoSpaceDE/>
              <w:autoSpaceDN/>
              <w:adjustRightInd/>
              <w:rPr>
                <w:bCs/>
                <w:szCs w:val="20"/>
              </w:rPr>
            </w:pPr>
            <w:r>
              <w:rPr>
                <w:bCs/>
                <w:color w:val="000000" w:themeColor="text1"/>
              </w:rPr>
              <w:t xml:space="preserve">Attachment 5: </w:t>
            </w:r>
            <w:r w:rsidR="00705D28">
              <w:rPr>
                <w:bCs/>
                <w:color w:val="000000" w:themeColor="text1"/>
              </w:rPr>
              <w:t>Darfur Certification</w:t>
            </w:r>
            <w:r>
              <w:rPr>
                <w:bCs/>
                <w:color w:val="000000" w:themeColor="text1"/>
              </w:rPr>
              <w:t xml:space="preserve"> Form</w:t>
            </w:r>
          </w:p>
        </w:tc>
        <w:tc>
          <w:tcPr>
            <w:tcW w:w="5485" w:type="dxa"/>
          </w:tcPr>
          <w:p w14:paraId="1F9F33DE" w14:textId="334D0DB2" w:rsidR="00CD5E2C" w:rsidRPr="00632B4C" w:rsidRDefault="00A831FD" w:rsidP="003F0534">
            <w:pPr>
              <w:autoSpaceDE/>
              <w:autoSpaceDN/>
              <w:adjustRightInd/>
              <w:rPr>
                <w:szCs w:val="20"/>
              </w:rPr>
            </w:pPr>
            <w:r>
              <w:t xml:space="preserve">The </w:t>
            </w:r>
            <w:r w:rsidR="003F0534">
              <w:t>Proposer</w:t>
            </w:r>
            <w:r w:rsidRPr="00A00C4E">
              <w:t xml:space="preserve"> must complete the Darfur Contracting Act Certification and submit the completed certification with its </w:t>
            </w:r>
            <w:r>
              <w:t>proposal</w:t>
            </w:r>
            <w:r w:rsidRPr="00A00C4E">
              <w:t>.</w:t>
            </w:r>
          </w:p>
        </w:tc>
      </w:tr>
      <w:tr w:rsidR="00EC62B3" w:rsidRPr="00632B4C" w14:paraId="12AEE27B" w14:textId="77777777" w:rsidTr="00283C97">
        <w:trPr>
          <w:tblHeader/>
          <w:jc w:val="center"/>
        </w:trPr>
        <w:tc>
          <w:tcPr>
            <w:tcW w:w="426" w:type="dxa"/>
            <w:vAlign w:val="center"/>
          </w:tcPr>
          <w:p w14:paraId="716CF827" w14:textId="4ED29667" w:rsidR="00EC62B3" w:rsidRDefault="00EC62B3" w:rsidP="00FC6AD9">
            <w:pPr>
              <w:autoSpaceDE/>
              <w:autoSpaceDN/>
              <w:adjustRightInd/>
              <w:rPr>
                <w:bCs/>
                <w:color w:val="000000" w:themeColor="text1"/>
                <w:szCs w:val="20"/>
              </w:rPr>
            </w:pPr>
            <w:r>
              <w:rPr>
                <w:bCs/>
                <w:color w:val="000000" w:themeColor="text1"/>
                <w:szCs w:val="20"/>
              </w:rPr>
              <w:t>6</w:t>
            </w:r>
          </w:p>
        </w:tc>
        <w:tc>
          <w:tcPr>
            <w:tcW w:w="3439" w:type="dxa"/>
            <w:vAlign w:val="center"/>
          </w:tcPr>
          <w:p w14:paraId="7C78D65E" w14:textId="5F9E2589" w:rsidR="00EC62B3" w:rsidRDefault="00705D28" w:rsidP="00705D28">
            <w:pPr>
              <w:autoSpaceDE/>
              <w:autoSpaceDN/>
              <w:adjustRightInd/>
              <w:rPr>
                <w:bCs/>
              </w:rPr>
            </w:pPr>
            <w:r>
              <w:rPr>
                <w:bCs/>
                <w:color w:val="000000" w:themeColor="text1"/>
              </w:rPr>
              <w:t>Attachment 6:</w:t>
            </w:r>
            <w:r w:rsidR="00A831FD">
              <w:rPr>
                <w:bCs/>
                <w:color w:val="000000" w:themeColor="text1"/>
              </w:rPr>
              <w:t xml:space="preserve"> </w:t>
            </w:r>
            <w:r>
              <w:rPr>
                <w:bCs/>
                <w:color w:val="000000" w:themeColor="text1"/>
              </w:rPr>
              <w:t>Payee Data Record</w:t>
            </w:r>
          </w:p>
        </w:tc>
        <w:tc>
          <w:tcPr>
            <w:tcW w:w="5485" w:type="dxa"/>
          </w:tcPr>
          <w:p w14:paraId="42C4CB0F" w14:textId="221664C2" w:rsidR="00EC62B3" w:rsidRDefault="00A831FD" w:rsidP="00544B7F">
            <w:pPr>
              <w:autoSpaceDE/>
              <w:autoSpaceDN/>
              <w:adjustRightInd/>
              <w:rPr>
                <w:bCs/>
              </w:rPr>
            </w:pPr>
            <w:r>
              <w:rPr>
                <w:bCs/>
              </w:rPr>
              <w:t>T</w:t>
            </w:r>
            <w:r w:rsidRPr="00A00C4E">
              <w:rPr>
                <w:bCs/>
              </w:rPr>
              <w:t xml:space="preserve">his form contains information </w:t>
            </w:r>
            <w:r>
              <w:rPr>
                <w:bCs/>
              </w:rPr>
              <w:t>required</w:t>
            </w:r>
            <w:r w:rsidRPr="00A00C4E">
              <w:rPr>
                <w:bCs/>
              </w:rPr>
              <w:t xml:space="preserve"> in order to process payments and must be submitted </w:t>
            </w:r>
            <w:r w:rsidR="00544B7F">
              <w:rPr>
                <w:bCs/>
              </w:rPr>
              <w:t xml:space="preserve">with the proposal. </w:t>
            </w:r>
          </w:p>
        </w:tc>
      </w:tr>
      <w:tr w:rsidR="00EC62B3" w:rsidRPr="00632B4C" w14:paraId="1D7546D3" w14:textId="77777777" w:rsidTr="00283C97">
        <w:trPr>
          <w:tblHeader/>
          <w:jc w:val="center"/>
        </w:trPr>
        <w:tc>
          <w:tcPr>
            <w:tcW w:w="426" w:type="dxa"/>
            <w:vAlign w:val="center"/>
          </w:tcPr>
          <w:p w14:paraId="2D904D0B" w14:textId="7FE0D591" w:rsidR="00EC62B3" w:rsidRDefault="00EC62B3" w:rsidP="00FC6AD9">
            <w:pPr>
              <w:autoSpaceDE/>
              <w:autoSpaceDN/>
              <w:adjustRightInd/>
              <w:rPr>
                <w:bCs/>
                <w:color w:val="000000" w:themeColor="text1"/>
                <w:szCs w:val="20"/>
              </w:rPr>
            </w:pPr>
            <w:r>
              <w:rPr>
                <w:bCs/>
                <w:color w:val="000000" w:themeColor="text1"/>
                <w:szCs w:val="20"/>
              </w:rPr>
              <w:t>7</w:t>
            </w:r>
          </w:p>
        </w:tc>
        <w:tc>
          <w:tcPr>
            <w:tcW w:w="3439" w:type="dxa"/>
            <w:vAlign w:val="center"/>
          </w:tcPr>
          <w:p w14:paraId="13E87A43" w14:textId="135A1488" w:rsidR="00EC62B3" w:rsidRDefault="00705D28" w:rsidP="00FC6AD9">
            <w:pPr>
              <w:autoSpaceDE/>
              <w:autoSpaceDN/>
              <w:adjustRightInd/>
              <w:rPr>
                <w:bCs/>
              </w:rPr>
            </w:pPr>
            <w:r>
              <w:rPr>
                <w:bCs/>
                <w:color w:val="000000" w:themeColor="text1"/>
              </w:rPr>
              <w:t xml:space="preserve">Attachment 7: </w:t>
            </w:r>
            <w:r w:rsidR="00A831FD">
              <w:rPr>
                <w:bCs/>
              </w:rPr>
              <w:t>DBVE Participation Form</w:t>
            </w:r>
          </w:p>
        </w:tc>
        <w:tc>
          <w:tcPr>
            <w:tcW w:w="5485" w:type="dxa"/>
          </w:tcPr>
          <w:p w14:paraId="58A718F5" w14:textId="5C1B8D53" w:rsidR="00EC62B3" w:rsidRDefault="00313E21" w:rsidP="00F3785D">
            <w:pPr>
              <w:autoSpaceDE/>
              <w:autoSpaceDN/>
              <w:adjustRightInd/>
              <w:rPr>
                <w:bCs/>
              </w:rPr>
            </w:pPr>
            <w:r>
              <w:rPr>
                <w:bCs/>
              </w:rPr>
              <w:t xml:space="preserve">The </w:t>
            </w:r>
            <w:r w:rsidR="003F0534">
              <w:rPr>
                <w:bCs/>
              </w:rPr>
              <w:t>Proposer</w:t>
            </w:r>
            <w:r>
              <w:rPr>
                <w:bCs/>
              </w:rPr>
              <w:t xml:space="preserve"> must complete this form and submit it with their proposal. If </w:t>
            </w:r>
            <w:r w:rsidR="00F3785D">
              <w:rPr>
                <w:bCs/>
              </w:rPr>
              <w:t>Proposer</w:t>
            </w:r>
            <w:r>
              <w:rPr>
                <w:bCs/>
              </w:rPr>
              <w:t xml:space="preserve"> wishes to qualify for the DVBE incentive.</w:t>
            </w:r>
          </w:p>
        </w:tc>
      </w:tr>
      <w:tr w:rsidR="00F919E2" w:rsidRPr="00632B4C" w14:paraId="29C540F1" w14:textId="77777777" w:rsidTr="00283C97">
        <w:trPr>
          <w:tblHeader/>
          <w:jc w:val="center"/>
        </w:trPr>
        <w:tc>
          <w:tcPr>
            <w:tcW w:w="426" w:type="dxa"/>
            <w:vAlign w:val="center"/>
          </w:tcPr>
          <w:p w14:paraId="3FD70F9C" w14:textId="0F592FE6" w:rsidR="00F919E2" w:rsidRDefault="00F919E2" w:rsidP="00705D28">
            <w:pPr>
              <w:autoSpaceDE/>
              <w:autoSpaceDN/>
              <w:adjustRightInd/>
              <w:rPr>
                <w:bCs/>
                <w:color w:val="000000" w:themeColor="text1"/>
                <w:szCs w:val="20"/>
              </w:rPr>
            </w:pPr>
            <w:r>
              <w:rPr>
                <w:bCs/>
                <w:color w:val="000000" w:themeColor="text1"/>
                <w:szCs w:val="20"/>
              </w:rPr>
              <w:t>8</w:t>
            </w:r>
          </w:p>
        </w:tc>
        <w:tc>
          <w:tcPr>
            <w:tcW w:w="3439" w:type="dxa"/>
            <w:vAlign w:val="center"/>
          </w:tcPr>
          <w:p w14:paraId="387E9EFA" w14:textId="7CF65BA8" w:rsidR="00F919E2" w:rsidRDefault="00F919E2" w:rsidP="00705D28">
            <w:pPr>
              <w:autoSpaceDE/>
              <w:autoSpaceDN/>
              <w:adjustRightInd/>
              <w:rPr>
                <w:bCs/>
              </w:rPr>
            </w:pPr>
            <w:r>
              <w:rPr>
                <w:bCs/>
              </w:rPr>
              <w:t>Attachment 8: Bidder’s Declaration</w:t>
            </w:r>
          </w:p>
        </w:tc>
        <w:tc>
          <w:tcPr>
            <w:tcW w:w="5485" w:type="dxa"/>
          </w:tcPr>
          <w:p w14:paraId="6CA5A559" w14:textId="1782A3C5" w:rsidR="00F919E2" w:rsidRDefault="00F919E2" w:rsidP="00705D28">
            <w:pPr>
              <w:autoSpaceDE/>
              <w:autoSpaceDN/>
              <w:adjustRightInd/>
              <w:rPr>
                <w:bCs/>
              </w:rPr>
            </w:pPr>
            <w:r>
              <w:rPr>
                <w:bCs/>
              </w:rPr>
              <w:t>Complete this form only if the Proposer wishes to claim the DVBE incentive associated with this solicitation.</w:t>
            </w:r>
          </w:p>
        </w:tc>
      </w:tr>
      <w:tr w:rsidR="00705D28" w:rsidRPr="00632B4C" w14:paraId="365A9F05" w14:textId="77777777" w:rsidTr="00283C97">
        <w:trPr>
          <w:tblHeader/>
          <w:jc w:val="center"/>
        </w:trPr>
        <w:tc>
          <w:tcPr>
            <w:tcW w:w="426" w:type="dxa"/>
            <w:vAlign w:val="center"/>
          </w:tcPr>
          <w:p w14:paraId="5DCB134B" w14:textId="2A31566F" w:rsidR="00705D28" w:rsidRDefault="00F919E2" w:rsidP="00705D28">
            <w:pPr>
              <w:autoSpaceDE/>
              <w:autoSpaceDN/>
              <w:adjustRightInd/>
              <w:rPr>
                <w:bCs/>
                <w:color w:val="000000" w:themeColor="text1"/>
                <w:szCs w:val="20"/>
              </w:rPr>
            </w:pPr>
            <w:r>
              <w:rPr>
                <w:bCs/>
                <w:color w:val="000000" w:themeColor="text1"/>
                <w:szCs w:val="20"/>
              </w:rPr>
              <w:t>9</w:t>
            </w:r>
          </w:p>
        </w:tc>
        <w:tc>
          <w:tcPr>
            <w:tcW w:w="3439" w:type="dxa"/>
            <w:vAlign w:val="center"/>
          </w:tcPr>
          <w:p w14:paraId="52B014CA" w14:textId="0AA5835E" w:rsidR="00705D28" w:rsidRDefault="00705D28" w:rsidP="00F919E2">
            <w:pPr>
              <w:autoSpaceDE/>
              <w:autoSpaceDN/>
              <w:adjustRightInd/>
              <w:rPr>
                <w:bCs/>
              </w:rPr>
            </w:pPr>
            <w:r>
              <w:rPr>
                <w:bCs/>
              </w:rPr>
              <w:t xml:space="preserve">Attachment </w:t>
            </w:r>
            <w:r w:rsidR="00F919E2">
              <w:rPr>
                <w:bCs/>
              </w:rPr>
              <w:t>9</w:t>
            </w:r>
            <w:r>
              <w:rPr>
                <w:bCs/>
              </w:rPr>
              <w:t>: Form for submission of questions.</w:t>
            </w:r>
          </w:p>
        </w:tc>
        <w:tc>
          <w:tcPr>
            <w:tcW w:w="5485" w:type="dxa"/>
          </w:tcPr>
          <w:p w14:paraId="481A5C7A" w14:textId="1028204F" w:rsidR="00705D28" w:rsidRDefault="00705D28" w:rsidP="00705D28">
            <w:pPr>
              <w:autoSpaceDE/>
              <w:autoSpaceDN/>
              <w:adjustRightInd/>
              <w:rPr>
                <w:bCs/>
              </w:rPr>
            </w:pPr>
            <w:r>
              <w:rPr>
                <w:bCs/>
              </w:rPr>
              <w:t>Complete this form if you want to submit questions pertaining to this RFQ.</w:t>
            </w:r>
          </w:p>
        </w:tc>
      </w:tr>
    </w:tbl>
    <w:p w14:paraId="41D368CB" w14:textId="75600724" w:rsidR="00632B4C" w:rsidRDefault="002B2244" w:rsidP="00632B4C">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spacing w:line="300" w:lineRule="atLeast"/>
        <w:contextualSpacing/>
        <w:rPr>
          <w:spacing w:val="-3"/>
          <w:sz w:val="24"/>
        </w:rPr>
      </w:pPr>
      <w:r>
        <w:rPr>
          <w:spacing w:val="-3"/>
          <w:sz w:val="24"/>
        </w:rPr>
        <w:lastRenderedPageBreak/>
        <w:t xml:space="preserve">Please provide pricing </w:t>
      </w:r>
      <w:r w:rsidR="00727DAE">
        <w:rPr>
          <w:spacing w:val="-3"/>
          <w:sz w:val="24"/>
        </w:rPr>
        <w:t xml:space="preserve">for </w:t>
      </w:r>
      <w:r w:rsidR="00727DAE" w:rsidRPr="00727DAE">
        <w:rPr>
          <w:spacing w:val="-3"/>
          <w:sz w:val="24"/>
        </w:rPr>
        <w:t xml:space="preserve">Phase 1 Environmental Site Assessment </w:t>
      </w:r>
      <w:r w:rsidR="00727DAE">
        <w:rPr>
          <w:spacing w:val="-3"/>
          <w:sz w:val="24"/>
        </w:rPr>
        <w:t xml:space="preserve">shown in Table 3, and provide </w:t>
      </w:r>
      <w:r w:rsidR="00727DAE" w:rsidRPr="00727DAE">
        <w:rPr>
          <w:spacing w:val="-3"/>
          <w:sz w:val="24"/>
        </w:rPr>
        <w:t xml:space="preserve">projected staff classifications and </w:t>
      </w:r>
      <w:r w:rsidR="00343CA3">
        <w:rPr>
          <w:spacing w:val="-3"/>
          <w:sz w:val="24"/>
        </w:rPr>
        <w:t xml:space="preserve">fully burdened </w:t>
      </w:r>
      <w:r w:rsidR="00727DAE" w:rsidRPr="00727DAE">
        <w:rPr>
          <w:spacing w:val="-3"/>
          <w:sz w:val="24"/>
        </w:rPr>
        <w:t xml:space="preserve">hourly rates for all employees who will provide any or all of the </w:t>
      </w:r>
      <w:r w:rsidR="00727DAE">
        <w:rPr>
          <w:spacing w:val="-3"/>
          <w:sz w:val="24"/>
        </w:rPr>
        <w:t xml:space="preserve">time and materials </w:t>
      </w:r>
      <w:r w:rsidR="00727DAE" w:rsidRPr="00727DAE">
        <w:rPr>
          <w:spacing w:val="-3"/>
          <w:sz w:val="24"/>
        </w:rPr>
        <w:t xml:space="preserve">services </w:t>
      </w:r>
      <w:r w:rsidR="00727DAE">
        <w:rPr>
          <w:spacing w:val="-3"/>
          <w:sz w:val="24"/>
        </w:rPr>
        <w:t>listed in Table 3</w:t>
      </w:r>
      <w:r>
        <w:rPr>
          <w:spacing w:val="-3"/>
          <w:sz w:val="24"/>
        </w:rPr>
        <w:t>.</w:t>
      </w:r>
    </w:p>
    <w:p w14:paraId="3D9ACE01" w14:textId="77777777" w:rsidR="00190162" w:rsidRPr="00632B4C" w:rsidRDefault="00190162" w:rsidP="00632B4C">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spacing w:line="300" w:lineRule="atLeast"/>
        <w:contextualSpacing/>
        <w:rPr>
          <w:spacing w:val="-3"/>
          <w:sz w:val="24"/>
        </w:rPr>
      </w:pPr>
    </w:p>
    <w:p w14:paraId="3EC19D7A" w14:textId="4837F2EA" w:rsidR="00632B4C" w:rsidRPr="00632B4C" w:rsidRDefault="00632B4C" w:rsidP="00283C97">
      <w:pPr>
        <w:keepNext/>
        <w:widowControl/>
        <w:autoSpaceDE/>
        <w:autoSpaceDN/>
        <w:adjustRightInd/>
        <w:spacing w:after="200"/>
        <w:ind w:left="720"/>
        <w:rPr>
          <w:b/>
          <w:iCs/>
          <w:color w:val="000000" w:themeColor="text1"/>
          <w:sz w:val="28"/>
          <w:szCs w:val="28"/>
        </w:rPr>
      </w:pPr>
      <w:r w:rsidRPr="00632B4C">
        <w:rPr>
          <w:b/>
          <w:iCs/>
          <w:color w:val="000000" w:themeColor="text1"/>
          <w:sz w:val="28"/>
          <w:szCs w:val="28"/>
        </w:rPr>
        <w:t xml:space="preserve">Table </w:t>
      </w:r>
      <w:r w:rsidR="00283C97">
        <w:rPr>
          <w:b/>
          <w:iCs/>
          <w:color w:val="000000" w:themeColor="text1"/>
          <w:sz w:val="28"/>
          <w:szCs w:val="28"/>
        </w:rPr>
        <w:t>3.</w:t>
      </w:r>
      <w:r w:rsidRPr="00632B4C">
        <w:rPr>
          <w:b/>
          <w:iCs/>
          <w:color w:val="000000" w:themeColor="text1"/>
          <w:sz w:val="28"/>
          <w:szCs w:val="28"/>
        </w:rPr>
        <w:t xml:space="preserve"> Required</w:t>
      </w:r>
      <w:r w:rsidRPr="00632B4C">
        <w:rPr>
          <w:b/>
          <w:iCs/>
          <w:noProof/>
          <w:color w:val="000000" w:themeColor="text1"/>
          <w:sz w:val="28"/>
          <w:szCs w:val="28"/>
        </w:rPr>
        <w:t xml:space="preserve"> </w:t>
      </w:r>
      <w:r w:rsidR="00F3785D">
        <w:rPr>
          <w:b/>
          <w:iCs/>
          <w:color w:val="000000" w:themeColor="text1"/>
          <w:sz w:val="28"/>
          <w:szCs w:val="28"/>
        </w:rPr>
        <w:t>Proposal</w:t>
      </w:r>
      <w:r w:rsidRPr="00632B4C">
        <w:rPr>
          <w:b/>
          <w:iCs/>
          <w:noProof/>
          <w:color w:val="000000" w:themeColor="text1"/>
          <w:sz w:val="28"/>
          <w:szCs w:val="28"/>
        </w:rPr>
        <w:t xml:space="preserve"> Tasks</w:t>
      </w:r>
    </w:p>
    <w:tbl>
      <w:tblPr>
        <w:tblStyle w:val="TableGrid1"/>
        <w:tblW w:w="9625" w:type="dxa"/>
        <w:tblLook w:val="04A0" w:firstRow="1" w:lastRow="0" w:firstColumn="1" w:lastColumn="0" w:noHBand="0" w:noVBand="1"/>
      </w:tblPr>
      <w:tblGrid>
        <w:gridCol w:w="711"/>
        <w:gridCol w:w="7834"/>
        <w:gridCol w:w="1080"/>
      </w:tblGrid>
      <w:tr w:rsidR="00632B4C" w:rsidRPr="00632B4C" w14:paraId="3C858E89" w14:textId="77777777" w:rsidTr="001A6E9A">
        <w:trPr>
          <w:trHeight w:val="665"/>
          <w:tblHeader/>
        </w:trPr>
        <w:tc>
          <w:tcPr>
            <w:tcW w:w="711" w:type="dxa"/>
            <w:shd w:val="clear" w:color="auto" w:fill="D9D9D9" w:themeFill="background1" w:themeFillShade="D9"/>
            <w:vAlign w:val="center"/>
          </w:tcPr>
          <w:p w14:paraId="24C33234" w14:textId="77777777" w:rsidR="00632B4C" w:rsidRPr="00632B4C" w:rsidRDefault="00632B4C" w:rsidP="00632B4C">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spacing w:line="300" w:lineRule="atLeast"/>
              <w:contextualSpacing/>
              <w:jc w:val="center"/>
              <w:rPr>
                <w:rFonts w:ascii="Times New Roman" w:eastAsia="Times New Roman" w:hAnsi="Times New Roman"/>
                <w:b/>
                <w:spacing w:val="-3"/>
              </w:rPr>
            </w:pPr>
            <w:r w:rsidRPr="00632B4C">
              <w:rPr>
                <w:rFonts w:ascii="Times New Roman" w:eastAsia="Times New Roman" w:hAnsi="Times New Roman"/>
                <w:b/>
                <w:spacing w:val="-3"/>
              </w:rPr>
              <w:t>Task #</w:t>
            </w:r>
          </w:p>
        </w:tc>
        <w:tc>
          <w:tcPr>
            <w:tcW w:w="7834" w:type="dxa"/>
            <w:shd w:val="clear" w:color="auto" w:fill="D9D9D9" w:themeFill="background1" w:themeFillShade="D9"/>
            <w:vAlign w:val="center"/>
          </w:tcPr>
          <w:p w14:paraId="6F69C968" w14:textId="77777777" w:rsidR="00632B4C" w:rsidRPr="00632B4C" w:rsidRDefault="00632B4C" w:rsidP="00632B4C">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spacing w:line="300" w:lineRule="atLeast"/>
              <w:contextualSpacing/>
              <w:jc w:val="center"/>
              <w:rPr>
                <w:rFonts w:ascii="Times New Roman" w:eastAsia="Times New Roman" w:hAnsi="Times New Roman"/>
                <w:b/>
                <w:spacing w:val="-3"/>
              </w:rPr>
            </w:pPr>
            <w:r w:rsidRPr="00632B4C">
              <w:rPr>
                <w:rFonts w:ascii="Times New Roman" w:eastAsia="Times New Roman" w:hAnsi="Times New Roman"/>
                <w:b/>
                <w:spacing w:val="-3"/>
              </w:rPr>
              <w:t>Deliverable Task</w:t>
            </w:r>
          </w:p>
        </w:tc>
        <w:tc>
          <w:tcPr>
            <w:tcW w:w="1080" w:type="dxa"/>
            <w:shd w:val="clear" w:color="auto" w:fill="D9D9D9" w:themeFill="background1" w:themeFillShade="D9"/>
            <w:vAlign w:val="center"/>
          </w:tcPr>
          <w:p w14:paraId="486096CA" w14:textId="77777777" w:rsidR="00632B4C" w:rsidRPr="00632B4C" w:rsidRDefault="00632B4C" w:rsidP="00632B4C">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spacing w:line="300" w:lineRule="atLeast"/>
              <w:contextualSpacing/>
              <w:jc w:val="center"/>
              <w:rPr>
                <w:rFonts w:ascii="Times New Roman" w:eastAsia="Times New Roman" w:hAnsi="Times New Roman"/>
                <w:b/>
                <w:spacing w:val="-3"/>
              </w:rPr>
            </w:pPr>
            <w:r w:rsidRPr="00632B4C">
              <w:rPr>
                <w:rFonts w:ascii="Times New Roman" w:eastAsia="Times New Roman" w:hAnsi="Times New Roman"/>
                <w:b/>
                <w:spacing w:val="-3"/>
              </w:rPr>
              <w:t>T&amp;M or FFP</w:t>
            </w:r>
            <w:r w:rsidRPr="00632B4C">
              <w:rPr>
                <w:rFonts w:ascii="Times New Roman" w:eastAsia="Times New Roman" w:hAnsi="Times New Roman"/>
                <w:b/>
                <w:spacing w:val="-3"/>
                <w:vertAlign w:val="superscript"/>
              </w:rPr>
              <w:footnoteReference w:id="2"/>
            </w:r>
          </w:p>
        </w:tc>
      </w:tr>
      <w:tr w:rsidR="00632B4C" w:rsidRPr="00632B4C" w14:paraId="5426B4E9" w14:textId="77777777" w:rsidTr="00FC6AD9">
        <w:tc>
          <w:tcPr>
            <w:tcW w:w="711" w:type="dxa"/>
            <w:vAlign w:val="center"/>
          </w:tcPr>
          <w:p w14:paraId="6AB9FEB9" w14:textId="77777777" w:rsidR="00632B4C" w:rsidRPr="001A6E9A" w:rsidRDefault="00632B4C" w:rsidP="00632B4C">
            <w:pPr>
              <w:widowControl/>
              <w:autoSpaceDE/>
              <w:autoSpaceDN/>
              <w:adjustRightInd/>
              <w:jc w:val="center"/>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1</w:t>
            </w:r>
          </w:p>
        </w:tc>
        <w:tc>
          <w:tcPr>
            <w:tcW w:w="7834" w:type="dxa"/>
            <w:vAlign w:val="center"/>
          </w:tcPr>
          <w:p w14:paraId="7C6E010E" w14:textId="77777777" w:rsidR="00632B4C" w:rsidRPr="001A6E9A" w:rsidRDefault="00632B4C" w:rsidP="00632B4C">
            <w:pPr>
              <w:widowControl/>
              <w:autoSpaceDE/>
              <w:autoSpaceDN/>
              <w:adjustRightInd/>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Conduct Phase 1 Environmental Site Assessment</w:t>
            </w:r>
          </w:p>
        </w:tc>
        <w:tc>
          <w:tcPr>
            <w:tcW w:w="1080" w:type="dxa"/>
            <w:vAlign w:val="center"/>
          </w:tcPr>
          <w:p w14:paraId="232B6DF9" w14:textId="77777777" w:rsidR="00632B4C" w:rsidRPr="001A6E9A" w:rsidRDefault="00632B4C" w:rsidP="00632B4C">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spacing w:line="300" w:lineRule="atLeast"/>
              <w:contextualSpacing/>
              <w:jc w:val="center"/>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FFP</w:t>
            </w:r>
            <w:r w:rsidRPr="001A6E9A">
              <w:rPr>
                <w:rFonts w:ascii="Times New Roman" w:eastAsia="Times New Roman" w:hAnsi="Times New Roman"/>
                <w:spacing w:val="-3"/>
                <w:sz w:val="20"/>
                <w:szCs w:val="20"/>
                <w:vertAlign w:val="superscript"/>
              </w:rPr>
              <w:footnoteReference w:id="3"/>
            </w:r>
          </w:p>
        </w:tc>
      </w:tr>
      <w:tr w:rsidR="00632B4C" w:rsidRPr="00632B4C" w14:paraId="236EACC5" w14:textId="77777777" w:rsidTr="00FC6AD9">
        <w:tc>
          <w:tcPr>
            <w:tcW w:w="711" w:type="dxa"/>
            <w:vAlign w:val="center"/>
          </w:tcPr>
          <w:p w14:paraId="6BF7251C" w14:textId="77777777" w:rsidR="00632B4C" w:rsidRPr="001A6E9A" w:rsidRDefault="00632B4C" w:rsidP="00632B4C">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spacing w:line="300" w:lineRule="atLeast"/>
              <w:contextualSpacing/>
              <w:jc w:val="center"/>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2</w:t>
            </w:r>
          </w:p>
        </w:tc>
        <w:tc>
          <w:tcPr>
            <w:tcW w:w="7834" w:type="dxa"/>
            <w:vAlign w:val="center"/>
          </w:tcPr>
          <w:p w14:paraId="0357948B" w14:textId="77777777" w:rsidR="00632B4C" w:rsidRPr="001A6E9A" w:rsidRDefault="00632B4C" w:rsidP="00632B4C">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contextualSpacing/>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Conduct Phase 2 Environmental Site Assessment</w:t>
            </w:r>
          </w:p>
        </w:tc>
        <w:tc>
          <w:tcPr>
            <w:tcW w:w="1080" w:type="dxa"/>
            <w:vAlign w:val="center"/>
          </w:tcPr>
          <w:p w14:paraId="51EA453A" w14:textId="77777777" w:rsidR="00632B4C" w:rsidRPr="001A6E9A" w:rsidRDefault="00632B4C" w:rsidP="00632B4C">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spacing w:line="300" w:lineRule="atLeast"/>
              <w:contextualSpacing/>
              <w:jc w:val="center"/>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T&amp;M</w:t>
            </w:r>
          </w:p>
        </w:tc>
      </w:tr>
      <w:tr w:rsidR="00632B4C" w:rsidRPr="00632B4C" w14:paraId="2B59A0F2" w14:textId="77777777" w:rsidTr="00FC6AD9">
        <w:tc>
          <w:tcPr>
            <w:tcW w:w="711" w:type="dxa"/>
            <w:vAlign w:val="center"/>
          </w:tcPr>
          <w:p w14:paraId="67E6CE37" w14:textId="77777777" w:rsidR="00632B4C" w:rsidRPr="001A6E9A" w:rsidRDefault="00632B4C" w:rsidP="00632B4C">
            <w:pPr>
              <w:widowControl/>
              <w:autoSpaceDE/>
              <w:autoSpaceDN/>
              <w:adjustRightInd/>
              <w:jc w:val="center"/>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3</w:t>
            </w:r>
          </w:p>
        </w:tc>
        <w:tc>
          <w:tcPr>
            <w:tcW w:w="7834" w:type="dxa"/>
            <w:vAlign w:val="center"/>
          </w:tcPr>
          <w:p w14:paraId="1C820D38" w14:textId="77777777" w:rsidR="00632B4C" w:rsidRPr="001A6E9A" w:rsidRDefault="00632B4C" w:rsidP="00632B4C">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contextualSpacing/>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Conduct Phase 3 Environmental Site Assessment</w:t>
            </w:r>
          </w:p>
        </w:tc>
        <w:tc>
          <w:tcPr>
            <w:tcW w:w="1080" w:type="dxa"/>
            <w:vAlign w:val="center"/>
          </w:tcPr>
          <w:p w14:paraId="4441CCC6" w14:textId="77777777" w:rsidR="00632B4C" w:rsidRPr="001A6E9A" w:rsidRDefault="00632B4C" w:rsidP="00632B4C">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spacing w:line="300" w:lineRule="atLeast"/>
              <w:contextualSpacing/>
              <w:jc w:val="center"/>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T&amp;M</w:t>
            </w:r>
          </w:p>
        </w:tc>
      </w:tr>
      <w:tr w:rsidR="00632B4C" w:rsidRPr="00632B4C" w14:paraId="5ECE6278" w14:textId="77777777" w:rsidTr="00FC6AD9">
        <w:tc>
          <w:tcPr>
            <w:tcW w:w="711" w:type="dxa"/>
            <w:vAlign w:val="center"/>
          </w:tcPr>
          <w:p w14:paraId="288035AA" w14:textId="77777777" w:rsidR="00632B4C" w:rsidRPr="001A6E9A" w:rsidRDefault="00632B4C" w:rsidP="00632B4C">
            <w:pPr>
              <w:widowControl/>
              <w:autoSpaceDE/>
              <w:autoSpaceDN/>
              <w:adjustRightInd/>
              <w:jc w:val="center"/>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4</w:t>
            </w:r>
          </w:p>
        </w:tc>
        <w:tc>
          <w:tcPr>
            <w:tcW w:w="7834" w:type="dxa"/>
            <w:vAlign w:val="center"/>
          </w:tcPr>
          <w:p w14:paraId="599774C0" w14:textId="77777777" w:rsidR="00632B4C" w:rsidRPr="001A6E9A" w:rsidRDefault="00632B4C" w:rsidP="00632B4C">
            <w:pPr>
              <w:widowControl/>
              <w:autoSpaceDE/>
              <w:autoSpaceDN/>
              <w:adjustRightInd/>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 xml:space="preserve">Conduct site visits to identify issues and collect data for environmental concerns for facility operations and occupancy. </w:t>
            </w:r>
          </w:p>
        </w:tc>
        <w:tc>
          <w:tcPr>
            <w:tcW w:w="1080" w:type="dxa"/>
            <w:vAlign w:val="center"/>
          </w:tcPr>
          <w:p w14:paraId="2266DA38" w14:textId="77777777" w:rsidR="00632B4C" w:rsidRPr="001A6E9A" w:rsidRDefault="00632B4C" w:rsidP="00632B4C">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spacing w:line="300" w:lineRule="atLeast"/>
              <w:contextualSpacing/>
              <w:jc w:val="center"/>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T&amp;M</w:t>
            </w:r>
          </w:p>
        </w:tc>
      </w:tr>
      <w:tr w:rsidR="00632B4C" w:rsidRPr="00632B4C" w14:paraId="5E66D99E" w14:textId="77777777" w:rsidTr="00FC6AD9">
        <w:tc>
          <w:tcPr>
            <w:tcW w:w="711" w:type="dxa"/>
            <w:vAlign w:val="center"/>
          </w:tcPr>
          <w:p w14:paraId="2EA4846A" w14:textId="77777777" w:rsidR="00632B4C" w:rsidRPr="001A6E9A" w:rsidRDefault="00632B4C" w:rsidP="00632B4C">
            <w:pPr>
              <w:widowControl/>
              <w:autoSpaceDE/>
              <w:autoSpaceDN/>
              <w:adjustRightInd/>
              <w:jc w:val="center"/>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5</w:t>
            </w:r>
          </w:p>
        </w:tc>
        <w:tc>
          <w:tcPr>
            <w:tcW w:w="7834" w:type="dxa"/>
            <w:vAlign w:val="center"/>
          </w:tcPr>
          <w:p w14:paraId="7878A2C8" w14:textId="77777777" w:rsidR="00632B4C" w:rsidRPr="001A6E9A" w:rsidRDefault="00632B4C" w:rsidP="00632B4C">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contextualSpacing/>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Conduct inspections and manage field remedial clean-up activities including storage and transport of hazardous materials/hazardous waste.</w:t>
            </w:r>
            <w:r w:rsidRPr="001A6E9A">
              <w:rPr>
                <w:rFonts w:ascii="Times New Roman" w:eastAsia="Times New Roman" w:hAnsi="Times New Roman"/>
                <w:spacing w:val="-3"/>
                <w:sz w:val="20"/>
                <w:szCs w:val="20"/>
              </w:rPr>
              <w:tab/>
              <w:t xml:space="preserve"> </w:t>
            </w:r>
          </w:p>
        </w:tc>
        <w:tc>
          <w:tcPr>
            <w:tcW w:w="1080" w:type="dxa"/>
            <w:vAlign w:val="center"/>
          </w:tcPr>
          <w:p w14:paraId="4709CF69" w14:textId="77777777" w:rsidR="00632B4C" w:rsidRPr="001A6E9A" w:rsidRDefault="00632B4C" w:rsidP="00632B4C">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contextualSpacing/>
              <w:jc w:val="center"/>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T&amp;M</w:t>
            </w:r>
          </w:p>
        </w:tc>
      </w:tr>
      <w:tr w:rsidR="00632B4C" w:rsidRPr="00632B4C" w14:paraId="0A168C5A" w14:textId="77777777" w:rsidTr="00FC6AD9">
        <w:tc>
          <w:tcPr>
            <w:tcW w:w="711" w:type="dxa"/>
            <w:vAlign w:val="center"/>
          </w:tcPr>
          <w:p w14:paraId="2AB76083" w14:textId="77777777" w:rsidR="00632B4C" w:rsidRPr="001A6E9A" w:rsidRDefault="00632B4C" w:rsidP="00632B4C">
            <w:pPr>
              <w:widowControl/>
              <w:autoSpaceDE/>
              <w:autoSpaceDN/>
              <w:adjustRightInd/>
              <w:jc w:val="center"/>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6</w:t>
            </w:r>
          </w:p>
        </w:tc>
        <w:tc>
          <w:tcPr>
            <w:tcW w:w="7834" w:type="dxa"/>
            <w:vAlign w:val="center"/>
          </w:tcPr>
          <w:p w14:paraId="57FE3A76" w14:textId="77777777" w:rsidR="00632B4C" w:rsidRPr="001A6E9A" w:rsidRDefault="00632B4C" w:rsidP="00632B4C">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contextualSpacing/>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Conduct monitoring and manage clean-up of air, soil, and water/groundwater resources;</w:t>
            </w:r>
          </w:p>
        </w:tc>
        <w:tc>
          <w:tcPr>
            <w:tcW w:w="1080" w:type="dxa"/>
            <w:vAlign w:val="center"/>
          </w:tcPr>
          <w:p w14:paraId="4F159589" w14:textId="77777777" w:rsidR="00632B4C" w:rsidRPr="001A6E9A" w:rsidRDefault="00632B4C" w:rsidP="00632B4C">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contextualSpacing/>
              <w:jc w:val="center"/>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T&amp;M</w:t>
            </w:r>
          </w:p>
        </w:tc>
      </w:tr>
      <w:tr w:rsidR="00632B4C" w:rsidRPr="00632B4C" w14:paraId="0A6F1208" w14:textId="77777777" w:rsidTr="00FC6AD9">
        <w:tc>
          <w:tcPr>
            <w:tcW w:w="711" w:type="dxa"/>
            <w:vAlign w:val="center"/>
          </w:tcPr>
          <w:p w14:paraId="1E131B89" w14:textId="77777777" w:rsidR="00632B4C" w:rsidRPr="001A6E9A" w:rsidRDefault="00632B4C" w:rsidP="00632B4C">
            <w:pPr>
              <w:widowControl/>
              <w:autoSpaceDE/>
              <w:autoSpaceDN/>
              <w:adjustRightInd/>
              <w:jc w:val="center"/>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7</w:t>
            </w:r>
          </w:p>
        </w:tc>
        <w:tc>
          <w:tcPr>
            <w:tcW w:w="7834" w:type="dxa"/>
            <w:vAlign w:val="center"/>
          </w:tcPr>
          <w:p w14:paraId="5E140B25" w14:textId="77777777" w:rsidR="00632B4C" w:rsidRPr="001A6E9A" w:rsidRDefault="00632B4C" w:rsidP="00632B4C">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contextualSpacing/>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Provide storm water-related monitoring and inspections for Construction General Permits and Municipal Separate Storm Sewer System (MS4) Permits</w:t>
            </w:r>
          </w:p>
        </w:tc>
        <w:tc>
          <w:tcPr>
            <w:tcW w:w="1080" w:type="dxa"/>
            <w:vAlign w:val="center"/>
          </w:tcPr>
          <w:p w14:paraId="41FC6302" w14:textId="77777777" w:rsidR="00632B4C" w:rsidRPr="001A6E9A" w:rsidRDefault="00632B4C" w:rsidP="00632B4C">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contextualSpacing/>
              <w:jc w:val="center"/>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T&amp;M</w:t>
            </w:r>
          </w:p>
        </w:tc>
      </w:tr>
      <w:tr w:rsidR="00632B4C" w:rsidRPr="00632B4C" w14:paraId="6FCF3A40" w14:textId="77777777" w:rsidTr="00FC6AD9">
        <w:tc>
          <w:tcPr>
            <w:tcW w:w="711" w:type="dxa"/>
            <w:vAlign w:val="center"/>
          </w:tcPr>
          <w:p w14:paraId="62136943" w14:textId="1873DA36" w:rsidR="00632B4C" w:rsidRPr="001A6E9A" w:rsidRDefault="00F53809" w:rsidP="00632B4C">
            <w:pPr>
              <w:widowControl/>
              <w:autoSpaceDE/>
              <w:autoSpaceDN/>
              <w:adjustRightInd/>
              <w:jc w:val="center"/>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8</w:t>
            </w:r>
          </w:p>
        </w:tc>
        <w:tc>
          <w:tcPr>
            <w:tcW w:w="7834" w:type="dxa"/>
            <w:vAlign w:val="center"/>
          </w:tcPr>
          <w:p w14:paraId="1DBA1D90" w14:textId="77777777" w:rsidR="00632B4C" w:rsidRPr="001A6E9A" w:rsidRDefault="00632B4C" w:rsidP="00632B4C">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contextualSpacing/>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Conduct inspections and review compliance activities for underground storage tanks and aboveground storage tanks (including associated lines, pumps, and other infrastructure)</w:t>
            </w:r>
          </w:p>
        </w:tc>
        <w:tc>
          <w:tcPr>
            <w:tcW w:w="1080" w:type="dxa"/>
            <w:vAlign w:val="center"/>
          </w:tcPr>
          <w:p w14:paraId="080CD836" w14:textId="77777777" w:rsidR="00632B4C" w:rsidRPr="001A6E9A" w:rsidRDefault="00632B4C" w:rsidP="00632B4C">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contextualSpacing/>
              <w:jc w:val="center"/>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T&amp;M</w:t>
            </w:r>
          </w:p>
        </w:tc>
      </w:tr>
      <w:tr w:rsidR="00632B4C" w:rsidRPr="00632B4C" w14:paraId="6D68579E" w14:textId="77777777" w:rsidTr="00FC6AD9">
        <w:tc>
          <w:tcPr>
            <w:tcW w:w="711" w:type="dxa"/>
            <w:vAlign w:val="center"/>
          </w:tcPr>
          <w:p w14:paraId="7BFA90A6" w14:textId="67AB5EC5" w:rsidR="00632B4C" w:rsidRPr="001A6E9A" w:rsidRDefault="00F53809" w:rsidP="00632B4C">
            <w:pPr>
              <w:widowControl/>
              <w:autoSpaceDE/>
              <w:autoSpaceDN/>
              <w:adjustRightInd/>
              <w:jc w:val="center"/>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9</w:t>
            </w:r>
          </w:p>
        </w:tc>
        <w:tc>
          <w:tcPr>
            <w:tcW w:w="7834" w:type="dxa"/>
            <w:vAlign w:val="center"/>
          </w:tcPr>
          <w:p w14:paraId="568C239E" w14:textId="77777777" w:rsidR="00632B4C" w:rsidRPr="001A6E9A" w:rsidRDefault="00632B4C" w:rsidP="00632B4C">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contextualSpacing/>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Prepare spill protection and prevention plans and reports, emergency response reports, worker’s health and safety assessments and reports, and injury and illness plans and reports.</w:t>
            </w:r>
          </w:p>
        </w:tc>
        <w:tc>
          <w:tcPr>
            <w:tcW w:w="1080" w:type="dxa"/>
            <w:vAlign w:val="center"/>
          </w:tcPr>
          <w:p w14:paraId="593F5337" w14:textId="77777777" w:rsidR="00632B4C" w:rsidRPr="001A6E9A" w:rsidRDefault="00632B4C" w:rsidP="00632B4C">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contextualSpacing/>
              <w:jc w:val="center"/>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T&amp;M</w:t>
            </w:r>
          </w:p>
        </w:tc>
      </w:tr>
      <w:tr w:rsidR="00632B4C" w:rsidRPr="00632B4C" w14:paraId="5732F72C" w14:textId="77777777" w:rsidTr="00FC6AD9">
        <w:tc>
          <w:tcPr>
            <w:tcW w:w="711" w:type="dxa"/>
            <w:vAlign w:val="center"/>
          </w:tcPr>
          <w:p w14:paraId="56F64527" w14:textId="52175B3A" w:rsidR="00632B4C" w:rsidRPr="001A6E9A" w:rsidRDefault="00632B4C" w:rsidP="00F53809">
            <w:pPr>
              <w:widowControl/>
              <w:autoSpaceDE/>
              <w:autoSpaceDN/>
              <w:adjustRightInd/>
              <w:jc w:val="center"/>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1</w:t>
            </w:r>
            <w:r w:rsidR="00F53809" w:rsidRPr="001A6E9A">
              <w:rPr>
                <w:rFonts w:ascii="Times New Roman" w:eastAsia="Times New Roman" w:hAnsi="Times New Roman"/>
                <w:spacing w:val="-3"/>
                <w:sz w:val="20"/>
                <w:szCs w:val="20"/>
              </w:rPr>
              <w:t>0</w:t>
            </w:r>
          </w:p>
        </w:tc>
        <w:tc>
          <w:tcPr>
            <w:tcW w:w="7834" w:type="dxa"/>
            <w:vAlign w:val="center"/>
          </w:tcPr>
          <w:p w14:paraId="40C7D3A4" w14:textId="77777777" w:rsidR="00632B4C" w:rsidRPr="001A6E9A" w:rsidRDefault="00632B4C" w:rsidP="00632B4C">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contextualSpacing/>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Conduct inspections and prepare regulatory compliance documents for the equipment and materials that are available in Judicial Branch facilities such as comfort cooling and refrigeration equipment, boilers, diesel engine-powered generators, diesel engine-powered fire pumps, underground storage tanks or aboveground storage tanks, hydraulic fluid-related components of elevators, stormwater and potable water infrastructure, and pressure vessels.</w:t>
            </w:r>
          </w:p>
        </w:tc>
        <w:tc>
          <w:tcPr>
            <w:tcW w:w="1080" w:type="dxa"/>
            <w:vAlign w:val="center"/>
          </w:tcPr>
          <w:p w14:paraId="4D0F18B0" w14:textId="77777777" w:rsidR="00632B4C" w:rsidRPr="001A6E9A" w:rsidRDefault="00632B4C" w:rsidP="00632B4C">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contextualSpacing/>
              <w:jc w:val="center"/>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T&amp;M</w:t>
            </w:r>
          </w:p>
        </w:tc>
      </w:tr>
      <w:tr w:rsidR="00632B4C" w:rsidRPr="00632B4C" w14:paraId="71CF55BA" w14:textId="77777777" w:rsidTr="00FC6AD9">
        <w:tc>
          <w:tcPr>
            <w:tcW w:w="711" w:type="dxa"/>
            <w:vAlign w:val="center"/>
          </w:tcPr>
          <w:p w14:paraId="594127A7" w14:textId="3A5AE475" w:rsidR="00632B4C" w:rsidRPr="001A6E9A" w:rsidRDefault="00632B4C" w:rsidP="00F53809">
            <w:pPr>
              <w:widowControl/>
              <w:autoSpaceDE/>
              <w:autoSpaceDN/>
              <w:adjustRightInd/>
              <w:jc w:val="center"/>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1</w:t>
            </w:r>
            <w:r w:rsidR="00F53809" w:rsidRPr="001A6E9A">
              <w:rPr>
                <w:rFonts w:ascii="Times New Roman" w:eastAsia="Times New Roman" w:hAnsi="Times New Roman"/>
                <w:spacing w:val="-3"/>
                <w:sz w:val="20"/>
                <w:szCs w:val="20"/>
              </w:rPr>
              <w:t>1</w:t>
            </w:r>
          </w:p>
        </w:tc>
        <w:tc>
          <w:tcPr>
            <w:tcW w:w="7834" w:type="dxa"/>
            <w:vAlign w:val="center"/>
          </w:tcPr>
          <w:p w14:paraId="339B1540" w14:textId="2043999A" w:rsidR="00632B4C" w:rsidRPr="001A6E9A" w:rsidRDefault="008E4D81" w:rsidP="00632B4C">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contextualSpacing/>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Prepare surveys, reports and specifications for identifying asbestos-containing material (ACM), lead-based paint (LBP), polychlorinated biphenyls (PCBs), and other hazardous waste material.</w:t>
            </w:r>
          </w:p>
        </w:tc>
        <w:tc>
          <w:tcPr>
            <w:tcW w:w="1080" w:type="dxa"/>
            <w:vAlign w:val="center"/>
          </w:tcPr>
          <w:p w14:paraId="5F8AFB16" w14:textId="77777777" w:rsidR="00632B4C" w:rsidRPr="001A6E9A" w:rsidRDefault="00632B4C" w:rsidP="00632B4C">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contextualSpacing/>
              <w:jc w:val="center"/>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T&amp;M</w:t>
            </w:r>
          </w:p>
        </w:tc>
      </w:tr>
      <w:tr w:rsidR="00632B4C" w:rsidRPr="00632B4C" w14:paraId="1EF12FCE" w14:textId="77777777" w:rsidTr="00FC6AD9">
        <w:tc>
          <w:tcPr>
            <w:tcW w:w="711" w:type="dxa"/>
            <w:vAlign w:val="center"/>
          </w:tcPr>
          <w:p w14:paraId="3A18BF80" w14:textId="7EB9E723" w:rsidR="00632B4C" w:rsidRPr="001A6E9A" w:rsidRDefault="00632B4C" w:rsidP="00F53809">
            <w:pPr>
              <w:widowControl/>
              <w:autoSpaceDE/>
              <w:autoSpaceDN/>
              <w:adjustRightInd/>
              <w:jc w:val="center"/>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1</w:t>
            </w:r>
            <w:r w:rsidR="00F53809" w:rsidRPr="001A6E9A">
              <w:rPr>
                <w:rFonts w:ascii="Times New Roman" w:eastAsia="Times New Roman" w:hAnsi="Times New Roman"/>
                <w:spacing w:val="-3"/>
                <w:sz w:val="20"/>
                <w:szCs w:val="20"/>
              </w:rPr>
              <w:t>2</w:t>
            </w:r>
          </w:p>
        </w:tc>
        <w:tc>
          <w:tcPr>
            <w:tcW w:w="7834" w:type="dxa"/>
            <w:vAlign w:val="center"/>
          </w:tcPr>
          <w:p w14:paraId="62775FF3" w14:textId="43ACA3A3" w:rsidR="00632B4C" w:rsidRPr="001A6E9A" w:rsidRDefault="008A4D47" w:rsidP="00DE670C">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contextualSpacing/>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Provide oversight during hazardous waste abatement activities including consultant selection, managing permits, managing abatement work, and performing close-out activities.</w:t>
            </w:r>
          </w:p>
        </w:tc>
        <w:tc>
          <w:tcPr>
            <w:tcW w:w="1080" w:type="dxa"/>
            <w:vAlign w:val="center"/>
          </w:tcPr>
          <w:p w14:paraId="18A8CDF0" w14:textId="77777777" w:rsidR="00632B4C" w:rsidRPr="001A6E9A" w:rsidRDefault="00632B4C" w:rsidP="00632B4C">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contextualSpacing/>
              <w:jc w:val="center"/>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T&amp;M</w:t>
            </w:r>
          </w:p>
        </w:tc>
      </w:tr>
      <w:tr w:rsidR="00632B4C" w:rsidRPr="00632B4C" w14:paraId="14447699" w14:textId="77777777" w:rsidTr="00FC6AD9">
        <w:tc>
          <w:tcPr>
            <w:tcW w:w="711" w:type="dxa"/>
            <w:vAlign w:val="center"/>
          </w:tcPr>
          <w:p w14:paraId="49EF1F2A" w14:textId="6D2D1620" w:rsidR="00632B4C" w:rsidRPr="001A6E9A" w:rsidRDefault="00DE670C" w:rsidP="00DE670C">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spacing w:line="300" w:lineRule="atLeast"/>
              <w:contextualSpacing/>
              <w:jc w:val="center"/>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13</w:t>
            </w:r>
          </w:p>
        </w:tc>
        <w:tc>
          <w:tcPr>
            <w:tcW w:w="7834" w:type="dxa"/>
            <w:vAlign w:val="center"/>
          </w:tcPr>
          <w:p w14:paraId="758B68C5" w14:textId="6FB6677A" w:rsidR="00632B4C" w:rsidRPr="001A6E9A" w:rsidRDefault="00632B4C" w:rsidP="008E4D81">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contextualSpacing/>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Assist with selection of contractors and subcontractors to conduct environmental work and provide review and recommendations on the reports, documentation and work outputs provided by other entities.</w:t>
            </w:r>
          </w:p>
        </w:tc>
        <w:tc>
          <w:tcPr>
            <w:tcW w:w="1080" w:type="dxa"/>
            <w:vAlign w:val="center"/>
          </w:tcPr>
          <w:p w14:paraId="003F3798" w14:textId="77777777" w:rsidR="00632B4C" w:rsidRPr="001A6E9A" w:rsidRDefault="00632B4C" w:rsidP="00632B4C">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contextualSpacing/>
              <w:jc w:val="center"/>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T&amp;M</w:t>
            </w:r>
          </w:p>
        </w:tc>
      </w:tr>
      <w:tr w:rsidR="00632B4C" w:rsidRPr="00632B4C" w14:paraId="5F9BA3F2" w14:textId="77777777" w:rsidTr="00FC6AD9">
        <w:tc>
          <w:tcPr>
            <w:tcW w:w="711" w:type="dxa"/>
            <w:vAlign w:val="center"/>
          </w:tcPr>
          <w:p w14:paraId="21867DCA" w14:textId="7C19CD6C" w:rsidR="00632B4C" w:rsidRPr="001A6E9A" w:rsidRDefault="00DE670C" w:rsidP="00DE670C">
            <w:pPr>
              <w:widowControl/>
              <w:autoSpaceDE/>
              <w:autoSpaceDN/>
              <w:adjustRightInd/>
              <w:jc w:val="center"/>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14</w:t>
            </w:r>
          </w:p>
        </w:tc>
        <w:tc>
          <w:tcPr>
            <w:tcW w:w="7834" w:type="dxa"/>
            <w:vAlign w:val="center"/>
          </w:tcPr>
          <w:p w14:paraId="3F9464B0" w14:textId="35A49E23" w:rsidR="00632B4C" w:rsidRPr="001A6E9A" w:rsidRDefault="008E4D81" w:rsidP="00632B4C">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contextualSpacing/>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Represent Judicial Council</w:t>
            </w:r>
            <w:r w:rsidR="00632B4C" w:rsidRPr="001A6E9A">
              <w:rPr>
                <w:rFonts w:ascii="Times New Roman" w:eastAsia="Times New Roman" w:hAnsi="Times New Roman"/>
                <w:spacing w:val="-3"/>
                <w:sz w:val="20"/>
                <w:szCs w:val="20"/>
              </w:rPr>
              <w:t>’s interests in meetings with environmental regulatory agencies and others as requested.</w:t>
            </w:r>
          </w:p>
        </w:tc>
        <w:tc>
          <w:tcPr>
            <w:tcW w:w="1080" w:type="dxa"/>
            <w:vAlign w:val="center"/>
          </w:tcPr>
          <w:p w14:paraId="3AE789BB" w14:textId="77777777" w:rsidR="00632B4C" w:rsidRPr="001A6E9A" w:rsidRDefault="00632B4C" w:rsidP="00632B4C">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contextualSpacing/>
              <w:jc w:val="center"/>
              <w:rPr>
                <w:rFonts w:ascii="Times New Roman" w:eastAsia="Times New Roman" w:hAnsi="Times New Roman"/>
                <w:spacing w:val="-3"/>
                <w:sz w:val="20"/>
                <w:szCs w:val="20"/>
              </w:rPr>
            </w:pPr>
            <w:r w:rsidRPr="001A6E9A">
              <w:rPr>
                <w:rFonts w:ascii="Times New Roman" w:eastAsia="Times New Roman" w:hAnsi="Times New Roman"/>
                <w:spacing w:val="-3"/>
                <w:sz w:val="20"/>
                <w:szCs w:val="20"/>
              </w:rPr>
              <w:t>T&amp;M</w:t>
            </w:r>
          </w:p>
        </w:tc>
      </w:tr>
    </w:tbl>
    <w:p w14:paraId="70ED7305" w14:textId="77777777" w:rsidR="00632B4C" w:rsidRPr="00632B4C" w:rsidRDefault="00632B4C" w:rsidP="00632B4C">
      <w:pPr>
        <w:widowControl/>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autoSpaceDE/>
        <w:autoSpaceDN/>
        <w:adjustRightInd/>
        <w:spacing w:line="300" w:lineRule="atLeast"/>
        <w:contextualSpacing/>
        <w:rPr>
          <w:spacing w:val="-3"/>
          <w:sz w:val="24"/>
        </w:rPr>
      </w:pPr>
    </w:p>
    <w:p w14:paraId="60628D89" w14:textId="6E36D4A1" w:rsidR="00632B4C" w:rsidRDefault="008E63A3" w:rsidP="00632B4C">
      <w:pPr>
        <w:widowControl/>
        <w:autoSpaceDE/>
        <w:autoSpaceDN/>
        <w:adjustRightInd/>
        <w:rPr>
          <w:spacing w:val="-3"/>
          <w:sz w:val="24"/>
        </w:rPr>
      </w:pPr>
      <w:r w:rsidRPr="008E63A3">
        <w:rPr>
          <w:b/>
          <w:color w:val="FF0000"/>
          <w:spacing w:val="-3"/>
          <w:sz w:val="24"/>
        </w:rPr>
        <w:t>[Revised]</w:t>
      </w:r>
      <w:r>
        <w:rPr>
          <w:spacing w:val="-3"/>
          <w:sz w:val="24"/>
        </w:rPr>
        <w:t xml:space="preserve"> </w:t>
      </w:r>
      <w:r w:rsidR="00632B4C" w:rsidRPr="00632B4C">
        <w:rPr>
          <w:spacing w:val="-3"/>
          <w:sz w:val="24"/>
        </w:rPr>
        <w:t>EC&amp;S will reimburse non-travel expenses based on paid invoices</w:t>
      </w:r>
      <w:r w:rsidR="00B07FB1">
        <w:rPr>
          <w:spacing w:val="-3"/>
          <w:sz w:val="24"/>
        </w:rPr>
        <w:t xml:space="preserve"> provided that Contractor obtained the required approval from Judicial Council Project Manager before the expenses occurred. Non-travel expenses include filing fees</w:t>
      </w:r>
      <w:r>
        <w:rPr>
          <w:spacing w:val="-3"/>
          <w:sz w:val="24"/>
        </w:rPr>
        <w:t xml:space="preserve"> </w:t>
      </w:r>
      <w:r w:rsidRPr="008E63A3">
        <w:rPr>
          <w:b/>
          <w:color w:val="FF0000"/>
          <w:spacing w:val="-3"/>
          <w:sz w:val="24"/>
        </w:rPr>
        <w:t>for</w:t>
      </w:r>
      <w:r w:rsidR="00B07FB1">
        <w:rPr>
          <w:spacing w:val="-3"/>
          <w:sz w:val="24"/>
        </w:rPr>
        <w:t xml:space="preserve"> regulatory agencies, permit fees, and report recording fees.</w:t>
      </w:r>
      <w:r w:rsidR="00736FEC">
        <w:rPr>
          <w:spacing w:val="-3"/>
          <w:sz w:val="24"/>
        </w:rPr>
        <w:t xml:space="preserve"> </w:t>
      </w:r>
      <w:r w:rsidR="00B07FB1">
        <w:rPr>
          <w:spacing w:val="-3"/>
          <w:sz w:val="24"/>
        </w:rPr>
        <w:t xml:space="preserve">EC&amp;S </w:t>
      </w:r>
      <w:r w:rsidR="00632B4C" w:rsidRPr="00632B4C">
        <w:rPr>
          <w:spacing w:val="-3"/>
          <w:sz w:val="24"/>
        </w:rPr>
        <w:t>will reimburse travel expenses in accordance with Judicial Council of California policies for reimbursement of Judicial Council of California staff in effect at the time of the expenses.</w:t>
      </w:r>
      <w:r w:rsidR="00736FEC">
        <w:rPr>
          <w:spacing w:val="-3"/>
          <w:sz w:val="24"/>
        </w:rPr>
        <w:t xml:space="preserve"> </w:t>
      </w:r>
    </w:p>
    <w:p w14:paraId="27E6645E" w14:textId="77777777" w:rsidR="00283C97" w:rsidRPr="00632B4C" w:rsidRDefault="00283C97" w:rsidP="00632B4C">
      <w:pPr>
        <w:widowControl/>
        <w:autoSpaceDE/>
        <w:autoSpaceDN/>
        <w:adjustRightInd/>
        <w:rPr>
          <w:sz w:val="24"/>
        </w:rPr>
      </w:pPr>
    </w:p>
    <w:p w14:paraId="3FDCB163" w14:textId="77777777" w:rsidR="00632B4C" w:rsidRPr="00632B4C" w:rsidRDefault="00632B4C" w:rsidP="00632B4C">
      <w:pPr>
        <w:widowControl/>
        <w:autoSpaceDE/>
        <w:autoSpaceDN/>
        <w:adjustRightInd/>
        <w:rPr>
          <w:sz w:val="24"/>
        </w:rPr>
      </w:pPr>
    </w:p>
    <w:p w14:paraId="108DFD08" w14:textId="5E583993" w:rsidR="00632B4C" w:rsidRPr="00632B4C" w:rsidRDefault="00632B4C" w:rsidP="00BB0C1D">
      <w:pPr>
        <w:widowControl/>
        <w:numPr>
          <w:ilvl w:val="0"/>
          <w:numId w:val="14"/>
        </w:numPr>
        <w:autoSpaceDE/>
        <w:autoSpaceDN/>
        <w:adjustRightInd/>
        <w:rPr>
          <w:b/>
          <w:sz w:val="24"/>
        </w:rPr>
      </w:pPr>
      <w:r w:rsidRPr="00632B4C">
        <w:rPr>
          <w:b/>
          <w:sz w:val="24"/>
        </w:rPr>
        <w:t>PRE-</w:t>
      </w:r>
      <w:r w:rsidR="003F0534">
        <w:rPr>
          <w:b/>
          <w:sz w:val="24"/>
        </w:rPr>
        <w:t>PROPOSAL</w:t>
      </w:r>
      <w:r w:rsidRPr="00632B4C">
        <w:rPr>
          <w:b/>
          <w:sz w:val="24"/>
        </w:rPr>
        <w:t xml:space="preserve"> CONFERENCE</w:t>
      </w:r>
    </w:p>
    <w:p w14:paraId="20563517" w14:textId="77777777" w:rsidR="00CB1F0B" w:rsidRDefault="00CB1F0B" w:rsidP="00DE66C5">
      <w:pPr>
        <w:keepNext/>
        <w:widowControl/>
        <w:autoSpaceDE/>
        <w:autoSpaceDN/>
        <w:adjustRightInd/>
        <w:rPr>
          <w:sz w:val="24"/>
        </w:rPr>
      </w:pPr>
    </w:p>
    <w:p w14:paraId="17795E4A" w14:textId="75946F9B" w:rsidR="00632B4C" w:rsidRDefault="00632B4C" w:rsidP="00DE66C5">
      <w:pPr>
        <w:keepNext/>
        <w:widowControl/>
        <w:autoSpaceDE/>
        <w:autoSpaceDN/>
        <w:adjustRightInd/>
        <w:rPr>
          <w:bCs/>
          <w:sz w:val="24"/>
        </w:rPr>
      </w:pPr>
      <w:r w:rsidRPr="00632B4C">
        <w:rPr>
          <w:sz w:val="24"/>
        </w:rPr>
        <w:t xml:space="preserve">See Table 1 for the </w:t>
      </w:r>
      <w:r w:rsidRPr="00632B4C">
        <w:rPr>
          <w:bCs/>
          <w:sz w:val="24"/>
        </w:rPr>
        <w:t>details of the pre-</w:t>
      </w:r>
      <w:r w:rsidR="00F3785D">
        <w:rPr>
          <w:bCs/>
          <w:sz w:val="24"/>
        </w:rPr>
        <w:t xml:space="preserve">proposal </w:t>
      </w:r>
      <w:r w:rsidRPr="00632B4C">
        <w:rPr>
          <w:bCs/>
          <w:sz w:val="24"/>
        </w:rPr>
        <w:t>conference call.</w:t>
      </w:r>
    </w:p>
    <w:p w14:paraId="4A75ED12" w14:textId="77777777" w:rsidR="00327582" w:rsidRDefault="00327582" w:rsidP="00632B4C">
      <w:pPr>
        <w:keepNext/>
        <w:widowControl/>
        <w:autoSpaceDE/>
        <w:autoSpaceDN/>
        <w:adjustRightInd/>
        <w:ind w:left="720" w:hanging="720"/>
        <w:rPr>
          <w:bCs/>
          <w:sz w:val="24"/>
        </w:rPr>
      </w:pPr>
    </w:p>
    <w:p w14:paraId="29991AFC" w14:textId="00EBFE87" w:rsidR="00632B4C" w:rsidRPr="00632B4C" w:rsidRDefault="00F3785D" w:rsidP="00BB0C1D">
      <w:pPr>
        <w:widowControl/>
        <w:numPr>
          <w:ilvl w:val="0"/>
          <w:numId w:val="15"/>
        </w:numPr>
        <w:autoSpaceDE/>
        <w:autoSpaceDN/>
        <w:adjustRightInd/>
        <w:rPr>
          <w:b/>
          <w:sz w:val="24"/>
        </w:rPr>
      </w:pPr>
      <w:r>
        <w:rPr>
          <w:b/>
          <w:sz w:val="24"/>
        </w:rPr>
        <w:t>PROPOSAL</w:t>
      </w:r>
      <w:r w:rsidR="00632B4C" w:rsidRPr="00632B4C">
        <w:rPr>
          <w:b/>
          <w:sz w:val="24"/>
        </w:rPr>
        <w:t xml:space="preserve"> CONTENTS</w:t>
      </w:r>
    </w:p>
    <w:p w14:paraId="71AD106F" w14:textId="77777777" w:rsidR="00632B4C" w:rsidRPr="00632B4C" w:rsidRDefault="00632B4C" w:rsidP="00632B4C">
      <w:pPr>
        <w:widowControl/>
        <w:autoSpaceDE/>
        <w:autoSpaceDN/>
        <w:adjustRightInd/>
        <w:rPr>
          <w:sz w:val="24"/>
        </w:rPr>
      </w:pPr>
    </w:p>
    <w:p w14:paraId="175C58D4" w14:textId="2A620FE3" w:rsidR="00632B4C" w:rsidRPr="00632B4C" w:rsidRDefault="003F7CCE" w:rsidP="00B569E1">
      <w:pPr>
        <w:widowControl/>
        <w:numPr>
          <w:ilvl w:val="1"/>
          <w:numId w:val="16"/>
        </w:numPr>
        <w:tabs>
          <w:tab w:val="clear" w:pos="792"/>
          <w:tab w:val="left" w:pos="-720"/>
          <w:tab w:val="num" w:pos="900"/>
        </w:tabs>
        <w:autoSpaceDE/>
        <w:autoSpaceDN/>
        <w:adjustRightInd/>
        <w:spacing w:after="240"/>
        <w:ind w:left="990" w:hanging="630"/>
        <w:jc w:val="both"/>
        <w:rPr>
          <w:sz w:val="24"/>
        </w:rPr>
      </w:pPr>
      <w:r w:rsidRPr="003F7CCE">
        <w:rPr>
          <w:b/>
          <w:color w:val="000000"/>
          <w:sz w:val="24"/>
        </w:rPr>
        <w:t>Cover Letter</w:t>
      </w:r>
      <w:r>
        <w:rPr>
          <w:b/>
          <w:color w:val="000000"/>
          <w:sz w:val="24"/>
        </w:rPr>
        <w:t>:</w:t>
      </w:r>
      <w:r w:rsidRPr="002059C3">
        <w:rPr>
          <w:b/>
          <w:color w:val="000000"/>
          <w:sz w:val="24"/>
        </w:rPr>
        <w:t xml:space="preserve"> </w:t>
      </w:r>
      <w:r w:rsidR="00632B4C" w:rsidRPr="00632B4C">
        <w:rPr>
          <w:color w:val="000000"/>
          <w:sz w:val="24"/>
        </w:rPr>
        <w:t xml:space="preserve">Include a </w:t>
      </w:r>
      <w:r>
        <w:rPr>
          <w:color w:val="000000"/>
          <w:sz w:val="24"/>
        </w:rPr>
        <w:t xml:space="preserve">cover letter with your </w:t>
      </w:r>
      <w:r w:rsidR="00E05E84">
        <w:rPr>
          <w:color w:val="000000"/>
          <w:sz w:val="24"/>
        </w:rPr>
        <w:t>proposal</w:t>
      </w:r>
      <w:r>
        <w:rPr>
          <w:color w:val="000000"/>
          <w:sz w:val="24"/>
        </w:rPr>
        <w:t xml:space="preserve">. The Cover Letter must </w:t>
      </w:r>
      <w:r w:rsidR="00632B4C" w:rsidRPr="00632B4C">
        <w:rPr>
          <w:color w:val="000000"/>
          <w:sz w:val="24"/>
        </w:rPr>
        <w:t xml:space="preserve">include the </w:t>
      </w:r>
      <w:r w:rsidR="003F0534">
        <w:rPr>
          <w:color w:val="000000"/>
          <w:sz w:val="24"/>
        </w:rPr>
        <w:t>Proposer</w:t>
      </w:r>
      <w:r w:rsidR="00632B4C" w:rsidRPr="00632B4C">
        <w:rPr>
          <w:color w:val="000000"/>
          <w:sz w:val="24"/>
        </w:rPr>
        <w:t>’s name, address, telephone and fax numbers, and federal tax identification number.</w:t>
      </w:r>
      <w:r w:rsidR="00632B4C" w:rsidRPr="00632B4C">
        <w:rPr>
          <w:color w:val="000000"/>
          <w:sz w:val="24"/>
          <w:vertAlign w:val="superscript"/>
        </w:rPr>
        <w:footnoteReference w:id="4"/>
      </w:r>
      <w:r w:rsidR="00632B4C" w:rsidRPr="00632B4C">
        <w:rPr>
          <w:color w:val="000000"/>
          <w:sz w:val="24"/>
        </w:rPr>
        <w:t xml:space="preserve">  The Cover Letter must also include name, title, address, telephone number, and email address of the individual who will act as the </w:t>
      </w:r>
      <w:r w:rsidR="00F3785D">
        <w:rPr>
          <w:color w:val="000000"/>
          <w:sz w:val="24"/>
        </w:rPr>
        <w:t>Proposer</w:t>
      </w:r>
      <w:r w:rsidR="00632B4C" w:rsidRPr="00632B4C">
        <w:rPr>
          <w:color w:val="000000"/>
          <w:sz w:val="24"/>
        </w:rPr>
        <w:t xml:space="preserve">’s designated representative for purposes of this RFQ.  Limit the Cover Letter to one page. </w:t>
      </w:r>
    </w:p>
    <w:p w14:paraId="4CC88313" w14:textId="0D3B22C7" w:rsidR="00632B4C" w:rsidRPr="00632B4C" w:rsidRDefault="003F7CCE" w:rsidP="00B569E1">
      <w:pPr>
        <w:widowControl/>
        <w:numPr>
          <w:ilvl w:val="1"/>
          <w:numId w:val="16"/>
        </w:numPr>
        <w:tabs>
          <w:tab w:val="clear" w:pos="792"/>
          <w:tab w:val="num" w:pos="900"/>
        </w:tabs>
        <w:autoSpaceDE/>
        <w:autoSpaceDN/>
        <w:adjustRightInd/>
        <w:ind w:left="900" w:hanging="540"/>
        <w:contextualSpacing/>
        <w:jc w:val="both"/>
        <w:rPr>
          <w:color w:val="000000"/>
          <w:sz w:val="24"/>
        </w:rPr>
      </w:pPr>
      <w:r>
        <w:rPr>
          <w:b/>
          <w:color w:val="000000"/>
          <w:sz w:val="24"/>
        </w:rPr>
        <w:t>Prior Projects:</w:t>
      </w:r>
      <w:r>
        <w:rPr>
          <w:color w:val="000000"/>
          <w:sz w:val="24"/>
        </w:rPr>
        <w:t xml:space="preserve"> </w:t>
      </w:r>
      <w:r w:rsidR="00814996" w:rsidRPr="00632B4C">
        <w:rPr>
          <w:color w:val="000000"/>
          <w:sz w:val="24"/>
        </w:rPr>
        <w:t>P</w:t>
      </w:r>
      <w:r w:rsidR="00632B4C" w:rsidRPr="00632B4C">
        <w:rPr>
          <w:color w:val="000000"/>
          <w:sz w:val="24"/>
        </w:rPr>
        <w:t xml:space="preserve">rovide examples of the prospective </w:t>
      </w:r>
      <w:r w:rsidR="003F0534">
        <w:rPr>
          <w:color w:val="000000"/>
          <w:sz w:val="24"/>
        </w:rPr>
        <w:t>Proposer</w:t>
      </w:r>
      <w:r w:rsidR="00632B4C" w:rsidRPr="00632B4C">
        <w:rPr>
          <w:color w:val="000000"/>
          <w:sz w:val="24"/>
        </w:rPr>
        <w:t xml:space="preserve">'s most relevant projects </w:t>
      </w:r>
      <w:r w:rsidR="004E4E30">
        <w:rPr>
          <w:color w:val="000000"/>
          <w:sz w:val="24"/>
        </w:rPr>
        <w:t>that are similar to</w:t>
      </w:r>
      <w:r w:rsidR="004E4E30" w:rsidRPr="00632B4C">
        <w:rPr>
          <w:color w:val="000000"/>
          <w:sz w:val="24"/>
        </w:rPr>
        <w:t xml:space="preserve"> this RFQ’s scope of work</w:t>
      </w:r>
      <w:r w:rsidR="00814996">
        <w:rPr>
          <w:color w:val="000000"/>
          <w:sz w:val="24"/>
        </w:rPr>
        <w:t>.</w:t>
      </w:r>
      <w:r w:rsidR="004E4E30" w:rsidRPr="00632B4C">
        <w:rPr>
          <w:color w:val="000000"/>
          <w:sz w:val="24"/>
        </w:rPr>
        <w:t xml:space="preserve"> </w:t>
      </w:r>
      <w:r w:rsidR="00814996">
        <w:rPr>
          <w:color w:val="000000"/>
          <w:sz w:val="24"/>
        </w:rPr>
        <w:t xml:space="preserve">Emphasize work completed in the last five years and work </w:t>
      </w:r>
      <w:r w:rsidR="004E4E30" w:rsidRPr="00632B4C">
        <w:rPr>
          <w:color w:val="000000"/>
          <w:sz w:val="24"/>
        </w:rPr>
        <w:t xml:space="preserve">completed for other State of California agencies </w:t>
      </w:r>
      <w:r w:rsidR="004E4E30">
        <w:rPr>
          <w:color w:val="000000"/>
          <w:sz w:val="24"/>
        </w:rPr>
        <w:t>or local government agencies</w:t>
      </w:r>
      <w:r w:rsidR="00CC6BCF">
        <w:rPr>
          <w:color w:val="000000"/>
          <w:sz w:val="24"/>
        </w:rPr>
        <w:t>.</w:t>
      </w:r>
      <w:r w:rsidR="004E4E30">
        <w:rPr>
          <w:color w:val="000000"/>
          <w:sz w:val="24"/>
        </w:rPr>
        <w:t xml:space="preserve"> </w:t>
      </w:r>
      <w:r w:rsidR="00CC6BCF">
        <w:rPr>
          <w:color w:val="000000"/>
          <w:sz w:val="24"/>
        </w:rPr>
        <w:t>I</w:t>
      </w:r>
      <w:r w:rsidR="004E4E30">
        <w:rPr>
          <w:color w:val="000000"/>
          <w:sz w:val="24"/>
        </w:rPr>
        <w:t xml:space="preserve">nclude </w:t>
      </w:r>
      <w:r w:rsidR="00632B4C" w:rsidRPr="00632B4C">
        <w:rPr>
          <w:color w:val="000000"/>
          <w:sz w:val="24"/>
        </w:rPr>
        <w:t>no more than 10 projects</w:t>
      </w:r>
      <w:r w:rsidR="004E4E30">
        <w:rPr>
          <w:color w:val="000000"/>
          <w:sz w:val="24"/>
        </w:rPr>
        <w:t>, and place each project on a separate sheet</w:t>
      </w:r>
      <w:r w:rsidR="00632B4C" w:rsidRPr="00632B4C">
        <w:rPr>
          <w:color w:val="000000"/>
          <w:sz w:val="24"/>
        </w:rPr>
        <w:t xml:space="preserve">. </w:t>
      </w:r>
      <w:r w:rsidR="00FB73C3">
        <w:rPr>
          <w:color w:val="000000"/>
          <w:sz w:val="24"/>
        </w:rPr>
        <w:t xml:space="preserve">List the title and location of the project, dates of work, a description of the project’s scope of work (including size and cost), and the firm’s specific role in the project. </w:t>
      </w:r>
      <w:r w:rsidR="009367C9">
        <w:rPr>
          <w:color w:val="000000"/>
          <w:sz w:val="24"/>
        </w:rPr>
        <w:t>Describe the prospective Proposer’s quality control program for the projects and measure</w:t>
      </w:r>
      <w:r w:rsidR="00C66C43">
        <w:rPr>
          <w:color w:val="000000"/>
          <w:sz w:val="24"/>
        </w:rPr>
        <w:t>s</w:t>
      </w:r>
      <w:r w:rsidR="009367C9">
        <w:rPr>
          <w:color w:val="000000"/>
          <w:sz w:val="24"/>
        </w:rPr>
        <w:t xml:space="preserve"> taken to ensure</w:t>
      </w:r>
      <w:r w:rsidR="009367C9" w:rsidRPr="009367C9">
        <w:rPr>
          <w:color w:val="000000"/>
          <w:sz w:val="24"/>
        </w:rPr>
        <w:t xml:space="preserve"> timely delivery</w:t>
      </w:r>
      <w:r w:rsidR="009367C9">
        <w:rPr>
          <w:color w:val="000000"/>
          <w:sz w:val="24"/>
        </w:rPr>
        <w:t xml:space="preserve"> of deliverables. </w:t>
      </w:r>
      <w:r w:rsidR="00632B4C" w:rsidRPr="00632B4C">
        <w:rPr>
          <w:color w:val="000000"/>
          <w:sz w:val="24"/>
        </w:rPr>
        <w:t>Be sure to include the owner's contact information for each project as a reference</w:t>
      </w:r>
      <w:r w:rsidR="004E4E30">
        <w:rPr>
          <w:color w:val="000000"/>
          <w:sz w:val="24"/>
        </w:rPr>
        <w:t>, and</w:t>
      </w:r>
      <w:r w:rsidR="00632B4C" w:rsidRPr="00632B4C">
        <w:rPr>
          <w:color w:val="000000"/>
          <w:sz w:val="24"/>
        </w:rPr>
        <w:t xml:space="preserve"> </w:t>
      </w:r>
      <w:r w:rsidR="004E4E30" w:rsidRPr="00632B4C">
        <w:rPr>
          <w:color w:val="000000"/>
          <w:sz w:val="24"/>
        </w:rPr>
        <w:t>e</w:t>
      </w:r>
      <w:r w:rsidR="00632B4C" w:rsidRPr="00632B4C">
        <w:rPr>
          <w:color w:val="000000"/>
          <w:sz w:val="24"/>
        </w:rPr>
        <w:t xml:space="preserve">nsure contact information is current. </w:t>
      </w:r>
    </w:p>
    <w:p w14:paraId="4359435F" w14:textId="77777777" w:rsidR="00632B4C" w:rsidRPr="00632B4C" w:rsidRDefault="00632B4C" w:rsidP="00DF0C0D">
      <w:pPr>
        <w:widowControl/>
        <w:autoSpaceDE/>
        <w:autoSpaceDN/>
        <w:adjustRightInd/>
        <w:contextualSpacing/>
        <w:jc w:val="both"/>
        <w:rPr>
          <w:color w:val="000000"/>
          <w:sz w:val="24"/>
        </w:rPr>
      </w:pPr>
    </w:p>
    <w:p w14:paraId="527A7AB0" w14:textId="137531FF" w:rsidR="00632B4C" w:rsidRPr="00632B4C" w:rsidRDefault="003F7CCE" w:rsidP="00B569E1">
      <w:pPr>
        <w:widowControl/>
        <w:numPr>
          <w:ilvl w:val="1"/>
          <w:numId w:val="16"/>
        </w:numPr>
        <w:tabs>
          <w:tab w:val="clear" w:pos="792"/>
          <w:tab w:val="num" w:pos="900"/>
        </w:tabs>
        <w:autoSpaceDE/>
        <w:autoSpaceDN/>
        <w:adjustRightInd/>
        <w:ind w:left="900" w:hanging="540"/>
        <w:contextualSpacing/>
        <w:jc w:val="both"/>
        <w:rPr>
          <w:color w:val="000000"/>
          <w:sz w:val="24"/>
        </w:rPr>
      </w:pPr>
      <w:r>
        <w:rPr>
          <w:b/>
          <w:color w:val="000000"/>
          <w:sz w:val="24"/>
        </w:rPr>
        <w:t xml:space="preserve">Regional Scope: </w:t>
      </w:r>
      <w:r w:rsidR="00632B4C" w:rsidRPr="00632B4C">
        <w:rPr>
          <w:color w:val="000000"/>
          <w:sz w:val="24"/>
        </w:rPr>
        <w:t xml:space="preserve">Include a description of the </w:t>
      </w:r>
      <w:r w:rsidR="003F0534">
        <w:rPr>
          <w:color w:val="000000"/>
          <w:sz w:val="24"/>
        </w:rPr>
        <w:t>Proposer</w:t>
      </w:r>
      <w:r w:rsidR="00E5152C">
        <w:rPr>
          <w:color w:val="000000"/>
          <w:sz w:val="24"/>
        </w:rPr>
        <w:t xml:space="preserve"> </w:t>
      </w:r>
      <w:r w:rsidR="00632B4C" w:rsidRPr="00632B4C">
        <w:rPr>
          <w:color w:val="000000"/>
          <w:sz w:val="24"/>
        </w:rPr>
        <w:t xml:space="preserve">firm’s ability or limitations to provide state-wide or regional services as indicated by resources and staffing. </w:t>
      </w:r>
      <w:r w:rsidR="00B472A4">
        <w:rPr>
          <w:color w:val="000000"/>
          <w:sz w:val="24"/>
        </w:rPr>
        <w:t xml:space="preserve">Limit the description to one page. </w:t>
      </w:r>
    </w:p>
    <w:p w14:paraId="3FC19059" w14:textId="77777777" w:rsidR="00632B4C" w:rsidRPr="00632B4C" w:rsidRDefault="00632B4C" w:rsidP="00DF0C0D">
      <w:pPr>
        <w:widowControl/>
        <w:autoSpaceDE/>
        <w:autoSpaceDN/>
        <w:adjustRightInd/>
        <w:contextualSpacing/>
        <w:jc w:val="both"/>
        <w:rPr>
          <w:color w:val="000000"/>
          <w:sz w:val="24"/>
        </w:rPr>
      </w:pPr>
    </w:p>
    <w:p w14:paraId="517C8E94" w14:textId="16A030DC" w:rsidR="00CC2BE8" w:rsidRDefault="003F7CCE" w:rsidP="00DA6283">
      <w:pPr>
        <w:widowControl/>
        <w:numPr>
          <w:ilvl w:val="1"/>
          <w:numId w:val="16"/>
        </w:numPr>
        <w:tabs>
          <w:tab w:val="clear" w:pos="792"/>
          <w:tab w:val="num" w:pos="900"/>
        </w:tabs>
        <w:autoSpaceDE/>
        <w:autoSpaceDN/>
        <w:adjustRightInd/>
        <w:ind w:left="900" w:hanging="540"/>
        <w:contextualSpacing/>
        <w:jc w:val="both"/>
        <w:rPr>
          <w:color w:val="000000"/>
          <w:sz w:val="24"/>
        </w:rPr>
      </w:pPr>
      <w:r>
        <w:rPr>
          <w:b/>
          <w:color w:val="000000"/>
          <w:sz w:val="24"/>
        </w:rPr>
        <w:t xml:space="preserve">Price Proposal: </w:t>
      </w:r>
    </w:p>
    <w:p w14:paraId="0F7167FA" w14:textId="77777777" w:rsidR="00CC2BE8" w:rsidRDefault="00CC2BE8" w:rsidP="00CC2BE8">
      <w:pPr>
        <w:pStyle w:val="ListParagraph"/>
        <w:rPr>
          <w:color w:val="000000"/>
          <w:sz w:val="24"/>
        </w:rPr>
      </w:pPr>
    </w:p>
    <w:p w14:paraId="18191BA7" w14:textId="77777777" w:rsidR="00CC2BE8" w:rsidRDefault="00CC2BE8" w:rsidP="004E7157">
      <w:pPr>
        <w:widowControl/>
        <w:numPr>
          <w:ilvl w:val="2"/>
          <w:numId w:val="16"/>
        </w:numPr>
        <w:tabs>
          <w:tab w:val="left" w:pos="1530"/>
          <w:tab w:val="left" w:pos="1800"/>
        </w:tabs>
        <w:autoSpaceDE/>
        <w:autoSpaceDN/>
        <w:adjustRightInd/>
        <w:ind w:left="1440" w:hanging="720"/>
        <w:contextualSpacing/>
        <w:jc w:val="both"/>
        <w:rPr>
          <w:color w:val="000000"/>
          <w:sz w:val="24"/>
        </w:rPr>
      </w:pPr>
      <w:r>
        <w:rPr>
          <w:color w:val="000000"/>
          <w:sz w:val="24"/>
        </w:rPr>
        <w:t>Include a projected firm fixed price for c</w:t>
      </w:r>
      <w:r w:rsidRPr="00CC2BE8">
        <w:rPr>
          <w:color w:val="000000"/>
          <w:sz w:val="24"/>
        </w:rPr>
        <w:t>onduct</w:t>
      </w:r>
      <w:r>
        <w:rPr>
          <w:color w:val="000000"/>
          <w:sz w:val="24"/>
        </w:rPr>
        <w:t>ing</w:t>
      </w:r>
      <w:r w:rsidRPr="00CC2BE8">
        <w:rPr>
          <w:color w:val="000000"/>
          <w:sz w:val="24"/>
        </w:rPr>
        <w:t xml:space="preserve"> </w:t>
      </w:r>
      <w:r>
        <w:rPr>
          <w:color w:val="000000"/>
          <w:sz w:val="24"/>
        </w:rPr>
        <w:t xml:space="preserve">a </w:t>
      </w:r>
      <w:r w:rsidRPr="00CC2BE8">
        <w:rPr>
          <w:color w:val="000000"/>
          <w:sz w:val="24"/>
        </w:rPr>
        <w:t>Phase 1 Environmental Site Assessment</w:t>
      </w:r>
      <w:r>
        <w:rPr>
          <w:color w:val="000000"/>
          <w:sz w:val="24"/>
        </w:rPr>
        <w:t>.</w:t>
      </w:r>
      <w:r w:rsidRPr="00CC2BE8">
        <w:rPr>
          <w:color w:val="000000"/>
          <w:sz w:val="24"/>
        </w:rPr>
        <w:t xml:space="preserve"> </w:t>
      </w:r>
    </w:p>
    <w:p w14:paraId="456F9F51" w14:textId="77777777" w:rsidR="00DE49A5" w:rsidRDefault="00DE49A5" w:rsidP="00DE49A5">
      <w:pPr>
        <w:widowControl/>
        <w:tabs>
          <w:tab w:val="left" w:pos="1530"/>
          <w:tab w:val="left" w:pos="1800"/>
        </w:tabs>
        <w:autoSpaceDE/>
        <w:autoSpaceDN/>
        <w:adjustRightInd/>
        <w:ind w:left="1440"/>
        <w:contextualSpacing/>
        <w:jc w:val="both"/>
        <w:rPr>
          <w:color w:val="000000"/>
          <w:sz w:val="24"/>
        </w:rPr>
      </w:pPr>
    </w:p>
    <w:p w14:paraId="0971176A" w14:textId="7E8FEFC1" w:rsidR="003F7CCE" w:rsidRPr="00572B2A" w:rsidRDefault="00632B4C" w:rsidP="00572B2A">
      <w:pPr>
        <w:widowControl/>
        <w:tabs>
          <w:tab w:val="left" w:pos="1800"/>
        </w:tabs>
        <w:autoSpaceDE/>
        <w:autoSpaceDN/>
        <w:adjustRightInd/>
        <w:ind w:left="1440"/>
        <w:contextualSpacing/>
        <w:jc w:val="both"/>
        <w:rPr>
          <w:color w:val="000000"/>
          <w:sz w:val="24"/>
        </w:rPr>
      </w:pPr>
      <w:r w:rsidRPr="00572B2A">
        <w:rPr>
          <w:color w:val="000000"/>
          <w:sz w:val="24"/>
        </w:rPr>
        <w:t xml:space="preserve">Include </w:t>
      </w:r>
      <w:r w:rsidR="000F0F46" w:rsidRPr="00572B2A">
        <w:rPr>
          <w:color w:val="000000"/>
          <w:sz w:val="24"/>
        </w:rPr>
        <w:t xml:space="preserve">projected staff classifications and </w:t>
      </w:r>
      <w:r w:rsidR="00343CA3" w:rsidRPr="00572B2A">
        <w:rPr>
          <w:color w:val="000000"/>
          <w:sz w:val="24"/>
        </w:rPr>
        <w:t xml:space="preserve">fully burdened </w:t>
      </w:r>
      <w:r w:rsidRPr="00572B2A">
        <w:rPr>
          <w:color w:val="000000"/>
          <w:sz w:val="24"/>
        </w:rPr>
        <w:t xml:space="preserve">hourly rates for all </w:t>
      </w:r>
      <w:r w:rsidR="000F0F46" w:rsidRPr="00572B2A">
        <w:rPr>
          <w:color w:val="000000"/>
          <w:sz w:val="24"/>
        </w:rPr>
        <w:t xml:space="preserve">employees </w:t>
      </w:r>
      <w:r w:rsidRPr="00572B2A">
        <w:rPr>
          <w:color w:val="000000"/>
          <w:sz w:val="24"/>
        </w:rPr>
        <w:t xml:space="preserve">who will provide any or all of the services under consideration as they might be billed to EC&amp;S and indicate a job title, a short corresponding job description, and </w:t>
      </w:r>
      <w:r w:rsidR="00586F23" w:rsidRPr="00572B2A">
        <w:rPr>
          <w:color w:val="000000"/>
          <w:sz w:val="24"/>
        </w:rPr>
        <w:t xml:space="preserve">description of </w:t>
      </w:r>
      <w:r w:rsidRPr="00572B2A">
        <w:rPr>
          <w:color w:val="000000"/>
          <w:sz w:val="24"/>
        </w:rPr>
        <w:t>the service</w:t>
      </w:r>
      <w:r w:rsidR="00586F23" w:rsidRPr="00572B2A">
        <w:rPr>
          <w:color w:val="000000"/>
          <w:sz w:val="24"/>
        </w:rPr>
        <w:t>s</w:t>
      </w:r>
      <w:r w:rsidRPr="00572B2A">
        <w:rPr>
          <w:color w:val="000000"/>
          <w:sz w:val="24"/>
        </w:rPr>
        <w:t xml:space="preserve"> the employee </w:t>
      </w:r>
      <w:r w:rsidR="000F0F46" w:rsidRPr="00572B2A">
        <w:rPr>
          <w:color w:val="000000"/>
          <w:sz w:val="24"/>
        </w:rPr>
        <w:t xml:space="preserve">classification </w:t>
      </w:r>
      <w:r w:rsidRPr="00572B2A">
        <w:rPr>
          <w:color w:val="000000"/>
          <w:sz w:val="24"/>
        </w:rPr>
        <w:t>might provide.</w:t>
      </w:r>
    </w:p>
    <w:p w14:paraId="3C3D7273" w14:textId="77777777" w:rsidR="00632B4C" w:rsidRPr="00632B4C" w:rsidRDefault="00632B4C" w:rsidP="00632B4C">
      <w:pPr>
        <w:widowControl/>
        <w:overflowPunct w:val="0"/>
        <w:ind w:left="1440"/>
        <w:jc w:val="both"/>
        <w:textAlignment w:val="baseline"/>
        <w:rPr>
          <w:color w:val="000000"/>
          <w:sz w:val="24"/>
        </w:rPr>
      </w:pPr>
    </w:p>
    <w:p w14:paraId="1C5C8B02" w14:textId="69503AD6" w:rsidR="00632B4C" w:rsidRPr="00632B4C" w:rsidRDefault="003F7CCE" w:rsidP="00B569E1">
      <w:pPr>
        <w:widowControl/>
        <w:numPr>
          <w:ilvl w:val="1"/>
          <w:numId w:val="16"/>
        </w:numPr>
        <w:tabs>
          <w:tab w:val="clear" w:pos="792"/>
          <w:tab w:val="left" w:pos="-720"/>
          <w:tab w:val="num" w:pos="900"/>
        </w:tabs>
        <w:autoSpaceDE/>
        <w:autoSpaceDN/>
        <w:adjustRightInd/>
        <w:spacing w:after="240"/>
        <w:ind w:left="900" w:hanging="540"/>
        <w:jc w:val="both"/>
        <w:rPr>
          <w:sz w:val="24"/>
        </w:rPr>
      </w:pPr>
      <w:r w:rsidRPr="003F7CCE">
        <w:rPr>
          <w:b/>
          <w:color w:val="000000"/>
          <w:sz w:val="24"/>
        </w:rPr>
        <w:t>R</w:t>
      </w:r>
      <w:r>
        <w:rPr>
          <w:b/>
          <w:color w:val="000000"/>
          <w:sz w:val="24"/>
        </w:rPr>
        <w:t xml:space="preserve">esume: </w:t>
      </w:r>
      <w:r w:rsidR="00632B4C" w:rsidRPr="00540116">
        <w:rPr>
          <w:color w:val="000000"/>
          <w:sz w:val="24"/>
        </w:rPr>
        <w:t>Include a resume</w:t>
      </w:r>
      <w:r w:rsidR="00632B4C" w:rsidRPr="00632B4C">
        <w:rPr>
          <w:color w:val="000000"/>
          <w:sz w:val="24"/>
        </w:rPr>
        <w:t xml:space="preserve"> for each key staff member describing the individual’s background, experience, and the individual’s ability and experience in conducting the proposed activities. Limit each resume to one page, and limit the total number of resumes to seven.</w:t>
      </w:r>
    </w:p>
    <w:p w14:paraId="254D8E6A" w14:textId="0C60F9EF" w:rsidR="00632B4C" w:rsidRPr="00632B4C" w:rsidRDefault="003F7CCE" w:rsidP="00B569E1">
      <w:pPr>
        <w:widowControl/>
        <w:numPr>
          <w:ilvl w:val="1"/>
          <w:numId w:val="16"/>
        </w:numPr>
        <w:tabs>
          <w:tab w:val="clear" w:pos="792"/>
          <w:tab w:val="left" w:pos="-720"/>
          <w:tab w:val="num" w:pos="900"/>
        </w:tabs>
        <w:autoSpaceDE/>
        <w:autoSpaceDN/>
        <w:adjustRightInd/>
        <w:spacing w:after="240"/>
        <w:ind w:left="900" w:hanging="540"/>
        <w:jc w:val="both"/>
        <w:rPr>
          <w:sz w:val="24"/>
        </w:rPr>
      </w:pPr>
      <w:r>
        <w:rPr>
          <w:b/>
          <w:color w:val="000000"/>
          <w:sz w:val="24"/>
        </w:rPr>
        <w:lastRenderedPageBreak/>
        <w:t xml:space="preserve">References: </w:t>
      </w:r>
      <w:r w:rsidR="00632B4C" w:rsidRPr="00632B4C">
        <w:rPr>
          <w:color w:val="000000"/>
          <w:sz w:val="24"/>
        </w:rPr>
        <w:t xml:space="preserve">Provide </w:t>
      </w:r>
      <w:r w:rsidR="00632B4C" w:rsidRPr="00CB1F0B">
        <w:rPr>
          <w:color w:val="000000"/>
          <w:sz w:val="24"/>
        </w:rPr>
        <w:t>contact n</w:t>
      </w:r>
      <w:r w:rsidR="00632B4C" w:rsidRPr="00632B4C">
        <w:rPr>
          <w:color w:val="000000"/>
          <w:sz w:val="24"/>
        </w:rPr>
        <w:t xml:space="preserve">ames, addresses, and telephone numbers for a minimum of four (4) clients for whom the </w:t>
      </w:r>
      <w:r w:rsidR="003F0534">
        <w:rPr>
          <w:color w:val="000000"/>
          <w:sz w:val="24"/>
        </w:rPr>
        <w:t>Propose</w:t>
      </w:r>
      <w:r w:rsidR="00632B4C" w:rsidRPr="00632B4C">
        <w:rPr>
          <w:color w:val="000000"/>
          <w:sz w:val="24"/>
        </w:rPr>
        <w:t xml:space="preserve">r has conducted similar services. Ensure contact information is up-to-date. Include a brief description of the services provided to the clients. Limit the list to no more than one page. EC&amp;S may check the references listed by the </w:t>
      </w:r>
      <w:r w:rsidR="003F0534">
        <w:rPr>
          <w:color w:val="000000"/>
          <w:sz w:val="24"/>
        </w:rPr>
        <w:t>Proposer</w:t>
      </w:r>
      <w:r w:rsidR="00632B4C" w:rsidRPr="00632B4C">
        <w:rPr>
          <w:color w:val="000000"/>
          <w:sz w:val="24"/>
        </w:rPr>
        <w:t>.</w:t>
      </w:r>
    </w:p>
    <w:p w14:paraId="2B5D4550" w14:textId="0FBB107D" w:rsidR="00632B4C" w:rsidRPr="00632B4C" w:rsidRDefault="00632B4C" w:rsidP="00B569E1">
      <w:pPr>
        <w:widowControl/>
        <w:numPr>
          <w:ilvl w:val="1"/>
          <w:numId w:val="16"/>
        </w:numPr>
        <w:tabs>
          <w:tab w:val="clear" w:pos="792"/>
          <w:tab w:val="left" w:pos="-720"/>
          <w:tab w:val="num" w:pos="900"/>
        </w:tabs>
        <w:autoSpaceDE/>
        <w:autoSpaceDN/>
        <w:adjustRightInd/>
        <w:spacing w:after="60"/>
        <w:ind w:left="900" w:hanging="540"/>
        <w:jc w:val="both"/>
        <w:rPr>
          <w:color w:val="000000"/>
          <w:sz w:val="24"/>
        </w:rPr>
      </w:pPr>
      <w:r w:rsidRPr="00632B4C">
        <w:rPr>
          <w:b/>
          <w:color w:val="000000"/>
          <w:sz w:val="24"/>
        </w:rPr>
        <w:t>Acceptance of the Terms and Conditions</w:t>
      </w:r>
      <w:r w:rsidR="003F7CCE">
        <w:rPr>
          <w:b/>
          <w:color w:val="000000"/>
          <w:sz w:val="24"/>
        </w:rPr>
        <w:t>:</w:t>
      </w:r>
      <w:r w:rsidRPr="00632B4C">
        <w:rPr>
          <w:color w:val="000000"/>
          <w:sz w:val="24"/>
        </w:rPr>
        <w:t xml:space="preserve"> </w:t>
      </w:r>
    </w:p>
    <w:p w14:paraId="3438C882" w14:textId="5E63D24F" w:rsidR="00632B4C" w:rsidRDefault="00632B4C" w:rsidP="00A54EA3">
      <w:pPr>
        <w:widowControl/>
        <w:numPr>
          <w:ilvl w:val="2"/>
          <w:numId w:val="18"/>
        </w:numPr>
        <w:tabs>
          <w:tab w:val="clear" w:pos="1440"/>
          <w:tab w:val="left" w:pos="-720"/>
        </w:tabs>
        <w:autoSpaceDE/>
        <w:autoSpaceDN/>
        <w:adjustRightInd/>
        <w:spacing w:after="60"/>
        <w:ind w:left="1440" w:hanging="720"/>
        <w:jc w:val="both"/>
        <w:rPr>
          <w:color w:val="000000"/>
          <w:sz w:val="24"/>
        </w:rPr>
      </w:pPr>
      <w:r w:rsidRPr="00632B4C">
        <w:rPr>
          <w:color w:val="000000"/>
          <w:sz w:val="24"/>
        </w:rPr>
        <w:t xml:space="preserve">On Attachment 3, the </w:t>
      </w:r>
      <w:r w:rsidR="003F0534">
        <w:rPr>
          <w:color w:val="000000"/>
          <w:sz w:val="24"/>
        </w:rPr>
        <w:t xml:space="preserve">Proposer </w:t>
      </w:r>
      <w:r w:rsidRPr="00632B4C">
        <w:rPr>
          <w:color w:val="000000"/>
          <w:sz w:val="24"/>
        </w:rPr>
        <w:t xml:space="preserve">must check the appropriate box and sign the form. If the </w:t>
      </w:r>
      <w:r w:rsidR="00F3785D">
        <w:rPr>
          <w:color w:val="000000"/>
          <w:sz w:val="24"/>
        </w:rPr>
        <w:t>Proposer</w:t>
      </w:r>
      <w:r w:rsidRPr="00632B4C">
        <w:rPr>
          <w:color w:val="000000"/>
          <w:sz w:val="24"/>
        </w:rPr>
        <w:t xml:space="preserve"> marks the second box, the </w:t>
      </w:r>
      <w:r w:rsidR="003F0534">
        <w:rPr>
          <w:color w:val="000000"/>
          <w:sz w:val="24"/>
        </w:rPr>
        <w:t>Proposer</w:t>
      </w:r>
      <w:r w:rsidRPr="00632B4C">
        <w:rPr>
          <w:color w:val="000000"/>
          <w:sz w:val="24"/>
        </w:rPr>
        <w:t xml:space="preserve"> must provide the required additional materials. An “exception” includes any addition, deletion, or other modification. </w:t>
      </w:r>
    </w:p>
    <w:p w14:paraId="663FD1DF" w14:textId="77777777" w:rsidR="00DE49A5" w:rsidRPr="00632B4C" w:rsidRDefault="00DE49A5" w:rsidP="00DE49A5">
      <w:pPr>
        <w:widowControl/>
        <w:tabs>
          <w:tab w:val="left" w:pos="-720"/>
        </w:tabs>
        <w:autoSpaceDE/>
        <w:autoSpaceDN/>
        <w:adjustRightInd/>
        <w:spacing w:after="60"/>
        <w:ind w:left="792"/>
        <w:jc w:val="both"/>
        <w:rPr>
          <w:color w:val="000000"/>
          <w:sz w:val="24"/>
        </w:rPr>
      </w:pPr>
    </w:p>
    <w:p w14:paraId="0170F0C8" w14:textId="46A665C7" w:rsidR="00632B4C" w:rsidRPr="00632B4C" w:rsidRDefault="00632B4C" w:rsidP="00F25B87">
      <w:pPr>
        <w:widowControl/>
        <w:numPr>
          <w:ilvl w:val="2"/>
          <w:numId w:val="18"/>
        </w:numPr>
        <w:tabs>
          <w:tab w:val="left" w:pos="-720"/>
        </w:tabs>
        <w:autoSpaceDE/>
        <w:autoSpaceDN/>
        <w:adjustRightInd/>
        <w:spacing w:after="240"/>
        <w:ind w:left="1440" w:hanging="720"/>
        <w:jc w:val="both"/>
        <w:rPr>
          <w:color w:val="000000"/>
          <w:sz w:val="24"/>
        </w:rPr>
      </w:pPr>
      <w:r w:rsidRPr="00632B4C">
        <w:rPr>
          <w:color w:val="000000"/>
          <w:sz w:val="24"/>
        </w:rPr>
        <w:t xml:space="preserve">If exceptions are identified, the </w:t>
      </w:r>
      <w:r w:rsidR="003F0534">
        <w:rPr>
          <w:color w:val="000000"/>
          <w:sz w:val="24"/>
        </w:rPr>
        <w:t>Proposer</w:t>
      </w:r>
      <w:r w:rsidRPr="00632B4C">
        <w:rPr>
          <w:color w:val="000000"/>
          <w:sz w:val="24"/>
        </w:rPr>
        <w:t xml:space="preserve"> </w:t>
      </w:r>
      <w:r w:rsidRPr="00DE1E52">
        <w:rPr>
          <w:color w:val="000000"/>
          <w:sz w:val="24"/>
          <w:u w:val="single"/>
        </w:rPr>
        <w:t>must</w:t>
      </w:r>
      <w:r w:rsidRPr="00632B4C">
        <w:rPr>
          <w:color w:val="000000"/>
          <w:sz w:val="24"/>
        </w:rPr>
        <w:t xml:space="preserve"> also submit </w:t>
      </w:r>
      <w:r w:rsidR="00DE1E52">
        <w:rPr>
          <w:color w:val="000000"/>
          <w:sz w:val="24"/>
        </w:rPr>
        <w:t xml:space="preserve">(i) </w:t>
      </w:r>
      <w:r w:rsidRPr="00632B4C">
        <w:rPr>
          <w:color w:val="000000"/>
          <w:sz w:val="24"/>
        </w:rPr>
        <w:t xml:space="preserve">a red-lined version of the Terms and Conditions that implements all proposed changes and </w:t>
      </w:r>
      <w:r w:rsidR="00DE1E52">
        <w:rPr>
          <w:color w:val="000000"/>
          <w:sz w:val="24"/>
        </w:rPr>
        <w:t xml:space="preserve">(ii) </w:t>
      </w:r>
      <w:r w:rsidRPr="00632B4C">
        <w:rPr>
          <w:color w:val="000000"/>
          <w:sz w:val="24"/>
        </w:rPr>
        <w:t xml:space="preserve">a written explanation or rationale for each exception and/or proposed change. Note that a material exception to a Minimum Term will render a </w:t>
      </w:r>
      <w:r w:rsidR="003F0534">
        <w:rPr>
          <w:color w:val="000000"/>
          <w:sz w:val="24"/>
        </w:rPr>
        <w:t>Proposer</w:t>
      </w:r>
      <w:r w:rsidRPr="00632B4C">
        <w:rPr>
          <w:color w:val="000000"/>
          <w:sz w:val="24"/>
        </w:rPr>
        <w:t xml:space="preserve"> non-responsive.</w:t>
      </w:r>
    </w:p>
    <w:p w14:paraId="64D1DC0E" w14:textId="3F1B95C8" w:rsidR="00632B4C" w:rsidRPr="00632B4C" w:rsidRDefault="00632B4C" w:rsidP="00BB0C1D">
      <w:pPr>
        <w:widowControl/>
        <w:numPr>
          <w:ilvl w:val="1"/>
          <w:numId w:val="22"/>
        </w:numPr>
        <w:tabs>
          <w:tab w:val="left" w:pos="-720"/>
        </w:tabs>
        <w:autoSpaceDE/>
        <w:autoSpaceDN/>
        <w:adjustRightInd/>
        <w:spacing w:after="60"/>
        <w:rPr>
          <w:color w:val="000000"/>
          <w:sz w:val="24"/>
        </w:rPr>
      </w:pPr>
      <w:r w:rsidRPr="00632B4C">
        <w:rPr>
          <w:b/>
          <w:color w:val="000000"/>
          <w:sz w:val="24"/>
        </w:rPr>
        <w:t>Certifications, Attachments, and other Requirements</w:t>
      </w:r>
      <w:r w:rsidR="003F7CCE">
        <w:rPr>
          <w:b/>
          <w:color w:val="000000"/>
          <w:sz w:val="24"/>
        </w:rPr>
        <w:t>:</w:t>
      </w:r>
      <w:r w:rsidRPr="00632B4C">
        <w:rPr>
          <w:color w:val="000000"/>
          <w:sz w:val="24"/>
        </w:rPr>
        <w:t xml:space="preserve">  </w:t>
      </w:r>
    </w:p>
    <w:p w14:paraId="61F3F627" w14:textId="3A03037F" w:rsidR="00632B4C" w:rsidRDefault="00632B4C" w:rsidP="002059C3">
      <w:pPr>
        <w:widowControl/>
        <w:numPr>
          <w:ilvl w:val="2"/>
          <w:numId w:val="18"/>
        </w:numPr>
        <w:tabs>
          <w:tab w:val="clear" w:pos="1440"/>
          <w:tab w:val="left" w:pos="-720"/>
        </w:tabs>
        <w:autoSpaceDE/>
        <w:autoSpaceDN/>
        <w:adjustRightInd/>
        <w:spacing w:after="60"/>
        <w:ind w:left="1440" w:hanging="720"/>
        <w:jc w:val="both"/>
        <w:rPr>
          <w:color w:val="000000"/>
          <w:sz w:val="24"/>
        </w:rPr>
      </w:pPr>
      <w:r w:rsidRPr="00632B4C">
        <w:rPr>
          <w:color w:val="000000"/>
          <w:sz w:val="24"/>
        </w:rPr>
        <w:t xml:space="preserve">The </w:t>
      </w:r>
      <w:r w:rsidR="003F0534">
        <w:rPr>
          <w:color w:val="000000"/>
          <w:sz w:val="24"/>
        </w:rPr>
        <w:t>Proposer</w:t>
      </w:r>
      <w:r w:rsidRPr="00632B4C">
        <w:rPr>
          <w:color w:val="000000"/>
          <w:sz w:val="24"/>
        </w:rPr>
        <w:t xml:space="preserve"> must complete the General Certifications Form (Attachment 4) and submit the completed form with its </w:t>
      </w:r>
      <w:r w:rsidR="00F3785D">
        <w:rPr>
          <w:color w:val="000000"/>
          <w:sz w:val="24"/>
        </w:rPr>
        <w:t>Proposal</w:t>
      </w:r>
      <w:r w:rsidRPr="00632B4C">
        <w:rPr>
          <w:color w:val="000000"/>
          <w:sz w:val="24"/>
        </w:rPr>
        <w:t xml:space="preserve">.  </w:t>
      </w:r>
    </w:p>
    <w:p w14:paraId="396343FC" w14:textId="77777777" w:rsidR="00DE49A5" w:rsidRPr="00632B4C" w:rsidRDefault="00DE49A5" w:rsidP="00DE49A5">
      <w:pPr>
        <w:widowControl/>
        <w:tabs>
          <w:tab w:val="left" w:pos="-720"/>
        </w:tabs>
        <w:autoSpaceDE/>
        <w:autoSpaceDN/>
        <w:adjustRightInd/>
        <w:spacing w:after="60"/>
        <w:ind w:left="1440"/>
        <w:jc w:val="both"/>
        <w:rPr>
          <w:color w:val="000000"/>
          <w:sz w:val="24"/>
        </w:rPr>
      </w:pPr>
    </w:p>
    <w:p w14:paraId="67371F24" w14:textId="3BE7A7EF" w:rsidR="00632B4C" w:rsidRDefault="00632B4C" w:rsidP="002059C3">
      <w:pPr>
        <w:widowControl/>
        <w:numPr>
          <w:ilvl w:val="2"/>
          <w:numId w:val="18"/>
        </w:numPr>
        <w:tabs>
          <w:tab w:val="clear" w:pos="1440"/>
          <w:tab w:val="left" w:pos="-720"/>
        </w:tabs>
        <w:autoSpaceDE/>
        <w:autoSpaceDN/>
        <w:adjustRightInd/>
        <w:spacing w:after="60"/>
        <w:ind w:left="1440" w:hanging="720"/>
        <w:jc w:val="both"/>
        <w:rPr>
          <w:color w:val="000000"/>
          <w:sz w:val="24"/>
        </w:rPr>
      </w:pPr>
      <w:r w:rsidRPr="00632B4C">
        <w:rPr>
          <w:color w:val="000000"/>
          <w:sz w:val="24"/>
        </w:rPr>
        <w:t xml:space="preserve">The </w:t>
      </w:r>
      <w:r w:rsidR="003F0534">
        <w:rPr>
          <w:color w:val="000000"/>
          <w:sz w:val="24"/>
        </w:rPr>
        <w:t>Proposer</w:t>
      </w:r>
      <w:r w:rsidRPr="00632B4C">
        <w:rPr>
          <w:color w:val="000000"/>
          <w:sz w:val="24"/>
        </w:rPr>
        <w:t xml:space="preserve"> must complete the Darfur Contracting Act Certification (Attachment 5) and submit the completed certification with its </w:t>
      </w:r>
      <w:r w:rsidR="00F3785D">
        <w:rPr>
          <w:color w:val="000000"/>
          <w:sz w:val="24"/>
        </w:rPr>
        <w:t>Proposal.</w:t>
      </w:r>
      <w:r w:rsidRPr="00632B4C">
        <w:rPr>
          <w:color w:val="000000"/>
          <w:sz w:val="24"/>
        </w:rPr>
        <w:t xml:space="preserve"> </w:t>
      </w:r>
    </w:p>
    <w:p w14:paraId="7C142A3A" w14:textId="77777777" w:rsidR="00DE1E52" w:rsidRDefault="00DE1E52" w:rsidP="00DE1E52">
      <w:pPr>
        <w:pStyle w:val="ListParagraph"/>
        <w:rPr>
          <w:color w:val="000000"/>
          <w:sz w:val="24"/>
        </w:rPr>
      </w:pPr>
    </w:p>
    <w:p w14:paraId="789B6239" w14:textId="392E2815" w:rsidR="00DE1E52" w:rsidRDefault="00DE1E52" w:rsidP="002059C3">
      <w:pPr>
        <w:widowControl/>
        <w:numPr>
          <w:ilvl w:val="2"/>
          <w:numId w:val="18"/>
        </w:numPr>
        <w:tabs>
          <w:tab w:val="clear" w:pos="1440"/>
          <w:tab w:val="left" w:pos="-720"/>
        </w:tabs>
        <w:autoSpaceDE/>
        <w:autoSpaceDN/>
        <w:adjustRightInd/>
        <w:spacing w:after="60"/>
        <w:ind w:left="1440" w:hanging="720"/>
        <w:jc w:val="both"/>
        <w:rPr>
          <w:color w:val="000000"/>
          <w:sz w:val="24"/>
        </w:rPr>
      </w:pPr>
      <w:r>
        <w:rPr>
          <w:color w:val="000000"/>
          <w:sz w:val="24"/>
        </w:rPr>
        <w:t xml:space="preserve">The </w:t>
      </w:r>
      <w:r w:rsidR="003E2B68">
        <w:rPr>
          <w:color w:val="000000"/>
          <w:sz w:val="24"/>
        </w:rPr>
        <w:t>P</w:t>
      </w:r>
      <w:r>
        <w:rPr>
          <w:color w:val="000000"/>
          <w:sz w:val="24"/>
        </w:rPr>
        <w:t>roposer must complete the Payee Data Record Form (Attachment 6).</w:t>
      </w:r>
    </w:p>
    <w:p w14:paraId="52BABC94" w14:textId="77777777" w:rsidR="00DE49A5" w:rsidRDefault="00DE49A5" w:rsidP="00DE49A5">
      <w:pPr>
        <w:pStyle w:val="ListParagraph"/>
        <w:rPr>
          <w:color w:val="000000"/>
          <w:sz w:val="24"/>
        </w:rPr>
      </w:pPr>
    </w:p>
    <w:p w14:paraId="48B29446" w14:textId="66F52863" w:rsidR="00632B4C" w:rsidRPr="00632B4C" w:rsidRDefault="00632B4C" w:rsidP="002059C3">
      <w:pPr>
        <w:widowControl/>
        <w:numPr>
          <w:ilvl w:val="2"/>
          <w:numId w:val="18"/>
        </w:numPr>
        <w:tabs>
          <w:tab w:val="left" w:pos="-720"/>
        </w:tabs>
        <w:autoSpaceDE/>
        <w:autoSpaceDN/>
        <w:adjustRightInd/>
        <w:spacing w:after="240"/>
        <w:ind w:left="1440" w:hanging="720"/>
        <w:jc w:val="both"/>
        <w:rPr>
          <w:color w:val="000000"/>
          <w:sz w:val="24"/>
        </w:rPr>
      </w:pPr>
      <w:r w:rsidRPr="00632B4C">
        <w:rPr>
          <w:color w:val="000000"/>
          <w:sz w:val="24"/>
        </w:rPr>
        <w:t xml:space="preserve">If the </w:t>
      </w:r>
      <w:r w:rsidR="00F3785D">
        <w:rPr>
          <w:color w:val="000000"/>
          <w:sz w:val="24"/>
        </w:rPr>
        <w:t>Proposer</w:t>
      </w:r>
      <w:r w:rsidRPr="00632B4C">
        <w:rPr>
          <w:color w:val="000000"/>
          <w:sz w:val="24"/>
        </w:rPr>
        <w:t xml:space="preserve"> is a California corporation, limited liability company (“LLC”), </w:t>
      </w:r>
      <w:r w:rsidR="002059C3">
        <w:rPr>
          <w:color w:val="000000"/>
          <w:sz w:val="24"/>
        </w:rPr>
        <w:t xml:space="preserve">  </w:t>
      </w:r>
      <w:r w:rsidRPr="00632B4C">
        <w:rPr>
          <w:color w:val="000000"/>
          <w:sz w:val="24"/>
        </w:rPr>
        <w:t xml:space="preserve">limited partnership (“LP”), or limited liability partnership (“LLP”), the </w:t>
      </w:r>
      <w:r w:rsidR="003F0534">
        <w:rPr>
          <w:color w:val="000000"/>
          <w:sz w:val="24"/>
        </w:rPr>
        <w:t xml:space="preserve">Proposer </w:t>
      </w:r>
      <w:r w:rsidRPr="00632B4C">
        <w:rPr>
          <w:color w:val="000000"/>
          <w:sz w:val="24"/>
        </w:rPr>
        <w:t>must submit proof that Contractor is in good standing in California.</w:t>
      </w:r>
      <w:r w:rsidRPr="00632B4C">
        <w:rPr>
          <w:color w:val="000000"/>
          <w:sz w:val="24"/>
          <w:vertAlign w:val="superscript"/>
        </w:rPr>
        <w:footnoteReference w:id="5"/>
      </w:r>
      <w:r w:rsidRPr="00632B4C">
        <w:rPr>
          <w:color w:val="000000"/>
          <w:sz w:val="24"/>
        </w:rPr>
        <w:t xml:space="preserve">  </w:t>
      </w:r>
    </w:p>
    <w:p w14:paraId="05EF265D" w14:textId="2D84C2A4" w:rsidR="00632B4C" w:rsidRPr="002059C3" w:rsidRDefault="008E63A3" w:rsidP="002059C3">
      <w:pPr>
        <w:widowControl/>
        <w:numPr>
          <w:ilvl w:val="2"/>
          <w:numId w:val="18"/>
        </w:numPr>
        <w:tabs>
          <w:tab w:val="left" w:pos="-720"/>
        </w:tabs>
        <w:autoSpaceDE/>
        <w:autoSpaceDN/>
        <w:adjustRightInd/>
        <w:spacing w:after="240"/>
        <w:ind w:left="1440" w:hanging="720"/>
        <w:jc w:val="both"/>
        <w:rPr>
          <w:color w:val="000000"/>
          <w:sz w:val="24"/>
        </w:rPr>
      </w:pPr>
      <w:r w:rsidRPr="008E63A3">
        <w:rPr>
          <w:b/>
          <w:color w:val="FF0000"/>
          <w:sz w:val="24"/>
        </w:rPr>
        <w:t>[Revised]</w:t>
      </w:r>
      <w:r>
        <w:rPr>
          <w:color w:val="000000"/>
          <w:sz w:val="24"/>
        </w:rPr>
        <w:t xml:space="preserve"> </w:t>
      </w:r>
      <w:r w:rsidR="00632B4C" w:rsidRPr="00632B4C">
        <w:rPr>
          <w:color w:val="000000"/>
          <w:sz w:val="24"/>
        </w:rPr>
        <w:t xml:space="preserve">Copies of the </w:t>
      </w:r>
      <w:r w:rsidR="003F0534">
        <w:rPr>
          <w:color w:val="000000"/>
          <w:sz w:val="24"/>
        </w:rPr>
        <w:t>Proposer</w:t>
      </w:r>
      <w:r w:rsidR="00632B4C" w:rsidRPr="00632B4C">
        <w:rPr>
          <w:color w:val="000000"/>
          <w:sz w:val="24"/>
        </w:rPr>
        <w:t>’s current business licenses, professional certifications, or other credentials.</w:t>
      </w:r>
    </w:p>
    <w:p w14:paraId="5F2409F5" w14:textId="77777777" w:rsidR="00632B4C" w:rsidRPr="00632B4C" w:rsidRDefault="00632B4C" w:rsidP="00BB0C1D">
      <w:pPr>
        <w:widowControl/>
        <w:numPr>
          <w:ilvl w:val="0"/>
          <w:numId w:val="15"/>
        </w:numPr>
        <w:autoSpaceDE/>
        <w:autoSpaceDN/>
        <w:adjustRightInd/>
        <w:rPr>
          <w:b/>
          <w:sz w:val="24"/>
        </w:rPr>
      </w:pPr>
      <w:r w:rsidRPr="00632B4C">
        <w:rPr>
          <w:b/>
          <w:sz w:val="24"/>
        </w:rPr>
        <w:t>OFFER PERIOD</w:t>
      </w:r>
    </w:p>
    <w:p w14:paraId="049ED7A5" w14:textId="77777777" w:rsidR="00632B4C" w:rsidRPr="00632B4C" w:rsidRDefault="00632B4C" w:rsidP="00632B4C">
      <w:pPr>
        <w:widowControl/>
        <w:autoSpaceDE/>
        <w:autoSpaceDN/>
        <w:adjustRightInd/>
        <w:rPr>
          <w:sz w:val="24"/>
        </w:rPr>
      </w:pPr>
    </w:p>
    <w:p w14:paraId="5CC38E09" w14:textId="1EFD0154" w:rsidR="00632B4C" w:rsidRDefault="00632B4C" w:rsidP="00632B4C">
      <w:pPr>
        <w:widowControl/>
        <w:tabs>
          <w:tab w:val="left" w:pos="-720"/>
        </w:tabs>
        <w:autoSpaceDE/>
        <w:autoSpaceDN/>
        <w:adjustRightInd/>
        <w:spacing w:after="240"/>
        <w:jc w:val="both"/>
        <w:rPr>
          <w:color w:val="000000"/>
          <w:sz w:val="24"/>
        </w:rPr>
      </w:pPr>
      <w:r w:rsidRPr="00632B4C">
        <w:rPr>
          <w:color w:val="000000"/>
          <w:sz w:val="24"/>
        </w:rPr>
        <w:t xml:space="preserve">A </w:t>
      </w:r>
      <w:r w:rsidR="003F0534">
        <w:rPr>
          <w:color w:val="000000"/>
          <w:sz w:val="24"/>
        </w:rPr>
        <w:t>Propose</w:t>
      </w:r>
      <w:r w:rsidRPr="00632B4C">
        <w:rPr>
          <w:color w:val="000000"/>
          <w:sz w:val="24"/>
        </w:rPr>
        <w:t xml:space="preserve">r's </w:t>
      </w:r>
      <w:r w:rsidR="00F3785D">
        <w:rPr>
          <w:color w:val="000000"/>
          <w:sz w:val="24"/>
        </w:rPr>
        <w:t>Proposal</w:t>
      </w:r>
      <w:r w:rsidRPr="00632B4C">
        <w:rPr>
          <w:color w:val="000000"/>
          <w:sz w:val="24"/>
        </w:rPr>
        <w:t xml:space="preserve"> shall be an irrevocable offer for ninety (90) days following the </w:t>
      </w:r>
      <w:r w:rsidR="00F3785D">
        <w:rPr>
          <w:color w:val="000000"/>
          <w:sz w:val="24"/>
        </w:rPr>
        <w:t xml:space="preserve">Proposal </w:t>
      </w:r>
      <w:r w:rsidRPr="00632B4C">
        <w:rPr>
          <w:color w:val="000000"/>
          <w:sz w:val="24"/>
        </w:rPr>
        <w:t>due date.  In the event that the Judicial Council of California has not awarded a final contract within this period, EC&amp;S reserves the right to negotiate extensions to this period.</w:t>
      </w:r>
    </w:p>
    <w:p w14:paraId="0CCD38C6" w14:textId="77777777" w:rsidR="00283C97" w:rsidRDefault="00283C97" w:rsidP="00632B4C">
      <w:pPr>
        <w:widowControl/>
        <w:tabs>
          <w:tab w:val="left" w:pos="-720"/>
        </w:tabs>
        <w:autoSpaceDE/>
        <w:autoSpaceDN/>
        <w:adjustRightInd/>
        <w:spacing w:after="240"/>
        <w:jc w:val="both"/>
        <w:rPr>
          <w:color w:val="000000"/>
          <w:sz w:val="24"/>
        </w:rPr>
      </w:pPr>
    </w:p>
    <w:p w14:paraId="552CD8D8" w14:textId="50C52781" w:rsidR="00632B4C" w:rsidRPr="00632B4C" w:rsidRDefault="00632B4C" w:rsidP="00BB0C1D">
      <w:pPr>
        <w:widowControl/>
        <w:numPr>
          <w:ilvl w:val="0"/>
          <w:numId w:val="15"/>
        </w:numPr>
        <w:autoSpaceDE/>
        <w:autoSpaceDN/>
        <w:adjustRightInd/>
        <w:spacing w:after="240"/>
        <w:contextualSpacing/>
        <w:jc w:val="both"/>
        <w:rPr>
          <w:b/>
          <w:sz w:val="24"/>
        </w:rPr>
      </w:pPr>
      <w:r w:rsidRPr="00632B4C">
        <w:rPr>
          <w:b/>
          <w:sz w:val="24"/>
        </w:rPr>
        <w:lastRenderedPageBreak/>
        <w:t xml:space="preserve">SUBMISSION OF </w:t>
      </w:r>
      <w:r w:rsidR="003F0534">
        <w:rPr>
          <w:b/>
          <w:sz w:val="24"/>
        </w:rPr>
        <w:t>PROPOSALS</w:t>
      </w:r>
    </w:p>
    <w:p w14:paraId="0CB91393" w14:textId="77777777" w:rsidR="00572B2A" w:rsidRDefault="00572B2A" w:rsidP="00572B2A">
      <w:pPr>
        <w:widowControl/>
        <w:tabs>
          <w:tab w:val="left" w:pos="-720"/>
        </w:tabs>
        <w:autoSpaceDE/>
        <w:autoSpaceDN/>
        <w:adjustRightInd/>
        <w:spacing w:after="60"/>
        <w:ind w:left="792"/>
        <w:contextualSpacing/>
        <w:jc w:val="both"/>
        <w:rPr>
          <w:sz w:val="24"/>
        </w:rPr>
      </w:pPr>
    </w:p>
    <w:p w14:paraId="1C155559" w14:textId="77777777" w:rsidR="00540116" w:rsidRPr="00540116" w:rsidRDefault="00632B4C" w:rsidP="00BB0C1D">
      <w:pPr>
        <w:widowControl/>
        <w:numPr>
          <w:ilvl w:val="1"/>
          <w:numId w:val="19"/>
        </w:numPr>
        <w:tabs>
          <w:tab w:val="left" w:pos="-720"/>
        </w:tabs>
        <w:autoSpaceDE/>
        <w:autoSpaceDN/>
        <w:adjustRightInd/>
        <w:spacing w:after="60"/>
        <w:contextualSpacing/>
        <w:jc w:val="both"/>
        <w:rPr>
          <w:sz w:val="24"/>
        </w:rPr>
      </w:pPr>
      <w:r w:rsidRPr="00632B4C">
        <w:rPr>
          <w:sz w:val="24"/>
        </w:rPr>
        <w:t xml:space="preserve">The </w:t>
      </w:r>
      <w:r w:rsidR="003F0534">
        <w:rPr>
          <w:color w:val="000000"/>
          <w:sz w:val="24"/>
        </w:rPr>
        <w:t>Proposer</w:t>
      </w:r>
      <w:r w:rsidRPr="00632B4C">
        <w:rPr>
          <w:color w:val="000000"/>
          <w:sz w:val="24"/>
        </w:rPr>
        <w:t xml:space="preserve"> must submit </w:t>
      </w:r>
      <w:r w:rsidRPr="00540116">
        <w:rPr>
          <w:b/>
          <w:color w:val="000000"/>
          <w:sz w:val="24"/>
        </w:rPr>
        <w:t>one</w:t>
      </w:r>
      <w:r w:rsidR="00540116" w:rsidRPr="00540116">
        <w:rPr>
          <w:b/>
          <w:color w:val="000000"/>
          <w:sz w:val="24"/>
        </w:rPr>
        <w:t xml:space="preserve"> (1)</w:t>
      </w:r>
      <w:r w:rsidRPr="00632B4C">
        <w:rPr>
          <w:color w:val="000000"/>
          <w:sz w:val="24"/>
        </w:rPr>
        <w:t xml:space="preserve"> copy of</w:t>
      </w:r>
      <w:r w:rsidR="00540116">
        <w:rPr>
          <w:color w:val="000000"/>
          <w:sz w:val="24"/>
        </w:rPr>
        <w:t>:</w:t>
      </w:r>
    </w:p>
    <w:p w14:paraId="25FEF101" w14:textId="7A4E15DE" w:rsidR="00540116" w:rsidRPr="00540116" w:rsidRDefault="002059C3" w:rsidP="00540116">
      <w:pPr>
        <w:widowControl/>
        <w:numPr>
          <w:ilvl w:val="2"/>
          <w:numId w:val="19"/>
        </w:numPr>
        <w:tabs>
          <w:tab w:val="left" w:pos="-720"/>
        </w:tabs>
        <w:autoSpaceDE/>
        <w:autoSpaceDN/>
        <w:adjustRightInd/>
        <w:spacing w:after="60"/>
        <w:contextualSpacing/>
        <w:jc w:val="both"/>
        <w:rPr>
          <w:sz w:val="24"/>
        </w:rPr>
      </w:pPr>
      <w:r>
        <w:rPr>
          <w:color w:val="000000"/>
          <w:sz w:val="24"/>
        </w:rPr>
        <w:t>Cover Letter</w:t>
      </w:r>
    </w:p>
    <w:p w14:paraId="4A887DD8" w14:textId="2769E76D" w:rsidR="00540116" w:rsidRDefault="00540116" w:rsidP="00540116">
      <w:pPr>
        <w:widowControl/>
        <w:numPr>
          <w:ilvl w:val="2"/>
          <w:numId w:val="19"/>
        </w:numPr>
        <w:tabs>
          <w:tab w:val="left" w:pos="-720"/>
        </w:tabs>
        <w:autoSpaceDE/>
        <w:autoSpaceDN/>
        <w:adjustRightInd/>
        <w:spacing w:after="60"/>
        <w:contextualSpacing/>
        <w:jc w:val="both"/>
        <w:rPr>
          <w:sz w:val="24"/>
        </w:rPr>
      </w:pPr>
      <w:r>
        <w:rPr>
          <w:sz w:val="24"/>
        </w:rPr>
        <w:t xml:space="preserve">References </w:t>
      </w:r>
    </w:p>
    <w:p w14:paraId="19DC6898" w14:textId="6CE7CDF5" w:rsidR="00540116" w:rsidRDefault="00540116" w:rsidP="00540116">
      <w:pPr>
        <w:widowControl/>
        <w:numPr>
          <w:ilvl w:val="2"/>
          <w:numId w:val="19"/>
        </w:numPr>
        <w:tabs>
          <w:tab w:val="left" w:pos="-720"/>
        </w:tabs>
        <w:autoSpaceDE/>
        <w:autoSpaceDN/>
        <w:adjustRightInd/>
        <w:spacing w:after="60"/>
        <w:contextualSpacing/>
        <w:jc w:val="both"/>
        <w:rPr>
          <w:sz w:val="24"/>
        </w:rPr>
      </w:pPr>
      <w:r>
        <w:rPr>
          <w:sz w:val="24"/>
        </w:rPr>
        <w:t xml:space="preserve">Acceptance of Term and Conditions </w:t>
      </w:r>
    </w:p>
    <w:p w14:paraId="16B9B1D4" w14:textId="4041E275" w:rsidR="00540116" w:rsidRDefault="00540116" w:rsidP="00540116">
      <w:pPr>
        <w:widowControl/>
        <w:numPr>
          <w:ilvl w:val="2"/>
          <w:numId w:val="19"/>
        </w:numPr>
        <w:tabs>
          <w:tab w:val="left" w:pos="-720"/>
        </w:tabs>
        <w:autoSpaceDE/>
        <w:autoSpaceDN/>
        <w:adjustRightInd/>
        <w:spacing w:after="60"/>
        <w:contextualSpacing/>
        <w:jc w:val="both"/>
        <w:rPr>
          <w:sz w:val="24"/>
        </w:rPr>
      </w:pPr>
      <w:r>
        <w:rPr>
          <w:sz w:val="24"/>
        </w:rPr>
        <w:t xml:space="preserve">Attachments </w:t>
      </w:r>
    </w:p>
    <w:p w14:paraId="60E155ED" w14:textId="77777777" w:rsidR="00DE49A5" w:rsidRDefault="00DE49A5" w:rsidP="00DE49A5">
      <w:pPr>
        <w:widowControl/>
        <w:tabs>
          <w:tab w:val="left" w:pos="-720"/>
        </w:tabs>
        <w:autoSpaceDE/>
        <w:autoSpaceDN/>
        <w:adjustRightInd/>
        <w:spacing w:after="60"/>
        <w:ind w:left="1080"/>
        <w:contextualSpacing/>
        <w:jc w:val="both"/>
        <w:rPr>
          <w:sz w:val="24"/>
        </w:rPr>
      </w:pPr>
    </w:p>
    <w:p w14:paraId="5DF2D6E8" w14:textId="741617C7" w:rsidR="00993BD1" w:rsidRDefault="00632B4C" w:rsidP="00993BD1">
      <w:pPr>
        <w:widowControl/>
        <w:numPr>
          <w:ilvl w:val="1"/>
          <w:numId w:val="19"/>
        </w:numPr>
        <w:tabs>
          <w:tab w:val="left" w:pos="-720"/>
        </w:tabs>
        <w:autoSpaceDE/>
        <w:autoSpaceDN/>
        <w:adjustRightInd/>
        <w:spacing w:after="60"/>
        <w:contextualSpacing/>
        <w:jc w:val="both"/>
        <w:rPr>
          <w:sz w:val="24"/>
        </w:rPr>
      </w:pPr>
      <w:r w:rsidRPr="00632B4C">
        <w:rPr>
          <w:sz w:val="24"/>
        </w:rPr>
        <w:t xml:space="preserve">The </w:t>
      </w:r>
      <w:r w:rsidR="003F0534">
        <w:rPr>
          <w:sz w:val="24"/>
        </w:rPr>
        <w:t>Proposer</w:t>
      </w:r>
      <w:r w:rsidRPr="00632B4C">
        <w:rPr>
          <w:sz w:val="24"/>
        </w:rPr>
        <w:t xml:space="preserve"> must submit </w:t>
      </w:r>
      <w:r w:rsidRPr="00540116">
        <w:rPr>
          <w:b/>
          <w:sz w:val="24"/>
        </w:rPr>
        <w:t>three</w:t>
      </w:r>
      <w:r w:rsidR="00540116">
        <w:rPr>
          <w:b/>
          <w:sz w:val="24"/>
        </w:rPr>
        <w:t xml:space="preserve"> (3)</w:t>
      </w:r>
      <w:r w:rsidRPr="00540116">
        <w:rPr>
          <w:b/>
          <w:sz w:val="24"/>
        </w:rPr>
        <w:t xml:space="preserve"> </w:t>
      </w:r>
      <w:r w:rsidRPr="00632B4C">
        <w:rPr>
          <w:sz w:val="24"/>
        </w:rPr>
        <w:t xml:space="preserve">copies of </w:t>
      </w:r>
    </w:p>
    <w:p w14:paraId="4C889FE1" w14:textId="276C77C5" w:rsidR="001E6350" w:rsidRPr="00993BD1" w:rsidRDefault="00540116" w:rsidP="00993BD1">
      <w:pPr>
        <w:widowControl/>
        <w:numPr>
          <w:ilvl w:val="2"/>
          <w:numId w:val="19"/>
        </w:numPr>
        <w:tabs>
          <w:tab w:val="left" w:pos="-720"/>
        </w:tabs>
        <w:autoSpaceDE/>
        <w:autoSpaceDN/>
        <w:adjustRightInd/>
        <w:spacing w:after="60"/>
        <w:contextualSpacing/>
        <w:jc w:val="both"/>
        <w:rPr>
          <w:sz w:val="24"/>
        </w:rPr>
      </w:pPr>
      <w:r>
        <w:rPr>
          <w:color w:val="000000"/>
          <w:sz w:val="24"/>
        </w:rPr>
        <w:t xml:space="preserve">Prior Projects </w:t>
      </w:r>
    </w:p>
    <w:p w14:paraId="541EFCE6" w14:textId="40D32211" w:rsidR="00632B4C" w:rsidRPr="00632B4C" w:rsidRDefault="00540116" w:rsidP="00993BD1">
      <w:pPr>
        <w:widowControl/>
        <w:numPr>
          <w:ilvl w:val="2"/>
          <w:numId w:val="19"/>
        </w:numPr>
        <w:tabs>
          <w:tab w:val="left" w:pos="-720"/>
        </w:tabs>
        <w:autoSpaceDE/>
        <w:autoSpaceDN/>
        <w:adjustRightInd/>
        <w:spacing w:after="60"/>
        <w:ind w:left="1512" w:hanging="432"/>
        <w:contextualSpacing/>
        <w:rPr>
          <w:sz w:val="24"/>
        </w:rPr>
      </w:pPr>
      <w:r>
        <w:rPr>
          <w:color w:val="000000"/>
          <w:sz w:val="24"/>
        </w:rPr>
        <w:t xml:space="preserve">Regional Scope </w:t>
      </w:r>
    </w:p>
    <w:p w14:paraId="43D8D3BA" w14:textId="59EBCAAE" w:rsidR="00632B4C" w:rsidRDefault="00540116" w:rsidP="00993BD1">
      <w:pPr>
        <w:widowControl/>
        <w:numPr>
          <w:ilvl w:val="2"/>
          <w:numId w:val="19"/>
        </w:numPr>
        <w:tabs>
          <w:tab w:val="left" w:pos="-720"/>
        </w:tabs>
        <w:autoSpaceDE/>
        <w:autoSpaceDN/>
        <w:adjustRightInd/>
        <w:spacing w:after="60"/>
        <w:ind w:left="1512" w:hanging="432"/>
        <w:contextualSpacing/>
        <w:rPr>
          <w:sz w:val="24"/>
        </w:rPr>
      </w:pPr>
      <w:r>
        <w:rPr>
          <w:sz w:val="24"/>
        </w:rPr>
        <w:t>Resume</w:t>
      </w:r>
      <w:r w:rsidR="00632B4C" w:rsidRPr="00632B4C">
        <w:rPr>
          <w:color w:val="000000"/>
          <w:sz w:val="24"/>
        </w:rPr>
        <w:t xml:space="preserve"> for each key staff member</w:t>
      </w:r>
      <w:r w:rsidR="00632B4C" w:rsidRPr="00632B4C">
        <w:rPr>
          <w:sz w:val="24"/>
        </w:rPr>
        <w:t>.</w:t>
      </w:r>
    </w:p>
    <w:p w14:paraId="3FAA4EF9" w14:textId="77777777" w:rsidR="00DE49A5" w:rsidRPr="00632B4C" w:rsidRDefault="00DE49A5" w:rsidP="00DE49A5">
      <w:pPr>
        <w:widowControl/>
        <w:tabs>
          <w:tab w:val="left" w:pos="-720"/>
        </w:tabs>
        <w:autoSpaceDE/>
        <w:autoSpaceDN/>
        <w:adjustRightInd/>
        <w:spacing w:after="60"/>
        <w:ind w:left="1512"/>
        <w:contextualSpacing/>
        <w:rPr>
          <w:sz w:val="24"/>
        </w:rPr>
      </w:pPr>
    </w:p>
    <w:p w14:paraId="703F6E0B" w14:textId="05A8B01D" w:rsidR="00632B4C" w:rsidRDefault="00632B4C" w:rsidP="00BB0C1D">
      <w:pPr>
        <w:widowControl/>
        <w:numPr>
          <w:ilvl w:val="1"/>
          <w:numId w:val="19"/>
        </w:numPr>
        <w:tabs>
          <w:tab w:val="left" w:pos="-720"/>
        </w:tabs>
        <w:autoSpaceDE/>
        <w:autoSpaceDN/>
        <w:adjustRightInd/>
        <w:spacing w:after="60"/>
        <w:contextualSpacing/>
        <w:jc w:val="both"/>
        <w:rPr>
          <w:sz w:val="24"/>
        </w:rPr>
      </w:pPr>
      <w:r w:rsidRPr="00632B4C">
        <w:rPr>
          <w:sz w:val="24"/>
        </w:rPr>
        <w:t xml:space="preserve">The </w:t>
      </w:r>
      <w:r w:rsidR="003F0534">
        <w:rPr>
          <w:sz w:val="24"/>
        </w:rPr>
        <w:t>Proposer</w:t>
      </w:r>
      <w:r w:rsidRPr="00632B4C">
        <w:rPr>
          <w:sz w:val="24"/>
        </w:rPr>
        <w:t xml:space="preserve"> must submit </w:t>
      </w:r>
      <w:r w:rsidRPr="00540116">
        <w:rPr>
          <w:b/>
          <w:sz w:val="24"/>
        </w:rPr>
        <w:t xml:space="preserve">one (1) original and two (2) copies </w:t>
      </w:r>
      <w:r w:rsidRPr="00632B4C">
        <w:rPr>
          <w:sz w:val="24"/>
        </w:rPr>
        <w:t xml:space="preserve">of the </w:t>
      </w:r>
      <w:r w:rsidR="00850DE5">
        <w:rPr>
          <w:sz w:val="24"/>
        </w:rPr>
        <w:t>Price</w:t>
      </w:r>
      <w:r w:rsidR="00862185">
        <w:rPr>
          <w:sz w:val="24"/>
        </w:rPr>
        <w:t xml:space="preserve"> </w:t>
      </w:r>
      <w:r w:rsidR="003F0534">
        <w:rPr>
          <w:sz w:val="24"/>
        </w:rPr>
        <w:t>Proposal</w:t>
      </w:r>
      <w:r w:rsidR="009D25B1">
        <w:rPr>
          <w:sz w:val="24"/>
        </w:rPr>
        <w:t xml:space="preserve"> in a sealed envelope</w:t>
      </w:r>
      <w:r w:rsidRPr="00632B4C">
        <w:rPr>
          <w:sz w:val="24"/>
        </w:rPr>
        <w:t xml:space="preserve">. The </w:t>
      </w:r>
      <w:r w:rsidR="003F0534">
        <w:rPr>
          <w:sz w:val="24"/>
        </w:rPr>
        <w:t>Proposer</w:t>
      </w:r>
      <w:r w:rsidRPr="00632B4C">
        <w:rPr>
          <w:sz w:val="24"/>
        </w:rPr>
        <w:t xml:space="preserve"> must write </w:t>
      </w:r>
      <w:r w:rsidR="00C27827" w:rsidRPr="00632B4C">
        <w:rPr>
          <w:color w:val="000000"/>
          <w:sz w:val="24"/>
        </w:rPr>
        <w:t xml:space="preserve">"Price Proposal - (firm name).   </w:t>
      </w:r>
      <w:r w:rsidR="00C27827">
        <w:rPr>
          <w:color w:val="000000"/>
          <w:sz w:val="24"/>
        </w:rPr>
        <w:t>Environmental Services</w:t>
      </w:r>
      <w:r w:rsidR="00F347E2">
        <w:rPr>
          <w:color w:val="000000"/>
          <w:sz w:val="24"/>
        </w:rPr>
        <w:t xml:space="preserve"> Consultants</w:t>
      </w:r>
      <w:r w:rsidR="00C27827" w:rsidRPr="00632B4C">
        <w:rPr>
          <w:color w:val="000000"/>
          <w:sz w:val="24"/>
        </w:rPr>
        <w:t xml:space="preserve">, RFQ </w:t>
      </w:r>
      <w:r w:rsidR="00C27827">
        <w:rPr>
          <w:color w:val="000000"/>
          <w:sz w:val="24"/>
        </w:rPr>
        <w:t>REFM-2016-03-MS</w:t>
      </w:r>
      <w:r w:rsidR="00C27827" w:rsidRPr="00632B4C">
        <w:rPr>
          <w:color w:val="000000"/>
          <w:sz w:val="24"/>
        </w:rPr>
        <w:t xml:space="preserve">" </w:t>
      </w:r>
      <w:r w:rsidRPr="00632B4C">
        <w:rPr>
          <w:sz w:val="24"/>
        </w:rPr>
        <w:t xml:space="preserve">on the outside of the sealed </w:t>
      </w:r>
      <w:r w:rsidR="003F0534">
        <w:rPr>
          <w:sz w:val="24"/>
        </w:rPr>
        <w:t>Proposal</w:t>
      </w:r>
      <w:r w:rsidRPr="00632B4C">
        <w:rPr>
          <w:sz w:val="24"/>
        </w:rPr>
        <w:t xml:space="preserve"> envelope. </w:t>
      </w:r>
    </w:p>
    <w:p w14:paraId="03A47330" w14:textId="77777777" w:rsidR="00DE49A5" w:rsidRPr="00632B4C" w:rsidRDefault="00DE49A5" w:rsidP="00DE49A5">
      <w:pPr>
        <w:widowControl/>
        <w:tabs>
          <w:tab w:val="left" w:pos="-720"/>
        </w:tabs>
        <w:autoSpaceDE/>
        <w:autoSpaceDN/>
        <w:adjustRightInd/>
        <w:spacing w:after="60"/>
        <w:ind w:left="792"/>
        <w:contextualSpacing/>
        <w:jc w:val="both"/>
        <w:rPr>
          <w:sz w:val="24"/>
        </w:rPr>
      </w:pPr>
    </w:p>
    <w:p w14:paraId="4C6D9647" w14:textId="5622E924" w:rsidR="00632B4C" w:rsidRPr="00632B4C" w:rsidRDefault="00632B4C" w:rsidP="00993BD1">
      <w:pPr>
        <w:widowControl/>
        <w:numPr>
          <w:ilvl w:val="1"/>
          <w:numId w:val="19"/>
        </w:numPr>
        <w:tabs>
          <w:tab w:val="left" w:pos="-720"/>
        </w:tabs>
        <w:autoSpaceDE/>
        <w:autoSpaceDN/>
        <w:adjustRightInd/>
        <w:spacing w:after="60"/>
        <w:contextualSpacing/>
        <w:jc w:val="both"/>
        <w:rPr>
          <w:sz w:val="24"/>
        </w:rPr>
      </w:pPr>
      <w:r w:rsidRPr="00632B4C">
        <w:rPr>
          <w:sz w:val="24"/>
        </w:rPr>
        <w:t xml:space="preserve">Send </w:t>
      </w:r>
      <w:r w:rsidR="003F0534">
        <w:rPr>
          <w:sz w:val="24"/>
        </w:rPr>
        <w:t>Proposals</w:t>
      </w:r>
      <w:r w:rsidRPr="00632B4C">
        <w:rPr>
          <w:sz w:val="24"/>
        </w:rPr>
        <w:t xml:space="preserve"> by registered or certified mail, courier service, or by hand delivery to the address and addressee shown in Table 1; do not send </w:t>
      </w:r>
      <w:r w:rsidR="003F0534">
        <w:rPr>
          <w:sz w:val="24"/>
        </w:rPr>
        <w:t>Proposal</w:t>
      </w:r>
      <w:r w:rsidRPr="00632B4C">
        <w:rPr>
          <w:sz w:val="24"/>
        </w:rPr>
        <w:t xml:space="preserve">s by fax or email. Table 1 lists the deadline for </w:t>
      </w:r>
      <w:r w:rsidR="003F0534">
        <w:rPr>
          <w:sz w:val="24"/>
        </w:rPr>
        <w:t>Proposals</w:t>
      </w:r>
      <w:r w:rsidRPr="00632B4C">
        <w:rPr>
          <w:sz w:val="24"/>
        </w:rPr>
        <w:t>.</w:t>
      </w:r>
    </w:p>
    <w:p w14:paraId="232B0C6B" w14:textId="77777777" w:rsidR="00632B4C" w:rsidRDefault="00632B4C" w:rsidP="00133D9D">
      <w:pPr>
        <w:widowControl/>
        <w:autoSpaceDE/>
        <w:autoSpaceDN/>
        <w:adjustRightInd/>
        <w:contextualSpacing/>
        <w:rPr>
          <w:sz w:val="24"/>
        </w:rPr>
      </w:pPr>
    </w:p>
    <w:p w14:paraId="1F7D4431" w14:textId="77777777" w:rsidR="00D95F4D" w:rsidRDefault="00D95F4D" w:rsidP="00133D9D">
      <w:pPr>
        <w:widowControl/>
        <w:autoSpaceDE/>
        <w:autoSpaceDN/>
        <w:adjustRightInd/>
        <w:contextualSpacing/>
        <w:rPr>
          <w:sz w:val="24"/>
        </w:rPr>
      </w:pPr>
    </w:p>
    <w:p w14:paraId="13D56095" w14:textId="1127779E" w:rsidR="00632B4C" w:rsidRPr="00632B4C" w:rsidRDefault="00632B4C" w:rsidP="00A54EA3">
      <w:pPr>
        <w:widowControl/>
        <w:numPr>
          <w:ilvl w:val="0"/>
          <w:numId w:val="17"/>
        </w:numPr>
        <w:autoSpaceDE/>
        <w:autoSpaceDN/>
        <w:adjustRightInd/>
        <w:ind w:left="450" w:hanging="450"/>
        <w:rPr>
          <w:b/>
          <w:sz w:val="24"/>
        </w:rPr>
      </w:pPr>
      <w:r w:rsidRPr="00632B4C">
        <w:rPr>
          <w:b/>
          <w:sz w:val="24"/>
        </w:rPr>
        <w:t xml:space="preserve">EVALUATION OF </w:t>
      </w:r>
      <w:r w:rsidR="003F0534">
        <w:rPr>
          <w:b/>
          <w:sz w:val="24"/>
        </w:rPr>
        <w:t>PROPOSAL</w:t>
      </w:r>
      <w:r w:rsidRPr="00632B4C">
        <w:rPr>
          <w:b/>
          <w:sz w:val="24"/>
        </w:rPr>
        <w:t>S</w:t>
      </w:r>
    </w:p>
    <w:p w14:paraId="7BE6E32E" w14:textId="77777777" w:rsidR="00632B4C" w:rsidRPr="00632B4C" w:rsidRDefault="00632B4C" w:rsidP="00632B4C">
      <w:pPr>
        <w:widowControl/>
        <w:autoSpaceDE/>
        <w:autoSpaceDN/>
        <w:adjustRightInd/>
        <w:rPr>
          <w:sz w:val="24"/>
        </w:rPr>
      </w:pPr>
    </w:p>
    <w:p w14:paraId="63A65E9C" w14:textId="11E360C2" w:rsidR="00632B4C" w:rsidRPr="00632B4C" w:rsidRDefault="00632B4C" w:rsidP="00632B4C">
      <w:pPr>
        <w:widowControl/>
        <w:autoSpaceDE/>
        <w:autoSpaceDN/>
        <w:adjustRightInd/>
        <w:rPr>
          <w:sz w:val="24"/>
        </w:rPr>
      </w:pPr>
      <w:r w:rsidRPr="00632B4C">
        <w:rPr>
          <w:sz w:val="24"/>
        </w:rPr>
        <w:t xml:space="preserve">EC&amp;S staff will evaluate the prospective vendor’s </w:t>
      </w:r>
      <w:r w:rsidR="003F0534">
        <w:rPr>
          <w:sz w:val="24"/>
        </w:rPr>
        <w:t>Proposals</w:t>
      </w:r>
      <w:r w:rsidRPr="00632B4C">
        <w:rPr>
          <w:sz w:val="24"/>
        </w:rPr>
        <w:t xml:space="preserve"> using the following criteria and weights listed in Table 4.</w:t>
      </w:r>
    </w:p>
    <w:p w14:paraId="25303BC1" w14:textId="77777777" w:rsidR="00F821C0" w:rsidRDefault="00F821C0" w:rsidP="00F821C0">
      <w:pPr>
        <w:widowControl/>
        <w:autoSpaceDE/>
        <w:autoSpaceDN/>
        <w:adjustRightInd/>
        <w:ind w:left="450"/>
        <w:rPr>
          <w:b/>
          <w:sz w:val="24"/>
        </w:rPr>
      </w:pPr>
    </w:p>
    <w:p w14:paraId="46712F2F" w14:textId="77777777" w:rsidR="00F821C0" w:rsidRPr="00632B4C" w:rsidRDefault="00F821C0" w:rsidP="00F821C0">
      <w:pPr>
        <w:widowControl/>
        <w:numPr>
          <w:ilvl w:val="0"/>
          <w:numId w:val="20"/>
        </w:numPr>
        <w:autoSpaceDE/>
        <w:autoSpaceDN/>
        <w:adjustRightInd/>
        <w:ind w:left="450" w:hanging="450"/>
        <w:rPr>
          <w:b/>
          <w:sz w:val="24"/>
        </w:rPr>
      </w:pPr>
      <w:r w:rsidRPr="00632B4C">
        <w:rPr>
          <w:b/>
          <w:sz w:val="24"/>
        </w:rPr>
        <w:t>CONFIDENTIAL OR PROPRIETARY INFORMATION</w:t>
      </w:r>
    </w:p>
    <w:p w14:paraId="7F2BF044" w14:textId="77777777" w:rsidR="00F821C0" w:rsidRPr="00632B4C" w:rsidRDefault="00F821C0" w:rsidP="00F821C0">
      <w:pPr>
        <w:widowControl/>
        <w:autoSpaceDE/>
        <w:autoSpaceDN/>
        <w:adjustRightInd/>
        <w:rPr>
          <w:sz w:val="24"/>
        </w:rPr>
      </w:pPr>
    </w:p>
    <w:p w14:paraId="53AD6ADF" w14:textId="77777777" w:rsidR="00F821C0" w:rsidRDefault="00F821C0" w:rsidP="00F821C0">
      <w:pPr>
        <w:widowControl/>
        <w:autoSpaceDE/>
        <w:autoSpaceDN/>
        <w:adjustRightInd/>
        <w:spacing w:after="240"/>
        <w:jc w:val="both"/>
        <w:rPr>
          <w:sz w:val="24"/>
        </w:rPr>
      </w:pPr>
      <w:r>
        <w:rPr>
          <w:b/>
          <w:sz w:val="24"/>
        </w:rPr>
        <w:t>Proposals</w:t>
      </w:r>
      <w:r w:rsidRPr="00632B4C">
        <w:rPr>
          <w:b/>
          <w:sz w:val="24"/>
        </w:rPr>
        <w:t xml:space="preserve"> are subject to disclosure pursuant to applicable provisions of the </w:t>
      </w:r>
      <w:r w:rsidRPr="00632B4C">
        <w:rPr>
          <w:b/>
          <w:caps/>
          <w:sz w:val="24"/>
        </w:rPr>
        <w:t xml:space="preserve">California Public Contract Code </w:t>
      </w:r>
      <w:r w:rsidRPr="00632B4C">
        <w:rPr>
          <w:b/>
          <w:sz w:val="24"/>
        </w:rPr>
        <w:t>and</w:t>
      </w:r>
      <w:r w:rsidRPr="00632B4C">
        <w:rPr>
          <w:b/>
          <w:caps/>
          <w:sz w:val="24"/>
        </w:rPr>
        <w:t xml:space="preserve"> </w:t>
      </w:r>
      <w:r w:rsidRPr="00632B4C">
        <w:rPr>
          <w:b/>
          <w:caps/>
          <w:color w:val="000000" w:themeColor="text1"/>
          <w:sz w:val="24"/>
        </w:rPr>
        <w:t xml:space="preserve">rule 10.500 </w:t>
      </w:r>
      <w:r w:rsidRPr="00632B4C">
        <w:rPr>
          <w:b/>
          <w:color w:val="000000" w:themeColor="text1"/>
          <w:sz w:val="24"/>
        </w:rPr>
        <w:t xml:space="preserve">of the </w:t>
      </w:r>
      <w:r w:rsidRPr="00632B4C">
        <w:rPr>
          <w:b/>
          <w:caps/>
          <w:color w:val="000000" w:themeColor="text1"/>
          <w:sz w:val="24"/>
        </w:rPr>
        <w:t>California Rules of Court</w:t>
      </w:r>
      <w:hyperlink w:history="1"/>
      <w:r w:rsidRPr="00632B4C">
        <w:rPr>
          <w:b/>
          <w:caps/>
          <w:color w:val="000000" w:themeColor="text1"/>
          <w:sz w:val="24"/>
        </w:rPr>
        <w:t>.</w:t>
      </w:r>
      <w:r w:rsidRPr="00632B4C">
        <w:rPr>
          <w:color w:val="000000" w:themeColor="text1"/>
          <w:sz w:val="24"/>
        </w:rPr>
        <w:t xml:space="preserve"> EC&amp;S will not disclose social security numbers, and EC&amp;S will not disclose </w:t>
      </w:r>
      <w:r w:rsidRPr="00632B4C">
        <w:rPr>
          <w:rFonts w:cs="Arial"/>
          <w:spacing w:val="-3"/>
          <w:sz w:val="24"/>
        </w:rPr>
        <w:t>balance sheets or income statements</w:t>
      </w:r>
      <w:r w:rsidRPr="00632B4C">
        <w:rPr>
          <w:color w:val="000000" w:themeColor="text1"/>
          <w:sz w:val="24"/>
        </w:rPr>
        <w:t xml:space="preserve"> submitted by a </w:t>
      </w:r>
      <w:r>
        <w:rPr>
          <w:color w:val="000000" w:themeColor="text1"/>
          <w:sz w:val="24"/>
        </w:rPr>
        <w:t>Proposer</w:t>
      </w:r>
      <w:r w:rsidRPr="00632B4C">
        <w:rPr>
          <w:color w:val="000000" w:themeColor="text1"/>
          <w:sz w:val="24"/>
        </w:rPr>
        <w:t xml:space="preserve"> that is not a publicly-traded corporation.</w:t>
      </w:r>
      <w:r w:rsidRPr="00632B4C">
        <w:rPr>
          <w:sz w:val="24"/>
        </w:rPr>
        <w:t xml:space="preserve"> In response to applicable public records requests,</w:t>
      </w:r>
      <w:r w:rsidRPr="00632B4C">
        <w:rPr>
          <w:color w:val="000000" w:themeColor="text1"/>
          <w:sz w:val="24"/>
        </w:rPr>
        <w:t xml:space="preserve"> EC&amp;S will disclose a</w:t>
      </w:r>
      <w:r w:rsidRPr="00632B4C">
        <w:rPr>
          <w:sz w:val="24"/>
        </w:rPr>
        <w:t xml:space="preserve">ll other information in </w:t>
      </w:r>
      <w:r>
        <w:rPr>
          <w:sz w:val="24"/>
        </w:rPr>
        <w:t>Proposals</w:t>
      </w:r>
      <w:r w:rsidRPr="00632B4C">
        <w:rPr>
          <w:sz w:val="24"/>
        </w:rPr>
        <w:t xml:space="preserve">.  Such disclosure will be made regardless of whether the </w:t>
      </w:r>
      <w:r>
        <w:rPr>
          <w:sz w:val="24"/>
        </w:rPr>
        <w:t xml:space="preserve">Proposal </w:t>
      </w:r>
      <w:r w:rsidRPr="00632B4C">
        <w:rPr>
          <w:sz w:val="24"/>
        </w:rPr>
        <w:t xml:space="preserve">(or portions thereof) is marked “confidential” or “proprietary” or otherwise and regardless of any statement in the </w:t>
      </w:r>
      <w:r>
        <w:rPr>
          <w:sz w:val="24"/>
        </w:rPr>
        <w:t>Proposal</w:t>
      </w:r>
      <w:r w:rsidRPr="00632B4C">
        <w:rPr>
          <w:sz w:val="24"/>
        </w:rPr>
        <w:t xml:space="preserve"> (a) purporting to limit EC&amp;S’s right to disclose information in the </w:t>
      </w:r>
      <w:r>
        <w:rPr>
          <w:sz w:val="24"/>
        </w:rPr>
        <w:t>Proposal</w:t>
      </w:r>
      <w:r w:rsidRPr="00632B4C">
        <w:rPr>
          <w:sz w:val="24"/>
        </w:rPr>
        <w:t xml:space="preserve"> or (b) requiring EC&amp;S to inform or obtain the consent of the </w:t>
      </w:r>
      <w:r>
        <w:rPr>
          <w:sz w:val="24"/>
        </w:rPr>
        <w:t>Proposer</w:t>
      </w:r>
      <w:r w:rsidRPr="00632B4C">
        <w:rPr>
          <w:sz w:val="24"/>
        </w:rPr>
        <w:t xml:space="preserve"> prior to the disclosure of all or portions of the </w:t>
      </w:r>
      <w:r>
        <w:rPr>
          <w:sz w:val="24"/>
        </w:rPr>
        <w:t>Proposal</w:t>
      </w:r>
      <w:r w:rsidRPr="00632B4C">
        <w:rPr>
          <w:sz w:val="24"/>
        </w:rPr>
        <w:t xml:space="preserve">. EC&amp;S cautions </w:t>
      </w:r>
      <w:r>
        <w:rPr>
          <w:sz w:val="24"/>
        </w:rPr>
        <w:t>Proposers</w:t>
      </w:r>
      <w:r w:rsidRPr="00632B4C">
        <w:rPr>
          <w:sz w:val="24"/>
        </w:rPr>
        <w:t xml:space="preserve"> not to include confidential, proprietary, or privileged information in </w:t>
      </w:r>
      <w:r>
        <w:rPr>
          <w:sz w:val="24"/>
        </w:rPr>
        <w:t>Proposals</w:t>
      </w:r>
      <w:r w:rsidRPr="00632B4C">
        <w:rPr>
          <w:sz w:val="24"/>
        </w:rPr>
        <w:t xml:space="preserve">. </w:t>
      </w:r>
    </w:p>
    <w:p w14:paraId="00886D1A" w14:textId="77777777" w:rsidR="00632B4C" w:rsidRPr="00632B4C" w:rsidRDefault="00632B4C" w:rsidP="00632B4C">
      <w:pPr>
        <w:widowControl/>
        <w:autoSpaceDE/>
        <w:autoSpaceDN/>
        <w:adjustRightInd/>
        <w:ind w:left="720"/>
        <w:rPr>
          <w:sz w:val="24"/>
        </w:rPr>
      </w:pPr>
    </w:p>
    <w:p w14:paraId="0CCE3D8A" w14:textId="77777777" w:rsidR="00632B4C" w:rsidRPr="00632B4C" w:rsidRDefault="00632B4C" w:rsidP="00632B4C">
      <w:pPr>
        <w:widowControl/>
        <w:autoSpaceDE/>
        <w:autoSpaceDN/>
        <w:adjustRightInd/>
        <w:ind w:left="1440" w:hanging="720"/>
        <w:rPr>
          <w:sz w:val="24"/>
        </w:rPr>
      </w:pPr>
      <w:r w:rsidRPr="00632B4C">
        <w:rPr>
          <w:sz w:val="24"/>
        </w:rPr>
        <w:t xml:space="preserve"> </w:t>
      </w:r>
    </w:p>
    <w:p w14:paraId="5F1B885C" w14:textId="372E4065" w:rsidR="00632B4C" w:rsidRPr="00632B4C" w:rsidRDefault="00632B4C" w:rsidP="00283C97">
      <w:pPr>
        <w:keepNext/>
        <w:widowControl/>
        <w:autoSpaceDE/>
        <w:autoSpaceDN/>
        <w:adjustRightInd/>
        <w:spacing w:after="200"/>
        <w:ind w:left="1080"/>
        <w:rPr>
          <w:b/>
          <w:iCs/>
          <w:color w:val="000000" w:themeColor="text1"/>
          <w:sz w:val="28"/>
          <w:szCs w:val="28"/>
        </w:rPr>
      </w:pPr>
      <w:r w:rsidRPr="00632B4C">
        <w:rPr>
          <w:b/>
          <w:iCs/>
          <w:color w:val="000000" w:themeColor="text1"/>
          <w:sz w:val="28"/>
          <w:szCs w:val="28"/>
        </w:rPr>
        <w:lastRenderedPageBreak/>
        <w:t>Table</w:t>
      </w:r>
      <w:r w:rsidR="00283C97">
        <w:rPr>
          <w:b/>
          <w:iCs/>
          <w:color w:val="000000" w:themeColor="text1"/>
          <w:sz w:val="28"/>
          <w:szCs w:val="28"/>
        </w:rPr>
        <w:t xml:space="preserve"> 4</w:t>
      </w:r>
      <w:r w:rsidRPr="00632B4C">
        <w:rPr>
          <w:b/>
          <w:iCs/>
          <w:color w:val="000000" w:themeColor="text1"/>
          <w:sz w:val="28"/>
          <w:szCs w:val="28"/>
        </w:rPr>
        <w:t xml:space="preserve">. Criteria for Evaluation of </w:t>
      </w:r>
      <w:r w:rsidR="003F0534">
        <w:rPr>
          <w:b/>
          <w:iCs/>
          <w:color w:val="000000" w:themeColor="text1"/>
          <w:sz w:val="28"/>
          <w:szCs w:val="28"/>
        </w:rPr>
        <w:t>Proposals</w:t>
      </w:r>
    </w:p>
    <w:tbl>
      <w:tblPr>
        <w:tblStyle w:val="TableGrid1"/>
        <w:tblW w:w="0" w:type="auto"/>
        <w:tblInd w:w="85" w:type="dxa"/>
        <w:tblLayout w:type="fixed"/>
        <w:tblLook w:val="04A0" w:firstRow="1" w:lastRow="0" w:firstColumn="1" w:lastColumn="0" w:noHBand="0" w:noVBand="1"/>
      </w:tblPr>
      <w:tblGrid>
        <w:gridCol w:w="450"/>
        <w:gridCol w:w="7920"/>
        <w:gridCol w:w="1615"/>
      </w:tblGrid>
      <w:tr w:rsidR="00632B4C" w:rsidRPr="00632B4C" w14:paraId="585AE12A" w14:textId="77777777" w:rsidTr="00FC6AD9">
        <w:tc>
          <w:tcPr>
            <w:tcW w:w="450" w:type="dxa"/>
            <w:shd w:val="clear" w:color="auto" w:fill="D9D9D9" w:themeFill="background1" w:themeFillShade="D9"/>
            <w:vAlign w:val="center"/>
          </w:tcPr>
          <w:p w14:paraId="3E4B23BA" w14:textId="77777777" w:rsidR="00632B4C" w:rsidRPr="00632B4C" w:rsidRDefault="00632B4C" w:rsidP="00632B4C">
            <w:pPr>
              <w:widowControl/>
              <w:autoSpaceDE/>
              <w:autoSpaceDN/>
              <w:adjustRightInd/>
              <w:jc w:val="center"/>
              <w:rPr>
                <w:rFonts w:ascii="Times New Roman" w:eastAsia="Times New Roman" w:hAnsi="Times New Roman"/>
                <w:b/>
              </w:rPr>
            </w:pPr>
            <w:r w:rsidRPr="00632B4C">
              <w:rPr>
                <w:rFonts w:ascii="Times New Roman" w:eastAsia="Times New Roman" w:hAnsi="Times New Roman"/>
                <w:b/>
              </w:rPr>
              <w:t>#</w:t>
            </w:r>
          </w:p>
        </w:tc>
        <w:tc>
          <w:tcPr>
            <w:tcW w:w="7920" w:type="dxa"/>
            <w:shd w:val="clear" w:color="auto" w:fill="D9D9D9" w:themeFill="background1" w:themeFillShade="D9"/>
            <w:vAlign w:val="center"/>
          </w:tcPr>
          <w:p w14:paraId="63A660BF" w14:textId="77777777" w:rsidR="00632B4C" w:rsidRPr="00632B4C" w:rsidRDefault="00632B4C" w:rsidP="00632B4C">
            <w:pPr>
              <w:widowControl/>
              <w:autoSpaceDE/>
              <w:autoSpaceDN/>
              <w:adjustRightInd/>
              <w:jc w:val="center"/>
              <w:rPr>
                <w:rFonts w:ascii="Times New Roman" w:eastAsia="Times New Roman" w:hAnsi="Times New Roman"/>
                <w:b/>
              </w:rPr>
            </w:pPr>
            <w:r w:rsidRPr="00632B4C">
              <w:rPr>
                <w:rFonts w:ascii="Times New Roman" w:eastAsia="Times New Roman" w:hAnsi="Times New Roman"/>
                <w:b/>
              </w:rPr>
              <w:t>Criterion</w:t>
            </w:r>
          </w:p>
        </w:tc>
        <w:tc>
          <w:tcPr>
            <w:tcW w:w="1615" w:type="dxa"/>
            <w:shd w:val="clear" w:color="auto" w:fill="D9D9D9" w:themeFill="background1" w:themeFillShade="D9"/>
            <w:vAlign w:val="center"/>
          </w:tcPr>
          <w:p w14:paraId="00DA78DA" w14:textId="77777777" w:rsidR="00632B4C" w:rsidRPr="00632B4C" w:rsidRDefault="00632B4C" w:rsidP="00632B4C">
            <w:pPr>
              <w:widowControl/>
              <w:autoSpaceDE/>
              <w:autoSpaceDN/>
              <w:adjustRightInd/>
              <w:jc w:val="center"/>
              <w:rPr>
                <w:rFonts w:ascii="Times New Roman" w:eastAsia="Times New Roman" w:hAnsi="Times New Roman"/>
                <w:b/>
              </w:rPr>
            </w:pPr>
            <w:r w:rsidRPr="00632B4C">
              <w:rPr>
                <w:rFonts w:ascii="Times New Roman" w:eastAsia="Times New Roman" w:hAnsi="Times New Roman"/>
                <w:b/>
              </w:rPr>
              <w:t>Potential Points</w:t>
            </w:r>
          </w:p>
        </w:tc>
      </w:tr>
      <w:tr w:rsidR="00632B4C" w:rsidRPr="00632B4C" w14:paraId="211ABB7E" w14:textId="77777777" w:rsidTr="00FC6AD9">
        <w:trPr>
          <w:trHeight w:val="332"/>
        </w:trPr>
        <w:tc>
          <w:tcPr>
            <w:tcW w:w="450" w:type="dxa"/>
            <w:vAlign w:val="center"/>
          </w:tcPr>
          <w:p w14:paraId="317CFB46" w14:textId="77777777" w:rsidR="00632B4C" w:rsidRPr="001A6E9A" w:rsidRDefault="00632B4C" w:rsidP="00632B4C">
            <w:pPr>
              <w:widowControl/>
              <w:autoSpaceDE/>
              <w:autoSpaceDN/>
              <w:adjustRightInd/>
              <w:jc w:val="center"/>
              <w:rPr>
                <w:rFonts w:ascii="Times New Roman" w:eastAsia="Times New Roman" w:hAnsi="Times New Roman"/>
                <w:b/>
                <w:sz w:val="20"/>
                <w:szCs w:val="20"/>
              </w:rPr>
            </w:pPr>
            <w:r w:rsidRPr="001A6E9A">
              <w:rPr>
                <w:rFonts w:ascii="Times New Roman" w:eastAsia="Times New Roman" w:hAnsi="Times New Roman"/>
                <w:b/>
                <w:sz w:val="20"/>
                <w:szCs w:val="20"/>
              </w:rPr>
              <w:t>1</w:t>
            </w:r>
          </w:p>
        </w:tc>
        <w:tc>
          <w:tcPr>
            <w:tcW w:w="7920" w:type="dxa"/>
            <w:vAlign w:val="center"/>
          </w:tcPr>
          <w:p w14:paraId="22C08AC4" w14:textId="77777777" w:rsidR="00632B4C" w:rsidRPr="001A6E9A" w:rsidRDefault="00632B4C" w:rsidP="00632B4C">
            <w:pPr>
              <w:widowControl/>
              <w:autoSpaceDE/>
              <w:autoSpaceDN/>
              <w:adjustRightInd/>
              <w:rPr>
                <w:rFonts w:ascii="Times New Roman" w:eastAsia="Times New Roman" w:hAnsi="Times New Roman"/>
                <w:b/>
                <w:sz w:val="20"/>
                <w:szCs w:val="20"/>
              </w:rPr>
            </w:pPr>
            <w:r w:rsidRPr="001A6E9A">
              <w:rPr>
                <w:rFonts w:ascii="Times New Roman" w:eastAsia="Times New Roman" w:hAnsi="Times New Roman"/>
                <w:sz w:val="20"/>
                <w:szCs w:val="20"/>
              </w:rPr>
              <w:t>Record demonstrating provision of high quality, accurate, and timely delivery of goods and services and a well-established, documented, and effective quality control program.</w:t>
            </w:r>
          </w:p>
        </w:tc>
        <w:tc>
          <w:tcPr>
            <w:tcW w:w="1615" w:type="dxa"/>
            <w:vAlign w:val="center"/>
          </w:tcPr>
          <w:p w14:paraId="4F984EFA" w14:textId="239F83F2" w:rsidR="00632B4C" w:rsidRPr="001A6E9A" w:rsidRDefault="00C97B4F" w:rsidP="00632B4C">
            <w:pPr>
              <w:widowControl/>
              <w:autoSpaceDE/>
              <w:autoSpaceDN/>
              <w:adjustRightInd/>
              <w:jc w:val="center"/>
              <w:rPr>
                <w:rFonts w:ascii="Times New Roman" w:eastAsia="Times New Roman" w:hAnsi="Times New Roman"/>
                <w:b/>
                <w:sz w:val="20"/>
                <w:szCs w:val="20"/>
              </w:rPr>
            </w:pPr>
            <w:r w:rsidRPr="001A6E9A">
              <w:rPr>
                <w:rFonts w:ascii="Times New Roman" w:eastAsia="Times New Roman" w:hAnsi="Times New Roman"/>
                <w:b/>
                <w:sz w:val="20"/>
                <w:szCs w:val="20"/>
              </w:rPr>
              <w:t>30</w:t>
            </w:r>
          </w:p>
        </w:tc>
      </w:tr>
      <w:tr w:rsidR="00632B4C" w:rsidRPr="00632B4C" w14:paraId="146E3E41" w14:textId="77777777" w:rsidTr="00FC6AD9">
        <w:tc>
          <w:tcPr>
            <w:tcW w:w="450" w:type="dxa"/>
            <w:vAlign w:val="center"/>
          </w:tcPr>
          <w:p w14:paraId="19978F1E" w14:textId="77777777" w:rsidR="00632B4C" w:rsidRPr="001A6E9A" w:rsidRDefault="00632B4C" w:rsidP="00632B4C">
            <w:pPr>
              <w:widowControl/>
              <w:autoSpaceDE/>
              <w:autoSpaceDN/>
              <w:adjustRightInd/>
              <w:jc w:val="center"/>
              <w:rPr>
                <w:rFonts w:ascii="Times New Roman" w:eastAsia="Times New Roman" w:hAnsi="Times New Roman"/>
                <w:b/>
                <w:sz w:val="20"/>
                <w:szCs w:val="20"/>
              </w:rPr>
            </w:pPr>
            <w:r w:rsidRPr="001A6E9A">
              <w:rPr>
                <w:rFonts w:ascii="Times New Roman" w:eastAsia="Times New Roman" w:hAnsi="Times New Roman"/>
                <w:b/>
                <w:sz w:val="20"/>
                <w:szCs w:val="20"/>
              </w:rPr>
              <w:t>2</w:t>
            </w:r>
          </w:p>
        </w:tc>
        <w:tc>
          <w:tcPr>
            <w:tcW w:w="7920" w:type="dxa"/>
            <w:vAlign w:val="center"/>
          </w:tcPr>
          <w:p w14:paraId="665A2A2B" w14:textId="5466BB82" w:rsidR="00632B4C" w:rsidRPr="001A6E9A" w:rsidRDefault="00C97B4F" w:rsidP="00C97B4F">
            <w:pPr>
              <w:widowControl/>
              <w:autoSpaceDE/>
              <w:autoSpaceDN/>
              <w:adjustRightInd/>
              <w:rPr>
                <w:rFonts w:ascii="Times New Roman" w:eastAsia="Times New Roman" w:hAnsi="Times New Roman"/>
                <w:sz w:val="20"/>
                <w:szCs w:val="20"/>
              </w:rPr>
            </w:pPr>
            <w:r w:rsidRPr="001A6E9A">
              <w:rPr>
                <w:rFonts w:ascii="Times New Roman" w:eastAsia="Times New Roman" w:hAnsi="Times New Roman"/>
                <w:sz w:val="20"/>
                <w:szCs w:val="20"/>
              </w:rPr>
              <w:t xml:space="preserve">Projected firm fixed price costs for Phase 1 Environmental Assessments and projected staff classifications, </w:t>
            </w:r>
            <w:r w:rsidR="00343CA3" w:rsidRPr="001A6E9A">
              <w:rPr>
                <w:rFonts w:ascii="Times New Roman" w:eastAsia="Times New Roman" w:hAnsi="Times New Roman"/>
                <w:sz w:val="20"/>
                <w:szCs w:val="20"/>
              </w:rPr>
              <w:t xml:space="preserve">fully burdened </w:t>
            </w:r>
            <w:r w:rsidRPr="001A6E9A">
              <w:rPr>
                <w:rFonts w:ascii="Times New Roman" w:eastAsia="Times New Roman" w:hAnsi="Times New Roman"/>
                <w:sz w:val="20"/>
                <w:szCs w:val="20"/>
              </w:rPr>
              <w:t xml:space="preserve">hourly rates, job titles, job descriptions, and the </w:t>
            </w:r>
            <w:r w:rsidR="00586F23" w:rsidRPr="001A6E9A">
              <w:rPr>
                <w:rFonts w:ascii="Times New Roman" w:eastAsia="Times New Roman" w:hAnsi="Times New Roman"/>
                <w:sz w:val="20"/>
                <w:szCs w:val="20"/>
              </w:rPr>
              <w:t xml:space="preserve">description of the </w:t>
            </w:r>
            <w:r w:rsidRPr="001A6E9A">
              <w:rPr>
                <w:rFonts w:ascii="Times New Roman" w:eastAsia="Times New Roman" w:hAnsi="Times New Roman"/>
                <w:sz w:val="20"/>
                <w:szCs w:val="20"/>
              </w:rPr>
              <w:t>services the employee classifications might provide.</w:t>
            </w:r>
          </w:p>
        </w:tc>
        <w:tc>
          <w:tcPr>
            <w:tcW w:w="1615" w:type="dxa"/>
            <w:vAlign w:val="center"/>
          </w:tcPr>
          <w:p w14:paraId="2C109D46" w14:textId="451DDA1E" w:rsidR="00632B4C" w:rsidRPr="001A6E9A" w:rsidRDefault="00C97B4F" w:rsidP="00632B4C">
            <w:pPr>
              <w:widowControl/>
              <w:autoSpaceDE/>
              <w:autoSpaceDN/>
              <w:adjustRightInd/>
              <w:jc w:val="center"/>
              <w:rPr>
                <w:rFonts w:ascii="Times New Roman" w:eastAsia="Times New Roman" w:hAnsi="Times New Roman"/>
                <w:b/>
                <w:sz w:val="20"/>
                <w:szCs w:val="20"/>
              </w:rPr>
            </w:pPr>
            <w:r w:rsidRPr="001A6E9A">
              <w:rPr>
                <w:rFonts w:ascii="Times New Roman" w:eastAsia="Times New Roman" w:hAnsi="Times New Roman"/>
                <w:b/>
                <w:sz w:val="20"/>
                <w:szCs w:val="20"/>
              </w:rPr>
              <w:t>25</w:t>
            </w:r>
          </w:p>
        </w:tc>
      </w:tr>
      <w:tr w:rsidR="00632B4C" w:rsidRPr="00632B4C" w14:paraId="190EB8A9" w14:textId="77777777" w:rsidTr="00FC6AD9">
        <w:tc>
          <w:tcPr>
            <w:tcW w:w="450" w:type="dxa"/>
            <w:vAlign w:val="center"/>
          </w:tcPr>
          <w:p w14:paraId="64570373" w14:textId="77777777" w:rsidR="00632B4C" w:rsidRPr="001A6E9A" w:rsidRDefault="00632B4C" w:rsidP="00632B4C">
            <w:pPr>
              <w:widowControl/>
              <w:autoSpaceDE/>
              <w:autoSpaceDN/>
              <w:adjustRightInd/>
              <w:jc w:val="center"/>
              <w:rPr>
                <w:rFonts w:ascii="Times New Roman" w:eastAsia="Times New Roman" w:hAnsi="Times New Roman"/>
                <w:b/>
                <w:sz w:val="20"/>
                <w:szCs w:val="20"/>
              </w:rPr>
            </w:pPr>
            <w:r w:rsidRPr="001A6E9A">
              <w:rPr>
                <w:rFonts w:ascii="Times New Roman" w:eastAsia="Times New Roman" w:hAnsi="Times New Roman"/>
                <w:b/>
                <w:sz w:val="20"/>
                <w:szCs w:val="20"/>
              </w:rPr>
              <w:t>3</w:t>
            </w:r>
          </w:p>
        </w:tc>
        <w:tc>
          <w:tcPr>
            <w:tcW w:w="7920" w:type="dxa"/>
            <w:vAlign w:val="center"/>
          </w:tcPr>
          <w:p w14:paraId="792C49AF" w14:textId="77777777" w:rsidR="00632B4C" w:rsidRPr="001A6E9A" w:rsidRDefault="00632B4C" w:rsidP="00632B4C">
            <w:pPr>
              <w:widowControl/>
              <w:autoSpaceDE/>
              <w:autoSpaceDN/>
              <w:adjustRightInd/>
              <w:rPr>
                <w:rFonts w:ascii="Times New Roman" w:eastAsia="Times New Roman" w:hAnsi="Times New Roman"/>
                <w:sz w:val="20"/>
                <w:szCs w:val="20"/>
              </w:rPr>
            </w:pPr>
            <w:r w:rsidRPr="001A6E9A">
              <w:rPr>
                <w:rFonts w:ascii="Times New Roman" w:eastAsia="Times New Roman" w:hAnsi="Times New Roman"/>
                <w:sz w:val="20"/>
                <w:szCs w:val="20"/>
              </w:rPr>
              <w:t>Amount of experience similar to that required in this RFQ during the past five (5) years in providing services for government agencies, institutions, and corporations.</w:t>
            </w:r>
          </w:p>
        </w:tc>
        <w:tc>
          <w:tcPr>
            <w:tcW w:w="1615" w:type="dxa"/>
            <w:vAlign w:val="center"/>
          </w:tcPr>
          <w:p w14:paraId="3313C8E5" w14:textId="254580A0" w:rsidR="00632B4C" w:rsidRPr="001A6E9A" w:rsidRDefault="00C97B4F" w:rsidP="00632B4C">
            <w:pPr>
              <w:widowControl/>
              <w:autoSpaceDE/>
              <w:autoSpaceDN/>
              <w:adjustRightInd/>
              <w:jc w:val="center"/>
              <w:rPr>
                <w:rFonts w:ascii="Times New Roman" w:eastAsia="Times New Roman" w:hAnsi="Times New Roman"/>
                <w:b/>
                <w:sz w:val="20"/>
                <w:szCs w:val="20"/>
              </w:rPr>
            </w:pPr>
            <w:r w:rsidRPr="001A6E9A">
              <w:rPr>
                <w:rFonts w:ascii="Times New Roman" w:eastAsia="Times New Roman" w:hAnsi="Times New Roman"/>
                <w:b/>
                <w:sz w:val="20"/>
                <w:szCs w:val="20"/>
              </w:rPr>
              <w:t>25</w:t>
            </w:r>
          </w:p>
        </w:tc>
      </w:tr>
      <w:tr w:rsidR="00632B4C" w:rsidRPr="00632B4C" w14:paraId="142EAE58" w14:textId="77777777" w:rsidTr="00FC6AD9">
        <w:tc>
          <w:tcPr>
            <w:tcW w:w="450" w:type="dxa"/>
            <w:vAlign w:val="center"/>
          </w:tcPr>
          <w:p w14:paraId="64CED919" w14:textId="77777777" w:rsidR="00632B4C" w:rsidRPr="001A6E9A" w:rsidRDefault="00632B4C" w:rsidP="00632B4C">
            <w:pPr>
              <w:widowControl/>
              <w:autoSpaceDE/>
              <w:autoSpaceDN/>
              <w:adjustRightInd/>
              <w:jc w:val="center"/>
              <w:rPr>
                <w:rFonts w:ascii="Times New Roman" w:eastAsia="Times New Roman" w:hAnsi="Times New Roman"/>
                <w:b/>
                <w:sz w:val="20"/>
                <w:szCs w:val="20"/>
              </w:rPr>
            </w:pPr>
            <w:r w:rsidRPr="001A6E9A">
              <w:rPr>
                <w:rFonts w:ascii="Times New Roman" w:eastAsia="Times New Roman" w:hAnsi="Times New Roman"/>
                <w:b/>
                <w:sz w:val="20"/>
                <w:szCs w:val="20"/>
              </w:rPr>
              <w:t>4</w:t>
            </w:r>
          </w:p>
        </w:tc>
        <w:tc>
          <w:tcPr>
            <w:tcW w:w="7920" w:type="dxa"/>
            <w:vAlign w:val="center"/>
          </w:tcPr>
          <w:p w14:paraId="6E6B8CA4" w14:textId="766437CA" w:rsidR="00632B4C" w:rsidRPr="001A6E9A" w:rsidRDefault="003F7CCE" w:rsidP="003F7CCE">
            <w:pPr>
              <w:widowControl/>
              <w:autoSpaceDE/>
              <w:autoSpaceDN/>
              <w:adjustRightInd/>
              <w:rPr>
                <w:rFonts w:ascii="Times New Roman" w:eastAsia="Times New Roman" w:hAnsi="Times New Roman"/>
                <w:sz w:val="20"/>
                <w:szCs w:val="20"/>
              </w:rPr>
            </w:pPr>
            <w:r w:rsidRPr="001A6E9A">
              <w:rPr>
                <w:rFonts w:ascii="Times New Roman" w:eastAsia="Times New Roman" w:hAnsi="Times New Roman"/>
                <w:sz w:val="20"/>
                <w:szCs w:val="20"/>
              </w:rPr>
              <w:t>Regional Scope</w:t>
            </w:r>
            <w:r w:rsidR="00632B4C" w:rsidRPr="001A6E9A">
              <w:rPr>
                <w:rFonts w:ascii="Times New Roman" w:eastAsia="Times New Roman" w:hAnsi="Times New Roman"/>
                <w:sz w:val="20"/>
                <w:szCs w:val="20"/>
              </w:rPr>
              <w:t>: Ability of firm to provide state-wide or regional services as indicated by resources and staffing.</w:t>
            </w:r>
          </w:p>
        </w:tc>
        <w:tc>
          <w:tcPr>
            <w:tcW w:w="1615" w:type="dxa"/>
            <w:vAlign w:val="center"/>
          </w:tcPr>
          <w:p w14:paraId="2EFF5362" w14:textId="04693B09" w:rsidR="00632B4C" w:rsidRPr="001A6E9A" w:rsidRDefault="00161C16" w:rsidP="00161C16">
            <w:pPr>
              <w:widowControl/>
              <w:autoSpaceDE/>
              <w:autoSpaceDN/>
              <w:adjustRightInd/>
              <w:jc w:val="center"/>
              <w:rPr>
                <w:rFonts w:ascii="Times New Roman" w:eastAsia="Times New Roman" w:hAnsi="Times New Roman"/>
                <w:b/>
                <w:sz w:val="20"/>
                <w:szCs w:val="20"/>
              </w:rPr>
            </w:pPr>
            <w:r w:rsidRPr="001A6E9A">
              <w:rPr>
                <w:rFonts w:ascii="Times New Roman" w:eastAsia="Times New Roman" w:hAnsi="Times New Roman"/>
                <w:b/>
                <w:sz w:val="20"/>
                <w:szCs w:val="20"/>
              </w:rPr>
              <w:t>9</w:t>
            </w:r>
          </w:p>
        </w:tc>
      </w:tr>
      <w:tr w:rsidR="00632B4C" w:rsidRPr="00632B4C" w14:paraId="087843A0" w14:textId="77777777" w:rsidTr="00FC6AD9">
        <w:tc>
          <w:tcPr>
            <w:tcW w:w="450" w:type="dxa"/>
            <w:vAlign w:val="center"/>
          </w:tcPr>
          <w:p w14:paraId="5DE33458" w14:textId="77777777" w:rsidR="00632B4C" w:rsidRPr="001A6E9A" w:rsidRDefault="00632B4C" w:rsidP="00632B4C">
            <w:pPr>
              <w:widowControl/>
              <w:autoSpaceDE/>
              <w:autoSpaceDN/>
              <w:adjustRightInd/>
              <w:jc w:val="center"/>
              <w:rPr>
                <w:rFonts w:ascii="Times New Roman" w:eastAsia="Times New Roman" w:hAnsi="Times New Roman"/>
                <w:b/>
                <w:sz w:val="20"/>
                <w:szCs w:val="20"/>
              </w:rPr>
            </w:pPr>
            <w:r w:rsidRPr="001A6E9A">
              <w:rPr>
                <w:rFonts w:ascii="Times New Roman" w:eastAsia="Times New Roman" w:hAnsi="Times New Roman"/>
                <w:b/>
                <w:sz w:val="20"/>
                <w:szCs w:val="20"/>
              </w:rPr>
              <w:t>5</w:t>
            </w:r>
          </w:p>
        </w:tc>
        <w:tc>
          <w:tcPr>
            <w:tcW w:w="7920" w:type="dxa"/>
            <w:vAlign w:val="center"/>
          </w:tcPr>
          <w:p w14:paraId="705BEDA8" w14:textId="77777777" w:rsidR="00632B4C" w:rsidRPr="001A6E9A" w:rsidRDefault="00632B4C" w:rsidP="00632B4C">
            <w:pPr>
              <w:widowControl/>
              <w:autoSpaceDE/>
              <w:autoSpaceDN/>
              <w:adjustRightInd/>
              <w:rPr>
                <w:rFonts w:ascii="Times New Roman" w:eastAsia="Times New Roman" w:hAnsi="Times New Roman"/>
                <w:sz w:val="20"/>
                <w:szCs w:val="20"/>
              </w:rPr>
            </w:pPr>
            <w:r w:rsidRPr="001A6E9A">
              <w:rPr>
                <w:rFonts w:ascii="Times New Roman" w:eastAsia="Times New Roman" w:hAnsi="Times New Roman"/>
                <w:sz w:val="20"/>
                <w:szCs w:val="20"/>
              </w:rPr>
              <w:t>Demonstrated capacity to handle assignments in a timely matter that are similar to those described by this RFQ.</w:t>
            </w:r>
          </w:p>
        </w:tc>
        <w:tc>
          <w:tcPr>
            <w:tcW w:w="1615" w:type="dxa"/>
            <w:vAlign w:val="center"/>
          </w:tcPr>
          <w:p w14:paraId="11B93022" w14:textId="540A81AA" w:rsidR="00632B4C" w:rsidRPr="001A6E9A" w:rsidRDefault="00161C16" w:rsidP="00161C16">
            <w:pPr>
              <w:widowControl/>
              <w:autoSpaceDE/>
              <w:autoSpaceDN/>
              <w:adjustRightInd/>
              <w:jc w:val="center"/>
              <w:rPr>
                <w:rFonts w:ascii="Times New Roman" w:eastAsia="Times New Roman" w:hAnsi="Times New Roman"/>
                <w:b/>
                <w:sz w:val="20"/>
                <w:szCs w:val="20"/>
              </w:rPr>
            </w:pPr>
            <w:r w:rsidRPr="001A6E9A">
              <w:rPr>
                <w:rFonts w:ascii="Times New Roman" w:eastAsia="Times New Roman" w:hAnsi="Times New Roman"/>
                <w:b/>
                <w:sz w:val="20"/>
                <w:szCs w:val="20"/>
              </w:rPr>
              <w:t>8</w:t>
            </w:r>
          </w:p>
        </w:tc>
      </w:tr>
      <w:tr w:rsidR="00DE1E52" w:rsidRPr="00632B4C" w14:paraId="54D6487A" w14:textId="77777777" w:rsidTr="00FC6AD9">
        <w:tc>
          <w:tcPr>
            <w:tcW w:w="450" w:type="dxa"/>
            <w:vAlign w:val="center"/>
          </w:tcPr>
          <w:p w14:paraId="6B65CA02" w14:textId="1BE617CB" w:rsidR="00DE1E52" w:rsidRPr="001A6E9A" w:rsidRDefault="00DE1E52" w:rsidP="00632B4C">
            <w:pPr>
              <w:widowControl/>
              <w:autoSpaceDE/>
              <w:autoSpaceDN/>
              <w:adjustRightInd/>
              <w:jc w:val="center"/>
              <w:rPr>
                <w:rFonts w:ascii="Times New Roman" w:eastAsia="Times New Roman" w:hAnsi="Times New Roman"/>
                <w:sz w:val="20"/>
                <w:szCs w:val="20"/>
              </w:rPr>
            </w:pPr>
            <w:r w:rsidRPr="001A6E9A">
              <w:rPr>
                <w:rFonts w:ascii="Times New Roman" w:eastAsia="Times New Roman" w:hAnsi="Times New Roman"/>
                <w:sz w:val="20"/>
                <w:szCs w:val="20"/>
              </w:rPr>
              <w:t>6</w:t>
            </w:r>
          </w:p>
        </w:tc>
        <w:tc>
          <w:tcPr>
            <w:tcW w:w="7920" w:type="dxa"/>
            <w:vAlign w:val="center"/>
          </w:tcPr>
          <w:p w14:paraId="3B039B26" w14:textId="346EDC70" w:rsidR="00DE1E52" w:rsidRPr="001A6E9A" w:rsidRDefault="00DE1E52" w:rsidP="00632B4C">
            <w:pPr>
              <w:widowControl/>
              <w:autoSpaceDE/>
              <w:autoSpaceDN/>
              <w:adjustRightInd/>
              <w:rPr>
                <w:rFonts w:ascii="Times New Roman" w:eastAsia="Times New Roman" w:hAnsi="Times New Roman"/>
                <w:sz w:val="20"/>
                <w:szCs w:val="20"/>
              </w:rPr>
            </w:pPr>
            <w:r w:rsidRPr="001A6E9A">
              <w:rPr>
                <w:rFonts w:ascii="Times New Roman" w:eastAsia="Times New Roman" w:hAnsi="Times New Roman"/>
                <w:sz w:val="20"/>
                <w:szCs w:val="20"/>
              </w:rPr>
              <w:t xml:space="preserve">(“DVBE”) Incentive </w:t>
            </w:r>
            <w:r w:rsidR="00A35576" w:rsidRPr="001A6E9A">
              <w:rPr>
                <w:rFonts w:ascii="Times New Roman" w:eastAsia="Times New Roman" w:hAnsi="Times New Roman"/>
                <w:sz w:val="20"/>
                <w:szCs w:val="20"/>
              </w:rPr>
              <w:t>Disabled Veterans Business Enterprise incentive is available to qualified proposers.</w:t>
            </w:r>
          </w:p>
        </w:tc>
        <w:tc>
          <w:tcPr>
            <w:tcW w:w="1615" w:type="dxa"/>
            <w:vAlign w:val="center"/>
          </w:tcPr>
          <w:p w14:paraId="1463D45A" w14:textId="1C0B883C" w:rsidR="00DE1E52" w:rsidRPr="001A6E9A" w:rsidRDefault="00A35576" w:rsidP="00632B4C">
            <w:pPr>
              <w:widowControl/>
              <w:autoSpaceDE/>
              <w:autoSpaceDN/>
              <w:adjustRightInd/>
              <w:jc w:val="center"/>
              <w:rPr>
                <w:b/>
                <w:sz w:val="20"/>
                <w:szCs w:val="20"/>
              </w:rPr>
            </w:pPr>
            <w:r w:rsidRPr="001A6E9A">
              <w:rPr>
                <w:rFonts w:ascii="Times New Roman" w:eastAsia="Times New Roman" w:hAnsi="Times New Roman"/>
                <w:b/>
                <w:sz w:val="20"/>
                <w:szCs w:val="20"/>
              </w:rPr>
              <w:t>3</w:t>
            </w:r>
          </w:p>
        </w:tc>
      </w:tr>
    </w:tbl>
    <w:p w14:paraId="756DA82D" w14:textId="77777777" w:rsidR="00F821C0" w:rsidRDefault="00F821C0" w:rsidP="00F821C0">
      <w:pPr>
        <w:widowControl/>
        <w:autoSpaceDE/>
        <w:autoSpaceDN/>
        <w:adjustRightInd/>
        <w:ind w:left="450"/>
        <w:rPr>
          <w:b/>
          <w:sz w:val="24"/>
        </w:rPr>
      </w:pPr>
    </w:p>
    <w:p w14:paraId="6A503BFC" w14:textId="77777777" w:rsidR="00F72AD3" w:rsidRPr="00F72AD3" w:rsidRDefault="00F72AD3" w:rsidP="00F72AD3">
      <w:pPr>
        <w:widowControl/>
        <w:numPr>
          <w:ilvl w:val="0"/>
          <w:numId w:val="20"/>
        </w:numPr>
        <w:autoSpaceDE/>
        <w:autoSpaceDN/>
        <w:adjustRightInd/>
        <w:ind w:left="450" w:hanging="450"/>
        <w:rPr>
          <w:b/>
          <w:sz w:val="24"/>
        </w:rPr>
      </w:pPr>
      <w:r w:rsidRPr="00F72AD3">
        <w:rPr>
          <w:b/>
          <w:sz w:val="24"/>
        </w:rPr>
        <w:t>DISABLED VETERAN BUSINESS ENTERPRISE INCENTIVE</w:t>
      </w:r>
    </w:p>
    <w:p w14:paraId="231A147B" w14:textId="77777777" w:rsidR="00F72AD3" w:rsidRPr="0046465F" w:rsidRDefault="00F72AD3" w:rsidP="00F72AD3">
      <w:pPr>
        <w:pStyle w:val="BodyText"/>
        <w:spacing w:after="0"/>
        <w:rPr>
          <w:color w:val="000000" w:themeColor="text1"/>
        </w:rPr>
      </w:pPr>
    </w:p>
    <w:p w14:paraId="3A9075AC" w14:textId="0488E22D" w:rsidR="00F72AD3" w:rsidRPr="00F72AD3" w:rsidRDefault="00F72AD3" w:rsidP="00F72AD3">
      <w:pPr>
        <w:keepNext/>
        <w:ind w:left="1440" w:hanging="720"/>
        <w:rPr>
          <w:bCs/>
          <w:sz w:val="24"/>
        </w:rPr>
      </w:pPr>
      <w:r w:rsidRPr="00CB1F0B">
        <w:rPr>
          <w:bCs/>
          <w:sz w:val="24"/>
        </w:rPr>
        <w:t>12.1</w:t>
      </w:r>
      <w:r w:rsidR="00CB1F0B">
        <w:rPr>
          <w:bCs/>
          <w:sz w:val="24"/>
        </w:rPr>
        <w:t>.</w:t>
      </w:r>
      <w:r w:rsidRPr="00CB1F0B">
        <w:rPr>
          <w:bCs/>
          <w:sz w:val="24"/>
        </w:rPr>
        <w:tab/>
      </w:r>
      <w:r w:rsidRPr="00F72AD3">
        <w:rPr>
          <w:bCs/>
          <w:sz w:val="24"/>
        </w:rPr>
        <w:t xml:space="preserve">Qualification for the DVBE incentive is not mandatory.  Failure to qualify for the DVBE incentive will not render a proposal non-responsive.  </w:t>
      </w:r>
    </w:p>
    <w:p w14:paraId="52FF09CC" w14:textId="77777777" w:rsidR="00F72AD3" w:rsidRPr="00F72AD3" w:rsidRDefault="00F72AD3" w:rsidP="00F72AD3">
      <w:pPr>
        <w:spacing w:line="276" w:lineRule="auto"/>
        <w:ind w:left="720"/>
        <w:jc w:val="both"/>
        <w:rPr>
          <w:rFonts w:eastAsiaTheme="minorHAnsi"/>
          <w:sz w:val="24"/>
          <w:lang w:bidi="en-US"/>
        </w:rPr>
      </w:pPr>
    </w:p>
    <w:p w14:paraId="1D27A76F" w14:textId="12597DBD" w:rsidR="00F72AD3" w:rsidRPr="00F72AD3" w:rsidRDefault="00F72AD3" w:rsidP="00F72AD3">
      <w:pPr>
        <w:keepNext/>
        <w:ind w:left="1440" w:hanging="720"/>
        <w:rPr>
          <w:bCs/>
          <w:sz w:val="24"/>
        </w:rPr>
      </w:pPr>
      <w:r w:rsidRPr="00F72AD3">
        <w:rPr>
          <w:bCs/>
          <w:sz w:val="24"/>
        </w:rPr>
        <w:t>12.2</w:t>
      </w:r>
      <w:r w:rsidR="00CB1F0B">
        <w:rPr>
          <w:bCs/>
          <w:sz w:val="24"/>
        </w:rPr>
        <w:t>.</w:t>
      </w:r>
      <w:r w:rsidRPr="00F72AD3">
        <w:rPr>
          <w:bCs/>
          <w:sz w:val="24"/>
        </w:rPr>
        <w:tab/>
        <w:t xml:space="preserve">Eligibility for and application of the DVBE incentive is governed by the Judicial Council’s DVBE Rules and Procedures.  Proposer will receive a DVBE incentive if, in the Judicial Council’s sole determination, Proposer has met all applicable requirements.  If Proposer receives the DVBE incentive, a number of points will be added to the score assigned to Proposer’s proposal.  The number of points that will be added is specified in Section 9 above.  </w:t>
      </w:r>
    </w:p>
    <w:p w14:paraId="154F1C60" w14:textId="77777777" w:rsidR="00F72AD3" w:rsidRPr="00F72AD3" w:rsidRDefault="00F72AD3" w:rsidP="00F72AD3">
      <w:pPr>
        <w:spacing w:line="276" w:lineRule="auto"/>
        <w:ind w:left="720"/>
        <w:jc w:val="both"/>
        <w:rPr>
          <w:rFonts w:eastAsiaTheme="minorHAnsi"/>
          <w:sz w:val="24"/>
          <w:lang w:bidi="en-US"/>
        </w:rPr>
      </w:pPr>
    </w:p>
    <w:p w14:paraId="17005A8E" w14:textId="0E3987A4" w:rsidR="00F72AD3" w:rsidRPr="00F72AD3" w:rsidRDefault="00F72AD3" w:rsidP="00F72AD3">
      <w:pPr>
        <w:keepNext/>
        <w:ind w:left="1440" w:hanging="720"/>
        <w:rPr>
          <w:bCs/>
          <w:sz w:val="24"/>
        </w:rPr>
      </w:pPr>
      <w:r w:rsidRPr="00F72AD3">
        <w:rPr>
          <w:bCs/>
          <w:sz w:val="24"/>
        </w:rPr>
        <w:t>12.3</w:t>
      </w:r>
      <w:r w:rsidR="00CB1F0B">
        <w:rPr>
          <w:bCs/>
          <w:sz w:val="24"/>
        </w:rPr>
        <w:t>.</w:t>
      </w:r>
      <w:r w:rsidRPr="00F72AD3">
        <w:rPr>
          <w:bCs/>
          <w:sz w:val="24"/>
        </w:rPr>
        <w:tab/>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039EBE99" w14:textId="77777777" w:rsidR="00F72AD3" w:rsidRPr="00F72AD3" w:rsidRDefault="00F72AD3" w:rsidP="00F72AD3">
      <w:pPr>
        <w:spacing w:line="276" w:lineRule="auto"/>
        <w:ind w:left="720"/>
        <w:jc w:val="both"/>
        <w:rPr>
          <w:rFonts w:eastAsiaTheme="minorHAnsi"/>
          <w:sz w:val="24"/>
          <w:lang w:bidi="en-US"/>
        </w:rPr>
      </w:pPr>
    </w:p>
    <w:p w14:paraId="7C02B238" w14:textId="50155919" w:rsidR="00F72AD3" w:rsidRPr="00F72AD3" w:rsidRDefault="00F72AD3" w:rsidP="00F72AD3">
      <w:pPr>
        <w:keepNext/>
        <w:ind w:left="720"/>
        <w:rPr>
          <w:bCs/>
          <w:sz w:val="24"/>
        </w:rPr>
      </w:pPr>
      <w:r w:rsidRPr="00F72AD3">
        <w:rPr>
          <w:bCs/>
          <w:sz w:val="24"/>
        </w:rPr>
        <w:t>12.4</w:t>
      </w:r>
      <w:r w:rsidR="00CB1F0B">
        <w:rPr>
          <w:bCs/>
          <w:sz w:val="24"/>
        </w:rPr>
        <w:t>.</w:t>
      </w:r>
      <w:r w:rsidRPr="00F72AD3">
        <w:rPr>
          <w:bCs/>
          <w:sz w:val="24"/>
        </w:rPr>
        <w:tab/>
        <w:t xml:space="preserve">If Proposer wishes to seek the DVBE incentive: </w:t>
      </w:r>
    </w:p>
    <w:p w14:paraId="0E7C08DB" w14:textId="77777777" w:rsidR="00F72AD3" w:rsidRPr="00F72AD3" w:rsidRDefault="00F72AD3" w:rsidP="00F72AD3">
      <w:pPr>
        <w:pStyle w:val="ListParagraph"/>
        <w:keepNext/>
        <w:ind w:left="990"/>
        <w:rPr>
          <w:bCs/>
          <w:sz w:val="24"/>
          <w:szCs w:val="24"/>
        </w:rPr>
      </w:pPr>
    </w:p>
    <w:p w14:paraId="476C6C6F" w14:textId="5E07E89A" w:rsidR="00F72AD3" w:rsidRPr="00F72AD3" w:rsidRDefault="00F72AD3" w:rsidP="00F72AD3">
      <w:pPr>
        <w:keepNext/>
        <w:ind w:left="2160" w:hanging="720"/>
        <w:rPr>
          <w:bCs/>
          <w:sz w:val="24"/>
        </w:rPr>
      </w:pPr>
      <w:r w:rsidRPr="00F72AD3">
        <w:rPr>
          <w:bCs/>
          <w:sz w:val="24"/>
        </w:rPr>
        <w:t>12.4.1</w:t>
      </w:r>
      <w:r w:rsidR="00CB1F0B">
        <w:rPr>
          <w:bCs/>
          <w:sz w:val="24"/>
        </w:rPr>
        <w:t>.</w:t>
      </w:r>
      <w:r w:rsidRPr="00F72AD3">
        <w:rPr>
          <w:bCs/>
          <w:sz w:val="24"/>
        </w:rPr>
        <w:tab/>
        <w:t>Proposer must submit with its proposal a DVBE Declaration (</w:t>
      </w:r>
      <w:r w:rsidRPr="00F72AD3">
        <w:rPr>
          <w:b/>
          <w:bCs/>
          <w:sz w:val="24"/>
        </w:rPr>
        <w:t xml:space="preserve">Attachment </w:t>
      </w:r>
      <w:r w:rsidR="000E2359">
        <w:rPr>
          <w:b/>
          <w:bCs/>
          <w:sz w:val="24"/>
        </w:rPr>
        <w:t>7</w:t>
      </w:r>
      <w:r w:rsidRPr="00F72AD3">
        <w:rPr>
          <w:bCs/>
          <w:sz w:val="24"/>
        </w:rPr>
        <w:t xml:space="preserve">)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NOTE: The DVBE Declaration is not required if Proposer will qualify for the DVBE incentive using a BUP on file with </w:t>
      </w:r>
      <w:r w:rsidRPr="00F72AD3">
        <w:rPr>
          <w:bCs/>
          <w:sz w:val="24"/>
        </w:rPr>
        <w:lastRenderedPageBreak/>
        <w:t>DGS.</w:t>
      </w:r>
    </w:p>
    <w:p w14:paraId="2588C4FA" w14:textId="77777777" w:rsidR="00F72AD3" w:rsidRPr="00F72AD3" w:rsidRDefault="00F72AD3" w:rsidP="00F72AD3">
      <w:pPr>
        <w:pStyle w:val="ListParagraph"/>
        <w:keepNext/>
        <w:ind w:left="2340"/>
        <w:jc w:val="both"/>
        <w:rPr>
          <w:bCs/>
          <w:sz w:val="24"/>
          <w:szCs w:val="24"/>
        </w:rPr>
      </w:pPr>
    </w:p>
    <w:p w14:paraId="0AF97ED2" w14:textId="75C186EE" w:rsidR="00F72AD3" w:rsidRPr="00F72AD3" w:rsidRDefault="00F72AD3" w:rsidP="00F72AD3">
      <w:pPr>
        <w:keepNext/>
        <w:ind w:left="2160" w:hanging="720"/>
        <w:rPr>
          <w:bCs/>
          <w:sz w:val="24"/>
        </w:rPr>
      </w:pPr>
      <w:r w:rsidRPr="00F72AD3">
        <w:rPr>
          <w:bCs/>
          <w:sz w:val="24"/>
        </w:rPr>
        <w:t>12.4.2</w:t>
      </w:r>
      <w:r w:rsidR="00CB1F0B">
        <w:rPr>
          <w:bCs/>
          <w:sz w:val="24"/>
        </w:rPr>
        <w:t>.</w:t>
      </w:r>
      <w:r w:rsidRPr="00F72AD3">
        <w:rPr>
          <w:bCs/>
          <w:sz w:val="24"/>
        </w:rPr>
        <w:tab/>
        <w:t>Proposer must complete and submit with its proposal the Bidder</w:t>
      </w:r>
      <w:r w:rsidR="0058310F">
        <w:rPr>
          <w:bCs/>
          <w:sz w:val="24"/>
        </w:rPr>
        <w:t>’s</w:t>
      </w:r>
      <w:r w:rsidRPr="00F72AD3">
        <w:rPr>
          <w:bCs/>
          <w:sz w:val="24"/>
        </w:rPr>
        <w:t xml:space="preserve"> Declaration (</w:t>
      </w:r>
      <w:r w:rsidRPr="00F72AD3">
        <w:rPr>
          <w:b/>
          <w:bCs/>
          <w:sz w:val="24"/>
        </w:rPr>
        <w:t xml:space="preserve">Attachment </w:t>
      </w:r>
      <w:r w:rsidR="009D4646">
        <w:rPr>
          <w:b/>
          <w:bCs/>
          <w:sz w:val="24"/>
        </w:rPr>
        <w:t>8</w:t>
      </w:r>
      <w:r w:rsidRPr="00F72AD3">
        <w:rPr>
          <w:bCs/>
          <w:sz w:val="24"/>
        </w:rPr>
        <w:t>).  Proposer must submit with the Bidder Declaration all materials required in the Bidder Declaration.</w:t>
      </w:r>
    </w:p>
    <w:p w14:paraId="2082E328" w14:textId="77777777" w:rsidR="00F72AD3" w:rsidRPr="00F72AD3" w:rsidRDefault="00F72AD3" w:rsidP="00F72AD3">
      <w:pPr>
        <w:spacing w:line="276" w:lineRule="auto"/>
        <w:ind w:left="1440" w:hanging="720"/>
        <w:jc w:val="both"/>
        <w:rPr>
          <w:rFonts w:eastAsiaTheme="minorHAnsi"/>
          <w:sz w:val="24"/>
          <w:lang w:bidi="en-US"/>
        </w:rPr>
      </w:pPr>
    </w:p>
    <w:p w14:paraId="58513718" w14:textId="0E4238F0" w:rsidR="00F72AD3" w:rsidRPr="00F72AD3" w:rsidRDefault="00F72AD3" w:rsidP="00462248">
      <w:pPr>
        <w:keepNext/>
        <w:ind w:left="1440" w:hanging="720"/>
        <w:rPr>
          <w:bCs/>
          <w:sz w:val="24"/>
        </w:rPr>
      </w:pPr>
      <w:r w:rsidRPr="00F72AD3">
        <w:rPr>
          <w:bCs/>
          <w:sz w:val="24"/>
        </w:rPr>
        <w:t>12.5</w:t>
      </w:r>
      <w:r w:rsidR="00CB1F0B">
        <w:rPr>
          <w:bCs/>
          <w:sz w:val="24"/>
        </w:rPr>
        <w:t>.</w:t>
      </w:r>
      <w:r w:rsidRPr="00F72AD3">
        <w:rPr>
          <w:bCs/>
          <w:sz w:val="24"/>
        </w:rPr>
        <w:tab/>
        <w:t xml:space="preserve">Failure to complete and submit these forms as required will result in Proposer not receiving the DVBE incentive.  In addition, the Judicial Council may request additional written clarifying information.  Failure to provide this information as requested will result in Proposer not receiving the DVBE incentive.  </w:t>
      </w:r>
    </w:p>
    <w:p w14:paraId="487D7EC2" w14:textId="77777777" w:rsidR="00F72AD3" w:rsidRPr="00F72AD3" w:rsidRDefault="00F72AD3" w:rsidP="00462248">
      <w:pPr>
        <w:spacing w:line="276" w:lineRule="auto"/>
        <w:jc w:val="both"/>
        <w:rPr>
          <w:rFonts w:eastAsiaTheme="minorHAnsi"/>
          <w:sz w:val="24"/>
          <w:lang w:bidi="en-US"/>
        </w:rPr>
      </w:pPr>
    </w:p>
    <w:p w14:paraId="1174C0B4" w14:textId="1D8F02F7" w:rsidR="00F72AD3" w:rsidRPr="00F72AD3" w:rsidRDefault="00F72AD3" w:rsidP="00462248">
      <w:pPr>
        <w:keepNext/>
        <w:ind w:left="1440" w:hanging="630"/>
        <w:rPr>
          <w:bCs/>
          <w:sz w:val="24"/>
        </w:rPr>
      </w:pPr>
      <w:r w:rsidRPr="00F72AD3">
        <w:rPr>
          <w:bCs/>
          <w:sz w:val="24"/>
        </w:rPr>
        <w:t>12.7</w:t>
      </w:r>
      <w:r w:rsidR="00CB1F0B">
        <w:rPr>
          <w:bCs/>
          <w:sz w:val="24"/>
        </w:rPr>
        <w:t>.</w:t>
      </w:r>
      <w:r w:rsidRPr="00F72AD3">
        <w:rPr>
          <w:bCs/>
          <w:sz w:val="24"/>
        </w:rPr>
        <w:tab/>
        <w:t>If Proposer receives the DVBE incentive: (i)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DVBE commitment set forth in its proposal will constitute a breach of contract.</w:t>
      </w:r>
    </w:p>
    <w:p w14:paraId="47118644" w14:textId="77777777" w:rsidR="00F72AD3" w:rsidRPr="004539A3" w:rsidRDefault="00F72AD3" w:rsidP="00F72AD3">
      <w:pPr>
        <w:spacing w:line="276" w:lineRule="auto"/>
        <w:ind w:left="720"/>
        <w:jc w:val="both"/>
        <w:rPr>
          <w:rFonts w:eastAsiaTheme="minorHAnsi"/>
          <w:lang w:bidi="en-US"/>
        </w:rPr>
      </w:pPr>
    </w:p>
    <w:p w14:paraId="0658C67C" w14:textId="77777777" w:rsidR="00F72AD3" w:rsidRPr="00F72AD3" w:rsidRDefault="00F72AD3" w:rsidP="00F72AD3">
      <w:pPr>
        <w:pStyle w:val="ListParagraph"/>
        <w:ind w:left="360"/>
        <w:rPr>
          <w:rFonts w:ascii="Times New Roman" w:hAnsi="Times New Roman"/>
          <w:b/>
          <w:sz w:val="24"/>
          <w:szCs w:val="24"/>
        </w:rPr>
      </w:pPr>
      <w:r w:rsidRPr="00F72AD3">
        <w:rPr>
          <w:rFonts w:ascii="Times New Roman" w:hAnsi="Times New Roman"/>
          <w:b/>
          <w:sz w:val="24"/>
          <w:szCs w:val="24"/>
        </w:rPr>
        <w:t>FRAUDULENT MISREPREPRETATION IN CONNECTION WITH THE DVBE INCENTIVE IS A MISDEMEANOR AND IS PUNISHABLE BY IMPRISONMENT OR FINE, AND VIOLATORS ARE LIABLE FOR CIVIL PENALTIES. SEE MVC 999.9.</w:t>
      </w:r>
    </w:p>
    <w:p w14:paraId="16C3261E" w14:textId="77777777" w:rsidR="00F72AD3" w:rsidRDefault="00F72AD3" w:rsidP="00F72AD3">
      <w:pPr>
        <w:pStyle w:val="BodyText"/>
        <w:spacing w:after="0"/>
        <w:ind w:left="720"/>
      </w:pPr>
      <w:r w:rsidRPr="008151D9">
        <w:t xml:space="preserve"> </w:t>
      </w:r>
    </w:p>
    <w:p w14:paraId="757A506E" w14:textId="77777777" w:rsidR="00632B4C" w:rsidRPr="00632B4C" w:rsidRDefault="00632B4C" w:rsidP="00632B4C">
      <w:pPr>
        <w:widowControl/>
        <w:autoSpaceDE/>
        <w:autoSpaceDN/>
        <w:adjustRightInd/>
        <w:ind w:left="720"/>
        <w:rPr>
          <w:sz w:val="24"/>
        </w:rPr>
      </w:pPr>
    </w:p>
    <w:p w14:paraId="706C7648" w14:textId="77777777" w:rsidR="00632B4C" w:rsidRPr="00632B4C" w:rsidRDefault="00632B4C" w:rsidP="00E40907">
      <w:pPr>
        <w:widowControl/>
        <w:numPr>
          <w:ilvl w:val="0"/>
          <w:numId w:val="40"/>
        </w:numPr>
        <w:autoSpaceDE/>
        <w:autoSpaceDN/>
        <w:adjustRightInd/>
        <w:ind w:left="450" w:hanging="450"/>
        <w:contextualSpacing/>
        <w:rPr>
          <w:b/>
          <w:sz w:val="24"/>
        </w:rPr>
      </w:pPr>
      <w:r w:rsidRPr="00632B4C">
        <w:rPr>
          <w:rFonts w:ascii="Times New Roman Bold" w:hAnsi="Times New Roman Bold"/>
          <w:b/>
          <w:caps/>
          <w:color w:val="000000" w:themeColor="text1"/>
          <w:sz w:val="24"/>
          <w:szCs w:val="20"/>
        </w:rPr>
        <w:t>PROTESTs</w:t>
      </w:r>
    </w:p>
    <w:p w14:paraId="0C029EC5" w14:textId="77777777" w:rsidR="00632B4C" w:rsidRPr="00632B4C" w:rsidRDefault="00632B4C" w:rsidP="00632B4C">
      <w:pPr>
        <w:widowControl/>
        <w:autoSpaceDE/>
        <w:autoSpaceDN/>
        <w:adjustRightInd/>
        <w:spacing w:after="60"/>
        <w:rPr>
          <w:sz w:val="24"/>
        </w:rPr>
      </w:pPr>
    </w:p>
    <w:p w14:paraId="5B91B3B9" w14:textId="127184EA" w:rsidR="00632B4C" w:rsidRDefault="00CB1F0B" w:rsidP="00632B4C">
      <w:pPr>
        <w:widowControl/>
        <w:autoSpaceDE/>
        <w:autoSpaceDN/>
        <w:adjustRightInd/>
        <w:spacing w:after="60"/>
        <w:jc w:val="both"/>
        <w:rPr>
          <w:sz w:val="24"/>
        </w:rPr>
      </w:pPr>
      <w:r>
        <w:rPr>
          <w:sz w:val="24"/>
        </w:rPr>
        <w:t xml:space="preserve">The </w:t>
      </w:r>
      <w:r w:rsidR="00F72AD3">
        <w:rPr>
          <w:sz w:val="24"/>
        </w:rPr>
        <w:t xml:space="preserve">Judicial Council </w:t>
      </w:r>
      <w:r w:rsidR="00632B4C" w:rsidRPr="00632B4C">
        <w:rPr>
          <w:sz w:val="24"/>
        </w:rPr>
        <w:t xml:space="preserve">will respond to any protests in accordance with Chapter 7 of the Judicial Branch Contracting Manual (see www.courts.ca.gov/documents/jbcl-manual.pdf). Failure of a </w:t>
      </w:r>
      <w:r w:rsidR="003F0534">
        <w:rPr>
          <w:sz w:val="24"/>
        </w:rPr>
        <w:t>Proposer</w:t>
      </w:r>
      <w:r w:rsidR="00632B4C" w:rsidRPr="00632B4C">
        <w:rPr>
          <w:sz w:val="24"/>
        </w:rPr>
        <w:t xml:space="preserve"> to comply with the protest procedures set forth in that chapter will render a protest inadequate and non-responsive and will result in rejection of the protest. The deadline for </w:t>
      </w:r>
      <w:r w:rsidR="00F72AD3">
        <w:rPr>
          <w:sz w:val="24"/>
        </w:rPr>
        <w:t xml:space="preserve">Judicial Council </w:t>
      </w:r>
      <w:r w:rsidR="00632B4C" w:rsidRPr="00632B4C">
        <w:rPr>
          <w:sz w:val="24"/>
        </w:rPr>
        <w:t xml:space="preserve">to receive a solicitation specifications protest is </w:t>
      </w:r>
      <w:r w:rsidR="00F72AD3">
        <w:rPr>
          <w:sz w:val="24"/>
        </w:rPr>
        <w:t xml:space="preserve">the </w:t>
      </w:r>
      <w:r w:rsidR="003F0534">
        <w:rPr>
          <w:sz w:val="24"/>
        </w:rPr>
        <w:t>Proposal</w:t>
      </w:r>
      <w:r w:rsidR="00632B4C" w:rsidRPr="00632B4C">
        <w:rPr>
          <w:sz w:val="24"/>
        </w:rPr>
        <w:t xml:space="preserve"> due</w:t>
      </w:r>
      <w:r w:rsidR="00F72AD3">
        <w:rPr>
          <w:sz w:val="24"/>
        </w:rPr>
        <w:t xml:space="preserve"> date</w:t>
      </w:r>
      <w:r w:rsidR="00B33579">
        <w:rPr>
          <w:sz w:val="24"/>
        </w:rPr>
        <w:t>.</w:t>
      </w:r>
    </w:p>
    <w:p w14:paraId="0EF71EFF" w14:textId="77777777" w:rsidR="00B33579" w:rsidRDefault="00B33579" w:rsidP="00632B4C">
      <w:pPr>
        <w:widowControl/>
        <w:autoSpaceDE/>
        <w:autoSpaceDN/>
        <w:adjustRightInd/>
        <w:spacing w:after="60"/>
        <w:jc w:val="both"/>
        <w:rPr>
          <w:sz w:val="24"/>
        </w:rPr>
      </w:pPr>
    </w:p>
    <w:p w14:paraId="21D38911" w14:textId="77777777" w:rsidR="006E54A2" w:rsidRPr="00B33579" w:rsidRDefault="006E54A2" w:rsidP="006E54A2">
      <w:pPr>
        <w:ind w:left="720"/>
        <w:rPr>
          <w:sz w:val="24"/>
        </w:rPr>
      </w:pPr>
      <w:r w:rsidRPr="00B33579">
        <w:rPr>
          <w:sz w:val="24"/>
        </w:rPr>
        <w:t xml:space="preserve">Protests must be sent to: </w:t>
      </w:r>
    </w:p>
    <w:p w14:paraId="4B3E1669" w14:textId="77777777" w:rsidR="006E54A2" w:rsidRDefault="006E54A2" w:rsidP="006E54A2">
      <w:pPr>
        <w:ind w:left="720"/>
        <w:rPr>
          <w:noProof/>
          <w:color w:val="000000" w:themeColor="text1"/>
          <w:szCs w:val="20"/>
        </w:rPr>
      </w:pPr>
    </w:p>
    <w:p w14:paraId="05BE8716" w14:textId="0896F862" w:rsidR="006E54A2" w:rsidRPr="00525D7A" w:rsidRDefault="006E54A2" w:rsidP="006E54A2">
      <w:pPr>
        <w:ind w:left="1440" w:right="468"/>
        <w:rPr>
          <w:sz w:val="24"/>
        </w:rPr>
      </w:pPr>
      <w:r w:rsidRPr="00525D7A">
        <w:rPr>
          <w:sz w:val="24"/>
        </w:rPr>
        <w:t>Judicial Council of California</w:t>
      </w:r>
      <w:r w:rsidR="00F72AD3">
        <w:rPr>
          <w:sz w:val="24"/>
        </w:rPr>
        <w:t xml:space="preserve"> – Branch Accounting and Procurement</w:t>
      </w:r>
      <w:r w:rsidRPr="00525D7A">
        <w:rPr>
          <w:sz w:val="24"/>
        </w:rPr>
        <w:br/>
        <w:t xml:space="preserve">Attn: </w:t>
      </w:r>
      <w:r w:rsidR="00DE670C">
        <w:rPr>
          <w:sz w:val="24"/>
        </w:rPr>
        <w:t>Protest Officer</w:t>
      </w:r>
      <w:r w:rsidRPr="00525D7A">
        <w:rPr>
          <w:sz w:val="24"/>
        </w:rPr>
        <w:br/>
        <w:t>455 Golden Gate Avenue, 6th Floor</w:t>
      </w:r>
      <w:r w:rsidRPr="00525D7A">
        <w:rPr>
          <w:sz w:val="24"/>
        </w:rPr>
        <w:br/>
        <w:t>San Francisco, CA 94102</w:t>
      </w:r>
    </w:p>
    <w:p w14:paraId="79510AEA" w14:textId="4A95ED0C" w:rsidR="006E54A2" w:rsidRDefault="006E54A2" w:rsidP="006E54A2">
      <w:pPr>
        <w:ind w:left="1440" w:right="468"/>
        <w:rPr>
          <w:b/>
          <w:i/>
          <w:sz w:val="26"/>
          <w:szCs w:val="26"/>
        </w:rPr>
      </w:pPr>
      <w:r w:rsidRPr="008B31BE">
        <w:rPr>
          <w:b/>
          <w:i/>
          <w:sz w:val="26"/>
          <w:szCs w:val="26"/>
        </w:rPr>
        <w:t xml:space="preserve">(Indicate </w:t>
      </w:r>
      <w:r w:rsidR="00DE670C" w:rsidRPr="00525D7A">
        <w:rPr>
          <w:sz w:val="24"/>
        </w:rPr>
        <w:t>REFM-2016-03-MS</w:t>
      </w:r>
      <w:r w:rsidR="00DE670C" w:rsidRPr="008B31BE" w:rsidDel="00DE670C">
        <w:rPr>
          <w:b/>
          <w:i/>
          <w:sz w:val="26"/>
          <w:szCs w:val="26"/>
        </w:rPr>
        <w:t xml:space="preserve"> </w:t>
      </w:r>
      <w:r w:rsidRPr="008B31BE">
        <w:rPr>
          <w:b/>
          <w:i/>
          <w:sz w:val="26"/>
          <w:szCs w:val="26"/>
        </w:rPr>
        <w:t xml:space="preserve">and Name of Your Firm </w:t>
      </w:r>
      <w:r>
        <w:rPr>
          <w:b/>
          <w:i/>
          <w:sz w:val="26"/>
          <w:szCs w:val="26"/>
        </w:rPr>
        <w:t>on</w:t>
      </w:r>
      <w:r w:rsidRPr="008B31BE">
        <w:rPr>
          <w:b/>
          <w:i/>
          <w:sz w:val="26"/>
          <w:szCs w:val="26"/>
        </w:rPr>
        <w:t xml:space="preserve"> lower left corner of envelope</w:t>
      </w:r>
      <w:r>
        <w:rPr>
          <w:b/>
          <w:i/>
          <w:sz w:val="26"/>
          <w:szCs w:val="26"/>
        </w:rPr>
        <w:t>.</w:t>
      </w:r>
      <w:r w:rsidRPr="008B31BE">
        <w:rPr>
          <w:b/>
          <w:i/>
          <w:sz w:val="26"/>
          <w:szCs w:val="26"/>
        </w:rPr>
        <w:t>)</w:t>
      </w:r>
    </w:p>
    <w:p w14:paraId="17396973" w14:textId="3B1CAB64" w:rsidR="00DF56CA" w:rsidRDefault="00DF56CA" w:rsidP="006E54A2">
      <w:pPr>
        <w:ind w:left="1440" w:right="468"/>
        <w:rPr>
          <w:b/>
          <w:i/>
          <w:sz w:val="26"/>
          <w:szCs w:val="26"/>
        </w:rPr>
      </w:pPr>
    </w:p>
    <w:p w14:paraId="108F2A5C" w14:textId="77777777" w:rsidR="00DF56CA" w:rsidRDefault="00DF56CA" w:rsidP="006E54A2">
      <w:pPr>
        <w:ind w:left="1440" w:right="468"/>
        <w:rPr>
          <w:b/>
          <w:i/>
          <w:sz w:val="26"/>
          <w:szCs w:val="26"/>
        </w:rPr>
      </w:pPr>
    </w:p>
    <w:p w14:paraId="79AD194B" w14:textId="77777777" w:rsidR="00DF56CA" w:rsidRDefault="00DF56CA" w:rsidP="006E54A2">
      <w:pPr>
        <w:ind w:left="1440" w:right="468"/>
        <w:rPr>
          <w:b/>
          <w:i/>
          <w:sz w:val="26"/>
          <w:szCs w:val="26"/>
        </w:rPr>
      </w:pPr>
    </w:p>
    <w:p w14:paraId="04CE34C1" w14:textId="77777777" w:rsidR="00DF56CA" w:rsidRDefault="00DF56CA" w:rsidP="005C479C">
      <w:pPr>
        <w:ind w:right="468"/>
        <w:rPr>
          <w:b/>
          <w:i/>
          <w:sz w:val="26"/>
          <w:szCs w:val="26"/>
        </w:rPr>
      </w:pPr>
    </w:p>
    <w:p w14:paraId="753615B4" w14:textId="77777777" w:rsidR="00DF56CA" w:rsidRDefault="00DF56CA" w:rsidP="00EA53B4"/>
    <w:sectPr w:rsidR="00DF56CA" w:rsidSect="00B34B1A">
      <w:headerReference w:type="default" r:id="rId15"/>
      <w:footerReference w:type="default" r:id="rId16"/>
      <w:footerReference w:type="first" r:id="rId17"/>
      <w:endnotePr>
        <w:numFmt w:val="decimal"/>
      </w:endnotePr>
      <w:pgSz w:w="12240" w:h="15840" w:code="1"/>
      <w:pgMar w:top="1152" w:right="1440" w:bottom="1440" w:left="1440" w:header="720" w:footer="72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6A491" w14:textId="77777777" w:rsidR="009B5C4D" w:rsidRDefault="009B5C4D">
      <w:r>
        <w:separator/>
      </w:r>
    </w:p>
  </w:endnote>
  <w:endnote w:type="continuationSeparator" w:id="0">
    <w:p w14:paraId="6ABCA970" w14:textId="77777777" w:rsidR="009B5C4D" w:rsidRDefault="009B5C4D">
      <w:r>
        <w:continuationSeparator/>
      </w:r>
    </w:p>
  </w:endnote>
  <w:endnote w:type="continuationNotice" w:id="1">
    <w:p w14:paraId="0E03BC19" w14:textId="77777777" w:rsidR="009B5C4D" w:rsidRDefault="009B5C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1|0|0|">
    <w:altName w:val="Times New Roman"/>
    <w:panose1 w:val="00000000000000000000"/>
    <w:charset w:val="00"/>
    <w:family w:val="roman"/>
    <w:notTrueType/>
    <w:pitch w:val="default"/>
    <w:sig w:usb0="7FFDD00F" w:usb1="0049B37C" w:usb2="00000008" w:usb3="0049B37C" w:csb0="00000009" w:csb1="0000002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1)">
    <w:panose1 w:val="00000000000000000000"/>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Vinne Txt BT">
    <w:altName w:val="Times New Roman"/>
    <w:charset w:val="00"/>
    <w:family w:val="roman"/>
    <w:pitch w:val="variable"/>
    <w:sig w:usb0="00000007" w:usb1="00000000" w:usb2="00000000" w:usb3="00000000" w:csb0="00000011"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alatino">
    <w:altName w:val="Book Antiqua"/>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1197499"/>
      <w:docPartObj>
        <w:docPartGallery w:val="Page Numbers (Bottom of Page)"/>
        <w:docPartUnique/>
      </w:docPartObj>
    </w:sdtPr>
    <w:sdtEndPr>
      <w:rPr>
        <w:noProof/>
      </w:rPr>
    </w:sdtEndPr>
    <w:sdtContent>
      <w:p w14:paraId="21A82D7F" w14:textId="587A511F" w:rsidR="00770009" w:rsidRDefault="00770009">
        <w:pPr>
          <w:pStyle w:val="Footer"/>
          <w:jc w:val="center"/>
        </w:pPr>
        <w:r>
          <w:fldChar w:fldCharType="begin"/>
        </w:r>
        <w:r>
          <w:instrText xml:space="preserve"> PAGE   \* MERGEFORMAT </w:instrText>
        </w:r>
        <w:r>
          <w:fldChar w:fldCharType="separate"/>
        </w:r>
        <w:r w:rsidR="00310FA0">
          <w:rPr>
            <w:noProof/>
          </w:rPr>
          <w:t>12</w:t>
        </w:r>
        <w:r>
          <w:rPr>
            <w:noProof/>
          </w:rPr>
          <w:fldChar w:fldCharType="end"/>
        </w:r>
      </w:p>
    </w:sdtContent>
  </w:sdt>
  <w:p w14:paraId="250DC846" w14:textId="59AD9C5D" w:rsidR="00770009" w:rsidRDefault="00770009">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48DE6" w14:textId="6EEE362F" w:rsidR="00770009" w:rsidRDefault="00770009">
    <w:pPr>
      <w:pStyle w:val="Footer"/>
      <w:jc w:val="center"/>
    </w:pPr>
  </w:p>
  <w:p w14:paraId="6A2EBA32" w14:textId="77777777" w:rsidR="00770009" w:rsidRDefault="007700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A8BC3" w14:textId="77777777" w:rsidR="009B5C4D" w:rsidRDefault="009B5C4D">
      <w:r>
        <w:separator/>
      </w:r>
    </w:p>
  </w:footnote>
  <w:footnote w:type="continuationSeparator" w:id="0">
    <w:p w14:paraId="43D4167B" w14:textId="77777777" w:rsidR="009B5C4D" w:rsidRDefault="009B5C4D">
      <w:r>
        <w:continuationSeparator/>
      </w:r>
    </w:p>
  </w:footnote>
  <w:footnote w:type="continuationNotice" w:id="1">
    <w:p w14:paraId="5C2D5A9D" w14:textId="77777777" w:rsidR="009B5C4D" w:rsidRDefault="009B5C4D"/>
  </w:footnote>
  <w:footnote w:id="2">
    <w:p w14:paraId="7FA896F8" w14:textId="49C15010" w:rsidR="00770009" w:rsidRDefault="00770009" w:rsidP="00632B4C">
      <w:pPr>
        <w:pStyle w:val="FootnoteText"/>
      </w:pPr>
      <w:r>
        <w:rPr>
          <w:rStyle w:val="FootnoteReference"/>
        </w:rPr>
        <w:footnoteRef/>
      </w:r>
      <w:r w:rsidR="008F188F">
        <w:t xml:space="preserve"> T</w:t>
      </w:r>
      <w:r>
        <w:t>&amp;M= Time and materials; FFP = Firm fixed price</w:t>
      </w:r>
    </w:p>
  </w:footnote>
  <w:footnote w:id="3">
    <w:p w14:paraId="01B4B556" w14:textId="77777777" w:rsidR="00770009" w:rsidRDefault="00770009" w:rsidP="00632B4C">
      <w:pPr>
        <w:pStyle w:val="FootnoteText"/>
      </w:pPr>
      <w:r>
        <w:rPr>
          <w:rStyle w:val="FootnoteReference"/>
        </w:rPr>
        <w:footnoteRef/>
      </w:r>
      <w:r>
        <w:t xml:space="preserve"> EC&amp;S expects most Phase 1 assessments to be FFP, but EC&amp;S may request some large, complex Phase 1 assessments to be T&amp;M.</w:t>
      </w:r>
    </w:p>
    <w:p w14:paraId="2124E54B" w14:textId="77777777" w:rsidR="00770009" w:rsidRDefault="00770009" w:rsidP="00632B4C">
      <w:pPr>
        <w:pStyle w:val="FootnoteText"/>
      </w:pPr>
    </w:p>
  </w:footnote>
  <w:footnote w:id="4">
    <w:p w14:paraId="0C9D66DB" w14:textId="0FAFF29F" w:rsidR="00770009" w:rsidRDefault="00770009" w:rsidP="00632B4C">
      <w:pPr>
        <w:pStyle w:val="FootnoteText"/>
      </w:pPr>
      <w:r>
        <w:rPr>
          <w:rStyle w:val="FootnoteReference"/>
        </w:rPr>
        <w:footnoteRef/>
      </w:r>
      <w:r>
        <w:t xml:space="preserve"> I</w:t>
      </w:r>
      <w:r w:rsidRPr="00F91659">
        <w:t xml:space="preserve">f the </w:t>
      </w:r>
      <w:r w:rsidR="003F0534">
        <w:t>Proposer</w:t>
      </w:r>
      <w:r w:rsidRPr="00F91659">
        <w:t xml:space="preserve"> is a sole proprietor using his or her social security number, </w:t>
      </w:r>
      <w:r>
        <w:t xml:space="preserve">EC&amp;S will require </w:t>
      </w:r>
      <w:r w:rsidRPr="00F91659">
        <w:t xml:space="preserve">the social security number </w:t>
      </w:r>
      <w:r>
        <w:t>to</w:t>
      </w:r>
      <w:r w:rsidRPr="00F91659">
        <w:t xml:space="preserve"> finaliz</w:t>
      </w:r>
      <w:r>
        <w:t>e</w:t>
      </w:r>
      <w:r w:rsidRPr="00F91659">
        <w:t xml:space="preserve"> a contract.</w:t>
      </w:r>
    </w:p>
  </w:footnote>
  <w:footnote w:id="5">
    <w:p w14:paraId="0D7FA566" w14:textId="68B89D42" w:rsidR="00770009" w:rsidRDefault="00770009" w:rsidP="00632B4C">
      <w:pPr>
        <w:pStyle w:val="FootnoteText"/>
        <w:jc w:val="both"/>
      </w:pPr>
      <w:r>
        <w:rPr>
          <w:rStyle w:val="FootnoteReference"/>
        </w:rPr>
        <w:footnoteRef/>
      </w:r>
      <w:r>
        <w:t xml:space="preserve"> </w:t>
      </w:r>
      <w:r w:rsidRPr="00977DF6">
        <w:t xml:space="preserve">If Contractor is a foreign corporation, LLC, LP, or LLP, and Contractor conducts or will conduct (if awarded the contract) intrastate business in California, the </w:t>
      </w:r>
      <w:r w:rsidR="003F0534">
        <w:t>Propose</w:t>
      </w:r>
      <w:r>
        <w:t>r</w:t>
      </w:r>
      <w:r w:rsidRPr="00977DF6">
        <w:t xml:space="preserve"> must submit proof that Contractor is qualified to do business and in good standing in California.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52DE1" w14:textId="77777777" w:rsidR="00E20DF1" w:rsidRDefault="00E20DF1" w:rsidP="00E20DF1">
    <w:pPr>
      <w:pStyle w:val="CommentText"/>
      <w:tabs>
        <w:tab w:val="left" w:pos="1242"/>
      </w:tabs>
      <w:ind w:left="1260" w:right="252" w:hanging="1260"/>
      <w:jc w:val="both"/>
      <w:rPr>
        <w:color w:val="000000"/>
        <w:sz w:val="22"/>
        <w:szCs w:val="22"/>
      </w:rPr>
    </w:pPr>
    <w:r w:rsidRPr="0045523B">
      <w:t xml:space="preserve">Title:  </w:t>
    </w:r>
    <w:r>
      <w:rPr>
        <w:color w:val="000000"/>
        <w:sz w:val="22"/>
        <w:szCs w:val="22"/>
      </w:rPr>
      <w:t xml:space="preserve"> </w:t>
    </w:r>
    <w:r>
      <w:rPr>
        <w:color w:val="000000"/>
        <w:sz w:val="22"/>
        <w:szCs w:val="22"/>
      </w:rPr>
      <w:tab/>
      <w:t xml:space="preserve"> Environmental Services Consultants</w:t>
    </w:r>
  </w:p>
  <w:p w14:paraId="7EBDD991" w14:textId="77777777" w:rsidR="00E20DF1" w:rsidRPr="009000D1" w:rsidRDefault="00E20DF1" w:rsidP="00E20DF1">
    <w:pPr>
      <w:pStyle w:val="CommentText"/>
      <w:tabs>
        <w:tab w:val="left" w:pos="1242"/>
      </w:tabs>
      <w:ind w:right="252"/>
      <w:jc w:val="both"/>
      <w:rPr>
        <w:color w:val="000000"/>
        <w:sz w:val="22"/>
        <w:szCs w:val="22"/>
      </w:rPr>
    </w:pPr>
    <w:r w:rsidRPr="0045523B">
      <w:t>Number:</w:t>
    </w:r>
    <w:r w:rsidRPr="009000D1">
      <w:rPr>
        <w:color w:val="000000"/>
      </w:rPr>
      <w:t xml:space="preserve">  </w:t>
    </w:r>
    <w:r>
      <w:rPr>
        <w:color w:val="000000"/>
        <w:sz w:val="22"/>
        <w:szCs w:val="22"/>
      </w:rPr>
      <w:t xml:space="preserve"> </w:t>
    </w:r>
    <w:r>
      <w:rPr>
        <w:color w:val="000000"/>
        <w:sz w:val="22"/>
        <w:szCs w:val="22"/>
      </w:rPr>
      <w:tab/>
      <w:t xml:space="preserve"> </w:t>
    </w:r>
    <w:r>
      <w:rPr>
        <w:sz w:val="22"/>
        <w:szCs w:val="22"/>
      </w:rPr>
      <w:t>REFM-2016-03-MS</w:t>
    </w:r>
  </w:p>
  <w:p w14:paraId="55D50669" w14:textId="3D89C9CC" w:rsidR="00770009" w:rsidRDefault="00770009">
    <w:pPr>
      <w:pStyle w:val="Header"/>
    </w:pPr>
  </w:p>
  <w:p w14:paraId="5CE6D875" w14:textId="77777777" w:rsidR="00770009" w:rsidRDefault="007700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1E6C17C"/>
    <w:lvl w:ilvl="0">
      <w:start w:val="1"/>
      <w:numFmt w:val="bullet"/>
      <w:pStyle w:val="ListBullet3"/>
      <w:lvlText w:val=""/>
      <w:lvlJc w:val="left"/>
      <w:pPr>
        <w:tabs>
          <w:tab w:val="num" w:pos="810"/>
        </w:tabs>
        <w:ind w:left="810" w:hanging="360"/>
      </w:pPr>
      <w:rPr>
        <w:rFonts w:ascii="Symbol" w:hAnsi="Symbol" w:hint="default"/>
      </w:rPr>
    </w:lvl>
  </w:abstractNum>
  <w:abstractNum w:abstractNumId="1" w15:restartNumberingAfterBreak="0">
    <w:nsid w:val="03A73DC3"/>
    <w:multiLevelType w:val="multilevel"/>
    <w:tmpl w:val="8F58BF5C"/>
    <w:lvl w:ilvl="0">
      <w:start w:val="1"/>
      <w:numFmt w:val="upperRoman"/>
      <w:pStyle w:val="ScopeI"/>
      <w:lvlText w:val="ARTICLE %1:"/>
      <w:lvlJc w:val="left"/>
      <w:pPr>
        <w:tabs>
          <w:tab w:val="num" w:pos="1800"/>
        </w:tabs>
        <w:ind w:left="1800" w:hanging="1800"/>
      </w:pPr>
      <w:rPr>
        <w:rFonts w:ascii="Times New Roman Bold" w:hAnsi="Times New Roman Bold" w:cs="Times New Roman" w:hint="default"/>
        <w:b/>
        <w:i w:val="0"/>
        <w:caps/>
        <w:strike w:val="0"/>
        <w:dstrike w:val="0"/>
        <w:vanish w:val="0"/>
        <w:color w:val="000000"/>
        <w:sz w:val="22"/>
        <w:vertAlign w:val="baseline"/>
      </w:rPr>
    </w:lvl>
    <w:lvl w:ilvl="1">
      <w:start w:val="1"/>
      <w:numFmt w:val="upperLetter"/>
      <w:pStyle w:val="Line1Format"/>
      <w:lvlText w:val="%2."/>
      <w:lvlJc w:val="left"/>
      <w:pPr>
        <w:tabs>
          <w:tab w:val="num" w:pos="907"/>
        </w:tabs>
        <w:ind w:left="90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ine2Format"/>
      <w:lvlText w:val="%3."/>
      <w:lvlJc w:val="left"/>
      <w:pPr>
        <w:tabs>
          <w:tab w:val="num" w:pos="1440"/>
        </w:tabs>
        <w:ind w:left="1440" w:hanging="5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Line3Format"/>
      <w:lvlText w:val="%4."/>
      <w:lvlJc w:val="left"/>
      <w:pPr>
        <w:tabs>
          <w:tab w:val="num" w:pos="1980"/>
        </w:tabs>
        <w:ind w:left="1980" w:hanging="540"/>
      </w:pPr>
      <w:rPr>
        <w:rFonts w:ascii="Times New Roman" w:hAnsi="Times New Roman" w:cs="Times New Roman" w:hint="default"/>
        <w:b w:val="0"/>
        <w:i w:val="0"/>
        <w:caps w:val="0"/>
        <w:strike w:val="0"/>
        <w:dstrike w:val="0"/>
        <w:vanish w:val="0"/>
        <w:color w:val="auto"/>
        <w:sz w:val="22"/>
        <w:vertAlign w:val="baseline"/>
      </w:rPr>
    </w:lvl>
    <w:lvl w:ilvl="4">
      <w:start w:val="1"/>
      <w:numFmt w:val="decimal"/>
      <w:pStyle w:val="Scope1"/>
      <w:lvlText w:val="%5)"/>
      <w:lvlJc w:val="left"/>
      <w:pPr>
        <w:tabs>
          <w:tab w:val="num" w:pos="2520"/>
        </w:tabs>
        <w:ind w:left="2520" w:hanging="540"/>
      </w:pPr>
      <w:rPr>
        <w:rFonts w:ascii="Times New Roman" w:hAnsi="Times New Roman" w:cs="Times New Roman" w:hint="default"/>
        <w:b w:val="0"/>
        <w:i w:val="0"/>
        <w:caps w:val="0"/>
        <w:strike w:val="0"/>
        <w:dstrike w:val="0"/>
        <w:vanish w:val="0"/>
        <w:color w:val="000000"/>
        <w:sz w:val="22"/>
        <w:vertAlign w:val="baseline"/>
      </w:rPr>
    </w:lvl>
    <w:lvl w:ilvl="5">
      <w:start w:val="1"/>
      <w:numFmt w:val="lowerLetter"/>
      <w:pStyle w:val="Scopea"/>
      <w:lvlText w:val="%6)"/>
      <w:lvlJc w:val="left"/>
      <w:pPr>
        <w:tabs>
          <w:tab w:val="num" w:pos="3060"/>
        </w:tabs>
        <w:ind w:left="3060" w:hanging="540"/>
      </w:pPr>
      <w:rPr>
        <w:rFonts w:ascii="Times New Roman" w:hAnsi="Times New Roman" w:cs="Times New Roman" w:hint="default"/>
        <w:b w:val="0"/>
        <w:i w:val="0"/>
        <w:caps w:val="0"/>
        <w:strike w:val="0"/>
        <w:dstrike w:val="0"/>
        <w:vanish w:val="0"/>
        <w:color w:val="000000"/>
        <w:sz w:val="22"/>
        <w:vertAlign w:val="baseline"/>
      </w:rPr>
    </w:lvl>
    <w:lvl w:ilvl="6">
      <w:start w:val="1"/>
      <w:numFmt w:val="lowerRoman"/>
      <w:pStyle w:val="Scopei0"/>
      <w:lvlText w:val="%7."/>
      <w:lvlJc w:val="left"/>
      <w:pPr>
        <w:tabs>
          <w:tab w:val="num" w:pos="3600"/>
        </w:tabs>
        <w:ind w:left="3600" w:hanging="540"/>
      </w:pPr>
      <w:rPr>
        <w:rFonts w:ascii="Times New Roman" w:hAnsi="Times New Roman" w:cs="Times New Roman" w:hint="default"/>
        <w:b w:val="0"/>
        <w:i w:val="0"/>
        <w:caps w:val="0"/>
        <w:strike w:val="0"/>
        <w:dstrike w:val="0"/>
        <w:vanish w:val="0"/>
        <w:color w:val="000000"/>
        <w:sz w:val="22"/>
        <w:vertAlign w:val="baseline"/>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 w15:restartNumberingAfterBreak="0">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2"/>
      <w:isLgl/>
      <w:lvlText w:val="%1.%2"/>
      <w:lvlJc w:val="left"/>
      <w:pPr>
        <w:tabs>
          <w:tab w:val="num" w:pos="1080"/>
        </w:tabs>
        <w:ind w:left="0" w:firstLine="720"/>
      </w:pPr>
      <w:rPr>
        <w:rFonts w:hint="default"/>
        <w:b/>
        <w:i w:val="0"/>
        <w:caps w:val="0"/>
        <w:color w:val="auto"/>
        <w:sz w:val="22"/>
        <w:u w:val="none"/>
      </w:rPr>
    </w:lvl>
    <w:lvl w:ilvl="2">
      <w:start w:val="1"/>
      <w:numFmt w:val="decimal"/>
      <w:pStyle w:val="ArticleL3"/>
      <w:isLgl/>
      <w:lvlText w:val="%1.%2.%3"/>
      <w:lvlJc w:val="left"/>
      <w:pPr>
        <w:tabs>
          <w:tab w:val="num" w:pos="2160"/>
        </w:tabs>
        <w:ind w:left="0" w:firstLine="1440"/>
      </w:pPr>
      <w:rPr>
        <w:rFonts w:hint="default"/>
        <w:b/>
        <w:i w:val="0"/>
        <w:caps w:val="0"/>
        <w:color w:val="auto"/>
        <w:u w:val="none"/>
      </w:rPr>
    </w:lvl>
    <w:lvl w:ilvl="3">
      <w:start w:val="1"/>
      <w:numFmt w:val="lowerLetter"/>
      <w:pStyle w:val="ArticleL4"/>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5"/>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6"/>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7"/>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8"/>
      <w:lvlText w:val="(%8)"/>
      <w:lvlJc w:val="left"/>
      <w:pPr>
        <w:tabs>
          <w:tab w:val="num" w:pos="2880"/>
        </w:tabs>
        <w:ind w:left="0" w:firstLine="2160"/>
      </w:pPr>
      <w:rPr>
        <w:rFonts w:eastAsia="|1|0|0|" w:hint="default"/>
        <w:b w:val="0"/>
        <w:i w:val="0"/>
        <w:caps w:val="0"/>
        <w:smallCaps w:val="0"/>
        <w:color w:val="auto"/>
        <w:u w:val="none"/>
      </w:rPr>
    </w:lvl>
    <w:lvl w:ilvl="8">
      <w:start w:val="1"/>
      <w:numFmt w:val="decimal"/>
      <w:pStyle w:val="ArticleL9"/>
      <w:lvlText w:val="(%9)"/>
      <w:lvlJc w:val="left"/>
      <w:pPr>
        <w:tabs>
          <w:tab w:val="num" w:pos="3600"/>
        </w:tabs>
        <w:ind w:left="0" w:firstLine="2880"/>
      </w:pPr>
      <w:rPr>
        <w:rFonts w:eastAsia="|1|0|0|" w:hint="default"/>
        <w:b w:val="0"/>
        <w:i w:val="0"/>
        <w:caps w:val="0"/>
        <w:smallCaps w:val="0"/>
        <w:color w:val="auto"/>
        <w:u w:val="none"/>
      </w:rPr>
    </w:lvl>
  </w:abstractNum>
  <w:abstractNum w:abstractNumId="3"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15:restartNumberingAfterBreak="0">
    <w:nsid w:val="08462614"/>
    <w:multiLevelType w:val="multilevel"/>
    <w:tmpl w:val="612A259A"/>
    <w:lvl w:ilvl="0">
      <w:start w:val="1"/>
      <w:numFmt w:val="upperLetter"/>
      <w:pStyle w:val="GeneralOutline"/>
      <w:lvlText w:val="%1."/>
      <w:lvlJc w:val="left"/>
      <w:pPr>
        <w:tabs>
          <w:tab w:val="num" w:pos="720"/>
        </w:tabs>
        <w:ind w:left="360" w:hanging="360"/>
      </w:pPr>
      <w:rPr>
        <w:rFonts w:ascii="Times New Roman" w:hAnsi="Times New Roman" w:hint="default"/>
        <w:sz w:val="24"/>
        <w:szCs w:val="24"/>
      </w:rPr>
    </w:lvl>
    <w:lvl w:ilvl="1">
      <w:start w:val="1"/>
      <w:numFmt w:val="decimal"/>
      <w:lvlText w:val="%2."/>
      <w:lvlJc w:val="left"/>
      <w:pPr>
        <w:tabs>
          <w:tab w:val="num" w:pos="-720"/>
        </w:tabs>
        <w:ind w:left="0" w:firstLine="720"/>
      </w:pPr>
      <w:rPr>
        <w:rFonts w:ascii="Times New Roman" w:hAnsi="Times New Roman" w:cs="Times New Roman" w:hint="default"/>
        <w:sz w:val="24"/>
      </w:rPr>
    </w:lvl>
    <w:lvl w:ilvl="2">
      <w:start w:val="1"/>
      <w:numFmt w:val="lowerLetter"/>
      <w:lvlText w:val="%3."/>
      <w:lvlJc w:val="left"/>
      <w:pPr>
        <w:tabs>
          <w:tab w:val="num" w:pos="-720"/>
        </w:tabs>
        <w:ind w:left="0" w:firstLine="1440"/>
      </w:pPr>
      <w:rPr>
        <w:rFonts w:ascii="Times New Roman" w:hAnsi="Times New Roman" w:cs="Times New Roman" w:hint="default"/>
        <w:sz w:val="24"/>
      </w:rPr>
    </w:lvl>
    <w:lvl w:ilvl="3">
      <w:start w:val="1"/>
      <w:numFmt w:val="decimal"/>
      <w:lvlText w:val="(%4)"/>
      <w:lvlJc w:val="left"/>
      <w:pPr>
        <w:tabs>
          <w:tab w:val="num" w:pos="-720"/>
        </w:tabs>
        <w:ind w:left="0" w:firstLine="1440"/>
      </w:pPr>
      <w:rPr>
        <w:rFonts w:ascii="Times New Roman" w:hAnsi="Times New Roman" w:cs="Times New Roman" w:hint="default"/>
        <w:sz w:val="24"/>
      </w:rPr>
    </w:lvl>
    <w:lvl w:ilvl="4">
      <w:start w:val="1"/>
      <w:numFmt w:val="lowerLetter"/>
      <w:lvlText w:val="(%5)"/>
      <w:lvlJc w:val="left"/>
      <w:pPr>
        <w:tabs>
          <w:tab w:val="num" w:pos="-720"/>
        </w:tabs>
        <w:ind w:left="0" w:firstLine="0"/>
      </w:pPr>
      <w:rPr>
        <w:rFonts w:ascii="Times New Roman" w:hAnsi="Times New Roman" w:cs="Times New Roman" w:hint="default"/>
        <w:sz w:val="24"/>
      </w:rPr>
    </w:lvl>
    <w:lvl w:ilvl="5">
      <w:start w:val="1"/>
      <w:numFmt w:val="lowerLetter"/>
      <w:pStyle w:val="AgreementOutlineLevel6"/>
      <w:lvlText w:val="(%6)."/>
      <w:lvlJc w:val="left"/>
      <w:pPr>
        <w:tabs>
          <w:tab w:val="num" w:pos="-720"/>
        </w:tabs>
        <w:ind w:left="0" w:firstLine="2880"/>
      </w:pPr>
      <w:rPr>
        <w:rFonts w:ascii="Times New Roman" w:hAnsi="Times New Roman" w:cs="Times New Roman" w:hint="default"/>
        <w:sz w:val="24"/>
      </w:rPr>
    </w:lvl>
    <w:lvl w:ilvl="6">
      <w:start w:val="1"/>
      <w:numFmt w:val="decimal"/>
      <w:lvlText w:val="%7."/>
      <w:lvlJc w:val="left"/>
      <w:pPr>
        <w:tabs>
          <w:tab w:val="num" w:pos="-720"/>
        </w:tabs>
        <w:ind w:left="0" w:firstLine="0"/>
      </w:pPr>
      <w:rPr>
        <w:rFonts w:ascii="Times New Roman" w:hAnsi="Times New Roman" w:cs="Times New Roman" w:hint="default"/>
        <w:sz w:val="24"/>
      </w:rPr>
    </w:lvl>
    <w:lvl w:ilvl="7">
      <w:start w:val="1"/>
      <w:numFmt w:val="decimal"/>
      <w:lvlText w:val="%8."/>
      <w:lvlJc w:val="left"/>
      <w:pPr>
        <w:tabs>
          <w:tab w:val="num" w:pos="-720"/>
        </w:tabs>
        <w:ind w:left="0" w:firstLine="0"/>
      </w:pPr>
      <w:rPr>
        <w:rFonts w:ascii="Times New Roman" w:hAnsi="Times New Roman" w:cs="Times New Roman" w:hint="default"/>
        <w:sz w:val="24"/>
      </w:rPr>
    </w:lvl>
    <w:lvl w:ilvl="8">
      <w:start w:val="1"/>
      <w:numFmt w:val="decimal"/>
      <w:lvlText w:val="%9."/>
      <w:lvlJc w:val="left"/>
      <w:pPr>
        <w:tabs>
          <w:tab w:val="num" w:pos="-720"/>
        </w:tabs>
        <w:ind w:left="0" w:firstLine="0"/>
      </w:pPr>
      <w:rPr>
        <w:rFonts w:ascii="Times New Roman" w:hAnsi="Times New Roman" w:cs="Times New Roman" w:hint="default"/>
        <w:sz w:val="24"/>
      </w:rPr>
    </w:lvl>
  </w:abstractNum>
  <w:abstractNum w:abstractNumId="5" w15:restartNumberingAfterBreak="0">
    <w:nsid w:val="091A50DD"/>
    <w:multiLevelType w:val="multilevel"/>
    <w:tmpl w:val="D3FC0A76"/>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440"/>
        </w:tabs>
        <w:ind w:left="2160" w:hanging="720"/>
      </w:pPr>
      <w:rPr>
        <w:rFonts w:hint="default"/>
      </w:rPr>
    </w:lvl>
    <w:lvl w:ilvl="2">
      <w:start w:val="1"/>
      <w:numFmt w:val="decimal"/>
      <w:lvlText w:val="1.1.%3."/>
      <w:lvlJc w:val="left"/>
      <w:pPr>
        <w:tabs>
          <w:tab w:val="num" w:pos="1440"/>
        </w:tabs>
        <w:ind w:left="2880" w:hanging="72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6" w15:restartNumberingAfterBreak="0">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95742E"/>
    <w:multiLevelType w:val="hybridMultilevel"/>
    <w:tmpl w:val="FC1C8092"/>
    <w:lvl w:ilvl="0" w:tplc="498E2A5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01F95"/>
    <w:multiLevelType w:val="multilevel"/>
    <w:tmpl w:val="77A2FF8C"/>
    <w:lvl w:ilvl="0">
      <w:start w:val="1"/>
      <w:numFmt w:val="decimal"/>
      <w:lvlText w:val="%1."/>
      <w:lvlJc w:val="left"/>
      <w:pPr>
        <w:ind w:left="720" w:hanging="720"/>
      </w:pPr>
      <w:rPr>
        <w:rFonts w:hint="default"/>
      </w:rPr>
    </w:lvl>
    <w:lvl w:ilvl="1">
      <w:start w:val="3"/>
      <w:numFmt w:val="decimal"/>
      <w:lvlText w:val="%1.%2."/>
      <w:lvlJc w:val="left"/>
      <w:pPr>
        <w:tabs>
          <w:tab w:val="num" w:pos="7200"/>
        </w:tabs>
        <w:ind w:left="1440" w:hanging="720"/>
      </w:pPr>
      <w:rPr>
        <w:rFonts w:hint="default"/>
        <w:b w:val="0"/>
      </w:rPr>
    </w:lvl>
    <w:lvl w:ilvl="2">
      <w:start w:val="1"/>
      <w:numFmt w:val="decimal"/>
      <w:pStyle w:val="ExhibitB3"/>
      <w:lvlText w:val="%1.%2.%3."/>
      <w:lvlJc w:val="left"/>
      <w:pPr>
        <w:tabs>
          <w:tab w:val="num" w:pos="1440"/>
        </w:tabs>
        <w:ind w:left="2160" w:hanging="720"/>
      </w:pPr>
      <w:rPr>
        <w:rFonts w:hint="default"/>
        <w:u w:val="none"/>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0" w15:restartNumberingAfterBreak="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1" w15:restartNumberingAfterBreak="0">
    <w:nsid w:val="17EF5A87"/>
    <w:multiLevelType w:val="multilevel"/>
    <w:tmpl w:val="3440C82E"/>
    <w:lvl w:ilvl="0">
      <w:start w:val="1"/>
      <w:numFmt w:val="decimal"/>
      <w:pStyle w:val="ART"/>
      <w:lvlText w:val="%1."/>
      <w:lvlJc w:val="left"/>
      <w:pPr>
        <w:tabs>
          <w:tab w:val="num" w:pos="0"/>
        </w:tabs>
        <w:ind w:left="360" w:hanging="360"/>
      </w:pPr>
      <w:rPr>
        <w:rFonts w:ascii="Times New Roman" w:hAnsi="Times New Roman" w:hint="default"/>
        <w:b w:val="0"/>
        <w:i w:val="0"/>
        <w:sz w:val="24"/>
        <w:szCs w:val="24"/>
      </w:rPr>
    </w:lvl>
    <w:lvl w:ilvl="1">
      <w:start w:val="1"/>
      <w:numFmt w:val="decimal"/>
      <w:isLgl/>
      <w:lvlText w:val="%1.%2."/>
      <w:lvlJc w:val="left"/>
      <w:pPr>
        <w:tabs>
          <w:tab w:val="num" w:pos="990"/>
        </w:tabs>
        <w:ind w:left="1710" w:hanging="720"/>
      </w:pPr>
      <w:rPr>
        <w:rFonts w:ascii="Times New Roman" w:hAnsi="Times New Roman" w:hint="default"/>
        <w:b w:val="0"/>
        <w:i w:val="0"/>
        <w:sz w:val="24"/>
        <w:szCs w:val="24"/>
      </w:rPr>
    </w:lvl>
    <w:lvl w:ilvl="2">
      <w:start w:val="1"/>
      <w:numFmt w:val="decimal"/>
      <w:lvlText w:val="%1.%2.%3."/>
      <w:lvlJc w:val="left"/>
      <w:pPr>
        <w:tabs>
          <w:tab w:val="num" w:pos="1440"/>
        </w:tabs>
        <w:ind w:left="2160" w:hanging="720"/>
      </w:pPr>
      <w:rPr>
        <w:rFonts w:ascii="Times New Roman" w:hAnsi="Times New Roman" w:hint="default"/>
        <w:b w:val="0"/>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numFmt w:val="decimal"/>
      <w:lvlText w:val="%1.%2.%3.%4.%5.%6.%7.%8.%9."/>
      <w:lvlJc w:val="left"/>
      <w:pPr>
        <w:tabs>
          <w:tab w:val="num" w:pos="4680"/>
        </w:tabs>
        <w:ind w:left="4320" w:hanging="1440"/>
      </w:pPr>
      <w:rPr>
        <w:rFonts w:hint="default"/>
      </w:rPr>
    </w:lvl>
  </w:abstractNum>
  <w:abstractNum w:abstractNumId="12" w15:restartNumberingAfterBreak="0">
    <w:nsid w:val="1D807DA2"/>
    <w:multiLevelType w:val="hybridMultilevel"/>
    <w:tmpl w:val="22406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DDB2236"/>
    <w:multiLevelType w:val="multilevel"/>
    <w:tmpl w:val="5CD0F844"/>
    <w:lvl w:ilvl="0">
      <w:start w:val="1"/>
      <w:numFmt w:val="decimal"/>
      <w:lvlText w:val="%1."/>
      <w:lvlJc w:val="left"/>
      <w:pPr>
        <w:tabs>
          <w:tab w:val="num" w:pos="360"/>
        </w:tabs>
        <w:ind w:left="360" w:hanging="360"/>
      </w:pPr>
      <w:rPr>
        <w:rFonts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2171183"/>
    <w:multiLevelType w:val="hybridMultilevel"/>
    <w:tmpl w:val="4ECA3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D13580"/>
    <w:multiLevelType w:val="multilevel"/>
    <w:tmpl w:val="E698025A"/>
    <w:lvl w:ilvl="0">
      <w:start w:val="12"/>
      <w:numFmt w:val="decimal"/>
      <w:lvlText w:val="%1."/>
      <w:lvlJc w:val="left"/>
      <w:pPr>
        <w:tabs>
          <w:tab w:val="num" w:pos="72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08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54501D7"/>
    <w:multiLevelType w:val="multilevel"/>
    <w:tmpl w:val="05FACC06"/>
    <w:lvl w:ilvl="0">
      <w:start w:val="1"/>
      <w:numFmt w:val="upperLetter"/>
      <w:pStyle w:val="AGREEMENTHEADING2Level1"/>
      <w:lvlText w:val="%1."/>
      <w:lvlJc w:val="left"/>
      <w:pPr>
        <w:tabs>
          <w:tab w:val="num" w:pos="720"/>
        </w:tabs>
        <w:ind w:left="360" w:hanging="360"/>
      </w:pPr>
      <w:rPr>
        <w:rFonts w:ascii="Times New Roman" w:hAnsi="Times New Roman" w:hint="default"/>
        <w:sz w:val="24"/>
        <w:szCs w:val="24"/>
      </w:rPr>
    </w:lvl>
    <w:lvl w:ilvl="1">
      <w:start w:val="1"/>
      <w:numFmt w:val="decimal"/>
      <w:pStyle w:val="AgreementOutlineLevel2"/>
      <w:lvlText w:val="%2."/>
      <w:lvlJc w:val="left"/>
      <w:pPr>
        <w:tabs>
          <w:tab w:val="num" w:pos="-720"/>
        </w:tabs>
        <w:ind w:left="0" w:firstLine="720"/>
      </w:pPr>
      <w:rPr>
        <w:rFonts w:hint="default"/>
        <w:b w:val="0"/>
        <w:sz w:val="24"/>
      </w:rPr>
    </w:lvl>
    <w:lvl w:ilvl="2">
      <w:start w:val="1"/>
      <w:numFmt w:val="lowerLetter"/>
      <w:lvlText w:val="%3."/>
      <w:lvlJc w:val="left"/>
      <w:pPr>
        <w:tabs>
          <w:tab w:val="num" w:pos="-720"/>
        </w:tabs>
        <w:ind w:left="0" w:firstLine="0"/>
      </w:pPr>
      <w:rPr>
        <w:rFonts w:ascii="Times New Roman" w:hAnsi="Times New Roman" w:cs="Times New Roman" w:hint="default"/>
        <w:sz w:val="24"/>
      </w:rPr>
    </w:lvl>
    <w:lvl w:ilvl="3">
      <w:start w:val="1"/>
      <w:numFmt w:val="decimal"/>
      <w:lvlText w:val="(%4)"/>
      <w:lvlJc w:val="left"/>
      <w:pPr>
        <w:tabs>
          <w:tab w:val="num" w:pos="-720"/>
        </w:tabs>
        <w:ind w:left="0" w:firstLine="0"/>
      </w:pPr>
      <w:rPr>
        <w:rFonts w:ascii="Times New Roman" w:hAnsi="Times New Roman" w:cs="Times New Roman" w:hint="default"/>
        <w:sz w:val="24"/>
      </w:rPr>
    </w:lvl>
    <w:lvl w:ilvl="4">
      <w:start w:val="1"/>
      <w:numFmt w:val="lowerLetter"/>
      <w:pStyle w:val="AgreementOutlineLevel5"/>
      <w:lvlText w:val="(%5)"/>
      <w:lvlJc w:val="left"/>
      <w:pPr>
        <w:tabs>
          <w:tab w:val="num" w:pos="-720"/>
        </w:tabs>
        <w:ind w:left="0" w:firstLine="0"/>
      </w:pPr>
      <w:rPr>
        <w:rFonts w:ascii="Times New Roman" w:hAnsi="Times New Roman" w:cs="Times New Roman" w:hint="default"/>
        <w:sz w:val="24"/>
      </w:rPr>
    </w:lvl>
    <w:lvl w:ilvl="5">
      <w:start w:val="1"/>
      <w:numFmt w:val="lowerRoman"/>
      <w:lvlText w:val="%6."/>
      <w:lvlJc w:val="left"/>
      <w:pPr>
        <w:tabs>
          <w:tab w:val="num" w:pos="-720"/>
        </w:tabs>
        <w:ind w:left="0" w:firstLine="0"/>
      </w:pPr>
      <w:rPr>
        <w:rFonts w:ascii="Times New Roman" w:hAnsi="Times New Roman" w:cs="Times New Roman" w:hint="default"/>
        <w:sz w:val="24"/>
      </w:rPr>
    </w:lvl>
    <w:lvl w:ilvl="6">
      <w:start w:val="1"/>
      <w:numFmt w:val="decimal"/>
      <w:lvlText w:val="%7."/>
      <w:lvlJc w:val="left"/>
      <w:pPr>
        <w:tabs>
          <w:tab w:val="num" w:pos="-720"/>
        </w:tabs>
        <w:ind w:left="0" w:firstLine="0"/>
      </w:pPr>
      <w:rPr>
        <w:rFonts w:ascii="Times New Roman" w:hAnsi="Times New Roman" w:cs="Times New Roman" w:hint="default"/>
        <w:sz w:val="24"/>
      </w:rPr>
    </w:lvl>
    <w:lvl w:ilvl="7">
      <w:start w:val="1"/>
      <w:numFmt w:val="decimal"/>
      <w:lvlText w:val="%8."/>
      <w:lvlJc w:val="left"/>
      <w:pPr>
        <w:tabs>
          <w:tab w:val="num" w:pos="-720"/>
        </w:tabs>
        <w:ind w:left="0" w:firstLine="0"/>
      </w:pPr>
      <w:rPr>
        <w:rFonts w:ascii="Times New Roman" w:hAnsi="Times New Roman" w:cs="Times New Roman" w:hint="default"/>
        <w:sz w:val="24"/>
      </w:rPr>
    </w:lvl>
    <w:lvl w:ilvl="8">
      <w:start w:val="1"/>
      <w:numFmt w:val="decimal"/>
      <w:lvlText w:val="%9."/>
      <w:lvlJc w:val="left"/>
      <w:pPr>
        <w:tabs>
          <w:tab w:val="num" w:pos="-720"/>
        </w:tabs>
        <w:ind w:left="0" w:firstLine="0"/>
      </w:pPr>
      <w:rPr>
        <w:rFonts w:ascii="Times New Roman" w:hAnsi="Times New Roman" w:cs="Times New Roman" w:hint="default"/>
        <w:sz w:val="24"/>
      </w:rPr>
    </w:lvl>
  </w:abstractNum>
  <w:abstractNum w:abstractNumId="18" w15:restartNumberingAfterBreak="0">
    <w:nsid w:val="2C753EAC"/>
    <w:multiLevelType w:val="multilevel"/>
    <w:tmpl w:val="0698405C"/>
    <w:lvl w:ilvl="0">
      <w:start w:val="19"/>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0" w15:restartNumberingAfterBreak="0">
    <w:nsid w:val="2EC629A3"/>
    <w:multiLevelType w:val="multilevel"/>
    <w:tmpl w:val="1B1A172E"/>
    <w:lvl w:ilvl="0">
      <w:start w:val="12"/>
      <w:numFmt w:val="decimal"/>
      <w:lvlText w:val="%1.0"/>
      <w:lvlJc w:val="left"/>
      <w:pPr>
        <w:ind w:left="87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41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6930" w:hanging="1440"/>
      </w:pPr>
      <w:rPr>
        <w:rFonts w:hint="default"/>
      </w:rPr>
    </w:lvl>
    <w:lvl w:ilvl="8">
      <w:start w:val="1"/>
      <w:numFmt w:val="decimal"/>
      <w:lvlText w:val="%1.%2.%3.%4.%5.%6.%7.%8.%9"/>
      <w:lvlJc w:val="left"/>
      <w:pPr>
        <w:ind w:left="8010" w:hanging="1800"/>
      </w:pPr>
      <w:rPr>
        <w:rFonts w:hint="default"/>
      </w:rPr>
    </w:lvl>
  </w:abstractNum>
  <w:abstractNum w:abstractNumId="2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2" w15:restartNumberingAfterBreak="0">
    <w:nsid w:val="32116F7B"/>
    <w:multiLevelType w:val="multilevel"/>
    <w:tmpl w:val="693CADBE"/>
    <w:name w:val="LegalDec_LT"/>
    <w:lvl w:ilvl="0">
      <w:start w:val="1"/>
      <w:numFmt w:val="decimal"/>
      <w:lvlRestart w:val="0"/>
      <w:pStyle w:val="LegalDec1"/>
      <w:lvlText w:val="Article %1."/>
      <w:lvlJc w:val="left"/>
      <w:pPr>
        <w:tabs>
          <w:tab w:val="num" w:pos="1440"/>
        </w:tabs>
        <w:ind w:left="0" w:firstLine="0"/>
      </w:pPr>
      <w:rPr>
        <w:rFonts w:ascii="Times New Roman Bold" w:hAnsi="Times New Roman Bold" w:hint="default"/>
        <w:b/>
        <w:i w:val="0"/>
        <w:caps w:val="0"/>
        <w:smallCaps w:val="0"/>
        <w:sz w:val="20"/>
        <w:u w:val="none"/>
      </w:rPr>
    </w:lvl>
    <w:lvl w:ilvl="1">
      <w:start w:val="1"/>
      <w:numFmt w:val="decimal"/>
      <w:pStyle w:val="LegalDec2"/>
      <w:isLgl/>
      <w:lvlText w:val="%1.%2."/>
      <w:lvlJc w:val="left"/>
      <w:pPr>
        <w:tabs>
          <w:tab w:val="num" w:pos="1440"/>
        </w:tabs>
        <w:ind w:left="1440" w:hanging="720"/>
      </w:pPr>
      <w:rPr>
        <w:rFonts w:hint="default"/>
        <w:b w:val="0"/>
        <w:i w:val="0"/>
        <w:caps w:val="0"/>
        <w:smallCaps w:val="0"/>
        <w:u w:val="none"/>
      </w:rPr>
    </w:lvl>
    <w:lvl w:ilvl="2">
      <w:start w:val="1"/>
      <w:numFmt w:val="decimal"/>
      <w:pStyle w:val="LegalDec3"/>
      <w:isLgl/>
      <w:lvlText w:val="%1.%2.%3."/>
      <w:lvlJc w:val="left"/>
      <w:pPr>
        <w:tabs>
          <w:tab w:val="num" w:pos="2160"/>
        </w:tabs>
        <w:ind w:left="2160" w:hanging="720"/>
      </w:pPr>
      <w:rPr>
        <w:rFonts w:hint="default"/>
        <w:b w:val="0"/>
        <w:i w:val="0"/>
        <w:caps w:val="0"/>
        <w:smallCaps w:val="0"/>
        <w:u w:val="none"/>
      </w:rPr>
    </w:lvl>
    <w:lvl w:ilvl="3">
      <w:start w:val="1"/>
      <w:numFmt w:val="decimal"/>
      <w:pStyle w:val="LegalDec4"/>
      <w:isLgl/>
      <w:lvlText w:val="%1.%2.%3.%4."/>
      <w:lvlJc w:val="left"/>
      <w:pPr>
        <w:tabs>
          <w:tab w:val="num" w:pos="3240"/>
        </w:tabs>
        <w:ind w:left="3240" w:hanging="1080"/>
      </w:pPr>
      <w:rPr>
        <w:rFonts w:hint="default"/>
        <w:b w:val="0"/>
        <w:i w:val="0"/>
        <w:caps w:val="0"/>
        <w:smallCaps w:val="0"/>
        <w:u w:val="none"/>
      </w:rPr>
    </w:lvl>
    <w:lvl w:ilvl="4">
      <w:start w:val="1"/>
      <w:numFmt w:val="decimal"/>
      <w:pStyle w:val="LegalDec5"/>
      <w:isLgl/>
      <w:lvlText w:val="%1.%2.%3.%4.%5"/>
      <w:lvlJc w:val="left"/>
      <w:pPr>
        <w:tabs>
          <w:tab w:val="num" w:pos="4104"/>
        </w:tabs>
        <w:ind w:left="4104" w:hanging="1224"/>
      </w:pPr>
      <w:rPr>
        <w:rFonts w:hint="default"/>
        <w:b w:val="0"/>
        <w:i w:val="0"/>
        <w:caps w:val="0"/>
        <w:u w:val="none"/>
      </w:rPr>
    </w:lvl>
    <w:lvl w:ilvl="5">
      <w:start w:val="1"/>
      <w:numFmt w:val="decimal"/>
      <w:pStyle w:val="LegalDec6"/>
      <w:isLgl/>
      <w:lvlText w:val="%1.%2.%3.%4.%5.%6"/>
      <w:lvlJc w:val="left"/>
      <w:pPr>
        <w:tabs>
          <w:tab w:val="num" w:pos="5040"/>
        </w:tabs>
        <w:ind w:left="5040" w:hanging="1440"/>
      </w:pPr>
      <w:rPr>
        <w:rFonts w:hint="default"/>
        <w:b w:val="0"/>
        <w:i w:val="0"/>
        <w:caps w:val="0"/>
        <w:u w:val="none"/>
      </w:rPr>
    </w:lvl>
    <w:lvl w:ilvl="6">
      <w:start w:val="1"/>
      <w:numFmt w:val="decimal"/>
      <w:pStyle w:val="LegalDec7"/>
      <w:isLgl/>
      <w:lvlText w:val="%1.%2.%3.%4.%5.%6.%7"/>
      <w:lvlJc w:val="left"/>
      <w:pPr>
        <w:tabs>
          <w:tab w:val="num" w:pos="5976"/>
        </w:tabs>
        <w:ind w:left="5976" w:hanging="1656"/>
      </w:pPr>
      <w:rPr>
        <w:rFonts w:hint="default"/>
        <w:b w:val="0"/>
        <w:i w:val="0"/>
        <w:caps w:val="0"/>
        <w:u w:val="none"/>
      </w:rPr>
    </w:lvl>
    <w:lvl w:ilvl="7">
      <w:start w:val="1"/>
      <w:numFmt w:val="decimal"/>
      <w:pStyle w:val="LegalDec8"/>
      <w:isLgl/>
      <w:lvlText w:val="%1.%2.%3.%4.%5.%6.%7.%8"/>
      <w:lvlJc w:val="left"/>
      <w:pPr>
        <w:tabs>
          <w:tab w:val="num" w:pos="6840"/>
        </w:tabs>
        <w:ind w:left="6840" w:hanging="1800"/>
      </w:pPr>
      <w:rPr>
        <w:rFonts w:hint="default"/>
        <w:b w:val="0"/>
        <w:i w:val="0"/>
        <w:caps w:val="0"/>
        <w:u w:val="none"/>
      </w:rPr>
    </w:lvl>
    <w:lvl w:ilvl="8">
      <w:start w:val="1"/>
      <w:numFmt w:val="decimal"/>
      <w:pStyle w:val="LegalDec9"/>
      <w:isLgl/>
      <w:lvlText w:val="%1.%2.%3.%4.%5.%6.%7.%8.%9"/>
      <w:lvlJc w:val="left"/>
      <w:pPr>
        <w:tabs>
          <w:tab w:val="num" w:pos="7632"/>
        </w:tabs>
        <w:ind w:left="7632" w:hanging="1872"/>
      </w:pPr>
      <w:rPr>
        <w:rFonts w:hint="default"/>
        <w:b w:val="0"/>
        <w:i w:val="0"/>
        <w:caps w:val="0"/>
        <w:u w:val="none"/>
      </w:rPr>
    </w:lvl>
  </w:abstractNum>
  <w:abstractNum w:abstractNumId="23" w15:restartNumberingAfterBreak="0">
    <w:nsid w:val="3516435C"/>
    <w:multiLevelType w:val="multilevel"/>
    <w:tmpl w:val="374497A4"/>
    <w:lvl w:ilvl="0">
      <w:start w:val="2"/>
      <w:numFmt w:val="decimal"/>
      <w:lvlText w:val="%1."/>
      <w:lvlJc w:val="left"/>
      <w:pPr>
        <w:tabs>
          <w:tab w:val="num" w:pos="432"/>
        </w:tabs>
        <w:ind w:left="432" w:hanging="432"/>
      </w:pPr>
      <w:rPr>
        <w:rFonts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4" w15:restartNumberingAfterBreak="0">
    <w:nsid w:val="360A4B3D"/>
    <w:multiLevelType w:val="multilevel"/>
    <w:tmpl w:val="DA882B56"/>
    <w:name w:val="zzmpOutline||Outline|2|3|1|1|0|9||1|0|1||1|0|1||1|0|1||1|0|0||1|0|0||1|0|0||1|0|0||1|0|0||"/>
    <w:lvl w:ilvl="0">
      <w:start w:val="1"/>
      <w:numFmt w:val="upperRoman"/>
      <w:lvlRestart w:val="0"/>
      <w:pStyle w:val="OutlineL1"/>
      <w:lvlText w:val="%1."/>
      <w:lvlJc w:val="left"/>
      <w:pPr>
        <w:tabs>
          <w:tab w:val="num" w:pos="720"/>
        </w:tabs>
        <w:ind w:left="0" w:firstLine="0"/>
      </w:pPr>
      <w:rPr>
        <w:rFonts w:ascii="Times New Roman" w:eastAsia="Times New Roman" w:hAnsi="Times New Roman" w:cs="Times New Roman"/>
        <w:b w:val="0"/>
        <w:i w:val="0"/>
        <w:caps/>
        <w:smallCaps w:val="0"/>
        <w:sz w:val="24"/>
        <w:u w:val="none"/>
      </w:rPr>
    </w:lvl>
    <w:lvl w:ilvl="1">
      <w:start w:val="1"/>
      <w:numFmt w:val="upperLetter"/>
      <w:pStyle w:val="OutlineL2"/>
      <w:lvlText w:val="%2."/>
      <w:lvlJc w:val="left"/>
      <w:pPr>
        <w:tabs>
          <w:tab w:val="num" w:pos="1440"/>
        </w:tabs>
        <w:ind w:left="0" w:firstLine="720"/>
      </w:pPr>
      <w:rPr>
        <w:rFonts w:ascii="Times New Roman" w:eastAsia="Times New Roman" w:hAnsi="Times New Roman" w:cs="Times New Roman"/>
        <w:b w:val="0"/>
        <w:i w:val="0"/>
        <w:caps w:val="0"/>
        <w:smallCaps w:val="0"/>
        <w:sz w:val="24"/>
        <w:u w:val="none"/>
      </w:rPr>
    </w:lvl>
    <w:lvl w:ilvl="2">
      <w:start w:val="1"/>
      <w:numFmt w:val="decimal"/>
      <w:pStyle w:val="OutlineL3"/>
      <w:lvlText w:val="%3."/>
      <w:lvlJc w:val="left"/>
      <w:pPr>
        <w:tabs>
          <w:tab w:val="num" w:pos="2160"/>
        </w:tabs>
        <w:ind w:left="0" w:firstLine="1440"/>
      </w:pPr>
      <w:rPr>
        <w:rFonts w:ascii="Times New Roman" w:eastAsia="Times New Roman" w:hAnsi="Times New Roman" w:cs="Times New Roman"/>
        <w:b w:val="0"/>
        <w:i w:val="0"/>
        <w:caps w:val="0"/>
        <w:smallCaps w:val="0"/>
        <w:sz w:val="24"/>
        <w:u w:val="none"/>
      </w:rPr>
    </w:lvl>
    <w:lvl w:ilvl="3">
      <w:start w:val="1"/>
      <w:numFmt w:val="lowerLetter"/>
      <w:pStyle w:val="OutlineL4"/>
      <w:lvlText w:val="%4."/>
      <w:lvlJc w:val="left"/>
      <w:pPr>
        <w:tabs>
          <w:tab w:val="num" w:pos="2880"/>
        </w:tabs>
        <w:ind w:left="0" w:firstLine="2160"/>
      </w:pPr>
      <w:rPr>
        <w:rFonts w:ascii="Times New Roman" w:eastAsia="Times New Roman" w:hAnsi="Times New Roman" w:cs="Times New Roman"/>
        <w:b w:val="0"/>
        <w:i w:val="0"/>
        <w:caps w:val="0"/>
        <w:smallCaps w:val="0"/>
        <w:sz w:val="24"/>
        <w:u w:val="none"/>
      </w:rPr>
    </w:lvl>
    <w:lvl w:ilvl="4">
      <w:start w:val="1"/>
      <w:numFmt w:val="lowerRoman"/>
      <w:pStyle w:val="OutlineL5"/>
      <w:lvlText w:val="(%5)"/>
      <w:lvlJc w:val="left"/>
      <w:pPr>
        <w:tabs>
          <w:tab w:val="num" w:pos="3600"/>
        </w:tabs>
        <w:ind w:left="0" w:firstLine="2880"/>
      </w:pPr>
      <w:rPr>
        <w:rFonts w:ascii="Times New Roman" w:eastAsia="Times New Roman" w:hAnsi="Times New Roman" w:cs="Times New Roman"/>
        <w:b w:val="0"/>
        <w:i w:val="0"/>
        <w:caps w:val="0"/>
        <w:smallCaps w:val="0"/>
        <w:sz w:val="24"/>
        <w:u w:val="none"/>
      </w:rPr>
    </w:lvl>
    <w:lvl w:ilvl="5">
      <w:start w:val="1"/>
      <w:numFmt w:val="lowerLetter"/>
      <w:pStyle w:val="OutlineL6"/>
      <w:lvlText w:val="(%6)"/>
      <w:lvlJc w:val="left"/>
      <w:pPr>
        <w:tabs>
          <w:tab w:val="num" w:pos="4320"/>
        </w:tabs>
        <w:ind w:left="0" w:firstLine="3600"/>
      </w:pPr>
      <w:rPr>
        <w:rFonts w:ascii="Times New Roman" w:eastAsia="Times New Roman" w:hAnsi="Times New Roman" w:cs="Times New Roman"/>
        <w:b w:val="0"/>
        <w:i w:val="0"/>
        <w:caps w:val="0"/>
        <w:smallCaps w:val="0"/>
        <w:sz w:val="24"/>
        <w:u w:val="none"/>
      </w:rPr>
    </w:lvl>
    <w:lvl w:ilvl="6">
      <w:start w:val="1"/>
      <w:numFmt w:val="decimal"/>
      <w:pStyle w:val="OutlineL7"/>
      <w:lvlText w:val="(%7)"/>
      <w:lvlJc w:val="left"/>
      <w:pPr>
        <w:tabs>
          <w:tab w:val="num" w:pos="5040"/>
        </w:tabs>
        <w:ind w:left="0" w:firstLine="4320"/>
      </w:pPr>
      <w:rPr>
        <w:rFonts w:ascii="Times New Roman" w:eastAsia="Times New Roman" w:hAnsi="Times New Roman" w:cs="Times New Roman"/>
        <w:b w:val="0"/>
        <w:i w:val="0"/>
        <w:caps w:val="0"/>
        <w:smallCaps w:val="0"/>
        <w:sz w:val="24"/>
        <w:u w:val="none"/>
      </w:rPr>
    </w:lvl>
    <w:lvl w:ilvl="7">
      <w:start w:val="1"/>
      <w:numFmt w:val="lowerRoman"/>
      <w:pStyle w:val="OutlineL8"/>
      <w:lvlText w:val="%8)"/>
      <w:lvlJc w:val="left"/>
      <w:pPr>
        <w:tabs>
          <w:tab w:val="num" w:pos="5760"/>
        </w:tabs>
        <w:ind w:left="0" w:firstLine="5040"/>
      </w:pPr>
      <w:rPr>
        <w:rFonts w:ascii="Times New Roman" w:eastAsia="Times New Roman" w:hAnsi="Times New Roman" w:cs="Times New Roman"/>
        <w:b w:val="0"/>
        <w:i w:val="0"/>
        <w:caps w:val="0"/>
        <w:smallCaps w:val="0"/>
        <w:sz w:val="24"/>
        <w:u w:val="none"/>
      </w:rPr>
    </w:lvl>
    <w:lvl w:ilvl="8">
      <w:start w:val="1"/>
      <w:numFmt w:val="lowerLetter"/>
      <w:pStyle w:val="OutlineL9"/>
      <w:lvlText w:val="%9)"/>
      <w:lvlJc w:val="left"/>
      <w:pPr>
        <w:tabs>
          <w:tab w:val="num" w:pos="6480"/>
        </w:tabs>
        <w:ind w:left="0" w:firstLine="5760"/>
      </w:pPr>
      <w:rPr>
        <w:rFonts w:ascii="Times New Roman" w:eastAsia="Times New Roman" w:hAnsi="Times New Roman" w:cs="Times New Roman"/>
        <w:b w:val="0"/>
        <w:i w:val="0"/>
        <w:caps w:val="0"/>
        <w:smallCaps w:val="0"/>
        <w:sz w:val="24"/>
        <w:u w:val="none"/>
      </w:rPr>
    </w:lvl>
  </w:abstractNum>
  <w:abstractNum w:abstractNumId="25" w15:restartNumberingAfterBreak="0">
    <w:nsid w:val="39702CDF"/>
    <w:multiLevelType w:val="hybridMultilevel"/>
    <w:tmpl w:val="743A5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7" w15:restartNumberingAfterBreak="0">
    <w:nsid w:val="46027EB0"/>
    <w:multiLevelType w:val="multilevel"/>
    <w:tmpl w:val="150CD35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1D64906"/>
    <w:multiLevelType w:val="multilevel"/>
    <w:tmpl w:val="C7F6B08C"/>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455056F"/>
    <w:multiLevelType w:val="multilevel"/>
    <w:tmpl w:val="E0BC2B32"/>
    <w:lvl w:ilvl="0">
      <w:start w:val="1"/>
      <w:numFmt w:val="upperLetter"/>
      <w:lvlRestart w:val="0"/>
      <w:pStyle w:val="PldCentrL1"/>
      <w:suff w:val="nothing"/>
      <w:lvlText w:val="Exhibit %1"/>
      <w:lvlJc w:val="left"/>
      <w:pPr>
        <w:tabs>
          <w:tab w:val="num" w:pos="0"/>
        </w:tabs>
        <w:ind w:left="0" w:firstLine="0"/>
      </w:pPr>
      <w:rPr>
        <w:rFonts w:ascii="Arial" w:hAnsi="Arial" w:cs="Arial" w:hint="default"/>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b/>
        <w:i w:val="0"/>
        <w:caps w:val="0"/>
        <w:smallCaps w:val="0"/>
        <w:sz w:val="24"/>
        <w:u w:val="none"/>
      </w:rPr>
    </w:lvl>
    <w:lvl w:ilvl="2">
      <w:start w:val="1"/>
      <w:numFmt w:val="lowerLetter"/>
      <w:pStyle w:val="PldCentrL3"/>
      <w:lvlText w:val="%3."/>
      <w:lvlJc w:val="left"/>
      <w:pPr>
        <w:tabs>
          <w:tab w:val="num" w:pos="1440"/>
        </w:tabs>
        <w:ind w:left="0" w:firstLine="720"/>
      </w:pPr>
      <w:rPr>
        <w:rFonts w:ascii="Times New Roman" w:hAnsi="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b w:val="0"/>
        <w:i w:val="0"/>
        <w:caps w:val="0"/>
        <w:smallCaps w:val="0"/>
        <w:sz w:val="24"/>
        <w:u w:val="none"/>
      </w:rPr>
    </w:lvl>
  </w:abstractNum>
  <w:abstractNum w:abstractNumId="32" w15:restartNumberingAfterBreak="0">
    <w:nsid w:val="55877511"/>
    <w:multiLevelType w:val="multilevel"/>
    <w:tmpl w:val="2528CB18"/>
    <w:numStyleLink w:val="MOUList"/>
  </w:abstractNum>
  <w:abstractNum w:abstractNumId="3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4" w15:restartNumberingAfterBreak="0">
    <w:nsid w:val="5F127FDE"/>
    <w:multiLevelType w:val="hybridMultilevel"/>
    <w:tmpl w:val="7AEA07AE"/>
    <w:lvl w:ilvl="0" w:tplc="04090001">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5" w15:restartNumberingAfterBreak="0">
    <w:nsid w:val="65B5163F"/>
    <w:multiLevelType w:val="hybridMultilevel"/>
    <w:tmpl w:val="66D20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7" w15:restartNumberingAfterBreak="0">
    <w:nsid w:val="6B7F33AE"/>
    <w:multiLevelType w:val="multilevel"/>
    <w:tmpl w:val="E48434C0"/>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08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74C6E30"/>
    <w:multiLevelType w:val="multilevel"/>
    <w:tmpl w:val="09A0A706"/>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AAD0887"/>
    <w:multiLevelType w:val="multilevel"/>
    <w:tmpl w:val="A4CA6226"/>
    <w:lvl w:ilvl="0">
      <w:start w:val="1"/>
      <w:numFmt w:val="decimal"/>
      <w:pStyle w:val="Level1"/>
      <w:lvlText w:val="Article %1."/>
      <w:lvlJc w:val="left"/>
      <w:pPr>
        <w:tabs>
          <w:tab w:val="num" w:pos="360"/>
        </w:tabs>
        <w:ind w:left="360" w:hanging="360"/>
      </w:pPr>
      <w:rPr>
        <w:rFonts w:ascii="Times New Roman Bold" w:hAnsi="Times New Roman Bold" w:hint="default"/>
        <w:b/>
        <w:i w:val="0"/>
        <w:caps w:val="0"/>
        <w:sz w:val="20"/>
        <w:szCs w:val="24"/>
      </w:rPr>
    </w:lvl>
    <w:lvl w:ilvl="1">
      <w:start w:val="1"/>
      <w:numFmt w:val="decimal"/>
      <w:lvlText w:val="%1.%2."/>
      <w:lvlJc w:val="left"/>
      <w:pPr>
        <w:tabs>
          <w:tab w:val="num" w:pos="792"/>
        </w:tabs>
        <w:ind w:left="1440" w:hanging="720"/>
      </w:pPr>
      <w:rPr>
        <w:rFonts w:ascii="Times New Roman" w:hAnsi="Times New Roman" w:hint="default"/>
        <w:b w:val="0"/>
        <w:i w:val="0"/>
        <w:sz w:val="20"/>
        <w:szCs w:val="24"/>
      </w:rPr>
    </w:lvl>
    <w:lvl w:ilvl="2">
      <w:start w:val="1"/>
      <w:numFmt w:val="decimal"/>
      <w:lvlText w:val="%1.%2.%3."/>
      <w:lvlJc w:val="left"/>
      <w:pPr>
        <w:tabs>
          <w:tab w:val="num" w:pos="2070"/>
        </w:tabs>
        <w:ind w:left="2790" w:hanging="720"/>
      </w:pPr>
      <w:rPr>
        <w:rFonts w:ascii="Times New Roman" w:hAnsi="Times New Roman" w:hint="default"/>
        <w:b w:val="0"/>
        <w:i w:val="0"/>
        <w:sz w:val="20"/>
        <w:szCs w:val="24"/>
      </w:rPr>
    </w:lvl>
    <w:lvl w:ilvl="3">
      <w:start w:val="1"/>
      <w:numFmt w:val="decimal"/>
      <w:lvlText w:val="%1.%2.%3.%4."/>
      <w:lvlJc w:val="left"/>
      <w:pPr>
        <w:tabs>
          <w:tab w:val="num" w:pos="2250"/>
        </w:tabs>
        <w:ind w:left="1818" w:hanging="648"/>
      </w:pPr>
      <w:rPr>
        <w:rFonts w:ascii="Times New Roman" w:hAnsi="Times New Roman" w:hint="default"/>
        <w:b w:val="0"/>
        <w:i w:val="0"/>
        <w:sz w:val="20"/>
        <w:szCs w:val="24"/>
      </w:rPr>
    </w:lvl>
    <w:lvl w:ilvl="4">
      <w:start w:val="1"/>
      <w:numFmt w:val="decimal"/>
      <w:lvlText w:val="%1.%2.%3.%4.%5."/>
      <w:lvlJc w:val="left"/>
      <w:pPr>
        <w:tabs>
          <w:tab w:val="num" w:pos="2880"/>
        </w:tabs>
        <w:ind w:left="2232" w:hanging="792"/>
      </w:pPr>
      <w:rPr>
        <w:rFonts w:ascii="Times New Roman" w:hAnsi="Times New Roman" w:hint="default"/>
        <w:b w:val="0"/>
        <w:i w:val="0"/>
        <w:sz w:val="20"/>
        <w:szCs w:val="24"/>
      </w:rPr>
    </w:lvl>
    <w:lvl w:ilvl="5">
      <w:start w:val="1"/>
      <w:numFmt w:val="decimal"/>
      <w:lvlText w:val="%1.%2.%3.%4.%5.%6."/>
      <w:lvlJc w:val="left"/>
      <w:pPr>
        <w:tabs>
          <w:tab w:val="num" w:pos="3240"/>
        </w:tabs>
        <w:ind w:left="2736" w:hanging="936"/>
      </w:pPr>
      <w:rPr>
        <w:rFonts w:ascii="Times New Roman" w:hAnsi="Times New Roman" w:hint="default"/>
        <w:b w:val="0"/>
        <w:i w:val="0"/>
        <w:sz w:val="20"/>
        <w:szCs w:val="24"/>
      </w:rPr>
    </w:lvl>
    <w:lvl w:ilvl="6">
      <w:start w:val="1"/>
      <w:numFmt w:val="decimal"/>
      <w:lvlText w:val="%1.%2.%3.%4.%5.%6.%7."/>
      <w:lvlJc w:val="left"/>
      <w:pPr>
        <w:tabs>
          <w:tab w:val="num" w:pos="3960"/>
        </w:tabs>
        <w:ind w:left="3240" w:hanging="1080"/>
      </w:pPr>
      <w:rPr>
        <w:rFonts w:ascii="Times New Roman" w:hAnsi="Times New Roman" w:hint="default"/>
        <w:b w:val="0"/>
        <w:i w:val="0"/>
        <w:sz w:val="24"/>
        <w:szCs w:val="24"/>
      </w:rPr>
    </w:lvl>
    <w:lvl w:ilvl="7">
      <w:start w:val="1"/>
      <w:numFmt w:val="decimal"/>
      <w:lvlText w:val="%1.%2.%3.%4.%5.%6.%7.%8."/>
      <w:lvlJc w:val="left"/>
      <w:pPr>
        <w:tabs>
          <w:tab w:val="num" w:pos="4680"/>
        </w:tabs>
        <w:ind w:left="3744" w:hanging="1224"/>
      </w:pPr>
      <w:rPr>
        <w:rFonts w:ascii="Times New Roman" w:hAnsi="Times New Roman" w:hint="default"/>
        <w:b w:val="0"/>
        <w:i w:val="0"/>
        <w:sz w:val="24"/>
        <w:szCs w:val="24"/>
      </w:rPr>
    </w:lvl>
    <w:lvl w:ilvl="8">
      <w:start w:val="1"/>
      <w:numFmt w:val="decimal"/>
      <w:lvlText w:val="%1.%2.%3.%4.%5.%6.%7.%8.%9."/>
      <w:lvlJc w:val="left"/>
      <w:pPr>
        <w:tabs>
          <w:tab w:val="num" w:pos="5040"/>
        </w:tabs>
        <w:ind w:left="4320" w:hanging="1440"/>
      </w:pPr>
      <w:rPr>
        <w:rFonts w:hint="default"/>
      </w:rPr>
    </w:lvl>
  </w:abstractNum>
  <w:num w:numId="1">
    <w:abstractNumId w:val="11"/>
  </w:num>
  <w:num w:numId="2">
    <w:abstractNumId w:val="4"/>
  </w:num>
  <w:num w:numId="3">
    <w:abstractNumId w:val="22"/>
  </w:num>
  <w:num w:numId="4">
    <w:abstractNumId w:val="39"/>
  </w:num>
  <w:num w:numId="5">
    <w:abstractNumId w:val="31"/>
  </w:num>
  <w:num w:numId="6">
    <w:abstractNumId w:val="24"/>
  </w:num>
  <w:num w:numId="7">
    <w:abstractNumId w:val="0"/>
  </w:num>
  <w:num w:numId="8">
    <w:abstractNumId w:val="1"/>
  </w:num>
  <w:num w:numId="9">
    <w:abstractNumId w:val="37"/>
  </w:num>
  <w:num w:numId="10">
    <w:abstractNumId w:val="5"/>
  </w:num>
  <w:num w:numId="11">
    <w:abstractNumId w:val="37"/>
    <w:lvlOverride w:ilvl="0">
      <w:lvl w:ilvl="0">
        <w:start w:val="1"/>
        <w:numFmt w:val="decimal"/>
        <w:lvlText w:val="%1."/>
        <w:lvlJc w:val="left"/>
        <w:pPr>
          <w:tabs>
            <w:tab w:val="num" w:pos="72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080" w:firstLine="0"/>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2">
    <w:abstractNumId w:val="37"/>
    <w:lvlOverride w:ilvl="0">
      <w:lvl w:ilvl="0">
        <w:start w:val="1"/>
        <w:numFmt w:val="decimal"/>
        <w:lvlText w:val="%1."/>
        <w:lvlJc w:val="left"/>
        <w:pPr>
          <w:tabs>
            <w:tab w:val="num" w:pos="72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080" w:firstLine="0"/>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3">
    <w:abstractNumId w:val="37"/>
    <w:lvlOverride w:ilvl="0">
      <w:lvl w:ilvl="0">
        <w:start w:val="1"/>
        <w:numFmt w:val="decimal"/>
        <w:lvlText w:val="%1."/>
        <w:lvlJc w:val="left"/>
        <w:pPr>
          <w:tabs>
            <w:tab w:val="num" w:pos="72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080" w:firstLine="0"/>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4">
    <w:abstractNumId w:val="37"/>
    <w:lvlOverride w:ilvl="0">
      <w:lvl w:ilvl="0">
        <w:start w:val="1"/>
        <w:numFmt w:val="decimal"/>
        <w:lvlText w:val="%1."/>
        <w:lvlJc w:val="left"/>
        <w:pPr>
          <w:tabs>
            <w:tab w:val="num" w:pos="72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080" w:firstLine="0"/>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5">
    <w:abstractNumId w:val="37"/>
    <w:lvlOverride w:ilvl="0">
      <w:lvl w:ilvl="0">
        <w:start w:val="1"/>
        <w:numFmt w:val="decimal"/>
        <w:lvlText w:val="%1."/>
        <w:lvlJc w:val="left"/>
        <w:pPr>
          <w:tabs>
            <w:tab w:val="num" w:pos="72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080" w:firstLine="0"/>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6">
    <w:abstractNumId w:val="37"/>
    <w:lvlOverride w:ilvl="0">
      <w:lvl w:ilvl="0">
        <w:start w:val="1"/>
        <w:numFmt w:val="decimal"/>
        <w:lvlText w:val="%1."/>
        <w:lvlJc w:val="left"/>
        <w:pPr>
          <w:tabs>
            <w:tab w:val="num" w:pos="72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080" w:firstLine="0"/>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7">
    <w:abstractNumId w:val="37"/>
    <w:lvlOverride w:ilvl="0">
      <w:lvl w:ilvl="0">
        <w:start w:val="1"/>
        <w:numFmt w:val="decimal"/>
        <w:lvlText w:val="%1."/>
        <w:lvlJc w:val="left"/>
        <w:pPr>
          <w:tabs>
            <w:tab w:val="num" w:pos="72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080" w:firstLine="0"/>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8">
    <w:abstractNumId w:val="37"/>
    <w:lvlOverride w:ilvl="0">
      <w:lvl w:ilvl="0">
        <w:start w:val="1"/>
        <w:numFmt w:val="decimal"/>
        <w:lvlText w:val="%1."/>
        <w:lvlJc w:val="left"/>
        <w:pPr>
          <w:tabs>
            <w:tab w:val="num" w:pos="72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080" w:hanging="360"/>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9">
    <w:abstractNumId w:val="37"/>
    <w:lvlOverride w:ilvl="0">
      <w:lvl w:ilvl="0">
        <w:start w:val="1"/>
        <w:numFmt w:val="decimal"/>
        <w:lvlText w:val="%1."/>
        <w:lvlJc w:val="left"/>
        <w:pPr>
          <w:tabs>
            <w:tab w:val="num" w:pos="720"/>
          </w:tabs>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tabs>
            <w:tab w:val="num" w:pos="1440"/>
          </w:tabs>
          <w:ind w:left="1080" w:firstLine="0"/>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0">
    <w:abstractNumId w:val="37"/>
    <w:lvlOverride w:ilvl="0">
      <w:lvl w:ilvl="0">
        <w:start w:val="1"/>
        <w:numFmt w:val="decimal"/>
        <w:lvlText w:val="%1."/>
        <w:lvlJc w:val="left"/>
        <w:pPr>
          <w:tabs>
            <w:tab w:val="num" w:pos="72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080" w:firstLine="0"/>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1">
    <w:abstractNumId w:val="37"/>
    <w:lvlOverride w:ilvl="0">
      <w:lvl w:ilvl="0">
        <w:start w:val="1"/>
        <w:numFmt w:val="decimal"/>
        <w:lvlText w:val="%1."/>
        <w:lvlJc w:val="left"/>
        <w:pPr>
          <w:tabs>
            <w:tab w:val="num" w:pos="72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suff w:val="space"/>
        <w:lvlText w:val="%1.%2.%3."/>
        <w:lvlJc w:val="left"/>
        <w:pPr>
          <w:ind w:left="1080" w:firstLine="0"/>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2">
    <w:abstractNumId w:val="37"/>
    <w:lvlOverride w:ilvl="0">
      <w:lvl w:ilvl="0">
        <w:start w:val="1"/>
        <w:numFmt w:val="decimal"/>
        <w:lvlText w:val="%1."/>
        <w:lvlJc w:val="left"/>
        <w:pPr>
          <w:tabs>
            <w:tab w:val="num" w:pos="72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080" w:firstLine="0"/>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3">
    <w:abstractNumId w:val="33"/>
  </w:num>
  <w:num w:numId="24">
    <w:abstractNumId w:val="3"/>
  </w:num>
  <w:num w:numId="25">
    <w:abstractNumId w:val="34"/>
  </w:num>
  <w:num w:numId="26">
    <w:abstractNumId w:val="21"/>
  </w:num>
  <w:num w:numId="27">
    <w:abstractNumId w:val="8"/>
  </w:num>
  <w:num w:numId="28">
    <w:abstractNumId w:val="10"/>
  </w:num>
  <w:num w:numId="29">
    <w:abstractNumId w:val="14"/>
  </w:num>
  <w:num w:numId="30">
    <w:abstractNumId w:val="36"/>
  </w:num>
  <w:num w:numId="31">
    <w:abstractNumId w:val="26"/>
  </w:num>
  <w:num w:numId="32">
    <w:abstractNumId w:val="9"/>
  </w:num>
  <w:num w:numId="33">
    <w:abstractNumId w:val="2"/>
  </w:num>
  <w:num w:numId="34">
    <w:abstractNumId w:val="27"/>
  </w:num>
  <w:num w:numId="35">
    <w:abstractNumId w:val="38"/>
  </w:num>
  <w:num w:numId="36">
    <w:abstractNumId w:val="29"/>
  </w:num>
  <w:num w:numId="37">
    <w:abstractNumId w:val="17"/>
    <w:lvlOverride w:ilvl="0">
      <w:lvl w:ilvl="0">
        <w:start w:val="1"/>
        <w:numFmt w:val="upperLetter"/>
        <w:pStyle w:val="AGREEMENTHEADING2Level1"/>
        <w:lvlText w:val="%1."/>
        <w:lvlJc w:val="left"/>
        <w:pPr>
          <w:tabs>
            <w:tab w:val="num" w:pos="3600"/>
          </w:tabs>
          <w:ind w:left="3240" w:hanging="360"/>
        </w:pPr>
        <w:rPr>
          <w:rFonts w:ascii="Times New Roman" w:hAnsi="Times New Roman" w:hint="default"/>
          <w:sz w:val="24"/>
          <w:szCs w:val="24"/>
        </w:rPr>
      </w:lvl>
    </w:lvlOverride>
    <w:lvlOverride w:ilvl="1">
      <w:lvl w:ilvl="1">
        <w:start w:val="1"/>
        <w:numFmt w:val="decimal"/>
        <w:pStyle w:val="AgreementOutlineLevel2"/>
        <w:lvlText w:val="%2."/>
        <w:lvlJc w:val="left"/>
        <w:pPr>
          <w:tabs>
            <w:tab w:val="num" w:pos="2160"/>
          </w:tabs>
          <w:ind w:left="2880" w:firstLine="720"/>
        </w:pPr>
        <w:rPr>
          <w:sz w:val="24"/>
        </w:rPr>
      </w:lvl>
    </w:lvlOverride>
    <w:lvlOverride w:ilvl="2">
      <w:lvl w:ilvl="2">
        <w:start w:val="1"/>
        <w:numFmt w:val="lowerLetter"/>
        <w:lvlText w:val="%3."/>
        <w:lvlJc w:val="left"/>
        <w:pPr>
          <w:tabs>
            <w:tab w:val="num" w:pos="2160"/>
          </w:tabs>
          <w:ind w:left="2880" w:firstLine="0"/>
        </w:pPr>
        <w:rPr>
          <w:rFonts w:ascii="Times New Roman" w:hAnsi="Times New Roman" w:cs="Times New Roman" w:hint="default"/>
          <w:sz w:val="24"/>
        </w:rPr>
      </w:lvl>
    </w:lvlOverride>
    <w:lvlOverride w:ilvl="3">
      <w:lvl w:ilvl="3">
        <w:start w:val="1"/>
        <w:numFmt w:val="decimal"/>
        <w:lvlText w:val="(%4)"/>
        <w:lvlJc w:val="left"/>
        <w:pPr>
          <w:tabs>
            <w:tab w:val="num" w:pos="2160"/>
          </w:tabs>
          <w:ind w:left="2880" w:firstLine="0"/>
        </w:pPr>
        <w:rPr>
          <w:rFonts w:ascii="Times New Roman" w:hAnsi="Times New Roman" w:cs="Times New Roman" w:hint="default"/>
          <w:sz w:val="24"/>
        </w:rPr>
      </w:lvl>
    </w:lvlOverride>
    <w:lvlOverride w:ilvl="4">
      <w:lvl w:ilvl="4">
        <w:start w:val="1"/>
        <w:numFmt w:val="lowerLetter"/>
        <w:pStyle w:val="AgreementOutlineLevel5"/>
        <w:lvlText w:val="(%5)"/>
        <w:lvlJc w:val="left"/>
        <w:pPr>
          <w:tabs>
            <w:tab w:val="num" w:pos="2160"/>
          </w:tabs>
          <w:ind w:left="2880" w:firstLine="0"/>
        </w:pPr>
        <w:rPr>
          <w:rFonts w:ascii="Times New Roman" w:hAnsi="Times New Roman" w:cs="Times New Roman" w:hint="default"/>
          <w:sz w:val="24"/>
        </w:rPr>
      </w:lvl>
    </w:lvlOverride>
    <w:lvlOverride w:ilvl="5">
      <w:lvl w:ilvl="5">
        <w:start w:val="1"/>
        <w:numFmt w:val="lowerRoman"/>
        <w:lvlText w:val="%6."/>
        <w:lvlJc w:val="left"/>
        <w:pPr>
          <w:tabs>
            <w:tab w:val="num" w:pos="2160"/>
          </w:tabs>
          <w:ind w:left="2880" w:firstLine="0"/>
        </w:pPr>
        <w:rPr>
          <w:rFonts w:ascii="Times New Roman" w:hAnsi="Times New Roman" w:cs="Times New Roman" w:hint="default"/>
          <w:sz w:val="24"/>
        </w:rPr>
      </w:lvl>
    </w:lvlOverride>
    <w:lvlOverride w:ilvl="6">
      <w:lvl w:ilvl="6">
        <w:start w:val="1"/>
        <w:numFmt w:val="decimal"/>
        <w:lvlText w:val="%7."/>
        <w:lvlJc w:val="left"/>
        <w:pPr>
          <w:tabs>
            <w:tab w:val="num" w:pos="2160"/>
          </w:tabs>
          <w:ind w:left="2880" w:firstLine="0"/>
        </w:pPr>
        <w:rPr>
          <w:rFonts w:ascii="Times New Roman" w:hAnsi="Times New Roman" w:cs="Times New Roman" w:hint="default"/>
          <w:sz w:val="24"/>
        </w:rPr>
      </w:lvl>
    </w:lvlOverride>
    <w:lvlOverride w:ilvl="7">
      <w:lvl w:ilvl="7">
        <w:start w:val="1"/>
        <w:numFmt w:val="decimal"/>
        <w:lvlText w:val="%8."/>
        <w:lvlJc w:val="left"/>
        <w:pPr>
          <w:tabs>
            <w:tab w:val="num" w:pos="2160"/>
          </w:tabs>
          <w:ind w:left="2880" w:firstLine="0"/>
        </w:pPr>
        <w:rPr>
          <w:rFonts w:ascii="Times New Roman" w:hAnsi="Times New Roman" w:cs="Times New Roman" w:hint="default"/>
          <w:sz w:val="24"/>
        </w:rPr>
      </w:lvl>
    </w:lvlOverride>
    <w:lvlOverride w:ilvl="8">
      <w:lvl w:ilvl="8">
        <w:start w:val="1"/>
        <w:numFmt w:val="decimal"/>
        <w:lvlText w:val="%9."/>
        <w:lvlJc w:val="left"/>
        <w:pPr>
          <w:tabs>
            <w:tab w:val="num" w:pos="2160"/>
          </w:tabs>
          <w:ind w:left="2880" w:firstLine="0"/>
        </w:pPr>
        <w:rPr>
          <w:rFonts w:ascii="Times New Roman" w:hAnsi="Times New Roman" w:cs="Times New Roman" w:hint="default"/>
          <w:sz w:val="24"/>
        </w:rPr>
      </w:lvl>
    </w:lvlOverride>
  </w:num>
  <w:num w:numId="38">
    <w:abstractNumId w:val="19"/>
  </w:num>
  <w:num w:numId="39">
    <w:abstractNumId w:val="18"/>
  </w:num>
  <w:num w:numId="40">
    <w:abstractNumId w:val="16"/>
  </w:num>
  <w:num w:numId="41">
    <w:abstractNumId w:val="7"/>
  </w:num>
  <w:num w:numId="42">
    <w:abstractNumId w:val="15"/>
  </w:num>
  <w:num w:numId="43">
    <w:abstractNumId w:val="12"/>
  </w:num>
  <w:num w:numId="44">
    <w:abstractNumId w:val="25"/>
  </w:num>
  <w:num w:numId="45">
    <w:abstractNumId w:val="35"/>
  </w:num>
  <w:num w:numId="46">
    <w:abstractNumId w:val="30"/>
  </w:num>
  <w:num w:numId="47">
    <w:abstractNumId w:val="6"/>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50">
    <w:abstractNumId w:val="32"/>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51">
    <w:abstractNumId w:val="13"/>
  </w:num>
  <w:num w:numId="52">
    <w:abstractNumId w:val="23"/>
  </w:num>
  <w:num w:numId="53">
    <w:abstractNumId w:val="28"/>
  </w:num>
  <w:num w:numId="54">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A65"/>
    <w:rsid w:val="00002776"/>
    <w:rsid w:val="000032E6"/>
    <w:rsid w:val="0000397A"/>
    <w:rsid w:val="00007B8E"/>
    <w:rsid w:val="00010C29"/>
    <w:rsid w:val="0001264E"/>
    <w:rsid w:val="00012F44"/>
    <w:rsid w:val="000162B5"/>
    <w:rsid w:val="00016E20"/>
    <w:rsid w:val="00017860"/>
    <w:rsid w:val="00017D3E"/>
    <w:rsid w:val="00020514"/>
    <w:rsid w:val="00020CD0"/>
    <w:rsid w:val="000211D3"/>
    <w:rsid w:val="00021D47"/>
    <w:rsid w:val="00021DD7"/>
    <w:rsid w:val="00023168"/>
    <w:rsid w:val="00023539"/>
    <w:rsid w:val="00023705"/>
    <w:rsid w:val="00026251"/>
    <w:rsid w:val="00027013"/>
    <w:rsid w:val="0003098B"/>
    <w:rsid w:val="0003189B"/>
    <w:rsid w:val="00031ACE"/>
    <w:rsid w:val="00031D3F"/>
    <w:rsid w:val="000331A6"/>
    <w:rsid w:val="000337F2"/>
    <w:rsid w:val="00033969"/>
    <w:rsid w:val="00033C09"/>
    <w:rsid w:val="000374BC"/>
    <w:rsid w:val="000400AF"/>
    <w:rsid w:val="000404A4"/>
    <w:rsid w:val="0004095A"/>
    <w:rsid w:val="00040A9B"/>
    <w:rsid w:val="00040CE4"/>
    <w:rsid w:val="00041609"/>
    <w:rsid w:val="0004175B"/>
    <w:rsid w:val="0004214C"/>
    <w:rsid w:val="00043EFD"/>
    <w:rsid w:val="00044789"/>
    <w:rsid w:val="00045A20"/>
    <w:rsid w:val="00046036"/>
    <w:rsid w:val="00050838"/>
    <w:rsid w:val="00050D41"/>
    <w:rsid w:val="00051752"/>
    <w:rsid w:val="00051B0B"/>
    <w:rsid w:val="00052D37"/>
    <w:rsid w:val="00053327"/>
    <w:rsid w:val="00056072"/>
    <w:rsid w:val="00062BBF"/>
    <w:rsid w:val="00063485"/>
    <w:rsid w:val="0006695B"/>
    <w:rsid w:val="0007098C"/>
    <w:rsid w:val="00070C14"/>
    <w:rsid w:val="00071F0D"/>
    <w:rsid w:val="000808C1"/>
    <w:rsid w:val="00080B36"/>
    <w:rsid w:val="00083355"/>
    <w:rsid w:val="000835B8"/>
    <w:rsid w:val="000868C4"/>
    <w:rsid w:val="00087C54"/>
    <w:rsid w:val="00087DDA"/>
    <w:rsid w:val="00090574"/>
    <w:rsid w:val="00094932"/>
    <w:rsid w:val="00095897"/>
    <w:rsid w:val="000A3FB8"/>
    <w:rsid w:val="000A52E8"/>
    <w:rsid w:val="000A5F9F"/>
    <w:rsid w:val="000B0CF6"/>
    <w:rsid w:val="000B1346"/>
    <w:rsid w:val="000B1C5B"/>
    <w:rsid w:val="000B2FA2"/>
    <w:rsid w:val="000B6E92"/>
    <w:rsid w:val="000B7447"/>
    <w:rsid w:val="000C18BC"/>
    <w:rsid w:val="000C473E"/>
    <w:rsid w:val="000C64B6"/>
    <w:rsid w:val="000C6AA8"/>
    <w:rsid w:val="000D0370"/>
    <w:rsid w:val="000D10D1"/>
    <w:rsid w:val="000D1F5F"/>
    <w:rsid w:val="000D6F0F"/>
    <w:rsid w:val="000E2359"/>
    <w:rsid w:val="000E4333"/>
    <w:rsid w:val="000E4A2C"/>
    <w:rsid w:val="000E4A5F"/>
    <w:rsid w:val="000E7F8B"/>
    <w:rsid w:val="000F0F46"/>
    <w:rsid w:val="000F1070"/>
    <w:rsid w:val="000F1417"/>
    <w:rsid w:val="000F160A"/>
    <w:rsid w:val="000F24BE"/>
    <w:rsid w:val="000F2DB4"/>
    <w:rsid w:val="000F2EF6"/>
    <w:rsid w:val="000F31B1"/>
    <w:rsid w:val="000F39B6"/>
    <w:rsid w:val="000F49E5"/>
    <w:rsid w:val="000F5D72"/>
    <w:rsid w:val="000F656E"/>
    <w:rsid w:val="000F7674"/>
    <w:rsid w:val="000F7C76"/>
    <w:rsid w:val="00101830"/>
    <w:rsid w:val="00101A1F"/>
    <w:rsid w:val="001022E8"/>
    <w:rsid w:val="00102581"/>
    <w:rsid w:val="00102F97"/>
    <w:rsid w:val="00106E69"/>
    <w:rsid w:val="00110647"/>
    <w:rsid w:val="001133F9"/>
    <w:rsid w:val="001137E4"/>
    <w:rsid w:val="0011422E"/>
    <w:rsid w:val="001152F3"/>
    <w:rsid w:val="00116479"/>
    <w:rsid w:val="00116D26"/>
    <w:rsid w:val="00122C33"/>
    <w:rsid w:val="00124CF4"/>
    <w:rsid w:val="0012601D"/>
    <w:rsid w:val="00126787"/>
    <w:rsid w:val="001267B9"/>
    <w:rsid w:val="001300AF"/>
    <w:rsid w:val="00131A65"/>
    <w:rsid w:val="00133D9D"/>
    <w:rsid w:val="00134E78"/>
    <w:rsid w:val="00135D66"/>
    <w:rsid w:val="0013771F"/>
    <w:rsid w:val="00137C91"/>
    <w:rsid w:val="00141981"/>
    <w:rsid w:val="001423A2"/>
    <w:rsid w:val="0014269A"/>
    <w:rsid w:val="001428E8"/>
    <w:rsid w:val="00151DEC"/>
    <w:rsid w:val="00152956"/>
    <w:rsid w:val="00152F4F"/>
    <w:rsid w:val="00155ACF"/>
    <w:rsid w:val="00157706"/>
    <w:rsid w:val="001612CE"/>
    <w:rsid w:val="001617B2"/>
    <w:rsid w:val="00161C16"/>
    <w:rsid w:val="001628D6"/>
    <w:rsid w:val="00162A02"/>
    <w:rsid w:val="001639E3"/>
    <w:rsid w:val="00166FC3"/>
    <w:rsid w:val="00167A65"/>
    <w:rsid w:val="0017101B"/>
    <w:rsid w:val="00171E65"/>
    <w:rsid w:val="00172DAB"/>
    <w:rsid w:val="0017331B"/>
    <w:rsid w:val="0017470E"/>
    <w:rsid w:val="001748A9"/>
    <w:rsid w:val="001751EA"/>
    <w:rsid w:val="00175D00"/>
    <w:rsid w:val="00176273"/>
    <w:rsid w:val="00176D09"/>
    <w:rsid w:val="0018044B"/>
    <w:rsid w:val="00184BB7"/>
    <w:rsid w:val="00186599"/>
    <w:rsid w:val="00190162"/>
    <w:rsid w:val="00190E44"/>
    <w:rsid w:val="001978EA"/>
    <w:rsid w:val="001A0409"/>
    <w:rsid w:val="001A14F6"/>
    <w:rsid w:val="001A1C29"/>
    <w:rsid w:val="001A2A1C"/>
    <w:rsid w:val="001A31C9"/>
    <w:rsid w:val="001A5E0D"/>
    <w:rsid w:val="001A6E9A"/>
    <w:rsid w:val="001A7D1F"/>
    <w:rsid w:val="001B1432"/>
    <w:rsid w:val="001B33F0"/>
    <w:rsid w:val="001B425F"/>
    <w:rsid w:val="001B563E"/>
    <w:rsid w:val="001B6EE5"/>
    <w:rsid w:val="001C1264"/>
    <w:rsid w:val="001C1F02"/>
    <w:rsid w:val="001C4687"/>
    <w:rsid w:val="001C62B5"/>
    <w:rsid w:val="001D0797"/>
    <w:rsid w:val="001D0B6A"/>
    <w:rsid w:val="001D1587"/>
    <w:rsid w:val="001D18D1"/>
    <w:rsid w:val="001D3BA1"/>
    <w:rsid w:val="001D3D8F"/>
    <w:rsid w:val="001D5B14"/>
    <w:rsid w:val="001D61C2"/>
    <w:rsid w:val="001E1C4A"/>
    <w:rsid w:val="001E2509"/>
    <w:rsid w:val="001E3C81"/>
    <w:rsid w:val="001E3D32"/>
    <w:rsid w:val="001E3E11"/>
    <w:rsid w:val="001E5665"/>
    <w:rsid w:val="001E5A9C"/>
    <w:rsid w:val="001E5BD8"/>
    <w:rsid w:val="001E6350"/>
    <w:rsid w:val="001F0AF5"/>
    <w:rsid w:val="001F1885"/>
    <w:rsid w:val="001F25B3"/>
    <w:rsid w:val="001F3FA2"/>
    <w:rsid w:val="001F44B0"/>
    <w:rsid w:val="001F7D97"/>
    <w:rsid w:val="002024F1"/>
    <w:rsid w:val="00202FA4"/>
    <w:rsid w:val="00203913"/>
    <w:rsid w:val="002041A7"/>
    <w:rsid w:val="002059C3"/>
    <w:rsid w:val="002077BB"/>
    <w:rsid w:val="00211A99"/>
    <w:rsid w:val="002123D0"/>
    <w:rsid w:val="00213898"/>
    <w:rsid w:val="002150EB"/>
    <w:rsid w:val="002150FD"/>
    <w:rsid w:val="00216231"/>
    <w:rsid w:val="00221C29"/>
    <w:rsid w:val="00225B26"/>
    <w:rsid w:val="002345FA"/>
    <w:rsid w:val="00234A68"/>
    <w:rsid w:val="00240B57"/>
    <w:rsid w:val="00241592"/>
    <w:rsid w:val="002428B5"/>
    <w:rsid w:val="00244C51"/>
    <w:rsid w:val="002460BC"/>
    <w:rsid w:val="0024671E"/>
    <w:rsid w:val="00252F2A"/>
    <w:rsid w:val="0025612D"/>
    <w:rsid w:val="002565B6"/>
    <w:rsid w:val="00262EF8"/>
    <w:rsid w:val="002640CA"/>
    <w:rsid w:val="002644BB"/>
    <w:rsid w:val="0026451E"/>
    <w:rsid w:val="00267344"/>
    <w:rsid w:val="00267D2A"/>
    <w:rsid w:val="002713D6"/>
    <w:rsid w:val="00272D65"/>
    <w:rsid w:val="00275972"/>
    <w:rsid w:val="0028103A"/>
    <w:rsid w:val="00281B0D"/>
    <w:rsid w:val="00282314"/>
    <w:rsid w:val="00282623"/>
    <w:rsid w:val="002828F1"/>
    <w:rsid w:val="002837C6"/>
    <w:rsid w:val="00283C97"/>
    <w:rsid w:val="00284AB1"/>
    <w:rsid w:val="002855B2"/>
    <w:rsid w:val="00285F23"/>
    <w:rsid w:val="00290A5D"/>
    <w:rsid w:val="00290D47"/>
    <w:rsid w:val="00291EA2"/>
    <w:rsid w:val="0029353F"/>
    <w:rsid w:val="00294737"/>
    <w:rsid w:val="00295470"/>
    <w:rsid w:val="0029560C"/>
    <w:rsid w:val="00295BB6"/>
    <w:rsid w:val="00297543"/>
    <w:rsid w:val="002A087F"/>
    <w:rsid w:val="002A3393"/>
    <w:rsid w:val="002A3478"/>
    <w:rsid w:val="002A35E8"/>
    <w:rsid w:val="002A5DEC"/>
    <w:rsid w:val="002A6CB2"/>
    <w:rsid w:val="002B1B7F"/>
    <w:rsid w:val="002B1FD9"/>
    <w:rsid w:val="002B2244"/>
    <w:rsid w:val="002B2747"/>
    <w:rsid w:val="002B3B82"/>
    <w:rsid w:val="002B584A"/>
    <w:rsid w:val="002C0E2A"/>
    <w:rsid w:val="002C3E66"/>
    <w:rsid w:val="002C4442"/>
    <w:rsid w:val="002C46CD"/>
    <w:rsid w:val="002C4D20"/>
    <w:rsid w:val="002C512E"/>
    <w:rsid w:val="002C5532"/>
    <w:rsid w:val="002C5C91"/>
    <w:rsid w:val="002C784B"/>
    <w:rsid w:val="002C7AE3"/>
    <w:rsid w:val="002D1DC7"/>
    <w:rsid w:val="002D40F1"/>
    <w:rsid w:val="002D4D71"/>
    <w:rsid w:val="002D4EDF"/>
    <w:rsid w:val="002D6C8A"/>
    <w:rsid w:val="002E05FE"/>
    <w:rsid w:val="002E23AF"/>
    <w:rsid w:val="002E2C6A"/>
    <w:rsid w:val="002E5409"/>
    <w:rsid w:val="002E5733"/>
    <w:rsid w:val="002E7A26"/>
    <w:rsid w:val="002E7BFB"/>
    <w:rsid w:val="002F143C"/>
    <w:rsid w:val="002F2797"/>
    <w:rsid w:val="002F4B5E"/>
    <w:rsid w:val="00302052"/>
    <w:rsid w:val="00303B5D"/>
    <w:rsid w:val="0030797D"/>
    <w:rsid w:val="00310FA0"/>
    <w:rsid w:val="003124CF"/>
    <w:rsid w:val="0031388F"/>
    <w:rsid w:val="00313E21"/>
    <w:rsid w:val="0031429C"/>
    <w:rsid w:val="0031465D"/>
    <w:rsid w:val="003157EF"/>
    <w:rsid w:val="00316AD4"/>
    <w:rsid w:val="00316B6C"/>
    <w:rsid w:val="00317541"/>
    <w:rsid w:val="00321D35"/>
    <w:rsid w:val="003232F9"/>
    <w:rsid w:val="00323E06"/>
    <w:rsid w:val="0032664A"/>
    <w:rsid w:val="00326685"/>
    <w:rsid w:val="00327582"/>
    <w:rsid w:val="003300EA"/>
    <w:rsid w:val="003318F9"/>
    <w:rsid w:val="003324E5"/>
    <w:rsid w:val="0033328E"/>
    <w:rsid w:val="003358E3"/>
    <w:rsid w:val="00336032"/>
    <w:rsid w:val="0033674B"/>
    <w:rsid w:val="00340648"/>
    <w:rsid w:val="00343CA3"/>
    <w:rsid w:val="003443D9"/>
    <w:rsid w:val="00344C11"/>
    <w:rsid w:val="00346520"/>
    <w:rsid w:val="00346F39"/>
    <w:rsid w:val="003477A6"/>
    <w:rsid w:val="00347A96"/>
    <w:rsid w:val="00347B5F"/>
    <w:rsid w:val="00352FD4"/>
    <w:rsid w:val="003531E8"/>
    <w:rsid w:val="003550FC"/>
    <w:rsid w:val="003603EA"/>
    <w:rsid w:val="0036163F"/>
    <w:rsid w:val="003625AE"/>
    <w:rsid w:val="00362B01"/>
    <w:rsid w:val="00363617"/>
    <w:rsid w:val="0036454A"/>
    <w:rsid w:val="00365B38"/>
    <w:rsid w:val="00372F89"/>
    <w:rsid w:val="00373CC4"/>
    <w:rsid w:val="00373D70"/>
    <w:rsid w:val="00374080"/>
    <w:rsid w:val="003815C7"/>
    <w:rsid w:val="00382C18"/>
    <w:rsid w:val="003879A0"/>
    <w:rsid w:val="00387E2E"/>
    <w:rsid w:val="003915D2"/>
    <w:rsid w:val="00391EE4"/>
    <w:rsid w:val="003A18EE"/>
    <w:rsid w:val="003A1939"/>
    <w:rsid w:val="003A42F3"/>
    <w:rsid w:val="003A4F9E"/>
    <w:rsid w:val="003A5913"/>
    <w:rsid w:val="003B25CD"/>
    <w:rsid w:val="003B2E64"/>
    <w:rsid w:val="003B3E62"/>
    <w:rsid w:val="003B5210"/>
    <w:rsid w:val="003C03EC"/>
    <w:rsid w:val="003C0566"/>
    <w:rsid w:val="003C118C"/>
    <w:rsid w:val="003C4650"/>
    <w:rsid w:val="003C6A7D"/>
    <w:rsid w:val="003C7003"/>
    <w:rsid w:val="003D07F6"/>
    <w:rsid w:val="003D1EAE"/>
    <w:rsid w:val="003D2689"/>
    <w:rsid w:val="003D30ED"/>
    <w:rsid w:val="003D3173"/>
    <w:rsid w:val="003D3211"/>
    <w:rsid w:val="003D35DE"/>
    <w:rsid w:val="003D3A2B"/>
    <w:rsid w:val="003D3F78"/>
    <w:rsid w:val="003D3FA8"/>
    <w:rsid w:val="003D4DD0"/>
    <w:rsid w:val="003E0409"/>
    <w:rsid w:val="003E1080"/>
    <w:rsid w:val="003E2B68"/>
    <w:rsid w:val="003E526E"/>
    <w:rsid w:val="003E5345"/>
    <w:rsid w:val="003E6784"/>
    <w:rsid w:val="003E6D66"/>
    <w:rsid w:val="003F0534"/>
    <w:rsid w:val="003F0E31"/>
    <w:rsid w:val="003F1A10"/>
    <w:rsid w:val="003F1EA0"/>
    <w:rsid w:val="003F282D"/>
    <w:rsid w:val="003F395D"/>
    <w:rsid w:val="003F48B6"/>
    <w:rsid w:val="003F5242"/>
    <w:rsid w:val="003F5D89"/>
    <w:rsid w:val="003F6595"/>
    <w:rsid w:val="003F7B8B"/>
    <w:rsid w:val="003F7CCE"/>
    <w:rsid w:val="00401295"/>
    <w:rsid w:val="00401331"/>
    <w:rsid w:val="00401F1B"/>
    <w:rsid w:val="00406A78"/>
    <w:rsid w:val="00410064"/>
    <w:rsid w:val="00411794"/>
    <w:rsid w:val="00411D64"/>
    <w:rsid w:val="004126B4"/>
    <w:rsid w:val="00412A2A"/>
    <w:rsid w:val="004130DD"/>
    <w:rsid w:val="00413465"/>
    <w:rsid w:val="00413967"/>
    <w:rsid w:val="004156C1"/>
    <w:rsid w:val="00415BE8"/>
    <w:rsid w:val="00415E0C"/>
    <w:rsid w:val="00417DA4"/>
    <w:rsid w:val="0042358F"/>
    <w:rsid w:val="00423967"/>
    <w:rsid w:val="004251C1"/>
    <w:rsid w:val="00425664"/>
    <w:rsid w:val="00425CC9"/>
    <w:rsid w:val="004275CA"/>
    <w:rsid w:val="00427C96"/>
    <w:rsid w:val="00432926"/>
    <w:rsid w:val="00437ED4"/>
    <w:rsid w:val="004405AB"/>
    <w:rsid w:val="00441A8E"/>
    <w:rsid w:val="004422AD"/>
    <w:rsid w:val="00442AA7"/>
    <w:rsid w:val="004444E5"/>
    <w:rsid w:val="004447CD"/>
    <w:rsid w:val="004478DD"/>
    <w:rsid w:val="00451859"/>
    <w:rsid w:val="00452C4C"/>
    <w:rsid w:val="004561C4"/>
    <w:rsid w:val="00456513"/>
    <w:rsid w:val="0045657A"/>
    <w:rsid w:val="00456DF4"/>
    <w:rsid w:val="00456E94"/>
    <w:rsid w:val="00457FFB"/>
    <w:rsid w:val="004608B4"/>
    <w:rsid w:val="00461D9F"/>
    <w:rsid w:val="00462248"/>
    <w:rsid w:val="0046300F"/>
    <w:rsid w:val="00463FA8"/>
    <w:rsid w:val="0046463E"/>
    <w:rsid w:val="004646F3"/>
    <w:rsid w:val="0046506E"/>
    <w:rsid w:val="00467CFC"/>
    <w:rsid w:val="00470D05"/>
    <w:rsid w:val="00472AB8"/>
    <w:rsid w:val="00472CAA"/>
    <w:rsid w:val="00474F09"/>
    <w:rsid w:val="00475ED6"/>
    <w:rsid w:val="00475FDA"/>
    <w:rsid w:val="0047663E"/>
    <w:rsid w:val="0048070F"/>
    <w:rsid w:val="00480FCA"/>
    <w:rsid w:val="004812CD"/>
    <w:rsid w:val="00482640"/>
    <w:rsid w:val="004845AE"/>
    <w:rsid w:val="004854EE"/>
    <w:rsid w:val="0048624C"/>
    <w:rsid w:val="00486FC8"/>
    <w:rsid w:val="00490465"/>
    <w:rsid w:val="00491B42"/>
    <w:rsid w:val="00494629"/>
    <w:rsid w:val="004971D7"/>
    <w:rsid w:val="004A3ED9"/>
    <w:rsid w:val="004B03B0"/>
    <w:rsid w:val="004B1D38"/>
    <w:rsid w:val="004B4168"/>
    <w:rsid w:val="004B5B63"/>
    <w:rsid w:val="004C2492"/>
    <w:rsid w:val="004C2FFE"/>
    <w:rsid w:val="004C4EFF"/>
    <w:rsid w:val="004C514B"/>
    <w:rsid w:val="004C58F2"/>
    <w:rsid w:val="004C5D5C"/>
    <w:rsid w:val="004C661E"/>
    <w:rsid w:val="004D3477"/>
    <w:rsid w:val="004D4D3D"/>
    <w:rsid w:val="004D4D92"/>
    <w:rsid w:val="004D58AD"/>
    <w:rsid w:val="004D66A5"/>
    <w:rsid w:val="004E00C3"/>
    <w:rsid w:val="004E060A"/>
    <w:rsid w:val="004E1082"/>
    <w:rsid w:val="004E2356"/>
    <w:rsid w:val="004E2F86"/>
    <w:rsid w:val="004E38A2"/>
    <w:rsid w:val="004E38A9"/>
    <w:rsid w:val="004E3AC6"/>
    <w:rsid w:val="004E478D"/>
    <w:rsid w:val="004E4E30"/>
    <w:rsid w:val="004E4F8C"/>
    <w:rsid w:val="004E5826"/>
    <w:rsid w:val="004E7157"/>
    <w:rsid w:val="004E7C86"/>
    <w:rsid w:val="004F2939"/>
    <w:rsid w:val="004F3F02"/>
    <w:rsid w:val="004F4E8C"/>
    <w:rsid w:val="004F6E5F"/>
    <w:rsid w:val="00501010"/>
    <w:rsid w:val="00501C98"/>
    <w:rsid w:val="0050390F"/>
    <w:rsid w:val="005048A9"/>
    <w:rsid w:val="00505D5D"/>
    <w:rsid w:val="00507CDA"/>
    <w:rsid w:val="0051146E"/>
    <w:rsid w:val="005119F4"/>
    <w:rsid w:val="00511E3C"/>
    <w:rsid w:val="00512926"/>
    <w:rsid w:val="00513EDD"/>
    <w:rsid w:val="00515624"/>
    <w:rsid w:val="00517911"/>
    <w:rsid w:val="005217DC"/>
    <w:rsid w:val="00522A82"/>
    <w:rsid w:val="00522A8C"/>
    <w:rsid w:val="00522CF8"/>
    <w:rsid w:val="0052515B"/>
    <w:rsid w:val="005254F5"/>
    <w:rsid w:val="00525D7A"/>
    <w:rsid w:val="005313B3"/>
    <w:rsid w:val="0053274B"/>
    <w:rsid w:val="00535994"/>
    <w:rsid w:val="00537F9D"/>
    <w:rsid w:val="00540116"/>
    <w:rsid w:val="00543D26"/>
    <w:rsid w:val="005445F3"/>
    <w:rsid w:val="005446FB"/>
    <w:rsid w:val="00544B7F"/>
    <w:rsid w:val="00545C22"/>
    <w:rsid w:val="005461B2"/>
    <w:rsid w:val="005507EC"/>
    <w:rsid w:val="005518BC"/>
    <w:rsid w:val="00553178"/>
    <w:rsid w:val="00557E40"/>
    <w:rsid w:val="0056058C"/>
    <w:rsid w:val="00560804"/>
    <w:rsid w:val="00562B33"/>
    <w:rsid w:val="005664E6"/>
    <w:rsid w:val="00566901"/>
    <w:rsid w:val="00567281"/>
    <w:rsid w:val="00570923"/>
    <w:rsid w:val="00572B2A"/>
    <w:rsid w:val="00573317"/>
    <w:rsid w:val="00574070"/>
    <w:rsid w:val="0057686E"/>
    <w:rsid w:val="00580016"/>
    <w:rsid w:val="005819C4"/>
    <w:rsid w:val="00581BCD"/>
    <w:rsid w:val="0058247D"/>
    <w:rsid w:val="005825CD"/>
    <w:rsid w:val="0058310F"/>
    <w:rsid w:val="005856AC"/>
    <w:rsid w:val="00586F23"/>
    <w:rsid w:val="0059372C"/>
    <w:rsid w:val="0059459E"/>
    <w:rsid w:val="00594E67"/>
    <w:rsid w:val="0059545C"/>
    <w:rsid w:val="005959AA"/>
    <w:rsid w:val="005A03DF"/>
    <w:rsid w:val="005A1069"/>
    <w:rsid w:val="005A15A2"/>
    <w:rsid w:val="005A2689"/>
    <w:rsid w:val="005A4E12"/>
    <w:rsid w:val="005A5669"/>
    <w:rsid w:val="005A6EC4"/>
    <w:rsid w:val="005A7EB2"/>
    <w:rsid w:val="005B11B2"/>
    <w:rsid w:val="005B5B2C"/>
    <w:rsid w:val="005B6718"/>
    <w:rsid w:val="005C2152"/>
    <w:rsid w:val="005C2DB9"/>
    <w:rsid w:val="005C3460"/>
    <w:rsid w:val="005C3780"/>
    <w:rsid w:val="005C3791"/>
    <w:rsid w:val="005C3940"/>
    <w:rsid w:val="005C479C"/>
    <w:rsid w:val="005C6C47"/>
    <w:rsid w:val="005C7D10"/>
    <w:rsid w:val="005D054F"/>
    <w:rsid w:val="005D1CD0"/>
    <w:rsid w:val="005D367D"/>
    <w:rsid w:val="005D67AF"/>
    <w:rsid w:val="005E0635"/>
    <w:rsid w:val="005E09B2"/>
    <w:rsid w:val="005E19D7"/>
    <w:rsid w:val="005E4F42"/>
    <w:rsid w:val="005E62EC"/>
    <w:rsid w:val="005F2599"/>
    <w:rsid w:val="005F404F"/>
    <w:rsid w:val="005F4A32"/>
    <w:rsid w:val="005F60A3"/>
    <w:rsid w:val="005F6AC4"/>
    <w:rsid w:val="005F73B9"/>
    <w:rsid w:val="00600BD6"/>
    <w:rsid w:val="0060229D"/>
    <w:rsid w:val="00602EEB"/>
    <w:rsid w:val="0060684E"/>
    <w:rsid w:val="00610489"/>
    <w:rsid w:val="006117AF"/>
    <w:rsid w:val="00611D5F"/>
    <w:rsid w:val="00612CD1"/>
    <w:rsid w:val="00613148"/>
    <w:rsid w:val="00613C3D"/>
    <w:rsid w:val="0061598E"/>
    <w:rsid w:val="006222CC"/>
    <w:rsid w:val="00623E13"/>
    <w:rsid w:val="006240A6"/>
    <w:rsid w:val="00625456"/>
    <w:rsid w:val="00625BD4"/>
    <w:rsid w:val="00625E44"/>
    <w:rsid w:val="006309C8"/>
    <w:rsid w:val="006316F5"/>
    <w:rsid w:val="00632B4C"/>
    <w:rsid w:val="006342B8"/>
    <w:rsid w:val="006352A7"/>
    <w:rsid w:val="00635CCB"/>
    <w:rsid w:val="00640E34"/>
    <w:rsid w:val="00641B8E"/>
    <w:rsid w:val="00642EAA"/>
    <w:rsid w:val="006431B4"/>
    <w:rsid w:val="006469D0"/>
    <w:rsid w:val="006475B0"/>
    <w:rsid w:val="006508BD"/>
    <w:rsid w:val="00651B8D"/>
    <w:rsid w:val="00651FAC"/>
    <w:rsid w:val="006531B3"/>
    <w:rsid w:val="00654AA1"/>
    <w:rsid w:val="00661AD9"/>
    <w:rsid w:val="00663169"/>
    <w:rsid w:val="00663889"/>
    <w:rsid w:val="006639DD"/>
    <w:rsid w:val="006649C1"/>
    <w:rsid w:val="00665D3A"/>
    <w:rsid w:val="00665E1F"/>
    <w:rsid w:val="00666A31"/>
    <w:rsid w:val="00671D9D"/>
    <w:rsid w:val="00671F85"/>
    <w:rsid w:val="00673418"/>
    <w:rsid w:val="00674024"/>
    <w:rsid w:val="00675641"/>
    <w:rsid w:val="00677ECD"/>
    <w:rsid w:val="006807C5"/>
    <w:rsid w:val="006810E0"/>
    <w:rsid w:val="006818D5"/>
    <w:rsid w:val="006826BD"/>
    <w:rsid w:val="00683127"/>
    <w:rsid w:val="006833F7"/>
    <w:rsid w:val="0068344C"/>
    <w:rsid w:val="00683CE3"/>
    <w:rsid w:val="0068440A"/>
    <w:rsid w:val="00684C6E"/>
    <w:rsid w:val="00686FDE"/>
    <w:rsid w:val="006907BC"/>
    <w:rsid w:val="00690DF5"/>
    <w:rsid w:val="006944F1"/>
    <w:rsid w:val="0069503F"/>
    <w:rsid w:val="00696BEC"/>
    <w:rsid w:val="006A1865"/>
    <w:rsid w:val="006A19F5"/>
    <w:rsid w:val="006A311B"/>
    <w:rsid w:val="006A4599"/>
    <w:rsid w:val="006A6387"/>
    <w:rsid w:val="006B065E"/>
    <w:rsid w:val="006B0DA3"/>
    <w:rsid w:val="006B1DBF"/>
    <w:rsid w:val="006B2469"/>
    <w:rsid w:val="006B2961"/>
    <w:rsid w:val="006B2C84"/>
    <w:rsid w:val="006C3C7F"/>
    <w:rsid w:val="006C4CF0"/>
    <w:rsid w:val="006C4F05"/>
    <w:rsid w:val="006C5088"/>
    <w:rsid w:val="006C6894"/>
    <w:rsid w:val="006C6AEE"/>
    <w:rsid w:val="006D09C2"/>
    <w:rsid w:val="006D2C54"/>
    <w:rsid w:val="006D37E5"/>
    <w:rsid w:val="006D3D83"/>
    <w:rsid w:val="006D592E"/>
    <w:rsid w:val="006D5D14"/>
    <w:rsid w:val="006D5EB0"/>
    <w:rsid w:val="006D711D"/>
    <w:rsid w:val="006E2370"/>
    <w:rsid w:val="006E2ACB"/>
    <w:rsid w:val="006E2BE1"/>
    <w:rsid w:val="006E48BF"/>
    <w:rsid w:val="006E54A2"/>
    <w:rsid w:val="006E61F2"/>
    <w:rsid w:val="006F01E4"/>
    <w:rsid w:val="006F1811"/>
    <w:rsid w:val="006F1AD0"/>
    <w:rsid w:val="006F4F77"/>
    <w:rsid w:val="006F53D2"/>
    <w:rsid w:val="007008D2"/>
    <w:rsid w:val="00700D40"/>
    <w:rsid w:val="0070108D"/>
    <w:rsid w:val="00702A76"/>
    <w:rsid w:val="00703766"/>
    <w:rsid w:val="00704F1C"/>
    <w:rsid w:val="00705D28"/>
    <w:rsid w:val="00707879"/>
    <w:rsid w:val="00707A4A"/>
    <w:rsid w:val="00712910"/>
    <w:rsid w:val="00713FE4"/>
    <w:rsid w:val="007207F8"/>
    <w:rsid w:val="00721D06"/>
    <w:rsid w:val="00723650"/>
    <w:rsid w:val="00727DAE"/>
    <w:rsid w:val="00730198"/>
    <w:rsid w:val="0073074B"/>
    <w:rsid w:val="00730A2F"/>
    <w:rsid w:val="007312BC"/>
    <w:rsid w:val="00732BBB"/>
    <w:rsid w:val="00735DBA"/>
    <w:rsid w:val="007367E9"/>
    <w:rsid w:val="00736FEC"/>
    <w:rsid w:val="00740337"/>
    <w:rsid w:val="007409BC"/>
    <w:rsid w:val="00740B54"/>
    <w:rsid w:val="00745552"/>
    <w:rsid w:val="007461B0"/>
    <w:rsid w:val="00746902"/>
    <w:rsid w:val="00747069"/>
    <w:rsid w:val="0074736A"/>
    <w:rsid w:val="00750CF6"/>
    <w:rsid w:val="00751802"/>
    <w:rsid w:val="00755628"/>
    <w:rsid w:val="0075615F"/>
    <w:rsid w:val="0075660C"/>
    <w:rsid w:val="00763F93"/>
    <w:rsid w:val="0076449B"/>
    <w:rsid w:val="00765A1E"/>
    <w:rsid w:val="00765F05"/>
    <w:rsid w:val="00766257"/>
    <w:rsid w:val="00766A13"/>
    <w:rsid w:val="00770009"/>
    <w:rsid w:val="00770018"/>
    <w:rsid w:val="00772602"/>
    <w:rsid w:val="00772BAD"/>
    <w:rsid w:val="0077367D"/>
    <w:rsid w:val="007745C1"/>
    <w:rsid w:val="00774EE2"/>
    <w:rsid w:val="00776C97"/>
    <w:rsid w:val="00777EF7"/>
    <w:rsid w:val="00782069"/>
    <w:rsid w:val="00782CC5"/>
    <w:rsid w:val="007903DA"/>
    <w:rsid w:val="007903F0"/>
    <w:rsid w:val="00791FFE"/>
    <w:rsid w:val="00792900"/>
    <w:rsid w:val="007938A1"/>
    <w:rsid w:val="00796D62"/>
    <w:rsid w:val="007974DF"/>
    <w:rsid w:val="007A01EA"/>
    <w:rsid w:val="007A2D42"/>
    <w:rsid w:val="007A2FAE"/>
    <w:rsid w:val="007A5A07"/>
    <w:rsid w:val="007A7C6F"/>
    <w:rsid w:val="007B0AC8"/>
    <w:rsid w:val="007B0F35"/>
    <w:rsid w:val="007B1583"/>
    <w:rsid w:val="007B4CF5"/>
    <w:rsid w:val="007B4EA3"/>
    <w:rsid w:val="007B5BDA"/>
    <w:rsid w:val="007B695F"/>
    <w:rsid w:val="007B7E09"/>
    <w:rsid w:val="007C158B"/>
    <w:rsid w:val="007C1F58"/>
    <w:rsid w:val="007C3229"/>
    <w:rsid w:val="007C522B"/>
    <w:rsid w:val="007C6E99"/>
    <w:rsid w:val="007D055B"/>
    <w:rsid w:val="007D09FF"/>
    <w:rsid w:val="007D13C6"/>
    <w:rsid w:val="007D24B9"/>
    <w:rsid w:val="007D3D72"/>
    <w:rsid w:val="007D586D"/>
    <w:rsid w:val="007D5E68"/>
    <w:rsid w:val="007D7AB5"/>
    <w:rsid w:val="007E1179"/>
    <w:rsid w:val="007E4CF9"/>
    <w:rsid w:val="007F2C1B"/>
    <w:rsid w:val="007F2D48"/>
    <w:rsid w:val="007F4139"/>
    <w:rsid w:val="007F5D17"/>
    <w:rsid w:val="007F7130"/>
    <w:rsid w:val="008002D6"/>
    <w:rsid w:val="0080099A"/>
    <w:rsid w:val="008028F4"/>
    <w:rsid w:val="00803165"/>
    <w:rsid w:val="008068D7"/>
    <w:rsid w:val="00806E36"/>
    <w:rsid w:val="0080740A"/>
    <w:rsid w:val="0080789E"/>
    <w:rsid w:val="008105A0"/>
    <w:rsid w:val="008119AA"/>
    <w:rsid w:val="00813266"/>
    <w:rsid w:val="00814633"/>
    <w:rsid w:val="00814996"/>
    <w:rsid w:val="00817C7B"/>
    <w:rsid w:val="008200C9"/>
    <w:rsid w:val="0082019E"/>
    <w:rsid w:val="00820437"/>
    <w:rsid w:val="00820FF7"/>
    <w:rsid w:val="00826AC3"/>
    <w:rsid w:val="008275BC"/>
    <w:rsid w:val="00831322"/>
    <w:rsid w:val="008323BE"/>
    <w:rsid w:val="00833ADA"/>
    <w:rsid w:val="00833C53"/>
    <w:rsid w:val="00834D43"/>
    <w:rsid w:val="008360D7"/>
    <w:rsid w:val="00836E35"/>
    <w:rsid w:val="00837B26"/>
    <w:rsid w:val="00842AC4"/>
    <w:rsid w:val="00843988"/>
    <w:rsid w:val="0084545E"/>
    <w:rsid w:val="00850DE5"/>
    <w:rsid w:val="00851CA8"/>
    <w:rsid w:val="00852EE8"/>
    <w:rsid w:val="008537F4"/>
    <w:rsid w:val="008541CE"/>
    <w:rsid w:val="00854A59"/>
    <w:rsid w:val="008551C2"/>
    <w:rsid w:val="008566BC"/>
    <w:rsid w:val="0085776B"/>
    <w:rsid w:val="0086060B"/>
    <w:rsid w:val="00860E71"/>
    <w:rsid w:val="00862185"/>
    <w:rsid w:val="00862EB2"/>
    <w:rsid w:val="00863373"/>
    <w:rsid w:val="008719A9"/>
    <w:rsid w:val="00872805"/>
    <w:rsid w:val="008731BB"/>
    <w:rsid w:val="008738C0"/>
    <w:rsid w:val="00880DB8"/>
    <w:rsid w:val="00881A3C"/>
    <w:rsid w:val="00881CEF"/>
    <w:rsid w:val="008829A1"/>
    <w:rsid w:val="0088314E"/>
    <w:rsid w:val="008833C5"/>
    <w:rsid w:val="008836DB"/>
    <w:rsid w:val="00883A7D"/>
    <w:rsid w:val="00883B90"/>
    <w:rsid w:val="00884A33"/>
    <w:rsid w:val="00891ECB"/>
    <w:rsid w:val="00893459"/>
    <w:rsid w:val="00893A09"/>
    <w:rsid w:val="00896188"/>
    <w:rsid w:val="00897978"/>
    <w:rsid w:val="008A028F"/>
    <w:rsid w:val="008A22B5"/>
    <w:rsid w:val="008A24DC"/>
    <w:rsid w:val="008A3385"/>
    <w:rsid w:val="008A37B7"/>
    <w:rsid w:val="008A38FB"/>
    <w:rsid w:val="008A3C65"/>
    <w:rsid w:val="008A4C74"/>
    <w:rsid w:val="008A4D47"/>
    <w:rsid w:val="008A5B18"/>
    <w:rsid w:val="008A5DB8"/>
    <w:rsid w:val="008A712B"/>
    <w:rsid w:val="008A7DB8"/>
    <w:rsid w:val="008B0B64"/>
    <w:rsid w:val="008B24C6"/>
    <w:rsid w:val="008B4104"/>
    <w:rsid w:val="008B5E48"/>
    <w:rsid w:val="008C25B8"/>
    <w:rsid w:val="008C2C5A"/>
    <w:rsid w:val="008C6B6B"/>
    <w:rsid w:val="008C7498"/>
    <w:rsid w:val="008D11C0"/>
    <w:rsid w:val="008D185A"/>
    <w:rsid w:val="008D4763"/>
    <w:rsid w:val="008D5EDB"/>
    <w:rsid w:val="008D7FB4"/>
    <w:rsid w:val="008E193C"/>
    <w:rsid w:val="008E4D81"/>
    <w:rsid w:val="008E532E"/>
    <w:rsid w:val="008E63A3"/>
    <w:rsid w:val="008E6A7D"/>
    <w:rsid w:val="008E6EEA"/>
    <w:rsid w:val="008E74DF"/>
    <w:rsid w:val="008F00EC"/>
    <w:rsid w:val="008F0A79"/>
    <w:rsid w:val="008F188F"/>
    <w:rsid w:val="008F29A1"/>
    <w:rsid w:val="008F2CAD"/>
    <w:rsid w:val="008F5105"/>
    <w:rsid w:val="008F7457"/>
    <w:rsid w:val="00900119"/>
    <w:rsid w:val="009018A0"/>
    <w:rsid w:val="0090296F"/>
    <w:rsid w:val="009065DA"/>
    <w:rsid w:val="0090721B"/>
    <w:rsid w:val="00910D7B"/>
    <w:rsid w:val="009147C7"/>
    <w:rsid w:val="00914B0E"/>
    <w:rsid w:val="00915AAB"/>
    <w:rsid w:val="00915D2F"/>
    <w:rsid w:val="0091702D"/>
    <w:rsid w:val="00917701"/>
    <w:rsid w:val="009209A6"/>
    <w:rsid w:val="00925F05"/>
    <w:rsid w:val="009264D7"/>
    <w:rsid w:val="00932335"/>
    <w:rsid w:val="00933212"/>
    <w:rsid w:val="00933CDB"/>
    <w:rsid w:val="00933CE9"/>
    <w:rsid w:val="00935217"/>
    <w:rsid w:val="009367C9"/>
    <w:rsid w:val="00943117"/>
    <w:rsid w:val="00944021"/>
    <w:rsid w:val="009441E6"/>
    <w:rsid w:val="0094695E"/>
    <w:rsid w:val="00946FEE"/>
    <w:rsid w:val="00950D5A"/>
    <w:rsid w:val="00950DC3"/>
    <w:rsid w:val="00951FAD"/>
    <w:rsid w:val="00952BF3"/>
    <w:rsid w:val="009533E5"/>
    <w:rsid w:val="0095578D"/>
    <w:rsid w:val="00957C0F"/>
    <w:rsid w:val="00961A23"/>
    <w:rsid w:val="0096261D"/>
    <w:rsid w:val="00963816"/>
    <w:rsid w:val="00965A49"/>
    <w:rsid w:val="00970DA9"/>
    <w:rsid w:val="00972E11"/>
    <w:rsid w:val="009750F4"/>
    <w:rsid w:val="009772AD"/>
    <w:rsid w:val="0097761B"/>
    <w:rsid w:val="0097789D"/>
    <w:rsid w:val="00981A8C"/>
    <w:rsid w:val="00981B1A"/>
    <w:rsid w:val="00992746"/>
    <w:rsid w:val="00993BD1"/>
    <w:rsid w:val="00994A29"/>
    <w:rsid w:val="00994B93"/>
    <w:rsid w:val="00997615"/>
    <w:rsid w:val="009A2018"/>
    <w:rsid w:val="009A2D3D"/>
    <w:rsid w:val="009A45B7"/>
    <w:rsid w:val="009A5EE1"/>
    <w:rsid w:val="009A6C52"/>
    <w:rsid w:val="009A6D0E"/>
    <w:rsid w:val="009B3086"/>
    <w:rsid w:val="009B5C4D"/>
    <w:rsid w:val="009B7C94"/>
    <w:rsid w:val="009C0705"/>
    <w:rsid w:val="009C08E7"/>
    <w:rsid w:val="009C2E7E"/>
    <w:rsid w:val="009C5C76"/>
    <w:rsid w:val="009C640F"/>
    <w:rsid w:val="009D1498"/>
    <w:rsid w:val="009D25B1"/>
    <w:rsid w:val="009D2AC3"/>
    <w:rsid w:val="009D3DA9"/>
    <w:rsid w:val="009D4646"/>
    <w:rsid w:val="009E0260"/>
    <w:rsid w:val="009E352E"/>
    <w:rsid w:val="009E3EC7"/>
    <w:rsid w:val="009E543E"/>
    <w:rsid w:val="009E7E72"/>
    <w:rsid w:val="009F0A92"/>
    <w:rsid w:val="009F1625"/>
    <w:rsid w:val="009F1C6B"/>
    <w:rsid w:val="009F2B8F"/>
    <w:rsid w:val="009F2FD9"/>
    <w:rsid w:val="009F3189"/>
    <w:rsid w:val="009F6BA6"/>
    <w:rsid w:val="009F71E3"/>
    <w:rsid w:val="00A0045F"/>
    <w:rsid w:val="00A03A5D"/>
    <w:rsid w:val="00A04E12"/>
    <w:rsid w:val="00A058FE"/>
    <w:rsid w:val="00A06D1A"/>
    <w:rsid w:val="00A11116"/>
    <w:rsid w:val="00A11B1C"/>
    <w:rsid w:val="00A145EB"/>
    <w:rsid w:val="00A14B1C"/>
    <w:rsid w:val="00A14E2A"/>
    <w:rsid w:val="00A1734E"/>
    <w:rsid w:val="00A20126"/>
    <w:rsid w:val="00A20D60"/>
    <w:rsid w:val="00A224D4"/>
    <w:rsid w:val="00A226C0"/>
    <w:rsid w:val="00A26651"/>
    <w:rsid w:val="00A27E4B"/>
    <w:rsid w:val="00A30D39"/>
    <w:rsid w:val="00A322FF"/>
    <w:rsid w:val="00A34A4D"/>
    <w:rsid w:val="00A34AF8"/>
    <w:rsid w:val="00A35576"/>
    <w:rsid w:val="00A3616F"/>
    <w:rsid w:val="00A4107F"/>
    <w:rsid w:val="00A410FF"/>
    <w:rsid w:val="00A43D76"/>
    <w:rsid w:val="00A446BB"/>
    <w:rsid w:val="00A45A98"/>
    <w:rsid w:val="00A45E61"/>
    <w:rsid w:val="00A4623E"/>
    <w:rsid w:val="00A47955"/>
    <w:rsid w:val="00A5089B"/>
    <w:rsid w:val="00A50A67"/>
    <w:rsid w:val="00A50A70"/>
    <w:rsid w:val="00A51470"/>
    <w:rsid w:val="00A51790"/>
    <w:rsid w:val="00A519E5"/>
    <w:rsid w:val="00A5212B"/>
    <w:rsid w:val="00A54EA3"/>
    <w:rsid w:val="00A57AE6"/>
    <w:rsid w:val="00A57E01"/>
    <w:rsid w:val="00A6095C"/>
    <w:rsid w:val="00A60A58"/>
    <w:rsid w:val="00A615CA"/>
    <w:rsid w:val="00A62AEA"/>
    <w:rsid w:val="00A62E86"/>
    <w:rsid w:val="00A62F35"/>
    <w:rsid w:val="00A63E0F"/>
    <w:rsid w:val="00A644ED"/>
    <w:rsid w:val="00A64D2F"/>
    <w:rsid w:val="00A65E35"/>
    <w:rsid w:val="00A70C1D"/>
    <w:rsid w:val="00A713DB"/>
    <w:rsid w:val="00A7233A"/>
    <w:rsid w:val="00A72456"/>
    <w:rsid w:val="00A7440C"/>
    <w:rsid w:val="00A765C4"/>
    <w:rsid w:val="00A76E56"/>
    <w:rsid w:val="00A77ECC"/>
    <w:rsid w:val="00A77F45"/>
    <w:rsid w:val="00A831FD"/>
    <w:rsid w:val="00A834BD"/>
    <w:rsid w:val="00A83A58"/>
    <w:rsid w:val="00A84ACC"/>
    <w:rsid w:val="00A86BF8"/>
    <w:rsid w:val="00A86DDB"/>
    <w:rsid w:val="00A90910"/>
    <w:rsid w:val="00A959D7"/>
    <w:rsid w:val="00AA32CC"/>
    <w:rsid w:val="00AA32D7"/>
    <w:rsid w:val="00AA49C4"/>
    <w:rsid w:val="00AB00B4"/>
    <w:rsid w:val="00AB038A"/>
    <w:rsid w:val="00AB2FA5"/>
    <w:rsid w:val="00AB3011"/>
    <w:rsid w:val="00AB35C2"/>
    <w:rsid w:val="00AB3E0B"/>
    <w:rsid w:val="00AC58A0"/>
    <w:rsid w:val="00AD563C"/>
    <w:rsid w:val="00AD5C73"/>
    <w:rsid w:val="00AD5FDE"/>
    <w:rsid w:val="00AD619D"/>
    <w:rsid w:val="00AD6512"/>
    <w:rsid w:val="00AD6CB1"/>
    <w:rsid w:val="00AD6F5B"/>
    <w:rsid w:val="00AE125A"/>
    <w:rsid w:val="00AE140B"/>
    <w:rsid w:val="00AE1EAC"/>
    <w:rsid w:val="00AE33D4"/>
    <w:rsid w:val="00AE3FE3"/>
    <w:rsid w:val="00AE4072"/>
    <w:rsid w:val="00AE40E5"/>
    <w:rsid w:val="00AE4ECB"/>
    <w:rsid w:val="00AE55F6"/>
    <w:rsid w:val="00AE6114"/>
    <w:rsid w:val="00AE7724"/>
    <w:rsid w:val="00AF0EB3"/>
    <w:rsid w:val="00AF345B"/>
    <w:rsid w:val="00AF3833"/>
    <w:rsid w:val="00AF3B85"/>
    <w:rsid w:val="00AF59AD"/>
    <w:rsid w:val="00AF644B"/>
    <w:rsid w:val="00AF6F0E"/>
    <w:rsid w:val="00B00C47"/>
    <w:rsid w:val="00B038FA"/>
    <w:rsid w:val="00B04540"/>
    <w:rsid w:val="00B0492E"/>
    <w:rsid w:val="00B07A34"/>
    <w:rsid w:val="00B07FB1"/>
    <w:rsid w:val="00B10DE4"/>
    <w:rsid w:val="00B11496"/>
    <w:rsid w:val="00B114B7"/>
    <w:rsid w:val="00B1444C"/>
    <w:rsid w:val="00B15D67"/>
    <w:rsid w:val="00B21546"/>
    <w:rsid w:val="00B217E0"/>
    <w:rsid w:val="00B2239E"/>
    <w:rsid w:val="00B2243D"/>
    <w:rsid w:val="00B230D9"/>
    <w:rsid w:val="00B24864"/>
    <w:rsid w:val="00B3156A"/>
    <w:rsid w:val="00B323C9"/>
    <w:rsid w:val="00B33579"/>
    <w:rsid w:val="00B337C8"/>
    <w:rsid w:val="00B33E60"/>
    <w:rsid w:val="00B34B1A"/>
    <w:rsid w:val="00B35D2E"/>
    <w:rsid w:val="00B37EA6"/>
    <w:rsid w:val="00B41AAD"/>
    <w:rsid w:val="00B42CBD"/>
    <w:rsid w:val="00B4301B"/>
    <w:rsid w:val="00B461C1"/>
    <w:rsid w:val="00B46718"/>
    <w:rsid w:val="00B472A4"/>
    <w:rsid w:val="00B50D0E"/>
    <w:rsid w:val="00B50DFF"/>
    <w:rsid w:val="00B5159D"/>
    <w:rsid w:val="00B516AE"/>
    <w:rsid w:val="00B526FE"/>
    <w:rsid w:val="00B52BA4"/>
    <w:rsid w:val="00B543B1"/>
    <w:rsid w:val="00B569E1"/>
    <w:rsid w:val="00B600AA"/>
    <w:rsid w:val="00B60620"/>
    <w:rsid w:val="00B60B63"/>
    <w:rsid w:val="00B61FF4"/>
    <w:rsid w:val="00B7370B"/>
    <w:rsid w:val="00B77F9D"/>
    <w:rsid w:val="00B81B44"/>
    <w:rsid w:val="00B81F1E"/>
    <w:rsid w:val="00B823A4"/>
    <w:rsid w:val="00B85464"/>
    <w:rsid w:val="00B9074F"/>
    <w:rsid w:val="00B90FBE"/>
    <w:rsid w:val="00B91215"/>
    <w:rsid w:val="00B9230E"/>
    <w:rsid w:val="00B94631"/>
    <w:rsid w:val="00B9555D"/>
    <w:rsid w:val="00BA2F32"/>
    <w:rsid w:val="00BA2FEF"/>
    <w:rsid w:val="00BA3BEA"/>
    <w:rsid w:val="00BA6563"/>
    <w:rsid w:val="00BA6677"/>
    <w:rsid w:val="00BB0474"/>
    <w:rsid w:val="00BB0C14"/>
    <w:rsid w:val="00BB0C1D"/>
    <w:rsid w:val="00BB56E6"/>
    <w:rsid w:val="00BB699D"/>
    <w:rsid w:val="00BB75D1"/>
    <w:rsid w:val="00BC23A3"/>
    <w:rsid w:val="00BC2506"/>
    <w:rsid w:val="00BC3EC8"/>
    <w:rsid w:val="00BD110F"/>
    <w:rsid w:val="00BD3BF5"/>
    <w:rsid w:val="00BD4115"/>
    <w:rsid w:val="00BD5469"/>
    <w:rsid w:val="00BE2212"/>
    <w:rsid w:val="00BE22B2"/>
    <w:rsid w:val="00BE5248"/>
    <w:rsid w:val="00BE5604"/>
    <w:rsid w:val="00BE5D0A"/>
    <w:rsid w:val="00BE6540"/>
    <w:rsid w:val="00BF0350"/>
    <w:rsid w:val="00BF0758"/>
    <w:rsid w:val="00BF1506"/>
    <w:rsid w:val="00BF157E"/>
    <w:rsid w:val="00BF336D"/>
    <w:rsid w:val="00BF39E7"/>
    <w:rsid w:val="00BF5AA5"/>
    <w:rsid w:val="00BF5ED8"/>
    <w:rsid w:val="00BF6057"/>
    <w:rsid w:val="00C009B5"/>
    <w:rsid w:val="00C01769"/>
    <w:rsid w:val="00C022BD"/>
    <w:rsid w:val="00C03632"/>
    <w:rsid w:val="00C04B12"/>
    <w:rsid w:val="00C04E9A"/>
    <w:rsid w:val="00C04E9D"/>
    <w:rsid w:val="00C052D6"/>
    <w:rsid w:val="00C06933"/>
    <w:rsid w:val="00C12BA6"/>
    <w:rsid w:val="00C15EEA"/>
    <w:rsid w:val="00C217D6"/>
    <w:rsid w:val="00C222D4"/>
    <w:rsid w:val="00C2255B"/>
    <w:rsid w:val="00C23028"/>
    <w:rsid w:val="00C2324F"/>
    <w:rsid w:val="00C248A1"/>
    <w:rsid w:val="00C255DC"/>
    <w:rsid w:val="00C2656A"/>
    <w:rsid w:val="00C27827"/>
    <w:rsid w:val="00C30E2C"/>
    <w:rsid w:val="00C34B28"/>
    <w:rsid w:val="00C34C91"/>
    <w:rsid w:val="00C35B71"/>
    <w:rsid w:val="00C36C4C"/>
    <w:rsid w:val="00C36F17"/>
    <w:rsid w:val="00C407B8"/>
    <w:rsid w:val="00C42715"/>
    <w:rsid w:val="00C432A8"/>
    <w:rsid w:val="00C44CDC"/>
    <w:rsid w:val="00C4551D"/>
    <w:rsid w:val="00C458CA"/>
    <w:rsid w:val="00C46A09"/>
    <w:rsid w:val="00C50736"/>
    <w:rsid w:val="00C513B1"/>
    <w:rsid w:val="00C54C29"/>
    <w:rsid w:val="00C553E0"/>
    <w:rsid w:val="00C56BAD"/>
    <w:rsid w:val="00C601A2"/>
    <w:rsid w:val="00C6133A"/>
    <w:rsid w:val="00C622C1"/>
    <w:rsid w:val="00C63572"/>
    <w:rsid w:val="00C64738"/>
    <w:rsid w:val="00C65955"/>
    <w:rsid w:val="00C66C43"/>
    <w:rsid w:val="00C67223"/>
    <w:rsid w:val="00C67654"/>
    <w:rsid w:val="00C70474"/>
    <w:rsid w:val="00C71C3D"/>
    <w:rsid w:val="00C72D71"/>
    <w:rsid w:val="00C73A4B"/>
    <w:rsid w:val="00C73E23"/>
    <w:rsid w:val="00C74BC9"/>
    <w:rsid w:val="00C7739A"/>
    <w:rsid w:val="00C776D5"/>
    <w:rsid w:val="00C80243"/>
    <w:rsid w:val="00C80457"/>
    <w:rsid w:val="00C80610"/>
    <w:rsid w:val="00C84B78"/>
    <w:rsid w:val="00C853F7"/>
    <w:rsid w:val="00C85599"/>
    <w:rsid w:val="00C867E7"/>
    <w:rsid w:val="00C9143E"/>
    <w:rsid w:val="00C915B1"/>
    <w:rsid w:val="00C9275B"/>
    <w:rsid w:val="00C92B4E"/>
    <w:rsid w:val="00C948E2"/>
    <w:rsid w:val="00C95218"/>
    <w:rsid w:val="00C95491"/>
    <w:rsid w:val="00C96434"/>
    <w:rsid w:val="00C96EBC"/>
    <w:rsid w:val="00C97B4F"/>
    <w:rsid w:val="00CA23D0"/>
    <w:rsid w:val="00CA2663"/>
    <w:rsid w:val="00CA26C1"/>
    <w:rsid w:val="00CA47A8"/>
    <w:rsid w:val="00CA49FF"/>
    <w:rsid w:val="00CB1803"/>
    <w:rsid w:val="00CB1F0B"/>
    <w:rsid w:val="00CB36A2"/>
    <w:rsid w:val="00CB3986"/>
    <w:rsid w:val="00CB48C6"/>
    <w:rsid w:val="00CB6774"/>
    <w:rsid w:val="00CB6A47"/>
    <w:rsid w:val="00CB6C92"/>
    <w:rsid w:val="00CB710A"/>
    <w:rsid w:val="00CC0AE4"/>
    <w:rsid w:val="00CC1234"/>
    <w:rsid w:val="00CC174D"/>
    <w:rsid w:val="00CC2BE8"/>
    <w:rsid w:val="00CC37BC"/>
    <w:rsid w:val="00CC3F5B"/>
    <w:rsid w:val="00CC440D"/>
    <w:rsid w:val="00CC540D"/>
    <w:rsid w:val="00CC6BCF"/>
    <w:rsid w:val="00CC70E1"/>
    <w:rsid w:val="00CD0F04"/>
    <w:rsid w:val="00CD2BAB"/>
    <w:rsid w:val="00CD5E2C"/>
    <w:rsid w:val="00CD6A2B"/>
    <w:rsid w:val="00CE13CD"/>
    <w:rsid w:val="00CE251E"/>
    <w:rsid w:val="00CE3F58"/>
    <w:rsid w:val="00CE40B7"/>
    <w:rsid w:val="00CF0282"/>
    <w:rsid w:val="00CF23F1"/>
    <w:rsid w:val="00CF2B8B"/>
    <w:rsid w:val="00CF4279"/>
    <w:rsid w:val="00CF5705"/>
    <w:rsid w:val="00CF5C44"/>
    <w:rsid w:val="00D00181"/>
    <w:rsid w:val="00D0138E"/>
    <w:rsid w:val="00D01FB0"/>
    <w:rsid w:val="00D03BF8"/>
    <w:rsid w:val="00D10B15"/>
    <w:rsid w:val="00D116DB"/>
    <w:rsid w:val="00D14C0C"/>
    <w:rsid w:val="00D15AE0"/>
    <w:rsid w:val="00D15C3C"/>
    <w:rsid w:val="00D164C0"/>
    <w:rsid w:val="00D16F8F"/>
    <w:rsid w:val="00D204E9"/>
    <w:rsid w:val="00D208D2"/>
    <w:rsid w:val="00D20F11"/>
    <w:rsid w:val="00D21E76"/>
    <w:rsid w:val="00D24660"/>
    <w:rsid w:val="00D24864"/>
    <w:rsid w:val="00D26B0B"/>
    <w:rsid w:val="00D279AE"/>
    <w:rsid w:val="00D317E4"/>
    <w:rsid w:val="00D32ED6"/>
    <w:rsid w:val="00D33C93"/>
    <w:rsid w:val="00D33CA5"/>
    <w:rsid w:val="00D37A14"/>
    <w:rsid w:val="00D410EF"/>
    <w:rsid w:val="00D425A5"/>
    <w:rsid w:val="00D43719"/>
    <w:rsid w:val="00D4396F"/>
    <w:rsid w:val="00D447B6"/>
    <w:rsid w:val="00D459B3"/>
    <w:rsid w:val="00D52FF9"/>
    <w:rsid w:val="00D53972"/>
    <w:rsid w:val="00D54040"/>
    <w:rsid w:val="00D57087"/>
    <w:rsid w:val="00D579A2"/>
    <w:rsid w:val="00D6337F"/>
    <w:rsid w:val="00D635F4"/>
    <w:rsid w:val="00D63923"/>
    <w:rsid w:val="00D646E7"/>
    <w:rsid w:val="00D64FDD"/>
    <w:rsid w:val="00D650F5"/>
    <w:rsid w:val="00D65E54"/>
    <w:rsid w:val="00D7189E"/>
    <w:rsid w:val="00D72F30"/>
    <w:rsid w:val="00D74B92"/>
    <w:rsid w:val="00D756BB"/>
    <w:rsid w:val="00D764E5"/>
    <w:rsid w:val="00D77B47"/>
    <w:rsid w:val="00D800F8"/>
    <w:rsid w:val="00D81485"/>
    <w:rsid w:val="00D8162C"/>
    <w:rsid w:val="00D83017"/>
    <w:rsid w:val="00D84E81"/>
    <w:rsid w:val="00D868FC"/>
    <w:rsid w:val="00D870EE"/>
    <w:rsid w:val="00D87587"/>
    <w:rsid w:val="00D90841"/>
    <w:rsid w:val="00D9085A"/>
    <w:rsid w:val="00D91D8D"/>
    <w:rsid w:val="00D920A3"/>
    <w:rsid w:val="00D9412A"/>
    <w:rsid w:val="00D946B3"/>
    <w:rsid w:val="00D94D40"/>
    <w:rsid w:val="00D95F4D"/>
    <w:rsid w:val="00D96206"/>
    <w:rsid w:val="00D96848"/>
    <w:rsid w:val="00DA0FBE"/>
    <w:rsid w:val="00DA1974"/>
    <w:rsid w:val="00DA1A73"/>
    <w:rsid w:val="00DA3518"/>
    <w:rsid w:val="00DA4552"/>
    <w:rsid w:val="00DA5D29"/>
    <w:rsid w:val="00DA6283"/>
    <w:rsid w:val="00DA635D"/>
    <w:rsid w:val="00DA6A4C"/>
    <w:rsid w:val="00DA762B"/>
    <w:rsid w:val="00DB35E7"/>
    <w:rsid w:val="00DB46A1"/>
    <w:rsid w:val="00DB66D5"/>
    <w:rsid w:val="00DB6BAC"/>
    <w:rsid w:val="00DB6CB9"/>
    <w:rsid w:val="00DB7716"/>
    <w:rsid w:val="00DC09F2"/>
    <w:rsid w:val="00DC12F3"/>
    <w:rsid w:val="00DC3358"/>
    <w:rsid w:val="00DC5069"/>
    <w:rsid w:val="00DC6531"/>
    <w:rsid w:val="00DC6FBE"/>
    <w:rsid w:val="00DD0BF1"/>
    <w:rsid w:val="00DD11A8"/>
    <w:rsid w:val="00DD4D0E"/>
    <w:rsid w:val="00DD548C"/>
    <w:rsid w:val="00DD5529"/>
    <w:rsid w:val="00DD7D50"/>
    <w:rsid w:val="00DE1E52"/>
    <w:rsid w:val="00DE2155"/>
    <w:rsid w:val="00DE49A5"/>
    <w:rsid w:val="00DE4D59"/>
    <w:rsid w:val="00DE5722"/>
    <w:rsid w:val="00DE66C5"/>
    <w:rsid w:val="00DE670C"/>
    <w:rsid w:val="00DF0203"/>
    <w:rsid w:val="00DF052B"/>
    <w:rsid w:val="00DF066A"/>
    <w:rsid w:val="00DF0C0D"/>
    <w:rsid w:val="00DF1037"/>
    <w:rsid w:val="00DF1456"/>
    <w:rsid w:val="00DF375B"/>
    <w:rsid w:val="00DF56CA"/>
    <w:rsid w:val="00E00C78"/>
    <w:rsid w:val="00E01A63"/>
    <w:rsid w:val="00E04747"/>
    <w:rsid w:val="00E05B6F"/>
    <w:rsid w:val="00E05BDD"/>
    <w:rsid w:val="00E05E84"/>
    <w:rsid w:val="00E07026"/>
    <w:rsid w:val="00E07DF0"/>
    <w:rsid w:val="00E10C86"/>
    <w:rsid w:val="00E13784"/>
    <w:rsid w:val="00E13860"/>
    <w:rsid w:val="00E14AAD"/>
    <w:rsid w:val="00E15644"/>
    <w:rsid w:val="00E15C96"/>
    <w:rsid w:val="00E17883"/>
    <w:rsid w:val="00E20DF1"/>
    <w:rsid w:val="00E22D12"/>
    <w:rsid w:val="00E22F43"/>
    <w:rsid w:val="00E238A5"/>
    <w:rsid w:val="00E27D0A"/>
    <w:rsid w:val="00E31E6D"/>
    <w:rsid w:val="00E3323F"/>
    <w:rsid w:val="00E337AE"/>
    <w:rsid w:val="00E33E54"/>
    <w:rsid w:val="00E33ED2"/>
    <w:rsid w:val="00E34887"/>
    <w:rsid w:val="00E37E07"/>
    <w:rsid w:val="00E40907"/>
    <w:rsid w:val="00E40E86"/>
    <w:rsid w:val="00E40F58"/>
    <w:rsid w:val="00E42FE3"/>
    <w:rsid w:val="00E43942"/>
    <w:rsid w:val="00E440F4"/>
    <w:rsid w:val="00E512ED"/>
    <w:rsid w:val="00E5152C"/>
    <w:rsid w:val="00E51A99"/>
    <w:rsid w:val="00E534AB"/>
    <w:rsid w:val="00E54694"/>
    <w:rsid w:val="00E546DA"/>
    <w:rsid w:val="00E54E8F"/>
    <w:rsid w:val="00E555E4"/>
    <w:rsid w:val="00E55E36"/>
    <w:rsid w:val="00E565A1"/>
    <w:rsid w:val="00E5681B"/>
    <w:rsid w:val="00E61E81"/>
    <w:rsid w:val="00E6375F"/>
    <w:rsid w:val="00E638B2"/>
    <w:rsid w:val="00E63CAD"/>
    <w:rsid w:val="00E652C8"/>
    <w:rsid w:val="00E7190B"/>
    <w:rsid w:val="00E73B62"/>
    <w:rsid w:val="00E750AD"/>
    <w:rsid w:val="00E755DF"/>
    <w:rsid w:val="00E75C4B"/>
    <w:rsid w:val="00E76BD8"/>
    <w:rsid w:val="00E77066"/>
    <w:rsid w:val="00E80555"/>
    <w:rsid w:val="00E80F8F"/>
    <w:rsid w:val="00E8124B"/>
    <w:rsid w:val="00E812DA"/>
    <w:rsid w:val="00E816C3"/>
    <w:rsid w:val="00E83EC2"/>
    <w:rsid w:val="00E8563B"/>
    <w:rsid w:val="00E86DBD"/>
    <w:rsid w:val="00E9024B"/>
    <w:rsid w:val="00E903E4"/>
    <w:rsid w:val="00E9177A"/>
    <w:rsid w:val="00E92800"/>
    <w:rsid w:val="00E93C2E"/>
    <w:rsid w:val="00E94B83"/>
    <w:rsid w:val="00E94F49"/>
    <w:rsid w:val="00E9668C"/>
    <w:rsid w:val="00EA2B85"/>
    <w:rsid w:val="00EA3A33"/>
    <w:rsid w:val="00EA4E3F"/>
    <w:rsid w:val="00EA53B4"/>
    <w:rsid w:val="00EA555F"/>
    <w:rsid w:val="00EA5638"/>
    <w:rsid w:val="00EA7420"/>
    <w:rsid w:val="00EA7810"/>
    <w:rsid w:val="00EB60E0"/>
    <w:rsid w:val="00EB7F13"/>
    <w:rsid w:val="00EC0118"/>
    <w:rsid w:val="00EC0A00"/>
    <w:rsid w:val="00EC2681"/>
    <w:rsid w:val="00EC2693"/>
    <w:rsid w:val="00EC4D2E"/>
    <w:rsid w:val="00EC5244"/>
    <w:rsid w:val="00EC5A59"/>
    <w:rsid w:val="00EC62B3"/>
    <w:rsid w:val="00ED4347"/>
    <w:rsid w:val="00ED4F11"/>
    <w:rsid w:val="00ED6244"/>
    <w:rsid w:val="00ED6725"/>
    <w:rsid w:val="00ED7E2B"/>
    <w:rsid w:val="00EE13EC"/>
    <w:rsid w:val="00EE158F"/>
    <w:rsid w:val="00EE4F72"/>
    <w:rsid w:val="00EE520C"/>
    <w:rsid w:val="00EE5C76"/>
    <w:rsid w:val="00EE6D04"/>
    <w:rsid w:val="00EF04FC"/>
    <w:rsid w:val="00EF2EB3"/>
    <w:rsid w:val="00EF3E10"/>
    <w:rsid w:val="00EF3E3A"/>
    <w:rsid w:val="00EF5AF0"/>
    <w:rsid w:val="00EF6F75"/>
    <w:rsid w:val="00F0031A"/>
    <w:rsid w:val="00F00C8F"/>
    <w:rsid w:val="00F05B94"/>
    <w:rsid w:val="00F05D84"/>
    <w:rsid w:val="00F113D6"/>
    <w:rsid w:val="00F12AB1"/>
    <w:rsid w:val="00F12D3F"/>
    <w:rsid w:val="00F1377C"/>
    <w:rsid w:val="00F13B46"/>
    <w:rsid w:val="00F14F77"/>
    <w:rsid w:val="00F1512E"/>
    <w:rsid w:val="00F17D14"/>
    <w:rsid w:val="00F25B87"/>
    <w:rsid w:val="00F30958"/>
    <w:rsid w:val="00F317D4"/>
    <w:rsid w:val="00F32B10"/>
    <w:rsid w:val="00F33037"/>
    <w:rsid w:val="00F33516"/>
    <w:rsid w:val="00F347E2"/>
    <w:rsid w:val="00F3633C"/>
    <w:rsid w:val="00F3785D"/>
    <w:rsid w:val="00F4284A"/>
    <w:rsid w:val="00F4417C"/>
    <w:rsid w:val="00F4477C"/>
    <w:rsid w:val="00F45D5F"/>
    <w:rsid w:val="00F471F6"/>
    <w:rsid w:val="00F47897"/>
    <w:rsid w:val="00F517A4"/>
    <w:rsid w:val="00F5239C"/>
    <w:rsid w:val="00F52F7F"/>
    <w:rsid w:val="00F5355C"/>
    <w:rsid w:val="00F53809"/>
    <w:rsid w:val="00F53B0C"/>
    <w:rsid w:val="00F5565F"/>
    <w:rsid w:val="00F55C91"/>
    <w:rsid w:val="00F5697D"/>
    <w:rsid w:val="00F6013E"/>
    <w:rsid w:val="00F60C1D"/>
    <w:rsid w:val="00F623C9"/>
    <w:rsid w:val="00F623F8"/>
    <w:rsid w:val="00F633C6"/>
    <w:rsid w:val="00F63752"/>
    <w:rsid w:val="00F639C2"/>
    <w:rsid w:val="00F6478B"/>
    <w:rsid w:val="00F713CC"/>
    <w:rsid w:val="00F716A8"/>
    <w:rsid w:val="00F7192A"/>
    <w:rsid w:val="00F72322"/>
    <w:rsid w:val="00F72AD3"/>
    <w:rsid w:val="00F75791"/>
    <w:rsid w:val="00F80759"/>
    <w:rsid w:val="00F81F83"/>
    <w:rsid w:val="00F821C0"/>
    <w:rsid w:val="00F846E9"/>
    <w:rsid w:val="00F8484C"/>
    <w:rsid w:val="00F86C76"/>
    <w:rsid w:val="00F8737A"/>
    <w:rsid w:val="00F90E29"/>
    <w:rsid w:val="00F919E2"/>
    <w:rsid w:val="00F93BCC"/>
    <w:rsid w:val="00F96686"/>
    <w:rsid w:val="00F9784D"/>
    <w:rsid w:val="00FA2F78"/>
    <w:rsid w:val="00FA32E9"/>
    <w:rsid w:val="00FA4ADF"/>
    <w:rsid w:val="00FA5CCD"/>
    <w:rsid w:val="00FA712A"/>
    <w:rsid w:val="00FA78C8"/>
    <w:rsid w:val="00FB1C1F"/>
    <w:rsid w:val="00FB36BF"/>
    <w:rsid w:val="00FB4D65"/>
    <w:rsid w:val="00FB6570"/>
    <w:rsid w:val="00FB69EF"/>
    <w:rsid w:val="00FB73C3"/>
    <w:rsid w:val="00FC0B99"/>
    <w:rsid w:val="00FC239A"/>
    <w:rsid w:val="00FC26DD"/>
    <w:rsid w:val="00FC5197"/>
    <w:rsid w:val="00FC5FA7"/>
    <w:rsid w:val="00FC6874"/>
    <w:rsid w:val="00FC6AD9"/>
    <w:rsid w:val="00FC6B45"/>
    <w:rsid w:val="00FC7729"/>
    <w:rsid w:val="00FD0721"/>
    <w:rsid w:val="00FD37F2"/>
    <w:rsid w:val="00FD3C5C"/>
    <w:rsid w:val="00FD4102"/>
    <w:rsid w:val="00FD682F"/>
    <w:rsid w:val="00FE1207"/>
    <w:rsid w:val="00FE3768"/>
    <w:rsid w:val="00FE4895"/>
    <w:rsid w:val="00FE4BEF"/>
    <w:rsid w:val="00FE7DEA"/>
    <w:rsid w:val="00FF1E03"/>
    <w:rsid w:val="00FF22F8"/>
    <w:rsid w:val="00FF368E"/>
    <w:rsid w:val="00FF42B9"/>
    <w:rsid w:val="00FF5714"/>
    <w:rsid w:val="00FF63CB"/>
    <w:rsid w:val="00FF75BA"/>
    <w:rsid w:val="00FF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1D725"/>
  <w15:docId w15:val="{9CB4B384-DE1E-4B72-ABF3-16D4FEE13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3DF"/>
    <w:pPr>
      <w:widowControl w:val="0"/>
      <w:autoSpaceDE w:val="0"/>
      <w:autoSpaceDN w:val="0"/>
      <w:adjustRightInd w:val="0"/>
    </w:pPr>
    <w:rPr>
      <w:szCs w:val="24"/>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qFormat/>
    <w:rsid w:val="005A03DF"/>
    <w:pPr>
      <w:keepNext/>
      <w:widowControl/>
      <w:tabs>
        <w:tab w:val="left" w:pos="360"/>
      </w:tabs>
      <w:autoSpaceDE/>
      <w:autoSpaceDN/>
      <w:adjustRightInd/>
      <w:spacing w:before="240" w:after="120"/>
      <w:outlineLvl w:val="0"/>
    </w:pPr>
    <w:rPr>
      <w:rFonts w:ascii="Arial" w:hAnsi="Arial"/>
      <w:b/>
      <w:kern w:val="28"/>
      <w:sz w:val="22"/>
      <w:szCs w:val="20"/>
    </w:rPr>
  </w:style>
  <w:style w:type="paragraph" w:styleId="Heading2">
    <w:name w:val="heading 2"/>
    <w:basedOn w:val="Normal"/>
    <w:next w:val="Normal"/>
    <w:link w:val="Heading2Char"/>
    <w:qFormat/>
    <w:rsid w:val="005A03DF"/>
    <w:pPr>
      <w:keepNext/>
      <w:tabs>
        <w:tab w:val="right" w:leader="dot" w:pos="9360"/>
      </w:tabs>
      <w:ind w:left="720"/>
      <w:outlineLvl w:val="1"/>
    </w:pPr>
    <w:rPr>
      <w:b/>
      <w:sz w:val="22"/>
    </w:rPr>
  </w:style>
  <w:style w:type="paragraph" w:styleId="Heading3">
    <w:name w:val="heading 3"/>
    <w:basedOn w:val="Normal"/>
    <w:next w:val="Normal"/>
    <w:link w:val="Heading3Char"/>
    <w:qFormat/>
    <w:rsid w:val="005A03DF"/>
    <w:pPr>
      <w:keepNext/>
      <w:tabs>
        <w:tab w:val="center" w:pos="4680"/>
        <w:tab w:val="left" w:pos="5040"/>
        <w:tab w:val="left" w:pos="5760"/>
        <w:tab w:val="left" w:pos="6480"/>
        <w:tab w:val="left" w:pos="7200"/>
        <w:tab w:val="left" w:pos="7920"/>
        <w:tab w:val="left" w:pos="8640"/>
        <w:tab w:val="left" w:pos="9360"/>
      </w:tabs>
      <w:jc w:val="center"/>
      <w:outlineLvl w:val="2"/>
    </w:pPr>
    <w:rPr>
      <w:b/>
      <w:sz w:val="24"/>
    </w:rPr>
  </w:style>
  <w:style w:type="paragraph" w:styleId="Heading4">
    <w:name w:val="heading 4"/>
    <w:aliases w:val="ASAPHeading 4,h4,a) b) c)"/>
    <w:basedOn w:val="Normal"/>
    <w:next w:val="Normal"/>
    <w:link w:val="Heading4Char"/>
    <w:qFormat/>
    <w:rsid w:val="005A03DF"/>
    <w:pPr>
      <w:keepNext/>
      <w:outlineLvl w:val="3"/>
    </w:pPr>
    <w:rPr>
      <w:b/>
      <w:sz w:val="24"/>
    </w:rPr>
  </w:style>
  <w:style w:type="paragraph" w:styleId="Heading5">
    <w:name w:val="heading 5"/>
    <w:basedOn w:val="Normal"/>
    <w:next w:val="Normal"/>
    <w:link w:val="Heading5Char"/>
    <w:qFormat/>
    <w:rsid w:val="005A03DF"/>
    <w:pPr>
      <w:keepNext/>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3600"/>
      <w:outlineLvl w:val="4"/>
    </w:pPr>
    <w:rPr>
      <w:sz w:val="24"/>
    </w:rPr>
  </w:style>
  <w:style w:type="paragraph" w:styleId="Heading6">
    <w:name w:val="heading 6"/>
    <w:basedOn w:val="Normal"/>
    <w:next w:val="Normal"/>
    <w:link w:val="Heading6Char"/>
    <w:qFormat/>
    <w:rsid w:val="005A03DF"/>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sz w:val="24"/>
    </w:rPr>
  </w:style>
  <w:style w:type="paragraph" w:styleId="Heading7">
    <w:name w:val="heading 7"/>
    <w:basedOn w:val="Normal"/>
    <w:next w:val="Normal"/>
    <w:link w:val="Heading7Char"/>
    <w:qFormat/>
    <w:rsid w:val="005A03DF"/>
    <w:pPr>
      <w:keepNext/>
      <w:tabs>
        <w:tab w:val="left" w:pos="2340"/>
        <w:tab w:val="right" w:leader="dot" w:pos="9360"/>
      </w:tabs>
      <w:ind w:left="2340" w:hanging="1620"/>
      <w:outlineLvl w:val="6"/>
    </w:pPr>
    <w:rPr>
      <w:b/>
      <w:sz w:val="22"/>
    </w:rPr>
  </w:style>
  <w:style w:type="paragraph" w:styleId="Heading8">
    <w:name w:val="heading 8"/>
    <w:basedOn w:val="Normal"/>
    <w:next w:val="Normal"/>
    <w:link w:val="Heading8Char"/>
    <w:unhideWhenUsed/>
    <w:qFormat/>
    <w:rsid w:val="00DF56CA"/>
    <w:pPr>
      <w:widowControl/>
      <w:autoSpaceDE/>
      <w:autoSpaceDN/>
      <w:adjustRightInd/>
      <w:spacing w:before="240" w:after="60"/>
      <w:outlineLvl w:val="7"/>
    </w:pPr>
    <w:rPr>
      <w:i/>
      <w:iCs/>
      <w:sz w:val="24"/>
    </w:rPr>
  </w:style>
  <w:style w:type="paragraph" w:styleId="Heading9">
    <w:name w:val="heading 9"/>
    <w:basedOn w:val="Normal"/>
    <w:next w:val="Normal"/>
    <w:link w:val="Heading9Char"/>
    <w:unhideWhenUsed/>
    <w:qFormat/>
    <w:rsid w:val="00DF56CA"/>
    <w:pPr>
      <w:widowControl/>
      <w:autoSpaceDE/>
      <w:autoSpaceDN/>
      <w:adjustRightInd/>
      <w:spacing w:before="240" w:after="60"/>
      <w:outlineLvl w:val="8"/>
    </w:pPr>
    <w:rPr>
      <w:rFonts w:asciiTheme="majorHAnsi" w:eastAsiaTheme="majorEastAsia" w:hAnsiTheme="majorHAns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A03DF"/>
  </w:style>
  <w:style w:type="paragraph" w:customStyle="1" w:styleId="ART">
    <w:name w:val="ART"/>
    <w:basedOn w:val="Normal"/>
    <w:rsid w:val="005A03DF"/>
    <w:pPr>
      <w:widowControl/>
      <w:numPr>
        <w:numId w:val="1"/>
      </w:numPr>
      <w:tabs>
        <w:tab w:val="left" w:pos="-1440"/>
      </w:tabs>
      <w:outlineLvl w:val="0"/>
    </w:pPr>
    <w:rPr>
      <w:b/>
      <w:sz w:val="24"/>
    </w:rPr>
  </w:style>
  <w:style w:type="paragraph" w:customStyle="1" w:styleId="Level2">
    <w:name w:val="Level 2"/>
    <w:basedOn w:val="Normal"/>
    <w:rsid w:val="005A03DF"/>
    <w:pPr>
      <w:tabs>
        <w:tab w:val="num" w:pos="2160"/>
      </w:tabs>
      <w:ind w:left="1440" w:hanging="720"/>
      <w:outlineLvl w:val="1"/>
    </w:pPr>
  </w:style>
  <w:style w:type="paragraph" w:customStyle="1" w:styleId="Level3">
    <w:name w:val="Level 3"/>
    <w:basedOn w:val="Normal"/>
    <w:rsid w:val="005A03DF"/>
    <w:pPr>
      <w:tabs>
        <w:tab w:val="num" w:pos="2880"/>
      </w:tabs>
      <w:ind w:left="2160" w:hanging="720"/>
      <w:outlineLvl w:val="2"/>
    </w:pPr>
  </w:style>
  <w:style w:type="paragraph" w:styleId="TOC1">
    <w:name w:val="toc 1"/>
    <w:basedOn w:val="Normal"/>
    <w:next w:val="Normal"/>
    <w:autoRedefine/>
    <w:uiPriority w:val="39"/>
    <w:rsid w:val="00044789"/>
    <w:pPr>
      <w:tabs>
        <w:tab w:val="left" w:pos="1530"/>
        <w:tab w:val="right" w:leader="dot" w:pos="9350"/>
      </w:tabs>
      <w:ind w:left="720" w:hanging="720"/>
    </w:pPr>
    <w:rPr>
      <w:caps/>
    </w:rPr>
  </w:style>
  <w:style w:type="paragraph" w:styleId="BodyTextIndent">
    <w:name w:val="Body Text Indent"/>
    <w:basedOn w:val="Normal"/>
    <w:link w:val="BodyTextIndentChar"/>
    <w:rsid w:val="005A03DF"/>
    <w:pPr>
      <w:ind w:left="1440"/>
    </w:pPr>
    <w:rPr>
      <w:sz w:val="24"/>
    </w:rPr>
  </w:style>
  <w:style w:type="paragraph" w:styleId="BodyText">
    <w:name w:val="Body Text"/>
    <w:basedOn w:val="Normal"/>
    <w:link w:val="BodyTextChar"/>
    <w:rsid w:val="005A03DF"/>
    <w:pPr>
      <w:widowControl/>
      <w:autoSpaceDE/>
      <w:autoSpaceDN/>
      <w:adjustRightInd/>
      <w:spacing w:after="120"/>
    </w:pPr>
    <w:rPr>
      <w:szCs w:val="20"/>
    </w:rPr>
  </w:style>
  <w:style w:type="paragraph" w:styleId="BodyText2">
    <w:name w:val="Body Text 2"/>
    <w:basedOn w:val="Normal"/>
    <w:link w:val="BodyText2Char"/>
    <w:rsid w:val="005A03DF"/>
    <w:pPr>
      <w:widowControl/>
      <w:tabs>
        <w:tab w:val="left" w:pos="-1440"/>
        <w:tab w:val="left" w:pos="-720"/>
        <w:tab w:val="left" w:pos="0"/>
        <w:tab w:val="left" w:pos="360"/>
        <w:tab w:val="left" w:pos="1440"/>
      </w:tabs>
      <w:autoSpaceDE/>
      <w:autoSpaceDN/>
      <w:adjustRightInd/>
      <w:spacing w:after="200"/>
    </w:pPr>
    <w:rPr>
      <w:sz w:val="22"/>
      <w:szCs w:val="20"/>
    </w:rPr>
  </w:style>
  <w:style w:type="paragraph" w:styleId="Header">
    <w:name w:val="header"/>
    <w:basedOn w:val="Normal"/>
    <w:link w:val="HeaderChar"/>
    <w:uiPriority w:val="99"/>
    <w:rsid w:val="005A03DF"/>
    <w:pPr>
      <w:tabs>
        <w:tab w:val="center" w:pos="4320"/>
        <w:tab w:val="right" w:pos="8640"/>
      </w:tabs>
    </w:pPr>
  </w:style>
  <w:style w:type="paragraph" w:styleId="Footer">
    <w:name w:val="footer"/>
    <w:basedOn w:val="Normal"/>
    <w:link w:val="FooterChar"/>
    <w:rsid w:val="005A03DF"/>
    <w:pPr>
      <w:tabs>
        <w:tab w:val="center" w:pos="4320"/>
        <w:tab w:val="right" w:pos="8640"/>
      </w:tabs>
    </w:pPr>
  </w:style>
  <w:style w:type="paragraph" w:styleId="Title">
    <w:name w:val="Title"/>
    <w:basedOn w:val="Normal"/>
    <w:link w:val="TitleChar"/>
    <w:qFormat/>
    <w:rsid w:val="005A03DF"/>
    <w:pPr>
      <w:widowControl/>
      <w:tabs>
        <w:tab w:val="left" w:pos="-1440"/>
      </w:tabs>
      <w:jc w:val="center"/>
    </w:pPr>
    <w:rPr>
      <w:b/>
      <w:bCs/>
      <w:sz w:val="24"/>
    </w:rPr>
  </w:style>
  <w:style w:type="character" w:styleId="PageNumber">
    <w:name w:val="page number"/>
    <w:basedOn w:val="DefaultParagraphFont"/>
    <w:rsid w:val="005A03DF"/>
  </w:style>
  <w:style w:type="paragraph" w:styleId="TOC2">
    <w:name w:val="toc 2"/>
    <w:basedOn w:val="Normal"/>
    <w:next w:val="Normal"/>
    <w:autoRedefine/>
    <w:semiHidden/>
    <w:rsid w:val="005A03DF"/>
    <w:pPr>
      <w:ind w:left="200"/>
    </w:pPr>
  </w:style>
  <w:style w:type="paragraph" w:styleId="TOC3">
    <w:name w:val="toc 3"/>
    <w:basedOn w:val="Normal"/>
    <w:next w:val="Normal"/>
    <w:autoRedefine/>
    <w:semiHidden/>
    <w:rsid w:val="005A03DF"/>
    <w:pPr>
      <w:ind w:left="400"/>
    </w:pPr>
  </w:style>
  <w:style w:type="paragraph" w:styleId="TOC4">
    <w:name w:val="toc 4"/>
    <w:basedOn w:val="Normal"/>
    <w:next w:val="Normal"/>
    <w:autoRedefine/>
    <w:semiHidden/>
    <w:rsid w:val="005A03DF"/>
    <w:pPr>
      <w:ind w:left="600"/>
    </w:pPr>
  </w:style>
  <w:style w:type="paragraph" w:styleId="TOC5">
    <w:name w:val="toc 5"/>
    <w:basedOn w:val="Normal"/>
    <w:next w:val="Normal"/>
    <w:autoRedefine/>
    <w:semiHidden/>
    <w:rsid w:val="005A03DF"/>
    <w:pPr>
      <w:ind w:left="800"/>
    </w:pPr>
  </w:style>
  <w:style w:type="paragraph" w:styleId="TOC6">
    <w:name w:val="toc 6"/>
    <w:basedOn w:val="Normal"/>
    <w:next w:val="Normal"/>
    <w:autoRedefine/>
    <w:semiHidden/>
    <w:rsid w:val="005A03DF"/>
    <w:pPr>
      <w:ind w:left="1000"/>
    </w:pPr>
  </w:style>
  <w:style w:type="paragraph" w:styleId="TOC7">
    <w:name w:val="toc 7"/>
    <w:basedOn w:val="Normal"/>
    <w:next w:val="Normal"/>
    <w:autoRedefine/>
    <w:semiHidden/>
    <w:rsid w:val="005A03DF"/>
    <w:pPr>
      <w:ind w:left="1200"/>
    </w:pPr>
  </w:style>
  <w:style w:type="paragraph" w:styleId="TOC8">
    <w:name w:val="toc 8"/>
    <w:basedOn w:val="Normal"/>
    <w:next w:val="Normal"/>
    <w:autoRedefine/>
    <w:semiHidden/>
    <w:rsid w:val="005A03DF"/>
    <w:pPr>
      <w:ind w:left="1400"/>
    </w:pPr>
  </w:style>
  <w:style w:type="paragraph" w:styleId="TOC9">
    <w:name w:val="toc 9"/>
    <w:basedOn w:val="Normal"/>
    <w:next w:val="Normal"/>
    <w:autoRedefine/>
    <w:semiHidden/>
    <w:rsid w:val="005A03DF"/>
    <w:pPr>
      <w:ind w:left="1600"/>
    </w:pPr>
  </w:style>
  <w:style w:type="paragraph" w:styleId="BodyText3">
    <w:name w:val="Body Text 3"/>
    <w:basedOn w:val="Normal"/>
    <w:link w:val="BodyText3Char"/>
    <w:rsid w:val="005A03DF"/>
    <w:pPr>
      <w:widowControl/>
      <w:tabs>
        <w:tab w:val="left" w:pos="-1440"/>
      </w:tabs>
    </w:pPr>
    <w:rPr>
      <w:sz w:val="24"/>
    </w:rPr>
  </w:style>
  <w:style w:type="paragraph" w:styleId="BodyTextIndent2">
    <w:name w:val="Body Text Indent 2"/>
    <w:basedOn w:val="Normal"/>
    <w:link w:val="BodyTextIndent2Char"/>
    <w:rsid w:val="005A03DF"/>
    <w:pPr>
      <w:widowControl/>
      <w:tabs>
        <w:tab w:val="left" w:pos="-1440"/>
      </w:tabs>
      <w:ind w:left="720"/>
    </w:pPr>
    <w:rPr>
      <w:sz w:val="24"/>
    </w:rPr>
  </w:style>
  <w:style w:type="character" w:styleId="Strong">
    <w:name w:val="Strong"/>
    <w:qFormat/>
    <w:rsid w:val="005A03DF"/>
    <w:rPr>
      <w:b/>
    </w:rPr>
  </w:style>
  <w:style w:type="paragraph" w:styleId="BodyTextIndent3">
    <w:name w:val="Body Text Indent 3"/>
    <w:basedOn w:val="Normal"/>
    <w:link w:val="BodyTextIndent3Char"/>
    <w:rsid w:val="005A03D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Pr>
      <w:sz w:val="24"/>
    </w:rPr>
  </w:style>
  <w:style w:type="paragraph" w:styleId="BalloonText">
    <w:name w:val="Balloon Text"/>
    <w:basedOn w:val="Normal"/>
    <w:link w:val="BalloonTextChar"/>
    <w:rsid w:val="005A03DF"/>
    <w:rPr>
      <w:rFonts w:ascii="Tahoma" w:hAnsi="Tahoma" w:cs="Tahoma"/>
      <w:sz w:val="16"/>
      <w:szCs w:val="16"/>
    </w:rPr>
  </w:style>
  <w:style w:type="paragraph" w:customStyle="1" w:styleId="AgreementBodyText">
    <w:name w:val="Agreement Body Text"/>
    <w:basedOn w:val="Normal"/>
    <w:rsid w:val="005A03DF"/>
    <w:pPr>
      <w:widowControl/>
      <w:autoSpaceDE/>
      <w:autoSpaceDN/>
      <w:adjustRightInd/>
      <w:spacing w:before="240" w:after="240" w:line="240" w:lineRule="exact"/>
    </w:pPr>
    <w:rPr>
      <w:sz w:val="24"/>
    </w:rPr>
  </w:style>
  <w:style w:type="paragraph" w:customStyle="1" w:styleId="AgreementOutlineLevel6">
    <w:name w:val="Agreement Outline Level 6"/>
    <w:basedOn w:val="Normal"/>
    <w:semiHidden/>
    <w:rsid w:val="005A03DF"/>
    <w:pPr>
      <w:widowControl/>
      <w:numPr>
        <w:ilvl w:val="5"/>
        <w:numId w:val="2"/>
      </w:numPr>
      <w:autoSpaceDE/>
      <w:autoSpaceDN/>
      <w:adjustRightInd/>
      <w:spacing w:before="240" w:after="240" w:line="240" w:lineRule="exact"/>
      <w:outlineLvl w:val="5"/>
    </w:pPr>
    <w:rPr>
      <w:sz w:val="24"/>
    </w:rPr>
  </w:style>
  <w:style w:type="paragraph" w:customStyle="1" w:styleId="GeneralOutline">
    <w:name w:val="General Outline"/>
    <w:basedOn w:val="Normal"/>
    <w:rsid w:val="005A03DF"/>
    <w:pPr>
      <w:widowControl/>
      <w:numPr>
        <w:numId w:val="2"/>
      </w:numPr>
      <w:autoSpaceDE/>
      <w:autoSpaceDN/>
      <w:adjustRightInd/>
      <w:spacing w:before="240" w:after="240" w:line="240" w:lineRule="exact"/>
      <w:outlineLvl w:val="0"/>
    </w:pPr>
    <w:rPr>
      <w:sz w:val="24"/>
    </w:rPr>
  </w:style>
  <w:style w:type="paragraph" w:customStyle="1" w:styleId="Level5">
    <w:name w:val="Level 5"/>
    <w:basedOn w:val="Normal"/>
    <w:rsid w:val="00BB0C14"/>
    <w:pPr>
      <w:autoSpaceDE/>
      <w:autoSpaceDN/>
      <w:adjustRightInd/>
    </w:pPr>
    <w:rPr>
      <w:sz w:val="24"/>
      <w:szCs w:val="20"/>
    </w:rPr>
  </w:style>
  <w:style w:type="paragraph" w:styleId="DocumentMap">
    <w:name w:val="Document Map"/>
    <w:basedOn w:val="Normal"/>
    <w:semiHidden/>
    <w:rsid w:val="0086060B"/>
    <w:pPr>
      <w:shd w:val="clear" w:color="auto" w:fill="000080"/>
    </w:pPr>
    <w:rPr>
      <w:rFonts w:ascii="Tahoma" w:hAnsi="Tahoma" w:cs="Tahoma"/>
    </w:rPr>
  </w:style>
  <w:style w:type="paragraph" w:customStyle="1" w:styleId="LegalDec1">
    <w:name w:val="LegalDec_1"/>
    <w:basedOn w:val="BodyText"/>
    <w:rsid w:val="00883A7D"/>
    <w:pPr>
      <w:keepNext/>
      <w:numPr>
        <w:numId w:val="3"/>
      </w:numPr>
      <w:overflowPunct w:val="0"/>
      <w:outlineLvl w:val="0"/>
    </w:pPr>
    <w:rPr>
      <w:sz w:val="24"/>
      <w:szCs w:val="24"/>
    </w:rPr>
  </w:style>
  <w:style w:type="paragraph" w:customStyle="1" w:styleId="LegalDec2">
    <w:name w:val="LegalDec_2"/>
    <w:basedOn w:val="BodyText"/>
    <w:rsid w:val="00883A7D"/>
    <w:pPr>
      <w:keepNext/>
      <w:numPr>
        <w:ilvl w:val="1"/>
        <w:numId w:val="3"/>
      </w:numPr>
      <w:outlineLvl w:val="1"/>
    </w:pPr>
    <w:rPr>
      <w:sz w:val="24"/>
      <w:szCs w:val="24"/>
    </w:rPr>
  </w:style>
  <w:style w:type="paragraph" w:customStyle="1" w:styleId="LegalDec3">
    <w:name w:val="LegalDec_3"/>
    <w:basedOn w:val="BodyText"/>
    <w:rsid w:val="00883A7D"/>
    <w:pPr>
      <w:keepNext/>
      <w:numPr>
        <w:ilvl w:val="2"/>
        <w:numId w:val="3"/>
      </w:numPr>
      <w:outlineLvl w:val="2"/>
    </w:pPr>
    <w:rPr>
      <w:sz w:val="24"/>
      <w:szCs w:val="24"/>
    </w:rPr>
  </w:style>
  <w:style w:type="paragraph" w:customStyle="1" w:styleId="LegalDec4">
    <w:name w:val="LegalDec_4"/>
    <w:basedOn w:val="BodyText"/>
    <w:rsid w:val="00883A7D"/>
    <w:pPr>
      <w:numPr>
        <w:ilvl w:val="3"/>
        <w:numId w:val="3"/>
      </w:numPr>
      <w:outlineLvl w:val="3"/>
    </w:pPr>
    <w:rPr>
      <w:sz w:val="24"/>
      <w:szCs w:val="24"/>
    </w:rPr>
  </w:style>
  <w:style w:type="paragraph" w:customStyle="1" w:styleId="LegalDec5">
    <w:name w:val="LegalDec_5"/>
    <w:basedOn w:val="BodyText"/>
    <w:rsid w:val="00883A7D"/>
    <w:pPr>
      <w:numPr>
        <w:ilvl w:val="4"/>
        <w:numId w:val="3"/>
      </w:numPr>
      <w:outlineLvl w:val="4"/>
    </w:pPr>
    <w:rPr>
      <w:sz w:val="24"/>
      <w:szCs w:val="24"/>
    </w:rPr>
  </w:style>
  <w:style w:type="paragraph" w:customStyle="1" w:styleId="LegalDec6">
    <w:name w:val="LegalDec_6"/>
    <w:basedOn w:val="BodyText"/>
    <w:rsid w:val="00883A7D"/>
    <w:pPr>
      <w:numPr>
        <w:ilvl w:val="5"/>
        <w:numId w:val="3"/>
      </w:numPr>
      <w:outlineLvl w:val="5"/>
    </w:pPr>
    <w:rPr>
      <w:sz w:val="24"/>
      <w:szCs w:val="24"/>
    </w:rPr>
  </w:style>
  <w:style w:type="paragraph" w:customStyle="1" w:styleId="LegalDec7">
    <w:name w:val="LegalDec_7"/>
    <w:basedOn w:val="BodyText"/>
    <w:rsid w:val="00883A7D"/>
    <w:pPr>
      <w:numPr>
        <w:ilvl w:val="6"/>
        <w:numId w:val="3"/>
      </w:numPr>
      <w:outlineLvl w:val="6"/>
    </w:pPr>
    <w:rPr>
      <w:sz w:val="24"/>
      <w:szCs w:val="24"/>
    </w:rPr>
  </w:style>
  <w:style w:type="paragraph" w:customStyle="1" w:styleId="LegalDec8">
    <w:name w:val="LegalDec_8"/>
    <w:basedOn w:val="BodyText"/>
    <w:rsid w:val="00883A7D"/>
    <w:pPr>
      <w:numPr>
        <w:ilvl w:val="7"/>
        <w:numId w:val="3"/>
      </w:numPr>
      <w:outlineLvl w:val="7"/>
    </w:pPr>
    <w:rPr>
      <w:sz w:val="24"/>
      <w:szCs w:val="24"/>
    </w:rPr>
  </w:style>
  <w:style w:type="paragraph" w:customStyle="1" w:styleId="LegalDec9">
    <w:name w:val="LegalDec_9"/>
    <w:basedOn w:val="BodyText"/>
    <w:rsid w:val="00883A7D"/>
    <w:pPr>
      <w:numPr>
        <w:ilvl w:val="8"/>
        <w:numId w:val="3"/>
      </w:numPr>
      <w:outlineLvl w:val="8"/>
    </w:pPr>
    <w:rPr>
      <w:sz w:val="24"/>
      <w:szCs w:val="24"/>
    </w:rPr>
  </w:style>
  <w:style w:type="paragraph" w:customStyle="1" w:styleId="Level1">
    <w:name w:val="Level 1"/>
    <w:basedOn w:val="Normal"/>
    <w:rsid w:val="00D208D2"/>
    <w:pPr>
      <w:numPr>
        <w:numId w:val="4"/>
      </w:numPr>
      <w:outlineLvl w:val="0"/>
    </w:pPr>
  </w:style>
  <w:style w:type="paragraph" w:customStyle="1" w:styleId="Level4">
    <w:name w:val="Level 4"/>
    <w:basedOn w:val="Normal"/>
    <w:rsid w:val="00D208D2"/>
    <w:pPr>
      <w:tabs>
        <w:tab w:val="num" w:pos="1800"/>
      </w:tabs>
      <w:ind w:left="1728" w:hanging="648"/>
      <w:outlineLvl w:val="3"/>
    </w:pPr>
  </w:style>
  <w:style w:type="paragraph" w:customStyle="1" w:styleId="bodytext2level">
    <w:name w:val="body text 2 level"/>
    <w:basedOn w:val="BodyText"/>
    <w:rsid w:val="006A1865"/>
    <w:pPr>
      <w:overflowPunct w:val="0"/>
      <w:autoSpaceDE w:val="0"/>
      <w:autoSpaceDN w:val="0"/>
      <w:adjustRightInd w:val="0"/>
      <w:spacing w:before="240" w:after="0" w:line="240" w:lineRule="atLeast"/>
      <w:ind w:firstLine="1440"/>
      <w:textAlignment w:val="baseline"/>
    </w:pPr>
    <w:rPr>
      <w:rFonts w:ascii="Courier (W1)" w:hAnsi="Courier (W1)"/>
      <w:sz w:val="24"/>
    </w:rPr>
  </w:style>
  <w:style w:type="table" w:styleId="TableGrid">
    <w:name w:val="Table Grid"/>
    <w:basedOn w:val="TableNormal"/>
    <w:rsid w:val="006A1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
    <w:name w:val="Char Char Char Char Char Char1 Char Char Char"/>
    <w:basedOn w:val="Normal"/>
    <w:rsid w:val="00F3633C"/>
    <w:pPr>
      <w:widowControl/>
      <w:autoSpaceDE/>
      <w:autoSpaceDN/>
      <w:adjustRightInd/>
      <w:spacing w:after="160" w:line="240" w:lineRule="exact"/>
    </w:pPr>
    <w:rPr>
      <w:rFonts w:ascii="Verdana" w:eastAsia="MS Mincho" w:hAnsi="Verdana"/>
      <w:szCs w:val="20"/>
      <w:lang w:val="en-GB"/>
    </w:rPr>
  </w:style>
  <w:style w:type="paragraph" w:styleId="Revision">
    <w:name w:val="Revision"/>
    <w:hidden/>
    <w:uiPriority w:val="99"/>
    <w:semiHidden/>
    <w:rsid w:val="00677ECD"/>
    <w:rPr>
      <w:szCs w:val="24"/>
    </w:rPr>
  </w:style>
  <w:style w:type="paragraph" w:customStyle="1" w:styleId="PldCentrL1">
    <w:name w:val="PldCentr_L1"/>
    <w:basedOn w:val="Normal"/>
    <w:next w:val="BodyText"/>
    <w:link w:val="PldCentrL1Char"/>
    <w:rsid w:val="00241592"/>
    <w:pPr>
      <w:numPr>
        <w:numId w:val="5"/>
      </w:numPr>
      <w:autoSpaceDE/>
      <w:autoSpaceDN/>
      <w:adjustRightInd/>
      <w:spacing w:after="240"/>
      <w:jc w:val="center"/>
      <w:outlineLvl w:val="0"/>
    </w:pPr>
    <w:rPr>
      <w:b/>
      <w:sz w:val="24"/>
      <w:szCs w:val="20"/>
    </w:rPr>
  </w:style>
  <w:style w:type="paragraph" w:customStyle="1" w:styleId="PldCentrL2">
    <w:name w:val="PldCentr_L2"/>
    <w:basedOn w:val="PldCentrL1"/>
    <w:next w:val="BodyText"/>
    <w:link w:val="PldCentrL2Char"/>
    <w:rsid w:val="00241592"/>
    <w:pPr>
      <w:numPr>
        <w:ilvl w:val="1"/>
      </w:numPr>
      <w:jc w:val="left"/>
      <w:outlineLvl w:val="1"/>
    </w:pPr>
  </w:style>
  <w:style w:type="paragraph" w:customStyle="1" w:styleId="PldCentrL3">
    <w:name w:val="PldCentr_L3"/>
    <w:basedOn w:val="PldCentrL2"/>
    <w:next w:val="BodyText"/>
    <w:link w:val="PldCentrL3Char"/>
    <w:rsid w:val="00241592"/>
    <w:pPr>
      <w:numPr>
        <w:ilvl w:val="2"/>
      </w:numPr>
      <w:outlineLvl w:val="2"/>
    </w:pPr>
    <w:rPr>
      <w:b w:val="0"/>
    </w:rPr>
  </w:style>
  <w:style w:type="paragraph" w:customStyle="1" w:styleId="PldCentrL4">
    <w:name w:val="PldCentr_L4"/>
    <w:basedOn w:val="PldCentrL3"/>
    <w:next w:val="BodyText"/>
    <w:link w:val="PldCentrL4Char"/>
    <w:rsid w:val="00241592"/>
    <w:pPr>
      <w:numPr>
        <w:ilvl w:val="3"/>
      </w:numPr>
      <w:outlineLvl w:val="3"/>
    </w:pPr>
  </w:style>
  <w:style w:type="paragraph" w:customStyle="1" w:styleId="PldCentrL5">
    <w:name w:val="PldCentr_L5"/>
    <w:basedOn w:val="PldCentrL4"/>
    <w:next w:val="BodyText"/>
    <w:link w:val="PldCentrL5Char"/>
    <w:rsid w:val="00241592"/>
    <w:pPr>
      <w:numPr>
        <w:ilvl w:val="4"/>
      </w:numPr>
      <w:outlineLvl w:val="4"/>
    </w:pPr>
  </w:style>
  <w:style w:type="paragraph" w:customStyle="1" w:styleId="PldCentrL6">
    <w:name w:val="PldCentr_L6"/>
    <w:basedOn w:val="PldCentrL5"/>
    <w:next w:val="BodyText"/>
    <w:rsid w:val="00241592"/>
    <w:pPr>
      <w:numPr>
        <w:ilvl w:val="5"/>
      </w:numPr>
      <w:outlineLvl w:val="5"/>
    </w:pPr>
  </w:style>
  <w:style w:type="paragraph" w:customStyle="1" w:styleId="PldCentrL7">
    <w:name w:val="PldCentr_L7"/>
    <w:basedOn w:val="PldCentrL6"/>
    <w:next w:val="BodyText"/>
    <w:rsid w:val="00241592"/>
    <w:pPr>
      <w:numPr>
        <w:ilvl w:val="6"/>
      </w:numPr>
      <w:outlineLvl w:val="6"/>
    </w:pPr>
  </w:style>
  <w:style w:type="paragraph" w:customStyle="1" w:styleId="PldCentrL8">
    <w:name w:val="PldCentr_L8"/>
    <w:basedOn w:val="PldCentrL7"/>
    <w:next w:val="BodyText"/>
    <w:rsid w:val="00241592"/>
    <w:pPr>
      <w:numPr>
        <w:ilvl w:val="7"/>
      </w:numPr>
      <w:spacing w:before="240" w:after="0"/>
      <w:outlineLvl w:val="7"/>
    </w:pPr>
  </w:style>
  <w:style w:type="paragraph" w:customStyle="1" w:styleId="PldCentrL9">
    <w:name w:val="PldCentr_L9"/>
    <w:basedOn w:val="PldCentrL8"/>
    <w:next w:val="BodyText"/>
    <w:rsid w:val="00241592"/>
    <w:pPr>
      <w:numPr>
        <w:ilvl w:val="8"/>
      </w:numPr>
      <w:outlineLvl w:val="8"/>
    </w:pPr>
  </w:style>
  <w:style w:type="character" w:customStyle="1" w:styleId="FooterChar">
    <w:name w:val="Footer Char"/>
    <w:link w:val="Footer"/>
    <w:uiPriority w:val="99"/>
    <w:rsid w:val="00241592"/>
    <w:rPr>
      <w:szCs w:val="24"/>
    </w:rPr>
  </w:style>
  <w:style w:type="character" w:customStyle="1" w:styleId="HeaderChar">
    <w:name w:val="Header Char"/>
    <w:link w:val="Header"/>
    <w:uiPriority w:val="99"/>
    <w:rsid w:val="00241592"/>
    <w:rPr>
      <w:szCs w:val="24"/>
    </w:rPr>
  </w:style>
  <w:style w:type="character" w:styleId="CommentReference">
    <w:name w:val="annotation reference"/>
    <w:rsid w:val="004B03B0"/>
    <w:rPr>
      <w:sz w:val="16"/>
      <w:szCs w:val="16"/>
    </w:rPr>
  </w:style>
  <w:style w:type="paragraph" w:styleId="CommentText">
    <w:name w:val="annotation text"/>
    <w:basedOn w:val="Normal"/>
    <w:link w:val="CommentTextChar"/>
    <w:rsid w:val="004B03B0"/>
    <w:rPr>
      <w:szCs w:val="20"/>
    </w:rPr>
  </w:style>
  <w:style w:type="character" w:customStyle="1" w:styleId="CommentTextChar">
    <w:name w:val="Comment Text Char"/>
    <w:basedOn w:val="DefaultParagraphFont"/>
    <w:link w:val="CommentText"/>
    <w:rsid w:val="004B03B0"/>
  </w:style>
  <w:style w:type="paragraph" w:styleId="CommentSubject">
    <w:name w:val="annotation subject"/>
    <w:basedOn w:val="CommentText"/>
    <w:next w:val="CommentText"/>
    <w:link w:val="CommentSubjectChar"/>
    <w:rsid w:val="004B03B0"/>
    <w:rPr>
      <w:b/>
      <w:bCs/>
    </w:rPr>
  </w:style>
  <w:style w:type="character" w:customStyle="1" w:styleId="CommentSubjectChar">
    <w:name w:val="Comment Subject Char"/>
    <w:link w:val="CommentSubject"/>
    <w:rsid w:val="004B03B0"/>
    <w:rPr>
      <w:b/>
      <w:bCs/>
    </w:rPr>
  </w:style>
  <w:style w:type="paragraph" w:styleId="Subtitle">
    <w:name w:val="Subtitle"/>
    <w:basedOn w:val="Normal"/>
    <w:link w:val="SubtitleChar"/>
    <w:uiPriority w:val="11"/>
    <w:qFormat/>
    <w:rsid w:val="003A42F3"/>
    <w:pPr>
      <w:widowControl/>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pPr>
    <w:rPr>
      <w:rFonts w:ascii="DeVinne Txt BT" w:hAnsi="DeVinne Txt BT"/>
      <w:b/>
      <w:snapToGrid w:val="0"/>
      <w:sz w:val="24"/>
      <w:szCs w:val="20"/>
    </w:rPr>
  </w:style>
  <w:style w:type="character" w:customStyle="1" w:styleId="SubtitleChar">
    <w:name w:val="Subtitle Char"/>
    <w:link w:val="Subtitle"/>
    <w:uiPriority w:val="11"/>
    <w:rsid w:val="003A42F3"/>
    <w:rPr>
      <w:rFonts w:ascii="DeVinne Txt BT" w:hAnsi="DeVinne Txt BT"/>
      <w:b/>
      <w:snapToGrid w:val="0"/>
      <w:sz w:val="24"/>
    </w:rPr>
  </w:style>
  <w:style w:type="character" w:customStyle="1" w:styleId="Heading3Char">
    <w:name w:val="Heading 3 Char"/>
    <w:link w:val="Heading3"/>
    <w:rsid w:val="007938A1"/>
    <w:rPr>
      <w:b/>
      <w:sz w:val="24"/>
      <w:szCs w:val="24"/>
    </w:rPr>
  </w:style>
  <w:style w:type="character" w:styleId="Hyperlink">
    <w:name w:val="Hyperlink"/>
    <w:unhideWhenUsed/>
    <w:rsid w:val="0031465D"/>
    <w:rPr>
      <w:color w:val="0000FF"/>
      <w:u w:val="single"/>
    </w:rPr>
  </w:style>
  <w:style w:type="paragraph" w:styleId="ListParagraph">
    <w:name w:val="List Paragraph"/>
    <w:basedOn w:val="Normal"/>
    <w:uiPriority w:val="34"/>
    <w:qFormat/>
    <w:rsid w:val="0031465D"/>
    <w:pPr>
      <w:widowControl/>
      <w:autoSpaceDE/>
      <w:autoSpaceDN/>
      <w:adjustRightInd/>
      <w:ind w:left="720"/>
    </w:pPr>
    <w:rPr>
      <w:rFonts w:ascii="Calibri" w:eastAsia="Calibri" w:hAnsi="Calibri"/>
      <w:sz w:val="22"/>
      <w:szCs w:val="22"/>
    </w:rPr>
  </w:style>
  <w:style w:type="character" w:styleId="SubtleEmphasis">
    <w:name w:val="Subtle Emphasis"/>
    <w:basedOn w:val="DefaultParagraphFont"/>
    <w:uiPriority w:val="19"/>
    <w:qFormat/>
    <w:rsid w:val="00FA5CCD"/>
    <w:rPr>
      <w:i/>
      <w:iCs/>
      <w:color w:val="404040" w:themeColor="text1" w:themeTint="BF"/>
    </w:rPr>
  </w:style>
  <w:style w:type="paragraph" w:styleId="List">
    <w:name w:val="List"/>
    <w:basedOn w:val="Normal"/>
    <w:rsid w:val="00FA5CCD"/>
    <w:pPr>
      <w:widowControl/>
      <w:autoSpaceDE/>
      <w:autoSpaceDN/>
      <w:adjustRightInd/>
      <w:ind w:left="360" w:hanging="360"/>
    </w:pPr>
    <w:rPr>
      <w:szCs w:val="20"/>
    </w:rPr>
  </w:style>
  <w:style w:type="paragraph" w:styleId="ListContinue">
    <w:name w:val="List Continue"/>
    <w:basedOn w:val="Normal"/>
    <w:rsid w:val="00FA5CCD"/>
    <w:pPr>
      <w:widowControl/>
      <w:autoSpaceDE/>
      <w:autoSpaceDN/>
      <w:adjustRightInd/>
      <w:spacing w:before="240" w:after="40"/>
      <w:ind w:left="360" w:hanging="360"/>
    </w:pPr>
    <w:rPr>
      <w:sz w:val="22"/>
      <w:szCs w:val="20"/>
    </w:rPr>
  </w:style>
  <w:style w:type="paragraph" w:styleId="PlainText">
    <w:name w:val="Plain Text"/>
    <w:basedOn w:val="Normal"/>
    <w:link w:val="PlainTextChar"/>
    <w:rsid w:val="00FA5CCD"/>
    <w:pPr>
      <w:widowControl/>
      <w:autoSpaceDE/>
      <w:autoSpaceDN/>
      <w:adjustRightInd/>
      <w:spacing w:after="240"/>
    </w:pPr>
    <w:rPr>
      <w:rFonts w:ascii="Courier New" w:hAnsi="Courier New"/>
      <w:sz w:val="24"/>
      <w:szCs w:val="20"/>
    </w:rPr>
  </w:style>
  <w:style w:type="character" w:customStyle="1" w:styleId="PlainTextChar">
    <w:name w:val="Plain Text Char"/>
    <w:basedOn w:val="DefaultParagraphFont"/>
    <w:link w:val="PlainText"/>
    <w:rsid w:val="00FA5CCD"/>
    <w:rPr>
      <w:rFonts w:ascii="Courier New" w:hAnsi="Courier New"/>
      <w:sz w:val="24"/>
    </w:rPr>
  </w:style>
  <w:style w:type="paragraph" w:styleId="HTMLAddress">
    <w:name w:val="HTML Address"/>
    <w:basedOn w:val="z-TopofForm"/>
    <w:link w:val="HTMLAddressChar"/>
    <w:rsid w:val="00FA5CCD"/>
    <w:pPr>
      <w:widowControl/>
      <w:pBdr>
        <w:bottom w:val="none" w:sz="0" w:space="0" w:color="auto"/>
      </w:pBdr>
      <w:autoSpaceDE/>
      <w:autoSpaceDN/>
      <w:adjustRightInd/>
      <w:jc w:val="left"/>
    </w:pPr>
    <w:rPr>
      <w:rFonts w:ascii="Times New Roman" w:hAnsi="Times New Roman" w:cs="Times New Roman"/>
      <w:vanish w:val="0"/>
      <w:sz w:val="24"/>
      <w:szCs w:val="20"/>
    </w:rPr>
  </w:style>
  <w:style w:type="character" w:customStyle="1" w:styleId="HTMLAddressChar">
    <w:name w:val="HTML Address Char"/>
    <w:basedOn w:val="DefaultParagraphFont"/>
    <w:link w:val="HTMLAddress"/>
    <w:rsid w:val="00FA5CCD"/>
    <w:rPr>
      <w:sz w:val="24"/>
    </w:rPr>
  </w:style>
  <w:style w:type="paragraph" w:styleId="z-TopofForm">
    <w:name w:val="HTML Top of Form"/>
    <w:basedOn w:val="Normal"/>
    <w:next w:val="Normal"/>
    <w:link w:val="z-TopofFormChar"/>
    <w:hidden/>
    <w:rsid w:val="00FA5CC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A5CCD"/>
    <w:rPr>
      <w:rFonts w:ascii="Arial" w:hAnsi="Arial" w:cs="Arial"/>
      <w:vanish/>
      <w:sz w:val="16"/>
      <w:szCs w:val="16"/>
    </w:rPr>
  </w:style>
  <w:style w:type="paragraph" w:customStyle="1" w:styleId="Default">
    <w:name w:val="Default"/>
    <w:rsid w:val="00FA5CCD"/>
    <w:pPr>
      <w:widowControl w:val="0"/>
    </w:pPr>
    <w:rPr>
      <w:rFonts w:ascii="Arial" w:hAnsi="Arial"/>
      <w:snapToGrid w:val="0"/>
      <w:sz w:val="24"/>
    </w:rPr>
  </w:style>
  <w:style w:type="paragraph" w:customStyle="1" w:styleId="CM6">
    <w:name w:val="CM6"/>
    <w:basedOn w:val="Default"/>
    <w:next w:val="Default"/>
    <w:rsid w:val="00FA5CCD"/>
    <w:pPr>
      <w:autoSpaceDE w:val="0"/>
      <w:autoSpaceDN w:val="0"/>
      <w:adjustRightInd w:val="0"/>
    </w:pPr>
    <w:rPr>
      <w:rFonts w:ascii="Times New Roman" w:hAnsi="Times New Roman"/>
      <w:snapToGrid/>
      <w:szCs w:val="24"/>
    </w:rPr>
  </w:style>
  <w:style w:type="paragraph" w:customStyle="1" w:styleId="CM2">
    <w:name w:val="CM2"/>
    <w:basedOn w:val="Default"/>
    <w:next w:val="Default"/>
    <w:rsid w:val="00FA5CCD"/>
    <w:pPr>
      <w:autoSpaceDE w:val="0"/>
      <w:autoSpaceDN w:val="0"/>
      <w:adjustRightInd w:val="0"/>
      <w:spacing w:line="231" w:lineRule="atLeast"/>
    </w:pPr>
    <w:rPr>
      <w:rFonts w:ascii="Times New Roman" w:hAnsi="Times New Roman"/>
      <w:snapToGrid/>
      <w:szCs w:val="24"/>
    </w:rPr>
  </w:style>
  <w:style w:type="paragraph" w:customStyle="1" w:styleId="CM3">
    <w:name w:val="CM3"/>
    <w:basedOn w:val="Default"/>
    <w:next w:val="Default"/>
    <w:rsid w:val="00FA5CCD"/>
    <w:pPr>
      <w:autoSpaceDE w:val="0"/>
      <w:autoSpaceDN w:val="0"/>
      <w:adjustRightInd w:val="0"/>
      <w:spacing w:line="231" w:lineRule="atLeast"/>
    </w:pPr>
    <w:rPr>
      <w:rFonts w:ascii="Times New Roman" w:hAnsi="Times New Roman"/>
      <w:snapToGrid/>
      <w:szCs w:val="24"/>
    </w:rPr>
  </w:style>
  <w:style w:type="paragraph" w:customStyle="1" w:styleId="1Paragraph1">
    <w:name w:val="1Paragraph1"/>
    <w:rsid w:val="00FA5CCD"/>
    <w:pPr>
      <w:widowControl w:val="0"/>
      <w:tabs>
        <w:tab w:val="left" w:pos="720"/>
      </w:tabs>
      <w:ind w:left="720" w:hanging="720"/>
    </w:pPr>
    <w:rPr>
      <w:snapToGrid w:val="0"/>
      <w:sz w:val="24"/>
    </w:rPr>
  </w:style>
  <w:style w:type="paragraph" w:styleId="BlockText">
    <w:name w:val="Block Text"/>
    <w:basedOn w:val="Normal"/>
    <w:rsid w:val="00FA5CCD"/>
    <w:pPr>
      <w:widowControl/>
      <w:tabs>
        <w:tab w:val="left" w:pos="-1440"/>
      </w:tabs>
      <w:autoSpaceDE/>
      <w:autoSpaceDN/>
      <w:adjustRightInd/>
      <w:ind w:left="2160" w:right="2160" w:hanging="720"/>
      <w:jc w:val="both"/>
    </w:pPr>
    <w:rPr>
      <w:sz w:val="24"/>
    </w:rPr>
  </w:style>
  <w:style w:type="paragraph" w:customStyle="1" w:styleId="OutlineL1">
    <w:name w:val="Outline_L1"/>
    <w:basedOn w:val="Normal"/>
    <w:next w:val="BodyText"/>
    <w:rsid w:val="00FA5CCD"/>
    <w:pPr>
      <w:widowControl/>
      <w:numPr>
        <w:numId w:val="6"/>
      </w:numPr>
      <w:autoSpaceDE/>
      <w:autoSpaceDN/>
      <w:adjustRightInd/>
      <w:spacing w:after="240"/>
      <w:outlineLvl w:val="0"/>
    </w:pPr>
    <w:rPr>
      <w:sz w:val="24"/>
      <w:szCs w:val="20"/>
    </w:rPr>
  </w:style>
  <w:style w:type="paragraph" w:customStyle="1" w:styleId="OutlineL2">
    <w:name w:val="Outline_L2"/>
    <w:basedOn w:val="OutlineL1"/>
    <w:next w:val="BodyText"/>
    <w:rsid w:val="00FA5CCD"/>
    <w:pPr>
      <w:numPr>
        <w:ilvl w:val="1"/>
      </w:numPr>
      <w:outlineLvl w:val="1"/>
    </w:pPr>
  </w:style>
  <w:style w:type="paragraph" w:customStyle="1" w:styleId="OutlineL3">
    <w:name w:val="Outline_L3"/>
    <w:basedOn w:val="OutlineL2"/>
    <w:next w:val="BodyText"/>
    <w:rsid w:val="00FA5CCD"/>
    <w:pPr>
      <w:numPr>
        <w:ilvl w:val="2"/>
      </w:numPr>
      <w:outlineLvl w:val="2"/>
    </w:pPr>
  </w:style>
  <w:style w:type="paragraph" w:customStyle="1" w:styleId="OutlineL4">
    <w:name w:val="Outline_L4"/>
    <w:basedOn w:val="OutlineL3"/>
    <w:next w:val="BodyText"/>
    <w:rsid w:val="00FA5CCD"/>
    <w:pPr>
      <w:numPr>
        <w:ilvl w:val="3"/>
      </w:numPr>
      <w:outlineLvl w:val="3"/>
    </w:pPr>
  </w:style>
  <w:style w:type="paragraph" w:customStyle="1" w:styleId="OutlineL5">
    <w:name w:val="Outline_L5"/>
    <w:basedOn w:val="OutlineL4"/>
    <w:next w:val="BodyText"/>
    <w:rsid w:val="00FA5CCD"/>
    <w:pPr>
      <w:numPr>
        <w:ilvl w:val="4"/>
      </w:numPr>
      <w:outlineLvl w:val="4"/>
    </w:pPr>
  </w:style>
  <w:style w:type="paragraph" w:customStyle="1" w:styleId="OutlineL6">
    <w:name w:val="Outline_L6"/>
    <w:basedOn w:val="OutlineL5"/>
    <w:next w:val="BodyText"/>
    <w:rsid w:val="00FA5CCD"/>
    <w:pPr>
      <w:numPr>
        <w:ilvl w:val="5"/>
      </w:numPr>
      <w:outlineLvl w:val="5"/>
    </w:pPr>
  </w:style>
  <w:style w:type="paragraph" w:customStyle="1" w:styleId="OutlineL7">
    <w:name w:val="Outline_L7"/>
    <w:basedOn w:val="OutlineL6"/>
    <w:next w:val="BodyText"/>
    <w:rsid w:val="00FA5CCD"/>
    <w:pPr>
      <w:numPr>
        <w:ilvl w:val="6"/>
      </w:numPr>
      <w:outlineLvl w:val="6"/>
    </w:pPr>
  </w:style>
  <w:style w:type="paragraph" w:customStyle="1" w:styleId="OutlineL8">
    <w:name w:val="Outline_L8"/>
    <w:basedOn w:val="OutlineL7"/>
    <w:next w:val="BodyText"/>
    <w:rsid w:val="00FA5CCD"/>
    <w:pPr>
      <w:numPr>
        <w:ilvl w:val="7"/>
      </w:numPr>
      <w:outlineLvl w:val="7"/>
    </w:pPr>
  </w:style>
  <w:style w:type="paragraph" w:customStyle="1" w:styleId="OutlineL9">
    <w:name w:val="Outline_L9"/>
    <w:basedOn w:val="OutlineL8"/>
    <w:next w:val="BodyText"/>
    <w:rsid w:val="00FA5CCD"/>
    <w:pPr>
      <w:numPr>
        <w:ilvl w:val="8"/>
      </w:numPr>
      <w:outlineLvl w:val="8"/>
    </w:pPr>
  </w:style>
  <w:style w:type="paragraph" w:styleId="ListBullet3">
    <w:name w:val="List Bullet 3"/>
    <w:basedOn w:val="Normal"/>
    <w:uiPriority w:val="99"/>
    <w:semiHidden/>
    <w:unhideWhenUsed/>
    <w:rsid w:val="006F1811"/>
    <w:pPr>
      <w:widowControl/>
      <w:numPr>
        <w:numId w:val="7"/>
      </w:numPr>
      <w:autoSpaceDE/>
      <w:autoSpaceDN/>
      <w:adjustRightInd/>
      <w:spacing w:line="276" w:lineRule="auto"/>
      <w:contextualSpacing/>
    </w:pPr>
    <w:rPr>
      <w:rFonts w:ascii="Calibri" w:eastAsia="Calibri" w:hAnsi="Calibri"/>
      <w:sz w:val="24"/>
      <w:szCs w:val="20"/>
      <w:lang w:bidi="en-US"/>
    </w:rPr>
  </w:style>
  <w:style w:type="paragraph" w:customStyle="1" w:styleId="SPECText1">
    <w:name w:val="SPECText[1]"/>
    <w:basedOn w:val="Normal"/>
    <w:rsid w:val="006B2C84"/>
    <w:pPr>
      <w:autoSpaceDE/>
      <w:autoSpaceDN/>
      <w:adjustRightInd/>
      <w:spacing w:before="240"/>
      <w:outlineLvl w:val="0"/>
    </w:pPr>
    <w:rPr>
      <w:rFonts w:ascii="Arial" w:hAnsi="Arial" w:cs="Arial"/>
      <w:b/>
      <w:snapToGrid w:val="0"/>
      <w:szCs w:val="20"/>
    </w:rPr>
  </w:style>
  <w:style w:type="paragraph" w:customStyle="1" w:styleId="JCCReportCoverTitle">
    <w:name w:val="JCC Report Cover Title"/>
    <w:basedOn w:val="Normal"/>
    <w:qFormat/>
    <w:rsid w:val="004F6E5F"/>
    <w:pPr>
      <w:widowControl/>
      <w:autoSpaceDE/>
      <w:autoSpaceDN/>
      <w:adjustRightInd/>
      <w:spacing w:line="800" w:lineRule="exact"/>
    </w:pPr>
    <w:rPr>
      <w:rFonts w:ascii="Arial Black" w:hAnsi="Arial Black"/>
      <w:spacing w:val="-30"/>
      <w:sz w:val="66"/>
    </w:rPr>
  </w:style>
  <w:style w:type="paragraph" w:customStyle="1" w:styleId="JCCReportCoverSpacer">
    <w:name w:val="JCC Report Cover Spacer"/>
    <w:basedOn w:val="Normal"/>
    <w:rsid w:val="004F6E5F"/>
    <w:pPr>
      <w:widowControl/>
      <w:autoSpaceDE/>
      <w:autoSpaceDN/>
      <w:adjustRightInd/>
    </w:pPr>
    <w:rPr>
      <w:rFonts w:ascii="Goudy Old Style" w:hAnsi="Goudy Old Style"/>
      <w:b/>
      <w:caps/>
      <w:spacing w:val="20"/>
      <w:sz w:val="12"/>
    </w:rPr>
  </w:style>
  <w:style w:type="paragraph" w:customStyle="1" w:styleId="JCCReportCoverSubhead">
    <w:name w:val="JCC Report Cover Subhead"/>
    <w:basedOn w:val="Normal"/>
    <w:qFormat/>
    <w:rsid w:val="004F6E5F"/>
    <w:pPr>
      <w:widowControl/>
      <w:autoSpaceDE/>
      <w:autoSpaceDN/>
      <w:adjustRightInd/>
      <w:spacing w:line="400" w:lineRule="atLeast"/>
    </w:pPr>
    <w:rPr>
      <w:rFonts w:ascii="Goudy Old Style" w:hAnsi="Goudy Old Style"/>
      <w:caps/>
      <w:spacing w:val="20"/>
      <w:sz w:val="28"/>
    </w:rPr>
  </w:style>
  <w:style w:type="paragraph" w:customStyle="1" w:styleId="Scopei0">
    <w:name w:val="Scope i"/>
    <w:basedOn w:val="Normal"/>
    <w:rsid w:val="00CF5705"/>
    <w:pPr>
      <w:widowControl/>
      <w:numPr>
        <w:ilvl w:val="6"/>
        <w:numId w:val="8"/>
      </w:numPr>
      <w:autoSpaceDE/>
      <w:autoSpaceDN/>
      <w:adjustRightInd/>
      <w:spacing w:before="220"/>
      <w:jc w:val="both"/>
      <w:outlineLvl w:val="6"/>
    </w:pPr>
    <w:rPr>
      <w:sz w:val="22"/>
      <w:szCs w:val="22"/>
    </w:rPr>
  </w:style>
  <w:style w:type="paragraph" w:customStyle="1" w:styleId="Scopea">
    <w:name w:val="Scope a)"/>
    <w:basedOn w:val="Normal"/>
    <w:rsid w:val="00CF5705"/>
    <w:pPr>
      <w:widowControl/>
      <w:numPr>
        <w:ilvl w:val="5"/>
        <w:numId w:val="8"/>
      </w:numPr>
      <w:autoSpaceDE/>
      <w:autoSpaceDN/>
      <w:adjustRightInd/>
      <w:spacing w:before="220"/>
      <w:jc w:val="both"/>
      <w:outlineLvl w:val="5"/>
    </w:pPr>
    <w:rPr>
      <w:sz w:val="22"/>
      <w:szCs w:val="22"/>
    </w:rPr>
  </w:style>
  <w:style w:type="paragraph" w:customStyle="1" w:styleId="Scope1">
    <w:name w:val="Scope 1)"/>
    <w:basedOn w:val="Normal"/>
    <w:rsid w:val="00CF5705"/>
    <w:pPr>
      <w:widowControl/>
      <w:numPr>
        <w:ilvl w:val="4"/>
        <w:numId w:val="8"/>
      </w:numPr>
      <w:autoSpaceDE/>
      <w:autoSpaceDN/>
      <w:adjustRightInd/>
      <w:spacing w:before="220"/>
      <w:jc w:val="both"/>
      <w:outlineLvl w:val="4"/>
    </w:pPr>
    <w:rPr>
      <w:sz w:val="22"/>
      <w:szCs w:val="22"/>
    </w:rPr>
  </w:style>
  <w:style w:type="paragraph" w:customStyle="1" w:styleId="Line3Format">
    <w:name w:val="Line 3 Format"/>
    <w:basedOn w:val="Normal"/>
    <w:rsid w:val="00CF5705"/>
    <w:pPr>
      <w:widowControl/>
      <w:numPr>
        <w:ilvl w:val="3"/>
        <w:numId w:val="8"/>
      </w:numPr>
      <w:autoSpaceDE/>
      <w:autoSpaceDN/>
      <w:adjustRightInd/>
      <w:spacing w:before="220"/>
      <w:ind w:left="1800" w:hanging="360"/>
      <w:jc w:val="both"/>
      <w:outlineLvl w:val="3"/>
    </w:pPr>
    <w:rPr>
      <w:sz w:val="22"/>
      <w:szCs w:val="22"/>
    </w:rPr>
  </w:style>
  <w:style w:type="paragraph" w:customStyle="1" w:styleId="Line2Format">
    <w:name w:val="Line 2 Format"/>
    <w:basedOn w:val="Normal"/>
    <w:rsid w:val="00CF5705"/>
    <w:pPr>
      <w:widowControl/>
      <w:numPr>
        <w:ilvl w:val="2"/>
        <w:numId w:val="8"/>
      </w:numPr>
      <w:tabs>
        <w:tab w:val="clear" w:pos="1440"/>
      </w:tabs>
      <w:autoSpaceDE/>
      <w:autoSpaceDN/>
      <w:adjustRightInd/>
      <w:spacing w:before="220"/>
      <w:ind w:hanging="720"/>
      <w:jc w:val="both"/>
      <w:outlineLvl w:val="2"/>
    </w:pPr>
    <w:rPr>
      <w:sz w:val="22"/>
      <w:szCs w:val="22"/>
    </w:rPr>
  </w:style>
  <w:style w:type="paragraph" w:customStyle="1" w:styleId="Line1Format">
    <w:name w:val="Line 1 Format"/>
    <w:basedOn w:val="Normal"/>
    <w:rsid w:val="00CF5705"/>
    <w:pPr>
      <w:widowControl/>
      <w:numPr>
        <w:ilvl w:val="1"/>
        <w:numId w:val="8"/>
      </w:numPr>
      <w:autoSpaceDE/>
      <w:autoSpaceDN/>
      <w:adjustRightInd/>
      <w:spacing w:before="220"/>
      <w:ind w:left="720"/>
      <w:jc w:val="both"/>
      <w:outlineLvl w:val="1"/>
    </w:pPr>
    <w:rPr>
      <w:sz w:val="22"/>
      <w:szCs w:val="22"/>
    </w:rPr>
  </w:style>
  <w:style w:type="paragraph" w:customStyle="1" w:styleId="ScopeI">
    <w:name w:val="Scope I"/>
    <w:basedOn w:val="Normal"/>
    <w:rsid w:val="00CF5705"/>
    <w:pPr>
      <w:widowControl/>
      <w:numPr>
        <w:numId w:val="8"/>
      </w:numPr>
      <w:autoSpaceDE/>
      <w:autoSpaceDN/>
      <w:adjustRightInd/>
      <w:spacing w:before="320"/>
      <w:jc w:val="both"/>
      <w:outlineLvl w:val="0"/>
    </w:pPr>
    <w:rPr>
      <w:rFonts w:ascii="Times New Roman Bold" w:hAnsi="Times New Roman Bold"/>
      <w:caps/>
      <w:sz w:val="22"/>
      <w:szCs w:val="22"/>
    </w:rPr>
  </w:style>
  <w:style w:type="paragraph" w:styleId="NormalWeb">
    <w:name w:val="Normal (Web)"/>
    <w:basedOn w:val="Normal"/>
    <w:uiPriority w:val="99"/>
    <w:unhideWhenUsed/>
    <w:rsid w:val="00302052"/>
    <w:pPr>
      <w:widowControl/>
      <w:autoSpaceDE/>
      <w:autoSpaceDN/>
      <w:adjustRightInd/>
      <w:spacing w:before="240" w:after="240"/>
    </w:pPr>
    <w:rPr>
      <w:sz w:val="24"/>
    </w:rPr>
  </w:style>
  <w:style w:type="paragraph" w:customStyle="1" w:styleId="Outlinearabic">
    <w:name w:val="Outline arabic"/>
    <w:basedOn w:val="Normal"/>
    <w:rsid w:val="00302052"/>
    <w:pPr>
      <w:widowControl/>
      <w:autoSpaceDE/>
      <w:autoSpaceDN/>
      <w:adjustRightInd/>
      <w:ind w:left="1620" w:hanging="450"/>
    </w:pPr>
    <w:rPr>
      <w:sz w:val="24"/>
      <w:szCs w:val="20"/>
    </w:rPr>
  </w:style>
  <w:style w:type="table" w:customStyle="1" w:styleId="TableGrid1">
    <w:name w:val="Table Grid1"/>
    <w:basedOn w:val="TableNormal"/>
    <w:next w:val="TableGrid"/>
    <w:uiPriority w:val="59"/>
    <w:rsid w:val="00632B4C"/>
    <w:rPr>
      <w:rFonts w:asciiTheme="minorHAnsi" w:eastAsiaTheme="minorHAnsi" w:hAnsiTheme="minorHAnsi"/>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32B4C"/>
    <w:pPr>
      <w:widowControl/>
      <w:autoSpaceDE/>
      <w:autoSpaceDN/>
      <w:adjustRightInd/>
    </w:pPr>
    <w:rPr>
      <w:szCs w:val="20"/>
    </w:rPr>
  </w:style>
  <w:style w:type="character" w:customStyle="1" w:styleId="FootnoteTextChar">
    <w:name w:val="Footnote Text Char"/>
    <w:basedOn w:val="DefaultParagraphFont"/>
    <w:link w:val="FootnoteText"/>
    <w:uiPriority w:val="99"/>
    <w:semiHidden/>
    <w:rsid w:val="00632B4C"/>
  </w:style>
  <w:style w:type="character" w:customStyle="1" w:styleId="Heading8Char">
    <w:name w:val="Heading 8 Char"/>
    <w:basedOn w:val="DefaultParagraphFont"/>
    <w:link w:val="Heading8"/>
    <w:rsid w:val="00DF56CA"/>
    <w:rPr>
      <w:i/>
      <w:iCs/>
      <w:sz w:val="24"/>
      <w:szCs w:val="24"/>
    </w:rPr>
  </w:style>
  <w:style w:type="character" w:customStyle="1" w:styleId="Heading9Char">
    <w:name w:val="Heading 9 Char"/>
    <w:basedOn w:val="DefaultParagraphFont"/>
    <w:link w:val="Heading9"/>
    <w:rsid w:val="00DF56CA"/>
    <w:rPr>
      <w:rFonts w:asciiTheme="majorHAnsi" w:eastAsiaTheme="majorEastAsia" w:hAnsiTheme="majorHAnsi"/>
      <w:sz w:val="24"/>
      <w:szCs w:val="24"/>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rsid w:val="00DF56CA"/>
    <w:rPr>
      <w:rFonts w:ascii="Arial" w:hAnsi="Arial"/>
      <w:b/>
      <w:kern w:val="28"/>
      <w:sz w:val="22"/>
    </w:rPr>
  </w:style>
  <w:style w:type="character" w:customStyle="1" w:styleId="Heading2Char">
    <w:name w:val="Heading 2 Char"/>
    <w:basedOn w:val="DefaultParagraphFont"/>
    <w:link w:val="Heading2"/>
    <w:rsid w:val="00DF56CA"/>
    <w:rPr>
      <w:b/>
      <w:sz w:val="22"/>
      <w:szCs w:val="24"/>
    </w:rPr>
  </w:style>
  <w:style w:type="character" w:customStyle="1" w:styleId="Heading6Char">
    <w:name w:val="Heading 6 Char"/>
    <w:basedOn w:val="DefaultParagraphFont"/>
    <w:link w:val="Heading6"/>
    <w:rsid w:val="00DF56CA"/>
    <w:rPr>
      <w:sz w:val="24"/>
      <w:szCs w:val="24"/>
    </w:rPr>
  </w:style>
  <w:style w:type="character" w:customStyle="1" w:styleId="Heading7Char">
    <w:name w:val="Heading 7 Char"/>
    <w:basedOn w:val="DefaultParagraphFont"/>
    <w:link w:val="Heading7"/>
    <w:rsid w:val="00DF56CA"/>
    <w:rPr>
      <w:b/>
      <w:sz w:val="22"/>
      <w:szCs w:val="24"/>
    </w:rPr>
  </w:style>
  <w:style w:type="character" w:customStyle="1" w:styleId="TitleChar">
    <w:name w:val="Title Char"/>
    <w:basedOn w:val="DefaultParagraphFont"/>
    <w:link w:val="Title"/>
    <w:rsid w:val="00DF56CA"/>
    <w:rPr>
      <w:b/>
      <w:bCs/>
      <w:sz w:val="24"/>
      <w:szCs w:val="24"/>
    </w:rPr>
  </w:style>
  <w:style w:type="paragraph" w:styleId="TOCHeading">
    <w:name w:val="TOC Heading"/>
    <w:basedOn w:val="Heading1"/>
    <w:next w:val="Normal"/>
    <w:uiPriority w:val="39"/>
    <w:semiHidden/>
    <w:unhideWhenUsed/>
    <w:qFormat/>
    <w:rsid w:val="00DF56CA"/>
    <w:pPr>
      <w:tabs>
        <w:tab w:val="clear" w:pos="360"/>
      </w:tabs>
      <w:spacing w:after="60"/>
      <w:outlineLvl w:val="9"/>
    </w:pPr>
    <w:rPr>
      <w:rFonts w:asciiTheme="majorHAnsi" w:eastAsiaTheme="majorEastAsia" w:hAnsiTheme="majorHAnsi"/>
      <w:bCs/>
      <w:kern w:val="32"/>
      <w:sz w:val="32"/>
      <w:szCs w:val="32"/>
    </w:rPr>
  </w:style>
  <w:style w:type="character" w:customStyle="1" w:styleId="BalloonTextChar">
    <w:name w:val="Balloon Text Char"/>
    <w:basedOn w:val="DefaultParagraphFont"/>
    <w:link w:val="BalloonText"/>
    <w:rsid w:val="00DF56CA"/>
    <w:rPr>
      <w:rFonts w:ascii="Tahoma" w:hAnsi="Tahoma" w:cs="Tahoma"/>
      <w:sz w:val="16"/>
      <w:szCs w:val="16"/>
    </w:rPr>
  </w:style>
  <w:style w:type="character" w:customStyle="1" w:styleId="BodyTextIndent3Char">
    <w:name w:val="Body Text Indent 3 Char"/>
    <w:basedOn w:val="DefaultParagraphFont"/>
    <w:link w:val="BodyTextIndent3"/>
    <w:rsid w:val="00DF56CA"/>
    <w:rPr>
      <w:sz w:val="24"/>
      <w:szCs w:val="24"/>
    </w:rPr>
  </w:style>
  <w:style w:type="character" w:customStyle="1" w:styleId="BodyTextIndent2Char">
    <w:name w:val="Body Text Indent 2 Char"/>
    <w:basedOn w:val="DefaultParagraphFont"/>
    <w:link w:val="BodyTextIndent2"/>
    <w:rsid w:val="00DF56CA"/>
    <w:rPr>
      <w:sz w:val="24"/>
      <w:szCs w:val="24"/>
    </w:rPr>
  </w:style>
  <w:style w:type="paragraph" w:customStyle="1" w:styleId="Normal1">
    <w:name w:val="Normal1"/>
    <w:basedOn w:val="Normal"/>
    <w:rsid w:val="00DF56CA"/>
    <w:pPr>
      <w:widowControl/>
      <w:overflowPunct w:val="0"/>
      <w:spacing w:line="239" w:lineRule="atLeast"/>
      <w:textAlignment w:val="baseline"/>
    </w:pPr>
    <w:rPr>
      <w:rFonts w:ascii="Times" w:hAnsi="Times"/>
      <w:sz w:val="24"/>
      <w:szCs w:val="20"/>
    </w:rPr>
  </w:style>
  <w:style w:type="character" w:customStyle="1" w:styleId="BodyTextIndentChar">
    <w:name w:val="Body Text Indent Char"/>
    <w:basedOn w:val="DefaultParagraphFont"/>
    <w:link w:val="BodyTextIndent"/>
    <w:rsid w:val="00DF56CA"/>
    <w:rPr>
      <w:sz w:val="24"/>
      <w:szCs w:val="24"/>
    </w:rPr>
  </w:style>
  <w:style w:type="character" w:customStyle="1" w:styleId="BodyTextChar">
    <w:name w:val="Body Text Char"/>
    <w:basedOn w:val="DefaultParagraphFont"/>
    <w:link w:val="BodyText"/>
    <w:rsid w:val="00DF56CA"/>
  </w:style>
  <w:style w:type="paragraph" w:customStyle="1" w:styleId="RFPA">
    <w:name w:val="RFPA"/>
    <w:basedOn w:val="RFP1"/>
    <w:autoRedefine/>
    <w:rsid w:val="00DF56CA"/>
    <w:pPr>
      <w:numPr>
        <w:ilvl w:val="1"/>
      </w:numPr>
      <w:ind w:hanging="720"/>
    </w:pPr>
    <w:rPr>
      <w:caps w:val="0"/>
      <w:u w:val="none"/>
    </w:rPr>
  </w:style>
  <w:style w:type="paragraph" w:customStyle="1" w:styleId="RFP1">
    <w:name w:val="RFP1"/>
    <w:basedOn w:val="Normal"/>
    <w:autoRedefine/>
    <w:rsid w:val="00DF56CA"/>
    <w:pPr>
      <w:widowControl/>
      <w:numPr>
        <w:numId w:val="23"/>
      </w:numPr>
      <w:autoSpaceDE/>
      <w:autoSpaceDN/>
      <w:adjustRightInd/>
    </w:pPr>
    <w:rPr>
      <w:caps/>
      <w:sz w:val="24"/>
      <w:u w:val="single"/>
    </w:rPr>
  </w:style>
  <w:style w:type="paragraph" w:customStyle="1" w:styleId="RFPa0">
    <w:name w:val="RFP(a)"/>
    <w:basedOn w:val="Normal"/>
    <w:rsid w:val="00DF56CA"/>
    <w:pPr>
      <w:widowControl/>
      <w:numPr>
        <w:ilvl w:val="3"/>
        <w:numId w:val="23"/>
      </w:numPr>
      <w:tabs>
        <w:tab w:val="left" w:pos="1440"/>
      </w:tabs>
      <w:autoSpaceDE/>
      <w:autoSpaceDN/>
      <w:adjustRightInd/>
    </w:pPr>
    <w:rPr>
      <w:sz w:val="24"/>
    </w:rPr>
  </w:style>
  <w:style w:type="paragraph" w:customStyle="1" w:styleId="ExhibitA1">
    <w:name w:val="ExhibitA1"/>
    <w:basedOn w:val="Normal"/>
    <w:rsid w:val="00DF56CA"/>
    <w:pPr>
      <w:keepNext/>
      <w:widowControl/>
      <w:numPr>
        <w:numId w:val="24"/>
      </w:numPr>
      <w:tabs>
        <w:tab w:val="left" w:pos="1296"/>
        <w:tab w:val="left" w:pos="2016"/>
        <w:tab w:val="left" w:pos="2592"/>
        <w:tab w:val="left" w:pos="4176"/>
        <w:tab w:val="left" w:pos="10710"/>
      </w:tabs>
      <w:autoSpaceDE/>
      <w:autoSpaceDN/>
      <w:adjustRightInd/>
      <w:outlineLvl w:val="0"/>
    </w:pPr>
    <w:rPr>
      <w:sz w:val="24"/>
      <w:u w:val="single"/>
    </w:rPr>
  </w:style>
  <w:style w:type="paragraph" w:customStyle="1" w:styleId="ExhibitC1">
    <w:name w:val="ExhibitC1"/>
    <w:basedOn w:val="Normal"/>
    <w:rsid w:val="00DF56CA"/>
    <w:pPr>
      <w:widowControl/>
      <w:numPr>
        <w:numId w:val="26"/>
      </w:numPr>
      <w:autoSpaceDE/>
      <w:autoSpaceDN/>
      <w:adjustRightInd/>
    </w:pPr>
    <w:rPr>
      <w:noProof/>
      <w:sz w:val="24"/>
      <w:szCs w:val="20"/>
      <w:u w:val="single"/>
    </w:rPr>
  </w:style>
  <w:style w:type="paragraph" w:customStyle="1" w:styleId="ExhibitC2">
    <w:name w:val="ExhibitC2"/>
    <w:basedOn w:val="Normal"/>
    <w:rsid w:val="00DF56CA"/>
    <w:pPr>
      <w:widowControl/>
      <w:numPr>
        <w:ilvl w:val="1"/>
        <w:numId w:val="26"/>
      </w:numPr>
      <w:autoSpaceDE/>
      <w:autoSpaceDN/>
      <w:adjustRightInd/>
    </w:pPr>
    <w:rPr>
      <w:noProof/>
      <w:sz w:val="24"/>
      <w:szCs w:val="20"/>
    </w:rPr>
  </w:style>
  <w:style w:type="paragraph" w:customStyle="1" w:styleId="ExhibitC3">
    <w:name w:val="ExhibitC3"/>
    <w:basedOn w:val="Normal"/>
    <w:rsid w:val="00DF56CA"/>
    <w:pPr>
      <w:keepNext/>
      <w:widowControl/>
      <w:numPr>
        <w:ilvl w:val="2"/>
        <w:numId w:val="26"/>
      </w:numPr>
      <w:tabs>
        <w:tab w:val="left" w:pos="2592"/>
        <w:tab w:val="left" w:pos="4176"/>
        <w:tab w:val="left" w:pos="10710"/>
      </w:tabs>
      <w:autoSpaceDE/>
      <w:autoSpaceDN/>
      <w:adjustRightInd/>
      <w:ind w:right="187"/>
      <w:outlineLvl w:val="0"/>
    </w:pPr>
    <w:rPr>
      <w:sz w:val="24"/>
      <w:szCs w:val="20"/>
    </w:rPr>
  </w:style>
  <w:style w:type="paragraph" w:customStyle="1" w:styleId="ExhibitC4">
    <w:name w:val="ExhibitC4"/>
    <w:basedOn w:val="Normal"/>
    <w:rsid w:val="00DF56CA"/>
    <w:pPr>
      <w:widowControl/>
      <w:numPr>
        <w:ilvl w:val="3"/>
        <w:numId w:val="26"/>
      </w:numPr>
      <w:autoSpaceDE/>
      <w:autoSpaceDN/>
      <w:adjustRightInd/>
      <w:spacing w:before="120" w:after="120"/>
    </w:pPr>
    <w:rPr>
      <w:sz w:val="24"/>
      <w:szCs w:val="20"/>
    </w:rPr>
  </w:style>
  <w:style w:type="paragraph" w:customStyle="1" w:styleId="ExhibitC5">
    <w:name w:val="ExhibitC5"/>
    <w:basedOn w:val="Normal"/>
    <w:rsid w:val="00DF56CA"/>
    <w:pPr>
      <w:widowControl/>
      <w:numPr>
        <w:ilvl w:val="4"/>
        <w:numId w:val="26"/>
      </w:numPr>
      <w:autoSpaceDE/>
      <w:autoSpaceDN/>
      <w:adjustRightInd/>
      <w:spacing w:before="120" w:after="120"/>
    </w:pPr>
    <w:rPr>
      <w:sz w:val="24"/>
      <w:szCs w:val="20"/>
    </w:rPr>
  </w:style>
  <w:style w:type="paragraph" w:customStyle="1" w:styleId="ExhibitC6">
    <w:name w:val="ExhibitC6"/>
    <w:basedOn w:val="Normal"/>
    <w:rsid w:val="00DF56CA"/>
    <w:pPr>
      <w:widowControl/>
      <w:numPr>
        <w:ilvl w:val="5"/>
        <w:numId w:val="26"/>
      </w:numPr>
      <w:autoSpaceDE/>
      <w:autoSpaceDN/>
      <w:adjustRightInd/>
      <w:spacing w:before="120" w:after="120"/>
    </w:pPr>
    <w:rPr>
      <w:sz w:val="24"/>
      <w:szCs w:val="20"/>
    </w:rPr>
  </w:style>
  <w:style w:type="paragraph" w:customStyle="1" w:styleId="ExhibitC7">
    <w:name w:val="ExhibitC7"/>
    <w:basedOn w:val="Normal"/>
    <w:rsid w:val="00DF56CA"/>
    <w:pPr>
      <w:widowControl/>
      <w:numPr>
        <w:ilvl w:val="6"/>
        <w:numId w:val="26"/>
      </w:numPr>
      <w:autoSpaceDE/>
      <w:autoSpaceDN/>
      <w:adjustRightInd/>
      <w:spacing w:before="120" w:after="120"/>
    </w:pPr>
    <w:rPr>
      <w:sz w:val="24"/>
      <w:szCs w:val="20"/>
    </w:rPr>
  </w:style>
  <w:style w:type="paragraph" w:customStyle="1" w:styleId="Heading10">
    <w:name w:val="Heading10"/>
    <w:basedOn w:val="Heading9"/>
    <w:rsid w:val="00DF56CA"/>
    <w:pPr>
      <w:keepNext/>
      <w:tabs>
        <w:tab w:val="left" w:pos="10710"/>
      </w:tabs>
      <w:spacing w:before="0" w:after="0"/>
      <w:ind w:left="360" w:right="187" w:hanging="360"/>
      <w:jc w:val="center"/>
    </w:pPr>
    <w:rPr>
      <w:rFonts w:ascii="Times New Roman" w:eastAsia="Times New Roman" w:hAnsi="Times New Roman"/>
      <w:b/>
      <w:bCs/>
      <w:caps/>
    </w:rPr>
  </w:style>
  <w:style w:type="character" w:customStyle="1" w:styleId="Heading4Char">
    <w:name w:val="Heading 4 Char"/>
    <w:aliases w:val="ASAPHeading 4 Char,h4 Char,a) b) c) Char"/>
    <w:basedOn w:val="DefaultParagraphFont"/>
    <w:link w:val="Heading4"/>
    <w:rsid w:val="00DF56CA"/>
    <w:rPr>
      <w:b/>
      <w:sz w:val="24"/>
      <w:szCs w:val="24"/>
    </w:rPr>
  </w:style>
  <w:style w:type="character" w:customStyle="1" w:styleId="Heading5Char">
    <w:name w:val="Heading 5 Char"/>
    <w:basedOn w:val="DefaultParagraphFont"/>
    <w:link w:val="Heading5"/>
    <w:rsid w:val="00DF56CA"/>
    <w:rPr>
      <w:sz w:val="24"/>
      <w:szCs w:val="24"/>
    </w:rPr>
  </w:style>
  <w:style w:type="paragraph" w:customStyle="1" w:styleId="Style3">
    <w:name w:val="Style3"/>
    <w:basedOn w:val="Normal"/>
    <w:link w:val="Style3Char"/>
    <w:autoRedefine/>
    <w:rsid w:val="00DF56CA"/>
    <w:pPr>
      <w:keepNext/>
      <w:widowControl/>
      <w:tabs>
        <w:tab w:val="left" w:pos="2016"/>
        <w:tab w:val="left" w:pos="2592"/>
        <w:tab w:val="left" w:pos="4176"/>
        <w:tab w:val="left" w:pos="10710"/>
      </w:tabs>
      <w:autoSpaceDE/>
      <w:autoSpaceDN/>
      <w:adjustRightInd/>
      <w:ind w:right="187"/>
      <w:outlineLvl w:val="0"/>
    </w:pPr>
    <w:rPr>
      <w:sz w:val="24"/>
      <w:szCs w:val="20"/>
    </w:rPr>
  </w:style>
  <w:style w:type="paragraph" w:customStyle="1" w:styleId="Style4">
    <w:name w:val="Style4"/>
    <w:basedOn w:val="Heading1"/>
    <w:autoRedefine/>
    <w:rsid w:val="00DF56CA"/>
    <w:pPr>
      <w:tabs>
        <w:tab w:val="clear" w:pos="360"/>
        <w:tab w:val="left" w:pos="1296"/>
        <w:tab w:val="left" w:pos="2592"/>
        <w:tab w:val="left" w:pos="4176"/>
        <w:tab w:val="left" w:pos="10710"/>
      </w:tabs>
      <w:spacing w:before="0" w:after="0"/>
      <w:ind w:right="180"/>
    </w:pPr>
    <w:rPr>
      <w:rFonts w:ascii="Times New Roman" w:hAnsi="Times New Roman"/>
      <w:b w:val="0"/>
      <w:kern w:val="0"/>
      <w:sz w:val="24"/>
    </w:rPr>
  </w:style>
  <w:style w:type="paragraph" w:styleId="List2">
    <w:name w:val="List 2"/>
    <w:basedOn w:val="Normal"/>
    <w:rsid w:val="00DF56CA"/>
    <w:pPr>
      <w:widowControl/>
      <w:autoSpaceDE/>
      <w:autoSpaceDN/>
      <w:adjustRightInd/>
      <w:ind w:left="720" w:hanging="360"/>
    </w:pPr>
    <w:rPr>
      <w:rFonts w:ascii="Courier New" w:hAnsi="Courier New"/>
      <w:sz w:val="24"/>
      <w:szCs w:val="20"/>
    </w:rPr>
  </w:style>
  <w:style w:type="character" w:customStyle="1" w:styleId="BodyText3Char">
    <w:name w:val="Body Text 3 Char"/>
    <w:basedOn w:val="DefaultParagraphFont"/>
    <w:link w:val="BodyText3"/>
    <w:rsid w:val="00DF56CA"/>
    <w:rPr>
      <w:sz w:val="24"/>
      <w:szCs w:val="24"/>
    </w:rPr>
  </w:style>
  <w:style w:type="paragraph" w:customStyle="1" w:styleId="Hidden">
    <w:name w:val="Hidden"/>
    <w:basedOn w:val="Heading4"/>
    <w:next w:val="Heading4"/>
    <w:rsid w:val="00DF56CA"/>
    <w:pPr>
      <w:widowControl/>
      <w:autoSpaceDE/>
      <w:autoSpaceDN/>
      <w:adjustRightInd/>
      <w:ind w:left="720"/>
    </w:pPr>
    <w:rPr>
      <w:b w:val="0"/>
      <w:vanish/>
      <w:color w:val="0000FF"/>
      <w:szCs w:val="20"/>
    </w:rPr>
  </w:style>
  <w:style w:type="paragraph" w:customStyle="1" w:styleId="ExhibitB1">
    <w:name w:val="ExhibitB1"/>
    <w:basedOn w:val="Normal"/>
    <w:rsid w:val="00DF56CA"/>
    <w:pPr>
      <w:keepNext/>
      <w:widowControl/>
      <w:tabs>
        <w:tab w:val="left" w:pos="1296"/>
        <w:tab w:val="left" w:pos="2016"/>
        <w:tab w:val="left" w:pos="2592"/>
        <w:tab w:val="left" w:pos="4176"/>
        <w:tab w:val="left" w:pos="10710"/>
      </w:tabs>
      <w:autoSpaceDE/>
      <w:autoSpaceDN/>
      <w:adjustRightInd/>
      <w:outlineLvl w:val="0"/>
    </w:pPr>
    <w:rPr>
      <w:sz w:val="24"/>
      <w:szCs w:val="20"/>
      <w:u w:val="single"/>
    </w:rPr>
  </w:style>
  <w:style w:type="paragraph" w:customStyle="1" w:styleId="ExhibitB2">
    <w:name w:val="ExhibitB2"/>
    <w:basedOn w:val="Style3"/>
    <w:rsid w:val="00DF56CA"/>
  </w:style>
  <w:style w:type="paragraph" w:customStyle="1" w:styleId="ExhibitB3">
    <w:name w:val="ExhibitB3"/>
    <w:basedOn w:val="Style4"/>
    <w:rsid w:val="00DF56CA"/>
    <w:pPr>
      <w:numPr>
        <w:ilvl w:val="2"/>
        <w:numId w:val="27"/>
      </w:numPr>
    </w:pPr>
  </w:style>
  <w:style w:type="character" w:customStyle="1" w:styleId="PldCentrL1Char">
    <w:name w:val="PldCentr_L1 Char"/>
    <w:link w:val="PldCentrL1"/>
    <w:rsid w:val="00DF56CA"/>
    <w:rPr>
      <w:b/>
      <w:sz w:val="24"/>
    </w:rPr>
  </w:style>
  <w:style w:type="character" w:customStyle="1" w:styleId="PldCentrL3Char">
    <w:name w:val="PldCentr_L3 Char"/>
    <w:link w:val="PldCentrL3"/>
    <w:rsid w:val="00DF56CA"/>
    <w:rPr>
      <w:sz w:val="24"/>
    </w:rPr>
  </w:style>
  <w:style w:type="character" w:customStyle="1" w:styleId="PldCentrL4Char">
    <w:name w:val="PldCentr_L4 Char"/>
    <w:basedOn w:val="PldCentrL3Char"/>
    <w:link w:val="PldCentrL4"/>
    <w:rsid w:val="00DF56CA"/>
    <w:rPr>
      <w:sz w:val="24"/>
    </w:rPr>
  </w:style>
  <w:style w:type="character" w:customStyle="1" w:styleId="PldCentrL5Char">
    <w:name w:val="PldCentr_L5 Char"/>
    <w:basedOn w:val="PldCentrL4Char"/>
    <w:link w:val="PldCentrL5"/>
    <w:rsid w:val="00DF56CA"/>
    <w:rPr>
      <w:sz w:val="24"/>
    </w:rPr>
  </w:style>
  <w:style w:type="paragraph" w:customStyle="1" w:styleId="ExhibitD1">
    <w:name w:val="ExhibitD1"/>
    <w:basedOn w:val="BodyText"/>
    <w:rsid w:val="00DF56CA"/>
    <w:pPr>
      <w:numPr>
        <w:numId w:val="28"/>
      </w:numPr>
      <w:spacing w:after="0"/>
    </w:pPr>
    <w:rPr>
      <w:sz w:val="24"/>
      <w:u w:val="single"/>
    </w:rPr>
  </w:style>
  <w:style w:type="paragraph" w:customStyle="1" w:styleId="SPECText2">
    <w:name w:val="SPECText[2]"/>
    <w:basedOn w:val="Normal"/>
    <w:rsid w:val="00DF56CA"/>
    <w:pPr>
      <w:tabs>
        <w:tab w:val="num" w:pos="720"/>
      </w:tabs>
      <w:autoSpaceDE/>
      <w:autoSpaceDN/>
      <w:adjustRightInd/>
      <w:spacing w:before="240"/>
      <w:ind w:left="720" w:hanging="720"/>
      <w:outlineLvl w:val="1"/>
    </w:pPr>
    <w:rPr>
      <w:rFonts w:ascii="Arial" w:hAnsi="Arial" w:cs="Arial"/>
      <w:snapToGrid w:val="0"/>
      <w:szCs w:val="20"/>
    </w:rPr>
  </w:style>
  <w:style w:type="paragraph" w:customStyle="1" w:styleId="Style6">
    <w:name w:val="Style6"/>
    <w:rsid w:val="00DF56CA"/>
    <w:rPr>
      <w:noProof/>
      <w:sz w:val="24"/>
    </w:rPr>
  </w:style>
  <w:style w:type="paragraph" w:customStyle="1" w:styleId="Style7">
    <w:name w:val="Style7"/>
    <w:rsid w:val="00DF56CA"/>
    <w:rPr>
      <w:noProof/>
      <w:sz w:val="24"/>
    </w:rPr>
  </w:style>
  <w:style w:type="paragraph" w:customStyle="1" w:styleId="Style2">
    <w:name w:val="Style2"/>
    <w:basedOn w:val="Normal"/>
    <w:autoRedefine/>
    <w:rsid w:val="00DF56CA"/>
    <w:pPr>
      <w:keepNext/>
      <w:widowControl/>
      <w:tabs>
        <w:tab w:val="left" w:pos="1296"/>
        <w:tab w:val="left" w:pos="2016"/>
        <w:tab w:val="left" w:pos="2592"/>
        <w:tab w:val="left" w:pos="4176"/>
        <w:tab w:val="left" w:pos="10710"/>
      </w:tabs>
      <w:autoSpaceDE/>
      <w:autoSpaceDN/>
      <w:adjustRightInd/>
      <w:outlineLvl w:val="0"/>
    </w:pPr>
    <w:rPr>
      <w:sz w:val="24"/>
      <w:szCs w:val="20"/>
      <w:u w:val="single"/>
    </w:rPr>
  </w:style>
  <w:style w:type="paragraph" w:customStyle="1" w:styleId="Style1">
    <w:name w:val="Style1"/>
    <w:basedOn w:val="Heading1"/>
    <w:autoRedefine/>
    <w:rsid w:val="00DF56CA"/>
    <w:pPr>
      <w:tabs>
        <w:tab w:val="clear" w:pos="360"/>
        <w:tab w:val="left" w:pos="720"/>
        <w:tab w:val="left" w:pos="1296"/>
        <w:tab w:val="left" w:pos="2016"/>
        <w:tab w:val="left" w:pos="2592"/>
        <w:tab w:val="left" w:pos="4176"/>
        <w:tab w:val="left" w:pos="10710"/>
      </w:tabs>
      <w:spacing w:before="0" w:after="0"/>
    </w:pPr>
    <w:rPr>
      <w:rFonts w:ascii="Times New Roman" w:hAnsi="Times New Roman"/>
      <w:b w:val="0"/>
      <w:kern w:val="0"/>
      <w:sz w:val="24"/>
    </w:rPr>
  </w:style>
  <w:style w:type="paragraph" w:customStyle="1" w:styleId="Style5">
    <w:name w:val="Style5"/>
    <w:rsid w:val="00DF56CA"/>
    <w:pPr>
      <w:numPr>
        <w:numId w:val="30"/>
      </w:numPr>
    </w:pPr>
    <w:rPr>
      <w:noProof/>
      <w:sz w:val="24"/>
    </w:rPr>
  </w:style>
  <w:style w:type="paragraph" w:customStyle="1" w:styleId="zzSansSerif">
    <w:name w:val="zz Sans Serif"/>
    <w:rsid w:val="00DF56CA"/>
    <w:rPr>
      <w:rFonts w:ascii="Arial" w:hAnsi="Arial"/>
      <w:sz w:val="24"/>
    </w:rPr>
  </w:style>
  <w:style w:type="paragraph" w:styleId="ListContinue2">
    <w:name w:val="List Continue 2"/>
    <w:basedOn w:val="Normal"/>
    <w:rsid w:val="00DF56CA"/>
    <w:pPr>
      <w:widowControl/>
      <w:autoSpaceDE/>
      <w:autoSpaceDN/>
      <w:adjustRightInd/>
      <w:spacing w:after="120"/>
      <w:ind w:left="720"/>
    </w:pPr>
    <w:rPr>
      <w:rFonts w:ascii="Courier New" w:hAnsi="Courier New"/>
      <w:sz w:val="24"/>
      <w:szCs w:val="20"/>
    </w:rPr>
  </w:style>
  <w:style w:type="paragraph" w:customStyle="1" w:styleId="s2">
    <w:name w:val="s2"/>
    <w:basedOn w:val="Normal"/>
    <w:rsid w:val="00DF56CA"/>
    <w:pPr>
      <w:autoSpaceDE/>
      <w:autoSpaceDN/>
      <w:adjustRightInd/>
      <w:spacing w:after="240"/>
      <w:ind w:left="1080" w:hanging="360"/>
      <w:jc w:val="both"/>
    </w:pPr>
    <w:rPr>
      <w:sz w:val="24"/>
      <w:szCs w:val="20"/>
    </w:rPr>
  </w:style>
  <w:style w:type="paragraph" w:customStyle="1" w:styleId="1indspaft">
    <w:name w:val="¶ + 1&quot; ind + sp aft"/>
    <w:basedOn w:val="Normal"/>
    <w:rsid w:val="00DF56CA"/>
    <w:pPr>
      <w:widowControl/>
      <w:autoSpaceDE/>
      <w:autoSpaceDN/>
      <w:adjustRightInd/>
      <w:spacing w:after="120" w:line="240" w:lineRule="atLeast"/>
      <w:ind w:firstLine="1440"/>
      <w:jc w:val="both"/>
    </w:pPr>
    <w:rPr>
      <w:rFonts w:ascii="Palatino" w:hAnsi="Palatino"/>
      <w:szCs w:val="20"/>
    </w:rPr>
  </w:style>
  <w:style w:type="paragraph" w:customStyle="1" w:styleId="s1">
    <w:name w:val="s1"/>
    <w:basedOn w:val="Normal"/>
    <w:rsid w:val="00DF56CA"/>
    <w:pPr>
      <w:keepNext/>
      <w:tabs>
        <w:tab w:val="left" w:pos="720"/>
      </w:tabs>
      <w:autoSpaceDE/>
      <w:autoSpaceDN/>
      <w:adjustRightInd/>
      <w:spacing w:after="240"/>
      <w:ind w:left="720" w:hanging="720"/>
    </w:pPr>
    <w:rPr>
      <w:b/>
      <w:sz w:val="24"/>
      <w:szCs w:val="20"/>
    </w:rPr>
  </w:style>
  <w:style w:type="paragraph" w:customStyle="1" w:styleId="s3">
    <w:name w:val="s3"/>
    <w:basedOn w:val="Normal"/>
    <w:rsid w:val="00DF56CA"/>
    <w:pPr>
      <w:tabs>
        <w:tab w:val="left" w:pos="1440"/>
      </w:tabs>
      <w:autoSpaceDE/>
      <w:autoSpaceDN/>
      <w:adjustRightInd/>
      <w:spacing w:after="240"/>
      <w:ind w:left="1440" w:hanging="360"/>
      <w:jc w:val="both"/>
    </w:pPr>
    <w:rPr>
      <w:sz w:val="24"/>
      <w:szCs w:val="20"/>
    </w:rPr>
  </w:style>
  <w:style w:type="character" w:styleId="FollowedHyperlink">
    <w:name w:val="FollowedHyperlink"/>
    <w:rsid w:val="00DF56CA"/>
    <w:rPr>
      <w:color w:val="800080"/>
      <w:u w:val="single"/>
    </w:rPr>
  </w:style>
  <w:style w:type="paragraph" w:customStyle="1" w:styleId="ExhibitE1">
    <w:name w:val="ExhibitE1"/>
    <w:basedOn w:val="ExhibitA1"/>
    <w:rsid w:val="00DF56CA"/>
    <w:pPr>
      <w:numPr>
        <w:numId w:val="0"/>
      </w:numPr>
      <w:tabs>
        <w:tab w:val="num" w:pos="720"/>
      </w:tabs>
      <w:ind w:left="720" w:hanging="720"/>
    </w:pPr>
    <w:rPr>
      <w:szCs w:val="20"/>
    </w:rPr>
  </w:style>
  <w:style w:type="paragraph" w:customStyle="1" w:styleId="Standard1">
    <w:name w:val="Standard1"/>
    <w:basedOn w:val="Style1"/>
    <w:next w:val="Style1"/>
    <w:rsid w:val="00DF56CA"/>
    <w:pPr>
      <w:numPr>
        <w:numId w:val="29"/>
      </w:numPr>
    </w:pPr>
  </w:style>
  <w:style w:type="paragraph" w:customStyle="1" w:styleId="ExhibitA2">
    <w:name w:val="ExhibitA2"/>
    <w:basedOn w:val="Style3"/>
    <w:rsid w:val="00DF56CA"/>
    <w:pPr>
      <w:numPr>
        <w:ilvl w:val="1"/>
        <w:numId w:val="31"/>
      </w:numPr>
      <w:tabs>
        <w:tab w:val="clear" w:pos="1440"/>
        <w:tab w:val="left" w:pos="-720"/>
      </w:tabs>
      <w:suppressAutoHyphens/>
      <w:ind w:left="2160" w:hanging="360"/>
      <w:jc w:val="both"/>
    </w:pPr>
    <w:rPr>
      <w:spacing w:val="-3"/>
    </w:rPr>
  </w:style>
  <w:style w:type="paragraph" w:customStyle="1" w:styleId="ExhibitA3">
    <w:name w:val="ExhibitA3"/>
    <w:basedOn w:val="Style3"/>
    <w:rsid w:val="00DF56CA"/>
    <w:pPr>
      <w:numPr>
        <w:ilvl w:val="2"/>
        <w:numId w:val="31"/>
      </w:numPr>
      <w:tabs>
        <w:tab w:val="num" w:pos="1440"/>
        <w:tab w:val="left" w:pos="2016"/>
      </w:tabs>
      <w:ind w:left="2880" w:hanging="360"/>
    </w:pPr>
  </w:style>
  <w:style w:type="paragraph" w:customStyle="1" w:styleId="ExhibitD2">
    <w:name w:val="ExhibitD2"/>
    <w:basedOn w:val="Style3"/>
    <w:rsid w:val="00DF56CA"/>
    <w:pPr>
      <w:numPr>
        <w:ilvl w:val="1"/>
        <w:numId w:val="32"/>
      </w:numPr>
      <w:tabs>
        <w:tab w:val="clear" w:pos="1440"/>
        <w:tab w:val="num" w:pos="792"/>
      </w:tabs>
      <w:ind w:left="2880" w:hanging="360"/>
    </w:pPr>
  </w:style>
  <w:style w:type="paragraph" w:customStyle="1" w:styleId="ExhibitD3">
    <w:name w:val="ExhibitD3"/>
    <w:basedOn w:val="Style3"/>
    <w:rsid w:val="00DF56CA"/>
    <w:pPr>
      <w:numPr>
        <w:ilvl w:val="2"/>
        <w:numId w:val="32"/>
      </w:numPr>
      <w:tabs>
        <w:tab w:val="num" w:pos="1440"/>
        <w:tab w:val="left" w:pos="2016"/>
      </w:tabs>
      <w:ind w:left="3600" w:hanging="180"/>
    </w:pPr>
  </w:style>
  <w:style w:type="paragraph" w:customStyle="1" w:styleId="EAM2">
    <w:name w:val="EAM2"/>
    <w:basedOn w:val="Normal"/>
    <w:rsid w:val="00DF56CA"/>
    <w:pPr>
      <w:widowControl/>
      <w:autoSpaceDE/>
      <w:autoSpaceDN/>
      <w:adjustRightInd/>
      <w:spacing w:before="240" w:after="60"/>
    </w:pPr>
    <w:rPr>
      <w:rFonts w:ascii="Arial" w:hAnsi="Arial"/>
      <w:sz w:val="24"/>
      <w:szCs w:val="20"/>
    </w:rPr>
  </w:style>
  <w:style w:type="character" w:customStyle="1" w:styleId="BodyText2Char">
    <w:name w:val="Body Text 2 Char"/>
    <w:basedOn w:val="DefaultParagraphFont"/>
    <w:link w:val="BodyText2"/>
    <w:rsid w:val="00DF56CA"/>
    <w:rPr>
      <w:sz w:val="22"/>
    </w:rPr>
  </w:style>
  <w:style w:type="paragraph" w:styleId="Caption">
    <w:name w:val="caption"/>
    <w:basedOn w:val="Normal"/>
    <w:next w:val="Normal"/>
    <w:qFormat/>
    <w:rsid w:val="00DF56CA"/>
    <w:pPr>
      <w:widowControl/>
      <w:tabs>
        <w:tab w:val="center" w:pos="5400"/>
      </w:tabs>
      <w:autoSpaceDE/>
      <w:autoSpaceDN/>
      <w:adjustRightInd/>
      <w:spacing w:line="300" w:lineRule="exact"/>
      <w:ind w:right="-720"/>
    </w:pPr>
    <w:rPr>
      <w:b/>
      <w:bCs/>
      <w:spacing w:val="-10"/>
      <w:sz w:val="18"/>
      <w:szCs w:val="20"/>
    </w:rPr>
  </w:style>
  <w:style w:type="paragraph" w:customStyle="1" w:styleId="JCCAddress">
    <w:name w:val="JCC Address"/>
    <w:aliases w:val="1st line"/>
    <w:basedOn w:val="Normal"/>
    <w:autoRedefine/>
    <w:rsid w:val="00DF56CA"/>
    <w:pPr>
      <w:widowControl/>
      <w:autoSpaceDE/>
      <w:autoSpaceDN/>
      <w:adjustRightInd/>
      <w:spacing w:before="360" w:line="280" w:lineRule="exact"/>
      <w:jc w:val="center"/>
    </w:pPr>
    <w:rPr>
      <w:rFonts w:ascii="Goudy Old Style" w:hAnsi="Goudy Old Style"/>
      <w:sz w:val="17"/>
      <w:szCs w:val="20"/>
    </w:rPr>
  </w:style>
  <w:style w:type="paragraph" w:customStyle="1" w:styleId="JCCAddressblock">
    <w:name w:val="JCC Address block"/>
    <w:basedOn w:val="Normal"/>
    <w:rsid w:val="00DF56CA"/>
    <w:pPr>
      <w:widowControl/>
      <w:autoSpaceDE/>
      <w:autoSpaceDN/>
      <w:adjustRightInd/>
      <w:spacing w:line="220" w:lineRule="exact"/>
      <w:jc w:val="right"/>
    </w:pPr>
    <w:rPr>
      <w:rFonts w:ascii="Goudy Old Style" w:eastAsia="Times" w:hAnsi="Goudy Old Style"/>
      <w:sz w:val="17"/>
      <w:szCs w:val="20"/>
    </w:rPr>
  </w:style>
  <w:style w:type="paragraph" w:customStyle="1" w:styleId="JCCName">
    <w:name w:val="JCC Name"/>
    <w:basedOn w:val="Normal"/>
    <w:rsid w:val="00DF56CA"/>
    <w:pPr>
      <w:widowControl/>
      <w:autoSpaceDE/>
      <w:autoSpaceDN/>
      <w:adjustRightInd/>
      <w:spacing w:line="160" w:lineRule="exact"/>
      <w:jc w:val="right"/>
    </w:pPr>
    <w:rPr>
      <w:rFonts w:ascii="Goudy Old Style" w:eastAsia="Times" w:hAnsi="Goudy Old Style"/>
      <w:spacing w:val="20"/>
      <w:sz w:val="14"/>
      <w:szCs w:val="20"/>
    </w:rPr>
  </w:style>
  <w:style w:type="paragraph" w:customStyle="1" w:styleId="JCCTitle">
    <w:name w:val="JCC Title"/>
    <w:basedOn w:val="Normal"/>
    <w:rsid w:val="00DF56CA"/>
    <w:pPr>
      <w:widowControl/>
      <w:autoSpaceDE/>
      <w:autoSpaceDN/>
      <w:adjustRightInd/>
      <w:spacing w:line="210" w:lineRule="exact"/>
      <w:jc w:val="right"/>
    </w:pPr>
    <w:rPr>
      <w:rFonts w:ascii="Goudy Old Style" w:eastAsia="Times" w:hAnsi="Goudy Old Style"/>
      <w:i/>
      <w:iCs/>
      <w:sz w:val="16"/>
      <w:szCs w:val="20"/>
    </w:rPr>
  </w:style>
  <w:style w:type="paragraph" w:customStyle="1" w:styleId="JCCText">
    <w:name w:val="JCC Text"/>
    <w:basedOn w:val="Normal"/>
    <w:rsid w:val="00DF56CA"/>
    <w:pPr>
      <w:widowControl/>
      <w:autoSpaceDE/>
      <w:autoSpaceDN/>
      <w:adjustRightInd/>
      <w:spacing w:line="300" w:lineRule="exact"/>
    </w:pPr>
    <w:rPr>
      <w:rFonts w:eastAsia="Times"/>
      <w:sz w:val="24"/>
      <w:szCs w:val="20"/>
    </w:rPr>
  </w:style>
  <w:style w:type="paragraph" w:customStyle="1" w:styleId="JCCAddress2ndline">
    <w:name w:val="JCC Address 2nd line"/>
    <w:basedOn w:val="JCCAddress"/>
    <w:rsid w:val="00DF56CA"/>
    <w:pPr>
      <w:spacing w:before="0"/>
    </w:pPr>
  </w:style>
  <w:style w:type="paragraph" w:customStyle="1" w:styleId="HeaderPageNumber">
    <w:name w:val="Header Page Number"/>
    <w:basedOn w:val="Header"/>
    <w:rsid w:val="00DF56CA"/>
    <w:pPr>
      <w:widowControl/>
      <w:autoSpaceDE/>
      <w:autoSpaceDN/>
      <w:adjustRightInd/>
      <w:spacing w:after="600"/>
    </w:pPr>
    <w:rPr>
      <w:rFonts w:eastAsia="Times"/>
      <w:sz w:val="24"/>
      <w:szCs w:val="20"/>
    </w:rPr>
  </w:style>
  <w:style w:type="paragraph" w:customStyle="1" w:styleId="ArticleL1">
    <w:name w:val="Article_L1"/>
    <w:basedOn w:val="Normal"/>
    <w:next w:val="Normal"/>
    <w:rsid w:val="00DF56CA"/>
    <w:pPr>
      <w:keepNext/>
      <w:widowControl/>
      <w:numPr>
        <w:numId w:val="33"/>
      </w:numPr>
      <w:autoSpaceDE/>
      <w:autoSpaceDN/>
      <w:adjustRightInd/>
      <w:spacing w:after="220"/>
      <w:jc w:val="center"/>
      <w:outlineLvl w:val="0"/>
    </w:pPr>
    <w:rPr>
      <w:b/>
      <w:caps/>
      <w:sz w:val="22"/>
      <w:szCs w:val="20"/>
    </w:rPr>
  </w:style>
  <w:style w:type="paragraph" w:customStyle="1" w:styleId="ArticleL2">
    <w:name w:val="Article_L2"/>
    <w:basedOn w:val="ArticleL1"/>
    <w:next w:val="Normal"/>
    <w:rsid w:val="00DF56CA"/>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DF56CA"/>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DF56CA"/>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DF56CA"/>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DF56CA"/>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DF56CA"/>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DF56CA"/>
    <w:pPr>
      <w:widowControl/>
      <w:numPr>
        <w:ilvl w:val="7"/>
        <w:numId w:val="33"/>
      </w:numPr>
      <w:autoSpaceDE/>
      <w:autoSpaceDN/>
      <w:adjustRightInd/>
    </w:pPr>
    <w:rPr>
      <w:sz w:val="24"/>
    </w:rPr>
  </w:style>
  <w:style w:type="paragraph" w:customStyle="1" w:styleId="ArticleL9">
    <w:name w:val="Article_L9"/>
    <w:basedOn w:val="Normal"/>
    <w:rsid w:val="00DF56CA"/>
    <w:pPr>
      <w:widowControl/>
      <w:numPr>
        <w:ilvl w:val="8"/>
        <w:numId w:val="33"/>
      </w:numPr>
      <w:autoSpaceDE/>
      <w:autoSpaceDN/>
      <w:adjustRightInd/>
    </w:pPr>
    <w:rPr>
      <w:sz w:val="24"/>
    </w:rPr>
  </w:style>
  <w:style w:type="paragraph" w:customStyle="1" w:styleId="Tbl8left">
    <w:name w:val="Tbl8:left"/>
    <w:basedOn w:val="Normal"/>
    <w:rsid w:val="00DF56CA"/>
    <w:pPr>
      <w:widowControl/>
      <w:autoSpaceDE/>
      <w:autoSpaceDN/>
      <w:adjustRightInd/>
      <w:spacing w:before="40" w:after="40"/>
    </w:pPr>
    <w:rPr>
      <w:sz w:val="16"/>
      <w:szCs w:val="20"/>
    </w:rPr>
  </w:style>
  <w:style w:type="character" w:customStyle="1" w:styleId="zzmpTrailerItem">
    <w:name w:val="zzmpTrailerItem"/>
    <w:rsid w:val="00DF56CA"/>
    <w:rPr>
      <w:rFonts w:ascii="Times New Roman" w:hAnsi="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PldCentrL2Char">
    <w:name w:val="PldCentr_L2 Char"/>
    <w:basedOn w:val="PldCentrL1Char"/>
    <w:link w:val="PldCentrL2"/>
    <w:rsid w:val="00DF56CA"/>
    <w:rPr>
      <w:b/>
      <w:sz w:val="24"/>
    </w:rPr>
  </w:style>
  <w:style w:type="paragraph" w:customStyle="1" w:styleId="StyleStylePldCentrL3UnderlineBlack1">
    <w:name w:val="Style Style PldCentr_L3 + Underline + Black1"/>
    <w:basedOn w:val="Normal"/>
    <w:link w:val="StyleStylePldCentrL3UnderlineBlack1Char"/>
    <w:rsid w:val="00DF56CA"/>
    <w:pPr>
      <w:tabs>
        <w:tab w:val="num" w:pos="1440"/>
      </w:tabs>
      <w:autoSpaceDE/>
      <w:autoSpaceDN/>
      <w:adjustRightInd/>
      <w:spacing w:after="240"/>
      <w:ind w:left="2160" w:hanging="720"/>
      <w:outlineLvl w:val="2"/>
    </w:pPr>
    <w:rPr>
      <w:color w:val="000000"/>
      <w:sz w:val="24"/>
    </w:rPr>
  </w:style>
  <w:style w:type="character" w:customStyle="1" w:styleId="StyleStylePldCentrL3UnderlineBlack1Char">
    <w:name w:val="Style Style PldCentr_L3 + Underline + Black1 Char"/>
    <w:link w:val="StyleStylePldCentrL3UnderlineBlack1"/>
    <w:rsid w:val="00DF56CA"/>
    <w:rPr>
      <w:color w:val="000000"/>
      <w:sz w:val="24"/>
      <w:szCs w:val="24"/>
    </w:rPr>
  </w:style>
  <w:style w:type="paragraph" w:customStyle="1" w:styleId="StylePldCentrL3Underline">
    <w:name w:val="Style PldCentr_L3 + Underline"/>
    <w:basedOn w:val="PldCentrL3"/>
    <w:link w:val="StylePldCentrL3UnderlineChar"/>
    <w:rsid w:val="00DF56CA"/>
    <w:pPr>
      <w:numPr>
        <w:ilvl w:val="0"/>
        <w:numId w:val="0"/>
      </w:numPr>
    </w:pPr>
    <w:rPr>
      <w:szCs w:val="24"/>
    </w:rPr>
  </w:style>
  <w:style w:type="character" w:customStyle="1" w:styleId="StylePldCentrL3UnderlineChar">
    <w:name w:val="Style PldCentr_L3 + Underline Char"/>
    <w:link w:val="StylePldCentrL3Underline"/>
    <w:rsid w:val="00DF56CA"/>
    <w:rPr>
      <w:sz w:val="24"/>
      <w:szCs w:val="24"/>
    </w:rPr>
  </w:style>
  <w:style w:type="paragraph" w:customStyle="1" w:styleId="SPECText3">
    <w:name w:val="SPECText[3]"/>
    <w:basedOn w:val="Normal"/>
    <w:rsid w:val="00DF56CA"/>
    <w:pPr>
      <w:autoSpaceDE/>
      <w:autoSpaceDN/>
      <w:adjustRightInd/>
      <w:spacing w:before="240"/>
      <w:ind w:left="1440" w:hanging="720"/>
      <w:outlineLvl w:val="2"/>
    </w:pPr>
    <w:rPr>
      <w:rFonts w:ascii="Arial" w:hAnsi="Arial" w:cs="Arial"/>
      <w:snapToGrid w:val="0"/>
      <w:szCs w:val="20"/>
    </w:rPr>
  </w:style>
  <w:style w:type="character" w:customStyle="1" w:styleId="Style3Char">
    <w:name w:val="Style3 Char"/>
    <w:link w:val="Style3"/>
    <w:rsid w:val="00DF56CA"/>
    <w:rPr>
      <w:sz w:val="24"/>
    </w:rPr>
  </w:style>
  <w:style w:type="paragraph" w:customStyle="1" w:styleId="1AutoList1">
    <w:name w:val="1AutoList1"/>
    <w:rsid w:val="00DF56CA"/>
    <w:pPr>
      <w:widowControl w:val="0"/>
      <w:numPr>
        <w:numId w:val="36"/>
      </w:numPr>
      <w:spacing w:after="240"/>
    </w:pPr>
    <w:rPr>
      <w:snapToGrid w:val="0"/>
      <w:sz w:val="24"/>
    </w:rPr>
  </w:style>
  <w:style w:type="paragraph" w:customStyle="1" w:styleId="AGREEMENTHEADING2Level1">
    <w:name w:val="AGREEMENT HEADING 2 Level 1"/>
    <w:basedOn w:val="Normal"/>
    <w:rsid w:val="00DF56CA"/>
    <w:pPr>
      <w:widowControl/>
      <w:numPr>
        <w:numId w:val="37"/>
      </w:numPr>
      <w:autoSpaceDE/>
      <w:autoSpaceDN/>
      <w:adjustRightInd/>
      <w:spacing w:before="240" w:after="240" w:line="240" w:lineRule="exact"/>
      <w:outlineLvl w:val="0"/>
    </w:pPr>
    <w:rPr>
      <w:b/>
      <w:sz w:val="24"/>
    </w:rPr>
  </w:style>
  <w:style w:type="paragraph" w:customStyle="1" w:styleId="AgreementOutlineLevel2">
    <w:name w:val="Agreement Outline Level 2"/>
    <w:basedOn w:val="Normal"/>
    <w:rsid w:val="00DF56CA"/>
    <w:pPr>
      <w:widowControl/>
      <w:numPr>
        <w:ilvl w:val="1"/>
        <w:numId w:val="37"/>
      </w:numPr>
      <w:autoSpaceDE/>
      <w:autoSpaceDN/>
      <w:adjustRightInd/>
      <w:spacing w:before="240" w:after="240" w:line="240" w:lineRule="exact"/>
      <w:ind w:left="1440"/>
      <w:outlineLvl w:val="1"/>
    </w:pPr>
    <w:rPr>
      <w:sz w:val="24"/>
    </w:rPr>
  </w:style>
  <w:style w:type="paragraph" w:customStyle="1" w:styleId="AgreementOutlineLevel3">
    <w:name w:val="Agreement Outline Level 3"/>
    <w:basedOn w:val="Normal"/>
    <w:rsid w:val="00DF56CA"/>
    <w:pPr>
      <w:widowControl/>
      <w:autoSpaceDE/>
      <w:autoSpaceDN/>
      <w:adjustRightInd/>
      <w:spacing w:before="240" w:after="240" w:line="240" w:lineRule="exact"/>
      <w:outlineLvl w:val="2"/>
    </w:pPr>
    <w:rPr>
      <w:sz w:val="24"/>
    </w:rPr>
  </w:style>
  <w:style w:type="paragraph" w:customStyle="1" w:styleId="AgreementOutlineLevel4">
    <w:name w:val="Agreement Outline Level 4"/>
    <w:basedOn w:val="Normal"/>
    <w:rsid w:val="00DF56CA"/>
    <w:pPr>
      <w:widowControl/>
      <w:autoSpaceDE/>
      <w:autoSpaceDN/>
      <w:adjustRightInd/>
      <w:spacing w:before="240" w:after="240" w:line="240" w:lineRule="exact"/>
      <w:outlineLvl w:val="3"/>
    </w:pPr>
    <w:rPr>
      <w:sz w:val="24"/>
    </w:rPr>
  </w:style>
  <w:style w:type="paragraph" w:customStyle="1" w:styleId="AgreementOutlineLevel5">
    <w:name w:val="Agreement Outline Level 5"/>
    <w:basedOn w:val="Normal"/>
    <w:rsid w:val="00DF56CA"/>
    <w:pPr>
      <w:widowControl/>
      <w:numPr>
        <w:ilvl w:val="4"/>
        <w:numId w:val="37"/>
      </w:numPr>
      <w:autoSpaceDE/>
      <w:autoSpaceDN/>
      <w:adjustRightInd/>
      <w:spacing w:before="240" w:after="240" w:line="240" w:lineRule="exact"/>
      <w:outlineLvl w:val="4"/>
    </w:pPr>
    <w:rPr>
      <w:sz w:val="24"/>
    </w:rPr>
  </w:style>
  <w:style w:type="paragraph" w:customStyle="1" w:styleId="AgreementOutlineLevel2Bold">
    <w:name w:val="Agreement Outline Level 2 Bold"/>
    <w:basedOn w:val="AgreementOutlineLevel2"/>
    <w:rsid w:val="00DF56CA"/>
    <w:pPr>
      <w:numPr>
        <w:ilvl w:val="0"/>
        <w:numId w:val="0"/>
      </w:numPr>
    </w:pPr>
    <w:rPr>
      <w:b/>
    </w:rPr>
  </w:style>
  <w:style w:type="paragraph" w:styleId="HTMLPreformatted">
    <w:name w:val="HTML Preformatted"/>
    <w:basedOn w:val="Normal"/>
    <w:link w:val="HTMLPreformattedChar"/>
    <w:rsid w:val="00DF56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szCs w:val="20"/>
    </w:rPr>
  </w:style>
  <w:style w:type="character" w:customStyle="1" w:styleId="HTMLPreformattedChar">
    <w:name w:val="HTML Preformatted Char"/>
    <w:basedOn w:val="DefaultParagraphFont"/>
    <w:link w:val="HTMLPreformatted"/>
    <w:rsid w:val="00DF56CA"/>
    <w:rPr>
      <w:rFonts w:ascii="Courier New" w:eastAsia="Courier New" w:hAnsi="Courier New"/>
    </w:rPr>
  </w:style>
  <w:style w:type="numbering" w:customStyle="1" w:styleId="MOUList">
    <w:name w:val="MOU List"/>
    <w:rsid w:val="00DF56CA"/>
    <w:pPr>
      <w:numPr>
        <w:numId w:val="38"/>
      </w:numPr>
    </w:pPr>
  </w:style>
  <w:style w:type="paragraph" w:styleId="Quote">
    <w:name w:val="Quote"/>
    <w:basedOn w:val="Normal"/>
    <w:next w:val="Normal"/>
    <w:link w:val="QuoteChar"/>
    <w:uiPriority w:val="29"/>
    <w:qFormat/>
    <w:rsid w:val="00DF56CA"/>
    <w:pPr>
      <w:widowControl/>
      <w:autoSpaceDE/>
      <w:autoSpaceDN/>
      <w:adjustRightInd/>
    </w:pPr>
    <w:rPr>
      <w:rFonts w:eastAsia="Times"/>
      <w:i/>
      <w:iCs/>
      <w:color w:val="000000"/>
      <w:sz w:val="24"/>
      <w:szCs w:val="20"/>
    </w:rPr>
  </w:style>
  <w:style w:type="character" w:customStyle="1" w:styleId="QuoteChar">
    <w:name w:val="Quote Char"/>
    <w:basedOn w:val="DefaultParagraphFont"/>
    <w:link w:val="Quote"/>
    <w:uiPriority w:val="29"/>
    <w:rsid w:val="00DF56CA"/>
    <w:rPr>
      <w:rFonts w:eastAsia="Times"/>
      <w:i/>
      <w:iCs/>
      <w:color w:val="000000"/>
      <w:sz w:val="24"/>
    </w:rPr>
  </w:style>
  <w:style w:type="paragraph" w:customStyle="1" w:styleId="JCCAddress1stline">
    <w:name w:val="JCC Address 1st line"/>
    <w:basedOn w:val="Normal"/>
    <w:rsid w:val="005C6C47"/>
    <w:pPr>
      <w:widowControl/>
      <w:autoSpaceDE/>
      <w:autoSpaceDN/>
      <w:adjustRightInd/>
      <w:spacing w:before="360" w:line="280" w:lineRule="exact"/>
      <w:jc w:val="center"/>
    </w:pPr>
    <w:rPr>
      <w:rFonts w:ascii="Goudy Old Style" w:hAnsi="Goudy Old Style"/>
      <w:sz w:val="17"/>
      <w:szCs w:val="20"/>
    </w:rPr>
  </w:style>
  <w:style w:type="paragraph" w:customStyle="1" w:styleId="MemoTitle">
    <w:name w:val="Memo Title"/>
    <w:next w:val="BodyText"/>
    <w:rsid w:val="005C6C47"/>
    <w:pPr>
      <w:jc w:val="center"/>
    </w:pPr>
    <w:rPr>
      <w:rFonts w:ascii="Goudy Old Style" w:hAnsi="Goudy Old Style"/>
      <w:caps/>
      <w:spacing w:val="80"/>
      <w:sz w:val="36"/>
    </w:rPr>
  </w:style>
  <w:style w:type="paragraph" w:customStyle="1" w:styleId="MemoHeaderText">
    <w:name w:val="Memo Header Text"/>
    <w:basedOn w:val="BodyText"/>
    <w:rsid w:val="005C6C47"/>
    <w:pPr>
      <w:tabs>
        <w:tab w:val="left" w:pos="360"/>
      </w:tabs>
      <w:spacing w:after="0" w:line="300" w:lineRule="atLeast"/>
      <w:ind w:left="-86"/>
    </w:pPr>
    <w:rPr>
      <w:rFonts w:eastAsia="Times"/>
      <w:sz w:val="24"/>
    </w:rPr>
  </w:style>
  <w:style w:type="paragraph" w:customStyle="1" w:styleId="MemoSubhead">
    <w:name w:val="Memo Subhead"/>
    <w:next w:val="MemoHeaderText"/>
    <w:rsid w:val="005C6C47"/>
    <w:pPr>
      <w:ind w:left="-86"/>
    </w:pPr>
    <w:rPr>
      <w:rFonts w:ascii="Arial Black" w:hAnsi="Arial Black"/>
      <w:sz w:val="17"/>
    </w:rPr>
  </w:style>
  <w:style w:type="paragraph" w:customStyle="1" w:styleId="DocID">
    <w:name w:val="Doc ID"/>
    <w:basedOn w:val="Normal"/>
    <w:rsid w:val="005C6C47"/>
    <w:pPr>
      <w:widowControl/>
      <w:autoSpaceDE/>
      <w:autoSpaceDN/>
      <w:adjustRightInd/>
    </w:pPr>
    <w:rPr>
      <w:sz w:val="14"/>
      <w:szCs w:val="20"/>
    </w:rPr>
  </w:style>
  <w:style w:type="paragraph" w:customStyle="1" w:styleId="TableTitle">
    <w:name w:val="Table Title"/>
    <w:basedOn w:val="Normal"/>
    <w:rsid w:val="005C6C47"/>
    <w:pPr>
      <w:widowControl/>
      <w:autoSpaceDE/>
      <w:autoSpaceDN/>
      <w:adjustRightInd/>
      <w:spacing w:before="60" w:after="60"/>
    </w:pPr>
    <w:rPr>
      <w:rFonts w:ascii="Verdana" w:hAnsi="Verdana"/>
      <w:b/>
      <w:color w:val="FFFFFF"/>
      <w:sz w:val="16"/>
      <w:szCs w:val="16"/>
    </w:rPr>
  </w:style>
  <w:style w:type="paragraph" w:customStyle="1" w:styleId="TableSection">
    <w:name w:val="Table Section"/>
    <w:basedOn w:val="Normal"/>
    <w:link w:val="TableSectionChar"/>
    <w:rsid w:val="005C6C47"/>
    <w:pPr>
      <w:widowControl/>
      <w:autoSpaceDE/>
      <w:autoSpaceDN/>
      <w:adjustRightInd/>
      <w:spacing w:before="60" w:after="60"/>
    </w:pPr>
    <w:rPr>
      <w:rFonts w:ascii="Verdana" w:hAnsi="Verdana"/>
      <w:b/>
      <w:sz w:val="16"/>
      <w:szCs w:val="20"/>
    </w:rPr>
  </w:style>
  <w:style w:type="paragraph" w:customStyle="1" w:styleId="TableBodyText">
    <w:name w:val="Table Body Text"/>
    <w:basedOn w:val="Normal"/>
    <w:rsid w:val="005C6C47"/>
    <w:pPr>
      <w:widowControl/>
      <w:autoSpaceDE/>
      <w:autoSpaceDN/>
      <w:adjustRightInd/>
      <w:spacing w:before="60" w:after="60"/>
    </w:pPr>
    <w:rPr>
      <w:rFonts w:ascii="Verdana" w:hAnsi="Verdana"/>
      <w:sz w:val="16"/>
      <w:szCs w:val="16"/>
    </w:rPr>
  </w:style>
  <w:style w:type="paragraph" w:customStyle="1" w:styleId="TableBullet">
    <w:name w:val="Table Bullet"/>
    <w:basedOn w:val="Normal"/>
    <w:rsid w:val="005C6C47"/>
    <w:pPr>
      <w:widowControl/>
      <w:numPr>
        <w:numId w:val="47"/>
      </w:numPr>
      <w:tabs>
        <w:tab w:val="clear" w:pos="360"/>
      </w:tabs>
      <w:autoSpaceDE/>
      <w:autoSpaceDN/>
      <w:adjustRightInd/>
      <w:spacing w:before="60" w:after="60"/>
      <w:ind w:left="342" w:hanging="180"/>
    </w:pPr>
    <w:rPr>
      <w:rFonts w:ascii="Verdana" w:hAnsi="Verdana"/>
      <w:color w:val="000000"/>
      <w:sz w:val="16"/>
      <w:szCs w:val="20"/>
    </w:rPr>
  </w:style>
  <w:style w:type="character" w:customStyle="1" w:styleId="TableSectionChar">
    <w:name w:val="Table Section Char"/>
    <w:basedOn w:val="DefaultParagraphFont"/>
    <w:link w:val="TableSection"/>
    <w:rsid w:val="005C6C47"/>
    <w:rPr>
      <w:rFonts w:ascii="Verdana" w:hAnsi="Verdana"/>
      <w:b/>
      <w:sz w:val="16"/>
    </w:rPr>
  </w:style>
  <w:style w:type="paragraph" w:styleId="NormalIndent">
    <w:name w:val="Normal Indent"/>
    <w:basedOn w:val="Normal"/>
    <w:rsid w:val="005C6C47"/>
    <w:pPr>
      <w:widowControl/>
      <w:autoSpaceDE/>
      <w:autoSpaceDN/>
      <w:adjustRightInd/>
      <w:ind w:left="720"/>
    </w:pPr>
    <w:rPr>
      <w:rFonts w:eastAsia="Times"/>
      <w:szCs w:val="20"/>
    </w:rPr>
  </w:style>
  <w:style w:type="paragraph" w:customStyle="1" w:styleId="ExhibitB4">
    <w:name w:val="ExhibitB4"/>
    <w:basedOn w:val="Normal"/>
    <w:rsid w:val="005C6C47"/>
    <w:pPr>
      <w:widowControl/>
      <w:tabs>
        <w:tab w:val="num" w:pos="2592"/>
      </w:tabs>
      <w:autoSpaceDE/>
      <w:autoSpaceDN/>
      <w:adjustRightInd/>
      <w:spacing w:before="120" w:after="120" w:line="300" w:lineRule="atLeast"/>
      <w:ind w:left="2592" w:hanging="576"/>
    </w:pPr>
    <w:rPr>
      <w:sz w:val="24"/>
    </w:rPr>
  </w:style>
  <w:style w:type="paragraph" w:customStyle="1" w:styleId="ExhibitB5">
    <w:name w:val="ExhibitB5"/>
    <w:basedOn w:val="Normal"/>
    <w:rsid w:val="005C6C47"/>
    <w:pPr>
      <w:widowControl/>
      <w:tabs>
        <w:tab w:val="num" w:pos="3168"/>
      </w:tabs>
      <w:autoSpaceDE/>
      <w:autoSpaceDN/>
      <w:adjustRightInd/>
      <w:spacing w:before="120" w:after="120" w:line="300" w:lineRule="atLeast"/>
      <w:ind w:left="3168" w:hanging="576"/>
    </w:pPr>
    <w:rPr>
      <w:sz w:val="24"/>
    </w:rPr>
  </w:style>
  <w:style w:type="paragraph" w:customStyle="1" w:styleId="Header1">
    <w:name w:val="Header1"/>
    <w:basedOn w:val="Heading10"/>
    <w:rsid w:val="005C6C47"/>
    <w:pPr>
      <w:tabs>
        <w:tab w:val="center" w:pos="10710"/>
      </w:tabs>
    </w:pPr>
    <w:rPr>
      <w:rFonts w:ascii="Times New Roman Bold" w:hAnsi="Times New Roman Bold"/>
      <w:bCs w:val="0"/>
      <w:szCs w:val="20"/>
    </w:rPr>
  </w:style>
  <w:style w:type="paragraph" w:customStyle="1" w:styleId="Title1">
    <w:name w:val="Title1"/>
    <w:basedOn w:val="Title"/>
    <w:rsid w:val="005C6C47"/>
    <w:pPr>
      <w:tabs>
        <w:tab w:val="clear" w:pos="-1440"/>
      </w:tabs>
      <w:autoSpaceDE/>
      <w:autoSpaceDN/>
      <w:adjustRightInd/>
      <w:spacing w:line="300" w:lineRule="exact"/>
    </w:pPr>
    <w:rPr>
      <w:rFonts w:ascii="Times New Roman Bold" w:hAnsi="Times New Roman Bold"/>
      <w:cap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38657">
      <w:bodyDiv w:val="1"/>
      <w:marLeft w:val="0"/>
      <w:marRight w:val="0"/>
      <w:marTop w:val="0"/>
      <w:marBottom w:val="0"/>
      <w:divBdr>
        <w:top w:val="none" w:sz="0" w:space="0" w:color="auto"/>
        <w:left w:val="none" w:sz="0" w:space="0" w:color="auto"/>
        <w:bottom w:val="none" w:sz="0" w:space="0" w:color="auto"/>
        <w:right w:val="none" w:sz="0" w:space="0" w:color="auto"/>
      </w:divBdr>
    </w:div>
    <w:div w:id="1142772857">
      <w:bodyDiv w:val="1"/>
      <w:marLeft w:val="0"/>
      <w:marRight w:val="0"/>
      <w:marTop w:val="0"/>
      <w:marBottom w:val="0"/>
      <w:divBdr>
        <w:top w:val="none" w:sz="0" w:space="0" w:color="auto"/>
        <w:left w:val="none" w:sz="0" w:space="0" w:color="auto"/>
        <w:bottom w:val="none" w:sz="0" w:space="0" w:color="auto"/>
        <w:right w:val="none" w:sz="0" w:space="0" w:color="auto"/>
      </w:divBdr>
    </w:div>
    <w:div w:id="212218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apitalProgramSolicitations@jud.c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pitalProgramSolicitations@jud.ca.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ca.gov/rfps.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ourts.ca.gov/rfp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EB63A-393B-4E69-9F30-C56E79750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3887</Words>
  <Characters>21848</Characters>
  <Application>Microsoft Office Word</Application>
  <DocSecurity>0</DocSecurity>
  <Lines>546</Lines>
  <Paragraphs>216</Paragraphs>
  <ScaleCrop>false</ScaleCrop>
  <HeadingPairs>
    <vt:vector size="2" baseType="variant">
      <vt:variant>
        <vt:lpstr>Title</vt:lpstr>
      </vt:variant>
      <vt:variant>
        <vt:i4>1</vt:i4>
      </vt:variant>
    </vt:vector>
  </HeadingPairs>
  <TitlesOfParts>
    <vt:vector size="1" baseType="lpstr">
      <vt:lpstr>CM Agreem - Form</vt:lpstr>
    </vt:vector>
  </TitlesOfParts>
  <Company>ohs</Company>
  <LinksUpToDate>false</LinksUpToDate>
  <CharactersWithSpaces>25519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Agreem - Form</dc:title>
  <dc:creator>pjh</dc:creator>
  <cp:lastModifiedBy>Smith, Marissa</cp:lastModifiedBy>
  <cp:revision>2</cp:revision>
  <cp:lastPrinted>2016-06-01T17:19:00Z</cp:lastPrinted>
  <dcterms:created xsi:type="dcterms:W3CDTF">2016-06-17T17:56:00Z</dcterms:created>
  <dcterms:modified xsi:type="dcterms:W3CDTF">2016-06-17T17:56:00Z</dcterms:modified>
</cp:coreProperties>
</file>