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JUDICIAL COUNCIL OF CALIFORNIA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ADMINISTRATIVE OFFICE OF THE COURTS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REQUEST FOR PROPOSAL #OGC ADR-01(A)</w:t>
      </w:r>
      <w:r w:rsidRPr="00B0724E">
        <w:rPr>
          <w:b/>
          <w:sz w:val="26"/>
          <w:szCs w:val="26"/>
        </w:rPr>
        <w:t>-LM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B0724E">
        <w:rPr>
          <w:b/>
          <w:bCs/>
          <w:caps/>
          <w:sz w:val="26"/>
          <w:szCs w:val="26"/>
        </w:rPr>
        <w:t xml:space="preserve">RESOURCES TO HELP SELF-REPRESENTED LITIGANTS PARTICIPATE </w:t>
      </w:r>
    </w:p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0724E">
        <w:rPr>
          <w:b/>
          <w:bCs/>
          <w:caps/>
          <w:sz w:val="26"/>
          <w:szCs w:val="26"/>
        </w:rPr>
        <w:t>IN ALTERNATE DISPUTE RESOLUTION</w:t>
      </w:r>
    </w:p>
    <w:p w:rsidR="00B0724E" w:rsidRDefault="00B0724E" w:rsidP="00B0724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724E" w:rsidRDefault="00B0724E" w:rsidP="00B0724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12553" w:rsidRPr="00161197" w:rsidRDefault="00E12553" w:rsidP="00E1255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61197">
        <w:rPr>
          <w:b/>
          <w:bCs/>
          <w:sz w:val="28"/>
          <w:szCs w:val="28"/>
        </w:rPr>
        <w:t>N</w:t>
      </w:r>
      <w:r w:rsidRPr="00161197">
        <w:rPr>
          <w:b/>
          <w:bCs/>
          <w:sz w:val="22"/>
          <w:szCs w:val="22"/>
        </w:rPr>
        <w:t xml:space="preserve">OTICE </w:t>
      </w:r>
      <w:r>
        <w:rPr>
          <w:b/>
          <w:bCs/>
          <w:sz w:val="22"/>
          <w:szCs w:val="22"/>
        </w:rPr>
        <w:t>OF CANCELLATION</w:t>
      </w:r>
    </w:p>
    <w:p w:rsidR="00B0724E" w:rsidRDefault="00B0724E" w:rsidP="00B0724E">
      <w:pPr>
        <w:autoSpaceDE w:val="0"/>
        <w:autoSpaceDN w:val="0"/>
        <w:adjustRightInd w:val="0"/>
        <w:jc w:val="center"/>
      </w:pPr>
      <w:r>
        <w:t>May 15, 2012</w:t>
      </w:r>
    </w:p>
    <w:p w:rsidR="00B0724E" w:rsidRDefault="00B0724E" w:rsidP="00B0724E">
      <w:pPr>
        <w:autoSpaceDE w:val="0"/>
        <w:autoSpaceDN w:val="0"/>
        <w:adjustRightInd w:val="0"/>
      </w:pPr>
    </w:p>
    <w:p w:rsidR="00B0724E" w:rsidRDefault="00B0724E" w:rsidP="00B0724E">
      <w:pPr>
        <w:autoSpaceDE w:val="0"/>
        <w:autoSpaceDN w:val="0"/>
        <w:adjustRightInd w:val="0"/>
        <w:rPr>
          <w:color w:val="000000"/>
        </w:rPr>
      </w:pPr>
    </w:p>
    <w:p w:rsidR="00B0724E" w:rsidRDefault="00B0724E" w:rsidP="00B0724E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 xml:space="preserve">The AOC has made the decision not to move forward with the project due to budgetary </w:t>
      </w:r>
      <w:r w:rsidR="00D200CA">
        <w:rPr>
          <w:color w:val="000000"/>
        </w:rPr>
        <w:t>constraints</w:t>
      </w:r>
      <w:r>
        <w:rPr>
          <w:color w:val="000000"/>
        </w:rPr>
        <w:t xml:space="preserve">.  </w:t>
      </w:r>
    </w:p>
    <w:p w:rsidR="00B0724E" w:rsidRPr="008E631E" w:rsidRDefault="00B0724E" w:rsidP="00B0724E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>Therefore, the subject RFP is canceled, and no contract will be awarded.</w:t>
      </w:r>
    </w:p>
    <w:p w:rsidR="00E26BF1" w:rsidRDefault="00E26BF1"/>
    <w:sectPr w:rsidR="00E26BF1" w:rsidSect="00B0724E">
      <w:pgSz w:w="12240" w:h="15840" w:code="1"/>
      <w:pgMar w:top="720" w:right="1008" w:bottom="720" w:left="1008" w:header="36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0724E"/>
    <w:rsid w:val="00145FD8"/>
    <w:rsid w:val="00200D81"/>
    <w:rsid w:val="005023CB"/>
    <w:rsid w:val="006A5A98"/>
    <w:rsid w:val="006C1278"/>
    <w:rsid w:val="00876F29"/>
    <w:rsid w:val="009178A1"/>
    <w:rsid w:val="00A44767"/>
    <w:rsid w:val="00B0724E"/>
    <w:rsid w:val="00D200CA"/>
    <w:rsid w:val="00E12553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4E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352</Characters>
  <Application>Microsoft Office Word</Application>
  <DocSecurity>0</DocSecurity>
  <Lines>2</Lines>
  <Paragraphs>1</Paragraphs>
  <ScaleCrop>false</ScaleCrop>
  <Company>Administrative Office of the Courts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3</cp:revision>
  <cp:lastPrinted>2012-05-15T22:26:00Z</cp:lastPrinted>
  <dcterms:created xsi:type="dcterms:W3CDTF">2012-05-15T22:06:00Z</dcterms:created>
  <dcterms:modified xsi:type="dcterms:W3CDTF">2012-05-15T22:33:00Z</dcterms:modified>
</cp:coreProperties>
</file>