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A7" w:rsidRPr="00C72AF5" w:rsidRDefault="005024A7" w:rsidP="005024A7">
      <w:pPr>
        <w:jc w:val="center"/>
        <w:rPr>
          <w:bCs/>
          <w:sz w:val="26"/>
          <w:szCs w:val="26"/>
        </w:rPr>
      </w:pPr>
    </w:p>
    <w:p w:rsidR="005024A7" w:rsidRPr="00C72AF5" w:rsidRDefault="005024A7" w:rsidP="005024A7">
      <w:pPr>
        <w:jc w:val="center"/>
        <w:rPr>
          <w:bCs/>
          <w:sz w:val="28"/>
          <w:szCs w:val="28"/>
        </w:rPr>
      </w:pPr>
      <w:r w:rsidRPr="00C72AF5">
        <w:rPr>
          <w:bCs/>
          <w:sz w:val="28"/>
          <w:szCs w:val="28"/>
        </w:rPr>
        <w:t>LIST OF ATTACHMENTS</w:t>
      </w:r>
    </w:p>
    <w:p w:rsidR="005024A7" w:rsidRPr="00C72AF5" w:rsidRDefault="005024A7" w:rsidP="005024A7">
      <w:pPr>
        <w:ind w:left="720" w:right="-252"/>
        <w:jc w:val="center"/>
        <w:rPr>
          <w:bCs/>
          <w:sz w:val="26"/>
          <w:szCs w:val="26"/>
        </w:rPr>
      </w:pPr>
    </w:p>
    <w:p w:rsidR="005024A7" w:rsidRPr="00C72AF5" w:rsidRDefault="005024A7" w:rsidP="005024A7">
      <w:pPr>
        <w:ind w:left="720" w:right="-252"/>
        <w:jc w:val="center"/>
        <w:rPr>
          <w:bCs/>
          <w:sz w:val="26"/>
          <w:szCs w:val="26"/>
        </w:rPr>
      </w:pPr>
    </w:p>
    <w:p w:rsidR="005024A7" w:rsidRPr="00C72AF5" w:rsidRDefault="005024A7" w:rsidP="005024A7">
      <w:pPr>
        <w:widowControl w:val="0"/>
        <w:tabs>
          <w:tab w:val="left" w:pos="2880"/>
        </w:tabs>
        <w:spacing w:line="360" w:lineRule="auto"/>
        <w:ind w:left="720" w:right="28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>Attachment 1</w:t>
      </w:r>
      <w:r w:rsidRPr="00C72AF5">
        <w:rPr>
          <w:bCs/>
          <w:sz w:val="26"/>
          <w:szCs w:val="26"/>
        </w:rPr>
        <w:tab/>
        <w:t>Administrative Rules Governing Requests for Proposals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>Attachment 2</w:t>
      </w:r>
      <w:r w:rsidRPr="00C72AF5">
        <w:rPr>
          <w:bCs/>
          <w:sz w:val="26"/>
          <w:szCs w:val="26"/>
        </w:rPr>
        <w:tab/>
      </w:r>
      <w:r w:rsid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>Contract Terms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  <w:t>Exhibit A – Standard Provisions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  <w:t>Exhibit B – Special Provisions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  <w:t>Exhibit C – Payment Provisions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ab/>
        <w:t>Exhibit D – Work to be Performed</w:t>
      </w:r>
    </w:p>
    <w:p w:rsidR="005024A7" w:rsidRPr="00C72AF5" w:rsidRDefault="005024A7" w:rsidP="005024A7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  <w:t>Exhibit E – Contractor’s Key Personnel</w:t>
      </w:r>
    </w:p>
    <w:p w:rsidR="005024A7" w:rsidRPr="00C72AF5" w:rsidRDefault="005024A7" w:rsidP="005024A7">
      <w:pPr>
        <w:widowControl w:val="0"/>
        <w:tabs>
          <w:tab w:val="left" w:pos="2880"/>
          <w:tab w:val="left" w:pos="4140"/>
          <w:tab w:val="left" w:pos="10350"/>
        </w:tabs>
        <w:spacing w:line="360" w:lineRule="auto"/>
        <w:ind w:left="720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  <w:t>Exhibit F – Attachment:</w:t>
      </w:r>
    </w:p>
    <w:p w:rsidR="005024A7" w:rsidRPr="00C72AF5" w:rsidRDefault="005024A7" w:rsidP="00C72AF5">
      <w:pPr>
        <w:widowControl w:val="0"/>
        <w:tabs>
          <w:tab w:val="left" w:pos="2880"/>
          <w:tab w:val="left" w:pos="4320"/>
          <w:tab w:val="left" w:pos="10350"/>
        </w:tabs>
        <w:spacing w:line="360" w:lineRule="auto"/>
        <w:ind w:left="4140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>1 – Acceptance of Work and Sign-off Form</w:t>
      </w:r>
    </w:p>
    <w:p w:rsidR="005024A7" w:rsidRPr="00C72AF5" w:rsidRDefault="005024A7" w:rsidP="005024A7">
      <w:pPr>
        <w:widowControl w:val="0"/>
        <w:tabs>
          <w:tab w:val="left" w:pos="2880"/>
          <w:tab w:val="left" w:pos="4140"/>
          <w:tab w:val="left" w:pos="10350"/>
        </w:tabs>
        <w:spacing w:line="360" w:lineRule="auto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ab/>
        <w:t xml:space="preserve"> 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color w:val="FF0000"/>
          <w:sz w:val="26"/>
          <w:szCs w:val="26"/>
        </w:rPr>
        <w:t xml:space="preserve"> </w:t>
      </w:r>
      <w:r w:rsidRPr="00C72AF5">
        <w:rPr>
          <w:bCs/>
          <w:sz w:val="26"/>
          <w:szCs w:val="26"/>
        </w:rPr>
        <w:t>Attachment 3</w:t>
      </w:r>
      <w:r w:rsidRPr="00C72AF5">
        <w:rPr>
          <w:bCs/>
          <w:sz w:val="26"/>
          <w:szCs w:val="26"/>
        </w:rPr>
        <w:tab/>
        <w:t>Proposer’s Acceptance of the RFP’s Contract Terms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color w:val="FF0000"/>
          <w:sz w:val="26"/>
          <w:szCs w:val="26"/>
        </w:rPr>
      </w:pPr>
      <w:r w:rsidRPr="00C72AF5">
        <w:rPr>
          <w:bCs/>
          <w:sz w:val="26"/>
          <w:szCs w:val="26"/>
        </w:rPr>
        <w:t xml:space="preserve"> 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  <w:r w:rsidRPr="00C72AF5">
        <w:rPr>
          <w:bCs/>
          <w:sz w:val="26"/>
          <w:szCs w:val="26"/>
        </w:rPr>
        <w:t>Attachment 4</w:t>
      </w:r>
      <w:r w:rsidRPr="00C72AF5">
        <w:rPr>
          <w:bCs/>
          <w:sz w:val="26"/>
          <w:szCs w:val="26"/>
        </w:rPr>
        <w:tab/>
      </w:r>
      <w:r w:rsidR="00C72AF5">
        <w:rPr>
          <w:bCs/>
          <w:sz w:val="26"/>
          <w:szCs w:val="26"/>
        </w:rPr>
        <w:tab/>
      </w:r>
      <w:r w:rsidRPr="00C72AF5">
        <w:rPr>
          <w:bCs/>
          <w:sz w:val="26"/>
          <w:szCs w:val="26"/>
        </w:rPr>
        <w:t>Payee Data Record Form</w:t>
      </w:r>
    </w:p>
    <w:p w:rsidR="005024A7" w:rsidRPr="00C72AF5" w:rsidRDefault="005024A7" w:rsidP="005024A7">
      <w:pPr>
        <w:widowControl w:val="0"/>
        <w:spacing w:line="360" w:lineRule="auto"/>
        <w:ind w:left="720" w:right="648"/>
        <w:rPr>
          <w:bCs/>
          <w:sz w:val="26"/>
          <w:szCs w:val="26"/>
        </w:rPr>
      </w:pPr>
    </w:p>
    <w:p w:rsidR="005024A7" w:rsidRPr="00C72AF5" w:rsidRDefault="005024A7" w:rsidP="005024A7">
      <w:pPr>
        <w:jc w:val="center"/>
        <w:rPr>
          <w:bCs/>
        </w:rPr>
      </w:pPr>
    </w:p>
    <w:p w:rsidR="005024A7" w:rsidRPr="00C72AF5" w:rsidRDefault="005024A7" w:rsidP="005024A7">
      <w:pPr>
        <w:pStyle w:val="Heading10"/>
        <w:keepNext w:val="0"/>
        <w:rPr>
          <w:b w:val="0"/>
          <w:i/>
        </w:rPr>
      </w:pPr>
      <w:r w:rsidRPr="00C72AF5">
        <w:rPr>
          <w:b w:val="0"/>
          <w:i/>
        </w:rPr>
        <w:t xml:space="preserve"> </w:t>
      </w:r>
    </w:p>
    <w:p w:rsidR="005024A7" w:rsidRPr="00C72AF5" w:rsidRDefault="005024A7" w:rsidP="005024A7">
      <w:pPr>
        <w:jc w:val="center"/>
      </w:pPr>
    </w:p>
    <w:p w:rsidR="00E26BF1" w:rsidRPr="00C72AF5" w:rsidRDefault="005024A7" w:rsidP="005024A7">
      <w:pPr>
        <w:jc w:val="center"/>
      </w:pPr>
      <w:r w:rsidRPr="00C72AF5">
        <w:rPr>
          <w:i/>
          <w:color w:val="000000"/>
        </w:rPr>
        <w:t>END OF LIST</w:t>
      </w:r>
    </w:p>
    <w:sectPr w:rsidR="00E26BF1" w:rsidRPr="00C72AF5" w:rsidSect="00E371BD">
      <w:headerReference w:type="default" r:id="rId7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A7" w:rsidRDefault="005024A7" w:rsidP="005024A7">
      <w:r>
        <w:separator/>
      </w:r>
    </w:p>
  </w:endnote>
  <w:endnote w:type="continuationSeparator" w:id="0">
    <w:p w:rsidR="005024A7" w:rsidRDefault="005024A7" w:rsidP="0050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A7" w:rsidRDefault="005024A7" w:rsidP="005024A7">
      <w:r>
        <w:separator/>
      </w:r>
    </w:p>
  </w:footnote>
  <w:footnote w:type="continuationSeparator" w:id="0">
    <w:p w:rsidR="005024A7" w:rsidRDefault="005024A7" w:rsidP="00502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AF5" w:rsidRDefault="00C72AF5" w:rsidP="00C72AF5">
    <w:pPr>
      <w:autoSpaceDE w:val="0"/>
      <w:autoSpaceDN w:val="0"/>
      <w:adjustRightInd w:val="0"/>
      <w:ind w:right="-342"/>
      <w:rPr>
        <w:color w:val="000000"/>
      </w:rPr>
    </w:pPr>
    <w:r w:rsidRPr="00E761D8">
      <w:t xml:space="preserve">Project Title:    </w:t>
    </w:r>
    <w:r>
      <w:t xml:space="preserve">Facilitate </w:t>
    </w:r>
    <w:r w:rsidRPr="001E5D79">
      <w:rPr>
        <w:sz w:val="22"/>
        <w:szCs w:val="22"/>
      </w:rPr>
      <w:t>Strategic Planning on Information Sharing for Juvenile Courts and Child Welfare Partners</w:t>
    </w:r>
    <w:r w:rsidRPr="00E761D8">
      <w:rPr>
        <w:color w:val="000000"/>
      </w:rPr>
      <w:t xml:space="preserve"> </w:t>
    </w:r>
  </w:p>
  <w:p w:rsidR="00C72AF5" w:rsidRPr="00E761D8" w:rsidRDefault="00C72AF5" w:rsidP="00C72AF5">
    <w:pPr>
      <w:autoSpaceDE w:val="0"/>
      <w:autoSpaceDN w:val="0"/>
      <w:adjustRightInd w:val="0"/>
      <w:rPr>
        <w:color w:val="000000"/>
      </w:rPr>
    </w:pPr>
    <w:r w:rsidRPr="00E761D8">
      <w:rPr>
        <w:color w:val="000000"/>
      </w:rPr>
      <w:t xml:space="preserve">RFP Number:  </w:t>
    </w:r>
    <w:r>
      <w:rPr>
        <w:color w:val="000000"/>
      </w:rPr>
      <w:t xml:space="preserve"> </w:t>
    </w:r>
    <w:r w:rsidRPr="00E761D8">
      <w:rPr>
        <w:color w:val="000000"/>
      </w:rPr>
      <w:t>CFCC 0</w:t>
    </w:r>
    <w:r>
      <w:rPr>
        <w:color w:val="000000"/>
      </w:rPr>
      <w:t>6</w:t>
    </w:r>
    <w:r w:rsidRPr="00E761D8">
      <w:rPr>
        <w:color w:val="000000"/>
      </w:rPr>
      <w:t>-11-LM</w:t>
    </w:r>
  </w:p>
  <w:p w:rsidR="00C72AF5" w:rsidRPr="00103FA5" w:rsidRDefault="00C72AF5" w:rsidP="00C72AF5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024A7"/>
    <w:rsid w:val="00025E99"/>
    <w:rsid w:val="001D3E96"/>
    <w:rsid w:val="003A1824"/>
    <w:rsid w:val="005023CB"/>
    <w:rsid w:val="005024A7"/>
    <w:rsid w:val="0067109A"/>
    <w:rsid w:val="006C1278"/>
    <w:rsid w:val="009C026D"/>
    <w:rsid w:val="00C244C9"/>
    <w:rsid w:val="00C72AF5"/>
    <w:rsid w:val="00E26BF1"/>
    <w:rsid w:val="00E371BD"/>
    <w:rsid w:val="00F0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A7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customStyle="1" w:styleId="Heading10">
    <w:name w:val="Heading10"/>
    <w:basedOn w:val="Heading9"/>
    <w:rsid w:val="005024A7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Header">
    <w:name w:val="header"/>
    <w:basedOn w:val="Normal"/>
    <w:link w:val="HeaderChar"/>
    <w:unhideWhenUsed/>
    <w:rsid w:val="00502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4A7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2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4A7"/>
    <w:rPr>
      <w:rFonts w:ascii="Times New Roman" w:eastAsia="Calibri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84C1-F71E-420B-B4DC-E647672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Administrative Office of the Courts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AOC User</cp:lastModifiedBy>
  <cp:revision>2</cp:revision>
  <cp:lastPrinted>2011-04-26T22:13:00Z</cp:lastPrinted>
  <dcterms:created xsi:type="dcterms:W3CDTF">2011-05-12T21:44:00Z</dcterms:created>
  <dcterms:modified xsi:type="dcterms:W3CDTF">2011-05-12T21:44:00Z</dcterms:modified>
</cp:coreProperties>
</file>