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4C" w:rsidRDefault="00316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1574E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4C" w:rsidRDefault="00316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4C" w:rsidRDefault="00316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BC" w:rsidRPr="00947CBC" w:rsidRDefault="00947CBC" w:rsidP="00947CBC">
    <w:pPr>
      <w:pStyle w:val="Header"/>
      <w:rPr>
        <w:sz w:val="18"/>
        <w:szCs w:val="18"/>
      </w:rPr>
    </w:pPr>
    <w:r w:rsidRPr="00947CBC">
      <w:rPr>
        <w:sz w:val="18"/>
        <w:szCs w:val="18"/>
      </w:rPr>
      <w:t xml:space="preserve">RFP Title: </w:t>
    </w:r>
    <w:r w:rsidR="0031694C">
      <w:rPr>
        <w:sz w:val="18"/>
        <w:szCs w:val="18"/>
      </w:rPr>
      <w:t xml:space="preserve">California Juror </w:t>
    </w:r>
    <w:r w:rsidR="001574EF">
      <w:rPr>
        <w:sz w:val="18"/>
        <w:szCs w:val="18"/>
      </w:rPr>
      <w:t>Orientation Video</w:t>
    </w:r>
  </w:p>
  <w:p w:rsidR="00947CBC" w:rsidRPr="00947CBC" w:rsidRDefault="00947CBC" w:rsidP="00947CBC">
    <w:pPr>
      <w:pStyle w:val="Header"/>
      <w:rPr>
        <w:sz w:val="18"/>
        <w:szCs w:val="18"/>
      </w:rPr>
    </w:pPr>
    <w:r w:rsidRPr="00947CBC">
      <w:rPr>
        <w:sz w:val="18"/>
        <w:szCs w:val="18"/>
      </w:rPr>
      <w:t xml:space="preserve">RFP No. </w:t>
    </w:r>
    <w:r w:rsidR="001574EF">
      <w:rPr>
        <w:sz w:val="18"/>
        <w:szCs w:val="18"/>
      </w:rPr>
      <w:t>JIP-2019-05-DM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4C" w:rsidRDefault="003169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574EF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1694C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EB2A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F96C-694B-4C3B-A7CE-4D0FEB69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4</cp:revision>
  <dcterms:created xsi:type="dcterms:W3CDTF">2019-04-04T19:09:00Z</dcterms:created>
  <dcterms:modified xsi:type="dcterms:W3CDTF">2019-08-23T20:48:00Z</dcterms:modified>
</cp:coreProperties>
</file>