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108" w:type="dxa"/>
        <w:tblLayout w:type="fixed"/>
        <w:tblLook w:val="0000"/>
      </w:tblPr>
      <w:tblGrid>
        <w:gridCol w:w="4590"/>
        <w:gridCol w:w="236"/>
        <w:gridCol w:w="4534"/>
      </w:tblGrid>
      <w:tr w:rsidR="004B6FD2">
        <w:trPr>
          <w:cantSplit/>
          <w:trHeight w:val="3405"/>
        </w:trPr>
        <w:tc>
          <w:tcPr>
            <w:tcW w:w="4590" w:type="dxa"/>
            <w:tcBorders>
              <w:bottom w:val="nil"/>
            </w:tcBorders>
          </w:tcPr>
          <w:p w:rsidR="004B6FD2" w:rsidRDefault="00EA5F1A">
            <w:pPr>
              <w:pStyle w:val="MemoSubhead"/>
            </w:pPr>
            <w:r>
              <w:t>Date</w:t>
            </w:r>
          </w:p>
          <w:p w:rsidR="004B6FD2" w:rsidRDefault="002C1B8D">
            <w:pPr>
              <w:pStyle w:val="MemoHeaderText"/>
            </w:pPr>
            <w:bookmarkStart w:id="0" w:name="bmDate"/>
            <w:bookmarkEnd w:id="0"/>
            <w:r>
              <w:t>August 17</w:t>
            </w:r>
            <w:r w:rsidR="001C5654">
              <w:t>, 2015</w:t>
            </w:r>
          </w:p>
          <w:p w:rsidR="004B6FD2" w:rsidRDefault="004B6FD2">
            <w:pPr>
              <w:pStyle w:val="MemoHeaderText"/>
            </w:pPr>
          </w:p>
          <w:p w:rsidR="004B6FD2" w:rsidRDefault="00EA5F1A">
            <w:pPr>
              <w:pStyle w:val="MemoSubhead"/>
            </w:pPr>
            <w:r>
              <w:t>To</w:t>
            </w:r>
          </w:p>
          <w:p w:rsidR="004B6FD2" w:rsidRDefault="004E54E1">
            <w:pPr>
              <w:pStyle w:val="MemoHeaderText"/>
            </w:pPr>
            <w:bookmarkStart w:id="1" w:name="bmTo"/>
            <w:bookmarkEnd w:id="1"/>
            <w:r>
              <w:t>Proposers</w:t>
            </w:r>
          </w:p>
          <w:p w:rsidR="004B6FD2" w:rsidRDefault="004B6FD2">
            <w:pPr>
              <w:pStyle w:val="MemoHeaderText"/>
            </w:pPr>
          </w:p>
          <w:p w:rsidR="004B6FD2" w:rsidRDefault="00EA5F1A">
            <w:pPr>
              <w:pStyle w:val="MemoSubhead"/>
            </w:pPr>
            <w:r>
              <w:t>From</w:t>
            </w:r>
          </w:p>
          <w:p w:rsidR="004E54E1" w:rsidRDefault="004E54E1">
            <w:pPr>
              <w:pStyle w:val="MemoHeaderText"/>
            </w:pPr>
            <w:bookmarkStart w:id="2" w:name="bmFrom"/>
            <w:bookmarkEnd w:id="2"/>
            <w:r>
              <w:t>Judicial Council of California</w:t>
            </w:r>
          </w:p>
          <w:p w:rsidR="004B6FD2" w:rsidRDefault="001C5654">
            <w:pPr>
              <w:pStyle w:val="MemoHeaderText"/>
            </w:pPr>
            <w:r>
              <w:t xml:space="preserve">Capital Program </w:t>
            </w:r>
          </w:p>
          <w:p w:rsidR="004B6FD2" w:rsidRDefault="004B6FD2">
            <w:pPr>
              <w:pStyle w:val="MemoHeaderText"/>
            </w:pPr>
          </w:p>
          <w:p w:rsidR="004B6FD2" w:rsidRDefault="00EA5F1A">
            <w:pPr>
              <w:pStyle w:val="MemoSubhead"/>
            </w:pPr>
            <w:r>
              <w:t>Subject</w:t>
            </w:r>
          </w:p>
          <w:p w:rsidR="004B6FD2" w:rsidRDefault="004E54E1">
            <w:pPr>
              <w:pStyle w:val="MemoHeaderText"/>
            </w:pPr>
            <w:bookmarkStart w:id="3" w:name="bmSubject"/>
            <w:bookmarkEnd w:id="3"/>
            <w:r>
              <w:t>Short List Announcement</w:t>
            </w:r>
          </w:p>
          <w:p w:rsidR="004E54E1" w:rsidRDefault="00EC2390">
            <w:pPr>
              <w:pStyle w:val="MemoHeaderText"/>
            </w:pPr>
            <w:r>
              <w:t>New Sonora</w:t>
            </w:r>
            <w:r w:rsidR="00005415">
              <w:t xml:space="preserve"> </w:t>
            </w:r>
            <w:r w:rsidR="004E54E1">
              <w:t>Courthouse</w:t>
            </w:r>
            <w:r w:rsidR="002167F9">
              <w:t>-CMR</w:t>
            </w:r>
          </w:p>
          <w:p w:rsidR="004E54E1" w:rsidRDefault="004E54E1" w:rsidP="001C5654">
            <w:pPr>
              <w:pStyle w:val="MemoHeaderText"/>
            </w:pPr>
            <w:r>
              <w:t>Solicitation Number:  JBCP-201</w:t>
            </w:r>
            <w:r w:rsidR="001C5654">
              <w:t>5</w:t>
            </w:r>
            <w:r w:rsidR="00EC2390">
              <w:t>-1</w:t>
            </w:r>
            <w:r>
              <w:t>2-BR</w:t>
            </w:r>
          </w:p>
        </w:tc>
        <w:tc>
          <w:tcPr>
            <w:tcW w:w="236" w:type="dxa"/>
            <w:tcBorders>
              <w:bottom w:val="nil"/>
            </w:tcBorders>
          </w:tcPr>
          <w:p w:rsidR="004B6FD2" w:rsidRDefault="004B6FD2"/>
        </w:tc>
        <w:tc>
          <w:tcPr>
            <w:tcW w:w="4534" w:type="dxa"/>
            <w:tcBorders>
              <w:bottom w:val="nil"/>
            </w:tcBorders>
          </w:tcPr>
          <w:p w:rsidR="004B6FD2" w:rsidRDefault="00EA5F1A">
            <w:pPr>
              <w:pStyle w:val="MemoSubhead"/>
            </w:pPr>
            <w:r>
              <w:t>Action Requested</w:t>
            </w:r>
          </w:p>
          <w:p w:rsidR="004B6FD2" w:rsidRDefault="004E54E1">
            <w:pPr>
              <w:pStyle w:val="MemoHeaderText"/>
            </w:pPr>
            <w:bookmarkStart w:id="4" w:name="bmAction"/>
            <w:bookmarkEnd w:id="4"/>
            <w:r>
              <w:t>None</w:t>
            </w:r>
          </w:p>
          <w:p w:rsidR="004B6FD2" w:rsidRDefault="004B6FD2">
            <w:pPr>
              <w:pStyle w:val="MemoHeaderText"/>
            </w:pPr>
          </w:p>
          <w:p w:rsidR="004B6FD2" w:rsidRDefault="00EA5F1A">
            <w:pPr>
              <w:pStyle w:val="MemoSubhead"/>
            </w:pPr>
            <w:r>
              <w:t>Deadline</w:t>
            </w:r>
          </w:p>
          <w:p w:rsidR="004B6FD2" w:rsidRDefault="004E54E1">
            <w:pPr>
              <w:pStyle w:val="MemoHeaderText"/>
            </w:pPr>
            <w:bookmarkStart w:id="5" w:name="bmDeadline"/>
            <w:bookmarkEnd w:id="5"/>
            <w:r>
              <w:t>None</w:t>
            </w:r>
          </w:p>
          <w:p w:rsidR="004B6FD2" w:rsidRDefault="004B6FD2">
            <w:pPr>
              <w:pStyle w:val="MemoHeaderText"/>
            </w:pPr>
          </w:p>
          <w:p w:rsidR="004B6FD2" w:rsidRDefault="00EA5F1A">
            <w:pPr>
              <w:pStyle w:val="MemoSubhead"/>
            </w:pPr>
            <w:r>
              <w:t>Contact</w:t>
            </w:r>
          </w:p>
          <w:p w:rsidR="004B6FD2" w:rsidRDefault="004E54E1">
            <w:pPr>
              <w:pStyle w:val="MemoHeaderText"/>
            </w:pPr>
            <w:bookmarkStart w:id="6" w:name="bmContact"/>
            <w:bookmarkEnd w:id="6"/>
            <w:r>
              <w:t>capitalprogramsolicitations@jud.ca.gov</w:t>
            </w:r>
          </w:p>
        </w:tc>
      </w:tr>
      <w:tr w:rsidR="004B6FD2">
        <w:trPr>
          <w:cantSplit/>
        </w:trPr>
        <w:tc>
          <w:tcPr>
            <w:tcW w:w="9360" w:type="dxa"/>
            <w:gridSpan w:val="3"/>
            <w:tcBorders>
              <w:bottom w:val="single" w:sz="4" w:space="0" w:color="auto"/>
            </w:tcBorders>
          </w:tcPr>
          <w:p w:rsidR="004B6FD2" w:rsidRDefault="004B6FD2">
            <w:pPr>
              <w:pStyle w:val="MemoSubhead"/>
            </w:pPr>
          </w:p>
        </w:tc>
      </w:tr>
    </w:tbl>
    <w:p w:rsidR="004B6FD2" w:rsidRDefault="004B6FD2">
      <w:pPr>
        <w:pStyle w:val="BodyText"/>
      </w:pPr>
    </w:p>
    <w:p w:rsidR="004E54E1" w:rsidRPr="001B22C0" w:rsidRDefault="004E54E1" w:rsidP="004E54E1">
      <w:pPr>
        <w:pStyle w:val="BodyText"/>
        <w:spacing w:after="120"/>
        <w:jc w:val="center"/>
        <w:rPr>
          <w:b/>
        </w:rPr>
      </w:pPr>
      <w:bookmarkStart w:id="7" w:name="bmStart"/>
      <w:bookmarkEnd w:id="7"/>
      <w:r w:rsidRPr="001B22C0">
        <w:rPr>
          <w:b/>
        </w:rPr>
        <w:t>Short Listed Proposers</w:t>
      </w:r>
    </w:p>
    <w:tbl>
      <w:tblPr>
        <w:tblW w:w="9956" w:type="dxa"/>
        <w:jc w:val="center"/>
        <w:tblInd w:w="1835" w:type="dxa"/>
        <w:tblBorders>
          <w:top w:val="single" w:sz="12" w:space="0" w:color="auto"/>
          <w:bottom w:val="single" w:sz="12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000"/>
      </w:tblPr>
      <w:tblGrid>
        <w:gridCol w:w="3416"/>
        <w:gridCol w:w="3806"/>
        <w:gridCol w:w="2734"/>
      </w:tblGrid>
      <w:tr w:rsidR="004E54E1" w:rsidRPr="00F816FF" w:rsidTr="00F8646F">
        <w:trPr>
          <w:jc w:val="center"/>
        </w:trPr>
        <w:tc>
          <w:tcPr>
            <w:tcW w:w="341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54E1" w:rsidRPr="00F816FF" w:rsidRDefault="004E54E1" w:rsidP="00F8646F">
            <w:pPr>
              <w:rPr>
                <w:b/>
                <w:bCs/>
                <w:szCs w:val="24"/>
              </w:rPr>
            </w:pPr>
            <w:r w:rsidRPr="00F816FF">
              <w:rPr>
                <w:b/>
                <w:bCs/>
              </w:rPr>
              <w:t>Firm</w:t>
            </w:r>
          </w:p>
        </w:tc>
        <w:tc>
          <w:tcPr>
            <w:tcW w:w="3806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54E1" w:rsidRPr="00F816FF" w:rsidRDefault="004E54E1" w:rsidP="00F8646F">
            <w:pPr>
              <w:rPr>
                <w:b/>
                <w:bCs/>
                <w:szCs w:val="24"/>
              </w:rPr>
            </w:pPr>
            <w:r w:rsidRPr="00F816FF">
              <w:rPr>
                <w:b/>
                <w:bCs/>
              </w:rPr>
              <w:t>Address</w:t>
            </w:r>
          </w:p>
        </w:tc>
        <w:tc>
          <w:tcPr>
            <w:tcW w:w="2734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4E54E1" w:rsidRPr="00F816FF" w:rsidRDefault="004E54E1" w:rsidP="00F8646F">
            <w:pPr>
              <w:rPr>
                <w:b/>
                <w:bCs/>
                <w:szCs w:val="24"/>
              </w:rPr>
            </w:pPr>
            <w:r w:rsidRPr="00F816FF">
              <w:rPr>
                <w:b/>
                <w:bCs/>
              </w:rPr>
              <w:t>City, State</w:t>
            </w:r>
            <w:r>
              <w:rPr>
                <w:b/>
                <w:bCs/>
              </w:rPr>
              <w:t>,</w:t>
            </w:r>
            <w:r w:rsidRPr="00F816FF">
              <w:rPr>
                <w:b/>
                <w:bCs/>
              </w:rPr>
              <w:t xml:space="preserve"> Zip</w:t>
            </w:r>
          </w:p>
        </w:tc>
      </w:tr>
      <w:tr w:rsidR="004E54E1" w:rsidRPr="00F816FF" w:rsidTr="00F8646F">
        <w:trPr>
          <w:trHeight w:hRule="exact" w:val="723"/>
          <w:jc w:val="center"/>
        </w:trPr>
        <w:tc>
          <w:tcPr>
            <w:tcW w:w="341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E54E1" w:rsidRDefault="002C1B8D" w:rsidP="00F8646F">
            <w:pPr>
              <w:rPr>
                <w:szCs w:val="24"/>
              </w:rPr>
            </w:pPr>
            <w:r>
              <w:rPr>
                <w:szCs w:val="24"/>
              </w:rPr>
              <w:t>Otto Construction</w:t>
            </w:r>
          </w:p>
        </w:tc>
        <w:tc>
          <w:tcPr>
            <w:tcW w:w="380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E54E1" w:rsidRDefault="002C1B8D" w:rsidP="00F8646F">
            <w:pPr>
              <w:rPr>
                <w:szCs w:val="24"/>
              </w:rPr>
            </w:pPr>
            <w:r>
              <w:rPr>
                <w:szCs w:val="24"/>
              </w:rPr>
              <w:t>1717 2nd Street</w:t>
            </w:r>
          </w:p>
        </w:tc>
        <w:tc>
          <w:tcPr>
            <w:tcW w:w="273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E54E1" w:rsidRDefault="002C1B8D" w:rsidP="00F8646F">
            <w:pPr>
              <w:rPr>
                <w:szCs w:val="24"/>
              </w:rPr>
            </w:pPr>
            <w:r>
              <w:rPr>
                <w:szCs w:val="24"/>
              </w:rPr>
              <w:t>Sacramento, CA 95811</w:t>
            </w:r>
          </w:p>
        </w:tc>
      </w:tr>
      <w:tr w:rsidR="004E54E1" w:rsidRPr="00F816FF" w:rsidTr="00F8646F">
        <w:trPr>
          <w:trHeight w:hRule="exact" w:val="570"/>
          <w:jc w:val="center"/>
        </w:trPr>
        <w:tc>
          <w:tcPr>
            <w:tcW w:w="341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E54E1" w:rsidRPr="00E72C84" w:rsidRDefault="002C1B8D" w:rsidP="00F8646F">
            <w:pPr>
              <w:rPr>
                <w:szCs w:val="24"/>
              </w:rPr>
            </w:pPr>
            <w:r>
              <w:rPr>
                <w:szCs w:val="24"/>
              </w:rPr>
              <w:t>Sundt Construction, Inc.</w:t>
            </w:r>
          </w:p>
        </w:tc>
        <w:tc>
          <w:tcPr>
            <w:tcW w:w="380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E54E1" w:rsidRPr="00E72C84" w:rsidRDefault="002C1B8D" w:rsidP="00F8646F">
            <w:pPr>
              <w:rPr>
                <w:szCs w:val="24"/>
              </w:rPr>
            </w:pPr>
            <w:r>
              <w:rPr>
                <w:szCs w:val="24"/>
              </w:rPr>
              <w:t>2860 Gateway Oaks Drive #300</w:t>
            </w:r>
          </w:p>
        </w:tc>
        <w:tc>
          <w:tcPr>
            <w:tcW w:w="2734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4E54E1" w:rsidRPr="00E72C84" w:rsidRDefault="002C1B8D" w:rsidP="00F8646F">
            <w:pPr>
              <w:rPr>
                <w:szCs w:val="24"/>
              </w:rPr>
            </w:pPr>
            <w:r>
              <w:rPr>
                <w:szCs w:val="24"/>
              </w:rPr>
              <w:t>Sacramento, CA 95833</w:t>
            </w:r>
          </w:p>
        </w:tc>
      </w:tr>
      <w:tr w:rsidR="00061336" w:rsidRPr="00F816FF" w:rsidTr="00F8646F">
        <w:trPr>
          <w:trHeight w:hRule="exact" w:val="570"/>
          <w:jc w:val="center"/>
        </w:trPr>
        <w:tc>
          <w:tcPr>
            <w:tcW w:w="341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61336" w:rsidRPr="00E72C84" w:rsidRDefault="002C1B8D" w:rsidP="00F8646F">
            <w:pPr>
              <w:rPr>
                <w:szCs w:val="24"/>
              </w:rPr>
            </w:pPr>
            <w:r>
              <w:rPr>
                <w:szCs w:val="24"/>
              </w:rPr>
              <w:t>Swinerton Builders</w:t>
            </w:r>
          </w:p>
        </w:tc>
        <w:tc>
          <w:tcPr>
            <w:tcW w:w="380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061336" w:rsidRPr="00E72C84" w:rsidRDefault="002C1B8D" w:rsidP="00F8646F">
            <w:pPr>
              <w:rPr>
                <w:szCs w:val="24"/>
              </w:rPr>
            </w:pPr>
            <w:r>
              <w:rPr>
                <w:szCs w:val="24"/>
              </w:rPr>
              <w:t>15 Business Parkway, Suite 101</w:t>
            </w:r>
          </w:p>
        </w:tc>
        <w:tc>
          <w:tcPr>
            <w:tcW w:w="2734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061336" w:rsidRPr="00E72C84" w:rsidRDefault="002C1B8D" w:rsidP="00F8646F">
            <w:pPr>
              <w:spacing w:before="80"/>
              <w:rPr>
                <w:szCs w:val="24"/>
              </w:rPr>
            </w:pPr>
            <w:r>
              <w:rPr>
                <w:szCs w:val="24"/>
              </w:rPr>
              <w:t>Sacramento, CA 95828</w:t>
            </w:r>
          </w:p>
        </w:tc>
      </w:tr>
      <w:tr w:rsidR="00EC2390" w:rsidRPr="00F816FF" w:rsidTr="00F8646F">
        <w:trPr>
          <w:trHeight w:hRule="exact" w:val="570"/>
          <w:jc w:val="center"/>
        </w:trPr>
        <w:tc>
          <w:tcPr>
            <w:tcW w:w="341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C2390" w:rsidRPr="00E72C84" w:rsidRDefault="002C1B8D" w:rsidP="00F8646F">
            <w:pPr>
              <w:rPr>
                <w:szCs w:val="24"/>
              </w:rPr>
            </w:pPr>
            <w:r>
              <w:rPr>
                <w:szCs w:val="24"/>
              </w:rPr>
              <w:t>Turner Construction</w:t>
            </w:r>
          </w:p>
        </w:tc>
        <w:tc>
          <w:tcPr>
            <w:tcW w:w="3806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C2390" w:rsidRPr="00E72C84" w:rsidRDefault="002C1B8D" w:rsidP="00F8646F">
            <w:pPr>
              <w:rPr>
                <w:szCs w:val="24"/>
              </w:rPr>
            </w:pPr>
            <w:r>
              <w:rPr>
                <w:szCs w:val="24"/>
              </w:rPr>
              <w:t>1211 H Street</w:t>
            </w:r>
          </w:p>
        </w:tc>
        <w:tc>
          <w:tcPr>
            <w:tcW w:w="2734" w:type="dxa"/>
            <w:tcMar>
              <w:top w:w="0" w:type="dxa"/>
              <w:left w:w="80" w:type="dxa"/>
              <w:bottom w:w="0" w:type="dxa"/>
              <w:right w:w="80" w:type="dxa"/>
            </w:tcMar>
          </w:tcPr>
          <w:p w:rsidR="00EC2390" w:rsidRPr="00E72C84" w:rsidRDefault="002C1B8D" w:rsidP="00F8646F">
            <w:pPr>
              <w:spacing w:before="80"/>
              <w:rPr>
                <w:szCs w:val="24"/>
              </w:rPr>
            </w:pPr>
            <w:r>
              <w:rPr>
                <w:szCs w:val="24"/>
              </w:rPr>
              <w:t>Sacramento, CA 95814</w:t>
            </w:r>
          </w:p>
        </w:tc>
      </w:tr>
    </w:tbl>
    <w:p w:rsidR="004E54E1" w:rsidRDefault="004E54E1" w:rsidP="004E54E1">
      <w:pPr>
        <w:ind w:firstLine="540"/>
      </w:pPr>
    </w:p>
    <w:p w:rsidR="004E54E1" w:rsidRDefault="004E54E1" w:rsidP="004E54E1">
      <w:pPr>
        <w:ind w:left="-180"/>
      </w:pPr>
    </w:p>
    <w:p w:rsidR="004E54E1" w:rsidRDefault="004E54E1" w:rsidP="004E54E1">
      <w:pPr>
        <w:ind w:left="-180"/>
      </w:pPr>
      <w:r>
        <w:t>Short-listed firms will be contacted with more detailed information regarding assigned time of intervi</w:t>
      </w:r>
      <w:r w:rsidR="00EC2390">
        <w:t>ew.  Interviews will be held in</w:t>
      </w:r>
      <w:r w:rsidR="002167F9">
        <w:t xml:space="preserve"> Sacramento on August 21, 2015</w:t>
      </w:r>
      <w:r>
        <w:t>.</w:t>
      </w:r>
    </w:p>
    <w:p w:rsidR="00EA5F1A" w:rsidRDefault="00EA5F1A" w:rsidP="004E54E1"/>
    <w:sectPr w:rsidR="00EA5F1A" w:rsidSect="004B6FD2">
      <w:headerReference w:type="default" r:id="rId7"/>
      <w:headerReference w:type="first" r:id="rId8"/>
      <w:pgSz w:w="12240" w:h="15840" w:code="1"/>
      <w:pgMar w:top="720" w:right="1440" w:bottom="1440" w:left="1440" w:header="720" w:footer="720" w:gutter="0"/>
      <w:cols w:space="720"/>
      <w:formProt w:val="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B8D" w:rsidRDefault="002C1B8D">
      <w:r>
        <w:separator/>
      </w:r>
    </w:p>
  </w:endnote>
  <w:endnote w:type="continuationSeparator" w:id="0">
    <w:p w:rsidR="002C1B8D" w:rsidRDefault="002C1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B8D" w:rsidRDefault="002C1B8D">
      <w:r>
        <w:separator/>
      </w:r>
    </w:p>
  </w:footnote>
  <w:footnote w:type="continuationSeparator" w:id="0">
    <w:p w:rsidR="002C1B8D" w:rsidRDefault="002C1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1B8D" w:rsidRDefault="002C1B8D">
    <w:pPr>
      <w:pStyle w:val="Header"/>
    </w:pPr>
    <w:r>
      <w:t>August 26, 2014</w:t>
    </w:r>
  </w:p>
  <w:p w:rsidR="002C1B8D" w:rsidRDefault="002C1B8D" w:rsidP="004E54E1">
    <w:pPr>
      <w:pStyle w:val="HeaderPageNumber"/>
    </w:pPr>
    <w:r>
      <w:t xml:space="preserve">Page </w:t>
    </w:r>
    <w:fldSimple w:instr=" PAGE  \* MERGEFORMAT ">
      <w:r>
        <w:rPr>
          <w:noProof/>
        </w:rPr>
        <w:t>2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60" w:type="dxa"/>
      <w:tblInd w:w="108" w:type="dxa"/>
      <w:tblLayout w:type="fixed"/>
      <w:tblLook w:val="0000"/>
    </w:tblPr>
    <w:tblGrid>
      <w:gridCol w:w="9360"/>
    </w:tblGrid>
    <w:tr w:rsidR="002C1B8D">
      <w:tc>
        <w:tcPr>
          <w:tcW w:w="9360" w:type="dxa"/>
        </w:tcPr>
        <w:p w:rsidR="002C1B8D" w:rsidRDefault="002C1B8D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815462" cy="813816"/>
                <wp:effectExtent l="19050" t="0" r="3688" b="0"/>
                <wp:docPr id="2" name="Picture 1" descr="JC_Seal.em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JC_Seal.em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5462" cy="8138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2C1B8D" w:rsidRPr="00F67013" w:rsidRDefault="002C1B8D" w:rsidP="00A358A3">
          <w:pPr>
            <w:pStyle w:val="Header"/>
            <w:spacing w:before="240" w:after="120"/>
            <w:jc w:val="center"/>
            <w:rPr>
              <w:rFonts w:ascii="Goudy Old Style" w:hAnsi="Goudy Old Style"/>
              <w:caps/>
              <w:spacing w:val="20"/>
              <w:sz w:val="28"/>
              <w:szCs w:val="28"/>
            </w:rPr>
          </w:pPr>
          <w:r w:rsidRPr="00F67013">
            <w:rPr>
              <w:rFonts w:ascii="Goudy Old Style" w:hAnsi="Goudy Old Style"/>
              <w:caps/>
              <w:spacing w:val="20"/>
              <w:sz w:val="28"/>
              <w:szCs w:val="28"/>
            </w:rPr>
            <w:t>JUDICIAL COUNCIL OF CALIFORNIA</w:t>
          </w:r>
        </w:p>
        <w:p w:rsidR="002C1B8D" w:rsidRPr="009F5403" w:rsidRDefault="002C1B8D" w:rsidP="00A358A3">
          <w:pPr>
            <w:pStyle w:val="JCCAddress1stline"/>
            <w:spacing w:before="0" w:line="320" w:lineRule="exact"/>
            <w:rPr>
              <w:spacing w:val="2"/>
              <w:sz w:val="20"/>
            </w:rPr>
          </w:pPr>
          <w:r w:rsidRPr="009F5403">
            <w:rPr>
              <w:spacing w:val="2"/>
              <w:sz w:val="20"/>
            </w:rPr>
            <w:t xml:space="preserve">455 Golden Gate </w:t>
          </w:r>
          <w:proofErr w:type="gramStart"/>
          <w:r w:rsidRPr="009F5403">
            <w:rPr>
              <w:spacing w:val="2"/>
              <w:sz w:val="20"/>
            </w:rPr>
            <w:t xml:space="preserve">Avenue </w:t>
          </w:r>
          <w:r w:rsidRPr="009F5403">
            <w:rPr>
              <w:spacing w:val="2"/>
              <w:position w:val="4"/>
              <w:sz w:val="44"/>
              <w:szCs w:val="44"/>
            </w:rPr>
            <w:t>.</w:t>
          </w:r>
          <w:proofErr w:type="gramEnd"/>
          <w:r w:rsidRPr="009F5403">
            <w:rPr>
              <w:spacing w:val="2"/>
              <w:sz w:val="20"/>
            </w:rPr>
            <w:t xml:space="preserve"> San Francisco, California 94102-3688</w:t>
          </w:r>
        </w:p>
        <w:p w:rsidR="002C1B8D" w:rsidRDefault="002C1B8D" w:rsidP="00A358A3">
          <w:pPr>
            <w:pStyle w:val="JCCAddress2ndline"/>
            <w:spacing w:line="320" w:lineRule="exact"/>
            <w:rPr>
              <w:spacing w:val="2"/>
              <w:sz w:val="20"/>
            </w:rPr>
          </w:pPr>
          <w:r w:rsidRPr="009F5403">
            <w:rPr>
              <w:spacing w:val="2"/>
              <w:sz w:val="20"/>
            </w:rPr>
            <w:t>Telephone 415-865-</w:t>
          </w:r>
          <w:proofErr w:type="gramStart"/>
          <w:r w:rsidRPr="009F5403">
            <w:rPr>
              <w:spacing w:val="2"/>
              <w:sz w:val="20"/>
            </w:rPr>
            <w:t xml:space="preserve">4200 </w:t>
          </w:r>
          <w:r w:rsidRPr="009F5403">
            <w:rPr>
              <w:spacing w:val="2"/>
              <w:position w:val="4"/>
              <w:sz w:val="44"/>
              <w:szCs w:val="44"/>
            </w:rPr>
            <w:t>.</w:t>
          </w:r>
          <w:proofErr w:type="gramEnd"/>
          <w:r w:rsidRPr="009F5403">
            <w:rPr>
              <w:spacing w:val="2"/>
              <w:sz w:val="20"/>
            </w:rPr>
            <w:t xml:space="preserve"> Fax 415-865-</w:t>
          </w:r>
          <w:proofErr w:type="gramStart"/>
          <w:r w:rsidRPr="009F5403">
            <w:rPr>
              <w:spacing w:val="2"/>
              <w:sz w:val="20"/>
            </w:rPr>
            <w:t xml:space="preserve">4205 </w:t>
          </w:r>
          <w:r w:rsidRPr="009F5403">
            <w:rPr>
              <w:spacing w:val="2"/>
              <w:position w:val="4"/>
              <w:sz w:val="44"/>
              <w:szCs w:val="44"/>
            </w:rPr>
            <w:t>.</w:t>
          </w:r>
          <w:proofErr w:type="gramEnd"/>
          <w:r w:rsidRPr="009F5403">
            <w:rPr>
              <w:spacing w:val="2"/>
              <w:sz w:val="20"/>
            </w:rPr>
            <w:t xml:space="preserve"> TDD 415-865-4272</w:t>
          </w:r>
        </w:p>
        <w:p w:rsidR="002C1B8D" w:rsidRDefault="002C1B8D">
          <w:pPr>
            <w:jc w:val="center"/>
          </w:pPr>
        </w:p>
      </w:tc>
    </w:tr>
    <w:tr w:rsidR="002C1B8D" w:rsidTr="004E54E1">
      <w:trPr>
        <w:trHeight w:hRule="exact" w:val="424"/>
      </w:trPr>
      <w:tc>
        <w:tcPr>
          <w:tcW w:w="9360" w:type="dxa"/>
          <w:tcBorders>
            <w:top w:val="single" w:sz="4" w:space="0" w:color="auto"/>
            <w:bottom w:val="single" w:sz="4" w:space="0" w:color="auto"/>
          </w:tcBorders>
        </w:tcPr>
        <w:p w:rsidR="002C1B8D" w:rsidRDefault="002C1B8D">
          <w:pPr>
            <w:jc w:val="center"/>
            <w:rPr>
              <w:sz w:val="12"/>
            </w:rPr>
          </w:pPr>
        </w:p>
        <w:p w:rsidR="002C1B8D" w:rsidRDefault="002C1B8D">
          <w:pPr>
            <w:pStyle w:val="MemoTitle"/>
          </w:pPr>
        </w:p>
        <w:p w:rsidR="002C1B8D" w:rsidRDefault="002C1B8D">
          <w:pPr>
            <w:jc w:val="center"/>
            <w:rPr>
              <w:sz w:val="12"/>
            </w:rPr>
          </w:pPr>
          <w:r>
            <w:rPr>
              <w:sz w:val="12"/>
            </w:rPr>
            <w:t xml:space="preserve"> </w:t>
          </w:r>
        </w:p>
      </w:tc>
    </w:tr>
  </w:tbl>
  <w:p w:rsidR="002C1B8D" w:rsidRDefault="002C1B8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31EC9E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061336"/>
    <w:rsid w:val="00005415"/>
    <w:rsid w:val="00061336"/>
    <w:rsid w:val="000628FC"/>
    <w:rsid w:val="00063ACC"/>
    <w:rsid w:val="0018141E"/>
    <w:rsid w:val="001C5654"/>
    <w:rsid w:val="002167F9"/>
    <w:rsid w:val="002B7612"/>
    <w:rsid w:val="002C1B8D"/>
    <w:rsid w:val="00476811"/>
    <w:rsid w:val="004770A7"/>
    <w:rsid w:val="00486AB3"/>
    <w:rsid w:val="004B6FD2"/>
    <w:rsid w:val="004E54E1"/>
    <w:rsid w:val="00614EFE"/>
    <w:rsid w:val="006B55CE"/>
    <w:rsid w:val="00703809"/>
    <w:rsid w:val="00710761"/>
    <w:rsid w:val="0074744C"/>
    <w:rsid w:val="00786739"/>
    <w:rsid w:val="00820A0E"/>
    <w:rsid w:val="008A0FC0"/>
    <w:rsid w:val="00912360"/>
    <w:rsid w:val="00A27059"/>
    <w:rsid w:val="00A358A3"/>
    <w:rsid w:val="00A55737"/>
    <w:rsid w:val="00A841ED"/>
    <w:rsid w:val="00AC6E5D"/>
    <w:rsid w:val="00B2313A"/>
    <w:rsid w:val="00BF55CC"/>
    <w:rsid w:val="00D4552F"/>
    <w:rsid w:val="00DA4C6C"/>
    <w:rsid w:val="00E272DD"/>
    <w:rsid w:val="00E85989"/>
    <w:rsid w:val="00EA5F1A"/>
    <w:rsid w:val="00EB5A73"/>
    <w:rsid w:val="00EC2390"/>
    <w:rsid w:val="00ED29D9"/>
    <w:rsid w:val="00EE0B5F"/>
    <w:rsid w:val="00F67013"/>
    <w:rsid w:val="00F86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E54E1"/>
    <w:rPr>
      <w:rFonts w:eastAsia="Times"/>
      <w:sz w:val="24"/>
    </w:rPr>
  </w:style>
  <w:style w:type="paragraph" w:styleId="Heading1">
    <w:name w:val="heading 1"/>
    <w:basedOn w:val="Normal"/>
    <w:next w:val="BodyText"/>
    <w:qFormat/>
    <w:rsid w:val="004B6FD2"/>
    <w:pPr>
      <w:keepNext/>
      <w:spacing w:before="480" w:after="120" w:line="300" w:lineRule="atLeast"/>
      <w:outlineLvl w:val="0"/>
    </w:pPr>
    <w:rPr>
      <w:rFonts w:ascii="Arial Black" w:hAnsi="Arial Black" w:cs="Arial"/>
      <w:bCs/>
      <w:sz w:val="22"/>
      <w:szCs w:val="32"/>
    </w:rPr>
  </w:style>
  <w:style w:type="paragraph" w:styleId="Heading2">
    <w:name w:val="heading 2"/>
    <w:basedOn w:val="Normal"/>
    <w:next w:val="BodyText"/>
    <w:qFormat/>
    <w:rsid w:val="004B6FD2"/>
    <w:pPr>
      <w:keepNext/>
      <w:spacing w:before="360" w:line="300" w:lineRule="atLeast"/>
      <w:outlineLvl w:val="1"/>
    </w:pPr>
    <w:rPr>
      <w:rFonts w:ascii="Arial" w:hAnsi="Arial" w:cs="Arial"/>
      <w:b/>
      <w:bCs/>
      <w:iCs/>
      <w:sz w:val="22"/>
      <w:szCs w:val="28"/>
    </w:rPr>
  </w:style>
  <w:style w:type="paragraph" w:styleId="Heading3">
    <w:name w:val="heading 3"/>
    <w:basedOn w:val="Normal"/>
    <w:next w:val="BodyText"/>
    <w:qFormat/>
    <w:rsid w:val="004B6FD2"/>
    <w:pPr>
      <w:spacing w:line="300" w:lineRule="atLeast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BodyText"/>
    <w:qFormat/>
    <w:rsid w:val="004B6FD2"/>
    <w:pPr>
      <w:spacing w:line="300" w:lineRule="atLeast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rsid w:val="004B6FD2"/>
    <w:pPr>
      <w:tabs>
        <w:tab w:val="left" w:pos="360"/>
      </w:tabs>
      <w:spacing w:line="300" w:lineRule="atLeast"/>
    </w:pPr>
  </w:style>
  <w:style w:type="paragraph" w:customStyle="1" w:styleId="JCCAddress1stline">
    <w:name w:val="JCC Address 1st line"/>
    <w:basedOn w:val="Normal"/>
    <w:next w:val="Normal"/>
    <w:rsid w:val="00A358A3"/>
    <w:pPr>
      <w:spacing w:before="360" w:line="280" w:lineRule="exact"/>
      <w:jc w:val="center"/>
    </w:pPr>
    <w:rPr>
      <w:rFonts w:ascii="Goudy Old Style" w:eastAsia="Times New Roman" w:hAnsi="Goudy Old Style"/>
      <w:sz w:val="17"/>
    </w:rPr>
  </w:style>
  <w:style w:type="paragraph" w:customStyle="1" w:styleId="JCCAddress2ndline">
    <w:name w:val="JCC Address 2nd line"/>
    <w:basedOn w:val="JCCAddress1stline"/>
    <w:rsid w:val="00A358A3"/>
    <w:pPr>
      <w:spacing w:before="0"/>
    </w:pPr>
  </w:style>
  <w:style w:type="paragraph" w:customStyle="1" w:styleId="MemoSubhead">
    <w:name w:val="Memo Subhead"/>
    <w:next w:val="MemoHeaderText"/>
    <w:rsid w:val="004B6FD2"/>
    <w:pPr>
      <w:ind w:left="-86"/>
    </w:pPr>
    <w:rPr>
      <w:rFonts w:ascii="Arial Black" w:hAnsi="Arial Black"/>
      <w:sz w:val="17"/>
    </w:rPr>
  </w:style>
  <w:style w:type="paragraph" w:customStyle="1" w:styleId="MemoHeaderText">
    <w:name w:val="Memo Header Text"/>
    <w:basedOn w:val="BodyText"/>
    <w:rsid w:val="004B6FD2"/>
    <w:pPr>
      <w:ind w:left="-86"/>
    </w:pPr>
  </w:style>
  <w:style w:type="paragraph" w:styleId="Footer">
    <w:name w:val="footer"/>
    <w:basedOn w:val="Normal"/>
    <w:rsid w:val="00E272DD"/>
    <w:pPr>
      <w:tabs>
        <w:tab w:val="center" w:pos="4320"/>
        <w:tab w:val="right" w:pos="8640"/>
      </w:tabs>
      <w:spacing w:line="300" w:lineRule="atLeast"/>
    </w:pPr>
    <w:rPr>
      <w:sz w:val="16"/>
    </w:rPr>
  </w:style>
  <w:style w:type="paragraph" w:customStyle="1" w:styleId="HeaderPageNumber">
    <w:name w:val="Header Page Number"/>
    <w:basedOn w:val="Normal"/>
    <w:rsid w:val="004B6FD2"/>
    <w:pPr>
      <w:tabs>
        <w:tab w:val="center" w:pos="4320"/>
        <w:tab w:val="right" w:pos="8640"/>
      </w:tabs>
      <w:spacing w:after="600" w:line="300" w:lineRule="atLeast"/>
    </w:pPr>
  </w:style>
  <w:style w:type="paragraph" w:styleId="FootnoteText">
    <w:name w:val="footnote text"/>
    <w:basedOn w:val="Normal"/>
    <w:qFormat/>
    <w:rsid w:val="00E272DD"/>
    <w:pPr>
      <w:spacing w:after="120" w:line="220" w:lineRule="atLeast"/>
    </w:pPr>
    <w:rPr>
      <w:sz w:val="20"/>
    </w:rPr>
  </w:style>
  <w:style w:type="paragraph" w:customStyle="1" w:styleId="MemoTitle">
    <w:name w:val="Memo Title"/>
    <w:next w:val="BodyText"/>
    <w:rsid w:val="004B6FD2"/>
    <w:pPr>
      <w:jc w:val="center"/>
    </w:pPr>
    <w:rPr>
      <w:rFonts w:ascii="Goudy Old Style" w:hAnsi="Goudy Old Style"/>
      <w:caps/>
      <w:spacing w:val="80"/>
      <w:sz w:val="36"/>
    </w:rPr>
  </w:style>
  <w:style w:type="paragraph" w:styleId="Header">
    <w:name w:val="header"/>
    <w:basedOn w:val="Normal"/>
    <w:link w:val="HeaderChar"/>
    <w:rsid w:val="004B6FD2"/>
    <w:pPr>
      <w:tabs>
        <w:tab w:val="center" w:pos="4320"/>
        <w:tab w:val="right" w:pos="8640"/>
      </w:tabs>
      <w:spacing w:line="300" w:lineRule="atLeast"/>
    </w:pPr>
  </w:style>
  <w:style w:type="paragraph" w:styleId="BalloonText">
    <w:name w:val="Balloon Text"/>
    <w:basedOn w:val="Normal"/>
    <w:link w:val="BalloonTextChar"/>
    <w:rsid w:val="00614EFE"/>
    <w:pPr>
      <w:spacing w:line="300" w:lineRule="atLeas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14EFE"/>
    <w:rPr>
      <w:rFonts w:ascii="Tahoma" w:eastAsia="Times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A358A3"/>
    <w:rPr>
      <w:rFonts w:eastAsia="Times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AOC%20Templates\mem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</Template>
  <TotalTime>21</TotalTime>
  <Pages>1</Pages>
  <Words>99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Judicial Council Memo</vt:lpstr>
    </vt:vector>
  </TitlesOfParts>
  <Company>Admin Office of the Courts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Judicial Council Memo</dc:title>
  <dc:creator>Barbara Robinson</dc:creator>
  <cp:lastModifiedBy>Barbara Robinson</cp:lastModifiedBy>
  <cp:revision>4</cp:revision>
  <cp:lastPrinted>2003-01-21T16:06:00Z</cp:lastPrinted>
  <dcterms:created xsi:type="dcterms:W3CDTF">2015-07-27T17:02:00Z</dcterms:created>
  <dcterms:modified xsi:type="dcterms:W3CDTF">2015-08-17T18:29:00Z</dcterms:modified>
</cp:coreProperties>
</file>