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89" w:rsidRDefault="00B251F6">
      <w:r>
        <w:t>Price Proposal:</w:t>
      </w:r>
    </w:p>
    <w:p w:rsidR="00B251F6" w:rsidRPr="00137F8C" w:rsidRDefault="00B251F6" w:rsidP="00B251F6">
      <w:pPr>
        <w:ind w:left="0" w:firstLine="0"/>
      </w:pPr>
      <w:r w:rsidRPr="00137F8C">
        <w:t xml:space="preserve">Your price proposal must be in the form of a </w:t>
      </w:r>
      <w:r>
        <w:t xml:space="preserve">single </w:t>
      </w:r>
      <w:r w:rsidRPr="00137F8C">
        <w:t>Fixed Price</w:t>
      </w:r>
      <w:r>
        <w:t xml:space="preserve"> amount</w:t>
      </w:r>
      <w:r w:rsidRPr="00137F8C">
        <w:t xml:space="preserve">. </w:t>
      </w:r>
      <w:r>
        <w:t xml:space="preserve">This </w:t>
      </w:r>
      <w:r w:rsidRPr="00137F8C">
        <w:t xml:space="preserve">Fixed Price </w:t>
      </w:r>
      <w:r>
        <w:t>amount</w:t>
      </w:r>
      <w:r w:rsidRPr="00137F8C">
        <w:t xml:space="preserve"> will constitute </w:t>
      </w:r>
      <w:r>
        <w:t xml:space="preserve">vendor’s </w:t>
      </w:r>
      <w:r w:rsidRPr="00137F8C">
        <w:t>complete compensation for the provision of all Services set forth in this Scope of Services and any other Services specified in vendors proposed Work Plan</w:t>
      </w:r>
      <w:r>
        <w:t>, as well as any ancillary services normal and customary to the provision of such Services</w:t>
      </w:r>
      <w:r w:rsidRPr="00137F8C">
        <w:t xml:space="preserve">. This Fixed Price amount will serve as inclusive compensation for any and all hours of work </w:t>
      </w:r>
      <w:r>
        <w:t>necessary</w:t>
      </w:r>
      <w:r w:rsidRPr="00137F8C">
        <w:t xml:space="preserve"> to </w:t>
      </w:r>
      <w:r>
        <w:t>provide all Services</w:t>
      </w:r>
      <w:r w:rsidRPr="00137F8C">
        <w:t xml:space="preserve"> specified in this Scope of Service</w:t>
      </w:r>
      <w:r>
        <w:t xml:space="preserve"> and the Work Plan</w:t>
      </w:r>
      <w:r w:rsidRPr="00137F8C">
        <w:t xml:space="preserve">, any expenses that may need be incurred to provide the Services, and any materials necessary to provide the Services. If any aspect of the Work Plan </w:t>
      </w:r>
      <w:r>
        <w:t xml:space="preserve">negates an obligation </w:t>
      </w:r>
      <w:r w:rsidRPr="00137F8C">
        <w:t>of this Scope of Services, th</w:t>
      </w:r>
      <w:r>
        <w:t>at aspect of the Work Plan is null and void, and this</w:t>
      </w:r>
      <w:r w:rsidRPr="00137F8C">
        <w:t xml:space="preserve"> Scope of Services will rule.</w:t>
      </w:r>
    </w:p>
    <w:p w:rsidR="00B251F6" w:rsidRPr="00137F8C" w:rsidRDefault="00B251F6" w:rsidP="00B251F6">
      <w:pPr>
        <w:ind w:left="0" w:firstLine="0"/>
        <w:rPr>
          <w:rFonts w:eastAsia="Times New Roman"/>
        </w:rPr>
      </w:pPr>
    </w:p>
    <w:p w:rsidR="00B251F6" w:rsidRDefault="00B251F6" w:rsidP="00B251F6">
      <w:pPr>
        <w:ind w:left="0" w:firstLine="0"/>
      </w:pPr>
      <w:r w:rsidRPr="00137F8C">
        <w:t>Prospective vendors are also required to submit</w:t>
      </w:r>
      <w:r>
        <w:t xml:space="preserve">, as a component of their Price Proposal </w:t>
      </w:r>
      <w:r w:rsidRPr="00137F8C">
        <w:t xml:space="preserve"> a table of Hourly Rates that will apply to any services additional to those specified in the Statement of Work that are authorized in writing, in advance, on the day(s) </w:t>
      </w:r>
      <w:r>
        <w:t>the</w:t>
      </w:r>
      <w:r w:rsidRPr="00137F8C">
        <w:t xml:space="preserve"> </w:t>
      </w:r>
      <w:r>
        <w:t>S</w:t>
      </w:r>
      <w:r w:rsidRPr="00137F8C">
        <w:t xml:space="preserve">ervices are performed, by the Judicial Council’s on site Project Manager. </w:t>
      </w:r>
      <w:r>
        <w:t>Provide the hourly rates associated with the names of Job Titles, not the names of individuals. Include titles and rates of any Subcontractors you intend to use. If a Subcontractor and their rates is not provided, Vendor will not be allowed to later add them.</w:t>
      </w:r>
    </w:p>
    <w:p w:rsidR="00B251F6" w:rsidRDefault="00B251F6" w:rsidP="00B251F6">
      <w:pPr>
        <w:ind w:left="0" w:firstLine="0"/>
      </w:pPr>
    </w:p>
    <w:p w:rsidR="00B251F6" w:rsidRPr="00137F8C" w:rsidRDefault="00B251F6" w:rsidP="00B251F6">
      <w:pPr>
        <w:ind w:left="0" w:firstLine="0"/>
      </w:pPr>
      <w:r>
        <w:t xml:space="preserve">Do not include your Price Proposal or refer to your pricing in the Technical Proposal Form.  Provide your Price Proposal on a separate document in a sealed envelope labeled with the name of your organization and with the words “Price Proposal - </w:t>
      </w:r>
      <w:r w:rsidRPr="00554DCB">
        <w:t>JBCP-2015-08-JMG”.</w:t>
      </w:r>
    </w:p>
    <w:p w:rsidR="00B251F6" w:rsidRPr="00137F8C" w:rsidRDefault="00B251F6" w:rsidP="00B251F6">
      <w:pPr>
        <w:ind w:left="0" w:firstLine="0"/>
        <w:rPr>
          <w:rFonts w:eastAsia="Times New Roman"/>
        </w:rPr>
      </w:pPr>
    </w:p>
    <w:p w:rsidR="00B251F6" w:rsidRPr="00137F8C" w:rsidRDefault="00B251F6" w:rsidP="00B251F6">
      <w:pPr>
        <w:ind w:left="0" w:firstLine="0"/>
      </w:pPr>
      <w:r w:rsidRPr="00137F8C">
        <w:t xml:space="preserve">Failure to submit pricing in the manner required by this RFP will render your Proposal ineligible for consideration for an award. </w:t>
      </w:r>
    </w:p>
    <w:p w:rsidR="00B251F6" w:rsidRPr="00137F8C" w:rsidRDefault="00B251F6" w:rsidP="00B251F6">
      <w:pPr>
        <w:tabs>
          <w:tab w:val="left" w:leader="underscore" w:pos="90"/>
        </w:tabs>
      </w:pPr>
    </w:p>
    <w:p w:rsidR="00B251F6" w:rsidRDefault="00B251F6"/>
    <w:sectPr w:rsidR="00B251F6" w:rsidSect="006F27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0B5" w:rsidRDefault="004140B5" w:rsidP="004140B5">
      <w:pPr>
        <w:spacing w:after="0"/>
      </w:pPr>
      <w:r>
        <w:separator/>
      </w:r>
    </w:p>
  </w:endnote>
  <w:endnote w:type="continuationSeparator" w:id="0">
    <w:p w:rsidR="004140B5" w:rsidRDefault="004140B5" w:rsidP="004140B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DBA" w:rsidRDefault="00796D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DBA" w:rsidRDefault="00796D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DBA" w:rsidRDefault="00796D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0B5" w:rsidRDefault="004140B5" w:rsidP="004140B5">
      <w:pPr>
        <w:spacing w:after="0"/>
      </w:pPr>
      <w:r>
        <w:separator/>
      </w:r>
    </w:p>
  </w:footnote>
  <w:footnote w:type="continuationSeparator" w:id="0">
    <w:p w:rsidR="004140B5" w:rsidRDefault="004140B5" w:rsidP="004140B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DBA" w:rsidRDefault="00796D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0B5" w:rsidRDefault="004140B5">
    <w:pPr>
      <w:pStyle w:val="Header"/>
    </w:pPr>
    <w:r w:rsidRPr="004140B5">
      <w:t>JBCP-2015-</w:t>
    </w:r>
    <w:r w:rsidR="00796DBA">
      <w:t>10</w:t>
    </w:r>
    <w:r w:rsidRPr="004140B5">
      <w:t>-JMG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DBA" w:rsidRDefault="00796D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4396C"/>
    <w:multiLevelType w:val="hybridMultilevel"/>
    <w:tmpl w:val="7E3EB810"/>
    <w:lvl w:ilvl="0" w:tplc="1AB4ED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3BA722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nTRqe7JeOdVO3CfYVNXsO3o8kco=" w:salt="qSycG3/TSAi4B3mYPJ4fZ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51F6"/>
    <w:rsid w:val="001E02D1"/>
    <w:rsid w:val="00401318"/>
    <w:rsid w:val="004140B5"/>
    <w:rsid w:val="006B0E0C"/>
    <w:rsid w:val="006F2789"/>
    <w:rsid w:val="00796DBA"/>
    <w:rsid w:val="0085122E"/>
    <w:rsid w:val="00902CF6"/>
    <w:rsid w:val="00903E5E"/>
    <w:rsid w:val="00A66252"/>
    <w:rsid w:val="00A83CED"/>
    <w:rsid w:val="00B251F6"/>
    <w:rsid w:val="00DA483B"/>
    <w:rsid w:val="00E4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E0C"/>
  </w:style>
  <w:style w:type="paragraph" w:styleId="Heading1">
    <w:name w:val="heading 1"/>
    <w:basedOn w:val="Normal"/>
    <w:next w:val="Normal"/>
    <w:link w:val="Heading1Char"/>
    <w:uiPriority w:val="9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ListParagraph">
    <w:name w:val="List Paragraph"/>
    <w:basedOn w:val="Normal"/>
    <w:uiPriority w:val="34"/>
    <w:qFormat/>
    <w:rsid w:val="00B251F6"/>
    <w:pPr>
      <w:spacing w:after="0"/>
      <w:ind w:firstLine="0"/>
      <w:jc w:val="left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4140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40B5"/>
  </w:style>
  <w:style w:type="paragraph" w:styleId="Footer">
    <w:name w:val="footer"/>
    <w:basedOn w:val="Normal"/>
    <w:link w:val="FooterChar"/>
    <w:uiPriority w:val="99"/>
    <w:semiHidden/>
    <w:unhideWhenUsed/>
    <w:rsid w:val="004140B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40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8</DocSecurity>
  <Lines>13</Lines>
  <Paragraphs>3</Paragraphs>
  <ScaleCrop>false</ScaleCrop>
  <Company>Administrative Office of the Courts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John McGlynn</cp:lastModifiedBy>
  <cp:revision>4</cp:revision>
  <dcterms:created xsi:type="dcterms:W3CDTF">2015-05-13T20:44:00Z</dcterms:created>
  <dcterms:modified xsi:type="dcterms:W3CDTF">2015-05-13T20:45:00Z</dcterms:modified>
</cp:coreProperties>
</file>