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289"/>
        <w:gridCol w:w="4610"/>
        <w:gridCol w:w="5460"/>
      </w:tblGrid>
      <w:tr w:rsidR="00A94699" w:rsidRPr="00C41A0F" w:rsidTr="00C41A0F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C41A0F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RF</w:t>
            </w:r>
            <w:r w:rsidR="00945B66" w:rsidRPr="00C41A0F">
              <w:rPr>
                <w:rFonts w:cs="Arial"/>
                <w:sz w:val="20"/>
                <w:szCs w:val="20"/>
              </w:rPr>
              <w:t>Q</w:t>
            </w:r>
            <w:r w:rsidRPr="00C41A0F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Question</w:t>
            </w:r>
            <w:r w:rsidR="00C65539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C41A0F" w:rsidRDefault="00330C38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Answers</w:t>
            </w:r>
          </w:p>
        </w:tc>
      </w:tr>
      <w:tr w:rsidR="00A94699" w:rsidTr="00047B6C">
        <w:trPr>
          <w:cantSplit/>
        </w:trPr>
        <w:tc>
          <w:tcPr>
            <w:tcW w:w="501" w:type="dxa"/>
            <w:shd w:val="clear" w:color="auto" w:fill="EDE8CB"/>
          </w:tcPr>
          <w:p w:rsidR="00A94699" w:rsidRPr="00C41A0F" w:rsidRDefault="00A94699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A94699" w:rsidRPr="00A94699" w:rsidRDefault="00A94699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:rsidR="00792034" w:rsidRPr="00047B6C" w:rsidRDefault="00792034" w:rsidP="00047B6C">
            <w:pPr>
              <w:ind w:left="52"/>
              <w:rPr>
                <w:rFonts w:asciiTheme="minorHAnsi" w:hAnsiTheme="minorHAnsi"/>
              </w:rPr>
            </w:pPr>
            <w:r w:rsidRPr="00047B6C">
              <w:rPr>
                <w:rFonts w:asciiTheme="minorHAnsi" w:hAnsiTheme="minorHAnsi"/>
              </w:rPr>
              <w:t>I wanted to see if there was going to be a “Queuing” component to the Hollywood courthouse modernization project?</w:t>
            </w:r>
          </w:p>
          <w:p w:rsidR="00792034" w:rsidRPr="00047B6C" w:rsidRDefault="00792034" w:rsidP="00047B6C">
            <w:pPr>
              <w:ind w:left="52"/>
              <w:rPr>
                <w:rFonts w:asciiTheme="minorHAnsi" w:hAnsiTheme="minorHAnsi"/>
              </w:rPr>
            </w:pPr>
          </w:p>
          <w:p w:rsidR="00A94699" w:rsidRPr="00047B6C" w:rsidRDefault="00792034" w:rsidP="00047B6C">
            <w:pPr>
              <w:ind w:left="52"/>
              <w:rPr>
                <w:rFonts w:asciiTheme="minorHAnsi" w:hAnsiTheme="minorHAnsi"/>
              </w:rPr>
            </w:pPr>
            <w:r w:rsidRPr="00047B6C">
              <w:rPr>
                <w:rFonts w:asciiTheme="minorHAnsi" w:hAnsiTheme="minorHAnsi"/>
              </w:rPr>
              <w:t>It would help eliminate lines and keep your customers remote until they would be served.  How can I talk to someone about this?</w:t>
            </w:r>
            <w:r w:rsidR="00047B6C" w:rsidRPr="00047B6C">
              <w:rPr>
                <w:rFonts w:asciiTheme="minorHAnsi" w:hAnsiTheme="minorHAnsi"/>
              </w:rPr>
              <w:t xml:space="preserve"> </w:t>
            </w:r>
          </w:p>
          <w:p w:rsidR="00047B6C" w:rsidRPr="00047B6C" w:rsidRDefault="00047B6C" w:rsidP="00047B6C">
            <w:pPr>
              <w:ind w:left="52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94699" w:rsidRPr="00C41A0F" w:rsidRDefault="00802FFE" w:rsidP="00330C38">
            <w:pPr>
              <w:pStyle w:val="Table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Queuing occurs under the covered canopy.  We don’t anticipate heavy volume of queuing at this facility since all court and county staff use different entrance to enter the building.</w:t>
            </w:r>
          </w:p>
        </w:tc>
      </w:tr>
      <w:tr w:rsidR="00A94699" w:rsidTr="00047B6C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94699" w:rsidRPr="00C41A0F" w:rsidRDefault="00A94699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94699" w:rsidRPr="00A94699" w:rsidRDefault="00A94699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:rsidR="00792034" w:rsidRPr="00047B6C" w:rsidRDefault="00792034" w:rsidP="00047B6C">
            <w:pPr>
              <w:ind w:left="52"/>
              <w:rPr>
                <w:rFonts w:asciiTheme="minorHAnsi" w:hAnsiTheme="minorHAnsi"/>
              </w:rPr>
            </w:pPr>
            <w:r w:rsidRPr="00047B6C">
              <w:rPr>
                <w:rFonts w:asciiTheme="minorHAnsi" w:hAnsiTheme="minorHAnsi"/>
              </w:rPr>
              <w:t>Are you able to share the name/firm of the Judicial Council’s architect who will be completing the bridging docs?</w:t>
            </w:r>
          </w:p>
          <w:p w:rsidR="00A94699" w:rsidRPr="00047B6C" w:rsidRDefault="00A94699" w:rsidP="00047B6C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94699" w:rsidRPr="00C41A0F" w:rsidRDefault="00802FFE" w:rsidP="00330C38">
            <w:pPr>
              <w:pStyle w:val="Table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bridging architect is AC Martin Partners Architects.</w:t>
            </w:r>
          </w:p>
        </w:tc>
      </w:tr>
      <w:tr w:rsidR="00A94699" w:rsidRPr="00C41A0F" w:rsidTr="00047B6C">
        <w:trPr>
          <w:cantSplit/>
        </w:trPr>
        <w:tc>
          <w:tcPr>
            <w:tcW w:w="501" w:type="dxa"/>
            <w:shd w:val="clear" w:color="auto" w:fill="EDE8CB"/>
          </w:tcPr>
          <w:p w:rsidR="00A94699" w:rsidRPr="00C41A0F" w:rsidRDefault="00A94699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A94699" w:rsidRPr="00A94699" w:rsidRDefault="00A94699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:rsidR="00A94699" w:rsidRPr="00047B6C" w:rsidRDefault="00792034" w:rsidP="00047B6C">
            <w:pPr>
              <w:ind w:left="52"/>
              <w:rPr>
                <w:rFonts w:asciiTheme="minorHAnsi" w:hAnsiTheme="minorHAnsi"/>
              </w:rPr>
            </w:pPr>
            <w:r w:rsidRPr="00047B6C">
              <w:rPr>
                <w:rFonts w:asciiTheme="minorHAnsi" w:hAnsiTheme="minorHAnsi"/>
              </w:rPr>
              <w:t xml:space="preserve">How much creative freedom will the selected architectural team have in the design? </w:t>
            </w:r>
          </w:p>
          <w:p w:rsidR="00047B6C" w:rsidRPr="00047B6C" w:rsidRDefault="00047B6C" w:rsidP="00047B6C">
            <w:pPr>
              <w:ind w:left="52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94699" w:rsidRPr="00C41A0F" w:rsidRDefault="00802FFE" w:rsidP="00330C38">
            <w:pPr>
              <w:pStyle w:val="Table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selected team of Design Builder will have some latitude with respect to design development of the project, since we anticipate bridging documents will be at schematic design level.</w:t>
            </w:r>
          </w:p>
        </w:tc>
      </w:tr>
      <w:tr w:rsidR="00A94699" w:rsidRPr="004A2DE5" w:rsidTr="00047B6C">
        <w:trPr>
          <w:cantSplit/>
        </w:trPr>
        <w:tc>
          <w:tcPr>
            <w:tcW w:w="501" w:type="dxa"/>
            <w:shd w:val="clear" w:color="auto" w:fill="EDE8CB"/>
          </w:tcPr>
          <w:p w:rsidR="00A94699" w:rsidRPr="00C41A0F" w:rsidRDefault="00A94699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A94699" w:rsidRPr="00A94699" w:rsidRDefault="00A94699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vAlign w:val="center"/>
          </w:tcPr>
          <w:p w:rsidR="00A94699" w:rsidRPr="00047B6C" w:rsidRDefault="00792034" w:rsidP="00047B6C">
            <w:pPr>
              <w:ind w:left="52"/>
              <w:rPr>
                <w:rFonts w:asciiTheme="minorHAnsi" w:hAnsiTheme="minorHAnsi"/>
              </w:rPr>
            </w:pPr>
            <w:r w:rsidRPr="00047B6C">
              <w:rPr>
                <w:rFonts w:asciiTheme="minorHAnsi" w:hAnsiTheme="minorHAnsi"/>
              </w:rPr>
              <w:t xml:space="preserve">Are there design guidelines? </w:t>
            </w:r>
          </w:p>
          <w:p w:rsidR="00047B6C" w:rsidRPr="00047B6C" w:rsidRDefault="00047B6C" w:rsidP="00047B6C">
            <w:pPr>
              <w:ind w:left="52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94699" w:rsidRDefault="00802FFE" w:rsidP="00330C38">
            <w:pPr>
              <w:pStyle w:val="Table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Yes, a link is provided.</w:t>
            </w:r>
          </w:p>
          <w:p w:rsidR="00802FFE" w:rsidRDefault="001552BF" w:rsidP="00330C38">
            <w:pPr>
              <w:pStyle w:val="TableBodyText"/>
              <w:rPr>
                <w:rFonts w:cs="Arial"/>
                <w:sz w:val="20"/>
                <w:szCs w:val="20"/>
              </w:rPr>
            </w:pPr>
            <w:hyperlink r:id="rId7" w:history="1">
              <w:r w:rsidR="00802FFE" w:rsidRPr="00E32B58">
                <w:rPr>
                  <w:rStyle w:val="Hyperlink"/>
                  <w:rFonts w:cs="Arial"/>
                  <w:sz w:val="20"/>
                  <w:szCs w:val="20"/>
                </w:rPr>
                <w:t>http://www.courts.ca.gov/documents/ctcfs2011.pdf</w:t>
              </w:r>
            </w:hyperlink>
          </w:p>
          <w:p w:rsidR="00802FFE" w:rsidRPr="00C41A0F" w:rsidRDefault="00802FFE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Tr="00047B6C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94699" w:rsidRPr="00C41A0F" w:rsidRDefault="00A94699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94699" w:rsidRPr="00A94699" w:rsidRDefault="00A94699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:rsidR="00A94699" w:rsidRPr="00047B6C" w:rsidRDefault="00792034" w:rsidP="00047B6C">
            <w:pPr>
              <w:ind w:left="52"/>
              <w:rPr>
                <w:rFonts w:asciiTheme="minorHAnsi" w:hAnsiTheme="minorHAnsi"/>
              </w:rPr>
            </w:pPr>
            <w:r w:rsidRPr="00047B6C">
              <w:rPr>
                <w:rFonts w:asciiTheme="minorHAnsi" w:hAnsiTheme="minorHAnsi"/>
              </w:rPr>
              <w:t xml:space="preserve">Will the next phase, after the initial shortlist, include a design competition? </w:t>
            </w:r>
            <w:r w:rsidR="00047B6C" w:rsidRPr="00047B6C">
              <w:rPr>
                <w:rFonts w:asciiTheme="minorHAnsi" w:hAnsiTheme="minorHAnsi"/>
              </w:rPr>
              <w:t xml:space="preserve"> </w:t>
            </w:r>
            <w:r w:rsidRPr="00047B6C">
              <w:rPr>
                <w:rFonts w:asciiTheme="minorHAnsi" w:hAnsiTheme="minorHAnsi"/>
              </w:rPr>
              <w:t>If so, will there be a stipend?</w:t>
            </w:r>
          </w:p>
          <w:p w:rsidR="00047B6C" w:rsidRPr="00047B6C" w:rsidRDefault="00047B6C" w:rsidP="00047B6C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94699" w:rsidRPr="00C41A0F" w:rsidRDefault="00802FFE" w:rsidP="00330C38">
            <w:pPr>
              <w:pStyle w:val="Table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This is currently under review, and no decision has been made yet.  </w:t>
            </w:r>
          </w:p>
        </w:tc>
      </w:tr>
      <w:tr w:rsidR="00A94699" w:rsidRPr="004A2DE5" w:rsidTr="00C41A0F">
        <w:trPr>
          <w:cantSplit/>
        </w:trPr>
        <w:tc>
          <w:tcPr>
            <w:tcW w:w="501" w:type="dxa"/>
            <w:shd w:val="clear" w:color="auto" w:fill="EDE8CB"/>
          </w:tcPr>
          <w:p w:rsidR="00A94699" w:rsidRPr="00C41A0F" w:rsidRDefault="00A94699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lastRenderedPageBreak/>
              <w:t>6</w:t>
            </w:r>
          </w:p>
        </w:tc>
        <w:tc>
          <w:tcPr>
            <w:tcW w:w="3839" w:type="dxa"/>
            <w:shd w:val="clear" w:color="auto" w:fill="auto"/>
          </w:tcPr>
          <w:p w:rsidR="00A94699" w:rsidRPr="00A94699" w:rsidRDefault="00A94699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857EE" w:rsidRPr="00047B6C" w:rsidRDefault="000857EE" w:rsidP="00047B6C">
            <w:pPr>
              <w:pStyle w:val="TableBodyText"/>
              <w:ind w:left="52"/>
              <w:rPr>
                <w:rFonts w:asciiTheme="minorHAnsi" w:hAnsiTheme="minorHAnsi" w:cs="Arial"/>
                <w:sz w:val="22"/>
                <w:szCs w:val="20"/>
              </w:rPr>
            </w:pPr>
            <w:r w:rsidRPr="00047B6C">
              <w:rPr>
                <w:rFonts w:asciiTheme="minorHAnsi" w:hAnsiTheme="minorHAnsi" w:cs="Arial"/>
                <w:sz w:val="22"/>
                <w:szCs w:val="20"/>
              </w:rPr>
              <w:t>With respect to the 30 page limitation, we are unclear what is and what is not included in that page count.  such as:</w:t>
            </w:r>
          </w:p>
          <w:p w:rsidR="000857EE" w:rsidRPr="00047B6C" w:rsidRDefault="000857EE" w:rsidP="00047B6C">
            <w:pPr>
              <w:pStyle w:val="TableBodyText"/>
              <w:numPr>
                <w:ilvl w:val="0"/>
                <w:numId w:val="11"/>
              </w:numPr>
              <w:ind w:left="592"/>
              <w:rPr>
                <w:rFonts w:asciiTheme="minorHAnsi" w:hAnsiTheme="minorHAnsi" w:cs="Arial"/>
                <w:sz w:val="22"/>
                <w:szCs w:val="20"/>
              </w:rPr>
            </w:pPr>
            <w:r w:rsidRPr="00047B6C">
              <w:rPr>
                <w:rFonts w:asciiTheme="minorHAnsi" w:hAnsiTheme="minorHAnsi" w:cs="Arial"/>
                <w:sz w:val="22"/>
                <w:szCs w:val="20"/>
              </w:rPr>
              <w:t xml:space="preserve">Letter of Interest </w:t>
            </w:r>
          </w:p>
          <w:p w:rsidR="000857EE" w:rsidRPr="00047B6C" w:rsidRDefault="000857EE" w:rsidP="00047B6C">
            <w:pPr>
              <w:pStyle w:val="TableBodyText"/>
              <w:numPr>
                <w:ilvl w:val="0"/>
                <w:numId w:val="11"/>
              </w:numPr>
              <w:ind w:left="592"/>
              <w:rPr>
                <w:rFonts w:asciiTheme="minorHAnsi" w:hAnsiTheme="minorHAnsi" w:cs="Arial"/>
                <w:sz w:val="22"/>
                <w:szCs w:val="20"/>
              </w:rPr>
            </w:pPr>
            <w:r w:rsidRPr="00047B6C">
              <w:rPr>
                <w:rFonts w:asciiTheme="minorHAnsi" w:hAnsiTheme="minorHAnsi" w:cs="Arial"/>
                <w:sz w:val="22"/>
                <w:szCs w:val="20"/>
              </w:rPr>
              <w:t xml:space="preserve">Table of Contents </w:t>
            </w:r>
          </w:p>
          <w:p w:rsidR="000857EE" w:rsidRPr="00047B6C" w:rsidRDefault="000857EE" w:rsidP="00047B6C">
            <w:pPr>
              <w:pStyle w:val="TableBodyText"/>
              <w:numPr>
                <w:ilvl w:val="0"/>
                <w:numId w:val="11"/>
              </w:numPr>
              <w:ind w:left="592"/>
              <w:rPr>
                <w:rFonts w:asciiTheme="minorHAnsi" w:hAnsiTheme="minorHAnsi" w:cs="Arial"/>
                <w:sz w:val="22"/>
                <w:szCs w:val="20"/>
              </w:rPr>
            </w:pPr>
            <w:r w:rsidRPr="00047B6C">
              <w:rPr>
                <w:rFonts w:asciiTheme="minorHAnsi" w:hAnsiTheme="minorHAnsi" w:cs="Arial"/>
                <w:sz w:val="22"/>
                <w:szCs w:val="20"/>
              </w:rPr>
              <w:t xml:space="preserve">Executive Summary </w:t>
            </w:r>
          </w:p>
          <w:p w:rsidR="000857EE" w:rsidRPr="00047B6C" w:rsidRDefault="000857EE" w:rsidP="00047B6C">
            <w:pPr>
              <w:pStyle w:val="TableBodyText"/>
              <w:numPr>
                <w:ilvl w:val="0"/>
                <w:numId w:val="11"/>
              </w:numPr>
              <w:ind w:left="592"/>
              <w:rPr>
                <w:rFonts w:asciiTheme="minorHAnsi" w:hAnsiTheme="minorHAnsi" w:cs="Arial"/>
                <w:sz w:val="22"/>
                <w:szCs w:val="20"/>
              </w:rPr>
            </w:pPr>
            <w:r w:rsidRPr="00047B6C">
              <w:rPr>
                <w:rFonts w:asciiTheme="minorHAnsi" w:hAnsiTheme="minorHAnsi" w:cs="Arial"/>
                <w:sz w:val="22"/>
                <w:szCs w:val="20"/>
              </w:rPr>
              <w:t>Prequalification Questionnaire (is 10 pages w/out any additional sheets for describing project experience, resumes, project management plan or any additional sheets for to describe litigation or OSHA violations)</w:t>
            </w:r>
          </w:p>
          <w:p w:rsidR="000857EE" w:rsidRPr="00047B6C" w:rsidRDefault="000857EE" w:rsidP="00047B6C">
            <w:pPr>
              <w:pStyle w:val="TableBodyText"/>
              <w:numPr>
                <w:ilvl w:val="0"/>
                <w:numId w:val="11"/>
              </w:numPr>
              <w:ind w:left="592"/>
              <w:rPr>
                <w:rFonts w:asciiTheme="minorHAnsi" w:hAnsiTheme="minorHAnsi" w:cs="Arial"/>
                <w:sz w:val="22"/>
                <w:szCs w:val="20"/>
              </w:rPr>
            </w:pPr>
            <w:r w:rsidRPr="00047B6C">
              <w:rPr>
                <w:rFonts w:asciiTheme="minorHAnsi" w:hAnsiTheme="minorHAnsi" w:cs="Arial"/>
                <w:sz w:val="22"/>
                <w:szCs w:val="20"/>
              </w:rPr>
              <w:t>Evidence of Licenses, registration &amp; credentials (pages?)</w:t>
            </w:r>
          </w:p>
          <w:p w:rsidR="000857EE" w:rsidRPr="00047B6C" w:rsidRDefault="000857EE" w:rsidP="00047B6C">
            <w:pPr>
              <w:pStyle w:val="TableBodyText"/>
              <w:numPr>
                <w:ilvl w:val="0"/>
                <w:numId w:val="11"/>
              </w:numPr>
              <w:ind w:left="592"/>
              <w:rPr>
                <w:rFonts w:asciiTheme="minorHAnsi" w:hAnsiTheme="minorHAnsi" w:cs="Arial"/>
                <w:sz w:val="22"/>
                <w:szCs w:val="20"/>
              </w:rPr>
            </w:pPr>
            <w:r w:rsidRPr="00047B6C">
              <w:rPr>
                <w:rFonts w:asciiTheme="minorHAnsi" w:hAnsiTheme="minorHAnsi" w:cs="Arial"/>
                <w:sz w:val="22"/>
                <w:szCs w:val="20"/>
              </w:rPr>
              <w:t>Attachment D - payee data record (2 page form)</w:t>
            </w:r>
          </w:p>
          <w:p w:rsidR="00047B6C" w:rsidRPr="00047B6C" w:rsidRDefault="00047B6C" w:rsidP="00047B6C">
            <w:pPr>
              <w:pStyle w:val="TableBodyText"/>
              <w:ind w:left="52"/>
              <w:rPr>
                <w:rFonts w:asciiTheme="minorHAnsi" w:hAnsiTheme="minorHAnsi" w:cs="Arial"/>
                <w:sz w:val="22"/>
                <w:szCs w:val="20"/>
              </w:rPr>
            </w:pPr>
          </w:p>
          <w:p w:rsidR="00A94699" w:rsidRPr="00047B6C" w:rsidRDefault="000857EE" w:rsidP="00047B6C">
            <w:pPr>
              <w:pStyle w:val="TableBodyText"/>
              <w:ind w:left="52"/>
              <w:rPr>
                <w:rFonts w:asciiTheme="minorHAnsi" w:hAnsiTheme="minorHAnsi" w:cs="Arial"/>
                <w:sz w:val="22"/>
                <w:szCs w:val="20"/>
              </w:rPr>
            </w:pPr>
            <w:r w:rsidRPr="00047B6C">
              <w:rPr>
                <w:rFonts w:asciiTheme="minorHAnsi" w:hAnsiTheme="minorHAnsi" w:cs="Arial"/>
                <w:sz w:val="22"/>
                <w:szCs w:val="20"/>
              </w:rPr>
              <w:t>In order to reasonably present our project experience and personnel qualifications, we expect we would need to illustrate 10 project examples for architect and contractor and probably 15-20 resumes to show architects, engineers and general contractor staff.   Each of these items would minimally encompass a full page.  So just the questionnaire, resumes and project experience would generally total 35 pages and does not include the other items listed above.</w:t>
            </w:r>
          </w:p>
        </w:tc>
        <w:tc>
          <w:tcPr>
            <w:tcW w:w="4163" w:type="dxa"/>
            <w:shd w:val="clear" w:color="auto" w:fill="auto"/>
          </w:tcPr>
          <w:p w:rsidR="00A94699" w:rsidRPr="00C41A0F" w:rsidRDefault="00802FFE" w:rsidP="00C41A0F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Please refer to the Addendum #1</w:t>
            </w:r>
          </w:p>
        </w:tc>
      </w:tr>
      <w:tr w:rsidR="004727B7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4727B7" w:rsidRPr="00C41A0F" w:rsidRDefault="004727B7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lastRenderedPageBreak/>
              <w:t>7</w:t>
            </w:r>
          </w:p>
        </w:tc>
        <w:tc>
          <w:tcPr>
            <w:tcW w:w="3839" w:type="dxa"/>
            <w:shd w:val="clear" w:color="auto" w:fill="auto"/>
          </w:tcPr>
          <w:p w:rsidR="004727B7" w:rsidRPr="00047B6C" w:rsidRDefault="004727B7" w:rsidP="00A90154">
            <w:pPr>
              <w:pStyle w:val="TableBodyText"/>
              <w:rPr>
                <w:rFonts w:asciiTheme="minorHAnsi" w:hAnsiTheme="minorHAnsi" w:cs="Arial"/>
                <w:sz w:val="22"/>
                <w:szCs w:val="20"/>
              </w:rPr>
            </w:pPr>
            <w:r w:rsidRPr="00047B6C">
              <w:rPr>
                <w:rFonts w:asciiTheme="minorHAnsi" w:hAnsiTheme="minorHAnsi" w:cs="Arial"/>
                <w:sz w:val="22"/>
                <w:szCs w:val="20"/>
              </w:rPr>
              <w:t>Page 20 (prequalification questionnaire)</w:t>
            </w:r>
          </w:p>
          <w:p w:rsidR="004727B7" w:rsidRPr="00047B6C" w:rsidRDefault="004727B7" w:rsidP="00A90154">
            <w:pPr>
              <w:pStyle w:val="TableBodyText"/>
              <w:rPr>
                <w:rFonts w:asciiTheme="minorHAnsi" w:hAnsiTheme="minorHAnsi" w:cs="Arial"/>
                <w:sz w:val="22"/>
                <w:szCs w:val="20"/>
              </w:rPr>
            </w:pPr>
            <w:r w:rsidRPr="00047B6C">
              <w:rPr>
                <w:rFonts w:asciiTheme="minorHAnsi" w:hAnsiTheme="minorHAnsi" w:cs="Arial"/>
                <w:sz w:val="22"/>
                <w:szCs w:val="20"/>
              </w:rPr>
              <w:t>EVIDENCE OF LICENSES, REGISTRATIONS, AND CREDENTIALS.</w:t>
            </w:r>
          </w:p>
          <w:p w:rsidR="004727B7" w:rsidRPr="00047B6C" w:rsidRDefault="004727B7" w:rsidP="00A90154">
            <w:pPr>
              <w:pStyle w:val="TableBodyText"/>
              <w:rPr>
                <w:rFonts w:asciiTheme="minorHAnsi" w:hAnsiTheme="minorHAnsi" w:cs="Arial"/>
                <w:sz w:val="22"/>
                <w:szCs w:val="20"/>
              </w:rPr>
            </w:pPr>
          </w:p>
          <w:p w:rsidR="004727B7" w:rsidRPr="00047B6C" w:rsidRDefault="004727B7" w:rsidP="00A9015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Arial"/>
                <w:lang w:val="en-GB"/>
              </w:rPr>
            </w:pPr>
            <w:r w:rsidRPr="00047B6C">
              <w:rPr>
                <w:rFonts w:asciiTheme="minorHAnsi" w:hAnsiTheme="minorHAnsi" w:cs="Arial"/>
                <w:lang w:val="en-GB"/>
              </w:rPr>
              <w:t>"Submit evidence that Firm possesses all required licenses, registration, and credentials in good standing that are required to design and construction the project"</w:t>
            </w:r>
          </w:p>
          <w:p w:rsidR="004727B7" w:rsidRPr="00047B6C" w:rsidRDefault="004727B7" w:rsidP="00A90154">
            <w:pPr>
              <w:pStyle w:val="TableBodyText"/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5357" w:type="dxa"/>
          </w:tcPr>
          <w:p w:rsidR="004727B7" w:rsidRPr="00047B6C" w:rsidRDefault="004727B7" w:rsidP="00047B6C">
            <w:pPr>
              <w:ind w:left="52"/>
              <w:rPr>
                <w:rFonts w:asciiTheme="minorHAnsi" w:hAnsiTheme="minorHAnsi"/>
                <w:szCs w:val="22"/>
              </w:rPr>
            </w:pPr>
            <w:r w:rsidRPr="00047B6C">
              <w:rPr>
                <w:rFonts w:asciiTheme="minorHAnsi" w:hAnsiTheme="minorHAnsi"/>
                <w:szCs w:val="22"/>
              </w:rPr>
              <w:t>In the prior section we are providing detailed information about the licenses: License number, number of years, expirations, etc.  -- are you asking for copies of these licenses?  If so, will this be included in the page count of 30 as it is part of the questionnaire?</w:t>
            </w:r>
          </w:p>
        </w:tc>
        <w:tc>
          <w:tcPr>
            <w:tcW w:w="4163" w:type="dxa"/>
            <w:shd w:val="clear" w:color="auto" w:fill="auto"/>
          </w:tcPr>
          <w:p w:rsidR="00595E19" w:rsidRDefault="002160DD" w:rsidP="00595E19">
            <w:pPr>
              <w:pStyle w:val="Table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Vendors shall provide copies of applicable licenses, registrations and credentials as shown on Attachment “C” Pre-Qualification Questionnaire, Page C.3.  </w:t>
            </w:r>
          </w:p>
          <w:p w:rsidR="00595E19" w:rsidRDefault="00595E19" w:rsidP="00595E19">
            <w:pPr>
              <w:pStyle w:val="TableBodyText"/>
              <w:rPr>
                <w:rFonts w:cs="Arial"/>
                <w:sz w:val="20"/>
                <w:szCs w:val="20"/>
              </w:rPr>
            </w:pPr>
          </w:p>
          <w:p w:rsidR="004727B7" w:rsidRPr="00C41A0F" w:rsidRDefault="002160DD" w:rsidP="00595E19">
            <w:pPr>
              <w:pStyle w:val="Table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Addendum #1, </w:t>
            </w:r>
            <w:r w:rsidR="00595E19">
              <w:rPr>
                <w:rFonts w:cs="Arial"/>
                <w:sz w:val="20"/>
                <w:szCs w:val="20"/>
              </w:rPr>
              <w:t xml:space="preserve">previously issued, provides that </w:t>
            </w:r>
            <w:r>
              <w:rPr>
                <w:rFonts w:cs="Arial"/>
                <w:sz w:val="20"/>
                <w:szCs w:val="20"/>
              </w:rPr>
              <w:t xml:space="preserve">Attachment C and applicable documents are excluded from the 30-page limit.    </w:t>
            </w:r>
          </w:p>
        </w:tc>
      </w:tr>
      <w:tr w:rsidR="004727B7" w:rsidRPr="00C41A0F" w:rsidTr="00B422A5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4727B7" w:rsidRPr="00C41A0F" w:rsidRDefault="004727B7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4727B7" w:rsidRPr="00A94699" w:rsidRDefault="004727B7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4727B7" w:rsidRPr="00047B6C" w:rsidRDefault="004727B7" w:rsidP="00047B6C">
            <w:pPr>
              <w:ind w:left="52"/>
              <w:rPr>
                <w:rFonts w:asciiTheme="minorHAnsi" w:hAnsiTheme="minorHAnsi"/>
                <w:szCs w:val="22"/>
              </w:rPr>
            </w:pPr>
            <w:r w:rsidRPr="00047B6C">
              <w:rPr>
                <w:rFonts w:asciiTheme="minorHAnsi" w:hAnsiTheme="minorHAnsi"/>
                <w:szCs w:val="22"/>
              </w:rPr>
              <w:t>Is there a chance that the list of attendees and their company could be provided to us</w:t>
            </w:r>
            <w:r w:rsidR="005D0C7C">
              <w:rPr>
                <w:rFonts w:asciiTheme="minorHAnsi" w:hAnsiTheme="minorHAnsi"/>
                <w:szCs w:val="22"/>
              </w:rPr>
              <w:t>?</w:t>
            </w:r>
            <w:r w:rsidRPr="00047B6C">
              <w:rPr>
                <w:rFonts w:asciiTheme="minorHAnsi" w:hAnsiTheme="minorHAnsi"/>
                <w:szCs w:val="22"/>
              </w:rPr>
              <w:t xml:space="preserve"> </w:t>
            </w:r>
            <w:r w:rsidR="00047B6C" w:rsidRPr="00047B6C">
              <w:rPr>
                <w:rFonts w:asciiTheme="minorHAnsi" w:hAnsiTheme="minorHAnsi"/>
                <w:szCs w:val="22"/>
              </w:rPr>
              <w:t xml:space="preserve"> </w:t>
            </w:r>
            <w:r w:rsidRPr="00047B6C">
              <w:rPr>
                <w:rFonts w:asciiTheme="minorHAnsi" w:hAnsiTheme="minorHAnsi"/>
                <w:szCs w:val="22"/>
              </w:rPr>
              <w:t>There were distractions that made recording of the attendees incomplete.</w:t>
            </w:r>
          </w:p>
          <w:p w:rsidR="004727B7" w:rsidRPr="00047B6C" w:rsidRDefault="004727B7" w:rsidP="00047B6C">
            <w:pPr>
              <w:pStyle w:val="TableBodyText"/>
              <w:ind w:left="5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802FFE" w:rsidRPr="00C41A0F" w:rsidRDefault="002160DD" w:rsidP="002160DD">
            <w:pPr>
              <w:pStyle w:val="Table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Concurrent with posting the RFQ Questions and Answers (herein), a roster of participants for the phone conference held at 3:00 PM, Tuesday, February 17, 2015 is also posted to the </w:t>
            </w:r>
            <w:r w:rsidR="00B422A5">
              <w:rPr>
                <w:rFonts w:cs="Arial"/>
                <w:sz w:val="20"/>
                <w:szCs w:val="20"/>
              </w:rPr>
              <w:t>Court’s website.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4727B7" w:rsidRPr="00C41A0F" w:rsidTr="00B422A5">
        <w:trPr>
          <w:cantSplit/>
        </w:trPr>
        <w:tc>
          <w:tcPr>
            <w:tcW w:w="501" w:type="dxa"/>
            <w:tcBorders>
              <w:tl2br w:val="single" w:sz="4" w:space="0" w:color="auto"/>
            </w:tcBorders>
            <w:shd w:val="clear" w:color="auto" w:fill="EDE8CB"/>
          </w:tcPr>
          <w:p w:rsidR="004727B7" w:rsidRPr="00C41A0F" w:rsidRDefault="004727B7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4727B7" w:rsidRPr="00A94699" w:rsidRDefault="004727B7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4727B7" w:rsidRPr="00050420" w:rsidRDefault="00050420" w:rsidP="00050420">
            <w:pPr>
              <w:pStyle w:val="TableBodyText"/>
              <w:jc w:val="center"/>
              <w:rPr>
                <w:rFonts w:cs="Arial"/>
                <w:i/>
                <w:sz w:val="20"/>
                <w:szCs w:val="20"/>
              </w:rPr>
            </w:pPr>
            <w:r w:rsidRPr="00050420">
              <w:rPr>
                <w:rFonts w:cs="Arial"/>
                <w:i/>
                <w:sz w:val="20"/>
                <w:szCs w:val="20"/>
              </w:rPr>
              <w:t>End of questions</w:t>
            </w:r>
          </w:p>
        </w:tc>
        <w:tc>
          <w:tcPr>
            <w:tcW w:w="4163" w:type="dxa"/>
            <w:shd w:val="clear" w:color="auto" w:fill="auto"/>
          </w:tcPr>
          <w:p w:rsidR="004727B7" w:rsidRPr="00C41A0F" w:rsidRDefault="004727B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4727B7" w:rsidRPr="00C41A0F" w:rsidTr="00B422A5">
        <w:trPr>
          <w:cantSplit/>
        </w:trPr>
        <w:tc>
          <w:tcPr>
            <w:tcW w:w="501" w:type="dxa"/>
            <w:tcBorders>
              <w:tl2br w:val="single" w:sz="4" w:space="0" w:color="auto"/>
            </w:tcBorders>
            <w:shd w:val="clear" w:color="auto" w:fill="EDE8CB"/>
          </w:tcPr>
          <w:p w:rsidR="004727B7" w:rsidRPr="00C41A0F" w:rsidRDefault="004727B7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4727B7" w:rsidRPr="00A94699" w:rsidRDefault="004727B7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4727B7" w:rsidRPr="00C41A0F" w:rsidRDefault="004727B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4727B7" w:rsidRPr="00C41A0F" w:rsidRDefault="004727B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4727B7" w:rsidRPr="00C41A0F" w:rsidTr="00B422A5">
        <w:trPr>
          <w:cantSplit/>
        </w:trPr>
        <w:tc>
          <w:tcPr>
            <w:tcW w:w="501" w:type="dxa"/>
            <w:tcBorders>
              <w:tl2br w:val="single" w:sz="4" w:space="0" w:color="auto"/>
            </w:tcBorders>
            <w:shd w:val="clear" w:color="auto" w:fill="EDE8CB"/>
          </w:tcPr>
          <w:p w:rsidR="004727B7" w:rsidRPr="00C41A0F" w:rsidRDefault="004727B7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11</w:t>
            </w:r>
          </w:p>
        </w:tc>
        <w:tc>
          <w:tcPr>
            <w:tcW w:w="3839" w:type="dxa"/>
            <w:shd w:val="clear" w:color="auto" w:fill="auto"/>
          </w:tcPr>
          <w:p w:rsidR="004727B7" w:rsidRPr="00C41A0F" w:rsidRDefault="004727B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4727B7" w:rsidRPr="00C41A0F" w:rsidRDefault="004727B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4727B7" w:rsidRPr="00C41A0F" w:rsidRDefault="004727B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4727B7" w:rsidRPr="00C41A0F" w:rsidTr="00B422A5">
        <w:trPr>
          <w:cantSplit/>
        </w:trPr>
        <w:tc>
          <w:tcPr>
            <w:tcW w:w="501" w:type="dxa"/>
            <w:tcBorders>
              <w:tl2br w:val="single" w:sz="4" w:space="0" w:color="auto"/>
            </w:tcBorders>
            <w:shd w:val="clear" w:color="auto" w:fill="EDE8CB"/>
          </w:tcPr>
          <w:p w:rsidR="004727B7" w:rsidRPr="00C41A0F" w:rsidRDefault="004727B7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12</w:t>
            </w:r>
          </w:p>
        </w:tc>
        <w:tc>
          <w:tcPr>
            <w:tcW w:w="3839" w:type="dxa"/>
            <w:shd w:val="clear" w:color="auto" w:fill="auto"/>
          </w:tcPr>
          <w:p w:rsidR="004727B7" w:rsidRPr="00C41A0F" w:rsidRDefault="004727B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4727B7" w:rsidRPr="00C41A0F" w:rsidRDefault="004727B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4727B7" w:rsidRPr="00C41A0F" w:rsidRDefault="004727B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4727B7" w:rsidRPr="00C41A0F" w:rsidTr="00B422A5">
        <w:trPr>
          <w:cantSplit/>
        </w:trPr>
        <w:tc>
          <w:tcPr>
            <w:tcW w:w="501" w:type="dxa"/>
            <w:tcBorders>
              <w:tl2br w:val="single" w:sz="4" w:space="0" w:color="auto"/>
            </w:tcBorders>
            <w:shd w:val="clear" w:color="auto" w:fill="EDE8CB"/>
          </w:tcPr>
          <w:p w:rsidR="004727B7" w:rsidRPr="00C41A0F" w:rsidRDefault="004727B7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13</w:t>
            </w:r>
          </w:p>
        </w:tc>
        <w:tc>
          <w:tcPr>
            <w:tcW w:w="3839" w:type="dxa"/>
            <w:shd w:val="clear" w:color="auto" w:fill="auto"/>
          </w:tcPr>
          <w:p w:rsidR="004727B7" w:rsidRPr="00C41A0F" w:rsidRDefault="004727B7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4727B7" w:rsidRPr="00C41A0F" w:rsidRDefault="004727B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4727B7" w:rsidRPr="00C41A0F" w:rsidRDefault="004727B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4727B7" w:rsidRPr="00C41A0F" w:rsidTr="00B422A5">
        <w:trPr>
          <w:cantSplit/>
        </w:trPr>
        <w:tc>
          <w:tcPr>
            <w:tcW w:w="501" w:type="dxa"/>
            <w:tcBorders>
              <w:tl2br w:val="single" w:sz="4" w:space="0" w:color="auto"/>
            </w:tcBorders>
            <w:shd w:val="clear" w:color="auto" w:fill="EDE8CB"/>
          </w:tcPr>
          <w:p w:rsidR="004727B7" w:rsidRPr="00C41A0F" w:rsidRDefault="004727B7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14</w:t>
            </w:r>
          </w:p>
        </w:tc>
        <w:tc>
          <w:tcPr>
            <w:tcW w:w="3839" w:type="dxa"/>
            <w:shd w:val="clear" w:color="auto" w:fill="auto"/>
          </w:tcPr>
          <w:p w:rsidR="004727B7" w:rsidRPr="00C41A0F" w:rsidRDefault="004727B7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4727B7" w:rsidRPr="00C41A0F" w:rsidRDefault="004727B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4727B7" w:rsidRPr="00C41A0F" w:rsidRDefault="004727B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</w:tbl>
    <w:p w:rsidR="009B0BA6" w:rsidRDefault="009B0BA6"/>
    <w:sectPr w:rsidR="009B0BA6" w:rsidSect="00050420">
      <w:headerReference w:type="default" r:id="rId8"/>
      <w:footerReference w:type="default" r:id="rId9"/>
      <w:pgSz w:w="15840" w:h="12240" w:orient="landscape" w:code="1"/>
      <w:pgMar w:top="1440" w:right="1080" w:bottom="1440" w:left="1080" w:header="81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324" w:rsidRDefault="00154324">
      <w:r>
        <w:separator/>
      </w:r>
    </w:p>
  </w:endnote>
  <w:endnote w:type="continuationSeparator" w:id="0">
    <w:p w:rsidR="00154324" w:rsidRDefault="00154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699" w:rsidRPr="00047B6C" w:rsidRDefault="00A94699">
    <w:pPr>
      <w:pStyle w:val="Footer"/>
      <w:jc w:val="center"/>
      <w:rPr>
        <w:rFonts w:ascii="Arial Unicode MS" w:eastAsia="Arial Unicode MS" w:hAnsi="Arial Unicode MS" w:cs="Arial Unicode MS"/>
        <w:i/>
        <w:sz w:val="24"/>
        <w:szCs w:val="24"/>
      </w:rPr>
    </w:pPr>
    <w:r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~ </w:t>
    </w:r>
    <w:r w:rsidR="00047B6C"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 </w:t>
    </w:r>
    <w:r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Page </w:t>
    </w:r>
    <w:sdt>
      <w:sdtPr>
        <w:rPr>
          <w:rFonts w:ascii="Arial Unicode MS" w:eastAsia="Arial Unicode MS" w:hAnsi="Arial Unicode MS" w:cs="Arial Unicode MS"/>
          <w:i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Content>
        <w:r w:rsidR="001552BF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begin"/>
        </w:r>
        <w:r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instrText xml:space="preserve"> PAGE   \* MERGEFORMAT </w:instrText>
        </w:r>
        <w:r w:rsidR="001552BF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separate"/>
        </w:r>
        <w:r w:rsidR="00595E19">
          <w:rPr>
            <w:rFonts w:ascii="Arial Unicode MS" w:eastAsia="Arial Unicode MS" w:hAnsi="Arial Unicode MS" w:cs="Arial Unicode MS"/>
            <w:i/>
            <w:noProof/>
            <w:sz w:val="24"/>
            <w:szCs w:val="24"/>
          </w:rPr>
          <w:t>3</w:t>
        </w:r>
        <w:r w:rsidR="001552BF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end"/>
        </w:r>
        <w:r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047B6C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>~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324" w:rsidRDefault="00154324">
      <w:r>
        <w:separator/>
      </w:r>
    </w:p>
  </w:footnote>
  <w:footnote w:type="continuationSeparator" w:id="0">
    <w:p w:rsidR="00154324" w:rsidRDefault="00154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C6" w:rsidRPr="00047B6C" w:rsidRDefault="00FE088F" w:rsidP="00047B6C">
    <w:pPr>
      <w:pStyle w:val="Header"/>
      <w:spacing w:line="360" w:lineRule="auto"/>
      <w:jc w:val="center"/>
      <w:rPr>
        <w:rFonts w:ascii="Berlin Sans FB" w:hAnsi="Berlin Sans FB"/>
        <w:sz w:val="24"/>
      </w:rPr>
    </w:pPr>
    <w:r w:rsidRPr="00047B6C">
      <w:rPr>
        <w:rFonts w:ascii="Berlin Sans FB" w:hAnsi="Berlin Sans FB"/>
        <w:sz w:val="24"/>
      </w:rPr>
      <w:t>Pre</w:t>
    </w:r>
    <w:r w:rsidR="009D1AAE" w:rsidRPr="00047B6C">
      <w:rPr>
        <w:rFonts w:ascii="Berlin Sans FB" w:hAnsi="Berlin Sans FB"/>
        <w:sz w:val="24"/>
      </w:rPr>
      <w:t>-Q</w:t>
    </w:r>
    <w:r w:rsidRPr="00047B6C">
      <w:rPr>
        <w:rFonts w:ascii="Berlin Sans FB" w:hAnsi="Berlin Sans FB"/>
        <w:sz w:val="24"/>
      </w:rPr>
      <w:t xml:space="preserve">ualification of General Contractors, </w:t>
    </w:r>
    <w:r w:rsidR="00DC74E6" w:rsidRPr="00047B6C">
      <w:rPr>
        <w:rFonts w:ascii="Berlin Sans FB" w:hAnsi="Berlin Sans FB"/>
        <w:sz w:val="24"/>
      </w:rPr>
      <w:t>Hollywood</w:t>
    </w:r>
    <w:r w:rsidR="003951DF" w:rsidRPr="00047B6C">
      <w:rPr>
        <w:rFonts w:ascii="Berlin Sans FB" w:hAnsi="Berlin Sans FB"/>
        <w:sz w:val="24"/>
      </w:rPr>
      <w:t xml:space="preserve"> </w:t>
    </w:r>
    <w:r w:rsidRPr="00047B6C">
      <w:rPr>
        <w:rFonts w:ascii="Berlin Sans FB" w:hAnsi="Berlin Sans FB"/>
        <w:sz w:val="24"/>
      </w:rPr>
      <w:t>Court</w:t>
    </w:r>
    <w:r w:rsidR="0000619C" w:rsidRPr="00047B6C">
      <w:rPr>
        <w:rFonts w:ascii="Berlin Sans FB" w:hAnsi="Berlin Sans FB"/>
        <w:sz w:val="24"/>
      </w:rPr>
      <w:t>h</w:t>
    </w:r>
    <w:r w:rsidRPr="00047B6C">
      <w:rPr>
        <w:rFonts w:ascii="Berlin Sans FB" w:hAnsi="Berlin Sans FB"/>
        <w:sz w:val="24"/>
      </w:rPr>
      <w:t>ouse</w:t>
    </w:r>
    <w:r w:rsidR="009671F7" w:rsidRPr="00047B6C">
      <w:rPr>
        <w:rFonts w:ascii="Berlin Sans FB" w:hAnsi="Berlin Sans FB"/>
        <w:sz w:val="24"/>
      </w:rPr>
      <w:t xml:space="preserve"> Modernization</w:t>
    </w:r>
  </w:p>
  <w:p w:rsidR="00317DC6" w:rsidRPr="00047B6C" w:rsidRDefault="00317DC6" w:rsidP="00047B6C">
    <w:pPr>
      <w:pStyle w:val="Header"/>
      <w:spacing w:line="480" w:lineRule="auto"/>
      <w:jc w:val="center"/>
      <w:rPr>
        <w:rFonts w:ascii="Berlin Sans FB" w:hAnsi="Berlin Sans FB"/>
        <w:sz w:val="26"/>
        <w:szCs w:val="26"/>
      </w:rPr>
    </w:pPr>
    <w:r w:rsidRPr="00047B6C">
      <w:rPr>
        <w:rFonts w:ascii="Berlin Sans FB" w:hAnsi="Berlin Sans FB"/>
        <w:sz w:val="26"/>
        <w:szCs w:val="26"/>
      </w:rPr>
      <w:t>RFQ</w:t>
    </w:r>
    <w:r w:rsidR="00DC74E6" w:rsidRPr="00047B6C">
      <w:rPr>
        <w:rFonts w:ascii="Berlin Sans FB" w:hAnsi="Berlin Sans FB"/>
        <w:sz w:val="26"/>
        <w:szCs w:val="26"/>
      </w:rPr>
      <w:t>#JBCP-2015-01-JT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A66746"/>
    <w:rsid w:val="00003180"/>
    <w:rsid w:val="0000619C"/>
    <w:rsid w:val="00047B6C"/>
    <w:rsid w:val="00050420"/>
    <w:rsid w:val="00054DCC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168FE"/>
    <w:rsid w:val="00123DA6"/>
    <w:rsid w:val="001300C1"/>
    <w:rsid w:val="001450F4"/>
    <w:rsid w:val="00154324"/>
    <w:rsid w:val="001552BF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4B"/>
    <w:rsid w:val="001F4BC7"/>
    <w:rsid w:val="00200C6B"/>
    <w:rsid w:val="00200EB0"/>
    <w:rsid w:val="002160DD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455C1"/>
    <w:rsid w:val="00356E50"/>
    <w:rsid w:val="00370A3A"/>
    <w:rsid w:val="00384BB1"/>
    <w:rsid w:val="003951DF"/>
    <w:rsid w:val="003A13B3"/>
    <w:rsid w:val="003C2A3F"/>
    <w:rsid w:val="003C4D8B"/>
    <w:rsid w:val="003F321B"/>
    <w:rsid w:val="00407FC7"/>
    <w:rsid w:val="004130FA"/>
    <w:rsid w:val="00417DF1"/>
    <w:rsid w:val="00444B16"/>
    <w:rsid w:val="00453FD1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37D0"/>
    <w:rsid w:val="004E3F78"/>
    <w:rsid w:val="004F1F81"/>
    <w:rsid w:val="0050429F"/>
    <w:rsid w:val="00524705"/>
    <w:rsid w:val="00542727"/>
    <w:rsid w:val="00551D2A"/>
    <w:rsid w:val="00566A18"/>
    <w:rsid w:val="00594E09"/>
    <w:rsid w:val="00595E19"/>
    <w:rsid w:val="005A6E46"/>
    <w:rsid w:val="005B7632"/>
    <w:rsid w:val="005C2B2E"/>
    <w:rsid w:val="005D0C7C"/>
    <w:rsid w:val="005F44DE"/>
    <w:rsid w:val="00601788"/>
    <w:rsid w:val="006067D1"/>
    <w:rsid w:val="00613C76"/>
    <w:rsid w:val="00640215"/>
    <w:rsid w:val="00647859"/>
    <w:rsid w:val="0064785F"/>
    <w:rsid w:val="00652F73"/>
    <w:rsid w:val="00677000"/>
    <w:rsid w:val="006D64A3"/>
    <w:rsid w:val="00705F87"/>
    <w:rsid w:val="0072238D"/>
    <w:rsid w:val="007345D2"/>
    <w:rsid w:val="007354A7"/>
    <w:rsid w:val="007424B5"/>
    <w:rsid w:val="007426DF"/>
    <w:rsid w:val="00742978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2FFE"/>
    <w:rsid w:val="008078E5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E072E"/>
    <w:rsid w:val="00904434"/>
    <w:rsid w:val="00921FE5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1034F"/>
    <w:rsid w:val="00B21092"/>
    <w:rsid w:val="00B250B6"/>
    <w:rsid w:val="00B30C46"/>
    <w:rsid w:val="00B422A5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732EF"/>
    <w:rsid w:val="00C80E13"/>
    <w:rsid w:val="00C8460C"/>
    <w:rsid w:val="00CC07F8"/>
    <w:rsid w:val="00CC1509"/>
    <w:rsid w:val="00CC29CB"/>
    <w:rsid w:val="00CC315C"/>
    <w:rsid w:val="00CE71FF"/>
    <w:rsid w:val="00D05D4F"/>
    <w:rsid w:val="00D1128C"/>
    <w:rsid w:val="00D1370F"/>
    <w:rsid w:val="00D71619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A19EB"/>
    <w:rsid w:val="00EC7BE2"/>
    <w:rsid w:val="00ED48C4"/>
    <w:rsid w:val="00EF7DBD"/>
    <w:rsid w:val="00F117CE"/>
    <w:rsid w:val="00F126F6"/>
    <w:rsid w:val="00F2067A"/>
    <w:rsid w:val="00F21817"/>
    <w:rsid w:val="00F47058"/>
    <w:rsid w:val="00F545A6"/>
    <w:rsid w:val="00F5629D"/>
    <w:rsid w:val="00F6071B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courts.ca.gov/documents/ctcfs20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Jeffrey Thomas</cp:lastModifiedBy>
  <cp:revision>5</cp:revision>
  <cp:lastPrinted>2009-06-17T18:13:00Z</cp:lastPrinted>
  <dcterms:created xsi:type="dcterms:W3CDTF">2015-02-25T22:24:00Z</dcterms:created>
  <dcterms:modified xsi:type="dcterms:W3CDTF">2015-02-25T22:48:00Z</dcterms:modified>
</cp:coreProperties>
</file>