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Pr="007D7C94" w:rsidRDefault="00F03798" w:rsidP="00F03798">
      <w:pPr>
        <w:pStyle w:val="Heading10"/>
        <w:keepNext w:val="0"/>
        <w:ind w:right="288"/>
        <w:rPr>
          <w:color w:val="000000" w:themeColor="text1"/>
        </w:rPr>
      </w:pPr>
      <w:r w:rsidRPr="007D7C94">
        <w:rPr>
          <w:color w:val="000000" w:themeColor="text1"/>
        </w:rPr>
        <w:t xml:space="preserve">ATTACHMENT </w:t>
      </w:r>
      <w:r w:rsidR="0032232E">
        <w:rPr>
          <w:color w:val="000000" w:themeColor="text1"/>
        </w:rPr>
        <w:t>7</w:t>
      </w:r>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w:t>
      </w:r>
      <w:proofErr w:type="gramStart"/>
      <w:r w:rsidRPr="007D7C94">
        <w:rPr>
          <w:sz w:val="24"/>
          <w:szCs w:val="24"/>
        </w:rPr>
        <w:t>clause</w:t>
      </w:r>
      <w:proofErr w:type="gramEnd"/>
      <w:r w:rsidRPr="007D7C94">
        <w:rPr>
          <w:sz w:val="24"/>
          <w:szCs w:val="24"/>
        </w:rPr>
        <w:t xml:space="preserve"> in paragraph 1. This certification is made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p w:rsidR="00F03798" w:rsidRPr="007D7C94" w:rsidRDefault="00F03798" w:rsidP="00C64C94">
      <w:pPr>
        <w:rPr>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pPr>
        <w:rPr>
          <w:sz w:val="24"/>
          <w:szCs w:val="24"/>
        </w:rPr>
      </w:pPr>
    </w:p>
    <w:sectPr w:rsidR="00EA241C" w:rsidRPr="007D7C94" w:rsidSect="00C64C94">
      <w:headerReference w:type="even" r:id="rId6"/>
      <w:headerReference w:type="default" r:id="rId7"/>
      <w:footerReference w:type="even" r:id="rId8"/>
      <w:footerReference w:type="default" r:id="rId9"/>
      <w:headerReference w:type="first" r:id="rId10"/>
      <w:footerReference w:type="first" r:id="rId11"/>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78" w:rsidRDefault="009F6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F7D68" w:rsidRDefault="009F6678">
    <w:pPr>
      <w:pStyle w:val="Footer"/>
    </w:pPr>
    <w:sdt>
      <w:sdtPr>
        <w:id w:val="18165802"/>
        <w:docPartObj>
          <w:docPartGallery w:val="Page Numbers (Bottom of Page)"/>
          <w:docPartUnique/>
        </w:docPartObj>
      </w:sdtPr>
      <w:sdtEndPr/>
      <w:sdtContent>
        <w:r w:rsidR="00743FAC">
          <w:rPr>
            <w:noProof/>
          </w:rPr>
          <w:fldChar w:fldCharType="begin"/>
        </w:r>
        <w:r w:rsidR="00743FAC">
          <w:rPr>
            <w:noProof/>
          </w:rPr>
          <w:instrText xml:space="preserve"> PAGE   \* MERGEFORMAT </w:instrText>
        </w:r>
        <w:r w:rsidR="00743FAC">
          <w:rPr>
            <w:noProof/>
          </w:rPr>
          <w:fldChar w:fldCharType="separate"/>
        </w:r>
        <w:r>
          <w:rPr>
            <w:noProof/>
          </w:rPr>
          <w:t>1</w:t>
        </w:r>
        <w:r w:rsidR="00743FAC">
          <w:rPr>
            <w:noProof/>
          </w:rPr>
          <w:fldChar w:fldCharType="end"/>
        </w:r>
        <w:r w:rsidR="001F7D68">
          <w:tab/>
        </w:r>
        <w:r w:rsidR="001F7D68">
          <w:tab/>
          <w:t xml:space="preserve">rev </w:t>
        </w:r>
        <w:r w:rsidR="0010560F">
          <w:t>12/16</w:t>
        </w:r>
        <w:r w:rsidR="00E534EF">
          <w:t>/13</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78" w:rsidRDefault="009F6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78" w:rsidRDefault="009F66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78" w:rsidRDefault="009F6678" w:rsidP="009F6678">
    <w:pPr>
      <w:pStyle w:val="CommentText"/>
      <w:tabs>
        <w:tab w:val="left" w:pos="1242"/>
      </w:tabs>
      <w:ind w:right="252"/>
      <w:jc w:val="both"/>
      <w:rPr>
        <w:rFonts w:ascii="Arial" w:hAnsi="Arial" w:cs="Arial"/>
        <w:b/>
        <w:szCs w:val="28"/>
      </w:rPr>
    </w:pPr>
    <w:r>
      <w:rPr>
        <w:b/>
      </w:rPr>
      <w:t>RFP Title: California Statewide Self-Represented Litigants (SRL) Portal: Interactive Instructional Content</w:t>
    </w:r>
  </w:p>
  <w:p w:rsidR="009F6678" w:rsidRDefault="009F6678" w:rsidP="009F6678">
    <w:pPr>
      <w:pStyle w:val="CommentText"/>
      <w:tabs>
        <w:tab w:val="left" w:pos="1242"/>
      </w:tabs>
      <w:ind w:right="252"/>
      <w:jc w:val="both"/>
      <w:rPr>
        <w:b/>
        <w:sz w:val="22"/>
        <w:szCs w:val="22"/>
      </w:rPr>
    </w:pPr>
    <w:r>
      <w:rPr>
        <w:b/>
      </w:rPr>
      <w:t>RFP Number:</w:t>
    </w:r>
    <w:r>
      <w:rPr>
        <w:b/>
        <w:color w:val="000000"/>
      </w:rPr>
      <w:t xml:space="preserve">  </w:t>
    </w:r>
    <w:r>
      <w:rPr>
        <w:b/>
        <w:sz w:val="22"/>
        <w:szCs w:val="22"/>
      </w:rPr>
      <w:t xml:space="preserve"> RFP-IT-2019-12-LB</w:t>
    </w:r>
  </w:p>
  <w:p w:rsidR="00D65DF9" w:rsidRDefault="00D65DF9" w:rsidP="00D65DF9">
    <w:pPr>
      <w:pStyle w:val="CommentText"/>
      <w:tabs>
        <w:tab w:val="left" w:pos="1242"/>
      </w:tabs>
      <w:ind w:right="252"/>
      <w:jc w:val="both"/>
      <w:rPr>
        <w:color w:val="000000"/>
        <w:sz w:val="22"/>
        <w:szCs w:val="22"/>
      </w:rPr>
    </w:pPr>
    <w:bookmarkStart w:id="0" w:name="_GoBack"/>
    <w:bookmarkEnd w:id="0"/>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678" w:rsidRDefault="009F66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143B5"/>
    <w:rsid w:val="0010560F"/>
    <w:rsid w:val="0011220F"/>
    <w:rsid w:val="0012197B"/>
    <w:rsid w:val="00140CD7"/>
    <w:rsid w:val="00153664"/>
    <w:rsid w:val="00183692"/>
    <w:rsid w:val="001F7D68"/>
    <w:rsid w:val="002541EC"/>
    <w:rsid w:val="002A1397"/>
    <w:rsid w:val="002A3907"/>
    <w:rsid w:val="002B2642"/>
    <w:rsid w:val="0032232E"/>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A13C8"/>
    <w:rsid w:val="005C6F02"/>
    <w:rsid w:val="005F462B"/>
    <w:rsid w:val="006275A5"/>
    <w:rsid w:val="0064350C"/>
    <w:rsid w:val="006F7CD1"/>
    <w:rsid w:val="00743FAC"/>
    <w:rsid w:val="007458FB"/>
    <w:rsid w:val="007621EF"/>
    <w:rsid w:val="007D419F"/>
    <w:rsid w:val="007D7C94"/>
    <w:rsid w:val="007E16AC"/>
    <w:rsid w:val="0081111A"/>
    <w:rsid w:val="008114D0"/>
    <w:rsid w:val="0083647A"/>
    <w:rsid w:val="008D525F"/>
    <w:rsid w:val="008E5B3B"/>
    <w:rsid w:val="009B3C04"/>
    <w:rsid w:val="009E7A81"/>
    <w:rsid w:val="009F6678"/>
    <w:rsid w:val="00A1714E"/>
    <w:rsid w:val="00A543E3"/>
    <w:rsid w:val="00A74A0F"/>
    <w:rsid w:val="00AA751B"/>
    <w:rsid w:val="00AC3473"/>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0421A96"/>
  <w15:docId w15:val="{4BD90DDE-F657-46FE-8E23-000F4BE3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1F7D68"/>
    <w:pPr>
      <w:tabs>
        <w:tab w:val="center" w:pos="4680"/>
        <w:tab w:val="right" w:pos="9360"/>
      </w:tabs>
    </w:pPr>
  </w:style>
  <w:style w:type="character" w:customStyle="1" w:styleId="HeaderChar">
    <w:name w:val="Header Char"/>
    <w:basedOn w:val="DefaultParagraphFont"/>
    <w:link w:val="Header"/>
    <w:uiPriority w:val="99"/>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967466">
      <w:bodyDiv w:val="1"/>
      <w:marLeft w:val="0"/>
      <w:marRight w:val="0"/>
      <w:marTop w:val="0"/>
      <w:marBottom w:val="0"/>
      <w:divBdr>
        <w:top w:val="none" w:sz="0" w:space="0" w:color="auto"/>
        <w:left w:val="none" w:sz="0" w:space="0" w:color="auto"/>
        <w:bottom w:val="none" w:sz="0" w:space="0" w:color="auto"/>
        <w:right w:val="none" w:sz="0" w:space="0" w:color="auto"/>
      </w:divBdr>
    </w:div>
    <w:div w:id="1204486334">
      <w:bodyDiv w:val="1"/>
      <w:marLeft w:val="0"/>
      <w:marRight w:val="0"/>
      <w:marTop w:val="0"/>
      <w:marBottom w:val="0"/>
      <w:divBdr>
        <w:top w:val="none" w:sz="0" w:space="0" w:color="auto"/>
        <w:left w:val="none" w:sz="0" w:space="0" w:color="auto"/>
        <w:bottom w:val="none" w:sz="0" w:space="0" w:color="auto"/>
        <w:right w:val="none" w:sz="0" w:space="0" w:color="auto"/>
      </w:divBdr>
    </w:div>
    <w:div w:id="1785072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Bellows, Loralie</cp:lastModifiedBy>
  <cp:revision>2</cp:revision>
  <dcterms:created xsi:type="dcterms:W3CDTF">2019-04-08T20:29:00Z</dcterms:created>
  <dcterms:modified xsi:type="dcterms:W3CDTF">2019-04-08T20:29:00Z</dcterms:modified>
</cp:coreProperties>
</file>