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79B8F82A" w14:textId="77777777" w:rsidTr="008B50E8">
        <w:trPr>
          <w:cantSplit/>
          <w:trHeight w:hRule="exact" w:val="4860"/>
        </w:trPr>
        <w:tc>
          <w:tcPr>
            <w:tcW w:w="270" w:type="dxa"/>
            <w:vMerge w:val="restart"/>
            <w:tcMar>
              <w:left w:w="0" w:type="dxa"/>
              <w:right w:w="0" w:type="dxa"/>
            </w:tcMar>
          </w:tcPr>
          <w:p w14:paraId="38A12D44" w14:textId="77777777" w:rsidR="008B50E8" w:rsidRPr="00E91155" w:rsidRDefault="008B50E8" w:rsidP="006A6E22">
            <w:pPr>
              <w:rPr>
                <w:rFonts w:ascii="Arial" w:hAnsi="Arial" w:cs="Arial"/>
              </w:rPr>
            </w:pPr>
          </w:p>
        </w:tc>
        <w:tc>
          <w:tcPr>
            <w:tcW w:w="8370" w:type="dxa"/>
            <w:tcBorders>
              <w:bottom w:val="single" w:sz="4" w:space="0" w:color="auto"/>
            </w:tcBorders>
            <w:tcMar>
              <w:left w:w="0" w:type="dxa"/>
              <w:right w:w="0" w:type="dxa"/>
            </w:tcMar>
            <w:vAlign w:val="bottom"/>
          </w:tcPr>
          <w:p w14:paraId="1A524965" w14:textId="77777777" w:rsidR="008B50E8" w:rsidRPr="008B50E8" w:rsidRDefault="008B50E8" w:rsidP="006A6E22">
            <w:pPr>
              <w:pStyle w:val="JCCReportCoverTitle"/>
              <w:rPr>
                <w:rFonts w:ascii="Arial" w:hAnsi="Arial" w:cs="Arial"/>
                <w:sz w:val="80"/>
                <w:szCs w:val="80"/>
              </w:rPr>
            </w:pPr>
            <w:r w:rsidRPr="008B50E8">
              <w:rPr>
                <w:rFonts w:ascii="Arial" w:hAnsi="Arial" w:cs="Arial"/>
                <w:color w:val="073873"/>
                <w:sz w:val="80"/>
                <w:szCs w:val="80"/>
              </w:rPr>
              <w:t>REQU</w:t>
            </w:r>
            <w:bookmarkStart w:id="0" w:name="_GoBack"/>
            <w:bookmarkEnd w:id="0"/>
            <w:r w:rsidRPr="008B50E8">
              <w:rPr>
                <w:rFonts w:ascii="Arial" w:hAnsi="Arial" w:cs="Arial"/>
                <w:color w:val="073873"/>
                <w:sz w:val="80"/>
                <w:szCs w:val="80"/>
              </w:rPr>
              <w:t>EST FOR PROPOSALS</w:t>
            </w:r>
            <w:r w:rsidR="004D5961">
              <w:rPr>
                <w:rFonts w:ascii="Arial" w:hAnsi="Arial" w:cs="Arial"/>
                <w:color w:val="073873"/>
                <w:sz w:val="80"/>
                <w:szCs w:val="80"/>
              </w:rPr>
              <w:t xml:space="preserve"> </w:t>
            </w:r>
          </w:p>
          <w:p w14:paraId="61D66A4D" w14:textId="77777777" w:rsidR="008B50E8" w:rsidRPr="009E10B7" w:rsidRDefault="008B50E8" w:rsidP="006A6E22">
            <w:pPr>
              <w:pStyle w:val="JCCReportCoverSpacer"/>
              <w:rPr>
                <w:rFonts w:ascii="Arial" w:hAnsi="Arial" w:cs="Arial"/>
              </w:rPr>
            </w:pPr>
            <w:r w:rsidRPr="009E10B7">
              <w:rPr>
                <w:rFonts w:ascii="Arial" w:hAnsi="Arial" w:cs="Arial"/>
              </w:rPr>
              <w:t xml:space="preserve"> </w:t>
            </w:r>
          </w:p>
        </w:tc>
      </w:tr>
      <w:tr w:rsidR="008B50E8" w:rsidRPr="009E10B7" w14:paraId="01A4537F" w14:textId="77777777" w:rsidTr="008B50E8">
        <w:trPr>
          <w:cantSplit/>
          <w:trHeight w:hRule="exact" w:val="6580"/>
        </w:trPr>
        <w:tc>
          <w:tcPr>
            <w:tcW w:w="270" w:type="dxa"/>
            <w:vMerge/>
            <w:tcMar>
              <w:left w:w="0" w:type="dxa"/>
              <w:right w:w="0" w:type="dxa"/>
            </w:tcMar>
          </w:tcPr>
          <w:p w14:paraId="48156E8D" w14:textId="77777777" w:rsidR="008B50E8" w:rsidRPr="009E10B7" w:rsidRDefault="008B50E8" w:rsidP="006A6E22">
            <w:pPr>
              <w:rPr>
                <w:rFonts w:ascii="Arial" w:hAnsi="Arial" w:cs="Arial"/>
                <w:b/>
                <w:caps/>
                <w:spacing w:val="20"/>
                <w:sz w:val="28"/>
              </w:rPr>
            </w:pPr>
          </w:p>
        </w:tc>
        <w:tc>
          <w:tcPr>
            <w:tcW w:w="8370" w:type="dxa"/>
            <w:tcBorders>
              <w:top w:val="single" w:sz="4" w:space="0" w:color="auto"/>
            </w:tcBorders>
            <w:tcMar>
              <w:left w:w="0" w:type="dxa"/>
              <w:right w:w="0" w:type="dxa"/>
            </w:tcMar>
          </w:tcPr>
          <w:p w14:paraId="3A7CAC07" w14:textId="77777777" w:rsidR="00B77B87" w:rsidRPr="002B367F" w:rsidRDefault="00B77B87" w:rsidP="00B77B87">
            <w:pPr>
              <w:pStyle w:val="JCCReportCoverSubhead"/>
              <w:rPr>
                <w:rFonts w:ascii="Arial" w:hAnsi="Arial" w:cs="Arial"/>
                <w:b/>
                <w:i/>
                <w:color w:val="FF0000"/>
                <w:szCs w:val="28"/>
              </w:rPr>
            </w:pPr>
            <w:r>
              <w:rPr>
                <w:rFonts w:ascii="Arial" w:hAnsi="Arial" w:cs="Arial"/>
                <w:b/>
                <w:i/>
                <w:color w:val="FF0000"/>
                <w:szCs w:val="28"/>
              </w:rPr>
              <w:t>Judicial COUNCIL of california</w:t>
            </w:r>
          </w:p>
          <w:p w14:paraId="793EE478" w14:textId="4F522321" w:rsidR="008B50E8" w:rsidRPr="002B367F" w:rsidRDefault="00B77B87" w:rsidP="00B77B87">
            <w:pPr>
              <w:pStyle w:val="JCCReportCoverSubhead"/>
              <w:rPr>
                <w:rFonts w:ascii="Arial" w:hAnsi="Arial" w:cs="Arial"/>
                <w:b/>
                <w:i/>
                <w:color w:val="FF0000"/>
                <w:szCs w:val="28"/>
              </w:rPr>
            </w:pPr>
            <w:r w:rsidRPr="002B367F" w:rsidDel="00B77B87">
              <w:rPr>
                <w:rFonts w:ascii="Arial" w:hAnsi="Arial" w:cs="Arial"/>
                <w:b/>
                <w:i/>
                <w:color w:val="FF0000"/>
                <w:szCs w:val="28"/>
              </w:rPr>
              <w:t xml:space="preserve"> </w:t>
            </w:r>
          </w:p>
          <w:p w14:paraId="7CCFDA35" w14:textId="77777777" w:rsidR="008B50E8" w:rsidRPr="009E10B7" w:rsidRDefault="008B50E8" w:rsidP="006A6E22">
            <w:pPr>
              <w:pStyle w:val="JCCReportCoverSubhead"/>
              <w:rPr>
                <w:rFonts w:ascii="Arial" w:hAnsi="Arial" w:cs="Arial"/>
                <w:b/>
                <w:szCs w:val="28"/>
              </w:rPr>
            </w:pPr>
          </w:p>
          <w:p w14:paraId="26DD8EAB" w14:textId="682F264C" w:rsidR="008B50E8" w:rsidRDefault="008B50E8" w:rsidP="006A6E22">
            <w:pPr>
              <w:pStyle w:val="Header"/>
              <w:tabs>
                <w:tab w:val="clear" w:pos="4320"/>
                <w:tab w:val="clear" w:pos="8640"/>
              </w:tabs>
              <w:autoSpaceDE w:val="0"/>
              <w:autoSpaceDN w:val="0"/>
              <w:adjustRightInd w:val="0"/>
              <w:rPr>
                <w:rFonts w:ascii="Arial" w:hAnsi="Arial" w:cs="Arial"/>
                <w:i/>
                <w:color w:val="FF0000"/>
                <w:szCs w:val="28"/>
              </w:rPr>
            </w:pPr>
            <w:r>
              <w:rPr>
                <w:rFonts w:ascii="Arial" w:hAnsi="Arial" w:cs="Arial"/>
                <w:b/>
                <w:szCs w:val="28"/>
              </w:rPr>
              <w:t>Regarding:</w:t>
            </w:r>
            <w:r>
              <w:rPr>
                <w:rFonts w:ascii="Arial" w:hAnsi="Arial" w:cs="Arial"/>
                <w:b/>
                <w:szCs w:val="28"/>
              </w:rPr>
              <w:br/>
            </w:r>
            <w:bookmarkStart w:id="1" w:name="_Hlk508350636"/>
            <w:r w:rsidR="00903668" w:rsidRPr="00903668">
              <w:rPr>
                <w:rFonts w:ascii="Arial" w:hAnsi="Arial" w:cs="Arial"/>
                <w:i/>
                <w:color w:val="FF0000"/>
                <w:szCs w:val="28"/>
              </w:rPr>
              <w:t xml:space="preserve">California </w:t>
            </w:r>
            <w:r w:rsidR="00903668">
              <w:rPr>
                <w:rFonts w:ascii="Arial" w:hAnsi="Arial" w:cs="Arial"/>
                <w:i/>
                <w:color w:val="FF0000"/>
                <w:szCs w:val="28"/>
              </w:rPr>
              <w:t xml:space="preserve">Courts </w:t>
            </w:r>
            <w:r w:rsidR="00903668" w:rsidRPr="00903668">
              <w:rPr>
                <w:rFonts w:ascii="Arial" w:hAnsi="Arial" w:cs="Arial"/>
                <w:i/>
                <w:color w:val="FF0000"/>
                <w:szCs w:val="28"/>
              </w:rPr>
              <w:t>Digital Services Conceptual Design Project</w:t>
            </w:r>
            <w:bookmarkEnd w:id="1"/>
          </w:p>
          <w:p w14:paraId="0F7416F7" w14:textId="339F6033" w:rsidR="009B1FDF" w:rsidRDefault="009B1FDF" w:rsidP="006A6E22">
            <w:pPr>
              <w:pStyle w:val="Header"/>
              <w:tabs>
                <w:tab w:val="clear" w:pos="4320"/>
                <w:tab w:val="clear" w:pos="8640"/>
              </w:tabs>
              <w:autoSpaceDE w:val="0"/>
              <w:autoSpaceDN w:val="0"/>
              <w:adjustRightInd w:val="0"/>
              <w:rPr>
                <w:rFonts w:ascii="Arial" w:hAnsi="Arial" w:cs="Arial"/>
                <w:i/>
                <w:color w:val="FF0000"/>
                <w:szCs w:val="28"/>
              </w:rPr>
            </w:pPr>
          </w:p>
          <w:p w14:paraId="043A58E7" w14:textId="28DC6B6B" w:rsidR="009B1FDF" w:rsidRPr="009B1FDF" w:rsidRDefault="009B1FDF" w:rsidP="006A6E22">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szCs w:val="28"/>
              </w:rPr>
              <w:t>RFP Number: IT-2018-06-LB</w:t>
            </w:r>
          </w:p>
          <w:p w14:paraId="1CB6EA6C" w14:textId="77777777" w:rsidR="008B50E8"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304C02D5" w14:textId="77777777" w:rsidR="008B50E8"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6F1577CC" w14:textId="77777777" w:rsidR="008B50E8"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2A40AD07" w14:textId="025F2B56" w:rsidR="00B77B87" w:rsidRPr="002355CF" w:rsidRDefault="00E169D9" w:rsidP="00B77B87">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May 7</w:t>
            </w:r>
            <w:r w:rsidR="00B77B87">
              <w:rPr>
                <w:rFonts w:ascii="Arial" w:hAnsi="Arial" w:cs="Arial"/>
                <w:i/>
                <w:color w:val="FF0000"/>
                <w:sz w:val="28"/>
                <w:szCs w:val="28"/>
              </w:rPr>
              <w:t>, 2018</w:t>
            </w:r>
            <w:r w:rsidR="00B77B87" w:rsidRPr="00A50B42">
              <w:rPr>
                <w:rFonts w:ascii="Arial" w:hAnsi="Arial" w:cs="Arial"/>
                <w:bCs/>
                <w:smallCaps/>
                <w:color w:val="000000"/>
                <w:sz w:val="28"/>
                <w:szCs w:val="28"/>
              </w:rPr>
              <w:t xml:space="preserve"> </w:t>
            </w:r>
            <w:r w:rsidR="00B77B87">
              <w:rPr>
                <w:rFonts w:ascii="Arial" w:hAnsi="Arial" w:cs="Arial"/>
                <w:bCs/>
                <w:smallCaps/>
                <w:color w:val="000000"/>
                <w:sz w:val="28"/>
                <w:szCs w:val="28"/>
              </w:rPr>
              <w:t xml:space="preserve"> </w:t>
            </w:r>
            <w:r w:rsidR="00B77B87" w:rsidRPr="00A50B42">
              <w:rPr>
                <w:rFonts w:ascii="Arial" w:hAnsi="Arial" w:cs="Arial"/>
                <w:bCs/>
                <w:smallCaps/>
                <w:color w:val="000000"/>
                <w:sz w:val="28"/>
                <w:szCs w:val="28"/>
              </w:rPr>
              <w:t xml:space="preserve">no later than </w:t>
            </w:r>
            <w:r w:rsidR="00B77B87">
              <w:rPr>
                <w:rFonts w:ascii="Arial" w:hAnsi="Arial" w:cs="Arial"/>
                <w:i/>
                <w:color w:val="FF0000"/>
                <w:sz w:val="28"/>
                <w:szCs w:val="28"/>
              </w:rPr>
              <w:t>4:00</w:t>
            </w:r>
            <w:r w:rsidR="00B77B87">
              <w:rPr>
                <w:rFonts w:ascii="Arial" w:hAnsi="Arial" w:cs="Arial"/>
                <w:i/>
                <w:caps/>
                <w:color w:val="FF0000"/>
                <w:sz w:val="22"/>
                <w:szCs w:val="28"/>
              </w:rPr>
              <w:t xml:space="preserve"> </w:t>
            </w:r>
            <w:r w:rsidR="00B77B87">
              <w:rPr>
                <w:rFonts w:ascii="Arial" w:hAnsi="Arial" w:cs="Arial"/>
                <w:bCs/>
                <w:smallCaps/>
                <w:color w:val="000000"/>
                <w:sz w:val="28"/>
                <w:szCs w:val="20"/>
              </w:rPr>
              <w:t xml:space="preserve">p.m. Pacific time </w:t>
            </w:r>
          </w:p>
          <w:p w14:paraId="4A2ED4BE" w14:textId="38191607" w:rsidR="008B50E8" w:rsidRPr="009E10B7" w:rsidRDefault="00B77B87">
            <w:pPr>
              <w:pStyle w:val="Header"/>
              <w:tabs>
                <w:tab w:val="clear" w:pos="4320"/>
                <w:tab w:val="clear" w:pos="8640"/>
              </w:tabs>
              <w:autoSpaceDE w:val="0"/>
              <w:autoSpaceDN w:val="0"/>
              <w:adjustRightInd w:val="0"/>
              <w:rPr>
                <w:rFonts w:ascii="Arial" w:hAnsi="Arial" w:cs="Arial"/>
                <w:b/>
                <w:bCs/>
                <w:sz w:val="36"/>
              </w:rPr>
            </w:pPr>
            <w:r w:rsidRPr="00A50B42" w:rsidDel="00B77B87">
              <w:rPr>
                <w:rFonts w:ascii="Arial" w:hAnsi="Arial" w:cs="Arial"/>
                <w:i/>
                <w:color w:val="FF0000"/>
                <w:sz w:val="28"/>
                <w:szCs w:val="28"/>
              </w:rPr>
              <w:t xml:space="preserve"> </w:t>
            </w:r>
          </w:p>
        </w:tc>
      </w:tr>
    </w:tbl>
    <w:p w14:paraId="1823D3C8"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31804C51" w14:textId="77777777" w:rsidR="00C37FF7" w:rsidRDefault="00C37FF7" w:rsidP="00C37FF7">
      <w:pPr>
        <w:jc w:val="center"/>
        <w:rPr>
          <w:b/>
          <w:bCs/>
          <w:sz w:val="26"/>
          <w:szCs w:val="26"/>
        </w:rPr>
      </w:pPr>
    </w:p>
    <w:p w14:paraId="21FC884C" w14:textId="77777777" w:rsidR="00C37FF7" w:rsidRDefault="00C37FF7" w:rsidP="00C37FF7">
      <w:pPr>
        <w:jc w:val="center"/>
        <w:rPr>
          <w:b/>
          <w:bCs/>
          <w:sz w:val="26"/>
          <w:szCs w:val="26"/>
        </w:rPr>
      </w:pPr>
    </w:p>
    <w:p w14:paraId="700584AA" w14:textId="77777777" w:rsidR="00C37FF7" w:rsidRDefault="00C37FF7" w:rsidP="00C37FF7">
      <w:pPr>
        <w:jc w:val="center"/>
        <w:rPr>
          <w:b/>
          <w:bCs/>
          <w:sz w:val="26"/>
          <w:szCs w:val="26"/>
        </w:rPr>
      </w:pPr>
    </w:p>
    <w:p w14:paraId="1EBF6708" w14:textId="77777777" w:rsidR="00C37FF7" w:rsidRDefault="00C37FF7" w:rsidP="00C37FF7">
      <w:pPr>
        <w:jc w:val="center"/>
        <w:rPr>
          <w:b/>
          <w:bCs/>
          <w:sz w:val="26"/>
          <w:szCs w:val="26"/>
        </w:rPr>
      </w:pPr>
    </w:p>
    <w:p w14:paraId="4950B167" w14:textId="7A7012F1" w:rsidR="00B77B87" w:rsidRDefault="00C37FF7" w:rsidP="00C37FF7">
      <w:pPr>
        <w:keepNext/>
        <w:ind w:left="720" w:hanging="720"/>
      </w:pPr>
      <w:r w:rsidRPr="00D74462">
        <w:rPr>
          <w:b/>
          <w:bCs/>
        </w:rPr>
        <w:t>1.0</w:t>
      </w:r>
      <w:r w:rsidRPr="00D74462">
        <w:rPr>
          <w:b/>
          <w:bCs/>
        </w:rPr>
        <w:tab/>
      </w:r>
      <w:r>
        <w:rPr>
          <w:b/>
          <w:bCs/>
        </w:rPr>
        <w:t>BACKGROUND</w:t>
      </w:r>
      <w:r w:rsidRPr="00D74462">
        <w:rPr>
          <w:b/>
          <w:bCs/>
        </w:rPr>
        <w:t xml:space="preserve"> INFORMATION</w:t>
      </w:r>
    </w:p>
    <w:p w14:paraId="48726D41" w14:textId="77777777" w:rsidR="00B77B87" w:rsidRPr="003A68DF" w:rsidRDefault="00B77B87" w:rsidP="003A68DF">
      <w:pPr>
        <w:keepNext/>
        <w:rPr>
          <w:b/>
          <w:bCs/>
        </w:rPr>
      </w:pPr>
    </w:p>
    <w:p w14:paraId="60689222" w14:textId="3893A9DA" w:rsidR="006C230D" w:rsidRDefault="00B77B87" w:rsidP="00DD6385">
      <w:pPr>
        <w:keepNext/>
        <w:tabs>
          <w:tab w:val="left" w:pos="720"/>
        </w:tabs>
        <w:ind w:left="1440" w:hanging="1440"/>
      </w:pPr>
      <w:r>
        <w:tab/>
      </w:r>
      <w:r w:rsidR="006C230D">
        <w:t xml:space="preserve">1.1 </w:t>
      </w:r>
      <w:r w:rsidR="006C230D">
        <w:tab/>
      </w:r>
      <w:r w:rsidR="006C230D" w:rsidRPr="00412F9B">
        <w:t>The Judicial Council of California</w:t>
      </w:r>
      <w:r w:rsidR="006C230D">
        <w:t xml:space="preserve"> (JCC)</w:t>
      </w:r>
      <w:r w:rsidR="006C230D" w:rsidRPr="00412F9B">
        <w:t>, chaired by the Chief Justice of</w:t>
      </w:r>
      <w:r w:rsidR="00DD6385">
        <w:t xml:space="preserve"> </w:t>
      </w:r>
      <w:r w:rsidR="006C230D" w:rsidRPr="00412F9B">
        <w:t xml:space="preserve">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w:t>
      </w:r>
      <w:r w:rsidR="00DD6385">
        <w:t>JCC</w:t>
      </w:r>
      <w:r w:rsidR="006C230D" w:rsidRPr="00412F9B">
        <w:t xml:space="preserve"> is the staff agency for</w:t>
      </w:r>
      <w:r w:rsidR="00DD6385">
        <w:t xml:space="preserve"> </w:t>
      </w:r>
      <w:r w:rsidR="006C230D" w:rsidRPr="00412F9B">
        <w:t xml:space="preserve">the </w:t>
      </w:r>
      <w:r w:rsidR="00DD6385">
        <w:t xml:space="preserve">    </w:t>
      </w:r>
      <w:r w:rsidR="006C230D" w:rsidRPr="00412F9B">
        <w:t>council and assists both the council and its chair in performing their duties.</w:t>
      </w:r>
    </w:p>
    <w:p w14:paraId="26BB1DAF" w14:textId="77777777" w:rsidR="006C230D" w:rsidRDefault="006C230D" w:rsidP="006C230D">
      <w:pPr>
        <w:ind w:left="1440"/>
      </w:pPr>
    </w:p>
    <w:p w14:paraId="73C4395C" w14:textId="29F4372D" w:rsidR="000C75E5" w:rsidRDefault="006C230D" w:rsidP="006C230D">
      <w:pPr>
        <w:pStyle w:val="ListParagraph"/>
        <w:numPr>
          <w:ilvl w:val="1"/>
          <w:numId w:val="18"/>
        </w:numPr>
      </w:pPr>
      <w:r>
        <w:tab/>
        <w:t xml:space="preserve">The Judicial Council of California maintains several external and internal-facing </w:t>
      </w:r>
      <w:r>
        <w:tab/>
        <w:t>Web properties, including the</w:t>
      </w:r>
      <w:r w:rsidR="00337995">
        <w:t xml:space="preserve"> California Courts website (www.</w:t>
      </w:r>
      <w:r>
        <w:t xml:space="preserve">courts.ca.gov) </w:t>
      </w:r>
      <w:r>
        <w:tab/>
        <w:t xml:space="preserve">and a password-protected extranet site. Our California Courts website receives </w:t>
      </w:r>
      <w:r>
        <w:tab/>
        <w:t xml:space="preserve">more than a million visitors a month and includes the state’s largest collection of </w:t>
      </w:r>
      <w:r>
        <w:tab/>
      </w:r>
      <w:r>
        <w:tab/>
        <w:t xml:space="preserve">free legal self-help information; more than 1,300 fillable Judicial Council legal </w:t>
      </w:r>
      <w:r>
        <w:tab/>
        <w:t xml:space="preserve">forms available for download, and hosts appellate court web properties, including </w:t>
      </w:r>
      <w:r>
        <w:tab/>
        <w:t xml:space="preserve">the Supreme Court, Courts of Appeal and their respective case information and </w:t>
      </w:r>
      <w:r>
        <w:tab/>
        <w:t>legal opinions.</w:t>
      </w:r>
      <w:r w:rsidR="00DD6385">
        <w:br/>
      </w:r>
    </w:p>
    <w:p w14:paraId="69CB7372" w14:textId="1B84B893" w:rsidR="00E96F6B" w:rsidRDefault="00E96F6B">
      <w:pPr>
        <w:pStyle w:val="ListParagraph"/>
        <w:numPr>
          <w:ilvl w:val="1"/>
          <w:numId w:val="18"/>
        </w:numPr>
        <w:ind w:left="1440" w:hanging="720"/>
      </w:pPr>
      <w:r>
        <w:t xml:space="preserve">In </w:t>
      </w:r>
      <w:r w:rsidRPr="00337995">
        <w:t>support</w:t>
      </w:r>
      <w:r>
        <w:t xml:space="preserve"> of Futures Commission recommendations, at the request of the Chief Justice of California, this project will conduct exploratory research into web content management, digital service design, and user experience strategies aimed at improving the depth and breadth of services targeting California court users. Concepts, strategies, and findings from this initiative will also help guide the creation of an envisioned statewide portal, pending approval of future funding requests.</w:t>
      </w:r>
      <w:r w:rsidRPr="00E96F6B">
        <w:t xml:space="preserve"> </w:t>
      </w:r>
      <w:r>
        <w:t xml:space="preserve">The initiative will comprise several Phases; this RFP is part of the first phase. </w:t>
      </w:r>
    </w:p>
    <w:p w14:paraId="4DA9AC5A" w14:textId="77777777" w:rsidR="00E96F6B" w:rsidRDefault="00E96F6B" w:rsidP="00337995">
      <w:pPr>
        <w:pStyle w:val="ListParagraph"/>
        <w:ind w:left="1440"/>
      </w:pPr>
    </w:p>
    <w:p w14:paraId="5999B648" w14:textId="59FC75E7" w:rsidR="00E96F6B" w:rsidRDefault="00E96F6B">
      <w:pPr>
        <w:pStyle w:val="ListParagraph"/>
        <w:numPr>
          <w:ilvl w:val="1"/>
          <w:numId w:val="18"/>
        </w:numPr>
        <w:ind w:left="1440" w:hanging="720"/>
      </w:pPr>
      <w:r>
        <w:t>We are seeking a vendor with deep industry expertise in UX design research</w:t>
      </w:r>
      <w:r w:rsidR="0048109E">
        <w:t xml:space="preserve"> and digital government service design</w:t>
      </w:r>
      <w:r>
        <w:t>, to help us better understand</w:t>
      </w:r>
      <w:r w:rsidR="00031763">
        <w:t xml:space="preserve"> the</w:t>
      </w:r>
      <w:r>
        <w:t xml:space="preserve"> </w:t>
      </w:r>
      <w:r w:rsidR="00C02612">
        <w:t>needs of both end users and local court staff</w:t>
      </w:r>
      <w:r w:rsidR="0048109E">
        <w:t xml:space="preserve">. This work will </w:t>
      </w:r>
      <w:r w:rsidR="00C02612">
        <w:t xml:space="preserve">inform the </w:t>
      </w:r>
      <w:r>
        <w:t>develop</w:t>
      </w:r>
      <w:r w:rsidR="00C02612">
        <w:t>ment of</w:t>
      </w:r>
      <w:r>
        <w:t xml:space="preserve"> a “digital services” strategy to increase access to justice for Californians.</w:t>
      </w:r>
    </w:p>
    <w:p w14:paraId="3C11AB35" w14:textId="3A26B185" w:rsidR="00E96F6B" w:rsidRDefault="00E96F6B" w:rsidP="00337995"/>
    <w:p w14:paraId="4BA58930" w14:textId="69F8C22E" w:rsidR="00A73F88" w:rsidRDefault="000C75E5" w:rsidP="00337995">
      <w:pPr>
        <w:pStyle w:val="ListParagraph"/>
        <w:numPr>
          <w:ilvl w:val="1"/>
          <w:numId w:val="18"/>
        </w:numPr>
        <w:ind w:left="1440" w:hanging="720"/>
      </w:pPr>
      <w:r>
        <w:t xml:space="preserve">In </w:t>
      </w:r>
      <w:r w:rsidR="00D71B16">
        <w:t>addition to</w:t>
      </w:r>
      <w:r>
        <w:t xml:space="preserve"> this RFP The Judicial Council has released a separate RFP to seek a vendor experienced in the Web Content Management space to analyze, document, and deliver an enterprise strategic plan to support the design, architecture, and platform to support a scalable multi-site web content management ecosystem.</w:t>
      </w:r>
      <w:r w:rsidR="00A73F88">
        <w:t xml:space="preserve"> The vendor will leverage and synthesize results and findings from this and other JCC Website Usability and Focus Group Research projects.</w:t>
      </w:r>
      <w:r w:rsidR="00C0553E" w:rsidRPr="00C0553E">
        <w:t xml:space="preserve"> In support of an envisioned Statewide SRL e-Service portal, this project will conduct exploratory research into web content management, digital service design, and user experience strategies that could be scaled on a statewide basis.</w:t>
      </w:r>
    </w:p>
    <w:p w14:paraId="40453D41" w14:textId="79B162F0" w:rsidR="006C230D" w:rsidRDefault="006C230D" w:rsidP="00A73F88">
      <w:pPr>
        <w:pStyle w:val="ListParagraph"/>
        <w:tabs>
          <w:tab w:val="left" w:pos="1440"/>
        </w:tabs>
        <w:ind w:left="1440"/>
      </w:pPr>
    </w:p>
    <w:p w14:paraId="696FB534" w14:textId="77777777" w:rsidR="0088206E" w:rsidRDefault="0088206E"/>
    <w:p w14:paraId="7D877FF3" w14:textId="77777777" w:rsidR="00C37FF7" w:rsidRDefault="00C37FF7" w:rsidP="00FC4A81">
      <w:pPr>
        <w:keepNext/>
        <w:ind w:left="720" w:hanging="720"/>
        <w:rPr>
          <w:b/>
          <w:bCs/>
        </w:rPr>
      </w:pPr>
      <w:r>
        <w:rPr>
          <w:b/>
          <w:bCs/>
        </w:rPr>
        <w:lastRenderedPageBreak/>
        <w:t>2.0</w:t>
      </w:r>
      <w:r>
        <w:rPr>
          <w:b/>
          <w:bCs/>
        </w:rPr>
        <w:tab/>
      </w:r>
      <w:r w:rsidR="00FC4A81">
        <w:rPr>
          <w:b/>
          <w:bCs/>
        </w:rPr>
        <w:t xml:space="preserve">DESCRIPTION OF </w:t>
      </w:r>
      <w:r w:rsidR="000518CD">
        <w:rPr>
          <w:b/>
          <w:bCs/>
        </w:rPr>
        <w:t>GOODS AND/OR SER</w:t>
      </w:r>
      <w:r w:rsidR="009C38A6">
        <w:rPr>
          <w:b/>
          <w:bCs/>
        </w:rPr>
        <w:t xml:space="preserve">VICES </w:t>
      </w:r>
    </w:p>
    <w:p w14:paraId="52449B57" w14:textId="77777777" w:rsidR="00FC4A81" w:rsidRDefault="00FC4A81" w:rsidP="00FC4A81">
      <w:pPr>
        <w:keepNext/>
        <w:ind w:left="720" w:hanging="720"/>
      </w:pPr>
    </w:p>
    <w:p w14:paraId="3B537C48" w14:textId="77777777" w:rsidR="006C230D" w:rsidRDefault="006C230D" w:rsidP="006C230D">
      <w:pPr>
        <w:keepNext/>
      </w:pPr>
      <w:r>
        <w:t>Services and solutions are detailed in the following business requirements:</w:t>
      </w:r>
    </w:p>
    <w:p w14:paraId="0CD3BBEA" w14:textId="77777777" w:rsidR="006C230D" w:rsidRDefault="006C230D" w:rsidP="006C230D">
      <w:pPr>
        <w:keepNext/>
      </w:pPr>
    </w:p>
    <w:p w14:paraId="7EB904D6" w14:textId="3EA30F5D" w:rsidR="00797425" w:rsidRDefault="006C230D" w:rsidP="003A68DF">
      <w:pPr>
        <w:pStyle w:val="ListParagraph"/>
        <w:keepNext/>
        <w:numPr>
          <w:ilvl w:val="1"/>
          <w:numId w:val="16"/>
        </w:numPr>
      </w:pPr>
      <w:r>
        <w:t xml:space="preserve">The Judicial Council seeks a vendor experienced </w:t>
      </w:r>
      <w:r w:rsidR="0016239F">
        <w:t xml:space="preserve">in UX design research and </w:t>
      </w:r>
      <w:r w:rsidR="00514E27">
        <w:t xml:space="preserve">digital government service </w:t>
      </w:r>
      <w:r w:rsidR="00EA2C9B">
        <w:t xml:space="preserve">or legal services </w:t>
      </w:r>
      <w:r w:rsidR="00514E27">
        <w:t>design</w:t>
      </w:r>
      <w:r w:rsidR="0016239F" w:rsidDel="0016239F">
        <w:t xml:space="preserve"> </w:t>
      </w:r>
      <w:r>
        <w:t xml:space="preserve">to </w:t>
      </w:r>
      <w:r w:rsidR="0016239F">
        <w:t xml:space="preserve">conduct research </w:t>
      </w:r>
      <w:r w:rsidR="00991FB8">
        <w:t xml:space="preserve">on the experience of </w:t>
      </w:r>
      <w:r w:rsidR="00514E27">
        <w:t>self-represented</w:t>
      </w:r>
      <w:r w:rsidR="007674D6">
        <w:t xml:space="preserve"> litigants</w:t>
      </w:r>
      <w:r w:rsidR="00991FB8">
        <w:t xml:space="preserve"> in California and synthesize findings</w:t>
      </w:r>
      <w:r w:rsidR="007674D6">
        <w:t xml:space="preserve"> to inform the requirements of new digital experiences.</w:t>
      </w:r>
    </w:p>
    <w:p w14:paraId="78F5C3B3" w14:textId="77777777" w:rsidR="006C230D" w:rsidRDefault="006C230D">
      <w:pPr>
        <w:pStyle w:val="ListParagraph"/>
        <w:keepNext/>
        <w:ind w:left="1080"/>
      </w:pPr>
    </w:p>
    <w:p w14:paraId="191B6A39" w14:textId="0AA152B1" w:rsidR="0016239F" w:rsidRDefault="0016239F">
      <w:pPr>
        <w:pStyle w:val="ListParagraph"/>
        <w:keepNext/>
        <w:numPr>
          <w:ilvl w:val="1"/>
          <w:numId w:val="16"/>
        </w:numPr>
      </w:pPr>
      <w:r w:rsidRPr="003A68DF">
        <w:rPr>
          <w:b/>
        </w:rPr>
        <w:t>User Research</w:t>
      </w:r>
      <w:r w:rsidR="00991FB8">
        <w:t>:</w:t>
      </w:r>
      <w:r>
        <w:t xml:space="preserve"> The vendor </w:t>
      </w:r>
      <w:r w:rsidR="00514E27">
        <w:t>will</w:t>
      </w:r>
      <w:r>
        <w:t xml:space="preserve"> use a range of qualitative and quantitative research methods to determine </w:t>
      </w:r>
      <w:r w:rsidR="003667CA">
        <w:t>the</w:t>
      </w:r>
      <w:r>
        <w:t xml:space="preserve"> goals, needs, and behaviors</w:t>
      </w:r>
      <w:r w:rsidR="003667CA">
        <w:t xml:space="preserve"> of local court staff and end use</w:t>
      </w:r>
      <w:r w:rsidR="00405579">
        <w:t>r involved in the self-represented litigation process.</w:t>
      </w:r>
      <w:r w:rsidR="00991FB8">
        <w:t xml:space="preserve"> These methods should include the following:</w:t>
      </w:r>
    </w:p>
    <w:p w14:paraId="14879B0E" w14:textId="751EBBA5" w:rsidR="00E96F6B" w:rsidRDefault="00E96F6B" w:rsidP="00514E27">
      <w:pPr>
        <w:keepNext/>
      </w:pPr>
    </w:p>
    <w:p w14:paraId="7A313847" w14:textId="519E76B2" w:rsidR="00991FB8" w:rsidRDefault="0016239F" w:rsidP="003A68DF">
      <w:pPr>
        <w:pStyle w:val="ListParagraph"/>
        <w:keepNext/>
        <w:numPr>
          <w:ilvl w:val="2"/>
          <w:numId w:val="16"/>
        </w:numPr>
      </w:pPr>
      <w:r w:rsidRPr="003A68DF">
        <w:rPr>
          <w:b/>
        </w:rPr>
        <w:t>User interviews</w:t>
      </w:r>
      <w:r w:rsidR="00991FB8">
        <w:t>:</w:t>
      </w:r>
      <w:r>
        <w:t xml:space="preserve"> Learn from </w:t>
      </w:r>
      <w:r w:rsidR="00405579">
        <w:t xml:space="preserve">end users and court staff </w:t>
      </w:r>
      <w:r>
        <w:t xml:space="preserve">about their experience with </w:t>
      </w:r>
      <w:r w:rsidR="00405579">
        <w:t>self-represented litiga</w:t>
      </w:r>
      <w:r w:rsidR="00A3452B">
        <w:t>nts and their experience with court processes</w:t>
      </w:r>
      <w:r w:rsidR="00405579">
        <w:t xml:space="preserve"> </w:t>
      </w:r>
      <w:r w:rsidR="00991FB8">
        <w:t>;</w:t>
      </w:r>
      <w:r w:rsidR="00396691">
        <w:t xml:space="preserve"> lead</w:t>
      </w:r>
      <w:r w:rsidR="00405579">
        <w:t xml:space="preserve"> recruitment of research participants;</w:t>
      </w:r>
      <w:r w:rsidR="00991FB8">
        <w:t xml:space="preserve"> </w:t>
      </w:r>
      <w:r>
        <w:t>Design data collection instrument</w:t>
      </w:r>
      <w:r w:rsidR="00405579">
        <w:t>s</w:t>
      </w:r>
      <w:r>
        <w:t>, such as an interview guide and/or questionnaire to standardize the process</w:t>
      </w:r>
      <w:r w:rsidR="00991FB8">
        <w:t xml:space="preserve">; </w:t>
      </w:r>
      <w:r>
        <w:t xml:space="preserve">Establish sample methodology </w:t>
      </w:r>
      <w:r w:rsidR="00991FB8">
        <w:t>that is</w:t>
      </w:r>
      <w:r>
        <w:t xml:space="preserve"> representative of California population</w:t>
      </w:r>
      <w:r w:rsidR="00F755F9">
        <w:t xml:space="preserve"> on demographics</w:t>
      </w:r>
      <w:r>
        <w:t>, including gender, age (18+), race, ethnicity, i</w:t>
      </w:r>
      <w:r w:rsidR="00991FB8">
        <w:t>ncome, education, and geography;</w:t>
      </w:r>
      <w:r>
        <w:t xml:space="preserve"> documen</w:t>
      </w:r>
      <w:r w:rsidR="00991FB8">
        <w:t>t</w:t>
      </w:r>
      <w:r>
        <w:t xml:space="preserve"> and analyz</w:t>
      </w:r>
      <w:r w:rsidR="00991FB8">
        <w:t>e</w:t>
      </w:r>
      <w:r>
        <w:t xml:space="preserve"> </w:t>
      </w:r>
      <w:r w:rsidR="00514E27">
        <w:t>n</w:t>
      </w:r>
      <w:r>
        <w:t>on-response</w:t>
      </w:r>
      <w:r w:rsidR="00991FB8">
        <w:t xml:space="preserve">s; </w:t>
      </w:r>
      <w:r>
        <w:t>Data from user interviews should be documented electronically and all quantitative data sho</w:t>
      </w:r>
      <w:r w:rsidR="00991FB8">
        <w:t xml:space="preserve">uld be recorded in spreadsheets; </w:t>
      </w:r>
      <w:r>
        <w:t>Findings should include direct quotes, photographs, and information on interviewee’s environment.</w:t>
      </w:r>
      <w:r w:rsidR="0034648C">
        <w:t xml:space="preserve">  </w:t>
      </w:r>
    </w:p>
    <w:p w14:paraId="004DAEC2" w14:textId="473C7B22" w:rsidR="00991FB8" w:rsidRDefault="0016239F" w:rsidP="003A68DF">
      <w:pPr>
        <w:pStyle w:val="ListParagraph"/>
        <w:keepNext/>
        <w:numPr>
          <w:ilvl w:val="2"/>
          <w:numId w:val="16"/>
        </w:numPr>
      </w:pPr>
      <w:r w:rsidRPr="003A68DF">
        <w:rPr>
          <w:b/>
        </w:rPr>
        <w:t>Observational Research</w:t>
      </w:r>
      <w:r w:rsidR="00991FB8">
        <w:t>:</w:t>
      </w:r>
      <w:r>
        <w:t xml:space="preserve"> Conduct </w:t>
      </w:r>
      <w:r w:rsidR="00521397">
        <w:t>on-</w:t>
      </w:r>
      <w:r>
        <w:t xml:space="preserve">site </w:t>
      </w:r>
      <w:r w:rsidRPr="008B76F4">
        <w:t>visits</w:t>
      </w:r>
      <w:r w:rsidR="00991FB8" w:rsidRPr="008B76F4">
        <w:t xml:space="preserve"> of</w:t>
      </w:r>
      <w:r w:rsidRPr="008B76F4">
        <w:t xml:space="preserve"> </w:t>
      </w:r>
      <w:r w:rsidR="008B76F4" w:rsidRPr="00337995">
        <w:t xml:space="preserve">representative court </w:t>
      </w:r>
      <w:r w:rsidR="00991FB8" w:rsidRPr="008B76F4">
        <w:t>Self</w:t>
      </w:r>
      <w:r w:rsidR="00991FB8">
        <w:t>-Help Centers and interview</w:t>
      </w:r>
      <w:r>
        <w:t xml:space="preserve"> staff</w:t>
      </w:r>
      <w:r w:rsidR="00991FB8">
        <w:t xml:space="preserve"> to gain a better understanding of context of court and user needs.</w:t>
      </w:r>
      <w:r w:rsidR="00F755F9">
        <w:t xml:space="preserve"> </w:t>
      </w:r>
      <w:r w:rsidR="00521397">
        <w:t xml:space="preserve">This includes the creation of service blueprints that capture </w:t>
      </w:r>
      <w:r w:rsidR="00514E27">
        <w:t xml:space="preserve">current pain points and </w:t>
      </w:r>
      <w:r w:rsidR="00521397">
        <w:t>the variation in service</w:t>
      </w:r>
      <w:r w:rsidR="00514E27">
        <w:t xml:space="preserve"> delivery across the courts.</w:t>
      </w:r>
    </w:p>
    <w:p w14:paraId="033441E5" w14:textId="0F9639E7" w:rsidR="0016239F" w:rsidRDefault="0016239F" w:rsidP="003A68DF">
      <w:pPr>
        <w:pStyle w:val="ListParagraph"/>
        <w:keepNext/>
        <w:numPr>
          <w:ilvl w:val="2"/>
          <w:numId w:val="16"/>
        </w:numPr>
      </w:pPr>
      <w:r w:rsidRPr="003A68DF">
        <w:rPr>
          <w:b/>
        </w:rPr>
        <w:t>Literature review</w:t>
      </w:r>
      <w:r w:rsidR="00991FB8">
        <w:t>:</w:t>
      </w:r>
      <w:r>
        <w:t xml:space="preserve"> Conduct secondary research including published articles in academic journals on legal aid, access to justice, and trust in confidence in the courts as they relate to digital interactions</w:t>
      </w:r>
      <w:r w:rsidR="00F755F9">
        <w:t xml:space="preserve">. </w:t>
      </w:r>
    </w:p>
    <w:p w14:paraId="06D09888" w14:textId="77777777" w:rsidR="0016239F" w:rsidRDefault="0016239F" w:rsidP="003A68DF">
      <w:pPr>
        <w:keepNext/>
      </w:pPr>
    </w:p>
    <w:p w14:paraId="3969C2C7" w14:textId="0E419420" w:rsidR="00991FB8" w:rsidRDefault="00521397">
      <w:pPr>
        <w:pStyle w:val="ListParagraph"/>
        <w:keepNext/>
        <w:numPr>
          <w:ilvl w:val="1"/>
          <w:numId w:val="16"/>
        </w:numPr>
        <w:rPr>
          <w:b/>
        </w:rPr>
      </w:pPr>
      <w:r>
        <w:rPr>
          <w:b/>
        </w:rPr>
        <w:t>Interaction</w:t>
      </w:r>
      <w:r w:rsidR="0016239F" w:rsidRPr="003A68DF">
        <w:rPr>
          <w:b/>
        </w:rPr>
        <w:t xml:space="preserve"> Research</w:t>
      </w:r>
      <w:r w:rsidR="00797425">
        <w:rPr>
          <w:b/>
        </w:rPr>
        <w:t>:</w:t>
      </w:r>
    </w:p>
    <w:p w14:paraId="5DF5BB4C" w14:textId="77777777" w:rsidR="00E96F6B" w:rsidRPr="003A68DF" w:rsidRDefault="00E96F6B" w:rsidP="00337995">
      <w:pPr>
        <w:pStyle w:val="ListParagraph"/>
        <w:keepNext/>
        <w:ind w:left="1080"/>
        <w:rPr>
          <w:b/>
        </w:rPr>
      </w:pPr>
    </w:p>
    <w:p w14:paraId="270A9CD6" w14:textId="54D36156" w:rsidR="00797425" w:rsidRDefault="0016239F" w:rsidP="003A68DF">
      <w:pPr>
        <w:pStyle w:val="ListParagraph"/>
        <w:keepNext/>
        <w:numPr>
          <w:ilvl w:val="2"/>
          <w:numId w:val="16"/>
        </w:numPr>
      </w:pPr>
      <w:r w:rsidRPr="003A68DF">
        <w:rPr>
          <w:b/>
        </w:rPr>
        <w:t>Usability test</w:t>
      </w:r>
      <w:r w:rsidR="00797425">
        <w:t xml:space="preserve">: </w:t>
      </w:r>
      <w:r>
        <w:t>conduct usability tests</w:t>
      </w:r>
      <w:r w:rsidR="00396691">
        <w:t xml:space="preserve"> </w:t>
      </w:r>
      <w:r>
        <w:t xml:space="preserve">with court users </w:t>
      </w:r>
      <w:r w:rsidR="00396691">
        <w:t xml:space="preserve">to understand </w:t>
      </w:r>
      <w:r w:rsidR="00015D67">
        <w:t>the current online</w:t>
      </w:r>
      <w:r w:rsidR="00396691">
        <w:t xml:space="preserve"> experience for s</w:t>
      </w:r>
      <w:r w:rsidR="00015D67">
        <w:t xml:space="preserve">elf-represented litigants.- </w:t>
      </w:r>
      <w:r w:rsidR="00A3452B">
        <w:t>S</w:t>
      </w:r>
      <w:r>
        <w:t>essions should be timed for baseline data.</w:t>
      </w:r>
      <w:r w:rsidR="00C05217">
        <w:t xml:space="preserve"> </w:t>
      </w:r>
      <w:r w:rsidR="007674D6">
        <w:t xml:space="preserve">This includes following the hand off from digital to the physical interaction </w:t>
      </w:r>
      <w:r w:rsidR="00514E27">
        <w:t>and</w:t>
      </w:r>
      <w:r w:rsidR="007674D6">
        <w:t xml:space="preserve"> processing of requests. </w:t>
      </w:r>
    </w:p>
    <w:p w14:paraId="37F7CAC1" w14:textId="37F13F56" w:rsidR="0016239F" w:rsidRDefault="0016239F" w:rsidP="003A68DF">
      <w:pPr>
        <w:pStyle w:val="ListParagraph"/>
        <w:keepNext/>
        <w:numPr>
          <w:ilvl w:val="2"/>
          <w:numId w:val="16"/>
        </w:numPr>
      </w:pPr>
      <w:r w:rsidRPr="003A68DF">
        <w:rPr>
          <w:b/>
        </w:rPr>
        <w:t>Analogous research</w:t>
      </w:r>
      <w:r w:rsidR="00797425">
        <w:t>:</w:t>
      </w:r>
      <w:r>
        <w:t xml:space="preserve"> analyze digital service</w:t>
      </w:r>
      <w:r w:rsidR="00514E27">
        <w:t>s</w:t>
      </w:r>
      <w:r>
        <w:t xml:space="preserve"> in other related contexts, including local, state, and federal agencies as well as organizations working to create digital services for government institutions (i.e. 18F, C</w:t>
      </w:r>
      <w:r w:rsidR="00797425">
        <w:t>ode for America</w:t>
      </w:r>
      <w:r>
        <w:t>, US</w:t>
      </w:r>
      <w:r w:rsidR="00797425">
        <w:t xml:space="preserve"> </w:t>
      </w:r>
      <w:r>
        <w:t>D</w:t>
      </w:r>
      <w:r w:rsidR="00797425">
        <w:t xml:space="preserve">igital </w:t>
      </w:r>
      <w:r>
        <w:t>S</w:t>
      </w:r>
      <w:r w:rsidR="00797425">
        <w:t>ervices</w:t>
      </w:r>
      <w:r>
        <w:t xml:space="preserve">, CA Digital Services, </w:t>
      </w:r>
      <w:r w:rsidR="00D13128">
        <w:t xml:space="preserve">Gov.UK, </w:t>
      </w:r>
      <w:r w:rsidR="00E05E64">
        <w:t xml:space="preserve">Legal Service Corporation Technology Innovation Grants, </w:t>
      </w:r>
      <w:r>
        <w:t xml:space="preserve">etc). Document </w:t>
      </w:r>
      <w:r>
        <w:lastRenderedPageBreak/>
        <w:t>best practices and lessons learned that are relevant to the development of digital services in the California Court system.</w:t>
      </w:r>
    </w:p>
    <w:p w14:paraId="14790A33" w14:textId="1B5009DC" w:rsidR="00E96F6B" w:rsidRDefault="00E96F6B" w:rsidP="00514E27">
      <w:pPr>
        <w:keepNext/>
      </w:pPr>
    </w:p>
    <w:p w14:paraId="7558A932" w14:textId="79020280" w:rsidR="00387742" w:rsidRDefault="00E9289F">
      <w:pPr>
        <w:pStyle w:val="ListParagraph"/>
        <w:keepNext/>
        <w:numPr>
          <w:ilvl w:val="1"/>
          <w:numId w:val="16"/>
        </w:numPr>
      </w:pPr>
      <w:r w:rsidRPr="003A68DF">
        <w:rPr>
          <w:b/>
        </w:rPr>
        <w:t>Synthesize and report findings</w:t>
      </w:r>
      <w:r>
        <w:t xml:space="preserve">: </w:t>
      </w:r>
    </w:p>
    <w:p w14:paraId="64507E05" w14:textId="77777777" w:rsidR="00E9289F" w:rsidRDefault="00E9289F" w:rsidP="003A68DF">
      <w:pPr>
        <w:pStyle w:val="ListParagraph"/>
        <w:keepNext/>
        <w:numPr>
          <w:ilvl w:val="2"/>
          <w:numId w:val="16"/>
        </w:numPr>
      </w:pPr>
      <w:r>
        <w:t>Synthesize findings and identity patterns and themes across all research areas listed in 2.2 and 2.3.</w:t>
      </w:r>
    </w:p>
    <w:p w14:paraId="1AF6936D" w14:textId="69E9ECB3" w:rsidR="00E9289F" w:rsidRDefault="00E9289F" w:rsidP="003A68DF">
      <w:pPr>
        <w:pStyle w:val="ListParagraph"/>
        <w:keepNext/>
        <w:numPr>
          <w:ilvl w:val="2"/>
          <w:numId w:val="16"/>
        </w:numPr>
      </w:pPr>
      <w:r>
        <w:t xml:space="preserve">Develop </w:t>
      </w:r>
      <w:r w:rsidR="002C1B53">
        <w:t xml:space="preserve">service blueprints </w:t>
      </w:r>
      <w:r>
        <w:t>of</w:t>
      </w:r>
      <w:r w:rsidR="00015D67">
        <w:t xml:space="preserve"> the current process for 4-6 services</w:t>
      </w:r>
      <w:r>
        <w:t xml:space="preserve">; </w:t>
      </w:r>
      <w:r w:rsidR="00AB1833">
        <w:t xml:space="preserve">Provide user flow diagrams; </w:t>
      </w:r>
      <w:r>
        <w:t>Identify pain points in the current way users interact with the service, and prioritize these according to user needs.</w:t>
      </w:r>
      <w:r w:rsidR="00C05217">
        <w:t xml:space="preserve"> </w:t>
      </w:r>
    </w:p>
    <w:p w14:paraId="7F2B316A" w14:textId="23611657" w:rsidR="00E9289F" w:rsidRDefault="00E9289F" w:rsidP="003A68DF">
      <w:pPr>
        <w:pStyle w:val="ListParagraph"/>
        <w:keepNext/>
        <w:numPr>
          <w:ilvl w:val="2"/>
          <w:numId w:val="16"/>
        </w:numPr>
      </w:pPr>
      <w:r>
        <w:t>Develop and create “user stories” - a prioritized list of tasks the user is trying to accomplish</w:t>
      </w:r>
      <w:r w:rsidR="00514E27">
        <w:t>.</w:t>
      </w:r>
    </w:p>
    <w:p w14:paraId="544E242A" w14:textId="1555CD49" w:rsidR="00E9289F" w:rsidRDefault="00E9289F" w:rsidP="003A68DF">
      <w:pPr>
        <w:pStyle w:val="ListParagraph"/>
        <w:keepNext/>
        <w:numPr>
          <w:ilvl w:val="2"/>
          <w:numId w:val="16"/>
        </w:numPr>
      </w:pPr>
      <w:r>
        <w:t>Develop metrics that will measure how well the service is meeting user needs at each step of the service; Possible Key</w:t>
      </w:r>
      <w:r w:rsidR="00514E27">
        <w:t xml:space="preserve"> Performance Indicators (KPI): preference for d</w:t>
      </w:r>
      <w:r>
        <w:t xml:space="preserve">igital, </w:t>
      </w:r>
      <w:r w:rsidR="00903668">
        <w:t>t</w:t>
      </w:r>
      <w:r>
        <w:t xml:space="preserve">ime saved, </w:t>
      </w:r>
      <w:r w:rsidR="00903668">
        <w:t>n</w:t>
      </w:r>
      <w:r>
        <w:t>et promoter</w:t>
      </w:r>
      <w:r w:rsidR="00903668">
        <w:t xml:space="preserve"> score</w:t>
      </w:r>
      <w:r>
        <w:t xml:space="preserve">, </w:t>
      </w:r>
      <w:r w:rsidR="00903668">
        <w:t>t</w:t>
      </w:r>
      <w:r>
        <w:t>rust and confidence</w:t>
      </w:r>
      <w:r w:rsidR="00514E27">
        <w:t xml:space="preserve"> in the courts.</w:t>
      </w:r>
    </w:p>
    <w:p w14:paraId="54CE4366" w14:textId="5D9DEE26" w:rsidR="00E9289F" w:rsidRDefault="00E9289F" w:rsidP="003A68DF">
      <w:pPr>
        <w:pStyle w:val="ListParagraph"/>
        <w:keepNext/>
        <w:numPr>
          <w:ilvl w:val="2"/>
          <w:numId w:val="16"/>
        </w:numPr>
      </w:pPr>
      <w:r>
        <w:t>Compile findings, user stories, and process maps in a report or deck</w:t>
      </w:r>
      <w:r w:rsidR="00396691">
        <w:t>.</w:t>
      </w:r>
    </w:p>
    <w:p w14:paraId="07FC8403" w14:textId="28D495C5" w:rsidR="00E9289F" w:rsidRDefault="00E9289F" w:rsidP="003A68DF">
      <w:pPr>
        <w:pStyle w:val="ListParagraph"/>
        <w:keepNext/>
        <w:numPr>
          <w:ilvl w:val="2"/>
          <w:numId w:val="16"/>
        </w:numPr>
      </w:pPr>
      <w:r>
        <w:t>Present findings to JCC staff</w:t>
      </w:r>
      <w:r w:rsidR="00514E27">
        <w:t>.</w:t>
      </w:r>
      <w:r>
        <w:t xml:space="preserve"> </w:t>
      </w:r>
    </w:p>
    <w:p w14:paraId="548B5C9D" w14:textId="77777777" w:rsidR="00E96F6B" w:rsidRDefault="00E96F6B" w:rsidP="00337995">
      <w:pPr>
        <w:pStyle w:val="ListParagraph"/>
        <w:keepNext/>
        <w:ind w:left="2160"/>
      </w:pPr>
    </w:p>
    <w:p w14:paraId="755EC795" w14:textId="4DC73E23" w:rsidR="00E95001" w:rsidRPr="00337995" w:rsidRDefault="00521397" w:rsidP="00E95001">
      <w:pPr>
        <w:pStyle w:val="ListParagraph"/>
        <w:keepNext/>
        <w:numPr>
          <w:ilvl w:val="1"/>
          <w:numId w:val="16"/>
        </w:numPr>
        <w:rPr>
          <w:b/>
        </w:rPr>
      </w:pPr>
      <w:r>
        <w:rPr>
          <w:b/>
        </w:rPr>
        <w:t>Prototyping</w:t>
      </w:r>
      <w:r w:rsidR="00903668">
        <w:rPr>
          <w:b/>
        </w:rPr>
        <w:t xml:space="preserve">: </w:t>
      </w:r>
      <w:r w:rsidR="00E96F6B">
        <w:t>The vendor will w</w:t>
      </w:r>
      <w:r w:rsidR="00903668" w:rsidRPr="00337995">
        <w:t>ork in collaboration with JCC staff and local partner courts to prototype and test services</w:t>
      </w:r>
      <w:r w:rsidR="00E96F6B">
        <w:t xml:space="preserve"> identified in the research process.</w:t>
      </w:r>
    </w:p>
    <w:p w14:paraId="005DD600" w14:textId="78EEC617" w:rsidR="00E95001" w:rsidRDefault="00E95001" w:rsidP="00337995">
      <w:pPr>
        <w:pStyle w:val="ListParagraph"/>
        <w:keepNext/>
        <w:numPr>
          <w:ilvl w:val="2"/>
          <w:numId w:val="16"/>
        </w:numPr>
      </w:pPr>
      <w:r>
        <w:t xml:space="preserve">Generate and select promising </w:t>
      </w:r>
      <w:r w:rsidR="0000277E">
        <w:t xml:space="preserve">opportunities for </w:t>
      </w:r>
      <w:r w:rsidR="00514E27">
        <w:t>prototypes</w:t>
      </w:r>
      <w:r>
        <w:t xml:space="preserve"> based on research findings</w:t>
      </w:r>
      <w:r w:rsidR="00514E27">
        <w:t>.</w:t>
      </w:r>
    </w:p>
    <w:p w14:paraId="3D5E44B1" w14:textId="4103F37A" w:rsidR="00E96F6B" w:rsidRDefault="00E95001" w:rsidP="00514E27">
      <w:pPr>
        <w:pStyle w:val="ListParagraph"/>
        <w:keepNext/>
        <w:numPr>
          <w:ilvl w:val="2"/>
          <w:numId w:val="16"/>
        </w:numPr>
      </w:pPr>
      <w:r>
        <w:t>Design and use a simple and flexible design style guide</w:t>
      </w:r>
      <w:r w:rsidR="00514E27">
        <w:t>.</w:t>
      </w:r>
      <w:r>
        <w:t xml:space="preserve"> </w:t>
      </w:r>
    </w:p>
    <w:p w14:paraId="7A65D94C" w14:textId="2751070A" w:rsidR="00E96F6B" w:rsidRDefault="00E96F6B" w:rsidP="00337995">
      <w:pPr>
        <w:pStyle w:val="ListParagraph"/>
        <w:keepNext/>
        <w:numPr>
          <w:ilvl w:val="2"/>
          <w:numId w:val="16"/>
        </w:numPr>
      </w:pPr>
      <w:r>
        <w:t>Work with JCC staff and contractors to</w:t>
      </w:r>
      <w:r w:rsidR="00286B92">
        <w:t xml:space="preserve"> assist in the</w:t>
      </w:r>
      <w:r>
        <w:t xml:space="preserve"> </w:t>
      </w:r>
      <w:r w:rsidR="00286B92">
        <w:t xml:space="preserve">development of </w:t>
      </w:r>
      <w:r>
        <w:t>prototyp</w:t>
      </w:r>
      <w:r w:rsidR="00286B92">
        <w:t xml:space="preserve">es for at least 2 </w:t>
      </w:r>
      <w:r w:rsidR="0044616A">
        <w:t xml:space="preserve">end-to-end digital </w:t>
      </w:r>
      <w:r w:rsidR="00286B92">
        <w:t>services</w:t>
      </w:r>
    </w:p>
    <w:p w14:paraId="122D9405" w14:textId="0CCC6373" w:rsidR="00E9289F" w:rsidRDefault="00E95001" w:rsidP="00514E27">
      <w:pPr>
        <w:pStyle w:val="ListParagraph"/>
        <w:keepNext/>
        <w:numPr>
          <w:ilvl w:val="2"/>
          <w:numId w:val="16"/>
        </w:numPr>
      </w:pPr>
      <w:r>
        <w:t xml:space="preserve">Test and get </w:t>
      </w:r>
      <w:r w:rsidR="0000277E">
        <w:t xml:space="preserve">user </w:t>
      </w:r>
      <w:r>
        <w:t>feedback on prototypes regularly</w:t>
      </w:r>
      <w:r w:rsidR="00514E27">
        <w:t xml:space="preserve"> </w:t>
      </w:r>
      <w:r>
        <w:t xml:space="preserve">from </w:t>
      </w:r>
      <w:r w:rsidR="00514E27">
        <w:t xml:space="preserve">local partner </w:t>
      </w:r>
      <w:r>
        <w:t xml:space="preserve">court </w:t>
      </w:r>
      <w:r w:rsidR="0000277E">
        <w:t xml:space="preserve">staff and end </w:t>
      </w:r>
      <w:r>
        <w:t>users in the field</w:t>
      </w:r>
      <w:r w:rsidR="00514E27">
        <w:t>.</w:t>
      </w:r>
      <w:r w:rsidR="0044616A">
        <w:t xml:space="preserve"> Document stren</w:t>
      </w:r>
      <w:r w:rsidR="002F0232">
        <w:t>g</w:t>
      </w:r>
      <w:r w:rsidR="0044616A">
        <w:t>ths, weaknesses, and opportunities for service improvement.</w:t>
      </w:r>
    </w:p>
    <w:p w14:paraId="2D64C931" w14:textId="77777777" w:rsidR="00797425" w:rsidRDefault="00797425" w:rsidP="003A68DF">
      <w:pPr>
        <w:pStyle w:val="ListParagraph"/>
        <w:keepNext/>
        <w:ind w:left="2160"/>
      </w:pPr>
    </w:p>
    <w:p w14:paraId="18852855" w14:textId="77777777" w:rsidR="00A50B42" w:rsidRPr="00D74462" w:rsidRDefault="00AB2FC2" w:rsidP="009B1FDF">
      <w:pPr>
        <w:pStyle w:val="ListParagraph"/>
        <w:keepNext/>
        <w:ind w:hanging="720"/>
        <w:rPr>
          <w:b/>
          <w:bCs/>
        </w:rPr>
      </w:pPr>
      <w:r>
        <w:rPr>
          <w:b/>
          <w:bCs/>
        </w:rPr>
        <w:t>3.0</w:t>
      </w:r>
      <w:r>
        <w:rPr>
          <w:b/>
          <w:bCs/>
        </w:rPr>
        <w:tab/>
      </w:r>
      <w:r w:rsidR="00A50B42" w:rsidRPr="00D74462">
        <w:rPr>
          <w:b/>
          <w:bCs/>
        </w:rPr>
        <w:t>TIMELINE FOR THIS RFP</w:t>
      </w:r>
    </w:p>
    <w:p w14:paraId="47691188" w14:textId="77777777" w:rsidR="00A50B42" w:rsidRPr="00D74462" w:rsidRDefault="00A50B42" w:rsidP="00A50B42">
      <w:pPr>
        <w:widowControl w:val="0"/>
        <w:rPr>
          <w:bCs/>
        </w:rPr>
      </w:pPr>
    </w:p>
    <w:p w14:paraId="24D26147" w14:textId="42B8CA21" w:rsidR="00A50B42" w:rsidRDefault="00A50B42" w:rsidP="00AB2FC2">
      <w:pPr>
        <w:widowControl w:val="0"/>
        <w:ind w:left="720"/>
        <w:rPr>
          <w:bCs/>
        </w:rPr>
      </w:pPr>
      <w:r w:rsidRPr="00D74462">
        <w:rPr>
          <w:bCs/>
        </w:rPr>
        <w:t xml:space="preserve">The </w:t>
      </w:r>
      <w:r w:rsidR="008F6395">
        <w:t xml:space="preserve">Judicial Council of California </w:t>
      </w:r>
      <w:r w:rsidRPr="00D74462">
        <w:rPr>
          <w:bCs/>
        </w:rPr>
        <w:t xml:space="preserve">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8F6395">
        <w:t>Judicial Council of California</w:t>
      </w:r>
      <w:r w:rsidRPr="00D74462">
        <w:rPr>
          <w:bCs/>
        </w:rPr>
        <w:t>.</w:t>
      </w:r>
    </w:p>
    <w:p w14:paraId="35EAB696" w14:textId="77777777" w:rsidR="00A50B42" w:rsidRDefault="00A50B42" w:rsidP="00A50B42">
      <w:pPr>
        <w:widowControl w:val="0"/>
        <w:ind w:left="1440"/>
        <w:rPr>
          <w:bCs/>
        </w:rPr>
      </w:pPr>
    </w:p>
    <w:p w14:paraId="086B7183"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5"/>
        <w:gridCol w:w="2970"/>
      </w:tblGrid>
      <w:tr w:rsidR="00A50B42" w:rsidRPr="003B7ABC" w14:paraId="05606D09" w14:textId="77777777" w:rsidTr="003A68DF">
        <w:trPr>
          <w:trHeight w:val="485"/>
          <w:tblHeader/>
          <w:jc w:val="center"/>
        </w:trPr>
        <w:tc>
          <w:tcPr>
            <w:tcW w:w="5935" w:type="dxa"/>
            <w:shd w:val="clear" w:color="auto" w:fill="E6E6E6"/>
            <w:vAlign w:val="center"/>
          </w:tcPr>
          <w:p w14:paraId="1CEE59FA" w14:textId="77777777" w:rsidR="00A50B42" w:rsidRPr="00D77FEF" w:rsidRDefault="00A50B42" w:rsidP="00BA2200">
            <w:pPr>
              <w:widowControl w:val="0"/>
              <w:tabs>
                <w:tab w:val="left" w:pos="6354"/>
              </w:tabs>
              <w:ind w:right="-18"/>
              <w:jc w:val="center"/>
              <w:rPr>
                <w:b/>
                <w:bCs/>
                <w:color w:val="000000"/>
              </w:rPr>
            </w:pPr>
            <w:r w:rsidRPr="00D77FEF">
              <w:rPr>
                <w:b/>
                <w:bCs/>
                <w:color w:val="000000"/>
              </w:rPr>
              <w:t>EVENT</w:t>
            </w:r>
          </w:p>
        </w:tc>
        <w:tc>
          <w:tcPr>
            <w:tcW w:w="2970" w:type="dxa"/>
            <w:shd w:val="clear" w:color="auto" w:fill="E6E6E6"/>
            <w:vAlign w:val="center"/>
          </w:tcPr>
          <w:p w14:paraId="7EFE85D0" w14:textId="77777777" w:rsidR="00A50B42" w:rsidRPr="00D77FEF" w:rsidRDefault="00A50B42" w:rsidP="00BA2200">
            <w:pPr>
              <w:widowControl w:val="0"/>
              <w:ind w:left="-108" w:right="-108"/>
              <w:jc w:val="center"/>
              <w:rPr>
                <w:b/>
                <w:bCs/>
                <w:color w:val="000000"/>
                <w:sz w:val="22"/>
                <w:szCs w:val="22"/>
              </w:rPr>
            </w:pPr>
            <w:r w:rsidRPr="00D77FEF">
              <w:rPr>
                <w:b/>
                <w:bCs/>
                <w:color w:val="000000"/>
                <w:sz w:val="22"/>
                <w:szCs w:val="22"/>
              </w:rPr>
              <w:t>DATE</w:t>
            </w:r>
          </w:p>
        </w:tc>
      </w:tr>
      <w:tr w:rsidR="00B77B87" w:rsidRPr="003B7ABC" w14:paraId="11C16ABE" w14:textId="77777777" w:rsidTr="003A68DF">
        <w:trPr>
          <w:trHeight w:val="575"/>
          <w:jc w:val="center"/>
        </w:trPr>
        <w:tc>
          <w:tcPr>
            <w:tcW w:w="5935" w:type="dxa"/>
            <w:vAlign w:val="center"/>
          </w:tcPr>
          <w:p w14:paraId="5F43981B" w14:textId="77777777" w:rsidR="00B77B87" w:rsidRPr="00FA4E3B" w:rsidRDefault="00B77B87" w:rsidP="00B77B87">
            <w:pPr>
              <w:widowControl w:val="0"/>
              <w:rPr>
                <w:b/>
                <w:bCs/>
              </w:rPr>
            </w:pPr>
            <w:r w:rsidRPr="00FA4E3B">
              <w:rPr>
                <w:bCs/>
              </w:rPr>
              <w:t>RFP issued</w:t>
            </w:r>
            <w:r w:rsidRPr="00FA4E3B">
              <w:rPr>
                <w:b/>
                <w:bCs/>
                <w:vanish/>
                <w:color w:val="0000FF"/>
              </w:rPr>
              <w:t>:</w:t>
            </w:r>
          </w:p>
        </w:tc>
        <w:tc>
          <w:tcPr>
            <w:tcW w:w="2970" w:type="dxa"/>
            <w:vAlign w:val="center"/>
          </w:tcPr>
          <w:p w14:paraId="3F2F3999" w14:textId="03D7AE44" w:rsidR="00B77B87" w:rsidRPr="0093216D" w:rsidRDefault="00B20B71" w:rsidP="00B77B87">
            <w:pPr>
              <w:widowControl w:val="0"/>
              <w:tabs>
                <w:tab w:val="left" w:pos="2178"/>
              </w:tabs>
              <w:jc w:val="center"/>
              <w:rPr>
                <w:bCs/>
              </w:rPr>
            </w:pPr>
            <w:r w:rsidRPr="0093216D">
              <w:rPr>
                <w:bCs/>
              </w:rPr>
              <w:t>April 6</w:t>
            </w:r>
            <w:r w:rsidR="00B77B87" w:rsidRPr="0093216D">
              <w:rPr>
                <w:bCs/>
              </w:rPr>
              <w:t>, 2018</w:t>
            </w:r>
          </w:p>
        </w:tc>
      </w:tr>
      <w:tr w:rsidR="00B77B87" w:rsidRPr="003B7ABC" w14:paraId="6AD319DB" w14:textId="77777777" w:rsidTr="003A68DF">
        <w:trPr>
          <w:trHeight w:val="668"/>
          <w:jc w:val="center"/>
        </w:trPr>
        <w:tc>
          <w:tcPr>
            <w:tcW w:w="5935" w:type="dxa"/>
            <w:vAlign w:val="center"/>
          </w:tcPr>
          <w:p w14:paraId="4428AB6D" w14:textId="5EC63DB8" w:rsidR="00B77B87" w:rsidRPr="00FA4E3B" w:rsidRDefault="00B77B87" w:rsidP="00B77B87">
            <w:pPr>
              <w:widowControl w:val="0"/>
              <w:rPr>
                <w:bCs/>
              </w:rPr>
            </w:pPr>
            <w:r w:rsidRPr="00FA4E3B">
              <w:rPr>
                <w:bCs/>
              </w:rPr>
              <w:t>Deadline for questions</w:t>
            </w:r>
            <w:r w:rsidR="00B20B71">
              <w:rPr>
                <w:bCs/>
              </w:rPr>
              <w:t xml:space="preserve"> to </w:t>
            </w:r>
            <w:hyperlink r:id="rId8" w:history="1">
              <w:r w:rsidR="00B20B71" w:rsidRPr="0045444D">
                <w:rPr>
                  <w:rStyle w:val="Hyperlink"/>
                  <w:bCs/>
                </w:rPr>
                <w:t>solicitations@jud.ca.gov</w:t>
              </w:r>
            </w:hyperlink>
            <w:r w:rsidR="00B20B71">
              <w:rPr>
                <w:bCs/>
              </w:rPr>
              <w:t xml:space="preserve"> </w:t>
            </w:r>
          </w:p>
        </w:tc>
        <w:tc>
          <w:tcPr>
            <w:tcW w:w="2970" w:type="dxa"/>
            <w:vAlign w:val="center"/>
          </w:tcPr>
          <w:p w14:paraId="67455B79" w14:textId="379B7908" w:rsidR="00B77B87" w:rsidRPr="0093216D" w:rsidRDefault="00514E27" w:rsidP="00B20B71">
            <w:pPr>
              <w:widowControl w:val="0"/>
              <w:tabs>
                <w:tab w:val="left" w:pos="2178"/>
              </w:tabs>
              <w:jc w:val="center"/>
              <w:rPr>
                <w:b/>
                <w:bCs/>
              </w:rPr>
            </w:pPr>
            <w:r w:rsidRPr="0093216D">
              <w:rPr>
                <w:bCs/>
              </w:rPr>
              <w:t xml:space="preserve">April </w:t>
            </w:r>
            <w:r w:rsidR="00B20B71" w:rsidRPr="0093216D">
              <w:rPr>
                <w:bCs/>
              </w:rPr>
              <w:t>27</w:t>
            </w:r>
            <w:r w:rsidR="00B77B87" w:rsidRPr="0093216D">
              <w:rPr>
                <w:bCs/>
              </w:rPr>
              <w:t>, 2018</w:t>
            </w:r>
            <w:r w:rsidR="00B20B71" w:rsidRPr="0093216D">
              <w:rPr>
                <w:bCs/>
              </w:rPr>
              <w:t xml:space="preserve"> at 2:00pm (PST)</w:t>
            </w:r>
          </w:p>
        </w:tc>
      </w:tr>
      <w:tr w:rsidR="00B77B87" w:rsidRPr="003B7ABC" w14:paraId="691C8C95" w14:textId="77777777" w:rsidTr="003A68DF">
        <w:trPr>
          <w:trHeight w:val="647"/>
          <w:jc w:val="center"/>
        </w:trPr>
        <w:tc>
          <w:tcPr>
            <w:tcW w:w="5935" w:type="dxa"/>
            <w:vAlign w:val="center"/>
          </w:tcPr>
          <w:p w14:paraId="4207B64E" w14:textId="571098A2" w:rsidR="00B77B87" w:rsidRPr="00FA4E3B" w:rsidRDefault="00B77B87" w:rsidP="00B77B87">
            <w:pPr>
              <w:widowControl w:val="0"/>
              <w:rPr>
                <w:bCs/>
              </w:rPr>
            </w:pPr>
            <w:r w:rsidRPr="00FA4E3B">
              <w:rPr>
                <w:bCs/>
              </w:rPr>
              <w:t>Questions and answers posted</w:t>
            </w:r>
            <w:r w:rsidR="00B20B71">
              <w:rPr>
                <w:bCs/>
              </w:rPr>
              <w:t xml:space="preserve"> (estimated only)</w:t>
            </w:r>
          </w:p>
        </w:tc>
        <w:tc>
          <w:tcPr>
            <w:tcW w:w="2970" w:type="dxa"/>
            <w:vAlign w:val="center"/>
          </w:tcPr>
          <w:p w14:paraId="3CE99C43" w14:textId="073E663C" w:rsidR="00B77B87" w:rsidRPr="0093216D" w:rsidRDefault="00B20B71" w:rsidP="00B20B71">
            <w:pPr>
              <w:widowControl w:val="0"/>
              <w:tabs>
                <w:tab w:val="left" w:pos="2178"/>
              </w:tabs>
              <w:jc w:val="center"/>
              <w:rPr>
                <w:b/>
                <w:bCs/>
              </w:rPr>
            </w:pPr>
            <w:r w:rsidRPr="0093216D">
              <w:rPr>
                <w:bCs/>
              </w:rPr>
              <w:t>May 1</w:t>
            </w:r>
            <w:r w:rsidR="00B77B87" w:rsidRPr="0093216D">
              <w:rPr>
                <w:bCs/>
              </w:rPr>
              <w:t>, 2018</w:t>
            </w:r>
          </w:p>
        </w:tc>
      </w:tr>
      <w:tr w:rsidR="00B77B87" w:rsidRPr="003B7ABC" w14:paraId="13FAF2C5" w14:textId="77777777" w:rsidTr="003A68DF">
        <w:trPr>
          <w:trHeight w:val="647"/>
          <w:jc w:val="center"/>
        </w:trPr>
        <w:tc>
          <w:tcPr>
            <w:tcW w:w="5935" w:type="dxa"/>
            <w:vAlign w:val="center"/>
          </w:tcPr>
          <w:p w14:paraId="074A0C98" w14:textId="77777777" w:rsidR="00B77B87" w:rsidRPr="00FA4E3B" w:rsidRDefault="00B77B87" w:rsidP="00B77B87">
            <w:pPr>
              <w:widowControl w:val="0"/>
              <w:rPr>
                <w:bCs/>
              </w:rPr>
            </w:pPr>
            <w:r w:rsidRPr="00FA4E3B">
              <w:rPr>
                <w:bCs/>
              </w:rPr>
              <w:lastRenderedPageBreak/>
              <w:t xml:space="preserve">Latest date and time proposal may be submitted </w:t>
            </w:r>
          </w:p>
        </w:tc>
        <w:tc>
          <w:tcPr>
            <w:tcW w:w="2970" w:type="dxa"/>
            <w:vAlign w:val="center"/>
          </w:tcPr>
          <w:p w14:paraId="3ED1DC3D" w14:textId="089D91A7" w:rsidR="00B77B87" w:rsidRPr="0093216D" w:rsidRDefault="00B20B71" w:rsidP="00B20B71">
            <w:pPr>
              <w:widowControl w:val="0"/>
              <w:jc w:val="center"/>
              <w:rPr>
                <w:b/>
                <w:bCs/>
              </w:rPr>
            </w:pPr>
            <w:r w:rsidRPr="0093216D">
              <w:rPr>
                <w:b/>
                <w:bCs/>
              </w:rPr>
              <w:t>May 7</w:t>
            </w:r>
            <w:r w:rsidR="00B77B87" w:rsidRPr="0093216D">
              <w:rPr>
                <w:b/>
                <w:bCs/>
              </w:rPr>
              <w:t>, 2018, 4pm, PST</w:t>
            </w:r>
          </w:p>
        </w:tc>
      </w:tr>
      <w:tr w:rsidR="00B77B87" w:rsidRPr="003B7ABC" w14:paraId="39E56769" w14:textId="77777777" w:rsidTr="003A68DF">
        <w:trPr>
          <w:trHeight w:val="539"/>
          <w:jc w:val="center"/>
        </w:trPr>
        <w:tc>
          <w:tcPr>
            <w:tcW w:w="5935" w:type="dxa"/>
            <w:vAlign w:val="center"/>
          </w:tcPr>
          <w:p w14:paraId="2BD5C6DF" w14:textId="77777777" w:rsidR="00B77B87" w:rsidRPr="00FA4E3B" w:rsidRDefault="00B77B87" w:rsidP="00B77B87">
            <w:pPr>
              <w:widowControl w:val="0"/>
              <w:ind w:right="576"/>
              <w:rPr>
                <w:bCs/>
              </w:rPr>
            </w:pPr>
            <w:r w:rsidRPr="00FA4E3B">
              <w:rPr>
                <w:bCs/>
              </w:rPr>
              <w:t>Evaluation of proposals (</w:t>
            </w:r>
            <w:r w:rsidRPr="00FA4E3B">
              <w:rPr>
                <w:bCs/>
                <w:i/>
              </w:rPr>
              <w:t>estimate only</w:t>
            </w:r>
            <w:r w:rsidRPr="00FA4E3B">
              <w:rPr>
                <w:bCs/>
              </w:rPr>
              <w:t>)</w:t>
            </w:r>
          </w:p>
        </w:tc>
        <w:tc>
          <w:tcPr>
            <w:tcW w:w="2970" w:type="dxa"/>
            <w:vAlign w:val="center"/>
          </w:tcPr>
          <w:p w14:paraId="56A66826" w14:textId="77777777" w:rsidR="00B77B87" w:rsidRPr="0093216D" w:rsidRDefault="00B77B87" w:rsidP="00B77B87">
            <w:pPr>
              <w:widowControl w:val="0"/>
              <w:jc w:val="center"/>
              <w:rPr>
                <w:b/>
                <w:bCs/>
              </w:rPr>
            </w:pPr>
          </w:p>
          <w:p w14:paraId="4FEFB451" w14:textId="4CA3AE5B" w:rsidR="00B77B87" w:rsidRPr="0093216D" w:rsidRDefault="00B20B71" w:rsidP="00B20B71">
            <w:pPr>
              <w:widowControl w:val="0"/>
              <w:jc w:val="center"/>
              <w:rPr>
                <w:b/>
                <w:bCs/>
              </w:rPr>
            </w:pPr>
            <w:r w:rsidRPr="0093216D">
              <w:rPr>
                <w:bCs/>
              </w:rPr>
              <w:t>May 8-14</w:t>
            </w:r>
            <w:r w:rsidR="00F672B3" w:rsidRPr="0093216D">
              <w:rPr>
                <w:bCs/>
              </w:rPr>
              <w:t xml:space="preserve">, </w:t>
            </w:r>
            <w:r w:rsidR="00B77B87" w:rsidRPr="0093216D">
              <w:rPr>
                <w:bCs/>
              </w:rPr>
              <w:t>2018</w:t>
            </w:r>
          </w:p>
        </w:tc>
      </w:tr>
      <w:tr w:rsidR="00B77B87" w:rsidRPr="003B7ABC" w14:paraId="1522F28F" w14:textId="77777777" w:rsidTr="003A68DF">
        <w:trPr>
          <w:trHeight w:val="539"/>
          <w:jc w:val="center"/>
        </w:trPr>
        <w:tc>
          <w:tcPr>
            <w:tcW w:w="5935" w:type="dxa"/>
            <w:vAlign w:val="center"/>
          </w:tcPr>
          <w:p w14:paraId="30BCF4C6" w14:textId="4B942222" w:rsidR="00B77B87" w:rsidRPr="00FA4E3B" w:rsidRDefault="00B77B87" w:rsidP="00543EF7">
            <w:pPr>
              <w:widowControl w:val="0"/>
              <w:ind w:right="576"/>
              <w:rPr>
                <w:bCs/>
              </w:rPr>
            </w:pPr>
            <w:r w:rsidRPr="00FA4E3B">
              <w:rPr>
                <w:bCs/>
              </w:rPr>
              <w:t>Public opening of cost portion of proposals</w:t>
            </w:r>
            <w:r w:rsidR="00B20B71">
              <w:rPr>
                <w:bCs/>
              </w:rPr>
              <w:t>.</w:t>
            </w:r>
          </w:p>
        </w:tc>
        <w:tc>
          <w:tcPr>
            <w:tcW w:w="2970" w:type="dxa"/>
            <w:vAlign w:val="center"/>
          </w:tcPr>
          <w:p w14:paraId="5C070A4C" w14:textId="61F03A6F" w:rsidR="00B77B87" w:rsidRPr="0093216D" w:rsidRDefault="00B20B71" w:rsidP="00B20B71">
            <w:pPr>
              <w:widowControl w:val="0"/>
              <w:jc w:val="center"/>
              <w:rPr>
                <w:b/>
                <w:bCs/>
              </w:rPr>
            </w:pPr>
            <w:r w:rsidRPr="0093216D">
              <w:rPr>
                <w:bCs/>
              </w:rPr>
              <w:t>May 15</w:t>
            </w:r>
            <w:r w:rsidR="00B77B87" w:rsidRPr="0093216D">
              <w:rPr>
                <w:bCs/>
              </w:rPr>
              <w:t>, 2018</w:t>
            </w:r>
          </w:p>
        </w:tc>
      </w:tr>
      <w:tr w:rsidR="00B77B87" w:rsidRPr="003B7ABC" w14:paraId="573A548D" w14:textId="77777777" w:rsidTr="003A68DF">
        <w:trPr>
          <w:trHeight w:val="520"/>
          <w:jc w:val="center"/>
        </w:trPr>
        <w:tc>
          <w:tcPr>
            <w:tcW w:w="5935" w:type="dxa"/>
            <w:vAlign w:val="center"/>
          </w:tcPr>
          <w:p w14:paraId="78C00F78" w14:textId="77777777" w:rsidR="00B77B87" w:rsidRPr="00FA4E3B" w:rsidRDefault="00B77B87" w:rsidP="00B77B87">
            <w:pPr>
              <w:widowControl w:val="0"/>
              <w:rPr>
                <w:bCs/>
              </w:rPr>
            </w:pPr>
            <w:r w:rsidRPr="00FA4E3B">
              <w:rPr>
                <w:bCs/>
              </w:rPr>
              <w:t>Notice of Intent to Award (</w:t>
            </w:r>
            <w:r w:rsidRPr="00FA4E3B">
              <w:rPr>
                <w:bCs/>
                <w:i/>
              </w:rPr>
              <w:t>estimate only</w:t>
            </w:r>
            <w:r w:rsidRPr="00FA4E3B">
              <w:rPr>
                <w:bCs/>
              </w:rPr>
              <w:t>)</w:t>
            </w:r>
          </w:p>
        </w:tc>
        <w:tc>
          <w:tcPr>
            <w:tcW w:w="2970" w:type="dxa"/>
            <w:vAlign w:val="center"/>
          </w:tcPr>
          <w:p w14:paraId="7B1E5F48" w14:textId="32A4898A" w:rsidR="00B77B87" w:rsidRPr="0093216D" w:rsidRDefault="00B20B71" w:rsidP="00B20B71">
            <w:pPr>
              <w:widowControl w:val="0"/>
              <w:jc w:val="center"/>
              <w:rPr>
                <w:b/>
                <w:bCs/>
              </w:rPr>
            </w:pPr>
            <w:r w:rsidRPr="0093216D">
              <w:rPr>
                <w:bCs/>
              </w:rPr>
              <w:t>May 16</w:t>
            </w:r>
            <w:r w:rsidR="00B77B87" w:rsidRPr="0093216D">
              <w:rPr>
                <w:bCs/>
              </w:rPr>
              <w:t>, 2018</w:t>
            </w:r>
          </w:p>
        </w:tc>
      </w:tr>
      <w:tr w:rsidR="00C00178" w:rsidRPr="003B7ABC" w14:paraId="54791BE7" w14:textId="77777777" w:rsidTr="003A68DF">
        <w:trPr>
          <w:trHeight w:val="520"/>
          <w:jc w:val="center"/>
        </w:trPr>
        <w:tc>
          <w:tcPr>
            <w:tcW w:w="5935" w:type="dxa"/>
            <w:vAlign w:val="center"/>
          </w:tcPr>
          <w:p w14:paraId="73CA87C0" w14:textId="77777777" w:rsidR="00C00178" w:rsidRPr="00FA4E3B" w:rsidRDefault="00C00178" w:rsidP="00BA2200">
            <w:pPr>
              <w:widowControl w:val="0"/>
              <w:rPr>
                <w:bCs/>
              </w:rPr>
            </w:pPr>
            <w:r w:rsidRPr="00FA4E3B">
              <w:rPr>
                <w:bCs/>
              </w:rPr>
              <w:t>Negotiations and execution of contract (</w:t>
            </w:r>
            <w:r w:rsidRPr="00FA4E3B">
              <w:rPr>
                <w:bCs/>
                <w:i/>
              </w:rPr>
              <w:t>estimate only</w:t>
            </w:r>
            <w:r w:rsidRPr="00FA4E3B">
              <w:rPr>
                <w:bCs/>
              </w:rPr>
              <w:t>)</w:t>
            </w:r>
          </w:p>
        </w:tc>
        <w:tc>
          <w:tcPr>
            <w:tcW w:w="2970" w:type="dxa"/>
            <w:vAlign w:val="center"/>
          </w:tcPr>
          <w:p w14:paraId="3BC6CB7C" w14:textId="65589B76" w:rsidR="00C00178" w:rsidRPr="0093216D" w:rsidRDefault="00B20B71" w:rsidP="00B20B71">
            <w:pPr>
              <w:widowControl w:val="0"/>
              <w:jc w:val="center"/>
              <w:rPr>
                <w:b/>
                <w:bCs/>
              </w:rPr>
            </w:pPr>
            <w:r w:rsidRPr="0093216D">
              <w:rPr>
                <w:bCs/>
              </w:rPr>
              <w:t>May 17</w:t>
            </w:r>
            <w:r w:rsidR="00BA6761" w:rsidRPr="0093216D">
              <w:rPr>
                <w:bCs/>
              </w:rPr>
              <w:t>, 2018</w:t>
            </w:r>
          </w:p>
        </w:tc>
      </w:tr>
      <w:tr w:rsidR="00C00178" w:rsidRPr="003B7ABC" w14:paraId="06F24860" w14:textId="77777777" w:rsidTr="003A68DF">
        <w:trPr>
          <w:trHeight w:val="520"/>
          <w:jc w:val="center"/>
        </w:trPr>
        <w:tc>
          <w:tcPr>
            <w:tcW w:w="5935" w:type="dxa"/>
            <w:vAlign w:val="center"/>
          </w:tcPr>
          <w:p w14:paraId="45304E2D" w14:textId="77777777" w:rsidR="00C00178" w:rsidRPr="00FA4E3B" w:rsidRDefault="00C00178" w:rsidP="00BA2200">
            <w:pPr>
              <w:widowControl w:val="0"/>
              <w:rPr>
                <w:bCs/>
              </w:rPr>
            </w:pPr>
            <w:r w:rsidRPr="00FA4E3B">
              <w:rPr>
                <w:bCs/>
              </w:rPr>
              <w:t>Contract start date  (</w:t>
            </w:r>
            <w:r w:rsidRPr="00FA4E3B">
              <w:rPr>
                <w:bCs/>
                <w:i/>
              </w:rPr>
              <w:t>estimate only</w:t>
            </w:r>
            <w:r w:rsidRPr="00FA4E3B">
              <w:rPr>
                <w:bCs/>
              </w:rPr>
              <w:t>)</w:t>
            </w:r>
          </w:p>
        </w:tc>
        <w:tc>
          <w:tcPr>
            <w:tcW w:w="2970" w:type="dxa"/>
            <w:vAlign w:val="center"/>
          </w:tcPr>
          <w:p w14:paraId="6933E558" w14:textId="4AFE8CBE" w:rsidR="00C00178" w:rsidRPr="0093216D" w:rsidRDefault="00BA6761" w:rsidP="00B20B71">
            <w:pPr>
              <w:widowControl w:val="0"/>
              <w:jc w:val="center"/>
              <w:rPr>
                <w:b/>
                <w:bCs/>
              </w:rPr>
            </w:pPr>
            <w:r w:rsidRPr="0093216D">
              <w:rPr>
                <w:bCs/>
              </w:rPr>
              <w:t xml:space="preserve">May </w:t>
            </w:r>
            <w:r w:rsidR="00B20B71" w:rsidRPr="0093216D">
              <w:rPr>
                <w:bCs/>
              </w:rPr>
              <w:t>21</w:t>
            </w:r>
            <w:r w:rsidRPr="0093216D">
              <w:rPr>
                <w:bCs/>
              </w:rPr>
              <w:t>, 2018</w:t>
            </w:r>
          </w:p>
        </w:tc>
      </w:tr>
      <w:tr w:rsidR="00C00178" w:rsidRPr="003B7ABC" w14:paraId="386BCE58" w14:textId="77777777" w:rsidTr="003A68DF">
        <w:trPr>
          <w:trHeight w:val="520"/>
          <w:jc w:val="center"/>
        </w:trPr>
        <w:tc>
          <w:tcPr>
            <w:tcW w:w="5935" w:type="dxa"/>
            <w:vAlign w:val="center"/>
          </w:tcPr>
          <w:p w14:paraId="17CF3177" w14:textId="77777777" w:rsidR="00C00178" w:rsidRPr="00FA4E3B" w:rsidRDefault="00C00178" w:rsidP="00BA2200">
            <w:pPr>
              <w:widowControl w:val="0"/>
              <w:rPr>
                <w:bCs/>
              </w:rPr>
            </w:pPr>
            <w:r w:rsidRPr="00FA4E3B">
              <w:rPr>
                <w:bCs/>
              </w:rPr>
              <w:t>Contract end date  (</w:t>
            </w:r>
            <w:r w:rsidRPr="00FA4E3B">
              <w:rPr>
                <w:bCs/>
                <w:i/>
              </w:rPr>
              <w:t>estimate only</w:t>
            </w:r>
            <w:r w:rsidRPr="00FA4E3B">
              <w:rPr>
                <w:bCs/>
              </w:rPr>
              <w:t>)</w:t>
            </w:r>
          </w:p>
        </w:tc>
        <w:tc>
          <w:tcPr>
            <w:tcW w:w="2970" w:type="dxa"/>
            <w:vAlign w:val="center"/>
          </w:tcPr>
          <w:p w14:paraId="02A96A9E" w14:textId="55EDA789" w:rsidR="00C00178" w:rsidRPr="0093216D" w:rsidRDefault="00BA6761" w:rsidP="00BA2200">
            <w:pPr>
              <w:widowControl w:val="0"/>
              <w:jc w:val="center"/>
              <w:rPr>
                <w:b/>
                <w:bCs/>
              </w:rPr>
            </w:pPr>
            <w:r w:rsidRPr="0093216D">
              <w:rPr>
                <w:bCs/>
              </w:rPr>
              <w:t>December 30, 2018</w:t>
            </w:r>
          </w:p>
        </w:tc>
      </w:tr>
    </w:tbl>
    <w:p w14:paraId="1AD7E07D" w14:textId="77777777" w:rsidR="00A50B42" w:rsidRDefault="00A50B42" w:rsidP="00A50B42">
      <w:pPr>
        <w:widowControl w:val="0"/>
        <w:ind w:left="1440"/>
        <w:rPr>
          <w:bCs/>
        </w:rPr>
      </w:pPr>
    </w:p>
    <w:p w14:paraId="66CBCFB5"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33EC4AB7" w14:textId="77777777" w:rsidR="002E7965" w:rsidRDefault="002E7965" w:rsidP="002E7965">
      <w:pPr>
        <w:keepNext/>
        <w:ind w:left="720"/>
        <w:rPr>
          <w:b/>
          <w:bCs/>
          <w:color w:val="000000"/>
        </w:rPr>
      </w:pPr>
    </w:p>
    <w:p w14:paraId="0AFB20E8"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14:paraId="5F2A1043" w14:textId="77777777" w:rsidR="002E796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14:paraId="77A5EE2F" w14:textId="77777777" w:rsidTr="00BA2200">
        <w:trPr>
          <w:tblHeader/>
          <w:jc w:val="center"/>
        </w:trPr>
        <w:tc>
          <w:tcPr>
            <w:tcW w:w="2294" w:type="dxa"/>
            <w:shd w:val="clear" w:color="auto" w:fill="E6E6E6"/>
            <w:vAlign w:val="center"/>
          </w:tcPr>
          <w:p w14:paraId="6BBECC14" w14:textId="77777777" w:rsidR="002E7965" w:rsidRPr="00D77FEF" w:rsidRDefault="002E7965" w:rsidP="00BA2200">
            <w:pPr>
              <w:widowControl w:val="0"/>
              <w:tabs>
                <w:tab w:val="left" w:pos="6354"/>
              </w:tabs>
              <w:ind w:right="-18"/>
              <w:jc w:val="center"/>
              <w:rPr>
                <w:b/>
                <w:bCs/>
                <w:color w:val="000000"/>
              </w:rPr>
            </w:pPr>
            <w:r>
              <w:rPr>
                <w:b/>
                <w:bCs/>
                <w:color w:val="000000"/>
              </w:rPr>
              <w:lastRenderedPageBreak/>
              <w:t>ATTAC</w:t>
            </w:r>
            <w:r w:rsidR="0090254C">
              <w:rPr>
                <w:b/>
                <w:bCs/>
                <w:color w:val="000000"/>
              </w:rPr>
              <w:t>H</w:t>
            </w:r>
            <w:r>
              <w:rPr>
                <w:b/>
                <w:bCs/>
                <w:color w:val="000000"/>
              </w:rPr>
              <w:t xml:space="preserve">MENT </w:t>
            </w:r>
          </w:p>
        </w:tc>
        <w:tc>
          <w:tcPr>
            <w:tcW w:w="6468" w:type="dxa"/>
            <w:shd w:val="clear" w:color="auto" w:fill="E6E6E6"/>
            <w:vAlign w:val="center"/>
          </w:tcPr>
          <w:p w14:paraId="11A81122" w14:textId="77777777" w:rsidR="002E7965" w:rsidRPr="00D77FEF" w:rsidRDefault="002E7965" w:rsidP="00BA2200">
            <w:pPr>
              <w:widowControl w:val="0"/>
              <w:ind w:left="-108" w:right="-108"/>
              <w:jc w:val="center"/>
              <w:rPr>
                <w:b/>
                <w:bCs/>
                <w:color w:val="000000"/>
                <w:sz w:val="22"/>
                <w:szCs w:val="22"/>
              </w:rPr>
            </w:pPr>
            <w:r>
              <w:rPr>
                <w:b/>
                <w:bCs/>
                <w:color w:val="000000"/>
                <w:sz w:val="22"/>
                <w:szCs w:val="22"/>
              </w:rPr>
              <w:t>DESCRIPTION</w:t>
            </w:r>
          </w:p>
        </w:tc>
      </w:tr>
      <w:tr w:rsidR="002E7965" w:rsidRPr="003B7ABC" w14:paraId="09383AF4" w14:textId="77777777" w:rsidTr="00BA2200">
        <w:trPr>
          <w:tblHeader/>
          <w:jc w:val="center"/>
        </w:trPr>
        <w:tc>
          <w:tcPr>
            <w:tcW w:w="2294" w:type="dxa"/>
          </w:tcPr>
          <w:p w14:paraId="33AF810E" w14:textId="77777777" w:rsidR="002E7965" w:rsidRPr="00FA4E3B" w:rsidRDefault="002E7965" w:rsidP="00BA2200">
            <w:pPr>
              <w:widowControl w:val="0"/>
              <w:rPr>
                <w:bCs/>
                <w:color w:val="000000" w:themeColor="text1"/>
              </w:rPr>
            </w:pPr>
            <w:r w:rsidRPr="00FA4E3B">
              <w:rPr>
                <w:bCs/>
                <w:color w:val="000000" w:themeColor="text1"/>
              </w:rPr>
              <w:t xml:space="preserve">Attachment 1: Administrative Rules Governing </w:t>
            </w:r>
            <w:r w:rsidR="00531D6E" w:rsidRPr="00FA4E3B">
              <w:rPr>
                <w:bCs/>
                <w:color w:val="000000" w:themeColor="text1"/>
              </w:rPr>
              <w:t>RFPs (</w:t>
            </w:r>
            <w:r w:rsidR="00070FCA" w:rsidRPr="00FA4E3B">
              <w:rPr>
                <w:bCs/>
                <w:color w:val="000000" w:themeColor="text1"/>
              </w:rPr>
              <w:t xml:space="preserve">IT </w:t>
            </w:r>
            <w:r w:rsidR="00531D6E" w:rsidRPr="00FA4E3B">
              <w:rPr>
                <w:bCs/>
                <w:color w:val="000000" w:themeColor="text1"/>
              </w:rPr>
              <w:t xml:space="preserve">Goods and </w:t>
            </w:r>
            <w:r w:rsidR="00070FCA" w:rsidRPr="00FA4E3B">
              <w:rPr>
                <w:bCs/>
                <w:color w:val="000000" w:themeColor="text1"/>
              </w:rPr>
              <w:t>Services)</w:t>
            </w:r>
            <w:r w:rsidRPr="00FA4E3B">
              <w:rPr>
                <w:bCs/>
                <w:vanish/>
                <w:color w:val="000000" w:themeColor="text1"/>
              </w:rPr>
              <w:t>:</w:t>
            </w:r>
          </w:p>
        </w:tc>
        <w:tc>
          <w:tcPr>
            <w:tcW w:w="6468" w:type="dxa"/>
          </w:tcPr>
          <w:p w14:paraId="6EF6B2DA" w14:textId="77777777" w:rsidR="002E7965" w:rsidRPr="00FA4E3B" w:rsidRDefault="002E7965" w:rsidP="00BA2200">
            <w:pPr>
              <w:widowControl w:val="0"/>
              <w:tabs>
                <w:tab w:val="left" w:pos="2178"/>
              </w:tabs>
              <w:rPr>
                <w:bCs/>
                <w:i/>
                <w:color w:val="FF0000"/>
              </w:rPr>
            </w:pPr>
            <w:r w:rsidRPr="00FA4E3B">
              <w:t>These rules govern this solicitation.</w:t>
            </w:r>
          </w:p>
        </w:tc>
      </w:tr>
      <w:tr w:rsidR="002E7965" w:rsidRPr="003B7ABC" w14:paraId="56E3E57F" w14:textId="77777777" w:rsidTr="00BA2200">
        <w:trPr>
          <w:tblHeader/>
          <w:jc w:val="center"/>
        </w:trPr>
        <w:tc>
          <w:tcPr>
            <w:tcW w:w="2294" w:type="dxa"/>
          </w:tcPr>
          <w:p w14:paraId="4D3A4987" w14:textId="47A296D2" w:rsidR="002E7965" w:rsidRPr="00FA4E3B" w:rsidRDefault="002E7965" w:rsidP="00B20B71">
            <w:pPr>
              <w:widowControl w:val="0"/>
              <w:rPr>
                <w:bCs/>
              </w:rPr>
            </w:pPr>
            <w:r w:rsidRPr="00FA4E3B">
              <w:rPr>
                <w:bCs/>
                <w:color w:val="000000" w:themeColor="text1"/>
              </w:rPr>
              <w:t xml:space="preserve">Attachment </w:t>
            </w:r>
            <w:r w:rsidRPr="00FA4E3B">
              <w:rPr>
                <w:color w:val="000000"/>
              </w:rPr>
              <w:t xml:space="preserve">2: </w:t>
            </w:r>
            <w:r w:rsidR="00133F5A" w:rsidRPr="00FA4E3B">
              <w:rPr>
                <w:color w:val="000000"/>
              </w:rPr>
              <w:t xml:space="preserve"> </w:t>
            </w:r>
            <w:r w:rsidR="00436C0F">
              <w:rPr>
                <w:color w:val="000000"/>
              </w:rPr>
              <w:t>J</w:t>
            </w:r>
            <w:r w:rsidR="00B20B71">
              <w:rPr>
                <w:color w:val="000000"/>
              </w:rPr>
              <w:t>udicial Council</w:t>
            </w:r>
            <w:r w:rsidR="00133F5A" w:rsidRPr="00FA4E3B">
              <w:rPr>
                <w:color w:val="000000"/>
              </w:rPr>
              <w:t xml:space="preserve"> Standard </w:t>
            </w:r>
            <w:r w:rsidR="004E669D" w:rsidRPr="00FA4E3B">
              <w:rPr>
                <w:color w:val="000000"/>
              </w:rPr>
              <w:t>Terms and Conditions</w:t>
            </w:r>
          </w:p>
        </w:tc>
        <w:tc>
          <w:tcPr>
            <w:tcW w:w="6468" w:type="dxa"/>
          </w:tcPr>
          <w:p w14:paraId="5023A44C" w14:textId="10D6447B" w:rsidR="00133F5A" w:rsidRDefault="00595811" w:rsidP="00BA2200">
            <w:pPr>
              <w:widowControl w:val="0"/>
              <w:tabs>
                <w:tab w:val="left" w:pos="2178"/>
              </w:tabs>
              <w:rPr>
                <w:color w:val="000000"/>
              </w:rPr>
            </w:pPr>
            <w:r w:rsidRPr="00FA4E3B">
              <w:rPr>
                <w:color w:val="000000"/>
              </w:rPr>
              <w:t>If selected, t</w:t>
            </w:r>
            <w:r w:rsidR="002E7965" w:rsidRPr="00FA4E3B">
              <w:rPr>
                <w:color w:val="000000"/>
              </w:rPr>
              <w:t xml:space="preserve">he </w:t>
            </w:r>
            <w:r w:rsidR="004A337A" w:rsidRPr="00FA4E3B">
              <w:rPr>
                <w:color w:val="000000"/>
              </w:rPr>
              <w:t>person or entity submitting a proposal (the “Proposer”) must</w:t>
            </w:r>
            <w:r w:rsidR="002E7965" w:rsidRPr="00FA4E3B">
              <w:rPr>
                <w:color w:val="000000"/>
              </w:rPr>
              <w:t xml:space="preserve"> sign </w:t>
            </w:r>
            <w:r w:rsidR="00133F5A" w:rsidRPr="00FA4E3B">
              <w:rPr>
                <w:color w:val="000000"/>
              </w:rPr>
              <w:t xml:space="preserve">this </w:t>
            </w:r>
            <w:r w:rsidR="00436C0F">
              <w:rPr>
                <w:color w:val="000000"/>
              </w:rPr>
              <w:t>J</w:t>
            </w:r>
            <w:r w:rsidR="00B20B71">
              <w:rPr>
                <w:color w:val="000000"/>
              </w:rPr>
              <w:t>udicial Council</w:t>
            </w:r>
            <w:r w:rsidR="002E7965" w:rsidRPr="00FA4E3B">
              <w:rPr>
                <w:color w:val="000000"/>
              </w:rPr>
              <w:t xml:space="preserve"> Standard Form agreement</w:t>
            </w:r>
            <w:r w:rsidR="00133F5A" w:rsidRPr="00FA4E3B">
              <w:rPr>
                <w:color w:val="000000"/>
              </w:rPr>
              <w:t xml:space="preserve"> </w:t>
            </w:r>
            <w:r w:rsidR="004E669D" w:rsidRPr="00FA4E3B">
              <w:rPr>
                <w:color w:val="000000"/>
              </w:rPr>
              <w:t xml:space="preserve">containing these terms and conditions </w:t>
            </w:r>
            <w:r w:rsidR="00133F5A" w:rsidRPr="00FA4E3B">
              <w:rPr>
                <w:color w:val="000000"/>
              </w:rPr>
              <w:t>(the “</w:t>
            </w:r>
            <w:r w:rsidR="004E669D" w:rsidRPr="00FA4E3B">
              <w:rPr>
                <w:color w:val="000000"/>
              </w:rPr>
              <w:t>Terms and Conditions</w:t>
            </w:r>
            <w:r w:rsidR="00133F5A" w:rsidRPr="00FA4E3B">
              <w:rPr>
                <w:color w:val="000000"/>
              </w:rPr>
              <w:t>”</w:t>
            </w:r>
            <w:r w:rsidRPr="00FA4E3B">
              <w:rPr>
                <w:color w:val="000000"/>
              </w:rPr>
              <w:t>).</w:t>
            </w:r>
            <w:r w:rsidR="00133F5A" w:rsidRPr="00FA4E3B">
              <w:rPr>
                <w:color w:val="000000"/>
              </w:rPr>
              <w:t xml:space="preserve">  </w:t>
            </w:r>
          </w:p>
          <w:p w14:paraId="49B7C78F" w14:textId="5CA55B15" w:rsidR="00B20B71" w:rsidRDefault="00B20B71" w:rsidP="00BA2200">
            <w:pPr>
              <w:widowControl w:val="0"/>
              <w:tabs>
                <w:tab w:val="left" w:pos="2178"/>
              </w:tabs>
              <w:rPr>
                <w:color w:val="000000"/>
              </w:rPr>
            </w:pPr>
          </w:p>
          <w:p w14:paraId="4EA40DB8" w14:textId="62CA837C" w:rsidR="00B20B71" w:rsidRPr="00B20B71" w:rsidRDefault="00B20B71" w:rsidP="00BA2200">
            <w:pPr>
              <w:widowControl w:val="0"/>
              <w:tabs>
                <w:tab w:val="left" w:pos="2178"/>
              </w:tabs>
              <w:rPr>
                <w:color w:val="000000"/>
              </w:rPr>
            </w:pPr>
            <w:r>
              <w:rPr>
                <w:color w:val="000000"/>
              </w:rPr>
              <w:t xml:space="preserve">The following provisions within the Terms and Conditions are minimum contract terms and conditions (“Minimum Terms”) </w:t>
            </w:r>
            <w:r>
              <w:rPr>
                <w:i/>
                <w:color w:val="000000"/>
              </w:rPr>
              <w:t xml:space="preserve">if applicable: </w:t>
            </w:r>
            <w:r>
              <w:rPr>
                <w:color w:val="000000"/>
              </w:rPr>
              <w:t>Qualification in California, Nondiscrimination, Natio</w:t>
            </w:r>
            <w:r w:rsidR="00A66CD1">
              <w:rPr>
                <w:color w:val="000000"/>
              </w:rPr>
              <w:t>nal Labor Relations Board, Expa</w:t>
            </w:r>
            <w:r>
              <w:rPr>
                <w:color w:val="000000"/>
              </w:rPr>
              <w:t>triate corporations, Sweatshop Labor, Child Support Compliance Act, Iran Contracting Act, Termination Due to Non</w:t>
            </w:r>
            <w:r w:rsidR="00A66CD1">
              <w:rPr>
                <w:color w:val="000000"/>
              </w:rPr>
              <w:t>-</w:t>
            </w:r>
            <w:r>
              <w:rPr>
                <w:color w:val="000000"/>
              </w:rPr>
              <w:t xml:space="preserve">availability of Funds, Loss Leader, Antitrust Claims, Recycled Products/Post-Consumer Material, Priority Hiring, DVBE Commitment, Small Business Preference Commitment, Union Activities and State Auditor Audit Provision. </w:t>
            </w:r>
          </w:p>
          <w:p w14:paraId="6ECD5933" w14:textId="77777777" w:rsidR="002E7965" w:rsidRPr="00FA4E3B" w:rsidRDefault="002E7965">
            <w:pPr>
              <w:widowControl w:val="0"/>
              <w:tabs>
                <w:tab w:val="left" w:pos="2178"/>
              </w:tabs>
              <w:rPr>
                <w:b/>
                <w:bCs/>
                <w:color w:val="000000"/>
              </w:rPr>
            </w:pPr>
          </w:p>
        </w:tc>
      </w:tr>
      <w:tr w:rsidR="004E669D" w:rsidRPr="003B7ABC" w14:paraId="1CAFC1C2" w14:textId="77777777" w:rsidTr="00BA2200">
        <w:trPr>
          <w:tblHeader/>
          <w:jc w:val="center"/>
        </w:trPr>
        <w:tc>
          <w:tcPr>
            <w:tcW w:w="2294" w:type="dxa"/>
          </w:tcPr>
          <w:p w14:paraId="7FE82F98" w14:textId="77777777" w:rsidR="004E669D" w:rsidRPr="00FA4E3B" w:rsidRDefault="004E669D" w:rsidP="00BA2200">
            <w:pPr>
              <w:widowControl w:val="0"/>
              <w:rPr>
                <w:bCs/>
              </w:rPr>
            </w:pPr>
            <w:r w:rsidRPr="00FA4E3B">
              <w:rPr>
                <w:bCs/>
                <w:color w:val="000000" w:themeColor="text1"/>
              </w:rPr>
              <w:t xml:space="preserve">Attachment </w:t>
            </w:r>
            <w:r w:rsidRPr="00FA4E3B">
              <w:rPr>
                <w:color w:val="000000"/>
              </w:rPr>
              <w:t>3: Proposer’s Acceptance  of Terms and Conditions</w:t>
            </w:r>
          </w:p>
        </w:tc>
        <w:tc>
          <w:tcPr>
            <w:tcW w:w="6468" w:type="dxa"/>
          </w:tcPr>
          <w:p w14:paraId="1F229514" w14:textId="77777777" w:rsidR="00A66CD1" w:rsidRDefault="005946B6" w:rsidP="00BA2200">
            <w:pPr>
              <w:widowControl w:val="0"/>
              <w:tabs>
                <w:tab w:val="left" w:pos="2178"/>
              </w:tabs>
              <w:rPr>
                <w:color w:val="000000"/>
              </w:rPr>
            </w:pPr>
            <w:r w:rsidRPr="00FA4E3B">
              <w:rPr>
                <w:color w:val="000000"/>
              </w:rPr>
              <w:t xml:space="preserve">On this form, the Proposer must indicate acceptance of the Terms and Conditions or identify exceptions to the Terms and Conditions. </w:t>
            </w:r>
          </w:p>
          <w:p w14:paraId="144EF74E" w14:textId="77777777" w:rsidR="00A66CD1" w:rsidRDefault="00A66CD1" w:rsidP="00BA2200">
            <w:pPr>
              <w:widowControl w:val="0"/>
              <w:tabs>
                <w:tab w:val="left" w:pos="2178"/>
              </w:tabs>
              <w:rPr>
                <w:color w:val="000000"/>
              </w:rPr>
            </w:pPr>
          </w:p>
          <w:p w14:paraId="6C7697F0" w14:textId="086CC3CF" w:rsidR="004E669D" w:rsidRPr="00FA4E3B" w:rsidRDefault="004E669D" w:rsidP="00BA2200">
            <w:pPr>
              <w:widowControl w:val="0"/>
              <w:tabs>
                <w:tab w:val="left" w:pos="2178"/>
              </w:tabs>
              <w:rPr>
                <w:b/>
                <w:bCs/>
                <w:color w:val="000000"/>
              </w:rPr>
            </w:pPr>
          </w:p>
        </w:tc>
      </w:tr>
      <w:tr w:rsidR="009C347A" w:rsidRPr="003B7ABC" w14:paraId="6C7F546D" w14:textId="77777777" w:rsidTr="00BA2200">
        <w:trPr>
          <w:tblHeader/>
          <w:jc w:val="center"/>
        </w:trPr>
        <w:tc>
          <w:tcPr>
            <w:tcW w:w="2294" w:type="dxa"/>
          </w:tcPr>
          <w:p w14:paraId="1DA8F4CA" w14:textId="77777777" w:rsidR="009C347A" w:rsidRPr="00FA4E3B" w:rsidRDefault="009C347A" w:rsidP="00BA2200">
            <w:pPr>
              <w:widowControl w:val="0"/>
              <w:rPr>
                <w:bCs/>
                <w:color w:val="000000" w:themeColor="text1"/>
              </w:rPr>
            </w:pPr>
            <w:r>
              <w:rPr>
                <w:bCs/>
                <w:color w:val="000000" w:themeColor="text1"/>
              </w:rPr>
              <w:t>Attachment 4: General Certifications Form</w:t>
            </w:r>
          </w:p>
        </w:tc>
        <w:tc>
          <w:tcPr>
            <w:tcW w:w="6468" w:type="dxa"/>
          </w:tcPr>
          <w:p w14:paraId="75C39D88" w14:textId="77777777" w:rsidR="009C347A" w:rsidRPr="00FA4E3B" w:rsidRDefault="0090254C" w:rsidP="00BA2200">
            <w:pPr>
              <w:widowControl w:val="0"/>
              <w:tabs>
                <w:tab w:val="left" w:pos="2178"/>
              </w:tabs>
              <w:rPr>
                <w:color w:val="000000"/>
              </w:rPr>
            </w:pPr>
            <w:r>
              <w:t xml:space="preserve">The </w:t>
            </w:r>
            <w:r w:rsidR="009C347A" w:rsidRPr="00A00C4E">
              <w:t xml:space="preserve">Proposer must complete the </w:t>
            </w:r>
            <w:r w:rsidR="009C347A">
              <w:t>General</w:t>
            </w:r>
            <w:r w:rsidR="009C347A" w:rsidRPr="00A00C4E">
              <w:t xml:space="preserve"> Certification</w:t>
            </w:r>
            <w:r w:rsidR="009C347A">
              <w:t>s Form</w:t>
            </w:r>
            <w:r w:rsidR="009C347A" w:rsidRPr="00A00C4E">
              <w:t xml:space="preserve"> and submit the completed </w:t>
            </w:r>
            <w:r w:rsidR="009C347A">
              <w:t>form</w:t>
            </w:r>
            <w:r w:rsidR="009C347A" w:rsidRPr="00A00C4E">
              <w:t xml:space="preserve"> with its proposal.</w:t>
            </w:r>
          </w:p>
        </w:tc>
      </w:tr>
      <w:tr w:rsidR="009C347A" w:rsidRPr="003B7ABC" w14:paraId="4C94BE77" w14:textId="77777777" w:rsidTr="00BA2200">
        <w:trPr>
          <w:tblHeader/>
          <w:jc w:val="center"/>
        </w:trPr>
        <w:tc>
          <w:tcPr>
            <w:tcW w:w="2294" w:type="dxa"/>
          </w:tcPr>
          <w:p w14:paraId="6BD6DAB2" w14:textId="77777777" w:rsidR="009C347A" w:rsidRPr="00FA4E3B" w:rsidRDefault="009C347A" w:rsidP="00933BB3">
            <w:pPr>
              <w:widowControl w:val="0"/>
              <w:rPr>
                <w:bCs/>
                <w:color w:val="000000" w:themeColor="text1"/>
              </w:rPr>
            </w:pPr>
            <w:r>
              <w:rPr>
                <w:bCs/>
                <w:color w:val="000000" w:themeColor="text1"/>
              </w:rPr>
              <w:t>Attachment 5: Small Business Declaration</w:t>
            </w:r>
          </w:p>
        </w:tc>
        <w:tc>
          <w:tcPr>
            <w:tcW w:w="6468" w:type="dxa"/>
          </w:tcPr>
          <w:p w14:paraId="2C90DDAB" w14:textId="77777777" w:rsidR="009C347A" w:rsidRPr="00FA4E3B" w:rsidRDefault="0090254C" w:rsidP="00BA2200">
            <w:pPr>
              <w:widowControl w:val="0"/>
              <w:tabs>
                <w:tab w:val="left" w:pos="2178"/>
              </w:tabs>
              <w:rPr>
                <w:color w:val="000000"/>
              </w:rPr>
            </w:pPr>
            <w:r>
              <w:rPr>
                <w:rFonts w:cstheme="minorHAnsi"/>
                <w:bCs/>
              </w:rPr>
              <w:t xml:space="preserve">The </w:t>
            </w:r>
            <w:r w:rsidR="009C347A">
              <w:rPr>
                <w:rFonts w:cstheme="minorHAnsi"/>
                <w:bCs/>
              </w:rPr>
              <w:t xml:space="preserve">Proposer must complete this form only if it wishes to claim the small business preference associated with this solicitation.  </w:t>
            </w:r>
          </w:p>
        </w:tc>
      </w:tr>
      <w:tr w:rsidR="00A25424" w:rsidRPr="003B7ABC" w14:paraId="6620ADFF" w14:textId="77777777" w:rsidTr="00BA2200">
        <w:trPr>
          <w:tblHeader/>
          <w:jc w:val="center"/>
        </w:trPr>
        <w:tc>
          <w:tcPr>
            <w:tcW w:w="2294" w:type="dxa"/>
          </w:tcPr>
          <w:p w14:paraId="0AF0C6DF" w14:textId="21E1E1D8" w:rsidR="00A25424" w:rsidRDefault="00A25424" w:rsidP="00A25424">
            <w:pPr>
              <w:widowControl w:val="0"/>
              <w:rPr>
                <w:bCs/>
                <w:color w:val="000000" w:themeColor="text1"/>
              </w:rPr>
            </w:pPr>
            <w:r w:rsidRPr="00FA4E3B">
              <w:rPr>
                <w:bCs/>
              </w:rPr>
              <w:t xml:space="preserve">Attachment </w:t>
            </w:r>
            <w:r>
              <w:rPr>
                <w:bCs/>
              </w:rPr>
              <w:t>6</w:t>
            </w:r>
            <w:r w:rsidRPr="00FA4E3B">
              <w:rPr>
                <w:bCs/>
              </w:rPr>
              <w:t xml:space="preserve">: </w:t>
            </w:r>
            <w:r w:rsidRPr="00FA4E3B">
              <w:t xml:space="preserve"> </w:t>
            </w:r>
            <w:r w:rsidRPr="00FA4E3B">
              <w:rPr>
                <w:bCs/>
              </w:rPr>
              <w:t>Payee Data Record Form</w:t>
            </w:r>
          </w:p>
        </w:tc>
        <w:tc>
          <w:tcPr>
            <w:tcW w:w="6468" w:type="dxa"/>
          </w:tcPr>
          <w:p w14:paraId="520A09A4" w14:textId="2EC6CA23" w:rsidR="00A25424" w:rsidRDefault="00A25424" w:rsidP="00A25424">
            <w:pPr>
              <w:widowControl w:val="0"/>
              <w:tabs>
                <w:tab w:val="left" w:pos="2178"/>
              </w:tabs>
              <w:rPr>
                <w:rFonts w:cstheme="minorHAnsi"/>
                <w:bCs/>
              </w:rPr>
            </w:pPr>
            <w:r w:rsidRPr="00FA4E3B">
              <w:rPr>
                <w:bCs/>
              </w:rPr>
              <w:t xml:space="preserve">This form contains information the </w:t>
            </w:r>
            <w:r w:rsidR="00405CF3">
              <w:rPr>
                <w:bCs/>
              </w:rPr>
              <w:t>Judicial Council</w:t>
            </w:r>
            <w:r w:rsidRPr="00FA4E3B">
              <w:rPr>
                <w:bCs/>
              </w:rPr>
              <w:t xml:space="preserve"> requires in order to process payments and must be submitted with the proposal.</w:t>
            </w:r>
          </w:p>
        </w:tc>
      </w:tr>
      <w:tr w:rsidR="00543EF7" w:rsidRPr="003B7ABC" w14:paraId="2FDC7C57" w14:textId="77777777" w:rsidTr="00BA2200">
        <w:trPr>
          <w:tblHeader/>
          <w:jc w:val="center"/>
        </w:trPr>
        <w:tc>
          <w:tcPr>
            <w:tcW w:w="2294" w:type="dxa"/>
          </w:tcPr>
          <w:p w14:paraId="3217B358" w14:textId="501602D5" w:rsidR="00543EF7" w:rsidRPr="00FA4E3B" w:rsidRDefault="00543EF7" w:rsidP="00A25424">
            <w:pPr>
              <w:widowControl w:val="0"/>
              <w:rPr>
                <w:bCs/>
              </w:rPr>
            </w:pPr>
            <w:r>
              <w:rPr>
                <w:bCs/>
              </w:rPr>
              <w:t>Attachment 7: Unruh and FEHA Certification</w:t>
            </w:r>
          </w:p>
        </w:tc>
        <w:tc>
          <w:tcPr>
            <w:tcW w:w="6468" w:type="dxa"/>
          </w:tcPr>
          <w:p w14:paraId="5248045E" w14:textId="749C03A6" w:rsidR="00543EF7" w:rsidRPr="00FA4E3B" w:rsidRDefault="00543EF7" w:rsidP="00A25424">
            <w:pPr>
              <w:widowControl w:val="0"/>
              <w:tabs>
                <w:tab w:val="left" w:pos="2178"/>
              </w:tabs>
              <w:rPr>
                <w:bCs/>
              </w:rPr>
            </w:pPr>
            <w:r>
              <w:rPr>
                <w:bCs/>
              </w:rPr>
              <w:t>The Proposer must complete the Unruh Civil Rights Act and California Fair Employment and Housing Act Certification</w:t>
            </w:r>
          </w:p>
        </w:tc>
      </w:tr>
      <w:tr w:rsidR="00A25424" w:rsidRPr="003B7ABC" w14:paraId="65C840A8" w14:textId="77777777" w:rsidTr="00BA2200">
        <w:trPr>
          <w:tblHeader/>
          <w:jc w:val="center"/>
        </w:trPr>
        <w:tc>
          <w:tcPr>
            <w:tcW w:w="2294" w:type="dxa"/>
          </w:tcPr>
          <w:p w14:paraId="5C4604DB" w14:textId="6350F4E9" w:rsidR="00A25424" w:rsidRPr="00FA4E3B" w:rsidRDefault="00A25424" w:rsidP="00A25424">
            <w:pPr>
              <w:widowControl w:val="0"/>
              <w:rPr>
                <w:bCs/>
              </w:rPr>
            </w:pPr>
            <w:r w:rsidRPr="002C1BD7">
              <w:rPr>
                <w:bCs/>
              </w:rPr>
              <w:t xml:space="preserve">Attachment </w:t>
            </w:r>
            <w:r w:rsidR="00543EF7">
              <w:rPr>
                <w:bCs/>
              </w:rPr>
              <w:t>8</w:t>
            </w:r>
            <w:r w:rsidRPr="002C1BD7">
              <w:rPr>
                <w:bCs/>
              </w:rPr>
              <w:t xml:space="preserve">: </w:t>
            </w:r>
            <w:r w:rsidR="00543EF7">
              <w:rPr>
                <w:bCs/>
              </w:rPr>
              <w:t xml:space="preserve">DVBE </w:t>
            </w:r>
            <w:r w:rsidRPr="002C1BD7">
              <w:rPr>
                <w:bCs/>
              </w:rPr>
              <w:t>Bidder Declaration</w:t>
            </w:r>
          </w:p>
        </w:tc>
        <w:tc>
          <w:tcPr>
            <w:tcW w:w="6468" w:type="dxa"/>
          </w:tcPr>
          <w:p w14:paraId="05353894" w14:textId="528BBEB6" w:rsidR="00A25424" w:rsidRPr="00FA4E3B" w:rsidRDefault="00A25424" w:rsidP="00543EF7">
            <w:pPr>
              <w:rPr>
                <w:bCs/>
              </w:rPr>
            </w:pPr>
            <w:r w:rsidRPr="002C1BD7">
              <w:rPr>
                <w:bCs/>
              </w:rPr>
              <w:t>Complete and return this form with the proposal only if Proposer wishes to claim the DVBE incentive associated with this RFP.</w:t>
            </w:r>
          </w:p>
        </w:tc>
      </w:tr>
      <w:tr w:rsidR="00A25424" w:rsidRPr="003B7ABC" w14:paraId="1C6BCDE3" w14:textId="77777777" w:rsidTr="00BA2200">
        <w:trPr>
          <w:tblHeader/>
          <w:jc w:val="center"/>
        </w:trPr>
        <w:tc>
          <w:tcPr>
            <w:tcW w:w="2294" w:type="dxa"/>
          </w:tcPr>
          <w:p w14:paraId="4E656464" w14:textId="7B4BF275" w:rsidR="00A25424" w:rsidRPr="00FA4E3B" w:rsidRDefault="00A25424" w:rsidP="00543EF7">
            <w:pPr>
              <w:widowControl w:val="0"/>
              <w:rPr>
                <w:b/>
                <w:i/>
                <w:color w:val="FF0000"/>
              </w:rPr>
            </w:pPr>
            <w:r>
              <w:rPr>
                <w:bCs/>
              </w:rPr>
              <w:t xml:space="preserve">Attachment </w:t>
            </w:r>
            <w:r w:rsidR="00543EF7">
              <w:rPr>
                <w:bCs/>
              </w:rPr>
              <w:t>9</w:t>
            </w:r>
            <w:r w:rsidRPr="002C1BD7">
              <w:rPr>
                <w:bCs/>
              </w:rPr>
              <w:t>: DVBE Declaration</w:t>
            </w:r>
          </w:p>
        </w:tc>
        <w:tc>
          <w:tcPr>
            <w:tcW w:w="6468" w:type="dxa"/>
          </w:tcPr>
          <w:p w14:paraId="22C937BB" w14:textId="157C2369" w:rsidR="00A25424" w:rsidRDefault="00A25424" w:rsidP="00A25424">
            <w:pPr>
              <w:widowControl w:val="0"/>
            </w:pPr>
            <w:r w:rsidRPr="002C1BD7">
              <w:rPr>
                <w:bCs/>
              </w:rPr>
              <w:t>Complete and return this form with the proposal only if Proposer wishes to declare DVBE status</w:t>
            </w:r>
          </w:p>
        </w:tc>
      </w:tr>
    </w:tbl>
    <w:p w14:paraId="6EC645D8" w14:textId="77777777" w:rsidR="00A50B42" w:rsidRDefault="00A50B42" w:rsidP="00A50B42">
      <w:pPr>
        <w:pStyle w:val="ListParagraph"/>
      </w:pPr>
    </w:p>
    <w:p w14:paraId="47725B24" w14:textId="77777777" w:rsidR="00327CD5" w:rsidRDefault="00327CD5" w:rsidP="00327CD5">
      <w:pPr>
        <w:keepNext/>
        <w:ind w:left="720" w:hanging="720"/>
        <w:rPr>
          <w:b/>
          <w:bCs/>
        </w:rPr>
      </w:pPr>
      <w:r>
        <w:rPr>
          <w:b/>
          <w:bCs/>
        </w:rPr>
        <w:t>5</w:t>
      </w:r>
      <w:r w:rsidRPr="005E0EE1">
        <w:rPr>
          <w:b/>
          <w:bCs/>
        </w:rPr>
        <w:t>.0</w:t>
      </w:r>
      <w:r w:rsidRPr="005E0EE1">
        <w:rPr>
          <w:b/>
          <w:bCs/>
        </w:rPr>
        <w:tab/>
      </w:r>
      <w:r>
        <w:rPr>
          <w:b/>
          <w:bCs/>
        </w:rPr>
        <w:t>PAYMENT INFORMATION</w:t>
      </w:r>
    </w:p>
    <w:p w14:paraId="091F4EAC" w14:textId="77777777" w:rsidR="00327CD5" w:rsidRDefault="00327CD5" w:rsidP="00327CD5">
      <w:pPr>
        <w:keepNext/>
        <w:ind w:left="720" w:hanging="720"/>
        <w:rPr>
          <w:b/>
          <w:bCs/>
        </w:rPr>
      </w:pPr>
    </w:p>
    <w:p w14:paraId="1119C0C1" w14:textId="2D681A3C" w:rsidR="00327CD5" w:rsidRPr="003A68DF" w:rsidRDefault="0054495D" w:rsidP="00327CD5">
      <w:pPr>
        <w:ind w:left="720"/>
        <w:rPr>
          <w:rFonts w:cs="Arial"/>
          <w:spacing w:val="-3"/>
        </w:rPr>
      </w:pPr>
      <w:r w:rsidRPr="003A68DF">
        <w:t xml:space="preserve">The </w:t>
      </w:r>
      <w:r w:rsidR="00327CD5" w:rsidRPr="003A68DF">
        <w:rPr>
          <w:rFonts w:cs="Arial"/>
          <w:spacing w:val="-3"/>
        </w:rPr>
        <w:t>following payment-related issues</w:t>
      </w:r>
      <w:r w:rsidRPr="003A68DF">
        <w:rPr>
          <w:rFonts w:cs="Arial"/>
          <w:spacing w:val="-3"/>
        </w:rPr>
        <w:t xml:space="preserve"> are </w:t>
      </w:r>
      <w:r w:rsidR="00327CD5" w:rsidRPr="003A68DF">
        <w:rPr>
          <w:rFonts w:cs="Arial"/>
          <w:spacing w:val="-3"/>
        </w:rPr>
        <w:t>applicable</w:t>
      </w:r>
      <w:r w:rsidRPr="003A68DF">
        <w:rPr>
          <w:rFonts w:cs="Arial"/>
          <w:spacing w:val="-3"/>
        </w:rPr>
        <w:t>:</w:t>
      </w:r>
    </w:p>
    <w:p w14:paraId="24045C4B" w14:textId="77777777" w:rsidR="00327CD5" w:rsidRPr="001A5470" w:rsidRDefault="00327CD5" w:rsidP="00327CD5">
      <w:p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rPr>
          <w:rFonts w:cs="Arial"/>
          <w:i/>
          <w:color w:val="FF0000"/>
          <w:spacing w:val="-3"/>
        </w:rPr>
      </w:pPr>
    </w:p>
    <w:p w14:paraId="56557B37" w14:textId="0DC32D17" w:rsidR="006A6E22" w:rsidRPr="003A68DF" w:rsidRDefault="006A6E22" w:rsidP="006A6E22">
      <w:pPr>
        <w:pStyle w:val="ListParagraph"/>
        <w:numPr>
          <w:ilvl w:val="0"/>
          <w:numId w:val="11"/>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sidRPr="003A68DF">
        <w:rPr>
          <w:rFonts w:cs="Arial"/>
          <w:spacing w:val="-3"/>
        </w:rPr>
        <w:t>Basis for payments</w:t>
      </w:r>
      <w:r w:rsidR="0054495D">
        <w:rPr>
          <w:rFonts w:cs="Arial"/>
          <w:spacing w:val="-3"/>
        </w:rPr>
        <w:t>:</w:t>
      </w:r>
      <w:r w:rsidRPr="003A68DF">
        <w:rPr>
          <w:rFonts w:cs="Arial"/>
          <w:spacing w:val="-3"/>
        </w:rPr>
        <w:t xml:space="preserve"> </w:t>
      </w:r>
      <w:r w:rsidR="00BA6761" w:rsidRPr="003A68DF">
        <w:rPr>
          <w:rFonts w:cs="Arial"/>
          <w:spacing w:val="-3"/>
        </w:rPr>
        <w:t xml:space="preserve">Payments will be </w:t>
      </w:r>
      <w:r w:rsidR="0054495D" w:rsidRPr="003A68DF">
        <w:rPr>
          <w:rFonts w:cs="Arial"/>
          <w:spacing w:val="-3"/>
        </w:rPr>
        <w:t>firm-fixed price, based on deliverables outlined in the</w:t>
      </w:r>
      <w:r w:rsidR="00BA6761" w:rsidRPr="003A68DF">
        <w:rPr>
          <w:rFonts w:cs="Arial"/>
          <w:spacing w:val="-3"/>
        </w:rPr>
        <w:t xml:space="preserve"> final Scope of Work.</w:t>
      </w:r>
    </w:p>
    <w:p w14:paraId="2864E23F" w14:textId="52581C83" w:rsidR="006A6E22" w:rsidRPr="003A68DF" w:rsidRDefault="0054495D" w:rsidP="006A6E22">
      <w:pPr>
        <w:pStyle w:val="ListParagraph"/>
        <w:numPr>
          <w:ilvl w:val="0"/>
          <w:numId w:val="11"/>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sidRPr="003A68DF">
        <w:rPr>
          <w:rFonts w:cs="Arial"/>
          <w:spacing w:val="-3"/>
        </w:rPr>
        <w:t>Travel expenses will be reimbursed by Judicial Council of California.</w:t>
      </w:r>
    </w:p>
    <w:p w14:paraId="1C3C8FEF" w14:textId="77777777" w:rsidR="007641CA" w:rsidRDefault="0054495D">
      <w:pPr>
        <w:pStyle w:val="ListParagraph"/>
        <w:numPr>
          <w:ilvl w:val="0"/>
          <w:numId w:val="11"/>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sidRPr="003A68DF">
        <w:rPr>
          <w:rFonts w:cs="Arial"/>
          <w:spacing w:val="-3"/>
        </w:rPr>
        <w:t>Payments will be withheld until Deliverables are officially accepted by JCC.</w:t>
      </w:r>
    </w:p>
    <w:p w14:paraId="49A9D7EA" w14:textId="5750D041" w:rsidR="00327CD5" w:rsidRPr="003A68DF" w:rsidRDefault="007641CA">
      <w:pPr>
        <w:pStyle w:val="ListParagraph"/>
        <w:numPr>
          <w:ilvl w:val="0"/>
          <w:numId w:val="11"/>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Pr>
          <w:rFonts w:cs="Arial"/>
          <w:spacing w:val="-3"/>
        </w:rPr>
        <w:t>Total costs for this project not to exceed $</w:t>
      </w:r>
      <w:r w:rsidR="00E169D9">
        <w:rPr>
          <w:rFonts w:cs="Arial"/>
          <w:spacing w:val="-3"/>
        </w:rPr>
        <w:t>200,000.00</w:t>
      </w:r>
      <w:r w:rsidR="0054495D" w:rsidRPr="003A68DF">
        <w:rPr>
          <w:rFonts w:cs="Arial"/>
          <w:spacing w:val="-3"/>
        </w:rPr>
        <w:t xml:space="preserve"> </w:t>
      </w:r>
    </w:p>
    <w:p w14:paraId="13CD0733" w14:textId="77777777" w:rsidR="00327CD5" w:rsidRDefault="00327CD5" w:rsidP="00173CFE">
      <w:pPr>
        <w:keepNext/>
        <w:ind w:left="720" w:hanging="720"/>
        <w:rPr>
          <w:b/>
          <w:bCs/>
        </w:rPr>
      </w:pPr>
    </w:p>
    <w:p w14:paraId="7C80D214" w14:textId="46AA1415" w:rsidR="002C64BD" w:rsidRDefault="00CD4639"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75083E27" w14:textId="77777777" w:rsidR="002C64BD" w:rsidRPr="00E46BDC" w:rsidRDefault="002C64BD" w:rsidP="002C64BD">
      <w:pPr>
        <w:keepNext/>
        <w:rPr>
          <w:color w:val="000000"/>
          <w:sz w:val="20"/>
          <w:szCs w:val="20"/>
        </w:rPr>
      </w:pPr>
    </w:p>
    <w:p w14:paraId="584545CB" w14:textId="2359FD9E" w:rsidR="002C64BD" w:rsidRPr="005E0EE1" w:rsidRDefault="00CD4639"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74935EAD" w14:textId="77777777" w:rsidR="002C64BD" w:rsidRPr="00E46BDC" w:rsidRDefault="002C64BD" w:rsidP="002C64BD">
      <w:pPr>
        <w:ind w:left="1440" w:hanging="720"/>
        <w:rPr>
          <w:color w:val="000000"/>
          <w:sz w:val="20"/>
          <w:szCs w:val="20"/>
        </w:rPr>
      </w:pPr>
    </w:p>
    <w:p w14:paraId="54A3FC32" w14:textId="02207664" w:rsidR="006D02BE" w:rsidRDefault="00CD4639"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w:t>
      </w:r>
      <w:r w:rsidR="004960BA">
        <w:t>non-cost portion and the cost portion</w:t>
      </w:r>
      <w:r w:rsidR="006D02BE">
        <w:t xml:space="preserve">.  </w:t>
      </w:r>
    </w:p>
    <w:p w14:paraId="320EF2FD" w14:textId="77777777" w:rsidR="006D02BE" w:rsidRDefault="006D02BE" w:rsidP="002C64BD">
      <w:pPr>
        <w:ind w:left="1440" w:right="468" w:hanging="720"/>
      </w:pPr>
    </w:p>
    <w:p w14:paraId="028CB22D" w14:textId="332A5039"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D4639">
        <w:rPr>
          <w:b/>
          <w:color w:val="000000"/>
        </w:rPr>
        <w:t>(</w:t>
      </w:r>
      <w:r w:rsidR="007641CA">
        <w:rPr>
          <w:b/>
          <w:color w:val="000000"/>
        </w:rPr>
        <w:t>2</w:t>
      </w:r>
      <w:r w:rsidR="00CD4639">
        <w:rPr>
          <w:b/>
          <w:color w:val="000000"/>
        </w:rPr>
        <w:t xml:space="preserve">) </w:t>
      </w:r>
      <w:r w:rsidR="002C64BD" w:rsidRPr="00294372">
        <w:rPr>
          <w:b/>
          <w:color w:val="000000"/>
        </w:rPr>
        <w:t>copies</w:t>
      </w:r>
      <w:r w:rsidR="002C64BD" w:rsidRPr="005E0EE1">
        <w:rPr>
          <w:color w:val="000000"/>
        </w:rPr>
        <w:t xml:space="preserve"> of the </w:t>
      </w:r>
      <w:r w:rsidR="004960BA">
        <w:rPr>
          <w:color w:val="000000"/>
        </w:rPr>
        <w:t>non-cost portion</w:t>
      </w:r>
      <w:r w:rsidR="0022207C">
        <w:rPr>
          <w:color w:val="000000"/>
        </w:rPr>
        <w:t xml:space="preserve"> of the 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7C41DF" w:rsidRPr="007C41DF">
        <w:rPr>
          <w:color w:val="000000"/>
        </w:rPr>
        <w:t xml:space="preserve"> </w:t>
      </w:r>
      <w:r w:rsidR="007D1F42">
        <w:rPr>
          <w:color w:val="000000"/>
        </w:rPr>
        <w:t xml:space="preserve">The original non-cost portion of the proposal (and the copies thereof) must be submitted to the </w:t>
      </w:r>
      <w:r w:rsidR="00405CF3">
        <w:rPr>
          <w:color w:val="000000"/>
        </w:rPr>
        <w:t>Judicial Council</w:t>
      </w:r>
      <w:r w:rsidR="007D1F42">
        <w:rPr>
          <w:color w:val="000000"/>
        </w:rPr>
        <w:t xml:space="preserve"> in a single sealed envelope, separate from the cost portion.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6A9C08CA" w14:textId="77777777" w:rsidR="006D02BE" w:rsidRDefault="006D02BE" w:rsidP="006D02BE">
      <w:pPr>
        <w:ind w:left="2250" w:right="468" w:hanging="720"/>
        <w:rPr>
          <w:color w:val="000000"/>
        </w:rPr>
      </w:pPr>
    </w:p>
    <w:p w14:paraId="7F0A202C" w14:textId="4EF47B15"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one (1) original and</w:t>
      </w:r>
      <w:r w:rsidR="007641CA">
        <w:rPr>
          <w:b/>
          <w:color w:val="000000"/>
        </w:rPr>
        <w:t xml:space="preserve"> (2</w:t>
      </w:r>
      <w:r w:rsidR="00CD4639">
        <w:rPr>
          <w:b/>
          <w:color w:val="000000"/>
        </w:rPr>
        <w:t xml:space="preserve">) </w:t>
      </w:r>
      <w:r w:rsidRPr="00294372">
        <w:rPr>
          <w:b/>
          <w:color w:val="000000"/>
        </w:rPr>
        <w:t>copies</w:t>
      </w:r>
      <w:r w:rsidRPr="005E0EE1">
        <w:rPr>
          <w:color w:val="000000"/>
        </w:rPr>
        <w:t xml:space="preserve"> of the </w:t>
      </w:r>
      <w:r>
        <w:rPr>
          <w:color w:val="000000"/>
        </w:rPr>
        <w:t xml:space="preserve">cost </w:t>
      </w:r>
      <w:r w:rsidR="004960BA">
        <w:rPr>
          <w:color w:val="000000"/>
        </w:rPr>
        <w:t>portion</w:t>
      </w:r>
      <w:r w:rsidR="0022207C">
        <w:rPr>
          <w:color w:val="000000"/>
        </w:rPr>
        <w:t xml:space="preserve"> of the proposal</w:t>
      </w:r>
      <w:r w:rsidR="00626B27">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sidR="0022207C">
        <w:rPr>
          <w:color w:val="000000"/>
        </w:rPr>
        <w:t xml:space="preserve">  The original cost portion</w:t>
      </w:r>
      <w:r>
        <w:rPr>
          <w:color w:val="000000"/>
        </w:rPr>
        <w:t xml:space="preserve"> </w:t>
      </w:r>
      <w:r w:rsidR="007D1F42">
        <w:rPr>
          <w:color w:val="000000"/>
        </w:rPr>
        <w:t xml:space="preserve">of the proposal </w:t>
      </w:r>
      <w:r>
        <w:rPr>
          <w:color w:val="000000"/>
        </w:rPr>
        <w:t xml:space="preserve">(and the copies thereof) must be submitted to the </w:t>
      </w:r>
      <w:r w:rsidR="00405CF3">
        <w:rPr>
          <w:color w:val="000000"/>
        </w:rPr>
        <w:t>Judicial Council</w:t>
      </w:r>
      <w:r>
        <w:rPr>
          <w:color w:val="000000"/>
        </w:rPr>
        <w:t xml:space="preserve"> in a single sealed envelope, separate from the </w:t>
      </w:r>
      <w:r w:rsidR="004960BA">
        <w:rPr>
          <w:color w:val="000000"/>
        </w:rPr>
        <w:t>non-cost portion</w:t>
      </w:r>
      <w:r>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719A83AA" w14:textId="5845DF94" w:rsidR="000D5FD6" w:rsidRDefault="000D5FD6" w:rsidP="006D02BE">
      <w:pPr>
        <w:ind w:left="2250" w:right="468" w:hanging="720"/>
      </w:pPr>
    </w:p>
    <w:p w14:paraId="4FB9F769" w14:textId="77777777" w:rsidR="002C64BD" w:rsidRPr="00E46BDC" w:rsidRDefault="006D02BE" w:rsidP="00C041EE">
      <w:pPr>
        <w:ind w:left="1440" w:right="468" w:hanging="720"/>
        <w:rPr>
          <w:color w:val="000000"/>
          <w:sz w:val="20"/>
          <w:szCs w:val="20"/>
        </w:rPr>
      </w:pPr>
      <w:r>
        <w:rPr>
          <w:color w:val="000000"/>
        </w:rPr>
        <w:tab/>
      </w:r>
    </w:p>
    <w:p w14:paraId="2C554B4A" w14:textId="13AEAABA" w:rsidR="003E5035" w:rsidRDefault="00CD4639" w:rsidP="002C64BD">
      <w:pPr>
        <w:ind w:left="1440" w:right="468" w:hanging="720"/>
        <w:rPr>
          <w:color w:val="000000"/>
        </w:rPr>
      </w:pPr>
      <w:r>
        <w:rPr>
          <w:color w:val="000000"/>
        </w:rPr>
        <w:t>6</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095A0517" w14:textId="77777777" w:rsidR="005549E9" w:rsidRDefault="005549E9" w:rsidP="002C64BD">
      <w:pPr>
        <w:ind w:left="1440" w:right="468" w:hanging="720"/>
        <w:rPr>
          <w:color w:val="000000"/>
        </w:rPr>
      </w:pPr>
    </w:p>
    <w:p w14:paraId="04184954" w14:textId="475CEA28" w:rsidR="00C65477" w:rsidRDefault="00C65477" w:rsidP="005549E9">
      <w:pPr>
        <w:ind w:left="1440" w:right="468"/>
        <w:rPr>
          <w:color w:val="000000"/>
        </w:rPr>
      </w:pPr>
      <w:r>
        <w:rPr>
          <w:color w:val="000000"/>
        </w:rPr>
        <w:t>Bid Desk:  RFP-IT-2018-06-LB</w:t>
      </w:r>
    </w:p>
    <w:p w14:paraId="784C43D9" w14:textId="38B4273C" w:rsidR="005549E9" w:rsidRDefault="005549E9" w:rsidP="005549E9">
      <w:pPr>
        <w:ind w:left="1440" w:right="468"/>
        <w:rPr>
          <w:color w:val="000000"/>
        </w:rPr>
      </w:pPr>
      <w:r>
        <w:rPr>
          <w:color w:val="000000"/>
        </w:rPr>
        <w:t>Judicial Council of California</w:t>
      </w:r>
    </w:p>
    <w:p w14:paraId="7251FEE3" w14:textId="6001C407" w:rsidR="00D044D4" w:rsidRDefault="00D044D4" w:rsidP="005549E9">
      <w:pPr>
        <w:ind w:left="1440" w:right="468"/>
        <w:rPr>
          <w:color w:val="000000"/>
        </w:rPr>
      </w:pPr>
      <w:r>
        <w:rPr>
          <w:color w:val="000000"/>
        </w:rPr>
        <w:t>Branch Accounting and Procurement | Administrative Division</w:t>
      </w:r>
    </w:p>
    <w:p w14:paraId="027AA2B6" w14:textId="4FF39061" w:rsidR="00A25424" w:rsidRDefault="005549E9" w:rsidP="005549E9">
      <w:pPr>
        <w:ind w:left="1440" w:right="468"/>
        <w:rPr>
          <w:color w:val="000000"/>
        </w:rPr>
      </w:pPr>
      <w:r>
        <w:rPr>
          <w:color w:val="000000"/>
        </w:rPr>
        <w:t>455 Golden Gate Avenue</w:t>
      </w:r>
      <w:r w:rsidR="00C65477">
        <w:rPr>
          <w:color w:val="000000"/>
        </w:rPr>
        <w:t>, 6</w:t>
      </w:r>
      <w:r w:rsidR="00C65477" w:rsidRPr="00C65477">
        <w:rPr>
          <w:color w:val="000000"/>
          <w:vertAlign w:val="superscript"/>
        </w:rPr>
        <w:t>th</w:t>
      </w:r>
      <w:r w:rsidR="00C65477">
        <w:rPr>
          <w:color w:val="000000"/>
        </w:rPr>
        <w:t xml:space="preserve"> Floor</w:t>
      </w:r>
    </w:p>
    <w:p w14:paraId="20D3E0AF" w14:textId="64000690" w:rsidR="005549E9" w:rsidRDefault="005549E9" w:rsidP="005549E9">
      <w:pPr>
        <w:ind w:left="1440" w:right="468"/>
        <w:rPr>
          <w:color w:val="000000"/>
        </w:rPr>
      </w:pPr>
      <w:r>
        <w:rPr>
          <w:color w:val="000000"/>
        </w:rPr>
        <w:t>San Francisco, CA 94102</w:t>
      </w:r>
      <w:r w:rsidR="00D044D4">
        <w:rPr>
          <w:color w:val="000000"/>
        </w:rPr>
        <w:t>-3688</w:t>
      </w:r>
    </w:p>
    <w:p w14:paraId="7028E11C" w14:textId="77777777" w:rsidR="002C64BD" w:rsidRPr="00E46BDC" w:rsidRDefault="002C64BD" w:rsidP="002C64BD">
      <w:pPr>
        <w:ind w:left="1440" w:hanging="720"/>
        <w:rPr>
          <w:color w:val="000000"/>
          <w:sz w:val="20"/>
          <w:szCs w:val="20"/>
        </w:rPr>
      </w:pPr>
    </w:p>
    <w:p w14:paraId="6B50E063" w14:textId="4DB570FB" w:rsidR="001E612A" w:rsidRDefault="00CD4639" w:rsidP="002C64BD">
      <w:pPr>
        <w:pStyle w:val="BodyTextIndent"/>
        <w:spacing w:after="0"/>
        <w:ind w:left="1440" w:right="460" w:hanging="720"/>
        <w:rPr>
          <w:color w:val="000000"/>
        </w:rPr>
      </w:pPr>
      <w:r>
        <w:rPr>
          <w:color w:val="000000"/>
        </w:rPr>
        <w:t>6.</w:t>
      </w:r>
      <w:r w:rsidR="002C64BD" w:rsidRPr="005E0EE1">
        <w:rPr>
          <w:color w:val="000000"/>
        </w:rPr>
        <w:t>4</w:t>
      </w:r>
      <w:r w:rsidR="002C64BD" w:rsidRPr="005E0EE1">
        <w:rPr>
          <w:color w:val="000000"/>
        </w:rPr>
        <w:tab/>
      </w:r>
      <w:r w:rsidR="001E612A" w:rsidRPr="001E612A">
        <w:rPr>
          <w:color w:val="000000"/>
        </w:rPr>
        <w:t>Late proposals will not be accepted.</w:t>
      </w:r>
    </w:p>
    <w:p w14:paraId="18BD217D" w14:textId="77777777" w:rsidR="001E612A" w:rsidRDefault="001E612A" w:rsidP="002C64BD">
      <w:pPr>
        <w:pStyle w:val="BodyTextIndent"/>
        <w:spacing w:after="0"/>
        <w:ind w:left="1440" w:right="460" w:hanging="720"/>
        <w:rPr>
          <w:color w:val="000000"/>
        </w:rPr>
      </w:pPr>
    </w:p>
    <w:p w14:paraId="2ABA8510" w14:textId="7BAD5EE0" w:rsidR="002C64BD" w:rsidRDefault="00CD4639" w:rsidP="002C64BD">
      <w:pPr>
        <w:pStyle w:val="BodyTextIndent"/>
        <w:spacing w:after="0"/>
        <w:ind w:left="1440" w:right="460" w:hanging="720"/>
        <w:rPr>
          <w:color w:val="000000" w:themeColor="text1"/>
        </w:rPr>
      </w:pPr>
      <w:r>
        <w:rPr>
          <w:color w:val="000000"/>
        </w:rPr>
        <w:lastRenderedPageBreak/>
        <w:t>6</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14:paraId="508F89AF" w14:textId="77777777" w:rsidR="00595822" w:rsidRDefault="00595822" w:rsidP="00A50B42">
      <w:pPr>
        <w:pStyle w:val="ListParagraph"/>
      </w:pPr>
    </w:p>
    <w:p w14:paraId="2DA1D45E" w14:textId="5476AC8A" w:rsidR="00595822" w:rsidRDefault="00CD4639"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345CF32A" w14:textId="77777777" w:rsidR="00595822" w:rsidRDefault="00595822" w:rsidP="00595822">
      <w:pPr>
        <w:keepNext/>
      </w:pPr>
    </w:p>
    <w:p w14:paraId="6CE96401" w14:textId="4BAD0E90" w:rsidR="00595822" w:rsidRPr="003B268E" w:rsidRDefault="00CD4639" w:rsidP="00595822">
      <w:pPr>
        <w:pStyle w:val="BodyTextIndent2"/>
        <w:keepNext/>
        <w:spacing w:after="0" w:line="240" w:lineRule="auto"/>
        <w:ind w:left="720"/>
        <w:rPr>
          <w:color w:val="000000" w:themeColor="text1"/>
        </w:rPr>
      </w:pPr>
      <w:r>
        <w:t>7</w:t>
      </w:r>
      <w:r w:rsidR="00574253">
        <w:t>.1</w:t>
      </w:r>
      <w:r w:rsidR="00574253">
        <w:tab/>
      </w:r>
      <w:r w:rsidR="004960BA">
        <w:rPr>
          <w:u w:val="single"/>
        </w:rPr>
        <w:t>Non-Cost Portion</w:t>
      </w:r>
      <w:r w:rsidR="00574253" w:rsidRPr="00BC6789">
        <w:rPr>
          <w:color w:val="984806" w:themeColor="accent6" w:themeShade="80"/>
        </w:rPr>
        <w:t xml:space="preserve">.  </w:t>
      </w:r>
      <w:r w:rsidR="00C02295" w:rsidRPr="00BC6789">
        <w:rPr>
          <w:color w:val="984806" w:themeColor="accent6" w:themeShade="80"/>
        </w:rPr>
        <w:t xml:space="preserve">  </w:t>
      </w:r>
      <w:r w:rsidR="00595822" w:rsidRPr="003B268E">
        <w:rPr>
          <w:color w:val="000000" w:themeColor="text1"/>
        </w:rPr>
        <w:t xml:space="preserve">The following information </w:t>
      </w:r>
      <w:r w:rsidR="00893C52" w:rsidRPr="003B268E">
        <w:rPr>
          <w:color w:val="000000" w:themeColor="text1"/>
        </w:rPr>
        <w:t>must</w:t>
      </w:r>
      <w:r w:rsidR="00595822" w:rsidRPr="003B268E">
        <w:rPr>
          <w:color w:val="000000" w:themeColor="text1"/>
        </w:rPr>
        <w:t xml:space="preserve"> be included </w:t>
      </w:r>
      <w:r w:rsidR="00893C52" w:rsidRPr="003B268E">
        <w:rPr>
          <w:color w:val="000000" w:themeColor="text1"/>
        </w:rPr>
        <w:t>in</w:t>
      </w:r>
      <w:r w:rsidR="00595822" w:rsidRPr="003B268E">
        <w:rPr>
          <w:color w:val="000000" w:themeColor="text1"/>
        </w:rPr>
        <w:t xml:space="preserve"> the </w:t>
      </w:r>
      <w:r w:rsidR="004960BA">
        <w:rPr>
          <w:color w:val="000000" w:themeColor="text1"/>
        </w:rPr>
        <w:t>non-cost portion of the</w:t>
      </w:r>
      <w:r w:rsidR="00595822" w:rsidRPr="003B268E">
        <w:rPr>
          <w:color w:val="000000" w:themeColor="text1"/>
        </w:rPr>
        <w:t xml:space="preserve"> </w:t>
      </w:r>
      <w:r w:rsidR="00893C52" w:rsidRPr="003B268E">
        <w:rPr>
          <w:color w:val="000000" w:themeColor="text1"/>
        </w:rPr>
        <w:t>proposal.</w:t>
      </w:r>
      <w:r w:rsidR="00FF1876" w:rsidRPr="003B268E">
        <w:rPr>
          <w:color w:val="000000" w:themeColor="text1"/>
        </w:rPr>
        <w:t xml:space="preserve">  A proposal lacking any of the following information may be deemed non-responsive.  </w:t>
      </w:r>
    </w:p>
    <w:p w14:paraId="50AE5AB8" w14:textId="77777777" w:rsidR="00595822" w:rsidRDefault="00595822" w:rsidP="00595822">
      <w:pPr>
        <w:keepNext/>
        <w:ind w:left="720"/>
      </w:pPr>
    </w:p>
    <w:p w14:paraId="4BDB3576" w14:textId="77777777" w:rsidR="00595822" w:rsidRDefault="00893C52" w:rsidP="00595822">
      <w:pPr>
        <w:ind w:left="1440" w:hanging="720"/>
      </w:pPr>
      <w:r>
        <w:t>a.</w:t>
      </w:r>
      <w:r w:rsidR="00595822">
        <w:tab/>
      </w:r>
      <w:r w:rsidR="0090254C">
        <w:t xml:space="preserve">The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90254C">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339EC9EF" w14:textId="77777777" w:rsidR="00893C52" w:rsidRDefault="00893C52" w:rsidP="00595822">
      <w:pPr>
        <w:ind w:left="1440" w:hanging="720"/>
      </w:pPr>
    </w:p>
    <w:p w14:paraId="6DB59609" w14:textId="35CF23A4" w:rsidR="00C041EE"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90254C">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66972324" w14:textId="7BC206DD" w:rsidR="00CD4639" w:rsidRDefault="00CD4639" w:rsidP="00C041EE">
      <w:pPr>
        <w:ind w:left="1440" w:right="468" w:hanging="720"/>
        <w:rPr>
          <w:color w:val="000000"/>
        </w:rPr>
      </w:pPr>
    </w:p>
    <w:p w14:paraId="463DCD76" w14:textId="7A072DD2" w:rsidR="00595822" w:rsidRDefault="007641CA" w:rsidP="007641CA">
      <w:pPr>
        <w:ind w:left="1440" w:right="468" w:hanging="720"/>
      </w:pPr>
      <w:r>
        <w:rPr>
          <w:color w:val="000000"/>
        </w:rPr>
        <w:t>c</w:t>
      </w:r>
      <w:r w:rsidR="000518CD">
        <w:t>.</w:t>
      </w:r>
      <w:r w:rsidR="000518CD">
        <w:tab/>
      </w:r>
      <w:r w:rsidR="00292053">
        <w:t>Proposed m</w:t>
      </w:r>
      <w:r w:rsidR="00595822">
        <w:t xml:space="preserve">ethod to complete the </w:t>
      </w:r>
      <w:r w:rsidR="00292053">
        <w:t>work</w:t>
      </w:r>
      <w:r w:rsidR="00A9408B">
        <w:t>.</w:t>
      </w:r>
    </w:p>
    <w:p w14:paraId="4C00126A" w14:textId="77777777" w:rsidR="00595822" w:rsidRDefault="00595822" w:rsidP="00595822">
      <w:pPr>
        <w:ind w:left="1440" w:hanging="720"/>
      </w:pPr>
    </w:p>
    <w:p w14:paraId="39CF5196" w14:textId="7EAFA31E" w:rsidR="00595822" w:rsidRPr="005549E9" w:rsidRDefault="00A9408B" w:rsidP="00595822">
      <w:pPr>
        <w:ind w:left="2160" w:hanging="720"/>
      </w:pPr>
      <w:r>
        <w:t>i.</w:t>
      </w:r>
      <w:r w:rsidR="00595822">
        <w:tab/>
      </w:r>
      <w:r w:rsidRPr="0066440E">
        <w:t>List specific aspects of the work that the evaluation team will consider when evaluating the Proposer’s method</w:t>
      </w:r>
      <w:r w:rsidR="0066440E">
        <w:t xml:space="preserve"> to complete the Services in Section 2.0</w:t>
      </w:r>
      <w:r w:rsidRPr="0066440E">
        <w:t xml:space="preserve">.  Examples </w:t>
      </w:r>
      <w:r w:rsidR="0066440E">
        <w:t xml:space="preserve">may </w:t>
      </w:r>
      <w:r w:rsidRPr="0066440E">
        <w:t>include data collection methods, project/team organization</w:t>
      </w:r>
      <w:r w:rsidR="00B60F34" w:rsidRPr="0066440E">
        <w:t>, and time estimates</w:t>
      </w:r>
      <w:r w:rsidR="0066440E">
        <w:t>.</w:t>
      </w:r>
    </w:p>
    <w:p w14:paraId="6179C29A" w14:textId="77777777" w:rsidR="00595822" w:rsidRDefault="00595822" w:rsidP="00595822">
      <w:pPr>
        <w:ind w:left="2160" w:hanging="720"/>
      </w:pPr>
    </w:p>
    <w:p w14:paraId="172B895B" w14:textId="61AACF47" w:rsidR="00595822" w:rsidRPr="00CD4639" w:rsidRDefault="0066440E" w:rsidP="0066440E">
      <w:pPr>
        <w:pStyle w:val="ListParagraph"/>
        <w:numPr>
          <w:ilvl w:val="0"/>
          <w:numId w:val="21"/>
        </w:numPr>
        <w:rPr>
          <w:i/>
        </w:rPr>
      </w:pPr>
      <w:r w:rsidRPr="00CD4639">
        <w:t>Section 2.2, User Research, including:</w:t>
      </w:r>
      <w:r w:rsidR="005549E9" w:rsidRPr="00CD4639">
        <w:rPr>
          <w:i/>
        </w:rPr>
        <w:t xml:space="preserve"> </w:t>
      </w:r>
      <w:r w:rsidRPr="00CD4639">
        <w:t>User Interviews, Observational Research and Literature Review.</w:t>
      </w:r>
    </w:p>
    <w:p w14:paraId="50F553F9" w14:textId="541CD6A2" w:rsidR="0066440E" w:rsidRPr="00CD4639" w:rsidRDefault="0066440E" w:rsidP="0066440E">
      <w:pPr>
        <w:rPr>
          <w:i/>
        </w:rPr>
      </w:pPr>
    </w:p>
    <w:p w14:paraId="7162E941" w14:textId="72197309" w:rsidR="0066440E" w:rsidRPr="00CD4639" w:rsidRDefault="0066440E" w:rsidP="0066440E">
      <w:pPr>
        <w:pStyle w:val="ListParagraph"/>
        <w:numPr>
          <w:ilvl w:val="0"/>
          <w:numId w:val="21"/>
        </w:numPr>
      </w:pPr>
      <w:r w:rsidRPr="00CD4639">
        <w:t xml:space="preserve">Section 2.3, Interaction Research, including: Usability Test and Analogous Research </w:t>
      </w:r>
    </w:p>
    <w:p w14:paraId="5C09602C" w14:textId="77777777" w:rsidR="0066440E" w:rsidRPr="00CD4639" w:rsidRDefault="0066440E" w:rsidP="0066440E">
      <w:pPr>
        <w:pStyle w:val="ListParagraph"/>
      </w:pPr>
    </w:p>
    <w:p w14:paraId="555F13F5" w14:textId="6D1072E8" w:rsidR="0066440E" w:rsidRPr="00CD4639" w:rsidRDefault="0066440E" w:rsidP="0066440E">
      <w:pPr>
        <w:pStyle w:val="ListParagraph"/>
        <w:numPr>
          <w:ilvl w:val="0"/>
          <w:numId w:val="21"/>
        </w:numPr>
      </w:pPr>
      <w:r w:rsidRPr="00CD4639">
        <w:t>Section 2.4, Synthesize and Report Findings</w:t>
      </w:r>
    </w:p>
    <w:p w14:paraId="30D6CFF6" w14:textId="77777777" w:rsidR="0066440E" w:rsidRPr="00C20AEE" w:rsidRDefault="0066440E" w:rsidP="0066440E">
      <w:pPr>
        <w:pStyle w:val="ListParagraph"/>
      </w:pPr>
    </w:p>
    <w:p w14:paraId="0EC8458B" w14:textId="397DBF7E" w:rsidR="0066440E" w:rsidRDefault="0066440E" w:rsidP="0066440E">
      <w:pPr>
        <w:pStyle w:val="ListParagraph"/>
        <w:numPr>
          <w:ilvl w:val="0"/>
          <w:numId w:val="21"/>
        </w:numPr>
      </w:pPr>
      <w:r w:rsidRPr="00C20AEE">
        <w:t xml:space="preserve">Section 2.5, Prototyping </w:t>
      </w:r>
    </w:p>
    <w:p w14:paraId="1587EF59" w14:textId="77777777" w:rsidR="00C30511" w:rsidRDefault="00C30511" w:rsidP="00A260EF">
      <w:pPr>
        <w:pStyle w:val="ListParagraph"/>
      </w:pPr>
    </w:p>
    <w:p w14:paraId="28282A01" w14:textId="551E10A7" w:rsidR="00C30511" w:rsidRPr="00C20AEE" w:rsidRDefault="00C30511" w:rsidP="0066440E">
      <w:pPr>
        <w:pStyle w:val="ListParagraph"/>
        <w:numPr>
          <w:ilvl w:val="0"/>
          <w:numId w:val="21"/>
        </w:numPr>
      </w:pPr>
      <w:r>
        <w:t>Briefly describe your experience on similar projects</w:t>
      </w:r>
    </w:p>
    <w:p w14:paraId="7C4121C0" w14:textId="77777777" w:rsidR="00B60F34" w:rsidRPr="00C20AEE" w:rsidRDefault="00B60F34" w:rsidP="00595822">
      <w:pPr>
        <w:ind w:left="2160" w:hanging="720"/>
      </w:pPr>
    </w:p>
    <w:p w14:paraId="69B8BDB5" w14:textId="7C48A752" w:rsidR="00BD0D2D" w:rsidRDefault="007641CA" w:rsidP="007B0E96">
      <w:pPr>
        <w:pStyle w:val="ListParagraph"/>
        <w:tabs>
          <w:tab w:val="left" w:pos="1440"/>
        </w:tabs>
        <w:ind w:left="1440" w:hanging="720"/>
        <w:rPr>
          <w:color w:val="000000"/>
        </w:rPr>
      </w:pPr>
      <w:r>
        <w:rPr>
          <w:color w:val="000000" w:themeColor="text1"/>
        </w:rP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6F52A570" w14:textId="77777777" w:rsidR="00BD0D2D" w:rsidRDefault="00BD0D2D" w:rsidP="007B0E96">
      <w:pPr>
        <w:pStyle w:val="ListParagraph"/>
        <w:tabs>
          <w:tab w:val="left" w:pos="1440"/>
        </w:tabs>
        <w:ind w:left="1440" w:hanging="720"/>
        <w:rPr>
          <w:color w:val="000000"/>
        </w:rPr>
      </w:pPr>
    </w:p>
    <w:p w14:paraId="50A1ADFA" w14:textId="77777777" w:rsidR="00BD0D2D" w:rsidRDefault="00BD0D2D" w:rsidP="00BD0D2D">
      <w:pPr>
        <w:pStyle w:val="ListParagraph"/>
        <w:tabs>
          <w:tab w:val="left" w:pos="2160"/>
        </w:tabs>
        <w:ind w:left="2160" w:hanging="720"/>
        <w:rPr>
          <w:color w:val="000000"/>
        </w:rPr>
      </w:pPr>
      <w:r>
        <w:rPr>
          <w:color w:val="000000"/>
        </w:rPr>
        <w:t>i.</w:t>
      </w:r>
      <w:r>
        <w:rPr>
          <w:color w:val="000000"/>
        </w:rPr>
        <w:tab/>
      </w:r>
      <w:r w:rsidR="00432F1A" w:rsidRPr="00BD0D2D">
        <w:rPr>
          <w:color w:val="000000"/>
        </w:rPr>
        <w:t xml:space="preserve">On </w:t>
      </w:r>
      <w:r w:rsidR="00432F1A">
        <w:rPr>
          <w:color w:val="000000"/>
        </w:rPr>
        <w:t>Attachment 3</w:t>
      </w:r>
      <w:r w:rsidR="00432F1A" w:rsidRPr="00BD0D2D">
        <w:rPr>
          <w:color w:val="000000"/>
        </w:rPr>
        <w:t xml:space="preserve">, the Proposer must </w:t>
      </w:r>
      <w:r w:rsidR="00432F1A">
        <w:rPr>
          <w:color w:val="000000"/>
        </w:rPr>
        <w:t>check the appropriate box and sign the form</w:t>
      </w:r>
      <w:r w:rsidR="00EC497E">
        <w:rPr>
          <w:color w:val="000000"/>
        </w:rPr>
        <w:t>. If the Proposer marks the second box, it must provide the required additional materials</w:t>
      </w:r>
      <w:r w:rsidR="00432F1A">
        <w:rPr>
          <w:color w:val="000000"/>
        </w:rPr>
        <w:t xml:space="preserve">. </w:t>
      </w:r>
      <w:r w:rsidRPr="00BD0D2D">
        <w:rPr>
          <w:color w:val="000000"/>
        </w:rPr>
        <w:t xml:space="preserve">  </w:t>
      </w:r>
      <w:r w:rsidR="00312D1B">
        <w:rPr>
          <w:color w:val="000000"/>
        </w:rPr>
        <w:t>An “exception” includes any addition, deletion, or other modification.</w:t>
      </w:r>
      <w:r w:rsidR="00173CFE" w:rsidRPr="00173CFE">
        <w:rPr>
          <w:color w:val="000000"/>
        </w:rPr>
        <w:t xml:space="preserve">  </w:t>
      </w:r>
    </w:p>
    <w:p w14:paraId="659C2610" w14:textId="77777777" w:rsidR="00BD0D2D" w:rsidRDefault="00BD0D2D" w:rsidP="00BD0D2D">
      <w:pPr>
        <w:pStyle w:val="ListParagraph"/>
        <w:tabs>
          <w:tab w:val="left" w:pos="2160"/>
        </w:tabs>
        <w:ind w:left="2160" w:hanging="720"/>
        <w:rPr>
          <w:color w:val="000000"/>
        </w:rPr>
      </w:pPr>
    </w:p>
    <w:p w14:paraId="76C20A2A" w14:textId="49E6BBA1" w:rsidR="00BD0D2D" w:rsidRDefault="00BD0D2D" w:rsidP="00BD0D2D">
      <w:pPr>
        <w:pStyle w:val="ListParagraph"/>
        <w:tabs>
          <w:tab w:val="left" w:pos="2160"/>
        </w:tabs>
        <w:ind w:left="2160" w:hanging="720"/>
        <w:rPr>
          <w:color w:val="000000"/>
        </w:rPr>
      </w:pPr>
      <w:r>
        <w:rPr>
          <w:color w:val="000000"/>
        </w:rPr>
        <w:lastRenderedPageBreak/>
        <w:t>ii.</w:t>
      </w:r>
      <w:r>
        <w:rPr>
          <w:color w:val="000000"/>
        </w:rPr>
        <w:tab/>
      </w:r>
      <w:r w:rsidRPr="00BD0D2D">
        <w:rPr>
          <w:color w:val="000000"/>
        </w:rPr>
        <w:t>If exceptions are identified, th</w:t>
      </w:r>
      <w:r>
        <w:rPr>
          <w:color w:val="000000"/>
        </w:rPr>
        <w:t xml:space="preserve">e Proposer must also submit </w:t>
      </w:r>
      <w:r w:rsidR="0012465F">
        <w:rPr>
          <w:color w:val="000000"/>
        </w:rPr>
        <w:t>(</w:t>
      </w:r>
      <w:r w:rsidR="00F477DC">
        <w:rPr>
          <w:color w:val="000000"/>
        </w:rPr>
        <w:t>a</w:t>
      </w:r>
      <w:r w:rsidR="0012465F">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12465F">
        <w:rPr>
          <w:color w:val="000000"/>
        </w:rPr>
        <w:t xml:space="preserve">implements all </w:t>
      </w:r>
      <w:r w:rsidRPr="00BD0D2D">
        <w:rPr>
          <w:color w:val="000000"/>
        </w:rPr>
        <w:t xml:space="preserve">proposed </w:t>
      </w:r>
      <w:r>
        <w:rPr>
          <w:color w:val="000000"/>
        </w:rPr>
        <w:t xml:space="preserve">changes, and </w:t>
      </w:r>
      <w:r w:rsidR="0012465F">
        <w:rPr>
          <w:color w:val="000000"/>
        </w:rPr>
        <w:t>(</w:t>
      </w:r>
      <w:r w:rsidR="00F477DC">
        <w:rPr>
          <w:color w:val="000000"/>
        </w:rPr>
        <w:t>b</w:t>
      </w:r>
      <w:r w:rsidR="0012465F">
        <w:rPr>
          <w:color w:val="000000"/>
        </w:rPr>
        <w:t xml:space="preserve">) </w:t>
      </w:r>
      <w:r w:rsidRPr="00BD0D2D">
        <w:rPr>
          <w:color w:val="000000"/>
        </w:rPr>
        <w:t>a written explanation or rationale for each exception and/or proposed change.</w:t>
      </w:r>
      <w:r>
        <w:rPr>
          <w:color w:val="000000"/>
        </w:rPr>
        <w:t xml:space="preserve"> </w:t>
      </w:r>
    </w:p>
    <w:p w14:paraId="33B8FB76" w14:textId="50F8E8CA" w:rsidR="00A260EF" w:rsidRDefault="00A260EF" w:rsidP="00BD0D2D">
      <w:pPr>
        <w:pStyle w:val="ListParagraph"/>
        <w:tabs>
          <w:tab w:val="left" w:pos="2160"/>
        </w:tabs>
        <w:ind w:left="2160" w:hanging="720"/>
        <w:rPr>
          <w:color w:val="000000"/>
        </w:rPr>
      </w:pPr>
    </w:p>
    <w:p w14:paraId="44381707" w14:textId="23D65828" w:rsidR="007B0E96" w:rsidRDefault="007641CA" w:rsidP="007B0E96">
      <w:pPr>
        <w:pStyle w:val="ListParagraph"/>
        <w:tabs>
          <w:tab w:val="left" w:pos="1440"/>
        </w:tabs>
        <w:ind w:left="1440" w:hanging="720"/>
        <w:rPr>
          <w:color w:val="000000" w:themeColor="text1"/>
        </w:rPr>
      </w:pPr>
      <w:r>
        <w:rPr>
          <w:color w:val="000000" w:themeColor="text1"/>
        </w:rPr>
        <w:t>e</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36D84235" w14:textId="77777777" w:rsidR="007B0E96" w:rsidRDefault="007B0E96" w:rsidP="007B0E96">
      <w:pPr>
        <w:ind w:left="1440" w:hanging="720"/>
        <w:rPr>
          <w:color w:val="000000" w:themeColor="text1"/>
        </w:rPr>
      </w:pPr>
    </w:p>
    <w:p w14:paraId="2170BCDA" w14:textId="0B466FEE" w:rsidR="007B0E96" w:rsidRDefault="007B0E96" w:rsidP="007B0E96">
      <w:pPr>
        <w:ind w:left="1440" w:hanging="720"/>
        <w:rPr>
          <w:color w:val="000000" w:themeColor="text1"/>
        </w:rPr>
      </w:pPr>
      <w:r>
        <w:rPr>
          <w:color w:val="000000" w:themeColor="text1"/>
        </w:rPr>
        <w:tab/>
        <w:t>i.</w:t>
      </w:r>
      <w:r>
        <w:rPr>
          <w:color w:val="000000" w:themeColor="text1"/>
        </w:rPr>
        <w:tab/>
      </w:r>
      <w:r w:rsidR="0090254C">
        <w:rPr>
          <w:color w:val="000000" w:themeColor="text1"/>
        </w:rPr>
        <w:t xml:space="preserve">The </w:t>
      </w:r>
      <w:r w:rsidR="0012465F" w:rsidRPr="00FB74DF">
        <w:rPr>
          <w:color w:val="000000" w:themeColor="text1"/>
        </w:rPr>
        <w:t xml:space="preserve">Proposer must complete the </w:t>
      </w:r>
      <w:r w:rsidR="0012465F">
        <w:rPr>
          <w:color w:val="000000" w:themeColor="text1"/>
        </w:rPr>
        <w:t xml:space="preserve">General Certifications Form </w:t>
      </w:r>
      <w:r w:rsidR="0012465F" w:rsidRPr="00FB74DF">
        <w:rPr>
          <w:color w:val="000000" w:themeColor="text1"/>
        </w:rPr>
        <w:t xml:space="preserve">(Attachment </w:t>
      </w:r>
      <w:r w:rsidR="005549E9">
        <w:rPr>
          <w:color w:val="000000" w:themeColor="text1"/>
        </w:rPr>
        <w:tab/>
      </w:r>
      <w:r w:rsidR="0012465F" w:rsidRPr="00FB74DF">
        <w:rPr>
          <w:color w:val="000000" w:themeColor="text1"/>
        </w:rPr>
        <w:t xml:space="preserve">4) and submit the completed </w:t>
      </w:r>
      <w:r w:rsidR="0012465F">
        <w:rPr>
          <w:color w:val="000000" w:themeColor="text1"/>
        </w:rPr>
        <w:t xml:space="preserve">form </w:t>
      </w:r>
      <w:r w:rsidR="0012465F" w:rsidRPr="00FB74DF">
        <w:rPr>
          <w:color w:val="000000" w:themeColor="text1"/>
        </w:rPr>
        <w:t>with its proposal</w:t>
      </w:r>
      <w:r w:rsidR="0012465F">
        <w:rPr>
          <w:color w:val="000000" w:themeColor="text1"/>
        </w:rPr>
        <w:t xml:space="preserve">. </w:t>
      </w:r>
      <w:r w:rsidR="0012465F" w:rsidRPr="00FB74DF">
        <w:rPr>
          <w:color w:val="000000" w:themeColor="text1"/>
        </w:rPr>
        <w:t xml:space="preserve"> </w:t>
      </w:r>
    </w:p>
    <w:p w14:paraId="7D09C99D" w14:textId="77777777" w:rsidR="007B0E96" w:rsidRPr="0046465F" w:rsidRDefault="007B0E96" w:rsidP="007B0E96">
      <w:pPr>
        <w:ind w:left="2160" w:hanging="720"/>
        <w:rPr>
          <w:color w:val="000000" w:themeColor="text1"/>
        </w:rPr>
      </w:pPr>
    </w:p>
    <w:p w14:paraId="0B7F4B23" w14:textId="3187AF2C" w:rsidR="00C676C6" w:rsidRDefault="00595811">
      <w:pPr>
        <w:ind w:left="2160" w:hanging="720"/>
        <w:rPr>
          <w:color w:val="000000" w:themeColor="text1"/>
        </w:rPr>
      </w:pPr>
      <w:r>
        <w:rPr>
          <w:color w:val="000000" w:themeColor="text1"/>
        </w:rPr>
        <w:t>i</w:t>
      </w:r>
      <w:r w:rsidR="00C00178">
        <w:rPr>
          <w:color w:val="000000" w:themeColor="text1"/>
        </w:rPr>
        <w:t>i</w:t>
      </w:r>
      <w:r>
        <w:rPr>
          <w:color w:val="000000" w:themeColor="text1"/>
        </w:rPr>
        <w:t>.</w:t>
      </w:r>
      <w:r>
        <w:rPr>
          <w:color w:val="000000" w:themeColor="text1"/>
        </w:rPr>
        <w:tab/>
      </w:r>
      <w:r w:rsidR="008C0FC6"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8C0FC6">
        <w:rPr>
          <w:color w:val="000000" w:themeColor="text1"/>
        </w:rPr>
        <w:t xml:space="preserve">(if awarded the contract) </w:t>
      </w:r>
      <w:r w:rsidR="008C0FC6" w:rsidRPr="008C0FC6">
        <w:rPr>
          <w:color w:val="000000" w:themeColor="text1"/>
        </w:rPr>
        <w:t>intrastate business in Ca</w:t>
      </w:r>
      <w:r w:rsidR="008C0FC6">
        <w:rPr>
          <w:color w:val="000000" w:themeColor="text1"/>
        </w:rPr>
        <w:t>lifornia, proof that Contractor</w:t>
      </w:r>
      <w:r w:rsidR="008C0FC6" w:rsidRPr="008C0FC6">
        <w:rPr>
          <w:color w:val="000000" w:themeColor="text1"/>
        </w:rPr>
        <w:t xml:space="preserve"> is qualified to do business and in good standing in California. If Contractor is a foreign corporation, LLC, LP, or LLP, and Contractor does not </w:t>
      </w:r>
      <w:r w:rsidR="008C0FC6">
        <w:rPr>
          <w:color w:val="000000" w:themeColor="text1"/>
        </w:rPr>
        <w:t>(</w:t>
      </w:r>
      <w:r w:rsidR="008C0FC6" w:rsidRPr="008C0FC6">
        <w:rPr>
          <w:color w:val="000000" w:themeColor="text1"/>
        </w:rPr>
        <w:t xml:space="preserve">and will not </w:t>
      </w:r>
      <w:r w:rsidR="008C0FC6">
        <w:rPr>
          <w:color w:val="000000" w:themeColor="text1"/>
        </w:rPr>
        <w:t xml:space="preserve">if awarded the contract) </w:t>
      </w:r>
      <w:r w:rsidR="008C0FC6" w:rsidRPr="008C0FC6">
        <w:rPr>
          <w:color w:val="000000" w:themeColor="text1"/>
        </w:rPr>
        <w:t xml:space="preserve">conduct intrastate business in California, proof that </w:t>
      </w:r>
      <w:r w:rsidR="001C6CA3" w:rsidRPr="008C0FC6">
        <w:rPr>
          <w:color w:val="000000" w:themeColor="text1"/>
        </w:rPr>
        <w:t>Contractor is</w:t>
      </w:r>
      <w:r w:rsidR="008C0FC6" w:rsidRPr="008C0FC6">
        <w:rPr>
          <w:color w:val="000000" w:themeColor="text1"/>
        </w:rPr>
        <w:t xml:space="preserve"> in good standing in its home jurisdiction.</w:t>
      </w:r>
      <w:r w:rsidR="008C0FC6">
        <w:rPr>
          <w:color w:val="000000" w:themeColor="text1"/>
        </w:rPr>
        <w:t xml:space="preserve"> </w:t>
      </w:r>
    </w:p>
    <w:p w14:paraId="3D57FC82" w14:textId="27B6C42F" w:rsidR="00A260EF" w:rsidRDefault="00A260EF">
      <w:pPr>
        <w:ind w:left="2160" w:hanging="720"/>
        <w:rPr>
          <w:color w:val="000000" w:themeColor="text1"/>
        </w:rPr>
      </w:pPr>
    </w:p>
    <w:p w14:paraId="70278462" w14:textId="03C4CAA1" w:rsidR="005B04DF" w:rsidRPr="00D33EA6" w:rsidRDefault="00A260EF" w:rsidP="005B04DF">
      <w:pPr>
        <w:pStyle w:val="BodyTextIndent2"/>
        <w:keepNext/>
        <w:spacing w:after="0" w:line="240" w:lineRule="auto"/>
        <w:ind w:left="720"/>
      </w:pPr>
      <w:r>
        <w:t>7</w:t>
      </w:r>
      <w:r w:rsidR="005B04DF">
        <w:t>.2</w:t>
      </w:r>
      <w:r w:rsidR="005B04DF">
        <w:tab/>
      </w:r>
      <w:r w:rsidR="005B04DF">
        <w:rPr>
          <w:u w:val="single"/>
        </w:rPr>
        <w:t>Cost P</w:t>
      </w:r>
      <w:r w:rsidR="0022207C">
        <w:rPr>
          <w:u w:val="single"/>
        </w:rPr>
        <w:t>ortion</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22207C">
        <w:t xml:space="preserve">portion of </w:t>
      </w:r>
      <w:r w:rsidR="005549E9">
        <w:tab/>
      </w:r>
      <w:r w:rsidR="005549E9">
        <w:tab/>
      </w:r>
      <w:r w:rsidR="005549E9">
        <w:tab/>
      </w:r>
      <w:r w:rsidR="0022207C">
        <w:t xml:space="preserve">the </w:t>
      </w:r>
      <w:r w:rsidR="005B04DF">
        <w:t>proposal.</w:t>
      </w:r>
    </w:p>
    <w:p w14:paraId="385101A0" w14:textId="77777777" w:rsidR="00C40C8B" w:rsidRDefault="00C40C8B" w:rsidP="00595822">
      <w:pPr>
        <w:ind w:left="2160" w:hanging="720"/>
      </w:pPr>
    </w:p>
    <w:p w14:paraId="16B830E4" w14:textId="77777777" w:rsidR="00C40C8B" w:rsidRDefault="00C40C8B" w:rsidP="00595822">
      <w:pPr>
        <w:ind w:left="2160" w:hanging="720"/>
      </w:pPr>
      <w:r>
        <w:t xml:space="preserve">IT Services: </w:t>
      </w:r>
    </w:p>
    <w:p w14:paraId="33386588" w14:textId="77777777" w:rsidR="00C40C8B" w:rsidRDefault="00C40C8B" w:rsidP="00595822">
      <w:pPr>
        <w:ind w:left="2160" w:hanging="720"/>
      </w:pPr>
    </w:p>
    <w:p w14:paraId="159BEFEB" w14:textId="77777777" w:rsidR="00246470" w:rsidRDefault="00246470" w:rsidP="002251AF">
      <w:pPr>
        <w:ind w:left="2880" w:hanging="720"/>
      </w:pPr>
      <w:r>
        <w:t>i.</w:t>
      </w:r>
      <w:r>
        <w:tab/>
        <w:t xml:space="preserve">A detailed line item budget showing total cost of the proposed services.  </w:t>
      </w:r>
    </w:p>
    <w:p w14:paraId="1A4FD839" w14:textId="77777777" w:rsidR="00246470" w:rsidRDefault="00246470" w:rsidP="002251AF">
      <w:pPr>
        <w:ind w:left="2880" w:hanging="720"/>
      </w:pPr>
    </w:p>
    <w:p w14:paraId="0426D1FC" w14:textId="77777777" w:rsidR="00246470" w:rsidRDefault="00246470" w:rsidP="002251AF">
      <w:pPr>
        <w:ind w:left="2880" w:hanging="720"/>
      </w:pPr>
      <w:r>
        <w:t>ii.</w:t>
      </w:r>
      <w:r>
        <w:tab/>
        <w:t>A full explanation of all budget line items in a narrative entitled “Budget Justification.”</w:t>
      </w:r>
    </w:p>
    <w:p w14:paraId="60526AC4" w14:textId="77777777" w:rsidR="00246470" w:rsidRDefault="00246470" w:rsidP="002251AF">
      <w:pPr>
        <w:ind w:left="2880" w:hanging="720"/>
      </w:pPr>
    </w:p>
    <w:p w14:paraId="54D6C036" w14:textId="77777777" w:rsidR="00246470" w:rsidRDefault="00246470" w:rsidP="002251AF">
      <w:pPr>
        <w:ind w:left="2880" w:hanging="720"/>
      </w:pPr>
      <w:r>
        <w:t>iii</w:t>
      </w:r>
      <w:r w:rsidR="005F5C25">
        <w:t xml:space="preserve">. </w:t>
      </w:r>
      <w:r w:rsidR="005F5C25">
        <w:tab/>
        <w:t>A “not to exceed” total for all work and expenses payable under the contract, if awarded.</w:t>
      </w:r>
    </w:p>
    <w:p w14:paraId="4D98BDBE" w14:textId="77777777" w:rsidR="005B04DF" w:rsidRDefault="005B04DF" w:rsidP="00595822">
      <w:pPr>
        <w:ind w:left="2160" w:hanging="720"/>
      </w:pPr>
    </w:p>
    <w:p w14:paraId="77B411F7"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522218CE" w14:textId="77777777" w:rsidR="002C64BD" w:rsidRDefault="002C64BD" w:rsidP="00BD65B9">
      <w:pPr>
        <w:keepNext/>
        <w:ind w:left="720" w:hanging="720"/>
        <w:rPr>
          <w:b/>
          <w:bCs/>
        </w:rPr>
      </w:pPr>
    </w:p>
    <w:p w14:paraId="011E7C38" w14:textId="40865805" w:rsidR="00173CFE" w:rsidRDefault="00A260EF"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09901A9B" w14:textId="77777777" w:rsidR="00173CFE" w:rsidRDefault="00173CFE" w:rsidP="00A260EF">
      <w:pPr>
        <w:keepNext/>
        <w:ind w:left="720" w:hanging="720"/>
        <w:rPr>
          <w:b/>
          <w:bCs/>
        </w:rPr>
      </w:pPr>
    </w:p>
    <w:p w14:paraId="785970DE" w14:textId="5F7587AC" w:rsidR="00173CFE" w:rsidRDefault="00173CFE" w:rsidP="00A260EF">
      <w:pPr>
        <w:pStyle w:val="ExhibitC2"/>
        <w:numPr>
          <w:ilvl w:val="0"/>
          <w:numId w:val="0"/>
        </w:numPr>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405CF3">
        <w:t>Judicial Council</w:t>
      </w:r>
      <w:r w:rsidRPr="00FE488A">
        <w:t xml:space="preserve"> reserves the right to negotiate extensions to this period.</w:t>
      </w:r>
    </w:p>
    <w:p w14:paraId="5E991740" w14:textId="77777777" w:rsidR="00A260EF" w:rsidRDefault="00A260EF" w:rsidP="00BD65B9">
      <w:pPr>
        <w:keepNext/>
        <w:ind w:left="720" w:hanging="720"/>
        <w:rPr>
          <w:b/>
          <w:bCs/>
        </w:rPr>
      </w:pPr>
    </w:p>
    <w:p w14:paraId="6C1EB1F2" w14:textId="6301FECE" w:rsidR="00BD65B9" w:rsidRDefault="00A260EF" w:rsidP="00BD65B9">
      <w:pPr>
        <w:keepNext/>
        <w:ind w:left="720" w:hanging="720"/>
        <w:rPr>
          <w:b/>
          <w:bCs/>
        </w:rPr>
      </w:pPr>
      <w:r>
        <w:rPr>
          <w:b/>
          <w:bCs/>
        </w:rPr>
        <w:t>9</w:t>
      </w:r>
      <w:r w:rsidR="00173CFE">
        <w:rPr>
          <w:b/>
          <w:bCs/>
        </w:rPr>
        <w:t>.</w:t>
      </w:r>
      <w:r w:rsidR="00BD65B9">
        <w:rPr>
          <w:b/>
          <w:bCs/>
        </w:rPr>
        <w:t>0</w:t>
      </w:r>
      <w:r w:rsidR="00BD65B9">
        <w:rPr>
          <w:b/>
          <w:bCs/>
        </w:rPr>
        <w:tab/>
        <w:t>EVALUATION OF PROPOSALS</w:t>
      </w:r>
    </w:p>
    <w:p w14:paraId="709D7EE8" w14:textId="77777777" w:rsidR="00BD65B9" w:rsidRDefault="00BD65B9" w:rsidP="00BD65B9">
      <w:pPr>
        <w:keepNext/>
      </w:pPr>
    </w:p>
    <w:p w14:paraId="651A7CFF" w14:textId="760CEF9E" w:rsidR="00626AC2" w:rsidRDefault="00626AC2" w:rsidP="00626AC2">
      <w:pPr>
        <w:keepNext/>
        <w:ind w:left="720"/>
      </w:pPr>
      <w:r>
        <w:t>The cost portion of proposals will be publicly opened at</w:t>
      </w:r>
      <w:r w:rsidR="002C1945">
        <w:t xml:space="preserve"> the date and time noted in Section 3.0 </w:t>
      </w:r>
      <w:r>
        <w:t xml:space="preserve">at </w:t>
      </w:r>
    </w:p>
    <w:p w14:paraId="69517416" w14:textId="77C0575A" w:rsidR="00A260EF" w:rsidRDefault="00A260EF" w:rsidP="00626AC2">
      <w:pPr>
        <w:keepNext/>
        <w:ind w:left="720"/>
      </w:pPr>
    </w:p>
    <w:p w14:paraId="28E41FB1" w14:textId="31641EE6" w:rsidR="00A260EF" w:rsidRDefault="007D7CAC" w:rsidP="00626AC2">
      <w:pPr>
        <w:keepNext/>
        <w:ind w:left="720"/>
      </w:pPr>
      <w:r>
        <w:t>Judicial Council of California</w:t>
      </w:r>
    </w:p>
    <w:p w14:paraId="69021D51" w14:textId="24772839" w:rsidR="007D7CAC" w:rsidRDefault="007D7CAC" w:rsidP="00626AC2">
      <w:pPr>
        <w:keepNext/>
        <w:ind w:left="720"/>
      </w:pPr>
      <w:r>
        <w:t>455 Golden Gate Avenue</w:t>
      </w:r>
    </w:p>
    <w:p w14:paraId="0A4EEA01" w14:textId="710732AB" w:rsidR="007D7CAC" w:rsidRDefault="007D7CAC" w:rsidP="00626AC2">
      <w:pPr>
        <w:keepNext/>
        <w:ind w:left="720"/>
      </w:pPr>
      <w:r>
        <w:t>San Francisco, CA 94102-3688</w:t>
      </w:r>
    </w:p>
    <w:p w14:paraId="3C2FBC76" w14:textId="7AD41B7A" w:rsidR="007D7CAC" w:rsidRDefault="007D7CAC" w:rsidP="00626AC2">
      <w:pPr>
        <w:keepNext/>
        <w:ind w:left="720"/>
      </w:pPr>
    </w:p>
    <w:p w14:paraId="362F1427" w14:textId="3BA1CFB4" w:rsidR="007D7CAC" w:rsidRDefault="007641CA" w:rsidP="00626AC2">
      <w:pPr>
        <w:keepNext/>
        <w:ind w:left="720"/>
      </w:pPr>
      <w:r>
        <w:t>The Proposer can send inquiry about the exact room location on the 3</w:t>
      </w:r>
      <w:r w:rsidRPr="007641CA">
        <w:rPr>
          <w:vertAlign w:val="superscript"/>
        </w:rPr>
        <w:t>rd</w:t>
      </w:r>
      <w:r>
        <w:t xml:space="preserve"> floor to </w:t>
      </w:r>
      <w:hyperlink r:id="rId9" w:history="1">
        <w:r w:rsidR="007D7CAC" w:rsidRPr="00C6753B">
          <w:rPr>
            <w:rStyle w:val="Hyperlink"/>
          </w:rPr>
          <w:t>solicitations@jud.ca.gov</w:t>
        </w:r>
      </w:hyperlink>
      <w:r>
        <w:rPr>
          <w:rStyle w:val="Hyperlink"/>
        </w:rPr>
        <w:t>.</w:t>
      </w:r>
    </w:p>
    <w:p w14:paraId="443A2013" w14:textId="729608B0" w:rsidR="00626AC2" w:rsidRDefault="00626AC2" w:rsidP="00F95B39">
      <w:pPr>
        <w:widowControl w:val="0"/>
        <w:ind w:left="720"/>
      </w:pPr>
    </w:p>
    <w:p w14:paraId="04ED3FCA" w14:textId="660A4747" w:rsidR="00FB0DB0" w:rsidRDefault="00BD65B9" w:rsidP="00F95B39">
      <w:pPr>
        <w:widowControl w:val="0"/>
        <w:ind w:left="720"/>
      </w:pPr>
      <w:r>
        <w:t xml:space="preserve">The </w:t>
      </w:r>
      <w:r w:rsidR="00436C0F">
        <w:t>J</w:t>
      </w:r>
      <w:r w:rsidR="00C30511">
        <w:t>udicial Council</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r w:rsidR="00F95B39">
        <w:t xml:space="preserve">  </w:t>
      </w:r>
    </w:p>
    <w:p w14:paraId="1CB4D56B" w14:textId="77777777" w:rsidR="00FB0DB0" w:rsidRDefault="00FB0DB0" w:rsidP="00F95B39">
      <w:pPr>
        <w:widowControl w:val="0"/>
        <w:ind w:left="720"/>
      </w:pPr>
    </w:p>
    <w:p w14:paraId="606C23B7" w14:textId="1B584BB2" w:rsidR="00993091" w:rsidRPr="007C5D81" w:rsidRDefault="00F95B39" w:rsidP="007C5D81">
      <w:pPr>
        <w:widowControl w:val="0"/>
        <w:ind w:left="720"/>
        <w:rPr>
          <w:color w:val="FF0000"/>
        </w:rPr>
      </w:pPr>
      <w:r w:rsidRPr="007C5D81">
        <w:rPr>
          <w:bCs/>
        </w:rPr>
        <w:t xml:space="preserve">If a contract will be awarded, the </w:t>
      </w:r>
      <w:r w:rsidR="00436C0F">
        <w:rPr>
          <w:bCs/>
        </w:rPr>
        <w:t>J</w:t>
      </w:r>
      <w:r w:rsidR="00C30511">
        <w:rPr>
          <w:bCs/>
        </w:rPr>
        <w:t>udicial Council</w:t>
      </w:r>
      <w:r w:rsidRPr="007C5D81">
        <w:rPr>
          <w:bCs/>
        </w:rPr>
        <w:t xml:space="preserve"> will post an intent to award notice at </w:t>
      </w:r>
      <w:r w:rsidR="007D7CAC">
        <w:rPr>
          <w:bCs/>
        </w:rPr>
        <w:t>www.courts.ca.gov.</w:t>
      </w:r>
    </w:p>
    <w:p w14:paraId="2FA30603"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775B0310" w14:textId="77777777" w:rsidTr="00BA2200">
        <w:trPr>
          <w:trHeight w:val="485"/>
          <w:tblHeader/>
          <w:jc w:val="center"/>
        </w:trPr>
        <w:tc>
          <w:tcPr>
            <w:tcW w:w="4986" w:type="dxa"/>
            <w:shd w:val="clear" w:color="auto" w:fill="E6E6E6"/>
            <w:vAlign w:val="center"/>
          </w:tcPr>
          <w:p w14:paraId="1C2A7576" w14:textId="77777777" w:rsidR="00BD65B9" w:rsidRDefault="00BD65B9" w:rsidP="00BA2200">
            <w:pPr>
              <w:widowControl w:val="0"/>
              <w:tabs>
                <w:tab w:val="left" w:pos="6354"/>
              </w:tabs>
              <w:ind w:right="-18"/>
              <w:jc w:val="center"/>
              <w:rPr>
                <w:b/>
                <w:bCs/>
                <w:color w:val="000000"/>
              </w:rPr>
            </w:pPr>
            <w:r>
              <w:rPr>
                <w:b/>
                <w:bCs/>
                <w:color w:val="000000"/>
              </w:rPr>
              <w:t>C</w:t>
            </w:r>
            <w:r w:rsidR="00595822">
              <w:rPr>
                <w:b/>
                <w:bCs/>
                <w:color w:val="000000"/>
              </w:rPr>
              <w:t>RITERION</w:t>
            </w:r>
          </w:p>
          <w:p w14:paraId="23E8F793" w14:textId="77777777" w:rsidR="003A4D99" w:rsidRDefault="003A4D99" w:rsidP="00BA2200">
            <w:pPr>
              <w:widowControl w:val="0"/>
              <w:tabs>
                <w:tab w:val="left" w:pos="6354"/>
              </w:tabs>
              <w:ind w:right="-18"/>
              <w:jc w:val="center"/>
              <w:rPr>
                <w:b/>
                <w:bCs/>
                <w:color w:val="000000"/>
              </w:rPr>
            </w:pPr>
          </w:p>
          <w:p w14:paraId="3B6E95B9" w14:textId="668BCA79" w:rsidR="003A4D99" w:rsidRPr="00D77FEF" w:rsidRDefault="003A4D99" w:rsidP="00BA2200">
            <w:pPr>
              <w:widowControl w:val="0"/>
              <w:tabs>
                <w:tab w:val="left" w:pos="6354"/>
              </w:tabs>
              <w:ind w:right="-18"/>
              <w:jc w:val="center"/>
              <w:rPr>
                <w:b/>
                <w:bCs/>
                <w:color w:val="000000"/>
              </w:rPr>
            </w:pPr>
          </w:p>
        </w:tc>
        <w:tc>
          <w:tcPr>
            <w:tcW w:w="3192" w:type="dxa"/>
            <w:shd w:val="clear" w:color="auto" w:fill="E6E6E6"/>
            <w:vAlign w:val="center"/>
          </w:tcPr>
          <w:p w14:paraId="1C72B373" w14:textId="77777777" w:rsidR="00BD65B9" w:rsidRPr="00D77FEF" w:rsidRDefault="00020D77" w:rsidP="00BA2200">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72E6457C" w14:textId="77777777" w:rsidTr="00BA2200">
        <w:trPr>
          <w:trHeight w:val="668"/>
          <w:jc w:val="center"/>
        </w:trPr>
        <w:tc>
          <w:tcPr>
            <w:tcW w:w="4986" w:type="dxa"/>
            <w:vAlign w:val="center"/>
          </w:tcPr>
          <w:p w14:paraId="78385525" w14:textId="1E54681E" w:rsidR="008313C7" w:rsidRDefault="008313C7" w:rsidP="008313C7">
            <w:pPr>
              <w:spacing w:before="100" w:beforeAutospacing="1" w:after="100" w:afterAutospacing="1"/>
            </w:pPr>
            <w:r>
              <w:t>Quality of work plan submitted and Proposer’s understanding of the problem or needs. </w:t>
            </w:r>
          </w:p>
          <w:p w14:paraId="7991772B" w14:textId="6D6E4C89" w:rsidR="00BD65B9" w:rsidRPr="00FA4E3B" w:rsidRDefault="00BD65B9" w:rsidP="00BA2200">
            <w:pPr>
              <w:widowControl w:val="0"/>
              <w:rPr>
                <w:bCs/>
                <w:i/>
              </w:rPr>
            </w:pPr>
          </w:p>
        </w:tc>
        <w:tc>
          <w:tcPr>
            <w:tcW w:w="3192" w:type="dxa"/>
            <w:vAlign w:val="center"/>
          </w:tcPr>
          <w:p w14:paraId="5C959E49" w14:textId="55C9821D" w:rsidR="00BD65B9" w:rsidRPr="00C30511" w:rsidRDefault="00725630" w:rsidP="00BA2200">
            <w:pPr>
              <w:widowControl w:val="0"/>
              <w:tabs>
                <w:tab w:val="left" w:pos="2178"/>
              </w:tabs>
              <w:jc w:val="center"/>
              <w:rPr>
                <w:b/>
                <w:bCs/>
                <w:color w:val="000000"/>
              </w:rPr>
            </w:pPr>
            <w:r>
              <w:rPr>
                <w:bCs/>
              </w:rPr>
              <w:t>25</w:t>
            </w:r>
          </w:p>
        </w:tc>
      </w:tr>
      <w:tr w:rsidR="00BD65B9" w:rsidRPr="003B7ABC" w14:paraId="38586694" w14:textId="77777777" w:rsidTr="00BA2200">
        <w:trPr>
          <w:trHeight w:val="647"/>
          <w:jc w:val="center"/>
        </w:trPr>
        <w:tc>
          <w:tcPr>
            <w:tcW w:w="4986" w:type="dxa"/>
            <w:vAlign w:val="center"/>
          </w:tcPr>
          <w:p w14:paraId="0704A6A1" w14:textId="77777777" w:rsidR="00BD65B9" w:rsidRPr="00C30511" w:rsidRDefault="00BD65B9" w:rsidP="00BA2200">
            <w:pPr>
              <w:widowControl w:val="0"/>
              <w:rPr>
                <w:bCs/>
              </w:rPr>
            </w:pPr>
            <w:r w:rsidRPr="00C30511">
              <w:t>Experience on similar assignments</w:t>
            </w:r>
          </w:p>
        </w:tc>
        <w:tc>
          <w:tcPr>
            <w:tcW w:w="3192" w:type="dxa"/>
            <w:vAlign w:val="center"/>
          </w:tcPr>
          <w:p w14:paraId="58791646" w14:textId="061F8E9F" w:rsidR="00BD65B9" w:rsidRPr="00C30511" w:rsidRDefault="005549E9" w:rsidP="00BA2200">
            <w:pPr>
              <w:widowControl w:val="0"/>
              <w:tabs>
                <w:tab w:val="left" w:pos="2178"/>
              </w:tabs>
              <w:jc w:val="center"/>
              <w:rPr>
                <w:b/>
                <w:bCs/>
                <w:color w:val="000000"/>
              </w:rPr>
            </w:pPr>
            <w:r w:rsidRPr="00C30511">
              <w:rPr>
                <w:bCs/>
              </w:rPr>
              <w:t>1</w:t>
            </w:r>
            <w:r w:rsidR="00725630">
              <w:rPr>
                <w:bCs/>
              </w:rPr>
              <w:t>0</w:t>
            </w:r>
          </w:p>
        </w:tc>
      </w:tr>
      <w:tr w:rsidR="00BD65B9" w:rsidRPr="003B7ABC" w14:paraId="70402CC9" w14:textId="77777777" w:rsidTr="00BA2200">
        <w:trPr>
          <w:trHeight w:val="647"/>
          <w:jc w:val="center"/>
        </w:trPr>
        <w:tc>
          <w:tcPr>
            <w:tcW w:w="4986" w:type="dxa"/>
            <w:vAlign w:val="center"/>
          </w:tcPr>
          <w:p w14:paraId="3B0DBF1D" w14:textId="77777777" w:rsidR="008313C7" w:rsidRDefault="008313C7" w:rsidP="008313C7">
            <w:pPr>
              <w:spacing w:before="100" w:beforeAutospacing="1" w:after="100" w:afterAutospacing="1"/>
            </w:pPr>
            <w:r>
              <w:t xml:space="preserve">Reasonableness of cost projections. </w:t>
            </w:r>
            <w:r w:rsidRPr="007D7CAC">
              <w:t>Proposals will be evaluated in terms of reasonableness of cost, best value, and proposed rate structure.</w:t>
            </w:r>
          </w:p>
          <w:p w14:paraId="32640BDD" w14:textId="58D7A16C" w:rsidR="00BD65B9" w:rsidRPr="00FA4E3B" w:rsidRDefault="00BD65B9" w:rsidP="00BA2200">
            <w:pPr>
              <w:widowControl w:val="0"/>
              <w:rPr>
                <w:bCs/>
                <w:i/>
              </w:rPr>
            </w:pPr>
          </w:p>
        </w:tc>
        <w:tc>
          <w:tcPr>
            <w:tcW w:w="3192" w:type="dxa"/>
            <w:vAlign w:val="center"/>
          </w:tcPr>
          <w:p w14:paraId="4327FDCB" w14:textId="7AE895B9" w:rsidR="00BD65B9" w:rsidRPr="007D7CAC" w:rsidRDefault="00725630">
            <w:pPr>
              <w:widowControl w:val="0"/>
              <w:jc w:val="center"/>
              <w:rPr>
                <w:b/>
                <w:bCs/>
                <w:color w:val="000000"/>
              </w:rPr>
            </w:pPr>
            <w:r w:rsidRPr="007D7CAC">
              <w:rPr>
                <w:bCs/>
              </w:rPr>
              <w:t>5</w:t>
            </w:r>
            <w:r w:rsidR="005549E9" w:rsidRPr="007D7CAC">
              <w:rPr>
                <w:bCs/>
              </w:rPr>
              <w:t>0</w:t>
            </w:r>
          </w:p>
        </w:tc>
      </w:tr>
      <w:tr w:rsidR="00BD65B9" w:rsidRPr="003B7ABC" w14:paraId="02B15417" w14:textId="77777777" w:rsidTr="00BA2200">
        <w:trPr>
          <w:trHeight w:val="539"/>
          <w:jc w:val="center"/>
        </w:trPr>
        <w:tc>
          <w:tcPr>
            <w:tcW w:w="4986" w:type="dxa"/>
            <w:vAlign w:val="center"/>
          </w:tcPr>
          <w:p w14:paraId="69030544" w14:textId="77777777" w:rsidR="00BD65B9" w:rsidRPr="00C30511" w:rsidRDefault="00BD65B9" w:rsidP="00BA2200">
            <w:pPr>
              <w:widowControl w:val="0"/>
              <w:ind w:right="576"/>
              <w:rPr>
                <w:bCs/>
              </w:rPr>
            </w:pPr>
            <w:r w:rsidRPr="00C30511">
              <w:t>Credentials of staff to be assigned to the project</w:t>
            </w:r>
          </w:p>
        </w:tc>
        <w:tc>
          <w:tcPr>
            <w:tcW w:w="3192" w:type="dxa"/>
            <w:vAlign w:val="center"/>
          </w:tcPr>
          <w:p w14:paraId="33EDF16C" w14:textId="77777777" w:rsidR="00BD65B9" w:rsidRPr="00C30511" w:rsidRDefault="00BD65B9" w:rsidP="00BA2200">
            <w:pPr>
              <w:widowControl w:val="0"/>
              <w:jc w:val="center"/>
              <w:rPr>
                <w:b/>
                <w:bCs/>
              </w:rPr>
            </w:pPr>
          </w:p>
          <w:p w14:paraId="4A538F68" w14:textId="090731C1" w:rsidR="00BD65B9" w:rsidRPr="00C30511" w:rsidRDefault="00725630" w:rsidP="00BA2200">
            <w:pPr>
              <w:widowControl w:val="0"/>
              <w:jc w:val="center"/>
              <w:rPr>
                <w:b/>
                <w:bCs/>
              </w:rPr>
            </w:pPr>
            <w:r>
              <w:rPr>
                <w:bCs/>
              </w:rPr>
              <w:t>4</w:t>
            </w:r>
          </w:p>
        </w:tc>
      </w:tr>
      <w:tr w:rsidR="00595822" w:rsidRPr="003B7ABC" w14:paraId="35E8B05F" w14:textId="77777777" w:rsidTr="00BA2200">
        <w:trPr>
          <w:trHeight w:val="539"/>
          <w:jc w:val="center"/>
        </w:trPr>
        <w:tc>
          <w:tcPr>
            <w:tcW w:w="4986" w:type="dxa"/>
            <w:vAlign w:val="center"/>
          </w:tcPr>
          <w:p w14:paraId="67F39885" w14:textId="0485B096" w:rsidR="00595822" w:rsidRPr="00C30511" w:rsidRDefault="005F597D" w:rsidP="00BA2200">
            <w:pPr>
              <w:widowControl w:val="0"/>
              <w:ind w:right="576"/>
            </w:pPr>
            <w:r w:rsidRPr="00C30511">
              <w:t xml:space="preserve">Acceptance of </w:t>
            </w:r>
            <w:r w:rsidR="00B23242" w:rsidRPr="00C30511">
              <w:t>the</w:t>
            </w:r>
            <w:r w:rsidR="00EC4775" w:rsidRPr="00C30511">
              <w:t xml:space="preserve"> Terms and Conditions</w:t>
            </w:r>
          </w:p>
        </w:tc>
        <w:tc>
          <w:tcPr>
            <w:tcW w:w="3192" w:type="dxa"/>
            <w:vAlign w:val="center"/>
          </w:tcPr>
          <w:p w14:paraId="072F1FEE" w14:textId="76470303" w:rsidR="00595822" w:rsidRPr="00C30511" w:rsidRDefault="00725630" w:rsidP="00BA2200">
            <w:pPr>
              <w:widowControl w:val="0"/>
              <w:jc w:val="center"/>
              <w:rPr>
                <w:b/>
                <w:bCs/>
              </w:rPr>
            </w:pPr>
            <w:r>
              <w:rPr>
                <w:bCs/>
              </w:rPr>
              <w:t>4</w:t>
            </w:r>
          </w:p>
        </w:tc>
      </w:tr>
      <w:tr w:rsidR="00BD65B9" w:rsidRPr="003B7ABC" w14:paraId="2EAC6A0F" w14:textId="77777777" w:rsidTr="00BA2200">
        <w:trPr>
          <w:trHeight w:val="520"/>
          <w:jc w:val="center"/>
        </w:trPr>
        <w:tc>
          <w:tcPr>
            <w:tcW w:w="4986" w:type="dxa"/>
            <w:vAlign w:val="center"/>
          </w:tcPr>
          <w:p w14:paraId="3AC30E38" w14:textId="77777777" w:rsidR="00BD65B9" w:rsidRPr="00C30511" w:rsidRDefault="00BD65B9" w:rsidP="00BA2200">
            <w:pPr>
              <w:widowControl w:val="0"/>
              <w:rPr>
                <w:bCs/>
              </w:rPr>
            </w:pPr>
            <w:r w:rsidRPr="00C30511">
              <w:t>Ability to meet timing requirements to complete the project</w:t>
            </w:r>
          </w:p>
        </w:tc>
        <w:tc>
          <w:tcPr>
            <w:tcW w:w="3192" w:type="dxa"/>
            <w:vAlign w:val="center"/>
          </w:tcPr>
          <w:p w14:paraId="68054EC9" w14:textId="52FF0DD1" w:rsidR="00BD65B9" w:rsidRPr="00C30511" w:rsidRDefault="00725630" w:rsidP="00BA2200">
            <w:pPr>
              <w:widowControl w:val="0"/>
              <w:jc w:val="center"/>
              <w:rPr>
                <w:b/>
                <w:bCs/>
              </w:rPr>
            </w:pPr>
            <w:r>
              <w:rPr>
                <w:bCs/>
              </w:rPr>
              <w:t>4</w:t>
            </w:r>
          </w:p>
        </w:tc>
      </w:tr>
      <w:tr w:rsidR="00C204C9" w:rsidRPr="003B7ABC" w14:paraId="3CA33060" w14:textId="77777777" w:rsidTr="00BA2200">
        <w:trPr>
          <w:trHeight w:val="520"/>
          <w:jc w:val="center"/>
        </w:trPr>
        <w:tc>
          <w:tcPr>
            <w:tcW w:w="4986" w:type="dxa"/>
            <w:vAlign w:val="center"/>
          </w:tcPr>
          <w:p w14:paraId="698F74B4" w14:textId="0B54D9A4" w:rsidR="00C204C9" w:rsidRPr="00C30511" w:rsidRDefault="00C204C9" w:rsidP="00BA2200">
            <w:pPr>
              <w:widowControl w:val="0"/>
            </w:pPr>
            <w:r>
              <w:t>DVBE</w:t>
            </w:r>
          </w:p>
        </w:tc>
        <w:tc>
          <w:tcPr>
            <w:tcW w:w="3192" w:type="dxa"/>
            <w:vAlign w:val="center"/>
          </w:tcPr>
          <w:p w14:paraId="3F7D1534" w14:textId="4CE41E89" w:rsidR="00C204C9" w:rsidRPr="00C30511" w:rsidRDefault="00C204C9" w:rsidP="00BA2200">
            <w:pPr>
              <w:widowControl w:val="0"/>
              <w:jc w:val="center"/>
              <w:rPr>
                <w:bCs/>
              </w:rPr>
            </w:pPr>
            <w:r>
              <w:rPr>
                <w:bCs/>
              </w:rPr>
              <w:t>3</w:t>
            </w:r>
          </w:p>
        </w:tc>
      </w:tr>
    </w:tbl>
    <w:p w14:paraId="276D90A6" w14:textId="77777777" w:rsidR="00C37FF7" w:rsidRDefault="00C37FF7"/>
    <w:p w14:paraId="3B5365B7" w14:textId="77777777" w:rsidR="006562BF" w:rsidRDefault="006562BF" w:rsidP="006562BF">
      <w:pPr>
        <w:ind w:left="720"/>
        <w:rPr>
          <w:sz w:val="20"/>
          <w:szCs w:val="20"/>
        </w:rPr>
      </w:pPr>
    </w:p>
    <w:p w14:paraId="0971F3CD" w14:textId="57D4F471" w:rsidR="006562BF" w:rsidRPr="005E0EE1" w:rsidRDefault="00512CCE" w:rsidP="006562BF">
      <w:pPr>
        <w:keepNext/>
        <w:ind w:left="720" w:hanging="720"/>
        <w:rPr>
          <w:b/>
          <w:bCs/>
        </w:rPr>
      </w:pPr>
      <w:r>
        <w:rPr>
          <w:b/>
          <w:bCs/>
        </w:rPr>
        <w:lastRenderedPageBreak/>
        <w:t>1</w:t>
      </w:r>
      <w:r w:rsidR="007641CA">
        <w:rPr>
          <w:b/>
          <w:bCs/>
        </w:rPr>
        <w:t>0</w:t>
      </w:r>
      <w:r w:rsidR="006562BF" w:rsidRPr="005E0EE1">
        <w:rPr>
          <w:b/>
          <w:bCs/>
        </w:rPr>
        <w:t>.0</w:t>
      </w:r>
      <w:r w:rsidR="006562BF" w:rsidRPr="005E0EE1">
        <w:rPr>
          <w:b/>
          <w:bCs/>
        </w:rPr>
        <w:tab/>
        <w:t>CONFIDENTIAL OR PROPRIETARY INFORMATION</w:t>
      </w:r>
    </w:p>
    <w:p w14:paraId="73A2BC89" w14:textId="77777777" w:rsidR="006562BF" w:rsidRPr="00E46BDC" w:rsidRDefault="006562BF" w:rsidP="006562BF">
      <w:pPr>
        <w:pStyle w:val="RFPA"/>
        <w:keepNext/>
        <w:numPr>
          <w:ilvl w:val="0"/>
          <w:numId w:val="0"/>
        </w:numPr>
        <w:ind w:left="720" w:hanging="720"/>
        <w:rPr>
          <w:sz w:val="20"/>
          <w:szCs w:val="20"/>
        </w:rPr>
      </w:pPr>
    </w:p>
    <w:p w14:paraId="4527D565" w14:textId="3E4C7076" w:rsidR="00AB548C" w:rsidRDefault="00AB548C" w:rsidP="00AB548C">
      <w:pPr>
        <w:ind w:left="720"/>
      </w:pPr>
      <w:r w:rsidRPr="00AB548C">
        <w:rPr>
          <w:b/>
          <w:caps/>
        </w:rPr>
        <w:t xml:space="preserve">Proposals are subject to disclosure pursuant to applicable provisions of the California Public Contract Code and </w:t>
      </w:r>
      <w:r w:rsidRPr="00AB548C">
        <w:rPr>
          <w:b/>
          <w:caps/>
          <w:color w:val="000000" w:themeColor="text1"/>
        </w:rPr>
        <w:t>rule 10.500 of the California Rules of Court</w:t>
      </w:r>
      <w:hyperlink w:history="1"/>
      <w:r w:rsidRPr="00AB548C">
        <w:rPr>
          <w:b/>
          <w:caps/>
          <w:color w:val="000000" w:themeColor="text1"/>
        </w:rPr>
        <w:t>.</w:t>
      </w:r>
      <w:r w:rsidRPr="00AB548C">
        <w:rPr>
          <w:b/>
          <w:color w:val="000000" w:themeColor="text1"/>
        </w:rPr>
        <w:t xml:space="preserve"> </w:t>
      </w:r>
      <w:r w:rsidR="00292140">
        <w:rPr>
          <w:color w:val="000000" w:themeColor="text1"/>
        </w:rPr>
        <w:t>The J</w:t>
      </w:r>
      <w:r w:rsidR="00C204C9">
        <w:rPr>
          <w:color w:val="000000" w:themeColor="text1"/>
        </w:rPr>
        <w:t>udicial Council</w:t>
      </w:r>
      <w:r w:rsidR="00292140">
        <w:rPr>
          <w:color w:val="000000" w:themeColor="text1"/>
        </w:rPr>
        <w:t xml:space="preserve"> will not disclose (i) social security numbers, or (ii) </w:t>
      </w:r>
      <w:r w:rsidR="00292140" w:rsidRPr="00A96548">
        <w:rPr>
          <w:rFonts w:cs="Arial"/>
          <w:spacing w:val="-3"/>
        </w:rPr>
        <w:t xml:space="preserve">balance sheets </w:t>
      </w:r>
      <w:r w:rsidR="00292140">
        <w:rPr>
          <w:rFonts w:cs="Arial"/>
          <w:spacing w:val="-3"/>
        </w:rPr>
        <w:t>or</w:t>
      </w:r>
      <w:r w:rsidR="00292140" w:rsidRPr="00A96548">
        <w:rPr>
          <w:rFonts w:cs="Arial"/>
          <w:spacing w:val="-3"/>
        </w:rPr>
        <w:t xml:space="preserve"> income statements</w:t>
      </w:r>
      <w:r w:rsidR="00292140">
        <w:rPr>
          <w:color w:val="000000" w:themeColor="text1"/>
        </w:rPr>
        <w:t xml:space="preserve"> submitted by a Proposer that is not a publicly-traded corporation.</w:t>
      </w:r>
      <w:r w:rsidR="00292140" w:rsidRPr="00E422E1">
        <w:t xml:space="preserve"> </w:t>
      </w:r>
      <w:r w:rsidR="002819AA">
        <w:t>All other information in p</w:t>
      </w:r>
      <w:r w:rsidR="002819AA" w:rsidRPr="00E422E1">
        <w:t>roposals will be disclosed in response to appl</w:t>
      </w:r>
      <w:r w:rsidR="002819AA">
        <w:t xml:space="preserve">icable public records requests.  Such disclosure will be made regardless of whether the proposal (or portions thereof) is marked “confidential,” “proprietary,” </w:t>
      </w:r>
      <w:r w:rsidR="007E32B2">
        <w:t xml:space="preserve">or otherwise, </w:t>
      </w:r>
      <w:r w:rsidR="002819AA">
        <w:t>and regardless of any statement in the proposal (</w:t>
      </w:r>
      <w:r w:rsidR="002475A4">
        <w:t>a</w:t>
      </w:r>
      <w:r w:rsidR="002819AA">
        <w:t>) purporting to limit the J</w:t>
      </w:r>
      <w:r w:rsidR="00C204C9">
        <w:t>udicial Council’s</w:t>
      </w:r>
      <w:r w:rsidR="002819AA">
        <w:t xml:space="preserve"> right to disclose information in the proposal, or (</w:t>
      </w:r>
      <w:r w:rsidR="002475A4">
        <w:t>b</w:t>
      </w:r>
      <w:r w:rsidR="002819AA">
        <w:t>) requiring the J</w:t>
      </w:r>
      <w:r w:rsidR="00C204C9">
        <w:t>udicial Council</w:t>
      </w:r>
      <w:r w:rsidR="002819AA">
        <w:t xml:space="preserve"> to inform or obtain the consent of </w:t>
      </w:r>
      <w:r w:rsidR="0090254C">
        <w:t xml:space="preserve">the </w:t>
      </w:r>
      <w:r w:rsidR="002819AA">
        <w:t>Proposer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 </w:t>
      </w:r>
      <w:r w:rsidR="002819AA" w:rsidRPr="00E422E1">
        <w:t>Proposers are accordingly cautioned not to include confidential</w:t>
      </w:r>
      <w:r w:rsidR="002819AA">
        <w:t xml:space="preserve">, </w:t>
      </w:r>
      <w:r w:rsidR="002819AA" w:rsidRPr="00E422E1">
        <w:t>proprietary</w:t>
      </w:r>
      <w:r w:rsidR="002819AA">
        <w:t>, or privileged</w:t>
      </w:r>
      <w:r w:rsidR="002819AA" w:rsidRPr="00E422E1">
        <w:t xml:space="preserve"> information in proposals.</w:t>
      </w:r>
    </w:p>
    <w:p w14:paraId="243266D3" w14:textId="77777777" w:rsidR="00A90070" w:rsidRDefault="00A90070">
      <w:pPr>
        <w:pStyle w:val="BodyTextIndent"/>
        <w:spacing w:after="240"/>
        <w:ind w:left="720"/>
      </w:pPr>
    </w:p>
    <w:p w14:paraId="3C9F6C0B" w14:textId="06F8EFBD" w:rsidR="00825BC4" w:rsidRDefault="00512CCE" w:rsidP="00825BC4">
      <w:pPr>
        <w:keepNext/>
        <w:ind w:left="720" w:hanging="720"/>
        <w:rPr>
          <w:b/>
          <w:bCs/>
        </w:rPr>
      </w:pPr>
      <w:r>
        <w:rPr>
          <w:b/>
          <w:bCs/>
        </w:rPr>
        <w:t>1</w:t>
      </w:r>
      <w:r w:rsidR="007641CA">
        <w:rPr>
          <w:b/>
          <w:bCs/>
        </w:rPr>
        <w:t>1</w:t>
      </w:r>
      <w:r w:rsidR="00B94738">
        <w:rPr>
          <w:b/>
          <w:bCs/>
        </w:rPr>
        <w:t>.0</w:t>
      </w:r>
      <w:r w:rsidR="00B94738">
        <w:rPr>
          <w:b/>
          <w:bCs/>
        </w:rPr>
        <w:tab/>
        <w:t xml:space="preserve">DISABLED VETERAN BUSINESS </w:t>
      </w:r>
      <w:r w:rsidR="00825BC4">
        <w:rPr>
          <w:b/>
          <w:bCs/>
        </w:rPr>
        <w:t xml:space="preserve">ENTERPRISE </w:t>
      </w:r>
      <w:r w:rsidR="00E95AE2">
        <w:rPr>
          <w:b/>
          <w:bCs/>
        </w:rPr>
        <w:t>INCENTIVE</w:t>
      </w:r>
    </w:p>
    <w:p w14:paraId="62F2169F" w14:textId="77777777" w:rsidR="00C204C9" w:rsidRDefault="00C204C9" w:rsidP="00825BC4">
      <w:pPr>
        <w:keepNext/>
        <w:ind w:left="720" w:hanging="720"/>
        <w:rPr>
          <w:b/>
          <w:bCs/>
        </w:rPr>
      </w:pPr>
    </w:p>
    <w:p w14:paraId="32575465" w14:textId="77777777" w:rsidR="00C204C9" w:rsidRPr="00C204C9" w:rsidRDefault="00C204C9" w:rsidP="00C204C9">
      <w:pPr>
        <w:ind w:left="720"/>
        <w:rPr>
          <w:rFonts w:asciiTheme="minorHAnsi" w:eastAsiaTheme="minorHAnsi" w:hAnsiTheme="minorHAnsi"/>
          <w:lang w:bidi="en-US"/>
        </w:rPr>
      </w:pPr>
      <w:r w:rsidRPr="00C204C9">
        <w:rPr>
          <w:rFonts w:asciiTheme="minorHAnsi" w:eastAsiaTheme="minorHAnsi" w:hAnsiTheme="minorHAnsi"/>
          <w:lang w:bidi="en-US"/>
        </w:rPr>
        <w:t xml:space="preserve">Qualification for the DVBE incentive is not mandatory.  Failure to qualify for the DVBE incentive will not render a proposal non-responsive.  </w:t>
      </w:r>
    </w:p>
    <w:p w14:paraId="5B4D68DA" w14:textId="77777777" w:rsidR="00C204C9" w:rsidRPr="00C204C9" w:rsidRDefault="00C204C9" w:rsidP="00C204C9">
      <w:pPr>
        <w:ind w:left="720"/>
        <w:rPr>
          <w:rFonts w:asciiTheme="minorHAnsi" w:eastAsiaTheme="minorHAnsi" w:hAnsiTheme="minorHAnsi"/>
          <w:lang w:bidi="en-US"/>
        </w:rPr>
      </w:pPr>
    </w:p>
    <w:p w14:paraId="43BC5BF2" w14:textId="7C39BF14" w:rsidR="00C204C9" w:rsidRPr="00C204C9" w:rsidRDefault="00C204C9" w:rsidP="00C204C9">
      <w:pPr>
        <w:ind w:left="720"/>
        <w:rPr>
          <w:rFonts w:asciiTheme="minorHAnsi" w:eastAsiaTheme="minorHAnsi" w:hAnsiTheme="minorHAnsi"/>
          <w:lang w:bidi="en-US"/>
        </w:rPr>
      </w:pPr>
      <w:r w:rsidRPr="00C204C9">
        <w:rPr>
          <w:rFonts w:asciiTheme="minorHAnsi" w:eastAsiaTheme="minorHAnsi" w:hAnsiTheme="minorHAnsi"/>
          <w:lang w:bidi="en-US"/>
        </w:rPr>
        <w:t xml:space="preserve">Eligibility for and application of the DVBE incentive is governed by the </w:t>
      </w:r>
      <w:r w:rsidR="00405CF3">
        <w:rPr>
          <w:rFonts w:asciiTheme="minorHAnsi" w:eastAsiaTheme="minorHAnsi" w:hAnsiTheme="minorHAnsi"/>
          <w:lang w:bidi="en-US"/>
        </w:rPr>
        <w:t>Judicial Council</w:t>
      </w:r>
      <w:r w:rsidRPr="00C204C9">
        <w:rPr>
          <w:rFonts w:asciiTheme="minorHAnsi" w:eastAsiaTheme="minorHAnsi" w:hAnsiTheme="minorHAnsi"/>
          <w:lang w:bidi="en-US"/>
        </w:rPr>
        <w:t xml:space="preserve">’s DVBE Rules and Procedures.  Proposer will receive a DVBE incentive if, in the </w:t>
      </w:r>
      <w:r w:rsidR="00405CF3">
        <w:rPr>
          <w:rFonts w:asciiTheme="minorHAnsi" w:eastAsiaTheme="minorHAnsi" w:hAnsiTheme="minorHAnsi"/>
          <w:lang w:bidi="en-US"/>
        </w:rPr>
        <w:t>Judicial Council</w:t>
      </w:r>
      <w:r w:rsidRPr="00C204C9">
        <w:rPr>
          <w:rFonts w:asciiTheme="minorHAnsi" w:eastAsiaTheme="minorHAnsi" w:hAnsiTheme="minorHAnsi"/>
          <w:lang w:bidi="en-US"/>
        </w:rPr>
        <w:t xml:space="preserve">’s sole determination, Proposer has met all applicable requirements.  If Proposer receives the DVBE incentive, a number of points will be added to the score assigned to Proposer’s proposal.  The number of points that will be added is specified in Section </w:t>
      </w:r>
      <w:r w:rsidR="007641CA">
        <w:rPr>
          <w:rFonts w:asciiTheme="minorHAnsi" w:eastAsiaTheme="minorHAnsi" w:hAnsiTheme="minorHAnsi"/>
          <w:lang w:bidi="en-US"/>
        </w:rPr>
        <w:t>9</w:t>
      </w:r>
      <w:r w:rsidRPr="00C204C9">
        <w:rPr>
          <w:rFonts w:asciiTheme="minorHAnsi" w:eastAsiaTheme="minorHAnsi" w:hAnsiTheme="minorHAnsi"/>
          <w:lang w:bidi="en-US"/>
        </w:rPr>
        <w:t xml:space="preserve">.0 above.  </w:t>
      </w:r>
    </w:p>
    <w:p w14:paraId="2C202A35" w14:textId="77777777" w:rsidR="00C204C9" w:rsidRPr="00C204C9" w:rsidRDefault="00C204C9" w:rsidP="00C204C9">
      <w:pPr>
        <w:ind w:left="720"/>
        <w:rPr>
          <w:rFonts w:asciiTheme="minorHAnsi" w:eastAsiaTheme="minorHAnsi" w:hAnsiTheme="minorHAnsi"/>
          <w:lang w:bidi="en-US"/>
        </w:rPr>
      </w:pPr>
    </w:p>
    <w:p w14:paraId="68FFFE2E" w14:textId="77777777" w:rsidR="00C204C9" w:rsidRPr="00C204C9" w:rsidRDefault="00C204C9" w:rsidP="00C204C9">
      <w:pPr>
        <w:ind w:left="720"/>
        <w:rPr>
          <w:rFonts w:asciiTheme="minorHAnsi" w:eastAsiaTheme="minorHAnsi" w:hAnsiTheme="minorHAnsi"/>
          <w:lang w:bidi="en-US"/>
        </w:rPr>
      </w:pPr>
      <w:r w:rsidRPr="00C204C9">
        <w:rPr>
          <w:rFonts w:asciiTheme="minorHAnsi" w:eastAsiaTheme="minorHAnsi" w:hAnsiTheme="minorHAnsi"/>
          <w:lang w:bidi="en-US"/>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3FC71D20" w14:textId="77777777" w:rsidR="00C204C9" w:rsidRPr="00C204C9" w:rsidRDefault="00C204C9" w:rsidP="00C204C9">
      <w:pPr>
        <w:spacing w:line="276" w:lineRule="auto"/>
        <w:ind w:left="720"/>
        <w:rPr>
          <w:rFonts w:asciiTheme="minorHAnsi" w:eastAsiaTheme="minorHAnsi" w:hAnsiTheme="minorHAnsi"/>
          <w:lang w:bidi="en-US"/>
        </w:rPr>
      </w:pPr>
    </w:p>
    <w:p w14:paraId="54B53C7A" w14:textId="77777777" w:rsidR="00C204C9" w:rsidRPr="00C204C9" w:rsidRDefault="00C204C9" w:rsidP="00C204C9">
      <w:pPr>
        <w:spacing w:line="276" w:lineRule="auto"/>
        <w:ind w:left="720"/>
        <w:rPr>
          <w:rFonts w:asciiTheme="minorHAnsi" w:eastAsiaTheme="minorHAnsi" w:hAnsiTheme="minorHAnsi"/>
          <w:lang w:bidi="en-US"/>
        </w:rPr>
      </w:pPr>
      <w:r w:rsidRPr="00C204C9">
        <w:rPr>
          <w:rFonts w:asciiTheme="minorHAnsi" w:eastAsiaTheme="minorHAnsi" w:hAnsiTheme="minorHAnsi"/>
          <w:lang w:bidi="en-US"/>
        </w:rPr>
        <w:t xml:space="preserve">If Proposer wishes to seek the DVBE incentive: </w:t>
      </w:r>
    </w:p>
    <w:p w14:paraId="47DDE4B8" w14:textId="38F63ECD" w:rsidR="00C204C9" w:rsidRPr="00C204C9" w:rsidRDefault="00C204C9" w:rsidP="007D7CAC">
      <w:pPr>
        <w:tabs>
          <w:tab w:val="left" w:pos="2160"/>
        </w:tabs>
        <w:ind w:left="2160" w:hanging="720"/>
        <w:rPr>
          <w:rFonts w:asciiTheme="minorHAnsi" w:eastAsiaTheme="minorHAnsi" w:hAnsiTheme="minorHAnsi"/>
          <w:lang w:bidi="en-US"/>
        </w:rPr>
      </w:pPr>
      <w:r w:rsidRPr="00C204C9">
        <w:rPr>
          <w:rFonts w:asciiTheme="minorHAnsi" w:eastAsiaTheme="minorHAnsi" w:hAnsiTheme="minorHAnsi"/>
          <w:lang w:bidi="en-US"/>
        </w:rPr>
        <w:t xml:space="preserve">1.  </w:t>
      </w:r>
      <w:r w:rsidRPr="00C204C9">
        <w:rPr>
          <w:rFonts w:asciiTheme="minorHAnsi" w:eastAsiaTheme="minorHAnsi" w:hAnsiTheme="minorHAnsi"/>
          <w:lang w:bidi="en-US"/>
        </w:rPr>
        <w:tab/>
        <w:t xml:space="preserve">Proposer must complete and submit with its proposal the Bidder Declaration (Attachment </w:t>
      </w:r>
      <w:r>
        <w:rPr>
          <w:rFonts w:asciiTheme="minorHAnsi" w:eastAsiaTheme="minorHAnsi" w:hAnsiTheme="minorHAnsi"/>
          <w:lang w:bidi="en-US"/>
        </w:rPr>
        <w:t>7</w:t>
      </w:r>
      <w:r w:rsidRPr="00C204C9">
        <w:rPr>
          <w:rFonts w:asciiTheme="minorHAnsi" w:eastAsiaTheme="minorHAnsi" w:hAnsiTheme="minorHAnsi"/>
          <w:lang w:bidi="en-US"/>
        </w:rPr>
        <w:t>).  Proposer must submit with the Bidder Declaration all materials required in the Bidder Declaration.</w:t>
      </w:r>
    </w:p>
    <w:p w14:paraId="269C3CDD" w14:textId="64373891" w:rsidR="00C204C9" w:rsidRPr="00C204C9" w:rsidRDefault="00C204C9" w:rsidP="007D7CAC">
      <w:pPr>
        <w:tabs>
          <w:tab w:val="left" w:pos="2160"/>
        </w:tabs>
        <w:ind w:left="2160" w:hanging="720"/>
        <w:rPr>
          <w:rFonts w:asciiTheme="minorHAnsi" w:eastAsiaTheme="minorHAnsi" w:hAnsiTheme="minorHAnsi"/>
          <w:lang w:bidi="en-US"/>
        </w:rPr>
      </w:pPr>
      <w:r w:rsidRPr="00C204C9">
        <w:rPr>
          <w:rFonts w:asciiTheme="minorHAnsi" w:eastAsiaTheme="minorHAnsi" w:hAnsiTheme="minorHAnsi"/>
          <w:lang w:bidi="en-US"/>
        </w:rPr>
        <w:t xml:space="preserve">2.  </w:t>
      </w:r>
      <w:r w:rsidRPr="00C204C9">
        <w:rPr>
          <w:rFonts w:asciiTheme="minorHAnsi" w:eastAsiaTheme="minorHAnsi" w:hAnsiTheme="minorHAnsi"/>
          <w:lang w:bidi="en-US"/>
        </w:rPr>
        <w:tab/>
        <w:t xml:space="preserve">Proposer must submit with its proposal a DVBE Declaration (Attachment </w:t>
      </w:r>
      <w:r>
        <w:rPr>
          <w:rFonts w:asciiTheme="minorHAnsi" w:eastAsiaTheme="minorHAnsi" w:hAnsiTheme="minorHAnsi"/>
          <w:lang w:bidi="en-US"/>
        </w:rPr>
        <w:t>8</w:t>
      </w:r>
      <w:r w:rsidRPr="00C204C9">
        <w:rPr>
          <w:rFonts w:asciiTheme="minorHAnsi" w:eastAsiaTheme="minorHAnsi" w:hAnsiTheme="minorHAnsi"/>
          <w:lang w:bidi="en-US"/>
        </w:rP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sidRPr="00C204C9">
        <w:rPr>
          <w:rFonts w:asciiTheme="minorHAnsi" w:eastAsiaTheme="minorHAnsi" w:hAnsiTheme="minorHAnsi"/>
          <w:b/>
          <w:lang w:bidi="en-US"/>
        </w:rPr>
        <w:t>NOTE</w:t>
      </w:r>
      <w:r w:rsidRPr="00C204C9">
        <w:rPr>
          <w:rFonts w:asciiTheme="minorHAnsi" w:eastAsiaTheme="minorHAnsi" w:hAnsiTheme="minorHAnsi"/>
          <w:lang w:bidi="en-US"/>
        </w:rPr>
        <w:t xml:space="preserve">: The DVBE Declaration is not required if </w:t>
      </w:r>
      <w:r w:rsidRPr="00C204C9">
        <w:rPr>
          <w:rFonts w:asciiTheme="minorHAnsi" w:eastAsiaTheme="minorHAnsi" w:hAnsiTheme="minorHAnsi"/>
          <w:lang w:bidi="en-US"/>
        </w:rPr>
        <w:lastRenderedPageBreak/>
        <w:t>Proposer will qualify for the DVBE incentive using a BUP on file with DGS.</w:t>
      </w:r>
    </w:p>
    <w:p w14:paraId="52D7B1D7" w14:textId="77777777" w:rsidR="00C204C9" w:rsidRPr="00C204C9" w:rsidRDefault="00C204C9" w:rsidP="00C204C9">
      <w:pPr>
        <w:spacing w:line="276" w:lineRule="auto"/>
        <w:ind w:left="1440" w:hanging="720"/>
        <w:rPr>
          <w:rFonts w:asciiTheme="minorHAnsi" w:eastAsiaTheme="minorHAnsi" w:hAnsiTheme="minorHAnsi"/>
          <w:lang w:bidi="en-US"/>
        </w:rPr>
      </w:pPr>
    </w:p>
    <w:p w14:paraId="37CE70DA" w14:textId="0FD174C7" w:rsidR="00C204C9" w:rsidRPr="00C204C9" w:rsidRDefault="00C204C9" w:rsidP="007D7CAC">
      <w:pPr>
        <w:ind w:left="720"/>
        <w:rPr>
          <w:rFonts w:asciiTheme="minorHAnsi" w:eastAsiaTheme="minorHAnsi" w:hAnsiTheme="minorHAnsi"/>
          <w:lang w:bidi="en-US"/>
        </w:rPr>
      </w:pPr>
      <w:r w:rsidRPr="00C204C9">
        <w:rPr>
          <w:rFonts w:asciiTheme="minorHAnsi" w:eastAsiaTheme="minorHAnsi" w:hAnsiTheme="minorHAnsi"/>
          <w:lang w:bidi="en-US"/>
        </w:rPr>
        <w:t>Failure to complete and submit these forms as required will result in Proposer not receiving the DVBE incentive.  In addition, the J</w:t>
      </w:r>
      <w:r>
        <w:rPr>
          <w:rFonts w:asciiTheme="minorHAnsi" w:eastAsiaTheme="minorHAnsi" w:hAnsiTheme="minorHAnsi"/>
          <w:lang w:bidi="en-US"/>
        </w:rPr>
        <w:t>udicial Council</w:t>
      </w:r>
      <w:r w:rsidRPr="00C204C9">
        <w:rPr>
          <w:rFonts w:asciiTheme="minorHAnsi" w:eastAsiaTheme="minorHAnsi" w:hAnsiTheme="minorHAnsi"/>
          <w:lang w:bidi="en-US"/>
        </w:rPr>
        <w:t xml:space="preserve"> may request additional written clarifying information.  Failure to provide this information as requested will result in Proposer not receiving the DVBE incentive.  </w:t>
      </w:r>
    </w:p>
    <w:p w14:paraId="05CC3CAE" w14:textId="77777777" w:rsidR="00C204C9" w:rsidRPr="00C204C9" w:rsidRDefault="00C204C9" w:rsidP="007D7CAC">
      <w:pPr>
        <w:ind w:left="720"/>
        <w:rPr>
          <w:rFonts w:asciiTheme="minorHAnsi" w:eastAsiaTheme="minorHAnsi" w:hAnsiTheme="minorHAnsi"/>
          <w:lang w:bidi="en-US"/>
        </w:rPr>
      </w:pPr>
    </w:p>
    <w:p w14:paraId="07409EC1" w14:textId="75B1BA9D" w:rsidR="00C204C9" w:rsidRPr="00C204C9" w:rsidRDefault="00C204C9" w:rsidP="007D7CAC">
      <w:pPr>
        <w:ind w:left="720"/>
        <w:rPr>
          <w:rFonts w:asciiTheme="minorHAnsi" w:eastAsiaTheme="minorHAnsi" w:hAnsiTheme="minorHAnsi"/>
          <w:lang w:bidi="en-US"/>
        </w:rPr>
      </w:pPr>
      <w:r w:rsidRPr="00C204C9">
        <w:rPr>
          <w:rFonts w:asciiTheme="minorHAnsi" w:eastAsiaTheme="minorHAnsi" w:hAnsiTheme="minorHAnsi"/>
          <w:lang w:bidi="en-US"/>
        </w:rPr>
        <w:t>If this solicitation is for IT goods and services, the application of the DVBE incentive may be affected by application of the small business preference.  For additional information, see the J</w:t>
      </w:r>
      <w:r>
        <w:rPr>
          <w:rFonts w:asciiTheme="minorHAnsi" w:eastAsiaTheme="minorHAnsi" w:hAnsiTheme="minorHAnsi"/>
          <w:lang w:bidi="en-US"/>
        </w:rPr>
        <w:t>udicial Council</w:t>
      </w:r>
      <w:r w:rsidRPr="00C204C9">
        <w:rPr>
          <w:rFonts w:asciiTheme="minorHAnsi" w:eastAsiaTheme="minorHAnsi" w:hAnsiTheme="minorHAnsi"/>
          <w:lang w:bidi="en-US"/>
        </w:rPr>
        <w:t xml:space="preserve">’s Small Business Preference Procedures for the Procurement of Information Technology Goods and Services.  </w:t>
      </w:r>
    </w:p>
    <w:p w14:paraId="551706C9" w14:textId="77777777" w:rsidR="00C204C9" w:rsidRPr="00C204C9" w:rsidRDefault="00C204C9" w:rsidP="00C204C9">
      <w:pPr>
        <w:spacing w:line="276" w:lineRule="auto"/>
        <w:ind w:left="720"/>
        <w:rPr>
          <w:rFonts w:asciiTheme="minorHAnsi" w:eastAsiaTheme="minorHAnsi" w:hAnsiTheme="minorHAnsi"/>
          <w:lang w:bidi="en-US"/>
        </w:rPr>
      </w:pPr>
    </w:p>
    <w:p w14:paraId="6F6C4175" w14:textId="0B3DF143" w:rsidR="00C204C9" w:rsidRPr="00C204C9" w:rsidRDefault="00C204C9" w:rsidP="007D7CAC">
      <w:pPr>
        <w:ind w:left="720"/>
        <w:rPr>
          <w:rFonts w:asciiTheme="minorHAnsi" w:eastAsiaTheme="minorHAnsi" w:hAnsiTheme="minorHAnsi"/>
          <w:lang w:bidi="en-US"/>
        </w:rPr>
      </w:pPr>
      <w:r w:rsidRPr="00C204C9">
        <w:rPr>
          <w:rFonts w:asciiTheme="minorHAnsi" w:eastAsiaTheme="minorHAnsi" w:hAnsiTheme="minorHAnsi"/>
          <w:lang w:bidi="en-US"/>
        </w:rPr>
        <w:t xml:space="preserve">If Proposer receives the DVBE incentive: (i) Proposer will be required to complete a post-contract DVBE certification if DVBE subcontractors are used; (ii) Proposer must use any DVBE subcontractor(s) identified in its proposal unless the </w:t>
      </w:r>
      <w:r w:rsidR="00405CF3">
        <w:rPr>
          <w:rFonts w:asciiTheme="minorHAnsi" w:eastAsiaTheme="minorHAnsi" w:hAnsiTheme="minorHAnsi"/>
          <w:lang w:bidi="en-US"/>
        </w:rPr>
        <w:t>Judicial Council</w:t>
      </w:r>
      <w:r w:rsidRPr="00C204C9">
        <w:rPr>
          <w:rFonts w:asciiTheme="minorHAnsi" w:eastAsiaTheme="minorHAnsi" w:hAnsiTheme="minorHAnsi"/>
          <w:lang w:bidi="en-US"/>
        </w:rPr>
        <w:t xml:space="preserve"> approves in writing the substitution of another DVBE; and (iii) failure to meet the </w:t>
      </w:r>
      <w:r w:rsidRPr="00C204C9">
        <w:rPr>
          <w:rFonts w:asciiTheme="minorHAnsi" w:eastAsiaTheme="minorHAnsi" w:hAnsiTheme="minorHAnsi" w:cstheme="minorHAnsi"/>
          <w:lang w:bidi="en-US"/>
        </w:rPr>
        <w:t xml:space="preserve">DVBE commitment set forth </w:t>
      </w:r>
      <w:r w:rsidRPr="00C204C9">
        <w:rPr>
          <w:rFonts w:asciiTheme="minorHAnsi" w:eastAsiaTheme="minorHAnsi" w:hAnsiTheme="minorHAnsi"/>
          <w:lang w:bidi="en-US"/>
        </w:rPr>
        <w:t xml:space="preserve">in its proposal will constitute a breach of contract.  </w:t>
      </w:r>
    </w:p>
    <w:p w14:paraId="271809AF" w14:textId="77777777" w:rsidR="00C204C9" w:rsidRPr="00C204C9" w:rsidRDefault="00C204C9" w:rsidP="00C204C9">
      <w:pPr>
        <w:spacing w:line="276" w:lineRule="auto"/>
        <w:ind w:left="720"/>
        <w:rPr>
          <w:rFonts w:asciiTheme="minorHAnsi" w:eastAsiaTheme="minorHAnsi" w:hAnsiTheme="minorHAnsi"/>
          <w:lang w:bidi="en-US"/>
        </w:rPr>
      </w:pPr>
    </w:p>
    <w:p w14:paraId="603852DE" w14:textId="77777777" w:rsidR="00C204C9" w:rsidRPr="00C204C9" w:rsidRDefault="00C204C9" w:rsidP="00C204C9">
      <w:pPr>
        <w:spacing w:line="276" w:lineRule="auto"/>
        <w:ind w:left="720"/>
        <w:rPr>
          <w:rFonts w:asciiTheme="minorHAnsi" w:eastAsiaTheme="minorHAnsi" w:hAnsiTheme="minorHAnsi"/>
          <w:b/>
          <w:lang w:bidi="en-US"/>
        </w:rPr>
      </w:pPr>
      <w:r w:rsidRPr="00C204C9">
        <w:rPr>
          <w:rFonts w:asciiTheme="minorHAnsi" w:eastAsiaTheme="minorHAnsi" w:hAnsiTheme="minorHAnsi"/>
          <w:b/>
          <w:lang w:bidi="en-US"/>
        </w:rPr>
        <w:t>FRAUDULENT MISREPREPRETATION IN CONNECTION WITH THE DVBE INCENTIVE IS A MISDEMEANOR AND IS PUNISHABLE BY IMPRISONMENT OR FINE, AND VIOLATORS ARE LIABLE FOR CIVIL PENALTIES. SEE MVC 999.9.</w:t>
      </w:r>
    </w:p>
    <w:p w14:paraId="4B00AF19" w14:textId="77777777" w:rsidR="00825BC4" w:rsidRPr="0046465F" w:rsidRDefault="00825BC4" w:rsidP="00825BC4">
      <w:pPr>
        <w:pStyle w:val="BodyText"/>
        <w:rPr>
          <w:color w:val="000000" w:themeColor="text1"/>
        </w:rPr>
      </w:pPr>
    </w:p>
    <w:p w14:paraId="5BFCB47C" w14:textId="28DC2869" w:rsidR="00EE1E7F" w:rsidRDefault="007641CA" w:rsidP="00EE1E7F">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12.</w:t>
      </w:r>
      <w:r w:rsidR="00EE1E7F">
        <w:rPr>
          <w:rFonts w:ascii="Times New Roman Bold" w:hAnsi="Times New Roman Bold"/>
          <w:b/>
          <w:caps/>
          <w:color w:val="000000" w:themeColor="text1"/>
          <w:szCs w:val="20"/>
          <w:u w:val="none"/>
        </w:rPr>
        <w:t>0</w:t>
      </w:r>
      <w:r w:rsidR="00EE1E7F">
        <w:rPr>
          <w:rFonts w:ascii="Times New Roman Bold" w:hAnsi="Times New Roman Bold"/>
          <w:b/>
          <w:caps/>
          <w:color w:val="000000" w:themeColor="text1"/>
          <w:szCs w:val="20"/>
          <w:u w:val="none"/>
        </w:rPr>
        <w:tab/>
        <w:t>SMALL business preference</w:t>
      </w:r>
    </w:p>
    <w:p w14:paraId="08A4D463" w14:textId="77777777" w:rsidR="00FC71D9" w:rsidRDefault="00FC71D9" w:rsidP="00FC71D9">
      <w:pPr>
        <w:ind w:left="720"/>
      </w:pPr>
      <w:r>
        <w:t xml:space="preserve">Small business participation is not mandatory.  Failure to qualify for the small business preference will not render a proposal non-responsive.  </w:t>
      </w:r>
    </w:p>
    <w:p w14:paraId="36749D8D" w14:textId="77777777" w:rsidR="00FC71D9" w:rsidRDefault="00FC71D9" w:rsidP="00436C0F">
      <w:pPr>
        <w:ind w:left="720"/>
      </w:pPr>
    </w:p>
    <w:p w14:paraId="32CCFDEB" w14:textId="674BE086" w:rsidR="00436C0F" w:rsidRDefault="00436C0F" w:rsidP="00436C0F">
      <w:pPr>
        <w:ind w:left="720"/>
      </w:pPr>
      <w:r>
        <w:t>Eligibility for and application of the small business preference is governed by the J</w:t>
      </w:r>
      <w:r w:rsidR="00C204C9">
        <w:t>udicial Council</w:t>
      </w:r>
      <w:r>
        <w:t xml:space="preserve">’s Small Business Preference Procedures for the Procurement of Information Technology Goods and Services.  </w:t>
      </w:r>
      <w:r w:rsidR="0090254C">
        <w:t xml:space="preserve">The </w:t>
      </w:r>
      <w:r w:rsidR="007E3EF8">
        <w:t>Proposer</w:t>
      </w:r>
      <w:r>
        <w:t xml:space="preserve"> will receive a small business preference if, in the J</w:t>
      </w:r>
      <w:r w:rsidR="009C3543">
        <w:t>udicial Council</w:t>
      </w:r>
      <w:r>
        <w:t xml:space="preserve">’s sole determination, </w:t>
      </w:r>
      <w:r w:rsidR="0090254C">
        <w:t xml:space="preserve">the </w:t>
      </w:r>
      <w:r w:rsidR="007E3EF8">
        <w:t xml:space="preserve">Proposer </w:t>
      </w:r>
      <w:r>
        <w:t xml:space="preserve">has met all applicable requirements.  If </w:t>
      </w:r>
      <w:r w:rsidR="0090254C">
        <w:t xml:space="preserve">the </w:t>
      </w:r>
      <w:r w:rsidR="007E3EF8">
        <w:t xml:space="preserve">Proposer </w:t>
      </w:r>
      <w:r>
        <w:t xml:space="preserve">receives the small business preference, the </w:t>
      </w:r>
      <w:r w:rsidR="007E3EF8">
        <w:t>score assigned to its proposal</w:t>
      </w:r>
      <w:r>
        <w:t xml:space="preserve"> will be </w:t>
      </w:r>
      <w:r w:rsidR="007E3EF8">
        <w:t xml:space="preserve">increased </w:t>
      </w:r>
      <w:r>
        <w:t>by an amount equal to 5% of the</w:t>
      </w:r>
      <w:r w:rsidR="007E3EF8">
        <w:t xml:space="preserve"> points assigned to the</w:t>
      </w:r>
      <w:r>
        <w:t xml:space="preserve"> </w:t>
      </w:r>
      <w:r w:rsidR="007E3EF8">
        <w:t>highest scored proposal</w:t>
      </w:r>
      <w:r>
        <w:t>.  If a DVBE incentive is also offered in connection with this solicitation, additional rules regarding the interaction between the small business preference and the DVBE incentive apply.</w:t>
      </w:r>
    </w:p>
    <w:p w14:paraId="7D35F616" w14:textId="77777777" w:rsidR="00436C0F" w:rsidRDefault="00436C0F" w:rsidP="00436C0F">
      <w:pPr>
        <w:ind w:left="720"/>
      </w:pPr>
    </w:p>
    <w:p w14:paraId="1A2EA268" w14:textId="77777777" w:rsidR="00436C0F" w:rsidRDefault="002F43B9" w:rsidP="00436C0F">
      <w:pPr>
        <w:ind w:left="720"/>
      </w:pPr>
      <w: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14:paraId="0A191F5D" w14:textId="77777777" w:rsidR="00436C0F" w:rsidRDefault="00436C0F" w:rsidP="00436C0F">
      <w:pPr>
        <w:ind w:left="720"/>
      </w:pPr>
    </w:p>
    <w:p w14:paraId="00D4F361" w14:textId="77777777" w:rsidR="00436C0F" w:rsidRDefault="00436C0F" w:rsidP="00436C0F">
      <w:pPr>
        <w:ind w:left="720"/>
      </w:pPr>
      <w:r>
        <w:lastRenderedPageBreak/>
        <w:t xml:space="preserve">If </w:t>
      </w:r>
      <w:r w:rsidR="0090254C">
        <w:t xml:space="preserve">the </w:t>
      </w:r>
      <w:r w:rsidR="007E3EF8">
        <w:t xml:space="preserve">Proposer </w:t>
      </w:r>
      <w:r>
        <w:t xml:space="preserve">wishes to seek the small business preference, </w:t>
      </w:r>
      <w:r w:rsidR="0090254C">
        <w:t xml:space="preserve">the </w:t>
      </w:r>
      <w:r w:rsidR="007E3EF8">
        <w:t xml:space="preserve">Proposer </w:t>
      </w:r>
      <w:r>
        <w:t xml:space="preserve">must complete and submit with its </w:t>
      </w:r>
      <w:r w:rsidR="007E3EF8">
        <w:t>proposal</w:t>
      </w:r>
      <w:r>
        <w:t xml:space="preserve"> the Small Business Declaration (Attachment </w:t>
      </w:r>
      <w:r w:rsidR="009C347A">
        <w:t>5</w:t>
      </w:r>
      <w:r w:rsidR="007E3EF8">
        <w:t>)</w:t>
      </w:r>
      <w:r>
        <w:t xml:space="preserve">.  </w:t>
      </w:r>
      <w:r w:rsidR="0090254C">
        <w:t xml:space="preserve">The </w:t>
      </w:r>
      <w:r w:rsidR="007E3EF8">
        <w:t xml:space="preserve">Proposer </w:t>
      </w:r>
      <w:r>
        <w:t xml:space="preserve">must submit with the Small Business Declaration all materials required in the Small Business Declaration. </w:t>
      </w:r>
    </w:p>
    <w:p w14:paraId="04897362" w14:textId="77777777" w:rsidR="00436C0F" w:rsidRDefault="00436C0F" w:rsidP="00436C0F">
      <w:pPr>
        <w:ind w:left="1440" w:hanging="720"/>
      </w:pPr>
    </w:p>
    <w:p w14:paraId="281C3159" w14:textId="4EC2EFD7" w:rsidR="00436C0F" w:rsidRDefault="00436C0F" w:rsidP="00436C0F">
      <w:pPr>
        <w:ind w:left="720"/>
      </w:pPr>
      <w:r>
        <w:t xml:space="preserve">Failure to complete and submit the Small Business Declaration as required will result in </w:t>
      </w:r>
      <w:r w:rsidR="0090254C">
        <w:t xml:space="preserve">the </w:t>
      </w:r>
      <w:r w:rsidR="007E3EF8">
        <w:t xml:space="preserve">Proposer </w:t>
      </w:r>
      <w:r>
        <w:t xml:space="preserve">not receiving the small business preference.  In addition, the </w:t>
      </w:r>
      <w:r w:rsidR="00405CF3">
        <w:t>Judicial Council</w:t>
      </w:r>
      <w:r>
        <w:t xml:space="preserve"> may request additional written clarifying information.  Failure to provide this information as requested will result in </w:t>
      </w:r>
      <w:r w:rsidR="0090254C">
        <w:t xml:space="preserve">the </w:t>
      </w:r>
      <w:r w:rsidR="007E3EF8">
        <w:t xml:space="preserve">Proposer </w:t>
      </w:r>
      <w:r>
        <w:t xml:space="preserve">not receiving the small business preference.  </w:t>
      </w:r>
    </w:p>
    <w:p w14:paraId="5C9DF1E3" w14:textId="77777777" w:rsidR="00436C0F" w:rsidRDefault="00436C0F" w:rsidP="00436C0F">
      <w:pPr>
        <w:ind w:left="720"/>
      </w:pPr>
    </w:p>
    <w:p w14:paraId="3255881D" w14:textId="77777777" w:rsidR="00436C0F" w:rsidRDefault="002F43B9" w:rsidP="00436C0F">
      <w:pPr>
        <w:ind w:left="720"/>
      </w:pPr>
      <w:r>
        <w:t xml:space="preserve">If the Proposer receives the small business preference, (i) the Proposer will be required to complete a post-contract report; and (ii) failure to meet the small business </w:t>
      </w:r>
      <w:r>
        <w:rPr>
          <w:rFonts w:cstheme="minorHAnsi"/>
        </w:rPr>
        <w:t xml:space="preserve">commitment set forth </w:t>
      </w:r>
      <w:r>
        <w:t>in its proposal will constitute a breach of contract.</w:t>
      </w:r>
      <w:r w:rsidR="00436C0F">
        <w:t xml:space="preserve">  </w:t>
      </w:r>
    </w:p>
    <w:p w14:paraId="16539F3F" w14:textId="77777777" w:rsidR="00436C0F" w:rsidRDefault="00436C0F" w:rsidP="00436C0F">
      <w:pPr>
        <w:ind w:left="720"/>
      </w:pPr>
    </w:p>
    <w:p w14:paraId="2110FE25" w14:textId="77777777" w:rsidR="00436C0F" w:rsidRDefault="00436C0F" w:rsidP="00436C0F">
      <w:pPr>
        <w:ind w:left="720"/>
      </w:pPr>
      <w:r>
        <w:rPr>
          <w:b/>
        </w:rPr>
        <w:t>FRAUDULENT MISREPREPRETATION IN CONNECTION WITH THE SMALL BUSINESS PREFERNCE IS UNLAWFUL AND IS</w:t>
      </w:r>
      <w:r w:rsidRPr="00972A28">
        <w:rPr>
          <w:b/>
        </w:rPr>
        <w:t xml:space="preserve"> PUNISHABLE BY </w:t>
      </w:r>
      <w:r>
        <w:rPr>
          <w:b/>
        </w:rPr>
        <w:t>CIVIL PENALTIES</w:t>
      </w:r>
      <w:r w:rsidRPr="00972A28">
        <w:rPr>
          <w:b/>
        </w:rPr>
        <w:t>.</w:t>
      </w:r>
      <w:r>
        <w:rPr>
          <w:b/>
        </w:rPr>
        <w:t xml:space="preserve"> SEE GOVERNMENT CODE SECTION 14842.5.</w:t>
      </w:r>
    </w:p>
    <w:p w14:paraId="23F28525" w14:textId="54B04C77" w:rsidR="00053778" w:rsidRPr="0046465F" w:rsidRDefault="00512CCE"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7641CA">
        <w:rPr>
          <w:rFonts w:ascii="Times New Roman Bold" w:hAnsi="Times New Roman Bold"/>
          <w:b/>
          <w:caps/>
          <w:color w:val="000000" w:themeColor="text1"/>
          <w:szCs w:val="20"/>
          <w:u w:val="none"/>
        </w:rPr>
        <w:t>3</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3BC06B59" w14:textId="77777777" w:rsidR="007641CA" w:rsidRDefault="00053778" w:rsidP="00053778">
      <w:pPr>
        <w:ind w:left="720"/>
        <w:rPr>
          <w:color w:val="000000" w:themeColor="text1"/>
        </w:rPr>
      </w:pPr>
      <w:r w:rsidRPr="00F3548B">
        <w:rPr>
          <w:color w:val="000000" w:themeColor="text1"/>
        </w:rPr>
        <w:t>Any protests will be handled in accordance with Chapter 7 of the Judicial Branch Contract</w:t>
      </w:r>
      <w:r w:rsidR="00E9414D">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p>
    <w:p w14:paraId="3F2732E8" w14:textId="77777777" w:rsidR="007641CA" w:rsidRDefault="007641CA" w:rsidP="00053778">
      <w:pPr>
        <w:ind w:left="720"/>
        <w:rPr>
          <w:color w:val="000000" w:themeColor="text1"/>
        </w:rPr>
      </w:pPr>
    </w:p>
    <w:p w14:paraId="29EA9CA8" w14:textId="0D1A25C2" w:rsidR="00053778" w:rsidRDefault="00053778" w:rsidP="00053778">
      <w:pPr>
        <w:ind w:left="720"/>
        <w:rPr>
          <w:noProof/>
          <w:color w:val="000000" w:themeColor="text1"/>
          <w:szCs w:val="20"/>
        </w:rPr>
      </w:pPr>
      <w:r w:rsidRPr="005A3E81">
        <w:rPr>
          <w:color w:val="000000" w:themeColor="text1"/>
        </w:rPr>
        <w:t xml:space="preserve">The deadline for the </w:t>
      </w:r>
      <w:r w:rsidR="00436C0F">
        <w:rPr>
          <w:color w:val="000000" w:themeColor="text1"/>
        </w:rPr>
        <w:t>J</w:t>
      </w:r>
      <w:r w:rsidR="009C3543">
        <w:rPr>
          <w:color w:val="000000" w:themeColor="text1"/>
        </w:rPr>
        <w:t>udicial Council</w:t>
      </w:r>
      <w:r w:rsidRPr="005A3E81">
        <w:rPr>
          <w:color w:val="000000" w:themeColor="text1"/>
        </w:rPr>
        <w:t xml:space="preserve"> to receive a solicitation specifications protest i</w:t>
      </w:r>
      <w:r w:rsidRPr="009C3543">
        <w:rPr>
          <w:color w:val="000000" w:themeColor="text1"/>
        </w:rPr>
        <w:t>s</w:t>
      </w:r>
      <w:r w:rsidR="009C3543" w:rsidRPr="009C3543">
        <w:rPr>
          <w:color w:val="000000"/>
        </w:rPr>
        <w:t xml:space="preserve"> </w:t>
      </w:r>
      <w:r w:rsidR="00E45B78" w:rsidRPr="009C3543">
        <w:rPr>
          <w:color w:val="000000" w:themeColor="text1"/>
        </w:rPr>
        <w:t>the proposal due date</w:t>
      </w:r>
      <w:r w:rsidRPr="009C3543">
        <w:rPr>
          <w:color w:val="000000" w:themeColor="text1"/>
        </w:rPr>
        <w:t xml:space="preserve">. Protests </w:t>
      </w:r>
      <w:r w:rsidR="00A12D99" w:rsidRPr="009C3543">
        <w:rPr>
          <w:color w:val="000000" w:themeColor="text1"/>
        </w:rPr>
        <w:t xml:space="preserve">must </w:t>
      </w:r>
      <w:r w:rsidRPr="009C3543">
        <w:rPr>
          <w:color w:val="000000" w:themeColor="text1"/>
        </w:rPr>
        <w:t>be sent to:</w:t>
      </w:r>
      <w:r>
        <w:rPr>
          <w:color w:val="000000" w:themeColor="text1"/>
        </w:rPr>
        <w:t xml:space="preserve"> </w:t>
      </w:r>
    </w:p>
    <w:p w14:paraId="2888A60F" w14:textId="77777777" w:rsidR="00053778" w:rsidRDefault="00053778" w:rsidP="00053778">
      <w:pPr>
        <w:ind w:left="720"/>
        <w:rPr>
          <w:noProof/>
          <w:color w:val="000000" w:themeColor="text1"/>
          <w:szCs w:val="20"/>
        </w:rPr>
      </w:pPr>
    </w:p>
    <w:p w14:paraId="1D575CCD" w14:textId="511A9AB7" w:rsidR="002C3530" w:rsidRDefault="009C3543" w:rsidP="002C3530">
      <w:pPr>
        <w:ind w:left="1440"/>
        <w:rPr>
          <w:color w:val="000000" w:themeColor="text1"/>
        </w:rPr>
      </w:pPr>
      <w:r>
        <w:rPr>
          <w:color w:val="000000" w:themeColor="text1"/>
        </w:rPr>
        <w:t>Bid Desk</w:t>
      </w:r>
    </w:p>
    <w:p w14:paraId="629BE780" w14:textId="05B37514" w:rsidR="009C3543" w:rsidRDefault="009C3543" w:rsidP="002C3530">
      <w:pPr>
        <w:ind w:left="1440"/>
        <w:rPr>
          <w:color w:val="000000" w:themeColor="text1"/>
        </w:rPr>
      </w:pPr>
      <w:r>
        <w:rPr>
          <w:color w:val="000000" w:themeColor="text1"/>
        </w:rPr>
        <w:t xml:space="preserve">RFP Number:  IT-2018-06-LB </w:t>
      </w:r>
    </w:p>
    <w:p w14:paraId="509F238E" w14:textId="3DAA77F0" w:rsidR="009C3543" w:rsidRDefault="009C3543" w:rsidP="002C3530">
      <w:pPr>
        <w:ind w:left="1440"/>
        <w:rPr>
          <w:color w:val="000000" w:themeColor="text1"/>
        </w:rPr>
      </w:pPr>
      <w:r>
        <w:rPr>
          <w:color w:val="000000" w:themeColor="text1"/>
        </w:rPr>
        <w:t>Branch Accounting and Procurement | Administrative Division</w:t>
      </w:r>
    </w:p>
    <w:p w14:paraId="4FC7FA1E" w14:textId="4D5C7312" w:rsidR="009C3543" w:rsidRDefault="009C3543" w:rsidP="002C3530">
      <w:pPr>
        <w:ind w:left="1440"/>
        <w:rPr>
          <w:color w:val="000000" w:themeColor="text1"/>
        </w:rPr>
      </w:pPr>
      <w:r>
        <w:rPr>
          <w:color w:val="000000" w:themeColor="text1"/>
        </w:rPr>
        <w:t>Judicial Council of California</w:t>
      </w:r>
    </w:p>
    <w:p w14:paraId="6EB75A0B" w14:textId="2E16C7D7" w:rsidR="009C3543" w:rsidRDefault="009C3543" w:rsidP="002C3530">
      <w:pPr>
        <w:ind w:left="1440"/>
        <w:rPr>
          <w:color w:val="000000" w:themeColor="text1"/>
        </w:rPr>
      </w:pPr>
      <w:r>
        <w:rPr>
          <w:color w:val="000000" w:themeColor="text1"/>
        </w:rPr>
        <w:t>455 Golden Gate Avenue, 6</w:t>
      </w:r>
      <w:r w:rsidRPr="009C3543">
        <w:rPr>
          <w:color w:val="000000" w:themeColor="text1"/>
          <w:vertAlign w:val="superscript"/>
        </w:rPr>
        <w:t>th</w:t>
      </w:r>
      <w:r>
        <w:rPr>
          <w:color w:val="000000" w:themeColor="text1"/>
        </w:rPr>
        <w:t xml:space="preserve"> Floor</w:t>
      </w:r>
    </w:p>
    <w:p w14:paraId="3AFD542E" w14:textId="6D6D3ECF" w:rsidR="009C3543" w:rsidRPr="00F3548B" w:rsidRDefault="009C3543" w:rsidP="002C3530">
      <w:pPr>
        <w:ind w:left="1440"/>
        <w:rPr>
          <w:color w:val="000000" w:themeColor="text1"/>
        </w:rPr>
      </w:pPr>
      <w:r>
        <w:rPr>
          <w:color w:val="000000" w:themeColor="text1"/>
        </w:rPr>
        <w:t>San Francisco, CA  94102-3688</w:t>
      </w:r>
    </w:p>
    <w:p w14:paraId="3B8FE5A9" w14:textId="77777777" w:rsidR="002C3530" w:rsidRDefault="002C3530" w:rsidP="002C3530"/>
    <w:p w14:paraId="1A6A5F49" w14:textId="77777777" w:rsidR="00C662D1" w:rsidRDefault="00C662D1"/>
    <w:p w14:paraId="7DD633A8" w14:textId="77777777" w:rsidR="00130AE7" w:rsidRDefault="00130AE7"/>
    <w:p w14:paraId="1D88A074" w14:textId="77777777" w:rsidR="00130AE7" w:rsidRDefault="00130AE7"/>
    <w:sectPr w:rsidR="00130AE7"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7FC4C" w14:textId="77777777" w:rsidR="007D7CAC" w:rsidRDefault="007D7CAC" w:rsidP="00C37FF7">
      <w:r>
        <w:separator/>
      </w:r>
    </w:p>
  </w:endnote>
  <w:endnote w:type="continuationSeparator" w:id="0">
    <w:p w14:paraId="4EF5A9BA" w14:textId="77777777" w:rsidR="007D7CAC" w:rsidRDefault="007D7CAC"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ＭＳ Ｐ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94A67" w14:textId="0F9D86C3" w:rsidR="007D7CAC" w:rsidRDefault="00E169D9">
    <w:pPr>
      <w:pStyle w:val="Footer"/>
    </w:pPr>
    <w:sdt>
      <w:sdtPr>
        <w:id w:val="18165802"/>
        <w:docPartObj>
          <w:docPartGallery w:val="Page Numbers (Bottom of Page)"/>
          <w:docPartUnique/>
        </w:docPartObj>
      </w:sdtPr>
      <w:sdtEndPr/>
      <w:sdtContent>
        <w:r w:rsidR="007D7CAC" w:rsidRPr="00A90E8F">
          <w:rPr>
            <w:sz w:val="20"/>
            <w:szCs w:val="20"/>
          </w:rPr>
          <w:fldChar w:fldCharType="begin"/>
        </w:r>
        <w:r w:rsidR="007D7CAC" w:rsidRPr="00A90E8F">
          <w:rPr>
            <w:sz w:val="20"/>
            <w:szCs w:val="20"/>
          </w:rPr>
          <w:instrText xml:space="preserve"> PAGE   \* MERGEFORMAT </w:instrText>
        </w:r>
        <w:r w:rsidR="007D7CAC" w:rsidRPr="00A90E8F">
          <w:rPr>
            <w:sz w:val="20"/>
            <w:szCs w:val="20"/>
          </w:rPr>
          <w:fldChar w:fldCharType="separate"/>
        </w:r>
        <w:r>
          <w:rPr>
            <w:noProof/>
            <w:sz w:val="20"/>
            <w:szCs w:val="20"/>
          </w:rPr>
          <w:t>1</w:t>
        </w:r>
        <w:r w:rsidR="007D7CAC" w:rsidRPr="00A90E8F">
          <w:rPr>
            <w:sz w:val="20"/>
            <w:szCs w:val="20"/>
          </w:rPr>
          <w:fldChar w:fldCharType="end"/>
        </w:r>
        <w:r w:rsidR="007D7CAC" w:rsidRPr="00A90E8F">
          <w:rPr>
            <w:sz w:val="20"/>
            <w:szCs w:val="20"/>
          </w:rPr>
          <w:tab/>
        </w:r>
        <w:r w:rsidR="007D7CAC" w:rsidRPr="00A90E8F">
          <w:rPr>
            <w:sz w:val="20"/>
            <w:szCs w:val="20"/>
          </w:rPr>
          <w:tab/>
          <w:t xml:space="preserve">rev </w:t>
        </w:r>
        <w:r w:rsidR="007D7CAC">
          <w:rPr>
            <w:sz w:val="20"/>
            <w:szCs w:val="20"/>
          </w:rPr>
          <w:t>01/01/17</w:t>
        </w:r>
      </w:sdtContent>
    </w:sdt>
  </w:p>
  <w:p w14:paraId="53C817ED" w14:textId="77777777" w:rsidR="007D7CAC" w:rsidRDefault="007D7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239AC" w14:textId="77777777" w:rsidR="007D7CAC" w:rsidRDefault="007D7CAC" w:rsidP="00C37FF7">
      <w:r>
        <w:separator/>
      </w:r>
    </w:p>
  </w:footnote>
  <w:footnote w:type="continuationSeparator" w:id="0">
    <w:p w14:paraId="262F4E94" w14:textId="77777777" w:rsidR="007D7CAC" w:rsidRDefault="007D7CAC"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B1B99" w14:textId="77777777" w:rsidR="007D7CAC" w:rsidRPr="009B1FDF" w:rsidRDefault="007D7CAC" w:rsidP="00C37FF7">
    <w:pPr>
      <w:pStyle w:val="CommentText"/>
      <w:tabs>
        <w:tab w:val="left" w:pos="1242"/>
      </w:tabs>
      <w:ind w:right="252"/>
      <w:jc w:val="both"/>
      <w:rPr>
        <w:rFonts w:ascii="Arial" w:hAnsi="Arial" w:cs="Arial"/>
        <w:szCs w:val="28"/>
      </w:rPr>
    </w:pPr>
    <w:r>
      <w:t>RFP</w:t>
    </w:r>
    <w:r w:rsidRPr="0045523B">
      <w:t xml:space="preserve"> Title</w:t>
    </w:r>
    <w:r>
      <w:t>:</w:t>
    </w:r>
    <w:r w:rsidRPr="00B77B87">
      <w:rPr>
        <w:rFonts w:ascii="Arial" w:hAnsi="Arial" w:cs="Arial"/>
        <w:i/>
        <w:caps/>
        <w:color w:val="FF0000"/>
        <w:szCs w:val="28"/>
      </w:rPr>
      <w:t xml:space="preserve"> </w:t>
    </w:r>
    <w:r w:rsidRPr="009B1FDF">
      <w:rPr>
        <w:rFonts w:ascii="Arial" w:hAnsi="Arial" w:cs="Arial"/>
        <w:szCs w:val="28"/>
      </w:rPr>
      <w:t xml:space="preserve">California Courts Digital Services Conceptual Design Project </w:t>
    </w:r>
  </w:p>
  <w:p w14:paraId="72CCD040" w14:textId="0CEEEB14" w:rsidR="007D7CAC" w:rsidRPr="009B1FDF" w:rsidRDefault="007D7CAC" w:rsidP="00C37FF7">
    <w:pPr>
      <w:pStyle w:val="CommentText"/>
      <w:tabs>
        <w:tab w:val="left" w:pos="1242"/>
      </w:tabs>
      <w:ind w:right="252"/>
      <w:jc w:val="both"/>
      <w:rPr>
        <w:sz w:val="22"/>
        <w:szCs w:val="22"/>
      </w:rPr>
    </w:pPr>
    <w:r w:rsidRPr="0045523B">
      <w:t>RFP Number:</w:t>
    </w:r>
    <w:r w:rsidRPr="009000D1">
      <w:rPr>
        <w:color w:val="000000"/>
      </w:rPr>
      <w:t xml:space="preserve">  </w:t>
    </w:r>
    <w:r w:rsidRPr="009B1FDF">
      <w:rPr>
        <w:sz w:val="22"/>
        <w:szCs w:val="22"/>
      </w:rPr>
      <w:t xml:space="preserve"> IT-2018-06-LB</w:t>
    </w:r>
  </w:p>
  <w:p w14:paraId="365E1E3D" w14:textId="77777777" w:rsidR="007D7CAC" w:rsidRDefault="007D7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464D"/>
    <w:multiLevelType w:val="hybridMultilevel"/>
    <w:tmpl w:val="5276CDA2"/>
    <w:lvl w:ilvl="0" w:tplc="5EAC6612">
      <w:start w:val="1"/>
      <w:numFmt w:val="lowerLetter"/>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 w15:restartNumberingAfterBreak="0">
    <w:nsid w:val="336328DD"/>
    <w:multiLevelType w:val="hybridMultilevel"/>
    <w:tmpl w:val="A3CC3C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866647C"/>
    <w:multiLevelType w:val="hybridMultilevel"/>
    <w:tmpl w:val="552CC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F526BF"/>
    <w:multiLevelType w:val="multilevel"/>
    <w:tmpl w:val="6342545A"/>
    <w:lvl w:ilvl="0">
      <w:start w:val="2"/>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8" w15:restartNumberingAfterBreak="0">
    <w:nsid w:val="44BA499C"/>
    <w:multiLevelType w:val="multilevel"/>
    <w:tmpl w:val="50C64C4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EE62294"/>
    <w:multiLevelType w:val="multilevel"/>
    <w:tmpl w:val="8B8E432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5"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6"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7" w15:restartNumberingAfterBreak="0">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D62252"/>
    <w:multiLevelType w:val="multilevel"/>
    <w:tmpl w:val="0500277E"/>
    <w:lvl w:ilvl="0">
      <w:start w:val="2"/>
      <w:numFmt w:val="decimal"/>
      <w:lvlText w:val="%1.0"/>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5DB2FBC"/>
    <w:multiLevelType w:val="multilevel"/>
    <w:tmpl w:val="187EE0B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76F2DA8"/>
    <w:multiLevelType w:val="hybridMultilevel"/>
    <w:tmpl w:val="9BF0C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9"/>
  </w:num>
  <w:num w:numId="4">
    <w:abstractNumId w:val="14"/>
  </w:num>
  <w:num w:numId="5">
    <w:abstractNumId w:val="1"/>
  </w:num>
  <w:num w:numId="6">
    <w:abstractNumId w:val="15"/>
  </w:num>
  <w:num w:numId="7">
    <w:abstractNumId w:val="6"/>
  </w:num>
  <w:num w:numId="8">
    <w:abstractNumId w:val="2"/>
  </w:num>
  <w:num w:numId="9">
    <w:abstractNumId w:val="3"/>
  </w:num>
  <w:num w:numId="10">
    <w:abstractNumId w:val="17"/>
  </w:num>
  <w:num w:numId="11">
    <w:abstractNumId w:val="11"/>
  </w:num>
  <w:num w:numId="12">
    <w:abstractNumId w:val="13"/>
  </w:num>
  <w:num w:numId="13">
    <w:abstractNumId w:val="12"/>
  </w:num>
  <w:num w:numId="14">
    <w:abstractNumId w:val="5"/>
  </w:num>
  <w:num w:numId="15">
    <w:abstractNumId w:val="20"/>
  </w:num>
  <w:num w:numId="16">
    <w:abstractNumId w:val="18"/>
  </w:num>
  <w:num w:numId="17">
    <w:abstractNumId w:val="7"/>
  </w:num>
  <w:num w:numId="18">
    <w:abstractNumId w:val="8"/>
  </w:num>
  <w:num w:numId="19">
    <w:abstractNumId w:val="4"/>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A01"/>
    <w:rsid w:val="000025BE"/>
    <w:rsid w:val="0000270A"/>
    <w:rsid w:val="0000277E"/>
    <w:rsid w:val="000056E5"/>
    <w:rsid w:val="00015D67"/>
    <w:rsid w:val="00020D77"/>
    <w:rsid w:val="00020DD8"/>
    <w:rsid w:val="00021D32"/>
    <w:rsid w:val="0002344F"/>
    <w:rsid w:val="00023B38"/>
    <w:rsid w:val="00031763"/>
    <w:rsid w:val="00033354"/>
    <w:rsid w:val="000356BE"/>
    <w:rsid w:val="00047210"/>
    <w:rsid w:val="00050FB6"/>
    <w:rsid w:val="000518CD"/>
    <w:rsid w:val="00053778"/>
    <w:rsid w:val="00070FCA"/>
    <w:rsid w:val="00080391"/>
    <w:rsid w:val="00082230"/>
    <w:rsid w:val="000906D4"/>
    <w:rsid w:val="000969C7"/>
    <w:rsid w:val="000A638D"/>
    <w:rsid w:val="000B0813"/>
    <w:rsid w:val="000B5852"/>
    <w:rsid w:val="000B6ABA"/>
    <w:rsid w:val="000C75E5"/>
    <w:rsid w:val="000D1A04"/>
    <w:rsid w:val="000D1E8B"/>
    <w:rsid w:val="000D2235"/>
    <w:rsid w:val="000D43CC"/>
    <w:rsid w:val="000D4C75"/>
    <w:rsid w:val="000D5FD6"/>
    <w:rsid w:val="000E14BB"/>
    <w:rsid w:val="000F305B"/>
    <w:rsid w:val="00101C48"/>
    <w:rsid w:val="00110657"/>
    <w:rsid w:val="0012465F"/>
    <w:rsid w:val="0012621F"/>
    <w:rsid w:val="001303B1"/>
    <w:rsid w:val="00130AE7"/>
    <w:rsid w:val="00133F5A"/>
    <w:rsid w:val="00142C87"/>
    <w:rsid w:val="00143D24"/>
    <w:rsid w:val="001506F4"/>
    <w:rsid w:val="001564A5"/>
    <w:rsid w:val="00156E64"/>
    <w:rsid w:val="00157C69"/>
    <w:rsid w:val="0016239F"/>
    <w:rsid w:val="00165681"/>
    <w:rsid w:val="00166197"/>
    <w:rsid w:val="00170DC4"/>
    <w:rsid w:val="00173CFE"/>
    <w:rsid w:val="00181FDA"/>
    <w:rsid w:val="00191F68"/>
    <w:rsid w:val="0019276F"/>
    <w:rsid w:val="001A3573"/>
    <w:rsid w:val="001A5590"/>
    <w:rsid w:val="001B29F7"/>
    <w:rsid w:val="001C10B0"/>
    <w:rsid w:val="001C4ED0"/>
    <w:rsid w:val="001C6CA3"/>
    <w:rsid w:val="001D416D"/>
    <w:rsid w:val="001D584B"/>
    <w:rsid w:val="001E0253"/>
    <w:rsid w:val="001E612A"/>
    <w:rsid w:val="001E6F65"/>
    <w:rsid w:val="0020192C"/>
    <w:rsid w:val="00201D27"/>
    <w:rsid w:val="00204B2E"/>
    <w:rsid w:val="002102F5"/>
    <w:rsid w:val="00213F7E"/>
    <w:rsid w:val="002209B1"/>
    <w:rsid w:val="0022207C"/>
    <w:rsid w:val="002251AF"/>
    <w:rsid w:val="00226801"/>
    <w:rsid w:val="00226D67"/>
    <w:rsid w:val="00227F66"/>
    <w:rsid w:val="00230D5C"/>
    <w:rsid w:val="0023310E"/>
    <w:rsid w:val="00233D32"/>
    <w:rsid w:val="00246470"/>
    <w:rsid w:val="002475A4"/>
    <w:rsid w:val="00251CC8"/>
    <w:rsid w:val="00253633"/>
    <w:rsid w:val="00253E0F"/>
    <w:rsid w:val="00254633"/>
    <w:rsid w:val="002622C4"/>
    <w:rsid w:val="00262320"/>
    <w:rsid w:val="00264AAA"/>
    <w:rsid w:val="00267595"/>
    <w:rsid w:val="00277310"/>
    <w:rsid w:val="002819AA"/>
    <w:rsid w:val="00286B92"/>
    <w:rsid w:val="00287D48"/>
    <w:rsid w:val="0029196A"/>
    <w:rsid w:val="00291FBB"/>
    <w:rsid w:val="00292053"/>
    <w:rsid w:val="00292140"/>
    <w:rsid w:val="002929B5"/>
    <w:rsid w:val="002A17A2"/>
    <w:rsid w:val="002C1945"/>
    <w:rsid w:val="002C1B53"/>
    <w:rsid w:val="002C1BD7"/>
    <w:rsid w:val="002C3530"/>
    <w:rsid w:val="002C64BD"/>
    <w:rsid w:val="002D07F1"/>
    <w:rsid w:val="002D11C9"/>
    <w:rsid w:val="002D15D5"/>
    <w:rsid w:val="002E543F"/>
    <w:rsid w:val="002E7965"/>
    <w:rsid w:val="002F0232"/>
    <w:rsid w:val="002F43B9"/>
    <w:rsid w:val="003020A2"/>
    <w:rsid w:val="00311490"/>
    <w:rsid w:val="0031272D"/>
    <w:rsid w:val="00312D1B"/>
    <w:rsid w:val="003150DE"/>
    <w:rsid w:val="0032125D"/>
    <w:rsid w:val="00325BBE"/>
    <w:rsid w:val="00326CAC"/>
    <w:rsid w:val="00327099"/>
    <w:rsid w:val="0032785B"/>
    <w:rsid w:val="00327CD5"/>
    <w:rsid w:val="00333A7A"/>
    <w:rsid w:val="003364C3"/>
    <w:rsid w:val="00336ABC"/>
    <w:rsid w:val="00337995"/>
    <w:rsid w:val="00342B59"/>
    <w:rsid w:val="0034648C"/>
    <w:rsid w:val="00350261"/>
    <w:rsid w:val="003535FE"/>
    <w:rsid w:val="0036121D"/>
    <w:rsid w:val="003667CA"/>
    <w:rsid w:val="003670B6"/>
    <w:rsid w:val="0038448C"/>
    <w:rsid w:val="00387742"/>
    <w:rsid w:val="00395983"/>
    <w:rsid w:val="00395B94"/>
    <w:rsid w:val="0039604F"/>
    <w:rsid w:val="00396691"/>
    <w:rsid w:val="003A35AB"/>
    <w:rsid w:val="003A4D99"/>
    <w:rsid w:val="003A68DF"/>
    <w:rsid w:val="003B268E"/>
    <w:rsid w:val="003C14B3"/>
    <w:rsid w:val="003C249E"/>
    <w:rsid w:val="003D5784"/>
    <w:rsid w:val="003E46FF"/>
    <w:rsid w:val="003E5035"/>
    <w:rsid w:val="003E6CCA"/>
    <w:rsid w:val="003F1ED0"/>
    <w:rsid w:val="003F7633"/>
    <w:rsid w:val="00400CA2"/>
    <w:rsid w:val="00401F22"/>
    <w:rsid w:val="00405579"/>
    <w:rsid w:val="00405CF3"/>
    <w:rsid w:val="00406C33"/>
    <w:rsid w:val="004136BA"/>
    <w:rsid w:val="00415DEC"/>
    <w:rsid w:val="0043059D"/>
    <w:rsid w:val="00432F1A"/>
    <w:rsid w:val="00436C0F"/>
    <w:rsid w:val="0044047E"/>
    <w:rsid w:val="004425FB"/>
    <w:rsid w:val="0044616A"/>
    <w:rsid w:val="00447EF8"/>
    <w:rsid w:val="004601F8"/>
    <w:rsid w:val="00471057"/>
    <w:rsid w:val="0048109E"/>
    <w:rsid w:val="004812BB"/>
    <w:rsid w:val="00482CC9"/>
    <w:rsid w:val="004858EA"/>
    <w:rsid w:val="00494EC2"/>
    <w:rsid w:val="004960BA"/>
    <w:rsid w:val="004A337A"/>
    <w:rsid w:val="004A70F2"/>
    <w:rsid w:val="004B38F7"/>
    <w:rsid w:val="004D0D8E"/>
    <w:rsid w:val="004D206D"/>
    <w:rsid w:val="004D5961"/>
    <w:rsid w:val="004E100E"/>
    <w:rsid w:val="004E39B3"/>
    <w:rsid w:val="004E669D"/>
    <w:rsid w:val="004F4E91"/>
    <w:rsid w:val="005007B8"/>
    <w:rsid w:val="00501FF0"/>
    <w:rsid w:val="00510171"/>
    <w:rsid w:val="00511788"/>
    <w:rsid w:val="00511CFB"/>
    <w:rsid w:val="00512CCE"/>
    <w:rsid w:val="00514E27"/>
    <w:rsid w:val="00521397"/>
    <w:rsid w:val="00531D6E"/>
    <w:rsid w:val="00532899"/>
    <w:rsid w:val="00543187"/>
    <w:rsid w:val="00543EF7"/>
    <w:rsid w:val="005448FE"/>
    <w:rsid w:val="0054495D"/>
    <w:rsid w:val="005549E9"/>
    <w:rsid w:val="005618E2"/>
    <w:rsid w:val="00562D50"/>
    <w:rsid w:val="0056424E"/>
    <w:rsid w:val="0057317D"/>
    <w:rsid w:val="00573A06"/>
    <w:rsid w:val="00574253"/>
    <w:rsid w:val="005844B9"/>
    <w:rsid w:val="005846F1"/>
    <w:rsid w:val="00585138"/>
    <w:rsid w:val="005946B6"/>
    <w:rsid w:val="00595811"/>
    <w:rsid w:val="00595822"/>
    <w:rsid w:val="00596F94"/>
    <w:rsid w:val="00597C4A"/>
    <w:rsid w:val="005A34B0"/>
    <w:rsid w:val="005A3F91"/>
    <w:rsid w:val="005B04DF"/>
    <w:rsid w:val="005B19D5"/>
    <w:rsid w:val="005B7E8A"/>
    <w:rsid w:val="005C3A03"/>
    <w:rsid w:val="005C7430"/>
    <w:rsid w:val="005D2B0B"/>
    <w:rsid w:val="005D6968"/>
    <w:rsid w:val="005E08C0"/>
    <w:rsid w:val="005F1616"/>
    <w:rsid w:val="005F3F8D"/>
    <w:rsid w:val="005F597D"/>
    <w:rsid w:val="005F5C25"/>
    <w:rsid w:val="005F6E88"/>
    <w:rsid w:val="0061155E"/>
    <w:rsid w:val="00624AEA"/>
    <w:rsid w:val="00626AC2"/>
    <w:rsid w:val="00626B27"/>
    <w:rsid w:val="006308E7"/>
    <w:rsid w:val="00640DD7"/>
    <w:rsid w:val="00646261"/>
    <w:rsid w:val="006521A3"/>
    <w:rsid w:val="00652F20"/>
    <w:rsid w:val="006537F3"/>
    <w:rsid w:val="00655C6B"/>
    <w:rsid w:val="006562BF"/>
    <w:rsid w:val="00656FCE"/>
    <w:rsid w:val="00662A31"/>
    <w:rsid w:val="0066440E"/>
    <w:rsid w:val="00666CAB"/>
    <w:rsid w:val="00666CAF"/>
    <w:rsid w:val="00672E21"/>
    <w:rsid w:val="00674C33"/>
    <w:rsid w:val="00675336"/>
    <w:rsid w:val="00675C38"/>
    <w:rsid w:val="006822FA"/>
    <w:rsid w:val="0068288F"/>
    <w:rsid w:val="00695BDF"/>
    <w:rsid w:val="00697BEE"/>
    <w:rsid w:val="006A67DD"/>
    <w:rsid w:val="006A6E22"/>
    <w:rsid w:val="006B572B"/>
    <w:rsid w:val="006C230D"/>
    <w:rsid w:val="006C384C"/>
    <w:rsid w:val="006D02BE"/>
    <w:rsid w:val="006D0595"/>
    <w:rsid w:val="006D4E57"/>
    <w:rsid w:val="006D6F0B"/>
    <w:rsid w:val="006D7BC0"/>
    <w:rsid w:val="006E1F73"/>
    <w:rsid w:val="006E24D0"/>
    <w:rsid w:val="006E36DB"/>
    <w:rsid w:val="006F0B7C"/>
    <w:rsid w:val="006F6D6E"/>
    <w:rsid w:val="00717523"/>
    <w:rsid w:val="00725630"/>
    <w:rsid w:val="00735F39"/>
    <w:rsid w:val="00742621"/>
    <w:rsid w:val="00745F79"/>
    <w:rsid w:val="00746AC7"/>
    <w:rsid w:val="00747460"/>
    <w:rsid w:val="00752F31"/>
    <w:rsid w:val="0075335D"/>
    <w:rsid w:val="00753F60"/>
    <w:rsid w:val="00760C5F"/>
    <w:rsid w:val="007641CA"/>
    <w:rsid w:val="007674D6"/>
    <w:rsid w:val="00776870"/>
    <w:rsid w:val="00782800"/>
    <w:rsid w:val="00797425"/>
    <w:rsid w:val="007A0851"/>
    <w:rsid w:val="007A2146"/>
    <w:rsid w:val="007A7C95"/>
    <w:rsid w:val="007B0E96"/>
    <w:rsid w:val="007B3EA6"/>
    <w:rsid w:val="007B7AC8"/>
    <w:rsid w:val="007C41DF"/>
    <w:rsid w:val="007C4712"/>
    <w:rsid w:val="007C5D81"/>
    <w:rsid w:val="007D1F42"/>
    <w:rsid w:val="007D47C9"/>
    <w:rsid w:val="007D7CAC"/>
    <w:rsid w:val="007E32B2"/>
    <w:rsid w:val="007E3EF8"/>
    <w:rsid w:val="007E7922"/>
    <w:rsid w:val="007F1182"/>
    <w:rsid w:val="0080611E"/>
    <w:rsid w:val="00806692"/>
    <w:rsid w:val="00806A29"/>
    <w:rsid w:val="00813057"/>
    <w:rsid w:val="00825BC4"/>
    <w:rsid w:val="00827C0C"/>
    <w:rsid w:val="008313C7"/>
    <w:rsid w:val="00842EAC"/>
    <w:rsid w:val="0084384C"/>
    <w:rsid w:val="00843DB3"/>
    <w:rsid w:val="0084586E"/>
    <w:rsid w:val="008465EC"/>
    <w:rsid w:val="00876C11"/>
    <w:rsid w:val="0088206E"/>
    <w:rsid w:val="00885A31"/>
    <w:rsid w:val="0089364F"/>
    <w:rsid w:val="00893C52"/>
    <w:rsid w:val="008B0746"/>
    <w:rsid w:val="008B3420"/>
    <w:rsid w:val="008B50E8"/>
    <w:rsid w:val="008B70B1"/>
    <w:rsid w:val="008B76F4"/>
    <w:rsid w:val="008C0635"/>
    <w:rsid w:val="008C0FC6"/>
    <w:rsid w:val="008D2567"/>
    <w:rsid w:val="008D5785"/>
    <w:rsid w:val="008F6395"/>
    <w:rsid w:val="0090247B"/>
    <w:rsid w:val="0090254C"/>
    <w:rsid w:val="00902769"/>
    <w:rsid w:val="00903668"/>
    <w:rsid w:val="00914A4E"/>
    <w:rsid w:val="009211B9"/>
    <w:rsid w:val="00926232"/>
    <w:rsid w:val="009274D7"/>
    <w:rsid w:val="00931B80"/>
    <w:rsid w:val="0093216D"/>
    <w:rsid w:val="009330D8"/>
    <w:rsid w:val="00933BB3"/>
    <w:rsid w:val="00945B36"/>
    <w:rsid w:val="009505A6"/>
    <w:rsid w:val="00967812"/>
    <w:rsid w:val="00967E54"/>
    <w:rsid w:val="00987D11"/>
    <w:rsid w:val="00990077"/>
    <w:rsid w:val="00991FB8"/>
    <w:rsid w:val="00993091"/>
    <w:rsid w:val="009A05C5"/>
    <w:rsid w:val="009B1FDF"/>
    <w:rsid w:val="009B70D7"/>
    <w:rsid w:val="009B7587"/>
    <w:rsid w:val="009C0996"/>
    <w:rsid w:val="009C347A"/>
    <w:rsid w:val="009C3543"/>
    <w:rsid w:val="009C38A6"/>
    <w:rsid w:val="009D6E8D"/>
    <w:rsid w:val="009E2631"/>
    <w:rsid w:val="009E41CE"/>
    <w:rsid w:val="009E6B6B"/>
    <w:rsid w:val="009F2A26"/>
    <w:rsid w:val="00A00FE3"/>
    <w:rsid w:val="00A12D99"/>
    <w:rsid w:val="00A21ECF"/>
    <w:rsid w:val="00A25424"/>
    <w:rsid w:val="00A260EF"/>
    <w:rsid w:val="00A3452B"/>
    <w:rsid w:val="00A42DC6"/>
    <w:rsid w:val="00A4588D"/>
    <w:rsid w:val="00A50B42"/>
    <w:rsid w:val="00A54704"/>
    <w:rsid w:val="00A55A9B"/>
    <w:rsid w:val="00A569DE"/>
    <w:rsid w:val="00A60FB3"/>
    <w:rsid w:val="00A66B5A"/>
    <w:rsid w:val="00A66CD1"/>
    <w:rsid w:val="00A73F88"/>
    <w:rsid w:val="00A74DB8"/>
    <w:rsid w:val="00A8377F"/>
    <w:rsid w:val="00A85B69"/>
    <w:rsid w:val="00A90070"/>
    <w:rsid w:val="00A90E8F"/>
    <w:rsid w:val="00A9408B"/>
    <w:rsid w:val="00AA07A8"/>
    <w:rsid w:val="00AA5441"/>
    <w:rsid w:val="00AA7232"/>
    <w:rsid w:val="00AB1833"/>
    <w:rsid w:val="00AB2FC2"/>
    <w:rsid w:val="00AB548C"/>
    <w:rsid w:val="00AB5BA4"/>
    <w:rsid w:val="00AC3D0A"/>
    <w:rsid w:val="00AC44D4"/>
    <w:rsid w:val="00AD0693"/>
    <w:rsid w:val="00AD59DB"/>
    <w:rsid w:val="00AD7BDD"/>
    <w:rsid w:val="00AF3D40"/>
    <w:rsid w:val="00B00FBE"/>
    <w:rsid w:val="00B119F4"/>
    <w:rsid w:val="00B129BC"/>
    <w:rsid w:val="00B13CBC"/>
    <w:rsid w:val="00B16886"/>
    <w:rsid w:val="00B20B71"/>
    <w:rsid w:val="00B23242"/>
    <w:rsid w:val="00B24581"/>
    <w:rsid w:val="00B33A7B"/>
    <w:rsid w:val="00B41390"/>
    <w:rsid w:val="00B44BA9"/>
    <w:rsid w:val="00B46569"/>
    <w:rsid w:val="00B51B95"/>
    <w:rsid w:val="00B56734"/>
    <w:rsid w:val="00B60F34"/>
    <w:rsid w:val="00B6606B"/>
    <w:rsid w:val="00B66574"/>
    <w:rsid w:val="00B74478"/>
    <w:rsid w:val="00B77B87"/>
    <w:rsid w:val="00B8213C"/>
    <w:rsid w:val="00B82EF6"/>
    <w:rsid w:val="00B87E50"/>
    <w:rsid w:val="00B90602"/>
    <w:rsid w:val="00B94738"/>
    <w:rsid w:val="00BA2200"/>
    <w:rsid w:val="00BA3BC1"/>
    <w:rsid w:val="00BA57CD"/>
    <w:rsid w:val="00BA6761"/>
    <w:rsid w:val="00BA7BDB"/>
    <w:rsid w:val="00BB0779"/>
    <w:rsid w:val="00BB663E"/>
    <w:rsid w:val="00BB6FBF"/>
    <w:rsid w:val="00BC6789"/>
    <w:rsid w:val="00BD0D2D"/>
    <w:rsid w:val="00BD3DD2"/>
    <w:rsid w:val="00BD629D"/>
    <w:rsid w:val="00BD65B9"/>
    <w:rsid w:val="00BE1290"/>
    <w:rsid w:val="00BE2261"/>
    <w:rsid w:val="00BE4B56"/>
    <w:rsid w:val="00BE6A2A"/>
    <w:rsid w:val="00BE6A61"/>
    <w:rsid w:val="00BF1CD3"/>
    <w:rsid w:val="00BF4266"/>
    <w:rsid w:val="00C00178"/>
    <w:rsid w:val="00C012D9"/>
    <w:rsid w:val="00C01CAC"/>
    <w:rsid w:val="00C02295"/>
    <w:rsid w:val="00C02612"/>
    <w:rsid w:val="00C041EE"/>
    <w:rsid w:val="00C05217"/>
    <w:rsid w:val="00C0553E"/>
    <w:rsid w:val="00C06D20"/>
    <w:rsid w:val="00C11468"/>
    <w:rsid w:val="00C13305"/>
    <w:rsid w:val="00C13B2C"/>
    <w:rsid w:val="00C14F81"/>
    <w:rsid w:val="00C204C9"/>
    <w:rsid w:val="00C20845"/>
    <w:rsid w:val="00C20AEE"/>
    <w:rsid w:val="00C30511"/>
    <w:rsid w:val="00C37F07"/>
    <w:rsid w:val="00C37FF7"/>
    <w:rsid w:val="00C40C8B"/>
    <w:rsid w:val="00C46320"/>
    <w:rsid w:val="00C65477"/>
    <w:rsid w:val="00C662D1"/>
    <w:rsid w:val="00C676C6"/>
    <w:rsid w:val="00C726A0"/>
    <w:rsid w:val="00C738C0"/>
    <w:rsid w:val="00C83218"/>
    <w:rsid w:val="00C87530"/>
    <w:rsid w:val="00C913E7"/>
    <w:rsid w:val="00C95889"/>
    <w:rsid w:val="00CA5C64"/>
    <w:rsid w:val="00CA6804"/>
    <w:rsid w:val="00CB4253"/>
    <w:rsid w:val="00CD4639"/>
    <w:rsid w:val="00CE00A8"/>
    <w:rsid w:val="00CE0B98"/>
    <w:rsid w:val="00CE2E62"/>
    <w:rsid w:val="00CE36CF"/>
    <w:rsid w:val="00CF5DB2"/>
    <w:rsid w:val="00CF63BB"/>
    <w:rsid w:val="00CF70E4"/>
    <w:rsid w:val="00D02926"/>
    <w:rsid w:val="00D044D4"/>
    <w:rsid w:val="00D1041F"/>
    <w:rsid w:val="00D13128"/>
    <w:rsid w:val="00D22A15"/>
    <w:rsid w:val="00D23D13"/>
    <w:rsid w:val="00D407CD"/>
    <w:rsid w:val="00D44364"/>
    <w:rsid w:val="00D468E5"/>
    <w:rsid w:val="00D4710E"/>
    <w:rsid w:val="00D523F5"/>
    <w:rsid w:val="00D55941"/>
    <w:rsid w:val="00D5798A"/>
    <w:rsid w:val="00D604CD"/>
    <w:rsid w:val="00D65AA0"/>
    <w:rsid w:val="00D713FD"/>
    <w:rsid w:val="00D7152A"/>
    <w:rsid w:val="00D71B16"/>
    <w:rsid w:val="00D842A4"/>
    <w:rsid w:val="00D87941"/>
    <w:rsid w:val="00D92EF1"/>
    <w:rsid w:val="00D9353A"/>
    <w:rsid w:val="00DA4DF7"/>
    <w:rsid w:val="00DD09A1"/>
    <w:rsid w:val="00DD1799"/>
    <w:rsid w:val="00DD3C76"/>
    <w:rsid w:val="00DD6385"/>
    <w:rsid w:val="00DE3A89"/>
    <w:rsid w:val="00DE3B9B"/>
    <w:rsid w:val="00DE4519"/>
    <w:rsid w:val="00DE6DE5"/>
    <w:rsid w:val="00DE6EF8"/>
    <w:rsid w:val="00DF7590"/>
    <w:rsid w:val="00E00E57"/>
    <w:rsid w:val="00E03F2E"/>
    <w:rsid w:val="00E05E64"/>
    <w:rsid w:val="00E169D9"/>
    <w:rsid w:val="00E24675"/>
    <w:rsid w:val="00E344D2"/>
    <w:rsid w:val="00E45B78"/>
    <w:rsid w:val="00E61105"/>
    <w:rsid w:val="00E72446"/>
    <w:rsid w:val="00E72BA3"/>
    <w:rsid w:val="00E7797E"/>
    <w:rsid w:val="00E91155"/>
    <w:rsid w:val="00E9289F"/>
    <w:rsid w:val="00E9414D"/>
    <w:rsid w:val="00E95001"/>
    <w:rsid w:val="00E95AE2"/>
    <w:rsid w:val="00E96F6B"/>
    <w:rsid w:val="00EA2C9B"/>
    <w:rsid w:val="00EA31A4"/>
    <w:rsid w:val="00EA391E"/>
    <w:rsid w:val="00EA7A69"/>
    <w:rsid w:val="00EB25B5"/>
    <w:rsid w:val="00EB5FDE"/>
    <w:rsid w:val="00EB713B"/>
    <w:rsid w:val="00EC4775"/>
    <w:rsid w:val="00EC497E"/>
    <w:rsid w:val="00ED2AE4"/>
    <w:rsid w:val="00EE1E7F"/>
    <w:rsid w:val="00EE4622"/>
    <w:rsid w:val="00EF3144"/>
    <w:rsid w:val="00F0059D"/>
    <w:rsid w:val="00F00B0F"/>
    <w:rsid w:val="00F06F43"/>
    <w:rsid w:val="00F14B7B"/>
    <w:rsid w:val="00F152E8"/>
    <w:rsid w:val="00F21FF9"/>
    <w:rsid w:val="00F34996"/>
    <w:rsid w:val="00F3653A"/>
    <w:rsid w:val="00F40B4D"/>
    <w:rsid w:val="00F477DC"/>
    <w:rsid w:val="00F632B7"/>
    <w:rsid w:val="00F65928"/>
    <w:rsid w:val="00F672B3"/>
    <w:rsid w:val="00F73B08"/>
    <w:rsid w:val="00F755F9"/>
    <w:rsid w:val="00F85DDD"/>
    <w:rsid w:val="00F92FB2"/>
    <w:rsid w:val="00F95B39"/>
    <w:rsid w:val="00F95CBF"/>
    <w:rsid w:val="00FA4E3B"/>
    <w:rsid w:val="00FA6747"/>
    <w:rsid w:val="00FB0DB0"/>
    <w:rsid w:val="00FB7CEF"/>
    <w:rsid w:val="00FC1C8B"/>
    <w:rsid w:val="00FC4A81"/>
    <w:rsid w:val="00FC71D9"/>
    <w:rsid w:val="00FD001E"/>
    <w:rsid w:val="00FD2C41"/>
    <w:rsid w:val="00FD3DAD"/>
    <w:rsid w:val="00FD40A0"/>
    <w:rsid w:val="00FE1ACA"/>
    <w:rsid w:val="00FE6594"/>
    <w:rsid w:val="00FF1876"/>
    <w:rsid w:val="00FF303F"/>
    <w:rsid w:val="00FF455D"/>
    <w:rsid w:val="00FF4CA5"/>
    <w:rsid w:val="00FF5060"/>
    <w:rsid w:val="00FF7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B4E2062"/>
  <w15:docId w15:val="{CE3BABF8-0E0E-4A01-8673-C578E4AC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325023">
      <w:bodyDiv w:val="1"/>
      <w:marLeft w:val="0"/>
      <w:marRight w:val="0"/>
      <w:marTop w:val="0"/>
      <w:marBottom w:val="0"/>
      <w:divBdr>
        <w:top w:val="none" w:sz="0" w:space="0" w:color="auto"/>
        <w:left w:val="none" w:sz="0" w:space="0" w:color="auto"/>
        <w:bottom w:val="none" w:sz="0" w:space="0" w:color="auto"/>
        <w:right w:val="none" w:sz="0" w:space="0" w:color="auto"/>
      </w:divBdr>
    </w:div>
    <w:div w:id="773597608">
      <w:bodyDiv w:val="1"/>
      <w:marLeft w:val="0"/>
      <w:marRight w:val="0"/>
      <w:marTop w:val="0"/>
      <w:marBottom w:val="0"/>
      <w:divBdr>
        <w:top w:val="none" w:sz="0" w:space="0" w:color="auto"/>
        <w:left w:val="none" w:sz="0" w:space="0" w:color="auto"/>
        <w:bottom w:val="none" w:sz="0" w:space="0" w:color="auto"/>
        <w:right w:val="none" w:sz="0" w:space="0" w:color="auto"/>
      </w:divBdr>
    </w:div>
    <w:div w:id="1131285912">
      <w:bodyDiv w:val="1"/>
      <w:marLeft w:val="0"/>
      <w:marRight w:val="0"/>
      <w:marTop w:val="0"/>
      <w:marBottom w:val="0"/>
      <w:divBdr>
        <w:top w:val="none" w:sz="0" w:space="0" w:color="auto"/>
        <w:left w:val="none" w:sz="0" w:space="0" w:color="auto"/>
        <w:bottom w:val="none" w:sz="0" w:space="0" w:color="auto"/>
        <w:right w:val="none" w:sz="0" w:space="0" w:color="auto"/>
      </w:divBdr>
    </w:div>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 w:id="1928538925">
      <w:bodyDiv w:val="1"/>
      <w:marLeft w:val="0"/>
      <w:marRight w:val="0"/>
      <w:marTop w:val="0"/>
      <w:marBottom w:val="0"/>
      <w:divBdr>
        <w:top w:val="none" w:sz="0" w:space="0" w:color="auto"/>
        <w:left w:val="none" w:sz="0" w:space="0" w:color="auto"/>
        <w:bottom w:val="none" w:sz="0" w:space="0" w:color="auto"/>
        <w:right w:val="none" w:sz="0" w:space="0" w:color="auto"/>
      </w:divBdr>
    </w:div>
    <w:div w:id="1961178997">
      <w:bodyDiv w:val="1"/>
      <w:marLeft w:val="0"/>
      <w:marRight w:val="0"/>
      <w:marTop w:val="0"/>
      <w:marBottom w:val="0"/>
      <w:divBdr>
        <w:top w:val="none" w:sz="0" w:space="0" w:color="auto"/>
        <w:left w:val="none" w:sz="0" w:space="0" w:color="auto"/>
        <w:bottom w:val="none" w:sz="0" w:space="0" w:color="auto"/>
        <w:right w:val="none" w:sz="0" w:space="0" w:color="auto"/>
      </w:divBdr>
    </w:div>
    <w:div w:id="197212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licitations@jud.ca.gov"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A9799-3AC3-4B5B-8CB7-FF6D68211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3628</Words>
  <Characters>20682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Bellows, Loralie</cp:lastModifiedBy>
  <cp:revision>2</cp:revision>
  <cp:lastPrinted>2018-04-04T21:33:00Z</cp:lastPrinted>
  <dcterms:created xsi:type="dcterms:W3CDTF">2018-04-04T21:33:00Z</dcterms:created>
  <dcterms:modified xsi:type="dcterms:W3CDTF">2018-04-04T21:33:00Z</dcterms:modified>
</cp:coreProperties>
</file>