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46E8A" w14:textId="77777777" w:rsidR="002032A5" w:rsidRDefault="002032A5" w:rsidP="00902494">
      <w:pPr>
        <w:pStyle w:val="ListParagraph"/>
        <w:rPr>
          <w:rFonts w:ascii="Times New Roman" w:hAnsi="Times New Roman"/>
          <w:sz w:val="20"/>
          <w:vertAlign w:val="superscript"/>
        </w:rPr>
      </w:pPr>
    </w:p>
    <w:p w14:paraId="2EF1646C" w14:textId="77777777" w:rsidR="0096101A" w:rsidRDefault="0096101A" w:rsidP="00902494">
      <w:pPr>
        <w:pStyle w:val="ListParagraph"/>
        <w:rPr>
          <w:rFonts w:ascii="Times New Roman" w:hAnsi="Times New Roman"/>
          <w:sz w:val="20"/>
          <w:vertAlign w:val="superscript"/>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0037C05D"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00E00C38">
        <w:rPr>
          <w:rFonts w:ascii="Times New Roman" w:hAnsi="Times New Roman"/>
          <w:b/>
          <w:sz w:val="20"/>
          <w:highlight w:val="yellow"/>
        </w:rPr>
        <w:t>Judicial Council of California.</w:t>
      </w:r>
    </w:p>
    <w:p w14:paraId="6618B98F" w14:textId="0E25EDBB"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    </w:t>
      </w:r>
      <w:r w:rsidRPr="006679D3">
        <w:rPr>
          <w:rFonts w:ascii="Times New Roman" w:hAnsi="Times New Roman"/>
          <w:sz w:val="20"/>
        </w:rPr>
        <w:tab/>
      </w:r>
      <w:r w:rsidRPr="006679D3">
        <w:rPr>
          <w:rFonts w:ascii="Times New Roman" w:hAnsi="Times New Roman"/>
          <w:sz w:val="20"/>
        </w:rPr>
        <w:tab/>
      </w:r>
    </w:p>
    <w:p w14:paraId="5D9387F3" w14:textId="7D11D5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w:t>
      </w:r>
      <w:r w:rsidR="005D4636">
        <w:rPr>
          <w:rFonts w:ascii="Times New Roman" w:hAnsi="Times New Roman"/>
          <w:sz w:val="20"/>
        </w:rPr>
        <w:t xml:space="preserve">ractor under this Agreement is $25,000.00 </w:t>
      </w:r>
      <w:r w:rsidRPr="006679D3">
        <w:rPr>
          <w:rFonts w:ascii="Times New Roman" w:hAnsi="Times New Roman"/>
          <w:sz w:val="20"/>
        </w:rPr>
        <w:t>(the “Contract Amount”).</w:t>
      </w:r>
    </w:p>
    <w:p w14:paraId="7FD36FC8" w14:textId="2D21F34A" w:rsidR="003A03B3" w:rsidRPr="006679D3" w:rsidRDefault="003A03B3" w:rsidP="003A03B3">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E00C38">
        <w:rPr>
          <w:rFonts w:ascii="Times New Roman" w:hAnsi="Times New Roman"/>
          <w:b/>
          <w:sz w:val="20"/>
          <w:highlight w:val="yellow"/>
        </w:rPr>
        <w:t>Website User Testing and Focus Group Facilitation</w:t>
      </w:r>
      <w:r w:rsidRPr="006679D3">
        <w:rPr>
          <w:rFonts w:ascii="Times New Roman" w:hAnsi="Times New Roman"/>
          <w:sz w:val="20"/>
        </w:rPr>
        <w: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19232BC6" w:rsidR="003A03B3" w:rsidRPr="006679D3" w:rsidRDefault="003A03B3" w:rsidP="00E00C38">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w:t>
      </w:r>
      <w:r w:rsidR="00E00C38">
        <w:rPr>
          <w:rFonts w:ascii="Times New Roman" w:hAnsi="Times New Roman"/>
          <w:sz w:val="20"/>
        </w:rPr>
        <w:t>, including the terms and c</w:t>
      </w:r>
      <w:r w:rsidR="000C45C3">
        <w:rPr>
          <w:rFonts w:ascii="Times New Roman" w:hAnsi="Times New Roman"/>
          <w:sz w:val="20"/>
        </w:rPr>
        <w:t>onditions of RFP-IT-2018-LB WebU</w:t>
      </w:r>
      <w:r w:rsidR="00E00C38">
        <w:rPr>
          <w:rFonts w:ascii="Times New Roman" w:hAnsi="Times New Roman"/>
          <w:sz w:val="20"/>
        </w:rPr>
        <w:t>sabil</w:t>
      </w:r>
      <w:r w:rsidR="000C45C3">
        <w:rPr>
          <w:rFonts w:ascii="Times New Roman" w:hAnsi="Times New Roman"/>
          <w:sz w:val="20"/>
        </w:rPr>
        <w:t>i</w:t>
      </w:r>
      <w:r w:rsidR="00E00C38">
        <w:rPr>
          <w:rFonts w:ascii="Times New Roman" w:hAnsi="Times New Roman"/>
          <w:sz w:val="20"/>
        </w:rPr>
        <w:t xml:space="preserve">ty, </w:t>
      </w:r>
      <w:r w:rsidRPr="006679D3">
        <w:rPr>
          <w:rFonts w:ascii="Times New Roman" w:hAnsi="Times New Roman"/>
          <w:sz w:val="20"/>
        </w:rPr>
        <w:t>m</w:t>
      </w:r>
      <w:r w:rsidR="00E00C38">
        <w:rPr>
          <w:rFonts w:ascii="Times New Roman" w:hAnsi="Times New Roman"/>
          <w:sz w:val="20"/>
        </w:rPr>
        <w:t>ad</w:t>
      </w:r>
      <w:r w:rsidRPr="006679D3">
        <w:rPr>
          <w:rFonts w:ascii="Times New Roman" w:hAnsi="Times New Roman"/>
          <w:sz w:val="20"/>
        </w:rPr>
        <w:t>e up of this coversheet, the appendixes listed below, and any attachments, contains the parties’ entire understanding related to the subject matter of this Agreement and is mutually binding on the parties in accordance with its terms.</w:t>
      </w:r>
      <w:r w:rsidR="00E00C38" w:rsidRPr="00E00C38">
        <w:rPr>
          <w:sz w:val="20"/>
        </w:rPr>
        <w:t xml:space="preserve"> </w:t>
      </w: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734179A2" w14:textId="4E3417A7" w:rsidR="003A03B3" w:rsidRPr="0065272C"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930C41">
        <w:rPr>
          <w:rFonts w:ascii="Times New Roman" w:hAnsi="Times New Roman"/>
          <w:sz w:val="20"/>
        </w:rPr>
        <w:t>Unruh Civil Rights Act and FEHA Certification</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2F9C9D6B"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00E00C38">
              <w:rPr>
                <w:rFonts w:ascii="Times New Roman" w:hAnsi="Times New Roman"/>
                <w:b/>
                <w:sz w:val="20"/>
                <w:highlight w:val="yellow"/>
              </w:rPr>
              <w:t>Judicial Council of California</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0C5A6472" w:rsidR="003A03B3" w:rsidRPr="006679D3" w:rsidRDefault="00E00C38" w:rsidP="009A2559">
            <w:pPr>
              <w:spacing w:before="20"/>
              <w:rPr>
                <w:rFonts w:ascii="Times New Roman" w:hAnsi="Times New Roman"/>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4005D6C2" wp14:editId="3EBC2AD0">
                      <wp:simplePos x="0" y="0"/>
                      <wp:positionH relativeFrom="column">
                        <wp:posOffset>-2440940</wp:posOffset>
                      </wp:positionH>
                      <wp:positionV relativeFrom="paragraph">
                        <wp:posOffset>-386080</wp:posOffset>
                      </wp:positionV>
                      <wp:extent cx="5255260" cy="1478280"/>
                      <wp:effectExtent l="0" t="0" r="40640" b="647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260" cy="14782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6147021" w14:textId="77777777" w:rsidR="00E00C38" w:rsidRPr="00FB4888" w:rsidRDefault="00E00C38" w:rsidP="00E00C38">
                                  <w:pPr>
                                    <w:spacing w:before="360"/>
                                    <w:jc w:val="center"/>
                                    <w:rPr>
                                      <w:b/>
                                      <w:smallCaps/>
                                      <w:sz w:val="48"/>
                                    </w:rPr>
                                  </w:pPr>
                                  <w:permStart w:id="658849853" w:edGrp="everyone"/>
                                  <w:r w:rsidRPr="00FB4888">
                                    <w:rPr>
                                      <w:b/>
                                      <w:smallCaps/>
                                      <w:sz w:val="48"/>
                                    </w:rPr>
                                    <w:t>Sample Only – Do Not Sign</w:t>
                                  </w:r>
                                  <w:permEnd w:id="6588498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D6C2" id="Rectangle 2" o:spid="_x0000_s1026" style="position:absolute;margin-left:-192.2pt;margin-top:-30.4pt;width:413.8pt;height:1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2XsAIAAHsFAAAOAAAAZHJzL2Uyb0RvYy54bWysVEuP0zAQviPxHyzf2Tw2fUWbrvZBEdIC&#10;KxbE2bWdxMKxje02XX49YyftpsAJkUNke97fNzNX14dOoj23TmhV4ewixYgrqplQTYW/ftm8WWLk&#10;PFGMSK14hZ+5w9fr16+uelPyXLdaMm4ROFGu7E2FW+9NmSSOtrwj7kIbrkBYa9sRD1fbJMySHrx3&#10;MsnTdJ702jJjNeXOwev9IMTr6L+uOfWf6tpxj2SFITcf/zb+t+GfrK9I2VhiWkHHNMg/ZNERoSDo&#10;ydU98QTtrPjDVSeo1U7X/oLqLtF1LSiPNUA1WfpbNU8tMTzWAuA4c4LJ/T+39OP+0SLBgDuMFOmA&#10;os8AGlGN5CgP8PTGlaD1ZB5tKNCZB02/O6T0XQta/MZa3becMEgqC/rJmUG4ODBF2/6DZuCd7LyO&#10;SB1q2wWHgAE6REKeT4Twg0cUHmf5bJbPgTcKsqxYLPNlpCwh5dHcWOffcd2hcKiwheSje7J/cD6k&#10;Q8qjysgP2wgpkdX+m/BthDjEjUIHNsMBGQ0FDc/ONts7adGeQBNt4hcLBbbdVDtLwxc9nZvc3he3&#10;xcQEcmqOoaRQCHCEWovBHDlKJI+EDOlDd8aUQyipUA9I5ItjHC3FSXge9OZ2s9yMQd1UrRMeRk6K&#10;rsLLISTEIWXg8K1i8eyJkMMZUpUqiHkcphEfvQMXTy3rERMB9Xx5uYJBZwIm63KZztPVAiMiG1gJ&#10;1Fv8V7DPsl0tikU6H4iTpiUD1rOI54DCqB4JPYWPt0lmsfdCuw1t6w/bA1iHHtxq9gxdCKwHVsPG&#10;gkOr7U+Mepj+CrsfO2I5RvK9AuJXWVGEdREvxWyRw8VOJduphCgKrirsoeh4vPPDitkZK5oWImWx&#10;NKVvoPtrEfvyJatxZmDCYz3jNgorZHqPWi87c/0LAAD//wMAUEsDBBQABgAIAAAAIQD6PCkZ4QAA&#10;AAwBAAAPAAAAZHJzL2Rvd25yZXYueG1sTI/BToNAEIbvJr7DZky8tQuUtARZGmNiWqOXtiZeF3YE&#10;IjtL2IXi2zue9DaT+fLP9xf7xfZixtF3jhTE6wgEUu1MR42C98vzKgPhgyaje0eo4Bs97Mvbm0Ln&#10;xl3phPM5NIJDyOdaQRvCkEvp6xat9ms3IPHt041WB17HRppRXznc9jKJoq20uiP+0OoBn1qsv86T&#10;VfByqOb4cuqyj+ptOib28Hp08U6p+7vl8QFEwCX8wfCrz+pQslPlJjJe9ApWmyxNmeVpG3EJRtJ0&#10;k4ComN0lEciykP9LlD8AAAD//wMAUEsBAi0AFAAGAAgAAAAhALaDOJL+AAAA4QEAABMAAAAAAAAA&#10;AAAAAAAAAAAAAFtDb250ZW50X1R5cGVzXS54bWxQSwECLQAUAAYACAAAACEAOP0h/9YAAACUAQAA&#10;CwAAAAAAAAAAAAAAAAAvAQAAX3JlbHMvLnJlbHNQSwECLQAUAAYACAAAACEAFAFtl7ACAAB7BQAA&#10;DgAAAAAAAAAAAAAAAAAuAgAAZHJzL2Uyb0RvYy54bWxQSwECLQAUAAYACAAAACEA+jwpGeEAAAAM&#10;AQAADwAAAAAAAAAAAAAAAAAKBQAAZHJzL2Rvd25yZXYueG1sUEsFBgAAAAAEAAQA8wAAABgGAAAA&#10;AA==&#10;" strokecolor="#fabf8f" strokeweight="1pt">
                      <v:fill color2="#fbd4b4" focus="100%" type="gradient"/>
                      <v:shadow on="t" color="#974706" opacity=".5" offset="1pt"/>
                      <v:textbox>
                        <w:txbxContent>
                          <w:p w14:paraId="46147021" w14:textId="77777777" w:rsidR="00E00C38" w:rsidRPr="00FB4888" w:rsidRDefault="00E00C38" w:rsidP="00E00C38">
                            <w:pPr>
                              <w:spacing w:before="360"/>
                              <w:jc w:val="center"/>
                              <w:rPr>
                                <w:b/>
                                <w:smallCaps/>
                                <w:sz w:val="48"/>
                              </w:rPr>
                            </w:pPr>
                            <w:permStart w:id="658849853" w:edGrp="everyone"/>
                            <w:r w:rsidRPr="00FB4888">
                              <w:rPr>
                                <w:b/>
                                <w:smallCaps/>
                                <w:sz w:val="48"/>
                              </w:rPr>
                              <w:t>Sample Only – Do Not Sign</w:t>
                            </w:r>
                            <w:permEnd w:id="658849853"/>
                          </w:p>
                        </w:txbxContent>
                      </v:textbox>
                    </v:rect>
                  </w:pict>
                </mc:Fallback>
              </mc:AlternateContent>
            </w:r>
            <w:r w:rsidR="003A03B3" w:rsidRPr="006679D3">
              <w:rPr>
                <w:rFonts w:ascii="Times New Roman" w:hAnsi="Times New Roman"/>
                <w:sz w:val="14"/>
              </w:rPr>
              <w:t xml:space="preserve"> BY </w:t>
            </w:r>
            <w:r w:rsidR="003A03B3" w:rsidRPr="006679D3">
              <w:rPr>
                <w:rFonts w:ascii="Times New Roman" w:hAnsi="Times New Roman"/>
                <w:i/>
                <w:sz w:val="14"/>
              </w:rPr>
              <w:t>(Authorized Signature)</w:t>
            </w:r>
          </w:p>
          <w:p w14:paraId="4EB2FF48" w14:textId="21D53B8D"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666D7887" w14:textId="77777777" w:rsidR="005B2DCA" w:rsidRPr="00E00C38" w:rsidRDefault="00542AB7" w:rsidP="002432A3">
      <w:pPr>
        <w:spacing w:after="120" w:line="240" w:lineRule="auto"/>
        <w:rPr>
          <w:rFonts w:ascii="Times New Roman" w:hAnsi="Times New Roman"/>
          <w:color w:val="000000"/>
          <w:sz w:val="20"/>
          <w:szCs w:val="20"/>
          <w:lang w:val="en-CA"/>
        </w:rPr>
      </w:pPr>
      <w:r w:rsidRPr="00E00C38">
        <w:rPr>
          <w:rFonts w:ascii="Times New Roman" w:hAnsi="Times New Roman"/>
          <w:color w:val="000000"/>
          <w:sz w:val="20"/>
          <w:szCs w:val="20"/>
          <w:lang w:val="en-CA"/>
        </w:rPr>
        <w:t>This Statement of Work</w:t>
      </w:r>
      <w:r w:rsidR="00D549BA" w:rsidRPr="00E00C38">
        <w:rPr>
          <w:rFonts w:ascii="Times New Roman" w:hAnsi="Times New Roman"/>
          <w:color w:val="000000"/>
          <w:sz w:val="20"/>
          <w:szCs w:val="20"/>
          <w:lang w:val="en-CA"/>
        </w:rPr>
        <w:t xml:space="preserve"> </w:t>
      </w:r>
      <w:r w:rsidR="00B01C86" w:rsidRPr="00E00C38">
        <w:rPr>
          <w:rFonts w:ascii="Times New Roman" w:hAnsi="Times New Roman"/>
          <w:color w:val="000000"/>
          <w:sz w:val="20"/>
          <w:szCs w:val="20"/>
          <w:lang w:val="en-CA"/>
        </w:rPr>
        <w:t>is subject to the Agreement between Contractor an</w:t>
      </w:r>
      <w:r w:rsidRPr="00E00C38">
        <w:rPr>
          <w:rFonts w:ascii="Times New Roman" w:hAnsi="Times New Roman"/>
          <w:color w:val="000000"/>
          <w:sz w:val="20"/>
          <w:szCs w:val="20"/>
          <w:lang w:val="en-CA"/>
        </w:rPr>
        <w:t>d the JBE. By executing this Statement of Work</w:t>
      </w:r>
      <w:r w:rsidR="00B01C86" w:rsidRPr="00E00C38">
        <w:rPr>
          <w:rFonts w:ascii="Times New Roman" w:hAnsi="Times New Roman"/>
          <w:color w:val="000000"/>
          <w:sz w:val="20"/>
          <w:szCs w:val="20"/>
          <w:lang w:val="en-CA"/>
        </w:rPr>
        <w:t xml:space="preserve">, the </w:t>
      </w:r>
      <w:r w:rsidR="00881761" w:rsidRPr="00E00C38">
        <w:rPr>
          <w:rFonts w:ascii="Times New Roman" w:hAnsi="Times New Roman"/>
          <w:color w:val="000000"/>
          <w:sz w:val="20"/>
          <w:szCs w:val="20"/>
          <w:lang w:val="en-CA"/>
        </w:rPr>
        <w:t>P</w:t>
      </w:r>
      <w:r w:rsidR="00B01C86" w:rsidRPr="00E00C38">
        <w:rPr>
          <w:rFonts w:ascii="Times New Roman" w:hAnsi="Times New Roman"/>
          <w:color w:val="000000"/>
          <w:sz w:val="20"/>
          <w:szCs w:val="20"/>
          <w:lang w:val="en-CA"/>
        </w:rPr>
        <w:t xml:space="preserve">arties agree to be bound by the terms and conditions set out in the Agreement with respect to the </w:t>
      </w:r>
      <w:r w:rsidR="007B5A52" w:rsidRPr="00E00C38">
        <w:rPr>
          <w:rFonts w:ascii="Times New Roman" w:hAnsi="Times New Roman"/>
          <w:color w:val="000000"/>
          <w:sz w:val="20"/>
          <w:szCs w:val="20"/>
          <w:lang w:val="en-CA"/>
        </w:rPr>
        <w:t>Work</w:t>
      </w:r>
      <w:r w:rsidR="00B01C86" w:rsidRPr="00E00C38">
        <w:rPr>
          <w:rFonts w:ascii="Times New Roman" w:hAnsi="Times New Roman"/>
          <w:color w:val="000000"/>
          <w:sz w:val="20"/>
          <w:szCs w:val="20"/>
          <w:lang w:val="en-CA"/>
        </w:rPr>
        <w:t xml:space="preserve"> to be </w:t>
      </w:r>
      <w:r w:rsidR="002A55F9" w:rsidRPr="00E00C38">
        <w:rPr>
          <w:rFonts w:ascii="Times New Roman" w:hAnsi="Times New Roman"/>
          <w:color w:val="000000"/>
          <w:sz w:val="20"/>
          <w:szCs w:val="20"/>
          <w:lang w:val="en-CA"/>
        </w:rPr>
        <w:t xml:space="preserve">provided </w:t>
      </w:r>
      <w:r w:rsidRPr="00E00C38">
        <w:rPr>
          <w:rFonts w:ascii="Times New Roman" w:hAnsi="Times New Roman"/>
          <w:color w:val="000000"/>
          <w:sz w:val="20"/>
          <w:szCs w:val="20"/>
          <w:lang w:val="en-CA"/>
        </w:rPr>
        <w:t>under this Statement of Work</w:t>
      </w:r>
      <w:r w:rsidR="00B01C86" w:rsidRPr="00E00C38">
        <w:rPr>
          <w:rFonts w:ascii="Times New Roman" w:hAnsi="Times New Roman"/>
          <w:color w:val="000000"/>
          <w:sz w:val="20"/>
          <w:szCs w:val="20"/>
          <w:lang w:val="en-CA"/>
        </w:rPr>
        <w:t>.</w:t>
      </w:r>
      <w:r w:rsidR="00B01C86" w:rsidRPr="00E00C38">
        <w:rPr>
          <w:rFonts w:ascii="Times New Roman" w:hAnsi="Times New Roman"/>
          <w:sz w:val="20"/>
          <w:szCs w:val="20"/>
          <w:lang w:val="en-CA"/>
        </w:rPr>
        <w:t xml:space="preserve"> </w:t>
      </w:r>
    </w:p>
    <w:p w14:paraId="10B5CF5A" w14:textId="77777777" w:rsidR="00B01C86" w:rsidRPr="00E00C38" w:rsidRDefault="00B01C86" w:rsidP="000114CB">
      <w:pPr>
        <w:tabs>
          <w:tab w:val="left" w:pos="360"/>
        </w:tabs>
        <w:spacing w:line="240" w:lineRule="auto"/>
        <w:rPr>
          <w:rFonts w:ascii="Times New Roman" w:hAnsi="Times New Roman"/>
          <w:b/>
          <w:sz w:val="20"/>
          <w:szCs w:val="20"/>
          <w:lang w:val="en-CA"/>
        </w:rPr>
      </w:pPr>
      <w:r w:rsidRPr="00E00C38">
        <w:rPr>
          <w:rFonts w:ascii="Times New Roman" w:hAnsi="Times New Roman"/>
          <w:b/>
          <w:sz w:val="20"/>
          <w:szCs w:val="20"/>
          <w:lang w:val="en-CA"/>
        </w:rPr>
        <w:t>1.</w:t>
      </w:r>
      <w:r w:rsidRPr="00E00C38">
        <w:rPr>
          <w:rFonts w:ascii="Times New Roman" w:hAnsi="Times New Roman"/>
          <w:b/>
          <w:sz w:val="20"/>
          <w:szCs w:val="20"/>
          <w:lang w:val="en-CA"/>
        </w:rPr>
        <w:tab/>
      </w:r>
      <w:r w:rsidRPr="00E00C38">
        <w:rPr>
          <w:rFonts w:ascii="Times New Roman" w:hAnsi="Times New Roman"/>
          <w:b/>
          <w:sz w:val="20"/>
          <w:szCs w:val="20"/>
          <w:u w:val="single"/>
          <w:lang w:val="en-CA"/>
        </w:rPr>
        <w:t>Term of this Statement of Work</w:t>
      </w:r>
      <w:r w:rsidRPr="00E00C38">
        <w:rPr>
          <w:rFonts w:ascii="Times New Roman" w:hAnsi="Times New Roman"/>
          <w:b/>
          <w:sz w:val="20"/>
          <w:szCs w:val="20"/>
          <w:lang w:val="en-CA"/>
        </w:rPr>
        <w:t>.</w:t>
      </w:r>
    </w:p>
    <w:p w14:paraId="29E07049" w14:textId="6C14CC0D" w:rsidR="005B2DCA" w:rsidRPr="00E00C38" w:rsidRDefault="00B01C86" w:rsidP="002432A3">
      <w:pPr>
        <w:spacing w:before="120" w:after="120" w:line="240" w:lineRule="auto"/>
        <w:rPr>
          <w:rFonts w:ascii="Times New Roman" w:hAnsi="Times New Roman"/>
          <w:color w:val="000000"/>
          <w:sz w:val="20"/>
          <w:szCs w:val="20"/>
          <w:lang w:val="en-CA"/>
        </w:rPr>
      </w:pPr>
      <w:r w:rsidRPr="00E00C38">
        <w:rPr>
          <w:rFonts w:ascii="Times New Roman" w:hAnsi="Times New Roman"/>
          <w:color w:val="000000"/>
          <w:sz w:val="20"/>
          <w:szCs w:val="20"/>
          <w:lang w:val="en-CA"/>
        </w:rPr>
        <w:t xml:space="preserve">The term of this Statement of Work will commence on </w:t>
      </w:r>
      <w:r w:rsidR="00E00C38">
        <w:rPr>
          <w:rFonts w:ascii="Times New Roman" w:hAnsi="Times New Roman"/>
          <w:b/>
          <w:i/>
          <w:color w:val="000000"/>
          <w:sz w:val="20"/>
          <w:szCs w:val="20"/>
          <w:lang w:val="en-CA"/>
        </w:rPr>
        <w:t xml:space="preserve">[TBD] </w:t>
      </w:r>
      <w:r w:rsidRPr="00E00C38">
        <w:rPr>
          <w:rFonts w:ascii="Times New Roman" w:hAnsi="Times New Roman"/>
          <w:color w:val="000000"/>
          <w:sz w:val="20"/>
          <w:szCs w:val="20"/>
          <w:lang w:val="en-CA"/>
        </w:rPr>
        <w:t>(the “</w:t>
      </w:r>
      <w:r w:rsidR="0044395C" w:rsidRPr="00E00C38">
        <w:rPr>
          <w:rFonts w:ascii="Times New Roman" w:hAnsi="Times New Roman"/>
          <w:color w:val="000000"/>
          <w:sz w:val="20"/>
          <w:szCs w:val="20"/>
          <w:lang w:val="en-CA"/>
        </w:rPr>
        <w:t xml:space="preserve">SOW </w:t>
      </w:r>
      <w:r w:rsidRPr="00E00C38">
        <w:rPr>
          <w:rFonts w:ascii="Times New Roman" w:hAnsi="Times New Roman"/>
          <w:color w:val="000000"/>
          <w:sz w:val="20"/>
          <w:szCs w:val="20"/>
          <w:lang w:val="en-CA"/>
        </w:rPr>
        <w:t xml:space="preserve">Effective Date”) and will continue until </w:t>
      </w:r>
      <w:r w:rsidR="00E00C38">
        <w:rPr>
          <w:rFonts w:ascii="Times New Roman" w:hAnsi="Times New Roman"/>
          <w:b/>
          <w:i/>
          <w:color w:val="000000"/>
          <w:sz w:val="20"/>
          <w:szCs w:val="20"/>
          <w:lang w:val="en-CA"/>
        </w:rPr>
        <w:t>[TBD]</w:t>
      </w:r>
      <w:r w:rsidR="0068658C">
        <w:rPr>
          <w:rFonts w:ascii="Times New Roman" w:hAnsi="Times New Roman"/>
          <w:i/>
          <w:color w:val="000000"/>
          <w:sz w:val="20"/>
          <w:szCs w:val="20"/>
          <w:lang w:val="en-CA"/>
        </w:rPr>
        <w:t xml:space="preserve">.  </w:t>
      </w:r>
      <w:r w:rsidRPr="00E00C38">
        <w:rPr>
          <w:rFonts w:ascii="Times New Roman" w:hAnsi="Times New Roman"/>
          <w:color w:val="000000"/>
          <w:sz w:val="20"/>
          <w:szCs w:val="20"/>
          <w:lang w:val="en-CA"/>
        </w:rPr>
        <w:t>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68B13F77" w:rsidR="00B01C86" w:rsidRPr="0068658C" w:rsidRDefault="00B01C86" w:rsidP="000114CB">
      <w:pPr>
        <w:numPr>
          <w:ilvl w:val="12"/>
          <w:numId w:val="0"/>
        </w:numPr>
        <w:tabs>
          <w:tab w:val="left" w:pos="360"/>
        </w:tabs>
        <w:spacing w:line="240" w:lineRule="auto"/>
        <w:rPr>
          <w:rFonts w:ascii="Times New Roman" w:hAnsi="Times New Roman"/>
          <w:b/>
          <w:sz w:val="20"/>
          <w:szCs w:val="20"/>
          <w:lang w:val="en-CA"/>
        </w:rPr>
      </w:pPr>
      <w:r w:rsidRPr="0068658C">
        <w:rPr>
          <w:rFonts w:ascii="Times New Roman" w:hAnsi="Times New Roman"/>
          <w:b/>
          <w:sz w:val="20"/>
          <w:szCs w:val="20"/>
          <w:lang w:val="en-CA"/>
        </w:rPr>
        <w:t>2.</w:t>
      </w:r>
      <w:r w:rsidRPr="0068658C">
        <w:rPr>
          <w:rFonts w:ascii="Times New Roman" w:hAnsi="Times New Roman"/>
          <w:b/>
          <w:sz w:val="20"/>
          <w:szCs w:val="20"/>
          <w:lang w:val="en-CA"/>
        </w:rPr>
        <w:tab/>
      </w:r>
      <w:r w:rsidRPr="0068658C">
        <w:rPr>
          <w:rFonts w:ascii="Times New Roman" w:hAnsi="Times New Roman"/>
          <w:b/>
          <w:sz w:val="20"/>
          <w:szCs w:val="20"/>
          <w:u w:val="single"/>
          <w:lang w:val="en-CA"/>
        </w:rPr>
        <w:t xml:space="preserve">JBE’s Requirements and Description of </w:t>
      </w:r>
      <w:r w:rsidR="00322692" w:rsidRPr="0068658C">
        <w:rPr>
          <w:rFonts w:ascii="Times New Roman" w:hAnsi="Times New Roman"/>
          <w:b/>
          <w:sz w:val="20"/>
          <w:szCs w:val="20"/>
          <w:u w:val="single"/>
          <w:lang w:val="en-CA"/>
        </w:rPr>
        <w:t xml:space="preserve">the </w:t>
      </w:r>
      <w:r w:rsidR="007B5A52" w:rsidRPr="0068658C">
        <w:rPr>
          <w:rFonts w:ascii="Times New Roman" w:hAnsi="Times New Roman"/>
          <w:b/>
          <w:sz w:val="20"/>
          <w:szCs w:val="20"/>
          <w:u w:val="single"/>
          <w:lang w:val="en-CA"/>
        </w:rPr>
        <w:t>Work</w:t>
      </w:r>
      <w:r w:rsidRPr="0068658C">
        <w:rPr>
          <w:rFonts w:ascii="Times New Roman" w:hAnsi="Times New Roman"/>
          <w:b/>
          <w:sz w:val="20"/>
          <w:szCs w:val="20"/>
          <w:lang w:val="en-CA"/>
        </w:rPr>
        <w:t>.</w:t>
      </w:r>
    </w:p>
    <w:p w14:paraId="00A26F40" w14:textId="05084566" w:rsidR="0068658C" w:rsidRPr="0068658C" w:rsidRDefault="0068658C" w:rsidP="0068658C">
      <w:pPr>
        <w:pStyle w:val="BodyTextIndent2"/>
        <w:numPr>
          <w:ilvl w:val="1"/>
          <w:numId w:val="53"/>
        </w:numPr>
        <w:tabs>
          <w:tab w:val="left" w:pos="900"/>
        </w:tabs>
        <w:spacing w:line="240" w:lineRule="auto"/>
        <w:ind w:left="900" w:hanging="540"/>
        <w:rPr>
          <w:rFonts w:ascii="Times New Roman" w:hAnsi="Times New Roman"/>
          <w:sz w:val="20"/>
          <w:szCs w:val="20"/>
        </w:rPr>
      </w:pPr>
      <w:r w:rsidRPr="0068658C">
        <w:rPr>
          <w:rFonts w:ascii="Times New Roman" w:hAnsi="Times New Roman"/>
          <w:sz w:val="20"/>
          <w:szCs w:val="20"/>
        </w:rPr>
        <w:t>Contractor to provide a plan, design, and deliver a hybrid market research project focused on California Courts website Self-Help users, comprised of 1) a formal usability testing study to evaluate current interaction designs and 2) a qualitative research component to uncover end-user dynamics, including attitudes, satisfaction levels, and customer expectations for those trying to resolve legal issues without legal representation.</w:t>
      </w:r>
    </w:p>
    <w:p w14:paraId="7A9D7E10" w14:textId="77777777" w:rsidR="0068658C" w:rsidRPr="0068658C" w:rsidRDefault="0068658C" w:rsidP="0068658C">
      <w:pPr>
        <w:pStyle w:val="BodyTextIndent2"/>
        <w:numPr>
          <w:ilvl w:val="1"/>
          <w:numId w:val="53"/>
        </w:numPr>
        <w:spacing w:line="240" w:lineRule="auto"/>
        <w:ind w:left="900" w:hanging="540"/>
        <w:rPr>
          <w:rFonts w:ascii="Times New Roman" w:hAnsi="Times New Roman"/>
          <w:sz w:val="20"/>
          <w:szCs w:val="20"/>
        </w:rPr>
      </w:pPr>
      <w:r w:rsidRPr="0068658C">
        <w:rPr>
          <w:rFonts w:ascii="Times New Roman" w:hAnsi="Times New Roman"/>
          <w:sz w:val="20"/>
          <w:szCs w:val="20"/>
        </w:rPr>
        <w:t>Services and solutions are detailed in the following business requirements:</w:t>
      </w:r>
    </w:p>
    <w:p w14:paraId="46BC6419" w14:textId="623839F1" w:rsidR="0068658C" w:rsidRPr="0068658C" w:rsidRDefault="0068658C" w:rsidP="0068658C">
      <w:pPr>
        <w:keepNext/>
        <w:ind w:left="1530" w:hanging="630"/>
        <w:rPr>
          <w:rFonts w:ascii="Times New Roman" w:hAnsi="Times New Roman"/>
          <w:sz w:val="20"/>
          <w:szCs w:val="20"/>
        </w:rPr>
      </w:pPr>
      <w:r w:rsidRPr="0068658C">
        <w:rPr>
          <w:rFonts w:ascii="Times New Roman" w:hAnsi="Times New Roman"/>
          <w:sz w:val="20"/>
          <w:szCs w:val="20"/>
        </w:rPr>
        <w:t xml:space="preserve">2.2.1   </w:t>
      </w:r>
      <w:r>
        <w:rPr>
          <w:rFonts w:ascii="Times New Roman" w:hAnsi="Times New Roman"/>
          <w:sz w:val="20"/>
          <w:szCs w:val="20"/>
        </w:rPr>
        <w:t xml:space="preserve"> </w:t>
      </w:r>
      <w:r w:rsidRPr="0068658C">
        <w:rPr>
          <w:rFonts w:ascii="Times New Roman" w:hAnsi="Times New Roman"/>
          <w:sz w:val="20"/>
          <w:szCs w:val="20"/>
        </w:rPr>
        <w:t>In consultation with JCC staff, design and recommend an overall research and usability testing plan, including proposed scenarios; establishing success/error measurements, developing a participant recruitment strategy, and recommending incentives.</w:t>
      </w:r>
    </w:p>
    <w:p w14:paraId="202D2670" w14:textId="77777777" w:rsidR="0068658C" w:rsidRPr="0068658C" w:rsidRDefault="0068658C" w:rsidP="0068658C">
      <w:pPr>
        <w:pStyle w:val="ListParagraph"/>
        <w:keepNext/>
        <w:numPr>
          <w:ilvl w:val="2"/>
          <w:numId w:val="54"/>
        </w:numPr>
        <w:spacing w:line="240" w:lineRule="auto"/>
        <w:ind w:left="1530" w:hanging="630"/>
        <w:contextualSpacing w:val="0"/>
        <w:rPr>
          <w:rFonts w:ascii="Times New Roman" w:hAnsi="Times New Roman"/>
          <w:sz w:val="20"/>
          <w:szCs w:val="20"/>
        </w:rPr>
      </w:pPr>
      <w:r w:rsidRPr="0068658C">
        <w:rPr>
          <w:rFonts w:ascii="Times New Roman" w:hAnsi="Times New Roman"/>
          <w:sz w:val="20"/>
          <w:szCs w:val="20"/>
        </w:rPr>
        <w:t>Conduct at least three (3) days of formal lab Usability Testing, based on test plan, utilizing page designs, working prototypes, scenarios, and links provided by JCC staff.</w:t>
      </w:r>
    </w:p>
    <w:p w14:paraId="7E70DB52" w14:textId="098B2544" w:rsidR="0068658C" w:rsidRPr="0068658C" w:rsidRDefault="0068658C" w:rsidP="0068658C">
      <w:pPr>
        <w:pStyle w:val="ListParagraph"/>
        <w:keepNext/>
        <w:numPr>
          <w:ilvl w:val="2"/>
          <w:numId w:val="54"/>
        </w:numPr>
        <w:spacing w:line="240" w:lineRule="auto"/>
        <w:ind w:left="1530" w:hanging="630"/>
        <w:contextualSpacing w:val="0"/>
      </w:pPr>
      <w:r w:rsidRPr="0068658C">
        <w:rPr>
          <w:rFonts w:ascii="Times New Roman" w:hAnsi="Times New Roman"/>
          <w:sz w:val="20"/>
          <w:szCs w:val="20"/>
        </w:rPr>
        <w:t>Conduct and moderate at least two (2) Focus Group sessions to gather both qualitative and quantitative metrics from users of our California Courts website (www.courts.ca.gov), including our Online Self-Help Center.</w:t>
      </w:r>
    </w:p>
    <w:p w14:paraId="72DC9D62" w14:textId="30F6127D" w:rsidR="0068658C" w:rsidRPr="0068658C" w:rsidRDefault="0068658C" w:rsidP="0068658C">
      <w:pPr>
        <w:numPr>
          <w:ilvl w:val="12"/>
          <w:numId w:val="0"/>
        </w:numPr>
        <w:tabs>
          <w:tab w:val="left" w:pos="360"/>
        </w:tabs>
        <w:spacing w:line="240" w:lineRule="auto"/>
        <w:ind w:left="1440" w:hanging="540"/>
        <w:rPr>
          <w:rFonts w:ascii="Times New Roman" w:hAnsi="Times New Roman"/>
          <w:b/>
          <w:sz w:val="20"/>
          <w:szCs w:val="20"/>
          <w:lang w:val="en-CA"/>
        </w:rPr>
      </w:pPr>
      <w:r w:rsidRPr="0068658C">
        <w:rPr>
          <w:rFonts w:ascii="Times New Roman" w:hAnsi="Times New Roman"/>
          <w:sz w:val="20"/>
          <w:szCs w:val="20"/>
        </w:rPr>
        <w:t>2.2.4</w:t>
      </w:r>
      <w:r w:rsidRPr="0068658C">
        <w:rPr>
          <w:rFonts w:ascii="Times New Roman" w:hAnsi="Times New Roman"/>
          <w:sz w:val="20"/>
          <w:szCs w:val="20"/>
        </w:rPr>
        <w:tab/>
        <w:t>Compile and deliver a “Final Findings” report summarizing test results, focus group results, and all relevant findings arrived at throughout the course of this research.</w:t>
      </w:r>
    </w:p>
    <w:p w14:paraId="4EB5A882" w14:textId="4328A491" w:rsidR="00B01C86" w:rsidRDefault="00B01C86" w:rsidP="000114CB">
      <w:pPr>
        <w:numPr>
          <w:ilvl w:val="12"/>
          <w:numId w:val="0"/>
        </w:numPr>
        <w:tabs>
          <w:tab w:val="left" w:pos="360"/>
        </w:tabs>
        <w:spacing w:line="240" w:lineRule="auto"/>
        <w:rPr>
          <w:rFonts w:ascii="Times New Roman" w:hAnsi="Times New Roman"/>
          <w:b/>
          <w:sz w:val="20"/>
          <w:szCs w:val="20"/>
          <w:lang w:val="en-CA"/>
        </w:rPr>
      </w:pPr>
      <w:r w:rsidRPr="0068658C">
        <w:rPr>
          <w:rFonts w:ascii="Times New Roman" w:hAnsi="Times New Roman"/>
          <w:b/>
          <w:sz w:val="20"/>
          <w:szCs w:val="20"/>
          <w:lang w:val="en-CA"/>
        </w:rPr>
        <w:t>3.</w:t>
      </w:r>
      <w:r w:rsidRPr="0068658C">
        <w:rPr>
          <w:rFonts w:ascii="Times New Roman" w:hAnsi="Times New Roman"/>
          <w:b/>
          <w:sz w:val="20"/>
          <w:szCs w:val="20"/>
          <w:lang w:val="en-CA"/>
        </w:rPr>
        <w:tab/>
      </w:r>
      <w:r w:rsidR="0019126E" w:rsidRPr="0068658C">
        <w:rPr>
          <w:rFonts w:ascii="Times New Roman" w:hAnsi="Times New Roman"/>
          <w:b/>
          <w:sz w:val="20"/>
          <w:szCs w:val="20"/>
          <w:u w:val="single"/>
          <w:lang w:val="en-CA"/>
        </w:rPr>
        <w:t xml:space="preserve">Schedule </w:t>
      </w:r>
      <w:r w:rsidRPr="0068658C">
        <w:rPr>
          <w:rFonts w:ascii="Times New Roman" w:hAnsi="Times New Roman"/>
          <w:b/>
          <w:sz w:val="20"/>
          <w:szCs w:val="20"/>
          <w:u w:val="single"/>
          <w:lang w:val="en-CA"/>
        </w:rPr>
        <w:t>and Date(s) of Delivery</w:t>
      </w:r>
      <w:r w:rsidRPr="0068658C">
        <w:rPr>
          <w:rFonts w:ascii="Times New Roman" w:hAnsi="Times New Roman"/>
          <w:b/>
          <w:sz w:val="20"/>
          <w:szCs w:val="20"/>
          <w:lang w:val="en-CA"/>
        </w:rPr>
        <w:t>.</w:t>
      </w:r>
    </w:p>
    <w:p w14:paraId="093E3435" w14:textId="2FF4E92D" w:rsidR="0068658C" w:rsidRPr="0068658C" w:rsidRDefault="0068658C" w:rsidP="000114CB">
      <w:pPr>
        <w:numPr>
          <w:ilvl w:val="12"/>
          <w:numId w:val="0"/>
        </w:numPr>
        <w:tabs>
          <w:tab w:val="left" w:pos="360"/>
        </w:tabs>
        <w:spacing w:line="240" w:lineRule="auto"/>
        <w:rPr>
          <w:rFonts w:ascii="Times New Roman" w:hAnsi="Times New Roman"/>
          <w:b/>
          <w:sz w:val="20"/>
          <w:szCs w:val="20"/>
          <w:lang w:val="en-CA"/>
        </w:rPr>
      </w:pPr>
      <w:r>
        <w:rPr>
          <w:rFonts w:ascii="Times New Roman" w:hAnsi="Times New Roman"/>
          <w:b/>
          <w:sz w:val="20"/>
          <w:szCs w:val="20"/>
          <w:lang w:val="en-CA"/>
        </w:rPr>
        <w:tab/>
      </w:r>
      <w:r>
        <w:rPr>
          <w:rFonts w:ascii="Times New Roman" w:hAnsi="Times New Roman"/>
          <w:b/>
          <w:sz w:val="20"/>
          <w:szCs w:val="20"/>
          <w:lang w:val="en-CA"/>
        </w:rPr>
        <w:tab/>
        <w:t>[TBD]</w:t>
      </w:r>
    </w:p>
    <w:p w14:paraId="0852EC5D" w14:textId="77777777" w:rsidR="0068658C" w:rsidRDefault="0068658C" w:rsidP="000114CB">
      <w:pPr>
        <w:spacing w:line="240" w:lineRule="auto"/>
        <w:ind w:right="-720"/>
        <w:rPr>
          <w:rFonts w:ascii="Times New Roman" w:hAnsi="Times New Roman"/>
          <w:b/>
          <w:sz w:val="20"/>
          <w:szCs w:val="20"/>
          <w:lang w:val="en-CA"/>
        </w:rPr>
      </w:pPr>
    </w:p>
    <w:p w14:paraId="02ADD704" w14:textId="0FCEB719" w:rsidR="00B01C86" w:rsidRDefault="00B01C86" w:rsidP="000114CB">
      <w:pPr>
        <w:spacing w:line="240" w:lineRule="auto"/>
        <w:ind w:right="-720"/>
        <w:rPr>
          <w:rFonts w:ascii="Times New Roman" w:hAnsi="Times New Roman"/>
          <w:sz w:val="20"/>
          <w:szCs w:val="20"/>
          <w:lang w:val="en-CA"/>
        </w:rPr>
      </w:pPr>
      <w:r w:rsidRPr="0068658C">
        <w:rPr>
          <w:rFonts w:ascii="Times New Roman" w:hAnsi="Times New Roman"/>
          <w:b/>
          <w:sz w:val="20"/>
          <w:szCs w:val="20"/>
          <w:lang w:val="en-CA"/>
        </w:rPr>
        <w:t>BY SIGNING BELOW</w:t>
      </w:r>
      <w:r w:rsidRPr="0068658C">
        <w:rPr>
          <w:rFonts w:ascii="Times New Roman" w:hAnsi="Times New Roman"/>
          <w:sz w:val="20"/>
          <w:szCs w:val="20"/>
          <w:lang w:val="en-CA"/>
        </w:rPr>
        <w:t xml:space="preserve">, the </w:t>
      </w:r>
      <w:r w:rsidR="00881761" w:rsidRPr="0068658C">
        <w:rPr>
          <w:rFonts w:ascii="Times New Roman" w:hAnsi="Times New Roman"/>
          <w:sz w:val="20"/>
          <w:szCs w:val="20"/>
          <w:lang w:val="en-CA"/>
        </w:rPr>
        <w:t>P</w:t>
      </w:r>
      <w:r w:rsidRPr="0068658C">
        <w:rPr>
          <w:rFonts w:ascii="Times New Roman" w:hAnsi="Times New Roman"/>
          <w:sz w:val="20"/>
          <w:szCs w:val="20"/>
          <w:lang w:val="en-CA"/>
        </w:rPr>
        <w:t xml:space="preserve">arties agree to be bound by the terms of this Statement of Work as of the </w:t>
      </w:r>
      <w:r w:rsidR="00542AB7" w:rsidRPr="0068658C">
        <w:rPr>
          <w:rFonts w:ascii="Times New Roman" w:hAnsi="Times New Roman"/>
          <w:sz w:val="20"/>
          <w:szCs w:val="20"/>
          <w:lang w:val="en-CA"/>
        </w:rPr>
        <w:t xml:space="preserve">SOW </w:t>
      </w:r>
      <w:r w:rsidRPr="0068658C">
        <w:rPr>
          <w:rFonts w:ascii="Times New Roman" w:hAnsi="Times New Roman"/>
          <w:sz w:val="20"/>
          <w:szCs w:val="20"/>
          <w:lang w:val="en-CA"/>
        </w:rPr>
        <w:t>Effective Date.</w:t>
      </w:r>
    </w:p>
    <w:p w14:paraId="286C9C50" w14:textId="77777777" w:rsidR="0068658C" w:rsidRPr="0068658C" w:rsidRDefault="0068658C" w:rsidP="000114CB">
      <w:pPr>
        <w:spacing w:line="240" w:lineRule="auto"/>
        <w:ind w:right="-720"/>
        <w:rPr>
          <w:rFonts w:ascii="Times New Roman" w:hAnsi="Times New Roman"/>
          <w:sz w:val="20"/>
          <w:szCs w:val="20"/>
          <w:lang w:val="en-CA"/>
        </w:rPr>
      </w:pPr>
    </w:p>
    <w:p w14:paraId="621E77E3" w14:textId="633702CC" w:rsidR="00B01C86" w:rsidRPr="0068658C" w:rsidRDefault="0068658C" w:rsidP="000114CB">
      <w:pPr>
        <w:tabs>
          <w:tab w:val="left" w:pos="5040"/>
        </w:tabs>
        <w:spacing w:line="240" w:lineRule="auto"/>
        <w:ind w:right="-720"/>
        <w:rPr>
          <w:rFonts w:ascii="Times New Roman" w:hAnsi="Times New Roman"/>
          <w:b/>
          <w:sz w:val="20"/>
          <w:szCs w:val="20"/>
          <w:lang w:val="en-CA"/>
        </w:rPr>
      </w:pPr>
      <w:r w:rsidRPr="00E219B4">
        <w:rPr>
          <w:rFonts w:eastAsia="Times New Roman"/>
          <w:noProof/>
          <w:sz w:val="14"/>
        </w:rPr>
        <mc:AlternateContent>
          <mc:Choice Requires="wps">
            <w:drawing>
              <wp:anchor distT="0" distB="0" distL="114300" distR="114300" simplePos="0" relativeHeight="251661312" behindDoc="0" locked="0" layoutInCell="1" allowOverlap="1" wp14:anchorId="1548FD59" wp14:editId="531DA603">
                <wp:simplePos x="0" y="0"/>
                <wp:positionH relativeFrom="column">
                  <wp:posOffset>403860</wp:posOffset>
                </wp:positionH>
                <wp:positionV relativeFrom="paragraph">
                  <wp:posOffset>245110</wp:posOffset>
                </wp:positionV>
                <wp:extent cx="5255260" cy="845820"/>
                <wp:effectExtent l="0" t="0" r="4064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260" cy="8458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05CDF39" w14:textId="77777777" w:rsidR="0068658C" w:rsidRPr="00FB4888" w:rsidRDefault="0068658C" w:rsidP="0068658C">
                            <w:pPr>
                              <w:spacing w:before="360"/>
                              <w:jc w:val="center"/>
                              <w:rPr>
                                <w:b/>
                                <w:smallCaps/>
                                <w:sz w:val="48"/>
                              </w:rPr>
                            </w:pPr>
                            <w:permStart w:id="412118614" w:edGrp="everyone"/>
                            <w:r w:rsidRPr="00FB4888">
                              <w:rPr>
                                <w:b/>
                                <w:smallCaps/>
                                <w:sz w:val="48"/>
                              </w:rPr>
                              <w:t>Sample Only – Do Not Sign</w:t>
                            </w:r>
                            <w:permEnd w:id="4121186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8FD59" id="_x0000_s1027" style="position:absolute;margin-left:31.8pt;margin-top:19.3pt;width:413.8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GNsgIAAIEFAAAOAAAAZHJzL2Uyb0RvYy54bWysVEuP0zAQviPxHyzf2aTZ9BVtutoHRUgL&#10;rFgQZ9dxEgvHNrbbdPn1jCdptwVOiBwi2/P+vpm5ut53iuyE89Lokk4uUkqE5qaSuinp1y/rNwtK&#10;fGC6YspoUdJn4en16vWrq94WIjOtUZVwBJxoX/S2pG0ItkgSz1vRMX9hrNAgrI3rWICra5LKsR68&#10;dyrJ0nSW9MZV1hkuvIfX+0FIV+i/rgUPn+rai0BUSSG3gH+H/038J6srVjSO2VbyMQ32D1l0TGoI&#10;enR1zwIjWyf/cNVJ7ow3dbjgpktMXUsusAaoZpL+Vs1Ty6zAWgAcb48w+f/nln/cPToiq5JmlGjW&#10;AUWfATSmGyVIFuHprS9A68k+uligtw+Gf/dEm7sWtMSNc6ZvBasgqUnUT84M4sWDKdn0H0wF3tk2&#10;GERqX7suOgQMyB4JeT4SIvaBcHicZtNpNgPeOMgW+XSRIWMJKw7W1vnwTpiOxENJHeSO3tnuwYeY&#10;DSsOKiM91VoqRZwJ32RoEeEYFoUebIYDsQbqGZ69azZ3ypEdgx5a44d1Atn+VHuSxg89nZvc3ue3&#10;+YkJ5NQcQimpCcAIpeaDOfGcKQF8DGBiR2HKMZTSpAdJNj/EMUoehedBb27Xi/UY1J+qdTLAxCnZ&#10;AaJDSJyBSOFbXeE5MKmGM6SqdIwscJZGfMwWXDy1VU8qGVHPFpdLmPNKwmBdLtJZupxTwlQDG4EH&#10;R/8K9lm2y3k+T2cDccq2bMB6ingOJI7qSOgxPN5OMsPWi902dG3Yb/bY2ghl7MSNqZ6hF4H8SG7c&#10;W3BojftJSQ87oKT+x5Y5QYl6r4H/5STP49LASz6dQ/cRdyrZnEqY5uCqpAFqx+NdGBbN1jrZtBBp&#10;ghVqcwMzUEtsz5esxsmBOceyxp0UF8npHbVeNufqFwAAAP//AwBQSwMEFAAGAAgAAAAhAHoyQ3vf&#10;AAAACQEAAA8AAABkcnMvZG93bnJldi54bWxMj8FKxDAQhu+C7xBG8Oam6UI3dpsuIsiu6GV3Ba9p&#10;k22LzaQ0abe+veNJT8Pwf/zzTbFbXM9mO4bOowKxSoBZrL3psFHwcX55kMBC1Gh079Eq+LYBduXt&#10;TaFz4694tPMpNoxKMORaQRvjkHMe6tY6HVZ+sEjZxY9OR1rHhptRX6nc9TxNkow73SFdaPVgn1tb&#10;f50mp+B1X83ifOzkZ/U+HVK3fzt4sVHq/m552gKLdol/MPzqkzqU5FT5CU1gvYJsnRGpYC1pUi4f&#10;RQqsInAjJPCy4P8/KH8AAAD//wMAUEsBAi0AFAAGAAgAAAAhALaDOJL+AAAA4QEAABMAAAAAAAAA&#10;AAAAAAAAAAAAAFtDb250ZW50X1R5cGVzXS54bWxQSwECLQAUAAYACAAAACEAOP0h/9YAAACUAQAA&#10;CwAAAAAAAAAAAAAAAAAvAQAAX3JlbHMvLnJlbHNQSwECLQAUAAYACAAAACEAjzhRjbICAACBBQAA&#10;DgAAAAAAAAAAAAAAAAAuAgAAZHJzL2Uyb0RvYy54bWxQSwECLQAUAAYACAAAACEAejJDe98AAAAJ&#10;AQAADwAAAAAAAAAAAAAAAAAMBQAAZHJzL2Rvd25yZXYueG1sUEsFBgAAAAAEAAQA8wAAABgGAAAA&#10;AA==&#10;" strokecolor="#fabf8f" strokeweight="1pt">
                <v:fill color2="#fbd4b4" focus="100%" type="gradient"/>
                <v:shadow on="t" color="#974706" opacity=".5" offset="1pt"/>
                <v:textbox>
                  <w:txbxContent>
                    <w:p w14:paraId="005CDF39" w14:textId="77777777" w:rsidR="0068658C" w:rsidRPr="00FB4888" w:rsidRDefault="0068658C" w:rsidP="0068658C">
                      <w:pPr>
                        <w:spacing w:before="360"/>
                        <w:jc w:val="center"/>
                        <w:rPr>
                          <w:b/>
                          <w:smallCaps/>
                          <w:sz w:val="48"/>
                        </w:rPr>
                      </w:pPr>
                      <w:permStart w:id="412118614" w:edGrp="everyone"/>
                      <w:r w:rsidRPr="00FB4888">
                        <w:rPr>
                          <w:b/>
                          <w:smallCaps/>
                          <w:sz w:val="48"/>
                        </w:rPr>
                        <w:t>Sample Only – Do Not Sign</w:t>
                      </w:r>
                      <w:permEnd w:id="412118614"/>
                    </w:p>
                  </w:txbxContent>
                </v:textbox>
              </v:rect>
            </w:pict>
          </mc:Fallback>
        </mc:AlternateContent>
      </w:r>
      <w:r>
        <w:rPr>
          <w:rFonts w:ascii="Times New Roman" w:hAnsi="Times New Roman"/>
          <w:b/>
          <w:sz w:val="20"/>
          <w:szCs w:val="20"/>
          <w:lang w:val="en-CA"/>
        </w:rPr>
        <w:t xml:space="preserve">Judicial Council of California </w:t>
      </w:r>
      <w:r w:rsidR="00B01C86" w:rsidRPr="0068658C">
        <w:rPr>
          <w:rFonts w:ascii="Times New Roman" w:hAnsi="Times New Roman"/>
          <w:b/>
          <w:sz w:val="20"/>
          <w:szCs w:val="20"/>
          <w:lang w:val="en-CA"/>
        </w:rPr>
        <w:tab/>
        <w:t>[</w:t>
      </w:r>
      <w:r>
        <w:rPr>
          <w:rFonts w:ascii="Times New Roman" w:hAnsi="Times New Roman"/>
          <w:b/>
          <w:sz w:val="20"/>
          <w:szCs w:val="20"/>
          <w:highlight w:val="yellow"/>
          <w:lang w:val="en-CA"/>
        </w:rPr>
        <w:t>TBD</w:t>
      </w:r>
      <w:r>
        <w:rPr>
          <w:rFonts w:ascii="Times New Roman" w:hAnsi="Times New Roman"/>
          <w:b/>
          <w:sz w:val="20"/>
          <w:szCs w:val="20"/>
          <w:lang w:val="en-CA"/>
        </w:rPr>
        <w:t xml:space="preserve"> </w:t>
      </w:r>
      <w:r w:rsidR="00B01C86" w:rsidRPr="0068658C">
        <w:rPr>
          <w:rFonts w:ascii="Times New Roman" w:hAnsi="Times New Roman"/>
          <w:b/>
          <w:sz w:val="20"/>
          <w:szCs w:val="20"/>
          <w:lang w:val="en-CA"/>
        </w:rPr>
        <w:t>]</w:t>
      </w:r>
    </w:p>
    <w:p w14:paraId="45EA2B97" w14:textId="151F0CB4" w:rsidR="00B01C86" w:rsidRPr="0068658C" w:rsidRDefault="00B01C86" w:rsidP="000114CB">
      <w:pPr>
        <w:tabs>
          <w:tab w:val="left" w:pos="0"/>
        </w:tabs>
        <w:spacing w:line="240" w:lineRule="auto"/>
        <w:ind w:right="-378"/>
        <w:rPr>
          <w:rFonts w:ascii="Times New Roman" w:hAnsi="Times New Roman"/>
          <w:sz w:val="20"/>
          <w:szCs w:val="20"/>
          <w:u w:val="single"/>
          <w:lang w:val="en-CA"/>
        </w:rPr>
      </w:pPr>
      <w:r w:rsidRPr="0068658C">
        <w:rPr>
          <w:rFonts w:ascii="Times New Roman" w:hAnsi="Times New Roman"/>
          <w:sz w:val="20"/>
          <w:szCs w:val="20"/>
          <w:lang w:val="en-CA"/>
        </w:rPr>
        <w:t>Signature:</w:t>
      </w:r>
      <w:r w:rsidRPr="0068658C">
        <w:rPr>
          <w:rFonts w:ascii="Times New Roman" w:hAnsi="Times New Roman"/>
          <w:sz w:val="20"/>
          <w:szCs w:val="20"/>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lang w:val="en-CA"/>
        </w:rPr>
        <w:tab/>
        <w:t>Signature:</w:t>
      </w:r>
      <w:r w:rsidRPr="0068658C">
        <w:rPr>
          <w:rFonts w:ascii="Times New Roman" w:hAnsi="Times New Roman"/>
          <w:sz w:val="20"/>
          <w:szCs w:val="20"/>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p>
    <w:p w14:paraId="43970E75" w14:textId="77777777" w:rsidR="00B01C86" w:rsidRPr="0068658C" w:rsidRDefault="00B01C86" w:rsidP="000114CB">
      <w:pPr>
        <w:tabs>
          <w:tab w:val="left" w:pos="0"/>
        </w:tabs>
        <w:spacing w:line="240" w:lineRule="auto"/>
        <w:ind w:right="-378"/>
        <w:rPr>
          <w:rFonts w:ascii="Times New Roman" w:hAnsi="Times New Roman"/>
          <w:sz w:val="20"/>
          <w:szCs w:val="20"/>
          <w:lang w:val="en-CA"/>
        </w:rPr>
      </w:pPr>
      <w:r w:rsidRPr="0068658C">
        <w:rPr>
          <w:rFonts w:ascii="Times New Roman" w:hAnsi="Times New Roman"/>
          <w:sz w:val="20"/>
          <w:szCs w:val="20"/>
          <w:lang w:val="en-CA"/>
        </w:rPr>
        <w:t>Name Printed:</w:t>
      </w:r>
      <w:r w:rsidRPr="0068658C">
        <w:rPr>
          <w:rFonts w:ascii="Times New Roman" w:hAnsi="Times New Roman"/>
          <w:sz w:val="20"/>
          <w:szCs w:val="20"/>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lang w:val="en-CA"/>
        </w:rPr>
        <w:tab/>
        <w:t>Name Printed:</w:t>
      </w:r>
      <w:r w:rsidRPr="0068658C">
        <w:rPr>
          <w:rFonts w:ascii="Times New Roman" w:hAnsi="Times New Roman"/>
          <w:sz w:val="20"/>
          <w:szCs w:val="20"/>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p>
    <w:p w14:paraId="151266BD" w14:textId="77777777" w:rsidR="00F6190E" w:rsidRPr="0068658C" w:rsidRDefault="00B01C86" w:rsidP="00517C1B">
      <w:pPr>
        <w:tabs>
          <w:tab w:val="left" w:pos="0"/>
        </w:tabs>
        <w:spacing w:line="240" w:lineRule="auto"/>
        <w:ind w:right="-378"/>
        <w:rPr>
          <w:rFonts w:ascii="Times New Roman" w:hAnsi="Times New Roman"/>
          <w:sz w:val="20"/>
          <w:szCs w:val="20"/>
          <w:lang w:val="en-CA"/>
        </w:rPr>
        <w:sectPr w:rsidR="00F6190E" w:rsidRPr="0068658C" w:rsidSect="000B11C4">
          <w:pgSz w:w="12240" w:h="15840"/>
          <w:pgMar w:top="1152" w:right="1440" w:bottom="1296" w:left="1440" w:header="720" w:footer="720" w:gutter="0"/>
          <w:pgNumType w:start="1"/>
          <w:cols w:space="720"/>
          <w:docGrid w:linePitch="360"/>
        </w:sectPr>
      </w:pPr>
      <w:r w:rsidRPr="0068658C">
        <w:rPr>
          <w:rFonts w:ascii="Times New Roman" w:hAnsi="Times New Roman"/>
          <w:sz w:val="20"/>
          <w:szCs w:val="20"/>
          <w:lang w:val="en-CA"/>
        </w:rPr>
        <w:t>Title:</w:t>
      </w:r>
      <w:r w:rsidRPr="0068658C">
        <w:rPr>
          <w:rFonts w:ascii="Times New Roman" w:hAnsi="Times New Roman"/>
          <w:sz w:val="20"/>
          <w:szCs w:val="20"/>
          <w:lang w:val="en-CA"/>
        </w:rPr>
        <w:tab/>
      </w:r>
      <w:r w:rsidRPr="0068658C">
        <w:rPr>
          <w:rFonts w:ascii="Times New Roman" w:hAnsi="Times New Roman"/>
          <w:sz w:val="20"/>
          <w:szCs w:val="20"/>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lang w:val="en-CA"/>
        </w:rPr>
        <w:tab/>
        <w:t>Title:</w:t>
      </w:r>
      <w:r w:rsidRPr="0068658C">
        <w:rPr>
          <w:rFonts w:ascii="Times New Roman" w:hAnsi="Times New Roman"/>
          <w:sz w:val="20"/>
          <w:szCs w:val="20"/>
          <w:lang w:val="en-CA"/>
        </w:rPr>
        <w:tab/>
      </w:r>
      <w:r w:rsidRPr="0068658C">
        <w:rPr>
          <w:rFonts w:ascii="Times New Roman" w:hAnsi="Times New Roman"/>
          <w:sz w:val="20"/>
          <w:szCs w:val="20"/>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r w:rsidRPr="0068658C">
        <w:rPr>
          <w:rFonts w:ascii="Times New Roman" w:hAnsi="Times New Roman"/>
          <w:sz w:val="20"/>
          <w:szCs w:val="20"/>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68658C" w:rsidRDefault="008F19C0" w:rsidP="000114CB">
      <w:pPr>
        <w:spacing w:line="240" w:lineRule="auto"/>
        <w:jc w:val="center"/>
        <w:rPr>
          <w:rFonts w:ascii="Times New Roman" w:hAnsi="Times New Roman"/>
          <w:b/>
          <w:sz w:val="20"/>
          <w:szCs w:val="20"/>
          <w:u w:val="single"/>
        </w:rPr>
      </w:pPr>
      <w:r w:rsidRPr="0068658C">
        <w:rPr>
          <w:rFonts w:ascii="Times New Roman" w:hAnsi="Times New Roman"/>
          <w:b/>
          <w:sz w:val="20"/>
          <w:szCs w:val="20"/>
          <w:u w:val="single"/>
        </w:rPr>
        <w:t xml:space="preserve">APPENDIX </w:t>
      </w:r>
      <w:r w:rsidR="00D60FF0" w:rsidRPr="0068658C">
        <w:rPr>
          <w:rFonts w:ascii="Times New Roman" w:hAnsi="Times New Roman"/>
          <w:b/>
          <w:sz w:val="20"/>
          <w:szCs w:val="20"/>
          <w:u w:val="single"/>
        </w:rPr>
        <w:t>B</w:t>
      </w:r>
      <w:r w:rsidR="00B004E6" w:rsidRPr="0068658C">
        <w:rPr>
          <w:rFonts w:ascii="Times New Roman" w:hAnsi="Times New Roman"/>
          <w:b/>
          <w:sz w:val="20"/>
          <w:szCs w:val="20"/>
          <w:u w:val="single"/>
        </w:rPr>
        <w:t xml:space="preserve">: </w:t>
      </w:r>
      <w:r w:rsidRPr="0068658C">
        <w:rPr>
          <w:rFonts w:ascii="Times New Roman" w:hAnsi="Times New Roman"/>
          <w:b/>
          <w:sz w:val="20"/>
          <w:szCs w:val="20"/>
        </w:rPr>
        <w:t>Pricing and Payment</w:t>
      </w:r>
    </w:p>
    <w:p w14:paraId="24340292" w14:textId="77777777" w:rsidR="00605615" w:rsidRPr="0068658C" w:rsidRDefault="00490B1A" w:rsidP="00D16791">
      <w:pPr>
        <w:pStyle w:val="ListParagraph"/>
        <w:numPr>
          <w:ilvl w:val="0"/>
          <w:numId w:val="43"/>
        </w:numPr>
        <w:spacing w:line="240" w:lineRule="auto"/>
        <w:ind w:left="0" w:firstLine="0"/>
        <w:rPr>
          <w:rFonts w:ascii="Times New Roman" w:hAnsi="Times New Roman"/>
          <w:b/>
          <w:bCs/>
          <w:sz w:val="20"/>
          <w:szCs w:val="20"/>
        </w:rPr>
      </w:pPr>
      <w:r w:rsidRPr="0068658C">
        <w:rPr>
          <w:rFonts w:ascii="Times New Roman" w:hAnsi="Times New Roman"/>
          <w:b/>
          <w:bCs/>
          <w:sz w:val="20"/>
          <w:szCs w:val="20"/>
          <w:u w:val="single"/>
        </w:rPr>
        <w:t>Fees</w:t>
      </w:r>
      <w:r w:rsidRPr="0068658C">
        <w:rPr>
          <w:rFonts w:ascii="Times New Roman" w:hAnsi="Times New Roman"/>
          <w:b/>
          <w:bCs/>
          <w:sz w:val="20"/>
          <w:szCs w:val="20"/>
        </w:rPr>
        <w:t xml:space="preserve">. </w:t>
      </w:r>
      <w:r w:rsidR="00B004E6" w:rsidRPr="0068658C">
        <w:rPr>
          <w:rFonts w:ascii="Times New Roman" w:hAnsi="Times New Roman"/>
          <w:b/>
          <w:bCs/>
          <w:sz w:val="20"/>
          <w:szCs w:val="20"/>
        </w:rPr>
        <w:t xml:space="preserve"> </w:t>
      </w:r>
      <w:r w:rsidRPr="0068658C">
        <w:rPr>
          <w:rFonts w:ascii="Times New Roman" w:hAnsi="Times New Roman"/>
          <w:sz w:val="20"/>
          <w:szCs w:val="20"/>
        </w:rPr>
        <w:t xml:space="preserve">In consideration of and subject to the satisfactory performance </w:t>
      </w:r>
      <w:r w:rsidR="002A55F9" w:rsidRPr="0068658C">
        <w:rPr>
          <w:rFonts w:ascii="Times New Roman" w:hAnsi="Times New Roman"/>
          <w:sz w:val="20"/>
          <w:szCs w:val="20"/>
        </w:rPr>
        <w:t xml:space="preserve">and delivery </w:t>
      </w:r>
      <w:r w:rsidRPr="0068658C">
        <w:rPr>
          <w:rFonts w:ascii="Times New Roman" w:hAnsi="Times New Roman"/>
          <w:sz w:val="20"/>
          <w:szCs w:val="20"/>
        </w:rPr>
        <w:t xml:space="preserve">by Contractor of the </w:t>
      </w:r>
      <w:r w:rsidR="007B5A52" w:rsidRPr="0068658C">
        <w:rPr>
          <w:rFonts w:ascii="Times New Roman" w:hAnsi="Times New Roman"/>
          <w:sz w:val="20"/>
          <w:szCs w:val="20"/>
        </w:rPr>
        <w:t>Work</w:t>
      </w:r>
      <w:r w:rsidRPr="0068658C">
        <w:rPr>
          <w:rFonts w:ascii="Times New Roman" w:hAnsi="Times New Roman"/>
          <w:sz w:val="20"/>
          <w:szCs w:val="20"/>
        </w:rPr>
        <w:t>, the JBE shall pay to Contractor the</w:t>
      </w:r>
      <w:r w:rsidR="00FD57B0" w:rsidRPr="0068658C">
        <w:rPr>
          <w:rFonts w:ascii="Times New Roman" w:hAnsi="Times New Roman"/>
          <w:sz w:val="20"/>
          <w:szCs w:val="20"/>
        </w:rPr>
        <w:t xml:space="preserve"> </w:t>
      </w:r>
      <w:r w:rsidR="001E09E1" w:rsidRPr="0068658C">
        <w:rPr>
          <w:rFonts w:ascii="Times New Roman" w:hAnsi="Times New Roman"/>
          <w:sz w:val="20"/>
          <w:szCs w:val="20"/>
        </w:rPr>
        <w:t xml:space="preserve">fees </w:t>
      </w:r>
      <w:r w:rsidR="00FD57B0" w:rsidRPr="0068658C">
        <w:rPr>
          <w:rFonts w:ascii="Times New Roman" w:hAnsi="Times New Roman"/>
          <w:sz w:val="20"/>
          <w:szCs w:val="20"/>
        </w:rPr>
        <w:t xml:space="preserve">as </w:t>
      </w:r>
      <w:r w:rsidRPr="0068658C">
        <w:rPr>
          <w:rFonts w:ascii="Times New Roman" w:hAnsi="Times New Roman"/>
          <w:sz w:val="20"/>
          <w:szCs w:val="20"/>
        </w:rPr>
        <w:t xml:space="preserve">set forth in </w:t>
      </w:r>
      <w:r w:rsidR="00D2734C" w:rsidRPr="0068658C">
        <w:rPr>
          <w:rFonts w:ascii="Times New Roman" w:hAnsi="Times New Roman"/>
          <w:sz w:val="20"/>
          <w:szCs w:val="20"/>
        </w:rPr>
        <w:t xml:space="preserve">this </w:t>
      </w:r>
      <w:r w:rsidRPr="0068658C">
        <w:rPr>
          <w:rFonts w:ascii="Times New Roman" w:hAnsi="Times New Roman"/>
          <w:sz w:val="20"/>
          <w:szCs w:val="20"/>
        </w:rPr>
        <w:t>Appendix B.  Except as expressly set forth in this Appendix B</w:t>
      </w:r>
      <w:r w:rsidR="00635EFB" w:rsidRPr="0068658C">
        <w:rPr>
          <w:rFonts w:ascii="Times New Roman" w:hAnsi="Times New Roman"/>
          <w:sz w:val="20"/>
          <w:szCs w:val="20"/>
        </w:rPr>
        <w:t xml:space="preserve">: (i) </w:t>
      </w:r>
      <w:r w:rsidR="00994FB6" w:rsidRPr="0068658C">
        <w:rPr>
          <w:rFonts w:ascii="Times New Roman" w:hAnsi="Times New Roman"/>
          <w:sz w:val="20"/>
          <w:szCs w:val="20"/>
        </w:rPr>
        <w:t xml:space="preserve">such fees </w:t>
      </w:r>
      <w:r w:rsidR="00635EFB" w:rsidRPr="0068658C">
        <w:rPr>
          <w:rFonts w:ascii="Times New Roman" w:hAnsi="Times New Roman"/>
          <w:sz w:val="20"/>
          <w:szCs w:val="20"/>
        </w:rPr>
        <w:t xml:space="preserve">are the entire compensation for all </w:t>
      </w:r>
      <w:r w:rsidR="007B5A52" w:rsidRPr="0068658C">
        <w:rPr>
          <w:rFonts w:ascii="Times New Roman" w:hAnsi="Times New Roman"/>
          <w:sz w:val="20"/>
          <w:szCs w:val="20"/>
        </w:rPr>
        <w:t>Work</w:t>
      </w:r>
      <w:r w:rsidR="00635EFB" w:rsidRPr="0068658C">
        <w:rPr>
          <w:rFonts w:ascii="Times New Roman" w:hAnsi="Times New Roman"/>
          <w:sz w:val="20"/>
          <w:szCs w:val="20"/>
        </w:rPr>
        <w:t xml:space="preserve"> under this Agreement; and (ii) </w:t>
      </w:r>
      <w:r w:rsidRPr="0068658C">
        <w:rPr>
          <w:rFonts w:ascii="Times New Roman" w:hAnsi="Times New Roman"/>
          <w:sz w:val="20"/>
          <w:szCs w:val="20"/>
        </w:rPr>
        <w:t xml:space="preserve">all expenses relating to the </w:t>
      </w:r>
      <w:r w:rsidR="007B5A52" w:rsidRPr="0068658C">
        <w:rPr>
          <w:rFonts w:ascii="Times New Roman" w:hAnsi="Times New Roman"/>
          <w:sz w:val="20"/>
          <w:szCs w:val="20"/>
        </w:rPr>
        <w:t>Work</w:t>
      </w:r>
      <w:r w:rsidRPr="0068658C">
        <w:rPr>
          <w:rFonts w:ascii="Times New Roman" w:hAnsi="Times New Roman"/>
          <w:sz w:val="20"/>
          <w:szCs w:val="20"/>
        </w:rPr>
        <w:t xml:space="preserve"> are included in </w:t>
      </w:r>
      <w:r w:rsidR="00994FB6" w:rsidRPr="0068658C">
        <w:rPr>
          <w:rFonts w:ascii="Times New Roman" w:hAnsi="Times New Roman"/>
          <w:sz w:val="20"/>
          <w:szCs w:val="20"/>
        </w:rPr>
        <w:t xml:space="preserve">such fees </w:t>
      </w:r>
      <w:r w:rsidRPr="0068658C">
        <w:rPr>
          <w:rFonts w:ascii="Times New Roman" w:hAnsi="Times New Roman"/>
          <w:sz w:val="20"/>
          <w:szCs w:val="20"/>
        </w:rPr>
        <w:t xml:space="preserve">and shall not be reimbursed by the JBE.  The maximum amount payable to Contractor under this Agreement will not exceed the </w:t>
      </w:r>
      <w:r w:rsidR="006D1FC9" w:rsidRPr="0068658C">
        <w:rPr>
          <w:rFonts w:ascii="Times New Roman" w:hAnsi="Times New Roman"/>
          <w:sz w:val="20"/>
          <w:szCs w:val="20"/>
        </w:rPr>
        <w:t xml:space="preserve">Contract </w:t>
      </w:r>
      <w:r w:rsidRPr="0068658C">
        <w:rPr>
          <w:rFonts w:ascii="Times New Roman" w:hAnsi="Times New Roman"/>
          <w:sz w:val="20"/>
          <w:szCs w:val="20"/>
        </w:rPr>
        <w:t xml:space="preserve">Amount.  The </w:t>
      </w:r>
      <w:r w:rsidR="006D1FC9" w:rsidRPr="0068658C">
        <w:rPr>
          <w:rFonts w:ascii="Times New Roman" w:hAnsi="Times New Roman"/>
          <w:sz w:val="20"/>
          <w:szCs w:val="20"/>
        </w:rPr>
        <w:t xml:space="preserve">Contract </w:t>
      </w:r>
      <w:r w:rsidRPr="0068658C">
        <w:rPr>
          <w:rFonts w:ascii="Times New Roman" w:hAnsi="Times New Roman"/>
          <w:sz w:val="20"/>
          <w:szCs w:val="20"/>
        </w:rPr>
        <w:t xml:space="preserve">Amount may be changed only by amendment to this Agreement. Notwithstanding any provision </w:t>
      </w:r>
      <w:r w:rsidR="00D07599" w:rsidRPr="0068658C">
        <w:rPr>
          <w:rFonts w:ascii="Times New Roman" w:hAnsi="Times New Roman"/>
          <w:sz w:val="20"/>
          <w:szCs w:val="20"/>
        </w:rPr>
        <w:t xml:space="preserve">in this Agreement </w:t>
      </w:r>
      <w:r w:rsidRPr="0068658C">
        <w:rPr>
          <w:rFonts w:ascii="Times New Roman" w:hAnsi="Times New Roman"/>
          <w:sz w:val="20"/>
          <w:szCs w:val="20"/>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68658C">
        <w:rPr>
          <w:rFonts w:ascii="Times New Roman" w:hAnsi="Times New Roman"/>
          <w:sz w:val="20"/>
          <w:szCs w:val="20"/>
        </w:rPr>
        <w:t xml:space="preserve"> </w:t>
      </w:r>
    </w:p>
    <w:p w14:paraId="7A536763" w14:textId="34983AFB" w:rsidR="00490B1A" w:rsidRPr="005D4636" w:rsidRDefault="00490B1A" w:rsidP="00605615">
      <w:pPr>
        <w:pStyle w:val="ListParagraph"/>
        <w:spacing w:line="240" w:lineRule="auto"/>
        <w:ind w:left="0"/>
        <w:rPr>
          <w:rFonts w:ascii="Times New Roman" w:hAnsi="Times New Roman"/>
          <w:b/>
          <w:sz w:val="20"/>
          <w:szCs w:val="20"/>
        </w:rPr>
      </w:pPr>
    </w:p>
    <w:p w14:paraId="4F1B70E5" w14:textId="3C3A2D4C" w:rsidR="005D4636" w:rsidRPr="005D4636" w:rsidRDefault="005D4636" w:rsidP="00605615">
      <w:pPr>
        <w:pStyle w:val="ListParagraph"/>
        <w:spacing w:line="240" w:lineRule="auto"/>
        <w:ind w:left="0"/>
        <w:rPr>
          <w:rFonts w:ascii="Times New Roman" w:hAnsi="Times New Roman"/>
          <w:b/>
          <w:sz w:val="20"/>
          <w:szCs w:val="20"/>
        </w:rPr>
      </w:pPr>
      <w:r>
        <w:rPr>
          <w:rFonts w:ascii="Times New Roman" w:hAnsi="Times New Roman"/>
          <w:b/>
          <w:sz w:val="20"/>
          <w:szCs w:val="20"/>
        </w:rPr>
        <w:t xml:space="preserve">Cost: </w:t>
      </w:r>
      <w:r w:rsidRPr="005D4636">
        <w:rPr>
          <w:rFonts w:ascii="Times New Roman" w:hAnsi="Times New Roman"/>
          <w:sz w:val="20"/>
          <w:szCs w:val="20"/>
        </w:rPr>
        <w:t>Total Project Cost not to exceed $25,000.00</w:t>
      </w:r>
      <w:r>
        <w:rPr>
          <w:rFonts w:ascii="Times New Roman" w:hAnsi="Times New Roman"/>
          <w:sz w:val="20"/>
          <w:szCs w:val="20"/>
        </w:rPr>
        <w:t>, including participant incentives.</w:t>
      </w:r>
    </w:p>
    <w:p w14:paraId="2EBE818E" w14:textId="77777777" w:rsidR="005D4636" w:rsidRPr="005D4636" w:rsidRDefault="005D4636" w:rsidP="00605615">
      <w:pPr>
        <w:pStyle w:val="ListParagraph"/>
        <w:spacing w:line="240" w:lineRule="auto"/>
        <w:ind w:left="0"/>
        <w:rPr>
          <w:rFonts w:ascii="Times New Roman" w:hAnsi="Times New Roman"/>
          <w:b/>
          <w:sz w:val="20"/>
          <w:szCs w:val="20"/>
        </w:rPr>
      </w:pPr>
    </w:p>
    <w:p w14:paraId="69E7B20F" w14:textId="3109EFDF" w:rsidR="005D4636" w:rsidRPr="005D4636" w:rsidRDefault="005D4636" w:rsidP="00605615">
      <w:pPr>
        <w:pStyle w:val="ListParagraph"/>
        <w:spacing w:line="240" w:lineRule="auto"/>
        <w:ind w:left="0"/>
        <w:rPr>
          <w:rFonts w:ascii="Times New Roman" w:hAnsi="Times New Roman"/>
          <w:b/>
          <w:sz w:val="20"/>
          <w:szCs w:val="20"/>
        </w:rPr>
      </w:pPr>
      <w:r w:rsidRPr="005D4636">
        <w:rPr>
          <w:rFonts w:ascii="Times New Roman" w:hAnsi="Times New Roman"/>
          <w:b/>
          <w:sz w:val="20"/>
          <w:szCs w:val="20"/>
        </w:rPr>
        <w:t>Table of Deliverables:</w:t>
      </w:r>
    </w:p>
    <w:p w14:paraId="0BDD7FEF" w14:textId="4B81AA72" w:rsidR="005D4636" w:rsidRPr="005D4636" w:rsidRDefault="005D4636" w:rsidP="00605615">
      <w:pPr>
        <w:pStyle w:val="ListParagraph"/>
        <w:spacing w:line="240" w:lineRule="auto"/>
        <w:ind w:left="0"/>
        <w:rPr>
          <w:rFonts w:ascii="Times New Roman" w:hAnsi="Times New Roman"/>
          <w:b/>
          <w:sz w:val="20"/>
          <w:szCs w:val="20"/>
        </w:rPr>
      </w:pPr>
    </w:p>
    <w:tbl>
      <w:tblPr>
        <w:tblStyle w:val="TableGrid"/>
        <w:tblW w:w="0" w:type="auto"/>
        <w:tblLook w:val="04A0" w:firstRow="1" w:lastRow="0" w:firstColumn="1" w:lastColumn="0" w:noHBand="0" w:noVBand="1"/>
      </w:tblPr>
      <w:tblGrid>
        <w:gridCol w:w="4963"/>
        <w:gridCol w:w="4963"/>
      </w:tblGrid>
      <w:tr w:rsidR="005D4636" w:rsidRPr="005D4636" w14:paraId="7CFCDEE6" w14:textId="77777777" w:rsidTr="005D4636">
        <w:tc>
          <w:tcPr>
            <w:tcW w:w="4963" w:type="dxa"/>
          </w:tcPr>
          <w:p w14:paraId="19B7E5D8" w14:textId="7D794F12" w:rsidR="005D4636" w:rsidRPr="005D4636" w:rsidRDefault="005D4636" w:rsidP="00605615">
            <w:pPr>
              <w:pStyle w:val="ListParagraph"/>
              <w:spacing w:line="240" w:lineRule="auto"/>
              <w:ind w:left="0"/>
              <w:rPr>
                <w:rFonts w:ascii="Times New Roman" w:hAnsi="Times New Roman"/>
                <w:b/>
                <w:bCs/>
                <w:sz w:val="20"/>
                <w:szCs w:val="20"/>
              </w:rPr>
            </w:pPr>
            <w:r w:rsidRPr="005D4636">
              <w:rPr>
                <w:rFonts w:ascii="Times New Roman" w:hAnsi="Times New Roman"/>
                <w:b/>
                <w:bCs/>
                <w:sz w:val="20"/>
                <w:szCs w:val="20"/>
              </w:rPr>
              <w:t>Deliverable 1: Design and Deliver Test</w:t>
            </w:r>
            <w:r>
              <w:rPr>
                <w:rFonts w:ascii="Times New Roman" w:hAnsi="Times New Roman"/>
                <w:b/>
                <w:bCs/>
                <w:sz w:val="20"/>
                <w:szCs w:val="20"/>
              </w:rPr>
              <w:t>ing</w:t>
            </w:r>
            <w:r w:rsidRPr="005D4636">
              <w:rPr>
                <w:rFonts w:ascii="Times New Roman" w:hAnsi="Times New Roman"/>
                <w:b/>
                <w:bCs/>
                <w:sz w:val="20"/>
                <w:szCs w:val="20"/>
              </w:rPr>
              <w:t xml:space="preserve"> </w:t>
            </w:r>
            <w:r>
              <w:rPr>
                <w:rFonts w:ascii="Times New Roman" w:hAnsi="Times New Roman"/>
                <w:b/>
                <w:bCs/>
                <w:sz w:val="20"/>
                <w:szCs w:val="20"/>
              </w:rPr>
              <w:t xml:space="preserve">and Recruitment </w:t>
            </w:r>
            <w:r w:rsidRPr="005D4636">
              <w:rPr>
                <w:rFonts w:ascii="Times New Roman" w:hAnsi="Times New Roman"/>
                <w:b/>
                <w:bCs/>
                <w:sz w:val="20"/>
                <w:szCs w:val="20"/>
              </w:rPr>
              <w:t>Plan</w:t>
            </w:r>
          </w:p>
        </w:tc>
        <w:tc>
          <w:tcPr>
            <w:tcW w:w="4963" w:type="dxa"/>
          </w:tcPr>
          <w:p w14:paraId="3EF94C9C" w14:textId="750AAABE" w:rsidR="005D4636" w:rsidRPr="005D4636" w:rsidRDefault="005D4636" w:rsidP="00605615">
            <w:pPr>
              <w:pStyle w:val="ListParagraph"/>
              <w:spacing w:line="240" w:lineRule="auto"/>
              <w:ind w:left="0"/>
              <w:rPr>
                <w:rFonts w:ascii="Times New Roman" w:hAnsi="Times New Roman"/>
                <w:b/>
                <w:bCs/>
                <w:sz w:val="20"/>
                <w:szCs w:val="20"/>
              </w:rPr>
            </w:pPr>
          </w:p>
        </w:tc>
      </w:tr>
      <w:tr w:rsidR="005D4636" w:rsidRPr="005D4636" w14:paraId="13973D26" w14:textId="77777777" w:rsidTr="005D4636">
        <w:tc>
          <w:tcPr>
            <w:tcW w:w="4963" w:type="dxa"/>
          </w:tcPr>
          <w:p w14:paraId="383097CC" w14:textId="6B939C22" w:rsidR="005D4636" w:rsidRPr="005D4636" w:rsidRDefault="005D4636" w:rsidP="00605615">
            <w:pPr>
              <w:pStyle w:val="ListParagraph"/>
              <w:spacing w:line="240" w:lineRule="auto"/>
              <w:ind w:left="0"/>
              <w:rPr>
                <w:rFonts w:ascii="Times New Roman" w:hAnsi="Times New Roman"/>
                <w:b/>
                <w:bCs/>
                <w:sz w:val="20"/>
                <w:szCs w:val="20"/>
              </w:rPr>
            </w:pPr>
            <w:r>
              <w:rPr>
                <w:rFonts w:ascii="Times New Roman" w:hAnsi="Times New Roman"/>
                <w:b/>
                <w:bCs/>
                <w:sz w:val="20"/>
                <w:szCs w:val="20"/>
              </w:rPr>
              <w:t>Deliverable 2: Conduct up to three days of Usability Testing</w:t>
            </w:r>
          </w:p>
        </w:tc>
        <w:tc>
          <w:tcPr>
            <w:tcW w:w="4963" w:type="dxa"/>
          </w:tcPr>
          <w:p w14:paraId="3B3C4E5E" w14:textId="77777777" w:rsidR="005D4636" w:rsidRPr="005D4636" w:rsidRDefault="005D4636" w:rsidP="00605615">
            <w:pPr>
              <w:pStyle w:val="ListParagraph"/>
              <w:spacing w:line="240" w:lineRule="auto"/>
              <w:ind w:left="0"/>
              <w:rPr>
                <w:rFonts w:ascii="Times New Roman" w:hAnsi="Times New Roman"/>
                <w:b/>
                <w:bCs/>
                <w:sz w:val="20"/>
                <w:szCs w:val="20"/>
              </w:rPr>
            </w:pPr>
          </w:p>
        </w:tc>
      </w:tr>
      <w:tr w:rsidR="005D4636" w:rsidRPr="005D4636" w14:paraId="401DB3F8" w14:textId="77777777" w:rsidTr="005D4636">
        <w:tc>
          <w:tcPr>
            <w:tcW w:w="4963" w:type="dxa"/>
          </w:tcPr>
          <w:p w14:paraId="401C1B77" w14:textId="211ED7AA" w:rsidR="005D4636" w:rsidRPr="005D4636" w:rsidRDefault="005D4636" w:rsidP="005D4636">
            <w:pPr>
              <w:pStyle w:val="ListParagraph"/>
              <w:spacing w:line="240" w:lineRule="auto"/>
              <w:ind w:left="0"/>
              <w:rPr>
                <w:rFonts w:ascii="Times New Roman" w:hAnsi="Times New Roman"/>
                <w:b/>
                <w:bCs/>
                <w:sz w:val="20"/>
                <w:szCs w:val="20"/>
              </w:rPr>
            </w:pPr>
            <w:r>
              <w:rPr>
                <w:rFonts w:ascii="Times New Roman" w:hAnsi="Times New Roman"/>
                <w:b/>
                <w:bCs/>
                <w:sz w:val="20"/>
                <w:szCs w:val="20"/>
              </w:rPr>
              <w:t>Deliverable 3: Conduct up to three days of Focus Group Testing</w:t>
            </w:r>
          </w:p>
        </w:tc>
        <w:tc>
          <w:tcPr>
            <w:tcW w:w="4963" w:type="dxa"/>
          </w:tcPr>
          <w:p w14:paraId="11568AF6" w14:textId="77777777" w:rsidR="005D4636" w:rsidRPr="005D4636" w:rsidRDefault="005D4636" w:rsidP="00605615">
            <w:pPr>
              <w:pStyle w:val="ListParagraph"/>
              <w:spacing w:line="240" w:lineRule="auto"/>
              <w:ind w:left="0"/>
              <w:rPr>
                <w:rFonts w:ascii="Times New Roman" w:hAnsi="Times New Roman"/>
                <w:b/>
                <w:bCs/>
                <w:sz w:val="20"/>
                <w:szCs w:val="20"/>
              </w:rPr>
            </w:pPr>
          </w:p>
        </w:tc>
      </w:tr>
      <w:tr w:rsidR="005D4636" w:rsidRPr="005D4636" w14:paraId="04C70256" w14:textId="77777777" w:rsidTr="005D4636">
        <w:tc>
          <w:tcPr>
            <w:tcW w:w="4963" w:type="dxa"/>
          </w:tcPr>
          <w:p w14:paraId="0EE01E1E" w14:textId="360CE2A6" w:rsidR="005D4636" w:rsidRPr="005D4636" w:rsidRDefault="005D4636" w:rsidP="005D4636">
            <w:pPr>
              <w:pStyle w:val="ListParagraph"/>
              <w:spacing w:line="240" w:lineRule="auto"/>
              <w:ind w:left="0"/>
              <w:rPr>
                <w:rFonts w:ascii="Times New Roman" w:hAnsi="Times New Roman"/>
                <w:b/>
                <w:bCs/>
                <w:sz w:val="20"/>
                <w:szCs w:val="20"/>
              </w:rPr>
            </w:pPr>
            <w:r>
              <w:rPr>
                <w:rFonts w:ascii="Times New Roman" w:hAnsi="Times New Roman"/>
                <w:b/>
                <w:bCs/>
                <w:sz w:val="20"/>
                <w:szCs w:val="20"/>
              </w:rPr>
              <w:t>Deliverable 4: Final Findings Report</w:t>
            </w:r>
          </w:p>
        </w:tc>
        <w:tc>
          <w:tcPr>
            <w:tcW w:w="4963" w:type="dxa"/>
          </w:tcPr>
          <w:p w14:paraId="46F01E4B" w14:textId="77777777" w:rsidR="005D4636" w:rsidRPr="005D4636" w:rsidRDefault="005D4636" w:rsidP="00605615">
            <w:pPr>
              <w:pStyle w:val="ListParagraph"/>
              <w:spacing w:line="240" w:lineRule="auto"/>
              <w:ind w:left="0"/>
              <w:rPr>
                <w:rFonts w:ascii="Times New Roman" w:hAnsi="Times New Roman"/>
                <w:b/>
                <w:bCs/>
                <w:sz w:val="20"/>
                <w:szCs w:val="20"/>
              </w:rPr>
            </w:pPr>
          </w:p>
        </w:tc>
      </w:tr>
    </w:tbl>
    <w:p w14:paraId="4874C136" w14:textId="77777777" w:rsidR="005D4636" w:rsidRPr="00B93DEF" w:rsidRDefault="005D4636" w:rsidP="00605615">
      <w:pPr>
        <w:pStyle w:val="ListParagraph"/>
        <w:spacing w:line="240" w:lineRule="auto"/>
        <w:ind w:left="0"/>
        <w:rPr>
          <w:rFonts w:ascii="Times New Roman" w:hAnsi="Times New Roman"/>
          <w:b/>
          <w:bCs/>
          <w:sz w:val="18"/>
          <w:szCs w:val="18"/>
        </w:rPr>
      </w:pPr>
    </w:p>
    <w:p w14:paraId="7CEEA74F" w14:textId="1593F2FF" w:rsidR="00490B1A" w:rsidRPr="00B93DEF" w:rsidRDefault="00490B1A" w:rsidP="00B004E6">
      <w:pPr>
        <w:pStyle w:val="ListParagraph"/>
        <w:numPr>
          <w:ilvl w:val="0"/>
          <w:numId w:val="43"/>
        </w:numPr>
        <w:spacing w:before="120" w:line="240" w:lineRule="auto"/>
        <w:ind w:left="0" w:firstLine="0"/>
        <w:contextualSpacing w:val="0"/>
        <w:rPr>
          <w:rFonts w:ascii="Times New Roman" w:hAnsi="Times New Roman"/>
          <w:b/>
          <w:bCs/>
          <w:sz w:val="18"/>
          <w:szCs w:val="18"/>
        </w:rPr>
      </w:pPr>
      <w:r w:rsidRPr="00B93DEF">
        <w:rPr>
          <w:rFonts w:ascii="Times New Roman" w:hAnsi="Times New Roman"/>
          <w:b/>
          <w:bCs/>
          <w:sz w:val="18"/>
          <w:szCs w:val="18"/>
          <w:u w:val="single"/>
        </w:rPr>
        <w:t>Expenses</w:t>
      </w:r>
      <w:r w:rsidRPr="00B93DEF">
        <w:rPr>
          <w:rFonts w:ascii="Times New Roman" w:hAnsi="Times New Roman"/>
          <w:b/>
          <w:i/>
          <w:sz w:val="18"/>
          <w:szCs w:val="18"/>
        </w:rPr>
        <w:t xml:space="preserve"> </w:t>
      </w:r>
    </w:p>
    <w:p w14:paraId="6A95869F" w14:textId="29AABE7F" w:rsidR="00490B1A" w:rsidRPr="00B93DEF" w:rsidRDefault="00490B1A" w:rsidP="000114CB">
      <w:pPr>
        <w:tabs>
          <w:tab w:val="left" w:pos="720"/>
          <w:tab w:val="left" w:pos="1080"/>
        </w:tabs>
        <w:spacing w:before="120" w:line="240" w:lineRule="auto"/>
        <w:rPr>
          <w:rFonts w:ascii="Times New Roman" w:hAnsi="Times New Roman"/>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xml:space="preserve">. Contractor may submit for reimbursement, without mark-up, only the following categories of expense: </w:t>
      </w:r>
      <w:r w:rsidR="000C45C3" w:rsidRPr="000C45C3">
        <w:rPr>
          <w:rFonts w:ascii="Times New Roman" w:hAnsi="Times New Roman"/>
          <w:bCs/>
          <w:sz w:val="18"/>
          <w:szCs w:val="18"/>
        </w:rPr>
        <w:t>User testing stipends and/or incentives.</w:t>
      </w:r>
    </w:p>
    <w:p w14:paraId="69097909" w14:textId="5A1B08CA" w:rsidR="00151426" w:rsidRDefault="00490B1A" w:rsidP="00151426">
      <w:pPr>
        <w:tabs>
          <w:tab w:val="left" w:pos="720"/>
          <w:tab w:val="left" w:pos="1440"/>
        </w:tabs>
        <w:spacing w:before="120" w:line="240" w:lineRule="auto"/>
        <w:rPr>
          <w:rFonts w:ascii="Times New Roman" w:hAnsi="Times New Roman"/>
          <w:b/>
          <w:bCs/>
          <w:i/>
          <w:sz w:val="18"/>
          <w:szCs w:val="18"/>
          <w:highlight w:val="yellow"/>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Limitation on Travel Expenses</w:t>
      </w:r>
      <w:r w:rsidRPr="00B93DEF">
        <w:rPr>
          <w:rFonts w:ascii="Times New Roman" w:hAnsi="Times New Roman"/>
          <w:bCs/>
          <w:sz w:val="18"/>
          <w:szCs w:val="18"/>
        </w:rPr>
        <w:t xml:space="preserve">. </w:t>
      </w:r>
      <w:r w:rsidR="00151426">
        <w:rPr>
          <w:rFonts w:ascii="Times New Roman" w:hAnsi="Times New Roman"/>
          <w:bCs/>
          <w:sz w:val="18"/>
          <w:szCs w:val="18"/>
        </w:rPr>
        <w:t>Not allowed under this contract.</w:t>
      </w:r>
    </w:p>
    <w:p w14:paraId="77D1E518" w14:textId="04707371" w:rsidR="00490B1A" w:rsidRPr="00B93DEF" w:rsidRDefault="00490B1A" w:rsidP="00151426">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Contractor shall not invoice the JBE, and the JBE shall not reimburse Contractor,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w:t>
      </w:r>
      <w:r w:rsidR="000C45C3">
        <w:rPr>
          <w:rFonts w:ascii="Times New Roman" w:hAnsi="Times New Roman"/>
          <w:bCs/>
          <w:sz w:val="18"/>
          <w:szCs w:val="18"/>
        </w:rPr>
        <w:t xml:space="preserve">nt of </w:t>
      </w:r>
      <w:r w:rsidR="000C45C3" w:rsidRPr="005D4636">
        <w:rPr>
          <w:rFonts w:ascii="Times New Roman" w:hAnsi="Times New Roman"/>
          <w:sz w:val="20"/>
          <w:szCs w:val="20"/>
        </w:rPr>
        <w:t>$25,000.00</w:t>
      </w:r>
      <w:r w:rsidR="000C45C3">
        <w:rPr>
          <w:rFonts w:ascii="Times New Roman" w:hAnsi="Times New Roman"/>
          <w:sz w:val="20"/>
          <w:szCs w:val="20"/>
        </w:rPr>
        <w:t>.</w:t>
      </w:r>
    </w:p>
    <w:p w14:paraId="4A4ECDAB" w14:textId="77777777" w:rsidR="00F9481E" w:rsidRPr="00B93DEF" w:rsidRDefault="00F9481E" w:rsidP="000114CB">
      <w:pPr>
        <w:tabs>
          <w:tab w:val="left" w:pos="720"/>
          <w:tab w:val="left" w:pos="1440"/>
        </w:tabs>
        <w:spacing w:before="120" w:after="120" w:line="240" w:lineRule="auto"/>
        <w:rPr>
          <w:rFonts w:ascii="Times New Roman" w:hAnsi="Times New Roman"/>
          <w:sz w:val="18"/>
          <w:szCs w:val="18"/>
        </w:rPr>
      </w:pPr>
      <w:r w:rsidRPr="00B93DEF">
        <w:rPr>
          <w:rFonts w:ascii="Times New Roman" w:hAnsi="Times New Roman"/>
          <w:bCs/>
          <w:sz w:val="18"/>
          <w:szCs w:val="18"/>
        </w:rPr>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B93DEF" w:rsidRDefault="00490B1A" w:rsidP="002432A3">
      <w:pPr>
        <w:pStyle w:val="ListParagraph"/>
        <w:widowControl w:val="0"/>
        <w:numPr>
          <w:ilvl w:val="0"/>
          <w:numId w:val="43"/>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5B81687A"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Contractor’s invoices must include information and supporting documentation, including a workload report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to time. Contractor shall adhere to reasonable billing guidelines issued by the JBE from time to time.</w:t>
      </w:r>
      <w:r w:rsidR="00861FB2" w:rsidRPr="00B93DEF">
        <w:rPr>
          <w:rFonts w:ascii="Times New Roman" w:hAnsi="Times New Roman"/>
          <w:bCs/>
          <w:sz w:val="18"/>
          <w:szCs w:val="18"/>
        </w:rPr>
        <w:t xml:space="preserv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JBE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77777777"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5267C2F3" w:rsidR="00490B1A" w:rsidRDefault="00D53A7D" w:rsidP="002432A3">
      <w:pPr>
        <w:pStyle w:val="Heading3"/>
        <w:keepNext w:val="0"/>
        <w:widowControl w:val="0"/>
        <w:spacing w:before="120" w:after="120" w:line="240" w:lineRule="auto"/>
        <w:rPr>
          <w:rFonts w:ascii="Times New Roman" w:hAnsi="Times New Roman"/>
          <w:b w:val="0"/>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JBE pursuant to this Agreement.</w:t>
      </w:r>
    </w:p>
    <w:p w14:paraId="71AECEBF" w14:textId="77777777" w:rsidR="00952629" w:rsidRPr="00952629" w:rsidRDefault="00952629" w:rsidP="00952629"/>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9"/>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lastRenderedPageBreak/>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0"/>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01E9E27C" w14:textId="77777777" w:rsidR="007A0CA1" w:rsidRPr="00DB31E7" w:rsidRDefault="0069089E" w:rsidP="00DB31E7">
      <w:pPr>
        <w:pStyle w:val="ListParagraph"/>
        <w:numPr>
          <w:ilvl w:val="0"/>
          <w:numId w:val="36"/>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62CA5B6F"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bookmarkEnd w:id="14"/>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30CD88" w:rsidR="00C37895" w:rsidRPr="008D36CD" w:rsidRDefault="000E744F"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 xml:space="preserve">privacy and data security requirements and standards set forth in the JBE’s policies or procedures. To the extent that California </w:t>
      </w:r>
      <w:r w:rsidR="00C37895" w:rsidRPr="008D36CD">
        <w:rPr>
          <w:rFonts w:ascii="Times New Roman" w:hAnsi="Times New Roman"/>
          <w:b w:val="0"/>
          <w:sz w:val="20"/>
          <w:szCs w:val="20"/>
        </w:rPr>
        <w:lastRenderedPageBreak/>
        <w:t>Rule of Court 2.505 applies to this Agreement, Contractor shall provide access and protect confidentiality of court records as set forth in that rule and in accordance with this Agreement.</w:t>
      </w:r>
    </w:p>
    <w:p w14:paraId="3ECE9D42" w14:textId="7569C9A4"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14:paraId="1773B0A4" w14:textId="77777777"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54129C">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JBE Data without first notifying the JBE. Contractor shall provide its intended responses to the JBE with adequate time for the JBE to </w:t>
      </w:r>
      <w:r w:rsidRPr="008D36CD">
        <w:rPr>
          <w:rFonts w:ascii="Times New Roman" w:hAnsi="Times New Roman"/>
          <w:b w:val="0"/>
          <w:sz w:val="20"/>
          <w:szCs w:val="20"/>
        </w:rPr>
        <w:lastRenderedPageBreak/>
        <w:t>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6EF02C5A"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full backup of all JBE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incremental backup of all JBE Data</w:t>
      </w:r>
      <w:r w:rsidR="00A30ED8" w:rsidRPr="008D36CD">
        <w:rPr>
          <w:rFonts w:ascii="Times New Roman" w:hAnsi="Times New Roman"/>
          <w:b w:val="0"/>
          <w:sz w:val="20"/>
          <w:szCs w:val="20"/>
        </w:rPr>
        <w:t>;</w:t>
      </w:r>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have the capability to recover data from the JBE Data backup copy</w:t>
      </w:r>
      <w:r w:rsidR="00A30ED8" w:rsidRPr="008D36CD">
        <w:rPr>
          <w:rFonts w:ascii="Times New Roman" w:hAnsi="Times New Roman"/>
          <w:b w:val="0"/>
          <w:sz w:val="20"/>
          <w:szCs w:val="20"/>
        </w:rPr>
        <w:t>;</w:t>
      </w:r>
    </w:p>
    <w:p w14:paraId="08574431"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machine readable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to JBE upon its request</w:t>
      </w:r>
      <w:r w:rsidR="00A30ED8" w:rsidRPr="008D36CD">
        <w:rPr>
          <w:rFonts w:ascii="Times New Roman" w:hAnsi="Times New Roman"/>
          <w:b w:val="0"/>
          <w:sz w:val="20"/>
          <w:szCs w:val="20"/>
        </w:rPr>
        <w:t>;</w:t>
      </w:r>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import </w:t>
      </w:r>
      <w:r w:rsidR="00467286">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467286">
        <w:rPr>
          <w:rFonts w:ascii="Times New Roman" w:hAnsi="Times New Roman"/>
          <w:b w:val="0"/>
          <w:sz w:val="20"/>
          <w:szCs w:val="20"/>
        </w:rPr>
        <w:t>JBE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467286">
        <w:rPr>
          <w:rFonts w:ascii="Times New Roman" w:hAnsi="Times New Roman"/>
          <w:b w:val="0"/>
          <w:sz w:val="20"/>
          <w:szCs w:val="20"/>
        </w:rPr>
        <w:t xml:space="preserve">JBE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 xml:space="preserve">The JBE’s consent to any subcontracting or delegation of Contractor’s obligations will take effect only if there is a written agreement with the Subcontractor, stating that the Contractor and Subcontractor: (i) are jointly and severally liable to the JBE for </w:t>
      </w:r>
      <w:r w:rsidR="0082352E" w:rsidRPr="009424EC">
        <w:rPr>
          <w:rFonts w:ascii="Times New Roman" w:hAnsi="Times New Roman"/>
          <w:b w:val="0"/>
          <w:sz w:val="20"/>
        </w:rPr>
        <w:lastRenderedPageBreak/>
        <w:t>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with regard to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4"/>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AC28B1">
      <w:pPr>
        <w:pStyle w:val="ListParagraph"/>
        <w:numPr>
          <w:ilvl w:val="0"/>
          <w:numId w:val="39"/>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JBE</w:t>
      </w:r>
      <w:r w:rsidR="00467204">
        <w:rPr>
          <w:rFonts w:ascii="Times New Roman" w:hAnsi="Times New Roman"/>
          <w:sz w:val="20"/>
        </w:rPr>
        <w:t xml:space="preserve">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29" w:name="_Ref55636385"/>
      <w:bookmarkStart w:id="30" w:name="_Ref65945493"/>
      <w:bookmarkEnd w:id="27"/>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w:t>
      </w:r>
      <w:r w:rsidRPr="00303BCF">
        <w:rPr>
          <w:rFonts w:ascii="Times New Roman" w:hAnsi="Times New Roman"/>
          <w:sz w:val="20"/>
        </w:rPr>
        <w:lastRenderedPageBreak/>
        <w:t>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0"/>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E266EA">
      <w:pPr>
        <w:pStyle w:val="ListParagraph"/>
        <w:numPr>
          <w:ilvl w:val="0"/>
          <w:numId w:val="39"/>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Contractor represents and warrants to the JBE as follows:</w:t>
      </w:r>
    </w:p>
    <w:p w14:paraId="670DD414" w14:textId="77777777" w:rsidR="00391403" w:rsidRPr="00D62092"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77777777" w:rsidR="00E573E1" w:rsidRPr="008F2997"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14:paraId="66DB08CB" w14:textId="77777777" w:rsidR="007D255E" w:rsidRPr="007D255E"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xml:space="preserve">; </w:t>
      </w:r>
      <w:r w:rsidR="00587716">
        <w:rPr>
          <w:rFonts w:ascii="Times New Roman" w:hAnsi="Times New Roman"/>
          <w:b w:val="0"/>
          <w:sz w:val="20"/>
        </w:rPr>
        <w:lastRenderedPageBreak/>
        <w:t>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77777777" w:rsidR="00F255C9"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7D8CE2B4" w14:textId="77777777" w:rsidR="00BE6B1A" w:rsidRPr="00BE6B1A"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w:t>
      </w:r>
      <w:r w:rsidRPr="00AC2205">
        <w:rPr>
          <w:rFonts w:ascii="Times New Roman" w:hAnsi="Times New Roman"/>
          <w:b w:val="0"/>
          <w:sz w:val="20"/>
        </w:rPr>
        <w:lastRenderedPageBreak/>
        <w:t xml:space="preserve">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JBE 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so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E266EA">
      <w:pPr>
        <w:pStyle w:val="ListParagraph"/>
        <w:widowControl w:val="0"/>
        <w:numPr>
          <w:ilvl w:val="0"/>
          <w:numId w:val="37"/>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AC28B1">
      <w:pPr>
        <w:pStyle w:val="Heading3"/>
        <w:keepNext w:val="0"/>
        <w:widowControl w:val="0"/>
        <w:numPr>
          <w:ilvl w:val="1"/>
          <w:numId w:val="37"/>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xml:space="preserve">, and hold </w:t>
      </w:r>
      <w:r w:rsidR="00C751AD" w:rsidRPr="00041323">
        <w:rPr>
          <w:rFonts w:ascii="Times New Roman" w:hAnsi="Times New Roman"/>
          <w:b w:val="0"/>
          <w:sz w:val="20"/>
        </w:rPr>
        <w:lastRenderedPageBreak/>
        <w:t>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B81175" w:rsidRDefault="00BD380C" w:rsidP="00AC28B1">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noninfringing;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88" w:name="_Ref66681749"/>
      <w:bookmarkEnd w:id="87"/>
    </w:p>
    <w:p w14:paraId="00497FFA" w14:textId="01B39F20" w:rsidR="00432982" w:rsidRPr="00AC28B1" w:rsidRDefault="007F0FEB" w:rsidP="00AC28B1">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8"/>
      <w:r w:rsidR="00AC28B1">
        <w:rPr>
          <w:rFonts w:ascii="Times New Roman" w:hAnsi="Times New Roman"/>
          <w:b/>
          <w:sz w:val="20"/>
        </w:rPr>
        <w:t xml:space="preserve"> </w:t>
      </w:r>
    </w:p>
    <w:p w14:paraId="1EBF3F23"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bookmarkStart w:id="89"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14:paraId="73D13A98" w14:textId="77777777" w:rsidR="00E573E1" w:rsidRPr="00303BCF"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4B07063B" w:rsidR="00AC28B1" w:rsidRPr="00AC28B1" w:rsidRDefault="0054412A" w:rsidP="00442C4E">
      <w:pPr>
        <w:pStyle w:val="Heading3"/>
        <w:keepNext w:val="0"/>
        <w:widowControl w:val="0"/>
        <w:numPr>
          <w:ilvl w:val="3"/>
          <w:numId w:val="37"/>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Pr="00594F71">
        <w:rPr>
          <w:rFonts w:ascii="Times New Roman" w:hAnsi="Times New Roman"/>
          <w:b w:val="0"/>
          <w:sz w:val="20"/>
        </w:rPr>
        <w:t>.</w:t>
      </w:r>
      <w:r w:rsidRPr="00303BCF">
        <w:rPr>
          <w:rFonts w:ascii="Times New Roman" w:hAnsi="Times New Roman"/>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rsidP="00E266EA">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to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2CA1F5DA" w14:textId="43BCA379" w:rsidR="00AC28B1" w:rsidRPr="00AC28B1" w:rsidRDefault="0054412A" w:rsidP="00AC28B1">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Crime Insurance</w:t>
      </w:r>
      <w:r w:rsidRPr="00594F71">
        <w:rPr>
          <w:rFonts w:ascii="Times New Roman" w:hAnsi="Times New Roman"/>
          <w:b w:val="0"/>
          <w:sz w:val="20"/>
        </w:rPr>
        <w:t>.</w:t>
      </w:r>
      <w:r w:rsidRPr="00303BCF">
        <w:rPr>
          <w:rFonts w:ascii="Times New Roman" w:hAnsi="Times New Roman"/>
          <w:sz w:val="20"/>
        </w:rPr>
        <w:t xml:space="preserve"> </w:t>
      </w:r>
      <w:r w:rsidR="00307F58">
        <w:rPr>
          <w:rFonts w:ascii="Times New Roman" w:hAnsi="Times New Roman"/>
          <w:b w:val="0"/>
          <w:sz w:val="20"/>
        </w:rPr>
        <w:t>If Contractor handles or has regular access to the JBE’s funds or property of significant value to the JBE, this</w:t>
      </w:r>
      <w:r w:rsidRPr="00041323">
        <w:rPr>
          <w:rFonts w:ascii="Times New Roman" w:hAnsi="Times New Roman"/>
          <w:b w:val="0"/>
          <w:sz w:val="20"/>
        </w:rPr>
        <w:t xml:space="preserve"> policy must cover dishonest acts including loss due to theft of money, securities, and property; forgery, and alteration of documents; and fraudulent transfer of money, securities, and property. </w:t>
      </w:r>
    </w:p>
    <w:p w14:paraId="5C61685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lastRenderedPageBreak/>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Contractor is responsible for and may not recover from the JBE, including Judicial Branch Personnel, any deductible or self-insured retention that is connected to the insurance required under this Section 7.</w:t>
      </w:r>
      <w:r w:rsidRPr="00041323">
        <w:rPr>
          <w:rFonts w:ascii="Times New Roman" w:hAnsi="Times New Roman"/>
          <w:b w:val="0"/>
          <w:sz w:val="20"/>
        </w:rPr>
        <w:t xml:space="preserve"> </w:t>
      </w:r>
    </w:p>
    <w:p w14:paraId="25B334ED"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xml:space="preserve">,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14:paraId="58D431F5"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77777777" w:rsidR="009A451E" w:rsidRPr="00303BCF"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t xml:space="preserve">programs </w:t>
      </w:r>
      <w:r w:rsidR="0054412A" w:rsidRPr="00041323">
        <w:rPr>
          <w:rFonts w:ascii="Times New Roman" w:hAnsi="Times New Roman"/>
          <w:b w:val="0"/>
          <w:sz w:val="20"/>
        </w:rPr>
        <w:t>maintained by Judicial Branch Entities and Judicial Branch Personnel</w:t>
      </w:r>
      <w:r w:rsidR="007C4598">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applies separately to each insured against whom a claim is made and/or a lawsuit is brought, to the limits of the insurer’s liability.</w:t>
      </w:r>
    </w:p>
    <w:p w14:paraId="33C82119" w14:textId="77777777" w:rsidR="009A451E"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(i)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89"/>
      <w:r w:rsidR="00301809">
        <w:rPr>
          <w:rFonts w:ascii="Times New Roman" w:hAnsi="Times New Roman"/>
          <w:b w:val="0"/>
          <w:sz w:val="20"/>
        </w:rPr>
        <w:t xml:space="preserve"> </w:t>
      </w:r>
    </w:p>
    <w:p w14:paraId="6B974F50" w14:textId="77777777" w:rsidR="00E573E1" w:rsidRPr="00303BCF" w:rsidRDefault="00C700C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49F08A63" w:rsidR="00C700C6" w:rsidRPr="00C61268"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bookmarkStart w:id="90" w:name="_Ref43890596"/>
      <w:bookmarkStart w:id="91" w:name="_DV_C127"/>
      <w:bookmarkStart w:id="92" w:name="_Ref43538131"/>
      <w:bookmarkStart w:id="93" w:name="_Toc18745273"/>
      <w:bookmarkStart w:id="94"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DD02EE">
        <w:rPr>
          <w:rFonts w:ascii="Times New Roman" w:hAnsi="Times New Roman"/>
          <w:b w:val="0"/>
          <w:i w:val="0"/>
          <w:sz w:val="20"/>
        </w:rPr>
        <w:t>This Agreement shall commence on the Effective Date and continue until terminated in accordance with the terms of this Agreement.</w:t>
      </w:r>
      <w:r w:rsidR="00151426">
        <w:rPr>
          <w:rFonts w:ascii="Times New Roman" w:hAnsi="Times New Roman"/>
          <w:b w:val="0"/>
          <w:i w:val="0"/>
          <w:sz w:val="20"/>
        </w:rPr>
        <w:t xml:space="preserve"> </w:t>
      </w:r>
    </w:p>
    <w:p w14:paraId="46E7A8E6" w14:textId="77777777" w:rsidR="00E573E1" w:rsidRPr="00041323"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5"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95"/>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6" w:name="_Ref54942756"/>
      <w:bookmarkStart w:id="97"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8" w:name="_DV_M321"/>
      <w:bookmarkStart w:id="99" w:name="_Ref15103077"/>
      <w:bookmarkStart w:id="100" w:name="_Ref15103249"/>
      <w:bookmarkStart w:id="101" w:name="_Ref15105588"/>
      <w:bookmarkStart w:id="102" w:name="_Ref15106474"/>
      <w:bookmarkStart w:id="103" w:name="_Ref15106502"/>
      <w:bookmarkStart w:id="104" w:name="_Toc18745270"/>
      <w:bookmarkStart w:id="105" w:name="_Toc57173710"/>
      <w:bookmarkStart w:id="106" w:name="_Ref65996630"/>
      <w:bookmarkEnd w:id="96"/>
      <w:bookmarkEnd w:id="97"/>
      <w:bookmarkEnd w:id="98"/>
    </w:p>
    <w:p w14:paraId="404756EC"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99"/>
      <w:bookmarkEnd w:id="100"/>
      <w:bookmarkEnd w:id="101"/>
      <w:bookmarkEnd w:id="102"/>
      <w:bookmarkEnd w:id="103"/>
      <w:bookmarkEnd w:id="104"/>
      <w:bookmarkEnd w:id="105"/>
      <w:r w:rsidRPr="00594F71">
        <w:rPr>
          <w:rFonts w:ascii="Times New Roman" w:hAnsi="Times New Roman"/>
          <w:b w:val="0"/>
          <w:i w:val="0"/>
          <w:sz w:val="20"/>
        </w:rPr>
        <w:t>.</w:t>
      </w:r>
      <w:bookmarkStart w:id="107" w:name="_Ref54942295"/>
      <w:bookmarkStart w:id="108" w:name="_Ref52300365"/>
      <w:bookmarkEnd w:id="106"/>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09" w:name="_Toc18745271"/>
      <w:bookmarkStart w:id="110" w:name="_Ref65997384"/>
      <w:bookmarkEnd w:id="107"/>
      <w:bookmarkEnd w:id="108"/>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11" w:name="_Ref18816739"/>
      <w:bookmarkStart w:id="112" w:name="_Toc57173713"/>
      <w:bookmarkStart w:id="113" w:name="_Ref65996362"/>
      <w:bookmarkStart w:id="114" w:name="_Toc18745272"/>
      <w:bookmarkEnd w:id="109"/>
      <w:bookmarkEnd w:id="110"/>
    </w:p>
    <w:p w14:paraId="0BDE6DA2"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1"/>
      <w:bookmarkEnd w:id="112"/>
      <w:r w:rsidRPr="00D62092">
        <w:rPr>
          <w:rFonts w:ascii="Times New Roman" w:hAnsi="Times New Roman"/>
          <w:b w:val="0"/>
          <w:i w:val="0"/>
          <w:sz w:val="20"/>
        </w:rPr>
        <w:t>.</w:t>
      </w:r>
      <w:bookmarkEnd w:id="113"/>
      <w:r w:rsidRPr="00D62092">
        <w:rPr>
          <w:rFonts w:ascii="Times New Roman" w:hAnsi="Times New Roman"/>
          <w:b w:val="0"/>
          <w:i w:val="0"/>
          <w:sz w:val="20"/>
        </w:rPr>
        <w:t xml:space="preserve"> </w:t>
      </w:r>
      <w:bookmarkEnd w:id="114"/>
      <w:r w:rsidRPr="00D62092">
        <w:rPr>
          <w:rFonts w:ascii="Times New Roman" w:hAnsi="Times New Roman"/>
          <w:b w:val="0"/>
          <w:i w:val="0"/>
          <w:sz w:val="20"/>
        </w:rPr>
        <w:t xml:space="preserve">    </w:t>
      </w:r>
    </w:p>
    <w:p w14:paraId="6F20A7C8" w14:textId="77777777" w:rsidR="00E573E1" w:rsidRPr="00303BCF"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5"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(i) withhold all or any portion of a payment otherwise due to</w:t>
      </w:r>
      <w:r w:rsidRPr="00303BCF">
        <w:rPr>
          <w:rFonts w:ascii="Times New Roman" w:hAnsi="Times New Roman"/>
          <w:sz w:val="20"/>
        </w:rPr>
        <w:t xml:space="preserve"> </w:t>
      </w:r>
      <w:r w:rsidRPr="00303BCF">
        <w:rPr>
          <w:rFonts w:ascii="Times New Roman" w:hAnsi="Times New Roman"/>
          <w:sz w:val="20"/>
        </w:rPr>
        <w:lastRenderedPageBreak/>
        <w:t>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5"/>
    </w:p>
    <w:p w14:paraId="4BF02A0D" w14:textId="77777777" w:rsidR="00E573E1" w:rsidRPr="00D62092"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JBE 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the JBE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0"/>
    </w:p>
    <w:p w14:paraId="578A2377" w14:textId="77777777" w:rsidR="00E573E1" w:rsidRPr="00303BCF"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sz w:val="20"/>
        </w:rPr>
      </w:pPr>
      <w:bookmarkStart w:id="116" w:name="_Ref37471790"/>
      <w:bookmarkStart w:id="117" w:name="_Toc57173714"/>
      <w:bookmarkEnd w:id="91"/>
      <w:bookmarkEnd w:id="92"/>
      <w:r w:rsidRPr="00D62092">
        <w:rPr>
          <w:rFonts w:ascii="Times New Roman" w:hAnsi="Times New Roman"/>
          <w:b w:val="0"/>
          <w:i w:val="0"/>
          <w:sz w:val="20"/>
          <w:u w:val="single"/>
        </w:rPr>
        <w:t>Termination Assistance</w:t>
      </w:r>
      <w:bookmarkStart w:id="118"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19" w:name="_Ref36910891"/>
      <w:bookmarkEnd w:id="118"/>
    </w:p>
    <w:bookmarkEnd w:id="119"/>
    <w:p w14:paraId="697F77E6" w14:textId="77777777" w:rsidR="00E573E1" w:rsidRPr="00041323" w:rsidRDefault="007C3548"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0" w:name="_Ref23859934"/>
      <w:bookmarkEnd w:id="93"/>
      <w:bookmarkEnd w:id="94"/>
      <w:bookmarkEnd w:id="116"/>
      <w:bookmarkEnd w:id="117"/>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1" w:name="_Ref36620306"/>
      <w:bookmarkEnd w:id="120"/>
    </w:p>
    <w:bookmarkEnd w:id="121"/>
    <w:p w14:paraId="5A27B36E" w14:textId="77777777" w:rsidR="00E573E1" w:rsidRPr="00982784" w:rsidRDefault="0044140A" w:rsidP="00AD5708">
      <w:pPr>
        <w:pStyle w:val="ListParagraph"/>
        <w:keepNext/>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AD5708">
      <w:pPr>
        <w:pStyle w:val="Heading3"/>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7730DA35" w14:textId="77777777" w:rsidR="00E573E1" w:rsidRPr="00303BCF" w:rsidRDefault="004866E1"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041323" w:rsidRDefault="00DF650E" w:rsidP="008D792C">
      <w:pPr>
        <w:pStyle w:val="Heading3"/>
        <w:keepNext w:val="0"/>
        <w:widowControl w:val="0"/>
        <w:numPr>
          <w:ilvl w:val="1"/>
          <w:numId w:val="37"/>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w:t>
      </w:r>
      <w:r w:rsidRPr="00041323">
        <w:rPr>
          <w:rFonts w:ascii="Times New Roman" w:hAnsi="Times New Roman"/>
          <w:b w:val="0"/>
          <w:sz w:val="20"/>
        </w:rPr>
        <w:lastRenderedPageBreak/>
        <w:t xml:space="preserve">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lastRenderedPageBreak/>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3BBB0BB0"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w:t>
      </w:r>
      <w:r w:rsidR="00151426">
        <w:rPr>
          <w:rFonts w:ascii="Times New Roman" w:hAnsi="Times New Roman"/>
          <w:b/>
          <w:i/>
          <w:sz w:val="20"/>
          <w:szCs w:val="20"/>
        </w:rPr>
        <w:t xml:space="preserve"> </w:t>
      </w:r>
      <w:r w:rsidR="003A5F64" w:rsidRPr="003A5F64">
        <w:rPr>
          <w:rFonts w:ascii="Times New Roman" w:hAnsi="Times New Roman"/>
          <w:sz w:val="20"/>
          <w:szCs w:val="20"/>
        </w:rPr>
        <w:t>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sz w:val="20"/>
          <w:szCs w:val="20"/>
        </w:rPr>
      </w:pPr>
    </w:p>
    <w:p w14:paraId="3DBE4DCC" w14:textId="77777777" w:rsidR="00E573E1" w:rsidRPr="00303BCF" w:rsidRDefault="0009452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2"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3" w:name="_Ref37060170"/>
      <w:bookmarkStart w:id="124" w:name="_Toc57173691"/>
      <w:bookmarkStart w:id="125" w:name="_Ref66680387"/>
      <w:bookmarkEnd w:id="122"/>
      <w:r w:rsidR="00EE4183" w:rsidRPr="00594F71">
        <w:rPr>
          <w:rFonts w:ascii="Times New Roman" w:hAnsi="Times New Roman"/>
          <w:b w:val="0"/>
          <w:i w:val="0"/>
          <w:sz w:val="20"/>
        </w:rPr>
        <w:t xml:space="preserve"> </w:t>
      </w:r>
      <w:bookmarkEnd w:id="123"/>
      <w:bookmarkEnd w:id="124"/>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5"/>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4334270B" w:rsidR="00DD3775"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p w14:paraId="42CABA7F" w14:textId="77777777" w:rsidR="00151426" w:rsidRPr="00442C4E" w:rsidRDefault="00151426" w:rsidP="00E266EA">
      <w:pPr>
        <w:spacing w:line="240" w:lineRule="auto"/>
        <w:rPr>
          <w:rFonts w:ascii="Times New Roman" w:hAnsi="Times New Roman"/>
          <w:sz w:val="20"/>
        </w:rPr>
      </w:pP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46EC1DB2"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r w:rsidR="00E5601B">
              <w:rPr>
                <w:rFonts w:ascii="Times New Roman" w:hAnsi="Times New Roman"/>
                <w:b/>
                <w:bCs/>
                <w:sz w:val="20"/>
              </w:rPr>
              <w:t xml:space="preserve">  [TBD]</w:t>
            </w:r>
          </w:p>
        </w:tc>
        <w:tc>
          <w:tcPr>
            <w:tcW w:w="4853" w:type="dxa"/>
            <w:tcBorders>
              <w:top w:val="single" w:sz="4" w:space="0" w:color="auto"/>
              <w:left w:val="single" w:sz="4" w:space="0" w:color="auto"/>
              <w:bottom w:val="single" w:sz="4" w:space="0" w:color="auto"/>
            </w:tcBorders>
            <w:shd w:val="clear" w:color="auto" w:fill="CCCCCC"/>
          </w:tcPr>
          <w:p w14:paraId="5AAA807F" w14:textId="51AE3569"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r w:rsidR="00E5601B">
              <w:rPr>
                <w:rFonts w:ascii="Times New Roman" w:hAnsi="Times New Roman"/>
                <w:b/>
                <w:bCs/>
                <w:sz w:val="20"/>
              </w:rPr>
              <w:t xml:space="preserve">  [TBD]</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lastRenderedPageBreak/>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1309597E"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r w:rsidR="00F340C9">
        <w:rPr>
          <w:rFonts w:ascii="Times New Roman" w:hAnsi="Times New Roman"/>
          <w:sz w:val="20"/>
        </w:rPr>
        <w:t xml:space="preserve"> </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6"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6"/>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2"/>
      </w:r>
    </w:p>
    <w:p w14:paraId="68338725" w14:textId="77777777" w:rsidR="00AB537D" w:rsidRPr="00E5601B" w:rsidRDefault="00AB537D" w:rsidP="009E38A8">
      <w:pPr>
        <w:pStyle w:val="Heading3"/>
        <w:keepNext w:val="0"/>
        <w:widowControl w:val="0"/>
        <w:spacing w:before="12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Acceptance</w:t>
      </w:r>
      <w:r w:rsidRPr="00E5601B">
        <w:rPr>
          <w:rFonts w:ascii="Times New Roman" w:hAnsi="Times New Roman"/>
          <w:b w:val="0"/>
          <w:sz w:val="20"/>
          <w:szCs w:val="20"/>
        </w:rPr>
        <w:t>” is defined in Appendix C, Section 2.2.</w:t>
      </w:r>
    </w:p>
    <w:p w14:paraId="1BD4803E" w14:textId="1F65F6CE" w:rsidR="00FF4686" w:rsidRPr="00E5601B" w:rsidRDefault="00CC280F" w:rsidP="009E38A8">
      <w:pPr>
        <w:pStyle w:val="Heading3"/>
        <w:keepNext w:val="0"/>
        <w:widowControl w:val="0"/>
        <w:tabs>
          <w:tab w:val="left" w:pos="5666"/>
        </w:tabs>
        <w:spacing w:before="0" w:after="120" w:line="240" w:lineRule="auto"/>
        <w:rPr>
          <w:rFonts w:ascii="Times New Roman" w:hAnsi="Times New Roman"/>
          <w:i/>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Agreement</w:t>
      </w:r>
      <w:r w:rsidRPr="00E5601B">
        <w:rPr>
          <w:rFonts w:ascii="Times New Roman" w:hAnsi="Times New Roman"/>
          <w:b w:val="0"/>
          <w:sz w:val="20"/>
          <w:szCs w:val="20"/>
        </w:rPr>
        <w:t>” means this Standard Agreement as defined on the Coversheet</w:t>
      </w:r>
      <w:r w:rsidR="00C20011" w:rsidRPr="00E5601B">
        <w:rPr>
          <w:rFonts w:ascii="Times New Roman" w:hAnsi="Times New Roman"/>
          <w:b w:val="0"/>
          <w:sz w:val="20"/>
          <w:szCs w:val="20"/>
        </w:rPr>
        <w:t>, including</w:t>
      </w:r>
      <w:r w:rsidR="004646C4" w:rsidRPr="00E5601B">
        <w:rPr>
          <w:rFonts w:ascii="Times New Roman" w:hAnsi="Times New Roman"/>
          <w:b w:val="0"/>
          <w:sz w:val="20"/>
          <w:szCs w:val="20"/>
        </w:rPr>
        <w:t xml:space="preserve"> the</w:t>
      </w:r>
      <w:r w:rsidR="00C20011" w:rsidRPr="00E5601B">
        <w:rPr>
          <w:rFonts w:ascii="Times New Roman" w:hAnsi="Times New Roman"/>
          <w:b w:val="0"/>
          <w:sz w:val="20"/>
          <w:szCs w:val="20"/>
        </w:rPr>
        <w:t xml:space="preserve"> following: Appendix A (Statement of Work), Appendix B (</w:t>
      </w:r>
      <w:r w:rsidR="00C610F8" w:rsidRPr="00E5601B">
        <w:rPr>
          <w:rFonts w:ascii="Times New Roman" w:hAnsi="Times New Roman"/>
          <w:b w:val="0"/>
          <w:sz w:val="20"/>
          <w:szCs w:val="20"/>
        </w:rPr>
        <w:t xml:space="preserve">Pricing and </w:t>
      </w:r>
      <w:r w:rsidR="00C20011" w:rsidRPr="00E5601B">
        <w:rPr>
          <w:rFonts w:ascii="Times New Roman" w:hAnsi="Times New Roman"/>
          <w:b w:val="0"/>
          <w:sz w:val="20"/>
          <w:szCs w:val="20"/>
        </w:rPr>
        <w:t>Payment), Appendix C (General Provisions), Appendix D (Defined Terms)</w:t>
      </w:r>
      <w:r w:rsidR="00D65A57" w:rsidRPr="00E5601B">
        <w:rPr>
          <w:rFonts w:ascii="Times New Roman" w:hAnsi="Times New Roman"/>
          <w:b w:val="0"/>
          <w:sz w:val="20"/>
          <w:szCs w:val="20"/>
        </w:rPr>
        <w:t>, Appendix E (Licensed Software), Appendix F (Maintenance and Support</w:t>
      </w:r>
      <w:r w:rsidR="00665E4A" w:rsidRPr="00E5601B">
        <w:rPr>
          <w:rFonts w:ascii="Times New Roman" w:hAnsi="Times New Roman"/>
          <w:b w:val="0"/>
          <w:sz w:val="20"/>
          <w:szCs w:val="20"/>
        </w:rPr>
        <w:t xml:space="preserve"> Services</w:t>
      </w:r>
      <w:r w:rsidR="00D65A57" w:rsidRPr="00E5601B">
        <w:rPr>
          <w:rFonts w:ascii="Times New Roman" w:hAnsi="Times New Roman"/>
          <w:b w:val="0"/>
          <w:sz w:val="20"/>
          <w:szCs w:val="20"/>
        </w:rPr>
        <w:t>)</w:t>
      </w:r>
      <w:r w:rsidR="0010549C" w:rsidRPr="00E5601B">
        <w:rPr>
          <w:rFonts w:ascii="Times New Roman" w:hAnsi="Times New Roman"/>
          <w:b w:val="0"/>
          <w:sz w:val="20"/>
          <w:szCs w:val="20"/>
        </w:rPr>
        <w:t>, and Appendix G (Unruh Civil Rights Act and FEHA Certification</w:t>
      </w:r>
      <w:r w:rsidR="00C20011" w:rsidRPr="00E5601B">
        <w:rPr>
          <w:rFonts w:ascii="Times New Roman" w:hAnsi="Times New Roman"/>
          <w:b w:val="0"/>
          <w:sz w:val="20"/>
          <w:szCs w:val="20"/>
        </w:rPr>
        <w:t>.</w:t>
      </w:r>
      <w:r w:rsidR="00BD0260" w:rsidRPr="00E5601B">
        <w:rPr>
          <w:rFonts w:ascii="Times New Roman" w:hAnsi="Times New Roman"/>
          <w:b w:val="0"/>
          <w:sz w:val="20"/>
          <w:szCs w:val="20"/>
        </w:rPr>
        <w:t xml:space="preserve"> </w:t>
      </w:r>
      <w:r w:rsidR="00A76CB3" w:rsidRPr="00E5601B">
        <w:rPr>
          <w:rFonts w:ascii="Times New Roman" w:hAnsi="Times New Roman"/>
          <w:i/>
          <w:sz w:val="20"/>
          <w:szCs w:val="20"/>
        </w:rPr>
        <w:t xml:space="preserve"> </w:t>
      </w:r>
    </w:p>
    <w:p w14:paraId="42489048" w14:textId="77777777" w:rsidR="00040097"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Applicable Law</w:t>
      </w:r>
      <w:r w:rsidRPr="00E5601B">
        <w:rPr>
          <w:rFonts w:ascii="Times New Roman" w:hAnsi="Times New Roman"/>
          <w:b w:val="0"/>
          <w:sz w:val="20"/>
          <w:szCs w:val="20"/>
        </w:rPr>
        <w:t>” means any applicable laws, codes, legislative acts, regulations, ordinances, rules, rules of court, and orders.</w:t>
      </w:r>
    </w:p>
    <w:p w14:paraId="74D3F81D"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Business Day</w:t>
      </w:r>
      <w:r w:rsidRPr="00E5601B">
        <w:rPr>
          <w:rFonts w:ascii="Times New Roman" w:hAnsi="Times New Roman"/>
          <w:b w:val="0"/>
          <w:sz w:val="20"/>
          <w:szCs w:val="20"/>
        </w:rPr>
        <w:t>” means any day other than Saturday, Sunday or a scheduled JBE holiday.</w:t>
      </w:r>
    </w:p>
    <w:p w14:paraId="02E26833" w14:textId="77777777" w:rsidR="00BD123C" w:rsidRPr="00E5601B" w:rsidRDefault="00BD123C"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Claims</w:t>
      </w:r>
      <w:r w:rsidRPr="00E5601B">
        <w:rPr>
          <w:rFonts w:ascii="Times New Roman" w:hAnsi="Times New Roman"/>
          <w:b w:val="0"/>
          <w:sz w:val="20"/>
          <w:szCs w:val="20"/>
        </w:rPr>
        <w:t xml:space="preserve">” means claims, suits, actions, </w:t>
      </w:r>
      <w:r w:rsidR="00E16FD7" w:rsidRPr="00E5601B">
        <w:rPr>
          <w:rFonts w:ascii="Times New Roman" w:hAnsi="Times New Roman"/>
          <w:b w:val="0"/>
          <w:sz w:val="20"/>
          <w:szCs w:val="20"/>
        </w:rPr>
        <w:t xml:space="preserve">arbitrations, </w:t>
      </w:r>
      <w:r w:rsidRPr="00E5601B">
        <w:rPr>
          <w:rFonts w:ascii="Times New Roman" w:hAnsi="Times New Roman"/>
          <w:b w:val="0"/>
          <w:sz w:val="20"/>
          <w:szCs w:val="20"/>
        </w:rPr>
        <w:t>demands, proceedings, fines, penalties, losses, damages, liabilities, judgments, settlements, costs, and expenses (including reasonable attorneys’ fees and costs)</w:t>
      </w:r>
      <w:r w:rsidR="00F01955" w:rsidRPr="00E5601B">
        <w:rPr>
          <w:rFonts w:ascii="Times New Roman" w:hAnsi="Times New Roman"/>
          <w:b w:val="0"/>
          <w:sz w:val="20"/>
          <w:szCs w:val="20"/>
        </w:rPr>
        <w:t>, including those based on the injury to or death of any person or damage to property</w:t>
      </w:r>
      <w:r w:rsidRPr="00E5601B">
        <w:rPr>
          <w:rFonts w:ascii="Times New Roman" w:hAnsi="Times New Roman"/>
          <w:b w:val="0"/>
          <w:sz w:val="20"/>
          <w:szCs w:val="20"/>
        </w:rPr>
        <w:t>.</w:t>
      </w:r>
    </w:p>
    <w:p w14:paraId="42C42326" w14:textId="6A58747C" w:rsidR="006F23E3"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Confidential Information</w:t>
      </w:r>
      <w:r w:rsidRPr="00E5601B">
        <w:rPr>
          <w:rFonts w:ascii="Times New Roman" w:hAnsi="Times New Roman"/>
          <w:b w:val="0"/>
          <w:sz w:val="20"/>
          <w:szCs w:val="20"/>
        </w:rPr>
        <w:t xml:space="preserve">” </w:t>
      </w:r>
      <w:r w:rsidR="00FD36D2" w:rsidRPr="00E5601B">
        <w:rPr>
          <w:rFonts w:ascii="Times New Roman" w:hAnsi="Times New Roman"/>
          <w:b w:val="0"/>
          <w:sz w:val="20"/>
          <w:szCs w:val="20"/>
        </w:rPr>
        <w:t xml:space="preserve">means: (i) any information related to the business or operations of Judicial Branch Entities, including court records, </w:t>
      </w:r>
      <w:r w:rsidR="00552262" w:rsidRPr="00E5601B">
        <w:rPr>
          <w:rFonts w:ascii="Times New Roman" w:hAnsi="Times New Roman"/>
          <w:b w:val="0"/>
          <w:sz w:val="20"/>
          <w:szCs w:val="20"/>
        </w:rPr>
        <w:t xml:space="preserve">and information relating to </w:t>
      </w:r>
      <w:r w:rsidR="00FD36D2" w:rsidRPr="00E5601B">
        <w:rPr>
          <w:rFonts w:ascii="Times New Roman" w:hAnsi="Times New Roman"/>
          <w:b w:val="0"/>
          <w:sz w:val="20"/>
          <w:szCs w:val="20"/>
        </w:rPr>
        <w:t>court proceedings, security practices, and business methodologies, (ii) information relating to Judicial Branch Entities’ personnel, users, contractors, or agents</w:t>
      </w:r>
      <w:r w:rsidR="00F90931" w:rsidRPr="00E5601B">
        <w:rPr>
          <w:rFonts w:ascii="Times New Roman" w:hAnsi="Times New Roman"/>
          <w:b w:val="0"/>
          <w:sz w:val="20"/>
          <w:szCs w:val="20"/>
        </w:rPr>
        <w:t>, including information that the JBE’s</w:t>
      </w:r>
      <w:r w:rsidR="00E332C0" w:rsidRPr="00E5601B">
        <w:rPr>
          <w:rFonts w:ascii="Times New Roman" w:hAnsi="Times New Roman"/>
          <w:b w:val="0"/>
          <w:sz w:val="20"/>
          <w:szCs w:val="20"/>
        </w:rPr>
        <w:t xml:space="preserve"> personnel</w:t>
      </w:r>
      <w:r w:rsidR="00F90931" w:rsidRPr="00E5601B">
        <w:rPr>
          <w:rFonts w:ascii="Times New Roman" w:hAnsi="Times New Roman"/>
          <w:b w:val="0"/>
          <w:sz w:val="20"/>
          <w:szCs w:val="20"/>
        </w:rPr>
        <w:t>, agents, and users upload, create</w:t>
      </w:r>
      <w:r w:rsidR="00EE773C" w:rsidRPr="00E5601B">
        <w:rPr>
          <w:rFonts w:ascii="Times New Roman" w:hAnsi="Times New Roman"/>
          <w:b w:val="0"/>
          <w:sz w:val="20"/>
          <w:szCs w:val="20"/>
        </w:rPr>
        <w:t>, access</w:t>
      </w:r>
      <w:r w:rsidR="00F90931" w:rsidRPr="00E5601B">
        <w:rPr>
          <w:rFonts w:ascii="Times New Roman" w:hAnsi="Times New Roman"/>
          <w:b w:val="0"/>
          <w:sz w:val="20"/>
          <w:szCs w:val="20"/>
        </w:rPr>
        <w:t xml:space="preserve"> or modify pursuant to this Agreement</w:t>
      </w:r>
      <w:r w:rsidR="00FD36D2" w:rsidRPr="00E5601B">
        <w:rPr>
          <w:rFonts w:ascii="Times New Roman" w:hAnsi="Times New Roman"/>
          <w:b w:val="0"/>
          <w:sz w:val="20"/>
          <w:szCs w:val="20"/>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E5601B" w:rsidRDefault="00A10F52"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Consulting Services</w:t>
      </w:r>
      <w:r w:rsidRPr="00E5601B">
        <w:rPr>
          <w:rFonts w:ascii="Times New Roman" w:hAnsi="Times New Roman"/>
          <w:b w:val="0"/>
          <w:sz w:val="20"/>
          <w:szCs w:val="20"/>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E5601B" w:rsidRDefault="00AB537D"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Contract Amount</w:t>
      </w:r>
      <w:r w:rsidRPr="00E5601B">
        <w:rPr>
          <w:rFonts w:ascii="Times New Roman" w:hAnsi="Times New Roman"/>
          <w:b w:val="0"/>
          <w:sz w:val="20"/>
          <w:szCs w:val="20"/>
        </w:rPr>
        <w:t>” has the meaning set forth on the Coversheet.</w:t>
      </w:r>
    </w:p>
    <w:p w14:paraId="57CD4495" w14:textId="77777777" w:rsidR="00B0410D" w:rsidRPr="00E5601B" w:rsidRDefault="00B0410D"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Contractor Key Personnel</w:t>
      </w:r>
      <w:r w:rsidRPr="00E5601B">
        <w:rPr>
          <w:rFonts w:ascii="Times New Roman" w:hAnsi="Times New Roman"/>
          <w:b w:val="0"/>
          <w:sz w:val="20"/>
          <w:szCs w:val="20"/>
        </w:rPr>
        <w:t xml:space="preserve">” means </w:t>
      </w:r>
      <w:r w:rsidR="00FF07DC" w:rsidRPr="00E5601B">
        <w:rPr>
          <w:rFonts w:ascii="Times New Roman" w:hAnsi="Times New Roman"/>
          <w:b w:val="0"/>
          <w:sz w:val="20"/>
          <w:szCs w:val="20"/>
        </w:rPr>
        <w:t xml:space="preserve">the Contractor Project Manager and </w:t>
      </w:r>
      <w:r w:rsidRPr="00E5601B">
        <w:rPr>
          <w:rFonts w:ascii="Times New Roman" w:hAnsi="Times New Roman"/>
          <w:b w:val="0"/>
          <w:sz w:val="20"/>
          <w:szCs w:val="20"/>
        </w:rPr>
        <w:t xml:space="preserve">those Project Staff members identified as “Key Personnel” as set forth in </w:t>
      </w:r>
      <w:r w:rsidR="006C4138" w:rsidRPr="00E5601B">
        <w:rPr>
          <w:rFonts w:ascii="Times New Roman" w:hAnsi="Times New Roman"/>
          <w:b w:val="0"/>
          <w:sz w:val="20"/>
          <w:szCs w:val="20"/>
        </w:rPr>
        <w:t>a Statement of Work.</w:t>
      </w:r>
    </w:p>
    <w:p w14:paraId="78CCE82F" w14:textId="77777777" w:rsidR="00B0410D" w:rsidRPr="00E5601B" w:rsidRDefault="00B0410D"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Contractor Project Manager</w:t>
      </w:r>
      <w:r w:rsidRPr="00E5601B">
        <w:rPr>
          <w:rFonts w:ascii="Times New Roman" w:hAnsi="Times New Roman"/>
          <w:b w:val="0"/>
          <w:sz w:val="20"/>
          <w:szCs w:val="20"/>
        </w:rPr>
        <w:t xml:space="preserve">” </w:t>
      </w:r>
      <w:r w:rsidR="006C4138" w:rsidRPr="00E5601B">
        <w:rPr>
          <w:rFonts w:ascii="Times New Roman" w:hAnsi="Times New Roman"/>
          <w:b w:val="0"/>
          <w:sz w:val="20"/>
          <w:szCs w:val="20"/>
        </w:rPr>
        <w:t>means the employee identified in a Statement of Work as the Contractor project manager</w:t>
      </w:r>
      <w:r w:rsidRPr="00E5601B">
        <w:rPr>
          <w:rFonts w:ascii="Times New Roman" w:hAnsi="Times New Roman"/>
          <w:b w:val="0"/>
          <w:sz w:val="20"/>
          <w:szCs w:val="20"/>
        </w:rPr>
        <w:t>.</w:t>
      </w:r>
    </w:p>
    <w:p w14:paraId="67F44E08" w14:textId="77777777" w:rsidR="0050066C" w:rsidRPr="00E5601B" w:rsidRDefault="0050066C"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 xml:space="preserve">Contractor </w:t>
      </w:r>
      <w:r w:rsidR="003E36AB" w:rsidRPr="00E5601B">
        <w:rPr>
          <w:rFonts w:ascii="Times New Roman" w:hAnsi="Times New Roman"/>
          <w:b w:val="0"/>
          <w:sz w:val="20"/>
          <w:szCs w:val="20"/>
          <w:u w:val="single"/>
        </w:rPr>
        <w:t xml:space="preserve">Work </w:t>
      </w:r>
      <w:r w:rsidRPr="00E5601B">
        <w:rPr>
          <w:rFonts w:ascii="Times New Roman" w:hAnsi="Times New Roman"/>
          <w:b w:val="0"/>
          <w:sz w:val="20"/>
          <w:szCs w:val="20"/>
          <w:u w:val="single"/>
        </w:rPr>
        <w:t>Location(s)</w:t>
      </w:r>
      <w:r w:rsidRPr="00E5601B">
        <w:rPr>
          <w:rFonts w:ascii="Times New Roman" w:hAnsi="Times New Roman"/>
          <w:b w:val="0"/>
          <w:sz w:val="20"/>
          <w:szCs w:val="20"/>
        </w:rPr>
        <w:t xml:space="preserve">” means any location (except for a JBE </w:t>
      </w:r>
      <w:r w:rsidR="003E36AB" w:rsidRPr="00E5601B">
        <w:rPr>
          <w:rFonts w:ascii="Times New Roman" w:hAnsi="Times New Roman"/>
          <w:b w:val="0"/>
          <w:sz w:val="20"/>
          <w:szCs w:val="20"/>
        </w:rPr>
        <w:t xml:space="preserve">Work </w:t>
      </w:r>
      <w:r w:rsidRPr="00E5601B">
        <w:rPr>
          <w:rFonts w:ascii="Times New Roman" w:hAnsi="Times New Roman"/>
          <w:b w:val="0"/>
          <w:sz w:val="20"/>
          <w:szCs w:val="20"/>
        </w:rPr>
        <w:t xml:space="preserve">Location) from which Contractor </w:t>
      </w:r>
      <w:r w:rsidR="00907246" w:rsidRPr="00E5601B">
        <w:rPr>
          <w:rFonts w:ascii="Times New Roman" w:hAnsi="Times New Roman"/>
          <w:b w:val="0"/>
          <w:sz w:val="20"/>
          <w:szCs w:val="20"/>
        </w:rPr>
        <w:t xml:space="preserve">provides </w:t>
      </w:r>
      <w:r w:rsidR="001E09E1" w:rsidRPr="00E5601B">
        <w:rPr>
          <w:rFonts w:ascii="Times New Roman" w:hAnsi="Times New Roman"/>
          <w:b w:val="0"/>
          <w:sz w:val="20"/>
          <w:szCs w:val="20"/>
        </w:rPr>
        <w:t>Work</w:t>
      </w:r>
      <w:r w:rsidRPr="00E5601B">
        <w:rPr>
          <w:rFonts w:ascii="Times New Roman" w:hAnsi="Times New Roman"/>
          <w:b w:val="0"/>
          <w:sz w:val="20"/>
          <w:szCs w:val="20"/>
        </w:rPr>
        <w:t xml:space="preserve">. </w:t>
      </w:r>
    </w:p>
    <w:p w14:paraId="22626598" w14:textId="77777777" w:rsidR="00B0410D" w:rsidRPr="00E5601B" w:rsidRDefault="00B0410D"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 xml:space="preserve">Contractor </w:t>
      </w:r>
      <w:r w:rsidR="00C85AA9" w:rsidRPr="00E5601B">
        <w:rPr>
          <w:rFonts w:ascii="Times New Roman" w:hAnsi="Times New Roman"/>
          <w:b w:val="0"/>
          <w:sz w:val="20"/>
          <w:szCs w:val="20"/>
          <w:u w:val="single"/>
        </w:rPr>
        <w:t>Materials</w:t>
      </w:r>
      <w:r w:rsidRPr="00E5601B">
        <w:rPr>
          <w:rFonts w:ascii="Times New Roman" w:hAnsi="Times New Roman"/>
          <w:b w:val="0"/>
          <w:sz w:val="20"/>
          <w:szCs w:val="20"/>
        </w:rPr>
        <w:t xml:space="preserve">” means </w:t>
      </w:r>
      <w:r w:rsidR="00C85AA9" w:rsidRPr="00E5601B">
        <w:rPr>
          <w:rFonts w:ascii="Times New Roman" w:hAnsi="Times New Roman"/>
          <w:b w:val="0"/>
          <w:sz w:val="20"/>
          <w:szCs w:val="20"/>
        </w:rPr>
        <w:t>Materials</w:t>
      </w:r>
      <w:r w:rsidRPr="00E5601B">
        <w:rPr>
          <w:rFonts w:ascii="Times New Roman" w:hAnsi="Times New Roman"/>
          <w:b w:val="0"/>
          <w:sz w:val="20"/>
          <w:szCs w:val="20"/>
        </w:rPr>
        <w:t xml:space="preserve"> owned or developed prior to the provision of the </w:t>
      </w:r>
      <w:r w:rsidR="001E09E1" w:rsidRPr="00E5601B">
        <w:rPr>
          <w:rFonts w:ascii="Times New Roman" w:hAnsi="Times New Roman"/>
          <w:b w:val="0"/>
          <w:sz w:val="20"/>
          <w:szCs w:val="20"/>
        </w:rPr>
        <w:t>Work</w:t>
      </w:r>
      <w:r w:rsidRPr="00E5601B">
        <w:rPr>
          <w:rFonts w:ascii="Times New Roman" w:hAnsi="Times New Roman"/>
          <w:b w:val="0"/>
          <w:sz w:val="20"/>
          <w:szCs w:val="20"/>
        </w:rPr>
        <w:t xml:space="preserve">, or developed by Contractor independently from the provision of the </w:t>
      </w:r>
      <w:r w:rsidR="001E09E1" w:rsidRPr="00E5601B">
        <w:rPr>
          <w:rFonts w:ascii="Times New Roman" w:hAnsi="Times New Roman"/>
          <w:b w:val="0"/>
          <w:sz w:val="20"/>
          <w:szCs w:val="20"/>
        </w:rPr>
        <w:t>Work</w:t>
      </w:r>
      <w:r w:rsidR="002E41D4" w:rsidRPr="00E5601B">
        <w:rPr>
          <w:rFonts w:ascii="Times New Roman" w:hAnsi="Times New Roman"/>
          <w:b w:val="0"/>
          <w:sz w:val="20"/>
          <w:szCs w:val="20"/>
        </w:rPr>
        <w:t xml:space="preserve"> and without use of the JBE </w:t>
      </w:r>
      <w:r w:rsidR="00C85AA9" w:rsidRPr="00E5601B">
        <w:rPr>
          <w:rFonts w:ascii="Times New Roman" w:hAnsi="Times New Roman"/>
          <w:b w:val="0"/>
          <w:sz w:val="20"/>
          <w:szCs w:val="20"/>
        </w:rPr>
        <w:t>Materials</w:t>
      </w:r>
      <w:r w:rsidR="002E41D4" w:rsidRPr="00E5601B">
        <w:rPr>
          <w:rFonts w:ascii="Times New Roman" w:hAnsi="Times New Roman"/>
          <w:b w:val="0"/>
          <w:sz w:val="20"/>
          <w:szCs w:val="20"/>
        </w:rPr>
        <w:t xml:space="preserve"> or Confidential Information</w:t>
      </w:r>
      <w:r w:rsidRPr="00E5601B">
        <w:rPr>
          <w:rFonts w:ascii="Times New Roman" w:hAnsi="Times New Roman"/>
          <w:b w:val="0"/>
          <w:sz w:val="20"/>
          <w:szCs w:val="20"/>
        </w:rPr>
        <w:t xml:space="preserve">. </w:t>
      </w:r>
    </w:p>
    <w:p w14:paraId="33E04625" w14:textId="77777777" w:rsidR="00CC280F" w:rsidRPr="00E5601B" w:rsidRDefault="00CC280F"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Coversheet</w:t>
      </w:r>
      <w:r w:rsidRPr="00E5601B">
        <w:rPr>
          <w:rFonts w:ascii="Times New Roman" w:hAnsi="Times New Roman"/>
          <w:b w:val="0"/>
          <w:sz w:val="20"/>
          <w:szCs w:val="20"/>
        </w:rPr>
        <w:t xml:space="preserve">” refers to the first sheet of this Agreement. </w:t>
      </w:r>
    </w:p>
    <w:p w14:paraId="3DEFCFAF"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Data Safeguards</w:t>
      </w:r>
      <w:r w:rsidRPr="00E5601B">
        <w:rPr>
          <w:rFonts w:ascii="Times New Roman" w:hAnsi="Times New Roman"/>
          <w:b w:val="0"/>
          <w:sz w:val="20"/>
          <w:szCs w:val="20"/>
        </w:rPr>
        <w:t xml:space="preserve">” </w:t>
      </w:r>
      <w:r w:rsidR="008750D1" w:rsidRPr="00E5601B">
        <w:rPr>
          <w:rFonts w:ascii="Times New Roman" w:hAnsi="Times New Roman"/>
          <w:b w:val="0"/>
          <w:sz w:val="20"/>
          <w:szCs w:val="20"/>
        </w:rPr>
        <w:t xml:space="preserve">means </w:t>
      </w:r>
      <w:r w:rsidR="00B41FF1" w:rsidRPr="00E5601B">
        <w:rPr>
          <w:rFonts w:ascii="Times New Roman" w:hAnsi="Times New Roman"/>
          <w:b w:val="0"/>
          <w:sz w:val="20"/>
          <w:szCs w:val="20"/>
        </w:rPr>
        <w:t xml:space="preserve">the highest </w:t>
      </w:r>
      <w:r w:rsidR="00317029" w:rsidRPr="00E5601B">
        <w:rPr>
          <w:rFonts w:ascii="Times New Roman" w:hAnsi="Times New Roman"/>
          <w:b w:val="0"/>
          <w:sz w:val="20"/>
          <w:szCs w:val="20"/>
        </w:rPr>
        <w:t xml:space="preserve">industry-standard safeguards </w:t>
      </w:r>
      <w:r w:rsidR="00B41FF1" w:rsidRPr="00E5601B">
        <w:rPr>
          <w:rFonts w:ascii="Times New Roman" w:hAnsi="Times New Roman"/>
          <w:b w:val="0"/>
          <w:sz w:val="20"/>
          <w:szCs w:val="20"/>
        </w:rPr>
        <w:t xml:space="preserve">(including administrative, physical, technical, and </w:t>
      </w:r>
      <w:r w:rsidR="00B41FF1" w:rsidRPr="00E5601B">
        <w:rPr>
          <w:rFonts w:ascii="Times New Roman" w:hAnsi="Times New Roman"/>
          <w:b w:val="0"/>
          <w:sz w:val="20"/>
          <w:szCs w:val="20"/>
        </w:rPr>
        <w:lastRenderedPageBreak/>
        <w:t xml:space="preserve">procedural safeguards) </w:t>
      </w:r>
      <w:r w:rsidR="008750D1" w:rsidRPr="00E5601B">
        <w:rPr>
          <w:rFonts w:ascii="Times New Roman" w:hAnsi="Times New Roman"/>
          <w:b w:val="0"/>
          <w:sz w:val="20"/>
          <w:szCs w:val="20"/>
        </w:rPr>
        <w:t>against the destruction, loss</w:t>
      </w:r>
      <w:r w:rsidR="00095A7E" w:rsidRPr="00E5601B">
        <w:rPr>
          <w:rFonts w:ascii="Times New Roman" w:hAnsi="Times New Roman"/>
          <w:b w:val="0"/>
          <w:sz w:val="20"/>
          <w:szCs w:val="20"/>
        </w:rPr>
        <w:t>, misuse,</w:t>
      </w:r>
      <w:r w:rsidR="008750D1" w:rsidRPr="00E5601B">
        <w:rPr>
          <w:rFonts w:ascii="Times New Roman" w:hAnsi="Times New Roman"/>
          <w:b w:val="0"/>
          <w:sz w:val="20"/>
          <w:szCs w:val="20"/>
        </w:rPr>
        <w:t xml:space="preserve"> </w:t>
      </w:r>
      <w:r w:rsidR="00095A7E" w:rsidRPr="00E5601B">
        <w:rPr>
          <w:rFonts w:ascii="Times New Roman" w:hAnsi="Times New Roman"/>
          <w:b w:val="0"/>
          <w:sz w:val="20"/>
          <w:szCs w:val="20"/>
        </w:rPr>
        <w:t xml:space="preserve">unauthorized disclosure, </w:t>
      </w:r>
      <w:r w:rsidR="008750D1" w:rsidRPr="00E5601B">
        <w:rPr>
          <w:rFonts w:ascii="Times New Roman" w:hAnsi="Times New Roman"/>
          <w:b w:val="0"/>
          <w:sz w:val="20"/>
          <w:szCs w:val="20"/>
        </w:rPr>
        <w:t xml:space="preserve">or alteration of the JBE Data </w:t>
      </w:r>
      <w:r w:rsidR="00095A7E" w:rsidRPr="00E5601B">
        <w:rPr>
          <w:rFonts w:ascii="Times New Roman" w:hAnsi="Times New Roman"/>
          <w:b w:val="0"/>
          <w:sz w:val="20"/>
          <w:szCs w:val="20"/>
        </w:rPr>
        <w:t>or Confidential Information</w:t>
      </w:r>
      <w:r w:rsidR="008750D1" w:rsidRPr="00E5601B">
        <w:rPr>
          <w:rFonts w:ascii="Times New Roman" w:hAnsi="Times New Roman"/>
          <w:b w:val="0"/>
          <w:sz w:val="20"/>
          <w:szCs w:val="20"/>
        </w:rPr>
        <w:t xml:space="preserve">, </w:t>
      </w:r>
      <w:r w:rsidR="00317029" w:rsidRPr="00E5601B">
        <w:rPr>
          <w:rFonts w:ascii="Times New Roman" w:hAnsi="Times New Roman"/>
          <w:b w:val="0"/>
          <w:sz w:val="20"/>
          <w:szCs w:val="20"/>
        </w:rPr>
        <w:t xml:space="preserve">and such other </w:t>
      </w:r>
      <w:r w:rsidR="004F2BAD" w:rsidRPr="00E5601B">
        <w:rPr>
          <w:rFonts w:ascii="Times New Roman" w:hAnsi="Times New Roman"/>
          <w:b w:val="0"/>
          <w:sz w:val="20"/>
          <w:szCs w:val="20"/>
        </w:rPr>
        <w:t xml:space="preserve">related </w:t>
      </w:r>
      <w:r w:rsidR="00317029" w:rsidRPr="00E5601B">
        <w:rPr>
          <w:rFonts w:ascii="Times New Roman" w:hAnsi="Times New Roman"/>
          <w:b w:val="0"/>
          <w:sz w:val="20"/>
          <w:szCs w:val="20"/>
        </w:rPr>
        <w:t xml:space="preserve">safeguards that are </w:t>
      </w:r>
      <w:r w:rsidR="008750D1" w:rsidRPr="00E5601B">
        <w:rPr>
          <w:rFonts w:ascii="Times New Roman" w:hAnsi="Times New Roman"/>
          <w:b w:val="0"/>
          <w:sz w:val="20"/>
          <w:szCs w:val="20"/>
        </w:rPr>
        <w:t xml:space="preserve">set forth in </w:t>
      </w:r>
      <w:r w:rsidR="00095A7E" w:rsidRPr="00E5601B">
        <w:rPr>
          <w:rFonts w:ascii="Times New Roman" w:hAnsi="Times New Roman"/>
          <w:b w:val="0"/>
          <w:sz w:val="20"/>
          <w:szCs w:val="20"/>
        </w:rPr>
        <w:t xml:space="preserve">Applicable Laws, </w:t>
      </w:r>
      <w:r w:rsidR="008750D1" w:rsidRPr="00E5601B">
        <w:rPr>
          <w:rFonts w:ascii="Times New Roman" w:hAnsi="Times New Roman"/>
          <w:b w:val="0"/>
          <w:sz w:val="20"/>
          <w:szCs w:val="20"/>
        </w:rPr>
        <w:t>a Statement of Work</w:t>
      </w:r>
      <w:r w:rsidR="00095A7E" w:rsidRPr="00E5601B">
        <w:rPr>
          <w:rFonts w:ascii="Times New Roman" w:hAnsi="Times New Roman"/>
          <w:b w:val="0"/>
          <w:sz w:val="20"/>
          <w:szCs w:val="20"/>
        </w:rPr>
        <w:t>, or pursuant to JBE policies or procedures</w:t>
      </w:r>
      <w:r w:rsidR="008750D1" w:rsidRPr="00E5601B">
        <w:rPr>
          <w:rFonts w:ascii="Times New Roman" w:hAnsi="Times New Roman"/>
          <w:b w:val="0"/>
          <w:sz w:val="20"/>
          <w:szCs w:val="20"/>
        </w:rPr>
        <w:t xml:space="preserve">. </w:t>
      </w:r>
    </w:p>
    <w:p w14:paraId="33FF4909" w14:textId="77777777" w:rsidR="003C414A" w:rsidRPr="00E5601B" w:rsidRDefault="003C414A" w:rsidP="009E38A8">
      <w:pPr>
        <w:pStyle w:val="Heading3"/>
        <w:keepNext w:val="0"/>
        <w:widowControl w:val="0"/>
        <w:tabs>
          <w:tab w:val="left" w:pos="1440"/>
        </w:tabs>
        <w:spacing w:before="0" w:after="120" w:line="240" w:lineRule="auto"/>
        <w:rPr>
          <w:rFonts w:ascii="Times New Roman" w:hAnsi="Times New Roman"/>
          <w:b w:val="0"/>
          <w:sz w:val="20"/>
          <w:szCs w:val="20"/>
          <w:u w:val="single"/>
        </w:rPr>
      </w:pPr>
      <w:r w:rsidRPr="00E5601B">
        <w:rPr>
          <w:rFonts w:ascii="Times New Roman" w:hAnsi="Times New Roman"/>
          <w:b w:val="0"/>
          <w:sz w:val="20"/>
          <w:szCs w:val="20"/>
          <w:u w:val="single"/>
        </w:rPr>
        <w:t>“Default</w:t>
      </w:r>
      <w:r w:rsidRPr="00E5601B">
        <w:rPr>
          <w:rFonts w:ascii="Times New Roman" w:hAnsi="Times New Roman"/>
          <w:b w:val="0"/>
          <w:sz w:val="20"/>
          <w:szCs w:val="20"/>
        </w:rPr>
        <w:t xml:space="preserve">” means if any of the following occurs: (i) Contractor </w:t>
      </w:r>
      <w:r w:rsidR="00BD0260" w:rsidRPr="00E5601B">
        <w:rPr>
          <w:rFonts w:ascii="Times New Roman" w:hAnsi="Times New Roman"/>
          <w:b w:val="0"/>
          <w:sz w:val="20"/>
          <w:szCs w:val="20"/>
        </w:rPr>
        <w:t xml:space="preserve">breaches </w:t>
      </w:r>
      <w:r w:rsidRPr="00E5601B">
        <w:rPr>
          <w:rFonts w:ascii="Times New Roman" w:hAnsi="Times New Roman"/>
          <w:b w:val="0"/>
          <w:sz w:val="20"/>
          <w:szCs w:val="20"/>
        </w:rPr>
        <w:t xml:space="preserve">any of Contractor’s </w:t>
      </w:r>
      <w:r w:rsidR="00BD0260" w:rsidRPr="00E5601B">
        <w:rPr>
          <w:rFonts w:ascii="Times New Roman" w:hAnsi="Times New Roman"/>
          <w:b w:val="0"/>
          <w:sz w:val="20"/>
          <w:szCs w:val="20"/>
        </w:rPr>
        <w:t xml:space="preserve">obligations </w:t>
      </w:r>
      <w:r w:rsidRPr="00E5601B">
        <w:rPr>
          <w:rFonts w:ascii="Times New Roman" w:hAnsi="Times New Roman"/>
          <w:b w:val="0"/>
          <w:sz w:val="20"/>
          <w:szCs w:val="20"/>
        </w:rPr>
        <w:t xml:space="preserve">under this Agreement, and this </w:t>
      </w:r>
      <w:r w:rsidR="00BD0260" w:rsidRPr="00E5601B">
        <w:rPr>
          <w:rFonts w:ascii="Times New Roman" w:hAnsi="Times New Roman"/>
          <w:b w:val="0"/>
          <w:sz w:val="20"/>
          <w:szCs w:val="20"/>
        </w:rPr>
        <w:t xml:space="preserve">breach </w:t>
      </w:r>
      <w:r w:rsidRPr="00E5601B">
        <w:rPr>
          <w:rFonts w:ascii="Times New Roman" w:hAnsi="Times New Roman"/>
          <w:b w:val="0"/>
          <w:sz w:val="20"/>
          <w:szCs w:val="20"/>
        </w:rPr>
        <w:t xml:space="preserve">is not cured within ten (10) days following notice of </w:t>
      </w:r>
      <w:r w:rsidR="00BD0260" w:rsidRPr="00E5601B">
        <w:rPr>
          <w:rFonts w:ascii="Times New Roman" w:hAnsi="Times New Roman"/>
          <w:b w:val="0"/>
          <w:sz w:val="20"/>
          <w:szCs w:val="20"/>
        </w:rPr>
        <w:t xml:space="preserve">breach </w:t>
      </w:r>
      <w:r w:rsidR="008C0ACE" w:rsidRPr="00E5601B">
        <w:rPr>
          <w:rFonts w:ascii="Times New Roman" w:hAnsi="Times New Roman"/>
          <w:b w:val="0"/>
          <w:sz w:val="20"/>
          <w:szCs w:val="20"/>
        </w:rPr>
        <w:t>(</w:t>
      </w:r>
      <w:r w:rsidRPr="00E5601B">
        <w:rPr>
          <w:rFonts w:ascii="Times New Roman" w:hAnsi="Times New Roman"/>
          <w:b w:val="0"/>
          <w:sz w:val="20"/>
          <w:szCs w:val="20"/>
        </w:rPr>
        <w:t>or</w:t>
      </w:r>
      <w:r w:rsidR="008C0ACE" w:rsidRPr="00E5601B">
        <w:rPr>
          <w:rFonts w:ascii="Times New Roman" w:hAnsi="Times New Roman"/>
          <w:b w:val="0"/>
          <w:sz w:val="20"/>
          <w:szCs w:val="20"/>
        </w:rPr>
        <w:t xml:space="preserve"> in the opinion of the JBE</w:t>
      </w:r>
      <w:r w:rsidR="00DD5FFE" w:rsidRPr="00E5601B">
        <w:rPr>
          <w:rFonts w:ascii="Times New Roman" w:hAnsi="Times New Roman"/>
          <w:b w:val="0"/>
          <w:sz w:val="20"/>
          <w:szCs w:val="20"/>
        </w:rPr>
        <w:t>,</w:t>
      </w:r>
      <w:r w:rsidRPr="00E5601B">
        <w:rPr>
          <w:rFonts w:ascii="Times New Roman" w:hAnsi="Times New Roman"/>
          <w:b w:val="0"/>
          <w:sz w:val="20"/>
          <w:szCs w:val="20"/>
        </w:rPr>
        <w:t xml:space="preserve"> is not capable of being cured within this cure period</w:t>
      </w:r>
      <w:r w:rsidR="008C0ACE" w:rsidRPr="00E5601B">
        <w:rPr>
          <w:rFonts w:ascii="Times New Roman" w:hAnsi="Times New Roman"/>
          <w:b w:val="0"/>
          <w:sz w:val="20"/>
          <w:szCs w:val="20"/>
        </w:rPr>
        <w:t>)</w:t>
      </w:r>
      <w:r w:rsidRPr="00E5601B">
        <w:rPr>
          <w:rFonts w:ascii="Times New Roman" w:hAnsi="Times New Roman"/>
          <w:b w:val="0"/>
          <w:sz w:val="20"/>
          <w:szCs w:val="20"/>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E5601B">
        <w:rPr>
          <w:rFonts w:ascii="Times New Roman" w:hAnsi="Times New Roman"/>
          <w:b w:val="0"/>
          <w:sz w:val="20"/>
          <w:szCs w:val="20"/>
        </w:rPr>
        <w:t>,</w:t>
      </w:r>
      <w:r w:rsidRPr="00E5601B">
        <w:rPr>
          <w:rFonts w:ascii="Times New Roman" w:hAnsi="Times New Roman"/>
          <w:b w:val="0"/>
          <w:sz w:val="20"/>
          <w:szCs w:val="20"/>
        </w:rPr>
        <w:t xml:space="preserve"> warranty</w:t>
      </w:r>
      <w:r w:rsidR="00BA21DD" w:rsidRPr="00E5601B">
        <w:rPr>
          <w:rFonts w:ascii="Times New Roman" w:hAnsi="Times New Roman"/>
          <w:b w:val="0"/>
          <w:sz w:val="20"/>
          <w:szCs w:val="20"/>
        </w:rPr>
        <w:t>, or certification</w:t>
      </w:r>
      <w:r w:rsidRPr="00E5601B">
        <w:rPr>
          <w:rFonts w:ascii="Times New Roman" w:hAnsi="Times New Roman"/>
          <w:b w:val="0"/>
          <w:sz w:val="20"/>
          <w:szCs w:val="20"/>
        </w:rPr>
        <w:t xml:space="preserve"> that is or was incorrect, inaccurate, or misleading; or (iv) any act, condition, or item required to be fulfilled or performed by Contractor to (x) enable Contractor lawfully to enter into or perform its ob</w:t>
      </w:r>
      <w:r w:rsidR="001A3037" w:rsidRPr="00E5601B">
        <w:rPr>
          <w:rFonts w:ascii="Times New Roman" w:hAnsi="Times New Roman"/>
          <w:b w:val="0"/>
          <w:sz w:val="20"/>
          <w:szCs w:val="20"/>
        </w:rPr>
        <w:t>ligations under this Agreement,</w:t>
      </w:r>
      <w:r w:rsidR="00584D3E" w:rsidRPr="00E5601B">
        <w:rPr>
          <w:rFonts w:ascii="Times New Roman" w:hAnsi="Times New Roman"/>
          <w:b w:val="0"/>
          <w:sz w:val="20"/>
          <w:szCs w:val="20"/>
        </w:rPr>
        <w:t xml:space="preserve"> </w:t>
      </w:r>
      <w:r w:rsidRPr="00E5601B">
        <w:rPr>
          <w:rFonts w:ascii="Times New Roman" w:hAnsi="Times New Roman"/>
          <w:b w:val="0"/>
          <w:sz w:val="20"/>
          <w:szCs w:val="20"/>
        </w:rPr>
        <w:t xml:space="preserve">(y) ensure that these obligations are legal, valid, and binding, or (z) make this Agreement admissible when required is not fulfilled or performed. </w:t>
      </w:r>
    </w:p>
    <w:p w14:paraId="63A1BDA7"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Defect</w:t>
      </w:r>
      <w:r w:rsidRPr="00E5601B">
        <w:rPr>
          <w:rFonts w:ascii="Times New Roman" w:hAnsi="Times New Roman"/>
          <w:b w:val="0"/>
          <w:sz w:val="20"/>
          <w:szCs w:val="20"/>
        </w:rPr>
        <w:t>” mean</w:t>
      </w:r>
      <w:r w:rsidR="00FF07DC" w:rsidRPr="00E5601B">
        <w:rPr>
          <w:rFonts w:ascii="Times New Roman" w:hAnsi="Times New Roman"/>
          <w:b w:val="0"/>
          <w:sz w:val="20"/>
          <w:szCs w:val="20"/>
        </w:rPr>
        <w:t>s</w:t>
      </w:r>
      <w:r w:rsidRPr="00E5601B">
        <w:rPr>
          <w:rFonts w:ascii="Times New Roman" w:hAnsi="Times New Roman"/>
          <w:b w:val="0"/>
          <w:sz w:val="20"/>
          <w:szCs w:val="20"/>
        </w:rPr>
        <w:t xml:space="preserve"> any failure of any </w:t>
      </w:r>
      <w:r w:rsidR="00797B66" w:rsidRPr="00E5601B">
        <w:rPr>
          <w:rFonts w:ascii="Times New Roman" w:hAnsi="Times New Roman"/>
          <w:b w:val="0"/>
          <w:sz w:val="20"/>
          <w:szCs w:val="20"/>
        </w:rPr>
        <w:t xml:space="preserve">portion of the Work </w:t>
      </w:r>
      <w:r w:rsidRPr="00E5601B">
        <w:rPr>
          <w:rFonts w:ascii="Times New Roman" w:hAnsi="Times New Roman"/>
          <w:b w:val="0"/>
          <w:sz w:val="20"/>
          <w:szCs w:val="20"/>
        </w:rPr>
        <w:t>to conform to and perform in accordance with the requirements of this Agreement and all applicable Specifications and Documentation.</w:t>
      </w:r>
    </w:p>
    <w:p w14:paraId="4EF59246"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bookmarkStart w:id="127" w:name="_Ref52116451"/>
      <w:r w:rsidRPr="00E5601B">
        <w:rPr>
          <w:rFonts w:ascii="Times New Roman" w:hAnsi="Times New Roman"/>
          <w:b w:val="0"/>
          <w:sz w:val="20"/>
          <w:szCs w:val="20"/>
        </w:rPr>
        <w:t>“</w:t>
      </w:r>
      <w:r w:rsidRPr="00E5601B">
        <w:rPr>
          <w:rFonts w:ascii="Times New Roman" w:hAnsi="Times New Roman"/>
          <w:b w:val="0"/>
          <w:sz w:val="20"/>
          <w:szCs w:val="20"/>
          <w:u w:val="single"/>
        </w:rPr>
        <w:t>Deliverables</w:t>
      </w:r>
      <w:r w:rsidRPr="00E5601B">
        <w:rPr>
          <w:rFonts w:ascii="Times New Roman" w:hAnsi="Times New Roman"/>
          <w:b w:val="0"/>
          <w:sz w:val="20"/>
          <w:szCs w:val="20"/>
        </w:rPr>
        <w:t xml:space="preserve">” means </w:t>
      </w:r>
      <w:r w:rsidRPr="00E5601B">
        <w:rPr>
          <w:rFonts w:ascii="Times New Roman" w:hAnsi="Times New Roman"/>
          <w:b w:val="0"/>
          <w:snapToGrid w:val="0"/>
          <w:sz w:val="20"/>
          <w:szCs w:val="20"/>
        </w:rPr>
        <w:t xml:space="preserve">any Developed </w:t>
      </w:r>
      <w:r w:rsidR="00C85AA9" w:rsidRPr="00E5601B">
        <w:rPr>
          <w:rFonts w:ascii="Times New Roman" w:hAnsi="Times New Roman"/>
          <w:b w:val="0"/>
          <w:snapToGrid w:val="0"/>
          <w:sz w:val="20"/>
          <w:szCs w:val="20"/>
        </w:rPr>
        <w:t>Materials</w:t>
      </w:r>
      <w:r w:rsidRPr="00E5601B">
        <w:rPr>
          <w:rFonts w:ascii="Times New Roman" w:hAnsi="Times New Roman"/>
          <w:b w:val="0"/>
          <w:snapToGrid w:val="0"/>
          <w:sz w:val="20"/>
          <w:szCs w:val="20"/>
        </w:rPr>
        <w:t xml:space="preserve">, Contractor </w:t>
      </w:r>
      <w:r w:rsidR="00C85AA9" w:rsidRPr="00E5601B">
        <w:rPr>
          <w:rFonts w:ascii="Times New Roman" w:hAnsi="Times New Roman"/>
          <w:b w:val="0"/>
          <w:snapToGrid w:val="0"/>
          <w:sz w:val="20"/>
          <w:szCs w:val="20"/>
        </w:rPr>
        <w:t>Materials</w:t>
      </w:r>
      <w:r w:rsidR="00F94682" w:rsidRPr="00E5601B">
        <w:rPr>
          <w:rFonts w:ascii="Times New Roman" w:hAnsi="Times New Roman"/>
          <w:b w:val="0"/>
          <w:snapToGrid w:val="0"/>
          <w:sz w:val="20"/>
          <w:szCs w:val="20"/>
        </w:rPr>
        <w:t>,</w:t>
      </w:r>
      <w:r w:rsidRPr="00E5601B">
        <w:rPr>
          <w:rFonts w:ascii="Times New Roman" w:hAnsi="Times New Roman"/>
          <w:b w:val="0"/>
          <w:snapToGrid w:val="0"/>
          <w:sz w:val="20"/>
          <w:szCs w:val="20"/>
        </w:rPr>
        <w:t xml:space="preserve"> Third Party </w:t>
      </w:r>
      <w:r w:rsidR="00C85AA9" w:rsidRPr="00E5601B">
        <w:rPr>
          <w:rFonts w:ascii="Times New Roman" w:hAnsi="Times New Roman"/>
          <w:b w:val="0"/>
          <w:snapToGrid w:val="0"/>
          <w:sz w:val="20"/>
          <w:szCs w:val="20"/>
        </w:rPr>
        <w:t>Materials</w:t>
      </w:r>
      <w:r w:rsidRPr="00E5601B">
        <w:rPr>
          <w:rFonts w:ascii="Times New Roman" w:hAnsi="Times New Roman"/>
          <w:b w:val="0"/>
          <w:snapToGrid w:val="0"/>
          <w:sz w:val="20"/>
          <w:szCs w:val="20"/>
        </w:rPr>
        <w:t xml:space="preserve">, or any combination thereof </w:t>
      </w:r>
      <w:r w:rsidR="00C9678E" w:rsidRPr="00E5601B">
        <w:rPr>
          <w:rFonts w:ascii="Times New Roman" w:hAnsi="Times New Roman"/>
          <w:b w:val="0"/>
          <w:snapToGrid w:val="0"/>
          <w:sz w:val="20"/>
          <w:szCs w:val="20"/>
        </w:rPr>
        <w:t>(</w:t>
      </w:r>
      <w:r w:rsidRPr="00E5601B">
        <w:rPr>
          <w:rFonts w:ascii="Times New Roman" w:hAnsi="Times New Roman"/>
          <w:b w:val="0"/>
          <w:snapToGrid w:val="0"/>
          <w:sz w:val="20"/>
          <w:szCs w:val="20"/>
        </w:rPr>
        <w:t>including those identified as “Deliverables” in a Statement of Work</w:t>
      </w:r>
      <w:r w:rsidR="00C9678E" w:rsidRPr="00E5601B">
        <w:rPr>
          <w:rFonts w:ascii="Times New Roman" w:hAnsi="Times New Roman"/>
          <w:b w:val="0"/>
          <w:sz w:val="20"/>
          <w:szCs w:val="20"/>
        </w:rPr>
        <w:t xml:space="preserve">, </w:t>
      </w:r>
      <w:r w:rsidRPr="00E5601B">
        <w:rPr>
          <w:rFonts w:ascii="Times New Roman" w:hAnsi="Times New Roman"/>
          <w:b w:val="0"/>
          <w:sz w:val="20"/>
          <w:szCs w:val="20"/>
        </w:rPr>
        <w:t>together with all Upgrades thereto</w:t>
      </w:r>
      <w:r w:rsidR="00C413EC" w:rsidRPr="00E5601B">
        <w:rPr>
          <w:rFonts w:ascii="Times New Roman" w:hAnsi="Times New Roman"/>
          <w:b w:val="0"/>
          <w:sz w:val="20"/>
          <w:szCs w:val="20"/>
        </w:rPr>
        <w:t>)</w:t>
      </w:r>
      <w:r w:rsidR="00316CB4" w:rsidRPr="00E5601B">
        <w:rPr>
          <w:rFonts w:ascii="Times New Roman" w:hAnsi="Times New Roman"/>
          <w:b w:val="0"/>
          <w:sz w:val="20"/>
          <w:szCs w:val="20"/>
        </w:rPr>
        <w:t xml:space="preserve">, </w:t>
      </w:r>
      <w:r w:rsidR="00C413EC" w:rsidRPr="00E5601B">
        <w:rPr>
          <w:rFonts w:ascii="Times New Roman" w:hAnsi="Times New Roman"/>
          <w:b w:val="0"/>
          <w:sz w:val="20"/>
          <w:szCs w:val="20"/>
        </w:rPr>
        <w:t xml:space="preserve">as well as </w:t>
      </w:r>
      <w:r w:rsidR="00316CB4" w:rsidRPr="00E5601B">
        <w:rPr>
          <w:rFonts w:ascii="Times New Roman" w:hAnsi="Times New Roman"/>
          <w:b w:val="0"/>
          <w:sz w:val="20"/>
          <w:szCs w:val="20"/>
        </w:rPr>
        <w:t>any</w:t>
      </w:r>
      <w:r w:rsidR="00303BCF" w:rsidRPr="00E5601B">
        <w:rPr>
          <w:rFonts w:ascii="Times New Roman" w:hAnsi="Times New Roman"/>
          <w:b w:val="0"/>
          <w:sz w:val="20"/>
          <w:szCs w:val="20"/>
        </w:rPr>
        <w:t xml:space="preserve"> other</w:t>
      </w:r>
      <w:r w:rsidR="00316CB4" w:rsidRPr="00E5601B">
        <w:rPr>
          <w:rFonts w:ascii="Times New Roman" w:hAnsi="Times New Roman"/>
          <w:b w:val="0"/>
          <w:sz w:val="20"/>
          <w:szCs w:val="20"/>
        </w:rPr>
        <w:t xml:space="preserve"> </w:t>
      </w:r>
      <w:r w:rsidR="00185CB5" w:rsidRPr="00E5601B">
        <w:rPr>
          <w:rFonts w:ascii="Times New Roman" w:hAnsi="Times New Roman"/>
          <w:b w:val="0"/>
          <w:sz w:val="20"/>
          <w:szCs w:val="20"/>
        </w:rPr>
        <w:t>items</w:t>
      </w:r>
      <w:r w:rsidR="008610FA" w:rsidRPr="00E5601B">
        <w:rPr>
          <w:rFonts w:ascii="Times New Roman" w:hAnsi="Times New Roman"/>
          <w:b w:val="0"/>
          <w:sz w:val="20"/>
          <w:szCs w:val="20"/>
        </w:rPr>
        <w:t>, goods, or equipment</w:t>
      </w:r>
      <w:r w:rsidR="00185CB5" w:rsidRPr="00E5601B">
        <w:rPr>
          <w:rFonts w:ascii="Times New Roman" w:hAnsi="Times New Roman"/>
          <w:b w:val="0"/>
          <w:sz w:val="20"/>
          <w:szCs w:val="20"/>
        </w:rPr>
        <w:t xml:space="preserve"> provided pursuant to the </w:t>
      </w:r>
      <w:r w:rsidR="001E09E1" w:rsidRPr="00E5601B">
        <w:rPr>
          <w:rFonts w:ascii="Times New Roman" w:hAnsi="Times New Roman"/>
          <w:b w:val="0"/>
          <w:sz w:val="20"/>
          <w:szCs w:val="20"/>
        </w:rPr>
        <w:t>Work</w:t>
      </w:r>
      <w:r w:rsidR="00B75B2D" w:rsidRPr="00E5601B">
        <w:rPr>
          <w:rFonts w:ascii="Times New Roman" w:hAnsi="Times New Roman"/>
          <w:b w:val="0"/>
          <w:sz w:val="20"/>
          <w:szCs w:val="20"/>
        </w:rPr>
        <w:t xml:space="preserve"> (except the Licensed Software)</w:t>
      </w:r>
      <w:r w:rsidRPr="00E5601B">
        <w:rPr>
          <w:rFonts w:ascii="Times New Roman" w:hAnsi="Times New Roman"/>
          <w:b w:val="0"/>
          <w:snapToGrid w:val="0"/>
          <w:sz w:val="20"/>
          <w:szCs w:val="20"/>
        </w:rPr>
        <w:t>.</w:t>
      </w:r>
      <w:bookmarkEnd w:id="127"/>
    </w:p>
    <w:p w14:paraId="3DF962C5"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 xml:space="preserve">Developed </w:t>
      </w:r>
      <w:r w:rsidR="00C85AA9" w:rsidRPr="00E5601B">
        <w:rPr>
          <w:rFonts w:ascii="Times New Roman" w:hAnsi="Times New Roman"/>
          <w:b w:val="0"/>
          <w:sz w:val="20"/>
          <w:szCs w:val="20"/>
          <w:u w:val="single"/>
        </w:rPr>
        <w:t>Materials</w:t>
      </w:r>
      <w:r w:rsidRPr="00E5601B">
        <w:rPr>
          <w:rFonts w:ascii="Times New Roman" w:hAnsi="Times New Roman"/>
          <w:b w:val="0"/>
          <w:sz w:val="20"/>
          <w:szCs w:val="20"/>
        </w:rPr>
        <w:t xml:space="preserve">” means </w:t>
      </w:r>
      <w:r w:rsidR="00C85AA9" w:rsidRPr="00E5601B">
        <w:rPr>
          <w:rFonts w:ascii="Times New Roman" w:hAnsi="Times New Roman"/>
          <w:b w:val="0"/>
          <w:sz w:val="20"/>
          <w:szCs w:val="20"/>
        </w:rPr>
        <w:t>Materials</w:t>
      </w:r>
      <w:r w:rsidRPr="00E5601B">
        <w:rPr>
          <w:rFonts w:ascii="Times New Roman" w:hAnsi="Times New Roman"/>
          <w:b w:val="0"/>
          <w:sz w:val="20"/>
          <w:szCs w:val="20"/>
        </w:rPr>
        <w:t xml:space="preserve"> created, made, or developed by Contractor or Subcontractors, either solely or jointly with the </w:t>
      </w:r>
      <w:r w:rsidR="001A3ECF" w:rsidRPr="00E5601B">
        <w:rPr>
          <w:rFonts w:ascii="Times New Roman" w:hAnsi="Times New Roman"/>
          <w:b w:val="0"/>
          <w:sz w:val="20"/>
          <w:szCs w:val="20"/>
        </w:rPr>
        <w:t>Judicial Branch Entities</w:t>
      </w:r>
      <w:r w:rsidRPr="00E5601B">
        <w:rPr>
          <w:rFonts w:ascii="Times New Roman" w:hAnsi="Times New Roman"/>
          <w:b w:val="0"/>
          <w:sz w:val="20"/>
          <w:szCs w:val="20"/>
        </w:rPr>
        <w:t xml:space="preserve"> or JBE Contractors, in the course of </w:t>
      </w:r>
      <w:r w:rsidR="00907246" w:rsidRPr="00E5601B">
        <w:rPr>
          <w:rFonts w:ascii="Times New Roman" w:hAnsi="Times New Roman"/>
          <w:b w:val="0"/>
          <w:sz w:val="20"/>
          <w:szCs w:val="20"/>
        </w:rPr>
        <w:t xml:space="preserve">providing </w:t>
      </w:r>
      <w:r w:rsidRPr="00E5601B">
        <w:rPr>
          <w:rFonts w:ascii="Times New Roman" w:hAnsi="Times New Roman"/>
          <w:b w:val="0"/>
          <w:sz w:val="20"/>
          <w:szCs w:val="20"/>
        </w:rPr>
        <w:t xml:space="preserve">the </w:t>
      </w:r>
      <w:r w:rsidR="001E09E1" w:rsidRPr="00E5601B">
        <w:rPr>
          <w:rFonts w:ascii="Times New Roman" w:hAnsi="Times New Roman"/>
          <w:b w:val="0"/>
          <w:sz w:val="20"/>
          <w:szCs w:val="20"/>
        </w:rPr>
        <w:t>Work</w:t>
      </w:r>
      <w:r w:rsidRPr="00E5601B">
        <w:rPr>
          <w:rFonts w:ascii="Times New Roman" w:hAnsi="Times New Roman"/>
          <w:b w:val="0"/>
          <w:sz w:val="20"/>
          <w:szCs w:val="20"/>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E5601B">
        <w:rPr>
          <w:rFonts w:ascii="Times New Roman" w:hAnsi="Times New Roman"/>
          <w:b w:val="0"/>
          <w:sz w:val="20"/>
          <w:szCs w:val="20"/>
        </w:rPr>
        <w:t>Materials</w:t>
      </w:r>
      <w:r w:rsidRPr="00E5601B">
        <w:rPr>
          <w:rFonts w:ascii="Times New Roman" w:hAnsi="Times New Roman"/>
          <w:b w:val="0"/>
          <w:sz w:val="20"/>
          <w:szCs w:val="20"/>
        </w:rPr>
        <w:t xml:space="preserve">, and (iii) all Deliverables; provided, however, that Developed </w:t>
      </w:r>
      <w:r w:rsidR="00C85AA9" w:rsidRPr="00E5601B">
        <w:rPr>
          <w:rFonts w:ascii="Times New Roman" w:hAnsi="Times New Roman"/>
          <w:b w:val="0"/>
          <w:sz w:val="20"/>
          <w:szCs w:val="20"/>
        </w:rPr>
        <w:t>Materials</w:t>
      </w:r>
      <w:r w:rsidRPr="00E5601B">
        <w:rPr>
          <w:rFonts w:ascii="Times New Roman" w:hAnsi="Times New Roman"/>
          <w:b w:val="0"/>
          <w:sz w:val="20"/>
          <w:szCs w:val="20"/>
        </w:rPr>
        <w:t xml:space="preserve"> do not include Contractor </w:t>
      </w:r>
      <w:r w:rsidR="00C85AA9" w:rsidRPr="00E5601B">
        <w:rPr>
          <w:rFonts w:ascii="Times New Roman" w:hAnsi="Times New Roman"/>
          <w:b w:val="0"/>
          <w:sz w:val="20"/>
          <w:szCs w:val="20"/>
        </w:rPr>
        <w:t>Materials</w:t>
      </w:r>
      <w:r w:rsidRPr="00E5601B">
        <w:rPr>
          <w:rFonts w:ascii="Times New Roman" w:hAnsi="Times New Roman"/>
          <w:b w:val="0"/>
          <w:sz w:val="20"/>
          <w:szCs w:val="20"/>
        </w:rPr>
        <w:t>.</w:t>
      </w:r>
    </w:p>
    <w:p w14:paraId="234EE327"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bookmarkStart w:id="128" w:name="_Ref52116464"/>
      <w:r w:rsidRPr="00E5601B">
        <w:rPr>
          <w:rFonts w:ascii="Times New Roman" w:hAnsi="Times New Roman"/>
          <w:b w:val="0"/>
          <w:sz w:val="20"/>
          <w:szCs w:val="20"/>
        </w:rPr>
        <w:t>“</w:t>
      </w:r>
      <w:r w:rsidRPr="00E5601B">
        <w:rPr>
          <w:rFonts w:ascii="Times New Roman" w:hAnsi="Times New Roman"/>
          <w:b w:val="0"/>
          <w:sz w:val="20"/>
          <w:szCs w:val="20"/>
          <w:u w:val="single"/>
        </w:rPr>
        <w:t>Documentation</w:t>
      </w:r>
      <w:r w:rsidRPr="00E5601B">
        <w:rPr>
          <w:rFonts w:ascii="Times New Roman" w:hAnsi="Times New Roman"/>
          <w:b w:val="0"/>
          <w:sz w:val="20"/>
          <w:szCs w:val="20"/>
        </w:rPr>
        <w:t xml:space="preserve">” means all technical architecture documents, technical manuals, user manuals, flow diagrams, operations guides, file descriptions, training materials and other documentation related to the </w:t>
      </w:r>
      <w:r w:rsidR="00C014F6" w:rsidRPr="00E5601B">
        <w:rPr>
          <w:rFonts w:ascii="Times New Roman" w:hAnsi="Times New Roman"/>
          <w:b w:val="0"/>
          <w:sz w:val="20"/>
          <w:szCs w:val="20"/>
        </w:rPr>
        <w:t>Work</w:t>
      </w:r>
      <w:r w:rsidRPr="00E5601B">
        <w:rPr>
          <w:rFonts w:ascii="Times New Roman" w:hAnsi="Times New Roman"/>
          <w:b w:val="0"/>
          <w:sz w:val="20"/>
          <w:szCs w:val="20"/>
        </w:rPr>
        <w:t>; together with all Upgrades thereto.</w:t>
      </w:r>
      <w:bookmarkEnd w:id="128"/>
    </w:p>
    <w:p w14:paraId="246D22DD" w14:textId="77777777" w:rsidR="00D0426D" w:rsidRPr="00E5601B" w:rsidRDefault="00C01465" w:rsidP="00D0426D">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Effective Date</w:t>
      </w:r>
      <w:r w:rsidRPr="00E5601B">
        <w:rPr>
          <w:rFonts w:ascii="Times New Roman" w:hAnsi="Times New Roman"/>
          <w:b w:val="0"/>
          <w:sz w:val="20"/>
          <w:szCs w:val="20"/>
        </w:rPr>
        <w:t xml:space="preserve">” has the meaning set forth on the </w:t>
      </w:r>
      <w:r w:rsidR="00AB1DF7" w:rsidRPr="00E5601B">
        <w:rPr>
          <w:rFonts w:ascii="Times New Roman" w:hAnsi="Times New Roman"/>
          <w:b w:val="0"/>
          <w:sz w:val="20"/>
          <w:szCs w:val="20"/>
        </w:rPr>
        <w:t>Coversheet.</w:t>
      </w:r>
    </w:p>
    <w:p w14:paraId="09DF4E02" w14:textId="77777777" w:rsidR="00B70FBF" w:rsidRPr="00E5601B" w:rsidRDefault="00D0426D" w:rsidP="00B70FBF">
      <w:pPr>
        <w:spacing w:after="120" w:line="240" w:lineRule="auto"/>
        <w:rPr>
          <w:rFonts w:ascii="Times New Roman" w:hAnsi="Times New Roman"/>
          <w:sz w:val="20"/>
          <w:szCs w:val="20"/>
        </w:rPr>
      </w:pPr>
      <w:r w:rsidRPr="00E5601B">
        <w:rPr>
          <w:rFonts w:ascii="Times New Roman" w:hAnsi="Times New Roman"/>
          <w:sz w:val="20"/>
          <w:szCs w:val="20"/>
        </w:rPr>
        <w:t>“</w:t>
      </w:r>
      <w:r w:rsidRPr="00E5601B">
        <w:rPr>
          <w:rFonts w:ascii="Times New Roman" w:hAnsi="Times New Roman"/>
          <w:sz w:val="20"/>
          <w:szCs w:val="20"/>
          <w:u w:val="single"/>
        </w:rPr>
        <w:t>Hosted Services</w:t>
      </w:r>
      <w:r w:rsidRPr="00E5601B">
        <w:rPr>
          <w:rFonts w:ascii="Times New Roman" w:hAnsi="Times New Roman"/>
          <w:sz w:val="20"/>
          <w:szCs w:val="20"/>
        </w:rPr>
        <w:t>” means any cloud-based services, hosted service (including hosted services relating to the Licensed Software), software as a service</w:t>
      </w:r>
      <w:r w:rsidR="000E3B36" w:rsidRPr="00E5601B">
        <w:rPr>
          <w:rFonts w:ascii="Times New Roman" w:hAnsi="Times New Roman"/>
          <w:sz w:val="20"/>
          <w:szCs w:val="20"/>
        </w:rPr>
        <w:t xml:space="preserve">, or other Internet or network-based services </w:t>
      </w:r>
      <w:r w:rsidRPr="00E5601B">
        <w:rPr>
          <w:rFonts w:ascii="Times New Roman" w:hAnsi="Times New Roman"/>
          <w:sz w:val="20"/>
          <w:szCs w:val="20"/>
        </w:rPr>
        <w:t>provided under the Agreement.</w:t>
      </w:r>
    </w:p>
    <w:p w14:paraId="56C04E69"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Intellectual Property Rights</w:t>
      </w:r>
      <w:r w:rsidRPr="00E5601B">
        <w:rPr>
          <w:rFonts w:ascii="Times New Roman" w:hAnsi="Times New Roman"/>
          <w:b w:val="0"/>
          <w:sz w:val="20"/>
          <w:szCs w:val="20"/>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IT Infrastructure</w:t>
      </w:r>
      <w:r w:rsidRPr="00E5601B">
        <w:rPr>
          <w:rFonts w:ascii="Times New Roman" w:hAnsi="Times New Roman"/>
          <w:b w:val="0"/>
          <w:sz w:val="20"/>
          <w:szCs w:val="20"/>
        </w:rPr>
        <w:t xml:space="preserve">” means software and all computers and related equipment, including, as applicable, central processing units and other processors, controllers, modems, </w:t>
      </w:r>
      <w:r w:rsidR="00D16306" w:rsidRPr="00E5601B">
        <w:rPr>
          <w:rFonts w:ascii="Times New Roman" w:hAnsi="Times New Roman"/>
          <w:b w:val="0"/>
          <w:sz w:val="20"/>
          <w:szCs w:val="20"/>
        </w:rPr>
        <w:t xml:space="preserve">servers, </w:t>
      </w:r>
      <w:r w:rsidRPr="00E5601B">
        <w:rPr>
          <w:rFonts w:ascii="Times New Roman" w:hAnsi="Times New Roman"/>
          <w:b w:val="0"/>
          <w:sz w:val="20"/>
          <w:szCs w:val="20"/>
        </w:rPr>
        <w:t>communications and telecommunications equipment and other hardware and peripherals.</w:t>
      </w:r>
    </w:p>
    <w:p w14:paraId="7AAD9B12" w14:textId="77777777" w:rsidR="00800C12" w:rsidRPr="00E5601B" w:rsidRDefault="00800C12"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JBE</w:t>
      </w:r>
      <w:r w:rsidRPr="00E5601B">
        <w:rPr>
          <w:rFonts w:ascii="Times New Roman" w:hAnsi="Times New Roman"/>
          <w:b w:val="0"/>
          <w:sz w:val="20"/>
          <w:szCs w:val="20"/>
        </w:rPr>
        <w:t>” has the meaning defined in the coversheet of this Agreement.</w:t>
      </w:r>
    </w:p>
    <w:p w14:paraId="7122F586" w14:textId="77777777" w:rsidR="00800C12" w:rsidRPr="00E5601B" w:rsidRDefault="00800C12"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JBE Contractors</w:t>
      </w:r>
      <w:r w:rsidRPr="00E5601B">
        <w:rPr>
          <w:rFonts w:ascii="Times New Roman" w:hAnsi="Times New Roman"/>
          <w:b w:val="0"/>
          <w:sz w:val="20"/>
          <w:szCs w:val="20"/>
        </w:rPr>
        <w:t xml:space="preserve">” means the agents, subcontractors and other representatives of the </w:t>
      </w:r>
      <w:r w:rsidR="001A3ECF" w:rsidRPr="00E5601B">
        <w:rPr>
          <w:rFonts w:ascii="Times New Roman" w:hAnsi="Times New Roman"/>
          <w:b w:val="0"/>
          <w:sz w:val="20"/>
          <w:szCs w:val="20"/>
        </w:rPr>
        <w:t>Judicial Branch Entities</w:t>
      </w:r>
      <w:r w:rsidRPr="00E5601B">
        <w:rPr>
          <w:rFonts w:ascii="Times New Roman" w:hAnsi="Times New Roman"/>
          <w:b w:val="0"/>
          <w:sz w:val="20"/>
          <w:szCs w:val="20"/>
        </w:rPr>
        <w:t>, other than Contractor and Subcontractors.</w:t>
      </w:r>
    </w:p>
    <w:p w14:paraId="65321CC6" w14:textId="33988C01" w:rsidR="00800C12" w:rsidRPr="00E5601B" w:rsidRDefault="00800C12"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JBE Data</w:t>
      </w:r>
      <w:r w:rsidRPr="00E5601B">
        <w:rPr>
          <w:rFonts w:ascii="Times New Roman" w:hAnsi="Times New Roman"/>
          <w:b w:val="0"/>
          <w:sz w:val="20"/>
          <w:szCs w:val="20"/>
        </w:rPr>
        <w:t xml:space="preserve">” </w:t>
      </w:r>
      <w:r w:rsidR="005A5629" w:rsidRPr="00E5601B">
        <w:rPr>
          <w:rFonts w:ascii="Times New Roman" w:hAnsi="Times New Roman"/>
          <w:b w:val="0"/>
          <w:sz w:val="20"/>
          <w:szCs w:val="20"/>
        </w:rPr>
        <w:t>means the Confidential Information, Personal Information, and any</w:t>
      </w:r>
      <w:r w:rsidR="00926B20" w:rsidRPr="00E5601B">
        <w:rPr>
          <w:rFonts w:ascii="Times New Roman" w:hAnsi="Times New Roman"/>
          <w:b w:val="0"/>
          <w:sz w:val="20"/>
          <w:szCs w:val="20"/>
        </w:rPr>
        <w:t xml:space="preserve"> </w:t>
      </w:r>
      <w:r w:rsidR="005A5629" w:rsidRPr="00E5601B">
        <w:rPr>
          <w:rFonts w:ascii="Times New Roman" w:hAnsi="Times New Roman"/>
          <w:b w:val="0"/>
          <w:sz w:val="20"/>
          <w:szCs w:val="20"/>
        </w:rPr>
        <w:t>information</w:t>
      </w:r>
      <w:r w:rsidR="0029577B" w:rsidRPr="00E5601B">
        <w:rPr>
          <w:rFonts w:ascii="Times New Roman" w:hAnsi="Times New Roman"/>
          <w:b w:val="0"/>
          <w:sz w:val="20"/>
          <w:szCs w:val="20"/>
        </w:rPr>
        <w:t>, data,</w:t>
      </w:r>
      <w:r w:rsidR="005A5629" w:rsidRPr="00E5601B">
        <w:rPr>
          <w:rFonts w:ascii="Times New Roman" w:hAnsi="Times New Roman"/>
          <w:b w:val="0"/>
          <w:sz w:val="20"/>
          <w:szCs w:val="20"/>
        </w:rPr>
        <w:t xml:space="preserve"> or content that is</w:t>
      </w:r>
      <w:r w:rsidR="00EB386E" w:rsidRPr="00E5601B">
        <w:rPr>
          <w:rFonts w:ascii="Times New Roman" w:hAnsi="Times New Roman"/>
          <w:b w:val="0"/>
          <w:sz w:val="20"/>
          <w:szCs w:val="20"/>
        </w:rPr>
        <w:t xml:space="preserve"> provided</w:t>
      </w:r>
      <w:r w:rsidR="005A5629" w:rsidRPr="00E5601B">
        <w:rPr>
          <w:rFonts w:ascii="Times New Roman" w:hAnsi="Times New Roman"/>
          <w:b w:val="0"/>
          <w:sz w:val="20"/>
          <w:szCs w:val="20"/>
        </w:rPr>
        <w:t xml:space="preserve"> to</w:t>
      </w:r>
      <w:r w:rsidR="00D9666D" w:rsidRPr="00E5601B">
        <w:rPr>
          <w:rFonts w:ascii="Times New Roman" w:hAnsi="Times New Roman"/>
          <w:b w:val="0"/>
          <w:sz w:val="20"/>
          <w:szCs w:val="20"/>
        </w:rPr>
        <w:t xml:space="preserve"> or</w:t>
      </w:r>
      <w:r w:rsidR="005A5629" w:rsidRPr="00E5601B">
        <w:rPr>
          <w:rFonts w:ascii="Times New Roman" w:hAnsi="Times New Roman"/>
          <w:b w:val="0"/>
          <w:sz w:val="20"/>
          <w:szCs w:val="20"/>
        </w:rPr>
        <w:t xml:space="preserve"> accessed by Contractor.</w:t>
      </w:r>
    </w:p>
    <w:p w14:paraId="4E86C4F3" w14:textId="77777777" w:rsidR="00800C12" w:rsidRPr="00E5601B" w:rsidRDefault="00800C12"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JBE Project Manager</w:t>
      </w:r>
      <w:r w:rsidRPr="00E5601B">
        <w:rPr>
          <w:rFonts w:ascii="Times New Roman" w:hAnsi="Times New Roman"/>
          <w:b w:val="0"/>
          <w:sz w:val="20"/>
          <w:szCs w:val="20"/>
        </w:rPr>
        <w:t xml:space="preserve">” </w:t>
      </w:r>
      <w:r w:rsidR="00D526B0" w:rsidRPr="00E5601B">
        <w:rPr>
          <w:rFonts w:ascii="Times New Roman" w:hAnsi="Times New Roman"/>
          <w:b w:val="0"/>
          <w:sz w:val="20"/>
          <w:szCs w:val="20"/>
        </w:rPr>
        <w:t xml:space="preserve">means the individual appointed by the JBE to communicate directly with the Contractor Project Manager.  </w:t>
      </w:r>
    </w:p>
    <w:p w14:paraId="233E8322" w14:textId="77777777" w:rsidR="00800C12" w:rsidRPr="00E5601B" w:rsidRDefault="00800C12"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 xml:space="preserve">JBE </w:t>
      </w:r>
      <w:r w:rsidR="00783AFA" w:rsidRPr="00E5601B">
        <w:rPr>
          <w:rFonts w:ascii="Times New Roman" w:hAnsi="Times New Roman"/>
          <w:b w:val="0"/>
          <w:sz w:val="20"/>
          <w:szCs w:val="20"/>
          <w:u w:val="single"/>
        </w:rPr>
        <w:t xml:space="preserve">Work </w:t>
      </w:r>
      <w:r w:rsidRPr="00E5601B">
        <w:rPr>
          <w:rFonts w:ascii="Times New Roman" w:hAnsi="Times New Roman"/>
          <w:b w:val="0"/>
          <w:sz w:val="20"/>
          <w:szCs w:val="20"/>
          <w:u w:val="single"/>
        </w:rPr>
        <w:t>Locations</w:t>
      </w:r>
      <w:r w:rsidRPr="00E5601B">
        <w:rPr>
          <w:rFonts w:ascii="Times New Roman" w:hAnsi="Times New Roman"/>
          <w:b w:val="0"/>
          <w:sz w:val="20"/>
          <w:szCs w:val="20"/>
        </w:rPr>
        <w:t xml:space="preserve">” means any </w:t>
      </w:r>
      <w:r w:rsidR="00005F43" w:rsidRPr="00E5601B">
        <w:rPr>
          <w:rFonts w:ascii="Times New Roman" w:hAnsi="Times New Roman"/>
          <w:b w:val="0"/>
          <w:sz w:val="20"/>
          <w:szCs w:val="20"/>
        </w:rPr>
        <w:t xml:space="preserve">JBE facility at which Contractor </w:t>
      </w:r>
      <w:r w:rsidR="00907246" w:rsidRPr="00E5601B">
        <w:rPr>
          <w:rFonts w:ascii="Times New Roman" w:hAnsi="Times New Roman"/>
          <w:b w:val="0"/>
          <w:sz w:val="20"/>
          <w:szCs w:val="20"/>
        </w:rPr>
        <w:t xml:space="preserve">provides </w:t>
      </w:r>
      <w:r w:rsidR="001E09E1" w:rsidRPr="00E5601B">
        <w:rPr>
          <w:rFonts w:ascii="Times New Roman" w:hAnsi="Times New Roman"/>
          <w:b w:val="0"/>
          <w:sz w:val="20"/>
          <w:szCs w:val="20"/>
        </w:rPr>
        <w:t>Work</w:t>
      </w:r>
      <w:r w:rsidR="00005F43" w:rsidRPr="00E5601B">
        <w:rPr>
          <w:rFonts w:ascii="Times New Roman" w:hAnsi="Times New Roman"/>
          <w:b w:val="0"/>
          <w:sz w:val="20"/>
          <w:szCs w:val="20"/>
        </w:rPr>
        <w:t>.</w:t>
      </w:r>
    </w:p>
    <w:p w14:paraId="30397590" w14:textId="77777777" w:rsidR="00800C12" w:rsidRPr="00E5601B" w:rsidRDefault="00800C12"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 xml:space="preserve">JBE </w:t>
      </w:r>
      <w:r w:rsidR="00C85AA9" w:rsidRPr="00E5601B">
        <w:rPr>
          <w:rFonts w:ascii="Times New Roman" w:hAnsi="Times New Roman"/>
          <w:b w:val="0"/>
          <w:sz w:val="20"/>
          <w:szCs w:val="20"/>
          <w:u w:val="single"/>
        </w:rPr>
        <w:t>Materials</w:t>
      </w:r>
      <w:r w:rsidRPr="00E5601B">
        <w:rPr>
          <w:rFonts w:ascii="Times New Roman" w:hAnsi="Times New Roman"/>
          <w:b w:val="0"/>
          <w:sz w:val="20"/>
          <w:szCs w:val="20"/>
        </w:rPr>
        <w:t xml:space="preserve">” means </w:t>
      </w:r>
      <w:r w:rsidR="00C85AA9" w:rsidRPr="00E5601B">
        <w:rPr>
          <w:rFonts w:ascii="Times New Roman" w:hAnsi="Times New Roman"/>
          <w:b w:val="0"/>
          <w:sz w:val="20"/>
          <w:szCs w:val="20"/>
        </w:rPr>
        <w:t>Materials</w:t>
      </w:r>
      <w:r w:rsidRPr="00E5601B">
        <w:rPr>
          <w:rFonts w:ascii="Times New Roman" w:hAnsi="Times New Roman"/>
          <w:b w:val="0"/>
          <w:sz w:val="20"/>
          <w:szCs w:val="20"/>
        </w:rPr>
        <w:t xml:space="preserve"> owned, licensed, made, conceived, or reduced to practice by a Judicial Branch Entity </w:t>
      </w:r>
      <w:r w:rsidRPr="00E5601B">
        <w:rPr>
          <w:rFonts w:ascii="Times New Roman" w:hAnsi="Times New Roman"/>
          <w:b w:val="0"/>
          <w:sz w:val="20"/>
          <w:szCs w:val="20"/>
        </w:rPr>
        <w:lastRenderedPageBreak/>
        <w:t xml:space="preserve">or a JBE Contractor, </w:t>
      </w:r>
      <w:r w:rsidR="00325EF6" w:rsidRPr="00E5601B">
        <w:rPr>
          <w:rFonts w:ascii="Times New Roman" w:hAnsi="Times New Roman"/>
          <w:b w:val="0"/>
          <w:sz w:val="20"/>
          <w:szCs w:val="20"/>
        </w:rPr>
        <w:t xml:space="preserve">any </w:t>
      </w:r>
      <w:r w:rsidR="00C85AA9" w:rsidRPr="00E5601B">
        <w:rPr>
          <w:rFonts w:ascii="Times New Roman" w:hAnsi="Times New Roman"/>
          <w:b w:val="0"/>
          <w:sz w:val="20"/>
          <w:szCs w:val="20"/>
        </w:rPr>
        <w:t>Materials</w:t>
      </w:r>
      <w:r w:rsidR="00325EF6" w:rsidRPr="00E5601B">
        <w:rPr>
          <w:rFonts w:ascii="Times New Roman" w:hAnsi="Times New Roman"/>
          <w:b w:val="0"/>
          <w:sz w:val="20"/>
          <w:szCs w:val="20"/>
        </w:rPr>
        <w:t xml:space="preserve"> developed or acquired separate from this Agreement, </w:t>
      </w:r>
      <w:r w:rsidRPr="00E5601B">
        <w:rPr>
          <w:rFonts w:ascii="Times New Roman" w:hAnsi="Times New Roman"/>
          <w:b w:val="0"/>
          <w:sz w:val="20"/>
          <w:szCs w:val="20"/>
        </w:rPr>
        <w:t>and all modifications, enhancements</w:t>
      </w:r>
      <w:r w:rsidR="00325EF6" w:rsidRPr="00E5601B">
        <w:rPr>
          <w:rFonts w:ascii="Times New Roman" w:hAnsi="Times New Roman"/>
          <w:b w:val="0"/>
          <w:sz w:val="20"/>
          <w:szCs w:val="20"/>
        </w:rPr>
        <w:t>,</w:t>
      </w:r>
      <w:r w:rsidRPr="00E5601B">
        <w:rPr>
          <w:rFonts w:ascii="Times New Roman" w:hAnsi="Times New Roman"/>
          <w:b w:val="0"/>
          <w:sz w:val="20"/>
          <w:szCs w:val="20"/>
        </w:rPr>
        <w:t xml:space="preserve"> derivative works</w:t>
      </w:r>
      <w:r w:rsidR="00325EF6" w:rsidRPr="00E5601B">
        <w:rPr>
          <w:rFonts w:ascii="Times New Roman" w:hAnsi="Times New Roman"/>
          <w:b w:val="0"/>
          <w:sz w:val="20"/>
          <w:szCs w:val="20"/>
        </w:rPr>
        <w:t>,</w:t>
      </w:r>
      <w:r w:rsidRPr="00E5601B">
        <w:rPr>
          <w:rFonts w:ascii="Times New Roman" w:hAnsi="Times New Roman"/>
          <w:b w:val="0"/>
          <w:sz w:val="20"/>
          <w:szCs w:val="20"/>
        </w:rPr>
        <w:t xml:space="preserve"> </w:t>
      </w:r>
      <w:r w:rsidR="00325EF6" w:rsidRPr="00E5601B">
        <w:rPr>
          <w:rFonts w:ascii="Times New Roman" w:hAnsi="Times New Roman"/>
          <w:b w:val="0"/>
          <w:sz w:val="20"/>
          <w:szCs w:val="20"/>
        </w:rPr>
        <w:t xml:space="preserve">and </w:t>
      </w:r>
      <w:r w:rsidRPr="00E5601B">
        <w:rPr>
          <w:rFonts w:ascii="Times New Roman" w:hAnsi="Times New Roman"/>
          <w:b w:val="0"/>
          <w:sz w:val="20"/>
          <w:szCs w:val="20"/>
        </w:rPr>
        <w:t>Intellectual Property Rights in any of the foregoing.</w:t>
      </w:r>
    </w:p>
    <w:p w14:paraId="275FD05C" w14:textId="3EE304ED"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Judicial Branch Entity</w:t>
      </w:r>
      <w:r w:rsidRPr="00E5601B">
        <w:rPr>
          <w:rFonts w:ascii="Times New Roman" w:hAnsi="Times New Roman"/>
          <w:b w:val="0"/>
          <w:sz w:val="20"/>
          <w:szCs w:val="20"/>
        </w:rPr>
        <w:t>”</w:t>
      </w:r>
      <w:r w:rsidR="00FF07DC" w:rsidRPr="00E5601B">
        <w:rPr>
          <w:rFonts w:ascii="Times New Roman" w:hAnsi="Times New Roman"/>
          <w:b w:val="0"/>
          <w:sz w:val="20"/>
          <w:szCs w:val="20"/>
        </w:rPr>
        <w:t xml:space="preserve"> or “</w:t>
      </w:r>
      <w:r w:rsidR="00FF07DC" w:rsidRPr="00E5601B">
        <w:rPr>
          <w:rFonts w:ascii="Times New Roman" w:hAnsi="Times New Roman"/>
          <w:b w:val="0"/>
          <w:sz w:val="20"/>
          <w:szCs w:val="20"/>
          <w:u w:val="single"/>
        </w:rPr>
        <w:t>Judicial Branch Entities</w:t>
      </w:r>
      <w:r w:rsidR="00FF07DC" w:rsidRPr="00E5601B">
        <w:rPr>
          <w:rFonts w:ascii="Times New Roman" w:hAnsi="Times New Roman"/>
          <w:b w:val="0"/>
          <w:sz w:val="20"/>
          <w:szCs w:val="20"/>
        </w:rPr>
        <w:t>”</w:t>
      </w:r>
      <w:r w:rsidRPr="00E5601B">
        <w:rPr>
          <w:rFonts w:ascii="Times New Roman" w:hAnsi="Times New Roman"/>
          <w:b w:val="0"/>
          <w:sz w:val="20"/>
          <w:szCs w:val="20"/>
        </w:rPr>
        <w:t xml:space="preserve"> means </w:t>
      </w:r>
      <w:r w:rsidR="00881761" w:rsidRPr="00E5601B">
        <w:rPr>
          <w:rFonts w:ascii="Times New Roman" w:hAnsi="Times New Roman"/>
          <w:b w:val="0"/>
          <w:sz w:val="20"/>
          <w:szCs w:val="20"/>
        </w:rPr>
        <w:t xml:space="preserve">the </w:t>
      </w:r>
      <w:r w:rsidR="001A7255" w:rsidRPr="00E5601B">
        <w:rPr>
          <w:rFonts w:ascii="Times New Roman" w:hAnsi="Times New Roman"/>
          <w:b w:val="0"/>
          <w:sz w:val="20"/>
          <w:szCs w:val="20"/>
        </w:rPr>
        <w:t xml:space="preserve">JBE and </w:t>
      </w:r>
      <w:r w:rsidRPr="00E5601B">
        <w:rPr>
          <w:rFonts w:ascii="Times New Roman" w:hAnsi="Times New Roman"/>
          <w:b w:val="0"/>
          <w:sz w:val="20"/>
          <w:szCs w:val="20"/>
        </w:rPr>
        <w:t xml:space="preserve">any California superior or appellate court, the </w:t>
      </w:r>
      <w:r w:rsidR="00A66BB5" w:rsidRPr="00E5601B">
        <w:rPr>
          <w:rFonts w:ascii="Times New Roman" w:hAnsi="Times New Roman"/>
          <w:b w:val="0"/>
          <w:sz w:val="20"/>
          <w:szCs w:val="20"/>
        </w:rPr>
        <w:t>Judicial Council of California</w:t>
      </w:r>
      <w:r w:rsidRPr="00E5601B">
        <w:rPr>
          <w:rFonts w:ascii="Times New Roman" w:hAnsi="Times New Roman"/>
          <w:b w:val="0"/>
          <w:sz w:val="20"/>
          <w:szCs w:val="20"/>
        </w:rPr>
        <w:t>, and the Habeas Corpus Resource Center; these entities comprise the “Judicial Branch.”</w:t>
      </w:r>
    </w:p>
    <w:p w14:paraId="21C911FF"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Judicial Branch Personnel</w:t>
      </w:r>
      <w:r w:rsidRPr="00E5601B">
        <w:rPr>
          <w:rFonts w:ascii="Times New Roman" w:hAnsi="Times New Roman"/>
          <w:b w:val="0"/>
          <w:sz w:val="20"/>
          <w:szCs w:val="20"/>
        </w:rPr>
        <w:t>” means members, justices, judges, judicial officers, subordinate judicial officers, employees, and agents of a Judicial Branch Entity.</w:t>
      </w:r>
    </w:p>
    <w:p w14:paraId="39C41C6F" w14:textId="77777777" w:rsidR="00470A73" w:rsidRPr="00E5601B" w:rsidRDefault="00470A73"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Licensed Software</w:t>
      </w:r>
      <w:r w:rsidRPr="00E5601B">
        <w:rPr>
          <w:rFonts w:ascii="Times New Roman" w:hAnsi="Times New Roman"/>
          <w:b w:val="0"/>
          <w:sz w:val="20"/>
          <w:szCs w:val="20"/>
        </w:rPr>
        <w:t xml:space="preserve">” means </w:t>
      </w:r>
      <w:r w:rsidR="001265D1" w:rsidRPr="00E5601B">
        <w:rPr>
          <w:rFonts w:ascii="Times New Roman" w:hAnsi="Times New Roman"/>
          <w:b w:val="0"/>
          <w:sz w:val="20"/>
          <w:szCs w:val="20"/>
        </w:rPr>
        <w:t xml:space="preserve">Contractor’s </w:t>
      </w:r>
      <w:r w:rsidRPr="00E5601B">
        <w:rPr>
          <w:rFonts w:ascii="Times New Roman" w:hAnsi="Times New Roman"/>
          <w:b w:val="0"/>
          <w:sz w:val="20"/>
          <w:szCs w:val="20"/>
        </w:rPr>
        <w:t>software set forth in Appendix E, including Source Code and object code versions of such software, in whatever form or media, together with all Upgrades and Documentation thereto.</w:t>
      </w:r>
    </w:p>
    <w:p w14:paraId="33839C07"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Malicious Code</w:t>
      </w:r>
      <w:r w:rsidRPr="00E5601B">
        <w:rPr>
          <w:rFonts w:ascii="Times New Roman" w:hAnsi="Times New Roman"/>
          <w:b w:val="0"/>
          <w:sz w:val="20"/>
          <w:szCs w:val="20"/>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E5601B">
        <w:rPr>
          <w:rFonts w:ascii="Times New Roman" w:hAnsi="Times New Roman"/>
          <w:b w:val="0"/>
          <w:sz w:val="20"/>
          <w:szCs w:val="20"/>
        </w:rPr>
        <w:t>Judicial Branch Entities</w:t>
      </w:r>
      <w:r w:rsidR="003C414A" w:rsidRPr="00E5601B">
        <w:rPr>
          <w:rFonts w:ascii="Times New Roman" w:hAnsi="Times New Roman"/>
          <w:b w:val="0"/>
          <w:sz w:val="20"/>
          <w:szCs w:val="20"/>
        </w:rPr>
        <w:t>’</w:t>
      </w:r>
      <w:r w:rsidRPr="00E5601B">
        <w:rPr>
          <w:rFonts w:ascii="Times New Roman" w:hAnsi="Times New Roman"/>
          <w:b w:val="0"/>
          <w:sz w:val="20"/>
          <w:szCs w:val="20"/>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E5601B" w:rsidRDefault="00470A73" w:rsidP="009E38A8">
      <w:pPr>
        <w:spacing w:after="120"/>
        <w:rPr>
          <w:rFonts w:ascii="Times New Roman" w:hAnsi="Times New Roman"/>
          <w:sz w:val="20"/>
          <w:szCs w:val="20"/>
        </w:rPr>
      </w:pPr>
      <w:r w:rsidRPr="00E5601B">
        <w:rPr>
          <w:rFonts w:ascii="Times New Roman" w:hAnsi="Times New Roman"/>
          <w:sz w:val="20"/>
          <w:szCs w:val="20"/>
        </w:rPr>
        <w:t>“</w:t>
      </w:r>
      <w:r w:rsidRPr="00E5601B">
        <w:rPr>
          <w:rFonts w:ascii="Times New Roman" w:hAnsi="Times New Roman"/>
          <w:sz w:val="20"/>
          <w:szCs w:val="20"/>
          <w:u w:val="single"/>
        </w:rPr>
        <w:t>Maintenance and Support Services</w:t>
      </w:r>
      <w:r w:rsidRPr="00E5601B">
        <w:rPr>
          <w:rFonts w:ascii="Times New Roman" w:hAnsi="Times New Roman"/>
          <w:sz w:val="20"/>
          <w:szCs w:val="20"/>
        </w:rPr>
        <w:t>” means the services provided by Contractor under Appendix F.</w:t>
      </w:r>
    </w:p>
    <w:p w14:paraId="7C21958F" w14:textId="77777777" w:rsidR="00AF68A8" w:rsidRPr="00E5601B" w:rsidRDefault="00AF68A8"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Materials</w:t>
      </w:r>
      <w:r w:rsidRPr="00E5601B">
        <w:rPr>
          <w:rFonts w:ascii="Times New Roman" w:hAnsi="Times New Roman"/>
          <w:b w:val="0"/>
          <w:sz w:val="20"/>
          <w:szCs w:val="20"/>
        </w:rPr>
        <w:t>” means all inventions (whether patentable or not), discoveries, literary works and other works of authorship (including software), designations, designs, know-how, technology, tools, ideas and information.</w:t>
      </w:r>
    </w:p>
    <w:p w14:paraId="2F739393"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Parties</w:t>
      </w:r>
      <w:r w:rsidRPr="00E5601B">
        <w:rPr>
          <w:rFonts w:ascii="Times New Roman" w:hAnsi="Times New Roman"/>
          <w:b w:val="0"/>
          <w:sz w:val="20"/>
          <w:szCs w:val="20"/>
        </w:rPr>
        <w:t>” means the JBE and Contractor, collectively.</w:t>
      </w:r>
    </w:p>
    <w:p w14:paraId="7FF1355B"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Party</w:t>
      </w:r>
      <w:r w:rsidRPr="00E5601B">
        <w:rPr>
          <w:rFonts w:ascii="Times New Roman" w:hAnsi="Times New Roman"/>
          <w:b w:val="0"/>
          <w:sz w:val="20"/>
          <w:szCs w:val="20"/>
        </w:rPr>
        <w:t>” means either the JBE or Contractor, as the case may be.</w:t>
      </w:r>
    </w:p>
    <w:p w14:paraId="6398E4C9" w14:textId="77777777" w:rsidR="005A5629" w:rsidRPr="00E5601B" w:rsidRDefault="005A5629" w:rsidP="005A5629">
      <w:pPr>
        <w:spacing w:after="120" w:line="240" w:lineRule="auto"/>
        <w:rPr>
          <w:rFonts w:ascii="Times New Roman" w:hAnsi="Times New Roman"/>
          <w:sz w:val="20"/>
          <w:szCs w:val="20"/>
        </w:rPr>
      </w:pPr>
      <w:r w:rsidRPr="00E5601B">
        <w:rPr>
          <w:rFonts w:ascii="Times New Roman" w:hAnsi="Times New Roman"/>
          <w:sz w:val="20"/>
          <w:szCs w:val="20"/>
        </w:rPr>
        <w:t>“</w:t>
      </w:r>
      <w:r w:rsidRPr="00E5601B">
        <w:rPr>
          <w:rFonts w:ascii="Times New Roman" w:hAnsi="Times New Roman"/>
          <w:sz w:val="20"/>
          <w:szCs w:val="20"/>
          <w:u w:val="single"/>
        </w:rPr>
        <w:t>Personal Information</w:t>
      </w:r>
      <w:r w:rsidRPr="00E5601B">
        <w:rPr>
          <w:rFonts w:ascii="Times New Roman" w:hAnsi="Times New Roman"/>
          <w:sz w:val="20"/>
          <w:szCs w:val="20"/>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Project Staff</w:t>
      </w:r>
      <w:r w:rsidRPr="00E5601B">
        <w:rPr>
          <w:rFonts w:ascii="Times New Roman" w:hAnsi="Times New Roman"/>
          <w:b w:val="0"/>
          <w:sz w:val="20"/>
          <w:szCs w:val="20"/>
        </w:rPr>
        <w:t xml:space="preserve">” means the personnel of Contractor and Subcontractors who provide the </w:t>
      </w:r>
      <w:r w:rsidR="001E09E1" w:rsidRPr="00E5601B">
        <w:rPr>
          <w:rFonts w:ascii="Times New Roman" w:hAnsi="Times New Roman"/>
          <w:b w:val="0"/>
          <w:sz w:val="20"/>
          <w:szCs w:val="20"/>
        </w:rPr>
        <w:t>Work</w:t>
      </w:r>
      <w:r w:rsidRPr="00E5601B">
        <w:rPr>
          <w:rFonts w:ascii="Times New Roman" w:hAnsi="Times New Roman"/>
          <w:b w:val="0"/>
          <w:sz w:val="20"/>
          <w:szCs w:val="20"/>
        </w:rPr>
        <w:t>.</w:t>
      </w:r>
    </w:p>
    <w:p w14:paraId="0A54E175"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Source Code</w:t>
      </w:r>
      <w:r w:rsidRPr="00E5601B">
        <w:rPr>
          <w:rFonts w:ascii="Times New Roman" w:hAnsi="Times New Roman"/>
          <w:b w:val="0"/>
          <w:sz w:val="20"/>
          <w:szCs w:val="20"/>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Specifications</w:t>
      </w:r>
      <w:r w:rsidRPr="00E5601B">
        <w:rPr>
          <w:rFonts w:ascii="Times New Roman" w:hAnsi="Times New Roman"/>
          <w:b w:val="0"/>
          <w:sz w:val="20"/>
          <w:szCs w:val="20"/>
        </w:rPr>
        <w:t xml:space="preserve">” means with respect to each Deliverable, </w:t>
      </w:r>
      <w:r w:rsidR="00B75B2D" w:rsidRPr="00E5601B">
        <w:rPr>
          <w:rFonts w:ascii="Times New Roman" w:hAnsi="Times New Roman"/>
          <w:b w:val="0"/>
          <w:sz w:val="20"/>
          <w:szCs w:val="20"/>
        </w:rPr>
        <w:t xml:space="preserve">Licensed Software, </w:t>
      </w:r>
      <w:r w:rsidR="00C014F6" w:rsidRPr="00E5601B">
        <w:rPr>
          <w:rFonts w:ascii="Times New Roman" w:hAnsi="Times New Roman"/>
          <w:b w:val="0"/>
          <w:sz w:val="20"/>
          <w:szCs w:val="20"/>
        </w:rPr>
        <w:t xml:space="preserve">service, </w:t>
      </w:r>
      <w:r w:rsidR="00044DA4" w:rsidRPr="00E5601B">
        <w:rPr>
          <w:rFonts w:ascii="Times New Roman" w:hAnsi="Times New Roman"/>
          <w:b w:val="0"/>
          <w:sz w:val="20"/>
          <w:szCs w:val="20"/>
        </w:rPr>
        <w:t xml:space="preserve">goods, </w:t>
      </w:r>
      <w:r w:rsidR="00C014F6" w:rsidRPr="00E5601B">
        <w:rPr>
          <w:rFonts w:ascii="Times New Roman" w:hAnsi="Times New Roman"/>
          <w:b w:val="0"/>
          <w:sz w:val="20"/>
          <w:szCs w:val="20"/>
        </w:rPr>
        <w:t xml:space="preserve">or other portion of the Work, </w:t>
      </w:r>
      <w:r w:rsidRPr="00E5601B">
        <w:rPr>
          <w:rFonts w:ascii="Times New Roman" w:hAnsi="Times New Roman"/>
          <w:b w:val="0"/>
          <w:sz w:val="20"/>
          <w:szCs w:val="20"/>
        </w:rPr>
        <w:t xml:space="preserve">the detailed </w:t>
      </w:r>
      <w:r w:rsidR="007E64DF" w:rsidRPr="00E5601B">
        <w:rPr>
          <w:rFonts w:ascii="Times New Roman" w:hAnsi="Times New Roman"/>
          <w:b w:val="0"/>
          <w:sz w:val="20"/>
          <w:szCs w:val="20"/>
        </w:rPr>
        <w:t xml:space="preserve">provisions </w:t>
      </w:r>
      <w:r w:rsidRPr="00E5601B">
        <w:rPr>
          <w:rFonts w:ascii="Times New Roman" w:hAnsi="Times New Roman"/>
          <w:b w:val="0"/>
          <w:sz w:val="20"/>
          <w:szCs w:val="20"/>
        </w:rPr>
        <w:t xml:space="preserve">and documents setting out the </w:t>
      </w:r>
      <w:r w:rsidR="001E740D" w:rsidRPr="00E5601B">
        <w:rPr>
          <w:rFonts w:ascii="Times New Roman" w:hAnsi="Times New Roman"/>
          <w:b w:val="0"/>
          <w:sz w:val="20"/>
          <w:szCs w:val="20"/>
        </w:rPr>
        <w:t xml:space="preserve">specifications, </w:t>
      </w:r>
      <w:r w:rsidRPr="00E5601B">
        <w:rPr>
          <w:rFonts w:ascii="Times New Roman" w:hAnsi="Times New Roman"/>
          <w:b w:val="0"/>
          <w:sz w:val="20"/>
          <w:szCs w:val="20"/>
        </w:rPr>
        <w:t xml:space="preserve">functionality and requirements. </w:t>
      </w:r>
    </w:p>
    <w:p w14:paraId="1AE1E221"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Statement of Work</w:t>
      </w:r>
      <w:r w:rsidRPr="00E5601B">
        <w:rPr>
          <w:rFonts w:ascii="Times New Roman" w:hAnsi="Times New Roman"/>
          <w:b w:val="0"/>
          <w:sz w:val="20"/>
          <w:szCs w:val="20"/>
        </w:rPr>
        <w:t xml:space="preserve">” means </w:t>
      </w:r>
      <w:r w:rsidR="0042186A" w:rsidRPr="00E5601B">
        <w:rPr>
          <w:rFonts w:ascii="Times New Roman" w:hAnsi="Times New Roman"/>
          <w:b w:val="0"/>
          <w:sz w:val="20"/>
          <w:szCs w:val="20"/>
        </w:rPr>
        <w:t xml:space="preserve">one or more </w:t>
      </w:r>
      <w:r w:rsidRPr="00E5601B">
        <w:rPr>
          <w:rFonts w:ascii="Times New Roman" w:hAnsi="Times New Roman"/>
          <w:b w:val="0"/>
          <w:sz w:val="20"/>
          <w:szCs w:val="20"/>
        </w:rPr>
        <w:t>statement</w:t>
      </w:r>
      <w:r w:rsidR="0042186A" w:rsidRPr="00E5601B">
        <w:rPr>
          <w:rFonts w:ascii="Times New Roman" w:hAnsi="Times New Roman"/>
          <w:b w:val="0"/>
          <w:sz w:val="20"/>
          <w:szCs w:val="20"/>
        </w:rPr>
        <w:t>s</w:t>
      </w:r>
      <w:r w:rsidRPr="00E5601B">
        <w:rPr>
          <w:rFonts w:ascii="Times New Roman" w:hAnsi="Times New Roman"/>
          <w:b w:val="0"/>
          <w:sz w:val="20"/>
          <w:szCs w:val="20"/>
        </w:rPr>
        <w:t xml:space="preserve"> of </w:t>
      </w:r>
      <w:r w:rsidR="00350742" w:rsidRPr="00E5601B">
        <w:rPr>
          <w:rFonts w:ascii="Times New Roman" w:hAnsi="Times New Roman"/>
          <w:b w:val="0"/>
          <w:sz w:val="20"/>
          <w:szCs w:val="20"/>
        </w:rPr>
        <w:t xml:space="preserve">Work </w:t>
      </w:r>
      <w:r w:rsidRPr="00E5601B">
        <w:rPr>
          <w:rFonts w:ascii="Times New Roman" w:hAnsi="Times New Roman"/>
          <w:b w:val="0"/>
          <w:sz w:val="20"/>
          <w:szCs w:val="20"/>
        </w:rPr>
        <w:t>to be provided pursuant to and governed under the terms of this Agreement, substantially in the form attached as Appendix A, as agreed to by the Parties.</w:t>
      </w:r>
    </w:p>
    <w:p w14:paraId="66ACD20B" w14:textId="77777777" w:rsidR="00AB537D" w:rsidRPr="00E5601B" w:rsidRDefault="00AB537D"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Subcontractor</w:t>
      </w:r>
      <w:r w:rsidRPr="00E5601B">
        <w:rPr>
          <w:rFonts w:ascii="Times New Roman" w:hAnsi="Times New Roman"/>
          <w:b w:val="0"/>
          <w:sz w:val="20"/>
          <w:szCs w:val="20"/>
        </w:rPr>
        <w:t xml:space="preserve">” means the agents, subcontractors and other representatives of Contractor </w:t>
      </w:r>
      <w:r w:rsidR="00907246" w:rsidRPr="00E5601B">
        <w:rPr>
          <w:rFonts w:ascii="Times New Roman" w:hAnsi="Times New Roman"/>
          <w:b w:val="0"/>
          <w:sz w:val="20"/>
          <w:szCs w:val="20"/>
        </w:rPr>
        <w:t xml:space="preserve">providing </w:t>
      </w:r>
      <w:r w:rsidR="00350742" w:rsidRPr="00E5601B">
        <w:rPr>
          <w:rFonts w:ascii="Times New Roman" w:hAnsi="Times New Roman"/>
          <w:b w:val="0"/>
          <w:sz w:val="20"/>
          <w:szCs w:val="20"/>
        </w:rPr>
        <w:t xml:space="preserve">Work </w:t>
      </w:r>
      <w:r w:rsidRPr="00E5601B">
        <w:rPr>
          <w:rFonts w:ascii="Times New Roman" w:hAnsi="Times New Roman"/>
          <w:b w:val="0"/>
          <w:sz w:val="20"/>
          <w:szCs w:val="20"/>
        </w:rPr>
        <w:t xml:space="preserve">hereunder who are not employees of Contractor. </w:t>
      </w:r>
    </w:p>
    <w:p w14:paraId="0F02E9D5" w14:textId="77777777" w:rsidR="00B85DF7" w:rsidRPr="00E5601B" w:rsidRDefault="00B85DF7"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Term</w:t>
      </w:r>
      <w:r w:rsidRPr="00E5601B">
        <w:rPr>
          <w:rFonts w:ascii="Times New Roman" w:hAnsi="Times New Roman"/>
          <w:b w:val="0"/>
          <w:sz w:val="20"/>
          <w:szCs w:val="20"/>
        </w:rPr>
        <w:t xml:space="preserve">” </w:t>
      </w:r>
      <w:r w:rsidR="00DD02EE" w:rsidRPr="00E5601B">
        <w:rPr>
          <w:rFonts w:ascii="Times New Roman" w:hAnsi="Times New Roman"/>
          <w:b w:val="0"/>
          <w:sz w:val="20"/>
          <w:szCs w:val="20"/>
        </w:rPr>
        <w:t>means the term of this Agreement</w:t>
      </w:r>
      <w:r w:rsidRPr="00E5601B">
        <w:rPr>
          <w:rFonts w:ascii="Times New Roman" w:hAnsi="Times New Roman"/>
          <w:b w:val="0"/>
          <w:sz w:val="20"/>
          <w:szCs w:val="20"/>
        </w:rPr>
        <w:t>.</w:t>
      </w:r>
    </w:p>
    <w:p w14:paraId="7DD15130"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Termination Assistance Period</w:t>
      </w:r>
      <w:r w:rsidRPr="00E5601B">
        <w:rPr>
          <w:rFonts w:ascii="Times New Roman" w:hAnsi="Times New Roman"/>
          <w:b w:val="0"/>
          <w:sz w:val="20"/>
          <w:szCs w:val="20"/>
        </w:rPr>
        <w:t xml:space="preserve">” </w:t>
      </w:r>
      <w:r w:rsidR="009C4DF8" w:rsidRPr="00E5601B">
        <w:rPr>
          <w:rFonts w:ascii="Times New Roman" w:hAnsi="Times New Roman"/>
          <w:b w:val="0"/>
          <w:sz w:val="20"/>
          <w:szCs w:val="20"/>
        </w:rPr>
        <w:t xml:space="preserve">means the period commencing upon the </w:t>
      </w:r>
      <w:r w:rsidR="005E1412" w:rsidRPr="00E5601B">
        <w:rPr>
          <w:rFonts w:ascii="Times New Roman" w:hAnsi="Times New Roman"/>
          <w:b w:val="0"/>
          <w:sz w:val="20"/>
          <w:szCs w:val="20"/>
        </w:rPr>
        <w:t xml:space="preserve">expiration </w:t>
      </w:r>
      <w:r w:rsidR="009C4DF8" w:rsidRPr="00E5601B">
        <w:rPr>
          <w:rFonts w:ascii="Times New Roman" w:hAnsi="Times New Roman"/>
          <w:b w:val="0"/>
          <w:sz w:val="20"/>
          <w:szCs w:val="20"/>
        </w:rPr>
        <w:t>or termination of this Agreement</w:t>
      </w:r>
      <w:r w:rsidR="005E1412" w:rsidRPr="00E5601B">
        <w:rPr>
          <w:rFonts w:ascii="Times New Roman" w:hAnsi="Times New Roman"/>
          <w:b w:val="0"/>
          <w:sz w:val="20"/>
          <w:szCs w:val="20"/>
        </w:rPr>
        <w:t xml:space="preserve"> and each Statement of Work</w:t>
      </w:r>
      <w:r w:rsidR="009C4DF8" w:rsidRPr="00E5601B">
        <w:rPr>
          <w:rFonts w:ascii="Times New Roman" w:hAnsi="Times New Roman"/>
          <w:b w:val="0"/>
          <w:sz w:val="20"/>
          <w:szCs w:val="20"/>
        </w:rPr>
        <w:t xml:space="preserve"> and expiring six (6) months thereafter</w:t>
      </w:r>
      <w:r w:rsidR="00B64A2A" w:rsidRPr="00E5601B">
        <w:rPr>
          <w:rFonts w:ascii="Times New Roman" w:hAnsi="Times New Roman"/>
          <w:b w:val="0"/>
          <w:sz w:val="20"/>
          <w:szCs w:val="20"/>
        </w:rPr>
        <w:t xml:space="preserve">, as such period may be extended by the </w:t>
      </w:r>
      <w:r w:rsidR="00881761" w:rsidRPr="00E5601B">
        <w:rPr>
          <w:rFonts w:ascii="Times New Roman" w:hAnsi="Times New Roman"/>
          <w:b w:val="0"/>
          <w:sz w:val="20"/>
          <w:szCs w:val="20"/>
        </w:rPr>
        <w:t>P</w:t>
      </w:r>
      <w:r w:rsidR="00B64A2A" w:rsidRPr="00E5601B">
        <w:rPr>
          <w:rFonts w:ascii="Times New Roman" w:hAnsi="Times New Roman"/>
          <w:b w:val="0"/>
          <w:sz w:val="20"/>
          <w:szCs w:val="20"/>
        </w:rPr>
        <w:t>arties</w:t>
      </w:r>
      <w:r w:rsidR="009C4DF8" w:rsidRPr="00E5601B">
        <w:rPr>
          <w:rFonts w:ascii="Times New Roman" w:hAnsi="Times New Roman"/>
          <w:b w:val="0"/>
          <w:sz w:val="20"/>
          <w:szCs w:val="20"/>
        </w:rPr>
        <w:t xml:space="preserve">. </w:t>
      </w:r>
    </w:p>
    <w:p w14:paraId="6224A335"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Third Party</w:t>
      </w:r>
      <w:r w:rsidRPr="00E5601B">
        <w:rPr>
          <w:rFonts w:ascii="Times New Roman" w:hAnsi="Times New Roman"/>
          <w:b w:val="0"/>
          <w:sz w:val="20"/>
          <w:szCs w:val="20"/>
        </w:rPr>
        <w:t xml:space="preserve">” means any person or entity other than the </w:t>
      </w:r>
      <w:r w:rsidR="00DA3042" w:rsidRPr="00E5601B">
        <w:rPr>
          <w:rFonts w:ascii="Times New Roman" w:hAnsi="Times New Roman"/>
          <w:b w:val="0"/>
          <w:sz w:val="20"/>
          <w:szCs w:val="20"/>
        </w:rPr>
        <w:t>JBE</w:t>
      </w:r>
      <w:r w:rsidRPr="00E5601B">
        <w:rPr>
          <w:rFonts w:ascii="Times New Roman" w:hAnsi="Times New Roman"/>
          <w:b w:val="0"/>
          <w:sz w:val="20"/>
          <w:szCs w:val="20"/>
        </w:rPr>
        <w:t xml:space="preserve"> or Contractor.</w:t>
      </w:r>
    </w:p>
    <w:p w14:paraId="3296235D"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 xml:space="preserve">Third Party </w:t>
      </w:r>
      <w:r w:rsidR="00C85AA9" w:rsidRPr="00E5601B">
        <w:rPr>
          <w:rFonts w:ascii="Times New Roman" w:hAnsi="Times New Roman"/>
          <w:b w:val="0"/>
          <w:sz w:val="20"/>
          <w:szCs w:val="20"/>
          <w:u w:val="single"/>
        </w:rPr>
        <w:t>Materials</w:t>
      </w:r>
      <w:r w:rsidRPr="00E5601B">
        <w:rPr>
          <w:rFonts w:ascii="Times New Roman" w:hAnsi="Times New Roman"/>
          <w:b w:val="0"/>
          <w:sz w:val="20"/>
          <w:szCs w:val="20"/>
        </w:rPr>
        <w:t xml:space="preserve">” means </w:t>
      </w:r>
      <w:r w:rsidR="00C85AA9" w:rsidRPr="00E5601B">
        <w:rPr>
          <w:rFonts w:ascii="Times New Roman" w:hAnsi="Times New Roman"/>
          <w:b w:val="0"/>
          <w:sz w:val="20"/>
          <w:szCs w:val="20"/>
        </w:rPr>
        <w:t>Materials</w:t>
      </w:r>
      <w:r w:rsidRPr="00E5601B">
        <w:rPr>
          <w:rFonts w:ascii="Times New Roman" w:hAnsi="Times New Roman"/>
          <w:b w:val="0"/>
          <w:sz w:val="20"/>
          <w:szCs w:val="20"/>
        </w:rPr>
        <w:t xml:space="preserve"> </w:t>
      </w:r>
      <w:r w:rsidR="001A5F31" w:rsidRPr="00E5601B">
        <w:rPr>
          <w:rFonts w:ascii="Times New Roman" w:hAnsi="Times New Roman"/>
          <w:b w:val="0"/>
          <w:sz w:val="20"/>
          <w:szCs w:val="20"/>
        </w:rPr>
        <w:t xml:space="preserve">that are licensed or obtained by Contractor from a </w:t>
      </w:r>
      <w:r w:rsidRPr="00E5601B">
        <w:rPr>
          <w:rFonts w:ascii="Times New Roman" w:hAnsi="Times New Roman"/>
          <w:b w:val="0"/>
          <w:sz w:val="20"/>
          <w:szCs w:val="20"/>
        </w:rPr>
        <w:t>Third Party.</w:t>
      </w:r>
    </w:p>
    <w:p w14:paraId="44D76AF8" w14:textId="77777777" w:rsidR="00C01465" w:rsidRPr="00E5601B" w:rsidRDefault="00C01465" w:rsidP="009E38A8">
      <w:pPr>
        <w:pStyle w:val="Heading3"/>
        <w:keepNext w:val="0"/>
        <w:widowControl w:val="0"/>
        <w:spacing w:before="0" w:after="120" w:line="240" w:lineRule="auto"/>
        <w:rPr>
          <w:rFonts w:ascii="Times New Roman" w:hAnsi="Times New Roman"/>
          <w:b w:val="0"/>
          <w:sz w:val="20"/>
          <w:szCs w:val="20"/>
        </w:rPr>
      </w:pPr>
      <w:r w:rsidRPr="00E5601B">
        <w:rPr>
          <w:rFonts w:ascii="Times New Roman" w:hAnsi="Times New Roman"/>
          <w:b w:val="0"/>
          <w:sz w:val="20"/>
          <w:szCs w:val="20"/>
        </w:rPr>
        <w:t>“</w:t>
      </w:r>
      <w:r w:rsidRPr="00E5601B">
        <w:rPr>
          <w:rFonts w:ascii="Times New Roman" w:hAnsi="Times New Roman"/>
          <w:b w:val="0"/>
          <w:sz w:val="20"/>
          <w:szCs w:val="20"/>
          <w:u w:val="single"/>
        </w:rPr>
        <w:t>Upgrades</w:t>
      </w:r>
      <w:r w:rsidRPr="00E5601B">
        <w:rPr>
          <w:rFonts w:ascii="Times New Roman" w:hAnsi="Times New Roman"/>
          <w:b w:val="0"/>
          <w:sz w:val="20"/>
          <w:szCs w:val="20"/>
        </w:rPr>
        <w:t>” means all new versions</w:t>
      </w:r>
      <w:r w:rsidR="00E56714" w:rsidRPr="00E5601B">
        <w:rPr>
          <w:rFonts w:ascii="Times New Roman" w:hAnsi="Times New Roman"/>
          <w:b w:val="0"/>
          <w:sz w:val="20"/>
          <w:szCs w:val="20"/>
        </w:rPr>
        <w:t xml:space="preserve"> and releases of</w:t>
      </w:r>
      <w:r w:rsidRPr="00E5601B">
        <w:rPr>
          <w:rFonts w:ascii="Times New Roman" w:hAnsi="Times New Roman"/>
          <w:b w:val="0"/>
          <w:sz w:val="20"/>
          <w:szCs w:val="20"/>
        </w:rPr>
        <w:t xml:space="preserve">, </w:t>
      </w:r>
      <w:r w:rsidR="00E56714" w:rsidRPr="00E5601B">
        <w:rPr>
          <w:rFonts w:ascii="Times New Roman" w:hAnsi="Times New Roman"/>
          <w:b w:val="0"/>
          <w:sz w:val="20"/>
          <w:szCs w:val="20"/>
        </w:rPr>
        <w:t xml:space="preserve">and </w:t>
      </w:r>
      <w:r w:rsidRPr="00E5601B">
        <w:rPr>
          <w:rFonts w:ascii="Times New Roman" w:hAnsi="Times New Roman"/>
          <w:b w:val="0"/>
          <w:sz w:val="20"/>
          <w:szCs w:val="20"/>
        </w:rPr>
        <w:t xml:space="preserve">bug fixes, error corrections, </w:t>
      </w:r>
      <w:r w:rsidR="00E56714" w:rsidRPr="00E5601B">
        <w:rPr>
          <w:rFonts w:ascii="Times New Roman" w:hAnsi="Times New Roman"/>
          <w:b w:val="0"/>
          <w:sz w:val="20"/>
          <w:szCs w:val="20"/>
        </w:rPr>
        <w:t>W</w:t>
      </w:r>
      <w:r w:rsidRPr="00E5601B">
        <w:rPr>
          <w:rFonts w:ascii="Times New Roman" w:hAnsi="Times New Roman"/>
          <w:b w:val="0"/>
          <w:sz w:val="20"/>
          <w:szCs w:val="20"/>
        </w:rPr>
        <w:t xml:space="preserve">orkarounds, </w:t>
      </w:r>
      <w:r w:rsidR="00B73BB3" w:rsidRPr="00E5601B">
        <w:rPr>
          <w:rFonts w:ascii="Times New Roman" w:hAnsi="Times New Roman"/>
          <w:b w:val="0"/>
          <w:sz w:val="20"/>
          <w:szCs w:val="20"/>
        </w:rPr>
        <w:t xml:space="preserve">updates, upgrades, modifications, </w:t>
      </w:r>
      <w:r w:rsidRPr="00E5601B">
        <w:rPr>
          <w:rFonts w:ascii="Times New Roman" w:hAnsi="Times New Roman"/>
          <w:b w:val="0"/>
          <w:sz w:val="20"/>
          <w:szCs w:val="20"/>
        </w:rPr>
        <w:t xml:space="preserve">patches </w:t>
      </w:r>
      <w:r w:rsidR="00E56714" w:rsidRPr="00E5601B">
        <w:rPr>
          <w:rFonts w:ascii="Times New Roman" w:hAnsi="Times New Roman"/>
          <w:b w:val="0"/>
          <w:sz w:val="20"/>
          <w:szCs w:val="20"/>
        </w:rPr>
        <w:t xml:space="preserve">for, the Licensed Software, </w:t>
      </w:r>
      <w:r w:rsidR="00B0410D" w:rsidRPr="00E5601B">
        <w:rPr>
          <w:rFonts w:ascii="Times New Roman" w:hAnsi="Times New Roman"/>
          <w:b w:val="0"/>
          <w:sz w:val="20"/>
          <w:szCs w:val="20"/>
        </w:rPr>
        <w:t xml:space="preserve">Deliverables, </w:t>
      </w:r>
      <w:r w:rsidRPr="00E5601B">
        <w:rPr>
          <w:rFonts w:ascii="Times New Roman" w:hAnsi="Times New Roman"/>
          <w:b w:val="0"/>
          <w:sz w:val="20"/>
          <w:szCs w:val="20"/>
        </w:rPr>
        <w:t>Documentation</w:t>
      </w:r>
      <w:r w:rsidR="00C014F6" w:rsidRPr="00E5601B">
        <w:rPr>
          <w:rFonts w:ascii="Times New Roman" w:hAnsi="Times New Roman"/>
          <w:b w:val="0"/>
          <w:sz w:val="20"/>
          <w:szCs w:val="20"/>
        </w:rPr>
        <w:t xml:space="preserve">, or any other </w:t>
      </w:r>
      <w:r w:rsidR="00247805" w:rsidRPr="00E5601B">
        <w:rPr>
          <w:rFonts w:ascii="Times New Roman" w:hAnsi="Times New Roman"/>
          <w:b w:val="0"/>
          <w:sz w:val="20"/>
          <w:szCs w:val="20"/>
        </w:rPr>
        <w:t xml:space="preserve">portion </w:t>
      </w:r>
      <w:r w:rsidR="00C014F6" w:rsidRPr="00E5601B">
        <w:rPr>
          <w:rFonts w:ascii="Times New Roman" w:hAnsi="Times New Roman"/>
          <w:b w:val="0"/>
          <w:sz w:val="20"/>
          <w:szCs w:val="20"/>
        </w:rPr>
        <w:t>of the Work</w:t>
      </w:r>
      <w:r w:rsidRPr="00E5601B">
        <w:rPr>
          <w:rFonts w:ascii="Times New Roman" w:hAnsi="Times New Roman"/>
          <w:b w:val="0"/>
          <w:sz w:val="20"/>
          <w:szCs w:val="20"/>
        </w:rPr>
        <w:t>.</w:t>
      </w:r>
    </w:p>
    <w:p w14:paraId="172F912D" w14:textId="77777777" w:rsidR="007861DC" w:rsidRPr="00E5601B" w:rsidRDefault="00AF68A8" w:rsidP="009E38A8">
      <w:pPr>
        <w:spacing w:after="120" w:line="240" w:lineRule="auto"/>
        <w:rPr>
          <w:rFonts w:ascii="Times New Roman" w:hAnsi="Times New Roman"/>
          <w:sz w:val="20"/>
          <w:szCs w:val="20"/>
        </w:rPr>
      </w:pPr>
      <w:r w:rsidRPr="00E5601B">
        <w:rPr>
          <w:rFonts w:ascii="Times New Roman" w:hAnsi="Times New Roman"/>
          <w:sz w:val="20"/>
          <w:szCs w:val="20"/>
        </w:rPr>
        <w:t>“</w:t>
      </w:r>
      <w:r w:rsidRPr="00E5601B">
        <w:rPr>
          <w:rFonts w:ascii="Times New Roman" w:hAnsi="Times New Roman"/>
          <w:sz w:val="20"/>
          <w:szCs w:val="20"/>
          <w:u w:val="single"/>
        </w:rPr>
        <w:t>Work</w:t>
      </w:r>
      <w:r w:rsidRPr="00E5601B">
        <w:rPr>
          <w:rFonts w:ascii="Times New Roman" w:hAnsi="Times New Roman"/>
          <w:sz w:val="20"/>
          <w:szCs w:val="20"/>
        </w:rPr>
        <w:t>” means</w:t>
      </w:r>
      <w:r w:rsidR="001E740D" w:rsidRPr="00E5601B">
        <w:rPr>
          <w:rFonts w:ascii="Times New Roman" w:hAnsi="Times New Roman"/>
          <w:sz w:val="20"/>
          <w:szCs w:val="20"/>
        </w:rPr>
        <w:t xml:space="preserve"> each of the following, individually and collectively:</w:t>
      </w:r>
      <w:r w:rsidRPr="00E5601B">
        <w:rPr>
          <w:rFonts w:ascii="Times New Roman" w:hAnsi="Times New Roman"/>
          <w:sz w:val="20"/>
          <w:szCs w:val="20"/>
        </w:rPr>
        <w:t xml:space="preserve"> the services</w:t>
      </w:r>
      <w:r w:rsidR="00470A73" w:rsidRPr="00E5601B">
        <w:rPr>
          <w:rFonts w:ascii="Times New Roman" w:hAnsi="Times New Roman"/>
          <w:sz w:val="20"/>
          <w:szCs w:val="20"/>
        </w:rPr>
        <w:t xml:space="preserve"> (including the Maintenance and Support Services</w:t>
      </w:r>
      <w:r w:rsidR="00D0426D" w:rsidRPr="00E5601B">
        <w:rPr>
          <w:rFonts w:ascii="Times New Roman" w:hAnsi="Times New Roman"/>
          <w:sz w:val="20"/>
          <w:szCs w:val="20"/>
        </w:rPr>
        <w:t>, and the Hosted Services</w:t>
      </w:r>
      <w:r w:rsidR="00470A73" w:rsidRPr="00E5601B">
        <w:rPr>
          <w:rFonts w:ascii="Times New Roman" w:hAnsi="Times New Roman"/>
          <w:sz w:val="20"/>
          <w:szCs w:val="20"/>
        </w:rPr>
        <w:t>)</w:t>
      </w:r>
      <w:r w:rsidRPr="00E5601B">
        <w:rPr>
          <w:rFonts w:ascii="Times New Roman" w:hAnsi="Times New Roman"/>
          <w:sz w:val="20"/>
          <w:szCs w:val="20"/>
        </w:rPr>
        <w:t xml:space="preserve">, Deliverables, </w:t>
      </w:r>
      <w:r w:rsidR="00535006" w:rsidRPr="00E5601B">
        <w:rPr>
          <w:rFonts w:ascii="Times New Roman" w:hAnsi="Times New Roman"/>
          <w:sz w:val="20"/>
          <w:szCs w:val="20"/>
        </w:rPr>
        <w:t xml:space="preserve">Licensed Software, </w:t>
      </w:r>
      <w:r w:rsidRPr="00E5601B">
        <w:rPr>
          <w:rFonts w:ascii="Times New Roman" w:hAnsi="Times New Roman"/>
          <w:sz w:val="20"/>
          <w:szCs w:val="20"/>
        </w:rPr>
        <w:t>goods</w:t>
      </w:r>
      <w:r w:rsidR="0024794E" w:rsidRPr="00E5601B">
        <w:rPr>
          <w:rFonts w:ascii="Times New Roman" w:hAnsi="Times New Roman"/>
          <w:sz w:val="20"/>
          <w:szCs w:val="20"/>
        </w:rPr>
        <w:t xml:space="preserve"> (including </w:t>
      </w:r>
      <w:r w:rsidRPr="00E5601B">
        <w:rPr>
          <w:rFonts w:ascii="Times New Roman" w:hAnsi="Times New Roman"/>
          <w:sz w:val="20"/>
          <w:szCs w:val="20"/>
        </w:rPr>
        <w:t>equipment</w:t>
      </w:r>
      <w:r w:rsidR="0024794E" w:rsidRPr="00E5601B">
        <w:rPr>
          <w:rFonts w:ascii="Times New Roman" w:hAnsi="Times New Roman"/>
          <w:sz w:val="20"/>
          <w:szCs w:val="20"/>
        </w:rPr>
        <w:t>)</w:t>
      </w:r>
      <w:r w:rsidR="001E740D" w:rsidRPr="00E5601B">
        <w:rPr>
          <w:rFonts w:ascii="Times New Roman" w:hAnsi="Times New Roman"/>
          <w:sz w:val="20"/>
          <w:szCs w:val="20"/>
        </w:rPr>
        <w:t xml:space="preserve"> and materials</w:t>
      </w:r>
      <w:r w:rsidRPr="00E5601B">
        <w:rPr>
          <w:rFonts w:ascii="Times New Roman" w:hAnsi="Times New Roman"/>
          <w:sz w:val="20"/>
          <w:szCs w:val="20"/>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E5601B">
        <w:rPr>
          <w:rFonts w:ascii="Times New Roman" w:hAnsi="Times New Roman"/>
          <w:sz w:val="20"/>
          <w:szCs w:val="20"/>
        </w:rPr>
        <w:t xml:space="preserve"> </w:t>
      </w:r>
      <w:r w:rsidRPr="00E5601B">
        <w:rPr>
          <w:rFonts w:ascii="Times New Roman" w:hAnsi="Times New Roman"/>
          <w:sz w:val="20"/>
          <w:szCs w:val="20"/>
        </w:rPr>
        <w:t>services.</w:t>
      </w:r>
    </w:p>
    <w:p w14:paraId="16E1201A" w14:textId="77777777" w:rsidR="00797B66" w:rsidRPr="00E5601B" w:rsidRDefault="00797B66" w:rsidP="009E38A8">
      <w:pPr>
        <w:spacing w:after="120" w:line="240" w:lineRule="auto"/>
        <w:rPr>
          <w:rFonts w:ascii="Times New Roman" w:hAnsi="Times New Roman"/>
          <w:sz w:val="20"/>
          <w:szCs w:val="20"/>
        </w:rPr>
      </w:pPr>
      <w:r w:rsidRPr="00E5601B">
        <w:rPr>
          <w:rFonts w:ascii="Times New Roman" w:hAnsi="Times New Roman"/>
          <w:sz w:val="20"/>
          <w:szCs w:val="20"/>
        </w:rPr>
        <w:lastRenderedPageBreak/>
        <w:t>“</w:t>
      </w:r>
      <w:r w:rsidRPr="00E5601B">
        <w:rPr>
          <w:rFonts w:ascii="Times New Roman" w:hAnsi="Times New Roman"/>
          <w:sz w:val="20"/>
          <w:szCs w:val="20"/>
          <w:u w:val="single"/>
        </w:rPr>
        <w:t>Workaround</w:t>
      </w:r>
      <w:r w:rsidRPr="00E5601B">
        <w:rPr>
          <w:rFonts w:ascii="Times New Roman" w:hAnsi="Times New Roman"/>
          <w:sz w:val="20"/>
          <w:szCs w:val="20"/>
        </w:rPr>
        <w:t xml:space="preserve">” means a temporary modification to or change in operating procedures for the </w:t>
      </w:r>
      <w:r w:rsidR="00266167" w:rsidRPr="00E5601B">
        <w:rPr>
          <w:rFonts w:ascii="Times New Roman" w:hAnsi="Times New Roman"/>
          <w:sz w:val="20"/>
          <w:szCs w:val="20"/>
        </w:rPr>
        <w:t>Work</w:t>
      </w:r>
      <w:r w:rsidRPr="00E5601B">
        <w:rPr>
          <w:rFonts w:ascii="Times New Roman" w:hAnsi="Times New Roman"/>
          <w:sz w:val="20"/>
          <w:szCs w:val="20"/>
        </w:rPr>
        <w:t xml:space="preserve"> that: (i) circumvents or effectively mitigates the adverse effects of a Defect so that the </w:t>
      </w:r>
      <w:r w:rsidR="00266167" w:rsidRPr="00E5601B">
        <w:rPr>
          <w:rFonts w:ascii="Times New Roman" w:hAnsi="Times New Roman"/>
          <w:sz w:val="20"/>
          <w:szCs w:val="20"/>
        </w:rPr>
        <w:t xml:space="preserve">Work </w:t>
      </w:r>
      <w:r w:rsidRPr="00E5601B">
        <w:rPr>
          <w:rFonts w:ascii="Times New Roman" w:hAnsi="Times New Roman"/>
          <w:sz w:val="20"/>
          <w:szCs w:val="20"/>
        </w:rPr>
        <w:t xml:space="preserve">complies with and performs in accordance with the applicable Specifications and Documentation; (ii) does not require substantial reconfiguration of the </w:t>
      </w:r>
      <w:r w:rsidR="00B75B2D" w:rsidRPr="00E5601B">
        <w:rPr>
          <w:rFonts w:ascii="Times New Roman" w:hAnsi="Times New Roman"/>
          <w:sz w:val="20"/>
          <w:szCs w:val="20"/>
        </w:rPr>
        <w:t xml:space="preserve">Work </w:t>
      </w:r>
      <w:r w:rsidRPr="00E5601B">
        <w:rPr>
          <w:rFonts w:ascii="Times New Roman" w:hAnsi="Times New Roman"/>
          <w:sz w:val="20"/>
          <w:szCs w:val="20"/>
        </w:rPr>
        <w:t xml:space="preserve">or any reloading of data; and (iii) does not otherwise impose any requirements that would impede an end user’s efficient use of the </w:t>
      </w:r>
      <w:r w:rsidR="00266167" w:rsidRPr="00E5601B">
        <w:rPr>
          <w:rFonts w:ascii="Times New Roman" w:hAnsi="Times New Roman"/>
          <w:sz w:val="20"/>
          <w:szCs w:val="20"/>
        </w:rPr>
        <w:t>Work</w:t>
      </w:r>
      <w:r w:rsidRPr="00E5601B">
        <w:rPr>
          <w:rFonts w:ascii="Times New Roman" w:hAnsi="Times New Roman"/>
          <w:sz w:val="20"/>
          <w:szCs w:val="20"/>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E5601B">
        <w:rPr>
          <w:rFonts w:ascii="Times New Roman" w:hAnsi="Times New Roman"/>
          <w:b w:val="0"/>
          <w:sz w:val="20"/>
          <w:szCs w:val="20"/>
        </w:rPr>
        <w:t>“</w:t>
      </w:r>
      <w:r w:rsidRPr="00E5601B">
        <w:rPr>
          <w:rFonts w:ascii="Times New Roman" w:hAnsi="Times New Roman"/>
          <w:b w:val="0"/>
          <w:sz w:val="20"/>
          <w:szCs w:val="20"/>
          <w:u w:val="single"/>
        </w:rPr>
        <w:t>Work Location(s)</w:t>
      </w:r>
      <w:r w:rsidRPr="00E5601B">
        <w:rPr>
          <w:rFonts w:ascii="Times New Roman" w:hAnsi="Times New Roman"/>
          <w:b w:val="0"/>
          <w:sz w:val="20"/>
          <w:szCs w:val="20"/>
        </w:rPr>
        <w:t>” means any JBE Work Location or Contractor Work location.</w:t>
      </w:r>
      <w:r w:rsidR="008D367A" w:rsidRPr="00E5601B">
        <w:rPr>
          <w:rFonts w:ascii="Times New Roman" w:hAnsi="Times New Roman"/>
          <w:sz w:val="20"/>
          <w:szCs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1"/>
          <w:headerReference w:type="first" r:id="rId12"/>
          <w:footerReference w:type="first" r:id="rId13"/>
          <w:pgSz w:w="12240" w:h="15840" w:code="1"/>
          <w:pgMar w:top="1080" w:right="1296" w:bottom="1080" w:left="1296" w:header="432" w:footer="576" w:gutter="0"/>
          <w:pgNumType w:start="1"/>
          <w:cols w:space="720"/>
          <w:docGrid w:linePitch="326"/>
        </w:sectPr>
      </w:pPr>
    </w:p>
    <w:p w14:paraId="55D9556A" w14:textId="77777777" w:rsidR="00AC0AB8" w:rsidRDefault="00AC0AB8"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4"/>
          <w:footerReference w:type="first" r:id="rId15"/>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6"/>
          <w:type w:val="continuous"/>
          <w:pgSz w:w="12240" w:h="15840" w:code="1"/>
          <w:pgMar w:top="1080" w:right="1296" w:bottom="1080" w:left="1296" w:header="288" w:footer="576" w:gutter="0"/>
          <w:pgNumType w:start="1"/>
          <w:cols w:space="720"/>
          <w:titlePg/>
          <w:docGrid w:linePitch="326"/>
        </w:sectPr>
      </w:pPr>
    </w:p>
    <w:p w14:paraId="6B67D024" w14:textId="436D670D" w:rsidR="00930C41" w:rsidRPr="005F2B3A" w:rsidRDefault="00930C41" w:rsidP="00B61602">
      <w:pPr>
        <w:spacing w:line="240" w:lineRule="auto"/>
        <w:rPr>
          <w:rFonts w:ascii="Times New Roman" w:hAnsi="Times New Roman"/>
          <w:sz w:val="20"/>
          <w:szCs w:val="20"/>
        </w:rPr>
      </w:pPr>
    </w:p>
    <w:p w14:paraId="649EA474" w14:textId="47CD68C0"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 xml:space="preserve">APPENDIX </w:t>
      </w:r>
      <w:r w:rsidR="00952629">
        <w:rPr>
          <w:rStyle w:val="Heading4Char"/>
          <w:rFonts w:ascii="Times New Roman" w:hAnsi="Times New Roman"/>
          <w:sz w:val="20"/>
          <w:szCs w:val="20"/>
        </w:rPr>
        <w:t>E</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16B3EFCF" w14:textId="2CAD4F23" w:rsidR="00930C41" w:rsidRPr="003A507A" w:rsidRDefault="00930C41" w:rsidP="003A507A">
      <w:pPr>
        <w:tabs>
          <w:tab w:val="left" w:pos="3384"/>
        </w:tabs>
        <w:rPr>
          <w:rFonts w:ascii="Times New Roman" w:hAnsi="Times New Roman"/>
          <w:b/>
          <w:bCs/>
          <w:sz w:val="20"/>
          <w:szCs w:val="20"/>
          <w:lang w:bidi="en-US"/>
        </w:rPr>
      </w:pPr>
      <w:bookmarkStart w:id="129" w:name="_GoBack"/>
      <w:bookmarkEnd w:id="129"/>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B63E" w14:textId="77777777" w:rsidR="003E23FC" w:rsidRDefault="003E23FC" w:rsidP="00C658E5">
      <w:r>
        <w:separator/>
      </w:r>
    </w:p>
    <w:p w14:paraId="4FFF4955" w14:textId="77777777" w:rsidR="003E23FC" w:rsidRDefault="003E23FC"/>
  </w:endnote>
  <w:endnote w:type="continuationSeparator" w:id="0">
    <w:p w14:paraId="7D35C8B9" w14:textId="77777777" w:rsidR="003E23FC" w:rsidRDefault="003E23FC" w:rsidP="00C658E5">
      <w:r>
        <w:continuationSeparator/>
      </w:r>
    </w:p>
    <w:p w14:paraId="13625247" w14:textId="77777777" w:rsidR="003E23FC" w:rsidRDefault="003E23FC"/>
  </w:endnote>
  <w:endnote w:type="continuationNotice" w:id="1">
    <w:p w14:paraId="66C7DF45" w14:textId="77777777" w:rsidR="003E23FC" w:rsidRDefault="003E23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FD1A" w14:textId="77777777" w:rsidR="00E00C38" w:rsidRDefault="00E00C38">
    <w:pPr>
      <w:pStyle w:val="Footer"/>
      <w:jc w:val="center"/>
    </w:pPr>
  </w:p>
  <w:p w14:paraId="28B3B985" w14:textId="77777777" w:rsidR="00E00C38" w:rsidRPr="00301BB3" w:rsidRDefault="00E00C38"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95E9" w14:textId="6F4A1260" w:rsidR="00E00C38" w:rsidRPr="00003EBA" w:rsidRDefault="00E00C38"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951C50">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343223"/>
      <w:docPartObj>
        <w:docPartGallery w:val="Page Numbers (Bottom of Page)"/>
        <w:docPartUnique/>
      </w:docPartObj>
    </w:sdtPr>
    <w:sdtEndPr>
      <w:rPr>
        <w:noProof/>
      </w:rPr>
    </w:sdtEndPr>
    <w:sdtContent>
      <w:p w14:paraId="5D09B271" w14:textId="0716A824" w:rsidR="00E00C38" w:rsidRDefault="00E00C38">
        <w:pPr>
          <w:pStyle w:val="Footer"/>
          <w:jc w:val="center"/>
        </w:pPr>
        <w:r>
          <w:fldChar w:fldCharType="begin"/>
        </w:r>
        <w:r>
          <w:instrText xml:space="preserve"> PAGE   \* MERGEFORMAT </w:instrText>
        </w:r>
        <w:r>
          <w:fldChar w:fldCharType="separate"/>
        </w:r>
        <w:r w:rsidR="00951C50">
          <w:rPr>
            <w:noProof/>
          </w:rPr>
          <w:t>4</w:t>
        </w:r>
        <w:r>
          <w:rPr>
            <w:noProof/>
          </w:rPr>
          <w:fldChar w:fldCharType="end"/>
        </w:r>
      </w:p>
    </w:sdtContent>
  </w:sdt>
  <w:p w14:paraId="2123E072" w14:textId="3CE3006A" w:rsidR="00E00C38" w:rsidRPr="00003EBA" w:rsidRDefault="00E00C38"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E49D" w14:textId="77777777" w:rsidR="00E00C38" w:rsidRDefault="00E00C38"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E00C38" w:rsidRDefault="00E00C38">
    <w:pPr>
      <w:pStyle w:val="Footer"/>
      <w:jc w:val="center"/>
    </w:pPr>
  </w:p>
  <w:p w14:paraId="4922D214" w14:textId="77777777" w:rsidR="00E00C38" w:rsidRDefault="00E00C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2EF8" w14:textId="4C04E821" w:rsidR="00E00C38" w:rsidRPr="00003EBA" w:rsidRDefault="00E00C38" w:rsidP="00EF6D8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9764" w14:textId="77777777" w:rsidR="00E00C38" w:rsidRDefault="00E00C38">
    <w:pPr>
      <w:pStyle w:val="Footer"/>
      <w:jc w:val="center"/>
    </w:pPr>
  </w:p>
  <w:p w14:paraId="2735CD6B" w14:textId="77777777" w:rsidR="00E00C38" w:rsidRDefault="00E00C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FB77" w14:textId="39BB0389" w:rsidR="00E00C38" w:rsidRPr="00003EBA" w:rsidRDefault="00E00C38"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DE7A3" w14:textId="77777777" w:rsidR="003E23FC" w:rsidRDefault="003E23FC" w:rsidP="00C658E5">
      <w:r>
        <w:separator/>
      </w:r>
    </w:p>
    <w:p w14:paraId="2DAC27A4" w14:textId="77777777" w:rsidR="003E23FC" w:rsidRDefault="003E23FC"/>
  </w:footnote>
  <w:footnote w:type="continuationSeparator" w:id="0">
    <w:p w14:paraId="1132B111" w14:textId="77777777" w:rsidR="003E23FC" w:rsidRDefault="003E23FC" w:rsidP="00C658E5">
      <w:r>
        <w:continuationSeparator/>
      </w:r>
    </w:p>
    <w:p w14:paraId="60BF99B0" w14:textId="77777777" w:rsidR="003E23FC" w:rsidRDefault="003E23FC"/>
  </w:footnote>
  <w:footnote w:type="continuationNotice" w:id="1">
    <w:p w14:paraId="5E863FF8" w14:textId="77777777" w:rsidR="003E23FC" w:rsidRDefault="003E23FC">
      <w:pPr>
        <w:spacing w:line="240" w:lineRule="auto"/>
      </w:pPr>
    </w:p>
  </w:footnote>
  <w:footnote w:id="2">
    <w:p w14:paraId="03100062" w14:textId="25EF6543" w:rsidR="00E00C38" w:rsidRDefault="00E00C38"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53A5" w14:textId="09E9E71C" w:rsidR="00E00C38" w:rsidRDefault="00E00C38" w:rsidP="00E00C38">
    <w:pPr>
      <w:pStyle w:val="Header"/>
      <w:spacing w:line="240" w:lineRule="auto"/>
      <w:rPr>
        <w:rFonts w:ascii="Times New Roman" w:hAnsi="Times New Roman"/>
        <w:sz w:val="20"/>
        <w:szCs w:val="20"/>
      </w:rPr>
    </w:pPr>
    <w:r>
      <w:rPr>
        <w:rFonts w:ascii="Times New Roman" w:hAnsi="Times New Roman"/>
        <w:sz w:val="20"/>
        <w:szCs w:val="20"/>
      </w:rPr>
      <w:t>RFP Title:  Website User Testing and Focus Group Facilitation</w:t>
    </w:r>
  </w:p>
  <w:p w14:paraId="7BF3C8C7" w14:textId="516021CE" w:rsidR="00E00C38" w:rsidRDefault="00E00C38" w:rsidP="00E00C38">
    <w:pPr>
      <w:pStyle w:val="Header"/>
      <w:spacing w:line="240" w:lineRule="auto"/>
      <w:rPr>
        <w:rFonts w:ascii="Times New Roman" w:hAnsi="Times New Roman"/>
        <w:sz w:val="20"/>
        <w:szCs w:val="20"/>
      </w:rPr>
    </w:pPr>
    <w:r>
      <w:rPr>
        <w:rFonts w:ascii="Times New Roman" w:hAnsi="Times New Roman"/>
        <w:sz w:val="20"/>
        <w:szCs w:val="20"/>
      </w:rPr>
      <w:t>RFP Number:  IT-2018-05-LB-Webusability</w:t>
    </w:r>
  </w:p>
  <w:p w14:paraId="6FFDBDD7" w14:textId="609DB83E" w:rsidR="00E00C38" w:rsidRPr="001674E2" w:rsidRDefault="00E00C38" w:rsidP="00E00C38">
    <w:pPr>
      <w:pStyle w:val="Header"/>
      <w:spacing w:line="240" w:lineRule="auto"/>
      <w:rPr>
        <w:rFonts w:ascii="Times New Roman" w:hAnsi="Times New Roman"/>
        <w:sz w:val="20"/>
        <w:szCs w:val="20"/>
      </w:rPr>
    </w:pPr>
    <w:r>
      <w:rPr>
        <w:rFonts w:ascii="Times New Roman" w:hAnsi="Times New Roman"/>
        <w:sz w:val="20"/>
        <w:szCs w:val="20"/>
      </w:rPr>
      <w:tab/>
      <w:t>Attachment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2EB4" w14:textId="386E5DF0" w:rsidR="00E00C38" w:rsidRPr="001674E2" w:rsidRDefault="00E00C38"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July 2017</w:t>
    </w:r>
    <w:r w:rsidRPr="006723A1">
      <w:rPr>
        <w:rFonts w:ascii="Times New Roman" w:hAnsi="Times New Roman"/>
        <w:sz w:val="20"/>
        <w:szCs w:val="20"/>
      </w:rPr>
      <w:t>)</w:t>
    </w:r>
  </w:p>
  <w:p w14:paraId="6904675C" w14:textId="77777777" w:rsidR="00E00C38" w:rsidRDefault="00E00C38"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D232E"/>
    <w:multiLevelType w:val="multilevel"/>
    <w:tmpl w:val="CA10755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2"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6"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9"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0"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2"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526BF"/>
    <w:multiLevelType w:val="multilevel"/>
    <w:tmpl w:val="6342545A"/>
    <w:lvl w:ilvl="0">
      <w:start w:val="2"/>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4"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6"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9" w15:restartNumberingAfterBreak="0">
    <w:nsid w:val="55877511"/>
    <w:multiLevelType w:val="multilevel"/>
    <w:tmpl w:val="2528CB18"/>
    <w:numStyleLink w:val="MOUList"/>
  </w:abstractNum>
  <w:abstractNum w:abstractNumId="40"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2"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6"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7"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8"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50"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1"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9"/>
  </w:num>
  <w:num w:numId="2">
    <w:abstractNumId w:val="11"/>
  </w:num>
  <w:num w:numId="3">
    <w:abstractNumId w:val="28"/>
  </w:num>
  <w:num w:numId="4">
    <w:abstractNumId w:val="51"/>
  </w:num>
  <w:num w:numId="5">
    <w:abstractNumId w:val="8"/>
  </w:num>
  <w:num w:numId="6">
    <w:abstractNumId w:val="1"/>
  </w:num>
  <w:num w:numId="7">
    <w:abstractNumId w:val="0"/>
  </w:num>
  <w:num w:numId="8">
    <w:abstractNumId w:val="2"/>
  </w:num>
  <w:num w:numId="9">
    <w:abstractNumId w:val="26"/>
  </w:num>
  <w:num w:numId="10">
    <w:abstractNumId w:val="27"/>
  </w:num>
  <w:num w:numId="11">
    <w:abstractNumId w:val="12"/>
  </w:num>
  <w:num w:numId="12">
    <w:abstractNumId w:val="30"/>
  </w:num>
  <w:num w:numId="13">
    <w:abstractNumId w:val="10"/>
  </w:num>
  <w:num w:numId="14">
    <w:abstractNumId w:val="24"/>
  </w:num>
  <w:num w:numId="15">
    <w:abstractNumId w:val="22"/>
  </w:num>
  <w:num w:numId="16">
    <w:abstractNumId w:val="9"/>
  </w:num>
  <w:num w:numId="17">
    <w:abstractNumId w:val="41"/>
  </w:num>
  <w:num w:numId="18">
    <w:abstractNumId w:val="35"/>
  </w:num>
  <w:num w:numId="19">
    <w:abstractNumId w:val="31"/>
  </w:num>
  <w:num w:numId="20">
    <w:abstractNumId w:val="43"/>
  </w:num>
  <w:num w:numId="21">
    <w:abstractNumId w:val="23"/>
  </w:num>
  <w:num w:numId="22">
    <w:abstractNumId w:val="46"/>
  </w:num>
  <w:num w:numId="23">
    <w:abstractNumId w:val="16"/>
  </w:num>
  <w:num w:numId="24">
    <w:abstractNumId w:val="20"/>
  </w:num>
  <w:num w:numId="25">
    <w:abstractNumId w:val="13"/>
  </w:num>
  <w:num w:numId="26">
    <w:abstractNumId w:val="5"/>
  </w:num>
  <w:num w:numId="27">
    <w:abstractNumId w:val="42"/>
  </w:num>
  <w:num w:numId="28">
    <w:abstractNumId w:val="14"/>
  </w:num>
  <w:num w:numId="29">
    <w:abstractNumId w:val="40"/>
  </w:num>
  <w:num w:numId="30">
    <w:abstractNumId w:val="44"/>
  </w:num>
  <w:num w:numId="31">
    <w:abstractNumId w:val="6"/>
  </w:num>
  <w:num w:numId="32">
    <w:abstractNumId w:val="4"/>
  </w:num>
  <w:num w:numId="33">
    <w:abstractNumId w:val="49"/>
  </w:num>
  <w:num w:numId="34">
    <w:abstractNumId w:val="21"/>
  </w:num>
  <w:num w:numId="35">
    <w:abstractNumId w:val="45"/>
  </w:num>
  <w:num w:numId="36">
    <w:abstractNumId w:val="50"/>
  </w:num>
  <w:num w:numId="37">
    <w:abstractNumId w:val="36"/>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47"/>
  </w:num>
  <w:num w:numId="41">
    <w:abstractNumId w:val="25"/>
  </w:num>
  <w:num w:numId="42">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7"/>
  </w:num>
  <w:num w:numId="45">
    <w:abstractNumId w:val="3"/>
  </w:num>
  <w:num w:numId="46">
    <w:abstractNumId w:val="32"/>
  </w:num>
  <w:num w:numId="47">
    <w:abstractNumId w:val="48"/>
  </w:num>
  <w:num w:numId="48">
    <w:abstractNumId w:val="15"/>
  </w:num>
  <w:num w:numId="49">
    <w:abstractNumId w:val="18"/>
  </w:num>
  <w:num w:numId="50">
    <w:abstractNumId w:val="34"/>
  </w:num>
  <w:num w:numId="51">
    <w:abstractNumId w:val="17"/>
  </w:num>
  <w:num w:numId="52">
    <w:abstractNumId w:val="39"/>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3">
    <w:abstractNumId w:val="33"/>
  </w:num>
  <w:num w:numId="54">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C10"/>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4526"/>
    <w:rsid w:val="00095A7E"/>
    <w:rsid w:val="0009753A"/>
    <w:rsid w:val="00097EE3"/>
    <w:rsid w:val="000A0905"/>
    <w:rsid w:val="000A1AA3"/>
    <w:rsid w:val="000A333C"/>
    <w:rsid w:val="000A52EC"/>
    <w:rsid w:val="000A559F"/>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45C3"/>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1426"/>
    <w:rsid w:val="00152353"/>
    <w:rsid w:val="00156EB3"/>
    <w:rsid w:val="00161664"/>
    <w:rsid w:val="00162AFD"/>
    <w:rsid w:val="00163469"/>
    <w:rsid w:val="00165FEC"/>
    <w:rsid w:val="00166446"/>
    <w:rsid w:val="001674E2"/>
    <w:rsid w:val="00170C41"/>
    <w:rsid w:val="001734A4"/>
    <w:rsid w:val="0017420F"/>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32A5"/>
    <w:rsid w:val="00203431"/>
    <w:rsid w:val="00210DC6"/>
    <w:rsid w:val="00212766"/>
    <w:rsid w:val="00212EAA"/>
    <w:rsid w:val="0021383C"/>
    <w:rsid w:val="002200C5"/>
    <w:rsid w:val="0022174B"/>
    <w:rsid w:val="0022299B"/>
    <w:rsid w:val="0022448E"/>
    <w:rsid w:val="002258D6"/>
    <w:rsid w:val="0022616E"/>
    <w:rsid w:val="002269A3"/>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5EF4"/>
    <w:rsid w:val="003073AA"/>
    <w:rsid w:val="00307F58"/>
    <w:rsid w:val="0031347F"/>
    <w:rsid w:val="00316CB4"/>
    <w:rsid w:val="00317029"/>
    <w:rsid w:val="003175B6"/>
    <w:rsid w:val="00322692"/>
    <w:rsid w:val="00325C14"/>
    <w:rsid w:val="00325EF6"/>
    <w:rsid w:val="00326981"/>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849"/>
    <w:rsid w:val="003D2056"/>
    <w:rsid w:val="003D50FC"/>
    <w:rsid w:val="003D6011"/>
    <w:rsid w:val="003D6705"/>
    <w:rsid w:val="003D6F2F"/>
    <w:rsid w:val="003E044F"/>
    <w:rsid w:val="003E0739"/>
    <w:rsid w:val="003E0ED3"/>
    <w:rsid w:val="003E23FC"/>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4636"/>
    <w:rsid w:val="005D5583"/>
    <w:rsid w:val="005D6593"/>
    <w:rsid w:val="005D7C5C"/>
    <w:rsid w:val="005E04F6"/>
    <w:rsid w:val="005E1412"/>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658C"/>
    <w:rsid w:val="00687396"/>
    <w:rsid w:val="006874A9"/>
    <w:rsid w:val="0069089E"/>
    <w:rsid w:val="0069138F"/>
    <w:rsid w:val="00691659"/>
    <w:rsid w:val="00691BE6"/>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3292"/>
    <w:rsid w:val="00783AFA"/>
    <w:rsid w:val="00783D34"/>
    <w:rsid w:val="007852AE"/>
    <w:rsid w:val="007861DC"/>
    <w:rsid w:val="00786A95"/>
    <w:rsid w:val="00786E88"/>
    <w:rsid w:val="007873DD"/>
    <w:rsid w:val="0079000A"/>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C50"/>
    <w:rsid w:val="00951F51"/>
    <w:rsid w:val="00952629"/>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103E"/>
    <w:rsid w:val="009B43CA"/>
    <w:rsid w:val="009B550F"/>
    <w:rsid w:val="009B6BCE"/>
    <w:rsid w:val="009B7261"/>
    <w:rsid w:val="009B72C6"/>
    <w:rsid w:val="009C180E"/>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2720"/>
    <w:rsid w:val="00A22765"/>
    <w:rsid w:val="00A23784"/>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89B"/>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B13AC"/>
    <w:rsid w:val="00BB4643"/>
    <w:rsid w:val="00BB50A8"/>
    <w:rsid w:val="00BC6B76"/>
    <w:rsid w:val="00BC71E7"/>
    <w:rsid w:val="00BC7B56"/>
    <w:rsid w:val="00BD0260"/>
    <w:rsid w:val="00BD123C"/>
    <w:rsid w:val="00BD380C"/>
    <w:rsid w:val="00BD40D4"/>
    <w:rsid w:val="00BE1A64"/>
    <w:rsid w:val="00BE36DC"/>
    <w:rsid w:val="00BE397A"/>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0C38"/>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47A6E"/>
    <w:rsid w:val="00E50B14"/>
    <w:rsid w:val="00E51676"/>
    <w:rsid w:val="00E518AA"/>
    <w:rsid w:val="00E523F2"/>
    <w:rsid w:val="00E53983"/>
    <w:rsid w:val="00E54523"/>
    <w:rsid w:val="00E55A77"/>
    <w:rsid w:val="00E5601B"/>
    <w:rsid w:val="00E566B1"/>
    <w:rsid w:val="00E56714"/>
    <w:rsid w:val="00E56D1E"/>
    <w:rsid w:val="00E573E1"/>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50"/>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0C45C3"/>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0C45C3"/>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0C45C3"/>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0C45C3"/>
    <w:pPr>
      <w:spacing w:before="240" w:after="60"/>
      <w:outlineLvl w:val="5"/>
    </w:pPr>
    <w:rPr>
      <w:b/>
      <w:bCs/>
    </w:rPr>
  </w:style>
  <w:style w:type="paragraph" w:styleId="Heading7">
    <w:name w:val="heading 7"/>
    <w:aliases w:val="7,h7"/>
    <w:basedOn w:val="Normal"/>
    <w:next w:val="Normal"/>
    <w:link w:val="Heading7Char"/>
    <w:uiPriority w:val="9"/>
    <w:unhideWhenUsed/>
    <w:qFormat/>
    <w:rsid w:val="000C45C3"/>
    <w:pPr>
      <w:spacing w:before="240" w:after="60"/>
      <w:outlineLvl w:val="6"/>
    </w:pPr>
  </w:style>
  <w:style w:type="paragraph" w:styleId="Heading8">
    <w:name w:val="heading 8"/>
    <w:aliases w:val="8,h8"/>
    <w:basedOn w:val="Normal"/>
    <w:next w:val="Normal"/>
    <w:link w:val="Heading8Char"/>
    <w:uiPriority w:val="9"/>
    <w:unhideWhenUsed/>
    <w:qFormat/>
    <w:rsid w:val="000C45C3"/>
    <w:pPr>
      <w:spacing w:before="240" w:after="60"/>
      <w:outlineLvl w:val="7"/>
    </w:pPr>
    <w:rPr>
      <w:i/>
      <w:iCs/>
    </w:rPr>
  </w:style>
  <w:style w:type="paragraph" w:styleId="Heading9">
    <w:name w:val="heading 9"/>
    <w:aliases w:val="9,h9"/>
    <w:basedOn w:val="Normal"/>
    <w:next w:val="Normal"/>
    <w:link w:val="Heading9Char"/>
    <w:uiPriority w:val="9"/>
    <w:unhideWhenUsed/>
    <w:qFormat/>
    <w:rsid w:val="000C45C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951C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1C50"/>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0C45C3"/>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0C45C3"/>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0C45C3"/>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0C45C3"/>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0C45C3"/>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0C45C3"/>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0C45C3"/>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0C45C3"/>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0C45C3"/>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0C45C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C45C3"/>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0C45C3"/>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5005-655D-4520-8ADF-0124A8C0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13785</Words>
  <Characters>76362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2018-03-27T15:18:00Z</dcterms:created>
  <dcterms:modified xsi:type="dcterms:W3CDTF">2018-03-27T15:18:00Z</dcterms:modified>
</cp:coreProperties>
</file>