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308A7">
        <w:rPr>
          <w:rFonts w:ascii="Arial,Bold" w:hAnsi="Arial,Bold"/>
          <w:b/>
          <w:snapToGrid w:val="0"/>
        </w:rPr>
      </w:r>
      <w:r w:rsidR="008308A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308A7">
        <w:rPr>
          <w:rFonts w:ascii="Arial,Bold" w:hAnsi="Arial,Bold"/>
          <w:b/>
          <w:snapToGrid w:val="0"/>
        </w:rPr>
      </w:r>
      <w:r w:rsidR="008308A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308A7">
        <w:rPr>
          <w:rFonts w:ascii="Arial,Bold" w:hAnsi="Arial,Bold"/>
          <w:b/>
          <w:snapToGrid w:val="0"/>
        </w:rPr>
      </w:r>
      <w:r w:rsidR="008308A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308A7">
        <w:rPr>
          <w:rFonts w:ascii="Arial,Bold" w:hAnsi="Arial,Bold"/>
          <w:b/>
          <w:snapToGrid w:val="0"/>
        </w:rPr>
      </w:r>
      <w:r w:rsidR="008308A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own(s) at least 51% of the quantity and value of each piece of equipment that </w:t>
      </w:r>
      <w:proofErr w:type="gramStart"/>
      <w:r w:rsidR="00D9699C" w:rsidRPr="00D9699C">
        <w:rPr>
          <w:rFonts w:cstheme="minorHAnsi"/>
          <w:bCs/>
          <w:lang w:bidi="ar-SA"/>
        </w:rPr>
        <w:t>will be</w:t>
      </w:r>
      <w:r w:rsidR="008538F0">
        <w:rPr>
          <w:rFonts w:cstheme="minorHAnsi"/>
          <w:bCs/>
          <w:lang w:bidi="ar-SA"/>
        </w:rPr>
        <w:t xml:space="preserve"> rented</w:t>
      </w:r>
      <w:proofErr w:type="gramEnd"/>
      <w:r w:rsidR="008538F0">
        <w:rPr>
          <w:rFonts w:cstheme="minorHAnsi"/>
          <w:bCs/>
          <w:lang w:bidi="ar-SA"/>
        </w:rPr>
        <w:t xml:space="preserve">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bookmarkStart w:id="0" w:name="_GoBack"/>
      <w:bookmarkEnd w:id="0"/>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or Bidder does not wish to claim the DVBE incentive, Bidder should not submit a DVBE Declaration.  In addition, if Bidder wishes to claim the DVBE incentive using a DVBE Business Utilization Plan (BUP) on file with DGS, Bidder should not submit a DVBE Declaration.  Note that a BUP </w:t>
      </w:r>
      <w:proofErr w:type="gramStart"/>
      <w:r w:rsidRPr="00FB0165">
        <w:rPr>
          <w:rFonts w:cstheme="minorHAnsi"/>
          <w:bCs/>
          <w:sz w:val="20"/>
          <w:szCs w:val="20"/>
          <w:lang w:bidi="ar-SA"/>
        </w:rPr>
        <w:t>cannot be used</w:t>
      </w:r>
      <w:proofErr w:type="gramEnd"/>
      <w:r w:rsidRPr="00FB0165">
        <w:rPr>
          <w:rFonts w:cstheme="minorHAnsi"/>
          <w:bCs/>
          <w:sz w:val="20"/>
          <w:szCs w:val="20"/>
          <w:lang w:bidi="ar-SA"/>
        </w:rPr>
        <w:t xml:space="preserve">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proofErr w:type="gramStart"/>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w:t>
      </w:r>
      <w:proofErr w:type="gramEnd"/>
      <w:r w:rsidRPr="00FB0165">
        <w:rPr>
          <w:rFonts w:cstheme="minorHAnsi"/>
          <w:sz w:val="20"/>
          <w:szCs w:val="20"/>
          <w:lang w:bidi="ar-SA"/>
        </w:rPr>
        <w:t xml:space="preserve">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w:t>
      </w:r>
      <w:proofErr w:type="gramStart"/>
      <w:r w:rsidRPr="00FB0165">
        <w:rPr>
          <w:rFonts w:cstheme="minorHAnsi"/>
          <w:sz w:val="20"/>
          <w:szCs w:val="20"/>
          <w:lang w:bidi="ar-SA"/>
        </w:rPr>
        <w:t>insufficient</w:t>
      </w:r>
      <w:proofErr w:type="gramEnd"/>
      <w:r w:rsidRPr="00FB0165">
        <w:rPr>
          <w:rFonts w:cstheme="minorHAnsi"/>
          <w:sz w:val="20"/>
          <w:szCs w:val="20"/>
          <w:lang w:bidi="ar-SA"/>
        </w:rPr>
        <w:t xml:space="preserve">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A7" w:rsidRDefault="008308A7" w:rsidP="00764F4E">
      <w:pPr>
        <w:spacing w:line="240" w:lineRule="auto"/>
      </w:pPr>
      <w:r>
        <w:separator/>
      </w:r>
    </w:p>
  </w:endnote>
  <w:endnote w:type="continuationSeparator" w:id="0">
    <w:p w:rsidR="008308A7" w:rsidRDefault="008308A7"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8308A7"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27210A">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A7" w:rsidRDefault="008308A7" w:rsidP="00764F4E">
      <w:pPr>
        <w:spacing w:line="240" w:lineRule="auto"/>
      </w:pPr>
      <w:r>
        <w:separator/>
      </w:r>
    </w:p>
  </w:footnote>
  <w:footnote w:type="continuationSeparator" w:id="0">
    <w:p w:rsidR="008308A7" w:rsidRDefault="008308A7"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proofErr w:type="gramStart"/>
    <w:r>
      <w:rPr>
        <w:sz w:val="20"/>
        <w:szCs w:val="20"/>
      </w:rPr>
      <w:t>o</w:t>
    </w:r>
    <w:r w:rsidR="004D2662">
      <w:rPr>
        <w:sz w:val="20"/>
        <w:szCs w:val="20"/>
      </w:rPr>
      <w:t>n</w:t>
    </w:r>
    <w:proofErr w:type="gramEnd"/>
    <w:r w:rsidR="004D2662">
      <w:rPr>
        <w:sz w:val="20"/>
        <w:szCs w:val="20"/>
      </w:rPr>
      <w:t xml:space="preserve">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F81EC0">
      <w:rPr>
        <w:sz w:val="20"/>
        <w:szCs w:val="20"/>
      </w:rPr>
      <w:t>SAIC-JCC-00</w:t>
    </w:r>
    <w:r w:rsidR="00A05F64">
      <w:rPr>
        <w:sz w:val="20"/>
        <w:szCs w:val="20"/>
      </w:rPr>
      <w:t>7</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4426D"/>
    <w:rsid w:val="0016400E"/>
    <w:rsid w:val="001F67FA"/>
    <w:rsid w:val="0020254E"/>
    <w:rsid w:val="00214F0F"/>
    <w:rsid w:val="00242CF3"/>
    <w:rsid w:val="0027210A"/>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E6E78"/>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460C"/>
    <w:rsid w:val="005361D2"/>
    <w:rsid w:val="005961A1"/>
    <w:rsid w:val="005B40BE"/>
    <w:rsid w:val="005C423F"/>
    <w:rsid w:val="005F41A9"/>
    <w:rsid w:val="005F55DE"/>
    <w:rsid w:val="006009CA"/>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08A7"/>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05F64"/>
    <w:rsid w:val="00A21CCC"/>
    <w:rsid w:val="00A2360D"/>
    <w:rsid w:val="00A5011E"/>
    <w:rsid w:val="00A55077"/>
    <w:rsid w:val="00AB5C98"/>
    <w:rsid w:val="00AB773B"/>
    <w:rsid w:val="00AC26F7"/>
    <w:rsid w:val="00AD2CAF"/>
    <w:rsid w:val="00B57CDB"/>
    <w:rsid w:val="00B74247"/>
    <w:rsid w:val="00B86E47"/>
    <w:rsid w:val="00BB15AB"/>
    <w:rsid w:val="00BC335E"/>
    <w:rsid w:val="00BF0B8D"/>
    <w:rsid w:val="00C16278"/>
    <w:rsid w:val="00C5743E"/>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81EC0"/>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35F4"/>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B3AA3-1896-4221-A803-A3E4F8DF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Hessler, Chris T.</cp:lastModifiedBy>
  <cp:revision>4</cp:revision>
  <cp:lastPrinted>2016-04-04T14:59:00Z</cp:lastPrinted>
  <dcterms:created xsi:type="dcterms:W3CDTF">2019-12-02T19:26:00Z</dcterms:created>
  <dcterms:modified xsi:type="dcterms:W3CDTF">2020-04-01T19:50:00Z</dcterms:modified>
</cp:coreProperties>
</file>