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4D5101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ATTACHMENT 4</w:t>
      </w:r>
      <w:bookmarkStart w:id="0" w:name="_GoBack"/>
      <w:bookmarkEnd w:id="0"/>
    </w:p>
    <w:p w:rsidR="007A0C3E" w:rsidRPr="00BF2E9B" w:rsidRDefault="00B354C3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>
        <w:rPr>
          <w:rFonts w:ascii="Times New Roman" w:hAnsi="Times New Roman" w:cs="Times New Roman"/>
          <w:b/>
          <w:bCs/>
          <w:caps/>
          <w:sz w:val="24"/>
          <w:szCs w:val="24"/>
        </w:rPr>
        <w:t>BIDDER’S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Arial" w:hAnsi="Arial" w:cs="Arial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accepts Attachment 2: </w:t>
      </w:r>
      <w:r w:rsidR="00FE184B">
        <w:rPr>
          <w:rFonts w:ascii="Times New Roman" w:hAnsi="Times New Roman" w:cs="Times New Roman"/>
          <w:sz w:val="24"/>
          <w:szCs w:val="24"/>
        </w:rPr>
        <w:t>Purchase Order Terms and Conditions</w:t>
      </w:r>
      <w:r w:rsidRPr="00BF2E9B">
        <w:rPr>
          <w:rFonts w:ascii="Times New Roman" w:hAnsi="Times New Roman" w:cs="Times New Roman"/>
          <w:sz w:val="24"/>
          <w:szCs w:val="24"/>
        </w:rPr>
        <w:t xml:space="preserve"> (“Attachment 2”) </w:t>
      </w:r>
      <w:r w:rsidR="000340D8">
        <w:rPr>
          <w:rFonts w:ascii="Times New Roman" w:hAnsi="Times New Roman" w:cs="Times New Roman"/>
          <w:sz w:val="24"/>
          <w:szCs w:val="24"/>
        </w:rPr>
        <w:t xml:space="preserve">and Attachment 3: Standard Terms and Conditions (“Attachment 3”) </w:t>
      </w:r>
      <w:r w:rsidRPr="00BF2E9B">
        <w:rPr>
          <w:rFonts w:ascii="Times New Roman" w:hAnsi="Times New Roman" w:cs="Times New Roman"/>
          <w:sz w:val="24"/>
          <w:szCs w:val="24"/>
        </w:rPr>
        <w:t>without exception.</w:t>
      </w:r>
    </w:p>
    <w:p w:rsidR="004D3C87" w:rsidRDefault="004D3C87" w:rsidP="004D3C87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4D3C87" w:rsidRPr="00BF2E9B" w:rsidRDefault="004D3C87" w:rsidP="004D3C87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4D3C87" w:rsidRDefault="004D3C87" w:rsidP="004D3C87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4D3C87" w:rsidRDefault="004D3C87" w:rsidP="004D3C87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proposes exceptions or modifications to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.  </w:t>
      </w:r>
      <w:r w:rsidR="00B354C3">
        <w:rPr>
          <w:rFonts w:ascii="Times New Roman" w:hAnsi="Times New Roman" w:cs="Times New Roman"/>
          <w:sz w:val="24"/>
          <w:szCs w:val="24"/>
        </w:rPr>
        <w:t>Bidder</w:t>
      </w:r>
      <w:r w:rsidRPr="00BF2E9B">
        <w:rPr>
          <w:rFonts w:ascii="Times New Roman" w:hAnsi="Times New Roman" w:cs="Times New Roman"/>
          <w:sz w:val="24"/>
          <w:szCs w:val="24"/>
        </w:rPr>
        <w:t xml:space="preserve">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>) a red-lined version of Attachment 2</w:t>
      </w:r>
      <w:r w:rsidR="000340D8">
        <w:rPr>
          <w:rFonts w:ascii="Times New Roman" w:hAnsi="Times New Roman" w:cs="Times New Roman"/>
          <w:sz w:val="24"/>
          <w:szCs w:val="24"/>
        </w:rPr>
        <w:t xml:space="preserve"> and/or Attachment 3</w:t>
      </w:r>
      <w:r w:rsidRPr="00BF2E9B">
        <w:rPr>
          <w:rFonts w:ascii="Times New Roman" w:hAnsi="Times New Roman" w:cs="Times New Roman"/>
          <w:sz w:val="24"/>
          <w:szCs w:val="24"/>
        </w:rPr>
        <w:t xml:space="preserve"> that clearly tracks proposed modifications, and (ii) a written explanation or rationale for each exception or proposed modification.</w:t>
      </w: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EE8" w:rsidRDefault="004C1EE8" w:rsidP="00B15094">
      <w:r>
        <w:separator/>
      </w:r>
    </w:p>
  </w:endnote>
  <w:endnote w:type="continuationSeparator" w:id="0">
    <w:p w:rsidR="004C1EE8" w:rsidRDefault="004C1EE8" w:rsidP="00B15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EE8" w:rsidRDefault="004C1EE8" w:rsidP="00B15094">
      <w:r>
        <w:separator/>
      </w:r>
    </w:p>
  </w:footnote>
  <w:footnote w:type="continuationSeparator" w:id="0">
    <w:p w:rsidR="004C1EE8" w:rsidRDefault="004C1EE8" w:rsidP="00B150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5094" w:rsidRDefault="00B15094">
    <w:pPr>
      <w:pStyle w:val="Header"/>
    </w:pPr>
    <w:r>
      <w:t>IFB Title</w:t>
    </w:r>
    <w:r w:rsidR="00642CF6">
      <w:t xml:space="preserve">: </w:t>
    </w:r>
    <w:r w:rsidR="006872FC">
      <w:t>Cisco Firewall Support Renewal</w:t>
    </w:r>
    <w:r w:rsidR="00D935F3">
      <w:t xml:space="preserve"> </w:t>
    </w:r>
  </w:p>
  <w:p w:rsidR="00B15094" w:rsidRDefault="00100A88">
    <w:pPr>
      <w:pStyle w:val="Header"/>
    </w:pPr>
    <w:r>
      <w:t xml:space="preserve">IFB Number: </w:t>
    </w:r>
    <w:r w:rsidR="006872FC">
      <w:t>IFB-SAIC-JCC-007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06471"/>
    <w:rsid w:val="000340D8"/>
    <w:rsid w:val="00100A88"/>
    <w:rsid w:val="00171985"/>
    <w:rsid w:val="00283A71"/>
    <w:rsid w:val="00317765"/>
    <w:rsid w:val="00365F00"/>
    <w:rsid w:val="003C1CD2"/>
    <w:rsid w:val="003C6D52"/>
    <w:rsid w:val="00454DEC"/>
    <w:rsid w:val="004C1EE8"/>
    <w:rsid w:val="004D3C87"/>
    <w:rsid w:val="004D5101"/>
    <w:rsid w:val="004E17DF"/>
    <w:rsid w:val="00520923"/>
    <w:rsid w:val="00557B70"/>
    <w:rsid w:val="005C2DBA"/>
    <w:rsid w:val="005C713E"/>
    <w:rsid w:val="00642CF6"/>
    <w:rsid w:val="0066122F"/>
    <w:rsid w:val="00665153"/>
    <w:rsid w:val="006660E6"/>
    <w:rsid w:val="006872FC"/>
    <w:rsid w:val="00691EDD"/>
    <w:rsid w:val="00696597"/>
    <w:rsid w:val="006E65C7"/>
    <w:rsid w:val="007556DD"/>
    <w:rsid w:val="0079024B"/>
    <w:rsid w:val="007A0C3E"/>
    <w:rsid w:val="008512BB"/>
    <w:rsid w:val="008814B2"/>
    <w:rsid w:val="008D26E3"/>
    <w:rsid w:val="008F31B9"/>
    <w:rsid w:val="009F3622"/>
    <w:rsid w:val="00A81430"/>
    <w:rsid w:val="00AA52E0"/>
    <w:rsid w:val="00B15094"/>
    <w:rsid w:val="00B26A39"/>
    <w:rsid w:val="00B354C3"/>
    <w:rsid w:val="00B71479"/>
    <w:rsid w:val="00BE6A0A"/>
    <w:rsid w:val="00BE6E11"/>
    <w:rsid w:val="00BF2E9B"/>
    <w:rsid w:val="00C13034"/>
    <w:rsid w:val="00CB36D9"/>
    <w:rsid w:val="00CD0EA1"/>
    <w:rsid w:val="00D17F2D"/>
    <w:rsid w:val="00D32D7A"/>
    <w:rsid w:val="00D60FB6"/>
    <w:rsid w:val="00D720E4"/>
    <w:rsid w:val="00D935F3"/>
    <w:rsid w:val="00DD5A24"/>
    <w:rsid w:val="00DD5B36"/>
    <w:rsid w:val="00E72B1C"/>
    <w:rsid w:val="00E85E86"/>
    <w:rsid w:val="00EA7CF5"/>
    <w:rsid w:val="00EB6CE5"/>
    <w:rsid w:val="00ED4C82"/>
    <w:rsid w:val="00ED61ED"/>
    <w:rsid w:val="00F05CB7"/>
    <w:rsid w:val="00F44202"/>
    <w:rsid w:val="00F77E5C"/>
    <w:rsid w:val="00FA4341"/>
    <w:rsid w:val="00FD1048"/>
    <w:rsid w:val="00FE184B"/>
    <w:rsid w:val="00FE2A84"/>
    <w:rsid w:val="00FE35CB"/>
    <w:rsid w:val="00FE3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DB105"/>
  <w15:docId w15:val="{7324B01A-2437-45F6-ADE5-5A745F21A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5094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150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094"/>
    <w:rPr>
      <w:rFonts w:ascii="Calibri" w:hAnsi="Calibri"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122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12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B4A9121-693D-45C8-8D89-2C6AF62C35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pcoombs</dc:creator>
  <cp:lastModifiedBy>Hessler, Chris T.</cp:lastModifiedBy>
  <cp:revision>7</cp:revision>
  <cp:lastPrinted>2016-04-04T14:57:00Z</cp:lastPrinted>
  <dcterms:created xsi:type="dcterms:W3CDTF">2019-12-02T19:25:00Z</dcterms:created>
  <dcterms:modified xsi:type="dcterms:W3CDTF">2020-04-01T19:49:00Z</dcterms:modified>
</cp:coreProperties>
</file>