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Bidder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251243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Bidder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BIDDER IS A </w:t>
      </w:r>
      <w:r w:rsidR="00572D5B">
        <w:rPr>
          <w:rFonts w:cstheme="minorHAnsi"/>
          <w:b/>
          <w:bCs/>
          <w:lang w:bidi="ar-SA"/>
        </w:rPr>
        <w:t>SMALL BUSINESS</w:t>
      </w:r>
    </w:p>
    <w:p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Bidder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>Will Bidder subcontract any portion of the contract work to subcontractors?  ______</w:t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>contract work Bidder will subcontract</w:t>
      </w:r>
      <w:r>
        <w:rPr>
          <w:rFonts w:cstheme="minorHAnsi"/>
          <w:bCs/>
          <w:lang w:bidi="ar-SA"/>
        </w:rPr>
        <w:t xml:space="preserve">: </w:t>
      </w:r>
      <w:r w:rsidR="00610B70">
        <w:rPr>
          <w:rFonts w:cstheme="minorHAnsi"/>
          <w:bCs/>
          <w:lang w:bidi="ar-SA"/>
        </w:rPr>
        <w:t xml:space="preserve">_______ </w:t>
      </w:r>
    </w:p>
    <w:p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>Describe the goods and/or services to be provided by Bidder itself in connection with the contract: 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Bidder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B55205">
        <w:rPr>
          <w:rFonts w:cstheme="minorHAnsi"/>
          <w:lang w:bidi="ar-SA"/>
        </w:rPr>
        <w:t xml:space="preserve">Bidder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 w:rsidR="00B55205">
        <w:rPr>
          <w:rFonts w:cstheme="minorHAnsi"/>
          <w:lang w:bidi="ar-SA"/>
        </w:rPr>
        <w:t>eclaration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BIDDER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>If Bidder is not an NVSA, skip this section</w:t>
      </w:r>
      <w:r w:rsidRPr="00D50C0F">
        <w:rPr>
          <w:rFonts w:cstheme="minorHAnsi"/>
          <w:i/>
          <w:lang w:bidi="ar-SA"/>
        </w:rPr>
        <w:t>.</w:t>
      </w: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  <w:t xml:space="preserve">Bidder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664A3D" w:rsidRDefault="00664A3D" w:rsidP="00664A3D">
      <w:pPr>
        <w:rPr>
          <w:rFonts w:cs="Arial"/>
        </w:rPr>
      </w:pPr>
      <w:r w:rsidRPr="00E50BAE">
        <w:rPr>
          <w:rFonts w:cs="Arial"/>
        </w:rPr>
        <w:lastRenderedPageBreak/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>
        <w:rPr>
          <w:rFonts w:cs="Arial"/>
        </w:rPr>
        <w:t>Bidder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664A3D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:rsidR="00551F4B" w:rsidRPr="00786E13" w:rsidRDefault="00251243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:rsidR="00551F4B" w:rsidRPr="00786E13" w:rsidRDefault="00551F4B" w:rsidP="00551F4B">
      <w:pPr>
        <w:spacing w:line="240" w:lineRule="auto"/>
        <w:rPr>
          <w:rFonts w:cstheme="minorHAnsi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>“DGS” refers to the Department of General Services, 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 w:rsidR="00572D5B">
        <w:rPr>
          <w:rFonts w:cstheme="minorHAnsi"/>
          <w:bCs/>
          <w:sz w:val="20"/>
          <w:szCs w:val="20"/>
          <w:lang w:bidi="ar-SA"/>
        </w:rPr>
        <w:t>,</w:t>
      </w:r>
      <w:r w:rsidR="00572D5B" w:rsidRPr="00572D5B">
        <w:rPr>
          <w:rFonts w:cstheme="minorHAnsi"/>
          <w:bCs/>
          <w:sz w:val="20"/>
          <w:szCs w:val="20"/>
          <w:lang w:bidi="ar-SA"/>
        </w:rPr>
        <w:t xml:space="preserve">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iii</w:t>
      </w:r>
      <w:r>
        <w:rPr>
          <w:rFonts w:cstheme="minorHAnsi"/>
          <w:bCs/>
          <w:sz w:val="20"/>
          <w:szCs w:val="20"/>
          <w:lang w:bidi="ar-SA"/>
        </w:rPr>
        <w:t xml:space="preserve">) “Bidder” refers to a person or entity that </w:t>
      </w:r>
      <w:r w:rsidRPr="00AD2CAF">
        <w:rPr>
          <w:rFonts w:cstheme="minorHAnsi"/>
          <w:bCs/>
          <w:sz w:val="20"/>
          <w:szCs w:val="20"/>
          <w:lang w:bidi="ar-SA"/>
        </w:rPr>
        <w:t>submits a response to a comp</w:t>
      </w:r>
      <w:r>
        <w:rPr>
          <w:rFonts w:cstheme="minorHAnsi"/>
          <w:bCs/>
          <w:sz w:val="20"/>
          <w:szCs w:val="20"/>
          <w:lang w:bidi="ar-SA"/>
        </w:rPr>
        <w:t xml:space="preserve">etitive solicitation issued by the </w:t>
      </w:r>
      <w:r w:rsidRPr="00AD2CAF">
        <w:rPr>
          <w:rFonts w:cstheme="minorHAnsi"/>
          <w:bCs/>
          <w:sz w:val="20"/>
          <w:szCs w:val="20"/>
          <w:lang w:bidi="ar-SA"/>
        </w:rPr>
        <w:t xml:space="preserve">JBE, </w:t>
      </w:r>
      <w:r>
        <w:rPr>
          <w:rFonts w:cstheme="minorHAnsi"/>
          <w:bCs/>
          <w:sz w:val="20"/>
          <w:szCs w:val="20"/>
          <w:lang w:bidi="ar-SA"/>
        </w:rPr>
        <w:t xml:space="preserve">including both IFBs and RFPs; </w:t>
      </w:r>
      <w:r w:rsidR="00F73477">
        <w:rPr>
          <w:rFonts w:cstheme="minorHAnsi"/>
          <w:bCs/>
          <w:sz w:val="20"/>
          <w:szCs w:val="20"/>
          <w:lang w:bidi="ar-SA"/>
        </w:rPr>
        <w:t xml:space="preserve">and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iv</w:t>
      </w:r>
      <w:r>
        <w:rPr>
          <w:rFonts w:cstheme="minorHAnsi"/>
          <w:bCs/>
          <w:sz w:val="20"/>
          <w:szCs w:val="20"/>
          <w:lang w:bidi="ar-SA"/>
        </w:rPr>
        <w:t>) “bid” refers to a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response to a comp</w:t>
      </w:r>
      <w:r>
        <w:rPr>
          <w:rFonts w:cstheme="minorHAnsi"/>
          <w:bCs/>
          <w:sz w:val="20"/>
          <w:szCs w:val="20"/>
          <w:lang w:bidi="ar-SA"/>
        </w:rPr>
        <w:t>etitive solicitation issued by the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JBE</w:t>
      </w:r>
      <w:r>
        <w:rPr>
          <w:rFonts w:cstheme="minorHAnsi"/>
          <w:bCs/>
          <w:sz w:val="20"/>
          <w:szCs w:val="20"/>
          <w:lang w:bidi="ar-SA"/>
        </w:rPr>
        <w:t xml:space="preserve">, including both IFBs and RFPs.  </w:t>
      </w:r>
    </w:p>
    <w:p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Bidder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Bidder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Bidder should not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Bidder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>based o</w:t>
      </w:r>
      <w:r w:rsidR="00251243">
        <w:rPr>
          <w:rFonts w:cstheme="minorHAnsi"/>
          <w:bCs/>
          <w:sz w:val="20"/>
          <w:szCs w:val="20"/>
          <w:lang w:bidi="ar-SA"/>
        </w:rPr>
        <w:t>n information provided in the 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The JBE may, but is not obligated to, verify or seek clarification of any information set forth in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If Bidder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Bidder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 Bidder will subcontract any portion of the contract work, answer “yes” and complete subparts A-C.  If Bidder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>ount to be paid by Bidder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Bidder’s total bid price, multiplied by 100.  Enter a percentage; do not enter a dollar amount.  For example, if the amount to be paid by Bidder to subcontractor</w:t>
      </w:r>
      <w:r w:rsidR="00E6548C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Bidder’s total bid price is $125,000, enter “28%” (35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>000 ÷ 125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 xml:space="preserve">000 = 0.28; 0.28 x 100 = 28). </w:t>
      </w:r>
    </w:p>
    <w:p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Bidder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>the Bidder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.  Bidder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Bidder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  Bidder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Bidder’s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Bidder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>”  Provide the name and title of the authorized Bidder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875" w:rsidRDefault="000A5875" w:rsidP="005A1DC5">
      <w:pPr>
        <w:spacing w:line="240" w:lineRule="auto"/>
      </w:pPr>
      <w:r>
        <w:separator/>
      </w:r>
    </w:p>
  </w:endnote>
  <w:endnote w:type="continuationSeparator" w:id="0">
    <w:p w:rsidR="000A5875" w:rsidRDefault="000A5875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087" w:rsidRDefault="00304087">
    <w:pPr>
      <w:pStyle w:val="Footer"/>
      <w:jc w:val="right"/>
    </w:pPr>
  </w:p>
  <w:p w:rsidR="00304087" w:rsidRDefault="00D831DB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Content>
        <w:r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684F8A">
          <w:rPr>
            <w:noProof/>
            <w:sz w:val="20"/>
            <w:szCs w:val="20"/>
          </w:rPr>
          <w:t>4</w:t>
        </w:r>
        <w:r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:rsidR="00304087" w:rsidRDefault="003040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875" w:rsidRDefault="000A5875" w:rsidP="005A1DC5">
      <w:pPr>
        <w:spacing w:line="240" w:lineRule="auto"/>
      </w:pPr>
      <w:r>
        <w:separator/>
      </w:r>
    </w:p>
  </w:footnote>
  <w:footnote w:type="continuationSeparator" w:id="0">
    <w:p w:rsidR="000A5875" w:rsidRDefault="000A5875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4D" w:rsidRDefault="0076654D" w:rsidP="00BD144E">
    <w:pPr>
      <w:pStyle w:val="Header"/>
      <w:rPr>
        <w:sz w:val="20"/>
        <w:szCs w:val="20"/>
      </w:rPr>
    </w:pPr>
    <w:r>
      <w:rPr>
        <w:sz w:val="20"/>
        <w:szCs w:val="20"/>
      </w:rPr>
      <w:t>Judicial Council of Ca</w:t>
    </w:r>
  </w:p>
  <w:p w:rsidR="00304087" w:rsidRPr="005A1DC5" w:rsidRDefault="0076654D" w:rsidP="00BD144E">
    <w:pPr>
      <w:pStyle w:val="Header"/>
      <w:rPr>
        <w:sz w:val="20"/>
        <w:szCs w:val="20"/>
      </w:rPr>
    </w:pPr>
    <w:r>
      <w:rPr>
        <w:sz w:val="20"/>
        <w:szCs w:val="20"/>
      </w:rPr>
      <w:t>Administrative Office of the Courts</w:t>
    </w:r>
    <w:r w:rsidR="00304087">
      <w:rPr>
        <w:sz w:val="20"/>
        <w:szCs w:val="20"/>
      </w:rPr>
      <w:tab/>
    </w:r>
    <w:r w:rsidR="00304087">
      <w:rPr>
        <w:sz w:val="20"/>
        <w:szCs w:val="20"/>
      </w:rPr>
      <w:tab/>
    </w:r>
    <w:r w:rsidR="00304087" w:rsidRPr="005A1DC5">
      <w:rPr>
        <w:sz w:val="20"/>
        <w:szCs w:val="20"/>
      </w:rPr>
      <w:t>Solicitation Number</w:t>
    </w:r>
    <w:r>
      <w:rPr>
        <w:sz w:val="20"/>
        <w:szCs w:val="20"/>
      </w:rPr>
      <w:t xml:space="preserve"> IF</w:t>
    </w:r>
    <w:r w:rsidR="000318C7">
      <w:rPr>
        <w:sz w:val="20"/>
        <w:szCs w:val="20"/>
      </w:rPr>
      <w:t>B</w:t>
    </w:r>
    <w:r w:rsidR="00684F8A">
      <w:rPr>
        <w:sz w:val="20"/>
        <w:szCs w:val="20"/>
      </w:rPr>
      <w:t>-ISD-0530</w:t>
    </w:r>
    <w:r w:rsidR="00AB7203">
      <w:rPr>
        <w:sz w:val="20"/>
        <w:szCs w:val="20"/>
      </w:rPr>
      <w:t>14-</w:t>
    </w:r>
    <w:r>
      <w:rPr>
        <w:sz w:val="20"/>
        <w:szCs w:val="20"/>
      </w:rPr>
      <w:t>AA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932"/>
    <w:rsid w:val="000318C7"/>
    <w:rsid w:val="0003767C"/>
    <w:rsid w:val="00040F70"/>
    <w:rsid w:val="00045B3D"/>
    <w:rsid w:val="00046149"/>
    <w:rsid w:val="00046BC6"/>
    <w:rsid w:val="00046FAD"/>
    <w:rsid w:val="000537A2"/>
    <w:rsid w:val="0006200B"/>
    <w:rsid w:val="0006386B"/>
    <w:rsid w:val="00095025"/>
    <w:rsid w:val="000A2CB0"/>
    <w:rsid w:val="000A2EDA"/>
    <w:rsid w:val="000A514E"/>
    <w:rsid w:val="000A5875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87040"/>
    <w:rsid w:val="001931D1"/>
    <w:rsid w:val="001A46BE"/>
    <w:rsid w:val="001B335E"/>
    <w:rsid w:val="001D0320"/>
    <w:rsid w:val="001E561D"/>
    <w:rsid w:val="0022076C"/>
    <w:rsid w:val="00222A70"/>
    <w:rsid w:val="0022600B"/>
    <w:rsid w:val="00242574"/>
    <w:rsid w:val="00251243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46D02"/>
    <w:rsid w:val="003478DE"/>
    <w:rsid w:val="0035495E"/>
    <w:rsid w:val="00357CBD"/>
    <w:rsid w:val="0038302C"/>
    <w:rsid w:val="003929F5"/>
    <w:rsid w:val="003950F7"/>
    <w:rsid w:val="00396718"/>
    <w:rsid w:val="003B6633"/>
    <w:rsid w:val="003C04B4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C5BAD"/>
    <w:rsid w:val="004E0395"/>
    <w:rsid w:val="00521C57"/>
    <w:rsid w:val="00527A0C"/>
    <w:rsid w:val="00540E04"/>
    <w:rsid w:val="00551F4B"/>
    <w:rsid w:val="00552C10"/>
    <w:rsid w:val="005647B5"/>
    <w:rsid w:val="005650C1"/>
    <w:rsid w:val="00566A2F"/>
    <w:rsid w:val="00572D5B"/>
    <w:rsid w:val="00581D38"/>
    <w:rsid w:val="00583C6E"/>
    <w:rsid w:val="0059057A"/>
    <w:rsid w:val="0059189C"/>
    <w:rsid w:val="00596A04"/>
    <w:rsid w:val="005A1DC5"/>
    <w:rsid w:val="005A2932"/>
    <w:rsid w:val="005C1D7C"/>
    <w:rsid w:val="005D676A"/>
    <w:rsid w:val="005F3D68"/>
    <w:rsid w:val="00601781"/>
    <w:rsid w:val="00602BDE"/>
    <w:rsid w:val="00605860"/>
    <w:rsid w:val="00606C2C"/>
    <w:rsid w:val="00610B70"/>
    <w:rsid w:val="00624617"/>
    <w:rsid w:val="00626A8F"/>
    <w:rsid w:val="00655285"/>
    <w:rsid w:val="00664A3D"/>
    <w:rsid w:val="006833DF"/>
    <w:rsid w:val="0068461E"/>
    <w:rsid w:val="00684F8A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6654D"/>
    <w:rsid w:val="00773CD5"/>
    <w:rsid w:val="007746BD"/>
    <w:rsid w:val="007A2BC8"/>
    <w:rsid w:val="007C73F7"/>
    <w:rsid w:val="007D2363"/>
    <w:rsid w:val="007F08B2"/>
    <w:rsid w:val="007F5000"/>
    <w:rsid w:val="00812C1C"/>
    <w:rsid w:val="00816D98"/>
    <w:rsid w:val="008329C9"/>
    <w:rsid w:val="008806E9"/>
    <w:rsid w:val="00884C33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851FD"/>
    <w:rsid w:val="00A905D8"/>
    <w:rsid w:val="00AA31EE"/>
    <w:rsid w:val="00AA71C5"/>
    <w:rsid w:val="00AB1BB5"/>
    <w:rsid w:val="00AB21D6"/>
    <w:rsid w:val="00AB7203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74D44"/>
    <w:rsid w:val="00BA74EF"/>
    <w:rsid w:val="00BB2815"/>
    <w:rsid w:val="00BD144E"/>
    <w:rsid w:val="00BE0C16"/>
    <w:rsid w:val="00BE386F"/>
    <w:rsid w:val="00BE69B5"/>
    <w:rsid w:val="00C00C4E"/>
    <w:rsid w:val="00C258E5"/>
    <w:rsid w:val="00C26057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831DB"/>
    <w:rsid w:val="00D86B85"/>
    <w:rsid w:val="00DB2030"/>
    <w:rsid w:val="00DC03BF"/>
    <w:rsid w:val="00DD1543"/>
    <w:rsid w:val="00DF0E5E"/>
    <w:rsid w:val="00DF61C1"/>
    <w:rsid w:val="00E26A82"/>
    <w:rsid w:val="00E34B2A"/>
    <w:rsid w:val="00E454FB"/>
    <w:rsid w:val="00E52C8D"/>
    <w:rsid w:val="00E6548C"/>
    <w:rsid w:val="00ED66F6"/>
    <w:rsid w:val="00EF73F7"/>
    <w:rsid w:val="00F009D3"/>
    <w:rsid w:val="00F076B5"/>
    <w:rsid w:val="00F35952"/>
    <w:rsid w:val="00F42947"/>
    <w:rsid w:val="00F4427B"/>
    <w:rsid w:val="00F554E3"/>
    <w:rsid w:val="00F620AF"/>
    <w:rsid w:val="00F669E5"/>
    <w:rsid w:val="00F7219C"/>
    <w:rsid w:val="00F73477"/>
    <w:rsid w:val="00F801BC"/>
    <w:rsid w:val="00FA2A97"/>
    <w:rsid w:val="00FA3411"/>
    <w:rsid w:val="00FB4706"/>
    <w:rsid w:val="00FD2122"/>
    <w:rsid w:val="00FE16DA"/>
    <w:rsid w:val="00FE2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4458A-23ED-4D41-8867-ABA531CB2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Alfonso Acosta</cp:lastModifiedBy>
  <cp:revision>2</cp:revision>
  <cp:lastPrinted>2014-05-28T20:52:00Z</cp:lastPrinted>
  <dcterms:created xsi:type="dcterms:W3CDTF">2014-05-28T20:53:00Z</dcterms:created>
  <dcterms:modified xsi:type="dcterms:W3CDTF">2014-05-28T20:53:00Z</dcterms:modified>
</cp:coreProperties>
</file>