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317D0E"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E254C4">
          <w:rPr>
            <w:noProof/>
            <w:sz w:val="20"/>
            <w:szCs w:val="20"/>
          </w:rPr>
          <w:t>2</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E254C4">
      <w:rPr>
        <w:sz w:val="20"/>
        <w:szCs w:val="20"/>
      </w:rPr>
      <w:t>tation Number IFB-ISD-017938</w:t>
    </w:r>
    <w:r w:rsidR="003C4829">
      <w:rPr>
        <w:sz w:val="20"/>
        <w:szCs w:val="20"/>
      </w:rPr>
      <w:t>-AA</w:t>
    </w:r>
  </w:p>
  <w:p w:rsidR="007A15E3" w:rsidRDefault="007A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A43FB-B5E6-4ACC-A8CE-4A480D7B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2015-04-27T14:18:00Z</cp:lastPrinted>
  <dcterms:created xsi:type="dcterms:W3CDTF">2015-12-30T15:43:00Z</dcterms:created>
  <dcterms:modified xsi:type="dcterms:W3CDTF">2015-12-30T15:43:00Z</dcterms:modified>
</cp:coreProperties>
</file>