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33" w:rsidRDefault="00177033" w:rsidP="00177033">
      <w:pPr>
        <w:spacing w:before="76" w:after="0" w:line="240" w:lineRule="auto"/>
        <w:ind w:left="3679" w:right="2274" w:hanging="16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1</w:t>
      </w:r>
    </w:p>
    <w:p w:rsidR="008079AA" w:rsidRDefault="00826BC9">
      <w:pPr>
        <w:spacing w:before="76" w:after="0" w:line="240" w:lineRule="auto"/>
        <w:ind w:left="3679" w:right="2274" w:hanging="1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5E4BF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079AA" w:rsidRDefault="008079AA">
      <w:pPr>
        <w:spacing w:before="2" w:after="0" w:line="140" w:lineRule="exact"/>
        <w:rPr>
          <w:sz w:val="14"/>
          <w:szCs w:val="14"/>
        </w:rPr>
      </w:pPr>
    </w:p>
    <w:p w:rsidR="008079AA" w:rsidRDefault="008079AA">
      <w:pPr>
        <w:spacing w:after="0" w:line="200" w:lineRule="exact"/>
        <w:rPr>
          <w:sz w:val="20"/>
          <w:szCs w:val="20"/>
        </w:rPr>
      </w:pPr>
    </w:p>
    <w:p w:rsidR="008079AA" w:rsidRDefault="008079AA">
      <w:pPr>
        <w:spacing w:after="0" w:line="200" w:lineRule="exact"/>
        <w:rPr>
          <w:sz w:val="20"/>
          <w:szCs w:val="20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FB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must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oli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tions@jud.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must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subj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line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mmuni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FB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4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its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submit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both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he</w:t>
      </w:r>
    </w:p>
    <w:p w:rsidR="008079AA" w:rsidRDefault="00826BC9">
      <w:pPr>
        <w:spacing w:after="0" w:line="240" w:lineRule="auto"/>
        <w:ind w:left="156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stion, 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in 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11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bmit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must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ithout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FB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6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mission,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err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ithout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ndum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 to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rro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its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A26719" w:rsidRDefault="00826BC9" w:rsidP="00A26719">
      <w:pPr>
        <w:tabs>
          <w:tab w:val="left" w:pos="1560"/>
        </w:tabs>
        <w:spacing w:after="0" w:line="240" w:lineRule="auto"/>
        <w:ind w:left="1560" w:right="4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due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its bid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BA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bid,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bid.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9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due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8">
        <w:r>
          <w:rPr>
            <w:rFonts w:ascii="Times New Roman" w:eastAsia="Times New Roman" w:hAnsi="Times New Roman" w:cs="Times New Roman"/>
            <w:i/>
            <w:color w:val="0000FF"/>
            <w:spacing w:val="1"/>
            <w:sz w:val="24"/>
            <w:szCs w:val="24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ourts.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a.go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/rfps.htm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e”)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r’s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ndum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its submission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 unn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bid,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N/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2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withd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bid,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due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bid due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ound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its sole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nsposition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st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 in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bid due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bids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E5F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EE5F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reflect effective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</w:t>
      </w:r>
      <w:r w:rsidR="00EE5FCC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is not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A26719" w:rsidRDefault="00826BC9" w:rsidP="00A26719">
      <w:pPr>
        <w:tabs>
          <w:tab w:val="left" w:pos="1560"/>
        </w:tabs>
        <w:spacing w:after="0" w:line="240" w:lineRule="auto"/>
        <w:ind w:left="1560" w:right="6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 The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in no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Until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sz w:val="24"/>
          <w:szCs w:val="24"/>
        </w:rPr>
        <w:t>es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 whole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E7783F"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st. 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3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to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 no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oblig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1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 w:rsidR="004A425B">
        <w:rPr>
          <w:rFonts w:ascii="Times New Roman" w:eastAsia="Times New Roman" w:hAnsi="Times New Roman" w:cs="Times New Roman"/>
          <w:sz w:val="24"/>
          <w:szCs w:val="24"/>
        </w:rPr>
        <w:t>, California Supreme Court, Court of Appeal, or Superior Court or 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t.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41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bids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to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spacing w:after="0" w:line="240" w:lineRule="auto"/>
        <w:ind w:left="1560" w:right="20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opinion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must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 bid.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its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bid.</w:t>
      </w:r>
    </w:p>
    <w:p w:rsidR="008079AA" w:rsidRDefault="008079AA">
      <w:pPr>
        <w:spacing w:after="0"/>
        <w:sectPr w:rsidR="008079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360" w:right="1360" w:bottom="280" w:left="1320" w:header="720" w:footer="720" w:gutter="0"/>
          <w:cols w:space="720"/>
        </w:sectPr>
      </w:pPr>
    </w:p>
    <w:p w:rsidR="008079AA" w:rsidRDefault="00826BC9">
      <w:pPr>
        <w:tabs>
          <w:tab w:val="left" w:pos="840"/>
        </w:tabs>
        <w:spacing w:before="5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A26719" w:rsidRDefault="00826BC9" w:rsidP="00A26719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77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719" w:rsidRDefault="00A26719" w:rsidP="00A26719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CT</w:t>
      </w:r>
    </w:p>
    <w:p w:rsidR="008079AA" w:rsidRDefault="008079AA">
      <w:pPr>
        <w:spacing w:before="12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2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74A4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ept fo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its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39" w:lineRule="auto"/>
        <w:ind w:left="1560" w:right="5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two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10)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 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CT</w:t>
      </w:r>
    </w:p>
    <w:p w:rsidR="008079AA" w:rsidRDefault="008079AA">
      <w:pPr>
        <w:spacing w:before="12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11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”)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fa</w:t>
      </w:r>
      <w:r>
        <w:rPr>
          <w:rFonts w:ascii="Times New Roman" w:eastAsia="Times New Roman" w:hAnsi="Times New Roman" w:cs="Times New Roman"/>
          <w:sz w:val="24"/>
          <w:szCs w:val="24"/>
        </w:rPr>
        <w:t>ils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/>
        <w:sectPr w:rsidR="008079AA">
          <w:pgSz w:w="12240" w:h="15840"/>
          <w:pgMar w:top="1380" w:right="1340" w:bottom="280" w:left="1320" w:header="720" w:footer="720" w:gutter="0"/>
          <w:cols w:space="720"/>
        </w:sectPr>
      </w:pPr>
    </w:p>
    <w:p w:rsidR="008079AA" w:rsidRDefault="00826BC9">
      <w:pPr>
        <w:tabs>
          <w:tab w:val="left" w:pos="820"/>
        </w:tabs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40"/>
        </w:tabs>
        <w:spacing w:after="0" w:line="240" w:lineRule="auto"/>
        <w:ind w:left="154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submitting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to the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. 15)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8079AA" w:rsidRDefault="00826BC9">
      <w:pPr>
        <w:spacing w:after="0" w:line="240" w:lineRule="auto"/>
        <w:ind w:left="154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16700,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 7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4552.)</w:t>
      </w:r>
    </w:p>
    <w:p w:rsidR="008079AA" w:rsidRDefault="008079AA">
      <w:pPr>
        <w:spacing w:before="16" w:after="0" w:line="260" w:lineRule="exact"/>
        <w:rPr>
          <w:sz w:val="26"/>
          <w:szCs w:val="26"/>
        </w:rPr>
      </w:pPr>
    </w:p>
    <w:p w:rsidR="008079AA" w:rsidRDefault="00826BC9">
      <w:pPr>
        <w:tabs>
          <w:tab w:val="left" w:pos="1540"/>
        </w:tabs>
        <w:spacing w:after="0" w:line="240" w:lineRule="auto"/>
        <w:ind w:left="1540" w:right="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 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:rsidR="008079AA" w:rsidRDefault="008079AA">
      <w:pPr>
        <w:spacing w:before="16" w:after="0" w:line="260" w:lineRule="exact"/>
        <w:rPr>
          <w:sz w:val="26"/>
          <w:szCs w:val="26"/>
        </w:rPr>
      </w:pPr>
    </w:p>
    <w:p w:rsidR="008079AA" w:rsidRDefault="00826BC9">
      <w:pPr>
        <w:tabs>
          <w:tab w:val="left" w:pos="1540"/>
        </w:tabs>
        <w:spacing w:after="0" w:line="240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Upon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ll, within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4554.)</w:t>
      </w:r>
    </w:p>
    <w:p w:rsidR="005E4BFB" w:rsidRDefault="005E4BFB">
      <w:pPr>
        <w:tabs>
          <w:tab w:val="left" w:pos="1540"/>
        </w:tabs>
        <w:spacing w:after="0" w:line="240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E4BFB" w:rsidRDefault="005E4BFB" w:rsidP="005E4BFB">
      <w:pPr>
        <w:tabs>
          <w:tab w:val="left" w:pos="81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OFFER PERIOD</w:t>
      </w:r>
    </w:p>
    <w:p w:rsidR="005E4BFB" w:rsidRDefault="005E4BFB">
      <w:pPr>
        <w:tabs>
          <w:tab w:val="left" w:pos="1540"/>
        </w:tabs>
        <w:spacing w:after="0" w:line="240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E4BFB" w:rsidRPr="009D1BBC" w:rsidRDefault="005E4BFB" w:rsidP="005E4BFB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9D1BBC">
        <w:rPr>
          <w:color w:val="000000" w:themeColor="text1"/>
        </w:rPr>
        <w:t xml:space="preserve">A </w:t>
      </w:r>
      <w:r>
        <w:rPr>
          <w:color w:val="000000" w:themeColor="text1"/>
        </w:rPr>
        <w:t>Bidder</w:t>
      </w:r>
      <w:r w:rsidRPr="009D1BBC">
        <w:rPr>
          <w:color w:val="000000" w:themeColor="text1"/>
        </w:rPr>
        <w:t xml:space="preserve">'s </w:t>
      </w:r>
      <w:r>
        <w:rPr>
          <w:color w:val="000000" w:themeColor="text1"/>
        </w:rPr>
        <w:t>bid</w:t>
      </w:r>
      <w:r w:rsidRPr="009D1BBC">
        <w:rPr>
          <w:color w:val="000000" w:themeColor="text1"/>
        </w:rPr>
        <w:t xml:space="preserve"> is an irrevocable offer for ninety (90) days following the </w:t>
      </w:r>
      <w:r>
        <w:rPr>
          <w:color w:val="000000" w:themeColor="text1"/>
        </w:rPr>
        <w:t>bid</w:t>
      </w:r>
      <w:r w:rsidRPr="009D1BBC">
        <w:rPr>
          <w:color w:val="000000" w:themeColor="text1"/>
        </w:rPr>
        <w:t xml:space="preserve"> due date.</w:t>
      </w:r>
      <w:r>
        <w:rPr>
          <w:color w:val="000000" w:themeColor="text1"/>
        </w:rPr>
        <w:t xml:space="preserve">  </w:t>
      </w:r>
      <w:r w:rsidRPr="00FE488A">
        <w:t xml:space="preserve">In the event a final contract has not been awarded within this </w:t>
      </w:r>
      <w:r>
        <w:t>ninety (90)</w:t>
      </w:r>
      <w:r w:rsidRPr="00FE488A">
        <w:t xml:space="preserve"> day period, the AOC reserves the right to negotiate extensions to this period.</w:t>
      </w:r>
    </w:p>
    <w:p w:rsidR="00DF3F71" w:rsidRDefault="00DF3F71">
      <w:pPr>
        <w:tabs>
          <w:tab w:val="left" w:pos="154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</w:p>
    <w:p w:rsidR="00DF3F71" w:rsidRDefault="00E41992">
      <w:pPr>
        <w:tabs>
          <w:tab w:val="left" w:pos="72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AMERICANS WITH DISABILITIES ACT</w:t>
      </w:r>
    </w:p>
    <w:p w:rsidR="00DF3F71" w:rsidRDefault="00DF3F71">
      <w:pPr>
        <w:tabs>
          <w:tab w:val="left" w:pos="72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</w:p>
    <w:p w:rsidR="002458C0" w:rsidRDefault="00E41992">
      <w:pPr>
        <w:tabs>
          <w:tab w:val="left" w:pos="720"/>
        </w:tabs>
        <w:spacing w:after="0" w:line="240" w:lineRule="auto"/>
        <w:ind w:left="720" w:right="40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AOC complies with the Americans with Disabilities</w:t>
      </w:r>
      <w:r w:rsidR="00991478">
        <w:rPr>
          <w:rFonts w:ascii="Times New Roman" w:eastAsia="Times New Roman" w:hAnsi="Times New Roman" w:cs="Times New Roman"/>
          <w:sz w:val="24"/>
          <w:szCs w:val="24"/>
        </w:rPr>
        <w:t xml:space="preserve"> 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(ADA) and similar California statutes. Requests for accommodations of disabilities by Bidders should be directed to</w:t>
      </w:r>
      <w:r w:rsidR="0075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AE4">
        <w:rPr>
          <w:rFonts w:ascii="Times New Roman" w:eastAsia="Times New Roman" w:hAnsi="Times New Roman" w:cs="Times New Roman"/>
          <w:sz w:val="24"/>
          <w:szCs w:val="24"/>
        </w:rPr>
        <w:t>Solicitations@jud.ca.gov</w:t>
      </w:r>
      <w:r w:rsidR="002123A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458C0" w:rsidSect="008079AA">
      <w:pgSz w:w="12240" w:h="15840"/>
      <w:pgMar w:top="1380" w:right="16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84C" w:rsidRDefault="00C3784C" w:rsidP="00177033">
      <w:pPr>
        <w:spacing w:after="0" w:line="240" w:lineRule="auto"/>
      </w:pPr>
      <w:r>
        <w:separator/>
      </w:r>
    </w:p>
  </w:endnote>
  <w:endnote w:type="continuationSeparator" w:id="0">
    <w:p w:rsidR="00C3784C" w:rsidRDefault="00C3784C" w:rsidP="0017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EC" w:rsidRDefault="000241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58846"/>
      <w:docPartObj>
        <w:docPartGallery w:val="Page Numbers (Bottom of Page)"/>
        <w:docPartUnique/>
      </w:docPartObj>
    </w:sdtPr>
    <w:sdtContent>
      <w:p w:rsidR="00BA5993" w:rsidRDefault="00F77609">
        <w:pPr>
          <w:pStyle w:val="Footer"/>
          <w:jc w:val="center"/>
        </w:pPr>
        <w:r>
          <w:fldChar w:fldCharType="begin"/>
        </w:r>
        <w:r w:rsidR="004527C5">
          <w:instrText xml:space="preserve"> PAGE   \* MERGEFORMAT </w:instrText>
        </w:r>
        <w:r>
          <w:fldChar w:fldCharType="separate"/>
        </w:r>
        <w:r w:rsidR="000241EC">
          <w:rPr>
            <w:noProof/>
          </w:rPr>
          <w:t>1</w:t>
        </w:r>
        <w:r>
          <w:fldChar w:fldCharType="end"/>
        </w:r>
      </w:p>
    </w:sdtContent>
  </w:sdt>
  <w:p w:rsidR="00BA5993" w:rsidRDefault="00BA59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EC" w:rsidRDefault="000241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84C" w:rsidRDefault="00C3784C" w:rsidP="00177033">
      <w:pPr>
        <w:spacing w:after="0" w:line="240" w:lineRule="auto"/>
      </w:pPr>
      <w:r>
        <w:separator/>
      </w:r>
    </w:p>
  </w:footnote>
  <w:footnote w:type="continuationSeparator" w:id="0">
    <w:p w:rsidR="00C3784C" w:rsidRDefault="00C3784C" w:rsidP="0017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EC" w:rsidRDefault="000241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AA" w:rsidRPr="00E833AA" w:rsidRDefault="00E833AA" w:rsidP="00E833AA">
    <w:pPr>
      <w:pStyle w:val="Header"/>
      <w:rPr>
        <w:rFonts w:ascii="Times New Roman" w:hAnsi="Times New Roman" w:cs="Times New Roman"/>
        <w:sz w:val="18"/>
        <w:szCs w:val="18"/>
      </w:rPr>
    </w:pPr>
    <w:r w:rsidRPr="00E833AA">
      <w:rPr>
        <w:rFonts w:ascii="Times New Roman" w:hAnsi="Times New Roman" w:cs="Times New Roman"/>
        <w:color w:val="000000"/>
        <w:sz w:val="18"/>
        <w:szCs w:val="18"/>
      </w:rPr>
      <w:t xml:space="preserve">Statewide Office Supplies, Paper and Toner </w:t>
    </w:r>
  </w:p>
  <w:p w:rsidR="00E833AA" w:rsidRPr="00E833AA" w:rsidRDefault="00E833AA" w:rsidP="00E833AA">
    <w:pPr>
      <w:pStyle w:val="CommentText"/>
      <w:tabs>
        <w:tab w:val="left" w:pos="1242"/>
      </w:tabs>
      <w:ind w:right="252"/>
      <w:jc w:val="both"/>
      <w:rPr>
        <w:sz w:val="18"/>
        <w:szCs w:val="18"/>
      </w:rPr>
    </w:pPr>
    <w:r w:rsidRPr="00E833AA">
      <w:rPr>
        <w:sz w:val="18"/>
        <w:szCs w:val="18"/>
      </w:rPr>
      <w:t xml:space="preserve">RFP Number:  </w:t>
    </w:r>
    <w:r w:rsidRPr="00E833AA">
      <w:rPr>
        <w:bCs/>
        <w:sz w:val="18"/>
        <w:szCs w:val="18"/>
      </w:rPr>
      <w:t>FIN010111CK</w:t>
    </w:r>
  </w:p>
  <w:p w:rsidR="00E833AA" w:rsidRPr="00E833AA" w:rsidRDefault="000241EC" w:rsidP="00E833AA">
    <w:pPr>
      <w:pStyle w:val="Head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Attachment 1</w:t>
    </w:r>
  </w:p>
  <w:p w:rsidR="00E833AA" w:rsidRDefault="00E833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EC" w:rsidRDefault="000241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079AA"/>
    <w:rsid w:val="00003B2D"/>
    <w:rsid w:val="000241EC"/>
    <w:rsid w:val="00041EDE"/>
    <w:rsid w:val="000D593B"/>
    <w:rsid w:val="00177033"/>
    <w:rsid w:val="001930D7"/>
    <w:rsid w:val="001A06A1"/>
    <w:rsid w:val="001B3CBC"/>
    <w:rsid w:val="001F0701"/>
    <w:rsid w:val="002123AB"/>
    <w:rsid w:val="002458C0"/>
    <w:rsid w:val="0030747F"/>
    <w:rsid w:val="0034477A"/>
    <w:rsid w:val="004527C5"/>
    <w:rsid w:val="0047431A"/>
    <w:rsid w:val="00474A44"/>
    <w:rsid w:val="004A425B"/>
    <w:rsid w:val="00514BD9"/>
    <w:rsid w:val="00590134"/>
    <w:rsid w:val="005E4BFB"/>
    <w:rsid w:val="006D60D2"/>
    <w:rsid w:val="007507A7"/>
    <w:rsid w:val="0075398B"/>
    <w:rsid w:val="007A1999"/>
    <w:rsid w:val="008079AA"/>
    <w:rsid w:val="00824B53"/>
    <w:rsid w:val="00826BC9"/>
    <w:rsid w:val="00851269"/>
    <w:rsid w:val="00855706"/>
    <w:rsid w:val="00876956"/>
    <w:rsid w:val="00940AE4"/>
    <w:rsid w:val="0095610B"/>
    <w:rsid w:val="009676FD"/>
    <w:rsid w:val="009752F4"/>
    <w:rsid w:val="00991478"/>
    <w:rsid w:val="009C2111"/>
    <w:rsid w:val="00A17D36"/>
    <w:rsid w:val="00A26719"/>
    <w:rsid w:val="00AC4887"/>
    <w:rsid w:val="00AC5C38"/>
    <w:rsid w:val="00AF1D66"/>
    <w:rsid w:val="00B02087"/>
    <w:rsid w:val="00B814AD"/>
    <w:rsid w:val="00BA5993"/>
    <w:rsid w:val="00BC7B3E"/>
    <w:rsid w:val="00C24C33"/>
    <w:rsid w:val="00C3784C"/>
    <w:rsid w:val="00CA1E45"/>
    <w:rsid w:val="00CA43B6"/>
    <w:rsid w:val="00DE6903"/>
    <w:rsid w:val="00DF2E65"/>
    <w:rsid w:val="00DF3F71"/>
    <w:rsid w:val="00E41992"/>
    <w:rsid w:val="00E7783F"/>
    <w:rsid w:val="00E833AA"/>
    <w:rsid w:val="00EE5FCC"/>
    <w:rsid w:val="00F13426"/>
    <w:rsid w:val="00F75D9A"/>
    <w:rsid w:val="00F77609"/>
    <w:rsid w:val="00F8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77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77033"/>
  </w:style>
  <w:style w:type="paragraph" w:styleId="Footer">
    <w:name w:val="footer"/>
    <w:basedOn w:val="Normal"/>
    <w:link w:val="FooterChar"/>
    <w:uiPriority w:val="99"/>
    <w:unhideWhenUsed/>
    <w:rsid w:val="00177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33"/>
  </w:style>
  <w:style w:type="paragraph" w:styleId="CommentText">
    <w:name w:val="annotation text"/>
    <w:basedOn w:val="Normal"/>
    <w:link w:val="CommentTextChar"/>
    <w:semiHidden/>
    <w:unhideWhenUsed/>
    <w:rsid w:val="00177033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7033"/>
    <w:rPr>
      <w:rFonts w:ascii="Times New Roman" w:eastAsia="Times New Roman" w:hAnsi="Times New Roman" w:cs="Times New Roman"/>
      <w:sz w:val="20"/>
      <w:szCs w:val="20"/>
    </w:rPr>
  </w:style>
  <w:style w:type="paragraph" w:customStyle="1" w:styleId="ExhibitC1">
    <w:name w:val="ExhibitC1"/>
    <w:basedOn w:val="Normal"/>
    <w:rsid w:val="005E4BFB"/>
    <w:pPr>
      <w:widowControl/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val="single"/>
    </w:rPr>
  </w:style>
  <w:style w:type="paragraph" w:customStyle="1" w:styleId="ExhibitC2">
    <w:name w:val="ExhibitC2"/>
    <w:basedOn w:val="Normal"/>
    <w:rsid w:val="005E4BFB"/>
    <w:pPr>
      <w:widowControl/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ExhibitC3">
    <w:name w:val="ExhibitC3"/>
    <w:basedOn w:val="Normal"/>
    <w:rsid w:val="005E4BFB"/>
    <w:pPr>
      <w:keepNext/>
      <w:widowControl/>
      <w:numPr>
        <w:ilvl w:val="2"/>
        <w:numId w:val="1"/>
      </w:numPr>
      <w:tabs>
        <w:tab w:val="left" w:pos="2592"/>
        <w:tab w:val="left" w:pos="4176"/>
        <w:tab w:val="left" w:pos="10710"/>
      </w:tabs>
      <w:spacing w:after="0" w:line="240" w:lineRule="auto"/>
      <w:ind w:right="18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4">
    <w:name w:val="ExhibitC4"/>
    <w:basedOn w:val="Normal"/>
    <w:rsid w:val="005E4BFB"/>
    <w:pPr>
      <w:widowControl/>
      <w:numPr>
        <w:ilvl w:val="3"/>
        <w:numId w:val="1"/>
      </w:numPr>
      <w:tabs>
        <w:tab w:val="clear" w:pos="2448"/>
        <w:tab w:val="num" w:pos="36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5">
    <w:name w:val="ExhibitC5"/>
    <w:basedOn w:val="Normal"/>
    <w:rsid w:val="005E4BFB"/>
    <w:pPr>
      <w:widowControl/>
      <w:numPr>
        <w:ilvl w:val="4"/>
        <w:numId w:val="1"/>
      </w:numPr>
      <w:tabs>
        <w:tab w:val="clear" w:pos="3024"/>
        <w:tab w:val="num" w:pos="36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6">
    <w:name w:val="ExhibitC6"/>
    <w:basedOn w:val="Normal"/>
    <w:rsid w:val="005E4BFB"/>
    <w:pPr>
      <w:widowControl/>
      <w:numPr>
        <w:ilvl w:val="5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7">
    <w:name w:val="ExhibitC7"/>
    <w:basedOn w:val="Normal"/>
    <w:rsid w:val="005E4BFB"/>
    <w:pPr>
      <w:widowControl/>
      <w:numPr>
        <w:ilvl w:val="6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2012-07-10T15:46:00Z</dcterms:created>
  <dcterms:modified xsi:type="dcterms:W3CDTF">2012-07-11T18:52:00Z</dcterms:modified>
</cp:coreProperties>
</file>