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705"/>
        <w:tblW w:w="9720" w:type="dxa"/>
        <w:tblLayout w:type="fixed"/>
        <w:tblCellMar>
          <w:left w:w="115" w:type="dxa"/>
          <w:right w:w="115" w:type="dxa"/>
        </w:tblCellMar>
        <w:tblLook w:val="0000" w:firstRow="0" w:lastRow="0" w:firstColumn="0" w:lastColumn="0" w:noHBand="0" w:noVBand="0"/>
      </w:tblPr>
      <w:tblGrid>
        <w:gridCol w:w="3870"/>
        <w:gridCol w:w="5850"/>
      </w:tblGrid>
      <w:tr w:rsidR="008B50E8" w:rsidRPr="009E10B7" w14:paraId="4F613E0A" w14:textId="77777777" w:rsidTr="00A43235">
        <w:trPr>
          <w:cantSplit/>
          <w:trHeight w:hRule="exact" w:val="4860"/>
        </w:trPr>
        <w:tc>
          <w:tcPr>
            <w:tcW w:w="3870" w:type="dxa"/>
            <w:vMerge w:val="restart"/>
            <w:tcMar>
              <w:left w:w="0" w:type="dxa"/>
              <w:right w:w="0" w:type="dxa"/>
            </w:tcMar>
          </w:tcPr>
          <w:p w14:paraId="784BC8A6" w14:textId="06D7DFF2" w:rsidR="008B50E8" w:rsidRPr="009E10B7" w:rsidRDefault="00CC37EF" w:rsidP="00CC37EF">
            <w:pPr>
              <w:rPr>
                <w:rFonts w:ascii="Arial" w:hAnsi="Arial" w:cs="Arial"/>
              </w:rPr>
            </w:pPr>
            <w:r>
              <w:rPr>
                <w:noProof/>
              </w:rPr>
              <w:drawing>
                <wp:inline distT="0" distB="0" distL="0" distR="0" wp14:anchorId="22B6F599" wp14:editId="0E2A0C87">
                  <wp:extent cx="2181225" cy="7210425"/>
                  <wp:effectExtent l="0" t="0" r="9525" b="9525"/>
                  <wp:docPr id="1" name="Picture 7" descr="RC2"/>
                  <wp:cNvGraphicFramePr/>
                  <a:graphic xmlns:a="http://schemas.openxmlformats.org/drawingml/2006/main">
                    <a:graphicData uri="http://schemas.openxmlformats.org/drawingml/2006/picture">
                      <pic:pic xmlns:pic="http://schemas.openxmlformats.org/drawingml/2006/picture">
                        <pic:nvPicPr>
                          <pic:cNvPr id="1" name="Picture 7" descr="RC2"/>
                          <pic:cNvPicPr/>
                        </pic:nvPicPr>
                        <pic:blipFill>
                          <a:blip r:embed="rId8" cstate="print"/>
                          <a:srcRect/>
                          <a:stretch>
                            <a:fillRect/>
                          </a:stretch>
                        </pic:blipFill>
                        <pic:spPr bwMode="auto">
                          <a:xfrm>
                            <a:off x="0" y="0"/>
                            <a:ext cx="2181225" cy="7210425"/>
                          </a:xfrm>
                          <a:prstGeom prst="rect">
                            <a:avLst/>
                          </a:prstGeom>
                          <a:noFill/>
                          <a:ln w="9525">
                            <a:noFill/>
                            <a:miter lim="800000"/>
                            <a:headEnd/>
                            <a:tailEnd/>
                          </a:ln>
                        </pic:spPr>
                      </pic:pic>
                    </a:graphicData>
                  </a:graphic>
                </wp:inline>
              </w:drawing>
            </w:r>
          </w:p>
        </w:tc>
        <w:tc>
          <w:tcPr>
            <w:tcW w:w="5850" w:type="dxa"/>
            <w:tcBorders>
              <w:bottom w:val="single" w:sz="4" w:space="0" w:color="auto"/>
            </w:tcBorders>
            <w:tcMar>
              <w:left w:w="0" w:type="dxa"/>
              <w:right w:w="0" w:type="dxa"/>
            </w:tcMar>
            <w:vAlign w:val="bottom"/>
          </w:tcPr>
          <w:p w14:paraId="0E5D7B40" w14:textId="77777777" w:rsidR="008B50E8" w:rsidRPr="008B50E8" w:rsidRDefault="008B50E8" w:rsidP="00CC37EF">
            <w:pPr>
              <w:pStyle w:val="JCCReportCoverTitle"/>
              <w:rPr>
                <w:rFonts w:ascii="Arial" w:hAnsi="Arial" w:cs="Arial"/>
                <w:sz w:val="80"/>
                <w:szCs w:val="80"/>
              </w:rPr>
            </w:pPr>
            <w:r w:rsidRPr="008B50E8">
              <w:rPr>
                <w:rFonts w:ascii="Arial" w:hAnsi="Arial" w:cs="Arial"/>
                <w:color w:val="073873"/>
                <w:sz w:val="80"/>
                <w:szCs w:val="80"/>
              </w:rPr>
              <w:t>REQUEST FOR PROPOSALS</w:t>
            </w:r>
            <w:r w:rsidR="004D5961">
              <w:rPr>
                <w:rFonts w:ascii="Arial" w:hAnsi="Arial" w:cs="Arial"/>
                <w:color w:val="073873"/>
                <w:sz w:val="80"/>
                <w:szCs w:val="80"/>
              </w:rPr>
              <w:t xml:space="preserve"> </w:t>
            </w:r>
          </w:p>
          <w:p w14:paraId="334DEBF1" w14:textId="77777777" w:rsidR="008B50E8" w:rsidRPr="009E10B7" w:rsidRDefault="008B50E8" w:rsidP="00CC37EF">
            <w:pPr>
              <w:pStyle w:val="JCCReportCoverSpacer"/>
              <w:rPr>
                <w:rFonts w:ascii="Arial" w:hAnsi="Arial" w:cs="Arial"/>
              </w:rPr>
            </w:pPr>
            <w:r w:rsidRPr="009E10B7">
              <w:rPr>
                <w:rFonts w:ascii="Arial" w:hAnsi="Arial" w:cs="Arial"/>
              </w:rPr>
              <w:t xml:space="preserve"> </w:t>
            </w:r>
          </w:p>
        </w:tc>
      </w:tr>
      <w:tr w:rsidR="008B50E8" w:rsidRPr="009E10B7" w14:paraId="6BDDAC9D" w14:textId="77777777" w:rsidTr="00A43235">
        <w:trPr>
          <w:cantSplit/>
          <w:trHeight w:hRule="exact" w:val="6580"/>
        </w:trPr>
        <w:tc>
          <w:tcPr>
            <w:tcW w:w="3870" w:type="dxa"/>
            <w:vMerge/>
            <w:tcMar>
              <w:left w:w="0" w:type="dxa"/>
              <w:right w:w="0" w:type="dxa"/>
            </w:tcMar>
          </w:tcPr>
          <w:p w14:paraId="6095D607" w14:textId="77777777" w:rsidR="008B50E8" w:rsidRPr="009E10B7" w:rsidRDefault="008B50E8" w:rsidP="00CC37EF">
            <w:pPr>
              <w:rPr>
                <w:rFonts w:ascii="Arial" w:hAnsi="Arial" w:cs="Arial"/>
                <w:b/>
                <w:caps/>
                <w:spacing w:val="20"/>
                <w:sz w:val="28"/>
              </w:rPr>
            </w:pPr>
          </w:p>
        </w:tc>
        <w:tc>
          <w:tcPr>
            <w:tcW w:w="5850" w:type="dxa"/>
            <w:tcBorders>
              <w:top w:val="single" w:sz="4" w:space="0" w:color="auto"/>
            </w:tcBorders>
            <w:tcMar>
              <w:left w:w="0" w:type="dxa"/>
              <w:right w:w="0" w:type="dxa"/>
            </w:tcMar>
          </w:tcPr>
          <w:p w14:paraId="6ECF2F95" w14:textId="77777777" w:rsidR="009D51D0" w:rsidRDefault="009D51D0" w:rsidP="00CC37EF">
            <w:pPr>
              <w:pStyle w:val="JCCReportCoverSubhead"/>
              <w:rPr>
                <w:rFonts w:ascii="Arial" w:hAnsi="Arial" w:cs="Arial"/>
                <w:b/>
                <w:szCs w:val="28"/>
              </w:rPr>
            </w:pPr>
          </w:p>
          <w:p w14:paraId="46E50FBA" w14:textId="77777777" w:rsidR="00F00ED4" w:rsidRPr="00953443" w:rsidRDefault="00F00ED4" w:rsidP="00F00ED4">
            <w:pPr>
              <w:pStyle w:val="JCCReportCoverSubhead"/>
              <w:jc w:val="center"/>
              <w:rPr>
                <w:rFonts w:ascii="Arial" w:hAnsi="Arial" w:cs="Arial"/>
                <w:b/>
                <w:color w:val="FF0000"/>
                <w:szCs w:val="28"/>
              </w:rPr>
            </w:pPr>
            <w:r w:rsidRPr="00953443">
              <w:rPr>
                <w:rFonts w:ascii="Arial" w:hAnsi="Arial" w:cs="Arial"/>
                <w:b/>
                <w:color w:val="FF0000"/>
                <w:szCs w:val="28"/>
              </w:rPr>
              <w:t>REVISION No. 1</w:t>
            </w:r>
          </w:p>
          <w:p w14:paraId="5C9929B6" w14:textId="2B7F3E42" w:rsidR="00F00ED4" w:rsidRPr="00953443" w:rsidRDefault="00F00ED4" w:rsidP="00F00ED4">
            <w:pPr>
              <w:pStyle w:val="JCCReportCoverSubhead"/>
              <w:jc w:val="center"/>
              <w:rPr>
                <w:rFonts w:ascii="Arial" w:hAnsi="Arial" w:cs="Arial"/>
                <w:b/>
                <w:color w:val="FF0000"/>
                <w:szCs w:val="28"/>
              </w:rPr>
            </w:pPr>
            <w:r w:rsidRPr="00953443">
              <w:rPr>
                <w:rFonts w:ascii="Arial" w:hAnsi="Arial" w:cs="Arial"/>
                <w:b/>
                <w:color w:val="FF0000"/>
                <w:szCs w:val="28"/>
              </w:rPr>
              <w:t xml:space="preserve">Revised MAY </w:t>
            </w:r>
            <w:r w:rsidRPr="00953443">
              <w:rPr>
                <w:rFonts w:ascii="Arial" w:hAnsi="Arial" w:cs="Arial"/>
                <w:b/>
                <w:color w:val="FF0000"/>
                <w:szCs w:val="28"/>
              </w:rPr>
              <w:t>5, 2016</w:t>
            </w:r>
          </w:p>
          <w:p w14:paraId="72EDF29C" w14:textId="77777777" w:rsidR="00F00ED4" w:rsidRDefault="00F00ED4" w:rsidP="00CC37EF">
            <w:pPr>
              <w:pStyle w:val="JCCReportCoverSubhead"/>
              <w:rPr>
                <w:rFonts w:ascii="Arial" w:hAnsi="Arial" w:cs="Arial"/>
                <w:b/>
                <w:szCs w:val="28"/>
              </w:rPr>
            </w:pPr>
          </w:p>
          <w:p w14:paraId="15ABBEE7" w14:textId="06EC555F" w:rsidR="00D8201B" w:rsidRPr="009D51D0" w:rsidRDefault="00D8201B" w:rsidP="00CC37EF">
            <w:pPr>
              <w:pStyle w:val="JCCReportCoverSubhead"/>
              <w:rPr>
                <w:rFonts w:ascii="Arial" w:hAnsi="Arial" w:cs="Arial"/>
                <w:b/>
                <w:szCs w:val="28"/>
              </w:rPr>
            </w:pPr>
            <w:r w:rsidRPr="009D51D0">
              <w:rPr>
                <w:rFonts w:ascii="Arial" w:hAnsi="Arial" w:cs="Arial"/>
                <w:b/>
                <w:szCs w:val="28"/>
              </w:rPr>
              <w:t>Judicial Council of California,</w:t>
            </w:r>
          </w:p>
          <w:p w14:paraId="6F40C6EC" w14:textId="18EF4B03" w:rsidR="008B50E8" w:rsidRPr="009D51D0" w:rsidRDefault="00D8201B" w:rsidP="00CC37EF">
            <w:pPr>
              <w:pStyle w:val="JCCReportCoverSubhead"/>
              <w:rPr>
                <w:rFonts w:ascii="Arial" w:hAnsi="Arial" w:cs="Arial"/>
                <w:b/>
                <w:szCs w:val="28"/>
              </w:rPr>
            </w:pPr>
            <w:r w:rsidRPr="009D51D0">
              <w:rPr>
                <w:rFonts w:ascii="Arial" w:hAnsi="Arial" w:cs="Arial"/>
                <w:b/>
                <w:szCs w:val="28"/>
              </w:rPr>
              <w:t>Human resources division</w:t>
            </w:r>
          </w:p>
          <w:p w14:paraId="0CDCA77E" w14:textId="7AF9FEDF" w:rsidR="008B50E8" w:rsidRPr="00865B20" w:rsidRDefault="008B50E8" w:rsidP="008A5F61">
            <w:pPr>
              <w:pStyle w:val="JCCReportCoverSubhead"/>
              <w:rPr>
                <w:rFonts w:ascii="Arial" w:hAnsi="Arial" w:cs="Arial"/>
                <w:szCs w:val="28"/>
              </w:rPr>
            </w:pPr>
            <w:r>
              <w:rPr>
                <w:rFonts w:ascii="Arial" w:hAnsi="Arial" w:cs="Arial"/>
                <w:b/>
                <w:szCs w:val="28"/>
              </w:rPr>
              <w:br/>
            </w:r>
            <w:r w:rsidR="008A5F61">
              <w:rPr>
                <w:rFonts w:ascii="Arial" w:hAnsi="Arial" w:cs="Arial"/>
                <w:b/>
                <w:caps w:val="0"/>
                <w:szCs w:val="28"/>
              </w:rPr>
              <w:t xml:space="preserve">TITLE:  </w:t>
            </w:r>
            <w:r w:rsidR="00D8201B" w:rsidRPr="005D1CAB">
              <w:rPr>
                <w:rFonts w:ascii="Arial" w:hAnsi="Arial" w:cs="Arial"/>
                <w:b/>
                <w:caps w:val="0"/>
                <w:szCs w:val="28"/>
              </w:rPr>
              <w:t xml:space="preserve">Internet-Based Employment </w:t>
            </w:r>
            <w:r w:rsidR="008A5F61">
              <w:rPr>
                <w:rFonts w:ascii="Arial" w:hAnsi="Arial" w:cs="Arial"/>
                <w:b/>
                <w:caps w:val="0"/>
                <w:szCs w:val="28"/>
              </w:rPr>
              <w:t xml:space="preserve">   </w:t>
            </w:r>
            <w:r w:rsidR="00D8201B" w:rsidRPr="005D1CAB">
              <w:rPr>
                <w:rFonts w:ascii="Arial" w:hAnsi="Arial" w:cs="Arial"/>
                <w:b/>
                <w:caps w:val="0"/>
                <w:szCs w:val="28"/>
              </w:rPr>
              <w:t>Recruitmen</w:t>
            </w:r>
            <w:bookmarkStart w:id="0" w:name="_GoBack"/>
            <w:bookmarkEnd w:id="0"/>
            <w:r w:rsidR="00D8201B" w:rsidRPr="005D1CAB">
              <w:rPr>
                <w:rFonts w:ascii="Arial" w:hAnsi="Arial" w:cs="Arial"/>
                <w:b/>
                <w:caps w:val="0"/>
                <w:szCs w:val="28"/>
              </w:rPr>
              <w:t>t Software Solution &amp; Maintenance Services</w:t>
            </w:r>
          </w:p>
          <w:p w14:paraId="08124EDD" w14:textId="77777777" w:rsidR="008B50E8" w:rsidRDefault="008B50E8" w:rsidP="00CC37EF">
            <w:pPr>
              <w:pStyle w:val="Header"/>
              <w:tabs>
                <w:tab w:val="clear" w:pos="4320"/>
                <w:tab w:val="clear" w:pos="8640"/>
              </w:tabs>
              <w:autoSpaceDE w:val="0"/>
              <w:autoSpaceDN w:val="0"/>
              <w:adjustRightInd w:val="0"/>
              <w:rPr>
                <w:rFonts w:ascii="Arial" w:hAnsi="Arial" w:cs="Arial"/>
                <w:b/>
                <w:bCs/>
                <w:smallCaps/>
                <w:sz w:val="28"/>
                <w:szCs w:val="20"/>
              </w:rPr>
            </w:pPr>
          </w:p>
          <w:p w14:paraId="75AF5272" w14:textId="4BDFCD7B" w:rsidR="008A5F61" w:rsidRDefault="008A5F61" w:rsidP="00CC37EF">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 xml:space="preserve">RFP NO:  </w:t>
            </w:r>
            <w:r w:rsidR="00843658">
              <w:rPr>
                <w:rFonts w:ascii="Arial" w:hAnsi="Arial" w:cs="Arial"/>
                <w:b/>
                <w:bCs/>
                <w:smallCaps/>
                <w:sz w:val="28"/>
                <w:szCs w:val="20"/>
              </w:rPr>
              <w:t xml:space="preserve"> HR-TC-2016-04</w:t>
            </w:r>
            <w:r>
              <w:rPr>
                <w:rFonts w:ascii="Arial" w:hAnsi="Arial" w:cs="Arial"/>
                <w:b/>
                <w:bCs/>
                <w:smallCaps/>
                <w:sz w:val="28"/>
                <w:szCs w:val="20"/>
              </w:rPr>
              <w:t>-ML</w:t>
            </w:r>
          </w:p>
          <w:p w14:paraId="41682FB4" w14:textId="77777777" w:rsidR="008B50E8" w:rsidRDefault="008B50E8" w:rsidP="00CC37EF">
            <w:pPr>
              <w:pStyle w:val="Header"/>
              <w:tabs>
                <w:tab w:val="clear" w:pos="4320"/>
                <w:tab w:val="clear" w:pos="8640"/>
              </w:tabs>
              <w:autoSpaceDE w:val="0"/>
              <w:autoSpaceDN w:val="0"/>
              <w:adjustRightInd w:val="0"/>
              <w:rPr>
                <w:rFonts w:ascii="Arial" w:hAnsi="Arial" w:cs="Arial"/>
                <w:b/>
                <w:bCs/>
                <w:smallCaps/>
                <w:sz w:val="28"/>
                <w:szCs w:val="20"/>
              </w:rPr>
            </w:pPr>
          </w:p>
          <w:p w14:paraId="54FAE7CD" w14:textId="77777777" w:rsidR="008B50E8" w:rsidRDefault="008B50E8" w:rsidP="00CC37EF">
            <w:pPr>
              <w:pStyle w:val="Header"/>
              <w:tabs>
                <w:tab w:val="clear" w:pos="4320"/>
                <w:tab w:val="clear" w:pos="8640"/>
              </w:tabs>
              <w:autoSpaceDE w:val="0"/>
              <w:autoSpaceDN w:val="0"/>
              <w:adjustRightInd w:val="0"/>
              <w:rPr>
                <w:rFonts w:ascii="Arial" w:hAnsi="Arial" w:cs="Arial"/>
                <w:b/>
                <w:bCs/>
                <w:smallCaps/>
                <w:sz w:val="28"/>
                <w:szCs w:val="20"/>
              </w:rPr>
            </w:pPr>
          </w:p>
          <w:p w14:paraId="389B9464" w14:textId="77777777" w:rsidR="008B50E8" w:rsidRDefault="008B50E8" w:rsidP="00CC37EF">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14:paraId="6AF6D281" w14:textId="2259151F" w:rsidR="008A5F61" w:rsidRPr="008A5F61" w:rsidRDefault="008A5F61" w:rsidP="00CC37EF">
            <w:pPr>
              <w:pStyle w:val="Header"/>
              <w:tabs>
                <w:tab w:val="clear" w:pos="4320"/>
                <w:tab w:val="clear" w:pos="8640"/>
              </w:tabs>
              <w:autoSpaceDE w:val="0"/>
              <w:autoSpaceDN w:val="0"/>
              <w:adjustRightInd w:val="0"/>
              <w:rPr>
                <w:rFonts w:ascii="Arial" w:hAnsi="Arial" w:cs="Arial"/>
                <w:b/>
                <w:bCs/>
                <w:caps/>
                <w:color w:val="000000"/>
                <w:sz w:val="28"/>
                <w:szCs w:val="28"/>
              </w:rPr>
            </w:pPr>
            <w:r w:rsidRPr="008A5F61">
              <w:rPr>
                <w:rFonts w:ascii="Arial" w:hAnsi="Arial" w:cs="Arial"/>
                <w:b/>
                <w:bCs/>
                <w:caps/>
                <w:sz w:val="28"/>
                <w:szCs w:val="28"/>
              </w:rPr>
              <w:t xml:space="preserve">May </w:t>
            </w:r>
            <w:r w:rsidR="00F35A5A">
              <w:rPr>
                <w:rFonts w:ascii="Arial" w:hAnsi="Arial" w:cs="Arial"/>
                <w:b/>
                <w:bCs/>
                <w:caps/>
                <w:sz w:val="28"/>
                <w:szCs w:val="28"/>
              </w:rPr>
              <w:t>16</w:t>
            </w:r>
            <w:r w:rsidR="002811A6" w:rsidRPr="008A5F61">
              <w:rPr>
                <w:rFonts w:ascii="Arial" w:hAnsi="Arial" w:cs="Arial"/>
                <w:b/>
                <w:bCs/>
                <w:caps/>
                <w:sz w:val="28"/>
                <w:szCs w:val="28"/>
              </w:rPr>
              <w:t>, 2016</w:t>
            </w:r>
            <w:r w:rsidR="008B50E8" w:rsidRPr="008A5F61">
              <w:rPr>
                <w:rFonts w:ascii="Arial" w:hAnsi="Arial" w:cs="Arial"/>
                <w:b/>
                <w:bCs/>
                <w:caps/>
                <w:color w:val="000000"/>
                <w:sz w:val="28"/>
                <w:szCs w:val="28"/>
              </w:rPr>
              <w:t xml:space="preserve"> no later than</w:t>
            </w:r>
            <w:r w:rsidR="002811A6" w:rsidRPr="008A5F61">
              <w:rPr>
                <w:rFonts w:ascii="Arial" w:hAnsi="Arial" w:cs="Arial"/>
                <w:b/>
                <w:bCs/>
                <w:caps/>
                <w:color w:val="000000"/>
                <w:sz w:val="28"/>
                <w:szCs w:val="28"/>
              </w:rPr>
              <w:t xml:space="preserve"> </w:t>
            </w:r>
          </w:p>
          <w:p w14:paraId="43988FE7" w14:textId="4E52326F" w:rsidR="008B50E8" w:rsidRPr="008A5F61" w:rsidRDefault="00600A5C" w:rsidP="00CC37EF">
            <w:pPr>
              <w:pStyle w:val="Header"/>
              <w:tabs>
                <w:tab w:val="clear" w:pos="4320"/>
                <w:tab w:val="clear" w:pos="8640"/>
              </w:tabs>
              <w:autoSpaceDE w:val="0"/>
              <w:autoSpaceDN w:val="0"/>
              <w:adjustRightInd w:val="0"/>
              <w:rPr>
                <w:rFonts w:ascii="Arial" w:hAnsi="Arial" w:cs="Arial"/>
                <w:b/>
                <w:bCs/>
                <w:caps/>
                <w:color w:val="000000"/>
                <w:sz w:val="28"/>
                <w:szCs w:val="20"/>
              </w:rPr>
            </w:pPr>
            <w:r>
              <w:rPr>
                <w:rFonts w:ascii="Arial" w:hAnsi="Arial" w:cs="Arial"/>
                <w:b/>
                <w:bCs/>
                <w:caps/>
                <w:color w:val="000000"/>
                <w:sz w:val="28"/>
                <w:szCs w:val="28"/>
              </w:rPr>
              <w:t>3</w:t>
            </w:r>
            <w:r w:rsidR="00A43235" w:rsidRPr="008A5F61">
              <w:rPr>
                <w:rFonts w:ascii="Arial" w:hAnsi="Arial" w:cs="Arial"/>
                <w:b/>
                <w:bCs/>
                <w:caps/>
                <w:color w:val="000000"/>
                <w:sz w:val="28"/>
                <w:szCs w:val="28"/>
              </w:rPr>
              <w:t>:00</w:t>
            </w:r>
            <w:r w:rsidR="002811A6" w:rsidRPr="008A5F61">
              <w:rPr>
                <w:rFonts w:ascii="Arial" w:hAnsi="Arial" w:cs="Arial"/>
                <w:b/>
                <w:bCs/>
                <w:caps/>
                <w:color w:val="000000"/>
                <w:sz w:val="28"/>
                <w:szCs w:val="28"/>
              </w:rPr>
              <w:t xml:space="preserve"> </w:t>
            </w:r>
            <w:r w:rsidR="008B50E8" w:rsidRPr="008A5F61">
              <w:rPr>
                <w:rFonts w:ascii="Arial" w:hAnsi="Arial" w:cs="Arial"/>
                <w:b/>
                <w:bCs/>
                <w:caps/>
                <w:color w:val="000000"/>
                <w:sz w:val="28"/>
                <w:szCs w:val="20"/>
              </w:rPr>
              <w:t xml:space="preserve">p.m. </w:t>
            </w:r>
            <w:r w:rsidR="00A43235" w:rsidRPr="008A5F61">
              <w:rPr>
                <w:rFonts w:ascii="Arial" w:hAnsi="Arial" w:cs="Arial"/>
                <w:b/>
                <w:bCs/>
                <w:caps/>
                <w:color w:val="000000"/>
                <w:sz w:val="28"/>
                <w:szCs w:val="20"/>
              </w:rPr>
              <w:t>(</w:t>
            </w:r>
            <w:r w:rsidR="008B50E8" w:rsidRPr="008A5F61">
              <w:rPr>
                <w:rFonts w:ascii="Arial" w:hAnsi="Arial" w:cs="Arial"/>
                <w:b/>
                <w:bCs/>
                <w:caps/>
                <w:color w:val="000000"/>
                <w:sz w:val="28"/>
                <w:szCs w:val="20"/>
              </w:rPr>
              <w:t>Pacific time</w:t>
            </w:r>
            <w:r w:rsidR="00A43235" w:rsidRPr="008A5F61">
              <w:rPr>
                <w:rFonts w:ascii="Arial" w:hAnsi="Arial" w:cs="Arial"/>
                <w:b/>
                <w:bCs/>
                <w:caps/>
                <w:color w:val="000000"/>
                <w:sz w:val="28"/>
                <w:szCs w:val="20"/>
              </w:rPr>
              <w:t>)</w:t>
            </w:r>
            <w:r w:rsidR="008B50E8" w:rsidRPr="008A5F61">
              <w:rPr>
                <w:rFonts w:ascii="Arial" w:hAnsi="Arial" w:cs="Arial"/>
                <w:b/>
                <w:bCs/>
                <w:caps/>
                <w:color w:val="000000"/>
                <w:sz w:val="28"/>
                <w:szCs w:val="20"/>
              </w:rPr>
              <w:t xml:space="preserve"> </w:t>
            </w:r>
          </w:p>
          <w:p w14:paraId="4ED56703" w14:textId="77777777" w:rsidR="008B50E8" w:rsidRPr="009E10B7" w:rsidRDefault="008B50E8" w:rsidP="00CC37EF">
            <w:pPr>
              <w:pStyle w:val="Header"/>
              <w:tabs>
                <w:tab w:val="clear" w:pos="4320"/>
                <w:tab w:val="clear" w:pos="8640"/>
              </w:tabs>
              <w:autoSpaceDE w:val="0"/>
              <w:autoSpaceDN w:val="0"/>
              <w:adjustRightInd w:val="0"/>
              <w:rPr>
                <w:rFonts w:ascii="Arial" w:hAnsi="Arial" w:cs="Arial"/>
                <w:b/>
                <w:bCs/>
                <w:sz w:val="36"/>
              </w:rPr>
            </w:pPr>
          </w:p>
        </w:tc>
      </w:tr>
    </w:tbl>
    <w:p w14:paraId="3233EAAA"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0CBE3754" w14:textId="77777777" w:rsidR="00C37FF7" w:rsidRDefault="00C37FF7" w:rsidP="00C37FF7">
      <w:pPr>
        <w:jc w:val="center"/>
        <w:rPr>
          <w:b/>
          <w:bCs/>
          <w:sz w:val="26"/>
          <w:szCs w:val="26"/>
        </w:rPr>
      </w:pPr>
    </w:p>
    <w:p w14:paraId="785D5480" w14:textId="77777777" w:rsidR="00C37FF7" w:rsidRDefault="00C37FF7" w:rsidP="00C37FF7">
      <w:pPr>
        <w:jc w:val="center"/>
        <w:rPr>
          <w:b/>
          <w:bCs/>
          <w:sz w:val="26"/>
          <w:szCs w:val="26"/>
        </w:rPr>
      </w:pPr>
    </w:p>
    <w:p w14:paraId="7DF7BE67" w14:textId="77777777" w:rsidR="00C37FF7" w:rsidRDefault="00C37FF7" w:rsidP="00C37FF7">
      <w:pPr>
        <w:keepNext/>
        <w:ind w:left="720" w:hanging="720"/>
        <w:rPr>
          <w:b/>
          <w:bCs/>
        </w:rPr>
      </w:pPr>
      <w:r w:rsidRPr="00D74462">
        <w:rPr>
          <w:b/>
          <w:bCs/>
        </w:rPr>
        <w:lastRenderedPageBreak/>
        <w:t>1.0</w:t>
      </w:r>
      <w:r w:rsidRPr="00D74462">
        <w:rPr>
          <w:b/>
          <w:bCs/>
        </w:rPr>
        <w:tab/>
      </w:r>
      <w:r>
        <w:rPr>
          <w:b/>
          <w:bCs/>
        </w:rPr>
        <w:t>BACKGROUND</w:t>
      </w:r>
      <w:r w:rsidRPr="00D74462">
        <w:rPr>
          <w:b/>
          <w:bCs/>
        </w:rPr>
        <w:t xml:space="preserve"> INFORMATION</w:t>
      </w:r>
    </w:p>
    <w:p w14:paraId="24506357" w14:textId="77777777" w:rsidR="00C37FF7" w:rsidRDefault="00C37FF7" w:rsidP="00C37FF7">
      <w:pPr>
        <w:keepNext/>
      </w:pPr>
    </w:p>
    <w:p w14:paraId="45030669" w14:textId="27BA67AC" w:rsidR="009A4B9F" w:rsidRPr="00BE5296" w:rsidRDefault="009A4B9F" w:rsidP="00BE5296">
      <w:pPr>
        <w:keepNext/>
        <w:ind w:left="720" w:right="144"/>
        <w:jc w:val="both"/>
        <w:rPr>
          <w:bCs/>
        </w:rPr>
      </w:pPr>
      <w:r w:rsidRPr="00BE5296">
        <w:rPr>
          <w:bCs/>
        </w:rPr>
        <w:t>The Judicial Council o</w:t>
      </w:r>
      <w:r w:rsidR="008346B3">
        <w:rPr>
          <w:bCs/>
        </w:rPr>
        <w:t>f California (</w:t>
      </w:r>
      <w:r w:rsidR="000538EE" w:rsidRPr="00BE5296">
        <w:rPr>
          <w:bCs/>
        </w:rPr>
        <w:t>“J</w:t>
      </w:r>
      <w:r w:rsidR="00FB591A">
        <w:rPr>
          <w:bCs/>
        </w:rPr>
        <w:t>udicial Council</w:t>
      </w:r>
      <w:r w:rsidR="000538EE" w:rsidRPr="00BE5296">
        <w:rPr>
          <w:bCs/>
        </w:rPr>
        <w:t>”</w:t>
      </w:r>
      <w:r w:rsidRPr="00BE5296">
        <w:rPr>
          <w:bCs/>
        </w:rPr>
        <w:t>), chaired by the Chief Justice of California, is the chief policy making agency of the California judicial system, and includes the superior courts, appellate courts and state supreme court.  The California Constitution directs the Council to improve the administration of justice by surveying judicial business, recommending improvements to the courts and making recommendations annually to the Governor and the Legislature. The Judicial Council also adopts rules for court administration, practice and procedure, and performs other functions prescribed by law.  The Judicial Council is</w:t>
      </w:r>
      <w:r w:rsidR="000538EE" w:rsidRPr="00BE5296">
        <w:rPr>
          <w:bCs/>
        </w:rPr>
        <w:t xml:space="preserve"> the staff agency for the council and assists both the council and its chair in performing their duties</w:t>
      </w:r>
      <w:r w:rsidRPr="00BE5296">
        <w:rPr>
          <w:bCs/>
        </w:rPr>
        <w:t>.</w:t>
      </w:r>
    </w:p>
    <w:p w14:paraId="52FD9794" w14:textId="77777777" w:rsidR="009A4B9F" w:rsidRPr="009A4B9F" w:rsidRDefault="009A4B9F" w:rsidP="009A4B9F">
      <w:pPr>
        <w:pStyle w:val="ListParagraph"/>
        <w:keepNext/>
        <w:ind w:left="1272" w:right="144"/>
        <w:jc w:val="both"/>
        <w:rPr>
          <w:bCs/>
        </w:rPr>
      </w:pPr>
    </w:p>
    <w:p w14:paraId="3AFFC611" w14:textId="4132158B" w:rsidR="00C37FF7" w:rsidRPr="00CC37EF" w:rsidRDefault="009A4B9F" w:rsidP="00CC37EF">
      <w:pPr>
        <w:keepNext/>
        <w:ind w:left="720" w:right="144"/>
        <w:jc w:val="both"/>
        <w:rPr>
          <w:bCs/>
        </w:rPr>
      </w:pPr>
      <w:r w:rsidRPr="00BE5296">
        <w:rPr>
          <w:bCs/>
        </w:rPr>
        <w:t>This Request for Proposal (“RFP”) is being issued by the Ju</w:t>
      </w:r>
      <w:r w:rsidR="008346B3">
        <w:rPr>
          <w:bCs/>
        </w:rPr>
        <w:t>d</w:t>
      </w:r>
      <w:r w:rsidR="005C7503">
        <w:rPr>
          <w:bCs/>
        </w:rPr>
        <w:t>icial Council on behalf of the f</w:t>
      </w:r>
      <w:r w:rsidR="008346B3">
        <w:rPr>
          <w:bCs/>
        </w:rPr>
        <w:t xml:space="preserve">ifty-eight (58) </w:t>
      </w:r>
      <w:r w:rsidR="00CC37EF">
        <w:rPr>
          <w:bCs/>
        </w:rPr>
        <w:t xml:space="preserve">Superior Courts of California, </w:t>
      </w:r>
      <w:r w:rsidRPr="00BE5296">
        <w:rPr>
          <w:bCs/>
        </w:rPr>
        <w:t>(collectively, “Purchasing Group,” and individually, a “member of the Purchasing Group” or “Purchasing Group member”).</w:t>
      </w:r>
    </w:p>
    <w:p w14:paraId="015E3C44" w14:textId="77777777" w:rsidR="0088206E" w:rsidRDefault="0088206E"/>
    <w:p w14:paraId="173AB820" w14:textId="6F28743C" w:rsidR="00C37FF7" w:rsidRPr="0052724D" w:rsidRDefault="0085052D" w:rsidP="0052724D">
      <w:pPr>
        <w:pStyle w:val="ListParagraph"/>
        <w:keepNext/>
        <w:numPr>
          <w:ilvl w:val="0"/>
          <w:numId w:val="15"/>
        </w:numPr>
        <w:rPr>
          <w:b/>
          <w:bCs/>
        </w:rPr>
      </w:pPr>
      <w:r>
        <w:rPr>
          <w:b/>
          <w:bCs/>
        </w:rPr>
        <w:t xml:space="preserve">      </w:t>
      </w:r>
      <w:r w:rsidR="00FC4A81" w:rsidRPr="0052724D">
        <w:rPr>
          <w:b/>
          <w:bCs/>
        </w:rPr>
        <w:t xml:space="preserve">DESCRIPTION OF </w:t>
      </w:r>
      <w:r w:rsidR="000518CD" w:rsidRPr="0052724D">
        <w:rPr>
          <w:b/>
          <w:bCs/>
        </w:rPr>
        <w:t>GOODS AND/OR SER</w:t>
      </w:r>
      <w:r w:rsidR="009C38A6" w:rsidRPr="0052724D">
        <w:rPr>
          <w:b/>
          <w:bCs/>
        </w:rPr>
        <w:t xml:space="preserve">VICES </w:t>
      </w:r>
    </w:p>
    <w:p w14:paraId="42B658AD" w14:textId="77777777" w:rsidR="00FC4A81" w:rsidRDefault="00FC4A81" w:rsidP="00FC4A81">
      <w:pPr>
        <w:keepNext/>
        <w:ind w:left="720" w:hanging="720"/>
      </w:pPr>
    </w:p>
    <w:p w14:paraId="3D4F9913" w14:textId="3C6462C5" w:rsidR="0052724D" w:rsidRDefault="00FF4299" w:rsidP="00FF4299">
      <w:pPr>
        <w:pStyle w:val="BodyTextIndent2"/>
        <w:spacing w:after="0" w:line="240" w:lineRule="auto"/>
        <w:ind w:left="1440" w:hanging="660"/>
        <w:rPr>
          <w:bCs/>
        </w:rPr>
      </w:pPr>
      <w:r>
        <w:rPr>
          <w:bCs/>
        </w:rPr>
        <w:t>2.1</w:t>
      </w:r>
      <w:r>
        <w:rPr>
          <w:bCs/>
        </w:rPr>
        <w:tab/>
      </w:r>
      <w:r w:rsidR="0052724D" w:rsidRPr="00B11A09">
        <w:rPr>
          <w:bCs/>
        </w:rPr>
        <w:t xml:space="preserve">The </w:t>
      </w:r>
      <w:r w:rsidR="00DB07F4">
        <w:rPr>
          <w:bCs/>
        </w:rPr>
        <w:t>Judicial Council</w:t>
      </w:r>
      <w:r w:rsidR="0052724D" w:rsidRPr="00B11A09">
        <w:rPr>
          <w:bCs/>
        </w:rPr>
        <w:t xml:space="preserve"> is requesting proposals from highly qualified vendors with expertise in providing an internet-based employment recruitment solution, to individual members of the Purchasing Group on a statewide basis</w:t>
      </w:r>
      <w:r w:rsidR="005C7503">
        <w:rPr>
          <w:bCs/>
        </w:rPr>
        <w:t xml:space="preserve"> </w:t>
      </w:r>
      <w:r w:rsidR="005C7503">
        <w:rPr>
          <w:b/>
          <w:bCs/>
        </w:rPr>
        <w:t>(as needed per court)</w:t>
      </w:r>
      <w:r w:rsidR="0052724D" w:rsidRPr="00B11A09">
        <w:rPr>
          <w:bCs/>
        </w:rPr>
        <w:t>.  Vendors may elect to team with distributors or other vendors to meet the requirements of this RFP.</w:t>
      </w:r>
    </w:p>
    <w:p w14:paraId="33C788E8" w14:textId="77777777" w:rsidR="008622DF" w:rsidRDefault="008622DF" w:rsidP="00B11A09">
      <w:pPr>
        <w:pStyle w:val="BodyTextIndent2"/>
        <w:spacing w:after="0" w:line="240" w:lineRule="auto"/>
        <w:ind w:left="780"/>
        <w:rPr>
          <w:bCs/>
        </w:rPr>
      </w:pPr>
    </w:p>
    <w:p w14:paraId="36AB6E2A" w14:textId="5D84384E" w:rsidR="00133E36" w:rsidRPr="0052724D" w:rsidRDefault="00FF4299" w:rsidP="00FF4299">
      <w:pPr>
        <w:pStyle w:val="BodyTextIndent2"/>
        <w:spacing w:after="0" w:line="240" w:lineRule="auto"/>
        <w:ind w:left="1440" w:hanging="720"/>
      </w:pPr>
      <w:r>
        <w:rPr>
          <w:bCs/>
        </w:rPr>
        <w:t>2.2</w:t>
      </w:r>
      <w:r>
        <w:rPr>
          <w:bCs/>
        </w:rPr>
        <w:tab/>
      </w:r>
      <w:r w:rsidR="008622DF" w:rsidRPr="008622DF">
        <w:rPr>
          <w:bCs/>
        </w:rPr>
        <w:t xml:space="preserve">The Human Resources departments of the Superior Courts of California are responsible for providing recruiting services for the individual courts. The courts are in need of an internet-based employment recruitment software solution </w:t>
      </w:r>
      <w:r w:rsidR="00BB0BB3" w:rsidRPr="00BB0BB3">
        <w:rPr>
          <w:b/>
          <w:bCs/>
        </w:rPr>
        <w:t xml:space="preserve">(as needed per court) </w:t>
      </w:r>
      <w:r w:rsidR="008622DF" w:rsidRPr="008622DF">
        <w:rPr>
          <w:bCs/>
        </w:rPr>
        <w:t xml:space="preserve">as a means of publicizing job openings and receiving, storing and processing qualified applications. </w:t>
      </w:r>
      <w:r w:rsidR="00133E36">
        <w:t xml:space="preserve">More detailed </w:t>
      </w:r>
      <w:r w:rsidR="00B613E6">
        <w:t xml:space="preserve">system </w:t>
      </w:r>
      <w:r w:rsidR="00133E36">
        <w:t xml:space="preserve">criteria can be found in </w:t>
      </w:r>
      <w:r w:rsidR="00133E36" w:rsidRPr="00D41C85">
        <w:rPr>
          <w:b/>
        </w:rPr>
        <w:t>Attachment 7</w:t>
      </w:r>
      <w:r w:rsidR="00133E36">
        <w:t xml:space="preserve">:   </w:t>
      </w:r>
      <w:r w:rsidR="00FD15CF" w:rsidRPr="00250443">
        <w:t>Minimum</w:t>
      </w:r>
      <w:r w:rsidR="00FD15CF">
        <w:t xml:space="preserve"> </w:t>
      </w:r>
      <w:r w:rsidR="00133E36">
        <w:t>Employment Recruitment Software Requirements.</w:t>
      </w:r>
    </w:p>
    <w:p w14:paraId="2422ADE8" w14:textId="77777777" w:rsidR="008622DF" w:rsidRPr="008622DF" w:rsidRDefault="008622DF" w:rsidP="008622DF">
      <w:pPr>
        <w:pStyle w:val="BodyTextIndent2"/>
        <w:spacing w:after="0" w:line="240" w:lineRule="auto"/>
        <w:ind w:left="780"/>
        <w:rPr>
          <w:bCs/>
        </w:rPr>
      </w:pPr>
    </w:p>
    <w:p w14:paraId="190CB356" w14:textId="77777777" w:rsidR="004A0662" w:rsidRPr="004A0662" w:rsidRDefault="00FF4299" w:rsidP="004A0662">
      <w:pPr>
        <w:pStyle w:val="ListParagraph"/>
        <w:ind w:left="1440" w:hanging="720"/>
        <w:outlineLvl w:val="1"/>
      </w:pPr>
      <w:r>
        <w:rPr>
          <w:bCs/>
        </w:rPr>
        <w:t>2.3</w:t>
      </w:r>
      <w:r>
        <w:rPr>
          <w:bCs/>
        </w:rPr>
        <w:tab/>
      </w:r>
      <w:r w:rsidR="0052724D" w:rsidRPr="00C94B1C">
        <w:rPr>
          <w:bCs/>
        </w:rPr>
        <w:t xml:space="preserve">The </w:t>
      </w:r>
      <w:r w:rsidR="00DB07F4">
        <w:rPr>
          <w:bCs/>
        </w:rPr>
        <w:t>Judicial Council</w:t>
      </w:r>
      <w:r w:rsidR="0052724D" w:rsidRPr="00C94B1C">
        <w:rPr>
          <w:bCs/>
        </w:rPr>
        <w:t xml:space="preserve"> intends to award</w:t>
      </w:r>
      <w:r w:rsidR="004A0662">
        <w:rPr>
          <w:bCs/>
        </w:rPr>
        <w:t xml:space="preserve"> one or more Master A</w:t>
      </w:r>
      <w:r w:rsidR="0052724D" w:rsidRPr="00C94B1C">
        <w:rPr>
          <w:bCs/>
        </w:rPr>
        <w:t xml:space="preserve">greements (“Master Agreement”), for </w:t>
      </w:r>
      <w:r w:rsidR="00795989">
        <w:rPr>
          <w:bCs/>
        </w:rPr>
        <w:t xml:space="preserve">an </w:t>
      </w:r>
      <w:r w:rsidR="00795989">
        <w:rPr>
          <w:color w:val="000000"/>
        </w:rPr>
        <w:t>initial three (3) year agreement with two (2) one year options to renew</w:t>
      </w:r>
      <w:r w:rsidR="004A0662">
        <w:rPr>
          <w:color w:val="000000"/>
        </w:rPr>
        <w:t xml:space="preserve">. </w:t>
      </w:r>
      <w:r w:rsidR="004A0662" w:rsidRPr="004A0662">
        <w:t xml:space="preserve">If the Judicial Council elects to extend the term of this Master Agreement, any agreed upon price adjustment (whether an increase or decrease) may not exceed the percentage change in the 12-month average of the Consumer Price Index (CPI), below.  </w:t>
      </w:r>
    </w:p>
    <w:p w14:paraId="1748A79C" w14:textId="77777777" w:rsidR="004A0662" w:rsidRPr="004A0662" w:rsidRDefault="004A0662" w:rsidP="004A0662">
      <w:pPr>
        <w:ind w:left="720" w:hanging="720"/>
        <w:outlineLvl w:val="1"/>
      </w:pPr>
      <w:r w:rsidRPr="004A0662">
        <w:tab/>
      </w:r>
      <w:r w:rsidRPr="004A0662">
        <w:tab/>
      </w:r>
      <w:r w:rsidRPr="004A0662">
        <w:tab/>
      </w:r>
      <w:r w:rsidRPr="004A0662">
        <w:tab/>
      </w:r>
      <w:r w:rsidRPr="004A0662">
        <w:tab/>
      </w:r>
      <w:r w:rsidRPr="004A0662">
        <w:tab/>
      </w:r>
      <w:r w:rsidRPr="004A0662">
        <w:tab/>
      </w:r>
      <w:hyperlink r:id="rId9" w:history="1">
        <w:r w:rsidRPr="004A0662">
          <w:rPr>
            <w:color w:val="0563C1"/>
            <w:u w:val="single"/>
          </w:rPr>
          <w:t>http://data.bls.gov/timeseries/CUUR0000SA0?output_view=pct_12mths</w:t>
        </w:r>
      </w:hyperlink>
      <w:r w:rsidRPr="004A0662">
        <w:t xml:space="preserve"> </w:t>
      </w:r>
    </w:p>
    <w:p w14:paraId="5952DC71" w14:textId="77777777" w:rsidR="004A0662" w:rsidRPr="004A0662" w:rsidRDefault="004A0662" w:rsidP="004A0662">
      <w:pPr>
        <w:ind w:left="720" w:hanging="720"/>
        <w:outlineLvl w:val="1"/>
      </w:pPr>
      <w:r w:rsidRPr="004A0662">
        <w:tab/>
      </w:r>
      <w:r w:rsidRPr="004A0662">
        <w:tab/>
      </w:r>
      <w:r w:rsidRPr="004A0662">
        <w:tab/>
      </w:r>
      <w:r w:rsidRPr="004A0662">
        <w:tab/>
        <w:t>Consumer Price Index - All Urban Consumers</w:t>
      </w:r>
    </w:p>
    <w:p w14:paraId="5ADFD3E9" w14:textId="77777777" w:rsidR="004A0662" w:rsidRPr="004A0662" w:rsidRDefault="004A0662" w:rsidP="004A0662">
      <w:pPr>
        <w:ind w:left="720" w:hanging="720"/>
        <w:outlineLvl w:val="1"/>
      </w:pPr>
      <w:r w:rsidRPr="004A0662">
        <w:tab/>
      </w:r>
      <w:r w:rsidRPr="004A0662">
        <w:tab/>
      </w:r>
      <w:r w:rsidRPr="004A0662">
        <w:tab/>
      </w:r>
      <w:r w:rsidRPr="004A0662">
        <w:tab/>
        <w:t>12-Month Percent Change</w:t>
      </w:r>
    </w:p>
    <w:p w14:paraId="57D16AF5" w14:textId="77777777" w:rsidR="004A0662" w:rsidRPr="004A0662" w:rsidRDefault="004A0662" w:rsidP="004A0662">
      <w:pPr>
        <w:ind w:left="720" w:hanging="720"/>
        <w:outlineLvl w:val="1"/>
      </w:pPr>
      <w:r w:rsidRPr="004A0662">
        <w:tab/>
      </w:r>
      <w:r w:rsidRPr="004A0662">
        <w:tab/>
      </w:r>
      <w:r w:rsidRPr="004A0662">
        <w:tab/>
      </w:r>
      <w:r w:rsidRPr="004A0662">
        <w:tab/>
        <w:t>Series Id:    CUUR0000SA0</w:t>
      </w:r>
    </w:p>
    <w:p w14:paraId="180126A0" w14:textId="77777777" w:rsidR="004A0662" w:rsidRPr="004A0662" w:rsidRDefault="004A0662" w:rsidP="004A0662">
      <w:pPr>
        <w:ind w:left="720" w:hanging="720"/>
        <w:outlineLvl w:val="1"/>
      </w:pPr>
      <w:r w:rsidRPr="004A0662">
        <w:tab/>
      </w:r>
      <w:r w:rsidRPr="004A0662">
        <w:tab/>
      </w:r>
      <w:r w:rsidRPr="004A0662">
        <w:tab/>
      </w:r>
      <w:r w:rsidRPr="004A0662">
        <w:tab/>
        <w:t>Not Seasonally Adjusted</w:t>
      </w:r>
    </w:p>
    <w:p w14:paraId="7F3397FF" w14:textId="77777777" w:rsidR="004A0662" w:rsidRPr="004A0662" w:rsidRDefault="004A0662" w:rsidP="004A0662">
      <w:pPr>
        <w:ind w:left="720" w:hanging="720"/>
        <w:outlineLvl w:val="1"/>
      </w:pPr>
      <w:r w:rsidRPr="004A0662">
        <w:tab/>
      </w:r>
      <w:r w:rsidRPr="004A0662">
        <w:tab/>
      </w:r>
      <w:r w:rsidRPr="004A0662">
        <w:tab/>
      </w:r>
      <w:r w:rsidRPr="004A0662">
        <w:tab/>
        <w:t>Area:         U.S. city average</w:t>
      </w:r>
    </w:p>
    <w:p w14:paraId="795B0399" w14:textId="77777777" w:rsidR="004A0662" w:rsidRPr="004A0662" w:rsidRDefault="004A0662" w:rsidP="004A0662">
      <w:pPr>
        <w:ind w:left="720" w:hanging="720"/>
        <w:outlineLvl w:val="1"/>
      </w:pPr>
      <w:r w:rsidRPr="004A0662">
        <w:tab/>
      </w:r>
      <w:r w:rsidRPr="004A0662">
        <w:tab/>
      </w:r>
      <w:r w:rsidRPr="004A0662">
        <w:tab/>
      </w:r>
      <w:r w:rsidRPr="004A0662">
        <w:tab/>
        <w:t>Item:         All items</w:t>
      </w:r>
    </w:p>
    <w:p w14:paraId="33A60F6D" w14:textId="77777777" w:rsidR="004A0662" w:rsidRDefault="004A0662" w:rsidP="004A0662">
      <w:pPr>
        <w:ind w:left="720" w:hanging="720"/>
        <w:outlineLvl w:val="1"/>
      </w:pPr>
      <w:r w:rsidRPr="004A0662">
        <w:tab/>
      </w:r>
      <w:r w:rsidRPr="004A0662">
        <w:tab/>
      </w:r>
      <w:r w:rsidRPr="004A0662">
        <w:tab/>
      </w:r>
      <w:r w:rsidRPr="004A0662">
        <w:tab/>
        <w:t>Base Period:  1982-84=100</w:t>
      </w:r>
    </w:p>
    <w:p w14:paraId="50B77F8C" w14:textId="77777777" w:rsidR="004A0662" w:rsidRPr="004A0662" w:rsidRDefault="004A0662" w:rsidP="004A0662">
      <w:pPr>
        <w:ind w:left="720" w:hanging="720"/>
        <w:outlineLvl w:val="1"/>
      </w:pPr>
    </w:p>
    <w:p w14:paraId="47154BBB" w14:textId="4F2EC7E5" w:rsidR="00C94B1C" w:rsidRDefault="004A0662" w:rsidP="00FF4299">
      <w:pPr>
        <w:pStyle w:val="BodyTextIndent2"/>
        <w:spacing w:after="0" w:line="240" w:lineRule="auto"/>
        <w:ind w:left="1440" w:hanging="720"/>
        <w:rPr>
          <w:bCs/>
        </w:rPr>
      </w:pPr>
      <w:r>
        <w:rPr>
          <w:color w:val="000000"/>
        </w:rPr>
        <w:t xml:space="preserve"> </w:t>
      </w:r>
      <w:r>
        <w:rPr>
          <w:bCs/>
        </w:rPr>
        <w:tab/>
        <w:t xml:space="preserve">The vendor or vendors shall </w:t>
      </w:r>
      <w:r w:rsidR="0052724D" w:rsidRPr="00C94B1C">
        <w:rPr>
          <w:bCs/>
        </w:rPr>
        <w:t>supply members of the Purchasing Group throughout California with an unknown quantity of internet-based employment recruitment software solution, including imple</w:t>
      </w:r>
      <w:r w:rsidR="008622DF" w:rsidRPr="00C94B1C">
        <w:rPr>
          <w:bCs/>
        </w:rPr>
        <w:t>mentation, and support services</w:t>
      </w:r>
      <w:r w:rsidR="001C009E">
        <w:rPr>
          <w:bCs/>
        </w:rPr>
        <w:t xml:space="preserve">.  </w:t>
      </w:r>
      <w:r w:rsidR="00C94B1C" w:rsidRPr="00C94B1C">
        <w:rPr>
          <w:bCs/>
        </w:rPr>
        <w:t>The Purchasing Group members will not be required to use any Master Agreement that may result from this RFP.  Purchasing decisions will be based on what is in the best interest of the Purchasing Group member.</w:t>
      </w:r>
    </w:p>
    <w:p w14:paraId="7EB8BE21" w14:textId="77777777" w:rsidR="00C94B1C" w:rsidRDefault="00C94B1C" w:rsidP="00C94B1C">
      <w:pPr>
        <w:pStyle w:val="BodyTextIndent2"/>
        <w:spacing w:after="0" w:line="240" w:lineRule="auto"/>
        <w:ind w:left="720"/>
        <w:rPr>
          <w:bCs/>
        </w:rPr>
      </w:pPr>
    </w:p>
    <w:p w14:paraId="2993679B" w14:textId="6E886187" w:rsidR="00C94B1C" w:rsidRDefault="00FF4299" w:rsidP="00FF4299">
      <w:pPr>
        <w:pStyle w:val="BodyTextIndent2"/>
        <w:spacing w:after="0" w:line="240" w:lineRule="auto"/>
        <w:ind w:left="1440" w:hanging="720"/>
      </w:pPr>
      <w:r>
        <w:rPr>
          <w:bCs/>
        </w:rPr>
        <w:t>2.4</w:t>
      </w:r>
      <w:r>
        <w:rPr>
          <w:bCs/>
        </w:rPr>
        <w:tab/>
      </w:r>
      <w:r w:rsidR="00C94B1C" w:rsidRPr="00C94B1C">
        <w:rPr>
          <w:bCs/>
        </w:rPr>
        <w:t>After award of a Master Agreement or Master Agreements, requests for implementation of an internet-based employment recruitment solution will be made by the Purchasing Group member through the issuance of a Work Order or Purchase Order.  The Work Order or Purchase Order will reference the Master Agreement number and will list and describe all of the requested services.  The terms and conditions of the Master Agreement shall take precedence over the terms and conditions of any Work Order or Purchase Order, contract, or terms and conditions included on an invoice or like document unless changes are made by reference to specific provisions of the Master Agreement.</w:t>
      </w:r>
    </w:p>
    <w:p w14:paraId="1F9F8C80" w14:textId="77777777" w:rsidR="00C94B1C" w:rsidRDefault="00C94B1C" w:rsidP="0052724D">
      <w:pPr>
        <w:pStyle w:val="BodyTextIndent2"/>
        <w:spacing w:after="0" w:line="240" w:lineRule="auto"/>
        <w:ind w:left="720"/>
      </w:pPr>
    </w:p>
    <w:p w14:paraId="546C424C" w14:textId="0112788D" w:rsidR="00133E36" w:rsidRDefault="00FF4299" w:rsidP="00FF4299">
      <w:pPr>
        <w:pStyle w:val="BodyTextIndent2"/>
        <w:spacing w:after="0" w:line="240" w:lineRule="auto"/>
        <w:ind w:left="1440" w:hanging="720"/>
      </w:pPr>
      <w:r>
        <w:t>2.5</w:t>
      </w:r>
      <w:r>
        <w:tab/>
      </w:r>
      <w:r w:rsidR="0052724D" w:rsidRPr="0052724D">
        <w:t xml:space="preserve">The </w:t>
      </w:r>
      <w:r w:rsidR="00DB07F4">
        <w:t>Judicial Council</w:t>
      </w:r>
      <w:r w:rsidR="0052724D" w:rsidRPr="0052724D">
        <w:t xml:space="preserve"> may elect to make an award to multiple vendors if it is in the </w:t>
      </w:r>
      <w:r w:rsidR="00DB07F4">
        <w:t>Judicial Council</w:t>
      </w:r>
      <w:r w:rsidR="0052724D" w:rsidRPr="0052724D">
        <w:t xml:space="preserve">’s best interest to do so.  The </w:t>
      </w:r>
      <w:r w:rsidR="00DB07F4">
        <w:t>Judicial Council</w:t>
      </w:r>
      <w:r w:rsidR="0052724D" w:rsidRPr="0052724D">
        <w:t xml:space="preserve"> reserves the right to make only one award, multiple awards or to reject any or all proposals submitted in response to this RFP in whole or in part.  The </w:t>
      </w:r>
      <w:r w:rsidR="00DB07F4">
        <w:t>Judicial Council</w:t>
      </w:r>
      <w:r w:rsidR="0052724D" w:rsidRPr="0052724D">
        <w:t xml:space="preserve"> further reserves the right to make no award and to modify or cancel, in whole or in part, this RFP.</w:t>
      </w:r>
    </w:p>
    <w:p w14:paraId="34DF9787" w14:textId="77777777" w:rsidR="005D1CAB" w:rsidRDefault="005D1CAB" w:rsidP="0052724D">
      <w:pPr>
        <w:pStyle w:val="BodyTextIndent2"/>
        <w:spacing w:after="0" w:line="240" w:lineRule="auto"/>
        <w:ind w:left="720"/>
      </w:pPr>
    </w:p>
    <w:p w14:paraId="330F1C84" w14:textId="78998711" w:rsidR="00A50B42" w:rsidRPr="00D74462" w:rsidRDefault="00AB2FC2" w:rsidP="00C94B1C">
      <w:pPr>
        <w:spacing w:line="276" w:lineRule="auto"/>
        <w:rPr>
          <w:b/>
          <w:bCs/>
        </w:rPr>
      </w:pPr>
      <w:r>
        <w:rPr>
          <w:b/>
          <w:bCs/>
        </w:rPr>
        <w:t>3.0</w:t>
      </w:r>
      <w:r>
        <w:rPr>
          <w:b/>
          <w:bCs/>
        </w:rPr>
        <w:tab/>
      </w:r>
      <w:r w:rsidR="00A50B42" w:rsidRPr="00D74462">
        <w:rPr>
          <w:b/>
          <w:bCs/>
        </w:rPr>
        <w:t>TIMELINE FOR THIS RFP</w:t>
      </w:r>
    </w:p>
    <w:p w14:paraId="65C5B032" w14:textId="77777777" w:rsidR="00A50B42" w:rsidRPr="00D74462" w:rsidRDefault="00A50B42" w:rsidP="00A50B42">
      <w:pPr>
        <w:widowControl w:val="0"/>
        <w:rPr>
          <w:bCs/>
        </w:rPr>
      </w:pPr>
    </w:p>
    <w:p w14:paraId="6C054980" w14:textId="77E0C14C" w:rsidR="00A50B42" w:rsidRDefault="00A50B42" w:rsidP="00AB2FC2">
      <w:pPr>
        <w:widowControl w:val="0"/>
        <w:ind w:left="720"/>
        <w:rPr>
          <w:bCs/>
        </w:rPr>
      </w:pPr>
      <w:r w:rsidRPr="00D74462">
        <w:rPr>
          <w:bCs/>
        </w:rPr>
        <w:t xml:space="preserve">The </w:t>
      </w:r>
      <w:r w:rsidR="00436C0F">
        <w:rPr>
          <w:bCs/>
        </w:rPr>
        <w:t>J</w:t>
      </w:r>
      <w:r w:rsidR="00DB07F4">
        <w:rPr>
          <w:bCs/>
        </w:rPr>
        <w:t>udicial Council</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436C0F">
        <w:rPr>
          <w:bCs/>
        </w:rPr>
        <w:t>J</w:t>
      </w:r>
      <w:r w:rsidR="00DB07F4">
        <w:rPr>
          <w:bCs/>
        </w:rPr>
        <w:t>udicial Council</w:t>
      </w:r>
      <w:r w:rsidRPr="00D74462">
        <w:rPr>
          <w:bCs/>
        </w:rPr>
        <w:t>.</w:t>
      </w:r>
    </w:p>
    <w:p w14:paraId="6762189F" w14:textId="77777777"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E47D1E" w:rsidRPr="003B7ABC" w14:paraId="70612432" w14:textId="77777777" w:rsidTr="00E0353D">
        <w:trPr>
          <w:trHeight w:val="485"/>
          <w:tblHeader/>
          <w:jc w:val="center"/>
        </w:trPr>
        <w:tc>
          <w:tcPr>
            <w:tcW w:w="4986" w:type="dxa"/>
            <w:shd w:val="clear" w:color="auto" w:fill="E6E6E6"/>
            <w:vAlign w:val="center"/>
          </w:tcPr>
          <w:p w14:paraId="63A60A0E" w14:textId="77777777" w:rsidR="00E47D1E" w:rsidRPr="00D77FEF" w:rsidRDefault="00E47D1E" w:rsidP="00E0353D">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14:paraId="73DC9586" w14:textId="77777777" w:rsidR="00E47D1E" w:rsidRPr="00D77FEF" w:rsidRDefault="00E47D1E" w:rsidP="00E0353D">
            <w:pPr>
              <w:widowControl w:val="0"/>
              <w:ind w:left="-108" w:right="-108"/>
              <w:jc w:val="center"/>
              <w:rPr>
                <w:b/>
                <w:bCs/>
                <w:color w:val="000000"/>
                <w:sz w:val="22"/>
                <w:szCs w:val="22"/>
              </w:rPr>
            </w:pPr>
            <w:r w:rsidRPr="00D77FEF">
              <w:rPr>
                <w:b/>
                <w:bCs/>
                <w:color w:val="000000"/>
                <w:sz w:val="22"/>
                <w:szCs w:val="22"/>
              </w:rPr>
              <w:t>DATE</w:t>
            </w:r>
          </w:p>
        </w:tc>
      </w:tr>
      <w:tr w:rsidR="00E47D1E" w:rsidRPr="003B7ABC" w14:paraId="5F6132EC" w14:textId="77777777" w:rsidTr="00E0353D">
        <w:trPr>
          <w:trHeight w:val="575"/>
          <w:jc w:val="center"/>
        </w:trPr>
        <w:tc>
          <w:tcPr>
            <w:tcW w:w="4986" w:type="dxa"/>
            <w:vAlign w:val="center"/>
          </w:tcPr>
          <w:p w14:paraId="59B68F5E" w14:textId="77777777" w:rsidR="00E47D1E" w:rsidRPr="00FA4E3B" w:rsidRDefault="00E47D1E" w:rsidP="00E0353D">
            <w:pPr>
              <w:widowControl w:val="0"/>
              <w:rPr>
                <w:b/>
                <w:bCs/>
              </w:rPr>
            </w:pPr>
            <w:r w:rsidRPr="00FA4E3B">
              <w:rPr>
                <w:bCs/>
              </w:rPr>
              <w:t>RFP issued</w:t>
            </w:r>
            <w:r w:rsidRPr="00FA4E3B">
              <w:rPr>
                <w:b/>
                <w:bCs/>
                <w:vanish/>
                <w:color w:val="0000FF"/>
              </w:rPr>
              <w:t>:</w:t>
            </w:r>
          </w:p>
        </w:tc>
        <w:tc>
          <w:tcPr>
            <w:tcW w:w="3192" w:type="dxa"/>
            <w:vAlign w:val="center"/>
          </w:tcPr>
          <w:p w14:paraId="4BA6F711" w14:textId="77777777" w:rsidR="00E47D1E" w:rsidRPr="00FA3D88" w:rsidRDefault="00E47D1E" w:rsidP="00E0353D">
            <w:pPr>
              <w:widowControl w:val="0"/>
              <w:tabs>
                <w:tab w:val="left" w:pos="2178"/>
              </w:tabs>
              <w:jc w:val="center"/>
              <w:rPr>
                <w:b/>
                <w:bCs/>
              </w:rPr>
            </w:pPr>
            <w:r>
              <w:rPr>
                <w:b/>
                <w:bCs/>
              </w:rPr>
              <w:t>April 19</w:t>
            </w:r>
            <w:r w:rsidRPr="00FA3D88">
              <w:rPr>
                <w:b/>
                <w:bCs/>
              </w:rPr>
              <w:t>, 2016</w:t>
            </w:r>
          </w:p>
        </w:tc>
      </w:tr>
      <w:tr w:rsidR="00E47D1E" w:rsidRPr="003B7ABC" w14:paraId="4591F027" w14:textId="77777777" w:rsidTr="00E0353D">
        <w:trPr>
          <w:trHeight w:val="668"/>
          <w:jc w:val="center"/>
        </w:trPr>
        <w:tc>
          <w:tcPr>
            <w:tcW w:w="4986" w:type="dxa"/>
            <w:vAlign w:val="center"/>
          </w:tcPr>
          <w:p w14:paraId="2EEB6938" w14:textId="77777777" w:rsidR="00E47D1E" w:rsidRPr="00FA4E3B" w:rsidRDefault="00E47D1E" w:rsidP="00E0353D">
            <w:pPr>
              <w:widowControl w:val="0"/>
              <w:rPr>
                <w:bCs/>
              </w:rPr>
            </w:pPr>
            <w:r w:rsidRPr="00FA4E3B">
              <w:rPr>
                <w:bCs/>
              </w:rPr>
              <w:t>Deadline for questions</w:t>
            </w:r>
            <w:r>
              <w:rPr>
                <w:bCs/>
              </w:rPr>
              <w:t xml:space="preserve"> </w:t>
            </w:r>
          </w:p>
        </w:tc>
        <w:tc>
          <w:tcPr>
            <w:tcW w:w="3192" w:type="dxa"/>
            <w:vAlign w:val="center"/>
          </w:tcPr>
          <w:p w14:paraId="183048E3" w14:textId="77777777" w:rsidR="00E47D1E" w:rsidRDefault="00E47D1E" w:rsidP="00E0353D">
            <w:pPr>
              <w:widowControl w:val="0"/>
              <w:tabs>
                <w:tab w:val="left" w:pos="2178"/>
              </w:tabs>
              <w:jc w:val="center"/>
              <w:rPr>
                <w:b/>
                <w:bCs/>
              </w:rPr>
            </w:pPr>
            <w:r>
              <w:rPr>
                <w:b/>
                <w:bCs/>
              </w:rPr>
              <w:t>April 25</w:t>
            </w:r>
            <w:r w:rsidRPr="00FA3D88">
              <w:rPr>
                <w:b/>
                <w:bCs/>
              </w:rPr>
              <w:t>, 2016</w:t>
            </w:r>
          </w:p>
          <w:p w14:paraId="0F68E125" w14:textId="77777777" w:rsidR="00E47D1E" w:rsidRPr="00FA3D88" w:rsidRDefault="00E47D1E" w:rsidP="00E0353D">
            <w:pPr>
              <w:widowControl w:val="0"/>
              <w:tabs>
                <w:tab w:val="left" w:pos="2178"/>
              </w:tabs>
              <w:jc w:val="center"/>
              <w:rPr>
                <w:b/>
                <w:bCs/>
              </w:rPr>
            </w:pPr>
            <w:r w:rsidRPr="00FA3D88">
              <w:rPr>
                <w:b/>
                <w:bCs/>
              </w:rPr>
              <w:t>at 5</w:t>
            </w:r>
            <w:r>
              <w:rPr>
                <w:b/>
                <w:bCs/>
              </w:rPr>
              <w:t xml:space="preserve">:00 </w:t>
            </w:r>
            <w:r w:rsidRPr="00FA3D88">
              <w:rPr>
                <w:b/>
                <w:bCs/>
              </w:rPr>
              <w:t>p</w:t>
            </w:r>
            <w:r>
              <w:rPr>
                <w:b/>
                <w:bCs/>
              </w:rPr>
              <w:t>.</w:t>
            </w:r>
            <w:r w:rsidRPr="00FA3D88">
              <w:rPr>
                <w:b/>
                <w:bCs/>
              </w:rPr>
              <w:t>m</w:t>
            </w:r>
            <w:r>
              <w:rPr>
                <w:b/>
                <w:bCs/>
              </w:rPr>
              <w:t>. (Pacific Time)</w:t>
            </w:r>
          </w:p>
        </w:tc>
      </w:tr>
      <w:tr w:rsidR="00E47D1E" w:rsidRPr="003B7ABC" w14:paraId="5FBA8F5B" w14:textId="77777777" w:rsidTr="00E0353D">
        <w:trPr>
          <w:trHeight w:val="647"/>
          <w:jc w:val="center"/>
        </w:trPr>
        <w:tc>
          <w:tcPr>
            <w:tcW w:w="4986" w:type="dxa"/>
            <w:vAlign w:val="center"/>
          </w:tcPr>
          <w:p w14:paraId="0AB6EC5A" w14:textId="77777777" w:rsidR="00E47D1E" w:rsidRPr="00FA4E3B" w:rsidRDefault="00E47D1E" w:rsidP="00E0353D">
            <w:pPr>
              <w:widowControl w:val="0"/>
              <w:rPr>
                <w:bCs/>
              </w:rPr>
            </w:pPr>
            <w:r w:rsidRPr="00FA4E3B">
              <w:rPr>
                <w:bCs/>
              </w:rPr>
              <w:t>Questions and answers posted</w:t>
            </w:r>
            <w:r>
              <w:rPr>
                <w:bCs/>
              </w:rPr>
              <w:t xml:space="preserve"> </w:t>
            </w:r>
            <w:r w:rsidRPr="005D1CAB">
              <w:rPr>
                <w:bCs/>
                <w:i/>
              </w:rPr>
              <w:t>(estimate only)</w:t>
            </w:r>
          </w:p>
        </w:tc>
        <w:tc>
          <w:tcPr>
            <w:tcW w:w="3192" w:type="dxa"/>
            <w:vAlign w:val="center"/>
          </w:tcPr>
          <w:p w14:paraId="2695E68E" w14:textId="77777777" w:rsidR="00E47D1E" w:rsidRPr="00FA3D88" w:rsidRDefault="00E47D1E" w:rsidP="00E0353D">
            <w:pPr>
              <w:widowControl w:val="0"/>
              <w:tabs>
                <w:tab w:val="left" w:pos="2178"/>
              </w:tabs>
              <w:jc w:val="center"/>
              <w:rPr>
                <w:b/>
                <w:bCs/>
              </w:rPr>
            </w:pPr>
            <w:r w:rsidRPr="00FA3D88">
              <w:rPr>
                <w:b/>
                <w:bCs/>
              </w:rPr>
              <w:t xml:space="preserve">April </w:t>
            </w:r>
            <w:r>
              <w:rPr>
                <w:b/>
                <w:bCs/>
              </w:rPr>
              <w:t>29</w:t>
            </w:r>
            <w:r w:rsidRPr="00FA3D88">
              <w:rPr>
                <w:b/>
                <w:bCs/>
              </w:rPr>
              <w:t>, 2016</w:t>
            </w:r>
          </w:p>
        </w:tc>
      </w:tr>
      <w:tr w:rsidR="00E47D1E" w:rsidRPr="003B7ABC" w14:paraId="2B8A4FC2" w14:textId="77777777" w:rsidTr="00E0353D">
        <w:trPr>
          <w:trHeight w:val="647"/>
          <w:jc w:val="center"/>
        </w:trPr>
        <w:tc>
          <w:tcPr>
            <w:tcW w:w="4986" w:type="dxa"/>
            <w:vAlign w:val="center"/>
          </w:tcPr>
          <w:p w14:paraId="131A71A0" w14:textId="77777777" w:rsidR="00E47D1E" w:rsidRPr="00FA4E3B" w:rsidRDefault="00E47D1E" w:rsidP="00E0353D">
            <w:pPr>
              <w:widowControl w:val="0"/>
              <w:rPr>
                <w:bCs/>
              </w:rPr>
            </w:pPr>
            <w:r w:rsidRPr="00FA4E3B">
              <w:rPr>
                <w:bCs/>
              </w:rPr>
              <w:t xml:space="preserve">Latest date and time proposal may be submitted </w:t>
            </w:r>
          </w:p>
        </w:tc>
        <w:tc>
          <w:tcPr>
            <w:tcW w:w="3192" w:type="dxa"/>
            <w:vAlign w:val="center"/>
          </w:tcPr>
          <w:p w14:paraId="7885B940" w14:textId="77777777" w:rsidR="00E47D1E" w:rsidRDefault="00E47D1E" w:rsidP="00E0353D">
            <w:pPr>
              <w:widowControl w:val="0"/>
              <w:jc w:val="center"/>
              <w:rPr>
                <w:b/>
                <w:bCs/>
              </w:rPr>
            </w:pPr>
            <w:r>
              <w:rPr>
                <w:b/>
                <w:bCs/>
              </w:rPr>
              <w:t>May 16</w:t>
            </w:r>
            <w:r w:rsidRPr="00FA3D88">
              <w:rPr>
                <w:b/>
                <w:bCs/>
              </w:rPr>
              <w:t>, 2016</w:t>
            </w:r>
          </w:p>
          <w:p w14:paraId="3D20B9F2" w14:textId="77777777" w:rsidR="00E47D1E" w:rsidRPr="00FA3D88" w:rsidRDefault="00E47D1E" w:rsidP="00E0353D">
            <w:pPr>
              <w:widowControl w:val="0"/>
              <w:jc w:val="center"/>
              <w:rPr>
                <w:b/>
                <w:bCs/>
              </w:rPr>
            </w:pPr>
            <w:r>
              <w:rPr>
                <w:b/>
                <w:bCs/>
              </w:rPr>
              <w:t xml:space="preserve"> at 3:00 </w:t>
            </w:r>
            <w:r w:rsidRPr="00FA3D88">
              <w:rPr>
                <w:b/>
                <w:bCs/>
              </w:rPr>
              <w:t>p</w:t>
            </w:r>
            <w:r>
              <w:rPr>
                <w:b/>
                <w:bCs/>
              </w:rPr>
              <w:t>.</w:t>
            </w:r>
            <w:r w:rsidRPr="00FA3D88">
              <w:rPr>
                <w:b/>
                <w:bCs/>
              </w:rPr>
              <w:t>m</w:t>
            </w:r>
            <w:r>
              <w:rPr>
                <w:b/>
                <w:bCs/>
              </w:rPr>
              <w:t>. (Pacific Time)</w:t>
            </w:r>
          </w:p>
        </w:tc>
      </w:tr>
      <w:tr w:rsidR="00E47D1E" w:rsidRPr="003B7ABC" w14:paraId="7DAE1955" w14:textId="77777777" w:rsidTr="00E0353D">
        <w:trPr>
          <w:trHeight w:val="647"/>
          <w:jc w:val="center"/>
        </w:trPr>
        <w:tc>
          <w:tcPr>
            <w:tcW w:w="4986" w:type="dxa"/>
            <w:vAlign w:val="center"/>
          </w:tcPr>
          <w:p w14:paraId="74228CF5" w14:textId="77777777" w:rsidR="00E47D1E" w:rsidRPr="00FA4E3B" w:rsidRDefault="00E47D1E" w:rsidP="00E0353D">
            <w:pPr>
              <w:widowControl w:val="0"/>
              <w:rPr>
                <w:bCs/>
              </w:rPr>
            </w:pPr>
            <w:r>
              <w:rPr>
                <w:bCs/>
              </w:rPr>
              <w:t xml:space="preserve">Evaluation of </w:t>
            </w:r>
            <w:r w:rsidRPr="00B6188A">
              <w:rPr>
                <w:b/>
                <w:bCs/>
                <w:color w:val="FF0000"/>
                <w:u w:val="single"/>
              </w:rPr>
              <w:t>non-cost portion of</w:t>
            </w:r>
            <w:r>
              <w:rPr>
                <w:bCs/>
                <w:color w:val="FF0000"/>
              </w:rPr>
              <w:t xml:space="preserve"> </w:t>
            </w:r>
            <w:r>
              <w:rPr>
                <w:bCs/>
              </w:rPr>
              <w:t xml:space="preserve">proposals </w:t>
            </w:r>
            <w:r w:rsidRPr="005D1CAB">
              <w:rPr>
                <w:bCs/>
                <w:i/>
              </w:rPr>
              <w:t>(estimate only)</w:t>
            </w:r>
          </w:p>
        </w:tc>
        <w:tc>
          <w:tcPr>
            <w:tcW w:w="3192" w:type="dxa"/>
            <w:vAlign w:val="center"/>
          </w:tcPr>
          <w:p w14:paraId="6C8677C8" w14:textId="77777777" w:rsidR="00E47D1E" w:rsidRPr="00FA3D88" w:rsidRDefault="00E47D1E" w:rsidP="00E0353D">
            <w:pPr>
              <w:widowControl w:val="0"/>
              <w:jc w:val="center"/>
              <w:rPr>
                <w:b/>
                <w:bCs/>
              </w:rPr>
            </w:pPr>
            <w:r>
              <w:rPr>
                <w:b/>
                <w:bCs/>
              </w:rPr>
              <w:t>May 17-</w:t>
            </w:r>
            <w:r w:rsidRPr="00750FF7">
              <w:rPr>
                <w:b/>
                <w:bCs/>
                <w:color w:val="FF0000"/>
                <w:u w:val="single"/>
              </w:rPr>
              <w:t>20</w:t>
            </w:r>
            <w:r>
              <w:rPr>
                <w:b/>
                <w:bCs/>
              </w:rPr>
              <w:t>, 2016</w:t>
            </w:r>
          </w:p>
        </w:tc>
      </w:tr>
      <w:tr w:rsidR="00E47D1E" w:rsidRPr="003B7ABC" w14:paraId="502E80E1" w14:textId="77777777" w:rsidTr="00E0353D">
        <w:trPr>
          <w:trHeight w:val="647"/>
          <w:jc w:val="center"/>
        </w:trPr>
        <w:tc>
          <w:tcPr>
            <w:tcW w:w="4986" w:type="dxa"/>
            <w:vAlign w:val="center"/>
          </w:tcPr>
          <w:p w14:paraId="1B0EBE74" w14:textId="77777777" w:rsidR="00E47D1E" w:rsidRDefault="00E47D1E" w:rsidP="00E0353D">
            <w:pPr>
              <w:widowControl w:val="0"/>
              <w:rPr>
                <w:bCs/>
              </w:rPr>
            </w:pPr>
            <w:r>
              <w:rPr>
                <w:bCs/>
              </w:rPr>
              <w:t xml:space="preserve">Product demonstrations </w:t>
            </w:r>
            <w:r w:rsidRPr="005D1CAB">
              <w:rPr>
                <w:bCs/>
                <w:i/>
              </w:rPr>
              <w:t>(only as necessary)</w:t>
            </w:r>
          </w:p>
        </w:tc>
        <w:tc>
          <w:tcPr>
            <w:tcW w:w="3192" w:type="dxa"/>
            <w:vAlign w:val="center"/>
          </w:tcPr>
          <w:p w14:paraId="1FAD2343" w14:textId="77777777" w:rsidR="00E47D1E" w:rsidRPr="00FA3D88" w:rsidRDefault="00E47D1E" w:rsidP="00E0353D">
            <w:pPr>
              <w:widowControl w:val="0"/>
              <w:jc w:val="center"/>
              <w:rPr>
                <w:b/>
                <w:bCs/>
              </w:rPr>
            </w:pPr>
            <w:r>
              <w:rPr>
                <w:b/>
                <w:bCs/>
              </w:rPr>
              <w:t>Week of May 16, 2016</w:t>
            </w:r>
          </w:p>
        </w:tc>
      </w:tr>
      <w:tr w:rsidR="00E47D1E" w:rsidRPr="003B7ABC" w14:paraId="599A3C54" w14:textId="77777777" w:rsidTr="00E47D1E">
        <w:trPr>
          <w:trHeight w:val="692"/>
          <w:jc w:val="center"/>
        </w:trPr>
        <w:tc>
          <w:tcPr>
            <w:tcW w:w="4986" w:type="dxa"/>
            <w:vAlign w:val="center"/>
          </w:tcPr>
          <w:p w14:paraId="231312C7" w14:textId="77777777" w:rsidR="00E47D1E" w:rsidRPr="00B6188A" w:rsidRDefault="00E47D1E" w:rsidP="00E0353D">
            <w:pPr>
              <w:rPr>
                <w:b/>
                <w:color w:val="FF0000"/>
                <w:u w:val="single"/>
              </w:rPr>
            </w:pPr>
            <w:r w:rsidRPr="00B6188A">
              <w:rPr>
                <w:b/>
                <w:color w:val="FF0000"/>
                <w:u w:val="single"/>
              </w:rPr>
              <w:lastRenderedPageBreak/>
              <w:t xml:space="preserve">Non-cost proposals scores posted at </w:t>
            </w:r>
            <w:hyperlink r:id="rId10" w:history="1">
              <w:r w:rsidRPr="00B6188A">
                <w:rPr>
                  <w:rStyle w:val="Hyperlink"/>
                  <w:b/>
                  <w:color w:val="FF0000"/>
                </w:rPr>
                <w:t>www.courts.ca.gov/rfps.htm</w:t>
              </w:r>
            </w:hyperlink>
            <w:r w:rsidRPr="00B6188A">
              <w:rPr>
                <w:b/>
                <w:color w:val="FF0000"/>
                <w:u w:val="single"/>
              </w:rPr>
              <w:t xml:space="preserve">  </w:t>
            </w:r>
            <w:r w:rsidRPr="00B6188A">
              <w:rPr>
                <w:b/>
                <w:i/>
                <w:color w:val="FF0000"/>
                <w:u w:val="single"/>
              </w:rPr>
              <w:t>(estimate only</w:t>
            </w:r>
            <w:r>
              <w:rPr>
                <w:b/>
                <w:i/>
                <w:color w:val="FF0000"/>
                <w:u w:val="single"/>
              </w:rPr>
              <w:t>)</w:t>
            </w:r>
          </w:p>
        </w:tc>
        <w:tc>
          <w:tcPr>
            <w:tcW w:w="3192" w:type="dxa"/>
            <w:vAlign w:val="center"/>
          </w:tcPr>
          <w:p w14:paraId="2DC42A5F" w14:textId="77777777" w:rsidR="00E47D1E" w:rsidRPr="00750FF7" w:rsidRDefault="00E47D1E" w:rsidP="00E0353D">
            <w:pPr>
              <w:widowControl w:val="0"/>
              <w:jc w:val="center"/>
              <w:rPr>
                <w:b/>
                <w:bCs/>
                <w:u w:val="single"/>
              </w:rPr>
            </w:pPr>
            <w:r w:rsidRPr="00750FF7">
              <w:rPr>
                <w:b/>
                <w:bCs/>
                <w:color w:val="FF0000"/>
                <w:u w:val="single"/>
              </w:rPr>
              <w:t>May 23, 2016</w:t>
            </w:r>
          </w:p>
        </w:tc>
      </w:tr>
      <w:tr w:rsidR="00E47D1E" w:rsidRPr="003B7ABC" w14:paraId="63E81985" w14:textId="77777777" w:rsidTr="00E47D1E">
        <w:trPr>
          <w:trHeight w:val="1070"/>
          <w:jc w:val="center"/>
        </w:trPr>
        <w:tc>
          <w:tcPr>
            <w:tcW w:w="4986" w:type="dxa"/>
            <w:vAlign w:val="center"/>
          </w:tcPr>
          <w:p w14:paraId="0D0936BD" w14:textId="77777777" w:rsidR="00E47D1E" w:rsidRPr="00B6188A" w:rsidRDefault="00E47D1E" w:rsidP="00E0353D">
            <w:pPr>
              <w:widowControl w:val="0"/>
              <w:rPr>
                <w:b/>
                <w:bCs/>
                <w:color w:val="FF0000"/>
                <w:u w:val="single"/>
              </w:rPr>
            </w:pPr>
            <w:r w:rsidRPr="00B6188A">
              <w:rPr>
                <w:b/>
                <w:color w:val="FF0000"/>
                <w:u w:val="single"/>
              </w:rPr>
              <w:t>Public opening of cost portio</w:t>
            </w:r>
            <w:r>
              <w:rPr>
                <w:b/>
                <w:color w:val="FF0000"/>
                <w:u w:val="single"/>
              </w:rPr>
              <w:t xml:space="preserve">n of proposals. Notice of time </w:t>
            </w:r>
            <w:r w:rsidRPr="00B6188A">
              <w:rPr>
                <w:b/>
                <w:color w:val="FF0000"/>
                <w:u w:val="single"/>
              </w:rPr>
              <w:t xml:space="preserve">and location will be posted at </w:t>
            </w:r>
            <w:hyperlink r:id="rId11" w:history="1">
              <w:r w:rsidRPr="00B6188A">
                <w:rPr>
                  <w:rStyle w:val="Hyperlink"/>
                  <w:b/>
                  <w:color w:val="FF0000"/>
                </w:rPr>
                <w:t>www.courts.ca.gov/rfps.htm</w:t>
              </w:r>
            </w:hyperlink>
            <w:r w:rsidRPr="00B6188A">
              <w:rPr>
                <w:b/>
                <w:i/>
                <w:color w:val="FF0000"/>
                <w:u w:val="single"/>
              </w:rPr>
              <w:t xml:space="preserve"> (estimate only)</w:t>
            </w:r>
          </w:p>
        </w:tc>
        <w:tc>
          <w:tcPr>
            <w:tcW w:w="3192" w:type="dxa"/>
            <w:vAlign w:val="center"/>
          </w:tcPr>
          <w:p w14:paraId="3585AA6E" w14:textId="77777777" w:rsidR="00E47D1E" w:rsidRPr="00750FF7" w:rsidRDefault="00E47D1E" w:rsidP="00E0353D">
            <w:pPr>
              <w:widowControl w:val="0"/>
              <w:jc w:val="center"/>
              <w:rPr>
                <w:b/>
                <w:bCs/>
                <w:u w:val="single"/>
              </w:rPr>
            </w:pPr>
            <w:r w:rsidRPr="00750FF7">
              <w:rPr>
                <w:b/>
                <w:bCs/>
                <w:color w:val="FF0000"/>
                <w:u w:val="single"/>
              </w:rPr>
              <w:t>May 24, 2016</w:t>
            </w:r>
          </w:p>
        </w:tc>
      </w:tr>
      <w:tr w:rsidR="00E47D1E" w:rsidRPr="003B7ABC" w14:paraId="42F6918C" w14:textId="77777777" w:rsidTr="00E0353D">
        <w:trPr>
          <w:trHeight w:val="520"/>
          <w:jc w:val="center"/>
        </w:trPr>
        <w:tc>
          <w:tcPr>
            <w:tcW w:w="4986" w:type="dxa"/>
            <w:vAlign w:val="center"/>
          </w:tcPr>
          <w:p w14:paraId="5A28022B" w14:textId="77777777" w:rsidR="00E47D1E" w:rsidRPr="00B6188A" w:rsidRDefault="00E47D1E" w:rsidP="00E0353D">
            <w:pPr>
              <w:widowControl w:val="0"/>
              <w:rPr>
                <w:b/>
                <w:color w:val="FF0000"/>
                <w:u w:val="single"/>
              </w:rPr>
            </w:pPr>
            <w:r w:rsidRPr="00B6188A">
              <w:rPr>
                <w:b/>
                <w:color w:val="FF0000"/>
                <w:u w:val="single"/>
              </w:rPr>
              <w:t xml:space="preserve">Evaluation of cost portion of proposals </w:t>
            </w:r>
          </w:p>
          <w:p w14:paraId="4BE81951" w14:textId="77777777" w:rsidR="00E47D1E" w:rsidRPr="00B6188A" w:rsidRDefault="00E47D1E" w:rsidP="00E0353D">
            <w:pPr>
              <w:widowControl w:val="0"/>
              <w:rPr>
                <w:b/>
                <w:bCs/>
                <w:color w:val="FF0000"/>
                <w:u w:val="single"/>
              </w:rPr>
            </w:pPr>
            <w:r w:rsidRPr="00B6188A">
              <w:rPr>
                <w:b/>
                <w:i/>
                <w:color w:val="FF0000"/>
                <w:u w:val="single"/>
              </w:rPr>
              <w:t>(estimate only)</w:t>
            </w:r>
          </w:p>
        </w:tc>
        <w:tc>
          <w:tcPr>
            <w:tcW w:w="3192" w:type="dxa"/>
            <w:vAlign w:val="center"/>
          </w:tcPr>
          <w:p w14:paraId="22200F45" w14:textId="77777777" w:rsidR="00E47D1E" w:rsidRPr="00750FF7" w:rsidRDefault="00E47D1E" w:rsidP="00E0353D">
            <w:pPr>
              <w:widowControl w:val="0"/>
              <w:jc w:val="center"/>
              <w:rPr>
                <w:b/>
                <w:bCs/>
                <w:u w:val="single"/>
              </w:rPr>
            </w:pPr>
            <w:r w:rsidRPr="00750FF7">
              <w:rPr>
                <w:b/>
                <w:bCs/>
                <w:color w:val="FF0000"/>
                <w:u w:val="single"/>
              </w:rPr>
              <w:t>May 24-26, 2016</w:t>
            </w:r>
          </w:p>
        </w:tc>
      </w:tr>
      <w:tr w:rsidR="00E47D1E" w:rsidRPr="003B7ABC" w14:paraId="253AED75" w14:textId="77777777" w:rsidTr="00E0353D">
        <w:trPr>
          <w:trHeight w:val="520"/>
          <w:jc w:val="center"/>
        </w:trPr>
        <w:tc>
          <w:tcPr>
            <w:tcW w:w="4986" w:type="dxa"/>
            <w:vAlign w:val="center"/>
          </w:tcPr>
          <w:p w14:paraId="083A8CA4" w14:textId="77777777" w:rsidR="00E47D1E" w:rsidRPr="00FA4E3B" w:rsidRDefault="00E47D1E" w:rsidP="00E0353D">
            <w:pPr>
              <w:widowControl w:val="0"/>
              <w:rPr>
                <w:bCs/>
              </w:rPr>
            </w:pPr>
            <w:r w:rsidRPr="00FA4E3B">
              <w:rPr>
                <w:bCs/>
              </w:rPr>
              <w:t>Notice of Intent to Award (</w:t>
            </w:r>
            <w:r w:rsidRPr="00FA4E3B">
              <w:rPr>
                <w:bCs/>
                <w:i/>
              </w:rPr>
              <w:t>estimate only</w:t>
            </w:r>
            <w:r w:rsidRPr="00FA4E3B">
              <w:rPr>
                <w:bCs/>
              </w:rPr>
              <w:t>)</w:t>
            </w:r>
          </w:p>
        </w:tc>
        <w:tc>
          <w:tcPr>
            <w:tcW w:w="3192" w:type="dxa"/>
            <w:vAlign w:val="center"/>
          </w:tcPr>
          <w:p w14:paraId="49322ED1" w14:textId="77777777" w:rsidR="00E47D1E" w:rsidRPr="00FA3D88" w:rsidRDefault="00E47D1E" w:rsidP="00E0353D">
            <w:pPr>
              <w:widowControl w:val="0"/>
              <w:jc w:val="center"/>
              <w:rPr>
                <w:b/>
                <w:bCs/>
              </w:rPr>
            </w:pPr>
            <w:r>
              <w:rPr>
                <w:b/>
                <w:bCs/>
              </w:rPr>
              <w:t>May 27, 2016</w:t>
            </w:r>
          </w:p>
        </w:tc>
      </w:tr>
      <w:tr w:rsidR="00E47D1E" w:rsidRPr="003B7ABC" w14:paraId="3ABFB948" w14:textId="77777777" w:rsidTr="00E0353D">
        <w:trPr>
          <w:trHeight w:val="520"/>
          <w:jc w:val="center"/>
        </w:trPr>
        <w:tc>
          <w:tcPr>
            <w:tcW w:w="4986" w:type="dxa"/>
            <w:vAlign w:val="center"/>
          </w:tcPr>
          <w:p w14:paraId="60B459B3" w14:textId="77777777" w:rsidR="00E47D1E" w:rsidRDefault="00E47D1E" w:rsidP="00E0353D">
            <w:pPr>
              <w:widowControl w:val="0"/>
              <w:rPr>
                <w:bCs/>
              </w:rPr>
            </w:pPr>
            <w:r w:rsidRPr="00FA4E3B">
              <w:rPr>
                <w:bCs/>
              </w:rPr>
              <w:t xml:space="preserve">Negotiations and execution of contract </w:t>
            </w:r>
          </w:p>
          <w:p w14:paraId="01E20AB6" w14:textId="77777777" w:rsidR="00E47D1E" w:rsidRPr="00FA4E3B" w:rsidRDefault="00E47D1E" w:rsidP="00E0353D">
            <w:pPr>
              <w:widowControl w:val="0"/>
              <w:rPr>
                <w:bCs/>
              </w:rPr>
            </w:pPr>
            <w:r w:rsidRPr="00FA4E3B">
              <w:rPr>
                <w:bCs/>
              </w:rPr>
              <w:t>(</w:t>
            </w:r>
            <w:r w:rsidRPr="00FA4E3B">
              <w:rPr>
                <w:bCs/>
                <w:i/>
              </w:rPr>
              <w:t>estimate only</w:t>
            </w:r>
            <w:r w:rsidRPr="00FA4E3B">
              <w:rPr>
                <w:bCs/>
              </w:rPr>
              <w:t>)</w:t>
            </w:r>
          </w:p>
        </w:tc>
        <w:tc>
          <w:tcPr>
            <w:tcW w:w="3192" w:type="dxa"/>
            <w:vAlign w:val="center"/>
          </w:tcPr>
          <w:p w14:paraId="57C1A40F" w14:textId="77777777" w:rsidR="00E47D1E" w:rsidRPr="00FA3D88" w:rsidRDefault="00E47D1E" w:rsidP="00E0353D">
            <w:pPr>
              <w:widowControl w:val="0"/>
              <w:jc w:val="center"/>
              <w:rPr>
                <w:b/>
                <w:bCs/>
              </w:rPr>
            </w:pPr>
            <w:r>
              <w:rPr>
                <w:b/>
                <w:bCs/>
              </w:rPr>
              <w:t>May 31-June 10, 2016</w:t>
            </w:r>
          </w:p>
        </w:tc>
      </w:tr>
      <w:tr w:rsidR="00E47D1E" w:rsidRPr="003B7ABC" w14:paraId="556E8AEC" w14:textId="77777777" w:rsidTr="00E0353D">
        <w:trPr>
          <w:trHeight w:val="520"/>
          <w:jc w:val="center"/>
        </w:trPr>
        <w:tc>
          <w:tcPr>
            <w:tcW w:w="4986" w:type="dxa"/>
            <w:vAlign w:val="center"/>
          </w:tcPr>
          <w:p w14:paraId="6833C3DD" w14:textId="77777777" w:rsidR="00E47D1E" w:rsidRPr="00FA4E3B" w:rsidRDefault="00E47D1E" w:rsidP="00E0353D">
            <w:pPr>
              <w:widowControl w:val="0"/>
              <w:rPr>
                <w:bCs/>
              </w:rPr>
            </w:pPr>
            <w:r w:rsidRPr="00FA4E3B">
              <w:rPr>
                <w:bCs/>
              </w:rPr>
              <w:t>Contract start date  (</w:t>
            </w:r>
            <w:r w:rsidRPr="00FA4E3B">
              <w:rPr>
                <w:bCs/>
                <w:i/>
              </w:rPr>
              <w:t>estimate only</w:t>
            </w:r>
            <w:r w:rsidRPr="00FA4E3B">
              <w:rPr>
                <w:bCs/>
              </w:rPr>
              <w:t>)</w:t>
            </w:r>
          </w:p>
        </w:tc>
        <w:tc>
          <w:tcPr>
            <w:tcW w:w="3192" w:type="dxa"/>
            <w:vAlign w:val="center"/>
          </w:tcPr>
          <w:p w14:paraId="24EDE4C8" w14:textId="77777777" w:rsidR="00E47D1E" w:rsidRPr="00FA3D88" w:rsidRDefault="00E47D1E" w:rsidP="00E0353D">
            <w:pPr>
              <w:widowControl w:val="0"/>
              <w:jc w:val="center"/>
              <w:rPr>
                <w:b/>
                <w:bCs/>
              </w:rPr>
            </w:pPr>
            <w:r w:rsidRPr="00FA3D88">
              <w:rPr>
                <w:b/>
                <w:bCs/>
              </w:rPr>
              <w:t>July 1, 2016</w:t>
            </w:r>
          </w:p>
        </w:tc>
      </w:tr>
    </w:tbl>
    <w:p w14:paraId="410FAC64" w14:textId="77777777" w:rsidR="00384FE9" w:rsidRDefault="00384FE9" w:rsidP="007E578E">
      <w:pPr>
        <w:rPr>
          <w:b/>
          <w:bCs/>
          <w:color w:val="000000"/>
        </w:rPr>
      </w:pPr>
    </w:p>
    <w:p w14:paraId="6E38C779" w14:textId="2AA4F228" w:rsidR="002E7965" w:rsidRDefault="002E7965" w:rsidP="007E578E">
      <w:pPr>
        <w:rPr>
          <w:b/>
          <w:bCs/>
          <w:color w:val="000000"/>
        </w:rPr>
      </w:pPr>
      <w:r>
        <w:rPr>
          <w:b/>
          <w:bCs/>
          <w:color w:val="000000"/>
        </w:rPr>
        <w:t>4.0</w:t>
      </w:r>
      <w:r>
        <w:rPr>
          <w:b/>
          <w:bCs/>
          <w:color w:val="000000"/>
        </w:rPr>
        <w:tab/>
      </w:r>
      <w:r w:rsidRPr="00D74462">
        <w:rPr>
          <w:b/>
          <w:bCs/>
          <w:color w:val="000000"/>
        </w:rPr>
        <w:t>RFP ATTACHMENTS</w:t>
      </w:r>
    </w:p>
    <w:p w14:paraId="134953E9" w14:textId="77777777" w:rsidR="002E7965" w:rsidRDefault="002E7965" w:rsidP="007E578E">
      <w:pPr>
        <w:ind w:left="720"/>
        <w:rPr>
          <w:b/>
          <w:bCs/>
          <w:color w:val="000000"/>
        </w:rPr>
      </w:pPr>
    </w:p>
    <w:p w14:paraId="43FDE1A7" w14:textId="1DF35788" w:rsidR="002E7965" w:rsidRDefault="002E7965" w:rsidP="007E578E">
      <w:pPr>
        <w:pStyle w:val="BodyTextIndent2"/>
        <w:spacing w:after="0" w:line="240" w:lineRule="auto"/>
        <w:ind w:left="720"/>
        <w:rPr>
          <w:bCs/>
        </w:rPr>
      </w:pPr>
      <w:r>
        <w:rPr>
          <w:color w:val="000000"/>
        </w:rPr>
        <w:t>The following attachments are included as part of this RFP</w:t>
      </w:r>
      <w:r w:rsidR="0030238A">
        <w:rPr>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5670"/>
      </w:tblGrid>
      <w:tr w:rsidR="002E7965" w:rsidRPr="003B7ABC" w14:paraId="5A8E8F29" w14:textId="77777777" w:rsidTr="006E43CD">
        <w:trPr>
          <w:cantSplit/>
          <w:tblHeader/>
          <w:jc w:val="center"/>
        </w:trPr>
        <w:tc>
          <w:tcPr>
            <w:tcW w:w="3415" w:type="dxa"/>
            <w:shd w:val="clear" w:color="auto" w:fill="E6E6E6"/>
            <w:vAlign w:val="center"/>
          </w:tcPr>
          <w:p w14:paraId="7DC6A4FF" w14:textId="77777777" w:rsidR="002E7965" w:rsidRPr="00D77FEF" w:rsidRDefault="002E7965" w:rsidP="00BA2200">
            <w:pPr>
              <w:widowControl w:val="0"/>
              <w:tabs>
                <w:tab w:val="left" w:pos="6354"/>
              </w:tabs>
              <w:ind w:right="-18"/>
              <w:jc w:val="center"/>
              <w:rPr>
                <w:b/>
                <w:bCs/>
                <w:color w:val="000000"/>
              </w:rPr>
            </w:pPr>
            <w:r>
              <w:rPr>
                <w:b/>
                <w:bCs/>
                <w:color w:val="000000"/>
              </w:rPr>
              <w:t>ATTAC</w:t>
            </w:r>
            <w:r w:rsidR="0090254C">
              <w:rPr>
                <w:b/>
                <w:bCs/>
                <w:color w:val="000000"/>
              </w:rPr>
              <w:t>H</w:t>
            </w:r>
            <w:r>
              <w:rPr>
                <w:b/>
                <w:bCs/>
                <w:color w:val="000000"/>
              </w:rPr>
              <w:t xml:space="preserve">MENT </w:t>
            </w:r>
          </w:p>
        </w:tc>
        <w:tc>
          <w:tcPr>
            <w:tcW w:w="5670" w:type="dxa"/>
            <w:shd w:val="clear" w:color="auto" w:fill="E6E6E6"/>
            <w:vAlign w:val="center"/>
          </w:tcPr>
          <w:p w14:paraId="48B4C8F7" w14:textId="77777777" w:rsidR="002E7965" w:rsidRPr="00D77FEF" w:rsidRDefault="002E7965" w:rsidP="00BA2200">
            <w:pPr>
              <w:widowControl w:val="0"/>
              <w:ind w:left="-108" w:right="-108"/>
              <w:jc w:val="center"/>
              <w:rPr>
                <w:b/>
                <w:bCs/>
                <w:color w:val="000000"/>
                <w:sz w:val="22"/>
                <w:szCs w:val="22"/>
              </w:rPr>
            </w:pPr>
            <w:r>
              <w:rPr>
                <w:b/>
                <w:bCs/>
                <w:color w:val="000000"/>
                <w:sz w:val="22"/>
                <w:szCs w:val="22"/>
              </w:rPr>
              <w:t>DESCRIPTION</w:t>
            </w:r>
          </w:p>
        </w:tc>
      </w:tr>
      <w:tr w:rsidR="0030238A" w:rsidRPr="003B7ABC" w14:paraId="6C19CCF9" w14:textId="77777777" w:rsidTr="006E43CD">
        <w:trPr>
          <w:cantSplit/>
          <w:jc w:val="center"/>
        </w:trPr>
        <w:tc>
          <w:tcPr>
            <w:tcW w:w="3415" w:type="dxa"/>
          </w:tcPr>
          <w:p w14:paraId="1BAF12A6" w14:textId="77777777" w:rsidR="00EA10A7" w:rsidRPr="00A736C1" w:rsidRDefault="0030238A" w:rsidP="0030238A">
            <w:pPr>
              <w:widowControl w:val="0"/>
              <w:rPr>
                <w:b/>
                <w:bCs/>
                <w:color w:val="000000" w:themeColor="text1"/>
              </w:rPr>
            </w:pPr>
            <w:r w:rsidRPr="00A736C1">
              <w:rPr>
                <w:b/>
                <w:bCs/>
                <w:color w:val="000000" w:themeColor="text1"/>
              </w:rPr>
              <w:t xml:space="preserve">Attachment 1: </w:t>
            </w:r>
          </w:p>
          <w:p w14:paraId="138A7AC9" w14:textId="266B1CE2" w:rsidR="0030238A" w:rsidRPr="00FA4E3B" w:rsidRDefault="0030238A" w:rsidP="0030238A">
            <w:pPr>
              <w:widowControl w:val="0"/>
              <w:rPr>
                <w:bCs/>
              </w:rPr>
            </w:pPr>
            <w:r w:rsidRPr="00FA4E3B">
              <w:rPr>
                <w:bCs/>
                <w:color w:val="000000" w:themeColor="text1"/>
              </w:rPr>
              <w:t>Administrative Rules Governing RFPs (IT Goods and Services)</w:t>
            </w:r>
            <w:r w:rsidRPr="00FA4E3B">
              <w:rPr>
                <w:bCs/>
                <w:vanish/>
                <w:color w:val="000000" w:themeColor="text1"/>
              </w:rPr>
              <w:t>:</w:t>
            </w:r>
          </w:p>
        </w:tc>
        <w:tc>
          <w:tcPr>
            <w:tcW w:w="5670" w:type="dxa"/>
          </w:tcPr>
          <w:p w14:paraId="0DAACA26" w14:textId="3E6F793D" w:rsidR="0030238A" w:rsidRPr="00FA4E3B" w:rsidRDefault="0030238A" w:rsidP="0030238A">
            <w:pPr>
              <w:widowControl w:val="0"/>
              <w:tabs>
                <w:tab w:val="left" w:pos="2178"/>
              </w:tabs>
              <w:rPr>
                <w:b/>
                <w:bCs/>
                <w:color w:val="000000"/>
              </w:rPr>
            </w:pPr>
            <w:r w:rsidRPr="00FA4E3B">
              <w:t>These rules govern this solicitation.</w:t>
            </w:r>
          </w:p>
        </w:tc>
      </w:tr>
      <w:tr w:rsidR="0030238A" w:rsidRPr="003B7ABC" w14:paraId="3163EF29" w14:textId="77777777" w:rsidTr="006E43CD">
        <w:trPr>
          <w:cantSplit/>
          <w:jc w:val="center"/>
        </w:trPr>
        <w:tc>
          <w:tcPr>
            <w:tcW w:w="3415" w:type="dxa"/>
          </w:tcPr>
          <w:p w14:paraId="6834BB2A" w14:textId="77777777" w:rsidR="00EA10A7" w:rsidRPr="00A736C1" w:rsidRDefault="0030238A" w:rsidP="0030238A">
            <w:pPr>
              <w:widowControl w:val="0"/>
              <w:rPr>
                <w:b/>
                <w:color w:val="000000"/>
              </w:rPr>
            </w:pPr>
            <w:r w:rsidRPr="00A736C1">
              <w:rPr>
                <w:b/>
                <w:bCs/>
                <w:color w:val="000000" w:themeColor="text1"/>
              </w:rPr>
              <w:t xml:space="preserve">Attachment </w:t>
            </w:r>
            <w:r w:rsidRPr="00A736C1">
              <w:rPr>
                <w:b/>
                <w:color w:val="000000"/>
              </w:rPr>
              <w:t xml:space="preserve">2: </w:t>
            </w:r>
          </w:p>
          <w:p w14:paraId="34D95D00" w14:textId="68799497" w:rsidR="0030238A" w:rsidRPr="00FA4E3B" w:rsidRDefault="00FF3E13" w:rsidP="0030238A">
            <w:pPr>
              <w:widowControl w:val="0"/>
              <w:rPr>
                <w:bCs/>
                <w:color w:val="000000" w:themeColor="text1"/>
              </w:rPr>
            </w:pPr>
            <w:r>
              <w:rPr>
                <w:color w:val="000000"/>
              </w:rPr>
              <w:t xml:space="preserve">Master Agreement </w:t>
            </w:r>
            <w:r w:rsidR="0030238A" w:rsidRPr="00FA4E3B">
              <w:rPr>
                <w:color w:val="000000"/>
              </w:rPr>
              <w:t>Terms and Conditions</w:t>
            </w:r>
          </w:p>
        </w:tc>
        <w:tc>
          <w:tcPr>
            <w:tcW w:w="5670" w:type="dxa"/>
          </w:tcPr>
          <w:p w14:paraId="11D19C40" w14:textId="4C66B2D6" w:rsidR="0030238A" w:rsidRPr="00FA4E3B" w:rsidRDefault="0030238A" w:rsidP="0030238A">
            <w:pPr>
              <w:widowControl w:val="0"/>
              <w:tabs>
                <w:tab w:val="left" w:pos="2178"/>
              </w:tabs>
              <w:rPr>
                <w:color w:val="000000"/>
              </w:rPr>
            </w:pPr>
            <w:r w:rsidRPr="00FA4E3B">
              <w:rPr>
                <w:color w:val="000000"/>
              </w:rPr>
              <w:t>If selected, the person or entity submitting a proposal (the “Proposer”) must sign t</w:t>
            </w:r>
            <w:r>
              <w:rPr>
                <w:color w:val="000000"/>
              </w:rPr>
              <w:t>he</w:t>
            </w:r>
            <w:r w:rsidRPr="00FA4E3B">
              <w:rPr>
                <w:color w:val="000000"/>
              </w:rPr>
              <w:t xml:space="preserve"> </w:t>
            </w:r>
            <w:r w:rsidR="00257A16">
              <w:rPr>
                <w:color w:val="000000"/>
              </w:rPr>
              <w:t>Judicial Council</w:t>
            </w:r>
            <w:r w:rsidRPr="00FA4E3B">
              <w:rPr>
                <w:color w:val="000000"/>
              </w:rPr>
              <w:t xml:space="preserve"> </w:t>
            </w:r>
            <w:r w:rsidR="00FF3E13">
              <w:rPr>
                <w:color w:val="000000"/>
              </w:rPr>
              <w:t xml:space="preserve">Master Agreement </w:t>
            </w:r>
            <w:r w:rsidRPr="00FA4E3B">
              <w:rPr>
                <w:color w:val="000000"/>
              </w:rPr>
              <w:t xml:space="preserve">Form agreement (the “Terms and Conditions”).  </w:t>
            </w:r>
          </w:p>
        </w:tc>
      </w:tr>
      <w:tr w:rsidR="0030238A" w:rsidRPr="003B7ABC" w14:paraId="2C14B8C1" w14:textId="77777777" w:rsidTr="006E43CD">
        <w:trPr>
          <w:cantSplit/>
          <w:jc w:val="center"/>
        </w:trPr>
        <w:tc>
          <w:tcPr>
            <w:tcW w:w="3415" w:type="dxa"/>
          </w:tcPr>
          <w:p w14:paraId="22170825" w14:textId="77777777" w:rsidR="00EA10A7" w:rsidRPr="00A736C1" w:rsidRDefault="0030238A" w:rsidP="0030238A">
            <w:pPr>
              <w:widowControl w:val="0"/>
              <w:rPr>
                <w:b/>
                <w:color w:val="000000"/>
              </w:rPr>
            </w:pPr>
            <w:r w:rsidRPr="00A736C1">
              <w:rPr>
                <w:b/>
                <w:bCs/>
                <w:color w:val="000000" w:themeColor="text1"/>
              </w:rPr>
              <w:t xml:space="preserve">Attachment </w:t>
            </w:r>
            <w:r w:rsidRPr="00A736C1">
              <w:rPr>
                <w:b/>
                <w:color w:val="000000"/>
              </w:rPr>
              <w:t xml:space="preserve">3: </w:t>
            </w:r>
          </w:p>
          <w:p w14:paraId="61DABC4D" w14:textId="68A0499B" w:rsidR="0030238A" w:rsidRPr="00FA4E3B" w:rsidRDefault="0030238A" w:rsidP="0030238A">
            <w:pPr>
              <w:widowControl w:val="0"/>
              <w:rPr>
                <w:bCs/>
                <w:color w:val="000000" w:themeColor="text1"/>
              </w:rPr>
            </w:pPr>
            <w:r w:rsidRPr="00FA4E3B">
              <w:rPr>
                <w:color w:val="000000"/>
              </w:rPr>
              <w:t>Proposer’s Acceptance  of Terms and Conditions</w:t>
            </w:r>
          </w:p>
        </w:tc>
        <w:tc>
          <w:tcPr>
            <w:tcW w:w="5670" w:type="dxa"/>
          </w:tcPr>
          <w:p w14:paraId="66823411" w14:textId="77777777" w:rsidR="0030238A" w:rsidRPr="00FA4E3B" w:rsidRDefault="0030238A" w:rsidP="0030238A">
            <w:pPr>
              <w:widowControl w:val="0"/>
              <w:tabs>
                <w:tab w:val="left" w:pos="2178"/>
              </w:tabs>
              <w:rPr>
                <w:b/>
                <w:bCs/>
                <w:color w:val="000000"/>
              </w:rPr>
            </w:pPr>
            <w:r w:rsidRPr="00FA4E3B">
              <w:rPr>
                <w:color w:val="000000"/>
              </w:rPr>
              <w:t xml:space="preserve">On this form, the Proposer must indicate acceptance of the Terms and Conditions or identify exceptions to the Terms and Conditions.  </w:t>
            </w:r>
          </w:p>
          <w:p w14:paraId="1F76CFF5" w14:textId="21D17D67" w:rsidR="0030238A" w:rsidRPr="00FA4E3B" w:rsidRDefault="0030238A" w:rsidP="0030238A">
            <w:pPr>
              <w:widowControl w:val="0"/>
              <w:tabs>
                <w:tab w:val="left" w:pos="2178"/>
              </w:tabs>
              <w:rPr>
                <w:color w:val="000000"/>
              </w:rPr>
            </w:pPr>
          </w:p>
        </w:tc>
      </w:tr>
      <w:tr w:rsidR="0030238A" w:rsidRPr="003B7ABC" w14:paraId="0E7F70D0" w14:textId="77777777" w:rsidTr="006E43CD">
        <w:trPr>
          <w:cantSplit/>
          <w:jc w:val="center"/>
        </w:trPr>
        <w:tc>
          <w:tcPr>
            <w:tcW w:w="3415" w:type="dxa"/>
          </w:tcPr>
          <w:p w14:paraId="732081A2" w14:textId="77777777" w:rsidR="00EA10A7" w:rsidRPr="00A736C1" w:rsidRDefault="0030238A" w:rsidP="0030238A">
            <w:pPr>
              <w:widowControl w:val="0"/>
              <w:rPr>
                <w:b/>
                <w:bCs/>
                <w:color w:val="000000" w:themeColor="text1"/>
              </w:rPr>
            </w:pPr>
            <w:r w:rsidRPr="00A736C1">
              <w:rPr>
                <w:b/>
                <w:bCs/>
                <w:color w:val="000000" w:themeColor="text1"/>
              </w:rPr>
              <w:t xml:space="preserve">Attachment 4: </w:t>
            </w:r>
          </w:p>
          <w:p w14:paraId="32009A48" w14:textId="411A1EA9" w:rsidR="0030238A" w:rsidRPr="00FA4E3B" w:rsidRDefault="0030238A" w:rsidP="0030238A">
            <w:pPr>
              <w:widowControl w:val="0"/>
              <w:rPr>
                <w:bCs/>
              </w:rPr>
            </w:pPr>
            <w:r>
              <w:rPr>
                <w:bCs/>
                <w:color w:val="000000" w:themeColor="text1"/>
              </w:rPr>
              <w:t>General Certifications Form</w:t>
            </w:r>
          </w:p>
        </w:tc>
        <w:tc>
          <w:tcPr>
            <w:tcW w:w="5670" w:type="dxa"/>
          </w:tcPr>
          <w:p w14:paraId="5C2B91A6" w14:textId="25959D05" w:rsidR="0030238A" w:rsidRPr="00FA4E3B" w:rsidRDefault="0030238A" w:rsidP="0030238A">
            <w:pPr>
              <w:widowControl w:val="0"/>
            </w:pPr>
            <w:r>
              <w:t xml:space="preserve">The </w:t>
            </w:r>
            <w:r w:rsidRPr="00A00C4E">
              <w:t xml:space="preserve">Proposer must complete the </w:t>
            </w:r>
            <w:r>
              <w:t>General</w:t>
            </w:r>
            <w:r w:rsidRPr="00A00C4E">
              <w:t xml:space="preserve"> Certification</w:t>
            </w:r>
            <w:r>
              <w:t>s Form</w:t>
            </w:r>
            <w:r w:rsidRPr="00A00C4E">
              <w:t xml:space="preserve"> and submit the completed </w:t>
            </w:r>
            <w:r>
              <w:t>form</w:t>
            </w:r>
            <w:r w:rsidRPr="00A00C4E">
              <w:t xml:space="preserve"> with its proposal.</w:t>
            </w:r>
          </w:p>
        </w:tc>
      </w:tr>
      <w:tr w:rsidR="0030238A" w:rsidRPr="003B7ABC" w14:paraId="2C7D18AC" w14:textId="77777777" w:rsidTr="006E43CD">
        <w:trPr>
          <w:cantSplit/>
          <w:jc w:val="center"/>
        </w:trPr>
        <w:tc>
          <w:tcPr>
            <w:tcW w:w="3415" w:type="dxa"/>
          </w:tcPr>
          <w:p w14:paraId="379F5181" w14:textId="77777777" w:rsidR="00EA10A7" w:rsidRPr="00A736C1" w:rsidRDefault="0030238A" w:rsidP="0030238A">
            <w:pPr>
              <w:widowControl w:val="0"/>
              <w:rPr>
                <w:b/>
                <w:bCs/>
                <w:color w:val="000000" w:themeColor="text1"/>
              </w:rPr>
            </w:pPr>
            <w:r w:rsidRPr="00A736C1">
              <w:rPr>
                <w:b/>
                <w:bCs/>
                <w:color w:val="000000" w:themeColor="text1"/>
              </w:rPr>
              <w:t xml:space="preserve">Attachment 5: </w:t>
            </w:r>
          </w:p>
          <w:p w14:paraId="35A5B0E2" w14:textId="760684C5" w:rsidR="0030238A" w:rsidRPr="00FA4E3B" w:rsidRDefault="0030238A" w:rsidP="0030238A">
            <w:pPr>
              <w:widowControl w:val="0"/>
              <w:rPr>
                <w:bCs/>
              </w:rPr>
            </w:pPr>
            <w:r>
              <w:rPr>
                <w:bCs/>
                <w:color w:val="000000" w:themeColor="text1"/>
              </w:rPr>
              <w:t>Small Business Declaration</w:t>
            </w:r>
          </w:p>
        </w:tc>
        <w:tc>
          <w:tcPr>
            <w:tcW w:w="5670" w:type="dxa"/>
          </w:tcPr>
          <w:p w14:paraId="307FA8D7" w14:textId="0896591C" w:rsidR="0030238A" w:rsidRPr="00FA4E3B" w:rsidRDefault="0030238A" w:rsidP="0030238A">
            <w:pPr>
              <w:widowControl w:val="0"/>
              <w:rPr>
                <w:bCs/>
              </w:rPr>
            </w:pPr>
            <w:r>
              <w:rPr>
                <w:rFonts w:cstheme="minorHAnsi"/>
                <w:bCs/>
              </w:rPr>
              <w:t xml:space="preserve">The Proposer must complete this form only if it wishes to claim the small business preference associated with this solicitation.  </w:t>
            </w:r>
          </w:p>
        </w:tc>
      </w:tr>
      <w:tr w:rsidR="0030238A" w:rsidRPr="003B7ABC" w14:paraId="31EC40C9" w14:textId="77777777" w:rsidTr="006E43CD">
        <w:trPr>
          <w:cantSplit/>
          <w:jc w:val="center"/>
        </w:trPr>
        <w:tc>
          <w:tcPr>
            <w:tcW w:w="3415" w:type="dxa"/>
          </w:tcPr>
          <w:p w14:paraId="3EEB6EBE" w14:textId="77777777" w:rsidR="00EA10A7" w:rsidRPr="00A736C1" w:rsidRDefault="0030238A" w:rsidP="0030238A">
            <w:pPr>
              <w:widowControl w:val="0"/>
              <w:rPr>
                <w:b/>
              </w:rPr>
            </w:pPr>
            <w:r w:rsidRPr="00A736C1">
              <w:rPr>
                <w:b/>
                <w:bCs/>
              </w:rPr>
              <w:t xml:space="preserve">Attachment 6: </w:t>
            </w:r>
            <w:r w:rsidRPr="00A736C1">
              <w:rPr>
                <w:b/>
              </w:rPr>
              <w:t xml:space="preserve"> </w:t>
            </w:r>
          </w:p>
          <w:p w14:paraId="734879E0" w14:textId="69043D9F" w:rsidR="0030238A" w:rsidRPr="00FA4E3B" w:rsidRDefault="0030238A" w:rsidP="0030238A">
            <w:pPr>
              <w:widowControl w:val="0"/>
              <w:rPr>
                <w:bCs/>
              </w:rPr>
            </w:pPr>
            <w:r w:rsidRPr="00FA4E3B">
              <w:rPr>
                <w:bCs/>
              </w:rPr>
              <w:t>Payee Data Record Form</w:t>
            </w:r>
          </w:p>
        </w:tc>
        <w:tc>
          <w:tcPr>
            <w:tcW w:w="5670" w:type="dxa"/>
          </w:tcPr>
          <w:p w14:paraId="3E788DFF" w14:textId="455CD81A" w:rsidR="0030238A" w:rsidRPr="00FA4E3B" w:rsidRDefault="0030238A" w:rsidP="0030238A">
            <w:pPr>
              <w:widowControl w:val="0"/>
              <w:rPr>
                <w:bCs/>
              </w:rPr>
            </w:pPr>
            <w:r w:rsidRPr="00FA4E3B">
              <w:rPr>
                <w:bCs/>
              </w:rPr>
              <w:t xml:space="preserve">This form contains information the </w:t>
            </w:r>
            <w:r w:rsidR="00257A16">
              <w:rPr>
                <w:bCs/>
              </w:rPr>
              <w:t>Judicial Council</w:t>
            </w:r>
            <w:r w:rsidRPr="00FA4E3B">
              <w:rPr>
                <w:bCs/>
              </w:rPr>
              <w:t xml:space="preserve"> requires in order to process payments and must be submitted with the proposal.</w:t>
            </w:r>
          </w:p>
        </w:tc>
      </w:tr>
      <w:tr w:rsidR="00EA10A7" w:rsidRPr="003B7ABC" w14:paraId="3C61C337" w14:textId="77777777" w:rsidTr="006E43CD">
        <w:trPr>
          <w:cantSplit/>
          <w:jc w:val="center"/>
        </w:trPr>
        <w:tc>
          <w:tcPr>
            <w:tcW w:w="3415" w:type="dxa"/>
          </w:tcPr>
          <w:p w14:paraId="3F896742" w14:textId="22882B69" w:rsidR="00EA10A7" w:rsidRPr="00A736C1" w:rsidRDefault="00EA10A7" w:rsidP="00EA10A7">
            <w:pPr>
              <w:widowControl w:val="0"/>
              <w:rPr>
                <w:b/>
                <w:bCs/>
                <w:color w:val="000000" w:themeColor="text1"/>
              </w:rPr>
            </w:pPr>
            <w:r w:rsidRPr="00A736C1">
              <w:rPr>
                <w:b/>
                <w:bCs/>
                <w:color w:val="000000" w:themeColor="text1"/>
              </w:rPr>
              <w:t>Attachment 7:</w:t>
            </w:r>
          </w:p>
          <w:p w14:paraId="062BE5EC" w14:textId="75033C1E" w:rsidR="00EA10A7" w:rsidRPr="00FA4E3B" w:rsidRDefault="00250443" w:rsidP="00EA10A7">
            <w:pPr>
              <w:widowControl w:val="0"/>
              <w:rPr>
                <w:bCs/>
              </w:rPr>
            </w:pPr>
            <w:r>
              <w:t xml:space="preserve">Minimum </w:t>
            </w:r>
            <w:r w:rsidR="00EA10A7">
              <w:t>Employment Recruitment Software Requirements</w:t>
            </w:r>
          </w:p>
        </w:tc>
        <w:tc>
          <w:tcPr>
            <w:tcW w:w="5670" w:type="dxa"/>
          </w:tcPr>
          <w:p w14:paraId="5D2054CA" w14:textId="7F192F37" w:rsidR="00EA10A7" w:rsidRPr="00FA4E3B" w:rsidRDefault="00EA10A7" w:rsidP="00EA10A7">
            <w:pPr>
              <w:widowControl w:val="0"/>
              <w:rPr>
                <w:bCs/>
              </w:rPr>
            </w:pPr>
            <w:r w:rsidRPr="0030238A">
              <w:rPr>
                <w:bCs/>
              </w:rPr>
              <w:t>System requirements document.</w:t>
            </w:r>
          </w:p>
        </w:tc>
      </w:tr>
      <w:tr w:rsidR="00EA10A7" w:rsidRPr="003B7ABC" w14:paraId="23ED85FA" w14:textId="77777777" w:rsidTr="006E43CD">
        <w:trPr>
          <w:cantSplit/>
          <w:jc w:val="center"/>
        </w:trPr>
        <w:tc>
          <w:tcPr>
            <w:tcW w:w="3415" w:type="dxa"/>
          </w:tcPr>
          <w:p w14:paraId="212809DE" w14:textId="2559DB12" w:rsidR="00EA10A7" w:rsidRPr="00517E13" w:rsidRDefault="007751AC" w:rsidP="00EA10A7">
            <w:pPr>
              <w:widowControl w:val="0"/>
              <w:rPr>
                <w:b/>
                <w:bCs/>
              </w:rPr>
            </w:pPr>
            <w:r>
              <w:rPr>
                <w:b/>
                <w:bCs/>
              </w:rPr>
              <w:t>Attachment 8</w:t>
            </w:r>
            <w:r w:rsidR="00EA10A7" w:rsidRPr="00517E13">
              <w:rPr>
                <w:b/>
                <w:bCs/>
              </w:rPr>
              <w:t>:</w:t>
            </w:r>
          </w:p>
          <w:p w14:paraId="7FDEBA4B" w14:textId="180F5302" w:rsidR="00EA10A7" w:rsidRPr="00FA4E3B" w:rsidRDefault="00EA10A7" w:rsidP="00EA10A7">
            <w:pPr>
              <w:widowControl w:val="0"/>
              <w:rPr>
                <w:bCs/>
              </w:rPr>
            </w:pPr>
            <w:r>
              <w:rPr>
                <w:bCs/>
              </w:rPr>
              <w:t>Response Template</w:t>
            </w:r>
          </w:p>
        </w:tc>
        <w:tc>
          <w:tcPr>
            <w:tcW w:w="5670" w:type="dxa"/>
          </w:tcPr>
          <w:p w14:paraId="1E9DB9CC" w14:textId="1EF02089" w:rsidR="00EA10A7" w:rsidRPr="00FA4E3B" w:rsidRDefault="00EA10A7" w:rsidP="00EA10A7">
            <w:pPr>
              <w:widowControl w:val="0"/>
              <w:rPr>
                <w:bCs/>
              </w:rPr>
            </w:pPr>
            <w:r>
              <w:rPr>
                <w:color w:val="000000"/>
              </w:rPr>
              <w:t>Vendor completed form summarizing the functionality.</w:t>
            </w:r>
          </w:p>
        </w:tc>
      </w:tr>
      <w:tr w:rsidR="00B008B3" w:rsidRPr="003B7ABC" w14:paraId="49C26ECB" w14:textId="77777777" w:rsidTr="006E43CD">
        <w:trPr>
          <w:cantSplit/>
          <w:jc w:val="center"/>
        </w:trPr>
        <w:tc>
          <w:tcPr>
            <w:tcW w:w="3415" w:type="dxa"/>
          </w:tcPr>
          <w:p w14:paraId="22156FFE" w14:textId="485308A2" w:rsidR="00B008B3" w:rsidRDefault="007751AC" w:rsidP="00EA10A7">
            <w:pPr>
              <w:widowControl w:val="0"/>
              <w:rPr>
                <w:b/>
                <w:bCs/>
              </w:rPr>
            </w:pPr>
            <w:r>
              <w:rPr>
                <w:b/>
                <w:bCs/>
              </w:rPr>
              <w:lastRenderedPageBreak/>
              <w:t>Attachment 9</w:t>
            </w:r>
            <w:r w:rsidR="00B008B3" w:rsidRPr="00B008B3">
              <w:rPr>
                <w:b/>
                <w:bCs/>
              </w:rPr>
              <w:t>:</w:t>
            </w:r>
          </w:p>
          <w:p w14:paraId="504ACF21" w14:textId="2B76273C" w:rsidR="00B008B3" w:rsidRPr="00B008B3" w:rsidRDefault="00B008B3" w:rsidP="00EA10A7">
            <w:pPr>
              <w:widowControl w:val="0"/>
              <w:rPr>
                <w:bCs/>
              </w:rPr>
            </w:pPr>
            <w:r w:rsidRPr="00B008B3">
              <w:rPr>
                <w:bCs/>
              </w:rPr>
              <w:t>Pricing Sheet</w:t>
            </w:r>
          </w:p>
        </w:tc>
        <w:tc>
          <w:tcPr>
            <w:tcW w:w="5670" w:type="dxa"/>
          </w:tcPr>
          <w:p w14:paraId="60F8F456" w14:textId="2036E88A" w:rsidR="00B008B3" w:rsidRDefault="009B4EB8" w:rsidP="00EA10A7">
            <w:pPr>
              <w:widowControl w:val="0"/>
              <w:rPr>
                <w:color w:val="000000"/>
              </w:rPr>
            </w:pPr>
            <w:r w:rsidRPr="009B4EB8">
              <w:rPr>
                <w:color w:val="000000"/>
              </w:rPr>
              <w:t>On this form, the Proposer must provide</w:t>
            </w:r>
            <w:r>
              <w:rPr>
                <w:color w:val="000000"/>
              </w:rPr>
              <w:t xml:space="preserve"> </w:t>
            </w:r>
            <w:r w:rsidR="00607E8E">
              <w:rPr>
                <w:color w:val="000000"/>
              </w:rPr>
              <w:t>O</w:t>
            </w:r>
            <w:r>
              <w:rPr>
                <w:color w:val="000000"/>
              </w:rPr>
              <w:t xml:space="preserve">n-line </w:t>
            </w:r>
            <w:r w:rsidRPr="009B4EB8">
              <w:rPr>
                <w:color w:val="000000"/>
              </w:rPr>
              <w:t>Employment R</w:t>
            </w:r>
            <w:r w:rsidR="00607E8E">
              <w:rPr>
                <w:color w:val="000000"/>
              </w:rPr>
              <w:t>ecruitment Software and Support pricing.</w:t>
            </w:r>
          </w:p>
        </w:tc>
      </w:tr>
      <w:tr w:rsidR="00B008B3" w:rsidRPr="003B7ABC" w14:paraId="77FDF544" w14:textId="77777777" w:rsidTr="006E43CD">
        <w:trPr>
          <w:cantSplit/>
          <w:jc w:val="center"/>
        </w:trPr>
        <w:tc>
          <w:tcPr>
            <w:tcW w:w="3415" w:type="dxa"/>
          </w:tcPr>
          <w:p w14:paraId="211B3D8A" w14:textId="08FEB129" w:rsidR="00B008B3" w:rsidRDefault="007751AC" w:rsidP="00EA10A7">
            <w:pPr>
              <w:widowControl w:val="0"/>
              <w:rPr>
                <w:b/>
                <w:bCs/>
              </w:rPr>
            </w:pPr>
            <w:r>
              <w:rPr>
                <w:b/>
                <w:bCs/>
              </w:rPr>
              <w:t>Attachment 10</w:t>
            </w:r>
            <w:r w:rsidR="00B008B3" w:rsidRPr="00B008B3">
              <w:rPr>
                <w:b/>
                <w:bCs/>
              </w:rPr>
              <w:t>:</w:t>
            </w:r>
          </w:p>
          <w:p w14:paraId="7EADDE1D" w14:textId="64577A21" w:rsidR="00B008B3" w:rsidRPr="00B008B3" w:rsidRDefault="00B008B3" w:rsidP="00EA10A7">
            <w:pPr>
              <w:widowControl w:val="0"/>
              <w:rPr>
                <w:bCs/>
              </w:rPr>
            </w:pPr>
            <w:r w:rsidRPr="00B008B3">
              <w:rPr>
                <w:bCs/>
              </w:rPr>
              <w:t>DVBE Declaration</w:t>
            </w:r>
          </w:p>
        </w:tc>
        <w:tc>
          <w:tcPr>
            <w:tcW w:w="5670" w:type="dxa"/>
          </w:tcPr>
          <w:p w14:paraId="6F2EF871" w14:textId="7392106E" w:rsidR="00B008B3" w:rsidRDefault="00B008B3" w:rsidP="00EA10A7">
            <w:pPr>
              <w:widowControl w:val="0"/>
              <w:rPr>
                <w:color w:val="000000"/>
              </w:rPr>
            </w:pPr>
            <w:r w:rsidRPr="00B008B3">
              <w:rPr>
                <w:color w:val="000000"/>
              </w:rPr>
              <w:t>Complete this form only if the Proposer wishes to claim the DVBE inventive associated with this solicitation.</w:t>
            </w:r>
          </w:p>
        </w:tc>
      </w:tr>
      <w:tr w:rsidR="00B008B3" w:rsidRPr="003B7ABC" w14:paraId="1A18D636" w14:textId="77777777" w:rsidTr="006E43CD">
        <w:trPr>
          <w:cantSplit/>
          <w:jc w:val="center"/>
        </w:trPr>
        <w:tc>
          <w:tcPr>
            <w:tcW w:w="3415" w:type="dxa"/>
          </w:tcPr>
          <w:p w14:paraId="458D32EA" w14:textId="6430C49D" w:rsidR="00B008B3" w:rsidRDefault="00B008B3" w:rsidP="00EA10A7">
            <w:pPr>
              <w:widowControl w:val="0"/>
              <w:rPr>
                <w:b/>
                <w:bCs/>
              </w:rPr>
            </w:pPr>
            <w:r w:rsidRPr="00B008B3">
              <w:rPr>
                <w:b/>
                <w:bCs/>
              </w:rPr>
              <w:t>Atta</w:t>
            </w:r>
            <w:r w:rsidR="007751AC">
              <w:rPr>
                <w:b/>
                <w:bCs/>
              </w:rPr>
              <w:t>chment 11</w:t>
            </w:r>
            <w:r w:rsidRPr="00B008B3">
              <w:rPr>
                <w:b/>
                <w:bCs/>
              </w:rPr>
              <w:t>:</w:t>
            </w:r>
          </w:p>
          <w:p w14:paraId="011F40F9" w14:textId="5AA66509" w:rsidR="00B008B3" w:rsidRPr="00B008B3" w:rsidRDefault="00B008B3" w:rsidP="00EA10A7">
            <w:pPr>
              <w:widowControl w:val="0"/>
              <w:rPr>
                <w:bCs/>
              </w:rPr>
            </w:pPr>
            <w:r w:rsidRPr="00B008B3">
              <w:rPr>
                <w:bCs/>
              </w:rPr>
              <w:t>Bidders Declaration</w:t>
            </w:r>
          </w:p>
        </w:tc>
        <w:tc>
          <w:tcPr>
            <w:tcW w:w="5670" w:type="dxa"/>
          </w:tcPr>
          <w:p w14:paraId="270C334D" w14:textId="5B2621A0" w:rsidR="00B008B3" w:rsidRDefault="00B008B3" w:rsidP="00EA10A7">
            <w:pPr>
              <w:widowControl w:val="0"/>
              <w:rPr>
                <w:color w:val="000000"/>
              </w:rPr>
            </w:pPr>
            <w:r w:rsidRPr="00B008B3">
              <w:rPr>
                <w:color w:val="000000"/>
              </w:rPr>
              <w:t>Complete this form only if the Proposer wishes to claim the DVBE incentive associated with this solicitation.</w:t>
            </w:r>
          </w:p>
        </w:tc>
      </w:tr>
      <w:tr w:rsidR="00B008B3" w:rsidRPr="003B7ABC" w14:paraId="0217C839" w14:textId="77777777" w:rsidTr="006E43CD">
        <w:trPr>
          <w:cantSplit/>
          <w:jc w:val="center"/>
        </w:trPr>
        <w:tc>
          <w:tcPr>
            <w:tcW w:w="3415" w:type="dxa"/>
          </w:tcPr>
          <w:p w14:paraId="2742B9FD" w14:textId="478305F0" w:rsidR="00B008B3" w:rsidRDefault="007751AC" w:rsidP="00EA10A7">
            <w:pPr>
              <w:widowControl w:val="0"/>
              <w:rPr>
                <w:b/>
                <w:bCs/>
              </w:rPr>
            </w:pPr>
            <w:r>
              <w:rPr>
                <w:b/>
                <w:bCs/>
              </w:rPr>
              <w:t>Attachment 12</w:t>
            </w:r>
            <w:r w:rsidR="00B008B3" w:rsidRPr="00B008B3">
              <w:rPr>
                <w:b/>
                <w:bCs/>
              </w:rPr>
              <w:t>:</w:t>
            </w:r>
          </w:p>
          <w:p w14:paraId="264F1CA9" w14:textId="1502F1EE" w:rsidR="00B008B3" w:rsidRPr="00B008B3" w:rsidRDefault="00B008B3" w:rsidP="00EA10A7">
            <w:pPr>
              <w:widowControl w:val="0"/>
              <w:rPr>
                <w:bCs/>
              </w:rPr>
            </w:pPr>
            <w:r w:rsidRPr="00B008B3">
              <w:rPr>
                <w:bCs/>
              </w:rPr>
              <w:t>Darfur Contracting Act Certification</w:t>
            </w:r>
          </w:p>
        </w:tc>
        <w:tc>
          <w:tcPr>
            <w:tcW w:w="5670" w:type="dxa"/>
          </w:tcPr>
          <w:p w14:paraId="440B5710" w14:textId="64AE1474" w:rsidR="00B008B3" w:rsidRPr="00B008B3" w:rsidRDefault="00B008B3" w:rsidP="00EA10A7">
            <w:pPr>
              <w:widowControl w:val="0"/>
              <w:rPr>
                <w:color w:val="000000"/>
              </w:rPr>
            </w:pPr>
            <w:r w:rsidRPr="00B008B3">
              <w:rPr>
                <w:color w:val="000000"/>
              </w:rPr>
              <w:t>The Proposer must complete the Darfur Contracting Act Certification and submit the completed certification with its proposal.</w:t>
            </w:r>
          </w:p>
        </w:tc>
      </w:tr>
      <w:tr w:rsidR="00B008B3" w:rsidRPr="003B7ABC" w14:paraId="02B2B710" w14:textId="77777777" w:rsidTr="006E43CD">
        <w:trPr>
          <w:cantSplit/>
          <w:jc w:val="center"/>
        </w:trPr>
        <w:tc>
          <w:tcPr>
            <w:tcW w:w="3415" w:type="dxa"/>
          </w:tcPr>
          <w:p w14:paraId="2D07E372" w14:textId="592E57E2" w:rsidR="00B008B3" w:rsidRDefault="007751AC" w:rsidP="00EA10A7">
            <w:pPr>
              <w:widowControl w:val="0"/>
              <w:rPr>
                <w:b/>
                <w:bCs/>
              </w:rPr>
            </w:pPr>
            <w:r>
              <w:rPr>
                <w:b/>
                <w:bCs/>
              </w:rPr>
              <w:t>Attachment 13</w:t>
            </w:r>
            <w:r w:rsidR="00B008B3" w:rsidRPr="00B008B3">
              <w:rPr>
                <w:b/>
                <w:bCs/>
              </w:rPr>
              <w:t>:</w:t>
            </w:r>
          </w:p>
          <w:p w14:paraId="63C6FDFC" w14:textId="4DEB9E17" w:rsidR="00B008B3" w:rsidRPr="00B008B3" w:rsidRDefault="00B008B3" w:rsidP="00EA10A7">
            <w:pPr>
              <w:widowControl w:val="0"/>
              <w:rPr>
                <w:bCs/>
              </w:rPr>
            </w:pPr>
            <w:r w:rsidRPr="00B008B3">
              <w:rPr>
                <w:bCs/>
              </w:rPr>
              <w:t>Iran Contracting Act Certification</w:t>
            </w:r>
          </w:p>
        </w:tc>
        <w:tc>
          <w:tcPr>
            <w:tcW w:w="5670" w:type="dxa"/>
          </w:tcPr>
          <w:p w14:paraId="640A858F" w14:textId="25431F15" w:rsidR="00B008B3" w:rsidRPr="00B008B3" w:rsidRDefault="00B008B3" w:rsidP="00EA10A7">
            <w:pPr>
              <w:widowControl w:val="0"/>
              <w:rPr>
                <w:color w:val="000000"/>
              </w:rPr>
            </w:pPr>
            <w:r w:rsidRPr="00B008B3">
              <w:rPr>
                <w:color w:val="000000"/>
              </w:rPr>
              <w:t>The Proposer must complete the Iran Contracting Act Certification and submit the completed certification with its proposal.</w:t>
            </w:r>
          </w:p>
        </w:tc>
      </w:tr>
    </w:tbl>
    <w:p w14:paraId="7F03ED80" w14:textId="77777777" w:rsidR="00A50B42" w:rsidRDefault="00A50B42" w:rsidP="00A50B42">
      <w:pPr>
        <w:pStyle w:val="ListParagraph"/>
      </w:pPr>
    </w:p>
    <w:p w14:paraId="54BB5530" w14:textId="77777777" w:rsidR="00327CD5" w:rsidRDefault="00327CD5" w:rsidP="00327CD5">
      <w:pPr>
        <w:keepNext/>
        <w:ind w:left="720" w:hanging="720"/>
        <w:rPr>
          <w:b/>
          <w:bCs/>
        </w:rPr>
      </w:pPr>
      <w:r>
        <w:rPr>
          <w:b/>
          <w:bCs/>
        </w:rPr>
        <w:t>5</w:t>
      </w:r>
      <w:r w:rsidRPr="005E0EE1">
        <w:rPr>
          <w:b/>
          <w:bCs/>
        </w:rPr>
        <w:t>.0</w:t>
      </w:r>
      <w:r w:rsidRPr="005E0EE1">
        <w:rPr>
          <w:b/>
          <w:bCs/>
        </w:rPr>
        <w:tab/>
      </w:r>
      <w:r>
        <w:rPr>
          <w:b/>
          <w:bCs/>
        </w:rPr>
        <w:t>PAYMENT INFORMATION</w:t>
      </w:r>
    </w:p>
    <w:p w14:paraId="1CA116BC" w14:textId="77777777" w:rsidR="00C94B1C" w:rsidRDefault="00C94B1C" w:rsidP="00B05E47">
      <w:pPr>
        <w:keepNext/>
        <w:ind w:left="720"/>
        <w:rPr>
          <w:bCs/>
        </w:rPr>
      </w:pPr>
    </w:p>
    <w:p w14:paraId="6247FD28" w14:textId="289E318C" w:rsidR="00327CD5" w:rsidRDefault="00763484" w:rsidP="00B05E47">
      <w:pPr>
        <w:keepNext/>
        <w:ind w:left="720"/>
        <w:rPr>
          <w:bCs/>
        </w:rPr>
      </w:pPr>
      <w:r>
        <w:rPr>
          <w:bCs/>
        </w:rPr>
        <w:t>S</w:t>
      </w:r>
      <w:r w:rsidR="00B05E47">
        <w:rPr>
          <w:bCs/>
        </w:rPr>
        <w:t xml:space="preserve">ee </w:t>
      </w:r>
      <w:r w:rsidR="00B05E47" w:rsidRPr="00843658">
        <w:rPr>
          <w:b/>
          <w:bCs/>
        </w:rPr>
        <w:t>A</w:t>
      </w:r>
      <w:r w:rsidR="0030238A" w:rsidRPr="00843658">
        <w:rPr>
          <w:b/>
          <w:bCs/>
        </w:rPr>
        <w:t>ttachment</w:t>
      </w:r>
      <w:r w:rsidR="00B05E47" w:rsidRPr="00843658">
        <w:rPr>
          <w:b/>
          <w:bCs/>
        </w:rPr>
        <w:t xml:space="preserve"> </w:t>
      </w:r>
      <w:r w:rsidR="007751AC">
        <w:rPr>
          <w:b/>
          <w:bCs/>
        </w:rPr>
        <w:t>2</w:t>
      </w:r>
      <w:r w:rsidR="00F9343B">
        <w:rPr>
          <w:bCs/>
        </w:rPr>
        <w:t>:</w:t>
      </w:r>
      <w:r w:rsidR="007751AC">
        <w:rPr>
          <w:bCs/>
        </w:rPr>
        <w:t xml:space="preserve"> Judicial Council Terms and Conditions</w:t>
      </w:r>
      <w:r w:rsidR="00B05E47">
        <w:rPr>
          <w:bCs/>
        </w:rPr>
        <w:t>.</w:t>
      </w:r>
    </w:p>
    <w:p w14:paraId="7EC7E2EF" w14:textId="77777777" w:rsidR="00327CD5" w:rsidRDefault="00327CD5" w:rsidP="00173CFE">
      <w:pPr>
        <w:keepNext/>
        <w:ind w:left="720" w:hanging="720"/>
        <w:rPr>
          <w:b/>
          <w:bCs/>
        </w:rPr>
      </w:pPr>
    </w:p>
    <w:p w14:paraId="1BFFB414" w14:textId="60456AA4" w:rsidR="002C64BD" w:rsidRDefault="00B05E47" w:rsidP="002C64BD">
      <w:pPr>
        <w:keepNext/>
        <w:ind w:left="720" w:hanging="720"/>
        <w:rPr>
          <w:b/>
          <w:bCs/>
          <w:color w:val="000000"/>
        </w:rPr>
      </w:pPr>
      <w:r>
        <w:rPr>
          <w:b/>
          <w:bCs/>
        </w:rPr>
        <w:t>6</w:t>
      </w:r>
      <w:r w:rsidR="002C64BD" w:rsidRPr="005E0EE1">
        <w:rPr>
          <w:b/>
          <w:bCs/>
        </w:rPr>
        <w:t>.0</w:t>
      </w:r>
      <w:r w:rsidR="002C64BD" w:rsidRPr="005E0EE1">
        <w:rPr>
          <w:b/>
          <w:bCs/>
        </w:rPr>
        <w:tab/>
        <w:t xml:space="preserve">SUBMISSIONS OF </w:t>
      </w:r>
      <w:r w:rsidR="002C64BD" w:rsidRPr="005E0EE1">
        <w:rPr>
          <w:b/>
          <w:bCs/>
          <w:color w:val="000000"/>
        </w:rPr>
        <w:t>PROPOSALS</w:t>
      </w:r>
    </w:p>
    <w:p w14:paraId="3BAC195D" w14:textId="77777777" w:rsidR="002C64BD" w:rsidRPr="00E46BDC" w:rsidRDefault="002C64BD" w:rsidP="002C64BD">
      <w:pPr>
        <w:keepNext/>
        <w:rPr>
          <w:color w:val="000000"/>
          <w:sz w:val="20"/>
          <w:szCs w:val="20"/>
        </w:rPr>
      </w:pPr>
    </w:p>
    <w:p w14:paraId="5455E42B" w14:textId="75E43CA8" w:rsidR="002C64BD" w:rsidRPr="005E0EE1" w:rsidRDefault="00B05E47" w:rsidP="002C64BD">
      <w:pPr>
        <w:ind w:left="1440" w:right="468" w:hanging="720"/>
        <w:rPr>
          <w:color w:val="000000"/>
        </w:rPr>
      </w:pPr>
      <w:r>
        <w:rPr>
          <w:color w:val="000000"/>
        </w:rPr>
        <w:t>6</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7E1F2839" w14:textId="77777777" w:rsidR="002C64BD" w:rsidRPr="00E46BDC" w:rsidRDefault="002C64BD" w:rsidP="002C64BD">
      <w:pPr>
        <w:ind w:left="1440" w:hanging="720"/>
        <w:rPr>
          <w:color w:val="000000"/>
          <w:sz w:val="20"/>
          <w:szCs w:val="20"/>
        </w:rPr>
      </w:pPr>
    </w:p>
    <w:p w14:paraId="0C571469" w14:textId="7394ED68" w:rsidR="006D02BE" w:rsidRDefault="00B05E47" w:rsidP="00B90602">
      <w:pPr>
        <w:ind w:left="1440" w:right="468" w:hanging="720"/>
      </w:pPr>
      <w:r>
        <w:rPr>
          <w:color w:val="000000"/>
        </w:rPr>
        <w:t>6</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in </w:t>
      </w:r>
      <w:r w:rsidR="006D02BE">
        <w:t>two</w:t>
      </w:r>
      <w:r w:rsidR="002C64BD">
        <w:t xml:space="preserve"> parts, the </w:t>
      </w:r>
      <w:r w:rsidR="004960BA">
        <w:t>non-cost portion and the cost portion</w:t>
      </w:r>
      <w:r w:rsidR="006D02BE">
        <w:t xml:space="preserve">.  </w:t>
      </w:r>
    </w:p>
    <w:p w14:paraId="03B6C3CF" w14:textId="77777777" w:rsidR="006D02BE" w:rsidRDefault="006D02BE" w:rsidP="002C64BD">
      <w:pPr>
        <w:ind w:left="1440" w:right="468" w:hanging="720"/>
      </w:pPr>
    </w:p>
    <w:p w14:paraId="15829081" w14:textId="379C9849" w:rsidR="006D02BE" w:rsidRDefault="00FF4299" w:rsidP="006D02BE">
      <w:pPr>
        <w:ind w:left="2250" w:right="468" w:hanging="720"/>
        <w:rPr>
          <w:color w:val="000000"/>
        </w:rPr>
      </w:pPr>
      <w:r>
        <w:t>6.2.1</w:t>
      </w:r>
      <w:r w:rsidR="006D02BE">
        <w:tab/>
      </w:r>
      <w:r w:rsidR="002C64BD">
        <w:t xml:space="preserve">The </w:t>
      </w:r>
      <w:r w:rsidR="002C64BD">
        <w:rPr>
          <w:color w:val="000000"/>
        </w:rPr>
        <w:t>Proposer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547AD6">
        <w:rPr>
          <w:b/>
          <w:color w:val="000000"/>
        </w:rPr>
        <w:t>two</w:t>
      </w:r>
      <w:r w:rsidR="00D96F3B" w:rsidRPr="00D96F3B">
        <w:rPr>
          <w:b/>
          <w:color w:val="000000"/>
        </w:rPr>
        <w:t xml:space="preserve"> </w:t>
      </w:r>
      <w:r w:rsidR="002C64BD" w:rsidRPr="00D96F3B">
        <w:rPr>
          <w:b/>
          <w:color w:val="000000"/>
        </w:rPr>
        <w:t>(</w:t>
      </w:r>
      <w:r w:rsidR="00547AD6">
        <w:rPr>
          <w:b/>
          <w:color w:val="000000"/>
        </w:rPr>
        <w:t>2</w:t>
      </w:r>
      <w:r w:rsidR="00D96F3B" w:rsidRPr="00D96F3B">
        <w:rPr>
          <w:b/>
          <w:color w:val="000000"/>
        </w:rPr>
        <w:t>)</w:t>
      </w:r>
      <w:r w:rsidR="002C64BD" w:rsidRPr="00294372">
        <w:rPr>
          <w:b/>
          <w:color w:val="000000"/>
        </w:rPr>
        <w:t xml:space="preserve"> cop</w:t>
      </w:r>
      <w:r w:rsidR="00547AD6">
        <w:rPr>
          <w:b/>
          <w:color w:val="000000"/>
        </w:rPr>
        <w:t>ies</w:t>
      </w:r>
      <w:r w:rsidR="002C64BD" w:rsidRPr="005E0EE1">
        <w:rPr>
          <w:color w:val="000000"/>
        </w:rPr>
        <w:t xml:space="preserve"> of the </w:t>
      </w:r>
      <w:r w:rsidR="004960BA" w:rsidRPr="004A2A59">
        <w:rPr>
          <w:b/>
          <w:color w:val="000000"/>
        </w:rPr>
        <w:t>non-cost portion</w:t>
      </w:r>
      <w:r w:rsidR="0022207C">
        <w:rPr>
          <w:color w:val="000000"/>
        </w:rPr>
        <w:t xml:space="preserve"> of the proposal</w:t>
      </w:r>
      <w:r w:rsidR="00626B27">
        <w:rPr>
          <w:color w:val="000000"/>
        </w:rPr>
        <w:t>.  The original must be</w:t>
      </w:r>
      <w:r w:rsidR="002C64BD" w:rsidRPr="005E0EE1">
        <w:rPr>
          <w:color w:val="000000"/>
        </w:rPr>
        <w:t xml:space="preserve"> signed by an authorized representative of the </w:t>
      </w:r>
      <w:r w:rsidR="002C64BD">
        <w:rPr>
          <w:color w:val="000000"/>
        </w:rPr>
        <w:t>Proposer</w:t>
      </w:r>
      <w:r w:rsidR="002C64BD" w:rsidRPr="005E0EE1">
        <w:rPr>
          <w:color w:val="000000"/>
        </w:rPr>
        <w:t>.</w:t>
      </w:r>
      <w:r w:rsidR="006D02BE">
        <w:rPr>
          <w:color w:val="000000"/>
        </w:rPr>
        <w:t xml:space="preserve">  </w:t>
      </w:r>
      <w:r w:rsidR="007C41DF" w:rsidRPr="007C41DF">
        <w:rPr>
          <w:color w:val="000000"/>
        </w:rPr>
        <w:t xml:space="preserve"> </w:t>
      </w:r>
      <w:r w:rsidR="007D1F42">
        <w:rPr>
          <w:color w:val="000000"/>
        </w:rPr>
        <w:t xml:space="preserve">The original non-cost portion of the proposal (and the copies thereof) must be submitted to the </w:t>
      </w:r>
      <w:r w:rsidR="00DB07F4">
        <w:rPr>
          <w:color w:val="000000"/>
        </w:rPr>
        <w:t>Judicial Council</w:t>
      </w:r>
      <w:r w:rsidR="007D1F42">
        <w:rPr>
          <w:color w:val="000000"/>
        </w:rPr>
        <w:t xml:space="preserve"> in a single sealed envelope, separate from the cost portion. </w:t>
      </w:r>
      <w:r w:rsidR="007C41DF">
        <w:rPr>
          <w:color w:val="000000"/>
        </w:rPr>
        <w:t xml:space="preserve">The </w:t>
      </w:r>
      <w:r w:rsidR="00B87E50">
        <w:rPr>
          <w:color w:val="000000"/>
        </w:rPr>
        <w:t>Proposer</w:t>
      </w:r>
      <w:r w:rsidR="007C41DF">
        <w:rPr>
          <w:color w:val="000000"/>
        </w:rPr>
        <w:t xml:space="preserve"> must write the RFP title</w:t>
      </w:r>
      <w:r w:rsidR="006E43CD">
        <w:rPr>
          <w:color w:val="000000"/>
        </w:rPr>
        <w:t xml:space="preserve">, “Technical Proposal”, </w:t>
      </w:r>
      <w:r w:rsidR="007C41DF">
        <w:rPr>
          <w:color w:val="000000"/>
        </w:rPr>
        <w:t xml:space="preserve">and number </w:t>
      </w:r>
      <w:r w:rsidR="007C41DF" w:rsidRPr="00DA6B88">
        <w:rPr>
          <w:color w:val="000000"/>
        </w:rPr>
        <w:t>on t</w:t>
      </w:r>
      <w:r w:rsidR="007C41DF">
        <w:rPr>
          <w:color w:val="000000"/>
        </w:rPr>
        <w:t>he outside of the sealed envelope.</w:t>
      </w:r>
    </w:p>
    <w:p w14:paraId="4CEE5019" w14:textId="77777777" w:rsidR="006D02BE" w:rsidRDefault="006D02BE" w:rsidP="006D02BE">
      <w:pPr>
        <w:ind w:left="2250" w:right="468" w:hanging="720"/>
        <w:rPr>
          <w:color w:val="000000"/>
        </w:rPr>
      </w:pPr>
    </w:p>
    <w:p w14:paraId="6DD7A435" w14:textId="614DBC0B" w:rsidR="000D5FD6" w:rsidRDefault="00FF4299" w:rsidP="006D02BE">
      <w:pPr>
        <w:ind w:left="2250" w:right="468" w:hanging="720"/>
        <w:rPr>
          <w:color w:val="000000"/>
        </w:rPr>
      </w:pPr>
      <w:r>
        <w:t>6.2.2</w:t>
      </w:r>
      <w:r w:rsidR="006D02BE">
        <w:tab/>
        <w:t xml:space="preserve">The </w:t>
      </w:r>
      <w:r w:rsidR="006D02BE">
        <w:rPr>
          <w:color w:val="000000"/>
        </w:rPr>
        <w:t>Proposer</w:t>
      </w:r>
      <w:r w:rsidR="006D02BE" w:rsidRPr="005E0EE1">
        <w:rPr>
          <w:color w:val="000000"/>
        </w:rPr>
        <w:t xml:space="preserve"> </w:t>
      </w:r>
      <w:r w:rsidR="006D02BE">
        <w:rPr>
          <w:color w:val="000000"/>
        </w:rPr>
        <w:t>must</w:t>
      </w:r>
      <w:r w:rsidR="006D02BE" w:rsidRPr="005E0EE1">
        <w:rPr>
          <w:color w:val="000000"/>
        </w:rPr>
        <w:t xml:space="preserve"> submit</w:t>
      </w:r>
      <w:r w:rsidR="006D02BE" w:rsidRPr="00294372">
        <w:rPr>
          <w:color w:val="000000"/>
        </w:rPr>
        <w:t xml:space="preserve"> </w:t>
      </w:r>
      <w:r w:rsidR="006D02BE" w:rsidRPr="00294372">
        <w:rPr>
          <w:b/>
          <w:color w:val="000000"/>
        </w:rPr>
        <w:t xml:space="preserve">one (1) original and </w:t>
      </w:r>
      <w:r w:rsidR="00547AD6">
        <w:rPr>
          <w:b/>
          <w:color w:val="000000"/>
        </w:rPr>
        <w:t>two</w:t>
      </w:r>
      <w:r w:rsidR="00547AD6" w:rsidRPr="00D96F3B">
        <w:rPr>
          <w:b/>
          <w:color w:val="000000"/>
        </w:rPr>
        <w:t xml:space="preserve"> (</w:t>
      </w:r>
      <w:r w:rsidR="00547AD6">
        <w:rPr>
          <w:b/>
          <w:color w:val="000000"/>
        </w:rPr>
        <w:t>2</w:t>
      </w:r>
      <w:r w:rsidR="00547AD6" w:rsidRPr="00D96F3B">
        <w:rPr>
          <w:b/>
          <w:color w:val="000000"/>
        </w:rPr>
        <w:t>)</w:t>
      </w:r>
      <w:r w:rsidR="00547AD6" w:rsidRPr="00294372">
        <w:rPr>
          <w:b/>
          <w:color w:val="000000"/>
        </w:rPr>
        <w:t xml:space="preserve"> cop</w:t>
      </w:r>
      <w:r w:rsidR="00547AD6">
        <w:rPr>
          <w:b/>
          <w:color w:val="000000"/>
        </w:rPr>
        <w:t>ies</w:t>
      </w:r>
      <w:r w:rsidR="00547AD6" w:rsidRPr="005E0EE1">
        <w:rPr>
          <w:color w:val="000000"/>
        </w:rPr>
        <w:t xml:space="preserve"> </w:t>
      </w:r>
      <w:r w:rsidR="006D02BE" w:rsidRPr="005E0EE1">
        <w:rPr>
          <w:color w:val="000000"/>
        </w:rPr>
        <w:t xml:space="preserve">of the </w:t>
      </w:r>
      <w:r w:rsidR="006D02BE" w:rsidRPr="004A2A59">
        <w:rPr>
          <w:b/>
          <w:color w:val="000000"/>
        </w:rPr>
        <w:t xml:space="preserve">cost </w:t>
      </w:r>
      <w:r w:rsidR="004960BA" w:rsidRPr="004A2A59">
        <w:rPr>
          <w:b/>
          <w:color w:val="000000"/>
        </w:rPr>
        <w:t>portion</w:t>
      </w:r>
      <w:r w:rsidR="0022207C" w:rsidRPr="004A2A59">
        <w:rPr>
          <w:b/>
          <w:color w:val="000000"/>
        </w:rPr>
        <w:t xml:space="preserve"> </w:t>
      </w:r>
      <w:r w:rsidR="0022207C">
        <w:rPr>
          <w:color w:val="000000"/>
        </w:rPr>
        <w:t>of the proposal</w:t>
      </w:r>
      <w:r w:rsidR="00626B27">
        <w:rPr>
          <w:color w:val="000000"/>
        </w:rPr>
        <w:t>.  The original must be</w:t>
      </w:r>
      <w:r w:rsidR="006D02BE" w:rsidRPr="005E0EE1">
        <w:rPr>
          <w:color w:val="000000"/>
        </w:rPr>
        <w:t xml:space="preserve"> signed by an authorized representative of the </w:t>
      </w:r>
      <w:r w:rsidR="006D02BE">
        <w:rPr>
          <w:color w:val="000000"/>
        </w:rPr>
        <w:t>Proposer</w:t>
      </w:r>
      <w:r w:rsidR="006D02BE" w:rsidRPr="005E0EE1">
        <w:rPr>
          <w:color w:val="000000"/>
        </w:rPr>
        <w:t>.</w:t>
      </w:r>
      <w:r w:rsidR="0022207C">
        <w:rPr>
          <w:color w:val="000000"/>
        </w:rPr>
        <w:t xml:space="preserve">  The original cost portion</w:t>
      </w:r>
      <w:r w:rsidR="006D02BE">
        <w:rPr>
          <w:color w:val="000000"/>
        </w:rPr>
        <w:t xml:space="preserve"> </w:t>
      </w:r>
      <w:r w:rsidR="007D1F42">
        <w:rPr>
          <w:color w:val="000000"/>
        </w:rPr>
        <w:t xml:space="preserve">of the proposal </w:t>
      </w:r>
      <w:r w:rsidR="006D02BE">
        <w:rPr>
          <w:color w:val="000000"/>
        </w:rPr>
        <w:t xml:space="preserve">(and the copies thereof) must be submitted to the </w:t>
      </w:r>
      <w:r w:rsidR="00DB07F4">
        <w:rPr>
          <w:color w:val="000000"/>
        </w:rPr>
        <w:t>Judicial Council</w:t>
      </w:r>
      <w:r w:rsidR="006D02BE">
        <w:rPr>
          <w:color w:val="000000"/>
        </w:rPr>
        <w:t xml:space="preserve"> in a single sealed envelope, separate from the </w:t>
      </w:r>
      <w:r w:rsidR="004960BA">
        <w:rPr>
          <w:color w:val="000000"/>
        </w:rPr>
        <w:t>non-cost portion</w:t>
      </w:r>
      <w:r w:rsidR="006D02BE">
        <w:rPr>
          <w:color w:val="000000"/>
        </w:rPr>
        <w:t xml:space="preserve">. </w:t>
      </w:r>
      <w:r w:rsidR="007C41DF">
        <w:rPr>
          <w:color w:val="000000"/>
        </w:rPr>
        <w:t xml:space="preserve">The </w:t>
      </w:r>
      <w:r w:rsidR="00B87E50">
        <w:rPr>
          <w:color w:val="000000"/>
        </w:rPr>
        <w:t>Proposer</w:t>
      </w:r>
      <w:r w:rsidR="007C41DF">
        <w:rPr>
          <w:color w:val="000000"/>
        </w:rPr>
        <w:t xml:space="preserve"> must write the RFP title </w:t>
      </w:r>
      <w:r w:rsidR="006E43CD">
        <w:rPr>
          <w:color w:val="000000"/>
        </w:rPr>
        <w:t xml:space="preserve">“Cost Proposal”, </w:t>
      </w:r>
      <w:r w:rsidR="007C41DF">
        <w:rPr>
          <w:color w:val="000000"/>
        </w:rPr>
        <w:t xml:space="preserve">and number </w:t>
      </w:r>
      <w:r w:rsidR="007C41DF" w:rsidRPr="00DA6B88">
        <w:rPr>
          <w:color w:val="000000"/>
        </w:rPr>
        <w:t>on t</w:t>
      </w:r>
      <w:r w:rsidR="007C41DF">
        <w:rPr>
          <w:color w:val="000000"/>
        </w:rPr>
        <w:t>he outside of the sealed envelope.</w:t>
      </w:r>
    </w:p>
    <w:p w14:paraId="59BBC414" w14:textId="77777777" w:rsidR="002C64BD" w:rsidRPr="00E46BDC" w:rsidRDefault="006D02BE" w:rsidP="00C041EE">
      <w:pPr>
        <w:ind w:left="1440" w:right="468" w:hanging="720"/>
        <w:rPr>
          <w:color w:val="000000"/>
          <w:sz w:val="20"/>
          <w:szCs w:val="20"/>
        </w:rPr>
      </w:pPr>
      <w:r>
        <w:rPr>
          <w:color w:val="000000"/>
        </w:rPr>
        <w:tab/>
      </w:r>
    </w:p>
    <w:p w14:paraId="49B7C9A2" w14:textId="0D6D99DC" w:rsidR="004A2A59" w:rsidRDefault="00B05E47" w:rsidP="002C64BD">
      <w:pPr>
        <w:ind w:left="1440" w:right="468" w:hanging="720"/>
        <w:rPr>
          <w:color w:val="000000"/>
        </w:rPr>
      </w:pPr>
      <w:r>
        <w:rPr>
          <w:color w:val="000000"/>
        </w:rPr>
        <w:lastRenderedPageBreak/>
        <w:t>6</w:t>
      </w:r>
      <w:r w:rsidR="002C64BD" w:rsidRPr="005E0EE1">
        <w:rPr>
          <w:color w:val="000000"/>
        </w:rPr>
        <w:t>.3</w:t>
      </w:r>
      <w:r w:rsidR="002C64BD" w:rsidRPr="005E0EE1">
        <w:rPr>
          <w:color w:val="000000"/>
        </w:rPr>
        <w:tab/>
      </w:r>
      <w:r w:rsidR="004A2A59">
        <w:rPr>
          <w:color w:val="000000"/>
        </w:rPr>
        <w:t xml:space="preserve">The Proposer </w:t>
      </w:r>
      <w:r w:rsidR="004A2A59" w:rsidRPr="00E767F4">
        <w:rPr>
          <w:color w:val="000000"/>
          <w:u w:val="single"/>
        </w:rPr>
        <w:t>must</w:t>
      </w:r>
      <w:r w:rsidR="004A2A59">
        <w:rPr>
          <w:color w:val="000000"/>
        </w:rPr>
        <w:t xml:space="preserve"> also submit </w:t>
      </w:r>
      <w:r w:rsidR="004A2A59" w:rsidRPr="005E0EE1">
        <w:rPr>
          <w:color w:val="000000"/>
        </w:rPr>
        <w:t xml:space="preserve">an </w:t>
      </w:r>
      <w:r w:rsidR="004A2A59" w:rsidRPr="005D178D">
        <w:rPr>
          <w:b/>
          <w:color w:val="000000"/>
        </w:rPr>
        <w:t>electronic version</w:t>
      </w:r>
      <w:r w:rsidR="004A2A59" w:rsidRPr="005E0EE1">
        <w:rPr>
          <w:color w:val="000000"/>
        </w:rPr>
        <w:t xml:space="preserve"> of the entire proposal on </w:t>
      </w:r>
      <w:r w:rsidR="004A2A59" w:rsidRPr="00433D3C">
        <w:rPr>
          <w:color w:val="000000"/>
        </w:rPr>
        <w:t>USB memory stick/flash drive</w:t>
      </w:r>
      <w:r w:rsidR="006E43CD">
        <w:rPr>
          <w:color w:val="000000"/>
        </w:rPr>
        <w:t xml:space="preserve"> or CD</w:t>
      </w:r>
      <w:r w:rsidR="004A2A59">
        <w:rPr>
          <w:color w:val="000000"/>
        </w:rPr>
        <w:t>.  The files must be in PDF, Word, or Excel formats.</w:t>
      </w:r>
      <w:r w:rsidR="00A6669C">
        <w:rPr>
          <w:color w:val="000000"/>
        </w:rPr>
        <w:t xml:space="preserve">  The </w:t>
      </w:r>
      <w:r w:rsidR="006E43CD">
        <w:rPr>
          <w:color w:val="000000"/>
        </w:rPr>
        <w:t xml:space="preserve">separate </w:t>
      </w:r>
      <w:r w:rsidR="00526074" w:rsidRPr="00433D3C">
        <w:rPr>
          <w:color w:val="000000"/>
        </w:rPr>
        <w:t>USB memory stick/flash drive</w:t>
      </w:r>
      <w:r w:rsidR="00526074">
        <w:rPr>
          <w:color w:val="000000"/>
        </w:rPr>
        <w:t xml:space="preserve"> or CD</w:t>
      </w:r>
      <w:r w:rsidR="00A6669C">
        <w:rPr>
          <w:color w:val="000000"/>
        </w:rPr>
        <w:t xml:space="preserve"> should be submitted with</w:t>
      </w:r>
      <w:r w:rsidR="00526074">
        <w:rPr>
          <w:color w:val="000000"/>
        </w:rPr>
        <w:t xml:space="preserve"> the Cost Proposal and </w:t>
      </w:r>
      <w:r w:rsidR="00A6669C">
        <w:rPr>
          <w:color w:val="000000"/>
        </w:rPr>
        <w:t xml:space="preserve">not with the </w:t>
      </w:r>
      <w:r w:rsidR="006E43CD">
        <w:rPr>
          <w:color w:val="000000"/>
        </w:rPr>
        <w:t>Technical Proposal.</w:t>
      </w:r>
    </w:p>
    <w:p w14:paraId="0146D24A" w14:textId="77777777" w:rsidR="004A2A59" w:rsidRDefault="004A2A59" w:rsidP="002C64BD">
      <w:pPr>
        <w:ind w:left="1440" w:right="468" w:hanging="720"/>
        <w:rPr>
          <w:color w:val="000000"/>
        </w:rPr>
      </w:pPr>
    </w:p>
    <w:p w14:paraId="135E2B9A" w14:textId="4979496F" w:rsidR="003E5035" w:rsidRDefault="004A2A59" w:rsidP="002C64BD">
      <w:pPr>
        <w:ind w:left="1440" w:right="468" w:hanging="720"/>
        <w:rPr>
          <w:color w:val="000000"/>
        </w:rPr>
      </w:pPr>
      <w:r>
        <w:rPr>
          <w:color w:val="000000"/>
        </w:rPr>
        <w:t>6.4</w:t>
      </w:r>
      <w:r>
        <w:rPr>
          <w:color w:val="000000"/>
        </w:rPr>
        <w:tab/>
      </w:r>
      <w:r w:rsidR="002C64BD" w:rsidRPr="005E0EE1">
        <w:rPr>
          <w:color w:val="000000"/>
        </w:rPr>
        <w:t>Proposals must be delivered</w:t>
      </w:r>
      <w:r w:rsidR="002C64BD">
        <w:rPr>
          <w:color w:val="000000"/>
        </w:rPr>
        <w:t xml:space="preserve"> by </w:t>
      </w:r>
      <w:r w:rsidR="003E5035">
        <w:rPr>
          <w:color w:val="000000"/>
        </w:rPr>
        <w:t>the date and time listed on the coversheet of this RFP to:</w:t>
      </w:r>
    </w:p>
    <w:p w14:paraId="1EBB81D9" w14:textId="77777777" w:rsidR="003E5035" w:rsidRDefault="003E5035" w:rsidP="002C64BD">
      <w:pPr>
        <w:ind w:left="1440" w:right="468" w:hanging="720"/>
        <w:rPr>
          <w:color w:val="000000"/>
        </w:rPr>
      </w:pPr>
    </w:p>
    <w:p w14:paraId="65B58B6E" w14:textId="7146599C" w:rsidR="00257A16" w:rsidRPr="00257A16" w:rsidRDefault="00257A16" w:rsidP="00895779">
      <w:pPr>
        <w:ind w:left="1440" w:firstLine="720"/>
        <w:rPr>
          <w:b/>
        </w:rPr>
      </w:pPr>
      <w:r w:rsidRPr="00257A16">
        <w:rPr>
          <w:b/>
        </w:rPr>
        <w:t>Attn: Nadine McFadden, RFP# HR-TC-2016-04-ML</w:t>
      </w:r>
    </w:p>
    <w:p w14:paraId="1BB5D172" w14:textId="00B2F21A" w:rsidR="00895779" w:rsidRDefault="00DB07F4" w:rsidP="00895779">
      <w:pPr>
        <w:ind w:left="1440" w:firstLine="720"/>
      </w:pPr>
      <w:r>
        <w:t>Judicial Council of California</w:t>
      </w:r>
    </w:p>
    <w:p w14:paraId="78420DD4" w14:textId="3F1E96B3" w:rsidR="00DB07F4" w:rsidRDefault="00DB07F4" w:rsidP="00895779">
      <w:pPr>
        <w:ind w:left="1440" w:firstLine="720"/>
      </w:pPr>
      <w:r w:rsidRPr="00DB07F4">
        <w:t>Branch Accounting and Procurement | Administrative Division</w:t>
      </w:r>
    </w:p>
    <w:p w14:paraId="260825DE" w14:textId="111051BD" w:rsidR="00895779" w:rsidRDefault="00895779" w:rsidP="00895779">
      <w:pPr>
        <w:ind w:left="1440" w:firstLine="720"/>
      </w:pPr>
      <w:r>
        <w:t>455 Golden Gate Avenue 6th. Floor</w:t>
      </w:r>
    </w:p>
    <w:p w14:paraId="00D517A8" w14:textId="4A4A6B47" w:rsidR="002C64BD" w:rsidRDefault="00895779" w:rsidP="00895779">
      <w:pPr>
        <w:ind w:left="1440" w:firstLine="720"/>
      </w:pPr>
      <w:r>
        <w:t>San Francisco, CA 94102</w:t>
      </w:r>
    </w:p>
    <w:p w14:paraId="40ADC60F" w14:textId="77777777" w:rsidR="00FE3141" w:rsidRPr="00E46BDC" w:rsidRDefault="00FE3141" w:rsidP="00895779">
      <w:pPr>
        <w:ind w:left="1440" w:firstLine="720"/>
        <w:rPr>
          <w:color w:val="000000"/>
          <w:sz w:val="20"/>
          <w:szCs w:val="20"/>
        </w:rPr>
      </w:pPr>
    </w:p>
    <w:p w14:paraId="09F945ED" w14:textId="05DACABF" w:rsidR="001E612A" w:rsidRDefault="00B05E47" w:rsidP="002C64BD">
      <w:pPr>
        <w:pStyle w:val="BodyTextIndent"/>
        <w:spacing w:after="0"/>
        <w:ind w:left="1440" w:right="460" w:hanging="720"/>
        <w:rPr>
          <w:color w:val="000000"/>
        </w:rPr>
      </w:pPr>
      <w:r>
        <w:rPr>
          <w:color w:val="000000"/>
        </w:rPr>
        <w:t>6</w:t>
      </w:r>
      <w:r w:rsidR="004A2A59">
        <w:rPr>
          <w:color w:val="000000"/>
        </w:rPr>
        <w:t>.5</w:t>
      </w:r>
      <w:r w:rsidR="002C64BD" w:rsidRPr="005E0EE1">
        <w:rPr>
          <w:color w:val="000000"/>
        </w:rPr>
        <w:tab/>
      </w:r>
      <w:r w:rsidR="001E612A" w:rsidRPr="001E612A">
        <w:rPr>
          <w:color w:val="000000"/>
        </w:rPr>
        <w:t>Late proposals will</w:t>
      </w:r>
      <w:r w:rsidR="001E612A" w:rsidRPr="004A2A59">
        <w:rPr>
          <w:color w:val="000000"/>
          <w:u w:val="single"/>
        </w:rPr>
        <w:t xml:space="preserve"> not</w:t>
      </w:r>
      <w:r w:rsidR="001E612A" w:rsidRPr="001E612A">
        <w:rPr>
          <w:color w:val="000000"/>
        </w:rPr>
        <w:t xml:space="preserve"> be accepted.</w:t>
      </w:r>
    </w:p>
    <w:p w14:paraId="3AFC49ED" w14:textId="77777777" w:rsidR="001E612A" w:rsidRDefault="001E612A" w:rsidP="002C64BD">
      <w:pPr>
        <w:pStyle w:val="BodyTextIndent"/>
        <w:spacing w:after="0"/>
        <w:ind w:left="1440" w:right="460" w:hanging="720"/>
        <w:rPr>
          <w:color w:val="000000"/>
        </w:rPr>
      </w:pPr>
    </w:p>
    <w:p w14:paraId="7BACCA3F" w14:textId="37DBECBE" w:rsidR="002C64BD" w:rsidRDefault="00B05E47" w:rsidP="002C64BD">
      <w:pPr>
        <w:pStyle w:val="BodyTextIndent"/>
        <w:spacing w:after="0"/>
        <w:ind w:left="1440" w:right="460" w:hanging="720"/>
        <w:rPr>
          <w:color w:val="000000" w:themeColor="text1"/>
        </w:rPr>
      </w:pPr>
      <w:r>
        <w:rPr>
          <w:color w:val="000000"/>
        </w:rPr>
        <w:t>6</w:t>
      </w:r>
      <w:r w:rsidR="004A2A59">
        <w:rPr>
          <w:color w:val="000000"/>
        </w:rPr>
        <w:t>.6</w:t>
      </w:r>
      <w:r w:rsidR="001E612A">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173CFE">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C041EE">
        <w:rPr>
          <w:color w:val="000000" w:themeColor="text1"/>
        </w:rPr>
        <w:t>Proposals may not be transmitted by fax or e</w:t>
      </w:r>
      <w:r w:rsidR="004A2A59">
        <w:rPr>
          <w:color w:val="000000" w:themeColor="text1"/>
        </w:rPr>
        <w:t>-</w:t>
      </w:r>
      <w:r w:rsidR="00C041EE">
        <w:rPr>
          <w:color w:val="000000" w:themeColor="text1"/>
        </w:rPr>
        <w:t>mail.</w:t>
      </w:r>
    </w:p>
    <w:p w14:paraId="2ED7BD70" w14:textId="77777777" w:rsidR="00595822" w:rsidRDefault="00595822" w:rsidP="00A50B42">
      <w:pPr>
        <w:pStyle w:val="ListParagraph"/>
      </w:pPr>
    </w:p>
    <w:p w14:paraId="258B308E" w14:textId="3FF8A6DA" w:rsidR="00595822" w:rsidRDefault="00B05E47" w:rsidP="00595822">
      <w:pPr>
        <w:keepNext/>
        <w:ind w:left="720" w:hanging="720"/>
        <w:rPr>
          <w:b/>
          <w:bCs/>
        </w:rPr>
      </w:pPr>
      <w:r>
        <w:rPr>
          <w:b/>
          <w:bCs/>
        </w:rPr>
        <w:t>7</w:t>
      </w:r>
      <w:r w:rsidR="00595822">
        <w:rPr>
          <w:b/>
          <w:bCs/>
        </w:rPr>
        <w:t>.0</w:t>
      </w:r>
      <w:r w:rsidR="00595822">
        <w:rPr>
          <w:b/>
          <w:bCs/>
        </w:rPr>
        <w:tab/>
        <w:t>PROPOSAL</w:t>
      </w:r>
      <w:r w:rsidR="002C64BD">
        <w:rPr>
          <w:b/>
          <w:bCs/>
        </w:rPr>
        <w:t xml:space="preserve"> CONTENTS</w:t>
      </w:r>
    </w:p>
    <w:p w14:paraId="67D27A45" w14:textId="77777777" w:rsidR="00595822" w:rsidRDefault="00595822" w:rsidP="00595822">
      <w:pPr>
        <w:keepNext/>
      </w:pPr>
    </w:p>
    <w:p w14:paraId="10A99C3C" w14:textId="6063515E" w:rsidR="00595822" w:rsidRPr="003B268E" w:rsidRDefault="00B05E47" w:rsidP="00595822">
      <w:pPr>
        <w:pStyle w:val="BodyTextIndent2"/>
        <w:keepNext/>
        <w:spacing w:after="0" w:line="240" w:lineRule="auto"/>
        <w:ind w:left="720"/>
        <w:rPr>
          <w:color w:val="000000" w:themeColor="text1"/>
        </w:rPr>
      </w:pPr>
      <w:r>
        <w:t>7</w:t>
      </w:r>
      <w:r w:rsidR="00574253">
        <w:t>.1</w:t>
      </w:r>
      <w:r w:rsidR="00574253">
        <w:tab/>
      </w:r>
      <w:r w:rsidR="004960BA" w:rsidRPr="0051728A">
        <w:rPr>
          <w:b/>
          <w:u w:val="single"/>
        </w:rPr>
        <w:t>Non-Cost Portion</w:t>
      </w:r>
      <w:r w:rsidR="00574253" w:rsidRPr="00BC6789">
        <w:rPr>
          <w:color w:val="984806" w:themeColor="accent6" w:themeShade="80"/>
        </w:rPr>
        <w:t xml:space="preserve">.  </w:t>
      </w:r>
      <w:r w:rsidR="00C02295" w:rsidRPr="00BC6789">
        <w:rPr>
          <w:color w:val="984806" w:themeColor="accent6" w:themeShade="80"/>
        </w:rPr>
        <w:t xml:space="preserve">  </w:t>
      </w:r>
      <w:r w:rsidR="00595822" w:rsidRPr="003B268E">
        <w:rPr>
          <w:color w:val="000000" w:themeColor="text1"/>
        </w:rPr>
        <w:t xml:space="preserve">The following information </w:t>
      </w:r>
      <w:r w:rsidR="00893C52" w:rsidRPr="003B268E">
        <w:rPr>
          <w:color w:val="000000" w:themeColor="text1"/>
        </w:rPr>
        <w:t>must</w:t>
      </w:r>
      <w:r w:rsidR="00595822" w:rsidRPr="003B268E">
        <w:rPr>
          <w:color w:val="000000" w:themeColor="text1"/>
        </w:rPr>
        <w:t xml:space="preserve"> be included </w:t>
      </w:r>
      <w:r w:rsidR="00893C52" w:rsidRPr="003B268E">
        <w:rPr>
          <w:color w:val="000000" w:themeColor="text1"/>
        </w:rPr>
        <w:t>in</w:t>
      </w:r>
      <w:r w:rsidR="00595822" w:rsidRPr="003B268E">
        <w:rPr>
          <w:color w:val="000000" w:themeColor="text1"/>
        </w:rPr>
        <w:t xml:space="preserve"> the </w:t>
      </w:r>
      <w:r w:rsidR="004960BA">
        <w:rPr>
          <w:color w:val="000000" w:themeColor="text1"/>
        </w:rPr>
        <w:t>non-cost portion of the</w:t>
      </w:r>
      <w:r w:rsidR="00595822" w:rsidRPr="003B268E">
        <w:rPr>
          <w:color w:val="000000" w:themeColor="text1"/>
        </w:rPr>
        <w:t xml:space="preserve"> </w:t>
      </w:r>
      <w:r w:rsidR="00893C52" w:rsidRPr="003B268E">
        <w:rPr>
          <w:color w:val="000000" w:themeColor="text1"/>
        </w:rPr>
        <w:t>proposal.</w:t>
      </w:r>
      <w:r w:rsidR="00FF1876" w:rsidRPr="003B268E">
        <w:rPr>
          <w:color w:val="000000" w:themeColor="text1"/>
        </w:rPr>
        <w:t xml:space="preserve">  A proposal lacking any of the following information may be deemed non-responsive.  </w:t>
      </w:r>
    </w:p>
    <w:p w14:paraId="55DB643D" w14:textId="77777777" w:rsidR="00595822" w:rsidRDefault="00595822" w:rsidP="00595822">
      <w:pPr>
        <w:keepNext/>
        <w:ind w:left="720"/>
      </w:pPr>
    </w:p>
    <w:p w14:paraId="2C60F2B5" w14:textId="53B6923F" w:rsidR="00BB0760" w:rsidRDefault="00FF4299" w:rsidP="00FF4299">
      <w:pPr>
        <w:ind w:left="720"/>
      </w:pPr>
      <w:r>
        <w:t>7.1.1</w:t>
      </w:r>
      <w:r>
        <w:tab/>
      </w:r>
      <w:r w:rsidR="00BB0760">
        <w:t xml:space="preserve">Contact page that includes:  </w:t>
      </w:r>
    </w:p>
    <w:p w14:paraId="362F6BCC" w14:textId="77777777" w:rsidR="00BB0760" w:rsidRDefault="00BB0760" w:rsidP="00BB0760">
      <w:pPr>
        <w:pStyle w:val="ListParagraph"/>
        <w:ind w:left="1440"/>
      </w:pPr>
    </w:p>
    <w:p w14:paraId="52E90586" w14:textId="1186EEC9" w:rsidR="00BB0760" w:rsidRDefault="00BB0760" w:rsidP="007333AF">
      <w:pPr>
        <w:pStyle w:val="ListParagraph"/>
        <w:numPr>
          <w:ilvl w:val="0"/>
          <w:numId w:val="24"/>
        </w:numPr>
        <w:tabs>
          <w:tab w:val="left" w:pos="2160"/>
          <w:tab w:val="left" w:pos="2250"/>
        </w:tabs>
        <w:rPr>
          <w:color w:val="000000" w:themeColor="text1"/>
        </w:rPr>
      </w:pPr>
      <w:r>
        <w:rPr>
          <w:color w:val="000000"/>
        </w:rPr>
        <w:t>T</w:t>
      </w:r>
      <w:r w:rsidR="0090254C" w:rsidRPr="00BB0760">
        <w:rPr>
          <w:color w:val="000000"/>
        </w:rPr>
        <w:t xml:space="preserve">he </w:t>
      </w:r>
      <w:r w:rsidR="00893C52" w:rsidRPr="00BB0760">
        <w:rPr>
          <w:color w:val="000000"/>
        </w:rPr>
        <w:t>Proposer’s n</w:t>
      </w:r>
      <w:r w:rsidR="00595822" w:rsidRPr="00BB0760">
        <w:rPr>
          <w:color w:val="000000"/>
        </w:rPr>
        <w:t xml:space="preserve">ame, address, telephone and fax numbers, and </w:t>
      </w:r>
      <w:r w:rsidR="007333AF">
        <w:rPr>
          <w:color w:val="000000"/>
        </w:rPr>
        <w:t xml:space="preserve">federal </w:t>
      </w:r>
      <w:r w:rsidR="00595822" w:rsidRPr="00BB0760">
        <w:rPr>
          <w:color w:val="000000"/>
        </w:rPr>
        <w:t xml:space="preserve">tax identification number.  </w:t>
      </w:r>
      <w:r w:rsidR="00893C52" w:rsidRPr="00BB0760">
        <w:rPr>
          <w:color w:val="000000"/>
        </w:rPr>
        <w:t xml:space="preserve">Note that if </w:t>
      </w:r>
      <w:r w:rsidR="0090254C" w:rsidRPr="00BB0760">
        <w:rPr>
          <w:color w:val="000000"/>
        </w:rPr>
        <w:t xml:space="preserve">the </w:t>
      </w:r>
      <w:r w:rsidR="00893C52" w:rsidRPr="00BB0760">
        <w:rPr>
          <w:color w:val="000000"/>
        </w:rPr>
        <w:t xml:space="preserve">Proposer is a sole proprietor using his or her social security number, the social security </w:t>
      </w:r>
      <w:r w:rsidR="0080611E" w:rsidRPr="00BB0760">
        <w:rPr>
          <w:color w:val="000000"/>
        </w:rPr>
        <w:t>number will be required before</w:t>
      </w:r>
      <w:r w:rsidR="00893C52" w:rsidRPr="00BB0760">
        <w:rPr>
          <w:color w:val="000000"/>
        </w:rPr>
        <w:t xml:space="preserve"> finalizing a contract.</w:t>
      </w:r>
      <w:r w:rsidR="00893C52" w:rsidRPr="00BB0760">
        <w:rPr>
          <w:color w:val="000000" w:themeColor="text1"/>
        </w:rPr>
        <w:t xml:space="preserve"> </w:t>
      </w:r>
    </w:p>
    <w:p w14:paraId="37BBEEAB" w14:textId="5085D52C" w:rsidR="00893C52" w:rsidRDefault="00893C52" w:rsidP="00BB0760">
      <w:pPr>
        <w:ind w:left="1440"/>
      </w:pPr>
      <w:r w:rsidRPr="00BB0760">
        <w:rPr>
          <w:color w:val="000000" w:themeColor="text1"/>
        </w:rPr>
        <w:t xml:space="preserve"> </w:t>
      </w:r>
    </w:p>
    <w:p w14:paraId="3FBFE0D3" w14:textId="2CE6164A" w:rsidR="00C041EE" w:rsidRDefault="00893C52" w:rsidP="007333AF">
      <w:pPr>
        <w:pStyle w:val="ListParagraph"/>
        <w:numPr>
          <w:ilvl w:val="0"/>
          <w:numId w:val="24"/>
        </w:numPr>
        <w:tabs>
          <w:tab w:val="left" w:pos="2160"/>
        </w:tabs>
        <w:rPr>
          <w:color w:val="000000"/>
        </w:rPr>
      </w:pPr>
      <w:r>
        <w:rPr>
          <w:color w:val="000000"/>
        </w:rPr>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BB0760">
        <w:rPr>
          <w:color w:val="000000"/>
        </w:rPr>
        <w:t xml:space="preserve"> individual w</w:t>
      </w:r>
      <w:r w:rsidR="00C041EE" w:rsidRPr="005E0EE1">
        <w:rPr>
          <w:color w:val="000000"/>
        </w:rPr>
        <w:t xml:space="preserve">ho </w:t>
      </w:r>
      <w:r>
        <w:rPr>
          <w:color w:val="000000"/>
        </w:rPr>
        <w:t xml:space="preserve">will act as </w:t>
      </w:r>
      <w:r w:rsidR="0090254C">
        <w:rPr>
          <w:color w:val="000000"/>
        </w:rPr>
        <w:t xml:space="preserve">the </w:t>
      </w:r>
      <w:r>
        <w:rPr>
          <w:color w:val="000000"/>
        </w:rPr>
        <w:t>P</w:t>
      </w:r>
      <w:r w:rsidR="00C041EE">
        <w:rPr>
          <w:color w:val="000000"/>
        </w:rPr>
        <w:t xml:space="preserve">roposer’s </w:t>
      </w:r>
      <w:r w:rsidR="00C041EE" w:rsidRPr="005E0EE1">
        <w:rPr>
          <w:color w:val="000000"/>
        </w:rPr>
        <w:t>designated representative</w:t>
      </w:r>
      <w:r>
        <w:rPr>
          <w:color w:val="000000"/>
        </w:rPr>
        <w:t xml:space="preserve"> for purposes of this RFP</w:t>
      </w:r>
      <w:r w:rsidR="00C041EE" w:rsidRPr="005E0EE1">
        <w:rPr>
          <w:color w:val="000000"/>
        </w:rPr>
        <w:t xml:space="preserve">.  </w:t>
      </w:r>
    </w:p>
    <w:p w14:paraId="463D5A88" w14:textId="77777777" w:rsidR="00133E36" w:rsidRDefault="00133E36" w:rsidP="00133E36">
      <w:pPr>
        <w:pStyle w:val="ListParagraph"/>
        <w:ind w:left="1440"/>
      </w:pPr>
    </w:p>
    <w:p w14:paraId="4B00E433" w14:textId="2DF49C49" w:rsidR="00FF4299" w:rsidRPr="00FF4299" w:rsidRDefault="00133E36" w:rsidP="00FF4299">
      <w:pPr>
        <w:pStyle w:val="ListParagraph"/>
        <w:numPr>
          <w:ilvl w:val="1"/>
          <w:numId w:val="22"/>
        </w:numPr>
        <w:ind w:left="1350" w:hanging="540"/>
      </w:pPr>
      <w:r>
        <w:t xml:space="preserve">A completed </w:t>
      </w:r>
      <w:r w:rsidRPr="00FF4299">
        <w:rPr>
          <w:b/>
        </w:rPr>
        <w:t>Attachment 6</w:t>
      </w:r>
      <w:r>
        <w:t xml:space="preserve">:  </w:t>
      </w:r>
      <w:r w:rsidRPr="00FF4299">
        <w:rPr>
          <w:bCs/>
        </w:rPr>
        <w:t>Payee Data Record Form</w:t>
      </w:r>
      <w:r w:rsidR="00FF4299">
        <w:rPr>
          <w:bCs/>
        </w:rPr>
        <w:t>.</w:t>
      </w:r>
    </w:p>
    <w:p w14:paraId="2766CDDF" w14:textId="77777777" w:rsidR="00FF4299" w:rsidRPr="00FF4299" w:rsidRDefault="00FF4299" w:rsidP="00FF4299">
      <w:pPr>
        <w:pStyle w:val="ListParagraph"/>
        <w:ind w:left="1350"/>
      </w:pPr>
    </w:p>
    <w:p w14:paraId="5BCDE9FB" w14:textId="64C7895B" w:rsidR="00FF4299" w:rsidRDefault="00B613E6" w:rsidP="00FF4299">
      <w:pPr>
        <w:pStyle w:val="ListParagraph"/>
        <w:numPr>
          <w:ilvl w:val="1"/>
          <w:numId w:val="22"/>
        </w:numPr>
        <w:ind w:left="1350" w:hanging="540"/>
      </w:pPr>
      <w:r>
        <w:t xml:space="preserve">A completed </w:t>
      </w:r>
      <w:r w:rsidR="007751AC">
        <w:rPr>
          <w:b/>
        </w:rPr>
        <w:t>Attachment 8</w:t>
      </w:r>
      <w:r>
        <w:t>:  Response Template.</w:t>
      </w:r>
    </w:p>
    <w:p w14:paraId="6BD4B74E" w14:textId="77777777" w:rsidR="00FF4299" w:rsidRPr="00FF4299" w:rsidRDefault="00FF4299" w:rsidP="00FF4299">
      <w:pPr>
        <w:pStyle w:val="ListParagraph"/>
        <w:rPr>
          <w:color w:val="000000" w:themeColor="text1"/>
        </w:rPr>
      </w:pPr>
    </w:p>
    <w:p w14:paraId="59D3FA24" w14:textId="0596234B" w:rsidR="00BD0D2D" w:rsidRPr="00FF4299" w:rsidRDefault="00BD0D2D" w:rsidP="00FF4299">
      <w:pPr>
        <w:pStyle w:val="ListParagraph"/>
        <w:numPr>
          <w:ilvl w:val="1"/>
          <w:numId w:val="22"/>
        </w:numPr>
        <w:ind w:left="1350" w:hanging="540"/>
      </w:pPr>
      <w:r w:rsidRPr="00FF4299">
        <w:rPr>
          <w:color w:val="000000" w:themeColor="text1"/>
        </w:rPr>
        <w:t xml:space="preserve">Acceptance </w:t>
      </w:r>
      <w:r w:rsidRPr="00FF4299">
        <w:rPr>
          <w:color w:val="000000"/>
        </w:rPr>
        <w:t xml:space="preserve">of the </w:t>
      </w:r>
      <w:r w:rsidR="005F6E88" w:rsidRPr="00FF4299">
        <w:rPr>
          <w:color w:val="000000"/>
        </w:rPr>
        <w:t>Terms and Conditions</w:t>
      </w:r>
      <w:r w:rsidRPr="00FF4299">
        <w:rPr>
          <w:color w:val="000000"/>
        </w:rPr>
        <w:t xml:space="preserve">.  </w:t>
      </w:r>
    </w:p>
    <w:p w14:paraId="34301869" w14:textId="77777777" w:rsidR="00BD0D2D" w:rsidRDefault="00BD0D2D" w:rsidP="007B0E96">
      <w:pPr>
        <w:pStyle w:val="ListParagraph"/>
        <w:tabs>
          <w:tab w:val="left" w:pos="1440"/>
        </w:tabs>
        <w:ind w:left="1440" w:hanging="720"/>
        <w:rPr>
          <w:color w:val="000000"/>
        </w:rPr>
      </w:pPr>
    </w:p>
    <w:p w14:paraId="34254C1D" w14:textId="79AE0123" w:rsidR="00BD0D2D" w:rsidRDefault="00432F1A" w:rsidP="007333AF">
      <w:pPr>
        <w:pStyle w:val="ListParagraph"/>
        <w:numPr>
          <w:ilvl w:val="0"/>
          <w:numId w:val="25"/>
        </w:numPr>
        <w:tabs>
          <w:tab w:val="left" w:pos="2160"/>
        </w:tabs>
        <w:rPr>
          <w:color w:val="000000"/>
        </w:rPr>
      </w:pPr>
      <w:r w:rsidRPr="00BD0D2D">
        <w:rPr>
          <w:color w:val="000000"/>
        </w:rPr>
        <w:t xml:space="preserve">On </w:t>
      </w:r>
      <w:r w:rsidRPr="00F95068">
        <w:rPr>
          <w:b/>
          <w:color w:val="000000"/>
        </w:rPr>
        <w:t>Attachment 3</w:t>
      </w:r>
      <w:r w:rsidRPr="00BD0D2D">
        <w:rPr>
          <w:color w:val="000000"/>
        </w:rPr>
        <w:t xml:space="preserve">, the Proposer must </w:t>
      </w:r>
      <w:r>
        <w:rPr>
          <w:color w:val="000000"/>
        </w:rPr>
        <w:t>check the appropriate box and sign the form</w:t>
      </w:r>
      <w:r w:rsidR="00EC497E">
        <w:rPr>
          <w:color w:val="000000"/>
        </w:rPr>
        <w:t xml:space="preserve">. If the Proposer marks the second box, it must </w:t>
      </w:r>
      <w:r w:rsidR="00EC497E">
        <w:rPr>
          <w:color w:val="000000"/>
        </w:rPr>
        <w:lastRenderedPageBreak/>
        <w:t>provide the required additional materials</w:t>
      </w:r>
      <w:r>
        <w:rPr>
          <w:color w:val="000000"/>
        </w:rPr>
        <w:t xml:space="preserve">. </w:t>
      </w:r>
      <w:r w:rsidR="00BD0D2D" w:rsidRPr="00BD0D2D">
        <w:rPr>
          <w:color w:val="000000"/>
        </w:rPr>
        <w:t xml:space="preserve">  </w:t>
      </w:r>
      <w:r w:rsidR="00312D1B">
        <w:rPr>
          <w:color w:val="000000"/>
        </w:rPr>
        <w:t>An “exception” includes any addition, deletion, or other modification.</w:t>
      </w:r>
      <w:r w:rsidR="00173CFE" w:rsidRPr="00173CFE">
        <w:rPr>
          <w:color w:val="000000"/>
        </w:rPr>
        <w:t xml:space="preserve">  </w:t>
      </w:r>
    </w:p>
    <w:p w14:paraId="15E5B174" w14:textId="77777777" w:rsidR="00BD0D2D" w:rsidRDefault="00BD0D2D" w:rsidP="00BD0D2D">
      <w:pPr>
        <w:pStyle w:val="ListParagraph"/>
        <w:tabs>
          <w:tab w:val="left" w:pos="2160"/>
        </w:tabs>
        <w:ind w:left="2160" w:hanging="720"/>
        <w:rPr>
          <w:color w:val="000000"/>
        </w:rPr>
      </w:pPr>
    </w:p>
    <w:p w14:paraId="27D57C78" w14:textId="368EA80B" w:rsidR="00BD0D2D" w:rsidRDefault="00BD0D2D" w:rsidP="007333AF">
      <w:pPr>
        <w:pStyle w:val="ListParagraph"/>
        <w:numPr>
          <w:ilvl w:val="0"/>
          <w:numId w:val="25"/>
        </w:numPr>
        <w:tabs>
          <w:tab w:val="left" w:pos="2160"/>
        </w:tabs>
        <w:rPr>
          <w:color w:val="000000"/>
        </w:rPr>
      </w:pPr>
      <w:r w:rsidRPr="00BD0D2D">
        <w:rPr>
          <w:color w:val="000000"/>
        </w:rPr>
        <w:t>If exceptions are identified, th</w:t>
      </w:r>
      <w:r>
        <w:rPr>
          <w:color w:val="000000"/>
        </w:rPr>
        <w:t xml:space="preserve">e Proposer must also submit </w:t>
      </w:r>
      <w:r w:rsidR="0012465F">
        <w:rPr>
          <w:color w:val="000000"/>
        </w:rPr>
        <w:t>(</w:t>
      </w:r>
      <w:r w:rsidR="00F477DC">
        <w:rPr>
          <w:color w:val="000000"/>
        </w:rPr>
        <w:t>a</w:t>
      </w:r>
      <w:r w:rsidR="0012465F">
        <w:rPr>
          <w:color w:val="000000"/>
        </w:rPr>
        <w:t xml:space="preserve">)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12465F">
        <w:rPr>
          <w:color w:val="000000"/>
        </w:rPr>
        <w:t xml:space="preserve">implements all </w:t>
      </w:r>
      <w:r w:rsidRPr="00BD0D2D">
        <w:rPr>
          <w:color w:val="000000"/>
        </w:rPr>
        <w:t xml:space="preserve">proposed </w:t>
      </w:r>
      <w:r>
        <w:rPr>
          <w:color w:val="000000"/>
        </w:rPr>
        <w:t xml:space="preserve">changes, and </w:t>
      </w:r>
      <w:r w:rsidR="0012465F">
        <w:rPr>
          <w:color w:val="000000"/>
        </w:rPr>
        <w:t>(</w:t>
      </w:r>
      <w:r w:rsidR="00F477DC">
        <w:rPr>
          <w:color w:val="000000"/>
        </w:rPr>
        <w:t>b</w:t>
      </w:r>
      <w:r w:rsidR="0012465F">
        <w:rPr>
          <w:color w:val="000000"/>
        </w:rPr>
        <w:t xml:space="preserve">) </w:t>
      </w:r>
      <w:r w:rsidRPr="00BD0D2D">
        <w:rPr>
          <w:color w:val="000000"/>
        </w:rPr>
        <w:t>a written explanation or rationale for each exception and/or proposed change.</w:t>
      </w:r>
      <w:r>
        <w:rPr>
          <w:color w:val="000000"/>
        </w:rPr>
        <w:t xml:space="preserve"> </w:t>
      </w:r>
    </w:p>
    <w:p w14:paraId="4414CC74" w14:textId="77777777" w:rsidR="00BD0D2D" w:rsidRDefault="00BD0D2D" w:rsidP="00BD0D2D">
      <w:pPr>
        <w:pStyle w:val="ListParagraph"/>
        <w:tabs>
          <w:tab w:val="left" w:pos="2160"/>
        </w:tabs>
        <w:ind w:left="2160" w:hanging="720"/>
        <w:rPr>
          <w:color w:val="000000"/>
        </w:rPr>
      </w:pPr>
    </w:p>
    <w:p w14:paraId="6CF45534" w14:textId="6A1A892B" w:rsidR="00BD0D2D" w:rsidRDefault="00BD0D2D" w:rsidP="00BD0D2D">
      <w:pPr>
        <w:pStyle w:val="ListParagraph"/>
        <w:tabs>
          <w:tab w:val="left" w:pos="2160"/>
        </w:tabs>
        <w:ind w:left="2160" w:hanging="720"/>
        <w:rPr>
          <w:color w:val="000000" w:themeColor="text1"/>
        </w:rPr>
      </w:pPr>
      <w:r>
        <w:rPr>
          <w:color w:val="000000"/>
        </w:rPr>
        <w:t xml:space="preserve">  </w:t>
      </w:r>
      <w:r>
        <w:rPr>
          <w:color w:val="000000"/>
        </w:rPr>
        <w:tab/>
      </w:r>
      <w:r>
        <w:rPr>
          <w:b/>
          <w:color w:val="000000"/>
        </w:rPr>
        <w:t xml:space="preserve">Note:  </w:t>
      </w:r>
      <w:r w:rsidR="003020A2" w:rsidRPr="00133F5A">
        <w:rPr>
          <w:b/>
          <w:color w:val="000000"/>
        </w:rPr>
        <w:t xml:space="preserve">A material </w:t>
      </w:r>
      <w:r w:rsidR="003020A2" w:rsidRPr="003020A2">
        <w:rPr>
          <w:b/>
          <w:bCs/>
          <w:color w:val="000000" w:themeColor="text1"/>
        </w:rPr>
        <w:t>exception to a Minimum Term will render a proposal non-responsive</w:t>
      </w:r>
      <w:r w:rsidRPr="00133F5A">
        <w:rPr>
          <w:b/>
          <w:color w:val="000000"/>
        </w:rPr>
        <w:t>.</w:t>
      </w:r>
    </w:p>
    <w:p w14:paraId="7475AEA3" w14:textId="77777777" w:rsidR="00BD0D2D" w:rsidRDefault="00BD0D2D" w:rsidP="007B0E96">
      <w:pPr>
        <w:pStyle w:val="ListParagraph"/>
        <w:tabs>
          <w:tab w:val="left" w:pos="1440"/>
        </w:tabs>
        <w:ind w:left="1440" w:hanging="720"/>
        <w:rPr>
          <w:color w:val="000000" w:themeColor="text1"/>
        </w:rPr>
      </w:pPr>
    </w:p>
    <w:p w14:paraId="61B9A211" w14:textId="24418E08" w:rsidR="007B0E96" w:rsidRDefault="00FF4299" w:rsidP="007B0E96">
      <w:pPr>
        <w:pStyle w:val="ListParagraph"/>
        <w:tabs>
          <w:tab w:val="left" w:pos="1440"/>
        </w:tabs>
        <w:ind w:left="1440" w:hanging="720"/>
        <w:rPr>
          <w:color w:val="000000" w:themeColor="text1"/>
        </w:rPr>
      </w:pPr>
      <w:r>
        <w:rPr>
          <w:color w:val="000000" w:themeColor="text1"/>
        </w:rPr>
        <w:t>7.5</w:t>
      </w:r>
      <w:r w:rsidR="004F4E91">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14:paraId="298B53F3" w14:textId="77777777" w:rsidR="007B0E96" w:rsidRDefault="007B0E96" w:rsidP="007B0E96">
      <w:pPr>
        <w:ind w:left="1440" w:hanging="720"/>
        <w:rPr>
          <w:color w:val="000000" w:themeColor="text1"/>
        </w:rPr>
      </w:pPr>
    </w:p>
    <w:p w14:paraId="612048B9" w14:textId="0CDC284D" w:rsidR="007B0E96" w:rsidRPr="007333AF" w:rsidRDefault="0090254C" w:rsidP="007333AF">
      <w:pPr>
        <w:pStyle w:val="ListParagraph"/>
        <w:numPr>
          <w:ilvl w:val="0"/>
          <w:numId w:val="26"/>
        </w:numPr>
        <w:rPr>
          <w:color w:val="000000" w:themeColor="text1"/>
        </w:rPr>
      </w:pPr>
      <w:r w:rsidRPr="007333AF">
        <w:rPr>
          <w:color w:val="000000" w:themeColor="text1"/>
        </w:rPr>
        <w:t xml:space="preserve">The </w:t>
      </w:r>
      <w:r w:rsidR="0012465F" w:rsidRPr="007333AF">
        <w:rPr>
          <w:color w:val="000000" w:themeColor="text1"/>
        </w:rPr>
        <w:t xml:space="preserve">Proposer </w:t>
      </w:r>
      <w:r w:rsidR="0012465F" w:rsidRPr="007333AF">
        <w:rPr>
          <w:color w:val="000000" w:themeColor="text1"/>
          <w:u w:val="single"/>
        </w:rPr>
        <w:t>must</w:t>
      </w:r>
      <w:r w:rsidR="0012465F" w:rsidRPr="007333AF">
        <w:rPr>
          <w:color w:val="000000" w:themeColor="text1"/>
        </w:rPr>
        <w:t xml:space="preserve"> complete the General Certifications Form </w:t>
      </w:r>
      <w:r w:rsidR="0012465F" w:rsidRPr="007333AF">
        <w:rPr>
          <w:b/>
          <w:color w:val="000000" w:themeColor="text1"/>
        </w:rPr>
        <w:t xml:space="preserve">(Attachment 4) </w:t>
      </w:r>
      <w:r w:rsidR="0012465F" w:rsidRPr="007333AF">
        <w:rPr>
          <w:color w:val="000000" w:themeColor="text1"/>
        </w:rPr>
        <w:t xml:space="preserve">and submit the completed form with its proposal.  </w:t>
      </w:r>
    </w:p>
    <w:p w14:paraId="5764F61D" w14:textId="77777777" w:rsidR="00F06F43" w:rsidRDefault="00F06F43" w:rsidP="00A74DB8">
      <w:pPr>
        <w:ind w:left="2160" w:hanging="720"/>
        <w:rPr>
          <w:i/>
          <w:color w:val="FF0000"/>
        </w:rPr>
      </w:pPr>
    </w:p>
    <w:p w14:paraId="5742ADD2" w14:textId="71ABCC8A" w:rsidR="00A74DB8" w:rsidRPr="007333AF" w:rsidRDefault="008C0FC6" w:rsidP="007333AF">
      <w:pPr>
        <w:pStyle w:val="ListParagraph"/>
        <w:numPr>
          <w:ilvl w:val="0"/>
          <w:numId w:val="26"/>
        </w:numPr>
        <w:rPr>
          <w:color w:val="000000" w:themeColor="text1"/>
        </w:rPr>
      </w:pPr>
      <w:r w:rsidRPr="007333AF">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(if awarded the contract) intrastate business in California, proof that Contractor is qualified to do business and in good standing in California. If Contractor is a foreign corporation, LLC, LP, or LLP, and Contractor does not (and will not if awarded the contract) conduct intrastate business in California, proof that </w:t>
      </w:r>
      <w:r w:rsidR="001C6CA3" w:rsidRPr="007333AF">
        <w:rPr>
          <w:color w:val="000000" w:themeColor="text1"/>
        </w:rPr>
        <w:t>Contractor is</w:t>
      </w:r>
      <w:r w:rsidRPr="007333AF">
        <w:rPr>
          <w:color w:val="000000" w:themeColor="text1"/>
        </w:rPr>
        <w:t xml:space="preserve"> in good standing in its home jurisdiction. </w:t>
      </w:r>
    </w:p>
    <w:p w14:paraId="04DB4B45" w14:textId="77777777" w:rsidR="00B1555C" w:rsidRDefault="00B1555C" w:rsidP="00A74DB8">
      <w:pPr>
        <w:ind w:left="2160" w:hanging="720"/>
        <w:rPr>
          <w:color w:val="000000" w:themeColor="text1"/>
        </w:rPr>
      </w:pPr>
    </w:p>
    <w:p w14:paraId="78CCB435" w14:textId="0CEB84DD" w:rsidR="00133E36" w:rsidRPr="007333AF" w:rsidRDefault="00B1555C" w:rsidP="007333AF">
      <w:pPr>
        <w:pStyle w:val="ListParagraph"/>
        <w:numPr>
          <w:ilvl w:val="0"/>
          <w:numId w:val="26"/>
        </w:numPr>
        <w:rPr>
          <w:color w:val="000000" w:themeColor="text1"/>
        </w:rPr>
      </w:pPr>
      <w:r w:rsidRPr="007333AF">
        <w:rPr>
          <w:color w:val="000000" w:themeColor="text1"/>
        </w:rPr>
        <w:t xml:space="preserve">(Conditional) A signed </w:t>
      </w:r>
      <w:r w:rsidR="007751AC">
        <w:rPr>
          <w:b/>
          <w:color w:val="000000" w:themeColor="text1"/>
        </w:rPr>
        <w:t>Attachment 10</w:t>
      </w:r>
      <w:r w:rsidRPr="007333AF">
        <w:rPr>
          <w:color w:val="000000" w:themeColor="text1"/>
        </w:rPr>
        <w:t>, DVBE Declaration Form if proposer seeks the Disabled Veteran Business Enterprise preference.</w:t>
      </w:r>
    </w:p>
    <w:p w14:paraId="5BE88E16" w14:textId="77777777" w:rsidR="00B1555C" w:rsidRDefault="00B1555C" w:rsidP="00A74DB8">
      <w:pPr>
        <w:ind w:left="2160" w:hanging="720"/>
        <w:rPr>
          <w:color w:val="000000" w:themeColor="text1"/>
        </w:rPr>
      </w:pPr>
    </w:p>
    <w:p w14:paraId="20B7D905" w14:textId="4AC60968" w:rsidR="00B1555C" w:rsidRPr="007333AF" w:rsidRDefault="00B1555C" w:rsidP="007333AF">
      <w:pPr>
        <w:pStyle w:val="ListParagraph"/>
        <w:numPr>
          <w:ilvl w:val="0"/>
          <w:numId w:val="26"/>
        </w:numPr>
        <w:rPr>
          <w:color w:val="000000" w:themeColor="text1"/>
        </w:rPr>
      </w:pPr>
      <w:r w:rsidRPr="007333AF">
        <w:rPr>
          <w:color w:val="000000" w:themeColor="text1"/>
        </w:rPr>
        <w:t xml:space="preserve">(Conditional) A signed </w:t>
      </w:r>
      <w:r w:rsidR="007751AC">
        <w:rPr>
          <w:b/>
          <w:color w:val="000000" w:themeColor="text1"/>
        </w:rPr>
        <w:t>Attachment 11</w:t>
      </w:r>
      <w:r w:rsidRPr="007333AF">
        <w:rPr>
          <w:color w:val="000000" w:themeColor="text1"/>
        </w:rPr>
        <w:t>, Proposer Declaration Form if proposer seeks the Disabled Veteran Business Enterprise preference.</w:t>
      </w:r>
    </w:p>
    <w:p w14:paraId="735E1D46" w14:textId="77777777" w:rsidR="00F95BDD" w:rsidRDefault="00F95BDD" w:rsidP="00F95BDD">
      <w:pPr>
        <w:rPr>
          <w:color w:val="000000" w:themeColor="text1"/>
        </w:rPr>
      </w:pPr>
    </w:p>
    <w:p w14:paraId="5A17F53C" w14:textId="0A03A150" w:rsidR="00F95BDD" w:rsidRPr="007333AF" w:rsidRDefault="00F95BDD" w:rsidP="007333AF">
      <w:pPr>
        <w:pStyle w:val="ListParagraph"/>
        <w:numPr>
          <w:ilvl w:val="0"/>
          <w:numId w:val="26"/>
        </w:numPr>
        <w:rPr>
          <w:color w:val="000000" w:themeColor="text1"/>
        </w:rPr>
      </w:pPr>
      <w:r w:rsidRPr="007333AF">
        <w:rPr>
          <w:color w:val="000000" w:themeColor="text1"/>
        </w:rPr>
        <w:t xml:space="preserve">The Proposer must complete the Darfur Contracting Act Certification </w:t>
      </w:r>
      <w:r w:rsidRPr="007333AF">
        <w:rPr>
          <w:b/>
          <w:color w:val="000000" w:themeColor="text1"/>
        </w:rPr>
        <w:t>(A</w:t>
      </w:r>
      <w:r w:rsidR="006E43CD">
        <w:rPr>
          <w:b/>
          <w:color w:val="000000" w:themeColor="text1"/>
        </w:rPr>
        <w:t>ttachment 12</w:t>
      </w:r>
      <w:r w:rsidRPr="007333AF">
        <w:rPr>
          <w:b/>
          <w:color w:val="000000" w:themeColor="text1"/>
        </w:rPr>
        <w:t>)</w:t>
      </w:r>
      <w:r w:rsidRPr="007333AF">
        <w:rPr>
          <w:color w:val="000000" w:themeColor="text1"/>
        </w:rPr>
        <w:t xml:space="preserve"> and submit the completed certification with its proposal.</w:t>
      </w:r>
    </w:p>
    <w:p w14:paraId="43E8C0B7" w14:textId="77777777" w:rsidR="00F95BDD" w:rsidRDefault="00F95BDD" w:rsidP="00A74DB8">
      <w:pPr>
        <w:ind w:left="2160" w:hanging="720"/>
        <w:rPr>
          <w:color w:val="000000" w:themeColor="text1"/>
        </w:rPr>
      </w:pPr>
    </w:p>
    <w:p w14:paraId="7C960C9F" w14:textId="46C4BABF" w:rsidR="00F95BDD" w:rsidRPr="007333AF" w:rsidRDefault="00F95BDD" w:rsidP="007333AF">
      <w:pPr>
        <w:pStyle w:val="ListParagraph"/>
        <w:numPr>
          <w:ilvl w:val="0"/>
          <w:numId w:val="26"/>
        </w:numPr>
        <w:rPr>
          <w:color w:val="000000" w:themeColor="text1"/>
        </w:rPr>
      </w:pPr>
      <w:r w:rsidRPr="007333AF">
        <w:rPr>
          <w:color w:val="000000" w:themeColor="text1"/>
        </w:rPr>
        <w:t xml:space="preserve">The Proposer must complete the Iran Contracting Act Certification </w:t>
      </w:r>
      <w:r w:rsidR="006E43CD">
        <w:rPr>
          <w:b/>
          <w:color w:val="000000" w:themeColor="text1"/>
        </w:rPr>
        <w:t>(Attachment 13</w:t>
      </w:r>
      <w:r w:rsidRPr="007333AF">
        <w:rPr>
          <w:b/>
          <w:color w:val="000000" w:themeColor="text1"/>
        </w:rPr>
        <w:t>)</w:t>
      </w:r>
      <w:r w:rsidRPr="007333AF">
        <w:rPr>
          <w:color w:val="000000" w:themeColor="text1"/>
        </w:rPr>
        <w:t xml:space="preserve"> and submit the completed certification with its proposal.</w:t>
      </w:r>
    </w:p>
    <w:p w14:paraId="76725D13" w14:textId="77777777" w:rsidR="002F19B5" w:rsidRDefault="002F19B5" w:rsidP="00A74DB8">
      <w:pPr>
        <w:ind w:left="2160" w:hanging="720"/>
        <w:rPr>
          <w:color w:val="000000" w:themeColor="text1"/>
        </w:rPr>
      </w:pPr>
    </w:p>
    <w:p w14:paraId="585A925D" w14:textId="1D0286AA" w:rsidR="002F19B5" w:rsidRDefault="007333AF" w:rsidP="00BB0760">
      <w:pPr>
        <w:pStyle w:val="ListParagraph"/>
        <w:tabs>
          <w:tab w:val="left" w:pos="1440"/>
        </w:tabs>
        <w:ind w:left="1440" w:hanging="720"/>
        <w:rPr>
          <w:color w:val="000000" w:themeColor="text1"/>
        </w:rPr>
      </w:pPr>
      <w:r>
        <w:rPr>
          <w:color w:val="000000" w:themeColor="text1"/>
        </w:rPr>
        <w:lastRenderedPageBreak/>
        <w:t>7.6</w:t>
      </w:r>
      <w:r w:rsidR="00BB0760">
        <w:rPr>
          <w:color w:val="000000" w:themeColor="text1"/>
        </w:rPr>
        <w:t xml:space="preserve">  </w:t>
      </w:r>
      <w:r w:rsidR="004F5D42">
        <w:rPr>
          <w:color w:val="000000" w:themeColor="text1"/>
        </w:rPr>
        <w:tab/>
      </w:r>
      <w:r w:rsidR="002F19B5" w:rsidRPr="00C97B7C">
        <w:rPr>
          <w:b/>
          <w:color w:val="000000" w:themeColor="text1"/>
        </w:rPr>
        <w:t>Optional n</w:t>
      </w:r>
      <w:r w:rsidR="004F5D42" w:rsidRPr="00C97B7C">
        <w:rPr>
          <w:b/>
          <w:color w:val="000000" w:themeColor="text1"/>
        </w:rPr>
        <w:t xml:space="preserve">arrative </w:t>
      </w:r>
      <w:r w:rsidR="002F19B5" w:rsidRPr="00C97B7C">
        <w:rPr>
          <w:b/>
          <w:color w:val="000000" w:themeColor="text1"/>
        </w:rPr>
        <w:t>describing how the Proposer intends to meet project requirements</w:t>
      </w:r>
      <w:r w:rsidR="00547AD6" w:rsidRPr="00C97B7C">
        <w:rPr>
          <w:b/>
          <w:color w:val="000000" w:themeColor="text1"/>
        </w:rPr>
        <w:t xml:space="preserve"> including implementation procedures/methodology and user </w:t>
      </w:r>
      <w:r w:rsidR="002F19B5" w:rsidRPr="00C97B7C">
        <w:rPr>
          <w:b/>
          <w:color w:val="000000" w:themeColor="text1"/>
        </w:rPr>
        <w:t>train</w:t>
      </w:r>
      <w:r w:rsidR="00547AD6" w:rsidRPr="00C97B7C">
        <w:rPr>
          <w:b/>
          <w:color w:val="000000" w:themeColor="text1"/>
        </w:rPr>
        <w:t>ing plan.</w:t>
      </w:r>
    </w:p>
    <w:p w14:paraId="68BDE239" w14:textId="77777777" w:rsidR="009A45AE" w:rsidRDefault="009A45AE" w:rsidP="00BB0760">
      <w:pPr>
        <w:pStyle w:val="ListParagraph"/>
        <w:tabs>
          <w:tab w:val="left" w:pos="1440"/>
        </w:tabs>
        <w:ind w:left="1440" w:hanging="720"/>
        <w:rPr>
          <w:color w:val="000000" w:themeColor="text1"/>
        </w:rPr>
      </w:pPr>
    </w:p>
    <w:p w14:paraId="579C9E51" w14:textId="432C0035" w:rsidR="009A45AE" w:rsidRDefault="007333AF" w:rsidP="00BB0760">
      <w:pPr>
        <w:pStyle w:val="ListParagraph"/>
        <w:tabs>
          <w:tab w:val="left" w:pos="1440"/>
        </w:tabs>
        <w:ind w:left="1440" w:hanging="720"/>
        <w:rPr>
          <w:color w:val="000000" w:themeColor="text1"/>
        </w:rPr>
      </w:pPr>
      <w:r>
        <w:rPr>
          <w:color w:val="000000" w:themeColor="text1"/>
        </w:rPr>
        <w:t>7.7</w:t>
      </w:r>
      <w:r w:rsidR="009A45AE">
        <w:rPr>
          <w:color w:val="000000" w:themeColor="text1"/>
        </w:rPr>
        <w:tab/>
      </w:r>
      <w:r w:rsidR="009A45AE" w:rsidRPr="00B1555C">
        <w:rPr>
          <w:b/>
          <w:color w:val="000000" w:themeColor="text1"/>
        </w:rPr>
        <w:t xml:space="preserve">Attachment 7 </w:t>
      </w:r>
      <w:r w:rsidR="009A45AE">
        <w:rPr>
          <w:color w:val="000000" w:themeColor="text1"/>
        </w:rPr>
        <w:t xml:space="preserve">details the minimum system requirements desired in the recruitment software solution. </w:t>
      </w:r>
      <w:r w:rsidR="009A45AE" w:rsidRPr="00C97B7C">
        <w:rPr>
          <w:b/>
          <w:color w:val="000000" w:themeColor="text1"/>
        </w:rPr>
        <w:t>Describe additional system options that will be available to the Purchasing Group.</w:t>
      </w:r>
    </w:p>
    <w:p w14:paraId="58041C0F" w14:textId="77777777" w:rsidR="00A74DB8" w:rsidRDefault="00A74DB8" w:rsidP="007B0E96">
      <w:pPr>
        <w:ind w:left="2160" w:hanging="720"/>
        <w:rPr>
          <w:color w:val="000000" w:themeColor="text1"/>
        </w:rPr>
      </w:pPr>
    </w:p>
    <w:p w14:paraId="30B55759" w14:textId="314C23A9" w:rsidR="005B04DF" w:rsidRDefault="00843658" w:rsidP="0051728A">
      <w:pPr>
        <w:pStyle w:val="BodyTextIndent2"/>
        <w:keepNext/>
        <w:spacing w:after="0" w:line="240" w:lineRule="auto"/>
        <w:ind w:left="1440" w:hanging="720"/>
      </w:pPr>
      <w:r>
        <w:t>7</w:t>
      </w:r>
      <w:r w:rsidR="007333AF">
        <w:t>.8</w:t>
      </w:r>
      <w:r w:rsidR="005B04DF">
        <w:tab/>
      </w:r>
      <w:r w:rsidR="005B04DF" w:rsidRPr="0051728A">
        <w:rPr>
          <w:b/>
          <w:u w:val="single"/>
        </w:rPr>
        <w:t>Cost P</w:t>
      </w:r>
      <w:r w:rsidR="0022207C" w:rsidRPr="0051728A">
        <w:rPr>
          <w:b/>
          <w:u w:val="single"/>
        </w:rPr>
        <w:t>ortion</w:t>
      </w:r>
      <w:r w:rsidR="005B04DF" w:rsidRPr="0051728A">
        <w:rPr>
          <w:u w:val="single"/>
        </w:rPr>
        <w:t>.</w:t>
      </w:r>
      <w:r w:rsidR="005B04DF">
        <w:t xml:space="preserve">    </w:t>
      </w:r>
      <w:r w:rsidR="005B04DF" w:rsidRPr="00D33EA6">
        <w:t xml:space="preserve">The following information </w:t>
      </w:r>
      <w:r w:rsidR="005B04DF" w:rsidRPr="00C97B7C">
        <w:rPr>
          <w:u w:val="single"/>
        </w:rPr>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22207C">
        <w:t xml:space="preserve">portion of the </w:t>
      </w:r>
      <w:r w:rsidR="007333AF">
        <w:t>proposal:</w:t>
      </w:r>
    </w:p>
    <w:p w14:paraId="7A84760B" w14:textId="77777777" w:rsidR="000E44EF" w:rsidRDefault="000E44EF" w:rsidP="005B04DF">
      <w:pPr>
        <w:pStyle w:val="BodyTextIndent2"/>
        <w:keepNext/>
        <w:spacing w:after="0" w:line="240" w:lineRule="auto"/>
        <w:ind w:left="720"/>
      </w:pPr>
    </w:p>
    <w:p w14:paraId="07AFA205" w14:textId="32973C41" w:rsidR="00FF6694" w:rsidRDefault="006E43CD" w:rsidP="007333AF">
      <w:pPr>
        <w:pStyle w:val="ListParagraph"/>
        <w:numPr>
          <w:ilvl w:val="0"/>
          <w:numId w:val="27"/>
        </w:numPr>
        <w:tabs>
          <w:tab w:val="left" w:pos="1440"/>
        </w:tabs>
      </w:pPr>
      <w:r>
        <w:rPr>
          <w:b/>
        </w:rPr>
        <w:t>Attachment 9</w:t>
      </w:r>
      <w:r w:rsidR="00FF6694">
        <w:t xml:space="preserve">:  Pricing Sheets </w:t>
      </w:r>
      <w:r w:rsidR="00FF6694" w:rsidRPr="007333AF">
        <w:rPr>
          <w:u w:val="single"/>
        </w:rPr>
        <w:t>must</w:t>
      </w:r>
      <w:r w:rsidR="00FF6694">
        <w:t xml:space="preserve"> be completed and included as part of </w:t>
      </w:r>
      <w:r w:rsidR="004F5D42">
        <w:t>the RFP</w:t>
      </w:r>
      <w:r w:rsidR="00FF6694">
        <w:t xml:space="preserve"> response.</w:t>
      </w:r>
    </w:p>
    <w:p w14:paraId="2488B054" w14:textId="77777777" w:rsidR="002F19B5" w:rsidRDefault="002F19B5" w:rsidP="002F19B5">
      <w:pPr>
        <w:pStyle w:val="ListParagraph"/>
        <w:tabs>
          <w:tab w:val="left" w:pos="1440"/>
        </w:tabs>
        <w:ind w:left="1440"/>
      </w:pPr>
    </w:p>
    <w:p w14:paraId="60D5919F" w14:textId="505E6C6C" w:rsidR="004F1704" w:rsidRPr="007333AF" w:rsidRDefault="004F1704" w:rsidP="007333AF">
      <w:pPr>
        <w:pStyle w:val="ListParagraph"/>
        <w:numPr>
          <w:ilvl w:val="0"/>
          <w:numId w:val="27"/>
        </w:numPr>
        <w:rPr>
          <w:color w:val="000000" w:themeColor="text1"/>
        </w:rPr>
      </w:pPr>
      <w:r w:rsidRPr="007333AF">
        <w:rPr>
          <w:color w:val="000000" w:themeColor="text1"/>
        </w:rPr>
        <w:t>Vendor pricing</w:t>
      </w:r>
      <w:r w:rsidR="004F5D42" w:rsidRPr="007333AF">
        <w:rPr>
          <w:color w:val="000000" w:themeColor="text1"/>
        </w:rPr>
        <w:t xml:space="preserve"> must </w:t>
      </w:r>
      <w:r w:rsidRPr="007333AF">
        <w:rPr>
          <w:color w:val="000000" w:themeColor="text1"/>
        </w:rPr>
        <w:t>include all anticipated charges, including, but not limited to: cost of materials and product, implementation, training, all applicable taxes, overhead, profit, and cost of providing</w:t>
      </w:r>
      <w:r w:rsidR="000E44EF" w:rsidRPr="007333AF">
        <w:rPr>
          <w:color w:val="000000" w:themeColor="text1"/>
        </w:rPr>
        <w:t xml:space="preserve"> insurance</w:t>
      </w:r>
      <w:r w:rsidRPr="007333AF">
        <w:rPr>
          <w:color w:val="000000" w:themeColor="text1"/>
        </w:rPr>
        <w:t xml:space="preserve">.  </w:t>
      </w:r>
    </w:p>
    <w:p w14:paraId="7C406670" w14:textId="77777777" w:rsidR="004F1704" w:rsidRPr="004F1704" w:rsidRDefault="004F1704" w:rsidP="004F1704">
      <w:pPr>
        <w:ind w:left="720"/>
        <w:rPr>
          <w:color w:val="000000" w:themeColor="text1"/>
        </w:rPr>
      </w:pPr>
    </w:p>
    <w:p w14:paraId="4DA6C32F" w14:textId="3A3FDC59" w:rsidR="004F1704" w:rsidRPr="007333AF" w:rsidRDefault="004F1704" w:rsidP="007333AF">
      <w:pPr>
        <w:pStyle w:val="ListParagraph"/>
        <w:numPr>
          <w:ilvl w:val="0"/>
          <w:numId w:val="27"/>
        </w:numPr>
        <w:rPr>
          <w:color w:val="000000" w:themeColor="text1"/>
        </w:rPr>
      </w:pPr>
      <w:r w:rsidRPr="007333AF">
        <w:rPr>
          <w:color w:val="000000" w:themeColor="text1"/>
        </w:rPr>
        <w:t xml:space="preserve">Members of the Purchasing Group are exempt from federal excise taxes and no payment will be made for any taxes levied on the vendor’s or any subcontractor employee’s wages.  Purchasing Group members will pay for any applicable State </w:t>
      </w:r>
      <w:r w:rsidR="009A45AE" w:rsidRPr="007333AF">
        <w:rPr>
          <w:color w:val="000000" w:themeColor="text1"/>
        </w:rPr>
        <w:t xml:space="preserve">of </w:t>
      </w:r>
      <w:r w:rsidRPr="007333AF">
        <w:rPr>
          <w:color w:val="000000" w:themeColor="text1"/>
        </w:rPr>
        <w:t>California or local sales or use taxes on the products provided or the services rendered.  Vendor must indicate if it collects State of California taxes on the products provided or the services rendered. All tax must be included as a separate line item on vendor’s invoice.</w:t>
      </w:r>
    </w:p>
    <w:p w14:paraId="119ABC84" w14:textId="77777777" w:rsidR="004F1704" w:rsidRPr="004F1704" w:rsidRDefault="004F1704" w:rsidP="004F1704">
      <w:pPr>
        <w:ind w:left="720"/>
        <w:rPr>
          <w:color w:val="000000" w:themeColor="text1"/>
        </w:rPr>
      </w:pPr>
    </w:p>
    <w:p w14:paraId="342F5EF6" w14:textId="5AA9DE7A" w:rsidR="004F1704" w:rsidRPr="007333AF" w:rsidRDefault="004F1704" w:rsidP="007333AF">
      <w:pPr>
        <w:pStyle w:val="ListParagraph"/>
        <w:numPr>
          <w:ilvl w:val="0"/>
          <w:numId w:val="27"/>
        </w:numPr>
        <w:rPr>
          <w:color w:val="000000" w:themeColor="text1"/>
        </w:rPr>
      </w:pPr>
      <w:r w:rsidRPr="007333AF">
        <w:rPr>
          <w:color w:val="000000" w:themeColor="text1"/>
        </w:rPr>
        <w:t xml:space="preserve">The vendor’s pricing proposal must describe how future price increases will be minimized and capped and how both increases and decreases will be passed on to the </w:t>
      </w:r>
      <w:r w:rsidR="00257A16" w:rsidRPr="007333AF">
        <w:rPr>
          <w:color w:val="000000" w:themeColor="text1"/>
        </w:rPr>
        <w:t>Judicial Council</w:t>
      </w:r>
      <w:r w:rsidRPr="007333AF">
        <w:rPr>
          <w:color w:val="000000" w:themeColor="text1"/>
        </w:rPr>
        <w:t xml:space="preserve"> and members of the Purchasing Group if the Master Agreement is renewed after the initial term</w:t>
      </w:r>
    </w:p>
    <w:p w14:paraId="0B9FA8D0" w14:textId="77777777" w:rsidR="000E44EF" w:rsidRDefault="000E44EF" w:rsidP="004F1704">
      <w:pPr>
        <w:ind w:left="720"/>
        <w:rPr>
          <w:color w:val="000000" w:themeColor="text1"/>
        </w:rPr>
      </w:pPr>
    </w:p>
    <w:p w14:paraId="37A3B6B9" w14:textId="77777777"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1EA59972" w14:textId="77777777" w:rsidR="002C64BD" w:rsidRDefault="002C64BD" w:rsidP="00BD65B9">
      <w:pPr>
        <w:keepNext/>
        <w:ind w:left="720" w:hanging="720"/>
        <w:rPr>
          <w:b/>
          <w:bCs/>
        </w:rPr>
      </w:pPr>
    </w:p>
    <w:p w14:paraId="5CF21FBC" w14:textId="11449875" w:rsidR="00173CFE" w:rsidRDefault="00843658" w:rsidP="00173CFE">
      <w:pPr>
        <w:keepNext/>
        <w:ind w:left="720" w:hanging="720"/>
        <w:rPr>
          <w:b/>
          <w:bCs/>
        </w:rPr>
      </w:pPr>
      <w:r>
        <w:rPr>
          <w:b/>
          <w:bCs/>
        </w:rPr>
        <w:t>8</w:t>
      </w:r>
      <w:r w:rsidR="00173CFE">
        <w:rPr>
          <w:b/>
          <w:bCs/>
        </w:rPr>
        <w:t>.0</w:t>
      </w:r>
      <w:r w:rsidR="00173CFE">
        <w:rPr>
          <w:b/>
          <w:bCs/>
        </w:rPr>
        <w:tab/>
      </w:r>
      <w:r w:rsidR="00173CFE" w:rsidRPr="006E4406">
        <w:rPr>
          <w:b/>
          <w:bCs/>
        </w:rPr>
        <w:t>OFFER PERIOD</w:t>
      </w:r>
    </w:p>
    <w:p w14:paraId="6F6CAC42" w14:textId="6E26CF15" w:rsidR="00173CFE" w:rsidRPr="009D1BBC" w:rsidRDefault="00173CFE" w:rsidP="00173CFE">
      <w:pPr>
        <w:pStyle w:val="ExhibitC2"/>
        <w:numPr>
          <w:ilvl w:val="0"/>
          <w:numId w:val="0"/>
        </w:numPr>
        <w:spacing w:before="120" w:after="120"/>
        <w:ind w:left="720"/>
        <w:rPr>
          <w:color w:val="000000" w:themeColor="text1"/>
        </w:rPr>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257A16">
        <w:t>Judicial Council</w:t>
      </w:r>
      <w:r w:rsidRPr="00FE488A">
        <w:t xml:space="preserve"> reserves the right to negotiate extensions to this period.</w:t>
      </w:r>
    </w:p>
    <w:p w14:paraId="37195996" w14:textId="0D4B12A0" w:rsidR="00BD65B9" w:rsidRDefault="00843658" w:rsidP="00BD65B9">
      <w:pPr>
        <w:keepNext/>
        <w:ind w:left="720" w:hanging="720"/>
        <w:rPr>
          <w:b/>
          <w:bCs/>
        </w:rPr>
      </w:pPr>
      <w:r>
        <w:rPr>
          <w:b/>
          <w:bCs/>
        </w:rPr>
        <w:lastRenderedPageBreak/>
        <w:t>9</w:t>
      </w:r>
      <w:r w:rsidR="00173CFE">
        <w:rPr>
          <w:b/>
          <w:bCs/>
        </w:rPr>
        <w:t>.</w:t>
      </w:r>
      <w:r w:rsidR="00BD65B9">
        <w:rPr>
          <w:b/>
          <w:bCs/>
        </w:rPr>
        <w:t>0</w:t>
      </w:r>
      <w:r w:rsidR="00BD65B9">
        <w:rPr>
          <w:b/>
          <w:bCs/>
        </w:rPr>
        <w:tab/>
        <w:t>EVALUATION OF PROPOSALS</w:t>
      </w:r>
    </w:p>
    <w:p w14:paraId="628EA1D6" w14:textId="77777777" w:rsidR="00BD65B9" w:rsidRDefault="00BD65B9" w:rsidP="00BD65B9">
      <w:pPr>
        <w:keepNext/>
      </w:pPr>
    </w:p>
    <w:p w14:paraId="76C4E48B" w14:textId="10A10D8F" w:rsidR="00626AC2" w:rsidRDefault="005F1432" w:rsidP="00F95B39">
      <w:pPr>
        <w:widowControl w:val="0"/>
        <w:ind w:left="720"/>
      </w:pPr>
      <w:r>
        <w:t>At the time proposals are opened, each proposal will be checked for the presence or absence of the required proposal contents.</w:t>
      </w:r>
    </w:p>
    <w:p w14:paraId="0D91D4F5" w14:textId="77777777" w:rsidR="005F1432" w:rsidRDefault="005F1432" w:rsidP="00F95B39">
      <w:pPr>
        <w:widowControl w:val="0"/>
        <w:ind w:left="720"/>
      </w:pPr>
    </w:p>
    <w:p w14:paraId="7A809DFB" w14:textId="69639A18" w:rsidR="00FB0DB0" w:rsidRDefault="00BD65B9" w:rsidP="00F95B39">
      <w:pPr>
        <w:widowControl w:val="0"/>
        <w:ind w:left="720"/>
      </w:pPr>
      <w:r>
        <w:t xml:space="preserve">The </w:t>
      </w:r>
      <w:r w:rsidR="00257A16">
        <w:t>Judicial Council</w:t>
      </w:r>
      <w:r>
        <w:t xml:space="preserve">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r w:rsidR="00F95B39">
        <w:t xml:space="preserve">  </w:t>
      </w:r>
    </w:p>
    <w:p w14:paraId="566771F8" w14:textId="77777777" w:rsidR="00BD65B9"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5"/>
        <w:gridCol w:w="2250"/>
      </w:tblGrid>
      <w:tr w:rsidR="00BD65B9" w:rsidRPr="003B7ABC" w14:paraId="39BA27EF" w14:textId="77777777" w:rsidTr="0051728A">
        <w:trPr>
          <w:trHeight w:val="485"/>
          <w:tblHeader/>
          <w:jc w:val="center"/>
        </w:trPr>
        <w:tc>
          <w:tcPr>
            <w:tcW w:w="4765" w:type="dxa"/>
            <w:shd w:val="clear" w:color="auto" w:fill="E6E6E6"/>
            <w:vAlign w:val="center"/>
          </w:tcPr>
          <w:p w14:paraId="598C29F5" w14:textId="77777777" w:rsidR="00BD65B9" w:rsidRDefault="00BD65B9" w:rsidP="00BA2200">
            <w:pPr>
              <w:widowControl w:val="0"/>
              <w:tabs>
                <w:tab w:val="left" w:pos="6354"/>
              </w:tabs>
              <w:ind w:right="-18"/>
              <w:jc w:val="center"/>
              <w:rPr>
                <w:b/>
                <w:bCs/>
                <w:color w:val="000000"/>
              </w:rPr>
            </w:pPr>
            <w:r>
              <w:rPr>
                <w:b/>
                <w:bCs/>
                <w:color w:val="000000"/>
              </w:rPr>
              <w:t>C</w:t>
            </w:r>
            <w:r w:rsidR="00595822">
              <w:rPr>
                <w:b/>
                <w:bCs/>
                <w:color w:val="000000"/>
              </w:rPr>
              <w:t>RITERION</w:t>
            </w:r>
          </w:p>
          <w:p w14:paraId="3A7D7302" w14:textId="2EA382B6" w:rsidR="003A4D99" w:rsidRPr="00D77FEF" w:rsidRDefault="003A4D99" w:rsidP="00BA2200">
            <w:pPr>
              <w:widowControl w:val="0"/>
              <w:tabs>
                <w:tab w:val="left" w:pos="6354"/>
              </w:tabs>
              <w:ind w:right="-18"/>
              <w:jc w:val="center"/>
              <w:rPr>
                <w:b/>
                <w:bCs/>
                <w:color w:val="000000"/>
              </w:rPr>
            </w:pPr>
          </w:p>
        </w:tc>
        <w:tc>
          <w:tcPr>
            <w:tcW w:w="2250" w:type="dxa"/>
            <w:shd w:val="clear" w:color="auto" w:fill="E6E6E6"/>
            <w:vAlign w:val="center"/>
          </w:tcPr>
          <w:p w14:paraId="79B1EC10" w14:textId="77777777" w:rsidR="00BD65B9" w:rsidRPr="00D77FEF" w:rsidRDefault="00020D77" w:rsidP="00BA2200">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BD65B9" w:rsidRPr="003B7ABC" w14:paraId="7BC8997A" w14:textId="77777777" w:rsidTr="0051728A">
        <w:trPr>
          <w:trHeight w:val="668"/>
          <w:jc w:val="center"/>
        </w:trPr>
        <w:tc>
          <w:tcPr>
            <w:tcW w:w="4765" w:type="dxa"/>
            <w:vAlign w:val="center"/>
          </w:tcPr>
          <w:p w14:paraId="359ADB0F" w14:textId="5AC0F187" w:rsidR="00BD65B9" w:rsidRPr="003F1511" w:rsidRDefault="005F1432" w:rsidP="003F1511">
            <w:pPr>
              <w:widowControl w:val="0"/>
              <w:rPr>
                <w:bCs/>
              </w:rPr>
            </w:pPr>
            <w:r w:rsidRPr="003F1511">
              <w:t xml:space="preserve">Ability to provide the features &amp; functionality in </w:t>
            </w:r>
            <w:r w:rsidRPr="00257A16">
              <w:rPr>
                <w:b/>
              </w:rPr>
              <w:t xml:space="preserve">Attachment </w:t>
            </w:r>
            <w:r w:rsidR="003F1511" w:rsidRPr="00257A16">
              <w:rPr>
                <w:b/>
              </w:rPr>
              <w:t>7</w:t>
            </w:r>
            <w:r w:rsidR="003F1511">
              <w:t>:  Minimum Employment Recruitment Software Requirements</w:t>
            </w:r>
            <w:r w:rsidRPr="003F1511">
              <w:t xml:space="preserve"> </w:t>
            </w:r>
          </w:p>
        </w:tc>
        <w:tc>
          <w:tcPr>
            <w:tcW w:w="2250" w:type="dxa"/>
            <w:vAlign w:val="center"/>
          </w:tcPr>
          <w:p w14:paraId="10D2A31F" w14:textId="6C3C8CA1" w:rsidR="00BD65B9" w:rsidRPr="00FA4E3B" w:rsidRDefault="00624D84" w:rsidP="00BA2200">
            <w:pPr>
              <w:widowControl w:val="0"/>
              <w:tabs>
                <w:tab w:val="left" w:pos="2178"/>
              </w:tabs>
              <w:jc w:val="center"/>
              <w:rPr>
                <w:b/>
                <w:bCs/>
                <w:color w:val="000000"/>
              </w:rPr>
            </w:pPr>
            <w:r>
              <w:rPr>
                <w:b/>
                <w:bCs/>
                <w:color w:val="000000"/>
              </w:rPr>
              <w:t>17</w:t>
            </w:r>
          </w:p>
        </w:tc>
      </w:tr>
      <w:tr w:rsidR="00BD65B9" w:rsidRPr="003B7ABC" w14:paraId="72EB6CA6" w14:textId="77777777" w:rsidTr="0051728A">
        <w:trPr>
          <w:trHeight w:val="647"/>
          <w:jc w:val="center"/>
        </w:trPr>
        <w:tc>
          <w:tcPr>
            <w:tcW w:w="4765" w:type="dxa"/>
            <w:vAlign w:val="center"/>
          </w:tcPr>
          <w:p w14:paraId="59B4C685" w14:textId="3E40219D" w:rsidR="00BD65B9" w:rsidRPr="003F1511" w:rsidRDefault="005F1432" w:rsidP="00BA2200">
            <w:pPr>
              <w:widowControl w:val="0"/>
            </w:pPr>
            <w:r w:rsidRPr="003F1511">
              <w:t xml:space="preserve">Implementation Methodology </w:t>
            </w:r>
          </w:p>
        </w:tc>
        <w:tc>
          <w:tcPr>
            <w:tcW w:w="2250" w:type="dxa"/>
            <w:vAlign w:val="center"/>
          </w:tcPr>
          <w:p w14:paraId="0730B70F" w14:textId="1AC8E0D1" w:rsidR="00BD65B9" w:rsidRPr="00FA4E3B" w:rsidRDefault="00624D84" w:rsidP="00BA2200">
            <w:pPr>
              <w:widowControl w:val="0"/>
              <w:tabs>
                <w:tab w:val="left" w:pos="2178"/>
              </w:tabs>
              <w:jc w:val="center"/>
              <w:rPr>
                <w:b/>
                <w:bCs/>
                <w:color w:val="000000"/>
              </w:rPr>
            </w:pPr>
            <w:r>
              <w:rPr>
                <w:b/>
                <w:bCs/>
                <w:color w:val="000000"/>
              </w:rPr>
              <w:t>7</w:t>
            </w:r>
          </w:p>
        </w:tc>
      </w:tr>
      <w:tr w:rsidR="00BD65B9" w:rsidRPr="003B7ABC" w14:paraId="00F015A8" w14:textId="77777777" w:rsidTr="0051728A">
        <w:trPr>
          <w:trHeight w:val="647"/>
          <w:jc w:val="center"/>
        </w:trPr>
        <w:tc>
          <w:tcPr>
            <w:tcW w:w="4765" w:type="dxa"/>
            <w:vAlign w:val="center"/>
          </w:tcPr>
          <w:p w14:paraId="4CB410F8" w14:textId="7CD512BB" w:rsidR="00BD65B9" w:rsidRPr="003F1511" w:rsidRDefault="00257A16" w:rsidP="00BA2200">
            <w:pPr>
              <w:widowControl w:val="0"/>
            </w:pPr>
            <w:r>
              <w:t>Support S</w:t>
            </w:r>
            <w:r w:rsidR="005F1432" w:rsidRPr="003F1511">
              <w:t>ervice</w:t>
            </w:r>
            <w:r>
              <w:t>s</w:t>
            </w:r>
          </w:p>
        </w:tc>
        <w:tc>
          <w:tcPr>
            <w:tcW w:w="2250" w:type="dxa"/>
            <w:vAlign w:val="center"/>
          </w:tcPr>
          <w:p w14:paraId="32FBCCE4" w14:textId="779C95D6" w:rsidR="00BD65B9" w:rsidRPr="00FA4E3B" w:rsidRDefault="00624D84" w:rsidP="00BA2200">
            <w:pPr>
              <w:widowControl w:val="0"/>
              <w:jc w:val="center"/>
              <w:rPr>
                <w:b/>
                <w:bCs/>
                <w:color w:val="000000"/>
              </w:rPr>
            </w:pPr>
            <w:r>
              <w:rPr>
                <w:b/>
                <w:bCs/>
                <w:color w:val="000000"/>
              </w:rPr>
              <w:t>11</w:t>
            </w:r>
          </w:p>
        </w:tc>
      </w:tr>
      <w:tr w:rsidR="00BD65B9" w:rsidRPr="003B7ABC" w14:paraId="27C15840" w14:textId="77777777" w:rsidTr="0051728A">
        <w:trPr>
          <w:trHeight w:val="539"/>
          <w:jc w:val="center"/>
        </w:trPr>
        <w:tc>
          <w:tcPr>
            <w:tcW w:w="4765" w:type="dxa"/>
            <w:vAlign w:val="center"/>
          </w:tcPr>
          <w:p w14:paraId="157B84CF" w14:textId="4DDEF718" w:rsidR="00BD65B9" w:rsidRPr="003F1511" w:rsidRDefault="005F1432" w:rsidP="003F1511">
            <w:pPr>
              <w:widowControl w:val="0"/>
            </w:pPr>
            <w:r w:rsidRPr="003F1511">
              <w:t>Cost/Pricing</w:t>
            </w:r>
          </w:p>
        </w:tc>
        <w:tc>
          <w:tcPr>
            <w:tcW w:w="2250" w:type="dxa"/>
            <w:vAlign w:val="center"/>
          </w:tcPr>
          <w:p w14:paraId="008274A4" w14:textId="4431274A" w:rsidR="00BD65B9" w:rsidRPr="00FA4E3B" w:rsidRDefault="00624D84" w:rsidP="00BA2200">
            <w:pPr>
              <w:widowControl w:val="0"/>
              <w:jc w:val="center"/>
              <w:rPr>
                <w:b/>
                <w:bCs/>
                <w:color w:val="000000"/>
              </w:rPr>
            </w:pPr>
            <w:r>
              <w:rPr>
                <w:b/>
                <w:bCs/>
                <w:color w:val="000000"/>
              </w:rPr>
              <w:t>50</w:t>
            </w:r>
          </w:p>
        </w:tc>
      </w:tr>
      <w:tr w:rsidR="00595822" w:rsidRPr="003B7ABC" w14:paraId="6307DC17" w14:textId="77777777" w:rsidTr="0051728A">
        <w:trPr>
          <w:trHeight w:val="539"/>
          <w:jc w:val="center"/>
        </w:trPr>
        <w:tc>
          <w:tcPr>
            <w:tcW w:w="4765" w:type="dxa"/>
            <w:vAlign w:val="center"/>
          </w:tcPr>
          <w:p w14:paraId="3F634A38" w14:textId="458D955F" w:rsidR="00595822" w:rsidRPr="003F1511" w:rsidRDefault="00257A16" w:rsidP="003F1511">
            <w:pPr>
              <w:widowControl w:val="0"/>
            </w:pPr>
            <w:r>
              <w:t>Training S</w:t>
            </w:r>
            <w:r w:rsidR="005F1432" w:rsidRPr="003F1511">
              <w:t xml:space="preserve">ervices </w:t>
            </w:r>
          </w:p>
        </w:tc>
        <w:tc>
          <w:tcPr>
            <w:tcW w:w="2250" w:type="dxa"/>
            <w:vAlign w:val="center"/>
          </w:tcPr>
          <w:p w14:paraId="5F2329CF" w14:textId="5AA098BB" w:rsidR="00595822" w:rsidRPr="00FA4E3B" w:rsidRDefault="00624D84" w:rsidP="00BA2200">
            <w:pPr>
              <w:widowControl w:val="0"/>
              <w:jc w:val="center"/>
              <w:rPr>
                <w:b/>
                <w:bCs/>
                <w:color w:val="000000"/>
              </w:rPr>
            </w:pPr>
            <w:r>
              <w:rPr>
                <w:b/>
                <w:bCs/>
                <w:color w:val="000000"/>
              </w:rPr>
              <w:t>7</w:t>
            </w:r>
          </w:p>
        </w:tc>
      </w:tr>
      <w:tr w:rsidR="0051728A" w:rsidRPr="003B7ABC" w14:paraId="46868605" w14:textId="77777777" w:rsidTr="0051728A">
        <w:trPr>
          <w:trHeight w:val="539"/>
          <w:jc w:val="center"/>
        </w:trPr>
        <w:tc>
          <w:tcPr>
            <w:tcW w:w="4765" w:type="dxa"/>
            <w:vAlign w:val="center"/>
          </w:tcPr>
          <w:p w14:paraId="62EC7206" w14:textId="649AF00C" w:rsidR="0051728A" w:rsidRDefault="0051728A" w:rsidP="003F1511">
            <w:pPr>
              <w:widowControl w:val="0"/>
            </w:pPr>
            <w:r w:rsidRPr="0051728A">
              <w:t>Acceptance of the Terms and Conditions</w:t>
            </w:r>
          </w:p>
        </w:tc>
        <w:tc>
          <w:tcPr>
            <w:tcW w:w="2250" w:type="dxa"/>
            <w:vAlign w:val="center"/>
          </w:tcPr>
          <w:p w14:paraId="23DF3F27" w14:textId="2C1EE513" w:rsidR="0051728A" w:rsidRDefault="00624D84" w:rsidP="00BA2200">
            <w:pPr>
              <w:widowControl w:val="0"/>
              <w:jc w:val="center"/>
              <w:rPr>
                <w:b/>
                <w:bCs/>
                <w:color w:val="000000"/>
              </w:rPr>
            </w:pPr>
            <w:r>
              <w:rPr>
                <w:b/>
                <w:bCs/>
                <w:color w:val="000000"/>
              </w:rPr>
              <w:t>5</w:t>
            </w:r>
          </w:p>
        </w:tc>
      </w:tr>
      <w:tr w:rsidR="0051728A" w:rsidRPr="003B7ABC" w14:paraId="36D91A92" w14:textId="77777777" w:rsidTr="0051728A">
        <w:trPr>
          <w:trHeight w:val="539"/>
          <w:jc w:val="center"/>
        </w:trPr>
        <w:tc>
          <w:tcPr>
            <w:tcW w:w="4765" w:type="dxa"/>
            <w:vAlign w:val="center"/>
          </w:tcPr>
          <w:p w14:paraId="303F0C16" w14:textId="6A55B0DD" w:rsidR="0051728A" w:rsidRDefault="0051728A" w:rsidP="003F1511">
            <w:pPr>
              <w:widowControl w:val="0"/>
            </w:pPr>
            <w:r w:rsidRPr="0051728A">
              <w:t>(“DVBE”) Incentive Disabled Veterans Business Enterprise incentive is available to qualified proposers.</w:t>
            </w:r>
          </w:p>
        </w:tc>
        <w:tc>
          <w:tcPr>
            <w:tcW w:w="2250" w:type="dxa"/>
            <w:vAlign w:val="center"/>
          </w:tcPr>
          <w:p w14:paraId="7DBF8187" w14:textId="3CE1D6C8" w:rsidR="0051728A" w:rsidRDefault="0051728A" w:rsidP="00BA2200">
            <w:pPr>
              <w:widowControl w:val="0"/>
              <w:jc w:val="center"/>
              <w:rPr>
                <w:b/>
                <w:bCs/>
                <w:color w:val="000000"/>
              </w:rPr>
            </w:pPr>
            <w:r>
              <w:rPr>
                <w:b/>
                <w:bCs/>
                <w:color w:val="000000"/>
              </w:rPr>
              <w:t>3</w:t>
            </w:r>
          </w:p>
        </w:tc>
      </w:tr>
    </w:tbl>
    <w:p w14:paraId="5F796E4F" w14:textId="77777777" w:rsidR="00C37FF7" w:rsidRDefault="00C37FF7"/>
    <w:p w14:paraId="5089AF3B" w14:textId="351D6C93" w:rsidR="006562BF" w:rsidRPr="005E0EE1" w:rsidRDefault="00843658" w:rsidP="006562BF">
      <w:pPr>
        <w:widowControl w:val="0"/>
        <w:ind w:left="720" w:hanging="720"/>
        <w:rPr>
          <w:b/>
          <w:bCs/>
        </w:rPr>
      </w:pPr>
      <w:r>
        <w:rPr>
          <w:b/>
          <w:bCs/>
        </w:rPr>
        <w:t>10</w:t>
      </w:r>
      <w:r w:rsidR="006562BF" w:rsidRPr="005E0EE1">
        <w:rPr>
          <w:b/>
          <w:bCs/>
        </w:rPr>
        <w:t>.0</w:t>
      </w:r>
      <w:r w:rsidR="006562BF" w:rsidRPr="005E0EE1">
        <w:rPr>
          <w:b/>
          <w:bCs/>
        </w:rPr>
        <w:tab/>
      </w:r>
      <w:r w:rsidR="006562BF">
        <w:rPr>
          <w:b/>
          <w:bCs/>
        </w:rPr>
        <w:t>INTERVIEWS</w:t>
      </w:r>
    </w:p>
    <w:p w14:paraId="4D143ECD" w14:textId="77777777" w:rsidR="00FA6747" w:rsidRDefault="00FA6747" w:rsidP="00A66B5A">
      <w:pPr>
        <w:widowControl w:val="0"/>
        <w:ind w:left="720"/>
      </w:pPr>
    </w:p>
    <w:p w14:paraId="1CBA2C8B" w14:textId="3B17940D" w:rsidR="006562BF" w:rsidRDefault="006562BF" w:rsidP="00A66B5A">
      <w:pPr>
        <w:widowControl w:val="0"/>
        <w:ind w:left="720"/>
        <w:rPr>
          <w:color w:val="FF0000"/>
        </w:rPr>
      </w:pPr>
      <w:r>
        <w:t xml:space="preserve">The </w:t>
      </w:r>
      <w:r w:rsidR="00257A16">
        <w:t>Judicial Council</w:t>
      </w:r>
      <w:r>
        <w:t xml:space="preserve"> may 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2E543F">
        <w:t xml:space="preserve"> or </w:t>
      </w:r>
      <w:r w:rsidR="002E543F">
        <w:rPr>
          <w:color w:val="000000"/>
        </w:rPr>
        <w:t>to assist in finalizing the ranking of top-ranked proposals</w:t>
      </w:r>
      <w:r w:rsidR="002E543F">
        <w:t>.</w:t>
      </w:r>
      <w:r w:rsidR="002E543F" w:rsidRPr="005E0EE1">
        <w:t xml:space="preserve">  </w:t>
      </w:r>
      <w:r w:rsidR="00CE36CF" w:rsidRPr="00CE36CF">
        <w:t>The interview process may require a demonstration</w:t>
      </w:r>
      <w:r w:rsidR="0029196A">
        <w:t>.  The interview may also require a demonstration</w:t>
      </w:r>
      <w:r w:rsidR="00CE36CF" w:rsidRPr="00CE36CF">
        <w:t xml:space="preserve"> of equivalence if a brand name is included in the specifications.  </w:t>
      </w:r>
      <w:r w:rsidR="002E543F">
        <w:t xml:space="preserve">The interviews may be conducted in person or by phone.  </w:t>
      </w:r>
      <w:r w:rsidR="002E543F" w:rsidRPr="005E0EE1">
        <w:t>If conducted</w:t>
      </w:r>
      <w:r w:rsidR="002E543F">
        <w:t xml:space="preserve"> in person</w:t>
      </w:r>
      <w:r w:rsidR="002E543F" w:rsidRPr="005E0EE1">
        <w:t>,</w:t>
      </w:r>
      <w:r w:rsidR="002E543F">
        <w:t xml:space="preserve"> </w:t>
      </w:r>
      <w:r w:rsidRPr="005E0EE1">
        <w:t xml:space="preserve">interviews will likely be </w:t>
      </w:r>
      <w:r w:rsidR="00E00E57">
        <w:t>held</w:t>
      </w:r>
      <w:r w:rsidRPr="005E0EE1">
        <w:t xml:space="preserve"> </w:t>
      </w:r>
      <w:r>
        <w:t xml:space="preserve">at the </w:t>
      </w:r>
      <w:r w:rsidR="00257A16">
        <w:t>Judicial Council</w:t>
      </w:r>
      <w:r>
        <w:t xml:space="preserve">’s offices.  The </w:t>
      </w:r>
      <w:r w:rsidR="00257A16">
        <w:t>Judicial Council</w:t>
      </w:r>
      <w:r>
        <w:t xml:space="preserve"> will not reimburse </w:t>
      </w:r>
      <w:r w:rsidR="00A66B5A">
        <w:t>Proposers</w:t>
      </w:r>
      <w:r>
        <w:t xml:space="preserve"> for any costs incurred in traveling to or from the interview location.  </w:t>
      </w:r>
      <w:r w:rsidRPr="005E0EE1">
        <w:t xml:space="preserve">The </w:t>
      </w:r>
      <w:r w:rsidR="00257A16">
        <w:t>Judicial Council</w:t>
      </w:r>
      <w:r w:rsidRPr="005E0EE1">
        <w:t xml:space="preserve"> will notify</w:t>
      </w:r>
      <w:r>
        <w:t xml:space="preserve"> eligible </w:t>
      </w:r>
      <w:r w:rsidR="00AD59DB">
        <w:t>P</w:t>
      </w:r>
      <w:r>
        <w:t>roposers</w:t>
      </w:r>
      <w:r w:rsidRPr="005E0EE1">
        <w:t xml:space="preserve"> regarding interview arrangements</w:t>
      </w:r>
      <w:r w:rsidRPr="005E0EE1">
        <w:rPr>
          <w:color w:val="FF0000"/>
        </w:rPr>
        <w:t>.</w:t>
      </w:r>
    </w:p>
    <w:p w14:paraId="2D4BA3D1" w14:textId="77777777" w:rsidR="006562BF" w:rsidRDefault="006562BF" w:rsidP="006562BF">
      <w:pPr>
        <w:ind w:left="720"/>
        <w:rPr>
          <w:sz w:val="20"/>
          <w:szCs w:val="20"/>
        </w:rPr>
      </w:pPr>
    </w:p>
    <w:p w14:paraId="49D8622A" w14:textId="212F310A" w:rsidR="006562BF" w:rsidRPr="005E0EE1" w:rsidRDefault="00843658" w:rsidP="006562BF">
      <w:pPr>
        <w:keepNext/>
        <w:ind w:left="720" w:hanging="720"/>
        <w:rPr>
          <w:b/>
          <w:bCs/>
        </w:rPr>
      </w:pPr>
      <w:r>
        <w:rPr>
          <w:b/>
          <w:bCs/>
        </w:rPr>
        <w:t>11</w:t>
      </w:r>
      <w:r w:rsidR="006562BF" w:rsidRPr="005E0EE1">
        <w:rPr>
          <w:b/>
          <w:bCs/>
        </w:rPr>
        <w:t>.0</w:t>
      </w:r>
      <w:r w:rsidR="006562BF" w:rsidRPr="005E0EE1">
        <w:rPr>
          <w:b/>
          <w:bCs/>
        </w:rPr>
        <w:tab/>
        <w:t>CONFIDENTIAL OR PROPRIETARY INFORMATION</w:t>
      </w:r>
    </w:p>
    <w:p w14:paraId="0D3ACBEA" w14:textId="77777777" w:rsidR="006562BF" w:rsidRPr="00E46BDC" w:rsidRDefault="006562BF" w:rsidP="006562BF">
      <w:pPr>
        <w:pStyle w:val="RFPA"/>
        <w:keepNext/>
        <w:numPr>
          <w:ilvl w:val="0"/>
          <w:numId w:val="0"/>
        </w:numPr>
        <w:ind w:left="720" w:hanging="720"/>
        <w:rPr>
          <w:sz w:val="20"/>
          <w:szCs w:val="20"/>
        </w:rPr>
      </w:pPr>
    </w:p>
    <w:p w14:paraId="23AD7DA4" w14:textId="49C2FA98" w:rsidR="00AB548C" w:rsidRDefault="00AB548C" w:rsidP="00AB548C">
      <w:pPr>
        <w:ind w:left="720"/>
      </w:pPr>
      <w:r w:rsidRPr="00AB548C">
        <w:rPr>
          <w:b/>
          <w:caps/>
        </w:rPr>
        <w:t xml:space="preserve">Proposals are subject to disclosure pursuant to applicable provisions of the California Public Contract Code and </w:t>
      </w:r>
      <w:r w:rsidRPr="00AB548C">
        <w:rPr>
          <w:b/>
          <w:caps/>
          <w:color w:val="000000" w:themeColor="text1"/>
        </w:rPr>
        <w:t>rule 10.500 of the California Rules of Court</w:t>
      </w:r>
      <w:hyperlink w:history="1"/>
      <w:r w:rsidRPr="00AB548C">
        <w:rPr>
          <w:b/>
          <w:caps/>
          <w:color w:val="000000" w:themeColor="text1"/>
        </w:rPr>
        <w:t>.</w:t>
      </w:r>
      <w:r w:rsidRPr="00AB548C">
        <w:rPr>
          <w:b/>
          <w:color w:val="000000" w:themeColor="text1"/>
        </w:rPr>
        <w:t xml:space="preserve"> </w:t>
      </w:r>
      <w:r w:rsidR="00292140">
        <w:rPr>
          <w:color w:val="000000" w:themeColor="text1"/>
        </w:rPr>
        <w:t xml:space="preserve">The </w:t>
      </w:r>
      <w:r w:rsidR="00436DF7">
        <w:rPr>
          <w:color w:val="000000" w:themeColor="text1"/>
        </w:rPr>
        <w:t>Judicial Council</w:t>
      </w:r>
      <w:r w:rsidR="00292140">
        <w:rPr>
          <w:color w:val="000000" w:themeColor="text1"/>
        </w:rPr>
        <w:t xml:space="preserve"> will not disclose (i) social security numbers, or (ii) </w:t>
      </w:r>
      <w:r w:rsidR="00292140" w:rsidRPr="00A96548">
        <w:rPr>
          <w:rFonts w:cs="Arial"/>
          <w:spacing w:val="-3"/>
        </w:rPr>
        <w:t xml:space="preserve">balance sheets </w:t>
      </w:r>
      <w:r w:rsidR="00292140">
        <w:rPr>
          <w:rFonts w:cs="Arial"/>
          <w:spacing w:val="-3"/>
        </w:rPr>
        <w:t>or</w:t>
      </w:r>
      <w:r w:rsidR="00292140" w:rsidRPr="00A96548">
        <w:rPr>
          <w:rFonts w:cs="Arial"/>
          <w:spacing w:val="-3"/>
        </w:rPr>
        <w:t xml:space="preserve"> income statements</w:t>
      </w:r>
      <w:r w:rsidR="00292140">
        <w:rPr>
          <w:color w:val="000000" w:themeColor="text1"/>
        </w:rPr>
        <w:t xml:space="preserve"> submitted by a Proposer that is not a publicly-traded corporation.</w:t>
      </w:r>
      <w:r w:rsidR="00292140" w:rsidRPr="00E422E1">
        <w:t xml:space="preserve"> </w:t>
      </w:r>
      <w:r w:rsidR="002819AA">
        <w:t>All other information in p</w:t>
      </w:r>
      <w:r w:rsidR="002819AA" w:rsidRPr="00E422E1">
        <w:t xml:space="preserve">roposals </w:t>
      </w:r>
      <w:r w:rsidR="002819AA" w:rsidRPr="00E422E1">
        <w:lastRenderedPageBreak/>
        <w:t>will be disclosed in response to appl</w:t>
      </w:r>
      <w:r w:rsidR="002819AA">
        <w:t xml:space="preserve">icable public records requests.  Such disclosure will be made regardless of whether the proposal (or portions thereof) is marked “confidential,” “proprietary,” </w:t>
      </w:r>
      <w:r w:rsidR="007E32B2">
        <w:t xml:space="preserve">or otherwise, </w:t>
      </w:r>
      <w:r w:rsidR="002819AA">
        <w:t>and regardless of any statement in the proposal (</w:t>
      </w:r>
      <w:r w:rsidR="002475A4">
        <w:t>a</w:t>
      </w:r>
      <w:r w:rsidR="002819AA">
        <w:t xml:space="preserve">) purporting to limit the </w:t>
      </w:r>
      <w:r w:rsidR="00436DF7">
        <w:t>Judicial Council</w:t>
      </w:r>
      <w:r w:rsidR="002819AA">
        <w:t>’s right to disclose information in the proposal, or (</w:t>
      </w:r>
      <w:r w:rsidR="002475A4">
        <w:t>b</w:t>
      </w:r>
      <w:r w:rsidR="002819AA">
        <w:t xml:space="preserve">) requiring the </w:t>
      </w:r>
      <w:r w:rsidR="00436DF7">
        <w:t>Judicial Council</w:t>
      </w:r>
      <w:r w:rsidR="002819AA">
        <w:t xml:space="preserve"> to inform or obtain the consent of </w:t>
      </w:r>
      <w:r w:rsidR="0090254C">
        <w:t xml:space="preserve">the </w:t>
      </w:r>
      <w:r w:rsidR="002819AA">
        <w:t>Proposer prior to the disclosure of the proposal (or portions thereof). Any proposal that is password protected</w:t>
      </w:r>
      <w:r w:rsidR="0056424E">
        <w:t>, or contains</w:t>
      </w:r>
      <w:r w:rsidR="002819AA">
        <w:t xml:space="preserve"> portions that are password protected, </w:t>
      </w:r>
      <w:r w:rsidR="00292140">
        <w:t>may</w:t>
      </w:r>
      <w:r w:rsidR="002819AA">
        <w:t xml:space="preserve"> be rejected. </w:t>
      </w:r>
      <w:r w:rsidR="002819AA" w:rsidRPr="00E422E1">
        <w:t>Proposers are accordingly cautioned not to include confidential</w:t>
      </w:r>
      <w:r w:rsidR="002819AA">
        <w:t xml:space="preserve">, </w:t>
      </w:r>
      <w:r w:rsidR="002819AA" w:rsidRPr="00E422E1">
        <w:t>proprietary</w:t>
      </w:r>
      <w:r w:rsidR="002819AA">
        <w:t>, or privileged</w:t>
      </w:r>
      <w:r w:rsidR="002819AA" w:rsidRPr="00E422E1">
        <w:t xml:space="preserve"> information in proposals.</w:t>
      </w:r>
    </w:p>
    <w:p w14:paraId="51B9C7CE" w14:textId="77777777" w:rsidR="00A90070" w:rsidRDefault="00A90070">
      <w:pPr>
        <w:pStyle w:val="BodyTextIndent"/>
        <w:spacing w:after="240"/>
        <w:ind w:left="720"/>
      </w:pPr>
    </w:p>
    <w:p w14:paraId="5F3311C3" w14:textId="01590914" w:rsidR="00825BC4" w:rsidRDefault="00843658" w:rsidP="0051728A">
      <w:pPr>
        <w:keepNext/>
        <w:ind w:left="720" w:hanging="720"/>
        <w:rPr>
          <w:b/>
          <w:bCs/>
        </w:rPr>
      </w:pPr>
      <w:r>
        <w:rPr>
          <w:b/>
          <w:bCs/>
        </w:rPr>
        <w:t>12</w:t>
      </w:r>
      <w:r w:rsidR="00B94738">
        <w:rPr>
          <w:b/>
          <w:bCs/>
        </w:rPr>
        <w:t>.0</w:t>
      </w:r>
      <w:r w:rsidR="00B94738">
        <w:rPr>
          <w:b/>
          <w:bCs/>
        </w:rPr>
        <w:tab/>
        <w:t xml:space="preserve">DISABLED VETERAN BUSINESS </w:t>
      </w:r>
      <w:r w:rsidR="00825BC4">
        <w:rPr>
          <w:b/>
          <w:bCs/>
        </w:rPr>
        <w:t xml:space="preserve">ENTERPRISE </w:t>
      </w:r>
      <w:r w:rsidR="00E95AE2">
        <w:rPr>
          <w:b/>
          <w:bCs/>
        </w:rPr>
        <w:t>INCENTIVE</w:t>
      </w:r>
    </w:p>
    <w:p w14:paraId="7C7EA767" w14:textId="77777777" w:rsidR="00967318" w:rsidRDefault="00967318" w:rsidP="0051728A">
      <w:pPr>
        <w:pStyle w:val="BodyText"/>
        <w:spacing w:after="0"/>
        <w:ind w:left="720"/>
      </w:pPr>
    </w:p>
    <w:p w14:paraId="586E2AE7" w14:textId="77777777" w:rsidR="00257A16" w:rsidRDefault="00257A16" w:rsidP="0051728A">
      <w:pPr>
        <w:pStyle w:val="BodyText"/>
        <w:spacing w:after="0"/>
        <w:ind w:left="1440" w:hanging="720"/>
      </w:pPr>
      <w:r>
        <w:t>12.1</w:t>
      </w:r>
      <w:r>
        <w:tab/>
        <w:t xml:space="preserve">Qualification for the DVBE incentive is not mandatory.  Failure to qualify for the DVBE incentive will not render a proposal non-responsive.  </w:t>
      </w:r>
    </w:p>
    <w:p w14:paraId="1570BD0F" w14:textId="77777777" w:rsidR="00257A16" w:rsidRDefault="00257A16" w:rsidP="0051728A">
      <w:pPr>
        <w:pStyle w:val="BodyText"/>
        <w:spacing w:after="0"/>
        <w:ind w:left="720"/>
      </w:pPr>
    </w:p>
    <w:p w14:paraId="21119376" w14:textId="77777777" w:rsidR="00257A16" w:rsidRDefault="00257A16" w:rsidP="0051728A">
      <w:pPr>
        <w:pStyle w:val="BodyText"/>
        <w:spacing w:after="0"/>
        <w:ind w:left="1440" w:hanging="720"/>
      </w:pPr>
      <w:r>
        <w:t>12.2</w:t>
      </w:r>
      <w:r>
        <w:tab/>
        <w:t xml:space="preserve">Eligibility for and application of the DVBE incentive is governed by the Judicial Council’s DVBE Rules and Procedures.  Proposer will receive a DVBE incentive if, in the Judicial Council’s sole determination, Proposer has met all applicable requirements.  If Proposer receives the DVBE incentive, a number of points will be added to the score assigned to Proposer’s proposal.  The number of points that will be added is specified in Section 9 above.  </w:t>
      </w:r>
    </w:p>
    <w:p w14:paraId="3A52D362" w14:textId="77777777" w:rsidR="00257A16" w:rsidRDefault="00257A16" w:rsidP="0051728A">
      <w:pPr>
        <w:pStyle w:val="BodyText"/>
        <w:spacing w:after="0"/>
        <w:ind w:left="720"/>
      </w:pPr>
    </w:p>
    <w:p w14:paraId="16843550" w14:textId="77777777" w:rsidR="00257A16" w:rsidRDefault="00257A16" w:rsidP="0051728A">
      <w:pPr>
        <w:pStyle w:val="BodyText"/>
        <w:spacing w:after="0"/>
        <w:ind w:left="1440" w:hanging="720"/>
      </w:pPr>
      <w:r>
        <w:t>12.3</w:t>
      </w:r>
      <w:r>
        <w:tab/>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68FE0850" w14:textId="77777777" w:rsidR="00257A16" w:rsidRDefault="00257A16" w:rsidP="0051728A">
      <w:pPr>
        <w:pStyle w:val="BodyText"/>
        <w:spacing w:after="0"/>
        <w:ind w:left="720"/>
      </w:pPr>
    </w:p>
    <w:p w14:paraId="7491E57D" w14:textId="77777777" w:rsidR="00257A16" w:rsidRDefault="00257A16" w:rsidP="0051728A">
      <w:pPr>
        <w:pStyle w:val="BodyText"/>
        <w:spacing w:after="0"/>
        <w:ind w:left="720"/>
      </w:pPr>
      <w:r>
        <w:t>12.4</w:t>
      </w:r>
      <w:r>
        <w:tab/>
        <w:t xml:space="preserve">If Proposer wishes to seek the DVBE incentive: </w:t>
      </w:r>
    </w:p>
    <w:p w14:paraId="1C1DD2FD" w14:textId="77777777" w:rsidR="00257A16" w:rsidRDefault="00257A16" w:rsidP="0051728A">
      <w:pPr>
        <w:pStyle w:val="BodyText"/>
        <w:spacing w:after="0"/>
        <w:ind w:left="720"/>
      </w:pPr>
    </w:p>
    <w:p w14:paraId="3F340103" w14:textId="70D58A2A" w:rsidR="00257A16" w:rsidRDefault="00257A16" w:rsidP="0051728A">
      <w:pPr>
        <w:pStyle w:val="BodyText"/>
        <w:spacing w:after="0"/>
        <w:ind w:left="1440" w:hanging="720"/>
      </w:pPr>
      <w:r>
        <w:tab/>
        <w:t xml:space="preserve">Proposer must submit with its proposal a DVBE Declaration </w:t>
      </w:r>
      <w:r w:rsidR="006E43CD">
        <w:rPr>
          <w:b/>
        </w:rPr>
        <w:t>(Attachment 10</w:t>
      </w:r>
      <w:r w:rsidRPr="00436DF7">
        <w:rPr>
          <w:b/>
        </w:rPr>
        <w:t xml:space="preserve">) </w:t>
      </w:r>
      <w:r>
        <w:t>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NOTE: The DVBE Declaration is not required if Proposer will qualify for the DVBE incentive using a BUP on file with DGS.</w:t>
      </w:r>
    </w:p>
    <w:p w14:paraId="4917A668" w14:textId="77777777" w:rsidR="00257A16" w:rsidRDefault="00257A16" w:rsidP="0051728A">
      <w:pPr>
        <w:pStyle w:val="BodyText"/>
        <w:spacing w:after="0"/>
        <w:ind w:left="720"/>
      </w:pPr>
    </w:p>
    <w:p w14:paraId="2B57C736" w14:textId="7FA93DD2" w:rsidR="00257A16" w:rsidRDefault="00A9421C" w:rsidP="0051728A">
      <w:pPr>
        <w:pStyle w:val="BodyText"/>
        <w:spacing w:after="0"/>
        <w:ind w:left="1440" w:hanging="720"/>
      </w:pPr>
      <w:r>
        <w:t>12.5</w:t>
      </w:r>
      <w:r w:rsidR="00257A16">
        <w:tab/>
        <w:t xml:space="preserve">Proposer must complete and submit with its proposal the Bidder Declaration </w:t>
      </w:r>
      <w:r w:rsidR="006E43CD">
        <w:rPr>
          <w:b/>
        </w:rPr>
        <w:t>(Attachment 11</w:t>
      </w:r>
      <w:r w:rsidR="00257A16" w:rsidRPr="00436DF7">
        <w:rPr>
          <w:b/>
        </w:rPr>
        <w:t>)</w:t>
      </w:r>
      <w:r w:rsidR="00257A16">
        <w:t>.  Proposer must submit with the Bidder Declaration all materials required in the Bidder Declaration.</w:t>
      </w:r>
    </w:p>
    <w:p w14:paraId="61823DE1" w14:textId="77777777" w:rsidR="00257A16" w:rsidRDefault="00257A16" w:rsidP="0051728A">
      <w:pPr>
        <w:pStyle w:val="BodyText"/>
        <w:spacing w:after="0"/>
        <w:ind w:left="720"/>
      </w:pPr>
    </w:p>
    <w:p w14:paraId="5C8CC3B8" w14:textId="6D4A4CF7" w:rsidR="00257A16" w:rsidRDefault="00A9421C" w:rsidP="0051728A">
      <w:pPr>
        <w:pStyle w:val="BodyText"/>
        <w:spacing w:after="0"/>
        <w:ind w:left="1440" w:hanging="720"/>
      </w:pPr>
      <w:r>
        <w:t>12.6</w:t>
      </w:r>
      <w:r w:rsidR="00257A16">
        <w:tab/>
        <w:t xml:space="preserve">Failure to complete and submit these forms as required will result in Proposer not receiving the DVBE incentive.  In addition, the Judicial Council may request </w:t>
      </w:r>
      <w:r w:rsidR="00257A16">
        <w:lastRenderedPageBreak/>
        <w:t xml:space="preserve">additional written clarifying information.  Failure to provide this information as requested will result in Proposer not receiving the DVBE incentive.  </w:t>
      </w:r>
    </w:p>
    <w:p w14:paraId="1F3D41A9" w14:textId="77777777" w:rsidR="00257A16" w:rsidRDefault="00257A16" w:rsidP="0051728A">
      <w:pPr>
        <w:pStyle w:val="BodyText"/>
        <w:spacing w:after="0"/>
        <w:ind w:left="720"/>
      </w:pPr>
    </w:p>
    <w:p w14:paraId="0C0CC5BE" w14:textId="4428BDA0" w:rsidR="00257A16" w:rsidRDefault="00A9421C" w:rsidP="0051728A">
      <w:pPr>
        <w:pStyle w:val="BodyText"/>
        <w:spacing w:after="0"/>
        <w:ind w:left="1440" w:hanging="720"/>
      </w:pPr>
      <w:r>
        <w:t>12.7</w:t>
      </w:r>
      <w:r w:rsidR="00257A16">
        <w:tab/>
        <w:t xml:space="preserve">If this solicitation is for IT goods and services, the application of the DVBE incentive may be affected by application of the small business preference.  For additional information, see the Judicial Council’s Small Business Preference Procedures for the Procurement of Information Technology Goods and Services.  </w:t>
      </w:r>
    </w:p>
    <w:p w14:paraId="610AB93A" w14:textId="77777777" w:rsidR="00257A16" w:rsidRDefault="00257A16" w:rsidP="0051728A">
      <w:pPr>
        <w:pStyle w:val="BodyText"/>
        <w:spacing w:after="0"/>
        <w:ind w:left="720"/>
      </w:pPr>
    </w:p>
    <w:p w14:paraId="7370D08A" w14:textId="0A473773" w:rsidR="00257A16" w:rsidRDefault="00A9421C" w:rsidP="0051728A">
      <w:pPr>
        <w:pStyle w:val="BodyText"/>
        <w:spacing w:after="0"/>
        <w:ind w:left="1440" w:hanging="720"/>
      </w:pPr>
      <w:r>
        <w:t>12.8</w:t>
      </w:r>
      <w:r w:rsidR="00257A16">
        <w:tab/>
        <w:t>If Proposer receives the DVBE incentive: (i) Proposer will be required to complete a post-contract DVBE certification if DVBE subcontractors are used; (ii) Proposer must use any DVBE subcontractor(s) identified in its proposal unless the Judicial Council approves in writing the substitution of another DVBE; and (iii) failure to meet the DVBE commitment set forth in its proposal will constitute a breach of contract.</w:t>
      </w:r>
    </w:p>
    <w:p w14:paraId="49FD429B" w14:textId="77777777" w:rsidR="00257A16" w:rsidRDefault="00257A16" w:rsidP="0051728A">
      <w:pPr>
        <w:pStyle w:val="BodyText"/>
        <w:spacing w:after="0"/>
        <w:ind w:left="720"/>
      </w:pPr>
    </w:p>
    <w:p w14:paraId="5961EC26" w14:textId="13F1138C" w:rsidR="00825BC4" w:rsidRPr="00257A16" w:rsidRDefault="00257A16" w:rsidP="0051728A">
      <w:pPr>
        <w:pStyle w:val="BodyText"/>
        <w:spacing w:after="0"/>
        <w:ind w:left="720"/>
        <w:rPr>
          <w:b/>
        </w:rPr>
      </w:pPr>
      <w:r w:rsidRPr="00257A16">
        <w:rPr>
          <w:b/>
        </w:rPr>
        <w:t>FRAUDULENT MISREPREPRETATION IN CONNECTION WITH THE DVBE INCENTIVE IS A MISDEMEANOR AND IS PUNISHABLE BY IMPRISONMENT OR FINE, AND VIOLATORS ARE LIABLE FOR CIVIL PENALTIES. SEE MVC 999.9.</w:t>
      </w:r>
    </w:p>
    <w:p w14:paraId="180AF1D1" w14:textId="4468F61F" w:rsidR="00967318" w:rsidRDefault="00843658" w:rsidP="0096731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13</w:t>
      </w:r>
      <w:r w:rsidR="00967318">
        <w:rPr>
          <w:rFonts w:ascii="Times New Roman Bold" w:hAnsi="Times New Roman Bold"/>
          <w:b/>
          <w:caps/>
          <w:color w:val="000000" w:themeColor="text1"/>
          <w:szCs w:val="20"/>
          <w:u w:val="none"/>
        </w:rPr>
        <w:t>.0</w:t>
      </w:r>
      <w:r w:rsidR="00967318">
        <w:rPr>
          <w:rFonts w:ascii="Times New Roman Bold" w:hAnsi="Times New Roman Bold"/>
          <w:b/>
          <w:caps/>
          <w:color w:val="000000" w:themeColor="text1"/>
          <w:szCs w:val="20"/>
          <w:u w:val="none"/>
        </w:rPr>
        <w:tab/>
        <w:t>SMALL business preference</w:t>
      </w:r>
    </w:p>
    <w:p w14:paraId="76EB8D4E" w14:textId="6926DF63" w:rsidR="00967318" w:rsidRDefault="00A9421C" w:rsidP="00A9421C">
      <w:pPr>
        <w:ind w:left="1440" w:hanging="720"/>
      </w:pPr>
      <w:r>
        <w:t>13.1</w:t>
      </w:r>
      <w:r>
        <w:tab/>
      </w:r>
      <w:r w:rsidR="00967318">
        <w:t xml:space="preserve">Small business participation is not mandatory.  Failure to qualify for the small business preference will not render a proposal non-responsive.  </w:t>
      </w:r>
    </w:p>
    <w:p w14:paraId="4598D3E2" w14:textId="77777777" w:rsidR="00967318" w:rsidRDefault="00967318" w:rsidP="00967318">
      <w:pPr>
        <w:ind w:left="720"/>
      </w:pPr>
    </w:p>
    <w:p w14:paraId="13056A55" w14:textId="1354C40A" w:rsidR="00967318" w:rsidRDefault="00A9421C" w:rsidP="00A9421C">
      <w:pPr>
        <w:ind w:left="1440" w:hanging="720"/>
      </w:pPr>
      <w:r>
        <w:t>13.2</w:t>
      </w:r>
      <w:r>
        <w:tab/>
      </w:r>
      <w:r w:rsidR="00967318">
        <w:t xml:space="preserve">Eligibility for and application of the small business preference is governed by the </w:t>
      </w:r>
      <w:r w:rsidR="00436DF7">
        <w:t>Judicial Council</w:t>
      </w:r>
      <w:r w:rsidR="00967318">
        <w:t xml:space="preserve">’s Small Business Preference Procedures for the Procurement of Information Technology Goods and Services.  The Proposer will receive a small business preference if, in the </w:t>
      </w:r>
      <w:r w:rsidR="00436DF7">
        <w:t>Judicial Council</w:t>
      </w:r>
      <w:r w:rsidR="00967318">
        <w:t>’s sole determination, the Proposer has met all applicable requirements.  If the Proposer receives the small business preference, the score assigned to its proposal will be increased by an amount equal to 5% of the points assigned to the highest scored proposal.  If a DVBE incentive is also offered in connection with this solicitation, additional rules regarding the interaction between the small business preference and the DVBE incentive apply.</w:t>
      </w:r>
    </w:p>
    <w:p w14:paraId="51CD0190" w14:textId="77777777" w:rsidR="00967318" w:rsidRDefault="00967318" w:rsidP="00967318">
      <w:pPr>
        <w:ind w:left="720"/>
      </w:pPr>
    </w:p>
    <w:p w14:paraId="40C1E47A" w14:textId="35F17CC4" w:rsidR="00967318" w:rsidRDefault="00A9421C" w:rsidP="00A9421C">
      <w:pPr>
        <w:ind w:left="1440" w:hanging="720"/>
      </w:pPr>
      <w:r>
        <w:t>13.3</w:t>
      </w:r>
      <w:r>
        <w:tab/>
      </w:r>
      <w:r w:rsidR="00967318">
        <w:t xml:space="preserve">To receive the small business preference, the Proposer must be either (i) a Department of General Services (“DGS”) certified small business or microbusiness performing a commercially useful function, or (ii) a DGS-certified small business nonprofit veteran service agency. </w:t>
      </w:r>
    </w:p>
    <w:p w14:paraId="6966FD20" w14:textId="77777777" w:rsidR="00967318" w:rsidRDefault="00967318" w:rsidP="00967318">
      <w:pPr>
        <w:ind w:left="720"/>
      </w:pPr>
    </w:p>
    <w:p w14:paraId="2F09A88A" w14:textId="0C4C2979" w:rsidR="00967318" w:rsidRDefault="00A9421C" w:rsidP="00A9421C">
      <w:pPr>
        <w:ind w:left="1440" w:hanging="720"/>
      </w:pPr>
      <w:r>
        <w:t>13.4</w:t>
      </w:r>
      <w:r>
        <w:tab/>
      </w:r>
      <w:r w:rsidR="00967318">
        <w:t xml:space="preserve">If the Proposer wishes to seek the small business preference, the Proposer must complete and submit with its proposal the Small Business Declaration </w:t>
      </w:r>
      <w:r w:rsidR="00967318" w:rsidRPr="00436DF7">
        <w:rPr>
          <w:b/>
        </w:rPr>
        <w:t>(Attachment 5)</w:t>
      </w:r>
      <w:r w:rsidR="00967318">
        <w:t xml:space="preserve">.  The Proposer must submit with the Small Business Declaration all materials required in the Small Business Declaration. </w:t>
      </w:r>
    </w:p>
    <w:p w14:paraId="20938FE6" w14:textId="77777777" w:rsidR="00967318" w:rsidRDefault="00967318" w:rsidP="00967318">
      <w:pPr>
        <w:ind w:left="1440" w:hanging="720"/>
      </w:pPr>
    </w:p>
    <w:p w14:paraId="58043542" w14:textId="60DFB842" w:rsidR="00967318" w:rsidRDefault="00A9421C" w:rsidP="00A9421C">
      <w:pPr>
        <w:ind w:left="1440" w:hanging="720"/>
      </w:pPr>
      <w:r>
        <w:lastRenderedPageBreak/>
        <w:t>13.5</w:t>
      </w:r>
      <w:r>
        <w:tab/>
      </w:r>
      <w:r w:rsidR="00967318">
        <w:t xml:space="preserve">Failure to complete and submit the Small Business Declaration as required will result in the Proposer not receiving the small business preference.  In addition, the </w:t>
      </w:r>
      <w:r w:rsidR="00436DF7">
        <w:t>Judicial Council</w:t>
      </w:r>
      <w:r w:rsidR="00967318">
        <w:t xml:space="preserve"> may request additional written clarifying information.  Failure to provide this information as requested will result in the Proposer not receiving the small business preference.  </w:t>
      </w:r>
    </w:p>
    <w:p w14:paraId="347C027D" w14:textId="77777777" w:rsidR="00967318" w:rsidRDefault="00967318" w:rsidP="00967318">
      <w:pPr>
        <w:ind w:left="720"/>
      </w:pPr>
    </w:p>
    <w:p w14:paraId="14784343" w14:textId="01ACA9C0" w:rsidR="00967318" w:rsidRDefault="00A9421C" w:rsidP="00A9421C">
      <w:pPr>
        <w:ind w:left="1440" w:hanging="720"/>
      </w:pPr>
      <w:r>
        <w:t>13.6</w:t>
      </w:r>
      <w:r>
        <w:tab/>
      </w:r>
      <w:r w:rsidR="00967318">
        <w:t xml:space="preserve">If the Proposer receives the small business preference, (i) the Proposer will be required to complete a post-contract report; and (ii) failure to meet the small business </w:t>
      </w:r>
      <w:r w:rsidR="00967318">
        <w:rPr>
          <w:rFonts w:cstheme="minorHAnsi"/>
        </w:rPr>
        <w:t xml:space="preserve">commitment set forth </w:t>
      </w:r>
      <w:r w:rsidR="00967318">
        <w:t xml:space="preserve">in its proposal will constitute a breach of contract.  </w:t>
      </w:r>
    </w:p>
    <w:p w14:paraId="64B9309D" w14:textId="77777777" w:rsidR="00967318" w:rsidRDefault="00967318" w:rsidP="00967318">
      <w:pPr>
        <w:ind w:left="720"/>
      </w:pPr>
    </w:p>
    <w:p w14:paraId="2F8AD79E" w14:textId="77777777" w:rsidR="00967318" w:rsidRDefault="00967318" w:rsidP="00967318">
      <w:pPr>
        <w:ind w:left="720"/>
      </w:pPr>
      <w:r>
        <w:rPr>
          <w:b/>
        </w:rPr>
        <w:t>FRAUDULENT MISREPREPRETATION IN CONNECTION WITH THE SMALL BUSINESS PREFERNCE IS UNLAWFUL AND IS</w:t>
      </w:r>
      <w:r w:rsidRPr="00972A28">
        <w:rPr>
          <w:b/>
        </w:rPr>
        <w:t xml:space="preserve"> PUNISHABLE BY </w:t>
      </w:r>
      <w:r>
        <w:rPr>
          <w:b/>
        </w:rPr>
        <w:t>CIVIL PENALTIES</w:t>
      </w:r>
      <w:r w:rsidRPr="00972A28">
        <w:rPr>
          <w:b/>
        </w:rPr>
        <w:t>.</w:t>
      </w:r>
      <w:r>
        <w:rPr>
          <w:b/>
        </w:rPr>
        <w:t xml:space="preserve"> SEE GOVERNMENT CODE SECTION 14842.5.</w:t>
      </w:r>
    </w:p>
    <w:p w14:paraId="797BE3DF" w14:textId="46E584C6" w:rsidR="00053778" w:rsidRPr="0046465F" w:rsidRDefault="00512CCE"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843658">
        <w:rPr>
          <w:rFonts w:ascii="Times New Roman Bold" w:hAnsi="Times New Roman Bold"/>
          <w:b/>
          <w:caps/>
          <w:color w:val="000000" w:themeColor="text1"/>
          <w:szCs w:val="20"/>
          <w:u w:val="none"/>
        </w:rPr>
        <w:t>4</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20E1D15B" w14:textId="4775042B"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w:t>
      </w:r>
      <w:r w:rsidR="00E9414D">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sidR="00436DF7">
        <w:rPr>
          <w:color w:val="000000" w:themeColor="text1"/>
        </w:rPr>
        <w:t>Judicial Council</w:t>
      </w:r>
      <w:r w:rsidRPr="005A3E81">
        <w:rPr>
          <w:color w:val="000000" w:themeColor="text1"/>
        </w:rPr>
        <w:t xml:space="preserve"> to receive a solicitation specifications protest is</w:t>
      </w:r>
      <w:r w:rsidR="000272F4">
        <w:rPr>
          <w:color w:val="000000" w:themeColor="text1"/>
        </w:rPr>
        <w:t xml:space="preserve"> within 24 hours after the bid due date and time</w:t>
      </w:r>
      <w:r w:rsidRPr="005A3E81">
        <w:rPr>
          <w:color w:val="000000" w:themeColor="text1"/>
        </w:rPr>
        <w:t xml:space="preserve">. </w:t>
      </w:r>
      <w:r>
        <w:rPr>
          <w:color w:val="000000" w:themeColor="text1"/>
        </w:rPr>
        <w:t xml:space="preserve">Protests </w:t>
      </w:r>
      <w:r w:rsidR="00A12D99">
        <w:rPr>
          <w:color w:val="000000" w:themeColor="text1"/>
        </w:rPr>
        <w:t xml:space="preserve">must </w:t>
      </w:r>
      <w:r>
        <w:rPr>
          <w:color w:val="000000" w:themeColor="text1"/>
        </w:rPr>
        <w:t xml:space="preserve">be sent to: </w:t>
      </w:r>
    </w:p>
    <w:p w14:paraId="122966E7" w14:textId="77777777" w:rsidR="00053778" w:rsidRDefault="00053778" w:rsidP="00053778">
      <w:pPr>
        <w:ind w:left="720"/>
        <w:rPr>
          <w:noProof/>
          <w:color w:val="000000" w:themeColor="text1"/>
          <w:szCs w:val="20"/>
        </w:rPr>
      </w:pPr>
    </w:p>
    <w:p w14:paraId="6787E8A4" w14:textId="6530ECD7" w:rsidR="00843658" w:rsidRDefault="00843658" w:rsidP="00843658">
      <w:pPr>
        <w:ind w:left="1440"/>
        <w:jc w:val="both"/>
        <w:rPr>
          <w:color w:val="000000" w:themeColor="text1"/>
        </w:rPr>
      </w:pPr>
      <w:r w:rsidRPr="00886125">
        <w:rPr>
          <w:b/>
          <w:color w:val="000000" w:themeColor="text1"/>
        </w:rPr>
        <w:t>Attn</w:t>
      </w:r>
      <w:r>
        <w:rPr>
          <w:b/>
          <w:color w:val="000000" w:themeColor="text1"/>
        </w:rPr>
        <w:t xml:space="preserve">: Protest Hearing Officer, RFP# </w:t>
      </w:r>
      <w:r w:rsidRPr="00DB07F4">
        <w:rPr>
          <w:b/>
          <w:color w:val="000000" w:themeColor="text1"/>
          <w:u w:val="single"/>
        </w:rPr>
        <w:t>HR-TC-2016-04-ML</w:t>
      </w:r>
    </w:p>
    <w:p w14:paraId="63F4D423" w14:textId="77777777" w:rsidR="00843658" w:rsidRDefault="00843658" w:rsidP="00843658">
      <w:pPr>
        <w:ind w:left="1440"/>
        <w:jc w:val="both"/>
        <w:rPr>
          <w:color w:val="000000" w:themeColor="text1"/>
        </w:rPr>
      </w:pPr>
      <w:r>
        <w:rPr>
          <w:color w:val="000000" w:themeColor="text1"/>
        </w:rPr>
        <w:t>Judicial Council of California</w:t>
      </w:r>
    </w:p>
    <w:p w14:paraId="427B2685" w14:textId="77777777" w:rsidR="00843658" w:rsidRDefault="00843658" w:rsidP="00843658">
      <w:pPr>
        <w:ind w:left="1440"/>
        <w:jc w:val="both"/>
        <w:rPr>
          <w:color w:val="000000" w:themeColor="text1"/>
        </w:rPr>
      </w:pPr>
      <w:r w:rsidRPr="00CB0385">
        <w:rPr>
          <w:color w:val="000000" w:themeColor="text1"/>
        </w:rPr>
        <w:t>Branch Accounting and Procurement | Administrative Division</w:t>
      </w:r>
      <w:r>
        <w:rPr>
          <w:color w:val="000000" w:themeColor="text1"/>
        </w:rPr>
        <w:t xml:space="preserve"> </w:t>
      </w:r>
    </w:p>
    <w:p w14:paraId="09819410" w14:textId="77777777" w:rsidR="00843658" w:rsidRDefault="00843658" w:rsidP="00843658">
      <w:pPr>
        <w:ind w:left="1440"/>
        <w:jc w:val="both"/>
        <w:rPr>
          <w:color w:val="000000" w:themeColor="text1"/>
        </w:rPr>
      </w:pPr>
      <w:r>
        <w:rPr>
          <w:color w:val="000000" w:themeColor="text1"/>
        </w:rPr>
        <w:t>455 Golden Gate Avenue, 6th Floor</w:t>
      </w:r>
    </w:p>
    <w:p w14:paraId="4B19D1D3" w14:textId="77777777" w:rsidR="00843658" w:rsidRPr="00F3548B" w:rsidRDefault="00843658" w:rsidP="00843658">
      <w:pPr>
        <w:ind w:left="1440"/>
        <w:jc w:val="both"/>
        <w:rPr>
          <w:color w:val="000000" w:themeColor="text1"/>
        </w:rPr>
      </w:pPr>
      <w:r>
        <w:rPr>
          <w:color w:val="000000" w:themeColor="text1"/>
        </w:rPr>
        <w:t>San Francisco, CA 94102-3688</w:t>
      </w:r>
    </w:p>
    <w:p w14:paraId="222CC0A6" w14:textId="03E309DE" w:rsidR="000272F4" w:rsidRPr="00F3548B" w:rsidRDefault="000272F4" w:rsidP="00843658">
      <w:pPr>
        <w:ind w:left="1440"/>
        <w:rPr>
          <w:color w:val="000000" w:themeColor="text1"/>
        </w:rPr>
      </w:pPr>
    </w:p>
    <w:p w14:paraId="7120F4D5" w14:textId="77777777" w:rsidR="002C3530" w:rsidRDefault="002C3530" w:rsidP="002C3530"/>
    <w:p w14:paraId="185D74FC" w14:textId="77777777" w:rsidR="00C662D1" w:rsidRDefault="00C662D1"/>
    <w:p w14:paraId="545DA6B6" w14:textId="77777777" w:rsidR="00130AE7" w:rsidRDefault="00130AE7"/>
    <w:p w14:paraId="27D172AE" w14:textId="77777777" w:rsidR="00130AE7" w:rsidRDefault="00130AE7"/>
    <w:sectPr w:rsidR="00130AE7" w:rsidSect="00A30282">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B9066" w14:textId="77777777" w:rsidR="00CD7598" w:rsidRDefault="00CD7598" w:rsidP="00C37FF7">
      <w:r>
        <w:separator/>
      </w:r>
    </w:p>
  </w:endnote>
  <w:endnote w:type="continuationSeparator" w:id="0">
    <w:p w14:paraId="70748BE2" w14:textId="77777777" w:rsidR="00CD7598" w:rsidRDefault="00CD7598"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486066"/>
      <w:docPartObj>
        <w:docPartGallery w:val="Page Numbers (Bottom of Page)"/>
        <w:docPartUnique/>
      </w:docPartObj>
    </w:sdtPr>
    <w:sdtEndPr/>
    <w:sdtContent>
      <w:sdt>
        <w:sdtPr>
          <w:id w:val="-1705238520"/>
          <w:docPartObj>
            <w:docPartGallery w:val="Page Numbers (Top of Page)"/>
            <w:docPartUnique/>
          </w:docPartObj>
        </w:sdtPr>
        <w:sdtEndPr/>
        <w:sdtContent>
          <w:p w14:paraId="6F756033" w14:textId="4C4DF429" w:rsidR="00A30282" w:rsidRDefault="00A30282" w:rsidP="00A30282">
            <w:pPr>
              <w:pStyle w:val="Footer"/>
              <w:jc w:val="right"/>
            </w:pPr>
            <w:r>
              <w:t xml:space="preserve">Page </w:t>
            </w:r>
            <w:r>
              <w:rPr>
                <w:b/>
                <w:bCs/>
              </w:rPr>
              <w:fldChar w:fldCharType="begin"/>
            </w:r>
            <w:r>
              <w:rPr>
                <w:b/>
                <w:bCs/>
              </w:rPr>
              <w:instrText xml:space="preserve"> PAGE </w:instrText>
            </w:r>
            <w:r>
              <w:rPr>
                <w:b/>
                <w:bCs/>
              </w:rPr>
              <w:fldChar w:fldCharType="separate"/>
            </w:r>
            <w:r w:rsidR="00953443">
              <w:rPr>
                <w:b/>
                <w:bCs/>
                <w:noProof/>
              </w:rPr>
              <w:t>9</w:t>
            </w:r>
            <w:r>
              <w:rPr>
                <w:b/>
                <w:bCs/>
              </w:rPr>
              <w:fldChar w:fldCharType="end"/>
            </w:r>
            <w:r>
              <w:t xml:space="preserve"> of </w:t>
            </w:r>
            <w:r>
              <w:rPr>
                <w:b/>
                <w:bCs/>
              </w:rPr>
              <w:fldChar w:fldCharType="begin"/>
            </w:r>
            <w:r>
              <w:rPr>
                <w:b/>
                <w:bCs/>
              </w:rPr>
              <w:instrText xml:space="preserve"> NUMPAGES  </w:instrText>
            </w:r>
            <w:r>
              <w:rPr>
                <w:b/>
                <w:bCs/>
              </w:rPr>
              <w:fldChar w:fldCharType="separate"/>
            </w:r>
            <w:r w:rsidR="00953443">
              <w:rPr>
                <w:b/>
                <w:bCs/>
                <w:noProof/>
              </w:rPr>
              <w:t>12</w:t>
            </w:r>
            <w:r>
              <w:rPr>
                <w:b/>
                <w:bCs/>
              </w:rPr>
              <w:fldChar w:fldCharType="end"/>
            </w:r>
          </w:p>
        </w:sdtContent>
      </w:sdt>
    </w:sdtContent>
  </w:sdt>
  <w:p w14:paraId="08DFBF4C" w14:textId="77777777" w:rsidR="006A6E22" w:rsidRDefault="006A6E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6EF27" w14:textId="77777777" w:rsidR="00CD7598" w:rsidRDefault="00CD7598" w:rsidP="00C37FF7">
      <w:r>
        <w:separator/>
      </w:r>
    </w:p>
  </w:footnote>
  <w:footnote w:type="continuationSeparator" w:id="0">
    <w:p w14:paraId="7AE2D0C3" w14:textId="77777777" w:rsidR="00CD7598" w:rsidRDefault="00CD7598" w:rsidP="00C37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651B4" w14:textId="1EA92252" w:rsidR="006A6E22" w:rsidRDefault="006A6E22" w:rsidP="00C37FF7">
    <w:pPr>
      <w:pStyle w:val="CommentText"/>
      <w:tabs>
        <w:tab w:val="left" w:pos="1242"/>
      </w:tabs>
      <w:ind w:right="252"/>
      <w:jc w:val="both"/>
      <w:rPr>
        <w:color w:val="000000"/>
        <w:sz w:val="22"/>
        <w:szCs w:val="22"/>
      </w:rPr>
    </w:pPr>
    <w:r>
      <w:t>RFP</w:t>
    </w:r>
    <w:r w:rsidRPr="0045523B">
      <w:t xml:space="preserve"> Title:  </w:t>
    </w:r>
    <w:r w:rsidR="00736DB5">
      <w:rPr>
        <w:color w:val="000000"/>
        <w:sz w:val="22"/>
        <w:szCs w:val="22"/>
      </w:rPr>
      <w:t xml:space="preserve"> Internet-Based Employment </w:t>
    </w:r>
    <w:r w:rsidR="00D8201B">
      <w:rPr>
        <w:color w:val="000000"/>
        <w:sz w:val="22"/>
        <w:szCs w:val="22"/>
      </w:rPr>
      <w:t>Recruitment Software Solution &amp; Maintenance Services</w:t>
    </w:r>
  </w:p>
  <w:p w14:paraId="36C934EB" w14:textId="522BD5CF" w:rsidR="006A6E22" w:rsidRPr="009000D1" w:rsidRDefault="006A6E22" w:rsidP="00C37FF7">
    <w:pPr>
      <w:pStyle w:val="CommentText"/>
      <w:tabs>
        <w:tab w:val="left" w:pos="1242"/>
      </w:tabs>
      <w:ind w:right="252"/>
      <w:jc w:val="both"/>
      <w:rPr>
        <w:color w:val="000000"/>
        <w:sz w:val="22"/>
        <w:szCs w:val="22"/>
      </w:rPr>
    </w:pPr>
    <w:r w:rsidRPr="0045523B">
      <w:t>RFP Number</w:t>
    </w:r>
    <w:r w:rsidRPr="008A5F61">
      <w:t xml:space="preserve">:  </w:t>
    </w:r>
    <w:r w:rsidRPr="008A5F61">
      <w:rPr>
        <w:sz w:val="22"/>
        <w:szCs w:val="22"/>
      </w:rPr>
      <w:t xml:space="preserve"> </w:t>
    </w:r>
    <w:r w:rsidR="00843658">
      <w:rPr>
        <w:sz w:val="22"/>
        <w:szCs w:val="22"/>
      </w:rPr>
      <w:t>HR-TC-2016-04</w:t>
    </w:r>
    <w:r w:rsidR="008A5F61">
      <w:rPr>
        <w:sz w:val="22"/>
        <w:szCs w:val="22"/>
      </w:rPr>
      <w:t>-ML</w:t>
    </w:r>
  </w:p>
  <w:p w14:paraId="5FFFE822" w14:textId="77777777" w:rsidR="006A6E22" w:rsidRDefault="006A6E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5E23638"/>
    <w:multiLevelType w:val="multilevel"/>
    <w:tmpl w:val="842C26A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1F0C517E"/>
    <w:multiLevelType w:val="hybridMultilevel"/>
    <w:tmpl w:val="31CE1292"/>
    <w:lvl w:ilvl="0" w:tplc="EE0866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062F45"/>
    <w:multiLevelType w:val="hybridMultilevel"/>
    <w:tmpl w:val="2E6070E6"/>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 w15:restartNumberingAfterBreak="0">
    <w:nsid w:val="36A8038C"/>
    <w:multiLevelType w:val="hybridMultilevel"/>
    <w:tmpl w:val="750485BE"/>
    <w:lvl w:ilvl="0" w:tplc="EA4E5402">
      <w:start w:val="1"/>
      <w:numFmt w:val="lowerLetter"/>
      <w:lvlText w:val="%1."/>
      <w:lvlJc w:val="left"/>
      <w:pPr>
        <w:tabs>
          <w:tab w:val="num" w:pos="2520"/>
        </w:tabs>
        <w:ind w:left="2520" w:hanging="360"/>
      </w:pPr>
      <w:rPr>
        <w:rFonts w:cs="Times New Roman"/>
      </w:rPr>
    </w:lvl>
    <w:lvl w:ilvl="1" w:tplc="4A3A021C" w:tentative="1">
      <w:start w:val="1"/>
      <w:numFmt w:val="lowerLetter"/>
      <w:lvlText w:val="%2."/>
      <w:lvlJc w:val="left"/>
      <w:pPr>
        <w:tabs>
          <w:tab w:val="num" w:pos="3240"/>
        </w:tabs>
        <w:ind w:left="3240" w:hanging="360"/>
      </w:pPr>
      <w:rPr>
        <w:rFonts w:cs="Times New Roman"/>
      </w:rPr>
    </w:lvl>
    <w:lvl w:ilvl="2" w:tplc="2F58BD56" w:tentative="1">
      <w:start w:val="1"/>
      <w:numFmt w:val="lowerRoman"/>
      <w:lvlText w:val="%3."/>
      <w:lvlJc w:val="right"/>
      <w:pPr>
        <w:tabs>
          <w:tab w:val="num" w:pos="3960"/>
        </w:tabs>
        <w:ind w:left="3960" w:hanging="180"/>
      </w:pPr>
      <w:rPr>
        <w:rFonts w:cs="Times New Roman"/>
      </w:rPr>
    </w:lvl>
    <w:lvl w:ilvl="3" w:tplc="213E8932" w:tentative="1">
      <w:start w:val="1"/>
      <w:numFmt w:val="decimal"/>
      <w:lvlText w:val="%4."/>
      <w:lvlJc w:val="left"/>
      <w:pPr>
        <w:tabs>
          <w:tab w:val="num" w:pos="4680"/>
        </w:tabs>
        <w:ind w:left="4680" w:hanging="360"/>
      </w:pPr>
      <w:rPr>
        <w:rFonts w:cs="Times New Roman"/>
      </w:rPr>
    </w:lvl>
    <w:lvl w:ilvl="4" w:tplc="EC564498" w:tentative="1">
      <w:start w:val="1"/>
      <w:numFmt w:val="lowerLetter"/>
      <w:lvlText w:val="%5."/>
      <w:lvlJc w:val="left"/>
      <w:pPr>
        <w:tabs>
          <w:tab w:val="num" w:pos="5400"/>
        </w:tabs>
        <w:ind w:left="5400" w:hanging="360"/>
      </w:pPr>
      <w:rPr>
        <w:rFonts w:cs="Times New Roman"/>
      </w:rPr>
    </w:lvl>
    <w:lvl w:ilvl="5" w:tplc="E51C17D0" w:tentative="1">
      <w:start w:val="1"/>
      <w:numFmt w:val="lowerRoman"/>
      <w:lvlText w:val="%6."/>
      <w:lvlJc w:val="right"/>
      <w:pPr>
        <w:tabs>
          <w:tab w:val="num" w:pos="6120"/>
        </w:tabs>
        <w:ind w:left="6120" w:hanging="180"/>
      </w:pPr>
      <w:rPr>
        <w:rFonts w:cs="Times New Roman"/>
      </w:rPr>
    </w:lvl>
    <w:lvl w:ilvl="6" w:tplc="EE0279E0" w:tentative="1">
      <w:start w:val="1"/>
      <w:numFmt w:val="decimal"/>
      <w:lvlText w:val="%7."/>
      <w:lvlJc w:val="left"/>
      <w:pPr>
        <w:tabs>
          <w:tab w:val="num" w:pos="6840"/>
        </w:tabs>
        <w:ind w:left="6840" w:hanging="360"/>
      </w:pPr>
      <w:rPr>
        <w:rFonts w:cs="Times New Roman"/>
      </w:rPr>
    </w:lvl>
    <w:lvl w:ilvl="7" w:tplc="2200DA0C" w:tentative="1">
      <w:start w:val="1"/>
      <w:numFmt w:val="lowerLetter"/>
      <w:lvlText w:val="%8."/>
      <w:lvlJc w:val="left"/>
      <w:pPr>
        <w:tabs>
          <w:tab w:val="num" w:pos="7560"/>
        </w:tabs>
        <w:ind w:left="7560" w:hanging="360"/>
      </w:pPr>
      <w:rPr>
        <w:rFonts w:cs="Times New Roman"/>
      </w:rPr>
    </w:lvl>
    <w:lvl w:ilvl="8" w:tplc="8BEEBD7E" w:tentative="1">
      <w:start w:val="1"/>
      <w:numFmt w:val="lowerRoman"/>
      <w:lvlText w:val="%9."/>
      <w:lvlJc w:val="right"/>
      <w:pPr>
        <w:tabs>
          <w:tab w:val="num" w:pos="8280"/>
        </w:tabs>
        <w:ind w:left="8280" w:hanging="180"/>
      </w:pPr>
      <w:rPr>
        <w:rFonts w:cs="Times New Roman"/>
      </w:rPr>
    </w:lvl>
  </w:abstractNum>
  <w:abstractNum w:abstractNumId="7" w15:restartNumberingAfterBreak="0">
    <w:nsid w:val="377A0CEE"/>
    <w:multiLevelType w:val="hybridMultilevel"/>
    <w:tmpl w:val="0106950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3D5639CF"/>
    <w:multiLevelType w:val="multilevel"/>
    <w:tmpl w:val="4E70ADBC"/>
    <w:lvl w:ilvl="0">
      <w:start w:val="1"/>
      <w:numFmt w:val="decimal"/>
      <w:lvlText w:val="%1"/>
      <w:lvlJc w:val="left"/>
      <w:pPr>
        <w:ind w:left="552" w:hanging="552"/>
      </w:pPr>
      <w:rPr>
        <w:rFonts w:hint="default"/>
      </w:rPr>
    </w:lvl>
    <w:lvl w:ilvl="1">
      <w:start w:val="2"/>
      <w:numFmt w:val="decimal"/>
      <w:lvlText w:val="%1.%2"/>
      <w:lvlJc w:val="left"/>
      <w:pPr>
        <w:ind w:left="1272" w:hanging="55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97837C1"/>
    <w:multiLevelType w:val="multilevel"/>
    <w:tmpl w:val="BCE89C30"/>
    <w:lvl w:ilvl="0">
      <w:start w:val="7"/>
      <w:numFmt w:val="decimal"/>
      <w:lvlText w:val="%1"/>
      <w:lvlJc w:val="left"/>
      <w:pPr>
        <w:ind w:left="480" w:hanging="480"/>
      </w:pPr>
      <w:rPr>
        <w:rFonts w:hint="default"/>
        <w:b/>
      </w:rPr>
    </w:lvl>
    <w:lvl w:ilvl="1">
      <w:start w:val="8"/>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082435D"/>
    <w:multiLevelType w:val="hybridMultilevel"/>
    <w:tmpl w:val="B61AB4B0"/>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58F319ED"/>
    <w:multiLevelType w:val="multilevel"/>
    <w:tmpl w:val="A518F814"/>
    <w:lvl w:ilvl="0">
      <w:start w:val="1"/>
      <w:numFmt w:val="decimal"/>
      <w:lvlText w:val="%1"/>
      <w:lvlJc w:val="left"/>
      <w:pPr>
        <w:ind w:left="552" w:hanging="552"/>
      </w:pPr>
      <w:rPr>
        <w:rFonts w:hint="default"/>
      </w:rPr>
    </w:lvl>
    <w:lvl w:ilvl="1">
      <w:start w:val="1"/>
      <w:numFmt w:val="decimal"/>
      <w:lvlText w:val="%1.%2"/>
      <w:lvlJc w:val="left"/>
      <w:pPr>
        <w:ind w:left="1272" w:hanging="55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8" w15:restartNumberingAfterBreak="0">
    <w:nsid w:val="5DEE43FB"/>
    <w:multiLevelType w:val="hybridMultilevel"/>
    <w:tmpl w:val="C9AC5588"/>
    <w:lvl w:ilvl="0" w:tplc="BDB418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8609EB"/>
    <w:multiLevelType w:val="hybridMultilevel"/>
    <w:tmpl w:val="4D8C80AE"/>
    <w:lvl w:ilvl="0" w:tplc="2E32BEB8">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0"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21" w15:restartNumberingAfterBreak="0">
    <w:nsid w:val="61CC223A"/>
    <w:multiLevelType w:val="hybridMultilevel"/>
    <w:tmpl w:val="DCFE8FE8"/>
    <w:lvl w:ilvl="0" w:tplc="1B9EC67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591ECB"/>
    <w:multiLevelType w:val="multilevel"/>
    <w:tmpl w:val="18D63D52"/>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4" w15:restartNumberingAfterBreak="0">
    <w:nsid w:val="65301E11"/>
    <w:multiLevelType w:val="hybridMultilevel"/>
    <w:tmpl w:val="486E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8525C6"/>
    <w:multiLevelType w:val="hybridMultilevel"/>
    <w:tmpl w:val="3E40994C"/>
    <w:lvl w:ilvl="0" w:tplc="04090019">
      <w:start w:val="1"/>
      <w:numFmt w:val="lowerLetter"/>
      <w:lvlText w:val="%1."/>
      <w:lvlJc w:val="left"/>
      <w:pPr>
        <w:tabs>
          <w:tab w:val="num" w:pos="2952"/>
        </w:tabs>
        <w:ind w:left="2952" w:hanging="360"/>
      </w:pPr>
      <w:rPr>
        <w:rFonts w:cs="Times New Roman"/>
      </w:rPr>
    </w:lvl>
    <w:lvl w:ilvl="1" w:tplc="A3E645BE">
      <w:start w:val="10"/>
      <w:numFmt w:val="lowerLetter"/>
      <w:lvlText w:val="(%2)"/>
      <w:lvlJc w:val="left"/>
      <w:pPr>
        <w:tabs>
          <w:tab w:val="num" w:pos="1590"/>
        </w:tabs>
        <w:ind w:left="1590" w:hanging="51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6CF2659"/>
    <w:multiLevelType w:val="hybridMultilevel"/>
    <w:tmpl w:val="46DCC6DC"/>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23"/>
  </w:num>
  <w:num w:numId="2">
    <w:abstractNumId w:val="12"/>
  </w:num>
  <w:num w:numId="3">
    <w:abstractNumId w:val="10"/>
  </w:num>
  <w:num w:numId="4">
    <w:abstractNumId w:val="17"/>
  </w:num>
  <w:num w:numId="5">
    <w:abstractNumId w:val="0"/>
  </w:num>
  <w:num w:numId="6">
    <w:abstractNumId w:val="20"/>
  </w:num>
  <w:num w:numId="7">
    <w:abstractNumId w:val="9"/>
  </w:num>
  <w:num w:numId="8">
    <w:abstractNumId w:val="4"/>
  </w:num>
  <w:num w:numId="9">
    <w:abstractNumId w:val="5"/>
  </w:num>
  <w:num w:numId="10">
    <w:abstractNumId w:val="24"/>
  </w:num>
  <w:num w:numId="11">
    <w:abstractNumId w:val="13"/>
  </w:num>
  <w:num w:numId="12">
    <w:abstractNumId w:val="16"/>
  </w:num>
  <w:num w:numId="13">
    <w:abstractNumId w:val="15"/>
  </w:num>
  <w:num w:numId="14">
    <w:abstractNumId w:val="8"/>
  </w:num>
  <w:num w:numId="15">
    <w:abstractNumId w:val="1"/>
  </w:num>
  <w:num w:numId="16">
    <w:abstractNumId w:val="6"/>
  </w:num>
  <w:num w:numId="17">
    <w:abstractNumId w:val="25"/>
  </w:num>
  <w:num w:numId="18">
    <w:abstractNumId w:val="21"/>
  </w:num>
  <w:num w:numId="19">
    <w:abstractNumId w:val="18"/>
  </w:num>
  <w:num w:numId="20">
    <w:abstractNumId w:val="19"/>
  </w:num>
  <w:num w:numId="21">
    <w:abstractNumId w:val="2"/>
  </w:num>
  <w:num w:numId="22">
    <w:abstractNumId w:val="22"/>
  </w:num>
  <w:num w:numId="23">
    <w:abstractNumId w:val="11"/>
  </w:num>
  <w:num w:numId="24">
    <w:abstractNumId w:val="7"/>
  </w:num>
  <w:num w:numId="25">
    <w:abstractNumId w:val="26"/>
  </w:num>
  <w:num w:numId="26">
    <w:abstractNumId w:val="14"/>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0A01"/>
    <w:rsid w:val="000025BE"/>
    <w:rsid w:val="0000270A"/>
    <w:rsid w:val="000056E5"/>
    <w:rsid w:val="00020D77"/>
    <w:rsid w:val="00020DD8"/>
    <w:rsid w:val="00021D32"/>
    <w:rsid w:val="0002344F"/>
    <w:rsid w:val="00023B38"/>
    <w:rsid w:val="000272F4"/>
    <w:rsid w:val="00033354"/>
    <w:rsid w:val="000356BE"/>
    <w:rsid w:val="00047210"/>
    <w:rsid w:val="00050FB6"/>
    <w:rsid w:val="000518CD"/>
    <w:rsid w:val="00053778"/>
    <w:rsid w:val="000538EE"/>
    <w:rsid w:val="00070FCA"/>
    <w:rsid w:val="00071055"/>
    <w:rsid w:val="00080391"/>
    <w:rsid w:val="00082230"/>
    <w:rsid w:val="000906D4"/>
    <w:rsid w:val="000969C7"/>
    <w:rsid w:val="000B0813"/>
    <w:rsid w:val="000B0DD4"/>
    <w:rsid w:val="000B5852"/>
    <w:rsid w:val="000B6ABA"/>
    <w:rsid w:val="000D1A04"/>
    <w:rsid w:val="000D1E8B"/>
    <w:rsid w:val="000D2235"/>
    <w:rsid w:val="000D43CC"/>
    <w:rsid w:val="000D4C75"/>
    <w:rsid w:val="000D5FD6"/>
    <w:rsid w:val="000E14BB"/>
    <w:rsid w:val="000E44EF"/>
    <w:rsid w:val="000F0854"/>
    <w:rsid w:val="000F4D5C"/>
    <w:rsid w:val="00101C48"/>
    <w:rsid w:val="00101CBC"/>
    <w:rsid w:val="00110657"/>
    <w:rsid w:val="0012465F"/>
    <w:rsid w:val="0012621F"/>
    <w:rsid w:val="001303B1"/>
    <w:rsid w:val="00130AE7"/>
    <w:rsid w:val="00133E36"/>
    <w:rsid w:val="00133F5A"/>
    <w:rsid w:val="00142C87"/>
    <w:rsid w:val="00143D24"/>
    <w:rsid w:val="001506F4"/>
    <w:rsid w:val="001564A5"/>
    <w:rsid w:val="00157C69"/>
    <w:rsid w:val="00165681"/>
    <w:rsid w:val="00166197"/>
    <w:rsid w:val="00170DC4"/>
    <w:rsid w:val="00173763"/>
    <w:rsid w:val="00173CFE"/>
    <w:rsid w:val="00181FDA"/>
    <w:rsid w:val="00191F68"/>
    <w:rsid w:val="0019276F"/>
    <w:rsid w:val="001A3573"/>
    <w:rsid w:val="001A5590"/>
    <w:rsid w:val="001B29F7"/>
    <w:rsid w:val="001C009E"/>
    <w:rsid w:val="001C4ED0"/>
    <w:rsid w:val="001C6CA3"/>
    <w:rsid w:val="001C7E6F"/>
    <w:rsid w:val="001D0F0F"/>
    <w:rsid w:val="001D416D"/>
    <w:rsid w:val="001D584B"/>
    <w:rsid w:val="001E0253"/>
    <w:rsid w:val="001E5253"/>
    <w:rsid w:val="001E612A"/>
    <w:rsid w:val="001E6539"/>
    <w:rsid w:val="001E6F65"/>
    <w:rsid w:val="0020192C"/>
    <w:rsid w:val="00201D27"/>
    <w:rsid w:val="00204B2E"/>
    <w:rsid w:val="0020731D"/>
    <w:rsid w:val="002102F5"/>
    <w:rsid w:val="002209B1"/>
    <w:rsid w:val="0022207C"/>
    <w:rsid w:val="002251AF"/>
    <w:rsid w:val="00226801"/>
    <w:rsid w:val="00226D67"/>
    <w:rsid w:val="00227F66"/>
    <w:rsid w:val="00230D5C"/>
    <w:rsid w:val="0023310E"/>
    <w:rsid w:val="00233D32"/>
    <w:rsid w:val="00240C86"/>
    <w:rsid w:val="00246470"/>
    <w:rsid w:val="002475A4"/>
    <w:rsid w:val="00250443"/>
    <w:rsid w:val="00251CC8"/>
    <w:rsid w:val="00253633"/>
    <w:rsid w:val="00253E0F"/>
    <w:rsid w:val="00254633"/>
    <w:rsid w:val="00257A16"/>
    <w:rsid w:val="002622C4"/>
    <w:rsid w:val="00262320"/>
    <w:rsid w:val="00264AAA"/>
    <w:rsid w:val="00267595"/>
    <w:rsid w:val="00277310"/>
    <w:rsid w:val="002811A6"/>
    <w:rsid w:val="002819AA"/>
    <w:rsid w:val="002846A4"/>
    <w:rsid w:val="00287D48"/>
    <w:rsid w:val="0029196A"/>
    <w:rsid w:val="00291FBB"/>
    <w:rsid w:val="00292053"/>
    <w:rsid w:val="00292140"/>
    <w:rsid w:val="002929B5"/>
    <w:rsid w:val="0029778A"/>
    <w:rsid w:val="002A17A2"/>
    <w:rsid w:val="002C1945"/>
    <w:rsid w:val="002C3530"/>
    <w:rsid w:val="002C64BD"/>
    <w:rsid w:val="002D07F1"/>
    <w:rsid w:val="002D15D5"/>
    <w:rsid w:val="002E543F"/>
    <w:rsid w:val="002E7965"/>
    <w:rsid w:val="002F19B5"/>
    <w:rsid w:val="002F43B9"/>
    <w:rsid w:val="003020A2"/>
    <w:rsid w:val="0030238A"/>
    <w:rsid w:val="00311490"/>
    <w:rsid w:val="0031272D"/>
    <w:rsid w:val="00312D1B"/>
    <w:rsid w:val="00317831"/>
    <w:rsid w:val="0032125D"/>
    <w:rsid w:val="00325BBE"/>
    <w:rsid w:val="00326CAC"/>
    <w:rsid w:val="00327099"/>
    <w:rsid w:val="0032785B"/>
    <w:rsid w:val="00327CD5"/>
    <w:rsid w:val="00333A7A"/>
    <w:rsid w:val="003364C3"/>
    <w:rsid w:val="00336ABC"/>
    <w:rsid w:val="00342B59"/>
    <w:rsid w:val="003503CD"/>
    <w:rsid w:val="0036121D"/>
    <w:rsid w:val="00366D5B"/>
    <w:rsid w:val="003670B6"/>
    <w:rsid w:val="00384FE9"/>
    <w:rsid w:val="00395983"/>
    <w:rsid w:val="00395B94"/>
    <w:rsid w:val="0039604F"/>
    <w:rsid w:val="0039609A"/>
    <w:rsid w:val="003A2A9F"/>
    <w:rsid w:val="003A35AB"/>
    <w:rsid w:val="003A4D99"/>
    <w:rsid w:val="003B268E"/>
    <w:rsid w:val="003C14B3"/>
    <w:rsid w:val="003C249E"/>
    <w:rsid w:val="003C28F1"/>
    <w:rsid w:val="003D5784"/>
    <w:rsid w:val="003E46FF"/>
    <w:rsid w:val="003E5035"/>
    <w:rsid w:val="003F1511"/>
    <w:rsid w:val="003F1ED0"/>
    <w:rsid w:val="003F7633"/>
    <w:rsid w:val="00400CA2"/>
    <w:rsid w:val="00401F22"/>
    <w:rsid w:val="004136BA"/>
    <w:rsid w:val="00415DEC"/>
    <w:rsid w:val="0043059D"/>
    <w:rsid w:val="00432F1A"/>
    <w:rsid w:val="00436C0F"/>
    <w:rsid w:val="00436DF7"/>
    <w:rsid w:val="0044047E"/>
    <w:rsid w:val="004425FB"/>
    <w:rsid w:val="00447EF8"/>
    <w:rsid w:val="004601F8"/>
    <w:rsid w:val="004812BB"/>
    <w:rsid w:val="00482CC9"/>
    <w:rsid w:val="004919AD"/>
    <w:rsid w:val="00494EC2"/>
    <w:rsid w:val="004960BA"/>
    <w:rsid w:val="004A0662"/>
    <w:rsid w:val="004A2A59"/>
    <w:rsid w:val="004A337A"/>
    <w:rsid w:val="004A70F2"/>
    <w:rsid w:val="004B38F7"/>
    <w:rsid w:val="004D0D8E"/>
    <w:rsid w:val="004D206D"/>
    <w:rsid w:val="004D5961"/>
    <w:rsid w:val="004E100E"/>
    <w:rsid w:val="004E39B3"/>
    <w:rsid w:val="004E669D"/>
    <w:rsid w:val="004F1704"/>
    <w:rsid w:val="004F269C"/>
    <w:rsid w:val="004F4E91"/>
    <w:rsid w:val="004F5D42"/>
    <w:rsid w:val="005007B8"/>
    <w:rsid w:val="00501FF0"/>
    <w:rsid w:val="00510171"/>
    <w:rsid w:val="00511C6A"/>
    <w:rsid w:val="00511CFB"/>
    <w:rsid w:val="00512CCE"/>
    <w:rsid w:val="0051728A"/>
    <w:rsid w:val="00517E13"/>
    <w:rsid w:val="00526074"/>
    <w:rsid w:val="0052724D"/>
    <w:rsid w:val="00531D6E"/>
    <w:rsid w:val="00532899"/>
    <w:rsid w:val="00540153"/>
    <w:rsid w:val="00543187"/>
    <w:rsid w:val="00543466"/>
    <w:rsid w:val="00547AD6"/>
    <w:rsid w:val="00562D50"/>
    <w:rsid w:val="0056424E"/>
    <w:rsid w:val="0057317D"/>
    <w:rsid w:val="00573A06"/>
    <w:rsid w:val="00574253"/>
    <w:rsid w:val="005844B9"/>
    <w:rsid w:val="005846F1"/>
    <w:rsid w:val="00585138"/>
    <w:rsid w:val="005946B6"/>
    <w:rsid w:val="00595811"/>
    <w:rsid w:val="00595822"/>
    <w:rsid w:val="00597C4A"/>
    <w:rsid w:val="005A34B0"/>
    <w:rsid w:val="005A3F91"/>
    <w:rsid w:val="005B04DF"/>
    <w:rsid w:val="005B19D5"/>
    <w:rsid w:val="005B7E8A"/>
    <w:rsid w:val="005C7430"/>
    <w:rsid w:val="005C7503"/>
    <w:rsid w:val="005C7716"/>
    <w:rsid w:val="005D1CAB"/>
    <w:rsid w:val="005D2B0B"/>
    <w:rsid w:val="005D6968"/>
    <w:rsid w:val="005E08C0"/>
    <w:rsid w:val="005F1432"/>
    <w:rsid w:val="005F1616"/>
    <w:rsid w:val="005F3F8D"/>
    <w:rsid w:val="005F597D"/>
    <w:rsid w:val="005F5C25"/>
    <w:rsid w:val="005F6559"/>
    <w:rsid w:val="005F6E88"/>
    <w:rsid w:val="00600A5C"/>
    <w:rsid w:val="00606376"/>
    <w:rsid w:val="00607E8E"/>
    <w:rsid w:val="0061155E"/>
    <w:rsid w:val="00614832"/>
    <w:rsid w:val="006161BC"/>
    <w:rsid w:val="00624AEA"/>
    <w:rsid w:val="00624D84"/>
    <w:rsid w:val="00626AC2"/>
    <w:rsid w:val="00626B27"/>
    <w:rsid w:val="006308E7"/>
    <w:rsid w:val="00640DD7"/>
    <w:rsid w:val="00641C52"/>
    <w:rsid w:val="00646261"/>
    <w:rsid w:val="0064638A"/>
    <w:rsid w:val="006521A3"/>
    <w:rsid w:val="00652F20"/>
    <w:rsid w:val="006537F3"/>
    <w:rsid w:val="00655C6B"/>
    <w:rsid w:val="006562BF"/>
    <w:rsid w:val="00656FCE"/>
    <w:rsid w:val="00662A31"/>
    <w:rsid w:val="00666CAB"/>
    <w:rsid w:val="00666CAF"/>
    <w:rsid w:val="00672E21"/>
    <w:rsid w:val="00674C33"/>
    <w:rsid w:val="00675336"/>
    <w:rsid w:val="00675C38"/>
    <w:rsid w:val="006822FA"/>
    <w:rsid w:val="0068288F"/>
    <w:rsid w:val="00695BDF"/>
    <w:rsid w:val="00697BEE"/>
    <w:rsid w:val="006A67DD"/>
    <w:rsid w:val="006A6E22"/>
    <w:rsid w:val="006B4956"/>
    <w:rsid w:val="006B572B"/>
    <w:rsid w:val="006C384C"/>
    <w:rsid w:val="006D02BE"/>
    <w:rsid w:val="006D0595"/>
    <w:rsid w:val="006D4E57"/>
    <w:rsid w:val="006D6F0B"/>
    <w:rsid w:val="006D7BC0"/>
    <w:rsid w:val="006E1F73"/>
    <w:rsid w:val="006E24D0"/>
    <w:rsid w:val="006E36DB"/>
    <w:rsid w:val="006E43CD"/>
    <w:rsid w:val="006F0B7C"/>
    <w:rsid w:val="006F6D6E"/>
    <w:rsid w:val="007072CF"/>
    <w:rsid w:val="00717523"/>
    <w:rsid w:val="007333AF"/>
    <w:rsid w:val="00735F39"/>
    <w:rsid w:val="00736DB5"/>
    <w:rsid w:val="00742621"/>
    <w:rsid w:val="00745F79"/>
    <w:rsid w:val="00746AC7"/>
    <w:rsid w:val="00747460"/>
    <w:rsid w:val="00752F31"/>
    <w:rsid w:val="0075335D"/>
    <w:rsid w:val="00753F60"/>
    <w:rsid w:val="00760C5F"/>
    <w:rsid w:val="00763484"/>
    <w:rsid w:val="00772BFE"/>
    <w:rsid w:val="007751AC"/>
    <w:rsid w:val="00776870"/>
    <w:rsid w:val="00782800"/>
    <w:rsid w:val="00795989"/>
    <w:rsid w:val="007A0851"/>
    <w:rsid w:val="007A2146"/>
    <w:rsid w:val="007A7C95"/>
    <w:rsid w:val="007B0E96"/>
    <w:rsid w:val="007B3273"/>
    <w:rsid w:val="007B3EA6"/>
    <w:rsid w:val="007B7AC8"/>
    <w:rsid w:val="007C41DF"/>
    <w:rsid w:val="007C4712"/>
    <w:rsid w:val="007C5D81"/>
    <w:rsid w:val="007D1F42"/>
    <w:rsid w:val="007D47C9"/>
    <w:rsid w:val="007E32B2"/>
    <w:rsid w:val="007E3EF8"/>
    <w:rsid w:val="007E578E"/>
    <w:rsid w:val="007E7922"/>
    <w:rsid w:val="007F1182"/>
    <w:rsid w:val="0080611E"/>
    <w:rsid w:val="00806692"/>
    <w:rsid w:val="00813057"/>
    <w:rsid w:val="00825BC4"/>
    <w:rsid w:val="00827C0C"/>
    <w:rsid w:val="008346B3"/>
    <w:rsid w:val="00842EAC"/>
    <w:rsid w:val="00843658"/>
    <w:rsid w:val="0084384C"/>
    <w:rsid w:val="00843DB3"/>
    <w:rsid w:val="0084567B"/>
    <w:rsid w:val="0084586E"/>
    <w:rsid w:val="008465EC"/>
    <w:rsid w:val="0085052D"/>
    <w:rsid w:val="008622DF"/>
    <w:rsid w:val="00876C11"/>
    <w:rsid w:val="0088206E"/>
    <w:rsid w:val="00885A31"/>
    <w:rsid w:val="00893C52"/>
    <w:rsid w:val="00895779"/>
    <w:rsid w:val="008A5F61"/>
    <w:rsid w:val="008B0746"/>
    <w:rsid w:val="008B3420"/>
    <w:rsid w:val="008B50E8"/>
    <w:rsid w:val="008B70B1"/>
    <w:rsid w:val="008C0635"/>
    <w:rsid w:val="008C0FC6"/>
    <w:rsid w:val="008D5785"/>
    <w:rsid w:val="0090247B"/>
    <w:rsid w:val="0090254C"/>
    <w:rsid w:val="00902769"/>
    <w:rsid w:val="00914A4E"/>
    <w:rsid w:val="009211B9"/>
    <w:rsid w:val="00926232"/>
    <w:rsid w:val="009274D7"/>
    <w:rsid w:val="009330D8"/>
    <w:rsid w:val="00933BB3"/>
    <w:rsid w:val="00945B36"/>
    <w:rsid w:val="00953443"/>
    <w:rsid w:val="0095697F"/>
    <w:rsid w:val="00962500"/>
    <w:rsid w:val="00967318"/>
    <w:rsid w:val="00967812"/>
    <w:rsid w:val="00967E54"/>
    <w:rsid w:val="00987D11"/>
    <w:rsid w:val="00990077"/>
    <w:rsid w:val="00993091"/>
    <w:rsid w:val="009A05C5"/>
    <w:rsid w:val="009A45AE"/>
    <w:rsid w:val="009A4B9F"/>
    <w:rsid w:val="009B2301"/>
    <w:rsid w:val="009B4EB8"/>
    <w:rsid w:val="009B7587"/>
    <w:rsid w:val="009C0996"/>
    <w:rsid w:val="009C19C5"/>
    <w:rsid w:val="009C347A"/>
    <w:rsid w:val="009C38A6"/>
    <w:rsid w:val="009D118C"/>
    <w:rsid w:val="009D51D0"/>
    <w:rsid w:val="009D6E8D"/>
    <w:rsid w:val="009E2631"/>
    <w:rsid w:val="009E3DE0"/>
    <w:rsid w:val="009E41CE"/>
    <w:rsid w:val="009E6B6B"/>
    <w:rsid w:val="009F37F6"/>
    <w:rsid w:val="00A00FE3"/>
    <w:rsid w:val="00A12D99"/>
    <w:rsid w:val="00A21ECF"/>
    <w:rsid w:val="00A30282"/>
    <w:rsid w:val="00A42DC6"/>
    <w:rsid w:val="00A43235"/>
    <w:rsid w:val="00A50B42"/>
    <w:rsid w:val="00A54704"/>
    <w:rsid w:val="00A55A9B"/>
    <w:rsid w:val="00A569DE"/>
    <w:rsid w:val="00A60988"/>
    <w:rsid w:val="00A60FB3"/>
    <w:rsid w:val="00A6669C"/>
    <w:rsid w:val="00A66B5A"/>
    <w:rsid w:val="00A736C1"/>
    <w:rsid w:val="00A74DB8"/>
    <w:rsid w:val="00A85B69"/>
    <w:rsid w:val="00A90070"/>
    <w:rsid w:val="00A90E8F"/>
    <w:rsid w:val="00A9408B"/>
    <w:rsid w:val="00A9421C"/>
    <w:rsid w:val="00AA07A8"/>
    <w:rsid w:val="00AA5441"/>
    <w:rsid w:val="00AA7232"/>
    <w:rsid w:val="00AB2FC2"/>
    <w:rsid w:val="00AB548C"/>
    <w:rsid w:val="00AB5BA4"/>
    <w:rsid w:val="00AC3D0A"/>
    <w:rsid w:val="00AC44D4"/>
    <w:rsid w:val="00AD0693"/>
    <w:rsid w:val="00AD59DB"/>
    <w:rsid w:val="00AD7BDD"/>
    <w:rsid w:val="00AF3D40"/>
    <w:rsid w:val="00AF4C96"/>
    <w:rsid w:val="00B008B3"/>
    <w:rsid w:val="00B00FBE"/>
    <w:rsid w:val="00B05E47"/>
    <w:rsid w:val="00B107C0"/>
    <w:rsid w:val="00B119F4"/>
    <w:rsid w:val="00B11A09"/>
    <w:rsid w:val="00B129BC"/>
    <w:rsid w:val="00B12E7B"/>
    <w:rsid w:val="00B13CBC"/>
    <w:rsid w:val="00B1555C"/>
    <w:rsid w:val="00B16886"/>
    <w:rsid w:val="00B2193A"/>
    <w:rsid w:val="00B23242"/>
    <w:rsid w:val="00B33A7B"/>
    <w:rsid w:val="00B41390"/>
    <w:rsid w:val="00B51B95"/>
    <w:rsid w:val="00B56734"/>
    <w:rsid w:val="00B60F34"/>
    <w:rsid w:val="00B613E6"/>
    <w:rsid w:val="00B6606B"/>
    <w:rsid w:val="00B66574"/>
    <w:rsid w:val="00B74478"/>
    <w:rsid w:val="00B74715"/>
    <w:rsid w:val="00B80A01"/>
    <w:rsid w:val="00B8213C"/>
    <w:rsid w:val="00B82EF6"/>
    <w:rsid w:val="00B87E50"/>
    <w:rsid w:val="00B90602"/>
    <w:rsid w:val="00B94738"/>
    <w:rsid w:val="00BA2200"/>
    <w:rsid w:val="00BA3BC1"/>
    <w:rsid w:val="00BA7BDB"/>
    <w:rsid w:val="00BB0760"/>
    <w:rsid w:val="00BB0779"/>
    <w:rsid w:val="00BB0BB3"/>
    <w:rsid w:val="00BB663E"/>
    <w:rsid w:val="00BB6FBF"/>
    <w:rsid w:val="00BC6789"/>
    <w:rsid w:val="00BD0D2D"/>
    <w:rsid w:val="00BD3DD2"/>
    <w:rsid w:val="00BD629D"/>
    <w:rsid w:val="00BD65B9"/>
    <w:rsid w:val="00BE1290"/>
    <w:rsid w:val="00BE2261"/>
    <w:rsid w:val="00BE4B56"/>
    <w:rsid w:val="00BE5296"/>
    <w:rsid w:val="00BE6A61"/>
    <w:rsid w:val="00BF1CD3"/>
    <w:rsid w:val="00C00178"/>
    <w:rsid w:val="00C012D9"/>
    <w:rsid w:val="00C01CAC"/>
    <w:rsid w:val="00C02295"/>
    <w:rsid w:val="00C041EE"/>
    <w:rsid w:val="00C06D20"/>
    <w:rsid w:val="00C11468"/>
    <w:rsid w:val="00C13305"/>
    <w:rsid w:val="00C13B2C"/>
    <w:rsid w:val="00C14F81"/>
    <w:rsid w:val="00C20845"/>
    <w:rsid w:val="00C37F07"/>
    <w:rsid w:val="00C37FF7"/>
    <w:rsid w:val="00C40C8B"/>
    <w:rsid w:val="00C46320"/>
    <w:rsid w:val="00C56F36"/>
    <w:rsid w:val="00C662D1"/>
    <w:rsid w:val="00C738C0"/>
    <w:rsid w:val="00C83218"/>
    <w:rsid w:val="00C94B1C"/>
    <w:rsid w:val="00C95889"/>
    <w:rsid w:val="00C97B7C"/>
    <w:rsid w:val="00CA5C64"/>
    <w:rsid w:val="00CA6804"/>
    <w:rsid w:val="00CB4253"/>
    <w:rsid w:val="00CC022B"/>
    <w:rsid w:val="00CC37EF"/>
    <w:rsid w:val="00CD7598"/>
    <w:rsid w:val="00CE00A8"/>
    <w:rsid w:val="00CE0B98"/>
    <w:rsid w:val="00CE2E62"/>
    <w:rsid w:val="00CE36CF"/>
    <w:rsid w:val="00CF5DB2"/>
    <w:rsid w:val="00CF63BB"/>
    <w:rsid w:val="00CF70E4"/>
    <w:rsid w:val="00D02926"/>
    <w:rsid w:val="00D06DD7"/>
    <w:rsid w:val="00D1041F"/>
    <w:rsid w:val="00D2037E"/>
    <w:rsid w:val="00D2152E"/>
    <w:rsid w:val="00D22A15"/>
    <w:rsid w:val="00D23D13"/>
    <w:rsid w:val="00D2432C"/>
    <w:rsid w:val="00D407CD"/>
    <w:rsid w:val="00D41C85"/>
    <w:rsid w:val="00D44364"/>
    <w:rsid w:val="00D468E5"/>
    <w:rsid w:val="00D4710E"/>
    <w:rsid w:val="00D523F5"/>
    <w:rsid w:val="00D604CD"/>
    <w:rsid w:val="00D61C4C"/>
    <w:rsid w:val="00D64DC1"/>
    <w:rsid w:val="00D65AA0"/>
    <w:rsid w:val="00D713FD"/>
    <w:rsid w:val="00D7152A"/>
    <w:rsid w:val="00D71D51"/>
    <w:rsid w:val="00D8201B"/>
    <w:rsid w:val="00D842A4"/>
    <w:rsid w:val="00D87941"/>
    <w:rsid w:val="00D92EF1"/>
    <w:rsid w:val="00D9353A"/>
    <w:rsid w:val="00D93FE9"/>
    <w:rsid w:val="00D96F3B"/>
    <w:rsid w:val="00D97869"/>
    <w:rsid w:val="00DA4DF7"/>
    <w:rsid w:val="00DA7812"/>
    <w:rsid w:val="00DB07F4"/>
    <w:rsid w:val="00DC25D0"/>
    <w:rsid w:val="00DD1799"/>
    <w:rsid w:val="00DD3C76"/>
    <w:rsid w:val="00DE3A89"/>
    <w:rsid w:val="00DE3B9B"/>
    <w:rsid w:val="00DE4519"/>
    <w:rsid w:val="00DE6DE5"/>
    <w:rsid w:val="00DE6EF8"/>
    <w:rsid w:val="00E00E57"/>
    <w:rsid w:val="00E03F2E"/>
    <w:rsid w:val="00E24675"/>
    <w:rsid w:val="00E344D2"/>
    <w:rsid w:val="00E45B78"/>
    <w:rsid w:val="00E47D1E"/>
    <w:rsid w:val="00E61105"/>
    <w:rsid w:val="00E6789E"/>
    <w:rsid w:val="00E72446"/>
    <w:rsid w:val="00E72BA3"/>
    <w:rsid w:val="00E74275"/>
    <w:rsid w:val="00E767F4"/>
    <w:rsid w:val="00E7797E"/>
    <w:rsid w:val="00E81C8C"/>
    <w:rsid w:val="00E9414D"/>
    <w:rsid w:val="00E95AE2"/>
    <w:rsid w:val="00EA01CA"/>
    <w:rsid w:val="00EA10A7"/>
    <w:rsid w:val="00EA31A4"/>
    <w:rsid w:val="00EA391E"/>
    <w:rsid w:val="00EA7A69"/>
    <w:rsid w:val="00EB25B5"/>
    <w:rsid w:val="00EB5FDE"/>
    <w:rsid w:val="00EB713B"/>
    <w:rsid w:val="00EC4775"/>
    <w:rsid w:val="00EC497E"/>
    <w:rsid w:val="00ED2AE4"/>
    <w:rsid w:val="00EE1E7F"/>
    <w:rsid w:val="00EE4622"/>
    <w:rsid w:val="00EF3144"/>
    <w:rsid w:val="00EF5976"/>
    <w:rsid w:val="00F0059D"/>
    <w:rsid w:val="00F00B0F"/>
    <w:rsid w:val="00F00ED4"/>
    <w:rsid w:val="00F06F43"/>
    <w:rsid w:val="00F152E8"/>
    <w:rsid w:val="00F21FF9"/>
    <w:rsid w:val="00F258C9"/>
    <w:rsid w:val="00F27D6F"/>
    <w:rsid w:val="00F34996"/>
    <w:rsid w:val="00F35A5A"/>
    <w:rsid w:val="00F3653A"/>
    <w:rsid w:val="00F40B4D"/>
    <w:rsid w:val="00F477DC"/>
    <w:rsid w:val="00F54673"/>
    <w:rsid w:val="00F632B7"/>
    <w:rsid w:val="00F65928"/>
    <w:rsid w:val="00F65A30"/>
    <w:rsid w:val="00F73B08"/>
    <w:rsid w:val="00F85DDD"/>
    <w:rsid w:val="00F85F1D"/>
    <w:rsid w:val="00F92FB2"/>
    <w:rsid w:val="00F9343B"/>
    <w:rsid w:val="00F95068"/>
    <w:rsid w:val="00F95B39"/>
    <w:rsid w:val="00F95BDD"/>
    <w:rsid w:val="00F95CBF"/>
    <w:rsid w:val="00FA3D88"/>
    <w:rsid w:val="00FA4E3B"/>
    <w:rsid w:val="00FA554B"/>
    <w:rsid w:val="00FA6747"/>
    <w:rsid w:val="00FB0DB0"/>
    <w:rsid w:val="00FB591A"/>
    <w:rsid w:val="00FB7CEF"/>
    <w:rsid w:val="00FC1C8B"/>
    <w:rsid w:val="00FC4A81"/>
    <w:rsid w:val="00FC71D9"/>
    <w:rsid w:val="00FD001E"/>
    <w:rsid w:val="00FD15CF"/>
    <w:rsid w:val="00FD2C41"/>
    <w:rsid w:val="00FD3DAD"/>
    <w:rsid w:val="00FD40A0"/>
    <w:rsid w:val="00FE1ACA"/>
    <w:rsid w:val="00FE3141"/>
    <w:rsid w:val="00FE6594"/>
    <w:rsid w:val="00FF1876"/>
    <w:rsid w:val="00FF303F"/>
    <w:rsid w:val="00FF3E13"/>
    <w:rsid w:val="00FF4299"/>
    <w:rsid w:val="00FF455D"/>
    <w:rsid w:val="00FF4CA5"/>
    <w:rsid w:val="00FF6694"/>
    <w:rsid w:val="00FF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196CD33"/>
  <w15:docId w15:val="{406430E1-05D0-4B71-92E6-2DE3CF72F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 w:type="paragraph" w:styleId="NormalIndent">
    <w:name w:val="Normal Indent"/>
    <w:basedOn w:val="Normal"/>
    <w:rsid w:val="004F1704"/>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93173">
      <w:bodyDiv w:val="1"/>
      <w:marLeft w:val="0"/>
      <w:marRight w:val="0"/>
      <w:marTop w:val="0"/>
      <w:marBottom w:val="0"/>
      <w:divBdr>
        <w:top w:val="none" w:sz="0" w:space="0" w:color="auto"/>
        <w:left w:val="none" w:sz="0" w:space="0" w:color="auto"/>
        <w:bottom w:val="none" w:sz="0" w:space="0" w:color="auto"/>
        <w:right w:val="none" w:sz="0" w:space="0" w:color="auto"/>
      </w:divBdr>
    </w:div>
    <w:div w:id="15068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s.ca.gov/rfp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urts.ca.gov/rfps.htm" TargetMode="External"/><Relationship Id="rId4" Type="http://schemas.openxmlformats.org/officeDocument/2006/relationships/settings" Target="settings.xml"/><Relationship Id="rId9" Type="http://schemas.openxmlformats.org/officeDocument/2006/relationships/hyperlink" Target="http://data.bls.gov/timeseries/CUUR0000SA0?output_view=pct_12mths" TargetMode="Externa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FDB2FC-7F29-4A50-8CAB-E176C96FA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3531</Words>
  <Characters>20128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Lawson, Mona</cp:lastModifiedBy>
  <cp:revision>5</cp:revision>
  <cp:lastPrinted>2016-04-18T23:41:00Z</cp:lastPrinted>
  <dcterms:created xsi:type="dcterms:W3CDTF">2016-05-05T17:20:00Z</dcterms:created>
  <dcterms:modified xsi:type="dcterms:W3CDTF">2016-05-05T17:51:00Z</dcterms:modified>
</cp:coreProperties>
</file>