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0A017F" w14:textId="77777777" w:rsidR="00B64F29" w:rsidRDefault="00B64F29">
      <w:bookmarkStart w:id="0" w:name="_GoBack"/>
      <w:bookmarkEnd w:id="0"/>
    </w:p>
    <w:p w14:paraId="1DE85D2D" w14:textId="77777777" w:rsidR="00B64F29" w:rsidRDefault="00B64F29"/>
    <w:p w14:paraId="764B3A5F" w14:textId="77777777" w:rsidR="00B64F29" w:rsidRDefault="00B64F29"/>
    <w:p w14:paraId="3F0B431A" w14:textId="77777777" w:rsidR="00B64F29" w:rsidRDefault="00B64F29"/>
    <w:tbl>
      <w:tblPr>
        <w:tblW w:w="10170" w:type="dxa"/>
        <w:tblInd w:w="-450" w:type="dxa"/>
        <w:tblLayout w:type="fixed"/>
        <w:tblCellMar>
          <w:left w:w="115" w:type="dxa"/>
          <w:right w:w="115" w:type="dxa"/>
        </w:tblCellMar>
        <w:tblLook w:val="0000" w:firstRow="0" w:lastRow="0" w:firstColumn="0" w:lastColumn="0" w:noHBand="0" w:noVBand="0"/>
      </w:tblPr>
      <w:tblGrid>
        <w:gridCol w:w="3060"/>
        <w:gridCol w:w="7110"/>
      </w:tblGrid>
      <w:tr w:rsidR="00E17591" w:rsidRPr="009E10B7" w14:paraId="7C38CCE7" w14:textId="77777777" w:rsidTr="001E4FDC">
        <w:trPr>
          <w:cantSplit/>
          <w:trHeight w:hRule="exact" w:val="3951"/>
        </w:trPr>
        <w:tc>
          <w:tcPr>
            <w:tcW w:w="3060" w:type="dxa"/>
            <w:vMerge w:val="restart"/>
            <w:tcMar>
              <w:left w:w="0" w:type="dxa"/>
              <w:right w:w="0" w:type="dxa"/>
            </w:tcMar>
          </w:tcPr>
          <w:p w14:paraId="2E1A0833" w14:textId="77777777" w:rsidR="00E17591" w:rsidRPr="009E10B7" w:rsidRDefault="004D77E0" w:rsidP="004D77E0">
            <w:pPr>
              <w:rPr>
                <w:rFonts w:ascii="Arial" w:hAnsi="Arial" w:cs="Arial"/>
              </w:rPr>
            </w:pPr>
            <w:r w:rsidRPr="004D77E0">
              <w:rPr>
                <w:rFonts w:ascii="Arial" w:hAnsi="Arial" w:cs="Arial"/>
                <w:noProof/>
              </w:rPr>
              <w:drawing>
                <wp:anchor distT="0" distB="0" distL="114300" distR="114300" simplePos="0" relativeHeight="251661312" behindDoc="0" locked="0" layoutInCell="1" allowOverlap="1" wp14:anchorId="07BFB483" wp14:editId="607CC281">
                  <wp:simplePos x="0" y="0"/>
                  <wp:positionH relativeFrom="column">
                    <wp:posOffset>19050</wp:posOffset>
                  </wp:positionH>
                  <wp:positionV relativeFrom="paragraph">
                    <wp:posOffset>-1489228</wp:posOffset>
                  </wp:positionV>
                  <wp:extent cx="1809750" cy="7520151"/>
                  <wp:effectExtent l="19050" t="0" r="0" b="0"/>
                  <wp:wrapThrough wrapText="right">
                    <wp:wrapPolygon edited="0">
                      <wp:start x="-227" y="0"/>
                      <wp:lineTo x="-227" y="21545"/>
                      <wp:lineTo x="21600" y="21545"/>
                      <wp:lineTo x="21600" y="0"/>
                      <wp:lineTo x="-227" y="0"/>
                    </wp:wrapPolygon>
                  </wp:wrapThrough>
                  <wp:docPr id="14" name="Picture 7" descr="R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C2"/>
                          <pic:cNvPicPr>
                            <a:picLocks noChangeAspect="1" noChangeArrowheads="1"/>
                          </pic:cNvPicPr>
                        </pic:nvPicPr>
                        <pic:blipFill>
                          <a:blip r:embed="rId8" cstate="print"/>
                          <a:srcRect/>
                          <a:stretch>
                            <a:fillRect/>
                          </a:stretch>
                        </pic:blipFill>
                        <pic:spPr bwMode="auto">
                          <a:xfrm>
                            <a:off x="0" y="0"/>
                            <a:ext cx="1809750" cy="7524750"/>
                          </a:xfrm>
                          <a:prstGeom prst="rect">
                            <a:avLst/>
                          </a:prstGeom>
                          <a:noFill/>
                          <a:ln w="9525">
                            <a:noFill/>
                            <a:miter lim="800000"/>
                            <a:headEnd/>
                            <a:tailEnd/>
                          </a:ln>
                        </pic:spPr>
                      </pic:pic>
                    </a:graphicData>
                  </a:graphic>
                </wp:anchor>
              </w:drawing>
            </w:r>
          </w:p>
        </w:tc>
        <w:tc>
          <w:tcPr>
            <w:tcW w:w="7110" w:type="dxa"/>
            <w:tcBorders>
              <w:bottom w:val="single" w:sz="4" w:space="0" w:color="auto"/>
            </w:tcBorders>
            <w:tcMar>
              <w:left w:w="0" w:type="dxa"/>
              <w:right w:w="0" w:type="dxa"/>
            </w:tcMar>
            <w:vAlign w:val="bottom"/>
          </w:tcPr>
          <w:p w14:paraId="37B95881" w14:textId="77777777" w:rsidR="00E17591" w:rsidRPr="008B50E8" w:rsidRDefault="00E17591" w:rsidP="00E17591">
            <w:pPr>
              <w:pStyle w:val="JCCReportCoverTitle"/>
              <w:rPr>
                <w:rFonts w:ascii="Arial" w:hAnsi="Arial" w:cs="Arial"/>
                <w:sz w:val="80"/>
                <w:szCs w:val="80"/>
              </w:rPr>
            </w:pPr>
            <w:r w:rsidRPr="008B50E8">
              <w:rPr>
                <w:rFonts w:ascii="Arial" w:hAnsi="Arial" w:cs="Arial"/>
                <w:color w:val="073873"/>
                <w:sz w:val="80"/>
                <w:szCs w:val="80"/>
              </w:rPr>
              <w:t>REQUEST FOR PROPOSALS</w:t>
            </w:r>
            <w:r>
              <w:rPr>
                <w:rFonts w:ascii="Arial" w:hAnsi="Arial" w:cs="Arial"/>
                <w:color w:val="073873"/>
                <w:sz w:val="80"/>
                <w:szCs w:val="80"/>
              </w:rPr>
              <w:t xml:space="preserve"> </w:t>
            </w:r>
          </w:p>
          <w:p w14:paraId="5C852DBF" w14:textId="77777777" w:rsidR="00E17591" w:rsidRPr="009E10B7" w:rsidRDefault="00E17591" w:rsidP="00E17591">
            <w:pPr>
              <w:pStyle w:val="JCCReportCoverSpacer"/>
              <w:rPr>
                <w:rFonts w:ascii="Arial" w:hAnsi="Arial" w:cs="Arial"/>
              </w:rPr>
            </w:pPr>
            <w:r w:rsidRPr="009E10B7">
              <w:rPr>
                <w:rFonts w:ascii="Arial" w:hAnsi="Arial" w:cs="Arial"/>
              </w:rPr>
              <w:t xml:space="preserve"> </w:t>
            </w:r>
          </w:p>
        </w:tc>
      </w:tr>
      <w:tr w:rsidR="00E17591" w:rsidRPr="009E10B7" w14:paraId="7BEF9D5F" w14:textId="77777777" w:rsidTr="00B64F29">
        <w:trPr>
          <w:cantSplit/>
          <w:trHeight w:hRule="exact" w:val="8110"/>
        </w:trPr>
        <w:tc>
          <w:tcPr>
            <w:tcW w:w="3060" w:type="dxa"/>
            <w:vMerge/>
            <w:tcMar>
              <w:left w:w="0" w:type="dxa"/>
              <w:right w:w="0" w:type="dxa"/>
            </w:tcMar>
          </w:tcPr>
          <w:p w14:paraId="2A19B5ED" w14:textId="77777777" w:rsidR="00E17591" w:rsidRPr="009E10B7" w:rsidRDefault="00E17591" w:rsidP="00E17591">
            <w:pPr>
              <w:rPr>
                <w:rFonts w:ascii="Arial" w:hAnsi="Arial" w:cs="Arial"/>
                <w:b/>
                <w:caps/>
                <w:spacing w:val="20"/>
                <w:sz w:val="28"/>
              </w:rPr>
            </w:pPr>
          </w:p>
        </w:tc>
        <w:tc>
          <w:tcPr>
            <w:tcW w:w="7110" w:type="dxa"/>
            <w:tcBorders>
              <w:top w:val="single" w:sz="4" w:space="0" w:color="auto"/>
            </w:tcBorders>
            <w:tcMar>
              <w:left w:w="0" w:type="dxa"/>
              <w:right w:w="0" w:type="dxa"/>
            </w:tcMar>
          </w:tcPr>
          <w:p w14:paraId="37651040" w14:textId="77777777" w:rsidR="00E17591" w:rsidRPr="00E17591" w:rsidRDefault="00E17591" w:rsidP="00E17591">
            <w:pPr>
              <w:pStyle w:val="JCCReportCoverSubhead"/>
              <w:rPr>
                <w:rFonts w:ascii="Arial" w:hAnsi="Arial" w:cs="Arial"/>
                <w:b/>
                <w:i/>
                <w:szCs w:val="28"/>
              </w:rPr>
            </w:pPr>
            <w:r w:rsidRPr="00E17591">
              <w:rPr>
                <w:rFonts w:ascii="Arial" w:hAnsi="Arial" w:cs="Arial"/>
                <w:b/>
                <w:i/>
                <w:szCs w:val="28"/>
              </w:rPr>
              <w:t>JUDICIAL COUNCIL OF CALIFORNIA</w:t>
            </w:r>
          </w:p>
          <w:p w14:paraId="3B2D4835" w14:textId="77777777" w:rsidR="00E17591" w:rsidRPr="00E17591" w:rsidRDefault="00E17591" w:rsidP="00E17591">
            <w:pPr>
              <w:pStyle w:val="JCCReportCoverSubhead"/>
              <w:rPr>
                <w:rFonts w:ascii="Arial" w:hAnsi="Arial" w:cs="Arial"/>
                <w:b/>
                <w:szCs w:val="28"/>
              </w:rPr>
            </w:pPr>
          </w:p>
          <w:p w14:paraId="5337F4BE" w14:textId="77777777" w:rsidR="00E17591" w:rsidRPr="001E4FDC" w:rsidRDefault="00E17591" w:rsidP="00E17591">
            <w:pPr>
              <w:pStyle w:val="JCCReportCoverSubhead"/>
              <w:rPr>
                <w:rFonts w:ascii="Arial" w:hAnsi="Arial" w:cs="Arial"/>
                <w:sz w:val="24"/>
              </w:rPr>
            </w:pPr>
            <w:r w:rsidRPr="00E17591">
              <w:rPr>
                <w:rFonts w:ascii="Arial" w:hAnsi="Arial" w:cs="Arial"/>
                <w:b/>
                <w:szCs w:val="28"/>
              </w:rPr>
              <w:t>Regarding</w:t>
            </w:r>
            <w:proofErr w:type="gramStart"/>
            <w:r w:rsidRPr="00E17591">
              <w:rPr>
                <w:rFonts w:ascii="Arial" w:hAnsi="Arial" w:cs="Arial"/>
                <w:b/>
                <w:szCs w:val="28"/>
              </w:rPr>
              <w:t>:</w:t>
            </w:r>
            <w:proofErr w:type="gramEnd"/>
            <w:r w:rsidRPr="00E17591">
              <w:rPr>
                <w:rFonts w:ascii="Arial" w:hAnsi="Arial" w:cs="Arial"/>
                <w:b/>
                <w:szCs w:val="28"/>
              </w:rPr>
              <w:br/>
            </w:r>
            <w:r w:rsidRPr="001E4FDC">
              <w:rPr>
                <w:rFonts w:ascii="Arial" w:hAnsi="Arial" w:cs="Arial"/>
                <w:caps w:val="0"/>
                <w:sz w:val="24"/>
              </w:rPr>
              <w:t>Proposals to enter into a Mast</w:t>
            </w:r>
            <w:r w:rsidR="003B6EC6">
              <w:rPr>
                <w:rFonts w:ascii="Arial" w:hAnsi="Arial" w:cs="Arial"/>
                <w:caps w:val="0"/>
                <w:sz w:val="24"/>
              </w:rPr>
              <w:t>er Agreement to provide temporary staffing</w:t>
            </w:r>
            <w:r w:rsidRPr="001E4FDC">
              <w:rPr>
                <w:rFonts w:ascii="Arial" w:hAnsi="Arial" w:cs="Arial"/>
                <w:caps w:val="0"/>
                <w:sz w:val="24"/>
              </w:rPr>
              <w:t xml:space="preserve"> services to the Judicial Council of Califor</w:t>
            </w:r>
            <w:r w:rsidR="003B6EC6">
              <w:rPr>
                <w:rFonts w:ascii="Arial" w:hAnsi="Arial" w:cs="Arial"/>
                <w:caps w:val="0"/>
                <w:sz w:val="24"/>
              </w:rPr>
              <w:t>nia and Judicial Branch Entities</w:t>
            </w:r>
            <w:r w:rsidRPr="001E4FDC">
              <w:rPr>
                <w:rFonts w:ascii="Arial" w:hAnsi="Arial" w:cs="Arial"/>
                <w:caps w:val="0"/>
                <w:sz w:val="24"/>
              </w:rPr>
              <w:t>.</w:t>
            </w:r>
          </w:p>
          <w:p w14:paraId="24B4EE8C" w14:textId="77777777" w:rsidR="00E17591" w:rsidRDefault="00E17591" w:rsidP="00E17591">
            <w:pPr>
              <w:pStyle w:val="Header"/>
              <w:autoSpaceDE w:val="0"/>
              <w:autoSpaceDN w:val="0"/>
              <w:adjustRightInd w:val="0"/>
              <w:rPr>
                <w:rFonts w:ascii="Arial" w:hAnsi="Arial" w:cs="Arial"/>
                <w:b/>
                <w:bCs/>
                <w:smallCaps/>
                <w:sz w:val="28"/>
                <w:szCs w:val="20"/>
              </w:rPr>
            </w:pPr>
          </w:p>
          <w:p w14:paraId="4C303C50" w14:textId="4E9C8F4B" w:rsidR="00E17591" w:rsidRPr="00B01C1A" w:rsidRDefault="00E17591" w:rsidP="00E17591">
            <w:pPr>
              <w:pStyle w:val="Header"/>
              <w:autoSpaceDE w:val="0"/>
              <w:autoSpaceDN w:val="0"/>
              <w:adjustRightInd w:val="0"/>
              <w:ind w:left="1980" w:hanging="1980"/>
              <w:rPr>
                <w:rFonts w:ascii="Arial" w:hAnsi="Arial" w:cs="Arial"/>
                <w:b/>
                <w:bCs/>
                <w:smallCaps/>
                <w:sz w:val="28"/>
                <w:szCs w:val="20"/>
              </w:rPr>
            </w:pPr>
            <w:r w:rsidRPr="00B01C1A">
              <w:rPr>
                <w:rFonts w:ascii="Arial" w:hAnsi="Arial" w:cs="Arial"/>
                <w:b/>
                <w:bCs/>
                <w:smallCaps/>
                <w:sz w:val="28"/>
                <w:szCs w:val="20"/>
              </w:rPr>
              <w:t xml:space="preserve">Project Title: </w:t>
            </w:r>
            <w:r w:rsidRPr="00B01C1A">
              <w:rPr>
                <w:rFonts w:ascii="Arial" w:hAnsi="Arial" w:cs="Arial"/>
                <w:b/>
                <w:bCs/>
                <w:smallCaps/>
                <w:sz w:val="28"/>
                <w:szCs w:val="20"/>
              </w:rPr>
              <w:tab/>
            </w:r>
            <w:r w:rsidR="003B6EC6">
              <w:rPr>
                <w:rFonts w:ascii="Arial" w:hAnsi="Arial" w:cs="Arial"/>
                <w:bCs/>
                <w:smallCaps/>
              </w:rPr>
              <w:t>Master Agreements for Temporary Staffing</w:t>
            </w:r>
            <w:r w:rsidRPr="001E4FDC">
              <w:rPr>
                <w:rFonts w:ascii="Arial" w:hAnsi="Arial" w:cs="Arial"/>
                <w:bCs/>
                <w:smallCaps/>
              </w:rPr>
              <w:t xml:space="preserve"> Services</w:t>
            </w:r>
          </w:p>
          <w:p w14:paraId="71869F87" w14:textId="77777777" w:rsidR="00E17591" w:rsidRPr="00B01C1A" w:rsidRDefault="00E17591" w:rsidP="00E17591">
            <w:pPr>
              <w:pStyle w:val="Header"/>
              <w:tabs>
                <w:tab w:val="clear" w:pos="4320"/>
                <w:tab w:val="clear" w:pos="8640"/>
              </w:tabs>
              <w:autoSpaceDE w:val="0"/>
              <w:autoSpaceDN w:val="0"/>
              <w:adjustRightInd w:val="0"/>
              <w:ind w:left="1980" w:hanging="1980"/>
              <w:rPr>
                <w:rFonts w:ascii="Arial" w:hAnsi="Arial" w:cs="Arial"/>
                <w:b/>
                <w:bCs/>
                <w:smallCaps/>
                <w:sz w:val="28"/>
                <w:szCs w:val="20"/>
              </w:rPr>
            </w:pPr>
          </w:p>
          <w:p w14:paraId="54A2EF69" w14:textId="77777777" w:rsidR="00E17591" w:rsidRPr="00B01C1A" w:rsidRDefault="00E17591" w:rsidP="00B01C1A">
            <w:pPr>
              <w:pStyle w:val="Header"/>
              <w:tabs>
                <w:tab w:val="clear" w:pos="4320"/>
                <w:tab w:val="clear" w:pos="8640"/>
              </w:tabs>
              <w:autoSpaceDE w:val="0"/>
              <w:autoSpaceDN w:val="0"/>
              <w:adjustRightInd w:val="0"/>
              <w:ind w:left="2160" w:hanging="2160"/>
              <w:rPr>
                <w:rFonts w:ascii="Arial" w:hAnsi="Arial" w:cs="Arial"/>
                <w:b/>
                <w:bCs/>
                <w:smallCaps/>
                <w:sz w:val="28"/>
                <w:szCs w:val="20"/>
              </w:rPr>
            </w:pPr>
            <w:r w:rsidRPr="00B01C1A">
              <w:rPr>
                <w:rFonts w:ascii="Arial" w:hAnsi="Arial" w:cs="Arial"/>
                <w:b/>
                <w:bCs/>
                <w:smallCaps/>
                <w:sz w:val="28"/>
                <w:szCs w:val="20"/>
              </w:rPr>
              <w:t>RFP Number:</w:t>
            </w:r>
            <w:r w:rsidRPr="00B01C1A">
              <w:rPr>
                <w:rFonts w:ascii="Arial" w:hAnsi="Arial" w:cs="Arial"/>
                <w:b/>
                <w:bCs/>
                <w:smallCaps/>
                <w:sz w:val="28"/>
                <w:szCs w:val="20"/>
              </w:rPr>
              <w:tab/>
            </w:r>
            <w:r w:rsidR="003B6EC6">
              <w:rPr>
                <w:rFonts w:ascii="Arial" w:hAnsi="Arial" w:cs="Arial"/>
                <w:bCs/>
                <w:smallCaps/>
              </w:rPr>
              <w:t>HR-2019-03-LB</w:t>
            </w:r>
          </w:p>
          <w:p w14:paraId="09C7623E" w14:textId="77777777" w:rsidR="00B01C1A" w:rsidRPr="00B01C1A" w:rsidRDefault="00B01C1A" w:rsidP="00B01C1A">
            <w:pPr>
              <w:pStyle w:val="Header"/>
              <w:tabs>
                <w:tab w:val="clear" w:pos="4320"/>
                <w:tab w:val="clear" w:pos="8640"/>
              </w:tabs>
              <w:autoSpaceDE w:val="0"/>
              <w:autoSpaceDN w:val="0"/>
              <w:adjustRightInd w:val="0"/>
              <w:ind w:left="2160" w:hanging="2160"/>
              <w:rPr>
                <w:rFonts w:ascii="Arial" w:hAnsi="Arial" w:cs="Arial"/>
                <w:b/>
                <w:bCs/>
                <w:smallCaps/>
                <w:sz w:val="28"/>
                <w:szCs w:val="20"/>
              </w:rPr>
            </w:pPr>
          </w:p>
          <w:p w14:paraId="4110A8DC" w14:textId="061D440F" w:rsidR="00E17591" w:rsidRPr="00817FA1" w:rsidRDefault="00B01C1A" w:rsidP="00B01C1A">
            <w:pPr>
              <w:pStyle w:val="Header"/>
              <w:tabs>
                <w:tab w:val="clear" w:pos="4320"/>
                <w:tab w:val="clear" w:pos="8640"/>
              </w:tabs>
              <w:autoSpaceDE w:val="0"/>
              <w:autoSpaceDN w:val="0"/>
              <w:adjustRightInd w:val="0"/>
              <w:ind w:left="2160" w:hanging="2160"/>
              <w:rPr>
                <w:rFonts w:ascii="Arial" w:hAnsi="Arial" w:cs="Arial"/>
                <w:b/>
                <w:bCs/>
                <w:smallCaps/>
                <w:sz w:val="28"/>
                <w:szCs w:val="20"/>
              </w:rPr>
            </w:pPr>
            <w:r w:rsidRPr="00B01C1A">
              <w:rPr>
                <w:rFonts w:ascii="Arial" w:hAnsi="Arial" w:cs="Arial"/>
                <w:b/>
                <w:bCs/>
                <w:smallCaps/>
                <w:sz w:val="28"/>
                <w:szCs w:val="20"/>
              </w:rPr>
              <w:t>Questions Due:</w:t>
            </w:r>
            <w:r>
              <w:rPr>
                <w:rFonts w:ascii="Arial" w:hAnsi="Arial" w:cs="Arial"/>
                <w:b/>
                <w:bCs/>
                <w:smallCaps/>
                <w:sz w:val="28"/>
                <w:szCs w:val="20"/>
              </w:rPr>
              <w:tab/>
            </w:r>
            <w:r w:rsidR="00FE34D7">
              <w:rPr>
                <w:rFonts w:ascii="Arial" w:hAnsi="Arial" w:cs="Arial"/>
                <w:bCs/>
                <w:smallCaps/>
              </w:rPr>
              <w:t xml:space="preserve">1:00 p.m. Pacific Time, </w:t>
            </w:r>
            <w:r w:rsidR="00E81F10">
              <w:rPr>
                <w:rFonts w:ascii="Arial" w:hAnsi="Arial" w:cs="Arial"/>
                <w:bCs/>
                <w:smallCaps/>
              </w:rPr>
              <w:t>April 2</w:t>
            </w:r>
            <w:r w:rsidR="003B6EC6">
              <w:rPr>
                <w:rFonts w:ascii="Arial" w:hAnsi="Arial" w:cs="Arial"/>
                <w:bCs/>
                <w:smallCaps/>
              </w:rPr>
              <w:t>, 2019</w:t>
            </w:r>
          </w:p>
          <w:p w14:paraId="372ACC93" w14:textId="77777777" w:rsidR="00B01C1A" w:rsidRPr="00817FA1" w:rsidRDefault="00B01C1A" w:rsidP="00B01C1A">
            <w:pPr>
              <w:pStyle w:val="Header"/>
              <w:tabs>
                <w:tab w:val="clear" w:pos="4320"/>
                <w:tab w:val="clear" w:pos="8640"/>
              </w:tabs>
              <w:autoSpaceDE w:val="0"/>
              <w:autoSpaceDN w:val="0"/>
              <w:adjustRightInd w:val="0"/>
              <w:ind w:left="2160" w:hanging="2160"/>
              <w:rPr>
                <w:rFonts w:ascii="Arial" w:hAnsi="Arial" w:cs="Arial"/>
                <w:b/>
                <w:bCs/>
                <w:smallCaps/>
                <w:sz w:val="28"/>
                <w:szCs w:val="20"/>
              </w:rPr>
            </w:pPr>
          </w:p>
          <w:p w14:paraId="7FF6F645" w14:textId="09027DFC" w:rsidR="00B01C1A" w:rsidRPr="00817FA1" w:rsidRDefault="00B01C1A" w:rsidP="00B01C1A">
            <w:pPr>
              <w:pStyle w:val="Header"/>
              <w:tabs>
                <w:tab w:val="clear" w:pos="4320"/>
                <w:tab w:val="clear" w:pos="8640"/>
              </w:tabs>
              <w:autoSpaceDE w:val="0"/>
              <w:autoSpaceDN w:val="0"/>
              <w:adjustRightInd w:val="0"/>
              <w:ind w:left="2160" w:hanging="2160"/>
              <w:rPr>
                <w:rFonts w:ascii="Arial" w:hAnsi="Arial" w:cs="Arial"/>
                <w:b/>
                <w:bCs/>
                <w:smallCaps/>
                <w:sz w:val="28"/>
                <w:szCs w:val="20"/>
              </w:rPr>
            </w:pPr>
            <w:r w:rsidRPr="00817FA1">
              <w:rPr>
                <w:rFonts w:ascii="Arial" w:hAnsi="Arial" w:cs="Arial"/>
                <w:b/>
                <w:bCs/>
                <w:smallCaps/>
                <w:sz w:val="28"/>
                <w:szCs w:val="20"/>
              </w:rPr>
              <w:t>Proposal Due:</w:t>
            </w:r>
            <w:r w:rsidRPr="00817FA1">
              <w:rPr>
                <w:rFonts w:ascii="Arial" w:hAnsi="Arial" w:cs="Arial"/>
                <w:b/>
                <w:bCs/>
                <w:smallCaps/>
                <w:sz w:val="28"/>
                <w:szCs w:val="20"/>
              </w:rPr>
              <w:tab/>
            </w:r>
            <w:r w:rsidR="00FE34D7" w:rsidRPr="00817FA1">
              <w:rPr>
                <w:rFonts w:ascii="Arial" w:hAnsi="Arial" w:cs="Arial"/>
                <w:bCs/>
                <w:smallCaps/>
              </w:rPr>
              <w:t xml:space="preserve">1:00 p.m. Pacific Time, </w:t>
            </w:r>
            <w:r w:rsidR="00E81F10" w:rsidRPr="00E81F10">
              <w:rPr>
                <w:rFonts w:ascii="Arial" w:hAnsi="Arial" w:cs="Arial"/>
                <w:bCs/>
                <w:smallCaps/>
              </w:rPr>
              <w:t>April 22</w:t>
            </w:r>
            <w:r w:rsidRPr="00817FA1">
              <w:rPr>
                <w:rFonts w:ascii="Arial" w:hAnsi="Arial" w:cs="Arial"/>
                <w:bCs/>
                <w:smallCaps/>
              </w:rPr>
              <w:t>, 201</w:t>
            </w:r>
            <w:r w:rsidR="003B6EC6">
              <w:rPr>
                <w:rFonts w:ascii="Arial" w:hAnsi="Arial" w:cs="Arial"/>
                <w:bCs/>
                <w:smallCaps/>
              </w:rPr>
              <w:t>9</w:t>
            </w:r>
          </w:p>
          <w:p w14:paraId="4052B139" w14:textId="77777777" w:rsidR="00B01C1A" w:rsidRPr="00B01C1A" w:rsidRDefault="00B01C1A" w:rsidP="00B01C1A">
            <w:pPr>
              <w:pStyle w:val="Header"/>
              <w:tabs>
                <w:tab w:val="clear" w:pos="4320"/>
                <w:tab w:val="clear" w:pos="8640"/>
              </w:tabs>
              <w:autoSpaceDE w:val="0"/>
              <w:autoSpaceDN w:val="0"/>
              <w:adjustRightInd w:val="0"/>
              <w:ind w:left="1980" w:hanging="1980"/>
              <w:rPr>
                <w:rFonts w:ascii="Arial" w:hAnsi="Arial" w:cs="Arial"/>
                <w:b/>
                <w:bCs/>
                <w:smallCaps/>
                <w:sz w:val="28"/>
                <w:szCs w:val="20"/>
              </w:rPr>
            </w:pPr>
          </w:p>
          <w:p w14:paraId="3F65B0CC" w14:textId="77777777" w:rsidR="00B01C1A" w:rsidRPr="00B01C1A" w:rsidRDefault="00B01C1A" w:rsidP="00B01C1A">
            <w:pPr>
              <w:pStyle w:val="Header"/>
              <w:tabs>
                <w:tab w:val="clear" w:pos="4320"/>
                <w:tab w:val="clear" w:pos="8640"/>
              </w:tabs>
              <w:autoSpaceDE w:val="0"/>
              <w:autoSpaceDN w:val="0"/>
              <w:adjustRightInd w:val="0"/>
              <w:ind w:left="1980" w:hanging="1980"/>
              <w:rPr>
                <w:rFonts w:ascii="Arial" w:hAnsi="Arial" w:cs="Arial"/>
                <w:b/>
                <w:bCs/>
                <w:smallCaps/>
                <w:sz w:val="28"/>
                <w:szCs w:val="20"/>
              </w:rPr>
            </w:pPr>
            <w:r w:rsidRPr="00B01C1A">
              <w:rPr>
                <w:rFonts w:ascii="Arial" w:hAnsi="Arial" w:cs="Arial"/>
                <w:b/>
                <w:bCs/>
                <w:smallCaps/>
                <w:sz w:val="28"/>
                <w:szCs w:val="20"/>
              </w:rPr>
              <w:t xml:space="preserve">Deliver Proposals To:  </w:t>
            </w:r>
          </w:p>
          <w:p w14:paraId="3B3C5AD3" w14:textId="77777777" w:rsidR="00B01C1A" w:rsidRPr="001E4FDC" w:rsidRDefault="00B01C1A" w:rsidP="00B01C1A">
            <w:pPr>
              <w:pStyle w:val="Header"/>
              <w:tabs>
                <w:tab w:val="clear" w:pos="4320"/>
                <w:tab w:val="clear" w:pos="8640"/>
              </w:tabs>
              <w:autoSpaceDE w:val="0"/>
              <w:autoSpaceDN w:val="0"/>
              <w:adjustRightInd w:val="0"/>
              <w:ind w:left="1980" w:hanging="1170"/>
              <w:rPr>
                <w:rFonts w:ascii="Arial" w:hAnsi="Arial" w:cs="Arial"/>
                <w:bCs/>
                <w:smallCaps/>
              </w:rPr>
            </w:pPr>
            <w:r w:rsidRPr="001E4FDC">
              <w:rPr>
                <w:rFonts w:ascii="Arial" w:hAnsi="Arial" w:cs="Arial"/>
                <w:bCs/>
                <w:smallCaps/>
              </w:rPr>
              <w:t>Judicial Council of California</w:t>
            </w:r>
          </w:p>
          <w:p w14:paraId="15752CE4" w14:textId="75765A7B" w:rsidR="00B01C1A" w:rsidRPr="001E4FDC" w:rsidRDefault="00B01C1A" w:rsidP="00B01C1A">
            <w:pPr>
              <w:pStyle w:val="Header"/>
              <w:autoSpaceDE w:val="0"/>
              <w:autoSpaceDN w:val="0"/>
              <w:adjustRightInd w:val="0"/>
              <w:ind w:left="1980" w:hanging="1170"/>
              <w:rPr>
                <w:rFonts w:ascii="Arial" w:hAnsi="Arial" w:cs="Arial"/>
                <w:bCs/>
                <w:smallCaps/>
              </w:rPr>
            </w:pPr>
            <w:r w:rsidRPr="001E4FDC">
              <w:rPr>
                <w:rFonts w:ascii="Arial" w:hAnsi="Arial" w:cs="Arial"/>
                <w:bCs/>
                <w:smallCaps/>
              </w:rPr>
              <w:t xml:space="preserve">Attn:  </w:t>
            </w:r>
            <w:r w:rsidR="003B6EC6">
              <w:rPr>
                <w:rFonts w:ascii="Arial" w:hAnsi="Arial" w:cs="Arial"/>
                <w:bCs/>
                <w:smallCaps/>
              </w:rPr>
              <w:t>Lenore Fraga-Roberts</w:t>
            </w:r>
            <w:r w:rsidRPr="001E4FDC">
              <w:rPr>
                <w:rFonts w:ascii="Arial" w:hAnsi="Arial" w:cs="Arial"/>
                <w:bCs/>
                <w:smallCaps/>
              </w:rPr>
              <w:t xml:space="preserve">, RFP # </w:t>
            </w:r>
            <w:r w:rsidR="003B6EC6">
              <w:rPr>
                <w:rFonts w:ascii="Arial" w:hAnsi="Arial" w:cs="Arial"/>
                <w:bCs/>
                <w:smallCaps/>
              </w:rPr>
              <w:t>HR-2019-03-LB</w:t>
            </w:r>
          </w:p>
          <w:p w14:paraId="4B47F14E" w14:textId="77777777" w:rsidR="00B01C1A" w:rsidRPr="001E4FDC" w:rsidRDefault="00B01C1A" w:rsidP="00B01C1A">
            <w:pPr>
              <w:pStyle w:val="Header"/>
              <w:autoSpaceDE w:val="0"/>
              <w:autoSpaceDN w:val="0"/>
              <w:adjustRightInd w:val="0"/>
              <w:ind w:left="1980" w:hanging="1170"/>
              <w:rPr>
                <w:rFonts w:ascii="Arial" w:hAnsi="Arial" w:cs="Arial"/>
                <w:bCs/>
                <w:smallCaps/>
              </w:rPr>
            </w:pPr>
            <w:r w:rsidRPr="001E4FDC">
              <w:rPr>
                <w:rFonts w:ascii="Arial" w:hAnsi="Arial" w:cs="Arial"/>
                <w:bCs/>
                <w:smallCaps/>
              </w:rPr>
              <w:t>455 Golden Gate Avenue, 6th floor</w:t>
            </w:r>
          </w:p>
          <w:p w14:paraId="22012C4F" w14:textId="77777777" w:rsidR="00B01C1A" w:rsidRPr="001E4FDC" w:rsidRDefault="00B01C1A" w:rsidP="00B01C1A">
            <w:pPr>
              <w:pStyle w:val="Header"/>
              <w:tabs>
                <w:tab w:val="clear" w:pos="4320"/>
                <w:tab w:val="clear" w:pos="8640"/>
              </w:tabs>
              <w:autoSpaceDE w:val="0"/>
              <w:autoSpaceDN w:val="0"/>
              <w:adjustRightInd w:val="0"/>
              <w:ind w:left="1980" w:hanging="1170"/>
              <w:rPr>
                <w:rFonts w:ascii="Arial" w:hAnsi="Arial" w:cs="Arial"/>
                <w:bCs/>
                <w:smallCaps/>
              </w:rPr>
            </w:pPr>
            <w:r w:rsidRPr="001E4FDC">
              <w:rPr>
                <w:rFonts w:ascii="Arial" w:hAnsi="Arial" w:cs="Arial"/>
                <w:bCs/>
                <w:smallCaps/>
              </w:rPr>
              <w:t>San Francisco, CA  94102</w:t>
            </w:r>
          </w:p>
          <w:p w14:paraId="220D868D" w14:textId="77777777" w:rsidR="00E17591" w:rsidRPr="009E10B7" w:rsidRDefault="00E17591" w:rsidP="00E17591">
            <w:pPr>
              <w:pStyle w:val="Header"/>
              <w:tabs>
                <w:tab w:val="clear" w:pos="4320"/>
                <w:tab w:val="clear" w:pos="8640"/>
              </w:tabs>
              <w:autoSpaceDE w:val="0"/>
              <w:autoSpaceDN w:val="0"/>
              <w:adjustRightInd w:val="0"/>
              <w:rPr>
                <w:rFonts w:ascii="Arial" w:hAnsi="Arial" w:cs="Arial"/>
                <w:b/>
                <w:bCs/>
                <w:sz w:val="36"/>
              </w:rPr>
            </w:pPr>
          </w:p>
        </w:tc>
      </w:tr>
    </w:tbl>
    <w:p w14:paraId="327530A9" w14:textId="77777777" w:rsidR="00E17591" w:rsidRDefault="00E17591" w:rsidP="003649CB">
      <w:pPr>
        <w:pStyle w:val="BodyText"/>
      </w:pPr>
    </w:p>
    <w:p w14:paraId="54D893A4" w14:textId="77777777" w:rsidR="003649CB" w:rsidRDefault="003649CB" w:rsidP="004D77E0">
      <w:pPr>
        <w:pStyle w:val="BodyText"/>
        <w:jc w:val="center"/>
        <w:sectPr w:rsidR="003649CB" w:rsidSect="0044216B">
          <w:type w:val="continuous"/>
          <w:pgSz w:w="12240" w:h="15840" w:code="1"/>
          <w:pgMar w:top="720" w:right="1080" w:bottom="1440" w:left="1440" w:header="720" w:footer="720" w:gutter="0"/>
          <w:cols w:space="720"/>
          <w:docGrid w:linePitch="326"/>
        </w:sectPr>
      </w:pPr>
    </w:p>
    <w:p w14:paraId="13A4E907" w14:textId="77777777" w:rsidR="003649CB" w:rsidRPr="003B13E6" w:rsidRDefault="003649CB" w:rsidP="003B13E6">
      <w:pPr>
        <w:keepNext/>
        <w:numPr>
          <w:ilvl w:val="0"/>
          <w:numId w:val="1"/>
        </w:numPr>
        <w:ind w:left="720" w:hanging="810"/>
        <w:rPr>
          <w:b/>
          <w:bCs/>
        </w:rPr>
      </w:pPr>
      <w:r w:rsidRPr="009E6B8C">
        <w:rPr>
          <w:b/>
          <w:bCs/>
        </w:rPr>
        <w:lastRenderedPageBreak/>
        <w:t>GENERAL INFORMATION</w:t>
      </w:r>
    </w:p>
    <w:p w14:paraId="388C5AFB" w14:textId="77777777" w:rsidR="003649CB" w:rsidRPr="00044C29" w:rsidRDefault="003649CB" w:rsidP="003649CB"/>
    <w:p w14:paraId="7B8B13D1" w14:textId="024F1E47" w:rsidR="003649CB" w:rsidRPr="00044C29" w:rsidRDefault="003649CB" w:rsidP="003B13E6">
      <w:pPr>
        <w:pStyle w:val="ListParagraph"/>
        <w:numPr>
          <w:ilvl w:val="1"/>
          <w:numId w:val="1"/>
        </w:numPr>
        <w:ind w:left="720" w:firstLine="0"/>
        <w:jc w:val="both"/>
      </w:pPr>
      <w:r w:rsidRPr="00044C29">
        <w:t xml:space="preserve">The Judicial Council of </w:t>
      </w:r>
      <w:proofErr w:type="gramStart"/>
      <w:r w:rsidRPr="00044C29">
        <w:t>California</w:t>
      </w:r>
      <w:r>
        <w:t xml:space="preserve"> </w:t>
      </w:r>
      <w:r w:rsidRPr="00044C29">
        <w:t>,</w:t>
      </w:r>
      <w:proofErr w:type="gramEnd"/>
      <w:r w:rsidRPr="00044C29">
        <w:t xml:space="preserve"> chaired by the Chief Justice of California, is the chief policy making agency of the California judicial system.  The California Constitution directs the Council to improve the administration of justice by surveying judicial business, recommending improvements to the courts, and making recommendations annually to the Governor and the Legislature.  The Council also adopts rules for court administration, practice, and procedure, and performs other functions prescribed by law.  </w:t>
      </w:r>
      <w:r w:rsidR="003B6EC6">
        <w:t xml:space="preserve">The Judicial Council is the staff agency for the </w:t>
      </w:r>
      <w:r w:rsidR="001765EA">
        <w:t>C</w:t>
      </w:r>
      <w:r w:rsidR="003B6EC6">
        <w:t>ouncil and assist</w:t>
      </w:r>
      <w:r w:rsidR="00451AA9">
        <w:t>s</w:t>
      </w:r>
      <w:r w:rsidR="003B6EC6">
        <w:t xml:space="preserve"> both the Council and its chair in performing their duties.</w:t>
      </w:r>
    </w:p>
    <w:p w14:paraId="21842174" w14:textId="77777777" w:rsidR="003649CB" w:rsidRPr="0016119C" w:rsidRDefault="003649CB" w:rsidP="003649CB"/>
    <w:p w14:paraId="6504219A" w14:textId="279F9B30" w:rsidR="003649CB" w:rsidRDefault="003B13E6" w:rsidP="003B13E6">
      <w:pPr>
        <w:ind w:left="720"/>
        <w:jc w:val="both"/>
      </w:pPr>
      <w:r>
        <w:t xml:space="preserve">1.2 </w:t>
      </w:r>
      <w:r>
        <w:tab/>
      </w:r>
      <w:r w:rsidR="003B6EC6">
        <w:t xml:space="preserve">The Human Resources office </w:t>
      </w:r>
      <w:r w:rsidR="00A40FC9">
        <w:t xml:space="preserve">of the Judicial Council </w:t>
      </w:r>
      <w:r w:rsidR="003B6EC6">
        <w:t xml:space="preserve">provides a full range of human resources services to the </w:t>
      </w:r>
      <w:r w:rsidR="00A40FC9">
        <w:t xml:space="preserve">California </w:t>
      </w:r>
      <w:r>
        <w:t>J</w:t>
      </w:r>
      <w:r w:rsidR="003B6EC6">
        <w:t>udicial officers</w:t>
      </w:r>
      <w:r w:rsidR="00A40FC9">
        <w:t xml:space="preserve"> and to employees of t</w:t>
      </w:r>
      <w:r w:rsidR="003B6EC6">
        <w:t xml:space="preserve">he appellate courts, </w:t>
      </w:r>
      <w:r w:rsidR="00A40FC9">
        <w:t xml:space="preserve">the Judicial Council, </w:t>
      </w:r>
      <w:r w:rsidR="003B6EC6">
        <w:t xml:space="preserve">the Habeas Corpus Resource Center (HCRC), and the Commission on Judicial Performance (CJP). Human Resources is responsible for tracking and reporting temporary staffing needs throughout the Judicial Council.  </w:t>
      </w:r>
    </w:p>
    <w:p w14:paraId="6A89EF34" w14:textId="77777777" w:rsidR="00584276" w:rsidRDefault="00584276" w:rsidP="00584276">
      <w:pPr>
        <w:pStyle w:val="ListParagraph"/>
      </w:pPr>
    </w:p>
    <w:p w14:paraId="48AA8B10" w14:textId="77777777" w:rsidR="00584276" w:rsidRPr="003B13E6" w:rsidRDefault="003B13E6" w:rsidP="00B22CF1">
      <w:pPr>
        <w:pStyle w:val="ListParagraph"/>
        <w:keepNext/>
        <w:numPr>
          <w:ilvl w:val="0"/>
          <w:numId w:val="1"/>
        </w:numPr>
        <w:ind w:firstLine="810"/>
        <w:rPr>
          <w:b/>
        </w:rPr>
      </w:pPr>
      <w:r>
        <w:rPr>
          <w:b/>
        </w:rPr>
        <w:t>PURPOSE OF THIS RFP</w:t>
      </w:r>
    </w:p>
    <w:p w14:paraId="51A5B13D" w14:textId="77777777" w:rsidR="00584276" w:rsidRPr="003B663E" w:rsidRDefault="00584276" w:rsidP="00B22CF1">
      <w:pPr>
        <w:pStyle w:val="ListParagraph"/>
        <w:keepNext/>
      </w:pPr>
    </w:p>
    <w:p w14:paraId="5C8D557D" w14:textId="646DCD55" w:rsidR="00584276" w:rsidRPr="003B663E" w:rsidRDefault="00584276" w:rsidP="003B13E6">
      <w:pPr>
        <w:pStyle w:val="ListParagraph"/>
        <w:keepNext/>
      </w:pPr>
      <w:r w:rsidRPr="003B663E">
        <w:t>2.1</w:t>
      </w:r>
      <w:r w:rsidRPr="003B663E">
        <w:tab/>
        <w:t>The Judicial Council seeks to identify and retain</w:t>
      </w:r>
      <w:r>
        <w:t xml:space="preserve"> </w:t>
      </w:r>
      <w:r w:rsidR="00A40FC9">
        <w:t xml:space="preserve">multiple </w:t>
      </w:r>
      <w:r w:rsidRPr="003B663E">
        <w:t xml:space="preserve">qualified temporary staffing </w:t>
      </w:r>
      <w:r>
        <w:t xml:space="preserve">suppliers </w:t>
      </w:r>
      <w:r w:rsidR="00B22CF1">
        <w:t xml:space="preserve">under an undetermined number of master agreements to </w:t>
      </w:r>
      <w:r w:rsidRPr="003B663E">
        <w:t>supply the Judicial Council</w:t>
      </w:r>
      <w:r>
        <w:t>, and any participating J</w:t>
      </w:r>
      <w:r w:rsidRPr="003B663E">
        <w:t xml:space="preserve">udicial </w:t>
      </w:r>
      <w:r>
        <w:t>B</w:t>
      </w:r>
      <w:r w:rsidRPr="003B663E">
        <w:t xml:space="preserve">ranch </w:t>
      </w:r>
      <w:r>
        <w:t>E</w:t>
      </w:r>
      <w:r w:rsidRPr="003B663E">
        <w:t>ntities (JBE’s)</w:t>
      </w:r>
      <w:r w:rsidR="00B22CF1">
        <w:t>, each a “Participant,”</w:t>
      </w:r>
      <w:r w:rsidRPr="003B663E">
        <w:t xml:space="preserve"> with high-quality, cost-effective, professio</w:t>
      </w:r>
      <w:r w:rsidR="00B22CF1">
        <w:t>nal and administrative temporary</w:t>
      </w:r>
      <w:r w:rsidR="00236B8E">
        <w:t xml:space="preserve"> staff</w:t>
      </w:r>
      <w:r w:rsidRPr="003B663E">
        <w:t>.</w:t>
      </w:r>
      <w:r w:rsidR="00B22CF1">
        <w:t xml:space="preserve">  The master agreement holders will serve as the qualified bid list for Participant’s professional administrative staff requirements for the duration of the </w:t>
      </w:r>
      <w:proofErr w:type="gramStart"/>
      <w:r w:rsidR="00B22CF1">
        <w:t>master agreement contract term</w:t>
      </w:r>
      <w:proofErr w:type="gramEnd"/>
      <w:r w:rsidR="00B22CF1">
        <w:t xml:space="preserve">. </w:t>
      </w:r>
      <w:r w:rsidRPr="003B663E">
        <w:t xml:space="preserve">  This </w:t>
      </w:r>
      <w:r>
        <w:t>R</w:t>
      </w:r>
      <w:r w:rsidR="00B22CF1">
        <w:t>FP</w:t>
      </w:r>
      <w:r w:rsidR="00464970">
        <w:t xml:space="preserve"> is the means for</w:t>
      </w:r>
      <w:r w:rsidRPr="003B663E">
        <w:t xml:space="preserve"> </w:t>
      </w:r>
      <w:r w:rsidR="00A40FC9">
        <w:t xml:space="preserve">prospective </w:t>
      </w:r>
      <w:r w:rsidRPr="003B663E">
        <w:t xml:space="preserve">temporary staffing </w:t>
      </w:r>
      <w:r>
        <w:t>supplier</w:t>
      </w:r>
      <w:r w:rsidR="00B22CF1">
        <w:t>s</w:t>
      </w:r>
      <w:r>
        <w:t xml:space="preserve"> </w:t>
      </w:r>
      <w:r w:rsidRPr="003B663E">
        <w:t xml:space="preserve">to submit their qualifications </w:t>
      </w:r>
      <w:r>
        <w:t xml:space="preserve">and proposal response </w:t>
      </w:r>
      <w:r w:rsidRPr="003B663E">
        <w:t>to the Judicial Council</w:t>
      </w:r>
      <w:r w:rsidR="00A40FC9">
        <w:t xml:space="preserve"> and request selection </w:t>
      </w:r>
      <w:proofErr w:type="gramStart"/>
      <w:r w:rsidR="00A40FC9">
        <w:t>as a result</w:t>
      </w:r>
      <w:proofErr w:type="gramEnd"/>
      <w:r w:rsidR="00A40FC9">
        <w:t xml:space="preserve"> of this RFP</w:t>
      </w:r>
      <w:r w:rsidR="00B22CF1">
        <w:t>.</w:t>
      </w:r>
    </w:p>
    <w:p w14:paraId="35157E91" w14:textId="77777777" w:rsidR="00584276" w:rsidRPr="00584276" w:rsidRDefault="00584276" w:rsidP="00B22CF1">
      <w:pPr>
        <w:pStyle w:val="ListParagraph"/>
        <w:keepNext/>
        <w:ind w:left="-720"/>
        <w:rPr>
          <w:color w:val="FF0000"/>
        </w:rPr>
      </w:pPr>
    </w:p>
    <w:p w14:paraId="14A55892" w14:textId="635B503D" w:rsidR="00584276" w:rsidRDefault="00584276" w:rsidP="003B13E6">
      <w:pPr>
        <w:keepNext/>
        <w:ind w:left="720"/>
      </w:pPr>
      <w:r>
        <w:t>2.2</w:t>
      </w:r>
      <w:r>
        <w:tab/>
        <w:t>The Judicial Council anticipates awarding</w:t>
      </w:r>
      <w:r w:rsidR="00464970">
        <w:t xml:space="preserve"> </w:t>
      </w:r>
      <w:r>
        <w:t xml:space="preserve">master agreements </w:t>
      </w:r>
      <w:r w:rsidR="003B13E6">
        <w:t xml:space="preserve">for an initial </w:t>
      </w:r>
      <w:r w:rsidR="00E247C3">
        <w:t>one</w:t>
      </w:r>
      <w:r w:rsidR="003B13E6">
        <w:t>-year term, with t</w:t>
      </w:r>
      <w:r w:rsidR="00E247C3">
        <w:t>wo</w:t>
      </w:r>
      <w:r w:rsidR="003B13E6">
        <w:t xml:space="preserve"> additional consecutive one-year option terms fo</w:t>
      </w:r>
      <w:r w:rsidR="00E247C3">
        <w:t>r a potential maximum total of three</w:t>
      </w:r>
      <w:r w:rsidR="003B13E6">
        <w:t xml:space="preserve"> years.  The initial term of each master agreement </w:t>
      </w:r>
      <w:proofErr w:type="gramStart"/>
      <w:r w:rsidR="003B13E6">
        <w:t>is anticipated</w:t>
      </w:r>
      <w:proofErr w:type="gramEnd"/>
      <w:r w:rsidR="003B13E6">
        <w:t xml:space="preserve"> to cover the period of </w:t>
      </w:r>
      <w:r w:rsidR="003B13E6" w:rsidRPr="003B13E6">
        <w:rPr>
          <w:b/>
        </w:rPr>
        <w:t>June</w:t>
      </w:r>
      <w:r w:rsidR="003B13E6">
        <w:rPr>
          <w:b/>
        </w:rPr>
        <w:t xml:space="preserve"> </w:t>
      </w:r>
      <w:r w:rsidR="00236B8E">
        <w:rPr>
          <w:b/>
        </w:rPr>
        <w:t xml:space="preserve">24, </w:t>
      </w:r>
      <w:r w:rsidR="003B13E6" w:rsidRPr="003B13E6">
        <w:rPr>
          <w:b/>
        </w:rPr>
        <w:t>2019</w:t>
      </w:r>
      <w:r w:rsidR="003B13E6">
        <w:t xml:space="preserve"> through </w:t>
      </w:r>
      <w:r w:rsidR="00E247C3">
        <w:rPr>
          <w:b/>
        </w:rPr>
        <w:t xml:space="preserve">June </w:t>
      </w:r>
      <w:r w:rsidR="00236B8E">
        <w:rPr>
          <w:b/>
        </w:rPr>
        <w:t xml:space="preserve">23, </w:t>
      </w:r>
      <w:r w:rsidR="00E247C3">
        <w:rPr>
          <w:b/>
        </w:rPr>
        <w:t>2020</w:t>
      </w:r>
      <w:r w:rsidR="003B13E6">
        <w:t xml:space="preserve">.  Each of the </w:t>
      </w:r>
      <w:r w:rsidR="00E247C3" w:rsidRPr="00E247C3">
        <w:t>two</w:t>
      </w:r>
      <w:r w:rsidR="003B13E6" w:rsidRPr="00E247C3">
        <w:t xml:space="preserve"> options</w:t>
      </w:r>
      <w:r w:rsidR="003B13E6">
        <w:t xml:space="preserve"> terms </w:t>
      </w:r>
      <w:proofErr w:type="gramStart"/>
      <w:r w:rsidR="003B13E6">
        <w:t>may be exercise</w:t>
      </w:r>
      <w:r w:rsidR="00E247C3">
        <w:t>d</w:t>
      </w:r>
      <w:proofErr w:type="gramEnd"/>
      <w:r w:rsidR="003B13E6">
        <w:t xml:space="preserve"> at the Judicial Council’s sole discretion.</w:t>
      </w:r>
      <w:r>
        <w:t xml:space="preserve">  </w:t>
      </w:r>
      <w:r w:rsidR="00A40FC9">
        <w:t xml:space="preserve">Cost/fee proposals </w:t>
      </w:r>
      <w:proofErr w:type="gramStart"/>
      <w:r w:rsidR="00A40FC9">
        <w:t>are solicited</w:t>
      </w:r>
      <w:proofErr w:type="gramEnd"/>
      <w:r w:rsidR="00A40FC9">
        <w:t xml:space="preserve"> covering pricing for all three potential term years.</w:t>
      </w:r>
    </w:p>
    <w:p w14:paraId="26438EFD" w14:textId="77777777" w:rsidR="00584276" w:rsidRDefault="00584276" w:rsidP="003B13E6">
      <w:pPr>
        <w:pStyle w:val="ListParagraph"/>
        <w:keepNext/>
      </w:pPr>
    </w:p>
    <w:p w14:paraId="08D1515C" w14:textId="70F1CBC5" w:rsidR="00584276" w:rsidRDefault="00584276" w:rsidP="003B13E6">
      <w:pPr>
        <w:pStyle w:val="ListParagraph"/>
        <w:keepNext/>
      </w:pPr>
      <w:r>
        <w:t>2.3</w:t>
      </w:r>
      <w:r>
        <w:tab/>
        <w:t xml:space="preserve">Over the last </w:t>
      </w:r>
      <w:r w:rsidR="00236B8E">
        <w:t xml:space="preserve">three </w:t>
      </w:r>
      <w:r>
        <w:t>years, the Judicial Council has averaged expending $</w:t>
      </w:r>
      <w:r w:rsidR="00236B8E">
        <w:t>522</w:t>
      </w:r>
      <w:r>
        <w:t>,</w:t>
      </w:r>
      <w:r w:rsidR="00236B8E">
        <w:t xml:space="preserve">599 </w:t>
      </w:r>
      <w:r>
        <w:t>per year for temporary staffing services.  However, the Judicial Council does not guarantee that</w:t>
      </w:r>
      <w:r w:rsidR="003B13E6">
        <w:t xml:space="preserve"> master agreement awardees wi</w:t>
      </w:r>
      <w:r w:rsidR="001765EA">
        <w:t>ll</w:t>
      </w:r>
      <w:r w:rsidR="003B13E6">
        <w:t xml:space="preserve"> receive a specific volume of work, a specific total contract amount, or a specific order value under any master agreement executed pursuant to this RFP.</w:t>
      </w:r>
      <w:r>
        <w:t xml:space="preserve">  Additionally, </w:t>
      </w:r>
      <w:proofErr w:type="gramStart"/>
      <w:r>
        <w:t xml:space="preserve">there will be no limit on the number of </w:t>
      </w:r>
      <w:r w:rsidR="00464970">
        <w:t xml:space="preserve">Temporary Agency Staff </w:t>
      </w:r>
      <w:r w:rsidR="001B6799">
        <w:t>Work O</w:t>
      </w:r>
      <w:r>
        <w:t>rders</w:t>
      </w:r>
      <w:r w:rsidR="00464970">
        <w:t xml:space="preserve"> &amp; Exemption (“Work Order(s)”)</w:t>
      </w:r>
      <w:r>
        <w:t xml:space="preserve"> the </w:t>
      </w:r>
      <w:r w:rsidR="001B6799">
        <w:t xml:space="preserve">Participant’s </w:t>
      </w:r>
      <w:r>
        <w:t>may issue under a master agreement,</w:t>
      </w:r>
      <w:proofErr w:type="gramEnd"/>
      <w:r>
        <w:t xml:space="preserve"> nor will there be any specific limitations on the quantity, minimum and/or maximum value of </w:t>
      </w:r>
      <w:r w:rsidR="00A40FC9">
        <w:t xml:space="preserve">the </w:t>
      </w:r>
      <w:r>
        <w:t xml:space="preserve">individual </w:t>
      </w:r>
      <w:r w:rsidR="001B6799">
        <w:t>Work O</w:t>
      </w:r>
      <w:r>
        <w:t xml:space="preserve">rders. </w:t>
      </w:r>
    </w:p>
    <w:p w14:paraId="612AFAE8" w14:textId="77777777" w:rsidR="00584276" w:rsidRDefault="00584276" w:rsidP="001B6799">
      <w:pPr>
        <w:pStyle w:val="ListParagraph"/>
        <w:keepNext/>
        <w:ind w:left="-720"/>
      </w:pPr>
    </w:p>
    <w:p w14:paraId="48E870DF" w14:textId="22D16E3D" w:rsidR="00584276" w:rsidRDefault="00584276" w:rsidP="001B6799">
      <w:pPr>
        <w:pStyle w:val="ListParagraph"/>
        <w:keepNext/>
      </w:pPr>
      <w:r>
        <w:t>2.4</w:t>
      </w:r>
      <w:r>
        <w:tab/>
        <w:t>This RFP will cover temporary staffing service needs for the Judicial Council headquartered in San Francisco, and its regional office located in Sacramento, California.  Additionally, there may be occasional needs that arise in various cities throughout California.  Participating JBE’s include the California Supreme Court, the California Courts of Appeal, the Habeas Corpus Resource Center (HCRC), and the Commission on Judicial Performance (CJP).  A JBE may opt to participate in the Judicial Council’s temporary staffing services master agreement as their temporary staffing needs arise.  The Court of Appeals are located in San Francisco, San Jose, Sacramento, Fresno, Los Angeles, Ventura, Riverside, Santa Ana, and San Diego.</w:t>
      </w:r>
      <w:r w:rsidR="00A40FC9">
        <w:t xml:space="preserve">  The California Supreme Court, HCRC, and CJP are located in San Francisco, California.</w:t>
      </w:r>
    </w:p>
    <w:p w14:paraId="183EE5A5" w14:textId="77777777" w:rsidR="00584276" w:rsidRPr="0016119C" w:rsidRDefault="00584276" w:rsidP="001B6799">
      <w:pPr>
        <w:ind w:left="2160"/>
        <w:jc w:val="both"/>
      </w:pPr>
    </w:p>
    <w:p w14:paraId="3FFC9B1F" w14:textId="77777777" w:rsidR="001B6799" w:rsidRPr="00C70033" w:rsidRDefault="001B6799" w:rsidP="001B6799">
      <w:pPr>
        <w:keepNext/>
        <w:numPr>
          <w:ilvl w:val="0"/>
          <w:numId w:val="1"/>
        </w:numPr>
        <w:ind w:firstLine="720"/>
        <w:rPr>
          <w:b/>
          <w:bCs/>
        </w:rPr>
      </w:pPr>
      <w:r w:rsidRPr="00C70033">
        <w:rPr>
          <w:b/>
          <w:bCs/>
        </w:rPr>
        <w:t>SCOPE OF SERVICES</w:t>
      </w:r>
    </w:p>
    <w:p w14:paraId="58D7C63B" w14:textId="77777777" w:rsidR="001B6799" w:rsidRPr="00C70033" w:rsidRDefault="001B6799" w:rsidP="001B6799">
      <w:pPr>
        <w:ind w:left="720"/>
      </w:pPr>
    </w:p>
    <w:p w14:paraId="68DCBAB2" w14:textId="3D69B2AF" w:rsidR="001B6799" w:rsidRPr="00C70033" w:rsidRDefault="001B6799" w:rsidP="009D319E">
      <w:pPr>
        <w:pStyle w:val="ListParagraph"/>
        <w:numPr>
          <w:ilvl w:val="1"/>
          <w:numId w:val="1"/>
        </w:numPr>
        <w:ind w:left="720" w:firstLine="0"/>
        <w:jc w:val="both"/>
      </w:pPr>
      <w:r>
        <w:t>The</w:t>
      </w:r>
      <w:r w:rsidR="00F479F1" w:rsidRPr="00F479F1">
        <w:t xml:space="preserve"> </w:t>
      </w:r>
      <w:r w:rsidR="00F479F1">
        <w:t>qualified</w:t>
      </w:r>
      <w:r>
        <w:t xml:space="preserve"> temporary </w:t>
      </w:r>
      <w:r w:rsidRPr="00C70033">
        <w:t>staffing</w:t>
      </w:r>
      <w:r w:rsidR="00E247C3">
        <w:t xml:space="preserve"> bidders</w:t>
      </w:r>
      <w:r w:rsidRPr="00C70033">
        <w:t xml:space="preserve"> selected </w:t>
      </w:r>
      <w:proofErr w:type="gramStart"/>
      <w:r w:rsidRPr="00C70033">
        <w:t>as a result</w:t>
      </w:r>
      <w:proofErr w:type="gramEnd"/>
      <w:r w:rsidRPr="00C70033">
        <w:t xml:space="preserve"> of this RFP will be awarded master agreements that will serve as </w:t>
      </w:r>
      <w:r w:rsidR="00E247C3">
        <w:t xml:space="preserve">the </w:t>
      </w:r>
      <w:r w:rsidR="002077BD">
        <w:t xml:space="preserve">complete </w:t>
      </w:r>
      <w:r w:rsidRPr="00C70033">
        <w:t xml:space="preserve">list </w:t>
      </w:r>
      <w:r w:rsidR="00181882">
        <w:t xml:space="preserve">of suppliers </w:t>
      </w:r>
      <w:r w:rsidRPr="00C70033">
        <w:t xml:space="preserve">for the </w:t>
      </w:r>
      <w:r w:rsidR="002077BD">
        <w:t xml:space="preserve">JBE’s to obtain </w:t>
      </w:r>
      <w:r w:rsidRPr="00C70033">
        <w:t xml:space="preserve">professional </w:t>
      </w:r>
      <w:r>
        <w:t>temporary</w:t>
      </w:r>
      <w:r w:rsidRPr="00C70033">
        <w:t xml:space="preserve"> staff</w:t>
      </w:r>
      <w:r>
        <w:t>ing</w:t>
      </w:r>
      <w:r w:rsidRPr="00C70033">
        <w:t xml:space="preserve"> </w:t>
      </w:r>
      <w:r w:rsidR="002077BD">
        <w:t xml:space="preserve">services </w:t>
      </w:r>
      <w:r w:rsidRPr="00C70033">
        <w:t xml:space="preserve">for the duration of </w:t>
      </w:r>
      <w:r w:rsidR="002077BD">
        <w:t xml:space="preserve">the master </w:t>
      </w:r>
      <w:r w:rsidR="00346698">
        <w:t xml:space="preserve">agreement </w:t>
      </w:r>
      <w:r w:rsidR="00346698" w:rsidRPr="00C70033">
        <w:t>term</w:t>
      </w:r>
      <w:r>
        <w:t xml:space="preserve"> and any </w:t>
      </w:r>
      <w:r w:rsidR="002077BD">
        <w:t xml:space="preserve">awarded </w:t>
      </w:r>
      <w:r>
        <w:t>option terms</w:t>
      </w:r>
      <w:r w:rsidRPr="00C70033">
        <w:t>.</w:t>
      </w:r>
    </w:p>
    <w:p w14:paraId="76F322C4" w14:textId="77777777" w:rsidR="001B6799" w:rsidRPr="00C70033" w:rsidRDefault="001B6799" w:rsidP="001B6799">
      <w:pPr>
        <w:ind w:left="1440"/>
      </w:pPr>
    </w:p>
    <w:p w14:paraId="6889ACD1" w14:textId="2C43B505" w:rsidR="001B6799" w:rsidRDefault="001B6799" w:rsidP="009D319E">
      <w:pPr>
        <w:pStyle w:val="ListParagraph"/>
        <w:numPr>
          <w:ilvl w:val="1"/>
          <w:numId w:val="1"/>
        </w:numPr>
        <w:ind w:left="720" w:firstLine="0"/>
        <w:jc w:val="both"/>
      </w:pPr>
      <w:r w:rsidRPr="00C70033">
        <w:t>Pursuant to the Work Order Process and Administrat</w:t>
      </w:r>
      <w:r w:rsidR="00BC081F">
        <w:t xml:space="preserve">ion, </w:t>
      </w:r>
      <w:r>
        <w:t xml:space="preserve">set forth in </w:t>
      </w:r>
      <w:r w:rsidR="00BC081F" w:rsidRPr="009D319E">
        <w:rPr>
          <w:b/>
        </w:rPr>
        <w:t xml:space="preserve">Attachment </w:t>
      </w:r>
      <w:r w:rsidR="00095C31">
        <w:rPr>
          <w:b/>
        </w:rPr>
        <w:t>2</w:t>
      </w:r>
      <w:r w:rsidR="00BC081F" w:rsidRPr="009D319E">
        <w:rPr>
          <w:b/>
        </w:rPr>
        <w:t>,</w:t>
      </w:r>
      <w:r w:rsidR="00181882">
        <w:t xml:space="preserve"> </w:t>
      </w:r>
      <w:r w:rsidR="006368EB">
        <w:t>o</w:t>
      </w:r>
      <w:r w:rsidR="00181882">
        <w:t>f</w:t>
      </w:r>
      <w:r w:rsidR="006368EB">
        <w:t xml:space="preserve"> this RFP</w:t>
      </w:r>
      <w:r w:rsidRPr="00C70033">
        <w:t xml:space="preserve">, the </w:t>
      </w:r>
      <w:r>
        <w:t>Participant</w:t>
      </w:r>
      <w:r w:rsidRPr="00C70033">
        <w:t>, will solic</w:t>
      </w:r>
      <w:r w:rsidR="00181882">
        <w:t xml:space="preserve">it master agreement holders </w:t>
      </w:r>
      <w:r>
        <w:t xml:space="preserve">to fill individual professional temporary staff </w:t>
      </w:r>
      <w:r w:rsidRPr="00C70033">
        <w:t xml:space="preserve">requirements by issuing </w:t>
      </w:r>
      <w:r w:rsidR="00464970">
        <w:t xml:space="preserve">a Work Order </w:t>
      </w:r>
      <w:r w:rsidR="00181882">
        <w:t>f</w:t>
      </w:r>
      <w:r w:rsidR="00464970">
        <w:t>orm</w:t>
      </w:r>
      <w:r w:rsidRPr="00C70033">
        <w:t xml:space="preserve"> to </w:t>
      </w:r>
      <w:r w:rsidR="00346698">
        <w:t xml:space="preserve">any number of </w:t>
      </w:r>
      <w:r w:rsidRPr="00C70033">
        <w:t>the master agreement holders.</w:t>
      </w:r>
    </w:p>
    <w:p w14:paraId="28D7E3DB" w14:textId="77777777" w:rsidR="009D319E" w:rsidRDefault="009D319E" w:rsidP="009D319E">
      <w:pPr>
        <w:pStyle w:val="ListParagraph"/>
      </w:pPr>
    </w:p>
    <w:p w14:paraId="1E45D8E0" w14:textId="280B61F5" w:rsidR="00AB154A" w:rsidRDefault="00181882" w:rsidP="009D319E">
      <w:pPr>
        <w:pStyle w:val="ListParagraph"/>
        <w:numPr>
          <w:ilvl w:val="1"/>
          <w:numId w:val="1"/>
        </w:numPr>
        <w:ind w:left="720" w:firstLine="0"/>
        <w:jc w:val="both"/>
      </w:pPr>
      <w:r>
        <w:t xml:space="preserve">Master Agreement holders will staff temporary work orders, on request and within the requested </w:t>
      </w:r>
      <w:proofErr w:type="gramStart"/>
      <w:r>
        <w:t>time</w:t>
      </w:r>
      <w:r w:rsidR="00095C31">
        <w:t xml:space="preserve"> </w:t>
      </w:r>
      <w:r>
        <w:t>frame</w:t>
      </w:r>
      <w:proofErr w:type="gramEnd"/>
      <w:r>
        <w:t>, with individuals who possess the required minimum qualifications required by the classification specification</w:t>
      </w:r>
      <w:r w:rsidR="00AB154A">
        <w:t xml:space="preserve"> and the desirable qualifications requested in order to perform the assignment to the fullest capacity.</w:t>
      </w:r>
    </w:p>
    <w:p w14:paraId="7C929318" w14:textId="77777777" w:rsidR="00AB154A" w:rsidRDefault="00AB154A" w:rsidP="00AB154A">
      <w:pPr>
        <w:pStyle w:val="ListParagraph"/>
      </w:pPr>
    </w:p>
    <w:p w14:paraId="4A9CFD7D" w14:textId="77777777" w:rsidR="00AB154A" w:rsidRDefault="00AB154A" w:rsidP="009D319E">
      <w:pPr>
        <w:pStyle w:val="ListParagraph"/>
        <w:numPr>
          <w:ilvl w:val="1"/>
          <w:numId w:val="1"/>
        </w:numPr>
        <w:ind w:left="720" w:firstLine="0"/>
        <w:jc w:val="both"/>
      </w:pPr>
      <w:r>
        <w:t>Proactively source, recruit and maintain network of quality candidates for Judicial Council and participating JBE consideration.</w:t>
      </w:r>
    </w:p>
    <w:p w14:paraId="5B687FE4" w14:textId="77777777" w:rsidR="00AB154A" w:rsidRDefault="00AB154A" w:rsidP="00AB154A">
      <w:pPr>
        <w:pStyle w:val="ListParagraph"/>
      </w:pPr>
    </w:p>
    <w:p w14:paraId="03D7350F" w14:textId="77777777" w:rsidR="00AB154A" w:rsidRDefault="00AB154A" w:rsidP="009D319E">
      <w:pPr>
        <w:pStyle w:val="ListParagraph"/>
        <w:numPr>
          <w:ilvl w:val="1"/>
          <w:numId w:val="1"/>
        </w:numPr>
        <w:ind w:left="720" w:firstLine="0"/>
        <w:jc w:val="both"/>
      </w:pPr>
      <w:r>
        <w:t xml:space="preserve">Provide regular daily follow-up with Project Manager on temporary positions that </w:t>
      </w:r>
      <w:proofErr w:type="gramStart"/>
      <w:r>
        <w:t>have not been filled</w:t>
      </w:r>
      <w:proofErr w:type="gramEnd"/>
      <w:r>
        <w:t>, or require replacement temporary staff.</w:t>
      </w:r>
    </w:p>
    <w:p w14:paraId="45F6689B" w14:textId="77777777" w:rsidR="00AB154A" w:rsidRDefault="00AB154A" w:rsidP="00AB154A">
      <w:pPr>
        <w:pStyle w:val="ListParagraph"/>
      </w:pPr>
    </w:p>
    <w:p w14:paraId="163E49C6" w14:textId="6C75F224" w:rsidR="001B6799" w:rsidRDefault="00232432" w:rsidP="009D319E">
      <w:pPr>
        <w:pStyle w:val="ListParagraph"/>
        <w:numPr>
          <w:ilvl w:val="1"/>
          <w:numId w:val="1"/>
        </w:numPr>
        <w:ind w:left="720" w:firstLine="0"/>
        <w:jc w:val="both"/>
      </w:pPr>
      <w:r>
        <w:t>T</w:t>
      </w:r>
      <w:r w:rsidR="001B6799" w:rsidRPr="00C70033">
        <w:t xml:space="preserve">he </w:t>
      </w:r>
      <w:r w:rsidR="001B6799">
        <w:t>Participant</w:t>
      </w:r>
      <w:r w:rsidR="001B6799" w:rsidRPr="00C70033">
        <w:t xml:space="preserve"> will </w:t>
      </w:r>
      <w:r w:rsidR="00346698">
        <w:t xml:space="preserve">interview candidates provided by solicited agreement holders and </w:t>
      </w:r>
      <w:r w:rsidR="001B6799" w:rsidRPr="00C70033">
        <w:t xml:space="preserve">select the </w:t>
      </w:r>
      <w:r w:rsidR="00346698">
        <w:t>candidate/</w:t>
      </w:r>
      <w:r w:rsidR="001B6799" w:rsidRPr="00C70033">
        <w:t>proposal that best meets the</w:t>
      </w:r>
      <w:r>
        <w:t>ir</w:t>
      </w:r>
      <w:r w:rsidR="001B6799" w:rsidRPr="00C70033">
        <w:t xml:space="preserve"> requirements, and </w:t>
      </w:r>
      <w:r w:rsidR="00464970">
        <w:t xml:space="preserve">award </w:t>
      </w:r>
      <w:r w:rsidR="001B6799" w:rsidRPr="00C70033">
        <w:t>a Work Order to that master agreement holder.</w:t>
      </w:r>
    </w:p>
    <w:p w14:paraId="62C2C9FF" w14:textId="77777777" w:rsidR="009D319E" w:rsidRDefault="009D319E" w:rsidP="009D319E">
      <w:pPr>
        <w:pStyle w:val="ListParagraph"/>
      </w:pPr>
    </w:p>
    <w:p w14:paraId="2C62A828" w14:textId="0895A90A" w:rsidR="006368EB" w:rsidRDefault="006368EB" w:rsidP="009D319E">
      <w:pPr>
        <w:pStyle w:val="ListParagraph"/>
        <w:numPr>
          <w:ilvl w:val="1"/>
          <w:numId w:val="1"/>
        </w:numPr>
        <w:ind w:left="720" w:firstLine="0"/>
        <w:jc w:val="both"/>
      </w:pPr>
      <w:r>
        <w:t>Master Agreement holders may use the services of pre-approved Subcontractors in order to fulfill temporary staffing positions</w:t>
      </w:r>
      <w:r w:rsidR="00AB154A">
        <w:t xml:space="preserve"> on a timely basis</w:t>
      </w:r>
      <w:r>
        <w:t>.</w:t>
      </w:r>
    </w:p>
    <w:p w14:paraId="352202FB" w14:textId="77777777" w:rsidR="00AB154A" w:rsidRDefault="00AB154A" w:rsidP="00AB154A">
      <w:pPr>
        <w:pStyle w:val="ListParagraph"/>
      </w:pPr>
    </w:p>
    <w:p w14:paraId="70829E66" w14:textId="033E4BBA" w:rsidR="00AB154A" w:rsidRPr="00C70033" w:rsidRDefault="00AB154A" w:rsidP="009D319E">
      <w:pPr>
        <w:pStyle w:val="ListParagraph"/>
        <w:numPr>
          <w:ilvl w:val="1"/>
          <w:numId w:val="1"/>
        </w:numPr>
        <w:ind w:left="720" w:firstLine="0"/>
        <w:jc w:val="both"/>
      </w:pPr>
      <w:r>
        <w:t xml:space="preserve">Provide and conduct background checks and thorough employment references (using Judicial Council template provided) for selected candidates within a reasonable </w:t>
      </w:r>
      <w:proofErr w:type="gramStart"/>
      <w:r>
        <w:t>time frame</w:t>
      </w:r>
      <w:proofErr w:type="gramEnd"/>
      <w:r>
        <w:t xml:space="preserve"> prior to start date of assignment. All suppliers shall adhere to federal, state and privacy protection laws when conducting background checks and provide the required waivers, authorizations, notices, disclosures and releases. If the supplier uses an outside company to conduct background checks, the supplier shall only use registered, licensed investigators.</w:t>
      </w:r>
    </w:p>
    <w:p w14:paraId="6EA0E274" w14:textId="77777777" w:rsidR="001B6799" w:rsidRPr="00C70033" w:rsidRDefault="001B6799" w:rsidP="001B6799">
      <w:pPr>
        <w:ind w:left="720"/>
      </w:pPr>
    </w:p>
    <w:p w14:paraId="2D1C7ED1" w14:textId="77777777" w:rsidR="001B6799" w:rsidRDefault="001B6799" w:rsidP="001B6799">
      <w:pPr>
        <w:keepNext/>
        <w:numPr>
          <w:ilvl w:val="0"/>
          <w:numId w:val="1"/>
        </w:numPr>
        <w:ind w:left="720"/>
        <w:rPr>
          <w:b/>
          <w:bCs/>
        </w:rPr>
      </w:pPr>
      <w:r>
        <w:rPr>
          <w:b/>
          <w:bCs/>
        </w:rPr>
        <w:t xml:space="preserve">EXISTING WORK ORDERS </w:t>
      </w:r>
    </w:p>
    <w:p w14:paraId="3939E960" w14:textId="77777777" w:rsidR="001B6799" w:rsidRPr="008C69FC" w:rsidRDefault="001B6799" w:rsidP="001B6799">
      <w:pPr>
        <w:rPr>
          <w:bCs/>
        </w:rPr>
      </w:pPr>
    </w:p>
    <w:p w14:paraId="7726413F" w14:textId="265D3EB2" w:rsidR="00856919" w:rsidRDefault="009D319E" w:rsidP="001B6799">
      <w:pPr>
        <w:ind w:left="720"/>
        <w:jc w:val="both"/>
        <w:rPr>
          <w:bCs/>
          <w:lang w:bidi="en-US"/>
        </w:rPr>
      </w:pPr>
      <w:proofErr w:type="gramStart"/>
      <w:r>
        <w:rPr>
          <w:bCs/>
          <w:lang w:bidi="en-US"/>
        </w:rPr>
        <w:t>Any and all</w:t>
      </w:r>
      <w:proofErr w:type="gramEnd"/>
      <w:r>
        <w:rPr>
          <w:bCs/>
          <w:lang w:bidi="en-US"/>
        </w:rPr>
        <w:t xml:space="preserve"> existing Work Orders will expire at the end of the current co</w:t>
      </w:r>
      <w:r w:rsidR="00EA44F4">
        <w:rPr>
          <w:bCs/>
          <w:lang w:bidi="en-US"/>
        </w:rPr>
        <w:t>ntract</w:t>
      </w:r>
      <w:r w:rsidR="00856919">
        <w:rPr>
          <w:bCs/>
          <w:lang w:bidi="en-US"/>
        </w:rPr>
        <w:t xml:space="preserve"> which is</w:t>
      </w:r>
      <w:r w:rsidR="00EA44F4">
        <w:rPr>
          <w:bCs/>
          <w:lang w:bidi="en-US"/>
        </w:rPr>
        <w:t xml:space="preserve"> June 23, 2019. </w:t>
      </w:r>
      <w:r w:rsidR="00856919">
        <w:rPr>
          <w:bCs/>
          <w:lang w:bidi="en-US"/>
        </w:rPr>
        <w:t>Below is a list</w:t>
      </w:r>
      <w:r w:rsidR="008845C6">
        <w:rPr>
          <w:bCs/>
          <w:lang w:bidi="en-US"/>
        </w:rPr>
        <w:t>, as of March 6, 2019,</w:t>
      </w:r>
      <w:r w:rsidR="00856919">
        <w:rPr>
          <w:bCs/>
          <w:lang w:bidi="en-US"/>
        </w:rPr>
        <w:t xml:space="preserve"> of the ex</w:t>
      </w:r>
      <w:r w:rsidR="00EA44F4">
        <w:rPr>
          <w:bCs/>
          <w:lang w:bidi="en-US"/>
        </w:rPr>
        <w:t>isting temporary personnel</w:t>
      </w:r>
      <w:r>
        <w:rPr>
          <w:bCs/>
          <w:lang w:bidi="en-US"/>
        </w:rPr>
        <w:t xml:space="preserve"> </w:t>
      </w:r>
      <w:r w:rsidR="00EA44F4">
        <w:rPr>
          <w:bCs/>
          <w:lang w:bidi="en-US"/>
        </w:rPr>
        <w:t xml:space="preserve">as well as new work orders </w:t>
      </w:r>
      <w:r w:rsidR="00856919">
        <w:rPr>
          <w:bCs/>
          <w:lang w:bidi="en-US"/>
        </w:rPr>
        <w:t xml:space="preserve">that </w:t>
      </w:r>
      <w:r>
        <w:rPr>
          <w:bCs/>
          <w:lang w:bidi="en-US"/>
        </w:rPr>
        <w:t xml:space="preserve">will need to </w:t>
      </w:r>
      <w:proofErr w:type="gramStart"/>
      <w:r>
        <w:rPr>
          <w:bCs/>
          <w:lang w:bidi="en-US"/>
        </w:rPr>
        <w:t>be transitioned</w:t>
      </w:r>
      <w:proofErr w:type="gramEnd"/>
      <w:r>
        <w:rPr>
          <w:bCs/>
          <w:lang w:bidi="en-US"/>
        </w:rPr>
        <w:t xml:space="preserve"> to a supplier or suppliers under the new Master Services Agreement effective June 24, 2019</w:t>
      </w:r>
      <w:r w:rsidR="00EA44F4">
        <w:rPr>
          <w:bCs/>
          <w:lang w:bidi="en-US"/>
        </w:rPr>
        <w:t xml:space="preserve"> in order to continue with their assignment</w:t>
      </w:r>
      <w:r>
        <w:rPr>
          <w:bCs/>
          <w:lang w:bidi="en-US"/>
        </w:rPr>
        <w:t xml:space="preserve">. </w:t>
      </w:r>
      <w:r w:rsidR="00AB154A">
        <w:rPr>
          <w:bCs/>
          <w:lang w:bidi="en-US"/>
        </w:rPr>
        <w:t xml:space="preserve"> </w:t>
      </w:r>
    </w:p>
    <w:p w14:paraId="1729A458" w14:textId="77777777" w:rsidR="00856919" w:rsidRDefault="00856919" w:rsidP="001B6799">
      <w:pPr>
        <w:ind w:left="720"/>
        <w:jc w:val="both"/>
        <w:rPr>
          <w:bCs/>
          <w:lang w:bidi="en-US"/>
        </w:rPr>
      </w:pPr>
    </w:p>
    <w:p w14:paraId="7DBACC5B" w14:textId="5F2DF367" w:rsidR="001B6799" w:rsidRDefault="00856919" w:rsidP="001B6799">
      <w:pPr>
        <w:ind w:left="720"/>
        <w:jc w:val="both"/>
        <w:rPr>
          <w:bCs/>
          <w:lang w:bidi="en-US"/>
        </w:rPr>
      </w:pPr>
      <w:r>
        <w:rPr>
          <w:bCs/>
          <w:lang w:bidi="en-US"/>
        </w:rPr>
        <w:t>Bidder should p</w:t>
      </w:r>
      <w:r w:rsidR="00865E48">
        <w:rPr>
          <w:bCs/>
          <w:lang w:bidi="en-US"/>
        </w:rPr>
        <w:t>rovide C</w:t>
      </w:r>
      <w:r w:rsidR="00AB154A">
        <w:rPr>
          <w:bCs/>
          <w:lang w:bidi="en-US"/>
        </w:rPr>
        <w:t xml:space="preserve">onversion </w:t>
      </w:r>
      <w:r w:rsidR="00865E48">
        <w:rPr>
          <w:bCs/>
          <w:lang w:bidi="en-US"/>
        </w:rPr>
        <w:t>S</w:t>
      </w:r>
      <w:r w:rsidR="00AB154A">
        <w:rPr>
          <w:bCs/>
          <w:lang w:bidi="en-US"/>
        </w:rPr>
        <w:t xml:space="preserve">alary </w:t>
      </w:r>
      <w:r w:rsidR="00865E48">
        <w:rPr>
          <w:bCs/>
          <w:lang w:bidi="en-US"/>
        </w:rPr>
        <w:t>R</w:t>
      </w:r>
      <w:r w:rsidR="00AB154A">
        <w:rPr>
          <w:bCs/>
          <w:lang w:bidi="en-US"/>
        </w:rPr>
        <w:t xml:space="preserve">ates in </w:t>
      </w:r>
      <w:r w:rsidR="00865E48">
        <w:rPr>
          <w:bCs/>
          <w:lang w:bidi="en-US"/>
        </w:rPr>
        <w:t>Attachment 11</w:t>
      </w:r>
      <w:r w:rsidR="00AB154A">
        <w:rPr>
          <w:bCs/>
          <w:lang w:bidi="en-US"/>
        </w:rPr>
        <w:t xml:space="preserve"> for any classifications </w:t>
      </w:r>
      <w:r w:rsidR="00865E48">
        <w:rPr>
          <w:bCs/>
          <w:lang w:bidi="en-US"/>
        </w:rPr>
        <w:t xml:space="preserve">from the below list </w:t>
      </w:r>
      <w:r w:rsidR="00AB154A">
        <w:rPr>
          <w:bCs/>
          <w:lang w:bidi="en-US"/>
        </w:rPr>
        <w:t>that you</w:t>
      </w:r>
      <w:r w:rsidR="00EA44F4">
        <w:rPr>
          <w:bCs/>
          <w:lang w:bidi="en-US"/>
        </w:rPr>
        <w:t>r</w:t>
      </w:r>
      <w:r w:rsidR="00AB154A">
        <w:rPr>
          <w:bCs/>
          <w:lang w:bidi="en-US"/>
        </w:rPr>
        <w:t xml:space="preserve"> company </w:t>
      </w:r>
      <w:r w:rsidR="00865E48">
        <w:rPr>
          <w:bCs/>
          <w:lang w:bidi="en-US"/>
        </w:rPr>
        <w:t xml:space="preserve">is able to </w:t>
      </w:r>
      <w:r w:rsidR="00D73D06">
        <w:rPr>
          <w:bCs/>
          <w:lang w:bidi="en-US"/>
        </w:rPr>
        <w:t>accept work orders from Judicial Council or participating JBE’s.</w:t>
      </w:r>
      <w:r w:rsidR="00865E48">
        <w:rPr>
          <w:bCs/>
          <w:lang w:bidi="en-US"/>
        </w:rPr>
        <w:t xml:space="preserve">  NOTE:  a number after the Classification indicates the number of positions that will need to </w:t>
      </w:r>
      <w:proofErr w:type="gramStart"/>
      <w:r w:rsidR="00865E48">
        <w:rPr>
          <w:bCs/>
          <w:lang w:bidi="en-US"/>
        </w:rPr>
        <w:t>be transitioned</w:t>
      </w:r>
      <w:proofErr w:type="gramEnd"/>
      <w:r w:rsidR="00865E48">
        <w:rPr>
          <w:bCs/>
          <w:lang w:bidi="en-US"/>
        </w:rPr>
        <w:t xml:space="preserve"> under the new Master Services Agreement.</w:t>
      </w:r>
    </w:p>
    <w:p w14:paraId="5D1B79D7" w14:textId="77777777" w:rsidR="00865E48" w:rsidRPr="008C69FC" w:rsidRDefault="00865E48" w:rsidP="001B6799">
      <w:pPr>
        <w:ind w:left="720"/>
        <w:jc w:val="both"/>
        <w:rPr>
          <w:bCs/>
        </w:rPr>
      </w:pPr>
    </w:p>
    <w:p w14:paraId="023EC004" w14:textId="3BA4240F" w:rsidR="003649CB" w:rsidRDefault="003649CB" w:rsidP="003649CB">
      <w:pPr>
        <w:pStyle w:val="ListParagraph"/>
      </w:pPr>
    </w:p>
    <w:tbl>
      <w:tblPr>
        <w:tblW w:w="6120" w:type="dxa"/>
        <w:tblInd w:w="2425" w:type="dxa"/>
        <w:tblLook w:val="04A0" w:firstRow="1" w:lastRow="0" w:firstColumn="1" w:lastColumn="0" w:noHBand="0" w:noVBand="1"/>
      </w:tblPr>
      <w:tblGrid>
        <w:gridCol w:w="6120"/>
      </w:tblGrid>
      <w:tr w:rsidR="00FF3451" w14:paraId="529ED444" w14:textId="77777777" w:rsidTr="00865E48">
        <w:trPr>
          <w:trHeight w:val="537"/>
        </w:trPr>
        <w:tc>
          <w:tcPr>
            <w:tcW w:w="6120" w:type="dxa"/>
            <w:tcBorders>
              <w:top w:val="single" w:sz="4" w:space="0" w:color="auto"/>
              <w:left w:val="single" w:sz="4" w:space="0" w:color="auto"/>
              <w:bottom w:val="single" w:sz="4" w:space="0" w:color="auto"/>
              <w:right w:val="single" w:sz="4" w:space="0" w:color="auto"/>
            </w:tcBorders>
            <w:shd w:val="clear" w:color="000000" w:fill="8EA9DB"/>
            <w:vAlign w:val="bottom"/>
            <w:hideMark/>
          </w:tcPr>
          <w:p w14:paraId="7FE6C19E" w14:textId="77777777" w:rsidR="00FF3451" w:rsidRDefault="00FF3451">
            <w:pPr>
              <w:jc w:val="center"/>
              <w:rPr>
                <w:rFonts w:ascii="Arial" w:hAnsi="Arial" w:cs="Arial"/>
                <w:b/>
                <w:bCs/>
                <w:sz w:val="22"/>
                <w:szCs w:val="22"/>
              </w:rPr>
            </w:pPr>
            <w:r>
              <w:rPr>
                <w:rFonts w:ascii="Arial" w:hAnsi="Arial" w:cs="Arial"/>
                <w:b/>
                <w:bCs/>
                <w:sz w:val="22"/>
                <w:szCs w:val="22"/>
              </w:rPr>
              <w:t xml:space="preserve">Position Information/ Classification </w:t>
            </w:r>
          </w:p>
        </w:tc>
      </w:tr>
      <w:tr w:rsidR="00FF3451" w14:paraId="2C76ADAF" w14:textId="77777777" w:rsidTr="00865E48">
        <w:trPr>
          <w:trHeight w:val="537"/>
        </w:trPr>
        <w:tc>
          <w:tcPr>
            <w:tcW w:w="6120" w:type="dxa"/>
            <w:tcBorders>
              <w:top w:val="nil"/>
              <w:left w:val="single" w:sz="4" w:space="0" w:color="auto"/>
              <w:bottom w:val="single" w:sz="4" w:space="0" w:color="auto"/>
              <w:right w:val="single" w:sz="4" w:space="0" w:color="auto"/>
            </w:tcBorders>
            <w:shd w:val="clear" w:color="000000" w:fill="FFFFFF"/>
            <w:vAlign w:val="bottom"/>
            <w:hideMark/>
          </w:tcPr>
          <w:p w14:paraId="324216EF" w14:textId="16AAD764" w:rsidR="00FF3451" w:rsidRDefault="00FF3451">
            <w:pPr>
              <w:jc w:val="center"/>
              <w:rPr>
                <w:rFonts w:ascii="Arial" w:hAnsi="Arial" w:cs="Arial"/>
                <w:sz w:val="22"/>
                <w:szCs w:val="22"/>
              </w:rPr>
            </w:pPr>
            <w:r>
              <w:rPr>
                <w:rFonts w:ascii="Arial" w:hAnsi="Arial" w:cs="Arial"/>
                <w:sz w:val="22"/>
                <w:szCs w:val="22"/>
              </w:rPr>
              <w:t xml:space="preserve"> Administrative Assistant II </w:t>
            </w:r>
            <w:r w:rsidR="002927AE">
              <w:rPr>
                <w:rFonts w:ascii="Arial" w:hAnsi="Arial" w:cs="Arial"/>
                <w:sz w:val="22"/>
                <w:szCs w:val="22"/>
              </w:rPr>
              <w:t xml:space="preserve"> (6)</w:t>
            </w:r>
          </w:p>
        </w:tc>
      </w:tr>
      <w:tr w:rsidR="00FF3451" w14:paraId="5EC83306" w14:textId="77777777" w:rsidTr="00865E48">
        <w:trPr>
          <w:trHeight w:val="537"/>
        </w:trPr>
        <w:tc>
          <w:tcPr>
            <w:tcW w:w="6120" w:type="dxa"/>
            <w:tcBorders>
              <w:top w:val="nil"/>
              <w:left w:val="single" w:sz="4" w:space="0" w:color="auto"/>
              <w:bottom w:val="single" w:sz="4" w:space="0" w:color="auto"/>
              <w:right w:val="single" w:sz="4" w:space="0" w:color="auto"/>
            </w:tcBorders>
            <w:shd w:val="clear" w:color="auto" w:fill="auto"/>
            <w:noWrap/>
            <w:vAlign w:val="bottom"/>
            <w:hideMark/>
          </w:tcPr>
          <w:p w14:paraId="5FF1EAC3" w14:textId="4BABC6BE" w:rsidR="00FF3451" w:rsidRDefault="00FF3451">
            <w:pPr>
              <w:jc w:val="center"/>
              <w:rPr>
                <w:rFonts w:ascii="Arial" w:hAnsi="Arial" w:cs="Arial"/>
                <w:color w:val="000000"/>
                <w:sz w:val="22"/>
                <w:szCs w:val="22"/>
              </w:rPr>
            </w:pPr>
            <w:r>
              <w:rPr>
                <w:rFonts w:ascii="Arial" w:hAnsi="Arial" w:cs="Arial"/>
                <w:color w:val="000000"/>
                <w:sz w:val="22"/>
                <w:szCs w:val="22"/>
              </w:rPr>
              <w:t>Accounting Clerk III</w:t>
            </w:r>
            <w:r w:rsidR="002927AE">
              <w:rPr>
                <w:rFonts w:ascii="Arial" w:hAnsi="Arial" w:cs="Arial"/>
                <w:color w:val="000000"/>
                <w:sz w:val="22"/>
                <w:szCs w:val="22"/>
              </w:rPr>
              <w:t xml:space="preserve">  (2)</w:t>
            </w:r>
          </w:p>
        </w:tc>
      </w:tr>
      <w:tr w:rsidR="00FF3451" w14:paraId="1C646BCC" w14:textId="77777777" w:rsidTr="00865E48">
        <w:trPr>
          <w:trHeight w:val="537"/>
        </w:trPr>
        <w:tc>
          <w:tcPr>
            <w:tcW w:w="6120" w:type="dxa"/>
            <w:tcBorders>
              <w:top w:val="nil"/>
              <w:left w:val="single" w:sz="4" w:space="0" w:color="auto"/>
              <w:bottom w:val="single" w:sz="4" w:space="0" w:color="auto"/>
              <w:right w:val="single" w:sz="4" w:space="0" w:color="auto"/>
            </w:tcBorders>
            <w:shd w:val="clear" w:color="auto" w:fill="auto"/>
            <w:noWrap/>
            <w:vAlign w:val="bottom"/>
            <w:hideMark/>
          </w:tcPr>
          <w:p w14:paraId="51D2BB33" w14:textId="2AB38429" w:rsidR="00FF3451" w:rsidRDefault="00FF3451">
            <w:pPr>
              <w:jc w:val="center"/>
              <w:rPr>
                <w:rFonts w:ascii="Arial" w:hAnsi="Arial" w:cs="Arial"/>
                <w:color w:val="000000"/>
                <w:sz w:val="22"/>
                <w:szCs w:val="22"/>
              </w:rPr>
            </w:pPr>
            <w:r>
              <w:rPr>
                <w:rFonts w:ascii="Arial" w:hAnsi="Arial" w:cs="Arial"/>
                <w:color w:val="000000"/>
                <w:sz w:val="22"/>
                <w:szCs w:val="22"/>
              </w:rPr>
              <w:t>Data Entry Technician</w:t>
            </w:r>
            <w:r w:rsidR="002927AE">
              <w:rPr>
                <w:rFonts w:ascii="Arial" w:hAnsi="Arial" w:cs="Arial"/>
                <w:color w:val="000000"/>
                <w:sz w:val="22"/>
                <w:szCs w:val="22"/>
              </w:rPr>
              <w:t xml:space="preserve">  (2)</w:t>
            </w:r>
          </w:p>
        </w:tc>
      </w:tr>
      <w:tr w:rsidR="00FF3451" w14:paraId="55E0BFB1" w14:textId="77777777" w:rsidTr="00865E48">
        <w:trPr>
          <w:trHeight w:val="537"/>
        </w:trPr>
        <w:tc>
          <w:tcPr>
            <w:tcW w:w="6120" w:type="dxa"/>
            <w:tcBorders>
              <w:top w:val="nil"/>
              <w:left w:val="single" w:sz="4" w:space="0" w:color="auto"/>
              <w:bottom w:val="single" w:sz="4" w:space="0" w:color="auto"/>
              <w:right w:val="single" w:sz="4" w:space="0" w:color="auto"/>
            </w:tcBorders>
            <w:shd w:val="clear" w:color="auto" w:fill="auto"/>
            <w:noWrap/>
            <w:vAlign w:val="bottom"/>
            <w:hideMark/>
          </w:tcPr>
          <w:p w14:paraId="20CC3A2E" w14:textId="703AECD4" w:rsidR="00FF3451" w:rsidRDefault="00FF3451">
            <w:pPr>
              <w:jc w:val="center"/>
              <w:rPr>
                <w:rFonts w:ascii="Arial" w:hAnsi="Arial" w:cs="Arial"/>
                <w:color w:val="000000"/>
                <w:sz w:val="22"/>
                <w:szCs w:val="22"/>
              </w:rPr>
            </w:pPr>
            <w:r>
              <w:rPr>
                <w:rFonts w:ascii="Arial" w:hAnsi="Arial" w:cs="Arial"/>
                <w:color w:val="000000"/>
                <w:sz w:val="22"/>
                <w:szCs w:val="22"/>
              </w:rPr>
              <w:t>Accounting Clerk II</w:t>
            </w:r>
            <w:r w:rsidR="002927AE">
              <w:rPr>
                <w:rFonts w:ascii="Arial" w:hAnsi="Arial" w:cs="Arial"/>
                <w:color w:val="000000"/>
                <w:sz w:val="22"/>
                <w:szCs w:val="22"/>
              </w:rPr>
              <w:t xml:space="preserve">  (2)</w:t>
            </w:r>
          </w:p>
        </w:tc>
      </w:tr>
      <w:tr w:rsidR="00FF3451" w14:paraId="6D8A02C9" w14:textId="77777777" w:rsidTr="00865E48">
        <w:trPr>
          <w:trHeight w:val="537"/>
        </w:trPr>
        <w:tc>
          <w:tcPr>
            <w:tcW w:w="6120" w:type="dxa"/>
            <w:tcBorders>
              <w:top w:val="nil"/>
              <w:left w:val="single" w:sz="4" w:space="0" w:color="auto"/>
              <w:bottom w:val="single" w:sz="4" w:space="0" w:color="auto"/>
              <w:right w:val="single" w:sz="4" w:space="0" w:color="auto"/>
            </w:tcBorders>
            <w:shd w:val="clear" w:color="000000" w:fill="FFFFFF"/>
            <w:vAlign w:val="bottom"/>
            <w:hideMark/>
          </w:tcPr>
          <w:p w14:paraId="40A3F8BB" w14:textId="77777777" w:rsidR="00FF3451" w:rsidRDefault="00FF3451">
            <w:pPr>
              <w:jc w:val="center"/>
              <w:rPr>
                <w:rFonts w:ascii="Arial" w:hAnsi="Arial" w:cs="Arial"/>
                <w:sz w:val="22"/>
                <w:szCs w:val="22"/>
              </w:rPr>
            </w:pPr>
            <w:r>
              <w:rPr>
                <w:rFonts w:ascii="Arial" w:hAnsi="Arial" w:cs="Arial"/>
                <w:sz w:val="22"/>
                <w:szCs w:val="22"/>
              </w:rPr>
              <w:t xml:space="preserve"> Analyst I  </w:t>
            </w:r>
          </w:p>
        </w:tc>
      </w:tr>
      <w:tr w:rsidR="00FF3451" w14:paraId="403E1356" w14:textId="77777777" w:rsidTr="00865E48">
        <w:trPr>
          <w:trHeight w:val="537"/>
        </w:trPr>
        <w:tc>
          <w:tcPr>
            <w:tcW w:w="6120" w:type="dxa"/>
            <w:tcBorders>
              <w:top w:val="nil"/>
              <w:left w:val="single" w:sz="4" w:space="0" w:color="auto"/>
              <w:bottom w:val="single" w:sz="4" w:space="0" w:color="auto"/>
              <w:right w:val="single" w:sz="4" w:space="0" w:color="auto"/>
            </w:tcBorders>
            <w:shd w:val="clear" w:color="auto" w:fill="auto"/>
            <w:noWrap/>
            <w:vAlign w:val="bottom"/>
            <w:hideMark/>
          </w:tcPr>
          <w:p w14:paraId="6299C597" w14:textId="2F288B44" w:rsidR="00FF3451" w:rsidRDefault="00FF3451">
            <w:pPr>
              <w:jc w:val="center"/>
              <w:rPr>
                <w:rFonts w:ascii="Arial" w:hAnsi="Arial" w:cs="Arial"/>
                <w:color w:val="000000"/>
                <w:sz w:val="22"/>
                <w:szCs w:val="22"/>
              </w:rPr>
            </w:pPr>
            <w:r>
              <w:rPr>
                <w:rFonts w:ascii="Arial" w:hAnsi="Arial" w:cs="Arial"/>
                <w:color w:val="000000"/>
                <w:sz w:val="22"/>
                <w:szCs w:val="22"/>
              </w:rPr>
              <w:t>Analyst II</w:t>
            </w:r>
            <w:r w:rsidR="002927AE">
              <w:rPr>
                <w:rFonts w:ascii="Arial" w:hAnsi="Arial" w:cs="Arial"/>
                <w:color w:val="000000"/>
                <w:sz w:val="22"/>
                <w:szCs w:val="22"/>
              </w:rPr>
              <w:t xml:space="preserve">  (2)</w:t>
            </w:r>
          </w:p>
        </w:tc>
      </w:tr>
      <w:tr w:rsidR="00FF3451" w14:paraId="2D0648A8" w14:textId="77777777" w:rsidTr="00865E48">
        <w:trPr>
          <w:trHeight w:val="537"/>
        </w:trPr>
        <w:tc>
          <w:tcPr>
            <w:tcW w:w="6120" w:type="dxa"/>
            <w:tcBorders>
              <w:top w:val="nil"/>
              <w:left w:val="single" w:sz="4" w:space="0" w:color="auto"/>
              <w:bottom w:val="single" w:sz="4" w:space="0" w:color="auto"/>
              <w:right w:val="single" w:sz="4" w:space="0" w:color="auto"/>
            </w:tcBorders>
            <w:shd w:val="clear" w:color="auto" w:fill="auto"/>
            <w:noWrap/>
            <w:vAlign w:val="bottom"/>
            <w:hideMark/>
          </w:tcPr>
          <w:p w14:paraId="5CA47AC2" w14:textId="3000C00E" w:rsidR="00FF3451" w:rsidRDefault="00FF3451">
            <w:pPr>
              <w:jc w:val="center"/>
              <w:rPr>
                <w:rFonts w:ascii="Arial" w:hAnsi="Arial" w:cs="Arial"/>
                <w:color w:val="000000"/>
                <w:sz w:val="22"/>
                <w:szCs w:val="22"/>
              </w:rPr>
            </w:pPr>
            <w:r>
              <w:rPr>
                <w:rFonts w:ascii="Arial" w:hAnsi="Arial" w:cs="Arial"/>
                <w:color w:val="000000"/>
                <w:sz w:val="22"/>
                <w:szCs w:val="22"/>
              </w:rPr>
              <w:t>Administrative Assistant IV</w:t>
            </w:r>
            <w:r w:rsidR="002927AE">
              <w:rPr>
                <w:rFonts w:ascii="Arial" w:hAnsi="Arial" w:cs="Arial"/>
                <w:color w:val="000000"/>
                <w:sz w:val="22"/>
                <w:szCs w:val="22"/>
              </w:rPr>
              <w:t xml:space="preserve">  (2)</w:t>
            </w:r>
          </w:p>
        </w:tc>
      </w:tr>
      <w:tr w:rsidR="00FF3451" w14:paraId="02D3DEC1" w14:textId="77777777" w:rsidTr="00865E48">
        <w:trPr>
          <w:trHeight w:val="537"/>
        </w:trPr>
        <w:tc>
          <w:tcPr>
            <w:tcW w:w="6120" w:type="dxa"/>
            <w:tcBorders>
              <w:top w:val="nil"/>
              <w:left w:val="single" w:sz="4" w:space="0" w:color="auto"/>
              <w:bottom w:val="single" w:sz="4" w:space="0" w:color="auto"/>
              <w:right w:val="single" w:sz="4" w:space="0" w:color="auto"/>
            </w:tcBorders>
            <w:shd w:val="clear" w:color="auto" w:fill="auto"/>
            <w:noWrap/>
            <w:vAlign w:val="bottom"/>
            <w:hideMark/>
          </w:tcPr>
          <w:p w14:paraId="07E1F72B" w14:textId="77777777" w:rsidR="00FF3451" w:rsidRDefault="00FF3451">
            <w:pPr>
              <w:jc w:val="center"/>
              <w:rPr>
                <w:rFonts w:ascii="Arial" w:hAnsi="Arial" w:cs="Arial"/>
                <w:color w:val="000000"/>
                <w:sz w:val="22"/>
                <w:szCs w:val="22"/>
              </w:rPr>
            </w:pPr>
            <w:r>
              <w:rPr>
                <w:rFonts w:ascii="Arial" w:hAnsi="Arial" w:cs="Arial"/>
                <w:color w:val="000000"/>
                <w:sz w:val="22"/>
                <w:szCs w:val="22"/>
              </w:rPr>
              <w:t>Administrative Assistant I</w:t>
            </w:r>
          </w:p>
        </w:tc>
      </w:tr>
      <w:tr w:rsidR="00FF3451" w14:paraId="3EA3E628" w14:textId="77777777" w:rsidTr="00865E48">
        <w:trPr>
          <w:trHeight w:val="537"/>
        </w:trPr>
        <w:tc>
          <w:tcPr>
            <w:tcW w:w="6120" w:type="dxa"/>
            <w:tcBorders>
              <w:top w:val="nil"/>
              <w:left w:val="single" w:sz="4" w:space="0" w:color="auto"/>
              <w:bottom w:val="single" w:sz="4" w:space="0" w:color="auto"/>
              <w:right w:val="single" w:sz="4" w:space="0" w:color="auto"/>
            </w:tcBorders>
            <w:shd w:val="clear" w:color="000000" w:fill="FFFFFF"/>
            <w:vAlign w:val="bottom"/>
            <w:hideMark/>
          </w:tcPr>
          <w:p w14:paraId="65531044" w14:textId="77777777" w:rsidR="00FF3451" w:rsidRDefault="00FF3451">
            <w:pPr>
              <w:jc w:val="center"/>
              <w:rPr>
                <w:rFonts w:ascii="Arial" w:hAnsi="Arial" w:cs="Arial"/>
                <w:sz w:val="22"/>
                <w:szCs w:val="22"/>
              </w:rPr>
            </w:pPr>
            <w:r>
              <w:rPr>
                <w:rFonts w:ascii="Arial" w:hAnsi="Arial" w:cs="Arial"/>
                <w:sz w:val="22"/>
                <w:szCs w:val="22"/>
              </w:rPr>
              <w:t xml:space="preserve"> Office Clerk II </w:t>
            </w:r>
          </w:p>
        </w:tc>
      </w:tr>
      <w:tr w:rsidR="00FF3451" w14:paraId="3F2BA7C3" w14:textId="77777777" w:rsidTr="00865E48">
        <w:trPr>
          <w:trHeight w:val="537"/>
        </w:trPr>
        <w:tc>
          <w:tcPr>
            <w:tcW w:w="6120" w:type="dxa"/>
            <w:tcBorders>
              <w:top w:val="nil"/>
              <w:left w:val="single" w:sz="4" w:space="0" w:color="auto"/>
              <w:bottom w:val="single" w:sz="4" w:space="0" w:color="auto"/>
              <w:right w:val="single" w:sz="4" w:space="0" w:color="auto"/>
            </w:tcBorders>
            <w:shd w:val="clear" w:color="000000" w:fill="FFFFFF"/>
            <w:vAlign w:val="bottom"/>
            <w:hideMark/>
          </w:tcPr>
          <w:p w14:paraId="5AEFDE2F" w14:textId="77777777" w:rsidR="00FF3451" w:rsidRDefault="00FF3451">
            <w:pPr>
              <w:jc w:val="center"/>
              <w:rPr>
                <w:rFonts w:ascii="Arial" w:hAnsi="Arial" w:cs="Arial"/>
                <w:sz w:val="22"/>
                <w:szCs w:val="22"/>
              </w:rPr>
            </w:pPr>
            <w:r>
              <w:rPr>
                <w:rFonts w:ascii="Arial" w:hAnsi="Arial" w:cs="Arial"/>
                <w:sz w:val="22"/>
                <w:szCs w:val="22"/>
              </w:rPr>
              <w:t xml:space="preserve"> Help Desk Assistant </w:t>
            </w:r>
          </w:p>
        </w:tc>
      </w:tr>
    </w:tbl>
    <w:p w14:paraId="230824F9" w14:textId="31113A0F" w:rsidR="00FF3451" w:rsidRDefault="00FF3451" w:rsidP="003649CB">
      <w:pPr>
        <w:pStyle w:val="ListParagraph"/>
      </w:pPr>
    </w:p>
    <w:p w14:paraId="7CED2750" w14:textId="40F46B7C" w:rsidR="008845C6" w:rsidRDefault="008845C6" w:rsidP="003649CB">
      <w:pPr>
        <w:pStyle w:val="ListParagraph"/>
      </w:pPr>
    </w:p>
    <w:p w14:paraId="7BCC4DF5" w14:textId="44508F9E" w:rsidR="008845C6" w:rsidRDefault="008845C6" w:rsidP="003649CB">
      <w:pPr>
        <w:pStyle w:val="ListParagraph"/>
      </w:pPr>
    </w:p>
    <w:p w14:paraId="61A28028" w14:textId="4D352158" w:rsidR="008845C6" w:rsidRDefault="008845C6" w:rsidP="003649CB">
      <w:pPr>
        <w:pStyle w:val="ListParagraph"/>
      </w:pPr>
    </w:p>
    <w:p w14:paraId="0A4D10A1" w14:textId="05F0C930" w:rsidR="008845C6" w:rsidRDefault="008845C6" w:rsidP="003649CB">
      <w:pPr>
        <w:pStyle w:val="ListParagraph"/>
      </w:pPr>
    </w:p>
    <w:p w14:paraId="0162F5C2" w14:textId="646A391A" w:rsidR="008845C6" w:rsidRDefault="008845C6" w:rsidP="003649CB">
      <w:pPr>
        <w:pStyle w:val="ListParagraph"/>
      </w:pPr>
    </w:p>
    <w:p w14:paraId="5A1D7BA0" w14:textId="7107B62A" w:rsidR="008845C6" w:rsidRDefault="008845C6" w:rsidP="003649CB">
      <w:pPr>
        <w:pStyle w:val="ListParagraph"/>
      </w:pPr>
    </w:p>
    <w:p w14:paraId="4FE45095" w14:textId="74A3220A" w:rsidR="008845C6" w:rsidRDefault="008845C6" w:rsidP="003649CB">
      <w:pPr>
        <w:pStyle w:val="ListParagraph"/>
      </w:pPr>
    </w:p>
    <w:p w14:paraId="315DC1A2" w14:textId="77777777" w:rsidR="008845C6" w:rsidRPr="0016119C" w:rsidRDefault="008845C6" w:rsidP="003649CB">
      <w:pPr>
        <w:pStyle w:val="ListParagraph"/>
      </w:pPr>
    </w:p>
    <w:p w14:paraId="3C58FDCB" w14:textId="77777777" w:rsidR="003831D5" w:rsidRPr="00C142BD" w:rsidRDefault="003831D5" w:rsidP="00817FA1">
      <w:pPr>
        <w:ind w:left="1440"/>
        <w:rPr>
          <w:highlight w:val="yellow"/>
        </w:rPr>
      </w:pPr>
    </w:p>
    <w:p w14:paraId="3D0D3242" w14:textId="77777777" w:rsidR="003649CB" w:rsidRPr="00240458" w:rsidRDefault="003649CB" w:rsidP="003649CB">
      <w:pPr>
        <w:keepNext/>
        <w:numPr>
          <w:ilvl w:val="0"/>
          <w:numId w:val="1"/>
        </w:numPr>
        <w:ind w:left="720"/>
        <w:rPr>
          <w:rFonts w:ascii="Times New Roman Bold" w:hAnsi="Times New Roman Bold"/>
          <w:b/>
          <w:caps/>
        </w:rPr>
      </w:pPr>
      <w:r w:rsidRPr="00240458">
        <w:rPr>
          <w:rFonts w:ascii="Times New Roman Bold" w:hAnsi="Times New Roman Bold"/>
          <w:b/>
          <w:caps/>
        </w:rPr>
        <w:t>Procurement Schedule</w:t>
      </w:r>
    </w:p>
    <w:p w14:paraId="3E4DF2D5" w14:textId="77777777" w:rsidR="003649CB" w:rsidRDefault="003649CB" w:rsidP="003649CB">
      <w:pPr>
        <w:ind w:left="360"/>
      </w:pPr>
    </w:p>
    <w:p w14:paraId="4F699B96" w14:textId="77777777" w:rsidR="003649CB" w:rsidRDefault="003649CB" w:rsidP="003649CB">
      <w:pPr>
        <w:numPr>
          <w:ilvl w:val="1"/>
          <w:numId w:val="1"/>
        </w:numPr>
        <w:ind w:left="1440"/>
      </w:pPr>
      <w:r w:rsidRPr="00C97BCC">
        <w:t>The following key events and key dates shall apply to this RFP:</w:t>
      </w:r>
    </w:p>
    <w:p w14:paraId="2182AAE7" w14:textId="77777777" w:rsidR="003649CB" w:rsidRPr="00E51D35" w:rsidRDefault="003649CB" w:rsidP="003649CB">
      <w:pPr>
        <w:ind w:left="720"/>
      </w:pPr>
    </w:p>
    <w:tbl>
      <w:tblPr>
        <w:tblW w:w="7800"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0"/>
        <w:gridCol w:w="3990"/>
        <w:gridCol w:w="2880"/>
      </w:tblGrid>
      <w:tr w:rsidR="003649CB" w:rsidRPr="00E51D35" w14:paraId="3647D25D" w14:textId="77777777" w:rsidTr="004B2EEA">
        <w:trPr>
          <w:tblHeader/>
        </w:trPr>
        <w:tc>
          <w:tcPr>
            <w:tcW w:w="9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E3187E" w14:textId="77777777" w:rsidR="003649CB" w:rsidRPr="000A1BFD" w:rsidRDefault="003649CB" w:rsidP="00BF538C">
            <w:pPr>
              <w:spacing w:before="120" w:after="120"/>
              <w:jc w:val="center"/>
              <w:rPr>
                <w:b/>
              </w:rPr>
            </w:pPr>
            <w:r w:rsidRPr="000A1BFD">
              <w:rPr>
                <w:b/>
              </w:rPr>
              <w:t>No.</w:t>
            </w:r>
          </w:p>
        </w:tc>
        <w:tc>
          <w:tcPr>
            <w:tcW w:w="3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2F5292" w14:textId="77777777" w:rsidR="003649CB" w:rsidRPr="000A1BFD" w:rsidRDefault="003649CB" w:rsidP="00BF538C">
            <w:pPr>
              <w:spacing w:before="120" w:after="120"/>
              <w:jc w:val="center"/>
              <w:rPr>
                <w:b/>
              </w:rPr>
            </w:pPr>
            <w:r w:rsidRPr="000A1BFD">
              <w:rPr>
                <w:b/>
              </w:rPr>
              <w:t>Key Event</w:t>
            </w:r>
          </w:p>
        </w:tc>
        <w:tc>
          <w:tcPr>
            <w:tcW w:w="28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7F78BD" w14:textId="77777777" w:rsidR="003649CB" w:rsidRPr="000A1BFD" w:rsidRDefault="003649CB" w:rsidP="00BF538C">
            <w:pPr>
              <w:spacing w:before="120" w:after="120"/>
              <w:jc w:val="center"/>
              <w:rPr>
                <w:b/>
              </w:rPr>
            </w:pPr>
            <w:r w:rsidRPr="000A1BFD">
              <w:rPr>
                <w:b/>
              </w:rPr>
              <w:t>Key Date</w:t>
            </w:r>
          </w:p>
        </w:tc>
      </w:tr>
      <w:tr w:rsidR="003649CB" w:rsidRPr="00E51D35" w14:paraId="0F8E0CFB" w14:textId="77777777" w:rsidTr="00A032E7">
        <w:trPr>
          <w:cantSplit/>
        </w:trPr>
        <w:tc>
          <w:tcPr>
            <w:tcW w:w="930" w:type="dxa"/>
            <w:tcBorders>
              <w:top w:val="single" w:sz="4" w:space="0" w:color="auto"/>
              <w:left w:val="single" w:sz="4" w:space="0" w:color="auto"/>
              <w:bottom w:val="single" w:sz="4" w:space="0" w:color="auto"/>
              <w:right w:val="single" w:sz="4" w:space="0" w:color="auto"/>
            </w:tcBorders>
          </w:tcPr>
          <w:p w14:paraId="7C5DFC3E" w14:textId="77777777" w:rsidR="003649CB" w:rsidRPr="00E51D35" w:rsidRDefault="003649CB" w:rsidP="00BF538C">
            <w:pPr>
              <w:jc w:val="center"/>
            </w:pPr>
            <w:r w:rsidRPr="00E51D35">
              <w:t>1</w:t>
            </w:r>
          </w:p>
        </w:tc>
        <w:tc>
          <w:tcPr>
            <w:tcW w:w="3990" w:type="dxa"/>
            <w:tcBorders>
              <w:top w:val="single" w:sz="4" w:space="0" w:color="auto"/>
              <w:left w:val="single" w:sz="4" w:space="0" w:color="auto"/>
              <w:bottom w:val="single" w:sz="4" w:space="0" w:color="auto"/>
              <w:right w:val="single" w:sz="4" w:space="0" w:color="auto"/>
            </w:tcBorders>
          </w:tcPr>
          <w:p w14:paraId="3CA2DB26" w14:textId="77777777" w:rsidR="003649CB" w:rsidRDefault="003649CB" w:rsidP="00BF538C">
            <w:r w:rsidRPr="00E51D35">
              <w:t>RFP</w:t>
            </w:r>
            <w:r w:rsidR="00232432">
              <w:t xml:space="preserve"> issued</w:t>
            </w:r>
            <w:r w:rsidRPr="00E51D35">
              <w:t xml:space="preserve"> </w:t>
            </w:r>
          </w:p>
          <w:p w14:paraId="4EBE07C3" w14:textId="77777777" w:rsidR="003649CB" w:rsidRPr="00E51D35" w:rsidRDefault="003649CB" w:rsidP="00BF538C"/>
        </w:tc>
        <w:tc>
          <w:tcPr>
            <w:tcW w:w="2880" w:type="dxa"/>
            <w:tcBorders>
              <w:top w:val="single" w:sz="4" w:space="0" w:color="auto"/>
              <w:left w:val="single" w:sz="4" w:space="0" w:color="auto"/>
              <w:bottom w:val="single" w:sz="4" w:space="0" w:color="auto"/>
              <w:right w:val="single" w:sz="4" w:space="0" w:color="auto"/>
            </w:tcBorders>
          </w:tcPr>
          <w:p w14:paraId="6B3C9E33" w14:textId="0D288DAC" w:rsidR="003649CB" w:rsidRPr="0016119C" w:rsidRDefault="00232432" w:rsidP="00EA38A5">
            <w:pPr>
              <w:jc w:val="right"/>
            </w:pPr>
            <w:r>
              <w:t xml:space="preserve">March </w:t>
            </w:r>
            <w:r w:rsidR="00EA38A5">
              <w:t>22</w:t>
            </w:r>
            <w:r>
              <w:t>, 2019</w:t>
            </w:r>
          </w:p>
        </w:tc>
      </w:tr>
      <w:tr w:rsidR="003649CB" w:rsidRPr="00E51D35" w14:paraId="53AC35F0" w14:textId="77777777" w:rsidTr="00A032E7">
        <w:trPr>
          <w:cantSplit/>
        </w:trPr>
        <w:tc>
          <w:tcPr>
            <w:tcW w:w="930" w:type="dxa"/>
            <w:tcBorders>
              <w:top w:val="single" w:sz="4" w:space="0" w:color="auto"/>
              <w:left w:val="single" w:sz="4" w:space="0" w:color="auto"/>
              <w:bottom w:val="single" w:sz="4" w:space="0" w:color="auto"/>
              <w:right w:val="single" w:sz="4" w:space="0" w:color="auto"/>
            </w:tcBorders>
          </w:tcPr>
          <w:p w14:paraId="5794B5CD" w14:textId="77777777" w:rsidR="003649CB" w:rsidRPr="00E51D35" w:rsidRDefault="003649CB" w:rsidP="00BF538C">
            <w:pPr>
              <w:jc w:val="center"/>
            </w:pPr>
            <w:r>
              <w:t>2</w:t>
            </w:r>
          </w:p>
        </w:tc>
        <w:tc>
          <w:tcPr>
            <w:tcW w:w="3990" w:type="dxa"/>
            <w:tcBorders>
              <w:top w:val="single" w:sz="4" w:space="0" w:color="auto"/>
              <w:left w:val="single" w:sz="4" w:space="0" w:color="auto"/>
              <w:bottom w:val="single" w:sz="4" w:space="0" w:color="auto"/>
              <w:right w:val="single" w:sz="4" w:space="0" w:color="auto"/>
            </w:tcBorders>
          </w:tcPr>
          <w:p w14:paraId="7F0F5149" w14:textId="77777777" w:rsidR="003649CB" w:rsidRDefault="003649CB" w:rsidP="00BF538C">
            <w:r w:rsidRPr="008062C4">
              <w:t xml:space="preserve">Deadline for </w:t>
            </w:r>
            <w:r>
              <w:t>Proposer</w:t>
            </w:r>
            <w:r w:rsidRPr="008062C4">
              <w:t xml:space="preserve">s to </w:t>
            </w:r>
            <w:r>
              <w:t>S</w:t>
            </w:r>
            <w:r w:rsidRPr="008062C4">
              <w:t xml:space="preserve">ubmit </w:t>
            </w:r>
            <w:r>
              <w:t>Q</w:t>
            </w:r>
            <w:r w:rsidRPr="008062C4">
              <w:t xml:space="preserve">uestions, </w:t>
            </w:r>
            <w:r>
              <w:t>R</w:t>
            </w:r>
            <w:r w:rsidRPr="008062C4">
              <w:t xml:space="preserve">equests for </w:t>
            </w:r>
            <w:r>
              <w:t>C</w:t>
            </w:r>
            <w:r w:rsidRPr="008062C4">
              <w:t xml:space="preserve">larifications or </w:t>
            </w:r>
            <w:r>
              <w:t>M</w:t>
            </w:r>
            <w:r w:rsidR="00232432">
              <w:t>odifications.  (submit to Solicitations Mailbox at: Solicitations@jud.ca.gov</w:t>
            </w:r>
          </w:p>
          <w:p w14:paraId="09AE593B" w14:textId="77777777" w:rsidR="003649CB" w:rsidRPr="008062C4" w:rsidRDefault="003649CB" w:rsidP="00BF538C"/>
        </w:tc>
        <w:tc>
          <w:tcPr>
            <w:tcW w:w="2880" w:type="dxa"/>
            <w:tcBorders>
              <w:top w:val="single" w:sz="4" w:space="0" w:color="auto"/>
              <w:left w:val="single" w:sz="4" w:space="0" w:color="auto"/>
              <w:bottom w:val="single" w:sz="4" w:space="0" w:color="auto"/>
              <w:right w:val="single" w:sz="4" w:space="0" w:color="auto"/>
            </w:tcBorders>
          </w:tcPr>
          <w:p w14:paraId="00A1DBB8" w14:textId="2377428A" w:rsidR="00232432" w:rsidRDefault="00EA38A5">
            <w:pPr>
              <w:jc w:val="right"/>
            </w:pPr>
            <w:r>
              <w:t>April 2</w:t>
            </w:r>
            <w:r w:rsidR="00232432">
              <w:t>, 2019</w:t>
            </w:r>
          </w:p>
          <w:p w14:paraId="5C76C68F" w14:textId="77777777" w:rsidR="003649CB" w:rsidRPr="0016119C" w:rsidRDefault="00C142BD">
            <w:pPr>
              <w:jc w:val="right"/>
            </w:pPr>
            <w:r>
              <w:t xml:space="preserve"> No later than 1:00 PM, Pacific Time. </w:t>
            </w:r>
          </w:p>
        </w:tc>
      </w:tr>
      <w:tr w:rsidR="003649CB" w:rsidRPr="00E51D35" w14:paraId="2B835649" w14:textId="77777777" w:rsidTr="00A032E7">
        <w:trPr>
          <w:cantSplit/>
        </w:trPr>
        <w:tc>
          <w:tcPr>
            <w:tcW w:w="930" w:type="dxa"/>
            <w:tcBorders>
              <w:top w:val="single" w:sz="4" w:space="0" w:color="auto"/>
              <w:left w:val="single" w:sz="4" w:space="0" w:color="auto"/>
              <w:bottom w:val="single" w:sz="4" w:space="0" w:color="auto"/>
              <w:right w:val="single" w:sz="4" w:space="0" w:color="auto"/>
            </w:tcBorders>
          </w:tcPr>
          <w:p w14:paraId="109E2343" w14:textId="77777777" w:rsidR="003649CB" w:rsidRPr="00E51D35" w:rsidRDefault="003649CB" w:rsidP="00BF538C">
            <w:pPr>
              <w:jc w:val="center"/>
            </w:pPr>
            <w:r>
              <w:t>3</w:t>
            </w:r>
          </w:p>
        </w:tc>
        <w:tc>
          <w:tcPr>
            <w:tcW w:w="3990" w:type="dxa"/>
            <w:tcBorders>
              <w:top w:val="single" w:sz="4" w:space="0" w:color="auto"/>
              <w:left w:val="single" w:sz="4" w:space="0" w:color="auto"/>
              <w:bottom w:val="single" w:sz="4" w:space="0" w:color="auto"/>
              <w:right w:val="single" w:sz="4" w:space="0" w:color="auto"/>
            </w:tcBorders>
          </w:tcPr>
          <w:p w14:paraId="1DBB8A79" w14:textId="77777777" w:rsidR="003649CB" w:rsidRDefault="003649CB" w:rsidP="00BF538C">
            <w:r>
              <w:t>Questions</w:t>
            </w:r>
            <w:r w:rsidR="00FE04E8">
              <w:t xml:space="preserve"> and answers</w:t>
            </w:r>
            <w:r>
              <w:t xml:space="preserve"> </w:t>
            </w:r>
            <w:r w:rsidR="00FE04E8">
              <w:t>p</w:t>
            </w:r>
            <w:r>
              <w:t>osted on the Court Website</w:t>
            </w:r>
            <w:r w:rsidR="00D45468">
              <w:t xml:space="preserve"> (estimate only)</w:t>
            </w:r>
          </w:p>
          <w:p w14:paraId="3EBC0239" w14:textId="77777777" w:rsidR="003649CB" w:rsidRPr="008062C4" w:rsidRDefault="003649CB" w:rsidP="00BF538C"/>
        </w:tc>
        <w:tc>
          <w:tcPr>
            <w:tcW w:w="2880" w:type="dxa"/>
            <w:tcBorders>
              <w:top w:val="single" w:sz="4" w:space="0" w:color="auto"/>
              <w:left w:val="single" w:sz="4" w:space="0" w:color="auto"/>
              <w:bottom w:val="single" w:sz="4" w:space="0" w:color="auto"/>
              <w:right w:val="single" w:sz="4" w:space="0" w:color="auto"/>
            </w:tcBorders>
          </w:tcPr>
          <w:p w14:paraId="4DAE1C5F" w14:textId="2DEA40AB" w:rsidR="003649CB" w:rsidRPr="0016119C" w:rsidRDefault="00FE04E8" w:rsidP="00EA38A5">
            <w:pPr>
              <w:jc w:val="right"/>
            </w:pPr>
            <w:r>
              <w:t xml:space="preserve">April </w:t>
            </w:r>
            <w:r w:rsidR="00EA38A5">
              <w:t>8</w:t>
            </w:r>
            <w:r>
              <w:t>, 2019</w:t>
            </w:r>
          </w:p>
        </w:tc>
      </w:tr>
      <w:tr w:rsidR="003649CB" w:rsidRPr="00E51D35" w14:paraId="02781257" w14:textId="77777777" w:rsidTr="00A032E7">
        <w:trPr>
          <w:cantSplit/>
        </w:trPr>
        <w:tc>
          <w:tcPr>
            <w:tcW w:w="930" w:type="dxa"/>
            <w:tcBorders>
              <w:top w:val="single" w:sz="4" w:space="0" w:color="auto"/>
              <w:left w:val="single" w:sz="4" w:space="0" w:color="auto"/>
              <w:bottom w:val="single" w:sz="4" w:space="0" w:color="auto"/>
              <w:right w:val="single" w:sz="4" w:space="0" w:color="auto"/>
            </w:tcBorders>
          </w:tcPr>
          <w:p w14:paraId="6891E5F7" w14:textId="77777777" w:rsidR="003649CB" w:rsidRPr="00E51D35" w:rsidRDefault="003649CB" w:rsidP="00BF538C">
            <w:pPr>
              <w:jc w:val="center"/>
            </w:pPr>
            <w:r>
              <w:t>4</w:t>
            </w:r>
          </w:p>
        </w:tc>
        <w:tc>
          <w:tcPr>
            <w:tcW w:w="3990" w:type="dxa"/>
            <w:tcBorders>
              <w:top w:val="single" w:sz="4" w:space="0" w:color="auto"/>
              <w:left w:val="single" w:sz="4" w:space="0" w:color="auto"/>
              <w:bottom w:val="single" w:sz="4" w:space="0" w:color="auto"/>
              <w:right w:val="single" w:sz="4" w:space="0" w:color="auto"/>
            </w:tcBorders>
          </w:tcPr>
          <w:p w14:paraId="40301E74" w14:textId="77777777" w:rsidR="003649CB" w:rsidRDefault="003649CB" w:rsidP="00BF538C">
            <w:r w:rsidRPr="00E51D35">
              <w:t xml:space="preserve">Proposal </w:t>
            </w:r>
            <w:r>
              <w:t>D</w:t>
            </w:r>
            <w:r w:rsidRPr="00E51D35">
              <w:t xml:space="preserve">ue </w:t>
            </w:r>
            <w:r>
              <w:t>D</w:t>
            </w:r>
            <w:r w:rsidRPr="00E51D35">
              <w:t xml:space="preserve">ate and </w:t>
            </w:r>
            <w:r>
              <w:t>T</w:t>
            </w:r>
            <w:r w:rsidRPr="00E51D35">
              <w:t>ime</w:t>
            </w:r>
          </w:p>
          <w:p w14:paraId="110D2D4C" w14:textId="77777777" w:rsidR="003649CB" w:rsidRPr="00E51D35" w:rsidRDefault="003649CB" w:rsidP="00BF538C"/>
        </w:tc>
        <w:tc>
          <w:tcPr>
            <w:tcW w:w="2880" w:type="dxa"/>
            <w:tcBorders>
              <w:top w:val="single" w:sz="4" w:space="0" w:color="auto"/>
              <w:left w:val="single" w:sz="4" w:space="0" w:color="auto"/>
              <w:bottom w:val="single" w:sz="4" w:space="0" w:color="auto"/>
              <w:right w:val="single" w:sz="4" w:space="0" w:color="auto"/>
            </w:tcBorders>
          </w:tcPr>
          <w:p w14:paraId="418F7854" w14:textId="5926CA1A" w:rsidR="00FE04E8" w:rsidRDefault="00FE04E8" w:rsidP="00AE3B0A">
            <w:pPr>
              <w:jc w:val="right"/>
            </w:pPr>
            <w:r>
              <w:t xml:space="preserve">April </w:t>
            </w:r>
            <w:r w:rsidR="00EA38A5">
              <w:t>22</w:t>
            </w:r>
            <w:r>
              <w:t>, 2019</w:t>
            </w:r>
          </w:p>
          <w:p w14:paraId="3807FF70" w14:textId="77777777" w:rsidR="00BF538C" w:rsidRDefault="00D45468" w:rsidP="00AE3B0A">
            <w:pPr>
              <w:jc w:val="right"/>
            </w:pPr>
            <w:r>
              <w:t xml:space="preserve"> No later than 1:00 PM, Pacific Time. </w:t>
            </w:r>
          </w:p>
          <w:p w14:paraId="25DF4C1F" w14:textId="77777777" w:rsidR="00D45468" w:rsidRDefault="00D45468" w:rsidP="00AE3B0A">
            <w:pPr>
              <w:jc w:val="right"/>
            </w:pPr>
          </w:p>
        </w:tc>
      </w:tr>
      <w:tr w:rsidR="006C327E" w:rsidRPr="006C327E" w14:paraId="07D48C75" w14:textId="77777777" w:rsidTr="00A032E7">
        <w:trPr>
          <w:cantSplit/>
        </w:trPr>
        <w:tc>
          <w:tcPr>
            <w:tcW w:w="930" w:type="dxa"/>
            <w:tcBorders>
              <w:top w:val="single" w:sz="4" w:space="0" w:color="auto"/>
              <w:left w:val="single" w:sz="4" w:space="0" w:color="auto"/>
              <w:bottom w:val="single" w:sz="4" w:space="0" w:color="auto"/>
              <w:right w:val="single" w:sz="4" w:space="0" w:color="auto"/>
            </w:tcBorders>
          </w:tcPr>
          <w:p w14:paraId="5364353F" w14:textId="77777777" w:rsidR="006C327E" w:rsidRPr="006C327E" w:rsidRDefault="006C327E" w:rsidP="006C327E">
            <w:pPr>
              <w:jc w:val="center"/>
            </w:pPr>
            <w:r>
              <w:t>5</w:t>
            </w:r>
          </w:p>
        </w:tc>
        <w:tc>
          <w:tcPr>
            <w:tcW w:w="3990" w:type="dxa"/>
            <w:tcBorders>
              <w:top w:val="single" w:sz="4" w:space="0" w:color="auto"/>
              <w:left w:val="single" w:sz="4" w:space="0" w:color="auto"/>
              <w:bottom w:val="single" w:sz="4" w:space="0" w:color="auto"/>
              <w:right w:val="single" w:sz="4" w:space="0" w:color="auto"/>
            </w:tcBorders>
          </w:tcPr>
          <w:p w14:paraId="465BA115" w14:textId="77777777" w:rsidR="00D45468" w:rsidRDefault="006C327E" w:rsidP="006C327E">
            <w:r w:rsidRPr="006C327E">
              <w:t>Evaluation of proposals</w:t>
            </w:r>
            <w:r w:rsidR="00D45468">
              <w:t xml:space="preserve"> (estimate only) </w:t>
            </w:r>
          </w:p>
          <w:p w14:paraId="443F8263" w14:textId="77777777" w:rsidR="006C327E" w:rsidRPr="006C327E" w:rsidRDefault="006C327E" w:rsidP="006C327E">
            <w:r w:rsidRPr="006C327E">
              <w:t xml:space="preserve"> </w:t>
            </w:r>
          </w:p>
        </w:tc>
        <w:tc>
          <w:tcPr>
            <w:tcW w:w="2880" w:type="dxa"/>
            <w:tcBorders>
              <w:top w:val="single" w:sz="4" w:space="0" w:color="auto"/>
              <w:left w:val="single" w:sz="4" w:space="0" w:color="auto"/>
              <w:bottom w:val="single" w:sz="4" w:space="0" w:color="auto"/>
              <w:right w:val="single" w:sz="4" w:space="0" w:color="auto"/>
            </w:tcBorders>
          </w:tcPr>
          <w:p w14:paraId="5379EF0C" w14:textId="10EBA585" w:rsidR="006C327E" w:rsidRPr="006C327E" w:rsidRDefault="00FE04E8" w:rsidP="00EA38A5">
            <w:pPr>
              <w:jc w:val="right"/>
            </w:pPr>
            <w:r>
              <w:t>April</w:t>
            </w:r>
            <w:r w:rsidR="00EA38A5">
              <w:t xml:space="preserve"> 22-26,</w:t>
            </w:r>
            <w:r>
              <w:t xml:space="preserve"> </w:t>
            </w:r>
            <w:r w:rsidR="000D0CD3">
              <w:t>20</w:t>
            </w:r>
            <w:r>
              <w:t>19</w:t>
            </w:r>
          </w:p>
        </w:tc>
      </w:tr>
      <w:tr w:rsidR="006C327E" w:rsidRPr="006C327E" w14:paraId="30E70AA1" w14:textId="77777777" w:rsidTr="00A032E7">
        <w:trPr>
          <w:cantSplit/>
        </w:trPr>
        <w:tc>
          <w:tcPr>
            <w:tcW w:w="930" w:type="dxa"/>
            <w:tcBorders>
              <w:top w:val="single" w:sz="4" w:space="0" w:color="auto"/>
              <w:left w:val="single" w:sz="4" w:space="0" w:color="auto"/>
              <w:bottom w:val="single" w:sz="4" w:space="0" w:color="auto"/>
              <w:right w:val="single" w:sz="4" w:space="0" w:color="auto"/>
            </w:tcBorders>
          </w:tcPr>
          <w:p w14:paraId="001D29F7" w14:textId="77777777" w:rsidR="006C327E" w:rsidRPr="006C327E" w:rsidRDefault="006C327E" w:rsidP="006C327E">
            <w:pPr>
              <w:jc w:val="center"/>
            </w:pPr>
            <w:r>
              <w:t>6</w:t>
            </w:r>
          </w:p>
        </w:tc>
        <w:tc>
          <w:tcPr>
            <w:tcW w:w="3990" w:type="dxa"/>
            <w:tcBorders>
              <w:top w:val="single" w:sz="4" w:space="0" w:color="auto"/>
              <w:left w:val="single" w:sz="4" w:space="0" w:color="auto"/>
              <w:bottom w:val="single" w:sz="4" w:space="0" w:color="auto"/>
              <w:right w:val="single" w:sz="4" w:space="0" w:color="auto"/>
            </w:tcBorders>
          </w:tcPr>
          <w:p w14:paraId="79DFAAD0" w14:textId="77777777" w:rsidR="006C327E" w:rsidRPr="006C327E" w:rsidRDefault="00FE04E8" w:rsidP="006C327E">
            <w:r>
              <w:t>Anticipated interview dates, if needed (estimate only)</w:t>
            </w:r>
          </w:p>
        </w:tc>
        <w:tc>
          <w:tcPr>
            <w:tcW w:w="2880" w:type="dxa"/>
            <w:tcBorders>
              <w:top w:val="single" w:sz="4" w:space="0" w:color="auto"/>
              <w:left w:val="single" w:sz="4" w:space="0" w:color="auto"/>
              <w:bottom w:val="single" w:sz="4" w:space="0" w:color="auto"/>
              <w:right w:val="single" w:sz="4" w:space="0" w:color="auto"/>
            </w:tcBorders>
          </w:tcPr>
          <w:p w14:paraId="14A8F5B6" w14:textId="7705A7CC" w:rsidR="006C327E" w:rsidRPr="006C327E" w:rsidRDefault="00FE04E8" w:rsidP="00EA38A5">
            <w:pPr>
              <w:jc w:val="right"/>
            </w:pPr>
            <w:r>
              <w:t xml:space="preserve">Week of April </w:t>
            </w:r>
            <w:r w:rsidR="00EA38A5">
              <w:t>29</w:t>
            </w:r>
            <w:r>
              <w:t>, 2019</w:t>
            </w:r>
          </w:p>
        </w:tc>
      </w:tr>
      <w:tr w:rsidR="003649CB" w:rsidRPr="00E51D35" w14:paraId="340581B4" w14:textId="77777777" w:rsidTr="00A032E7">
        <w:trPr>
          <w:cantSplit/>
        </w:trPr>
        <w:tc>
          <w:tcPr>
            <w:tcW w:w="930" w:type="dxa"/>
            <w:tcBorders>
              <w:top w:val="single" w:sz="4" w:space="0" w:color="auto"/>
              <w:left w:val="single" w:sz="4" w:space="0" w:color="auto"/>
              <w:bottom w:val="single" w:sz="4" w:space="0" w:color="auto"/>
              <w:right w:val="single" w:sz="4" w:space="0" w:color="auto"/>
            </w:tcBorders>
          </w:tcPr>
          <w:p w14:paraId="2A8F8F37" w14:textId="77777777" w:rsidR="003649CB" w:rsidRPr="00E51D35" w:rsidRDefault="00FE04E8" w:rsidP="00BF538C">
            <w:pPr>
              <w:jc w:val="center"/>
            </w:pPr>
            <w:r>
              <w:t>7</w:t>
            </w:r>
          </w:p>
        </w:tc>
        <w:tc>
          <w:tcPr>
            <w:tcW w:w="3990" w:type="dxa"/>
            <w:tcBorders>
              <w:top w:val="single" w:sz="4" w:space="0" w:color="auto"/>
              <w:left w:val="single" w:sz="4" w:space="0" w:color="auto"/>
              <w:bottom w:val="single" w:sz="4" w:space="0" w:color="auto"/>
              <w:right w:val="single" w:sz="4" w:space="0" w:color="auto"/>
            </w:tcBorders>
          </w:tcPr>
          <w:p w14:paraId="60760AD1" w14:textId="77777777" w:rsidR="003649CB" w:rsidRDefault="006C327E" w:rsidP="00BF538C">
            <w:r>
              <w:t xml:space="preserve">Post </w:t>
            </w:r>
            <w:r w:rsidR="003649CB">
              <w:t>Notice of Intent to Award</w:t>
            </w:r>
            <w:r>
              <w:t xml:space="preserve"> </w:t>
            </w:r>
            <w:r w:rsidRPr="006C327E">
              <w:t xml:space="preserve">at </w:t>
            </w:r>
            <w:hyperlink r:id="rId9" w:history="1">
              <w:r w:rsidRPr="00C470AE">
                <w:rPr>
                  <w:rStyle w:val="Hyperlink"/>
                </w:rPr>
                <w:t>www.courts.ca.gov/rfps.htm</w:t>
              </w:r>
            </w:hyperlink>
            <w:r>
              <w:t xml:space="preserve"> </w:t>
            </w:r>
            <w:r w:rsidR="00AE3B0A">
              <w:t>(estimate only)</w:t>
            </w:r>
          </w:p>
          <w:p w14:paraId="2B89EBF6" w14:textId="77777777" w:rsidR="003649CB" w:rsidRPr="00E51D35" w:rsidRDefault="003649CB" w:rsidP="00BF538C"/>
        </w:tc>
        <w:tc>
          <w:tcPr>
            <w:tcW w:w="2880" w:type="dxa"/>
            <w:tcBorders>
              <w:top w:val="single" w:sz="4" w:space="0" w:color="auto"/>
              <w:left w:val="single" w:sz="4" w:space="0" w:color="auto"/>
              <w:bottom w:val="single" w:sz="4" w:space="0" w:color="auto"/>
              <w:right w:val="single" w:sz="4" w:space="0" w:color="auto"/>
            </w:tcBorders>
          </w:tcPr>
          <w:p w14:paraId="652E15C1" w14:textId="0A7698A6" w:rsidR="003649CB" w:rsidRPr="0016119C" w:rsidRDefault="00FE04E8" w:rsidP="00EA38A5">
            <w:pPr>
              <w:jc w:val="right"/>
            </w:pPr>
            <w:r>
              <w:t xml:space="preserve">May </w:t>
            </w:r>
            <w:r w:rsidR="00EA38A5">
              <w:t>10</w:t>
            </w:r>
            <w:r>
              <w:t>, 2019</w:t>
            </w:r>
          </w:p>
        </w:tc>
      </w:tr>
      <w:tr w:rsidR="003649CB" w:rsidRPr="00E51D35" w14:paraId="626AC27E" w14:textId="77777777" w:rsidTr="00A032E7">
        <w:trPr>
          <w:cantSplit/>
        </w:trPr>
        <w:tc>
          <w:tcPr>
            <w:tcW w:w="930" w:type="dxa"/>
            <w:tcBorders>
              <w:top w:val="single" w:sz="4" w:space="0" w:color="auto"/>
              <w:left w:val="single" w:sz="4" w:space="0" w:color="auto"/>
              <w:bottom w:val="single" w:sz="4" w:space="0" w:color="auto"/>
              <w:right w:val="single" w:sz="4" w:space="0" w:color="auto"/>
            </w:tcBorders>
          </w:tcPr>
          <w:p w14:paraId="524DA224" w14:textId="77777777" w:rsidR="003649CB" w:rsidRPr="006C327E" w:rsidRDefault="00FE04E8" w:rsidP="00BF538C">
            <w:pPr>
              <w:jc w:val="center"/>
            </w:pPr>
            <w:r>
              <w:t>8</w:t>
            </w:r>
          </w:p>
        </w:tc>
        <w:tc>
          <w:tcPr>
            <w:tcW w:w="3990" w:type="dxa"/>
            <w:tcBorders>
              <w:top w:val="single" w:sz="4" w:space="0" w:color="auto"/>
              <w:left w:val="single" w:sz="4" w:space="0" w:color="auto"/>
              <w:bottom w:val="single" w:sz="4" w:space="0" w:color="auto"/>
              <w:right w:val="single" w:sz="4" w:space="0" w:color="auto"/>
            </w:tcBorders>
          </w:tcPr>
          <w:p w14:paraId="0752316C" w14:textId="77777777" w:rsidR="003649CB" w:rsidRPr="006C327E" w:rsidRDefault="003649CB" w:rsidP="00BF538C">
            <w:r w:rsidRPr="006C327E">
              <w:t>Complete Negotiations and Execution of Master Agreements</w:t>
            </w:r>
            <w:r w:rsidR="00AE3B0A">
              <w:t xml:space="preserve"> (estimate only)</w:t>
            </w:r>
          </w:p>
          <w:p w14:paraId="773EB6C0" w14:textId="77777777" w:rsidR="003649CB" w:rsidRPr="006C327E" w:rsidRDefault="003649CB" w:rsidP="00BF538C"/>
        </w:tc>
        <w:tc>
          <w:tcPr>
            <w:tcW w:w="2880" w:type="dxa"/>
            <w:tcBorders>
              <w:top w:val="single" w:sz="4" w:space="0" w:color="auto"/>
              <w:left w:val="single" w:sz="4" w:space="0" w:color="auto"/>
              <w:bottom w:val="single" w:sz="4" w:space="0" w:color="auto"/>
              <w:right w:val="single" w:sz="4" w:space="0" w:color="auto"/>
            </w:tcBorders>
          </w:tcPr>
          <w:p w14:paraId="3BF5DEA2" w14:textId="37616414" w:rsidR="003649CB" w:rsidRPr="0016119C" w:rsidRDefault="00FE04E8" w:rsidP="00EA38A5">
            <w:pPr>
              <w:jc w:val="right"/>
            </w:pPr>
            <w:r>
              <w:t xml:space="preserve">May </w:t>
            </w:r>
            <w:r w:rsidR="00EA38A5">
              <w:t>13-17</w:t>
            </w:r>
            <w:r>
              <w:t>, 2019</w:t>
            </w:r>
          </w:p>
        </w:tc>
      </w:tr>
      <w:tr w:rsidR="006C327E" w:rsidRPr="006C327E" w14:paraId="42E29F8A" w14:textId="77777777" w:rsidTr="00A032E7">
        <w:trPr>
          <w:cantSplit/>
        </w:trPr>
        <w:tc>
          <w:tcPr>
            <w:tcW w:w="930" w:type="dxa"/>
            <w:tcBorders>
              <w:top w:val="single" w:sz="4" w:space="0" w:color="auto"/>
              <w:left w:val="single" w:sz="4" w:space="0" w:color="auto"/>
              <w:bottom w:val="single" w:sz="4" w:space="0" w:color="auto"/>
              <w:right w:val="single" w:sz="4" w:space="0" w:color="auto"/>
            </w:tcBorders>
          </w:tcPr>
          <w:p w14:paraId="34B44D37" w14:textId="77777777" w:rsidR="006C327E" w:rsidRPr="006C327E" w:rsidRDefault="00FE04E8" w:rsidP="006C327E">
            <w:pPr>
              <w:jc w:val="center"/>
            </w:pPr>
            <w:r>
              <w:t>9</w:t>
            </w:r>
          </w:p>
        </w:tc>
        <w:tc>
          <w:tcPr>
            <w:tcW w:w="3990" w:type="dxa"/>
            <w:tcBorders>
              <w:top w:val="single" w:sz="4" w:space="0" w:color="auto"/>
              <w:left w:val="single" w:sz="4" w:space="0" w:color="auto"/>
              <w:bottom w:val="single" w:sz="4" w:space="0" w:color="auto"/>
              <w:right w:val="single" w:sz="4" w:space="0" w:color="auto"/>
            </w:tcBorders>
          </w:tcPr>
          <w:p w14:paraId="040310F9" w14:textId="77777777" w:rsidR="006C327E" w:rsidRPr="006C327E" w:rsidRDefault="006C327E" w:rsidP="006C327E">
            <w:r w:rsidRPr="006C327E">
              <w:t>Contract start date</w:t>
            </w:r>
            <w:r w:rsidR="00AE3B0A">
              <w:t xml:space="preserve"> (estimate only)</w:t>
            </w:r>
          </w:p>
        </w:tc>
        <w:tc>
          <w:tcPr>
            <w:tcW w:w="2880" w:type="dxa"/>
            <w:tcBorders>
              <w:top w:val="single" w:sz="4" w:space="0" w:color="auto"/>
              <w:left w:val="single" w:sz="4" w:space="0" w:color="auto"/>
              <w:bottom w:val="single" w:sz="4" w:space="0" w:color="auto"/>
              <w:right w:val="single" w:sz="4" w:space="0" w:color="auto"/>
            </w:tcBorders>
          </w:tcPr>
          <w:p w14:paraId="04AED9B5" w14:textId="77777777" w:rsidR="006C327E" w:rsidRPr="006C327E" w:rsidRDefault="00AE3B0A" w:rsidP="00AE3B0A">
            <w:pPr>
              <w:jc w:val="right"/>
            </w:pPr>
            <w:r>
              <w:t xml:space="preserve">June </w:t>
            </w:r>
            <w:r w:rsidR="00FE04E8">
              <w:t>24, 2019</w:t>
            </w:r>
          </w:p>
        </w:tc>
      </w:tr>
      <w:tr w:rsidR="006C327E" w:rsidRPr="006C327E" w14:paraId="190DCD11" w14:textId="77777777" w:rsidTr="00A032E7">
        <w:trPr>
          <w:cantSplit/>
        </w:trPr>
        <w:tc>
          <w:tcPr>
            <w:tcW w:w="930" w:type="dxa"/>
            <w:tcBorders>
              <w:top w:val="single" w:sz="4" w:space="0" w:color="auto"/>
              <w:left w:val="single" w:sz="4" w:space="0" w:color="auto"/>
              <w:bottom w:val="single" w:sz="4" w:space="0" w:color="auto"/>
              <w:right w:val="single" w:sz="4" w:space="0" w:color="auto"/>
            </w:tcBorders>
          </w:tcPr>
          <w:p w14:paraId="0B0F401C" w14:textId="77777777" w:rsidR="006C327E" w:rsidRPr="006C327E" w:rsidRDefault="00A032E7" w:rsidP="006C327E">
            <w:pPr>
              <w:jc w:val="center"/>
            </w:pPr>
            <w:r>
              <w:t>1</w:t>
            </w:r>
            <w:r w:rsidR="00FE04E8">
              <w:t>0</w:t>
            </w:r>
          </w:p>
        </w:tc>
        <w:tc>
          <w:tcPr>
            <w:tcW w:w="3990" w:type="dxa"/>
            <w:tcBorders>
              <w:top w:val="single" w:sz="4" w:space="0" w:color="auto"/>
              <w:left w:val="single" w:sz="4" w:space="0" w:color="auto"/>
              <w:bottom w:val="single" w:sz="4" w:space="0" w:color="auto"/>
              <w:right w:val="single" w:sz="4" w:space="0" w:color="auto"/>
            </w:tcBorders>
          </w:tcPr>
          <w:p w14:paraId="631B36E1" w14:textId="77777777" w:rsidR="006C327E" w:rsidRPr="006C327E" w:rsidRDefault="006C327E" w:rsidP="006C327E">
            <w:r w:rsidRPr="006C327E">
              <w:t>Contract end date</w:t>
            </w:r>
            <w:r w:rsidR="00AE3B0A">
              <w:t xml:space="preserve"> (estimate only)</w:t>
            </w:r>
          </w:p>
        </w:tc>
        <w:tc>
          <w:tcPr>
            <w:tcW w:w="2880" w:type="dxa"/>
            <w:tcBorders>
              <w:top w:val="single" w:sz="4" w:space="0" w:color="auto"/>
              <w:left w:val="single" w:sz="4" w:space="0" w:color="auto"/>
              <w:bottom w:val="single" w:sz="4" w:space="0" w:color="auto"/>
              <w:right w:val="single" w:sz="4" w:space="0" w:color="auto"/>
            </w:tcBorders>
          </w:tcPr>
          <w:p w14:paraId="2615453C" w14:textId="4322EA4A" w:rsidR="006C327E" w:rsidRPr="006C327E" w:rsidRDefault="00FE04E8" w:rsidP="00346698">
            <w:pPr>
              <w:jc w:val="right"/>
            </w:pPr>
            <w:r>
              <w:t xml:space="preserve">June 23, </w:t>
            </w:r>
            <w:r w:rsidR="00346698">
              <w:t>2020</w:t>
            </w:r>
          </w:p>
        </w:tc>
      </w:tr>
    </w:tbl>
    <w:p w14:paraId="4180B67B" w14:textId="77777777" w:rsidR="006C327E" w:rsidRDefault="006C327E" w:rsidP="00AE3B0A"/>
    <w:p w14:paraId="01E55418" w14:textId="77777777" w:rsidR="006C327E" w:rsidRDefault="006C327E" w:rsidP="003649CB">
      <w:pPr>
        <w:ind w:left="720"/>
      </w:pPr>
    </w:p>
    <w:p w14:paraId="55D7D42A" w14:textId="77777777" w:rsidR="003649CB" w:rsidRPr="00D64343" w:rsidRDefault="003649CB" w:rsidP="003649CB">
      <w:pPr>
        <w:numPr>
          <w:ilvl w:val="1"/>
          <w:numId w:val="1"/>
        </w:numPr>
        <w:ind w:left="1440"/>
      </w:pPr>
      <w:r w:rsidRPr="00D64343">
        <w:t xml:space="preserve">All key events and dates are subject to change at the </w:t>
      </w:r>
      <w:r w:rsidR="00BD5626">
        <w:t>JCC</w:t>
      </w:r>
      <w:r w:rsidR="00BD5626" w:rsidRPr="00D64343">
        <w:t xml:space="preserve">’s </w:t>
      </w:r>
      <w:r w:rsidRPr="00D64343">
        <w:t>sole discretion.</w:t>
      </w:r>
    </w:p>
    <w:p w14:paraId="53F338FC" w14:textId="77777777" w:rsidR="003649CB" w:rsidRPr="00C70033" w:rsidRDefault="003649CB" w:rsidP="003649CB">
      <w:pPr>
        <w:pStyle w:val="NormalIndent"/>
        <w:ind w:left="1440" w:hanging="720"/>
        <w:rPr>
          <w:sz w:val="24"/>
          <w:szCs w:val="24"/>
        </w:rPr>
      </w:pPr>
    </w:p>
    <w:p w14:paraId="34DDF157" w14:textId="54BC452C" w:rsidR="003649CB" w:rsidRPr="00C70033" w:rsidRDefault="00020925" w:rsidP="00020925">
      <w:pPr>
        <w:pStyle w:val="ListParagraph"/>
        <w:jc w:val="both"/>
      </w:pPr>
      <w:r>
        <w:t>5.3</w:t>
      </w:r>
      <w:r>
        <w:tab/>
      </w:r>
      <w:r w:rsidR="003649CB" w:rsidRPr="00C70033">
        <w:t xml:space="preserve">Changes </w:t>
      </w:r>
      <w:r w:rsidR="00FE04E8">
        <w:t>to dates listed for key event numbers</w:t>
      </w:r>
      <w:r w:rsidR="003649CB" w:rsidRPr="00C70033">
        <w:t xml:space="preserve"> </w:t>
      </w:r>
      <w:proofErr w:type="gramStart"/>
      <w:r w:rsidR="003649CB" w:rsidRPr="00C70033">
        <w:t>2</w:t>
      </w:r>
      <w:proofErr w:type="gramEnd"/>
      <w:r w:rsidR="003649CB" w:rsidRPr="00C70033">
        <w:t xml:space="preserve"> and 4 (Deadline for Proposers to Submit Questions, Requests for Clarifications or Modifications, or Proposal Due Date and Time) set forth above, and on the coversheet of this RFP will only be made by posting an addendum on the Court Website.</w:t>
      </w:r>
    </w:p>
    <w:p w14:paraId="41806F9F" w14:textId="77777777" w:rsidR="003649CB" w:rsidRPr="00C70033" w:rsidRDefault="003649CB" w:rsidP="00020925">
      <w:pPr>
        <w:pStyle w:val="ListParagraph"/>
        <w:jc w:val="both"/>
      </w:pPr>
    </w:p>
    <w:p w14:paraId="7746F881" w14:textId="0E84070F" w:rsidR="003649CB" w:rsidRDefault="00020925" w:rsidP="00020925">
      <w:pPr>
        <w:pStyle w:val="ListParagraph"/>
        <w:jc w:val="both"/>
      </w:pPr>
      <w:r>
        <w:t>5.4</w:t>
      </w:r>
      <w:r>
        <w:tab/>
      </w:r>
      <w:r w:rsidR="003649CB" w:rsidRPr="00C70033">
        <w:t>Th</w:t>
      </w:r>
      <w:r w:rsidR="00FE04E8">
        <w:t>e dates listed for key events number</w:t>
      </w:r>
      <w:r w:rsidR="003649CB" w:rsidRPr="00C70033">
        <w:t xml:space="preserve"> 3, and n</w:t>
      </w:r>
      <w:r w:rsidR="00FE04E8">
        <w:t>umbers</w:t>
      </w:r>
      <w:r w:rsidR="003649CB" w:rsidRPr="00C70033">
        <w:t xml:space="preserve"> 5-</w:t>
      </w:r>
      <w:r w:rsidR="00FE04E8">
        <w:t>10</w:t>
      </w:r>
      <w:r w:rsidR="003649CB" w:rsidRPr="00C70033">
        <w:t xml:space="preserve">, above, are estimated dates only and </w:t>
      </w:r>
      <w:proofErr w:type="gramStart"/>
      <w:r w:rsidR="003649CB" w:rsidRPr="00C70033">
        <w:t>may be changed</w:t>
      </w:r>
      <w:proofErr w:type="gramEnd"/>
      <w:r w:rsidR="003649CB" w:rsidRPr="00C70033">
        <w:t xml:space="preserve"> at the </w:t>
      </w:r>
      <w:r w:rsidR="00FE04E8">
        <w:t>Judicial Council’s</w:t>
      </w:r>
      <w:r w:rsidR="00BE2438" w:rsidRPr="00C70033">
        <w:t xml:space="preserve"> </w:t>
      </w:r>
      <w:r w:rsidR="003649CB" w:rsidRPr="00C70033">
        <w:t xml:space="preserve">sole discretion.  Prior to the Proposal Due Date and Time, the </w:t>
      </w:r>
      <w:r w:rsidR="00FE04E8">
        <w:t>Judicial Council</w:t>
      </w:r>
      <w:r w:rsidR="00BE2438">
        <w:t xml:space="preserve"> </w:t>
      </w:r>
      <w:r w:rsidR="003649CB" w:rsidRPr="00C70033">
        <w:t>will communicate any such change by posting a notice to the Court</w:t>
      </w:r>
      <w:r w:rsidR="00A032E7">
        <w:t xml:space="preserve"> Website.</w:t>
      </w:r>
    </w:p>
    <w:p w14:paraId="579CE9A7" w14:textId="77777777" w:rsidR="00F102B7" w:rsidRDefault="00F102B7" w:rsidP="00020925">
      <w:pPr>
        <w:pStyle w:val="ListParagraph"/>
        <w:jc w:val="both"/>
      </w:pPr>
    </w:p>
    <w:p w14:paraId="54C87A68" w14:textId="40BD9121" w:rsidR="00F102B7" w:rsidRPr="00C70033" w:rsidRDefault="00020925" w:rsidP="00020925">
      <w:pPr>
        <w:pStyle w:val="ListParagraph"/>
        <w:jc w:val="both"/>
      </w:pPr>
      <w:r>
        <w:t>5.5</w:t>
      </w:r>
      <w:r>
        <w:tab/>
      </w:r>
      <w:r w:rsidR="00F102B7">
        <w:t xml:space="preserve">The Judicial Council may conduct </w:t>
      </w:r>
      <w:r w:rsidR="00F102B7" w:rsidRPr="005E0EE1">
        <w:t>interview</w:t>
      </w:r>
      <w:r w:rsidR="00F102B7">
        <w:t>s</w:t>
      </w:r>
      <w:r w:rsidR="00F102B7" w:rsidRPr="005E0EE1">
        <w:t xml:space="preserve"> </w:t>
      </w:r>
      <w:r w:rsidR="00F102B7">
        <w:t>with Proposers</w:t>
      </w:r>
      <w:r w:rsidR="00F102B7" w:rsidRPr="005E0EE1">
        <w:t xml:space="preserve"> to clarify aspects </w:t>
      </w:r>
      <w:r w:rsidR="00F102B7">
        <w:t xml:space="preserve">set forth in their proposals or </w:t>
      </w:r>
      <w:r w:rsidR="00F102B7" w:rsidRPr="00020925">
        <w:t>to assist in finalizing the ranking of top-ranked proposals</w:t>
      </w:r>
      <w:r w:rsidR="00F102B7">
        <w:t>.</w:t>
      </w:r>
      <w:r w:rsidR="00F102B7" w:rsidRPr="005E0EE1">
        <w:t xml:space="preserve">  </w:t>
      </w:r>
      <w:r w:rsidR="00F102B7">
        <w:t xml:space="preserve">The interviews </w:t>
      </w:r>
      <w:proofErr w:type="gramStart"/>
      <w:r w:rsidR="00F102B7">
        <w:t>may be conducted</w:t>
      </w:r>
      <w:proofErr w:type="gramEnd"/>
      <w:r w:rsidR="00F102B7">
        <w:t xml:space="preserve"> in person or by phone.  </w:t>
      </w:r>
      <w:r w:rsidR="00F102B7" w:rsidRPr="005E0EE1">
        <w:t>If conducted</w:t>
      </w:r>
      <w:r w:rsidR="00F102B7">
        <w:t xml:space="preserve"> in person</w:t>
      </w:r>
      <w:r w:rsidR="00F102B7" w:rsidRPr="005E0EE1">
        <w:t>,</w:t>
      </w:r>
      <w:r w:rsidR="00F102B7">
        <w:t xml:space="preserve"> </w:t>
      </w:r>
      <w:r w:rsidR="00F102B7" w:rsidRPr="005E0EE1">
        <w:t xml:space="preserve">interviews </w:t>
      </w:r>
      <w:proofErr w:type="gramStart"/>
      <w:r w:rsidR="00F102B7" w:rsidRPr="005E0EE1">
        <w:t xml:space="preserve">will likely be </w:t>
      </w:r>
      <w:r w:rsidR="00F102B7">
        <w:t>held</w:t>
      </w:r>
      <w:proofErr w:type="gramEnd"/>
      <w:r w:rsidR="00F102B7" w:rsidRPr="005E0EE1">
        <w:t xml:space="preserve"> </w:t>
      </w:r>
      <w:r w:rsidR="00F102B7">
        <w:t xml:space="preserve">at the Judicial Council’s offices.  The Judicial Council will not reimburse Proposers for any costs incurred in traveling to or from the interview location.  </w:t>
      </w:r>
      <w:r w:rsidR="00F102B7" w:rsidRPr="005E0EE1">
        <w:t xml:space="preserve">The </w:t>
      </w:r>
      <w:r w:rsidR="00F102B7">
        <w:t xml:space="preserve">Judicial Council </w:t>
      </w:r>
      <w:r w:rsidR="00F102B7" w:rsidRPr="005E0EE1">
        <w:t xml:space="preserve">will </w:t>
      </w:r>
      <w:r w:rsidR="00F102B7">
        <w:t xml:space="preserve">directly </w:t>
      </w:r>
      <w:r w:rsidR="00F102B7" w:rsidRPr="005E0EE1">
        <w:t>notify</w:t>
      </w:r>
      <w:r w:rsidR="00F102B7">
        <w:t xml:space="preserve"> eligible Proposers</w:t>
      </w:r>
      <w:r w:rsidR="00F102B7" w:rsidRPr="005E0EE1">
        <w:t xml:space="preserve"> regarding interview arrangements</w:t>
      </w:r>
      <w:r w:rsidR="00F102B7" w:rsidRPr="00020925">
        <w:t>.</w:t>
      </w:r>
    </w:p>
    <w:p w14:paraId="78B87395" w14:textId="77777777" w:rsidR="003649CB" w:rsidRPr="00C70033" w:rsidRDefault="003649CB" w:rsidP="003649CB"/>
    <w:p w14:paraId="57370BBF" w14:textId="2621122F" w:rsidR="003649CB" w:rsidRPr="00C70033" w:rsidRDefault="003649CB" w:rsidP="00020925">
      <w:pPr>
        <w:numPr>
          <w:ilvl w:val="2"/>
          <w:numId w:val="7"/>
        </w:numPr>
        <w:jc w:val="both"/>
      </w:pPr>
      <w:r w:rsidRPr="00C70033">
        <w:t xml:space="preserve">Upon selection of the preferred </w:t>
      </w:r>
      <w:r w:rsidR="00D328BB">
        <w:t xml:space="preserve">supplier(s) </w:t>
      </w:r>
      <w:r w:rsidR="00A032E7">
        <w:t>to which</w:t>
      </w:r>
      <w:r w:rsidRPr="00C70033">
        <w:t xml:space="preserve"> the </w:t>
      </w:r>
      <w:r w:rsidR="00BE2438">
        <w:t>J</w:t>
      </w:r>
      <w:r w:rsidR="00FE04E8">
        <w:t>udicial Council</w:t>
      </w:r>
      <w:r w:rsidRPr="00C70033">
        <w:t xml:space="preserve"> intends to award master agreements, the </w:t>
      </w:r>
      <w:r w:rsidR="00FE04E8">
        <w:t>Judicial Council</w:t>
      </w:r>
      <w:r w:rsidRPr="00C70033">
        <w:t xml:space="preserve"> will notify all proposers in writing of their selection/non-selection for award of the services set forth in the RFP.  The </w:t>
      </w:r>
      <w:r w:rsidR="00EA430C">
        <w:t>Judicial Council</w:t>
      </w:r>
      <w:r w:rsidRPr="00C70033">
        <w:t xml:space="preserve"> will subsequently post a public “Notice of Intent to Award” announcement on the Court Website, which will identify all selected </w:t>
      </w:r>
      <w:r w:rsidR="00D328BB">
        <w:t>suppliers</w:t>
      </w:r>
      <w:r w:rsidRPr="00C70033">
        <w:t>.</w:t>
      </w:r>
    </w:p>
    <w:p w14:paraId="75CA7886" w14:textId="77777777" w:rsidR="003649CB" w:rsidRPr="00C70033" w:rsidRDefault="003649CB" w:rsidP="003649CB">
      <w:pPr>
        <w:ind w:left="1440"/>
      </w:pPr>
    </w:p>
    <w:p w14:paraId="7AF3EB10" w14:textId="77777777" w:rsidR="00DD1DB2" w:rsidRDefault="00020925" w:rsidP="00DD1DB2">
      <w:pPr>
        <w:pStyle w:val="ListParagraph"/>
        <w:jc w:val="both"/>
      </w:pPr>
      <w:r>
        <w:t>5.6</w:t>
      </w:r>
      <w:r>
        <w:tab/>
      </w:r>
      <w:r w:rsidR="003649CB" w:rsidRPr="00C70033">
        <w:t xml:space="preserve">It shall be the sole responsibility of prospective proposers to monitor the Court Website to ascertain whether the </w:t>
      </w:r>
      <w:r w:rsidR="00EA430C">
        <w:t>Judicial Council</w:t>
      </w:r>
      <w:r w:rsidR="00BE2438">
        <w:t xml:space="preserve"> </w:t>
      </w:r>
      <w:r w:rsidR="003649CB" w:rsidRPr="00C70033">
        <w:t>has issued an addendum changing any element of the RFP, including key events or their key dates.</w:t>
      </w:r>
    </w:p>
    <w:p w14:paraId="317866A4" w14:textId="77777777" w:rsidR="00DD1DB2" w:rsidRDefault="00DD1DB2" w:rsidP="00DD1DB2">
      <w:pPr>
        <w:pStyle w:val="ListParagraph"/>
        <w:jc w:val="both"/>
      </w:pPr>
    </w:p>
    <w:p w14:paraId="4C52DD2D" w14:textId="7549F63D" w:rsidR="003649CB" w:rsidRPr="004B0447" w:rsidRDefault="00F102B7" w:rsidP="00DD1DB2">
      <w:pPr>
        <w:pStyle w:val="ListParagraph"/>
        <w:ind w:left="0"/>
        <w:jc w:val="both"/>
        <w:rPr>
          <w:rFonts w:ascii="Times New Roman Bold" w:hAnsi="Times New Roman Bold"/>
          <w:b/>
          <w:caps/>
        </w:rPr>
      </w:pPr>
      <w:r w:rsidRPr="00F102B7">
        <w:rPr>
          <w:b/>
        </w:rPr>
        <w:t>6.0</w:t>
      </w:r>
      <w:r>
        <w:t xml:space="preserve"> </w:t>
      </w:r>
      <w:r>
        <w:tab/>
      </w:r>
      <w:r w:rsidR="003649CB" w:rsidRPr="004B0447">
        <w:rPr>
          <w:rFonts w:ascii="Times New Roman Bold" w:hAnsi="Times New Roman Bold"/>
          <w:b/>
          <w:caps/>
        </w:rPr>
        <w:t>RFP Attachments</w:t>
      </w:r>
    </w:p>
    <w:p w14:paraId="21FBF0A0" w14:textId="77777777" w:rsidR="003649CB" w:rsidRDefault="003649CB" w:rsidP="003649CB"/>
    <w:p w14:paraId="594AE578" w14:textId="44BA85C4" w:rsidR="009531E9" w:rsidRDefault="009531E9" w:rsidP="009531E9">
      <w:pPr>
        <w:rPr>
          <w:bCs/>
        </w:rPr>
      </w:pPr>
      <w:r w:rsidRPr="009531E9">
        <w:rPr>
          <w:bCs/>
        </w:rPr>
        <w:t>The following Attachments are included as part of this RFP.</w:t>
      </w:r>
    </w:p>
    <w:p w14:paraId="42AA8360" w14:textId="57E76A98" w:rsidR="00E81F10" w:rsidRDefault="00E81F10" w:rsidP="009531E9">
      <w:pPr>
        <w:rPr>
          <w:bCs/>
        </w:rPr>
      </w:pPr>
    </w:p>
    <w:p w14:paraId="63F12B13" w14:textId="2A394E4B" w:rsidR="00E81F10" w:rsidRDefault="00E81F10" w:rsidP="009531E9">
      <w:pPr>
        <w:rPr>
          <w:bCs/>
        </w:rPr>
      </w:pPr>
      <w:r>
        <w:rPr>
          <w:bCs/>
        </w:rPr>
        <w:tab/>
      </w:r>
    </w:p>
    <w:p w14:paraId="01BFDAD5" w14:textId="77777777" w:rsidR="003E631E" w:rsidRPr="009531E9" w:rsidRDefault="003E631E" w:rsidP="009531E9"/>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4"/>
        <w:gridCol w:w="6468"/>
      </w:tblGrid>
      <w:tr w:rsidR="003E631E" w:rsidRPr="003B7ABC" w14:paraId="725DCD20" w14:textId="77777777" w:rsidTr="003E631E">
        <w:trPr>
          <w:tblHeader/>
          <w:jc w:val="center"/>
        </w:trPr>
        <w:tc>
          <w:tcPr>
            <w:tcW w:w="2294" w:type="dxa"/>
            <w:shd w:val="clear" w:color="auto" w:fill="E6E6E6"/>
            <w:vAlign w:val="center"/>
          </w:tcPr>
          <w:p w14:paraId="7419C661" w14:textId="77777777" w:rsidR="003E631E" w:rsidRPr="00D77FEF" w:rsidRDefault="003E631E" w:rsidP="00346698">
            <w:pPr>
              <w:widowControl w:val="0"/>
              <w:tabs>
                <w:tab w:val="left" w:pos="6354"/>
              </w:tabs>
              <w:ind w:right="-18"/>
              <w:jc w:val="center"/>
              <w:rPr>
                <w:b/>
                <w:bCs/>
                <w:color w:val="000000"/>
              </w:rPr>
            </w:pPr>
            <w:r>
              <w:rPr>
                <w:b/>
                <w:bCs/>
                <w:color w:val="000000"/>
              </w:rPr>
              <w:t xml:space="preserve">ATTACHMENT </w:t>
            </w:r>
          </w:p>
        </w:tc>
        <w:tc>
          <w:tcPr>
            <w:tcW w:w="6468" w:type="dxa"/>
            <w:shd w:val="clear" w:color="auto" w:fill="E6E6E6"/>
            <w:vAlign w:val="center"/>
          </w:tcPr>
          <w:p w14:paraId="1BDC6D67" w14:textId="77777777" w:rsidR="003E631E" w:rsidRPr="00D77FEF" w:rsidRDefault="003E631E" w:rsidP="00346698">
            <w:pPr>
              <w:widowControl w:val="0"/>
              <w:ind w:left="-108" w:right="-108"/>
              <w:jc w:val="center"/>
              <w:rPr>
                <w:b/>
                <w:bCs/>
                <w:color w:val="000000"/>
                <w:sz w:val="22"/>
                <w:szCs w:val="22"/>
              </w:rPr>
            </w:pPr>
            <w:r>
              <w:rPr>
                <w:b/>
                <w:bCs/>
                <w:color w:val="000000"/>
                <w:sz w:val="22"/>
                <w:szCs w:val="22"/>
              </w:rPr>
              <w:t>DESCRIPTION</w:t>
            </w:r>
          </w:p>
        </w:tc>
      </w:tr>
      <w:tr w:rsidR="003E631E" w:rsidRPr="003B7ABC" w14:paraId="5D1BDDB5" w14:textId="77777777" w:rsidTr="003E631E">
        <w:trPr>
          <w:tblHeader/>
          <w:jc w:val="center"/>
        </w:trPr>
        <w:tc>
          <w:tcPr>
            <w:tcW w:w="2294" w:type="dxa"/>
          </w:tcPr>
          <w:p w14:paraId="1393341F" w14:textId="77777777" w:rsidR="003E631E" w:rsidRPr="00A00C4E" w:rsidRDefault="003E631E" w:rsidP="00346698">
            <w:pPr>
              <w:widowControl w:val="0"/>
              <w:rPr>
                <w:bCs/>
                <w:color w:val="000000" w:themeColor="text1"/>
              </w:rPr>
            </w:pPr>
            <w:r w:rsidRPr="000A352C">
              <w:rPr>
                <w:b/>
                <w:bCs/>
                <w:color w:val="000000" w:themeColor="text1"/>
              </w:rPr>
              <w:t>Attachment 1</w:t>
            </w:r>
            <w:r w:rsidRPr="00A00C4E">
              <w:rPr>
                <w:bCs/>
                <w:color w:val="000000" w:themeColor="text1"/>
              </w:rPr>
              <w:t>: Administrative Rules Governing RFPs (Non-IT Services)</w:t>
            </w:r>
            <w:r w:rsidRPr="00A00C4E">
              <w:rPr>
                <w:bCs/>
                <w:vanish/>
                <w:color w:val="000000" w:themeColor="text1"/>
              </w:rPr>
              <w:t>:</w:t>
            </w:r>
          </w:p>
        </w:tc>
        <w:tc>
          <w:tcPr>
            <w:tcW w:w="6468" w:type="dxa"/>
          </w:tcPr>
          <w:p w14:paraId="11434788" w14:textId="77777777" w:rsidR="003E631E" w:rsidRPr="00A00C4E" w:rsidRDefault="003E631E" w:rsidP="00346698">
            <w:pPr>
              <w:widowControl w:val="0"/>
              <w:tabs>
                <w:tab w:val="left" w:pos="2178"/>
              </w:tabs>
              <w:rPr>
                <w:bCs/>
                <w:i/>
                <w:color w:val="FF0000"/>
              </w:rPr>
            </w:pPr>
            <w:r w:rsidRPr="00A00C4E">
              <w:t>These rules govern this solicitation.</w:t>
            </w:r>
          </w:p>
        </w:tc>
      </w:tr>
      <w:tr w:rsidR="003E631E" w:rsidRPr="003B7ABC" w14:paraId="4ECA2ABA" w14:textId="77777777" w:rsidTr="003E631E">
        <w:trPr>
          <w:tblHeader/>
          <w:jc w:val="center"/>
        </w:trPr>
        <w:tc>
          <w:tcPr>
            <w:tcW w:w="2294" w:type="dxa"/>
          </w:tcPr>
          <w:p w14:paraId="11155687" w14:textId="77777777" w:rsidR="003E631E" w:rsidRPr="00A00C4E" w:rsidRDefault="003E631E" w:rsidP="00346698">
            <w:pPr>
              <w:widowControl w:val="0"/>
              <w:rPr>
                <w:bCs/>
              </w:rPr>
            </w:pPr>
            <w:r w:rsidRPr="000A352C">
              <w:rPr>
                <w:b/>
                <w:bCs/>
                <w:color w:val="000000" w:themeColor="text1"/>
              </w:rPr>
              <w:t xml:space="preserve">Attachment </w:t>
            </w:r>
            <w:r w:rsidRPr="000A352C">
              <w:rPr>
                <w:b/>
                <w:color w:val="000000"/>
              </w:rPr>
              <w:t>2</w:t>
            </w:r>
            <w:r w:rsidRPr="00A00C4E">
              <w:rPr>
                <w:color w:val="000000"/>
              </w:rPr>
              <w:t xml:space="preserve">:  </w:t>
            </w:r>
            <w:r>
              <w:rPr>
                <w:color w:val="000000"/>
              </w:rPr>
              <w:t>JBE</w:t>
            </w:r>
            <w:r w:rsidRPr="00A00C4E">
              <w:rPr>
                <w:color w:val="000000"/>
              </w:rPr>
              <w:t xml:space="preserve"> Standard Terms and Conditions</w:t>
            </w:r>
          </w:p>
        </w:tc>
        <w:tc>
          <w:tcPr>
            <w:tcW w:w="6468" w:type="dxa"/>
          </w:tcPr>
          <w:p w14:paraId="629D7CD0" w14:textId="0B5D38AF" w:rsidR="003E631E" w:rsidRPr="00A00C4E" w:rsidRDefault="003E631E" w:rsidP="003E631E">
            <w:pPr>
              <w:widowControl w:val="0"/>
              <w:tabs>
                <w:tab w:val="left" w:pos="2178"/>
              </w:tabs>
              <w:rPr>
                <w:b/>
                <w:bCs/>
                <w:color w:val="000000"/>
              </w:rPr>
            </w:pPr>
            <w:r w:rsidRPr="00A00C4E">
              <w:rPr>
                <w:color w:val="000000"/>
              </w:rPr>
              <w:t xml:space="preserve">If selected, the person or entity submitting a proposal (the “Proposer”) must sign a </w:t>
            </w:r>
            <w:r>
              <w:rPr>
                <w:color w:val="000000"/>
              </w:rPr>
              <w:t>JBE</w:t>
            </w:r>
            <w:r w:rsidRPr="00A00C4E">
              <w:rPr>
                <w:color w:val="000000"/>
              </w:rPr>
              <w:t xml:space="preserve"> Standard Form agreement containing these terms and conditions</w:t>
            </w:r>
            <w:r>
              <w:rPr>
                <w:color w:val="000000"/>
              </w:rPr>
              <w:t xml:space="preserve"> (the “Terms and Conditions”).</w:t>
            </w:r>
          </w:p>
        </w:tc>
      </w:tr>
      <w:tr w:rsidR="003E631E" w:rsidRPr="003B7ABC" w14:paraId="3786B49B" w14:textId="77777777" w:rsidTr="003E631E">
        <w:trPr>
          <w:tblHeader/>
          <w:jc w:val="center"/>
        </w:trPr>
        <w:tc>
          <w:tcPr>
            <w:tcW w:w="2294" w:type="dxa"/>
          </w:tcPr>
          <w:p w14:paraId="0827F34C" w14:textId="7A3FA9AE" w:rsidR="003E631E" w:rsidRPr="00A00C4E" w:rsidRDefault="00F90F43" w:rsidP="00346698">
            <w:pPr>
              <w:widowControl w:val="0"/>
              <w:rPr>
                <w:bCs/>
                <w:color w:val="000000" w:themeColor="text1"/>
              </w:rPr>
            </w:pPr>
            <w:r>
              <w:rPr>
                <w:b/>
                <w:bCs/>
                <w:color w:val="000000" w:themeColor="text1"/>
              </w:rPr>
              <w:t>Attachment 3</w:t>
            </w:r>
            <w:r w:rsidR="003E631E">
              <w:rPr>
                <w:bCs/>
                <w:color w:val="000000" w:themeColor="text1"/>
              </w:rPr>
              <w:t>: General Certifications Form</w:t>
            </w:r>
          </w:p>
        </w:tc>
        <w:tc>
          <w:tcPr>
            <w:tcW w:w="6468" w:type="dxa"/>
          </w:tcPr>
          <w:p w14:paraId="7FAD5444" w14:textId="77777777" w:rsidR="003E631E" w:rsidRPr="00A00C4E" w:rsidRDefault="003E631E" w:rsidP="00346698">
            <w:pPr>
              <w:widowControl w:val="0"/>
              <w:tabs>
                <w:tab w:val="left" w:pos="2178"/>
              </w:tabs>
              <w:rPr>
                <w:color w:val="000000"/>
              </w:rPr>
            </w:pPr>
            <w:r>
              <w:t xml:space="preserve">The </w:t>
            </w:r>
            <w:r w:rsidRPr="00A00C4E">
              <w:t xml:space="preserve">Proposer must complete the </w:t>
            </w:r>
            <w:r>
              <w:t>General</w:t>
            </w:r>
            <w:r w:rsidRPr="00A00C4E">
              <w:t xml:space="preserve"> Certification</w:t>
            </w:r>
            <w:r>
              <w:t>s Form</w:t>
            </w:r>
            <w:r w:rsidRPr="00A00C4E">
              <w:t xml:space="preserve"> and submit the completed </w:t>
            </w:r>
            <w:r>
              <w:t>form</w:t>
            </w:r>
            <w:r w:rsidRPr="00A00C4E">
              <w:t xml:space="preserve"> with its proposal.</w:t>
            </w:r>
          </w:p>
        </w:tc>
      </w:tr>
      <w:tr w:rsidR="003E631E" w:rsidRPr="003B7ABC" w14:paraId="05712D37" w14:textId="77777777" w:rsidTr="003E631E">
        <w:trPr>
          <w:tblHeader/>
          <w:jc w:val="center"/>
        </w:trPr>
        <w:tc>
          <w:tcPr>
            <w:tcW w:w="2294" w:type="dxa"/>
          </w:tcPr>
          <w:p w14:paraId="45CB7A8C" w14:textId="5382AF6F" w:rsidR="003E631E" w:rsidRPr="00A00C4E" w:rsidRDefault="00F90F43" w:rsidP="00346698">
            <w:pPr>
              <w:widowControl w:val="0"/>
              <w:rPr>
                <w:bCs/>
              </w:rPr>
            </w:pPr>
            <w:r>
              <w:rPr>
                <w:b/>
                <w:bCs/>
              </w:rPr>
              <w:t>Attachment 4</w:t>
            </w:r>
            <w:r w:rsidR="003E631E" w:rsidRPr="00A00C4E">
              <w:rPr>
                <w:bCs/>
              </w:rPr>
              <w:t>: Darfur Contracting Act Certification</w:t>
            </w:r>
          </w:p>
        </w:tc>
        <w:tc>
          <w:tcPr>
            <w:tcW w:w="6468" w:type="dxa"/>
          </w:tcPr>
          <w:p w14:paraId="2A291757" w14:textId="77777777" w:rsidR="003E631E" w:rsidRPr="00A00C4E" w:rsidRDefault="003E631E" w:rsidP="00346698">
            <w:pPr>
              <w:widowControl w:val="0"/>
              <w:rPr>
                <w:b/>
                <w:bCs/>
                <w:color w:val="000000"/>
              </w:rPr>
            </w:pPr>
            <w:r>
              <w:t xml:space="preserve">The </w:t>
            </w:r>
            <w:r w:rsidRPr="00A00C4E">
              <w:t>Proposer must complete the Darfur Contracting Act Certification and submit the completed certification with its proposal.</w:t>
            </w:r>
          </w:p>
        </w:tc>
      </w:tr>
      <w:tr w:rsidR="003E631E" w:rsidRPr="003B7ABC" w14:paraId="43927531" w14:textId="77777777" w:rsidTr="003E631E">
        <w:trPr>
          <w:tblHeader/>
          <w:jc w:val="center"/>
        </w:trPr>
        <w:tc>
          <w:tcPr>
            <w:tcW w:w="2294" w:type="dxa"/>
          </w:tcPr>
          <w:p w14:paraId="61E04AD4" w14:textId="438AB7DF" w:rsidR="003E631E" w:rsidRPr="00A00C4E" w:rsidRDefault="00F90F43" w:rsidP="00346698">
            <w:pPr>
              <w:widowControl w:val="0"/>
              <w:rPr>
                <w:bCs/>
              </w:rPr>
            </w:pPr>
            <w:r>
              <w:rPr>
                <w:b/>
                <w:bCs/>
              </w:rPr>
              <w:t>Attachment 5</w:t>
            </w:r>
            <w:r w:rsidR="003E631E" w:rsidRPr="00A00C4E">
              <w:rPr>
                <w:bCs/>
              </w:rPr>
              <w:t xml:space="preserve">: </w:t>
            </w:r>
            <w:r w:rsidR="003E631E" w:rsidRPr="00A00C4E">
              <w:t xml:space="preserve"> </w:t>
            </w:r>
            <w:r w:rsidR="003E631E" w:rsidRPr="00A00C4E">
              <w:rPr>
                <w:bCs/>
              </w:rPr>
              <w:t>Payee Data Record Form</w:t>
            </w:r>
          </w:p>
        </w:tc>
        <w:tc>
          <w:tcPr>
            <w:tcW w:w="6468" w:type="dxa"/>
          </w:tcPr>
          <w:p w14:paraId="74A39B87" w14:textId="4A0844BF" w:rsidR="003E631E" w:rsidRPr="00A00C4E" w:rsidRDefault="003E631E" w:rsidP="00346698">
            <w:pPr>
              <w:widowControl w:val="0"/>
            </w:pPr>
            <w:r w:rsidRPr="00A00C4E">
              <w:rPr>
                <w:bCs/>
              </w:rPr>
              <w:t xml:space="preserve">This form contains information the </w:t>
            </w:r>
            <w:r>
              <w:rPr>
                <w:bCs/>
              </w:rPr>
              <w:t>Judicial Council</w:t>
            </w:r>
            <w:r w:rsidRPr="00A00C4E">
              <w:rPr>
                <w:bCs/>
              </w:rPr>
              <w:t xml:space="preserve"> requires in order to process payments and </w:t>
            </w:r>
            <w:proofErr w:type="gramStart"/>
            <w:r w:rsidRPr="00A00C4E">
              <w:rPr>
                <w:bCs/>
              </w:rPr>
              <w:t>must be submitted</w:t>
            </w:r>
            <w:proofErr w:type="gramEnd"/>
            <w:r w:rsidRPr="00A00C4E">
              <w:rPr>
                <w:bCs/>
              </w:rPr>
              <w:t xml:space="preserve"> with the proposal.</w:t>
            </w:r>
          </w:p>
        </w:tc>
      </w:tr>
      <w:tr w:rsidR="003E631E" w:rsidRPr="003B7ABC" w14:paraId="47C0F1A2" w14:textId="77777777" w:rsidTr="003E631E">
        <w:trPr>
          <w:tblHeader/>
          <w:jc w:val="center"/>
        </w:trPr>
        <w:tc>
          <w:tcPr>
            <w:tcW w:w="2294" w:type="dxa"/>
          </w:tcPr>
          <w:p w14:paraId="64A6A90C" w14:textId="17314E31" w:rsidR="003E631E" w:rsidRPr="00A00C4E" w:rsidRDefault="003E631E" w:rsidP="00F90F43">
            <w:pPr>
              <w:widowControl w:val="0"/>
              <w:rPr>
                <w:bCs/>
              </w:rPr>
            </w:pPr>
            <w:r w:rsidRPr="000A352C">
              <w:rPr>
                <w:b/>
                <w:bCs/>
              </w:rPr>
              <w:t xml:space="preserve">Attachment </w:t>
            </w:r>
            <w:r w:rsidR="00F90F43">
              <w:rPr>
                <w:b/>
                <w:bCs/>
              </w:rPr>
              <w:t>6</w:t>
            </w:r>
            <w:r w:rsidRPr="00A00C4E">
              <w:rPr>
                <w:bCs/>
              </w:rPr>
              <w:t>: Iran Contracting Act Certification</w:t>
            </w:r>
          </w:p>
        </w:tc>
        <w:tc>
          <w:tcPr>
            <w:tcW w:w="6468" w:type="dxa"/>
          </w:tcPr>
          <w:p w14:paraId="68B01FCD" w14:textId="77777777" w:rsidR="003E631E" w:rsidRPr="00A00C4E" w:rsidRDefault="003E631E" w:rsidP="00346698">
            <w:pPr>
              <w:widowControl w:val="0"/>
              <w:rPr>
                <w:bCs/>
              </w:rPr>
            </w:pPr>
            <w:r>
              <w:t xml:space="preserve">The </w:t>
            </w:r>
            <w:r w:rsidRPr="00A00C4E">
              <w:t>Proposer must complete the Iran Contracting Act Certification and submit the completed certification with its proposal.</w:t>
            </w:r>
          </w:p>
        </w:tc>
      </w:tr>
      <w:tr w:rsidR="003E631E" w:rsidRPr="003B7ABC" w14:paraId="533652CF" w14:textId="77777777" w:rsidTr="003E631E">
        <w:trPr>
          <w:tblHeader/>
          <w:jc w:val="center"/>
        </w:trPr>
        <w:tc>
          <w:tcPr>
            <w:tcW w:w="2294" w:type="dxa"/>
          </w:tcPr>
          <w:p w14:paraId="5002BED9" w14:textId="094A8EAF" w:rsidR="003E631E" w:rsidRPr="00A00C4E" w:rsidRDefault="003E631E" w:rsidP="00F90F43">
            <w:pPr>
              <w:widowControl w:val="0"/>
              <w:rPr>
                <w:b/>
                <w:i/>
                <w:color w:val="FF0000"/>
              </w:rPr>
            </w:pPr>
            <w:r w:rsidRPr="000A352C">
              <w:rPr>
                <w:b/>
                <w:bCs/>
              </w:rPr>
              <w:t xml:space="preserve">Attachment </w:t>
            </w:r>
            <w:r w:rsidR="00F90F43">
              <w:rPr>
                <w:b/>
                <w:bCs/>
              </w:rPr>
              <w:t>7</w:t>
            </w:r>
            <w:r>
              <w:rPr>
                <w:bCs/>
              </w:rPr>
              <w:t>:</w:t>
            </w:r>
            <w:r w:rsidRPr="009E716F">
              <w:rPr>
                <w:bCs/>
              </w:rPr>
              <w:t xml:space="preserve"> </w:t>
            </w:r>
            <w:r>
              <w:rPr>
                <w:bCs/>
              </w:rPr>
              <w:t>Unruh and FEHA</w:t>
            </w:r>
            <w:r w:rsidRPr="009E716F">
              <w:rPr>
                <w:bCs/>
              </w:rPr>
              <w:t xml:space="preserve"> Certification</w:t>
            </w:r>
          </w:p>
        </w:tc>
        <w:tc>
          <w:tcPr>
            <w:tcW w:w="6468" w:type="dxa"/>
          </w:tcPr>
          <w:p w14:paraId="1460735C" w14:textId="77777777" w:rsidR="003E631E" w:rsidRDefault="003E631E" w:rsidP="00346698">
            <w:pPr>
              <w:widowControl w:val="0"/>
            </w:pPr>
            <w:r>
              <w:t>The Proposer</w:t>
            </w:r>
            <w:r w:rsidRPr="005D4F27">
              <w:t xml:space="preserve"> must complete the Unruh Civil Rights Act and California Fair Employment and Housing Act Certification.</w:t>
            </w:r>
          </w:p>
        </w:tc>
      </w:tr>
      <w:tr w:rsidR="003E631E" w:rsidRPr="003B7ABC" w14:paraId="1EE9E872" w14:textId="77777777" w:rsidTr="003E631E">
        <w:trPr>
          <w:tblHeader/>
          <w:jc w:val="center"/>
        </w:trPr>
        <w:tc>
          <w:tcPr>
            <w:tcW w:w="2294" w:type="dxa"/>
          </w:tcPr>
          <w:p w14:paraId="0BBAB1E8" w14:textId="75627790" w:rsidR="003E631E" w:rsidRPr="000A352C" w:rsidRDefault="00F90F43" w:rsidP="00F90F43">
            <w:pPr>
              <w:widowControl w:val="0"/>
              <w:rPr>
                <w:color w:val="FF0000"/>
              </w:rPr>
            </w:pPr>
            <w:r>
              <w:rPr>
                <w:b/>
              </w:rPr>
              <w:t>Attachment 8</w:t>
            </w:r>
            <w:r w:rsidR="003E631E" w:rsidRPr="00626AAB">
              <w:t>: DVBE Declaration</w:t>
            </w:r>
          </w:p>
        </w:tc>
        <w:tc>
          <w:tcPr>
            <w:tcW w:w="6468" w:type="dxa"/>
          </w:tcPr>
          <w:p w14:paraId="1447BB52" w14:textId="77777777" w:rsidR="003E631E" w:rsidRDefault="003E631E" w:rsidP="00346698">
            <w:pPr>
              <w:widowControl w:val="0"/>
            </w:pPr>
            <w:r>
              <w:t>Complete this form only if the Proposer wishes to claim the DVBE incentive associated with this solicitation.</w:t>
            </w:r>
          </w:p>
        </w:tc>
      </w:tr>
      <w:tr w:rsidR="003E631E" w:rsidRPr="003B7ABC" w14:paraId="752BFE96" w14:textId="77777777" w:rsidTr="003E631E">
        <w:trPr>
          <w:tblHeader/>
          <w:jc w:val="center"/>
        </w:trPr>
        <w:tc>
          <w:tcPr>
            <w:tcW w:w="2294" w:type="dxa"/>
          </w:tcPr>
          <w:p w14:paraId="0E8724F9" w14:textId="6B9D3A30" w:rsidR="003E631E" w:rsidRPr="000A352C" w:rsidRDefault="00F90F43" w:rsidP="00346698">
            <w:pPr>
              <w:widowControl w:val="0"/>
              <w:rPr>
                <w:color w:val="FF0000"/>
              </w:rPr>
            </w:pPr>
            <w:r>
              <w:rPr>
                <w:b/>
              </w:rPr>
              <w:t>Attachment 9</w:t>
            </w:r>
            <w:r w:rsidR="003E631E" w:rsidRPr="00626AAB">
              <w:t>: Bidders Declaration</w:t>
            </w:r>
          </w:p>
        </w:tc>
        <w:tc>
          <w:tcPr>
            <w:tcW w:w="6468" w:type="dxa"/>
          </w:tcPr>
          <w:p w14:paraId="71A229D7" w14:textId="77777777" w:rsidR="003E631E" w:rsidRDefault="003E631E" w:rsidP="00346698">
            <w:pPr>
              <w:widowControl w:val="0"/>
            </w:pPr>
            <w:r>
              <w:t>Complete this form only if the Proposer wishes to claim the DVBE incentive associated with this solicitation.</w:t>
            </w:r>
          </w:p>
        </w:tc>
      </w:tr>
      <w:tr w:rsidR="00F90F43" w:rsidRPr="003B7ABC" w14:paraId="0DA0C06D" w14:textId="77777777" w:rsidTr="003E631E">
        <w:trPr>
          <w:tblHeader/>
          <w:jc w:val="center"/>
        </w:trPr>
        <w:tc>
          <w:tcPr>
            <w:tcW w:w="2294" w:type="dxa"/>
          </w:tcPr>
          <w:p w14:paraId="1733151C" w14:textId="68B187D9" w:rsidR="00F90F43" w:rsidRDefault="00F90F43" w:rsidP="00346698">
            <w:pPr>
              <w:widowControl w:val="0"/>
              <w:rPr>
                <w:b/>
              </w:rPr>
            </w:pPr>
            <w:r>
              <w:rPr>
                <w:b/>
              </w:rPr>
              <w:t>Attachment 10</w:t>
            </w:r>
            <w:r>
              <w:t>: Evaluation Criteria &amp; Proposal Submission Form</w:t>
            </w:r>
          </w:p>
        </w:tc>
        <w:tc>
          <w:tcPr>
            <w:tcW w:w="6468" w:type="dxa"/>
          </w:tcPr>
          <w:p w14:paraId="1DBD98EF" w14:textId="0D8DAF2B" w:rsidR="00F90F43" w:rsidRDefault="00F90F43" w:rsidP="00346698">
            <w:pPr>
              <w:widowControl w:val="0"/>
            </w:pPr>
            <w:r>
              <w:t>The Proposer must use the Evaluation Criteria &amp; Proposal Submission Form in submitting their proposal.</w:t>
            </w:r>
          </w:p>
        </w:tc>
      </w:tr>
      <w:tr w:rsidR="00F90F43" w:rsidRPr="003B7ABC" w14:paraId="284AE90F" w14:textId="77777777" w:rsidTr="003E631E">
        <w:trPr>
          <w:tblHeader/>
          <w:jc w:val="center"/>
        </w:trPr>
        <w:tc>
          <w:tcPr>
            <w:tcW w:w="2294" w:type="dxa"/>
          </w:tcPr>
          <w:p w14:paraId="4D8B1600" w14:textId="77777777" w:rsidR="00F90F43" w:rsidRDefault="00F90F43" w:rsidP="00346698">
            <w:pPr>
              <w:widowControl w:val="0"/>
              <w:rPr>
                <w:b/>
              </w:rPr>
            </w:pPr>
            <w:r>
              <w:rPr>
                <w:b/>
              </w:rPr>
              <w:t>Attachment 11:</w:t>
            </w:r>
          </w:p>
          <w:p w14:paraId="2696BEF4" w14:textId="4FF4AE3C" w:rsidR="00F90F43" w:rsidRPr="00F90F43" w:rsidRDefault="00F90F43" w:rsidP="00346698">
            <w:pPr>
              <w:widowControl w:val="0"/>
            </w:pPr>
            <w:r>
              <w:t xml:space="preserve">Pricing </w:t>
            </w:r>
          </w:p>
        </w:tc>
        <w:tc>
          <w:tcPr>
            <w:tcW w:w="6468" w:type="dxa"/>
          </w:tcPr>
          <w:p w14:paraId="0028622C" w14:textId="7E2E3E34" w:rsidR="00F90F43" w:rsidRDefault="00F90F43" w:rsidP="00346698">
            <w:pPr>
              <w:widowControl w:val="0"/>
            </w:pPr>
            <w:r>
              <w:t>The Proposer must use the Pricing Form in submitting their proposal.</w:t>
            </w:r>
          </w:p>
        </w:tc>
      </w:tr>
    </w:tbl>
    <w:p w14:paraId="677ED1A7" w14:textId="77777777" w:rsidR="004D77E0" w:rsidRDefault="004D77E0" w:rsidP="004D77E0">
      <w:pPr>
        <w:ind w:left="720"/>
      </w:pPr>
    </w:p>
    <w:p w14:paraId="69917F6E" w14:textId="77777777" w:rsidR="003649CB" w:rsidRPr="008C69FC" w:rsidRDefault="003649CB" w:rsidP="003649CB">
      <w:pPr>
        <w:rPr>
          <w:bCs/>
        </w:rPr>
      </w:pPr>
    </w:p>
    <w:p w14:paraId="1836C165" w14:textId="0DA7E53F" w:rsidR="00310827" w:rsidRDefault="00310827" w:rsidP="000B7834">
      <w:pPr>
        <w:pStyle w:val="ListParagraph"/>
        <w:keepNext/>
        <w:numPr>
          <w:ilvl w:val="0"/>
          <w:numId w:val="5"/>
        </w:numPr>
        <w:ind w:firstLine="1080"/>
        <w:rPr>
          <w:b/>
          <w:bCs/>
        </w:rPr>
      </w:pPr>
      <w:r>
        <w:rPr>
          <w:b/>
          <w:bCs/>
        </w:rPr>
        <w:t>PAYMENT INFORAMTION</w:t>
      </w:r>
    </w:p>
    <w:p w14:paraId="0617F58B" w14:textId="51873E05" w:rsidR="00310827" w:rsidRDefault="00310827" w:rsidP="00310827">
      <w:pPr>
        <w:pStyle w:val="ListParagraph"/>
        <w:keepNext/>
        <w:rPr>
          <w:b/>
          <w:bCs/>
        </w:rPr>
      </w:pPr>
    </w:p>
    <w:p w14:paraId="4C631C35" w14:textId="3436A7FE" w:rsidR="00310827" w:rsidRPr="00310827" w:rsidRDefault="00310827" w:rsidP="00310827">
      <w:pPr>
        <w:pStyle w:val="ListParagraph"/>
        <w:keepNext/>
        <w:rPr>
          <w:b/>
          <w:bCs/>
        </w:rPr>
      </w:pPr>
      <w:r>
        <w:rPr>
          <w:bCs/>
        </w:rPr>
        <w:t xml:space="preserve">Payment information is defined in </w:t>
      </w:r>
      <w:r w:rsidRPr="00310827">
        <w:rPr>
          <w:b/>
          <w:bCs/>
        </w:rPr>
        <w:t xml:space="preserve">Attachment 2, Master Agreement, </w:t>
      </w:r>
      <w:r w:rsidR="00033CC7">
        <w:rPr>
          <w:b/>
          <w:bCs/>
        </w:rPr>
        <w:t xml:space="preserve">Exhibit </w:t>
      </w:r>
      <w:r w:rsidR="00095C31">
        <w:rPr>
          <w:b/>
          <w:bCs/>
        </w:rPr>
        <w:t>B</w:t>
      </w:r>
      <w:r w:rsidR="00033CC7">
        <w:rPr>
          <w:b/>
          <w:bCs/>
        </w:rPr>
        <w:t>,</w:t>
      </w:r>
      <w:r w:rsidRPr="00310827">
        <w:rPr>
          <w:b/>
          <w:bCs/>
        </w:rPr>
        <w:t xml:space="preserve"> </w:t>
      </w:r>
      <w:proofErr w:type="gramStart"/>
      <w:r w:rsidRPr="00310827">
        <w:rPr>
          <w:b/>
          <w:bCs/>
        </w:rPr>
        <w:t>Payment</w:t>
      </w:r>
      <w:proofErr w:type="gramEnd"/>
      <w:r w:rsidRPr="00310827">
        <w:rPr>
          <w:b/>
          <w:bCs/>
        </w:rPr>
        <w:t xml:space="preserve"> Provisions.</w:t>
      </w:r>
    </w:p>
    <w:p w14:paraId="27AECE86" w14:textId="77777777" w:rsidR="00310827" w:rsidRPr="00310827" w:rsidRDefault="00310827" w:rsidP="00310827">
      <w:pPr>
        <w:pStyle w:val="ListParagraph"/>
        <w:keepNext/>
        <w:rPr>
          <w:bCs/>
        </w:rPr>
      </w:pPr>
    </w:p>
    <w:p w14:paraId="0DD2907B" w14:textId="21A37E73" w:rsidR="003649CB" w:rsidRPr="000B7834" w:rsidRDefault="003649CB" w:rsidP="000B7834">
      <w:pPr>
        <w:pStyle w:val="ListParagraph"/>
        <w:keepNext/>
        <w:numPr>
          <w:ilvl w:val="0"/>
          <w:numId w:val="5"/>
        </w:numPr>
        <w:ind w:firstLine="1080"/>
        <w:rPr>
          <w:b/>
          <w:bCs/>
        </w:rPr>
      </w:pPr>
      <w:r w:rsidRPr="000B7834">
        <w:rPr>
          <w:b/>
          <w:bCs/>
        </w:rPr>
        <w:t>EVALUATION OF PROPOSALS</w:t>
      </w:r>
    </w:p>
    <w:p w14:paraId="61FD7947" w14:textId="77777777" w:rsidR="003649CB" w:rsidRPr="00460670" w:rsidRDefault="003649CB" w:rsidP="003649CB"/>
    <w:p w14:paraId="54227448" w14:textId="2A42A67A" w:rsidR="003649CB" w:rsidRPr="00020925" w:rsidRDefault="00020925" w:rsidP="00020925">
      <w:pPr>
        <w:pStyle w:val="ListParagraph"/>
        <w:jc w:val="both"/>
      </w:pPr>
      <w:r>
        <w:t>8.1</w:t>
      </w:r>
      <w:r>
        <w:tab/>
      </w:r>
      <w:r w:rsidR="003649CB" w:rsidRPr="00020925">
        <w:t xml:space="preserve">The </w:t>
      </w:r>
      <w:r w:rsidR="00BE2438" w:rsidRPr="00020925">
        <w:t>J</w:t>
      </w:r>
      <w:r w:rsidR="003E631E" w:rsidRPr="00020925">
        <w:t>udicial Council</w:t>
      </w:r>
      <w:r w:rsidR="003649CB" w:rsidRPr="00020925">
        <w:t xml:space="preserve"> will conduct a comprehensive, fair, and impartial evaluation of proposals received in response to this RFP.  All proposals received from </w:t>
      </w:r>
      <w:r w:rsidR="00033CC7" w:rsidRPr="00020925">
        <w:t>bidders</w:t>
      </w:r>
      <w:r w:rsidR="003649CB" w:rsidRPr="00020925">
        <w:t xml:space="preserve"> </w:t>
      </w:r>
      <w:proofErr w:type="gramStart"/>
      <w:r w:rsidR="003649CB" w:rsidRPr="00020925">
        <w:t>will be reviewed and evaluated by a committee of qualified personnel (“Evaluation Committee”)</w:t>
      </w:r>
      <w:proofErr w:type="gramEnd"/>
      <w:r w:rsidR="003649CB" w:rsidRPr="00020925">
        <w:t xml:space="preserve">.  The name, units, or experience of any individual members of the Evaluation Committee </w:t>
      </w:r>
      <w:proofErr w:type="gramStart"/>
      <w:r w:rsidR="003649CB" w:rsidRPr="00020925">
        <w:t>will not be made</w:t>
      </w:r>
      <w:proofErr w:type="gramEnd"/>
      <w:r w:rsidR="003649CB" w:rsidRPr="00020925">
        <w:t xml:space="preserve"> available to any </w:t>
      </w:r>
      <w:r w:rsidR="00D328BB" w:rsidRPr="00020925">
        <w:t>supplier</w:t>
      </w:r>
      <w:r w:rsidR="003649CB" w:rsidRPr="00020925">
        <w:t>.</w:t>
      </w:r>
    </w:p>
    <w:p w14:paraId="48D3BFAE" w14:textId="77777777" w:rsidR="003649CB" w:rsidRPr="00460670" w:rsidRDefault="003649CB" w:rsidP="00020925">
      <w:pPr>
        <w:pStyle w:val="ListParagraph"/>
        <w:jc w:val="both"/>
      </w:pPr>
    </w:p>
    <w:p w14:paraId="7E6D41A9" w14:textId="26106773" w:rsidR="003649CB" w:rsidRDefault="00020925" w:rsidP="00020925">
      <w:pPr>
        <w:pStyle w:val="ListParagraph"/>
        <w:jc w:val="both"/>
      </w:pPr>
      <w:r>
        <w:t>8.2</w:t>
      </w:r>
      <w:r>
        <w:tab/>
      </w:r>
      <w:r w:rsidR="003649CB" w:rsidRPr="00460670">
        <w:t xml:space="preserve">Evaluation Criteria.  A </w:t>
      </w:r>
      <w:r w:rsidR="00EC152A">
        <w:t xml:space="preserve">combined </w:t>
      </w:r>
      <w:proofErr w:type="gramStart"/>
      <w:r w:rsidR="003649CB" w:rsidRPr="00460670">
        <w:t>total of 100</w:t>
      </w:r>
      <w:proofErr w:type="gramEnd"/>
      <w:r w:rsidR="003649CB" w:rsidRPr="00460670">
        <w:t xml:space="preserve"> </w:t>
      </w:r>
      <w:r w:rsidR="00EC152A">
        <w:t>maximum</w:t>
      </w:r>
      <w:r w:rsidR="003649CB" w:rsidRPr="00460670">
        <w:t xml:space="preserve"> points has been assigned to the criteria </w:t>
      </w:r>
      <w:r w:rsidR="003649CB">
        <w:t>set forth in</w:t>
      </w:r>
      <w:r w:rsidR="003649CB" w:rsidRPr="00460670">
        <w:t xml:space="preserve"> </w:t>
      </w:r>
      <w:r w:rsidR="0074136A" w:rsidRPr="00020925">
        <w:t>Attachment </w:t>
      </w:r>
      <w:r w:rsidR="00033CC7" w:rsidRPr="00020925">
        <w:t xml:space="preserve">10 </w:t>
      </w:r>
      <w:r w:rsidR="003649CB" w:rsidRPr="00020925">
        <w:t>Evaluation Criteria &amp; Proposal Submission Form</w:t>
      </w:r>
      <w:r w:rsidR="0074136A" w:rsidRPr="00020925">
        <w:t>s</w:t>
      </w:r>
      <w:r w:rsidR="003649CB" w:rsidRPr="00020925">
        <w:t>,</w:t>
      </w:r>
      <w:r w:rsidR="00033CC7" w:rsidRPr="00020925">
        <w:t xml:space="preserve"> and Attachment 11, Pricing Submission Forms,</w:t>
      </w:r>
      <w:r w:rsidR="003649CB">
        <w:t xml:space="preserve"> of the RFP</w:t>
      </w:r>
      <w:r w:rsidR="00EC152A">
        <w:t xml:space="preserve">.  The maximum number of </w:t>
      </w:r>
      <w:r w:rsidR="003649CB" w:rsidRPr="00902800">
        <w:t xml:space="preserve">points </w:t>
      </w:r>
      <w:proofErr w:type="gramStart"/>
      <w:r w:rsidR="003649CB" w:rsidRPr="00902800">
        <w:t xml:space="preserve">are </w:t>
      </w:r>
      <w:r w:rsidR="00EC152A">
        <w:t>listed</w:t>
      </w:r>
      <w:proofErr w:type="gramEnd"/>
      <w:r w:rsidR="00EC152A">
        <w:t xml:space="preserve"> below in order as they appear in the Attachments.  </w:t>
      </w:r>
      <w:r w:rsidR="003649CB" w:rsidRPr="00902800">
        <w:t xml:space="preserve">  The points indicate relative weight or importance given to each criterion.  The Evaluation Committee will score each proposal, based upon the proposed information for each specif</w:t>
      </w:r>
      <w:r w:rsidR="00EC152A">
        <w:t>ied criterion and total maximum</w:t>
      </w:r>
      <w:r w:rsidR="003649CB" w:rsidRPr="00902800">
        <w:t xml:space="preserve"> number of points for that criterion.  The evaluation criteria, including the maximum points for each criterion, and the required information to </w:t>
      </w:r>
      <w:proofErr w:type="gramStart"/>
      <w:r w:rsidR="003649CB" w:rsidRPr="00902800">
        <w:t>be submitted</w:t>
      </w:r>
      <w:proofErr w:type="gramEnd"/>
      <w:r w:rsidR="003649CB" w:rsidRPr="00020925">
        <w:t xml:space="preserve"> </w:t>
      </w:r>
      <w:r w:rsidR="003649CB" w:rsidRPr="00902800">
        <w:t>for this solicitat</w:t>
      </w:r>
      <w:r w:rsidR="004A2588">
        <w:t xml:space="preserve">ion is set forth in </w:t>
      </w:r>
      <w:r w:rsidR="00033CC7">
        <w:t>each Attachment.</w:t>
      </w:r>
      <w:r w:rsidR="002D6504">
        <w:t xml:space="preserve">  The Judicial Council reserves the right to reject any bidder’s submission due to non-responsiveness to the selection criteria or that fails to demonstrate the bidder has direct expertise in providing the services of a similar nature, </w:t>
      </w:r>
      <w:r w:rsidR="00813A46">
        <w:t xml:space="preserve">scope, </w:t>
      </w:r>
      <w:r w:rsidR="002D6504">
        <w:t xml:space="preserve">size, complexity, or </w:t>
      </w:r>
      <w:proofErr w:type="gramStart"/>
      <w:r w:rsidR="002D6504">
        <w:t>cost, that</w:t>
      </w:r>
      <w:proofErr w:type="gramEnd"/>
      <w:r w:rsidR="002D6504">
        <w:t xml:space="preserve"> the Judicial Council seeks in this solicitation.  The Judicial Council also reserves the right to accept or reject any or all of the items in the proposal, to award the contract in </w:t>
      </w:r>
      <w:proofErr w:type="gramStart"/>
      <w:r w:rsidR="002D6504">
        <w:t>whole</w:t>
      </w:r>
      <w:proofErr w:type="gramEnd"/>
      <w:r w:rsidR="002D6504">
        <w:t xml:space="preserve"> or in part and/or negotiate any or all items with bidders if it is deemed in the Judicial Council’s best interest.  Moreover, the Judicial Council reserves the right to </w:t>
      </w:r>
      <w:proofErr w:type="gramStart"/>
      <w:r w:rsidR="002D6504">
        <w:t>make no selection</w:t>
      </w:r>
      <w:proofErr w:type="gramEnd"/>
      <w:r w:rsidR="002D6504">
        <w:t>, or reject a bidder, if proposals are deemed to be outside the fiscal constraint or against the best interests of the State of California</w:t>
      </w:r>
      <w:r w:rsidR="00813A46">
        <w:t>,</w:t>
      </w:r>
      <w:r w:rsidR="002D6504">
        <w:t xml:space="preserve"> or the Judicial Council. </w:t>
      </w:r>
    </w:p>
    <w:p w14:paraId="407CED3A" w14:textId="77777777" w:rsidR="00CE7E77" w:rsidRDefault="00CE7E77" w:rsidP="00CE7E77">
      <w:pPr>
        <w:pStyle w:val="ListParagrap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7"/>
        <w:gridCol w:w="1629"/>
      </w:tblGrid>
      <w:tr w:rsidR="00CE7E77" w:rsidRPr="003B7ABC" w14:paraId="1F150F69" w14:textId="77777777" w:rsidTr="00B6277D">
        <w:trPr>
          <w:cantSplit/>
          <w:trHeight w:val="485"/>
          <w:tblHeader/>
          <w:jc w:val="center"/>
        </w:trPr>
        <w:tc>
          <w:tcPr>
            <w:tcW w:w="4257" w:type="dxa"/>
            <w:shd w:val="clear" w:color="auto" w:fill="E6E6E6"/>
            <w:vAlign w:val="center"/>
          </w:tcPr>
          <w:p w14:paraId="13A5953A" w14:textId="77777777" w:rsidR="00CE7E77" w:rsidRPr="00976E37" w:rsidRDefault="00CE7E77" w:rsidP="00346698">
            <w:pPr>
              <w:widowControl w:val="0"/>
              <w:tabs>
                <w:tab w:val="left" w:pos="6354"/>
              </w:tabs>
              <w:ind w:right="-18"/>
              <w:jc w:val="center"/>
              <w:rPr>
                <w:b/>
                <w:bCs/>
                <w:color w:val="000000"/>
              </w:rPr>
            </w:pPr>
            <w:r w:rsidRPr="00976E37">
              <w:rPr>
                <w:b/>
                <w:bCs/>
                <w:color w:val="000000"/>
              </w:rPr>
              <w:t>CRITERION</w:t>
            </w:r>
          </w:p>
          <w:p w14:paraId="525A8CAA" w14:textId="77777777" w:rsidR="00CE7E77" w:rsidRPr="00976E37" w:rsidRDefault="00CE7E77" w:rsidP="00346698">
            <w:pPr>
              <w:widowControl w:val="0"/>
              <w:tabs>
                <w:tab w:val="left" w:pos="6354"/>
              </w:tabs>
              <w:ind w:right="-18"/>
              <w:jc w:val="center"/>
              <w:rPr>
                <w:bCs/>
                <w:color w:val="000000"/>
              </w:rPr>
            </w:pPr>
          </w:p>
        </w:tc>
        <w:tc>
          <w:tcPr>
            <w:tcW w:w="1629" w:type="dxa"/>
            <w:shd w:val="clear" w:color="auto" w:fill="E6E6E6"/>
            <w:vAlign w:val="center"/>
          </w:tcPr>
          <w:p w14:paraId="76D3313E" w14:textId="77777777" w:rsidR="00CE7E77" w:rsidRPr="00D77FEF" w:rsidRDefault="00CE7E77" w:rsidP="00346698">
            <w:pPr>
              <w:widowControl w:val="0"/>
              <w:ind w:left="-108" w:right="-108"/>
              <w:jc w:val="center"/>
              <w:rPr>
                <w:b/>
                <w:bCs/>
                <w:color w:val="000000"/>
                <w:sz w:val="22"/>
                <w:szCs w:val="22"/>
              </w:rPr>
            </w:pPr>
            <w:r w:rsidRPr="00A26D7D">
              <w:rPr>
                <w:rFonts w:ascii="Times New Roman Bold" w:hAnsi="Times New Roman Bold"/>
                <w:b/>
                <w:bCs/>
                <w:caps/>
                <w:color w:val="000000"/>
              </w:rPr>
              <w:t>maximum number of points</w:t>
            </w:r>
          </w:p>
        </w:tc>
      </w:tr>
      <w:tr w:rsidR="00EC152A" w:rsidRPr="003B7ABC" w14:paraId="77FDFD50" w14:textId="77777777" w:rsidTr="00B6277D">
        <w:trPr>
          <w:cantSplit/>
          <w:trHeight w:val="668"/>
          <w:jc w:val="center"/>
        </w:trPr>
        <w:tc>
          <w:tcPr>
            <w:tcW w:w="4257" w:type="dxa"/>
            <w:vAlign w:val="center"/>
          </w:tcPr>
          <w:p w14:paraId="58F11B1D" w14:textId="196E97A4" w:rsidR="00EC152A" w:rsidRDefault="00EC152A" w:rsidP="00EC152A">
            <w:pPr>
              <w:widowControl w:val="0"/>
              <w:rPr>
                <w:color w:val="000000" w:themeColor="text1"/>
              </w:rPr>
            </w:pPr>
            <w:r>
              <w:rPr>
                <w:color w:val="000000" w:themeColor="text1"/>
              </w:rPr>
              <w:t>DVBE (Attachment 8)</w:t>
            </w:r>
          </w:p>
        </w:tc>
        <w:tc>
          <w:tcPr>
            <w:tcW w:w="1629" w:type="dxa"/>
            <w:vAlign w:val="center"/>
          </w:tcPr>
          <w:p w14:paraId="34A9FA8F" w14:textId="7081641C" w:rsidR="00EC152A" w:rsidRDefault="00EC152A" w:rsidP="00EC152A">
            <w:pPr>
              <w:widowControl w:val="0"/>
              <w:tabs>
                <w:tab w:val="left" w:pos="2178"/>
              </w:tabs>
              <w:jc w:val="center"/>
              <w:rPr>
                <w:bCs/>
                <w:color w:val="000000" w:themeColor="text1"/>
              </w:rPr>
            </w:pPr>
            <w:r>
              <w:rPr>
                <w:bCs/>
                <w:color w:val="000000" w:themeColor="text1"/>
              </w:rPr>
              <w:t>3</w:t>
            </w:r>
          </w:p>
        </w:tc>
      </w:tr>
      <w:tr w:rsidR="00EC152A" w:rsidRPr="003B7ABC" w14:paraId="43207E5E" w14:textId="77777777" w:rsidTr="00B6277D">
        <w:trPr>
          <w:cantSplit/>
          <w:trHeight w:val="668"/>
          <w:jc w:val="center"/>
        </w:trPr>
        <w:tc>
          <w:tcPr>
            <w:tcW w:w="4257" w:type="dxa"/>
            <w:vAlign w:val="center"/>
          </w:tcPr>
          <w:p w14:paraId="123DF0ED" w14:textId="524CB720" w:rsidR="00EC152A" w:rsidRDefault="00EC152A" w:rsidP="00EC152A">
            <w:pPr>
              <w:widowControl w:val="0"/>
              <w:rPr>
                <w:color w:val="000000" w:themeColor="text1"/>
              </w:rPr>
            </w:pPr>
            <w:r>
              <w:rPr>
                <w:color w:val="000000" w:themeColor="text1"/>
              </w:rPr>
              <w:t xml:space="preserve">Methodologies (Attachment 10-A) </w:t>
            </w:r>
          </w:p>
        </w:tc>
        <w:tc>
          <w:tcPr>
            <w:tcW w:w="1629" w:type="dxa"/>
            <w:vAlign w:val="center"/>
          </w:tcPr>
          <w:p w14:paraId="6D507835" w14:textId="7D1B4DD0" w:rsidR="00EC152A" w:rsidRDefault="00EC152A" w:rsidP="00EC152A">
            <w:pPr>
              <w:widowControl w:val="0"/>
              <w:tabs>
                <w:tab w:val="left" w:pos="2178"/>
              </w:tabs>
              <w:jc w:val="center"/>
              <w:rPr>
                <w:bCs/>
                <w:color w:val="000000" w:themeColor="text1"/>
              </w:rPr>
            </w:pPr>
            <w:r>
              <w:rPr>
                <w:bCs/>
                <w:color w:val="000000" w:themeColor="text1"/>
              </w:rPr>
              <w:t>15</w:t>
            </w:r>
          </w:p>
        </w:tc>
      </w:tr>
      <w:tr w:rsidR="00EC152A" w:rsidRPr="003B7ABC" w14:paraId="27D2D4D3" w14:textId="77777777" w:rsidTr="00B6277D">
        <w:trPr>
          <w:cantSplit/>
          <w:trHeight w:val="668"/>
          <w:jc w:val="center"/>
        </w:trPr>
        <w:tc>
          <w:tcPr>
            <w:tcW w:w="4257" w:type="dxa"/>
            <w:vAlign w:val="center"/>
          </w:tcPr>
          <w:p w14:paraId="280778D8" w14:textId="59F1F2CC" w:rsidR="00EC152A" w:rsidRDefault="00EC152A" w:rsidP="00EC152A">
            <w:pPr>
              <w:widowControl w:val="0"/>
              <w:rPr>
                <w:color w:val="000000" w:themeColor="text1"/>
              </w:rPr>
            </w:pPr>
            <w:r>
              <w:rPr>
                <w:color w:val="000000" w:themeColor="text1"/>
              </w:rPr>
              <w:t>Staffing Industries &amp;</w:t>
            </w:r>
            <w:r w:rsidR="00D328BB">
              <w:rPr>
                <w:color w:val="000000" w:themeColor="text1"/>
              </w:rPr>
              <w:t xml:space="preserve"> </w:t>
            </w:r>
            <w:r>
              <w:rPr>
                <w:color w:val="000000" w:themeColor="text1"/>
              </w:rPr>
              <w:t>Classification Titles (Attachment 10-B)</w:t>
            </w:r>
          </w:p>
        </w:tc>
        <w:tc>
          <w:tcPr>
            <w:tcW w:w="1629" w:type="dxa"/>
            <w:vAlign w:val="center"/>
          </w:tcPr>
          <w:p w14:paraId="41B3BFD3" w14:textId="4FE1788F" w:rsidR="00EC152A" w:rsidRDefault="00EC152A" w:rsidP="00EC152A">
            <w:pPr>
              <w:widowControl w:val="0"/>
              <w:tabs>
                <w:tab w:val="left" w:pos="2178"/>
              </w:tabs>
              <w:jc w:val="center"/>
              <w:rPr>
                <w:bCs/>
                <w:color w:val="000000" w:themeColor="text1"/>
              </w:rPr>
            </w:pPr>
            <w:r>
              <w:rPr>
                <w:bCs/>
                <w:color w:val="000000" w:themeColor="text1"/>
              </w:rPr>
              <w:t>20</w:t>
            </w:r>
          </w:p>
        </w:tc>
      </w:tr>
      <w:tr w:rsidR="00EC152A" w:rsidRPr="003B7ABC" w14:paraId="44573BBA" w14:textId="77777777" w:rsidTr="00B6277D">
        <w:trPr>
          <w:cantSplit/>
          <w:trHeight w:val="668"/>
          <w:jc w:val="center"/>
        </w:trPr>
        <w:tc>
          <w:tcPr>
            <w:tcW w:w="4257" w:type="dxa"/>
            <w:vAlign w:val="center"/>
          </w:tcPr>
          <w:p w14:paraId="05FCFA9A" w14:textId="5DE25FE8" w:rsidR="00EC152A" w:rsidRPr="005207A9" w:rsidRDefault="00EC152A" w:rsidP="00EC152A">
            <w:pPr>
              <w:widowControl w:val="0"/>
              <w:rPr>
                <w:color w:val="000000" w:themeColor="text1"/>
              </w:rPr>
            </w:pPr>
            <w:r>
              <w:rPr>
                <w:color w:val="000000" w:themeColor="text1"/>
              </w:rPr>
              <w:t>Key Staff (Attachment 10-C)</w:t>
            </w:r>
          </w:p>
        </w:tc>
        <w:tc>
          <w:tcPr>
            <w:tcW w:w="1629" w:type="dxa"/>
            <w:vAlign w:val="center"/>
          </w:tcPr>
          <w:p w14:paraId="5526960C" w14:textId="573456B6" w:rsidR="00EC152A" w:rsidRPr="00DD0847" w:rsidRDefault="00EC152A" w:rsidP="00EC152A">
            <w:pPr>
              <w:widowControl w:val="0"/>
              <w:tabs>
                <w:tab w:val="left" w:pos="2178"/>
              </w:tabs>
              <w:jc w:val="center"/>
              <w:rPr>
                <w:bCs/>
                <w:color w:val="000000" w:themeColor="text1"/>
              </w:rPr>
            </w:pPr>
            <w:r>
              <w:rPr>
                <w:bCs/>
                <w:color w:val="000000" w:themeColor="text1"/>
              </w:rPr>
              <w:t>10</w:t>
            </w:r>
          </w:p>
        </w:tc>
      </w:tr>
      <w:tr w:rsidR="00EC152A" w:rsidRPr="003B7ABC" w14:paraId="0FB1B1BB" w14:textId="77777777" w:rsidTr="00B6277D">
        <w:trPr>
          <w:cantSplit/>
          <w:trHeight w:val="647"/>
          <w:jc w:val="center"/>
        </w:trPr>
        <w:tc>
          <w:tcPr>
            <w:tcW w:w="4257" w:type="dxa"/>
            <w:vAlign w:val="center"/>
          </w:tcPr>
          <w:p w14:paraId="04318B34" w14:textId="10D68D27" w:rsidR="00EC152A" w:rsidRPr="005207A9" w:rsidRDefault="00EC152A" w:rsidP="00EC152A">
            <w:pPr>
              <w:widowControl w:val="0"/>
              <w:rPr>
                <w:bCs/>
                <w:color w:val="000000" w:themeColor="text1"/>
              </w:rPr>
            </w:pPr>
            <w:r>
              <w:rPr>
                <w:color w:val="000000" w:themeColor="text1"/>
              </w:rPr>
              <w:t>Proposers Acceptance of Master Agreement Terms and Conditions (Attachment 10-D)</w:t>
            </w:r>
          </w:p>
        </w:tc>
        <w:tc>
          <w:tcPr>
            <w:tcW w:w="1629" w:type="dxa"/>
            <w:vAlign w:val="center"/>
          </w:tcPr>
          <w:p w14:paraId="7BB5FCD7" w14:textId="77777777" w:rsidR="00EC152A" w:rsidRPr="00DD0847" w:rsidRDefault="00EC152A" w:rsidP="00EC152A">
            <w:pPr>
              <w:widowControl w:val="0"/>
              <w:tabs>
                <w:tab w:val="left" w:pos="2178"/>
              </w:tabs>
              <w:jc w:val="center"/>
              <w:rPr>
                <w:bCs/>
                <w:color w:val="000000" w:themeColor="text1"/>
              </w:rPr>
            </w:pPr>
            <w:r w:rsidRPr="00DD0847">
              <w:rPr>
                <w:bCs/>
                <w:color w:val="000000" w:themeColor="text1"/>
              </w:rPr>
              <w:t>15</w:t>
            </w:r>
          </w:p>
        </w:tc>
      </w:tr>
      <w:tr w:rsidR="00EC152A" w:rsidRPr="003B7ABC" w14:paraId="018DE726" w14:textId="77777777" w:rsidTr="00B6277D">
        <w:trPr>
          <w:cantSplit/>
          <w:trHeight w:val="539"/>
          <w:jc w:val="center"/>
        </w:trPr>
        <w:tc>
          <w:tcPr>
            <w:tcW w:w="4257" w:type="dxa"/>
            <w:vAlign w:val="center"/>
          </w:tcPr>
          <w:p w14:paraId="117EE41D" w14:textId="5B54CC58" w:rsidR="00EC152A" w:rsidRPr="005207A9" w:rsidRDefault="00EC152A" w:rsidP="00EC152A">
            <w:pPr>
              <w:widowControl w:val="0"/>
              <w:ind w:right="576"/>
              <w:rPr>
                <w:color w:val="000000" w:themeColor="text1"/>
              </w:rPr>
            </w:pPr>
            <w:r>
              <w:rPr>
                <w:color w:val="000000" w:themeColor="text1"/>
              </w:rPr>
              <w:t>Viability of Firm (Attachment 10-E)</w:t>
            </w:r>
          </w:p>
        </w:tc>
        <w:tc>
          <w:tcPr>
            <w:tcW w:w="1629" w:type="dxa"/>
            <w:vAlign w:val="center"/>
          </w:tcPr>
          <w:p w14:paraId="4C01F12B" w14:textId="0593D1B3" w:rsidR="00EC152A" w:rsidRPr="00DD0847" w:rsidRDefault="00EC152A" w:rsidP="00EC152A">
            <w:pPr>
              <w:widowControl w:val="0"/>
              <w:jc w:val="center"/>
              <w:rPr>
                <w:bCs/>
                <w:color w:val="000000" w:themeColor="text1"/>
              </w:rPr>
            </w:pPr>
            <w:r>
              <w:rPr>
                <w:bCs/>
                <w:color w:val="000000" w:themeColor="text1"/>
              </w:rPr>
              <w:t>7</w:t>
            </w:r>
          </w:p>
        </w:tc>
      </w:tr>
      <w:tr w:rsidR="00EC152A" w:rsidRPr="003B7ABC" w14:paraId="26BE191D" w14:textId="77777777" w:rsidTr="00B6277D">
        <w:trPr>
          <w:cantSplit/>
          <w:trHeight w:val="539"/>
          <w:jc w:val="center"/>
        </w:trPr>
        <w:tc>
          <w:tcPr>
            <w:tcW w:w="4257" w:type="dxa"/>
            <w:vAlign w:val="center"/>
          </w:tcPr>
          <w:p w14:paraId="3BE95F31" w14:textId="60C49F9F" w:rsidR="00EC152A" w:rsidRDefault="00EC152A" w:rsidP="00EC152A">
            <w:pPr>
              <w:widowControl w:val="0"/>
              <w:ind w:right="576"/>
              <w:rPr>
                <w:color w:val="000000" w:themeColor="text1"/>
              </w:rPr>
            </w:pPr>
            <w:r>
              <w:rPr>
                <w:color w:val="000000" w:themeColor="text1"/>
              </w:rPr>
              <w:t>Pricing (Attachment 11)</w:t>
            </w:r>
          </w:p>
        </w:tc>
        <w:tc>
          <w:tcPr>
            <w:tcW w:w="1629" w:type="dxa"/>
            <w:vAlign w:val="center"/>
          </w:tcPr>
          <w:p w14:paraId="02F5B219" w14:textId="4F198238" w:rsidR="00EC152A" w:rsidRDefault="00EC152A" w:rsidP="00EC152A">
            <w:pPr>
              <w:widowControl w:val="0"/>
              <w:jc w:val="center"/>
              <w:rPr>
                <w:bCs/>
                <w:color w:val="000000" w:themeColor="text1"/>
              </w:rPr>
            </w:pPr>
            <w:r>
              <w:rPr>
                <w:bCs/>
                <w:color w:val="000000" w:themeColor="text1"/>
              </w:rPr>
              <w:t>30</w:t>
            </w:r>
          </w:p>
        </w:tc>
      </w:tr>
      <w:tr w:rsidR="00EC152A" w:rsidRPr="003B7ABC" w14:paraId="47CC915D" w14:textId="77777777" w:rsidTr="00B6277D">
        <w:trPr>
          <w:cantSplit/>
          <w:trHeight w:val="539"/>
          <w:jc w:val="center"/>
        </w:trPr>
        <w:tc>
          <w:tcPr>
            <w:tcW w:w="4257" w:type="dxa"/>
            <w:vAlign w:val="center"/>
          </w:tcPr>
          <w:p w14:paraId="65D63192" w14:textId="77777777" w:rsidR="00EC152A" w:rsidRDefault="00EC152A" w:rsidP="00EC152A">
            <w:pPr>
              <w:widowControl w:val="0"/>
              <w:ind w:right="576"/>
              <w:rPr>
                <w:color w:val="000000" w:themeColor="text1"/>
              </w:rPr>
            </w:pPr>
            <w:r>
              <w:rPr>
                <w:color w:val="000000" w:themeColor="text1"/>
              </w:rPr>
              <w:t>Maximum Number of Points</w:t>
            </w:r>
          </w:p>
        </w:tc>
        <w:tc>
          <w:tcPr>
            <w:tcW w:w="1629" w:type="dxa"/>
            <w:vAlign w:val="center"/>
          </w:tcPr>
          <w:p w14:paraId="65389C2F" w14:textId="77777777" w:rsidR="00EC152A" w:rsidRDefault="00EC152A" w:rsidP="00EC152A">
            <w:pPr>
              <w:widowControl w:val="0"/>
              <w:jc w:val="center"/>
              <w:rPr>
                <w:b/>
                <w:bCs/>
                <w:color w:val="000000" w:themeColor="text1"/>
              </w:rPr>
            </w:pPr>
            <w:r>
              <w:rPr>
                <w:b/>
                <w:bCs/>
                <w:color w:val="000000" w:themeColor="text1"/>
              </w:rPr>
              <w:t>100</w:t>
            </w:r>
          </w:p>
        </w:tc>
      </w:tr>
    </w:tbl>
    <w:p w14:paraId="0DF171E8" w14:textId="77777777" w:rsidR="00C36975" w:rsidRPr="00B6277D" w:rsidRDefault="00C36975" w:rsidP="00B6277D">
      <w:pPr>
        <w:rPr>
          <w:bCs/>
        </w:rPr>
      </w:pPr>
    </w:p>
    <w:p w14:paraId="02AB91F3" w14:textId="3EE59EC4" w:rsidR="003649CB" w:rsidRPr="00DD1DB2" w:rsidRDefault="00DD1DB2" w:rsidP="00DD1DB2">
      <w:pPr>
        <w:keepNext/>
        <w:rPr>
          <w:b/>
          <w:bCs/>
        </w:rPr>
      </w:pPr>
      <w:r>
        <w:rPr>
          <w:b/>
          <w:bCs/>
        </w:rPr>
        <w:t>9.0</w:t>
      </w:r>
      <w:r>
        <w:rPr>
          <w:b/>
          <w:bCs/>
        </w:rPr>
        <w:tab/>
      </w:r>
      <w:r w:rsidR="003649CB" w:rsidRPr="00DD1DB2">
        <w:rPr>
          <w:b/>
          <w:bCs/>
        </w:rPr>
        <w:t>SPECIFICS OF A RESPONSIVE PROPOSAL</w:t>
      </w:r>
    </w:p>
    <w:p w14:paraId="0B0AC164" w14:textId="77777777" w:rsidR="003649CB" w:rsidRPr="00902800" w:rsidRDefault="003649CB" w:rsidP="003649CB">
      <w:pPr>
        <w:keepNext/>
        <w:keepLines/>
        <w:jc w:val="both"/>
      </w:pPr>
    </w:p>
    <w:p w14:paraId="36A9CFF4" w14:textId="1B25E3A3" w:rsidR="003649CB" w:rsidRPr="00902800" w:rsidRDefault="00020925" w:rsidP="00020925">
      <w:pPr>
        <w:pStyle w:val="ListParagraph"/>
        <w:jc w:val="both"/>
      </w:pPr>
      <w:r>
        <w:t>9.1</w:t>
      </w:r>
      <w:r>
        <w:tab/>
      </w:r>
      <w:r w:rsidR="003649CB" w:rsidRPr="00902800">
        <w:t xml:space="preserve">A </w:t>
      </w:r>
      <w:r w:rsidR="00DD1DB2">
        <w:t>P</w:t>
      </w:r>
      <w:r w:rsidR="003649CB" w:rsidRPr="00902800">
        <w:t>roposer’s proposal shall contain the information specified under each eval</w:t>
      </w:r>
      <w:r w:rsidR="00B6277D">
        <w:t xml:space="preserve">uation criterion in </w:t>
      </w:r>
      <w:r w:rsidR="00B6277D" w:rsidRPr="00F04A50">
        <w:rPr>
          <w:b/>
        </w:rPr>
        <w:t xml:space="preserve">Attachment </w:t>
      </w:r>
      <w:r w:rsidR="0024022C" w:rsidRPr="00F04A50">
        <w:rPr>
          <w:b/>
        </w:rPr>
        <w:t>10</w:t>
      </w:r>
      <w:r w:rsidR="003649CB" w:rsidRPr="00F04A50">
        <w:rPr>
          <w:b/>
        </w:rPr>
        <w:t>, Evaluation Criteria &amp; Proposal Submission Form</w:t>
      </w:r>
      <w:r w:rsidR="00931DFF" w:rsidRPr="00F04A50">
        <w:rPr>
          <w:b/>
        </w:rPr>
        <w:t xml:space="preserve">s, and Attachment </w:t>
      </w:r>
      <w:r w:rsidR="0024022C" w:rsidRPr="00F04A50">
        <w:rPr>
          <w:b/>
        </w:rPr>
        <w:t>11</w:t>
      </w:r>
      <w:r w:rsidR="00931DFF" w:rsidRPr="00F04A50">
        <w:rPr>
          <w:b/>
        </w:rPr>
        <w:t xml:space="preserve">, </w:t>
      </w:r>
      <w:r w:rsidR="0024022C" w:rsidRPr="00F04A50">
        <w:rPr>
          <w:b/>
        </w:rPr>
        <w:t xml:space="preserve">Pricing </w:t>
      </w:r>
      <w:r w:rsidR="00931DFF" w:rsidRPr="00F04A50">
        <w:rPr>
          <w:b/>
        </w:rPr>
        <w:t>Submission Forms</w:t>
      </w:r>
      <w:r w:rsidR="00931DFF">
        <w:t>.</w:t>
      </w:r>
    </w:p>
    <w:p w14:paraId="2B9B9E12" w14:textId="77777777" w:rsidR="003649CB" w:rsidRPr="00902800" w:rsidRDefault="003649CB" w:rsidP="00020925">
      <w:pPr>
        <w:pStyle w:val="ListParagraph"/>
        <w:jc w:val="both"/>
      </w:pPr>
    </w:p>
    <w:p w14:paraId="0C0BEC50" w14:textId="3448A3C9" w:rsidR="003649CB" w:rsidRPr="00902800" w:rsidRDefault="00020925" w:rsidP="00020925">
      <w:pPr>
        <w:pStyle w:val="ListParagraph"/>
        <w:jc w:val="both"/>
      </w:pPr>
      <w:r>
        <w:t>9.2</w:t>
      </w:r>
      <w:r>
        <w:tab/>
      </w:r>
      <w:r w:rsidR="003649CB" w:rsidRPr="00902800">
        <w:t>Responsive proposals should provide straightforward, concise information that satisfies the requirements noted under each evaluation cr</w:t>
      </w:r>
      <w:r w:rsidR="00B6277D">
        <w:t xml:space="preserve">iteria set forth in </w:t>
      </w:r>
      <w:r w:rsidR="00B6277D" w:rsidRPr="00F04A50">
        <w:rPr>
          <w:b/>
        </w:rPr>
        <w:t>Attachment </w:t>
      </w:r>
      <w:r w:rsidR="00095C31">
        <w:rPr>
          <w:b/>
        </w:rPr>
        <w:t>10</w:t>
      </w:r>
      <w:r w:rsidR="00931DFF" w:rsidRPr="00F04A50">
        <w:rPr>
          <w:b/>
        </w:rPr>
        <w:t xml:space="preserve"> and Attachment </w:t>
      </w:r>
      <w:r w:rsidR="00095C31">
        <w:rPr>
          <w:b/>
        </w:rPr>
        <w:t>11</w:t>
      </w:r>
      <w:r w:rsidR="003649CB" w:rsidRPr="00F04A50">
        <w:rPr>
          <w:b/>
        </w:rPr>
        <w:t>.</w:t>
      </w:r>
      <w:r w:rsidR="003649CB" w:rsidRPr="00902800">
        <w:t xml:space="preserve">  Expensive bindings, color displays, and the like are neither necessary nor desired.  Emphasis </w:t>
      </w:r>
      <w:proofErr w:type="gramStart"/>
      <w:r w:rsidR="003649CB" w:rsidRPr="00902800">
        <w:t>should be placed</w:t>
      </w:r>
      <w:proofErr w:type="gramEnd"/>
      <w:r w:rsidR="003649CB" w:rsidRPr="00902800">
        <w:t xml:space="preserve"> on conformity to the state’s instructions, requirements of this RFP, and completeness and clarity of content.</w:t>
      </w:r>
    </w:p>
    <w:p w14:paraId="40756F63" w14:textId="77777777" w:rsidR="003649CB" w:rsidRPr="00902800" w:rsidRDefault="003649CB" w:rsidP="00020925">
      <w:pPr>
        <w:pStyle w:val="ListParagraph"/>
        <w:jc w:val="both"/>
      </w:pPr>
    </w:p>
    <w:p w14:paraId="743EF6E3" w14:textId="0815BF2B" w:rsidR="003649CB" w:rsidRPr="00902800" w:rsidRDefault="00020925" w:rsidP="00020925">
      <w:pPr>
        <w:pStyle w:val="ListParagraph"/>
        <w:jc w:val="both"/>
      </w:pPr>
      <w:r>
        <w:t>9.3</w:t>
      </w:r>
      <w:r>
        <w:tab/>
      </w:r>
      <w:r w:rsidR="003649CB" w:rsidRPr="00902800">
        <w:t xml:space="preserve">A </w:t>
      </w:r>
      <w:r w:rsidR="00DD1DB2">
        <w:t>P</w:t>
      </w:r>
      <w:r w:rsidR="003649CB" w:rsidRPr="00902800">
        <w:t xml:space="preserve">roposer’s pricing </w:t>
      </w:r>
      <w:proofErr w:type="gramStart"/>
      <w:r w:rsidR="003649CB" w:rsidRPr="00902800">
        <w:t>proposal,</w:t>
      </w:r>
      <w:proofErr w:type="gramEnd"/>
      <w:r w:rsidR="003649CB" w:rsidRPr="00902800">
        <w:t xml:space="preserve"> shall be based strictly on the RFP as posted, including </w:t>
      </w:r>
      <w:r w:rsidR="003649CB" w:rsidRPr="00F04A50">
        <w:rPr>
          <w:b/>
        </w:rPr>
        <w:t>Attachment </w:t>
      </w:r>
      <w:r w:rsidR="00A94829">
        <w:rPr>
          <w:b/>
        </w:rPr>
        <w:t>2</w:t>
      </w:r>
      <w:r w:rsidR="003649CB" w:rsidRPr="00F04A50">
        <w:rPr>
          <w:b/>
        </w:rPr>
        <w:t>, Master Agreement Terms and Conditions</w:t>
      </w:r>
      <w:r w:rsidR="003649CB" w:rsidRPr="00902800">
        <w:t xml:space="preserve">, and </w:t>
      </w:r>
      <w:r w:rsidR="003649CB" w:rsidRPr="00020925">
        <w:t>NOT</w:t>
      </w:r>
      <w:r w:rsidR="003649CB" w:rsidRPr="00902800">
        <w:t xml:space="preserve"> on any exceptions that the </w:t>
      </w:r>
      <w:r w:rsidR="00D328BB">
        <w:t>supplier</w:t>
      </w:r>
      <w:r w:rsidR="00D328BB" w:rsidRPr="00902800">
        <w:t xml:space="preserve"> </w:t>
      </w:r>
      <w:r w:rsidR="003649CB" w:rsidRPr="00902800">
        <w:t>may propose to the Master Agreement Terms and Conditions or any other portion of the RFP.</w:t>
      </w:r>
    </w:p>
    <w:p w14:paraId="2E925F12" w14:textId="77777777" w:rsidR="003649CB" w:rsidRPr="00902800" w:rsidRDefault="003649CB" w:rsidP="00020925">
      <w:pPr>
        <w:pStyle w:val="ListParagraph"/>
        <w:jc w:val="both"/>
      </w:pPr>
    </w:p>
    <w:p w14:paraId="40561213" w14:textId="0075973C" w:rsidR="003649CB" w:rsidRDefault="00020925" w:rsidP="00020925">
      <w:pPr>
        <w:pStyle w:val="ListParagraph"/>
        <w:jc w:val="both"/>
      </w:pPr>
      <w:proofErr w:type="gramStart"/>
      <w:r>
        <w:t>9.4</w:t>
      </w:r>
      <w:r>
        <w:tab/>
      </w:r>
      <w:r w:rsidR="003649CB" w:rsidRPr="00902800">
        <w:t xml:space="preserve">Should a proposer make their submission under the Pricing evaluation criteria conditional on the </w:t>
      </w:r>
      <w:r w:rsidR="00BE2438">
        <w:t>J</w:t>
      </w:r>
      <w:r w:rsidR="0024022C">
        <w:t>udicial Council</w:t>
      </w:r>
      <w:r w:rsidR="003649CB" w:rsidRPr="00902800">
        <w:t xml:space="preserve"> accepting proposer’s proposed changes to the </w:t>
      </w:r>
      <w:r w:rsidR="003649CB" w:rsidRPr="00F04A50">
        <w:rPr>
          <w:b/>
        </w:rPr>
        <w:t>Master Agreement Terms and Conditions</w:t>
      </w:r>
      <w:r w:rsidR="003649CB" w:rsidRPr="00902800">
        <w:t xml:space="preserve"> or any other portion of the RFP, the </w:t>
      </w:r>
      <w:r w:rsidR="00BE2438">
        <w:t>J</w:t>
      </w:r>
      <w:r w:rsidR="0024022C">
        <w:t>udicial Council</w:t>
      </w:r>
      <w:r w:rsidR="003649CB" w:rsidRPr="00902800">
        <w:t xml:space="preserve"> may deem such conditions to be non-responsive to the requirements of the RFP, and may result in the proposer’s proposal being disqualified </w:t>
      </w:r>
      <w:r w:rsidR="00D328BB">
        <w:t>from</w:t>
      </w:r>
      <w:r w:rsidR="00D328BB" w:rsidRPr="00902800">
        <w:t xml:space="preserve"> </w:t>
      </w:r>
      <w:r w:rsidR="003649CB" w:rsidRPr="00902800">
        <w:t>further evaluation.</w:t>
      </w:r>
      <w:proofErr w:type="gramEnd"/>
    </w:p>
    <w:p w14:paraId="41004941" w14:textId="77777777" w:rsidR="00B6277D" w:rsidRDefault="00B6277D" w:rsidP="00020925">
      <w:pPr>
        <w:pStyle w:val="ListParagraph"/>
        <w:jc w:val="both"/>
      </w:pPr>
    </w:p>
    <w:p w14:paraId="43072119" w14:textId="5C1AD294" w:rsidR="00B6277D" w:rsidRPr="00B6277D" w:rsidRDefault="00F04A50" w:rsidP="00F04A50">
      <w:pPr>
        <w:pStyle w:val="ListParagraph"/>
        <w:numPr>
          <w:ilvl w:val="1"/>
          <w:numId w:val="8"/>
        </w:numPr>
        <w:jc w:val="both"/>
      </w:pPr>
      <w:r>
        <w:t xml:space="preserve">      </w:t>
      </w:r>
      <w:r w:rsidR="00B6277D" w:rsidRPr="00B6277D">
        <w:t xml:space="preserve">Certifications, Attachments, and other requirements. </w:t>
      </w:r>
    </w:p>
    <w:p w14:paraId="038D97CC" w14:textId="77777777" w:rsidR="00B6277D" w:rsidRPr="00B6277D" w:rsidRDefault="00B6277D" w:rsidP="00B6277D">
      <w:pPr>
        <w:ind w:left="1440"/>
      </w:pPr>
    </w:p>
    <w:p w14:paraId="6A052D2C" w14:textId="5AFEE045" w:rsidR="00B6277D" w:rsidRPr="00B6277D" w:rsidRDefault="00F04A50" w:rsidP="00F04A50">
      <w:pPr>
        <w:ind w:left="2160" w:hanging="720"/>
        <w:jc w:val="both"/>
      </w:pPr>
      <w:r>
        <w:t>9.5.1</w:t>
      </w:r>
      <w:r>
        <w:tab/>
      </w:r>
      <w:r w:rsidR="00154AC5">
        <w:t xml:space="preserve">The Proposer must complete Attachments 3-7 </w:t>
      </w:r>
      <w:r w:rsidR="00B6277D" w:rsidRPr="00B6277D">
        <w:t>and submit the completed form</w:t>
      </w:r>
      <w:r w:rsidR="00154AC5">
        <w:t>s</w:t>
      </w:r>
      <w:r w:rsidR="00B6277D" w:rsidRPr="00B6277D">
        <w:t xml:space="preserve"> with its proposal. </w:t>
      </w:r>
      <w:r w:rsidR="00154AC5">
        <w:t xml:space="preserve"> (See RFP Attachments, Section 6.0 of the RFP)</w:t>
      </w:r>
      <w:r w:rsidR="00B6277D" w:rsidRPr="00B6277D">
        <w:t xml:space="preserve"> </w:t>
      </w:r>
    </w:p>
    <w:p w14:paraId="63A2D66F" w14:textId="77777777" w:rsidR="00B6277D" w:rsidRPr="00B6277D" w:rsidRDefault="00B6277D" w:rsidP="00B6277D">
      <w:pPr>
        <w:ind w:left="1440"/>
      </w:pPr>
    </w:p>
    <w:p w14:paraId="79095E47" w14:textId="06B4D3A4" w:rsidR="00C83B74" w:rsidRDefault="00B6277D" w:rsidP="00F04A50">
      <w:pPr>
        <w:pStyle w:val="ListParagraph"/>
        <w:numPr>
          <w:ilvl w:val="2"/>
          <w:numId w:val="9"/>
        </w:numPr>
        <w:jc w:val="both"/>
      </w:pPr>
      <w:r w:rsidRPr="00B6277D">
        <w:t xml:space="preserve">If </w:t>
      </w:r>
      <w:r w:rsidR="00D328BB">
        <w:t>Proposer</w:t>
      </w:r>
      <w:r w:rsidR="00D328BB" w:rsidRPr="00B6277D">
        <w:t xml:space="preserve"> </w:t>
      </w:r>
      <w:r w:rsidRPr="00B6277D">
        <w:t xml:space="preserve">is a California corporation, limited liability company (“LLC”), limited partnership (“LP”), or limited liability partnership (“LLP”), proof that </w:t>
      </w:r>
      <w:r w:rsidR="00D328BB">
        <w:t>Proposer</w:t>
      </w:r>
      <w:r w:rsidR="00D328BB" w:rsidRPr="00B6277D">
        <w:t xml:space="preserve"> </w:t>
      </w:r>
      <w:r w:rsidRPr="00B6277D">
        <w:t xml:space="preserve">is in good standing in California.  </w:t>
      </w:r>
    </w:p>
    <w:p w14:paraId="7772B097" w14:textId="77777777" w:rsidR="00C83B74" w:rsidRDefault="00C83B74" w:rsidP="00931DFF">
      <w:pPr>
        <w:pStyle w:val="ListParagraph"/>
      </w:pPr>
    </w:p>
    <w:p w14:paraId="05ED9927" w14:textId="33A3EB9E" w:rsidR="00C83B74" w:rsidRDefault="00B6277D" w:rsidP="00F04A50">
      <w:pPr>
        <w:ind w:left="2160"/>
        <w:jc w:val="both"/>
      </w:pPr>
      <w:r w:rsidRPr="00B6277D">
        <w:t xml:space="preserve">If </w:t>
      </w:r>
      <w:r w:rsidR="00D328BB">
        <w:t>Proposer</w:t>
      </w:r>
      <w:r w:rsidR="00D328BB" w:rsidRPr="00B6277D">
        <w:t xml:space="preserve"> </w:t>
      </w:r>
      <w:r w:rsidRPr="00B6277D">
        <w:t xml:space="preserve">is a foreign corporation, LLC, LP, or LLP, and </w:t>
      </w:r>
      <w:r w:rsidR="00D328BB">
        <w:t>Proposer</w:t>
      </w:r>
      <w:r w:rsidR="00D328BB" w:rsidRPr="00B6277D">
        <w:t xml:space="preserve"> </w:t>
      </w:r>
      <w:r w:rsidRPr="00B6277D">
        <w:t xml:space="preserve">conducts or will conduct (if awarded the contract) intrastate business in California, proof that </w:t>
      </w:r>
      <w:r w:rsidR="00D328BB">
        <w:t>Proposer</w:t>
      </w:r>
      <w:r w:rsidR="00D328BB" w:rsidRPr="00B6277D">
        <w:t xml:space="preserve"> </w:t>
      </w:r>
      <w:r w:rsidRPr="00B6277D">
        <w:t xml:space="preserve">is qualified to do business and in good standing in California. </w:t>
      </w:r>
    </w:p>
    <w:p w14:paraId="0719303C" w14:textId="77777777" w:rsidR="00C83B74" w:rsidRDefault="00C83B74" w:rsidP="00931DFF">
      <w:pPr>
        <w:ind w:left="2250"/>
        <w:jc w:val="both"/>
      </w:pPr>
    </w:p>
    <w:p w14:paraId="6C5C10B6" w14:textId="40241487" w:rsidR="00B6277D" w:rsidRPr="00B6277D" w:rsidRDefault="00B6277D" w:rsidP="00F04A50">
      <w:pPr>
        <w:ind w:left="2160"/>
        <w:jc w:val="both"/>
      </w:pPr>
      <w:r w:rsidRPr="00B6277D">
        <w:t xml:space="preserve">If </w:t>
      </w:r>
      <w:r w:rsidR="00D328BB">
        <w:t>Proposer</w:t>
      </w:r>
      <w:r w:rsidR="00D328BB" w:rsidRPr="00B6277D">
        <w:t xml:space="preserve"> </w:t>
      </w:r>
      <w:r w:rsidRPr="00B6277D">
        <w:t xml:space="preserve">is a foreign corporation, LLC, LP, or LLP, and </w:t>
      </w:r>
      <w:r w:rsidR="00D328BB">
        <w:t>Proposer</w:t>
      </w:r>
      <w:r w:rsidR="00D328BB" w:rsidRPr="00B6277D">
        <w:t xml:space="preserve"> </w:t>
      </w:r>
      <w:r w:rsidRPr="00B6277D">
        <w:t xml:space="preserve">does not (and will not if awarded the contract) conduct intrastate business in California, proof that </w:t>
      </w:r>
      <w:r w:rsidR="00D328BB">
        <w:t>Proposer</w:t>
      </w:r>
      <w:r w:rsidR="00D328BB" w:rsidRPr="00B6277D">
        <w:t xml:space="preserve"> </w:t>
      </w:r>
      <w:r w:rsidRPr="00B6277D">
        <w:t>is in good standing in its home jurisdiction</w:t>
      </w:r>
      <w:r w:rsidR="00C83B74">
        <w:t>.</w:t>
      </w:r>
    </w:p>
    <w:p w14:paraId="22FA08AF" w14:textId="77777777" w:rsidR="00B6277D" w:rsidRPr="00B6277D" w:rsidRDefault="00B6277D" w:rsidP="00B6277D">
      <w:pPr>
        <w:ind w:left="1440"/>
      </w:pPr>
    </w:p>
    <w:p w14:paraId="00A17D0E" w14:textId="77777777" w:rsidR="004B2EEA" w:rsidRPr="00902800" w:rsidRDefault="004B2EEA" w:rsidP="003649CB">
      <w:pPr>
        <w:jc w:val="both"/>
      </w:pPr>
    </w:p>
    <w:p w14:paraId="4E472048" w14:textId="77777777" w:rsidR="003649CB" w:rsidRDefault="003649CB" w:rsidP="002315E7">
      <w:pPr>
        <w:keepNext/>
        <w:numPr>
          <w:ilvl w:val="0"/>
          <w:numId w:val="9"/>
        </w:numPr>
        <w:ind w:left="720" w:hanging="720"/>
        <w:rPr>
          <w:b/>
          <w:bCs/>
        </w:rPr>
      </w:pPr>
      <w:r w:rsidRPr="009E6B8C">
        <w:rPr>
          <w:b/>
          <w:bCs/>
        </w:rPr>
        <w:t>SUBMISSION OF PROPOSALS</w:t>
      </w:r>
    </w:p>
    <w:p w14:paraId="19AE4BB7" w14:textId="77777777" w:rsidR="00866AC4" w:rsidRDefault="00866AC4" w:rsidP="00866AC4">
      <w:pPr>
        <w:rPr>
          <w:b/>
          <w:bCs/>
        </w:rPr>
      </w:pPr>
    </w:p>
    <w:p w14:paraId="4E9B7D74" w14:textId="4001C7B1" w:rsidR="00866AC4" w:rsidRPr="00866AC4" w:rsidRDefault="00F04A50" w:rsidP="00F04A50">
      <w:pPr>
        <w:pStyle w:val="ListParagraph"/>
        <w:jc w:val="both"/>
      </w:pPr>
      <w:r>
        <w:rPr>
          <w:bCs/>
        </w:rPr>
        <w:t>10.1</w:t>
      </w:r>
      <w:r>
        <w:rPr>
          <w:bCs/>
        </w:rPr>
        <w:tab/>
      </w:r>
      <w:r w:rsidR="00866AC4" w:rsidRPr="00F04A50">
        <w:rPr>
          <w:bCs/>
        </w:rPr>
        <w:t xml:space="preserve">Proposals should provide straightforward, concise information that satisfies the requirements of </w:t>
      </w:r>
      <w:r w:rsidR="00A804B7" w:rsidRPr="00F04A50">
        <w:rPr>
          <w:bCs/>
          <w:i/>
        </w:rPr>
        <w:t xml:space="preserve">Section </w:t>
      </w:r>
      <w:r w:rsidR="00154AC5" w:rsidRPr="00F04A50">
        <w:rPr>
          <w:bCs/>
          <w:i/>
        </w:rPr>
        <w:t>9</w:t>
      </w:r>
      <w:r w:rsidR="00A804B7" w:rsidRPr="00F04A50">
        <w:rPr>
          <w:bCs/>
          <w:i/>
        </w:rPr>
        <w:t>.0, Specifics of a Responsive Proposal</w:t>
      </w:r>
      <w:r w:rsidR="00866AC4" w:rsidRPr="00F04A50">
        <w:rPr>
          <w:bCs/>
        </w:rPr>
        <w:t xml:space="preserve">.  Expensive bindings, color displays, and the like are not necessary or desired.  Emphasis </w:t>
      </w:r>
      <w:proofErr w:type="gramStart"/>
      <w:r w:rsidR="00866AC4" w:rsidRPr="00F04A50">
        <w:rPr>
          <w:bCs/>
        </w:rPr>
        <w:t>should be placed</w:t>
      </w:r>
      <w:proofErr w:type="gramEnd"/>
      <w:r w:rsidR="00866AC4" w:rsidRPr="00F04A50">
        <w:rPr>
          <w:bCs/>
        </w:rPr>
        <w:t xml:space="preserve"> on conformity to the RFP’s </w:t>
      </w:r>
      <w:r w:rsidR="00866AC4" w:rsidRPr="00F04A50">
        <w:t>instructions</w:t>
      </w:r>
      <w:r w:rsidR="00866AC4" w:rsidRPr="00F04A50">
        <w:rPr>
          <w:bCs/>
        </w:rPr>
        <w:t xml:space="preserve"> and requirements, and completeness and clarity of content.</w:t>
      </w:r>
    </w:p>
    <w:p w14:paraId="3E289A0A" w14:textId="77777777" w:rsidR="00866AC4" w:rsidRPr="00866AC4" w:rsidRDefault="00866AC4" w:rsidP="00866AC4">
      <w:pPr>
        <w:ind w:left="720"/>
      </w:pPr>
    </w:p>
    <w:p w14:paraId="36AA55BD" w14:textId="3F53F9CA" w:rsidR="00866AC4" w:rsidRPr="00F04A50" w:rsidRDefault="00F04A50" w:rsidP="00F04A50">
      <w:pPr>
        <w:pStyle w:val="ListParagraph"/>
        <w:jc w:val="both"/>
        <w:rPr>
          <w:bCs/>
        </w:rPr>
      </w:pPr>
      <w:r>
        <w:rPr>
          <w:bCs/>
        </w:rPr>
        <w:t>10.2</w:t>
      </w:r>
      <w:r>
        <w:rPr>
          <w:bCs/>
        </w:rPr>
        <w:tab/>
      </w:r>
      <w:r w:rsidR="00866AC4" w:rsidRPr="00866AC4">
        <w:rPr>
          <w:bCs/>
        </w:rPr>
        <w:t xml:space="preserve">The Proposer must submit its proposal </w:t>
      </w:r>
      <w:r w:rsidR="00866AC4" w:rsidRPr="00F04A50">
        <w:rPr>
          <w:bCs/>
        </w:rPr>
        <w:t>in two parts</w:t>
      </w:r>
      <w:r w:rsidR="00866AC4" w:rsidRPr="00866AC4">
        <w:rPr>
          <w:bCs/>
        </w:rPr>
        <w:t xml:space="preserve">, the </w:t>
      </w:r>
      <w:r w:rsidR="00866AC4" w:rsidRPr="00F04A50">
        <w:rPr>
          <w:bCs/>
        </w:rPr>
        <w:t>technical proposal</w:t>
      </w:r>
      <w:r w:rsidR="00866AC4" w:rsidRPr="00866AC4">
        <w:rPr>
          <w:bCs/>
        </w:rPr>
        <w:t xml:space="preserve"> and the </w:t>
      </w:r>
      <w:r w:rsidR="00866AC4" w:rsidRPr="00F04A50">
        <w:rPr>
          <w:bCs/>
        </w:rPr>
        <w:t>cost proposal</w:t>
      </w:r>
      <w:r w:rsidR="00866AC4" w:rsidRPr="00866AC4">
        <w:rPr>
          <w:bCs/>
        </w:rPr>
        <w:t>.</w:t>
      </w:r>
    </w:p>
    <w:p w14:paraId="3FA800E9" w14:textId="77777777" w:rsidR="00866AC4" w:rsidRPr="00866AC4" w:rsidRDefault="00866AC4" w:rsidP="00866AC4">
      <w:pPr>
        <w:ind w:left="1530"/>
      </w:pPr>
    </w:p>
    <w:p w14:paraId="2B37CEE6" w14:textId="230745F3" w:rsidR="00866AC4" w:rsidRPr="002C4341" w:rsidRDefault="0085375B" w:rsidP="00DD1DB2">
      <w:pPr>
        <w:pStyle w:val="ListParagraph"/>
        <w:numPr>
          <w:ilvl w:val="2"/>
          <w:numId w:val="13"/>
        </w:numPr>
        <w:tabs>
          <w:tab w:val="left" w:pos="2160"/>
        </w:tabs>
        <w:jc w:val="both"/>
      </w:pPr>
      <w:r w:rsidRPr="00DD1DB2">
        <w:rPr>
          <w:b/>
          <w:bCs/>
          <w:u w:val="single"/>
        </w:rPr>
        <w:t>Technical Proposal</w:t>
      </w:r>
      <w:r w:rsidRPr="00DD1DB2">
        <w:rPr>
          <w:bCs/>
        </w:rPr>
        <w:t xml:space="preserve">.  </w:t>
      </w:r>
      <w:r w:rsidR="00866AC4" w:rsidRPr="00DD1DB2">
        <w:rPr>
          <w:bCs/>
        </w:rPr>
        <w:t xml:space="preserve">The Proposer must submit </w:t>
      </w:r>
      <w:r w:rsidR="00866AC4" w:rsidRPr="00DD1DB2">
        <w:rPr>
          <w:b/>
          <w:bCs/>
        </w:rPr>
        <w:t xml:space="preserve">one (1) original and three (3) </w:t>
      </w:r>
      <w:r w:rsidR="002C4341" w:rsidRPr="00DD1DB2">
        <w:rPr>
          <w:b/>
          <w:bCs/>
        </w:rPr>
        <w:t xml:space="preserve">hard </w:t>
      </w:r>
      <w:r w:rsidR="00866AC4" w:rsidRPr="00DD1DB2">
        <w:rPr>
          <w:b/>
          <w:bCs/>
        </w:rPr>
        <w:t>copies</w:t>
      </w:r>
      <w:r w:rsidR="00866AC4" w:rsidRPr="00DD1DB2">
        <w:rPr>
          <w:bCs/>
        </w:rPr>
        <w:t xml:space="preserve"> of the technical proposal</w:t>
      </w:r>
      <w:r w:rsidR="00154AC5" w:rsidRPr="00DD1DB2">
        <w:rPr>
          <w:bCs/>
        </w:rPr>
        <w:t xml:space="preserve">, </w:t>
      </w:r>
      <w:r w:rsidR="00154AC5" w:rsidRPr="00DD1DB2">
        <w:rPr>
          <w:b/>
          <w:bCs/>
        </w:rPr>
        <w:t>Attachment 10</w:t>
      </w:r>
      <w:r w:rsidR="00154AC5" w:rsidRPr="00DD1DB2">
        <w:rPr>
          <w:bCs/>
        </w:rPr>
        <w:t xml:space="preserve">.  An electronic </w:t>
      </w:r>
      <w:r w:rsidR="003B590D">
        <w:rPr>
          <w:bCs/>
        </w:rPr>
        <w:t xml:space="preserve">Microsoft </w:t>
      </w:r>
      <w:r w:rsidR="00154AC5" w:rsidRPr="00DD1DB2">
        <w:rPr>
          <w:bCs/>
        </w:rPr>
        <w:t>W</w:t>
      </w:r>
      <w:r w:rsidR="003B590D">
        <w:rPr>
          <w:bCs/>
        </w:rPr>
        <w:t>ord</w:t>
      </w:r>
      <w:r w:rsidR="00154AC5" w:rsidRPr="00DD1DB2">
        <w:rPr>
          <w:bCs/>
        </w:rPr>
        <w:t xml:space="preserve"> copy of the technical proposal should be included on a </w:t>
      </w:r>
      <w:r w:rsidR="002C4341" w:rsidRPr="00DD1DB2">
        <w:rPr>
          <w:bCs/>
        </w:rPr>
        <w:t>flash drive.</w:t>
      </w:r>
      <w:r w:rsidR="00866AC4" w:rsidRPr="00DD1DB2">
        <w:rPr>
          <w:b/>
          <w:bCs/>
        </w:rPr>
        <w:t xml:space="preserve"> </w:t>
      </w:r>
      <w:r w:rsidR="00866AC4" w:rsidRPr="00DD1DB2">
        <w:rPr>
          <w:bCs/>
        </w:rPr>
        <w:t xml:space="preserve"> The original</w:t>
      </w:r>
      <w:r w:rsidR="00154AC5" w:rsidRPr="00DD1DB2">
        <w:rPr>
          <w:bCs/>
        </w:rPr>
        <w:t xml:space="preserve"> proposal</w:t>
      </w:r>
      <w:r w:rsidR="00866AC4" w:rsidRPr="00DD1DB2">
        <w:rPr>
          <w:bCs/>
        </w:rPr>
        <w:t xml:space="preserve"> must </w:t>
      </w:r>
      <w:r w:rsidR="00631D67" w:rsidRPr="00DD1DB2">
        <w:rPr>
          <w:bCs/>
        </w:rPr>
        <w:t xml:space="preserve">include a cover letter </w:t>
      </w:r>
      <w:r w:rsidR="00866AC4" w:rsidRPr="00DD1DB2">
        <w:rPr>
          <w:bCs/>
        </w:rPr>
        <w:t xml:space="preserve">signed by an authorized representative of the Proposer. The Proposer must </w:t>
      </w:r>
      <w:proofErr w:type="spellStart"/>
      <w:r w:rsidR="00866AC4" w:rsidRPr="00DD1DB2">
        <w:rPr>
          <w:b/>
          <w:bCs/>
        </w:rPr>
        <w:t>i</w:t>
      </w:r>
      <w:proofErr w:type="spellEnd"/>
      <w:r w:rsidR="00866AC4" w:rsidRPr="00DD1DB2">
        <w:rPr>
          <w:bCs/>
        </w:rPr>
        <w:t xml:space="preserve">) seal and write the RFP title and RFP number on the outside of the sealed envelope; and </w:t>
      </w:r>
      <w:r w:rsidR="00866AC4" w:rsidRPr="00DD1DB2">
        <w:rPr>
          <w:b/>
          <w:bCs/>
        </w:rPr>
        <w:t>ii</w:t>
      </w:r>
      <w:r w:rsidR="00866AC4" w:rsidRPr="00DD1DB2">
        <w:rPr>
          <w:bCs/>
        </w:rPr>
        <w:t>) identify the sealed envelope as “</w:t>
      </w:r>
      <w:r w:rsidR="00866AC4" w:rsidRPr="00DD1DB2">
        <w:rPr>
          <w:b/>
          <w:bCs/>
        </w:rPr>
        <w:t>Technical Proposal</w:t>
      </w:r>
      <w:r w:rsidR="00866AC4" w:rsidRPr="00DD1DB2">
        <w:rPr>
          <w:bCs/>
        </w:rPr>
        <w:t xml:space="preserve">”. </w:t>
      </w:r>
    </w:p>
    <w:p w14:paraId="170928BF" w14:textId="77777777" w:rsidR="00866AC4" w:rsidRPr="002C4341" w:rsidRDefault="00866AC4" w:rsidP="00866AC4">
      <w:pPr>
        <w:jc w:val="both"/>
      </w:pPr>
    </w:p>
    <w:p w14:paraId="7FC57B00" w14:textId="5ED43E59" w:rsidR="00631D67" w:rsidRPr="00866AC4" w:rsidRDefault="0085375B" w:rsidP="00DD1DB2">
      <w:pPr>
        <w:pStyle w:val="ListParagraph"/>
        <w:numPr>
          <w:ilvl w:val="2"/>
          <w:numId w:val="13"/>
        </w:numPr>
        <w:jc w:val="both"/>
      </w:pPr>
      <w:r w:rsidRPr="00DD1DB2">
        <w:rPr>
          <w:b/>
          <w:bCs/>
          <w:u w:val="single"/>
        </w:rPr>
        <w:t>Cost Proposal.</w:t>
      </w:r>
      <w:r w:rsidRPr="00DD1DB2">
        <w:rPr>
          <w:bCs/>
        </w:rPr>
        <w:t xml:space="preserve">  </w:t>
      </w:r>
      <w:r w:rsidR="00866AC4" w:rsidRPr="00DD1DB2">
        <w:rPr>
          <w:bCs/>
        </w:rPr>
        <w:t xml:space="preserve">The Proposer must submit </w:t>
      </w:r>
      <w:r w:rsidR="00866AC4" w:rsidRPr="00DD1DB2">
        <w:rPr>
          <w:b/>
          <w:bCs/>
        </w:rPr>
        <w:t xml:space="preserve">one (1) original and three (3) </w:t>
      </w:r>
      <w:r w:rsidR="00631D67" w:rsidRPr="00DD1DB2">
        <w:rPr>
          <w:b/>
          <w:bCs/>
        </w:rPr>
        <w:t xml:space="preserve">hard copies </w:t>
      </w:r>
      <w:r w:rsidR="00866AC4" w:rsidRPr="00DD1DB2">
        <w:rPr>
          <w:bCs/>
        </w:rPr>
        <w:t>of the cost proposal</w:t>
      </w:r>
      <w:r w:rsidR="00866AC4" w:rsidRPr="00DD1DB2">
        <w:rPr>
          <w:b/>
          <w:bCs/>
        </w:rPr>
        <w:t xml:space="preserve">, Attachment </w:t>
      </w:r>
      <w:r w:rsidR="00631D67" w:rsidRPr="00DD1DB2">
        <w:rPr>
          <w:b/>
          <w:bCs/>
        </w:rPr>
        <w:t xml:space="preserve">11.  </w:t>
      </w:r>
      <w:r w:rsidR="00631D67" w:rsidRPr="00DD1DB2">
        <w:rPr>
          <w:bCs/>
        </w:rPr>
        <w:t xml:space="preserve">An electronic </w:t>
      </w:r>
      <w:r w:rsidR="003B590D">
        <w:rPr>
          <w:bCs/>
        </w:rPr>
        <w:t xml:space="preserve">Microsoft </w:t>
      </w:r>
      <w:r w:rsidR="00631D67" w:rsidRPr="00DD1DB2">
        <w:rPr>
          <w:bCs/>
        </w:rPr>
        <w:t>W</w:t>
      </w:r>
      <w:r w:rsidR="003B590D">
        <w:rPr>
          <w:bCs/>
        </w:rPr>
        <w:t>ord</w:t>
      </w:r>
      <w:r w:rsidR="00631D67" w:rsidRPr="00DD1DB2">
        <w:rPr>
          <w:bCs/>
        </w:rPr>
        <w:t xml:space="preserve"> and/or Excel copy of the cost proposal should be included on a flash drive.</w:t>
      </w:r>
      <w:r w:rsidR="00866AC4" w:rsidRPr="00DD1DB2">
        <w:rPr>
          <w:bCs/>
        </w:rPr>
        <w:t xml:space="preserve"> </w:t>
      </w:r>
      <w:r w:rsidR="00631D67" w:rsidRPr="00DD1DB2">
        <w:rPr>
          <w:bCs/>
        </w:rPr>
        <w:t>The original proposal must include a cover letter signed by an authorized representative of the Proposer.</w:t>
      </w:r>
      <w:r w:rsidR="00631D67">
        <w:t xml:space="preserve">  </w:t>
      </w:r>
      <w:r w:rsidR="00631D67" w:rsidRPr="00DD1DB2">
        <w:rPr>
          <w:bCs/>
        </w:rPr>
        <w:t xml:space="preserve">The Proposer must </w:t>
      </w:r>
      <w:proofErr w:type="spellStart"/>
      <w:r w:rsidR="00631D67" w:rsidRPr="00DD1DB2">
        <w:rPr>
          <w:b/>
          <w:bCs/>
        </w:rPr>
        <w:t>i</w:t>
      </w:r>
      <w:proofErr w:type="spellEnd"/>
      <w:r w:rsidR="00631D67" w:rsidRPr="00DD1DB2">
        <w:rPr>
          <w:bCs/>
        </w:rPr>
        <w:t xml:space="preserve">) seal and write the RFP title </w:t>
      </w:r>
      <w:r w:rsidR="00DD1DB2" w:rsidRPr="00DD1DB2">
        <w:rPr>
          <w:bCs/>
        </w:rPr>
        <w:t>and RFP</w:t>
      </w:r>
      <w:r w:rsidR="00631D67" w:rsidRPr="00DD1DB2">
        <w:rPr>
          <w:bCs/>
        </w:rPr>
        <w:t xml:space="preserve"> number on the outside of the sealed envelope; and </w:t>
      </w:r>
      <w:r w:rsidR="00631D67" w:rsidRPr="00DD1DB2">
        <w:rPr>
          <w:b/>
          <w:bCs/>
        </w:rPr>
        <w:t>ii</w:t>
      </w:r>
      <w:r w:rsidR="00631D67" w:rsidRPr="00DD1DB2">
        <w:rPr>
          <w:bCs/>
        </w:rPr>
        <w:t>) identify the sealed envelope as “</w:t>
      </w:r>
      <w:r w:rsidR="00631D67" w:rsidRPr="00DD1DB2">
        <w:rPr>
          <w:b/>
          <w:bCs/>
        </w:rPr>
        <w:t>Cost Proposal</w:t>
      </w:r>
      <w:r w:rsidR="00631D67" w:rsidRPr="00DD1DB2">
        <w:rPr>
          <w:bCs/>
        </w:rPr>
        <w:t xml:space="preserve">”. </w:t>
      </w:r>
    </w:p>
    <w:p w14:paraId="21B71792" w14:textId="5FDC701F" w:rsidR="00631D67" w:rsidRPr="00631D67" w:rsidRDefault="00631D67" w:rsidP="00631D67">
      <w:pPr>
        <w:ind w:left="1530"/>
        <w:jc w:val="both"/>
      </w:pPr>
    </w:p>
    <w:p w14:paraId="4C687E35" w14:textId="7694A9DA" w:rsidR="00866AC4" w:rsidRDefault="00866AC4" w:rsidP="00DD1DB2">
      <w:pPr>
        <w:numPr>
          <w:ilvl w:val="2"/>
          <w:numId w:val="13"/>
        </w:numPr>
        <w:jc w:val="both"/>
        <w:rPr>
          <w:bCs/>
        </w:rPr>
      </w:pPr>
      <w:r w:rsidRPr="00631D67">
        <w:rPr>
          <w:bCs/>
        </w:rPr>
        <w:t xml:space="preserve">The </w:t>
      </w:r>
      <w:r w:rsidR="00631D67">
        <w:rPr>
          <w:bCs/>
        </w:rPr>
        <w:t xml:space="preserve">sealed envelopes containing the </w:t>
      </w:r>
      <w:r w:rsidR="00631D67" w:rsidRPr="00631D67">
        <w:rPr>
          <w:bCs/>
        </w:rPr>
        <w:t>Technical and Cost proposals (including</w:t>
      </w:r>
      <w:r w:rsidRPr="00631D67">
        <w:rPr>
          <w:bCs/>
        </w:rPr>
        <w:t xml:space="preserve"> copies thereof) </w:t>
      </w:r>
      <w:proofErr w:type="gramStart"/>
      <w:r w:rsidRPr="00631D67">
        <w:rPr>
          <w:bCs/>
        </w:rPr>
        <w:t xml:space="preserve">must </w:t>
      </w:r>
      <w:r w:rsidR="00631D67">
        <w:rPr>
          <w:bCs/>
        </w:rPr>
        <w:t xml:space="preserve">then </w:t>
      </w:r>
      <w:r w:rsidRPr="00631D67">
        <w:rPr>
          <w:bCs/>
        </w:rPr>
        <w:t>be submitted</w:t>
      </w:r>
      <w:proofErr w:type="gramEnd"/>
      <w:r w:rsidRPr="00631D67">
        <w:rPr>
          <w:bCs/>
        </w:rPr>
        <w:t xml:space="preserve"> to the Judicial Council in a single</w:t>
      </w:r>
      <w:r w:rsidR="00631D67">
        <w:rPr>
          <w:bCs/>
        </w:rPr>
        <w:t xml:space="preserve"> sealed envelope that is clearly marked. </w:t>
      </w:r>
    </w:p>
    <w:p w14:paraId="6157022A" w14:textId="77777777" w:rsidR="00631D67" w:rsidRDefault="00631D67" w:rsidP="00631D67">
      <w:pPr>
        <w:pStyle w:val="ListParagraph"/>
        <w:rPr>
          <w:bCs/>
        </w:rPr>
      </w:pPr>
    </w:p>
    <w:p w14:paraId="5FBE8C39" w14:textId="4F8FEE3E" w:rsidR="00866AC4" w:rsidRPr="00D572CC" w:rsidRDefault="00866AC4" w:rsidP="00DD1DB2">
      <w:pPr>
        <w:numPr>
          <w:ilvl w:val="2"/>
          <w:numId w:val="13"/>
        </w:numPr>
        <w:jc w:val="both"/>
        <w:rPr>
          <w:bCs/>
        </w:rPr>
      </w:pPr>
      <w:r w:rsidRPr="00D572CC">
        <w:rPr>
          <w:bCs/>
        </w:rPr>
        <w:t>Proposals must be delivered by the date and time listed on the coversheet of this RFP to:</w:t>
      </w:r>
    </w:p>
    <w:p w14:paraId="2C163FCC" w14:textId="77777777" w:rsidR="00866AC4" w:rsidRPr="00866AC4" w:rsidRDefault="00866AC4" w:rsidP="00866AC4">
      <w:pPr>
        <w:jc w:val="both"/>
      </w:pPr>
    </w:p>
    <w:p w14:paraId="6C9A4DD2" w14:textId="77777777" w:rsidR="00866AC4" w:rsidRPr="00866AC4" w:rsidRDefault="00866AC4" w:rsidP="00866AC4">
      <w:pPr>
        <w:ind w:left="2160"/>
        <w:jc w:val="both"/>
      </w:pPr>
      <w:r w:rsidRPr="00866AC4">
        <w:t>Judicial Council of California</w:t>
      </w:r>
    </w:p>
    <w:p w14:paraId="76A873E3" w14:textId="77777777" w:rsidR="00866AC4" w:rsidRPr="00866AC4" w:rsidRDefault="005A0F05" w:rsidP="00866AC4">
      <w:pPr>
        <w:ind w:left="2160"/>
        <w:jc w:val="both"/>
      </w:pPr>
      <w:r>
        <w:rPr>
          <w:bCs/>
        </w:rPr>
        <w:t>Branch Accounting and Procurement</w:t>
      </w:r>
    </w:p>
    <w:p w14:paraId="3772BC62" w14:textId="62A7E87A" w:rsidR="00866AC4" w:rsidRPr="00866AC4" w:rsidRDefault="00866AC4" w:rsidP="00866AC4">
      <w:pPr>
        <w:ind w:left="2160"/>
        <w:jc w:val="both"/>
        <w:rPr>
          <w:b/>
        </w:rPr>
      </w:pPr>
      <w:r w:rsidRPr="00866AC4">
        <w:rPr>
          <w:b/>
        </w:rPr>
        <w:t xml:space="preserve">Attn: </w:t>
      </w:r>
      <w:r w:rsidR="00631D67">
        <w:rPr>
          <w:b/>
        </w:rPr>
        <w:t>Lenore Fraga-Roberts</w:t>
      </w:r>
    </w:p>
    <w:p w14:paraId="47B1CB40" w14:textId="0F8FBCE8" w:rsidR="00866AC4" w:rsidRPr="00866AC4" w:rsidRDefault="00866AC4" w:rsidP="00866AC4">
      <w:pPr>
        <w:ind w:left="2160"/>
        <w:jc w:val="both"/>
        <w:rPr>
          <w:b/>
        </w:rPr>
      </w:pPr>
      <w:r w:rsidRPr="00866AC4">
        <w:rPr>
          <w:b/>
        </w:rPr>
        <w:t xml:space="preserve">RFP# </w:t>
      </w:r>
      <w:r w:rsidR="00631D67">
        <w:rPr>
          <w:b/>
        </w:rPr>
        <w:t>HR-2019-03-LB</w:t>
      </w:r>
    </w:p>
    <w:p w14:paraId="0ACF3351" w14:textId="77777777" w:rsidR="00866AC4" w:rsidRPr="00866AC4" w:rsidRDefault="00866AC4" w:rsidP="00866AC4">
      <w:pPr>
        <w:ind w:left="2160"/>
        <w:jc w:val="both"/>
      </w:pPr>
      <w:r w:rsidRPr="00866AC4">
        <w:t xml:space="preserve">455 Golden Gate Avenue, </w:t>
      </w:r>
      <w:proofErr w:type="gramStart"/>
      <w:r w:rsidRPr="00866AC4">
        <w:t>6</w:t>
      </w:r>
      <w:r w:rsidRPr="00866AC4">
        <w:rPr>
          <w:vertAlign w:val="superscript"/>
        </w:rPr>
        <w:t>th</w:t>
      </w:r>
      <w:proofErr w:type="gramEnd"/>
      <w:r w:rsidRPr="00866AC4">
        <w:t xml:space="preserve"> Floor</w:t>
      </w:r>
    </w:p>
    <w:p w14:paraId="49F04E77" w14:textId="77777777" w:rsidR="00866AC4" w:rsidRPr="00866AC4" w:rsidRDefault="00866AC4" w:rsidP="002C4341">
      <w:pPr>
        <w:ind w:left="2160"/>
        <w:jc w:val="both"/>
      </w:pPr>
      <w:r w:rsidRPr="00866AC4">
        <w:t>San Francisco, CA  94102-3688</w:t>
      </w:r>
    </w:p>
    <w:p w14:paraId="22FF133C" w14:textId="77777777" w:rsidR="00866AC4" w:rsidRPr="00866AC4" w:rsidRDefault="00866AC4" w:rsidP="00866AC4">
      <w:pPr>
        <w:jc w:val="both"/>
      </w:pPr>
    </w:p>
    <w:p w14:paraId="2E919CC5" w14:textId="77777777" w:rsidR="00866AC4" w:rsidRPr="002C4341" w:rsidRDefault="00866AC4" w:rsidP="002315E7">
      <w:pPr>
        <w:numPr>
          <w:ilvl w:val="1"/>
          <w:numId w:val="13"/>
        </w:numPr>
        <w:ind w:left="1440" w:hanging="720"/>
        <w:rPr>
          <w:bCs/>
        </w:rPr>
      </w:pPr>
      <w:r w:rsidRPr="002C4341">
        <w:rPr>
          <w:bCs/>
        </w:rPr>
        <w:t xml:space="preserve">Late proposals </w:t>
      </w:r>
      <w:proofErr w:type="gramStart"/>
      <w:r w:rsidRPr="002C4341">
        <w:rPr>
          <w:bCs/>
        </w:rPr>
        <w:t>will not be accepted</w:t>
      </w:r>
      <w:proofErr w:type="gramEnd"/>
      <w:r w:rsidRPr="002C4341">
        <w:rPr>
          <w:bCs/>
        </w:rPr>
        <w:t>.</w:t>
      </w:r>
    </w:p>
    <w:p w14:paraId="2337FF58" w14:textId="77777777" w:rsidR="00866AC4" w:rsidRPr="00866AC4" w:rsidRDefault="00866AC4" w:rsidP="00866AC4">
      <w:pPr>
        <w:jc w:val="both"/>
      </w:pPr>
    </w:p>
    <w:p w14:paraId="364B9B47" w14:textId="77777777" w:rsidR="0085375B" w:rsidRPr="0085375B" w:rsidRDefault="00866AC4" w:rsidP="00A94829">
      <w:pPr>
        <w:numPr>
          <w:ilvl w:val="1"/>
          <w:numId w:val="13"/>
        </w:numPr>
        <w:ind w:left="720" w:firstLine="0"/>
        <w:jc w:val="both"/>
        <w:rPr>
          <w:bCs/>
          <w:color w:val="000000"/>
        </w:rPr>
      </w:pPr>
      <w:r w:rsidRPr="0085375B">
        <w:rPr>
          <w:bCs/>
        </w:rPr>
        <w:t xml:space="preserve">Only written proposals </w:t>
      </w:r>
      <w:proofErr w:type="gramStart"/>
      <w:r w:rsidRPr="0085375B">
        <w:rPr>
          <w:bCs/>
        </w:rPr>
        <w:t>will be accepted</w:t>
      </w:r>
      <w:proofErr w:type="gramEnd"/>
      <w:r w:rsidRPr="0085375B">
        <w:rPr>
          <w:bCs/>
        </w:rPr>
        <w:t xml:space="preserve">. </w:t>
      </w:r>
      <w:r w:rsidR="0085375B" w:rsidRPr="0085375B">
        <w:rPr>
          <w:bCs/>
          <w:color w:val="000000"/>
        </w:rPr>
        <w:t xml:space="preserve">Submitting proposals by facsimile or email transmission is not acceptable, and any proposal so transmitted </w:t>
      </w:r>
      <w:proofErr w:type="gramStart"/>
      <w:r w:rsidR="0085375B" w:rsidRPr="0085375B">
        <w:rPr>
          <w:bCs/>
          <w:color w:val="000000"/>
        </w:rPr>
        <w:t>will be rejected</w:t>
      </w:r>
      <w:proofErr w:type="gramEnd"/>
      <w:r w:rsidR="0085375B" w:rsidRPr="0085375B">
        <w:rPr>
          <w:bCs/>
          <w:color w:val="000000"/>
        </w:rPr>
        <w:t xml:space="preserve"> as non-responsive.</w:t>
      </w:r>
    </w:p>
    <w:p w14:paraId="0D90B123" w14:textId="77777777" w:rsidR="0085375B" w:rsidRDefault="0085375B" w:rsidP="0085375B">
      <w:pPr>
        <w:ind w:left="720"/>
        <w:rPr>
          <w:bCs/>
        </w:rPr>
      </w:pPr>
    </w:p>
    <w:p w14:paraId="02E843FD" w14:textId="77777777" w:rsidR="0085375B" w:rsidRDefault="0085375B" w:rsidP="00A94829">
      <w:pPr>
        <w:numPr>
          <w:ilvl w:val="1"/>
          <w:numId w:val="13"/>
        </w:numPr>
        <w:ind w:left="720" w:firstLine="0"/>
        <w:jc w:val="both"/>
        <w:rPr>
          <w:bCs/>
          <w:color w:val="000000"/>
        </w:rPr>
      </w:pPr>
      <w:r w:rsidRPr="00D64343">
        <w:rPr>
          <w:bCs/>
          <w:color w:val="000000"/>
        </w:rPr>
        <w:t xml:space="preserve">All proposals must be delivered via U.S. Mail, common carrier, overnight delivery service (with proof of delivery), or hand delivery.  A receipt </w:t>
      </w:r>
      <w:proofErr w:type="gramStart"/>
      <w:r w:rsidRPr="00D64343">
        <w:rPr>
          <w:bCs/>
          <w:color w:val="000000"/>
        </w:rPr>
        <w:t>should be requested</w:t>
      </w:r>
      <w:proofErr w:type="gramEnd"/>
      <w:r w:rsidRPr="00D64343">
        <w:rPr>
          <w:bCs/>
          <w:color w:val="000000"/>
        </w:rPr>
        <w:t xml:space="preserve"> for hand delivered material.  Proposals received prior to the Proposal Due Date &amp; Time that are marked properly </w:t>
      </w:r>
      <w:proofErr w:type="gramStart"/>
      <w:r w:rsidRPr="00D64343">
        <w:rPr>
          <w:bCs/>
          <w:color w:val="000000"/>
        </w:rPr>
        <w:t>will be securely kept</w:t>
      </w:r>
      <w:proofErr w:type="gramEnd"/>
      <w:r w:rsidRPr="00D64343">
        <w:rPr>
          <w:bCs/>
          <w:color w:val="000000"/>
        </w:rPr>
        <w:t xml:space="preserve">, unopened until the Proposal Due Date &amp; Time.  Proposals received after the Proposal Due Date &amp; Time will </w:t>
      </w:r>
      <w:proofErr w:type="gramStart"/>
      <w:r w:rsidRPr="00D64343">
        <w:rPr>
          <w:bCs/>
          <w:color w:val="000000"/>
        </w:rPr>
        <w:t>be deemed</w:t>
      </w:r>
      <w:proofErr w:type="gramEnd"/>
      <w:r w:rsidRPr="00D64343">
        <w:rPr>
          <w:bCs/>
          <w:color w:val="000000"/>
        </w:rPr>
        <w:t xml:space="preserve"> non-responsive and will not be considered.  The </w:t>
      </w:r>
      <w:r>
        <w:rPr>
          <w:bCs/>
          <w:color w:val="000000"/>
        </w:rPr>
        <w:t>JCC</w:t>
      </w:r>
      <w:r w:rsidRPr="00D64343">
        <w:rPr>
          <w:bCs/>
          <w:color w:val="000000"/>
        </w:rPr>
        <w:t xml:space="preserve"> shall not be responsible for any delays in mail or by common carriers or by delivery errors or delays or missed delivery.</w:t>
      </w:r>
    </w:p>
    <w:p w14:paraId="23850433" w14:textId="77777777" w:rsidR="0085375B" w:rsidRPr="00D64343" w:rsidRDefault="0085375B" w:rsidP="0085375B">
      <w:pPr>
        <w:ind w:left="720"/>
        <w:rPr>
          <w:bCs/>
          <w:color w:val="000000"/>
        </w:rPr>
      </w:pPr>
    </w:p>
    <w:p w14:paraId="40FED05A" w14:textId="1DA9F87F" w:rsidR="003649CB" w:rsidRDefault="003649CB" w:rsidP="00A94829">
      <w:pPr>
        <w:numPr>
          <w:ilvl w:val="1"/>
          <w:numId w:val="13"/>
        </w:numPr>
        <w:ind w:left="720" w:firstLine="0"/>
        <w:jc w:val="both"/>
      </w:pPr>
      <w:r w:rsidRPr="00E51D35">
        <w:t xml:space="preserve">The </w:t>
      </w:r>
      <w:r>
        <w:t>proposer</w:t>
      </w:r>
      <w:r w:rsidRPr="00E51D35">
        <w:t xml:space="preserve"> must prepare a cover letter on the prime </w:t>
      </w:r>
      <w:r>
        <w:t>proposer’s</w:t>
      </w:r>
      <w:r w:rsidRPr="00E51D35">
        <w:t xml:space="preserve"> business letterhead to accompany the proposal.  The purpose of this letter is to transmit the proposal; therefore, it should be brief.  </w:t>
      </w:r>
      <w:proofErr w:type="gramStart"/>
      <w:r w:rsidRPr="00E51D35">
        <w:t>The letter must be signed by an individual who is authorized to bind his or her firm to all statements contained in the proposal</w:t>
      </w:r>
      <w:proofErr w:type="gramEnd"/>
      <w:r w:rsidRPr="00E51D35">
        <w:t xml:space="preserve">.  The cover letter must state who the proposed prime </w:t>
      </w:r>
      <w:r w:rsidR="00D572CC">
        <w:t>supplier</w:t>
      </w:r>
      <w:r w:rsidR="00D572CC" w:rsidRPr="00E51D35">
        <w:t xml:space="preserve"> </w:t>
      </w:r>
      <w:r w:rsidRPr="00E51D35">
        <w:t>is</w:t>
      </w:r>
      <w:r>
        <w:t xml:space="preserve"> (legal business name)</w:t>
      </w:r>
      <w:r w:rsidRPr="00E51D35">
        <w:t xml:space="preserve">, name the </w:t>
      </w:r>
      <w:r>
        <w:t>proposed subcontractors, if any, and provide the</w:t>
      </w:r>
      <w:r w:rsidRPr="00D74462">
        <w:rPr>
          <w:color w:val="000000"/>
        </w:rPr>
        <w:t xml:space="preserve"> </w:t>
      </w:r>
      <w:r w:rsidRPr="00D64343">
        <w:rPr>
          <w:bCs/>
          <w:color w:val="000000"/>
        </w:rPr>
        <w:t xml:space="preserve">name, title, </w:t>
      </w:r>
      <w:r>
        <w:rPr>
          <w:bCs/>
          <w:color w:val="000000"/>
        </w:rPr>
        <w:t xml:space="preserve">physical </w:t>
      </w:r>
      <w:r w:rsidRPr="00D64343">
        <w:rPr>
          <w:bCs/>
          <w:color w:val="000000"/>
        </w:rPr>
        <w:t xml:space="preserve">address, email address, and telephone number of one individual who is the </w:t>
      </w:r>
      <w:r>
        <w:rPr>
          <w:bCs/>
          <w:color w:val="000000"/>
        </w:rPr>
        <w:t>proposer</w:t>
      </w:r>
      <w:r w:rsidRPr="00D64343">
        <w:rPr>
          <w:bCs/>
          <w:color w:val="000000"/>
        </w:rPr>
        <w:t>’s designated representative and single point of contact.</w:t>
      </w:r>
    </w:p>
    <w:p w14:paraId="0A8BE38A" w14:textId="77777777" w:rsidR="003649CB" w:rsidRDefault="003649CB" w:rsidP="003649CB">
      <w:pPr>
        <w:ind w:left="720"/>
      </w:pPr>
    </w:p>
    <w:p w14:paraId="33A4EC9E" w14:textId="7ED45447" w:rsidR="003649CB" w:rsidRPr="001D013D" w:rsidRDefault="003649CB" w:rsidP="00A94829">
      <w:pPr>
        <w:numPr>
          <w:ilvl w:val="1"/>
          <w:numId w:val="13"/>
        </w:numPr>
        <w:ind w:left="720" w:firstLine="0"/>
        <w:jc w:val="both"/>
        <w:rPr>
          <w:bCs/>
          <w:color w:val="000000"/>
        </w:rPr>
      </w:pPr>
      <w:r>
        <w:rPr>
          <w:bCs/>
          <w:color w:val="000000"/>
        </w:rPr>
        <w:t>The proposer’s technical proposal</w:t>
      </w:r>
      <w:r w:rsidR="00104228">
        <w:rPr>
          <w:bCs/>
          <w:color w:val="000000"/>
        </w:rPr>
        <w:t xml:space="preserve"> and cost proposal</w:t>
      </w:r>
      <w:r>
        <w:rPr>
          <w:bCs/>
          <w:color w:val="000000"/>
        </w:rPr>
        <w:t xml:space="preserve"> must be submitted </w:t>
      </w:r>
      <w:r w:rsidRPr="001D013D">
        <w:rPr>
          <w:bCs/>
          <w:color w:val="000000"/>
        </w:rPr>
        <w:t xml:space="preserve">using Attachment </w:t>
      </w:r>
      <w:r w:rsidR="00104228">
        <w:rPr>
          <w:bCs/>
          <w:color w:val="000000"/>
        </w:rPr>
        <w:t>10</w:t>
      </w:r>
      <w:r w:rsidRPr="001D013D">
        <w:rPr>
          <w:bCs/>
          <w:color w:val="000000"/>
        </w:rPr>
        <w:t>, Evaluation Criteria &amp; Proposal Submission Form</w:t>
      </w:r>
      <w:r w:rsidR="00104228">
        <w:rPr>
          <w:bCs/>
          <w:color w:val="000000"/>
        </w:rPr>
        <w:t xml:space="preserve"> and Attachment 11, Pricing Submission Form</w:t>
      </w:r>
      <w:r w:rsidRPr="001D013D">
        <w:rPr>
          <w:bCs/>
          <w:color w:val="000000"/>
        </w:rPr>
        <w:t>.</w:t>
      </w:r>
    </w:p>
    <w:p w14:paraId="591627D0" w14:textId="77777777" w:rsidR="003649CB" w:rsidRDefault="003649CB" w:rsidP="003649CB">
      <w:pPr>
        <w:pStyle w:val="ListParagraph"/>
        <w:rPr>
          <w:bCs/>
          <w:color w:val="000000"/>
        </w:rPr>
      </w:pPr>
    </w:p>
    <w:p w14:paraId="42023C2A" w14:textId="5A94C8D4" w:rsidR="003649CB" w:rsidRPr="00D64343" w:rsidRDefault="003C7F45" w:rsidP="00A94829">
      <w:pPr>
        <w:numPr>
          <w:ilvl w:val="1"/>
          <w:numId w:val="13"/>
        </w:numPr>
        <w:ind w:left="720" w:firstLine="0"/>
        <w:jc w:val="both"/>
        <w:rPr>
          <w:bCs/>
          <w:color w:val="000000"/>
        </w:rPr>
      </w:pPr>
      <w:r>
        <w:rPr>
          <w:bCs/>
          <w:color w:val="000000"/>
        </w:rPr>
        <w:t xml:space="preserve">The </w:t>
      </w:r>
      <w:proofErr w:type="gramStart"/>
      <w:r>
        <w:rPr>
          <w:bCs/>
          <w:color w:val="000000"/>
        </w:rPr>
        <w:t>proposer</w:t>
      </w:r>
      <w:r w:rsidR="00D572CC">
        <w:rPr>
          <w:bCs/>
          <w:color w:val="000000"/>
        </w:rPr>
        <w:t>’s</w:t>
      </w:r>
      <w:proofErr w:type="gramEnd"/>
      <w:r w:rsidR="00D572CC" w:rsidRPr="00D64343">
        <w:rPr>
          <w:bCs/>
          <w:color w:val="000000"/>
        </w:rPr>
        <w:t xml:space="preserve"> </w:t>
      </w:r>
      <w:r w:rsidR="003649CB" w:rsidRPr="00D64343">
        <w:rPr>
          <w:bCs/>
          <w:color w:val="000000"/>
        </w:rPr>
        <w:t xml:space="preserve">submitted proposal shall constitute an irrevocable offer for </w:t>
      </w:r>
      <w:r w:rsidR="003649CB">
        <w:rPr>
          <w:b/>
          <w:bCs/>
          <w:color w:val="000000"/>
        </w:rPr>
        <w:t>12</w:t>
      </w:r>
      <w:r w:rsidR="003649CB" w:rsidRPr="0052237E">
        <w:rPr>
          <w:b/>
          <w:bCs/>
          <w:color w:val="000000"/>
        </w:rPr>
        <w:t>0 days</w:t>
      </w:r>
      <w:r w:rsidR="003649CB" w:rsidRPr="00D64343">
        <w:rPr>
          <w:bCs/>
          <w:color w:val="000000"/>
        </w:rPr>
        <w:t xml:space="preserve"> following the Proposal Due Date &amp; Time as set forth on the coversheet to this RFP.</w:t>
      </w:r>
    </w:p>
    <w:p w14:paraId="6ACAFCC9" w14:textId="77777777" w:rsidR="003649CB" w:rsidRPr="00D64343" w:rsidRDefault="003649CB" w:rsidP="003649CB">
      <w:pPr>
        <w:tabs>
          <w:tab w:val="num" w:pos="1440"/>
        </w:tabs>
        <w:ind w:left="1440" w:hanging="720"/>
        <w:rPr>
          <w:color w:val="000000"/>
        </w:rPr>
      </w:pPr>
    </w:p>
    <w:p w14:paraId="08508995" w14:textId="7F1F64F6" w:rsidR="003649CB" w:rsidRPr="00D64343" w:rsidRDefault="003649CB" w:rsidP="0006049A">
      <w:pPr>
        <w:numPr>
          <w:ilvl w:val="1"/>
          <w:numId w:val="13"/>
        </w:numPr>
        <w:ind w:left="720" w:firstLine="0"/>
        <w:jc w:val="both"/>
        <w:rPr>
          <w:bCs/>
          <w:color w:val="000000"/>
        </w:rPr>
      </w:pPr>
      <w:r w:rsidRPr="00D64343">
        <w:rPr>
          <w:bCs/>
          <w:color w:val="000000"/>
        </w:rPr>
        <w:t xml:space="preserve">The proposer is solely responsible for ensuring that the full and complete proposal </w:t>
      </w:r>
      <w:proofErr w:type="gramStart"/>
      <w:r w:rsidRPr="00D64343">
        <w:rPr>
          <w:bCs/>
          <w:color w:val="000000"/>
        </w:rPr>
        <w:t>is received</w:t>
      </w:r>
      <w:proofErr w:type="gramEnd"/>
      <w:r w:rsidRPr="00D64343">
        <w:rPr>
          <w:bCs/>
          <w:color w:val="000000"/>
        </w:rPr>
        <w:t xml:space="preserve"> by the </w:t>
      </w:r>
      <w:r w:rsidR="00104228">
        <w:rPr>
          <w:bCs/>
          <w:color w:val="000000"/>
        </w:rPr>
        <w:t>Judicial Council</w:t>
      </w:r>
      <w:r w:rsidRPr="00D64343">
        <w:rPr>
          <w:bCs/>
          <w:color w:val="000000"/>
        </w:rPr>
        <w:t xml:space="preserve"> in accordance with the solicitation requirements prior to the Proposal Due Date &amp; Time and at the place specified.</w:t>
      </w:r>
    </w:p>
    <w:p w14:paraId="14BAD599" w14:textId="77777777" w:rsidR="003649CB" w:rsidRPr="00D64343" w:rsidRDefault="003649CB" w:rsidP="003649CB">
      <w:pPr>
        <w:rPr>
          <w:bCs/>
          <w:color w:val="000000"/>
        </w:rPr>
      </w:pPr>
    </w:p>
    <w:p w14:paraId="5EA11876" w14:textId="1616E8D3" w:rsidR="003649CB" w:rsidRPr="00902800" w:rsidRDefault="003649CB" w:rsidP="0006049A">
      <w:pPr>
        <w:numPr>
          <w:ilvl w:val="1"/>
          <w:numId w:val="13"/>
        </w:numPr>
        <w:ind w:left="720" w:firstLine="0"/>
        <w:jc w:val="both"/>
        <w:rPr>
          <w:bCs/>
        </w:rPr>
      </w:pPr>
      <w:r w:rsidRPr="00902800">
        <w:rPr>
          <w:bCs/>
        </w:rPr>
        <w:t>Any proposal containing information that proposer considers confidential and/or proprietary must comply with the requi</w:t>
      </w:r>
      <w:r w:rsidR="005A0F05">
        <w:rPr>
          <w:bCs/>
        </w:rPr>
        <w:t xml:space="preserve">rements set forth in Attachment </w:t>
      </w:r>
      <w:r w:rsidR="00104228">
        <w:rPr>
          <w:bCs/>
        </w:rPr>
        <w:t>1</w:t>
      </w:r>
      <w:r w:rsidRPr="00902800">
        <w:rPr>
          <w:bCs/>
        </w:rPr>
        <w:t>, Administrative Rules Governing Requests for Proposals.</w:t>
      </w:r>
    </w:p>
    <w:p w14:paraId="65344473" w14:textId="5743448E" w:rsidR="004B2EEA" w:rsidRDefault="004B2EEA" w:rsidP="003649CB">
      <w:pPr>
        <w:rPr>
          <w:bCs/>
          <w:color w:val="000000"/>
        </w:rPr>
      </w:pPr>
    </w:p>
    <w:p w14:paraId="4AA9D473" w14:textId="77777777" w:rsidR="003C7F45" w:rsidRDefault="003C7F45" w:rsidP="003649CB">
      <w:pPr>
        <w:rPr>
          <w:bCs/>
          <w:color w:val="000000"/>
        </w:rPr>
      </w:pPr>
    </w:p>
    <w:p w14:paraId="2132EAF6" w14:textId="77777777" w:rsidR="004B2EEA" w:rsidRDefault="004B2EEA" w:rsidP="002315E7">
      <w:pPr>
        <w:keepNext/>
        <w:numPr>
          <w:ilvl w:val="0"/>
          <w:numId w:val="13"/>
        </w:numPr>
        <w:ind w:left="720" w:hanging="720"/>
        <w:rPr>
          <w:b/>
          <w:bCs/>
        </w:rPr>
      </w:pPr>
      <w:r>
        <w:rPr>
          <w:b/>
          <w:bCs/>
        </w:rPr>
        <w:t>DISABLED VETERAN BUSINESS ENTERPRISE INCENTIVE</w:t>
      </w:r>
    </w:p>
    <w:p w14:paraId="396CAA85" w14:textId="77777777" w:rsidR="0044216B" w:rsidRDefault="0044216B" w:rsidP="00104228">
      <w:pPr>
        <w:ind w:left="720"/>
        <w:rPr>
          <w:bCs/>
        </w:rPr>
      </w:pPr>
    </w:p>
    <w:p w14:paraId="10C36D67" w14:textId="0097DCE7" w:rsidR="007630F8" w:rsidRDefault="007630F8" w:rsidP="0006049A">
      <w:pPr>
        <w:ind w:left="720"/>
      </w:pPr>
      <w:r w:rsidRPr="007630F8">
        <w:t>1</w:t>
      </w:r>
      <w:r>
        <w:t>1</w:t>
      </w:r>
      <w:r w:rsidRPr="007630F8">
        <w:t>.1</w:t>
      </w:r>
      <w:r w:rsidRPr="007630F8">
        <w:tab/>
        <w:t xml:space="preserve">Qualification for the DVBE incentive is not mandatory.  Failure to qualify for the DVBE incentive will </w:t>
      </w:r>
      <w:proofErr w:type="gramStart"/>
      <w:r w:rsidRPr="007630F8">
        <w:t>not render a proposal non-responsive</w:t>
      </w:r>
      <w:proofErr w:type="gramEnd"/>
      <w:r w:rsidRPr="007630F8">
        <w:t>.</w:t>
      </w:r>
    </w:p>
    <w:p w14:paraId="5D02314B" w14:textId="77777777" w:rsidR="00104228" w:rsidRPr="007630F8" w:rsidRDefault="00104228" w:rsidP="00104228">
      <w:pPr>
        <w:ind w:left="1440" w:hanging="720"/>
      </w:pPr>
    </w:p>
    <w:p w14:paraId="66150996" w14:textId="77B4BBB0" w:rsidR="007630F8" w:rsidRPr="007630F8" w:rsidRDefault="007630F8" w:rsidP="0006049A">
      <w:pPr>
        <w:ind w:left="720"/>
      </w:pPr>
      <w:r>
        <w:t>11</w:t>
      </w:r>
      <w:r w:rsidRPr="007630F8">
        <w:t>.2</w:t>
      </w:r>
      <w:r w:rsidRPr="007630F8">
        <w:tab/>
        <w:t xml:space="preserve">Eligibility for and application of the DVBE incentive </w:t>
      </w:r>
      <w:proofErr w:type="gramStart"/>
      <w:r w:rsidRPr="007630F8">
        <w:t>is governed</w:t>
      </w:r>
      <w:proofErr w:type="gramEnd"/>
      <w:r w:rsidRPr="007630F8">
        <w:t xml:space="preserve"> by the Judicial Council’s DVBE Rules and Procedures.  Proposer will receive a DVBE incentive if, in the Judicial Council’s sole determination, Proposer has met all applicable requirements.  If Proposer receives the DVBE incentive, a number of points </w:t>
      </w:r>
      <w:proofErr w:type="gramStart"/>
      <w:r w:rsidRPr="007630F8">
        <w:t>will be added</w:t>
      </w:r>
      <w:proofErr w:type="gramEnd"/>
      <w:r w:rsidRPr="007630F8">
        <w:t xml:space="preserve"> to the score assigned to Proposer’s proposal.  The number of points that </w:t>
      </w:r>
      <w:proofErr w:type="gramStart"/>
      <w:r w:rsidRPr="007630F8">
        <w:t>will be</w:t>
      </w:r>
      <w:r w:rsidR="00104228">
        <w:t xml:space="preserve"> added</w:t>
      </w:r>
      <w:proofErr w:type="gramEnd"/>
      <w:r w:rsidR="00104228">
        <w:t xml:space="preserve"> is specified in Section 8</w:t>
      </w:r>
      <w:r w:rsidRPr="007630F8">
        <w:t xml:space="preserve"> above.</w:t>
      </w:r>
    </w:p>
    <w:p w14:paraId="501D9DAD" w14:textId="77777777" w:rsidR="007630F8" w:rsidRPr="007630F8" w:rsidRDefault="007630F8" w:rsidP="00104228">
      <w:pPr>
        <w:ind w:left="1440" w:hanging="720"/>
      </w:pPr>
    </w:p>
    <w:p w14:paraId="1B36DC0D" w14:textId="278F386D" w:rsidR="007630F8" w:rsidRPr="007630F8" w:rsidRDefault="007630F8" w:rsidP="0006049A">
      <w:pPr>
        <w:ind w:left="720"/>
      </w:pPr>
      <w:r w:rsidRPr="007630F8">
        <w:t>1</w:t>
      </w:r>
      <w:r>
        <w:t>1</w:t>
      </w:r>
      <w:r w:rsidRPr="007630F8">
        <w:t>.3</w:t>
      </w:r>
      <w:r w:rsidRPr="007630F8">
        <w:tab/>
        <w:t>To receive the DVBE incentive, at least 3% of the contract good</w:t>
      </w:r>
      <w:r w:rsidR="003C7F45">
        <w:t>s</w:t>
      </w:r>
      <w:r w:rsidRPr="007630F8">
        <w:t xml:space="preserve"> and/or services </w:t>
      </w:r>
      <w:proofErr w:type="gramStart"/>
      <w:r w:rsidRPr="007630F8">
        <w:t>must be provided</w:t>
      </w:r>
      <w:proofErr w:type="gramEnd"/>
      <w:r w:rsidRPr="007630F8">
        <w:t xml:space="preserve"> by a DVBE performing a commercially useful function.  </w:t>
      </w:r>
      <w:proofErr w:type="gramStart"/>
      <w:r w:rsidRPr="007630F8">
        <w:t>Or</w:t>
      </w:r>
      <w:proofErr w:type="gramEnd"/>
      <w:r w:rsidRPr="007630F8">
        <w:t>, for solicitations on non-IT goods and IT good and services, Proposer may have an approved Business Utilization Plan (“BUP”) on file with the California Department of General Services (“DGS”).</w:t>
      </w:r>
    </w:p>
    <w:p w14:paraId="22A4AF46" w14:textId="77777777" w:rsidR="007630F8" w:rsidRPr="007630F8" w:rsidRDefault="007630F8" w:rsidP="00104228">
      <w:pPr>
        <w:ind w:left="1440" w:hanging="720"/>
      </w:pPr>
    </w:p>
    <w:p w14:paraId="22E4CE06" w14:textId="46A8BD0E" w:rsidR="007630F8" w:rsidRPr="007630F8" w:rsidRDefault="007630F8" w:rsidP="00104228">
      <w:pPr>
        <w:ind w:left="1440" w:hanging="720"/>
      </w:pPr>
      <w:r>
        <w:t>11</w:t>
      </w:r>
      <w:r w:rsidRPr="007630F8">
        <w:t>.4</w:t>
      </w:r>
      <w:r w:rsidRPr="007630F8">
        <w:tab/>
        <w:t>If Proposer wishes to seek the DVBE incentive:</w:t>
      </w:r>
    </w:p>
    <w:p w14:paraId="3EC07B7F" w14:textId="77777777" w:rsidR="007630F8" w:rsidRPr="007630F8" w:rsidRDefault="007630F8" w:rsidP="00104228">
      <w:pPr>
        <w:ind w:left="1440" w:hanging="720"/>
      </w:pPr>
      <w:r w:rsidRPr="007630F8">
        <w:tab/>
      </w:r>
    </w:p>
    <w:p w14:paraId="794E7D44" w14:textId="23FFE580" w:rsidR="007630F8" w:rsidRPr="007630F8" w:rsidRDefault="007630F8" w:rsidP="00104228">
      <w:pPr>
        <w:ind w:left="2160" w:hanging="720"/>
      </w:pPr>
      <w:r>
        <w:t>11</w:t>
      </w:r>
      <w:r w:rsidRPr="007630F8">
        <w:t>.4.1</w:t>
      </w:r>
      <w:r w:rsidRPr="007630F8">
        <w:tab/>
        <w:t>Proposer must submit with its proposal a DVBE Declaration (</w:t>
      </w:r>
      <w:r w:rsidR="00104228">
        <w:rPr>
          <w:b/>
        </w:rPr>
        <w:t>Attachment 8</w:t>
      </w:r>
      <w:r w:rsidRPr="007630F8">
        <w:t xml:space="preserve">) completed and signed by each DVBE that will provide goods and/or services in connection with the contract.  If Proposer is itself a DVBE, it must complete and sign the DVBE Declaration.  If Proposer will use DVBE subcontractors, each DVBE subcontractor must complete and sign a DVBE Declaration.  NOTE: The DVBE Declaration is not required if Proposer will qualify for the DVBE incentive using a BUP on file with DGS. </w:t>
      </w:r>
    </w:p>
    <w:p w14:paraId="53289A81" w14:textId="77777777" w:rsidR="007630F8" w:rsidRPr="007630F8" w:rsidRDefault="007630F8" w:rsidP="00104228">
      <w:pPr>
        <w:ind w:left="1440" w:hanging="720"/>
      </w:pPr>
    </w:p>
    <w:p w14:paraId="57BC29FE" w14:textId="5FC883D7" w:rsidR="007630F8" w:rsidRPr="007630F8" w:rsidRDefault="007630F8" w:rsidP="00104228">
      <w:pPr>
        <w:ind w:left="2160" w:hanging="720"/>
      </w:pPr>
      <w:r w:rsidRPr="007630F8">
        <w:t>1</w:t>
      </w:r>
      <w:r>
        <w:t>1</w:t>
      </w:r>
      <w:r w:rsidRPr="007630F8">
        <w:t>.4.2</w:t>
      </w:r>
      <w:r w:rsidRPr="007630F8">
        <w:tab/>
        <w:t>Proposer must complete and submit with its proposal the Bidder Declaration (</w:t>
      </w:r>
      <w:r w:rsidRPr="007630F8">
        <w:rPr>
          <w:b/>
        </w:rPr>
        <w:t>Attachm</w:t>
      </w:r>
      <w:r w:rsidR="00104228">
        <w:rPr>
          <w:b/>
        </w:rPr>
        <w:t>ent 9</w:t>
      </w:r>
      <w:r w:rsidRPr="007630F8">
        <w:t>).  Proposer must submit with the Bidder declaration all materials required in the Bidder Declaration.</w:t>
      </w:r>
    </w:p>
    <w:p w14:paraId="68A3DB06" w14:textId="77777777" w:rsidR="007630F8" w:rsidRPr="007630F8" w:rsidRDefault="007630F8" w:rsidP="00104228">
      <w:pPr>
        <w:ind w:left="2160" w:hanging="720"/>
      </w:pPr>
    </w:p>
    <w:p w14:paraId="711668A4" w14:textId="51B03267" w:rsidR="007630F8" w:rsidRPr="007630F8" w:rsidRDefault="007630F8" w:rsidP="0006049A">
      <w:pPr>
        <w:ind w:left="720"/>
      </w:pPr>
      <w:r>
        <w:t>11</w:t>
      </w:r>
      <w:r w:rsidRPr="007630F8">
        <w:t>.5</w:t>
      </w:r>
      <w:r w:rsidRPr="007630F8">
        <w:tab/>
        <w:t>Failure to complete and submit these forms as required will result in Proposer not receiving the DVBE incentive.  In addition, the Judicial Council may request additional written clarifying information.  Failure to provide this information as requested will result in Proposer not receiving the DVBE incentive.</w:t>
      </w:r>
    </w:p>
    <w:p w14:paraId="3E6AD40B" w14:textId="77777777" w:rsidR="007630F8" w:rsidRPr="007630F8" w:rsidRDefault="007630F8" w:rsidP="00104228">
      <w:pPr>
        <w:ind w:left="1440" w:hanging="720"/>
      </w:pPr>
    </w:p>
    <w:p w14:paraId="2C5D7361" w14:textId="18643DC4" w:rsidR="004B2EEA" w:rsidRDefault="007630F8" w:rsidP="0006049A">
      <w:pPr>
        <w:ind w:left="720"/>
        <w:jc w:val="both"/>
      </w:pPr>
      <w:proofErr w:type="gramStart"/>
      <w:r w:rsidRPr="007630F8">
        <w:t>1</w:t>
      </w:r>
      <w:r>
        <w:t>1</w:t>
      </w:r>
      <w:r w:rsidR="00104228">
        <w:t>.6</w:t>
      </w:r>
      <w:r w:rsidRPr="007630F8">
        <w:tab/>
        <w:t>If Proposer receives the DVBE incentive: (</w:t>
      </w:r>
      <w:proofErr w:type="spellStart"/>
      <w:r w:rsidRPr="007630F8">
        <w:t>i</w:t>
      </w:r>
      <w:proofErr w:type="spellEnd"/>
      <w:r w:rsidRPr="007630F8">
        <w:t>) Proposer will be required to complete a post-contract DVBE certification if DVBE subcontractors are used; (ii) Proposer must use any DVBE subcontractor(s) identified in its proposal unless the Judicial Council approves in writing the substitution of another DVBE; and (iii) failure to meet the DVBE commitment set forth in its proposal will constitute a breach of contract.</w:t>
      </w:r>
      <w:proofErr w:type="gramEnd"/>
    </w:p>
    <w:p w14:paraId="58A24977" w14:textId="77777777" w:rsidR="00104228" w:rsidRPr="004539A3" w:rsidRDefault="00104228" w:rsidP="00104228">
      <w:pPr>
        <w:ind w:left="1440" w:hanging="720"/>
        <w:jc w:val="both"/>
        <w:rPr>
          <w:rFonts w:eastAsiaTheme="minorHAnsi"/>
          <w:lang w:bidi="en-US"/>
        </w:rPr>
      </w:pPr>
    </w:p>
    <w:p w14:paraId="1820297B" w14:textId="77777777" w:rsidR="004B2EEA" w:rsidRPr="008877D5" w:rsidRDefault="004B2EEA" w:rsidP="004B2EEA">
      <w:pPr>
        <w:pStyle w:val="ListParagraph"/>
        <w:keepNext/>
        <w:ind w:left="360"/>
        <w:jc w:val="both"/>
        <w:rPr>
          <w:b/>
          <w:bCs/>
        </w:rPr>
      </w:pPr>
      <w:r w:rsidRPr="008877D5">
        <w:rPr>
          <w:b/>
          <w:bCs/>
        </w:rPr>
        <w:t>FRAUDULENT MISREPREPRETATION IN CONNECTION WITH THE DVBE INCENTIVE IS A MISDEMEANOR AND IS PUNISHABLE BY IMPRISONMENT OR FINE, AND VIOLATORS ARE LIABLE FOR CIVIL PENALTIES. SEE MVC 999.9.</w:t>
      </w:r>
    </w:p>
    <w:p w14:paraId="24E413F9" w14:textId="77777777" w:rsidR="004B2EEA" w:rsidRDefault="004B2EEA" w:rsidP="004B2EEA">
      <w:pPr>
        <w:pStyle w:val="BodyText"/>
        <w:ind w:left="720"/>
        <w:rPr>
          <w:color w:val="000000" w:themeColor="text1"/>
          <w:sz w:val="20"/>
          <w:szCs w:val="20"/>
        </w:rPr>
      </w:pPr>
    </w:p>
    <w:p w14:paraId="5CDF0B73" w14:textId="77777777" w:rsidR="0044216B" w:rsidRPr="002238D0" w:rsidRDefault="0044216B" w:rsidP="004B2EEA">
      <w:pPr>
        <w:pStyle w:val="BodyText"/>
        <w:ind w:left="720"/>
        <w:rPr>
          <w:color w:val="000000" w:themeColor="text1"/>
          <w:sz w:val="20"/>
          <w:szCs w:val="20"/>
        </w:rPr>
      </w:pPr>
    </w:p>
    <w:p w14:paraId="613782DA" w14:textId="68A5B1AA" w:rsidR="004B2EEA" w:rsidRPr="00104228" w:rsidRDefault="004B2EEA" w:rsidP="00DD1DB2">
      <w:pPr>
        <w:pStyle w:val="ListParagraph"/>
        <w:widowControl w:val="0"/>
        <w:numPr>
          <w:ilvl w:val="0"/>
          <w:numId w:val="13"/>
        </w:numPr>
        <w:ind w:left="0" w:right="144" w:firstLine="0"/>
        <w:rPr>
          <w:b/>
          <w:bCs/>
        </w:rPr>
      </w:pPr>
      <w:r w:rsidRPr="00104228">
        <w:rPr>
          <w:b/>
          <w:bCs/>
        </w:rPr>
        <w:t>PROTESTS</w:t>
      </w:r>
    </w:p>
    <w:p w14:paraId="29A3D91C" w14:textId="77777777" w:rsidR="004B2EEA" w:rsidRPr="007B2785" w:rsidRDefault="004B2EEA" w:rsidP="00B64F29">
      <w:pPr>
        <w:pStyle w:val="ListParagraph"/>
        <w:widowControl w:val="0"/>
        <w:ind w:right="144"/>
        <w:rPr>
          <w:b/>
          <w:bCs/>
        </w:rPr>
      </w:pPr>
    </w:p>
    <w:p w14:paraId="0DCCE0F0" w14:textId="77777777" w:rsidR="004B2EEA" w:rsidRPr="007B5E16" w:rsidRDefault="004B2EEA" w:rsidP="005A0F05">
      <w:pPr>
        <w:pStyle w:val="ListParagraph"/>
        <w:widowControl w:val="0"/>
        <w:autoSpaceDE w:val="0"/>
        <w:autoSpaceDN w:val="0"/>
        <w:adjustRightInd w:val="0"/>
        <w:jc w:val="both"/>
        <w:rPr>
          <w:bCs/>
        </w:rPr>
      </w:pPr>
      <w:r w:rsidRPr="007B5E16">
        <w:rPr>
          <w:bCs/>
        </w:rPr>
        <w:t xml:space="preserve">Any protests </w:t>
      </w:r>
      <w:proofErr w:type="gramStart"/>
      <w:r w:rsidRPr="007B5E16">
        <w:rPr>
          <w:bCs/>
        </w:rPr>
        <w:t>will be handled</w:t>
      </w:r>
      <w:proofErr w:type="gramEnd"/>
      <w:r w:rsidRPr="007B5E16">
        <w:rPr>
          <w:bCs/>
        </w:rPr>
        <w:t xml:space="preserve"> in accordance with Chapter 7 of the Judicial Branch Contract Manual (see </w:t>
      </w:r>
      <w:hyperlink r:id="rId10" w:history="1">
        <w:r w:rsidRPr="007630F8">
          <w:rPr>
            <w:bCs/>
            <w:i/>
          </w:rPr>
          <w:t>www.courts.ca.gov/documents/jbcl-manual.pdf</w:t>
        </w:r>
      </w:hyperlink>
      <w:r w:rsidRPr="007630F8">
        <w:rPr>
          <w:bCs/>
          <w:i/>
        </w:rPr>
        <w:t>)</w:t>
      </w:r>
      <w:r w:rsidRPr="007B5E16">
        <w:rPr>
          <w:bCs/>
        </w:rPr>
        <w:t xml:space="preserve">. Failure of a Proposer to comply with the protest procedures set forth in that chapter will render a protest inadequate and nonresponsive, and will result in rejection of the protest. The deadline for the </w:t>
      </w:r>
      <w:r>
        <w:rPr>
          <w:bCs/>
        </w:rPr>
        <w:t>Judicial Council</w:t>
      </w:r>
      <w:r w:rsidRPr="007B5E16">
        <w:rPr>
          <w:bCs/>
        </w:rPr>
        <w:t xml:space="preserve"> to receive a solicitation specifications protest </w:t>
      </w:r>
      <w:proofErr w:type="gramStart"/>
      <w:r w:rsidRPr="007B5E16">
        <w:rPr>
          <w:bCs/>
        </w:rPr>
        <w:t>is listed</w:t>
      </w:r>
      <w:proofErr w:type="gramEnd"/>
      <w:r w:rsidRPr="007B5E16">
        <w:rPr>
          <w:bCs/>
        </w:rPr>
        <w:t xml:space="preserve"> in the RFP timeline in this document. Protests </w:t>
      </w:r>
      <w:proofErr w:type="gramStart"/>
      <w:r w:rsidRPr="007B5E16">
        <w:rPr>
          <w:bCs/>
        </w:rPr>
        <w:t>should be sent</w:t>
      </w:r>
      <w:proofErr w:type="gramEnd"/>
      <w:r w:rsidRPr="007B5E16">
        <w:rPr>
          <w:bCs/>
        </w:rPr>
        <w:t xml:space="preserve"> to: </w:t>
      </w:r>
      <w:r w:rsidRPr="007B5E16">
        <w:rPr>
          <w:bCs/>
        </w:rPr>
        <w:tab/>
      </w:r>
    </w:p>
    <w:p w14:paraId="07DE21E5" w14:textId="77777777" w:rsidR="004B2EEA" w:rsidRPr="007B2785" w:rsidRDefault="004B2EEA" w:rsidP="00B64F29">
      <w:pPr>
        <w:ind w:left="720" w:right="144" w:hanging="360"/>
      </w:pPr>
    </w:p>
    <w:p w14:paraId="6FC70556" w14:textId="77777777" w:rsidR="004B2EEA" w:rsidRPr="007B2785" w:rsidRDefault="004B2EEA" w:rsidP="004B2EEA">
      <w:pPr>
        <w:ind w:left="2880" w:right="144"/>
        <w:jc w:val="both"/>
        <w:rPr>
          <w:bCs/>
        </w:rPr>
      </w:pPr>
      <w:r w:rsidRPr="007B2785">
        <w:rPr>
          <w:bCs/>
        </w:rPr>
        <w:t>Judicial Council of California</w:t>
      </w:r>
    </w:p>
    <w:p w14:paraId="4124A875" w14:textId="77777777" w:rsidR="004B2EEA" w:rsidRPr="007B2785" w:rsidRDefault="005A0F05" w:rsidP="004B2EEA">
      <w:pPr>
        <w:pStyle w:val="CommentText"/>
        <w:tabs>
          <w:tab w:val="left" w:pos="1242"/>
        </w:tabs>
        <w:ind w:left="2880" w:right="144"/>
        <w:jc w:val="both"/>
        <w:rPr>
          <w:bCs/>
          <w:sz w:val="24"/>
          <w:szCs w:val="24"/>
        </w:rPr>
      </w:pPr>
      <w:r>
        <w:rPr>
          <w:bCs/>
          <w:sz w:val="24"/>
          <w:szCs w:val="24"/>
        </w:rPr>
        <w:t>Branch Accounting and Procurement</w:t>
      </w:r>
    </w:p>
    <w:p w14:paraId="365F5FDB" w14:textId="52FD04A6" w:rsidR="004B2EEA" w:rsidRPr="007B5E16" w:rsidRDefault="004B2EEA" w:rsidP="004B2EEA">
      <w:pPr>
        <w:pStyle w:val="CommentText"/>
        <w:tabs>
          <w:tab w:val="left" w:pos="1242"/>
        </w:tabs>
        <w:ind w:left="2880" w:right="144"/>
        <w:jc w:val="both"/>
        <w:rPr>
          <w:b/>
          <w:bCs/>
          <w:sz w:val="24"/>
          <w:szCs w:val="24"/>
        </w:rPr>
      </w:pPr>
      <w:r w:rsidRPr="007B5E16">
        <w:rPr>
          <w:b/>
          <w:bCs/>
          <w:sz w:val="24"/>
          <w:szCs w:val="24"/>
        </w:rPr>
        <w:t xml:space="preserve">Attn: Protest </w:t>
      </w:r>
      <w:r w:rsidR="007630F8">
        <w:rPr>
          <w:b/>
          <w:bCs/>
          <w:sz w:val="24"/>
          <w:szCs w:val="24"/>
        </w:rPr>
        <w:t xml:space="preserve">Hearing </w:t>
      </w:r>
      <w:r w:rsidRPr="007B5E16">
        <w:rPr>
          <w:b/>
          <w:bCs/>
          <w:sz w:val="24"/>
          <w:szCs w:val="24"/>
        </w:rPr>
        <w:t>Officer</w:t>
      </w:r>
    </w:p>
    <w:p w14:paraId="03ED15C0" w14:textId="682C1F74" w:rsidR="004B2EEA" w:rsidRPr="007B5E16" w:rsidRDefault="004B2EEA" w:rsidP="004B2EEA">
      <w:pPr>
        <w:pStyle w:val="CommentText"/>
        <w:tabs>
          <w:tab w:val="left" w:pos="1242"/>
        </w:tabs>
        <w:ind w:left="2880" w:right="144"/>
        <w:jc w:val="both"/>
        <w:rPr>
          <w:b/>
          <w:bCs/>
          <w:sz w:val="24"/>
          <w:szCs w:val="24"/>
        </w:rPr>
      </w:pPr>
      <w:r w:rsidRPr="007B5E16">
        <w:rPr>
          <w:b/>
          <w:bCs/>
          <w:sz w:val="24"/>
          <w:szCs w:val="24"/>
        </w:rPr>
        <w:t xml:space="preserve">RFP# </w:t>
      </w:r>
      <w:r w:rsidR="007630F8">
        <w:rPr>
          <w:b/>
          <w:bCs/>
          <w:sz w:val="24"/>
          <w:szCs w:val="24"/>
        </w:rPr>
        <w:t>HR-2019-03-LB</w:t>
      </w:r>
      <w:r w:rsidR="007630F8">
        <w:rPr>
          <w:b/>
          <w:bCs/>
          <w:sz w:val="24"/>
          <w:szCs w:val="24"/>
        </w:rPr>
        <w:tab/>
      </w:r>
    </w:p>
    <w:p w14:paraId="39681B47" w14:textId="77777777" w:rsidR="004B2EEA" w:rsidRPr="007B2785" w:rsidRDefault="004B2EEA" w:rsidP="004B2EEA">
      <w:pPr>
        <w:ind w:left="2880" w:right="144"/>
        <w:jc w:val="both"/>
        <w:rPr>
          <w:bCs/>
        </w:rPr>
      </w:pPr>
      <w:r w:rsidRPr="007B2785">
        <w:rPr>
          <w:bCs/>
        </w:rPr>
        <w:t xml:space="preserve">455 Golden Gate Avenue, </w:t>
      </w:r>
      <w:proofErr w:type="gramStart"/>
      <w:r w:rsidRPr="007B2785">
        <w:t>6</w:t>
      </w:r>
      <w:r w:rsidRPr="007B2785">
        <w:rPr>
          <w:vertAlign w:val="superscript"/>
        </w:rPr>
        <w:t>th</w:t>
      </w:r>
      <w:proofErr w:type="gramEnd"/>
      <w:r w:rsidRPr="007B2785">
        <w:t xml:space="preserve"> Floor</w:t>
      </w:r>
    </w:p>
    <w:p w14:paraId="69EB32EE" w14:textId="77777777" w:rsidR="004B2EEA" w:rsidRPr="007B5E16" w:rsidRDefault="004B2EEA" w:rsidP="004B2EEA">
      <w:pPr>
        <w:ind w:left="2880" w:right="144"/>
        <w:jc w:val="both"/>
        <w:rPr>
          <w:bCs/>
        </w:rPr>
      </w:pPr>
      <w:r w:rsidRPr="007B2785">
        <w:rPr>
          <w:bCs/>
        </w:rPr>
        <w:t>San Francisco, CA  94102-3688</w:t>
      </w:r>
    </w:p>
    <w:p w14:paraId="11EAD55E" w14:textId="77777777" w:rsidR="003649CB" w:rsidRDefault="003649CB" w:rsidP="003649CB"/>
    <w:p w14:paraId="4C1E0DDA" w14:textId="26D4E7A6" w:rsidR="00CF0D00" w:rsidRDefault="003649CB" w:rsidP="00E81F10">
      <w:pPr>
        <w:jc w:val="center"/>
      </w:pPr>
      <w:r>
        <w:rPr>
          <w:i/>
        </w:rPr>
        <w:t>End of RFP</w:t>
      </w:r>
    </w:p>
    <w:sectPr w:rsidR="00CF0D00" w:rsidSect="00BF538C">
      <w:headerReference w:type="even" r:id="rId11"/>
      <w:headerReference w:type="default" r:id="rId12"/>
      <w:footerReference w:type="default" r:id="rId13"/>
      <w:headerReference w:type="first" r:id="rId14"/>
      <w:pgSz w:w="12240" w:h="15840" w:code="1"/>
      <w:pgMar w:top="720" w:right="1008" w:bottom="864" w:left="1440" w:header="720" w:footer="720" w:gutter="0"/>
      <w:pgNumType w:start="1"/>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CBFE09D" w16cid:durableId="203247DE"/>
  <w16cid:commentId w16cid:paraId="2D49B644" w16cid:durableId="203247DF"/>
  <w16cid:commentId w16cid:paraId="04BDE473" w16cid:durableId="203247E0"/>
  <w16cid:commentId w16cid:paraId="67B980D3" w16cid:durableId="203247E1"/>
  <w16cid:commentId w16cid:paraId="1576EB46" w16cid:durableId="2034F75F"/>
  <w16cid:commentId w16cid:paraId="61C199E9" w16cid:durableId="2034FB2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599F42" w14:textId="77777777" w:rsidR="00416717" w:rsidRDefault="00416717" w:rsidP="00B6505E">
      <w:r>
        <w:separator/>
      </w:r>
    </w:p>
  </w:endnote>
  <w:endnote w:type="continuationSeparator" w:id="0">
    <w:p w14:paraId="374B54E9" w14:textId="77777777" w:rsidR="00416717" w:rsidRDefault="00416717" w:rsidP="00B65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oudy Old Style">
    <w:panose1 w:val="02020502050305020303"/>
    <w:charset w:val="00"/>
    <w:family w:val="roman"/>
    <w:pitch w:val="variable"/>
    <w:sig w:usb0="00000003" w:usb1="00000000" w:usb2="00000000" w:usb3="00000000" w:csb0="00000001" w:csb1="00000000"/>
  </w:font>
  <w:font w:name="Courier">
    <w:panose1 w:val="02070409020205020404"/>
    <w:charset w:val="4D"/>
    <w:family w:val="modern"/>
    <w:notTrueType/>
    <w:pitch w:val="fixed"/>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MS PMincho">
    <w:altName w:val="ＭＳ Ｐ明朝"/>
    <w:panose1 w:val="02020600040205080304"/>
    <w:charset w:val="80"/>
    <w:family w:val="roman"/>
    <w:pitch w:val="variable"/>
    <w:sig w:usb0="E00002FF" w:usb1="6AC7FDFB" w:usb2="08000012" w:usb3="00000000" w:csb0="0002009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1BC555" w14:textId="77777777" w:rsidR="00346698" w:rsidRDefault="00346698" w:rsidP="00BF538C">
    <w:pPr>
      <w:pStyle w:val="Footer"/>
      <w:rPr>
        <w:i/>
        <w:sz w:val="24"/>
      </w:rPr>
    </w:pPr>
  </w:p>
  <w:p w14:paraId="026E3522" w14:textId="188E7AD9" w:rsidR="00346698" w:rsidRDefault="00346698" w:rsidP="00BF538C">
    <w:pPr>
      <w:jc w:val="right"/>
    </w:pPr>
    <w:r>
      <w:t xml:space="preserve">Page </w:t>
    </w:r>
    <w:r>
      <w:fldChar w:fldCharType="begin"/>
    </w:r>
    <w:r>
      <w:instrText xml:space="preserve"> PAGE </w:instrText>
    </w:r>
    <w:r>
      <w:fldChar w:fldCharType="separate"/>
    </w:r>
    <w:r w:rsidR="0085527A">
      <w:rPr>
        <w:noProof/>
      </w:rPr>
      <w:t>11</w:t>
    </w:r>
    <w:r>
      <w:rPr>
        <w:noProof/>
      </w:rPr>
      <w:fldChar w:fldCharType="end"/>
    </w:r>
    <w:r w:rsidR="00E81F10">
      <w:t xml:space="preserve"> of 11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551312" w14:textId="77777777" w:rsidR="00416717" w:rsidRDefault="00416717" w:rsidP="00B6505E">
      <w:r>
        <w:separator/>
      </w:r>
    </w:p>
  </w:footnote>
  <w:footnote w:type="continuationSeparator" w:id="0">
    <w:p w14:paraId="764B39B4" w14:textId="77777777" w:rsidR="00416717" w:rsidRDefault="00416717" w:rsidP="00B650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907806" w14:textId="77777777" w:rsidR="00346698" w:rsidRDefault="003466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5552BB" w14:textId="77777777" w:rsidR="00346698" w:rsidRDefault="00346698" w:rsidP="00BF538C">
    <w:pPr>
      <w:pStyle w:val="Header"/>
    </w:pPr>
    <w:r>
      <w:t>RFP Number:  HR-2019-03-LB</w:t>
    </w:r>
  </w:p>
  <w:p w14:paraId="48539B50" w14:textId="77777777" w:rsidR="00346698" w:rsidRDefault="00346698" w:rsidP="00BF538C">
    <w:pPr>
      <w:pStyle w:val="Header"/>
    </w:pPr>
    <w:r>
      <w:t>Project Title:  Master Agreements for Temporary Staffing Services</w:t>
    </w:r>
  </w:p>
  <w:p w14:paraId="4A7A1B90" w14:textId="77777777" w:rsidR="00346698" w:rsidRPr="00E36F16" w:rsidRDefault="00346698" w:rsidP="00BF538C">
    <w:pPr>
      <w:pStyle w:val="Header"/>
      <w:rPr>
        <w:sz w:val="40"/>
        <w:szCs w:val="4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289EC6" w14:textId="77777777" w:rsidR="00346698" w:rsidRDefault="003466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82A63"/>
    <w:multiLevelType w:val="multilevel"/>
    <w:tmpl w:val="EE8878C8"/>
    <w:lvl w:ilvl="0">
      <w:start w:val="11"/>
      <w:numFmt w:val="decimal"/>
      <w:lvlText w:val="%1.0"/>
      <w:lvlJc w:val="left"/>
      <w:pPr>
        <w:ind w:left="720" w:hanging="720"/>
      </w:pPr>
      <w:rPr>
        <w:rFonts w:hint="default"/>
        <w:b/>
        <w:color w:val="auto"/>
      </w:rPr>
    </w:lvl>
    <w:lvl w:ilvl="1">
      <w:start w:val="1"/>
      <w:numFmt w:val="decimal"/>
      <w:lvlText w:val="%1.%2"/>
      <w:lvlJc w:val="left"/>
      <w:pPr>
        <w:ind w:left="1620" w:hanging="720"/>
      </w:pPr>
      <w:rPr>
        <w:rFonts w:asciiTheme="minorHAnsi" w:hAnsiTheme="minorHAnsi" w:cstheme="minorHAnsi" w:hint="default"/>
        <w:b w:val="0"/>
        <w:i w:val="0"/>
        <w:color w:val="auto"/>
        <w:sz w:val="24"/>
        <w:szCs w:val="24"/>
      </w:rPr>
    </w:lvl>
    <w:lvl w:ilvl="2">
      <w:start w:val="1"/>
      <w:numFmt w:val="decimal"/>
      <w:lvlText w:val="%1.%2.%3"/>
      <w:lvlJc w:val="left"/>
      <w:pPr>
        <w:ind w:left="2340" w:hanging="720"/>
      </w:pPr>
      <w:rPr>
        <w:rFonts w:ascii="Times New Roman" w:hAnsi="Times New Roman" w:hint="default"/>
        <w:b w:val="0"/>
        <w:i w:val="0"/>
        <w:color w:val="auto"/>
        <w:sz w:val="24"/>
        <w:szCs w:val="24"/>
      </w:rPr>
    </w:lvl>
    <w:lvl w:ilvl="3">
      <w:start w:val="1"/>
      <w:numFmt w:val="lowerLetter"/>
      <w:lvlText w:val="%4."/>
      <w:lvlJc w:val="left"/>
      <w:pPr>
        <w:ind w:left="2520" w:hanging="360"/>
      </w:pPr>
      <w:rPr>
        <w:rFonts w:ascii="Times New Roman" w:hAnsi="Times New Roman" w:cs="Times New Roman" w:hint="default"/>
        <w:b w:val="0"/>
        <w:sz w:val="24"/>
        <w:szCs w:val="24"/>
      </w:rPr>
    </w:lvl>
    <w:lvl w:ilvl="4">
      <w:start w:val="1"/>
      <w:numFmt w:val="bullet"/>
      <w:lvlText w:val=""/>
      <w:lvlJc w:val="left"/>
      <w:pPr>
        <w:ind w:left="2880" w:hanging="360"/>
      </w:pPr>
      <w:rPr>
        <w:rFonts w:ascii="Symbol" w:hAnsi="Symbol" w:hint="default"/>
        <w:color w:val="auto"/>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1" w15:restartNumberingAfterBreak="0">
    <w:nsid w:val="0A260A70"/>
    <w:multiLevelType w:val="multilevel"/>
    <w:tmpl w:val="5582E5B8"/>
    <w:lvl w:ilvl="0">
      <w:start w:val="6"/>
      <w:numFmt w:val="decimal"/>
      <w:lvlText w:val="%1"/>
      <w:lvlJc w:val="left"/>
      <w:pPr>
        <w:ind w:left="360" w:hanging="360"/>
      </w:pPr>
      <w:rPr>
        <w:rFonts w:cs="Times New Roman" w:hint="default"/>
      </w:rPr>
    </w:lvl>
    <w:lvl w:ilvl="1">
      <w:start w:val="1"/>
      <w:numFmt w:val="decimal"/>
      <w:lvlText w:val="%1.%2"/>
      <w:lvlJc w:val="left"/>
      <w:pPr>
        <w:ind w:left="1170" w:hanging="360"/>
      </w:pPr>
      <w:rPr>
        <w:rFonts w:cs="Times New Roman" w:hint="default"/>
        <w:b w:val="0"/>
      </w:rPr>
    </w:lvl>
    <w:lvl w:ilvl="2">
      <w:start w:val="1"/>
      <w:numFmt w:val="decimal"/>
      <w:lvlText w:val="%1.%2.%3"/>
      <w:lvlJc w:val="left"/>
      <w:pPr>
        <w:ind w:left="2340" w:hanging="720"/>
      </w:pPr>
      <w:rPr>
        <w:rFonts w:cs="Times New Roman" w:hint="default"/>
      </w:rPr>
    </w:lvl>
    <w:lvl w:ilvl="3">
      <w:start w:val="1"/>
      <w:numFmt w:val="decimal"/>
      <w:lvlText w:val="%1.%2.%3.%4"/>
      <w:lvlJc w:val="left"/>
      <w:pPr>
        <w:ind w:left="3150" w:hanging="720"/>
      </w:pPr>
      <w:rPr>
        <w:rFonts w:cs="Times New Roman" w:hint="default"/>
      </w:rPr>
    </w:lvl>
    <w:lvl w:ilvl="4">
      <w:start w:val="1"/>
      <w:numFmt w:val="decimal"/>
      <w:lvlText w:val="%1.%2.%3.%4.%5"/>
      <w:lvlJc w:val="left"/>
      <w:pPr>
        <w:ind w:left="4320" w:hanging="1080"/>
      </w:pPr>
      <w:rPr>
        <w:rFonts w:cs="Times New Roman" w:hint="default"/>
      </w:rPr>
    </w:lvl>
    <w:lvl w:ilvl="5">
      <w:start w:val="1"/>
      <w:numFmt w:val="decimal"/>
      <w:lvlText w:val="%1.%2.%3.%4.%5.%6"/>
      <w:lvlJc w:val="left"/>
      <w:pPr>
        <w:ind w:left="5130" w:hanging="1080"/>
      </w:pPr>
      <w:rPr>
        <w:rFonts w:cs="Times New Roman" w:hint="default"/>
      </w:rPr>
    </w:lvl>
    <w:lvl w:ilvl="6">
      <w:start w:val="1"/>
      <w:numFmt w:val="decimal"/>
      <w:lvlText w:val="%1.%2.%3.%4.%5.%6.%7"/>
      <w:lvlJc w:val="left"/>
      <w:pPr>
        <w:ind w:left="6300" w:hanging="1440"/>
      </w:pPr>
      <w:rPr>
        <w:rFonts w:cs="Times New Roman" w:hint="default"/>
      </w:rPr>
    </w:lvl>
    <w:lvl w:ilvl="7">
      <w:start w:val="1"/>
      <w:numFmt w:val="decimal"/>
      <w:lvlText w:val="%1.%2.%3.%4.%5.%6.%7.%8"/>
      <w:lvlJc w:val="left"/>
      <w:pPr>
        <w:ind w:left="7110" w:hanging="1440"/>
      </w:pPr>
      <w:rPr>
        <w:rFonts w:cs="Times New Roman" w:hint="default"/>
      </w:rPr>
    </w:lvl>
    <w:lvl w:ilvl="8">
      <w:start w:val="1"/>
      <w:numFmt w:val="decimal"/>
      <w:lvlText w:val="%1.%2.%3.%4.%5.%6.%7.%8.%9"/>
      <w:lvlJc w:val="left"/>
      <w:pPr>
        <w:ind w:left="8280" w:hanging="1800"/>
      </w:pPr>
      <w:rPr>
        <w:rFonts w:cs="Times New Roman" w:hint="default"/>
      </w:rPr>
    </w:lvl>
  </w:abstractNum>
  <w:abstractNum w:abstractNumId="2" w15:restartNumberingAfterBreak="0">
    <w:nsid w:val="1FAC390C"/>
    <w:multiLevelType w:val="multilevel"/>
    <w:tmpl w:val="7E921DC2"/>
    <w:lvl w:ilvl="0">
      <w:start w:val="10"/>
      <w:numFmt w:val="decimal"/>
      <w:lvlText w:val="%1"/>
      <w:lvlJc w:val="left"/>
      <w:pPr>
        <w:ind w:left="1860" w:hanging="420"/>
      </w:pPr>
      <w:rPr>
        <w:rFonts w:hint="default"/>
      </w:rPr>
    </w:lvl>
    <w:lvl w:ilvl="1">
      <w:start w:val="1"/>
      <w:numFmt w:val="decimal"/>
      <w:lvlText w:val="%1.%2"/>
      <w:lvlJc w:val="left"/>
      <w:pPr>
        <w:ind w:left="8430" w:hanging="4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432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120" w:hanging="108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7920" w:hanging="1440"/>
      </w:pPr>
      <w:rPr>
        <w:rFonts w:hint="default"/>
      </w:rPr>
    </w:lvl>
    <w:lvl w:ilvl="8">
      <w:start w:val="1"/>
      <w:numFmt w:val="decimal"/>
      <w:lvlText w:val="%1.%2.%3.%4.%5.%6.%7.%8.%9"/>
      <w:lvlJc w:val="left"/>
      <w:pPr>
        <w:ind w:left="9000" w:hanging="1800"/>
      </w:pPr>
      <w:rPr>
        <w:rFonts w:hint="default"/>
      </w:rPr>
    </w:lvl>
  </w:abstractNum>
  <w:abstractNum w:abstractNumId="3" w15:restartNumberingAfterBreak="0">
    <w:nsid w:val="2B715208"/>
    <w:multiLevelType w:val="multilevel"/>
    <w:tmpl w:val="88209B8E"/>
    <w:lvl w:ilvl="0">
      <w:start w:val="1"/>
      <w:numFmt w:val="decimal"/>
      <w:lvlText w:val="%1.0"/>
      <w:lvlJc w:val="left"/>
      <w:pPr>
        <w:ind w:left="-720" w:hanging="720"/>
      </w:pPr>
      <w:rPr>
        <w:rFonts w:hint="default"/>
      </w:rPr>
    </w:lvl>
    <w:lvl w:ilvl="1">
      <w:start w:val="1"/>
      <w:numFmt w:val="decimal"/>
      <w:lvlText w:val="%1.%2"/>
      <w:lvlJc w:val="left"/>
      <w:pPr>
        <w:ind w:left="2520" w:hanging="720"/>
      </w:pPr>
      <w:rPr>
        <w:rFonts w:hint="default"/>
      </w:rPr>
    </w:lvl>
    <w:lvl w:ilvl="2">
      <w:start w:val="1"/>
      <w:numFmt w:val="decimal"/>
      <w:lvlText w:val="%1.%2.%3"/>
      <w:lvlJc w:val="left"/>
      <w:pPr>
        <w:ind w:left="225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040" w:hanging="1440"/>
      </w:pPr>
      <w:rPr>
        <w:rFonts w:hint="default"/>
      </w:rPr>
    </w:lvl>
    <w:lvl w:ilvl="8">
      <w:start w:val="1"/>
      <w:numFmt w:val="decimal"/>
      <w:lvlText w:val="%1.%2.%3.%4.%5.%6.%7.%8.%9"/>
      <w:lvlJc w:val="left"/>
      <w:pPr>
        <w:ind w:left="6120" w:hanging="1800"/>
      </w:pPr>
      <w:rPr>
        <w:rFonts w:hint="default"/>
      </w:rPr>
    </w:lvl>
  </w:abstractNum>
  <w:abstractNum w:abstractNumId="4" w15:restartNumberingAfterBreak="0">
    <w:nsid w:val="301D794E"/>
    <w:multiLevelType w:val="hybridMultilevel"/>
    <w:tmpl w:val="5308CB34"/>
    <w:lvl w:ilvl="0" w:tplc="328EC73E">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96311F"/>
    <w:multiLevelType w:val="multilevel"/>
    <w:tmpl w:val="6DA0ECFC"/>
    <w:lvl w:ilvl="0">
      <w:start w:val="10"/>
      <w:numFmt w:val="decimal"/>
      <w:lvlText w:val="%1"/>
      <w:lvlJc w:val="left"/>
      <w:pPr>
        <w:ind w:left="600" w:hanging="600"/>
      </w:pPr>
      <w:rPr>
        <w:rFonts w:hint="default"/>
        <w:b/>
        <w:u w:val="single"/>
      </w:rPr>
    </w:lvl>
    <w:lvl w:ilvl="1">
      <w:start w:val="2"/>
      <w:numFmt w:val="decimal"/>
      <w:lvlText w:val="%1.%2"/>
      <w:lvlJc w:val="left"/>
      <w:pPr>
        <w:ind w:left="1680" w:hanging="600"/>
      </w:pPr>
      <w:rPr>
        <w:rFonts w:hint="default"/>
        <w:b w:val="0"/>
        <w:u w:val="none"/>
      </w:rPr>
    </w:lvl>
    <w:lvl w:ilvl="2">
      <w:start w:val="1"/>
      <w:numFmt w:val="decimal"/>
      <w:lvlText w:val="%1.%2.%3"/>
      <w:lvlJc w:val="left"/>
      <w:pPr>
        <w:ind w:left="2880" w:hanging="720"/>
      </w:pPr>
      <w:rPr>
        <w:rFonts w:hint="default"/>
        <w:b w:val="0"/>
        <w:u w:val="none"/>
      </w:rPr>
    </w:lvl>
    <w:lvl w:ilvl="3">
      <w:start w:val="1"/>
      <w:numFmt w:val="decimal"/>
      <w:lvlText w:val="%1.%2.%3.%4"/>
      <w:lvlJc w:val="left"/>
      <w:pPr>
        <w:ind w:left="3960" w:hanging="720"/>
      </w:pPr>
      <w:rPr>
        <w:rFonts w:hint="default"/>
        <w:b/>
        <w:u w:val="single"/>
      </w:rPr>
    </w:lvl>
    <w:lvl w:ilvl="4">
      <w:start w:val="1"/>
      <w:numFmt w:val="decimal"/>
      <w:lvlText w:val="%1.%2.%3.%4.%5"/>
      <w:lvlJc w:val="left"/>
      <w:pPr>
        <w:ind w:left="5400" w:hanging="1080"/>
      </w:pPr>
      <w:rPr>
        <w:rFonts w:hint="default"/>
        <w:b/>
        <w:u w:val="single"/>
      </w:rPr>
    </w:lvl>
    <w:lvl w:ilvl="5">
      <w:start w:val="1"/>
      <w:numFmt w:val="decimal"/>
      <w:lvlText w:val="%1.%2.%3.%4.%5.%6"/>
      <w:lvlJc w:val="left"/>
      <w:pPr>
        <w:ind w:left="6480" w:hanging="1080"/>
      </w:pPr>
      <w:rPr>
        <w:rFonts w:hint="default"/>
        <w:b/>
        <w:u w:val="single"/>
      </w:rPr>
    </w:lvl>
    <w:lvl w:ilvl="6">
      <w:start w:val="1"/>
      <w:numFmt w:val="decimal"/>
      <w:lvlText w:val="%1.%2.%3.%4.%5.%6.%7"/>
      <w:lvlJc w:val="left"/>
      <w:pPr>
        <w:ind w:left="7920" w:hanging="1440"/>
      </w:pPr>
      <w:rPr>
        <w:rFonts w:hint="default"/>
        <w:b/>
        <w:u w:val="single"/>
      </w:rPr>
    </w:lvl>
    <w:lvl w:ilvl="7">
      <w:start w:val="1"/>
      <w:numFmt w:val="decimal"/>
      <w:lvlText w:val="%1.%2.%3.%4.%5.%6.%7.%8"/>
      <w:lvlJc w:val="left"/>
      <w:pPr>
        <w:ind w:left="9000" w:hanging="1440"/>
      </w:pPr>
      <w:rPr>
        <w:rFonts w:hint="default"/>
        <w:b/>
        <w:u w:val="single"/>
      </w:rPr>
    </w:lvl>
    <w:lvl w:ilvl="8">
      <w:start w:val="1"/>
      <w:numFmt w:val="decimal"/>
      <w:lvlText w:val="%1.%2.%3.%4.%5.%6.%7.%8.%9"/>
      <w:lvlJc w:val="left"/>
      <w:pPr>
        <w:ind w:left="10440" w:hanging="1800"/>
      </w:pPr>
      <w:rPr>
        <w:rFonts w:hint="default"/>
        <w:b/>
        <w:u w:val="single"/>
      </w:rPr>
    </w:lvl>
  </w:abstractNum>
  <w:abstractNum w:abstractNumId="6" w15:restartNumberingAfterBreak="0">
    <w:nsid w:val="44313C11"/>
    <w:multiLevelType w:val="multilevel"/>
    <w:tmpl w:val="26B41D18"/>
    <w:lvl w:ilvl="0">
      <w:start w:val="9"/>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560B3E5C"/>
    <w:multiLevelType w:val="multilevel"/>
    <w:tmpl w:val="E938948C"/>
    <w:lvl w:ilvl="0">
      <w:start w:val="7"/>
      <w:numFmt w:val="decimal"/>
      <w:lvlText w:val="%1.0"/>
      <w:lvlJc w:val="left"/>
      <w:pPr>
        <w:ind w:left="-108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040" w:hanging="1440"/>
      </w:pPr>
      <w:rPr>
        <w:rFonts w:hint="default"/>
      </w:rPr>
    </w:lvl>
    <w:lvl w:ilvl="8">
      <w:start w:val="1"/>
      <w:numFmt w:val="decimal"/>
      <w:lvlText w:val="%1.%2.%3.%4.%5.%6.%7.%8.%9"/>
      <w:lvlJc w:val="left"/>
      <w:pPr>
        <w:ind w:left="6120" w:hanging="1800"/>
      </w:pPr>
      <w:rPr>
        <w:rFonts w:hint="default"/>
      </w:rPr>
    </w:lvl>
  </w:abstractNum>
  <w:abstractNum w:abstractNumId="8" w15:restartNumberingAfterBreak="0">
    <w:nsid w:val="574D7D6D"/>
    <w:multiLevelType w:val="multilevel"/>
    <w:tmpl w:val="3A24E952"/>
    <w:lvl w:ilvl="0">
      <w:start w:val="9"/>
      <w:numFmt w:val="decimal"/>
      <w:lvlText w:val="%1"/>
      <w:lvlJc w:val="left"/>
      <w:pPr>
        <w:ind w:left="480" w:hanging="480"/>
      </w:pPr>
      <w:rPr>
        <w:rFonts w:hint="default"/>
      </w:rPr>
    </w:lvl>
    <w:lvl w:ilvl="1">
      <w:start w:val="5"/>
      <w:numFmt w:val="decimal"/>
      <w:lvlText w:val="%1.%2"/>
      <w:lvlJc w:val="left"/>
      <w:pPr>
        <w:ind w:left="1200" w:hanging="480"/>
      </w:pPr>
      <w:rPr>
        <w:rFonts w:hint="default"/>
      </w:rPr>
    </w:lvl>
    <w:lvl w:ilvl="2">
      <w:start w:val="2"/>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5D460493"/>
    <w:multiLevelType w:val="multilevel"/>
    <w:tmpl w:val="48148662"/>
    <w:lvl w:ilvl="0">
      <w:start w:val="6"/>
      <w:numFmt w:val="decimal"/>
      <w:lvlText w:val="%1"/>
      <w:lvlJc w:val="left"/>
      <w:pPr>
        <w:ind w:left="360" w:hanging="360"/>
      </w:pPr>
      <w:rPr>
        <w:rFonts w:hint="default"/>
      </w:rPr>
    </w:lvl>
    <w:lvl w:ilvl="1">
      <w:start w:val="2"/>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0" w15:restartNumberingAfterBreak="0">
    <w:nsid w:val="62BB67AE"/>
    <w:multiLevelType w:val="multilevel"/>
    <w:tmpl w:val="ACC2265E"/>
    <w:lvl w:ilvl="0">
      <w:start w:val="10"/>
      <w:numFmt w:val="decimal"/>
      <w:lvlText w:val="%1"/>
      <w:lvlJc w:val="left"/>
      <w:pPr>
        <w:ind w:left="600" w:hanging="600"/>
      </w:pPr>
      <w:rPr>
        <w:rFonts w:hint="default"/>
      </w:rPr>
    </w:lvl>
    <w:lvl w:ilvl="1">
      <w:start w:val="2"/>
      <w:numFmt w:val="decimal"/>
      <w:lvlText w:val="%1.%2"/>
      <w:lvlJc w:val="left"/>
      <w:pPr>
        <w:ind w:left="1320" w:hanging="6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6E9D5307"/>
    <w:multiLevelType w:val="multilevel"/>
    <w:tmpl w:val="E938948C"/>
    <w:lvl w:ilvl="0">
      <w:start w:val="7"/>
      <w:numFmt w:val="decimal"/>
      <w:lvlText w:val="%1.0"/>
      <w:lvlJc w:val="left"/>
      <w:pPr>
        <w:ind w:left="-108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040" w:hanging="1440"/>
      </w:pPr>
      <w:rPr>
        <w:rFonts w:hint="default"/>
      </w:rPr>
    </w:lvl>
    <w:lvl w:ilvl="8">
      <w:start w:val="1"/>
      <w:numFmt w:val="decimal"/>
      <w:lvlText w:val="%1.%2.%3.%4.%5.%6.%7.%8.%9"/>
      <w:lvlJc w:val="left"/>
      <w:pPr>
        <w:ind w:left="6120" w:hanging="1800"/>
      </w:pPr>
      <w:rPr>
        <w:rFonts w:hint="default"/>
      </w:rPr>
    </w:lvl>
  </w:abstractNum>
  <w:abstractNum w:abstractNumId="12" w15:restartNumberingAfterBreak="0">
    <w:nsid w:val="723F2EF9"/>
    <w:multiLevelType w:val="multilevel"/>
    <w:tmpl w:val="6DF260E2"/>
    <w:lvl w:ilvl="0">
      <w:start w:val="5"/>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7B9261BF"/>
    <w:multiLevelType w:val="multilevel"/>
    <w:tmpl w:val="4C9EC2D8"/>
    <w:lvl w:ilvl="0">
      <w:start w:val="10"/>
      <w:numFmt w:val="decimal"/>
      <w:lvlText w:val="%1"/>
      <w:lvlJc w:val="left"/>
      <w:pPr>
        <w:ind w:left="600" w:hanging="600"/>
      </w:pPr>
      <w:rPr>
        <w:rFonts w:hint="default"/>
      </w:rPr>
    </w:lvl>
    <w:lvl w:ilvl="1">
      <w:start w:val="2"/>
      <w:numFmt w:val="decimal"/>
      <w:lvlText w:val="%1.%2"/>
      <w:lvlJc w:val="left"/>
      <w:pPr>
        <w:ind w:left="1140" w:hanging="60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num w:numId="1">
    <w:abstractNumId w:val="3"/>
  </w:num>
  <w:num w:numId="2">
    <w:abstractNumId w:val="9"/>
  </w:num>
  <w:num w:numId="3">
    <w:abstractNumId w:val="0"/>
  </w:num>
  <w:num w:numId="4">
    <w:abstractNumId w:val="1"/>
  </w:num>
  <w:num w:numId="5">
    <w:abstractNumId w:val="11"/>
  </w:num>
  <w:num w:numId="6">
    <w:abstractNumId w:val="7"/>
  </w:num>
  <w:num w:numId="7">
    <w:abstractNumId w:val="12"/>
  </w:num>
  <w:num w:numId="8">
    <w:abstractNumId w:val="6"/>
  </w:num>
  <w:num w:numId="9">
    <w:abstractNumId w:val="8"/>
  </w:num>
  <w:num w:numId="10">
    <w:abstractNumId w:val="2"/>
  </w:num>
  <w:num w:numId="11">
    <w:abstractNumId w:val="5"/>
  </w:num>
  <w:num w:numId="12">
    <w:abstractNumId w:val="13"/>
  </w:num>
  <w:num w:numId="13">
    <w:abstractNumId w:val="10"/>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drawingGridHorizontalSpacing w:val="12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9CB"/>
    <w:rsid w:val="00013C71"/>
    <w:rsid w:val="000156BB"/>
    <w:rsid w:val="00020796"/>
    <w:rsid w:val="00020925"/>
    <w:rsid w:val="00033CC7"/>
    <w:rsid w:val="0006049A"/>
    <w:rsid w:val="00071A48"/>
    <w:rsid w:val="000722C9"/>
    <w:rsid w:val="00075821"/>
    <w:rsid w:val="0007597B"/>
    <w:rsid w:val="0008162A"/>
    <w:rsid w:val="00095C31"/>
    <w:rsid w:val="00097DD3"/>
    <w:rsid w:val="000B7834"/>
    <w:rsid w:val="000C306B"/>
    <w:rsid w:val="000D0CD3"/>
    <w:rsid w:val="000E5D24"/>
    <w:rsid w:val="000E6B33"/>
    <w:rsid w:val="000F3B1C"/>
    <w:rsid w:val="00104228"/>
    <w:rsid w:val="001107F2"/>
    <w:rsid w:val="00131243"/>
    <w:rsid w:val="0013290A"/>
    <w:rsid w:val="0013526B"/>
    <w:rsid w:val="00154AC5"/>
    <w:rsid w:val="001765EA"/>
    <w:rsid w:val="00181882"/>
    <w:rsid w:val="00182C63"/>
    <w:rsid w:val="001B6799"/>
    <w:rsid w:val="001D1B51"/>
    <w:rsid w:val="001E4FDC"/>
    <w:rsid w:val="002077BD"/>
    <w:rsid w:val="002315E7"/>
    <w:rsid w:val="00232432"/>
    <w:rsid w:val="00236B8E"/>
    <w:rsid w:val="0024022C"/>
    <w:rsid w:val="00264195"/>
    <w:rsid w:val="002910D3"/>
    <w:rsid w:val="002927AE"/>
    <w:rsid w:val="002935D4"/>
    <w:rsid w:val="002A170A"/>
    <w:rsid w:val="002B58FD"/>
    <w:rsid w:val="002C33A2"/>
    <w:rsid w:val="002C4341"/>
    <w:rsid w:val="002D0548"/>
    <w:rsid w:val="002D6504"/>
    <w:rsid w:val="002E6E84"/>
    <w:rsid w:val="00310827"/>
    <w:rsid w:val="00324DEF"/>
    <w:rsid w:val="00341BBC"/>
    <w:rsid w:val="00341F73"/>
    <w:rsid w:val="00346698"/>
    <w:rsid w:val="00351D0D"/>
    <w:rsid w:val="003649CB"/>
    <w:rsid w:val="003831D5"/>
    <w:rsid w:val="003928CF"/>
    <w:rsid w:val="00392A16"/>
    <w:rsid w:val="00394BCD"/>
    <w:rsid w:val="003B13E6"/>
    <w:rsid w:val="003B465F"/>
    <w:rsid w:val="003B590D"/>
    <w:rsid w:val="003B6EC6"/>
    <w:rsid w:val="003B7405"/>
    <w:rsid w:val="003C7F45"/>
    <w:rsid w:val="003E412A"/>
    <w:rsid w:val="003E631E"/>
    <w:rsid w:val="004103A9"/>
    <w:rsid w:val="004116EE"/>
    <w:rsid w:val="00416717"/>
    <w:rsid w:val="004325EF"/>
    <w:rsid w:val="00441125"/>
    <w:rsid w:val="0044216B"/>
    <w:rsid w:val="0044741B"/>
    <w:rsid w:val="0045015B"/>
    <w:rsid w:val="00451AA9"/>
    <w:rsid w:val="00455976"/>
    <w:rsid w:val="00464970"/>
    <w:rsid w:val="00467BD6"/>
    <w:rsid w:val="004A2588"/>
    <w:rsid w:val="004A687B"/>
    <w:rsid w:val="004B2EEA"/>
    <w:rsid w:val="004C043E"/>
    <w:rsid w:val="004D77E0"/>
    <w:rsid w:val="004E757D"/>
    <w:rsid w:val="004F519A"/>
    <w:rsid w:val="004F769B"/>
    <w:rsid w:val="00510DCF"/>
    <w:rsid w:val="005349CE"/>
    <w:rsid w:val="00537415"/>
    <w:rsid w:val="00540E80"/>
    <w:rsid w:val="00575BEB"/>
    <w:rsid w:val="00584276"/>
    <w:rsid w:val="0059300B"/>
    <w:rsid w:val="005A0D0A"/>
    <w:rsid w:val="005A0F05"/>
    <w:rsid w:val="005B7382"/>
    <w:rsid w:val="005C39C8"/>
    <w:rsid w:val="005D4413"/>
    <w:rsid w:val="005E1767"/>
    <w:rsid w:val="005E2199"/>
    <w:rsid w:val="005E2888"/>
    <w:rsid w:val="00631D67"/>
    <w:rsid w:val="006368EB"/>
    <w:rsid w:val="00680C13"/>
    <w:rsid w:val="00696A80"/>
    <w:rsid w:val="006A0F59"/>
    <w:rsid w:val="006C327E"/>
    <w:rsid w:val="006D5C04"/>
    <w:rsid w:val="00717498"/>
    <w:rsid w:val="0073325E"/>
    <w:rsid w:val="0074136A"/>
    <w:rsid w:val="007630F8"/>
    <w:rsid w:val="0079151A"/>
    <w:rsid w:val="007922C6"/>
    <w:rsid w:val="007B41D0"/>
    <w:rsid w:val="007F06F9"/>
    <w:rsid w:val="0081341C"/>
    <w:rsid w:val="00813A46"/>
    <w:rsid w:val="00817FA1"/>
    <w:rsid w:val="00822045"/>
    <w:rsid w:val="00824B98"/>
    <w:rsid w:val="0085375B"/>
    <w:rsid w:val="0085527A"/>
    <w:rsid w:val="00856919"/>
    <w:rsid w:val="00864F2D"/>
    <w:rsid w:val="00865E48"/>
    <w:rsid w:val="00866AC4"/>
    <w:rsid w:val="008845C6"/>
    <w:rsid w:val="008F0AE3"/>
    <w:rsid w:val="009101C7"/>
    <w:rsid w:val="00931DFF"/>
    <w:rsid w:val="009359EE"/>
    <w:rsid w:val="00946EEE"/>
    <w:rsid w:val="009531E9"/>
    <w:rsid w:val="009577DA"/>
    <w:rsid w:val="009622AF"/>
    <w:rsid w:val="00985234"/>
    <w:rsid w:val="009A7AB7"/>
    <w:rsid w:val="009D319E"/>
    <w:rsid w:val="009E09E8"/>
    <w:rsid w:val="009E4FB3"/>
    <w:rsid w:val="009E721F"/>
    <w:rsid w:val="009F5403"/>
    <w:rsid w:val="00A032E7"/>
    <w:rsid w:val="00A40FC9"/>
    <w:rsid w:val="00A43BF6"/>
    <w:rsid w:val="00A47999"/>
    <w:rsid w:val="00A63928"/>
    <w:rsid w:val="00A65205"/>
    <w:rsid w:val="00A66A47"/>
    <w:rsid w:val="00A67E54"/>
    <w:rsid w:val="00A804B7"/>
    <w:rsid w:val="00A94829"/>
    <w:rsid w:val="00AB154A"/>
    <w:rsid w:val="00AE3B0A"/>
    <w:rsid w:val="00AF6D1C"/>
    <w:rsid w:val="00B01C1A"/>
    <w:rsid w:val="00B03926"/>
    <w:rsid w:val="00B22CF1"/>
    <w:rsid w:val="00B26405"/>
    <w:rsid w:val="00B328F9"/>
    <w:rsid w:val="00B523D4"/>
    <w:rsid w:val="00B6277D"/>
    <w:rsid w:val="00B64F29"/>
    <w:rsid w:val="00B6505E"/>
    <w:rsid w:val="00B90853"/>
    <w:rsid w:val="00BC081F"/>
    <w:rsid w:val="00BC20D3"/>
    <w:rsid w:val="00BD5626"/>
    <w:rsid w:val="00BD65AD"/>
    <w:rsid w:val="00BE2438"/>
    <w:rsid w:val="00BF538C"/>
    <w:rsid w:val="00C0431F"/>
    <w:rsid w:val="00C12304"/>
    <w:rsid w:val="00C142BD"/>
    <w:rsid w:val="00C36975"/>
    <w:rsid w:val="00C52366"/>
    <w:rsid w:val="00C53E8E"/>
    <w:rsid w:val="00C81903"/>
    <w:rsid w:val="00C83B74"/>
    <w:rsid w:val="00C93F77"/>
    <w:rsid w:val="00CA30CD"/>
    <w:rsid w:val="00CB32B4"/>
    <w:rsid w:val="00CD2E7D"/>
    <w:rsid w:val="00CE2AE4"/>
    <w:rsid w:val="00CE7E77"/>
    <w:rsid w:val="00CF0D00"/>
    <w:rsid w:val="00D07FA6"/>
    <w:rsid w:val="00D13CBE"/>
    <w:rsid w:val="00D239AF"/>
    <w:rsid w:val="00D27A62"/>
    <w:rsid w:val="00D328BB"/>
    <w:rsid w:val="00D45468"/>
    <w:rsid w:val="00D4731E"/>
    <w:rsid w:val="00D50968"/>
    <w:rsid w:val="00D5371B"/>
    <w:rsid w:val="00D572CC"/>
    <w:rsid w:val="00D70469"/>
    <w:rsid w:val="00D715E1"/>
    <w:rsid w:val="00D73D06"/>
    <w:rsid w:val="00D83C49"/>
    <w:rsid w:val="00DC0260"/>
    <w:rsid w:val="00DD1DB2"/>
    <w:rsid w:val="00DE0097"/>
    <w:rsid w:val="00DE26AE"/>
    <w:rsid w:val="00E0350F"/>
    <w:rsid w:val="00E17591"/>
    <w:rsid w:val="00E2162F"/>
    <w:rsid w:val="00E247C3"/>
    <w:rsid w:val="00E2721A"/>
    <w:rsid w:val="00E33138"/>
    <w:rsid w:val="00E362CC"/>
    <w:rsid w:val="00E41136"/>
    <w:rsid w:val="00E72925"/>
    <w:rsid w:val="00E80301"/>
    <w:rsid w:val="00E81F10"/>
    <w:rsid w:val="00E83F72"/>
    <w:rsid w:val="00E85CC7"/>
    <w:rsid w:val="00EA38A5"/>
    <w:rsid w:val="00EA430C"/>
    <w:rsid w:val="00EA44F4"/>
    <w:rsid w:val="00EA6935"/>
    <w:rsid w:val="00EC152A"/>
    <w:rsid w:val="00ED472A"/>
    <w:rsid w:val="00F04A50"/>
    <w:rsid w:val="00F102B7"/>
    <w:rsid w:val="00F11CAA"/>
    <w:rsid w:val="00F15309"/>
    <w:rsid w:val="00F27B21"/>
    <w:rsid w:val="00F479F1"/>
    <w:rsid w:val="00F77C19"/>
    <w:rsid w:val="00F90F43"/>
    <w:rsid w:val="00F9631B"/>
    <w:rsid w:val="00F97B57"/>
    <w:rsid w:val="00FA7129"/>
    <w:rsid w:val="00FB3AF5"/>
    <w:rsid w:val="00FE04E8"/>
    <w:rsid w:val="00FE34D7"/>
    <w:rsid w:val="00FF34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1C7E8A99"/>
  <w15:docId w15:val="{BA5E1824-9582-4B23-88E0-787E35396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22C9"/>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0C306B"/>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0C306B"/>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qFormat/>
    <w:rsid w:val="000C306B"/>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0C306B"/>
    <w:pPr>
      <w:spacing w:before="240" w:after="60"/>
      <w:outlineLvl w:val="5"/>
    </w:pPr>
    <w:rPr>
      <w:b/>
      <w:bCs/>
    </w:rPr>
  </w:style>
  <w:style w:type="paragraph" w:styleId="Heading7">
    <w:name w:val="heading 7"/>
    <w:basedOn w:val="Normal"/>
    <w:next w:val="Normal"/>
    <w:link w:val="Heading7Char"/>
    <w:uiPriority w:val="9"/>
    <w:semiHidden/>
    <w:unhideWhenUsed/>
    <w:qFormat/>
    <w:rsid w:val="000C306B"/>
    <w:pPr>
      <w:spacing w:before="240" w:after="60"/>
      <w:outlineLvl w:val="6"/>
    </w:pPr>
  </w:style>
  <w:style w:type="paragraph" w:styleId="Heading8">
    <w:name w:val="heading 8"/>
    <w:basedOn w:val="Normal"/>
    <w:next w:val="Normal"/>
    <w:link w:val="Heading8Char"/>
    <w:uiPriority w:val="9"/>
    <w:semiHidden/>
    <w:unhideWhenUsed/>
    <w:qFormat/>
    <w:rsid w:val="000C306B"/>
    <w:pPr>
      <w:spacing w:before="240" w:after="60"/>
      <w:outlineLvl w:val="7"/>
    </w:pPr>
    <w:rPr>
      <w:i/>
      <w:iCs/>
    </w:rPr>
  </w:style>
  <w:style w:type="paragraph" w:styleId="Heading9">
    <w:name w:val="heading 9"/>
    <w:basedOn w:val="Normal"/>
    <w:next w:val="Normal"/>
    <w:link w:val="Heading9Char"/>
    <w:uiPriority w:val="9"/>
    <w:semiHidden/>
    <w:unhideWhenUsed/>
    <w:qFormat/>
    <w:rsid w:val="000C306B"/>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306B"/>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C306B"/>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C306B"/>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0C306B"/>
    <w:rPr>
      <w:b/>
      <w:bCs/>
    </w:rPr>
  </w:style>
  <w:style w:type="character" w:customStyle="1" w:styleId="Heading7Char">
    <w:name w:val="Heading 7 Char"/>
    <w:basedOn w:val="DefaultParagraphFont"/>
    <w:link w:val="Heading7"/>
    <w:uiPriority w:val="9"/>
    <w:semiHidden/>
    <w:rsid w:val="000C306B"/>
    <w:rPr>
      <w:sz w:val="24"/>
      <w:szCs w:val="24"/>
    </w:rPr>
  </w:style>
  <w:style w:type="character" w:customStyle="1" w:styleId="Heading8Char">
    <w:name w:val="Heading 8 Char"/>
    <w:basedOn w:val="DefaultParagraphFont"/>
    <w:link w:val="Heading8"/>
    <w:uiPriority w:val="9"/>
    <w:semiHidden/>
    <w:rsid w:val="000C306B"/>
    <w:rPr>
      <w:i/>
      <w:iCs/>
      <w:sz w:val="24"/>
      <w:szCs w:val="24"/>
    </w:rPr>
  </w:style>
  <w:style w:type="character" w:customStyle="1" w:styleId="Heading9Char">
    <w:name w:val="Heading 9 Char"/>
    <w:basedOn w:val="DefaultParagraphFont"/>
    <w:link w:val="Heading9"/>
    <w:uiPriority w:val="9"/>
    <w:semiHidden/>
    <w:rsid w:val="000C306B"/>
    <w:rPr>
      <w:rFonts w:asciiTheme="majorHAnsi" w:eastAsiaTheme="majorEastAsia" w:hAnsiTheme="majorHAnsi"/>
    </w:rPr>
  </w:style>
  <w:style w:type="paragraph" w:styleId="Title">
    <w:name w:val="Title"/>
    <w:basedOn w:val="Normal"/>
    <w:next w:val="Normal"/>
    <w:link w:val="TitleChar"/>
    <w:uiPriority w:val="10"/>
    <w:qFormat/>
    <w:rsid w:val="000C306B"/>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C306B"/>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C306B"/>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C306B"/>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0C306B"/>
    <w:pPr>
      <w:outlineLvl w:val="9"/>
    </w:pPr>
  </w:style>
  <w:style w:type="paragraph" w:styleId="Header">
    <w:name w:val="header"/>
    <w:basedOn w:val="Normal"/>
    <w:link w:val="HeaderChar"/>
    <w:rsid w:val="0079151A"/>
    <w:pPr>
      <w:tabs>
        <w:tab w:val="center" w:pos="4320"/>
        <w:tab w:val="right" w:pos="8640"/>
      </w:tabs>
    </w:pPr>
  </w:style>
  <w:style w:type="character" w:customStyle="1" w:styleId="HeaderChar">
    <w:name w:val="Header Char"/>
    <w:basedOn w:val="DefaultParagraphFont"/>
    <w:link w:val="Header"/>
    <w:rsid w:val="00B6505E"/>
    <w:rPr>
      <w:rFonts w:ascii="Times New Roman" w:eastAsia="Times" w:hAnsi="Times New Roman"/>
      <w:szCs w:val="20"/>
      <w:lang w:bidi="ar-SA"/>
    </w:rPr>
  </w:style>
  <w:style w:type="paragraph" w:styleId="Footer">
    <w:name w:val="footer"/>
    <w:basedOn w:val="Normal"/>
    <w:link w:val="FooterChar"/>
    <w:rsid w:val="0079151A"/>
    <w:pPr>
      <w:tabs>
        <w:tab w:val="center" w:pos="4320"/>
        <w:tab w:val="right" w:pos="8640"/>
      </w:tabs>
    </w:pPr>
    <w:rPr>
      <w:sz w:val="16"/>
    </w:rPr>
  </w:style>
  <w:style w:type="character" w:customStyle="1" w:styleId="FooterChar">
    <w:name w:val="Footer Char"/>
    <w:basedOn w:val="DefaultParagraphFont"/>
    <w:link w:val="Footer"/>
    <w:rsid w:val="00B6505E"/>
    <w:rPr>
      <w:rFonts w:ascii="Times New Roman" w:eastAsia="Times" w:hAnsi="Times New Roman"/>
      <w:sz w:val="16"/>
      <w:szCs w:val="20"/>
      <w:lang w:bidi="ar-SA"/>
    </w:rPr>
  </w:style>
  <w:style w:type="paragraph" w:styleId="BalloonText">
    <w:name w:val="Balloon Text"/>
    <w:basedOn w:val="Normal"/>
    <w:link w:val="BalloonTextChar"/>
    <w:uiPriority w:val="99"/>
    <w:semiHidden/>
    <w:unhideWhenUsed/>
    <w:rsid w:val="00B6505E"/>
    <w:rPr>
      <w:rFonts w:ascii="Tahoma" w:hAnsi="Tahoma" w:cs="Tahoma"/>
      <w:sz w:val="16"/>
      <w:szCs w:val="16"/>
    </w:rPr>
  </w:style>
  <w:style w:type="character" w:customStyle="1" w:styleId="BalloonTextChar">
    <w:name w:val="Balloon Text Char"/>
    <w:basedOn w:val="DefaultParagraphFont"/>
    <w:link w:val="BalloonText"/>
    <w:uiPriority w:val="99"/>
    <w:semiHidden/>
    <w:rsid w:val="00B6505E"/>
    <w:rPr>
      <w:rFonts w:ascii="Tahoma" w:hAnsi="Tahoma" w:cs="Tahoma"/>
      <w:sz w:val="16"/>
      <w:szCs w:val="16"/>
    </w:rPr>
  </w:style>
  <w:style w:type="paragraph" w:customStyle="1" w:styleId="JCCAddressLine">
    <w:name w:val="JCC Address Line"/>
    <w:rsid w:val="003E412A"/>
    <w:pPr>
      <w:spacing w:line="320" w:lineRule="exact"/>
      <w:jc w:val="center"/>
    </w:pPr>
    <w:rPr>
      <w:rFonts w:ascii="Goudy Old Style" w:eastAsia="Times" w:hAnsi="Goudy Old Style"/>
      <w:spacing w:val="2"/>
      <w:sz w:val="20"/>
      <w:szCs w:val="20"/>
      <w:lang w:bidi="ar-SA"/>
    </w:rPr>
  </w:style>
  <w:style w:type="paragraph" w:styleId="BodyText">
    <w:name w:val="Body Text"/>
    <w:basedOn w:val="Normal"/>
    <w:link w:val="BodyTextChar"/>
    <w:qFormat/>
    <w:rsid w:val="0079151A"/>
    <w:pPr>
      <w:tabs>
        <w:tab w:val="left" w:pos="360"/>
      </w:tabs>
    </w:pPr>
  </w:style>
  <w:style w:type="character" w:customStyle="1" w:styleId="BodyTextChar">
    <w:name w:val="Body Text Char"/>
    <w:basedOn w:val="DefaultParagraphFont"/>
    <w:link w:val="BodyText"/>
    <w:rsid w:val="0079151A"/>
    <w:rPr>
      <w:rFonts w:ascii="Times New Roman" w:eastAsia="Times" w:hAnsi="Times New Roman"/>
      <w:szCs w:val="20"/>
      <w:lang w:bidi="ar-SA"/>
    </w:rPr>
  </w:style>
  <w:style w:type="paragraph" w:styleId="FootnoteText">
    <w:name w:val="footnote text"/>
    <w:basedOn w:val="Normal"/>
    <w:link w:val="FootnoteTextChar"/>
    <w:qFormat/>
    <w:rsid w:val="0079151A"/>
    <w:pPr>
      <w:spacing w:after="120" w:line="220" w:lineRule="atLeast"/>
    </w:pPr>
    <w:rPr>
      <w:sz w:val="20"/>
    </w:rPr>
  </w:style>
  <w:style w:type="character" w:customStyle="1" w:styleId="FootnoteTextChar">
    <w:name w:val="Footnote Text Char"/>
    <w:basedOn w:val="DefaultParagraphFont"/>
    <w:link w:val="FootnoteText"/>
    <w:rsid w:val="0079151A"/>
    <w:rPr>
      <w:rFonts w:ascii="Times New Roman" w:eastAsia="Times" w:hAnsi="Times New Roman"/>
      <w:sz w:val="20"/>
      <w:szCs w:val="20"/>
      <w:lang w:bidi="ar-SA"/>
    </w:rPr>
  </w:style>
  <w:style w:type="paragraph" w:customStyle="1" w:styleId="HeaderPageNumber">
    <w:name w:val="Header Page Number"/>
    <w:basedOn w:val="Normal"/>
    <w:rsid w:val="0079151A"/>
    <w:pPr>
      <w:tabs>
        <w:tab w:val="center" w:pos="4320"/>
        <w:tab w:val="right" w:pos="8640"/>
      </w:tabs>
      <w:spacing w:after="600"/>
    </w:pPr>
  </w:style>
  <w:style w:type="paragraph" w:customStyle="1" w:styleId="JCCTitle">
    <w:name w:val="JCC Title"/>
    <w:rsid w:val="005D4413"/>
    <w:pPr>
      <w:spacing w:line="180" w:lineRule="exact"/>
      <w:jc w:val="center"/>
    </w:pPr>
    <w:rPr>
      <w:rFonts w:ascii="Goudy Old Style" w:eastAsia="Times" w:hAnsi="Goudy Old Style"/>
      <w:i/>
      <w:spacing w:val="5"/>
      <w:sz w:val="15"/>
      <w:szCs w:val="15"/>
      <w:lang w:bidi="ar-SA"/>
    </w:rPr>
  </w:style>
  <w:style w:type="paragraph" w:customStyle="1" w:styleId="JCCName">
    <w:name w:val="JCC Name"/>
    <w:rsid w:val="005D4413"/>
    <w:pPr>
      <w:spacing w:before="200" w:line="240" w:lineRule="auto"/>
      <w:jc w:val="center"/>
    </w:pPr>
    <w:rPr>
      <w:rFonts w:ascii="Goudy Old Style" w:eastAsia="Times" w:hAnsi="Goudy Old Style"/>
      <w:spacing w:val="40"/>
      <w:sz w:val="15"/>
      <w:szCs w:val="15"/>
      <w:lang w:bidi="ar-SA"/>
    </w:rPr>
  </w:style>
  <w:style w:type="paragraph" w:customStyle="1" w:styleId="JCCHeader">
    <w:name w:val="JCC Header"/>
    <w:rsid w:val="00D715E1"/>
    <w:pPr>
      <w:spacing w:before="240" w:after="120" w:line="240" w:lineRule="auto"/>
      <w:jc w:val="center"/>
    </w:pPr>
    <w:rPr>
      <w:rFonts w:ascii="Goudy Old Style" w:eastAsia="Times" w:hAnsi="Goudy Old Style"/>
      <w:caps/>
      <w:spacing w:val="20"/>
      <w:sz w:val="28"/>
      <w:szCs w:val="28"/>
      <w:lang w:bidi="ar-SA"/>
    </w:rPr>
  </w:style>
  <w:style w:type="paragraph" w:styleId="CommentText">
    <w:name w:val="annotation text"/>
    <w:basedOn w:val="Normal"/>
    <w:link w:val="CommentTextChar"/>
    <w:uiPriority w:val="99"/>
    <w:rsid w:val="003649CB"/>
    <w:rPr>
      <w:sz w:val="20"/>
      <w:szCs w:val="20"/>
    </w:rPr>
  </w:style>
  <w:style w:type="character" w:customStyle="1" w:styleId="CommentTextChar">
    <w:name w:val="Comment Text Char"/>
    <w:basedOn w:val="DefaultParagraphFont"/>
    <w:link w:val="CommentText"/>
    <w:uiPriority w:val="99"/>
    <w:rsid w:val="003649CB"/>
    <w:rPr>
      <w:rFonts w:ascii="Times New Roman" w:eastAsia="Times New Roman" w:hAnsi="Times New Roman"/>
      <w:sz w:val="20"/>
      <w:szCs w:val="20"/>
      <w:lang w:bidi="ar-SA"/>
    </w:rPr>
  </w:style>
  <w:style w:type="paragraph" w:customStyle="1" w:styleId="DocInit">
    <w:name w:val="Doc Init"/>
    <w:basedOn w:val="Normal"/>
    <w:rsid w:val="003649CB"/>
    <w:rPr>
      <w:rFonts w:ascii="Courier" w:hAnsi="Courier" w:cs="Courier"/>
    </w:rPr>
  </w:style>
  <w:style w:type="character" w:styleId="Hyperlink">
    <w:name w:val="Hyperlink"/>
    <w:basedOn w:val="DefaultParagraphFont"/>
    <w:rsid w:val="003649CB"/>
    <w:rPr>
      <w:color w:val="0000FF"/>
      <w:u w:val="single"/>
    </w:rPr>
  </w:style>
  <w:style w:type="paragraph" w:styleId="NormalIndent">
    <w:name w:val="Normal Indent"/>
    <w:basedOn w:val="Normal"/>
    <w:rsid w:val="003649CB"/>
    <w:pPr>
      <w:ind w:left="720"/>
    </w:pPr>
    <w:rPr>
      <w:sz w:val="20"/>
      <w:szCs w:val="20"/>
    </w:rPr>
  </w:style>
  <w:style w:type="paragraph" w:styleId="ListParagraph">
    <w:name w:val="List Paragraph"/>
    <w:basedOn w:val="Normal"/>
    <w:uiPriority w:val="34"/>
    <w:qFormat/>
    <w:rsid w:val="003649CB"/>
    <w:pPr>
      <w:ind w:left="720"/>
    </w:pPr>
  </w:style>
  <w:style w:type="paragraph" w:customStyle="1" w:styleId="JCCReportCoverTitle">
    <w:name w:val="JCC Report Cover Title"/>
    <w:basedOn w:val="Normal"/>
    <w:rsid w:val="00E17591"/>
    <w:pPr>
      <w:spacing w:line="800" w:lineRule="exact"/>
    </w:pPr>
    <w:rPr>
      <w:rFonts w:ascii="Arial Black" w:hAnsi="Arial Black"/>
      <w:spacing w:val="-30"/>
      <w:sz w:val="66"/>
    </w:rPr>
  </w:style>
  <w:style w:type="paragraph" w:customStyle="1" w:styleId="JCCReportCoverSpacer">
    <w:name w:val="JCC Report Cover Spacer"/>
    <w:basedOn w:val="Normal"/>
    <w:rsid w:val="00E17591"/>
    <w:rPr>
      <w:rFonts w:ascii="Goudy Old Style" w:hAnsi="Goudy Old Style"/>
      <w:b/>
      <w:caps/>
      <w:spacing w:val="20"/>
      <w:sz w:val="12"/>
    </w:rPr>
  </w:style>
  <w:style w:type="paragraph" w:customStyle="1" w:styleId="JCCReportCoverSubhead">
    <w:name w:val="JCC Report Cover Subhead"/>
    <w:basedOn w:val="Normal"/>
    <w:rsid w:val="00E17591"/>
    <w:pPr>
      <w:spacing w:line="400" w:lineRule="atLeast"/>
    </w:pPr>
    <w:rPr>
      <w:rFonts w:ascii="Goudy Old Style" w:hAnsi="Goudy Old Style"/>
      <w:caps/>
      <w:spacing w:val="20"/>
      <w:sz w:val="28"/>
    </w:rPr>
  </w:style>
  <w:style w:type="character" w:styleId="CommentReference">
    <w:name w:val="annotation reference"/>
    <w:basedOn w:val="DefaultParagraphFont"/>
    <w:uiPriority w:val="99"/>
    <w:semiHidden/>
    <w:unhideWhenUsed/>
    <w:rsid w:val="00E17591"/>
    <w:rPr>
      <w:sz w:val="16"/>
      <w:szCs w:val="16"/>
    </w:rPr>
  </w:style>
  <w:style w:type="table" w:styleId="TableGrid">
    <w:name w:val="Table Grid"/>
    <w:basedOn w:val="TableNormal"/>
    <w:uiPriority w:val="59"/>
    <w:rsid w:val="004D77E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3">
    <w:name w:val="Light List Accent 3"/>
    <w:basedOn w:val="TableNormal"/>
    <w:uiPriority w:val="61"/>
    <w:rsid w:val="003831D5"/>
    <w:pPr>
      <w:spacing w:line="240" w:lineRule="auto"/>
    </w:pPr>
    <w:rPr>
      <w:rFonts w:eastAsiaTheme="minorEastAsia" w:cstheme="minorBidi"/>
      <w:sz w:val="22"/>
      <w:szCs w:val="22"/>
      <w:lang w:bidi="ar-SA"/>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styleId="Revision">
    <w:name w:val="Revision"/>
    <w:hidden/>
    <w:uiPriority w:val="99"/>
    <w:semiHidden/>
    <w:rsid w:val="0081341C"/>
    <w:pPr>
      <w:spacing w:line="240" w:lineRule="auto"/>
    </w:pPr>
    <w:rPr>
      <w:rFonts w:ascii="Times New Roman" w:eastAsia="Times New Roman" w:hAnsi="Times New Roman"/>
      <w:lang w:bidi="ar-SA"/>
    </w:rPr>
  </w:style>
  <w:style w:type="paragraph" w:styleId="CommentSubject">
    <w:name w:val="annotation subject"/>
    <w:basedOn w:val="CommentText"/>
    <w:next w:val="CommentText"/>
    <w:link w:val="CommentSubjectChar"/>
    <w:uiPriority w:val="99"/>
    <w:semiHidden/>
    <w:unhideWhenUsed/>
    <w:rsid w:val="00232432"/>
    <w:rPr>
      <w:b/>
      <w:bCs/>
    </w:rPr>
  </w:style>
  <w:style w:type="character" w:customStyle="1" w:styleId="CommentSubjectChar">
    <w:name w:val="Comment Subject Char"/>
    <w:basedOn w:val="CommentTextChar"/>
    <w:link w:val="CommentSubject"/>
    <w:uiPriority w:val="99"/>
    <w:semiHidden/>
    <w:rsid w:val="00232432"/>
    <w:rPr>
      <w:rFonts w:ascii="Times New Roman" w:eastAsia="Times New Roman" w:hAnsi="Times New Roman"/>
      <w:b/>
      <w:bCs/>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329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ourts.ca.gov/documents/jbcl-manual.pdf" TargetMode="External"/><Relationship Id="rId4" Type="http://schemas.openxmlformats.org/officeDocument/2006/relationships/settings" Target="settings.xml"/><Relationship Id="rId9" Type="http://schemas.openxmlformats.org/officeDocument/2006/relationships/hyperlink" Target="http://www.courts.ca.gov/rfp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JCC%20Templates\letterhead.dotx" TargetMode="Externa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ED8E28-7E0A-4CB7-BC13-3D70DF069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Template>
  <TotalTime>1</TotalTime>
  <Pages>12</Pages>
  <Words>3675</Words>
  <Characters>20951</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Judicial Council Letter</vt:lpstr>
    </vt:vector>
  </TitlesOfParts>
  <Company>Administrative Office of the Courts</Company>
  <LinksUpToDate>false</LinksUpToDate>
  <CharactersWithSpaces>24577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Judicial Council Letter</dc:title>
  <dc:creator>mhayden</dc:creator>
  <cp:lastModifiedBy>Bellows, Loralie</cp:lastModifiedBy>
  <cp:revision>2</cp:revision>
  <cp:lastPrinted>2019-03-20T16:42:00Z</cp:lastPrinted>
  <dcterms:created xsi:type="dcterms:W3CDTF">2019-03-22T13:39:00Z</dcterms:created>
  <dcterms:modified xsi:type="dcterms:W3CDTF">2019-03-22T13:39:00Z</dcterms:modified>
</cp:coreProperties>
</file>