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52" w:rsidRDefault="00F64223" w:rsidP="00F64223">
      <w:pPr>
        <w:jc w:val="center"/>
        <w:rPr>
          <w:b/>
          <w:sz w:val="20"/>
        </w:rPr>
      </w:pPr>
      <w:r>
        <w:rPr>
          <w:b/>
          <w:sz w:val="20"/>
        </w:rPr>
        <w:t>Attachment 1</w:t>
      </w:r>
      <w:r w:rsidR="006A2F97">
        <w:rPr>
          <w:b/>
          <w:sz w:val="20"/>
        </w:rPr>
        <w:t>2</w:t>
      </w:r>
    </w:p>
    <w:p w:rsidR="00F64223" w:rsidRDefault="00F64223" w:rsidP="00F64223">
      <w:pPr>
        <w:jc w:val="center"/>
        <w:rPr>
          <w:b/>
          <w:sz w:val="20"/>
        </w:rPr>
      </w:pPr>
    </w:p>
    <w:p w:rsidR="003A6A52" w:rsidRDefault="003A6A52" w:rsidP="003A6A52">
      <w:pPr>
        <w:jc w:val="center"/>
        <w:rPr>
          <w:b/>
          <w:sz w:val="20"/>
        </w:rPr>
      </w:pPr>
      <w:r>
        <w:rPr>
          <w:b/>
          <w:sz w:val="20"/>
        </w:rPr>
        <w:t>Exhibit D – Hourly Rates</w:t>
      </w:r>
    </w:p>
    <w:p w:rsidR="007E3E68" w:rsidRPr="007E3E68" w:rsidRDefault="007E3E68" w:rsidP="007E3E68">
      <w:pPr>
        <w:tabs>
          <w:tab w:val="left" w:pos="10710"/>
        </w:tabs>
        <w:ind w:left="360" w:right="187" w:hanging="360"/>
        <w:jc w:val="center"/>
        <w:outlineLvl w:val="8"/>
        <w:rPr>
          <w:b/>
          <w:caps/>
          <w:sz w:val="20"/>
          <w:lang w:eastAsia="x-none"/>
        </w:rPr>
      </w:pPr>
      <w:r w:rsidRPr="007E3E68">
        <w:rPr>
          <w:b/>
          <w:caps/>
          <w:sz w:val="20"/>
          <w:lang w:eastAsia="x-none"/>
        </w:rPr>
        <w:t>HOURLY RATES</w:t>
      </w:r>
    </w:p>
    <w:p w:rsidR="007E3E68" w:rsidRPr="007E3E68" w:rsidRDefault="007E3E68" w:rsidP="007E3E68">
      <w:pPr>
        <w:tabs>
          <w:tab w:val="left" w:pos="10710"/>
        </w:tabs>
        <w:ind w:left="360" w:right="187" w:hanging="360"/>
        <w:jc w:val="center"/>
        <w:outlineLvl w:val="8"/>
        <w:rPr>
          <w:b/>
          <w:caps/>
          <w:sz w:val="20"/>
          <w:lang w:val="x-none" w:eastAsia="x-none"/>
        </w:rPr>
      </w:pPr>
    </w:p>
    <w:p w:rsidR="007E3E68" w:rsidRPr="007E3E68" w:rsidRDefault="007E3E68" w:rsidP="007E3E68">
      <w:pPr>
        <w:numPr>
          <w:ilvl w:val="0"/>
          <w:numId w:val="1"/>
        </w:numPr>
        <w:rPr>
          <w:b/>
          <w:sz w:val="20"/>
        </w:rPr>
      </w:pPr>
      <w:r w:rsidRPr="007E3E68">
        <w:rPr>
          <w:b/>
          <w:sz w:val="20"/>
        </w:rPr>
        <w:t>Hourly Rates, Contractor Employees:</w:t>
      </w:r>
    </w:p>
    <w:p w:rsidR="007E3E68" w:rsidRPr="007E3E68" w:rsidRDefault="007E3E68" w:rsidP="007E3E68">
      <w:pPr>
        <w:rPr>
          <w:sz w:val="20"/>
        </w:rPr>
      </w:pP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4650"/>
        <w:gridCol w:w="2130"/>
      </w:tblGrid>
      <w:tr w:rsidR="002E5E41" w:rsidRPr="002E5E41" w:rsidTr="003A48D9">
        <w:trPr>
          <w:trHeight w:val="52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b/>
                <w:bCs/>
                <w:color w:val="000000"/>
                <w:sz w:val="20"/>
              </w:rPr>
            </w:pPr>
            <w:r w:rsidRPr="002E5E41">
              <w:rPr>
                <w:b/>
                <w:bCs/>
                <w:color w:val="000000"/>
                <w:sz w:val="20"/>
              </w:rPr>
              <w:t>Job Title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5E41">
              <w:rPr>
                <w:b/>
                <w:bCs/>
                <w:color w:val="000000"/>
                <w:sz w:val="20"/>
              </w:rPr>
              <w:t>Hourly Rate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</w:p>
        </w:tc>
      </w:tr>
      <w:tr w:rsidR="002E5E41" w:rsidRPr="002E5E41" w:rsidTr="003A48D9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  <w:tr w:rsidR="002E5E41" w:rsidRPr="002E5E41" w:rsidTr="003A48D9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rPr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E41" w:rsidRPr="002E5E41" w:rsidRDefault="002E5E41" w:rsidP="002E5E41">
            <w:pPr>
              <w:jc w:val="center"/>
              <w:rPr>
                <w:color w:val="000000"/>
                <w:sz w:val="20"/>
              </w:rPr>
            </w:pPr>
            <w:r w:rsidRPr="002E5E41">
              <w:rPr>
                <w:color w:val="000000"/>
                <w:sz w:val="20"/>
              </w:rPr>
              <w:t> </w:t>
            </w:r>
          </w:p>
        </w:tc>
      </w:tr>
    </w:tbl>
    <w:p w:rsidR="007E3E68" w:rsidRPr="007E3E68" w:rsidRDefault="007E3E68" w:rsidP="007E3E68">
      <w:pPr>
        <w:ind w:left="720"/>
        <w:rPr>
          <w:b/>
          <w:sz w:val="20"/>
        </w:rPr>
      </w:pPr>
    </w:p>
    <w:p w:rsidR="007E3E68" w:rsidRPr="007E3E68" w:rsidRDefault="007E3E68" w:rsidP="007E3E68">
      <w:pPr>
        <w:ind w:left="720"/>
        <w:rPr>
          <w:b/>
          <w:sz w:val="20"/>
        </w:rPr>
      </w:pPr>
    </w:p>
    <w:p w:rsidR="007E3E68" w:rsidRPr="007E3E68" w:rsidRDefault="007E3E68" w:rsidP="007E3E68">
      <w:pPr>
        <w:ind w:left="720"/>
        <w:rPr>
          <w:b/>
          <w:sz w:val="20"/>
        </w:rPr>
      </w:pPr>
      <w:r w:rsidRPr="007E3E68">
        <w:rPr>
          <w:b/>
          <w:sz w:val="20"/>
        </w:rPr>
        <w:t>2’</w:t>
      </w:r>
      <w:r w:rsidRPr="007E3E68">
        <w:rPr>
          <w:b/>
          <w:sz w:val="20"/>
        </w:rPr>
        <w:tab/>
        <w:t>Hourly Rates, Sub-Consultant Employees:</w:t>
      </w:r>
    </w:p>
    <w:p w:rsidR="007E3E68" w:rsidRPr="007E3E68" w:rsidRDefault="007E3E68" w:rsidP="007E3E68">
      <w:pPr>
        <w:ind w:left="720"/>
        <w:rPr>
          <w:b/>
          <w:sz w:val="20"/>
        </w:rPr>
      </w:pPr>
    </w:p>
    <w:p w:rsidR="007E3E68" w:rsidRPr="007E3E68" w:rsidRDefault="007E3E68" w:rsidP="007E3E68">
      <w:pPr>
        <w:ind w:left="1440"/>
        <w:rPr>
          <w:sz w:val="20"/>
        </w:rPr>
      </w:pPr>
      <w:r w:rsidRPr="007E3E68">
        <w:rPr>
          <w:sz w:val="20"/>
        </w:rPr>
        <w:t>Hourly Rate quoted to Consultant at Actual Cost by its Sub-Consultant at the time a Work Order Proposal is provided to the Judicial Council</w:t>
      </w:r>
      <w:proofErr w:type="gramStart"/>
      <w:r w:rsidRPr="007E3E68">
        <w:rPr>
          <w:sz w:val="20"/>
        </w:rPr>
        <w:t>,  plus</w:t>
      </w:r>
      <w:proofErr w:type="gramEnd"/>
      <w:r w:rsidRPr="007E3E68">
        <w:rPr>
          <w:sz w:val="20"/>
        </w:rPr>
        <w:t xml:space="preserve"> 10%.</w:t>
      </w:r>
    </w:p>
    <w:p w:rsidR="008B19F7" w:rsidRDefault="008B19F7"/>
    <w:sectPr w:rsidR="008B1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08" w:rsidRDefault="00317D08" w:rsidP="00317D08">
      <w:r>
        <w:separator/>
      </w:r>
    </w:p>
  </w:endnote>
  <w:endnote w:type="continuationSeparator" w:id="0">
    <w:p w:rsidR="00317D08" w:rsidRDefault="00317D08" w:rsidP="0031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11" w:rsidRDefault="00361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11" w:rsidRDefault="00361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11" w:rsidRDefault="00361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08" w:rsidRDefault="00317D08" w:rsidP="00317D08">
      <w:r>
        <w:separator/>
      </w:r>
    </w:p>
  </w:footnote>
  <w:footnote w:type="continuationSeparator" w:id="0">
    <w:p w:rsidR="00317D08" w:rsidRDefault="00317D08" w:rsidP="0031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11" w:rsidRDefault="0036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8" w:rsidRPr="006A2F97" w:rsidRDefault="00317D08" w:rsidP="006A2F97">
    <w:pPr>
      <w:pStyle w:val="Header"/>
      <w:tabs>
        <w:tab w:val="left" w:pos="1440"/>
      </w:tabs>
      <w:rPr>
        <w:b/>
        <w:sz w:val="22"/>
      </w:rPr>
    </w:pPr>
    <w:r w:rsidRPr="00984663">
      <w:rPr>
        <w:b/>
        <w:sz w:val="22"/>
      </w:rPr>
      <w:t>RF</w:t>
    </w:r>
    <w:r w:rsidR="00361C11">
      <w:rPr>
        <w:b/>
        <w:sz w:val="22"/>
      </w:rPr>
      <w:t>Q</w:t>
    </w:r>
    <w:r w:rsidRPr="00984663">
      <w:rPr>
        <w:b/>
        <w:sz w:val="22"/>
      </w:rPr>
      <w:t xml:space="preserve"> No:</w:t>
    </w:r>
    <w:r w:rsidRPr="00984663">
      <w:rPr>
        <w:b/>
        <w:sz w:val="22"/>
      </w:rPr>
      <w:tab/>
    </w:r>
    <w:r w:rsidR="006A2F97" w:rsidRPr="006A2F97">
      <w:rPr>
        <w:b/>
        <w:sz w:val="22"/>
      </w:rPr>
      <w:t>FSO-2018-3-JMG</w:t>
    </w:r>
  </w:p>
  <w:p w:rsidR="00317D08" w:rsidRPr="00992E16" w:rsidRDefault="00317D08" w:rsidP="00317D08">
    <w:pPr>
      <w:pStyle w:val="Header"/>
      <w:tabs>
        <w:tab w:val="left" w:pos="1440"/>
      </w:tabs>
      <w:rPr>
        <w:b/>
        <w:sz w:val="22"/>
      </w:rPr>
    </w:pPr>
    <w:r w:rsidRPr="00984663">
      <w:rPr>
        <w:b/>
        <w:sz w:val="22"/>
      </w:rPr>
      <w:t>RF</w:t>
    </w:r>
    <w:r w:rsidR="00361C11">
      <w:rPr>
        <w:b/>
        <w:sz w:val="22"/>
      </w:rPr>
      <w:t>Q</w:t>
    </w:r>
    <w:bookmarkStart w:id="0" w:name="_GoBack"/>
    <w:bookmarkEnd w:id="0"/>
    <w:r w:rsidRPr="00984663">
      <w:rPr>
        <w:b/>
        <w:sz w:val="22"/>
      </w:rPr>
      <w:t xml:space="preserve"> Name:</w:t>
    </w:r>
    <w:r w:rsidRPr="00984663">
      <w:rPr>
        <w:b/>
        <w:sz w:val="22"/>
      </w:rPr>
      <w:tab/>
    </w:r>
    <w:r>
      <w:rPr>
        <w:b/>
        <w:sz w:val="22"/>
      </w:rPr>
      <w:t>Fire Protection and Life Safety Consulting Services</w:t>
    </w:r>
  </w:p>
  <w:p w:rsidR="00317D08" w:rsidRPr="00317D08" w:rsidRDefault="00317D08" w:rsidP="00317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11" w:rsidRDefault="0036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65BC2"/>
    <w:multiLevelType w:val="multilevel"/>
    <w:tmpl w:val="9CA854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A9"/>
    <w:rsid w:val="002E5E41"/>
    <w:rsid w:val="00317D08"/>
    <w:rsid w:val="00361C11"/>
    <w:rsid w:val="003A6A52"/>
    <w:rsid w:val="006A2F97"/>
    <w:rsid w:val="007E3E68"/>
    <w:rsid w:val="008B19F7"/>
    <w:rsid w:val="00953BA9"/>
    <w:rsid w:val="00984663"/>
    <w:rsid w:val="009D1A74"/>
    <w:rsid w:val="00F6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3F205F"/>
  <w15:chartTrackingRefBased/>
  <w15:docId w15:val="{6A055C09-F91C-46A6-B15B-9E707EF0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7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D0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D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John</dc:creator>
  <cp:keywords/>
  <dc:description/>
  <cp:lastModifiedBy>McGlynn, John</cp:lastModifiedBy>
  <cp:revision>10</cp:revision>
  <dcterms:created xsi:type="dcterms:W3CDTF">2017-11-02T21:19:00Z</dcterms:created>
  <dcterms:modified xsi:type="dcterms:W3CDTF">2018-03-02T23:41:00Z</dcterms:modified>
</cp:coreProperties>
</file>