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274" w:rsidRDefault="00E47274" w:rsidP="00E36073">
      <w:pPr>
        <w:autoSpaceDE w:val="0"/>
        <w:autoSpaceDN w:val="0"/>
        <w:adjustRightInd w:val="0"/>
        <w:spacing w:line="240" w:lineRule="auto"/>
        <w:jc w:val="center"/>
        <w:rPr>
          <w:rFonts w:cstheme="minorHAnsi"/>
          <w:b/>
          <w:bCs/>
          <w:lang w:bidi="ar-SA"/>
        </w:rPr>
      </w:pPr>
      <w:r>
        <w:rPr>
          <w:rFonts w:cstheme="minorHAnsi"/>
          <w:b/>
          <w:bCs/>
          <w:lang w:bidi="ar-SA"/>
        </w:rPr>
        <w:t>ATTACHMENT I</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47274">
        <w:rPr>
          <w:rFonts w:ascii="Arial,Bold" w:hAnsi="Arial,Bold"/>
          <w:b/>
          <w:snapToGrid w:val="0"/>
        </w:rPr>
      </w:r>
      <w:r w:rsidR="00E4727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47274">
        <w:rPr>
          <w:rFonts w:ascii="Arial,Bold" w:hAnsi="Arial,Bold"/>
          <w:b/>
          <w:snapToGrid w:val="0"/>
        </w:rPr>
      </w:r>
      <w:r w:rsidR="00E4727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47274">
        <w:rPr>
          <w:rFonts w:ascii="Arial,Bold" w:hAnsi="Arial,Bold"/>
          <w:b/>
          <w:snapToGrid w:val="0"/>
        </w:rPr>
      </w:r>
      <w:r w:rsidR="00E4727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47274">
        <w:rPr>
          <w:rFonts w:ascii="Arial,Bold" w:hAnsi="Arial,Bold"/>
          <w:b/>
          <w:snapToGrid w:val="0"/>
        </w:rPr>
      </w:r>
      <w:r w:rsidR="00E4727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74" w:rsidRDefault="00E47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E47274"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74" w:rsidRDefault="00E47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74" w:rsidRDefault="00E47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74" w:rsidRPr="00E47274" w:rsidRDefault="00E47274" w:rsidP="00E47274">
    <w:pPr>
      <w:pStyle w:val="Header"/>
      <w:rPr>
        <w:sz w:val="20"/>
        <w:szCs w:val="20"/>
      </w:rPr>
    </w:pPr>
    <w:r w:rsidRPr="00E47274">
      <w:rPr>
        <w:sz w:val="20"/>
        <w:szCs w:val="20"/>
      </w:rPr>
      <w:t>RFP Title:    Insurance Brokerage Services</w:t>
    </w:r>
  </w:p>
  <w:p w:rsidR="007A15E3" w:rsidRPr="005A1DC5" w:rsidRDefault="00E47274" w:rsidP="00E47274">
    <w:pPr>
      <w:pStyle w:val="Header"/>
      <w:rPr>
        <w:sz w:val="20"/>
        <w:szCs w:val="20"/>
      </w:rPr>
    </w:pPr>
    <w:r w:rsidRPr="00E47274">
      <w:rPr>
        <w:sz w:val="20"/>
        <w:szCs w:val="20"/>
      </w:rPr>
      <w:t>RFP Number:  FS-2019-11-BD</w:t>
    </w:r>
    <w:bookmarkStart w:id="0" w:name="_GoBack"/>
    <w:bookmarkEnd w:id="0"/>
  </w:p>
  <w:p w:rsidR="007A15E3" w:rsidRDefault="007A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74" w:rsidRDefault="00E47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B1D02"/>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47274"/>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055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Darlington, Brianna</cp:lastModifiedBy>
  <cp:revision>3</cp:revision>
  <cp:lastPrinted>2013-08-12T18:05:00Z</cp:lastPrinted>
  <dcterms:created xsi:type="dcterms:W3CDTF">2020-01-08T17:14:00Z</dcterms:created>
  <dcterms:modified xsi:type="dcterms:W3CDTF">2020-02-24T20:12:00Z</dcterms:modified>
</cp:coreProperties>
</file>