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86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09D769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63DB5C4A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1707033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018D5542" w14:textId="77777777" w:rsidR="00125B5F" w:rsidRDefault="00125B5F" w:rsidP="00125B5F">
      <w:pPr>
        <w:tabs>
          <w:tab w:val="left" w:pos="1530"/>
        </w:tabs>
      </w:pPr>
    </w:p>
    <w:p w14:paraId="260C7ADA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47D1C7AD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1062518D" w14:textId="77777777" w:rsidTr="00125B5F">
        <w:tc>
          <w:tcPr>
            <w:tcW w:w="2538" w:type="dxa"/>
          </w:tcPr>
          <w:p w14:paraId="55E60BF4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565788A" w14:textId="77777777" w:rsidR="00125B5F" w:rsidRDefault="00125B5F" w:rsidP="00125B5F">
            <w:pPr>
              <w:tabs>
                <w:tab w:val="left" w:pos="1530"/>
              </w:tabs>
            </w:pPr>
          </w:p>
          <w:p w14:paraId="50CE2B5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40FBAD" w14:textId="77777777" w:rsidTr="00125B5F">
        <w:tc>
          <w:tcPr>
            <w:tcW w:w="2538" w:type="dxa"/>
          </w:tcPr>
          <w:p w14:paraId="26DF3BA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5CFF6C2C" w14:textId="77777777" w:rsidR="00125B5F" w:rsidRDefault="00125B5F" w:rsidP="00125B5F">
            <w:pPr>
              <w:tabs>
                <w:tab w:val="left" w:pos="1530"/>
              </w:tabs>
            </w:pPr>
          </w:p>
          <w:p w14:paraId="4DE5C84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7838F9E" w14:textId="77777777" w:rsidTr="00125B5F">
        <w:tc>
          <w:tcPr>
            <w:tcW w:w="2538" w:type="dxa"/>
          </w:tcPr>
          <w:p w14:paraId="6F03D1F1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009A104E" w14:textId="77777777" w:rsidR="00125B5F" w:rsidRDefault="00125B5F" w:rsidP="00125B5F">
            <w:pPr>
              <w:tabs>
                <w:tab w:val="left" w:pos="1530"/>
              </w:tabs>
            </w:pPr>
          </w:p>
          <w:p w14:paraId="31702D3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DE6F8DF" w14:textId="77777777" w:rsidTr="00125B5F">
        <w:tc>
          <w:tcPr>
            <w:tcW w:w="2538" w:type="dxa"/>
          </w:tcPr>
          <w:p w14:paraId="4D29704F" w14:textId="7E54B7EE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192A1C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14:paraId="49C66901" w14:textId="77777777" w:rsidR="00125B5F" w:rsidRDefault="00125B5F" w:rsidP="00125B5F">
            <w:pPr>
              <w:tabs>
                <w:tab w:val="left" w:pos="1530"/>
              </w:tabs>
            </w:pPr>
          </w:p>
          <w:p w14:paraId="5BB7313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7D672E" w14:textId="77777777" w:rsidTr="00125B5F">
        <w:tc>
          <w:tcPr>
            <w:tcW w:w="2538" w:type="dxa"/>
          </w:tcPr>
          <w:p w14:paraId="40E65535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5F5FB60F" w14:textId="77777777" w:rsidR="00125B5F" w:rsidRDefault="00125B5F" w:rsidP="00125B5F">
            <w:pPr>
              <w:tabs>
                <w:tab w:val="left" w:pos="1530"/>
              </w:tabs>
            </w:pPr>
          </w:p>
          <w:p w14:paraId="75D8353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C4943D6" w14:textId="77777777" w:rsidTr="00125B5F">
        <w:tc>
          <w:tcPr>
            <w:tcW w:w="2538" w:type="dxa"/>
          </w:tcPr>
          <w:p w14:paraId="1FEC0330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3C431A1D" w14:textId="77777777" w:rsidR="00125B5F" w:rsidRDefault="00125B5F" w:rsidP="00125B5F">
            <w:pPr>
              <w:tabs>
                <w:tab w:val="left" w:pos="1530"/>
              </w:tabs>
            </w:pPr>
          </w:p>
          <w:p w14:paraId="754D949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36CCD2" w14:textId="77777777" w:rsidTr="00125B5F">
        <w:tc>
          <w:tcPr>
            <w:tcW w:w="2538" w:type="dxa"/>
          </w:tcPr>
          <w:p w14:paraId="61BC356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0C593691" w14:textId="77777777" w:rsidR="00125B5F" w:rsidRDefault="00125B5F" w:rsidP="00125B5F">
            <w:pPr>
              <w:tabs>
                <w:tab w:val="left" w:pos="1530"/>
              </w:tabs>
            </w:pPr>
          </w:p>
          <w:p w14:paraId="558F081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ED260D" w14:textId="77777777" w:rsidTr="00125B5F">
        <w:tc>
          <w:tcPr>
            <w:tcW w:w="2538" w:type="dxa"/>
          </w:tcPr>
          <w:p w14:paraId="305C8C67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6983057C" w14:textId="77777777" w:rsidR="00125B5F" w:rsidRDefault="00125B5F" w:rsidP="00125B5F">
            <w:pPr>
              <w:tabs>
                <w:tab w:val="left" w:pos="1530"/>
              </w:tabs>
            </w:pPr>
          </w:p>
          <w:p w14:paraId="62765D7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0D30A34" w14:textId="77777777" w:rsidTr="00125B5F">
        <w:tc>
          <w:tcPr>
            <w:tcW w:w="2538" w:type="dxa"/>
          </w:tcPr>
          <w:p w14:paraId="31D9AFEB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073E9321" w14:textId="77777777" w:rsidR="00125B5F" w:rsidRDefault="00125B5F" w:rsidP="00125B5F">
            <w:pPr>
              <w:tabs>
                <w:tab w:val="left" w:pos="1530"/>
              </w:tabs>
            </w:pPr>
          </w:p>
          <w:p w14:paraId="069F1AC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FEFCE4D" w14:textId="77777777" w:rsidTr="00125B5F">
        <w:tc>
          <w:tcPr>
            <w:tcW w:w="2538" w:type="dxa"/>
          </w:tcPr>
          <w:p w14:paraId="5B3B326C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090A48A8" w14:textId="77777777" w:rsidR="00D57E2F" w:rsidRDefault="00D57E2F" w:rsidP="00125B5F">
            <w:pPr>
              <w:tabs>
                <w:tab w:val="left" w:pos="1530"/>
              </w:tabs>
            </w:pPr>
          </w:p>
          <w:p w14:paraId="6A920C5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64476A6" w14:textId="77777777" w:rsidTr="00125B5F">
        <w:tc>
          <w:tcPr>
            <w:tcW w:w="2538" w:type="dxa"/>
          </w:tcPr>
          <w:p w14:paraId="2DCA4D5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4506F07B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FAA7126" w14:textId="77777777" w:rsidTr="00125B5F">
        <w:tc>
          <w:tcPr>
            <w:tcW w:w="2538" w:type="dxa"/>
          </w:tcPr>
          <w:p w14:paraId="7B88A19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43ABC4D1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38C395DF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459C954F" w14:textId="77777777" w:rsidTr="005C12D8">
        <w:tc>
          <w:tcPr>
            <w:tcW w:w="2718" w:type="dxa"/>
          </w:tcPr>
          <w:p w14:paraId="77EF73A4" w14:textId="77777777" w:rsidR="005C12D8" w:rsidRPr="008D42AB" w:rsidRDefault="005C12D8" w:rsidP="005C12D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383447D3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48B43D3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3D68DB34" w14:textId="77777777" w:rsidTr="005C12D8">
        <w:tc>
          <w:tcPr>
            <w:tcW w:w="2718" w:type="dxa"/>
          </w:tcPr>
          <w:p w14:paraId="2318D1FD" w14:textId="77777777" w:rsidR="005C12D8" w:rsidRPr="00D2608E" w:rsidRDefault="005C12D8" w:rsidP="005C12D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A3CAC08" w14:textId="77777777" w:rsidR="005C12D8" w:rsidRDefault="005C12D8" w:rsidP="005C12D8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54A06F92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9E50484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51EAF293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</w:tbl>
    <w:p w14:paraId="4D1D92BD" w14:textId="77777777" w:rsidR="005C12D8" w:rsidRDefault="00E146CF" w:rsidP="005C12D8">
      <w:pPr>
        <w:pStyle w:val="ListParagraph"/>
        <w:tabs>
          <w:tab w:val="left" w:pos="540"/>
        </w:tabs>
        <w:ind w:left="0"/>
        <w:rPr>
          <w:sz w:val="22"/>
        </w:rPr>
      </w:pPr>
      <w:r>
        <w:rPr>
          <w:sz w:val="22"/>
        </w:rPr>
        <w:t xml:space="preserve">Please indicate which date(s) you are </w:t>
      </w:r>
    </w:p>
    <w:p w14:paraId="7B06E977" w14:textId="012DE881" w:rsidR="00E146CF" w:rsidRDefault="00E146CF" w:rsidP="005C12D8">
      <w:pPr>
        <w:pStyle w:val="ListParagraph"/>
        <w:tabs>
          <w:tab w:val="left" w:pos="540"/>
        </w:tabs>
        <w:ind w:left="0"/>
        <w:rPr>
          <w:color w:val="000000" w:themeColor="text1"/>
          <w:sz w:val="22"/>
        </w:rPr>
      </w:pPr>
      <w:r>
        <w:rPr>
          <w:sz w:val="22"/>
        </w:rPr>
        <w:t>offering for the program</w:t>
      </w:r>
    </w:p>
    <w:tbl>
      <w:tblPr>
        <w:tblStyle w:val="TableGrid"/>
        <w:tblpPr w:leftFromText="180" w:rightFromText="180" w:vertAnchor="text" w:horzAnchor="margin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1CE06FC9" w14:textId="77777777" w:rsidTr="005C12D8">
        <w:tc>
          <w:tcPr>
            <w:tcW w:w="2718" w:type="dxa"/>
          </w:tcPr>
          <w:p w14:paraId="3D679569" w14:textId="77777777" w:rsidR="005C12D8" w:rsidRPr="008D42AB" w:rsidRDefault="005C12D8" w:rsidP="005C12D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49DBB90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0D554FBB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7705B572" w14:textId="77777777" w:rsidTr="00B31D3B">
        <w:trPr>
          <w:trHeight w:val="331"/>
        </w:trPr>
        <w:tc>
          <w:tcPr>
            <w:tcW w:w="2718" w:type="dxa"/>
          </w:tcPr>
          <w:p w14:paraId="1AEAB6D6" w14:textId="77777777" w:rsidR="005C12D8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 xml:space="preserve">Room Block #1: </w:t>
            </w:r>
          </w:p>
          <w:p w14:paraId="03CACD66" w14:textId="30B5F6B0" w:rsidR="00A30D19" w:rsidRPr="00FE1600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>January 17 – 20, 2023</w:t>
            </w:r>
          </w:p>
        </w:tc>
        <w:tc>
          <w:tcPr>
            <w:tcW w:w="810" w:type="dxa"/>
          </w:tcPr>
          <w:p w14:paraId="16367AC7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310EB07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7B153100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  <w:tr w:rsidR="00B31D3B" w14:paraId="6BF01BBF" w14:textId="77777777" w:rsidTr="005C12D8">
        <w:tc>
          <w:tcPr>
            <w:tcW w:w="2718" w:type="dxa"/>
          </w:tcPr>
          <w:p w14:paraId="02CAD0FF" w14:textId="77777777" w:rsidR="00B31D3B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 xml:space="preserve">Room Block #2: </w:t>
            </w:r>
          </w:p>
          <w:p w14:paraId="421DD4EA" w14:textId="16766930" w:rsidR="00A30D19" w:rsidRPr="00FE1600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>May 9 – 12, 2023</w:t>
            </w:r>
          </w:p>
        </w:tc>
        <w:tc>
          <w:tcPr>
            <w:tcW w:w="810" w:type="dxa"/>
          </w:tcPr>
          <w:p w14:paraId="0D7DE2DD" w14:textId="77777777" w:rsidR="00B31D3B" w:rsidRDefault="00B31D3B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174E132" w14:textId="77777777" w:rsidR="00B31D3B" w:rsidRDefault="00B31D3B" w:rsidP="005C12D8">
            <w:pPr>
              <w:jc w:val="center"/>
              <w:rPr>
                <w:szCs w:val="16"/>
              </w:rPr>
            </w:pPr>
          </w:p>
        </w:tc>
      </w:tr>
      <w:tr w:rsidR="00B31D3B" w14:paraId="5EC0D7EF" w14:textId="77777777" w:rsidTr="005C12D8">
        <w:tc>
          <w:tcPr>
            <w:tcW w:w="2718" w:type="dxa"/>
          </w:tcPr>
          <w:p w14:paraId="7B5C8139" w14:textId="77777777" w:rsidR="00B31D3B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 xml:space="preserve">Room Block #3: </w:t>
            </w:r>
          </w:p>
          <w:p w14:paraId="64F77298" w14:textId="6D509AB2" w:rsidR="00A30D19" w:rsidRPr="00FE1600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>July 18 – 21, 2023</w:t>
            </w:r>
          </w:p>
        </w:tc>
        <w:tc>
          <w:tcPr>
            <w:tcW w:w="810" w:type="dxa"/>
          </w:tcPr>
          <w:p w14:paraId="03F41268" w14:textId="77777777" w:rsidR="00B31D3B" w:rsidRDefault="00B31D3B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572C372" w14:textId="77777777" w:rsidR="00B31D3B" w:rsidRDefault="00B31D3B" w:rsidP="005C12D8">
            <w:pPr>
              <w:jc w:val="center"/>
              <w:rPr>
                <w:szCs w:val="16"/>
              </w:rPr>
            </w:pPr>
          </w:p>
        </w:tc>
      </w:tr>
      <w:tr w:rsidR="00B31D3B" w14:paraId="2860DBD9" w14:textId="77777777" w:rsidTr="005C12D8">
        <w:tc>
          <w:tcPr>
            <w:tcW w:w="2718" w:type="dxa"/>
          </w:tcPr>
          <w:p w14:paraId="24510D1E" w14:textId="77777777" w:rsidR="00B31D3B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 xml:space="preserve">Room Block #4: </w:t>
            </w:r>
          </w:p>
          <w:p w14:paraId="2728DEC4" w14:textId="21B4BE56" w:rsidR="00A30D19" w:rsidRPr="00FE1600" w:rsidRDefault="00A30D19" w:rsidP="00B31D3B">
            <w:pPr>
              <w:rPr>
                <w:szCs w:val="16"/>
              </w:rPr>
            </w:pPr>
            <w:r>
              <w:rPr>
                <w:szCs w:val="16"/>
              </w:rPr>
              <w:t>November 14 – 17, 2023</w:t>
            </w:r>
          </w:p>
        </w:tc>
        <w:tc>
          <w:tcPr>
            <w:tcW w:w="810" w:type="dxa"/>
          </w:tcPr>
          <w:p w14:paraId="65F6D11A" w14:textId="77777777" w:rsidR="00B31D3B" w:rsidRDefault="00B31D3B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8C0D2B9" w14:textId="77777777" w:rsidR="00B31D3B" w:rsidRDefault="00B31D3B" w:rsidP="005C12D8">
            <w:pPr>
              <w:jc w:val="center"/>
              <w:rPr>
                <w:szCs w:val="16"/>
              </w:rPr>
            </w:pPr>
          </w:p>
        </w:tc>
      </w:tr>
    </w:tbl>
    <w:p w14:paraId="2CDF78E6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6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5C12D8" w:rsidRPr="008D42AB" w14:paraId="4559AF47" w14:textId="77777777" w:rsidTr="00A537E3">
        <w:tc>
          <w:tcPr>
            <w:tcW w:w="2988" w:type="dxa"/>
          </w:tcPr>
          <w:p w14:paraId="1434815C" w14:textId="57B3F907" w:rsidR="005C12D8" w:rsidRPr="005C12D8" w:rsidRDefault="005C12D8" w:rsidP="005C12D8">
            <w:pPr>
              <w:rPr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147" w:type="dxa"/>
          </w:tcPr>
          <w:p w14:paraId="3D536031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429E135D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5C12D8" w14:paraId="6CC1C517" w14:textId="77777777" w:rsidTr="00A537E3">
        <w:tc>
          <w:tcPr>
            <w:tcW w:w="2988" w:type="dxa"/>
          </w:tcPr>
          <w:p w14:paraId="1CA5FE21" w14:textId="141B573A" w:rsidR="005C12D8" w:rsidRPr="00D2608E" w:rsidRDefault="005C12D8" w:rsidP="00A537E3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192A1C">
              <w:rPr>
                <w:szCs w:val="16"/>
              </w:rPr>
              <w:t>check-in?</w:t>
            </w:r>
          </w:p>
          <w:p w14:paraId="2712E878" w14:textId="77777777" w:rsidR="005C12D8" w:rsidRDefault="005C12D8" w:rsidP="00A537E3">
            <w:pPr>
              <w:rPr>
                <w:szCs w:val="16"/>
              </w:rPr>
            </w:pPr>
          </w:p>
        </w:tc>
        <w:tc>
          <w:tcPr>
            <w:tcW w:w="1147" w:type="dxa"/>
          </w:tcPr>
          <w:p w14:paraId="1B6D0B14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14EBCAE" w14:textId="77777777" w:rsidR="005C12D8" w:rsidRDefault="005C12D8" w:rsidP="00A537E3">
            <w:pPr>
              <w:jc w:val="center"/>
              <w:rPr>
                <w:szCs w:val="16"/>
              </w:rPr>
            </w:pPr>
          </w:p>
          <w:p w14:paraId="04A944D1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</w:tr>
    </w:tbl>
    <w:p w14:paraId="142DCDF9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3C4388B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05DFFA32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7C8E085B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6FE3941A" w14:textId="77777777" w:rsidR="00D2608E" w:rsidRDefault="00D2608E" w:rsidP="00B9580A">
      <w:pPr>
        <w:pStyle w:val="ListParagraph"/>
        <w:tabs>
          <w:tab w:val="left" w:pos="540"/>
        </w:tabs>
        <w:ind w:left="900"/>
      </w:pPr>
    </w:p>
    <w:p w14:paraId="640C47D8" w14:textId="772AE754" w:rsidR="00AA2256" w:rsidRDefault="00AA2256" w:rsidP="00B9580A">
      <w:pPr>
        <w:pStyle w:val="ListParagraph"/>
        <w:tabs>
          <w:tab w:val="left" w:pos="540"/>
        </w:tabs>
        <w:ind w:left="900"/>
      </w:pPr>
    </w:p>
    <w:p w14:paraId="43F96D90" w14:textId="77777777" w:rsidR="00681BF7" w:rsidRDefault="00681BF7" w:rsidP="00B9580A">
      <w:pPr>
        <w:pStyle w:val="ListParagraph"/>
        <w:tabs>
          <w:tab w:val="left" w:pos="540"/>
        </w:tabs>
        <w:ind w:left="900"/>
      </w:pPr>
    </w:p>
    <w:p w14:paraId="087E179E" w14:textId="48822DBE" w:rsidR="009A36F0" w:rsidRPr="006951A1" w:rsidRDefault="00B9580A" w:rsidP="00B31D3B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E57606">
        <w:rPr>
          <w:sz w:val="22"/>
        </w:rPr>
        <w:t>Propose Sleeping Room schedule</w:t>
      </w:r>
      <w:r w:rsidR="00624411" w:rsidRPr="00E57606">
        <w:rPr>
          <w:sz w:val="22"/>
        </w:rPr>
        <w:t xml:space="preserve">.  </w:t>
      </w:r>
    </w:p>
    <w:p w14:paraId="4521A246" w14:textId="63BF77C3" w:rsidR="006951A1" w:rsidRPr="006951A1" w:rsidRDefault="006951A1" w:rsidP="006951A1">
      <w:pPr>
        <w:pStyle w:val="ListParagraph"/>
        <w:rPr>
          <w:b/>
          <w:bCs/>
          <w:sz w:val="22"/>
          <w:szCs w:val="16"/>
        </w:rPr>
      </w:pPr>
      <w:r w:rsidRPr="006951A1">
        <w:rPr>
          <w:b/>
          <w:bCs/>
          <w:sz w:val="22"/>
          <w:highlight w:val="yellow"/>
        </w:rPr>
        <w:t>ROOM BLOCK #1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14:paraId="2B732034" w14:textId="77777777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685CBC2D" w14:textId="77777777" w:rsidR="00F114AF" w:rsidRDefault="00F114AF" w:rsidP="00F114AF">
            <w:pPr>
              <w:pStyle w:val="Title"/>
            </w:pPr>
          </w:p>
          <w:p w14:paraId="48ABE886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04339A" w14:textId="77777777" w:rsidR="00F114AF" w:rsidRDefault="00F114AF" w:rsidP="00F114AF">
            <w:pPr>
              <w:pStyle w:val="Title"/>
            </w:pPr>
          </w:p>
          <w:p w14:paraId="6A3C4308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E46A91" w14:textId="77777777" w:rsidR="00F114AF" w:rsidRDefault="00F114AF" w:rsidP="00F114AF">
            <w:pPr>
              <w:pStyle w:val="Title"/>
            </w:pPr>
          </w:p>
          <w:p w14:paraId="69D8FC4A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5384E4" w14:textId="77777777" w:rsidR="00F114AF" w:rsidRPr="00F114AF" w:rsidRDefault="00F114AF" w:rsidP="00F114AF">
            <w:pPr>
              <w:ind w:right="180"/>
              <w:jc w:val="center"/>
            </w:pPr>
          </w:p>
          <w:p w14:paraId="531DE8C8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782536" w14:textId="77777777" w:rsidR="00F114AF" w:rsidRPr="00F114AF" w:rsidRDefault="00F114AF" w:rsidP="00F114AF">
            <w:pPr>
              <w:ind w:right="180"/>
              <w:jc w:val="center"/>
            </w:pPr>
          </w:p>
          <w:p w14:paraId="45385951" w14:textId="6F288C00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A277FB">
              <w:rPr>
                <w:sz w:val="22"/>
              </w:rPr>
              <w:t xml:space="preserve"> </w:t>
            </w:r>
            <w:r w:rsidR="00A277FB" w:rsidRPr="00A277FB">
              <w:rPr>
                <w:b/>
                <w:bCs/>
                <w:sz w:val="22"/>
              </w:rPr>
              <w:t>ONLY</w:t>
            </w:r>
            <w:r w:rsidR="000B4D91" w:rsidRPr="00A277FB">
              <w:rPr>
                <w:b/>
                <w:bCs/>
                <w:sz w:val="22"/>
              </w:rPr>
              <w:t xml:space="preserve"> </w:t>
            </w:r>
            <w:r w:rsidR="000B4D91" w:rsidRPr="00F114AF">
              <w:rPr>
                <w:sz w:val="22"/>
              </w:rPr>
              <w:t>(</w:t>
            </w:r>
            <w:r w:rsidR="00A277FB">
              <w:rPr>
                <w:sz w:val="22"/>
              </w:rPr>
              <w:t>do not include taxes or surcharges</w:t>
            </w:r>
            <w:r w:rsidR="000B4D91"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C743F5" w14:textId="77777777" w:rsidR="00F114AF" w:rsidRPr="00F114AF" w:rsidRDefault="00F114AF" w:rsidP="00F114AF">
            <w:pPr>
              <w:ind w:right="180"/>
              <w:jc w:val="center"/>
            </w:pPr>
          </w:p>
          <w:p w14:paraId="0086C515" w14:textId="2C20E5AE"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</w:t>
            </w:r>
            <w:r w:rsidR="00A277FB">
              <w:rPr>
                <w:sz w:val="22"/>
              </w:rPr>
              <w:t xml:space="preserve"> including</w:t>
            </w:r>
            <w:r w:rsidRPr="00F114AF">
              <w:rPr>
                <w:sz w:val="22"/>
              </w:rPr>
              <w:t xml:space="preserve"> surcharges </w:t>
            </w:r>
          </w:p>
          <w:p w14:paraId="4D43572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0E3E5478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032" w14:textId="4AAF21EC" w:rsidR="00F60759" w:rsidRPr="009A36F0" w:rsidRDefault="00BF656E" w:rsidP="003741EA">
            <w:pPr>
              <w:pStyle w:val="Style4"/>
            </w:pPr>
            <w:r>
              <w:t>Tuesday, January 17,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F0A" w14:textId="77777777" w:rsidR="00F60759" w:rsidRPr="009A36F0" w:rsidRDefault="00F60759" w:rsidP="003741E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CA9" w14:textId="754C5CFE" w:rsidR="00F60759" w:rsidRPr="009A36F0" w:rsidRDefault="00BF656E" w:rsidP="003741EA">
            <w:pPr>
              <w:pStyle w:val="Style4"/>
            </w:pPr>
            <w: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C5" w14:textId="1E5AC331" w:rsidR="00F60759" w:rsidRPr="00A277FB" w:rsidRDefault="00F60759" w:rsidP="003741EA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521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7A6" w14:textId="77777777" w:rsidR="00F60759" w:rsidRPr="009A36F0" w:rsidRDefault="00F60759" w:rsidP="003741EA">
            <w:pPr>
              <w:pStyle w:val="Style4"/>
            </w:pPr>
          </w:p>
        </w:tc>
      </w:tr>
      <w:tr w:rsidR="00F60759" w14:paraId="1C90800F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80F" w14:textId="0C8CAD28" w:rsidR="00F60759" w:rsidRPr="009A36F0" w:rsidRDefault="00BF656E" w:rsidP="003741EA">
            <w:pPr>
              <w:pStyle w:val="Style4"/>
            </w:pPr>
            <w:r>
              <w:t>Wednesday</w:t>
            </w:r>
            <w:r w:rsidR="00681BF7">
              <w:t xml:space="preserve">, </w:t>
            </w:r>
            <w:r>
              <w:t>January 18, 2023,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E38" w14:textId="77777777" w:rsidR="0097627C" w:rsidRDefault="00F60759" w:rsidP="003741EA">
            <w:pPr>
              <w:pStyle w:val="Style4"/>
            </w:pPr>
            <w:r w:rsidRPr="009A36F0">
              <w:t>Single</w:t>
            </w:r>
          </w:p>
          <w:p w14:paraId="23032215" w14:textId="77777777" w:rsidR="00F60759" w:rsidRPr="009A36F0" w:rsidRDefault="00F60759" w:rsidP="003741EA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D25" w14:textId="37348A36" w:rsidR="00F60759" w:rsidRPr="009A36F0" w:rsidRDefault="00A277FB" w:rsidP="003741EA">
            <w:pPr>
              <w:pStyle w:val="Style4"/>
            </w:pPr>
            <w: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326" w14:textId="77777777" w:rsidR="00F60759" w:rsidRPr="00A277FB" w:rsidRDefault="00F60759" w:rsidP="003741EA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96C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E5F" w14:textId="77777777" w:rsidR="00F60759" w:rsidRPr="009A36F0" w:rsidRDefault="00F60759" w:rsidP="003741EA">
            <w:pPr>
              <w:pStyle w:val="Style4"/>
            </w:pPr>
          </w:p>
        </w:tc>
      </w:tr>
      <w:tr w:rsidR="00681BF7" w14:paraId="7391AB0B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A3" w14:textId="40D4D1F0" w:rsidR="00681BF7" w:rsidRDefault="00BF656E" w:rsidP="00681BF7">
            <w:pPr>
              <w:pStyle w:val="Style4"/>
            </w:pPr>
            <w:r>
              <w:t>Thursday, January 19,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B9D" w14:textId="77777777" w:rsidR="00681BF7" w:rsidRDefault="00681BF7" w:rsidP="00681BF7">
            <w:pPr>
              <w:pStyle w:val="Style4"/>
            </w:pPr>
            <w:r w:rsidRPr="009A36F0">
              <w:t>Single</w:t>
            </w:r>
          </w:p>
          <w:p w14:paraId="23AA1130" w14:textId="2015CD1B" w:rsidR="00681BF7" w:rsidRPr="009A36F0" w:rsidRDefault="00681BF7" w:rsidP="00681BF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12A" w14:textId="25716360" w:rsidR="00681BF7" w:rsidRDefault="00A277FB" w:rsidP="00681BF7">
            <w:pPr>
              <w:pStyle w:val="Style4"/>
            </w:pPr>
            <w: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0FA" w14:textId="77777777" w:rsidR="00681BF7" w:rsidRPr="00A277FB" w:rsidRDefault="00681BF7" w:rsidP="00681BF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CB1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325" w14:textId="77777777" w:rsidR="00681BF7" w:rsidRDefault="00681BF7" w:rsidP="00681BF7">
            <w:pPr>
              <w:pStyle w:val="Style4"/>
            </w:pPr>
          </w:p>
        </w:tc>
      </w:tr>
      <w:tr w:rsidR="00681BF7" w14:paraId="77537D90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85A" w14:textId="123C9500" w:rsidR="00681BF7" w:rsidRPr="009A36F0" w:rsidRDefault="00BF656E" w:rsidP="00681BF7">
            <w:pPr>
              <w:pStyle w:val="Style4"/>
            </w:pPr>
            <w:r>
              <w:t xml:space="preserve">Friday, January 20, </w:t>
            </w:r>
            <w:proofErr w:type="gramStart"/>
            <w:r>
              <w:t>2023</w:t>
            </w:r>
            <w:proofErr w:type="gramEnd"/>
            <w:r w:rsidR="00681BF7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AC8" w14:textId="77777777" w:rsidR="00681BF7" w:rsidRPr="009A36F0" w:rsidRDefault="00681BF7" w:rsidP="00681BF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B0" w14:textId="77777777" w:rsidR="00681BF7" w:rsidRPr="009A36F0" w:rsidRDefault="00681BF7" w:rsidP="00681BF7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39" w14:textId="77777777" w:rsidR="00681BF7" w:rsidRPr="00A277FB" w:rsidRDefault="00681BF7" w:rsidP="00681BF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8B8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5A8" w14:textId="77777777" w:rsidR="00681BF7" w:rsidRDefault="00681BF7" w:rsidP="00681BF7">
            <w:pPr>
              <w:pStyle w:val="Style4"/>
            </w:pPr>
          </w:p>
        </w:tc>
      </w:tr>
      <w:tr w:rsidR="00681BF7" w14:paraId="65BAAFAA" w14:textId="77777777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904EDDB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D25BDCE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BEF5A1C" w14:textId="7704914E" w:rsidR="00681BF7" w:rsidRPr="009A36F0" w:rsidRDefault="00A277FB" w:rsidP="00681BF7">
            <w:pPr>
              <w:pStyle w:val="Style4"/>
            </w:pPr>
            <w:r>
              <w:t>56</w:t>
            </w:r>
          </w:p>
        </w:tc>
        <w:tc>
          <w:tcPr>
            <w:tcW w:w="1530" w:type="dxa"/>
            <w:shd w:val="clear" w:color="auto" w:fill="000000"/>
          </w:tcPr>
          <w:p w14:paraId="4860A895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F302FC0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6A4A780" w14:textId="77777777" w:rsidR="00681BF7" w:rsidRDefault="00681BF7" w:rsidP="00681BF7">
            <w:pPr>
              <w:pStyle w:val="Style4"/>
            </w:pPr>
          </w:p>
        </w:tc>
      </w:tr>
    </w:tbl>
    <w:p w14:paraId="45F2089D" w14:textId="1B24D214" w:rsidR="00D43610" w:rsidRDefault="00D43610" w:rsidP="00D43610">
      <w:pPr>
        <w:ind w:left="360"/>
        <w:rPr>
          <w:sz w:val="22"/>
          <w:szCs w:val="16"/>
        </w:rPr>
      </w:pPr>
    </w:p>
    <w:p w14:paraId="6E9C11A5" w14:textId="745DD29C" w:rsidR="006951A1" w:rsidRDefault="006951A1" w:rsidP="00D43610">
      <w:pPr>
        <w:ind w:left="360"/>
        <w:rPr>
          <w:sz w:val="22"/>
          <w:szCs w:val="16"/>
        </w:rPr>
      </w:pPr>
    </w:p>
    <w:p w14:paraId="4E65AB9F" w14:textId="61B3D32A" w:rsidR="006951A1" w:rsidRPr="006951A1" w:rsidRDefault="006951A1" w:rsidP="006951A1">
      <w:pPr>
        <w:pStyle w:val="ListParagraph"/>
        <w:rPr>
          <w:b/>
          <w:bCs/>
          <w:sz w:val="22"/>
          <w:szCs w:val="16"/>
        </w:rPr>
      </w:pPr>
      <w:bookmarkStart w:id="0" w:name="_Hlk104137378"/>
      <w:r w:rsidRPr="006951A1">
        <w:rPr>
          <w:b/>
          <w:bCs/>
          <w:sz w:val="22"/>
          <w:highlight w:val="yellow"/>
        </w:rPr>
        <w:t>ROOM BLOCK #2</w:t>
      </w:r>
    </w:p>
    <w:bookmarkEnd w:id="0"/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6951A1" w14:paraId="1D070C36" w14:textId="77777777" w:rsidTr="00C93A8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33425AC6" w14:textId="77777777" w:rsidR="006951A1" w:rsidRDefault="006951A1" w:rsidP="00C93A86">
            <w:pPr>
              <w:pStyle w:val="Title"/>
            </w:pPr>
          </w:p>
          <w:p w14:paraId="13A12125" w14:textId="77777777" w:rsidR="006951A1" w:rsidRPr="00516534" w:rsidRDefault="006951A1" w:rsidP="00C93A8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781394C" w14:textId="77777777" w:rsidR="006951A1" w:rsidRDefault="006951A1" w:rsidP="00C93A86">
            <w:pPr>
              <w:pStyle w:val="Title"/>
            </w:pPr>
          </w:p>
          <w:p w14:paraId="237FDC92" w14:textId="77777777" w:rsidR="006951A1" w:rsidRPr="00516534" w:rsidRDefault="006951A1" w:rsidP="00C93A8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3D9D36" w14:textId="77777777" w:rsidR="006951A1" w:rsidRDefault="006951A1" w:rsidP="00C93A86">
            <w:pPr>
              <w:pStyle w:val="Title"/>
            </w:pPr>
          </w:p>
          <w:p w14:paraId="05C50819" w14:textId="77777777" w:rsidR="006951A1" w:rsidRPr="00516534" w:rsidRDefault="006951A1" w:rsidP="00C93A8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2D454B6" w14:textId="77777777" w:rsidR="006951A1" w:rsidRPr="00F114AF" w:rsidRDefault="006951A1" w:rsidP="00C93A86">
            <w:pPr>
              <w:ind w:right="180"/>
              <w:jc w:val="center"/>
            </w:pPr>
          </w:p>
          <w:p w14:paraId="56C2BBB5" w14:textId="77777777" w:rsidR="006951A1" w:rsidRPr="00F114AF" w:rsidRDefault="006951A1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A7F6AF" w14:textId="77777777" w:rsidR="006951A1" w:rsidRPr="00F114AF" w:rsidRDefault="006951A1" w:rsidP="00C93A86">
            <w:pPr>
              <w:ind w:right="180"/>
              <w:jc w:val="center"/>
            </w:pPr>
          </w:p>
          <w:p w14:paraId="51AF4894" w14:textId="77777777" w:rsidR="006951A1" w:rsidRPr="00F114AF" w:rsidRDefault="006951A1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>
              <w:rPr>
                <w:sz w:val="22"/>
              </w:rPr>
              <w:t xml:space="preserve"> </w:t>
            </w:r>
            <w:r w:rsidRPr="00A277FB">
              <w:rPr>
                <w:b/>
                <w:bCs/>
                <w:sz w:val="22"/>
              </w:rPr>
              <w:t xml:space="preserve">ONLY </w:t>
            </w:r>
            <w:r w:rsidRPr="00F114AF">
              <w:rPr>
                <w:sz w:val="22"/>
              </w:rPr>
              <w:t>(</w:t>
            </w:r>
            <w:r>
              <w:rPr>
                <w:sz w:val="22"/>
              </w:rPr>
              <w:t>do not include taxes or surcharges</w:t>
            </w:r>
            <w:r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8027A9" w14:textId="77777777" w:rsidR="006951A1" w:rsidRPr="00F114AF" w:rsidRDefault="006951A1" w:rsidP="00C93A86">
            <w:pPr>
              <w:ind w:right="180"/>
              <w:jc w:val="center"/>
            </w:pPr>
          </w:p>
          <w:p w14:paraId="6B7E6CB0" w14:textId="77777777" w:rsidR="006951A1" w:rsidRDefault="006951A1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</w:t>
            </w:r>
            <w:r>
              <w:rPr>
                <w:sz w:val="22"/>
              </w:rPr>
              <w:t xml:space="preserve"> including</w:t>
            </w:r>
            <w:r w:rsidRPr="00F114AF">
              <w:rPr>
                <w:sz w:val="22"/>
              </w:rPr>
              <w:t xml:space="preserve"> surcharges </w:t>
            </w:r>
          </w:p>
          <w:p w14:paraId="6C1C8429" w14:textId="77777777" w:rsidR="006951A1" w:rsidRPr="00F114AF" w:rsidRDefault="006951A1" w:rsidP="00C93A86">
            <w:pPr>
              <w:ind w:right="180"/>
              <w:jc w:val="center"/>
            </w:pPr>
          </w:p>
        </w:tc>
      </w:tr>
      <w:tr w:rsidR="006951A1" w14:paraId="099CD50B" w14:textId="77777777" w:rsidTr="00C93A8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C13" w14:textId="5949128F" w:rsidR="006951A1" w:rsidRPr="009A36F0" w:rsidRDefault="006951A1" w:rsidP="00C93A86">
            <w:pPr>
              <w:pStyle w:val="Style4"/>
            </w:pPr>
            <w:r>
              <w:t xml:space="preserve">Tuesday, </w:t>
            </w:r>
            <w:r w:rsidR="00655CC7">
              <w:t>May 9</w:t>
            </w:r>
            <w:r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12D" w14:textId="77777777" w:rsidR="006951A1" w:rsidRPr="009A36F0" w:rsidRDefault="006951A1" w:rsidP="00C93A8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81B" w14:textId="77777777" w:rsidR="006951A1" w:rsidRPr="009A36F0" w:rsidRDefault="006951A1" w:rsidP="00C93A86">
            <w:pPr>
              <w:pStyle w:val="Style4"/>
            </w:pPr>
            <w: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7EB" w14:textId="77777777" w:rsidR="006951A1" w:rsidRPr="00A277FB" w:rsidRDefault="006951A1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07B" w14:textId="77777777" w:rsidR="006951A1" w:rsidRPr="009A36F0" w:rsidRDefault="006951A1" w:rsidP="00C93A8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DEB" w14:textId="77777777" w:rsidR="006951A1" w:rsidRPr="009A36F0" w:rsidRDefault="006951A1" w:rsidP="00C93A86">
            <w:pPr>
              <w:pStyle w:val="Style4"/>
            </w:pPr>
          </w:p>
        </w:tc>
      </w:tr>
      <w:tr w:rsidR="006951A1" w14:paraId="2789A056" w14:textId="77777777" w:rsidTr="00C93A8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436" w14:textId="7C0CDB8C" w:rsidR="006951A1" w:rsidRPr="009A36F0" w:rsidRDefault="006951A1" w:rsidP="00C93A86">
            <w:pPr>
              <w:pStyle w:val="Style4"/>
            </w:pPr>
            <w:r>
              <w:t xml:space="preserve">Wednesday, </w:t>
            </w:r>
            <w:r w:rsidR="00655CC7">
              <w:t>May 10</w:t>
            </w:r>
            <w:r>
              <w:t>, 2023,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4D1" w14:textId="77777777" w:rsidR="006951A1" w:rsidRDefault="006951A1" w:rsidP="00C93A86">
            <w:pPr>
              <w:pStyle w:val="Style4"/>
            </w:pPr>
            <w:r w:rsidRPr="009A36F0">
              <w:t>Single</w:t>
            </w:r>
          </w:p>
          <w:p w14:paraId="0FA810AB" w14:textId="77777777" w:rsidR="006951A1" w:rsidRPr="009A36F0" w:rsidRDefault="006951A1" w:rsidP="00C93A8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253" w14:textId="77777777" w:rsidR="006951A1" w:rsidRPr="009A36F0" w:rsidRDefault="006951A1" w:rsidP="00C93A86">
            <w:pPr>
              <w:pStyle w:val="Style4"/>
            </w:pPr>
            <w: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9873" w14:textId="77777777" w:rsidR="006951A1" w:rsidRPr="00A277FB" w:rsidRDefault="006951A1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CDD" w14:textId="77777777" w:rsidR="006951A1" w:rsidRPr="009A36F0" w:rsidRDefault="006951A1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225" w14:textId="77777777" w:rsidR="006951A1" w:rsidRPr="009A36F0" w:rsidRDefault="006951A1" w:rsidP="00C93A86">
            <w:pPr>
              <w:pStyle w:val="Style4"/>
            </w:pPr>
          </w:p>
        </w:tc>
      </w:tr>
      <w:tr w:rsidR="006951A1" w14:paraId="6419207F" w14:textId="77777777" w:rsidTr="00C93A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43D" w14:textId="310D240B" w:rsidR="006951A1" w:rsidRDefault="006951A1" w:rsidP="00C93A86">
            <w:pPr>
              <w:pStyle w:val="Style4"/>
            </w:pPr>
            <w:r>
              <w:t xml:space="preserve">Thursday, </w:t>
            </w:r>
            <w:r w:rsidR="00655CC7">
              <w:t>May 11</w:t>
            </w:r>
            <w:r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0F90" w14:textId="77777777" w:rsidR="006951A1" w:rsidRDefault="006951A1" w:rsidP="00C93A86">
            <w:pPr>
              <w:pStyle w:val="Style4"/>
            </w:pPr>
            <w:r w:rsidRPr="009A36F0">
              <w:t>Single</w:t>
            </w:r>
          </w:p>
          <w:p w14:paraId="6F88D443" w14:textId="77777777" w:rsidR="006951A1" w:rsidRPr="009A36F0" w:rsidRDefault="006951A1" w:rsidP="00C93A8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D15" w14:textId="77777777" w:rsidR="006951A1" w:rsidRDefault="006951A1" w:rsidP="00C93A86">
            <w:pPr>
              <w:pStyle w:val="Style4"/>
            </w:pPr>
            <w: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A74" w14:textId="77777777" w:rsidR="006951A1" w:rsidRPr="00A277FB" w:rsidRDefault="006951A1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64E" w14:textId="77777777" w:rsidR="006951A1" w:rsidRDefault="006951A1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0BA" w14:textId="77777777" w:rsidR="006951A1" w:rsidRDefault="006951A1" w:rsidP="00C93A86">
            <w:pPr>
              <w:pStyle w:val="Style4"/>
            </w:pPr>
          </w:p>
        </w:tc>
      </w:tr>
      <w:tr w:rsidR="006951A1" w14:paraId="3A0233E5" w14:textId="77777777" w:rsidTr="00C93A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455" w14:textId="77777777" w:rsidR="00655CC7" w:rsidRDefault="006951A1" w:rsidP="00C93A86">
            <w:pPr>
              <w:pStyle w:val="Style4"/>
            </w:pPr>
            <w:r>
              <w:lastRenderedPageBreak/>
              <w:t xml:space="preserve">Friday, </w:t>
            </w:r>
          </w:p>
          <w:p w14:paraId="3300996E" w14:textId="1C94E757" w:rsidR="006951A1" w:rsidRPr="009A36F0" w:rsidRDefault="00655CC7" w:rsidP="00C93A86">
            <w:pPr>
              <w:pStyle w:val="Style4"/>
            </w:pPr>
            <w:r>
              <w:t>May 12</w:t>
            </w:r>
            <w:r w:rsidR="006951A1">
              <w:t xml:space="preserve">, </w:t>
            </w:r>
            <w:proofErr w:type="gramStart"/>
            <w:r w:rsidR="006951A1">
              <w:t>2023</w:t>
            </w:r>
            <w:proofErr w:type="gramEnd"/>
            <w:r w:rsidR="006951A1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D04" w14:textId="77777777" w:rsidR="006951A1" w:rsidRPr="009A36F0" w:rsidRDefault="006951A1" w:rsidP="00C93A8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A3F0" w14:textId="77777777" w:rsidR="006951A1" w:rsidRPr="009A36F0" w:rsidRDefault="006951A1" w:rsidP="00C93A86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4F4" w14:textId="77777777" w:rsidR="006951A1" w:rsidRPr="00A277FB" w:rsidRDefault="006951A1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45F" w14:textId="77777777" w:rsidR="006951A1" w:rsidRDefault="006951A1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F09" w14:textId="77777777" w:rsidR="006951A1" w:rsidRDefault="006951A1" w:rsidP="00C93A86">
            <w:pPr>
              <w:pStyle w:val="Style4"/>
            </w:pPr>
          </w:p>
        </w:tc>
      </w:tr>
      <w:tr w:rsidR="006951A1" w14:paraId="348987A0" w14:textId="77777777" w:rsidTr="00C93A86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018DBA0D" w14:textId="77777777" w:rsidR="006951A1" w:rsidRPr="009A36F0" w:rsidRDefault="006951A1" w:rsidP="00C93A8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52740BE" w14:textId="77777777" w:rsidR="006951A1" w:rsidRPr="009A36F0" w:rsidRDefault="006951A1" w:rsidP="00C93A8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3DEB7F75" w14:textId="77777777" w:rsidR="006951A1" w:rsidRPr="009A36F0" w:rsidRDefault="006951A1" w:rsidP="00C93A86">
            <w:pPr>
              <w:pStyle w:val="Style4"/>
            </w:pPr>
            <w:r>
              <w:t>56</w:t>
            </w:r>
          </w:p>
        </w:tc>
        <w:tc>
          <w:tcPr>
            <w:tcW w:w="1530" w:type="dxa"/>
            <w:shd w:val="clear" w:color="auto" w:fill="000000"/>
          </w:tcPr>
          <w:p w14:paraId="0E8586F5" w14:textId="77777777" w:rsidR="006951A1" w:rsidRDefault="006951A1" w:rsidP="00C93A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3971FE6" w14:textId="77777777" w:rsidR="006951A1" w:rsidRDefault="006951A1" w:rsidP="00C93A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47AF8B8D" w14:textId="77777777" w:rsidR="006951A1" w:rsidRDefault="006951A1" w:rsidP="00C93A86">
            <w:pPr>
              <w:pStyle w:val="Style4"/>
            </w:pPr>
          </w:p>
        </w:tc>
      </w:tr>
    </w:tbl>
    <w:p w14:paraId="7141528A" w14:textId="5A5A433D" w:rsidR="00624411" w:rsidRDefault="00624411" w:rsidP="00624411">
      <w:pPr>
        <w:pStyle w:val="ListParagraph"/>
        <w:rPr>
          <w:sz w:val="22"/>
        </w:rPr>
      </w:pPr>
    </w:p>
    <w:p w14:paraId="53D25DC4" w14:textId="4864038A" w:rsidR="001B0BBF" w:rsidRDefault="001B0BBF" w:rsidP="00624411">
      <w:pPr>
        <w:pStyle w:val="ListParagraph"/>
        <w:rPr>
          <w:sz w:val="22"/>
        </w:rPr>
      </w:pPr>
    </w:p>
    <w:p w14:paraId="3FE8AF15" w14:textId="77777777" w:rsidR="001B0BBF" w:rsidRDefault="001B0BBF" w:rsidP="00624411">
      <w:pPr>
        <w:pStyle w:val="ListParagraph"/>
        <w:rPr>
          <w:sz w:val="22"/>
        </w:rPr>
      </w:pPr>
    </w:p>
    <w:p w14:paraId="475FF724" w14:textId="36BA497D" w:rsidR="00655CC7" w:rsidRPr="00655CC7" w:rsidRDefault="00655CC7" w:rsidP="00655CC7">
      <w:pPr>
        <w:pStyle w:val="ListParagraph"/>
        <w:rPr>
          <w:b/>
          <w:bCs/>
          <w:sz w:val="22"/>
          <w:szCs w:val="16"/>
        </w:rPr>
      </w:pPr>
      <w:r w:rsidRPr="006951A1">
        <w:rPr>
          <w:b/>
          <w:bCs/>
          <w:sz w:val="22"/>
          <w:highlight w:val="yellow"/>
        </w:rPr>
        <w:t>ROOM BLOCK #</w:t>
      </w:r>
      <w:r w:rsidRPr="00655CC7">
        <w:rPr>
          <w:b/>
          <w:bCs/>
          <w:sz w:val="22"/>
          <w:highlight w:val="yellow"/>
        </w:rPr>
        <w:t>3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655CC7" w14:paraId="2D00B867" w14:textId="77777777" w:rsidTr="00C93A8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1A091395" w14:textId="77777777" w:rsidR="00655CC7" w:rsidRDefault="00655CC7" w:rsidP="00C93A86">
            <w:pPr>
              <w:pStyle w:val="Title"/>
            </w:pPr>
          </w:p>
          <w:p w14:paraId="69410575" w14:textId="77777777" w:rsidR="00655CC7" w:rsidRPr="00516534" w:rsidRDefault="00655CC7" w:rsidP="00C93A8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E7B3A88" w14:textId="77777777" w:rsidR="00655CC7" w:rsidRDefault="00655CC7" w:rsidP="00C93A86">
            <w:pPr>
              <w:pStyle w:val="Title"/>
            </w:pPr>
          </w:p>
          <w:p w14:paraId="58817C39" w14:textId="77777777" w:rsidR="00655CC7" w:rsidRPr="00516534" w:rsidRDefault="00655CC7" w:rsidP="00C93A8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878A9E" w14:textId="77777777" w:rsidR="00655CC7" w:rsidRDefault="00655CC7" w:rsidP="00C93A86">
            <w:pPr>
              <w:pStyle w:val="Title"/>
            </w:pPr>
          </w:p>
          <w:p w14:paraId="3CDDCF87" w14:textId="77777777" w:rsidR="00655CC7" w:rsidRPr="00516534" w:rsidRDefault="00655CC7" w:rsidP="00C93A8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46F38E6" w14:textId="77777777" w:rsidR="00655CC7" w:rsidRPr="00F114AF" w:rsidRDefault="00655CC7" w:rsidP="00C93A86">
            <w:pPr>
              <w:ind w:right="180"/>
              <w:jc w:val="center"/>
            </w:pPr>
          </w:p>
          <w:p w14:paraId="59E694A3" w14:textId="77777777" w:rsidR="00655CC7" w:rsidRPr="00F114AF" w:rsidRDefault="00655CC7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E11D2F" w14:textId="77777777" w:rsidR="00655CC7" w:rsidRPr="00F114AF" w:rsidRDefault="00655CC7" w:rsidP="00C93A86">
            <w:pPr>
              <w:ind w:right="180"/>
              <w:jc w:val="center"/>
            </w:pPr>
          </w:p>
          <w:p w14:paraId="40298A76" w14:textId="77777777" w:rsidR="00655CC7" w:rsidRPr="00F114AF" w:rsidRDefault="00655CC7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>
              <w:rPr>
                <w:sz w:val="22"/>
              </w:rPr>
              <w:t xml:space="preserve"> </w:t>
            </w:r>
            <w:r w:rsidRPr="00A277FB">
              <w:rPr>
                <w:b/>
                <w:bCs/>
                <w:sz w:val="22"/>
              </w:rPr>
              <w:t xml:space="preserve">ONLY </w:t>
            </w:r>
            <w:r w:rsidRPr="00F114AF">
              <w:rPr>
                <w:sz w:val="22"/>
              </w:rPr>
              <w:t>(</w:t>
            </w:r>
            <w:r>
              <w:rPr>
                <w:sz w:val="22"/>
              </w:rPr>
              <w:t>do not include taxes or surcharges</w:t>
            </w:r>
            <w:r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B1AA69" w14:textId="77777777" w:rsidR="00655CC7" w:rsidRPr="00F114AF" w:rsidRDefault="00655CC7" w:rsidP="00C93A86">
            <w:pPr>
              <w:ind w:right="180"/>
              <w:jc w:val="center"/>
            </w:pPr>
          </w:p>
          <w:p w14:paraId="7EE333F1" w14:textId="77777777" w:rsidR="00655CC7" w:rsidRDefault="00655CC7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</w:t>
            </w:r>
            <w:r>
              <w:rPr>
                <w:sz w:val="22"/>
              </w:rPr>
              <w:t xml:space="preserve"> including</w:t>
            </w:r>
            <w:r w:rsidRPr="00F114AF">
              <w:rPr>
                <w:sz w:val="22"/>
              </w:rPr>
              <w:t xml:space="preserve"> surcharges </w:t>
            </w:r>
          </w:p>
          <w:p w14:paraId="6D4C8E6C" w14:textId="77777777" w:rsidR="00655CC7" w:rsidRPr="00F114AF" w:rsidRDefault="00655CC7" w:rsidP="00C93A86">
            <w:pPr>
              <w:ind w:right="180"/>
              <w:jc w:val="center"/>
            </w:pPr>
          </w:p>
        </w:tc>
      </w:tr>
      <w:tr w:rsidR="00655CC7" w14:paraId="42E7FAE9" w14:textId="77777777" w:rsidTr="00C93A8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74D" w14:textId="77777777" w:rsidR="008E139B" w:rsidRDefault="00655CC7" w:rsidP="00C93A86">
            <w:pPr>
              <w:pStyle w:val="Style4"/>
            </w:pPr>
            <w:r>
              <w:t xml:space="preserve">Tuesday, </w:t>
            </w:r>
          </w:p>
          <w:p w14:paraId="0FAF01F1" w14:textId="14C660B2" w:rsidR="00655CC7" w:rsidRPr="009A36F0" w:rsidRDefault="008E139B" w:rsidP="00C93A86">
            <w:pPr>
              <w:pStyle w:val="Style4"/>
            </w:pPr>
            <w:r>
              <w:t>July 18</w:t>
            </w:r>
            <w:r w:rsidR="00655CC7"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8B5" w14:textId="77777777" w:rsidR="00655CC7" w:rsidRPr="009A36F0" w:rsidRDefault="00655CC7" w:rsidP="00C93A8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D65" w14:textId="77777777" w:rsidR="00655CC7" w:rsidRPr="009A36F0" w:rsidRDefault="00655CC7" w:rsidP="00C93A86">
            <w:pPr>
              <w:pStyle w:val="Style4"/>
            </w:pPr>
            <w: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D23" w14:textId="77777777" w:rsidR="00655CC7" w:rsidRPr="00A277FB" w:rsidRDefault="00655CC7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B7E" w14:textId="77777777" w:rsidR="00655CC7" w:rsidRPr="009A36F0" w:rsidRDefault="00655CC7" w:rsidP="00C93A8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7F5" w14:textId="77777777" w:rsidR="00655CC7" w:rsidRPr="009A36F0" w:rsidRDefault="00655CC7" w:rsidP="00C93A86">
            <w:pPr>
              <w:pStyle w:val="Style4"/>
            </w:pPr>
          </w:p>
        </w:tc>
      </w:tr>
      <w:tr w:rsidR="00655CC7" w14:paraId="100D98F6" w14:textId="77777777" w:rsidTr="00C93A8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C5E" w14:textId="269E5A5C" w:rsidR="00655CC7" w:rsidRPr="009A36F0" w:rsidRDefault="00655CC7" w:rsidP="00C93A86">
            <w:pPr>
              <w:pStyle w:val="Style4"/>
            </w:pPr>
            <w:r>
              <w:t xml:space="preserve">Wednesday, </w:t>
            </w:r>
            <w:r w:rsidR="008E139B">
              <w:t>July 19</w:t>
            </w:r>
            <w:r>
              <w:t>, 2023,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62D" w14:textId="77777777" w:rsidR="00655CC7" w:rsidRDefault="00655CC7" w:rsidP="00C93A86">
            <w:pPr>
              <w:pStyle w:val="Style4"/>
            </w:pPr>
            <w:r w:rsidRPr="009A36F0">
              <w:t>Single</w:t>
            </w:r>
          </w:p>
          <w:p w14:paraId="679F68FE" w14:textId="77777777" w:rsidR="00655CC7" w:rsidRPr="009A36F0" w:rsidRDefault="00655CC7" w:rsidP="00C93A8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0A5" w14:textId="7C8D2E54" w:rsidR="00655CC7" w:rsidRPr="009A36F0" w:rsidRDefault="00655CC7" w:rsidP="00C93A86">
            <w:pPr>
              <w:pStyle w:val="Style4"/>
            </w:pPr>
            <w:r>
              <w:t>2</w:t>
            </w:r>
            <w:r w:rsidR="00090331"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7B1E" w14:textId="77777777" w:rsidR="00655CC7" w:rsidRPr="00A277FB" w:rsidRDefault="00655CC7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D6E" w14:textId="77777777" w:rsidR="00655CC7" w:rsidRPr="009A36F0" w:rsidRDefault="00655CC7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581" w14:textId="77777777" w:rsidR="00655CC7" w:rsidRPr="009A36F0" w:rsidRDefault="00655CC7" w:rsidP="00C93A86">
            <w:pPr>
              <w:pStyle w:val="Style4"/>
            </w:pPr>
          </w:p>
        </w:tc>
      </w:tr>
      <w:tr w:rsidR="00655CC7" w14:paraId="0EAD8DCF" w14:textId="77777777" w:rsidTr="00C93A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9B3" w14:textId="7F33966E" w:rsidR="00655CC7" w:rsidRDefault="00655CC7" w:rsidP="00C93A86">
            <w:pPr>
              <w:pStyle w:val="Style4"/>
            </w:pPr>
            <w:r>
              <w:t xml:space="preserve">Thursday, </w:t>
            </w:r>
            <w:r w:rsidR="008E139B">
              <w:t>July 20</w:t>
            </w:r>
            <w:r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B0A" w14:textId="77777777" w:rsidR="00655CC7" w:rsidRDefault="00655CC7" w:rsidP="00C93A86">
            <w:pPr>
              <w:pStyle w:val="Style4"/>
            </w:pPr>
            <w:r w:rsidRPr="009A36F0">
              <w:t>Single</w:t>
            </w:r>
          </w:p>
          <w:p w14:paraId="33BDC7F1" w14:textId="77777777" w:rsidR="00655CC7" w:rsidRPr="009A36F0" w:rsidRDefault="00655CC7" w:rsidP="00C93A8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551" w14:textId="1962E798" w:rsidR="00655CC7" w:rsidRDefault="00090331" w:rsidP="00C93A86">
            <w:pPr>
              <w:pStyle w:val="Style4"/>
            </w:pPr>
            <w: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2F4" w14:textId="77777777" w:rsidR="00655CC7" w:rsidRPr="00A277FB" w:rsidRDefault="00655CC7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31F" w14:textId="77777777" w:rsidR="00655CC7" w:rsidRDefault="00655CC7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F76" w14:textId="77777777" w:rsidR="00655CC7" w:rsidRDefault="00655CC7" w:rsidP="00C93A86">
            <w:pPr>
              <w:pStyle w:val="Style4"/>
            </w:pPr>
          </w:p>
        </w:tc>
      </w:tr>
      <w:tr w:rsidR="00655CC7" w14:paraId="1AB34F61" w14:textId="77777777" w:rsidTr="00C93A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CCE" w14:textId="77777777" w:rsidR="00655CC7" w:rsidRDefault="00655CC7" w:rsidP="00C93A86">
            <w:pPr>
              <w:pStyle w:val="Style4"/>
            </w:pPr>
            <w:r>
              <w:t xml:space="preserve">Friday, </w:t>
            </w:r>
          </w:p>
          <w:p w14:paraId="50FA73ED" w14:textId="2F3D0BFB" w:rsidR="00655CC7" w:rsidRPr="009A36F0" w:rsidRDefault="008E139B" w:rsidP="00C93A86">
            <w:pPr>
              <w:pStyle w:val="Style4"/>
            </w:pPr>
            <w:r>
              <w:t>July 21</w:t>
            </w:r>
            <w:r w:rsidR="00655CC7">
              <w:t xml:space="preserve">, </w:t>
            </w:r>
            <w:proofErr w:type="gramStart"/>
            <w:r w:rsidR="00655CC7">
              <w:t>2023</w:t>
            </w:r>
            <w:proofErr w:type="gramEnd"/>
            <w:r w:rsidR="00655CC7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3D0" w14:textId="77777777" w:rsidR="00655CC7" w:rsidRPr="009A36F0" w:rsidRDefault="00655CC7" w:rsidP="00C93A8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ECC" w14:textId="77777777" w:rsidR="00655CC7" w:rsidRPr="009A36F0" w:rsidRDefault="00655CC7" w:rsidP="00C93A86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8F4" w14:textId="77777777" w:rsidR="00655CC7" w:rsidRPr="00A277FB" w:rsidRDefault="00655CC7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165" w14:textId="77777777" w:rsidR="00655CC7" w:rsidRDefault="00655CC7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7D8" w14:textId="77777777" w:rsidR="00655CC7" w:rsidRDefault="00655CC7" w:rsidP="00C93A86">
            <w:pPr>
              <w:pStyle w:val="Style4"/>
            </w:pPr>
          </w:p>
        </w:tc>
      </w:tr>
      <w:tr w:rsidR="00655CC7" w14:paraId="3D23DDB6" w14:textId="77777777" w:rsidTr="00C93A86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BF901C5" w14:textId="77777777" w:rsidR="00655CC7" w:rsidRPr="009A36F0" w:rsidRDefault="00655CC7" w:rsidP="00C93A8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AC5D1FC" w14:textId="77777777" w:rsidR="00655CC7" w:rsidRPr="009A36F0" w:rsidRDefault="00655CC7" w:rsidP="00C93A8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22158E49" w14:textId="69AF6DB4" w:rsidR="00655CC7" w:rsidRPr="009A36F0" w:rsidRDefault="00090331" w:rsidP="00C93A86">
            <w:pPr>
              <w:pStyle w:val="Style4"/>
            </w:pPr>
            <w:r>
              <w:t>71</w:t>
            </w:r>
          </w:p>
        </w:tc>
        <w:tc>
          <w:tcPr>
            <w:tcW w:w="1530" w:type="dxa"/>
            <w:shd w:val="clear" w:color="auto" w:fill="000000"/>
          </w:tcPr>
          <w:p w14:paraId="300042EA" w14:textId="77777777" w:rsidR="00655CC7" w:rsidRDefault="00655CC7" w:rsidP="00C93A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1513CDEC" w14:textId="77777777" w:rsidR="00655CC7" w:rsidRDefault="00655CC7" w:rsidP="00C93A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3CF9214" w14:textId="77777777" w:rsidR="00655CC7" w:rsidRDefault="00655CC7" w:rsidP="00C93A86">
            <w:pPr>
              <w:pStyle w:val="Style4"/>
            </w:pPr>
          </w:p>
        </w:tc>
      </w:tr>
    </w:tbl>
    <w:p w14:paraId="7559DEA3" w14:textId="5C918C53" w:rsidR="001B0BBF" w:rsidRDefault="001B0BBF" w:rsidP="001B0BBF">
      <w:pPr>
        <w:rPr>
          <w:sz w:val="22"/>
        </w:rPr>
      </w:pPr>
    </w:p>
    <w:p w14:paraId="4C7F3FC5" w14:textId="77777777" w:rsidR="001B0BBF" w:rsidRPr="001B0BBF" w:rsidRDefault="001B0BBF" w:rsidP="001B0BBF">
      <w:pPr>
        <w:rPr>
          <w:sz w:val="22"/>
        </w:rPr>
      </w:pPr>
    </w:p>
    <w:p w14:paraId="24A37E42" w14:textId="17D900B9" w:rsidR="001B0BBF" w:rsidRPr="001B0BBF" w:rsidRDefault="001B0BBF" w:rsidP="001B0BBF">
      <w:pPr>
        <w:pStyle w:val="ListParagraph"/>
        <w:rPr>
          <w:b/>
          <w:bCs/>
          <w:sz w:val="22"/>
          <w:szCs w:val="16"/>
        </w:rPr>
      </w:pPr>
      <w:r w:rsidRPr="006951A1">
        <w:rPr>
          <w:b/>
          <w:bCs/>
          <w:sz w:val="22"/>
          <w:highlight w:val="yellow"/>
        </w:rPr>
        <w:t>ROOM BLOCK #</w:t>
      </w:r>
      <w:r w:rsidRPr="001B0BBF">
        <w:rPr>
          <w:b/>
          <w:bCs/>
          <w:sz w:val="22"/>
          <w:highlight w:val="yellow"/>
        </w:rPr>
        <w:t>4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1B0BBF" w14:paraId="4DEAFD2C" w14:textId="77777777" w:rsidTr="00C93A8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57CFCB12" w14:textId="77777777" w:rsidR="001B0BBF" w:rsidRDefault="001B0BBF" w:rsidP="00C93A86">
            <w:pPr>
              <w:pStyle w:val="Title"/>
            </w:pPr>
          </w:p>
          <w:p w14:paraId="59AE557E" w14:textId="77777777" w:rsidR="001B0BBF" w:rsidRPr="00516534" w:rsidRDefault="001B0BBF" w:rsidP="00C93A8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012A874" w14:textId="77777777" w:rsidR="001B0BBF" w:rsidRDefault="001B0BBF" w:rsidP="00C93A86">
            <w:pPr>
              <w:pStyle w:val="Title"/>
            </w:pPr>
          </w:p>
          <w:p w14:paraId="36D53046" w14:textId="77777777" w:rsidR="001B0BBF" w:rsidRPr="00516534" w:rsidRDefault="001B0BBF" w:rsidP="00C93A8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A9C7DF" w14:textId="77777777" w:rsidR="001B0BBF" w:rsidRDefault="001B0BBF" w:rsidP="00C93A86">
            <w:pPr>
              <w:pStyle w:val="Title"/>
            </w:pPr>
          </w:p>
          <w:p w14:paraId="2B6572B5" w14:textId="77777777" w:rsidR="001B0BBF" w:rsidRPr="00516534" w:rsidRDefault="001B0BBF" w:rsidP="00C93A8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DEE422C" w14:textId="77777777" w:rsidR="001B0BBF" w:rsidRPr="00F114AF" w:rsidRDefault="001B0BBF" w:rsidP="00C93A86">
            <w:pPr>
              <w:ind w:right="180"/>
              <w:jc w:val="center"/>
            </w:pPr>
          </w:p>
          <w:p w14:paraId="686D8991" w14:textId="77777777" w:rsidR="001B0BBF" w:rsidRPr="00F114AF" w:rsidRDefault="001B0BBF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D437BFB" w14:textId="77777777" w:rsidR="001B0BBF" w:rsidRPr="00F114AF" w:rsidRDefault="001B0BBF" w:rsidP="00C93A86">
            <w:pPr>
              <w:ind w:right="180"/>
              <w:jc w:val="center"/>
            </w:pPr>
          </w:p>
          <w:p w14:paraId="30F83323" w14:textId="77777777" w:rsidR="001B0BBF" w:rsidRPr="00F114AF" w:rsidRDefault="001B0BBF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>
              <w:rPr>
                <w:sz w:val="22"/>
              </w:rPr>
              <w:t xml:space="preserve"> </w:t>
            </w:r>
            <w:r w:rsidRPr="00A277FB">
              <w:rPr>
                <w:b/>
                <w:bCs/>
                <w:sz w:val="22"/>
              </w:rPr>
              <w:t xml:space="preserve">ONLY </w:t>
            </w:r>
            <w:r w:rsidRPr="00F114AF">
              <w:rPr>
                <w:sz w:val="22"/>
              </w:rPr>
              <w:t>(</w:t>
            </w:r>
            <w:r>
              <w:rPr>
                <w:sz w:val="22"/>
              </w:rPr>
              <w:t>do not include taxes or surcharges</w:t>
            </w:r>
            <w:r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CCE8F38" w14:textId="77777777" w:rsidR="001B0BBF" w:rsidRPr="00F114AF" w:rsidRDefault="001B0BBF" w:rsidP="00C93A86">
            <w:pPr>
              <w:ind w:right="180"/>
              <w:jc w:val="center"/>
            </w:pPr>
          </w:p>
          <w:p w14:paraId="5B593873" w14:textId="77777777" w:rsidR="001B0BBF" w:rsidRDefault="001B0BBF" w:rsidP="00C93A86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</w:t>
            </w:r>
            <w:r>
              <w:rPr>
                <w:sz w:val="22"/>
              </w:rPr>
              <w:t xml:space="preserve"> including</w:t>
            </w:r>
            <w:r w:rsidRPr="00F114AF">
              <w:rPr>
                <w:sz w:val="22"/>
              </w:rPr>
              <w:t xml:space="preserve"> surcharges </w:t>
            </w:r>
          </w:p>
          <w:p w14:paraId="08D77D35" w14:textId="77777777" w:rsidR="001B0BBF" w:rsidRPr="00F114AF" w:rsidRDefault="001B0BBF" w:rsidP="00C93A86">
            <w:pPr>
              <w:ind w:right="180"/>
              <w:jc w:val="center"/>
            </w:pPr>
          </w:p>
        </w:tc>
      </w:tr>
      <w:tr w:rsidR="001B0BBF" w14:paraId="2544CDB6" w14:textId="77777777" w:rsidTr="00C93A8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D30" w14:textId="77777777" w:rsidR="001B0BBF" w:rsidRDefault="001B0BBF" w:rsidP="00C93A86">
            <w:pPr>
              <w:pStyle w:val="Style4"/>
            </w:pPr>
            <w:r>
              <w:t xml:space="preserve">Tuesday, </w:t>
            </w:r>
          </w:p>
          <w:p w14:paraId="3F40F9DD" w14:textId="3131F1A0" w:rsidR="001B0BBF" w:rsidRPr="009A36F0" w:rsidRDefault="009E4694" w:rsidP="00C93A86">
            <w:pPr>
              <w:pStyle w:val="Style4"/>
            </w:pPr>
            <w:r>
              <w:t>November 14</w:t>
            </w:r>
            <w:r w:rsidR="001B0BBF"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B71" w14:textId="77777777" w:rsidR="001B0BBF" w:rsidRPr="009A36F0" w:rsidRDefault="001B0BBF" w:rsidP="00C93A8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4D2" w14:textId="77777777" w:rsidR="001B0BBF" w:rsidRPr="009A36F0" w:rsidRDefault="001B0BBF" w:rsidP="00C93A86">
            <w:pPr>
              <w:pStyle w:val="Style4"/>
            </w:pPr>
            <w: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CCD" w14:textId="77777777" w:rsidR="001B0BBF" w:rsidRPr="00A277FB" w:rsidRDefault="001B0BBF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D60" w14:textId="77777777" w:rsidR="001B0BBF" w:rsidRPr="009A36F0" w:rsidRDefault="001B0BBF" w:rsidP="00C93A8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ABD" w14:textId="77777777" w:rsidR="001B0BBF" w:rsidRPr="009A36F0" w:rsidRDefault="001B0BBF" w:rsidP="00C93A86">
            <w:pPr>
              <w:pStyle w:val="Style4"/>
            </w:pPr>
          </w:p>
        </w:tc>
      </w:tr>
      <w:tr w:rsidR="001B0BBF" w14:paraId="71CDA340" w14:textId="77777777" w:rsidTr="00C93A8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BEB" w14:textId="45C28661" w:rsidR="001B0BBF" w:rsidRPr="009A36F0" w:rsidRDefault="001B0BBF" w:rsidP="00C93A86">
            <w:pPr>
              <w:pStyle w:val="Style4"/>
            </w:pPr>
            <w:r>
              <w:t xml:space="preserve">Wednesday, </w:t>
            </w:r>
            <w:r w:rsidR="009E4694">
              <w:t>November 15</w:t>
            </w:r>
            <w:r>
              <w:t>, 2023,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972D" w14:textId="77777777" w:rsidR="001B0BBF" w:rsidRDefault="001B0BBF" w:rsidP="00C93A86">
            <w:pPr>
              <w:pStyle w:val="Style4"/>
            </w:pPr>
            <w:r w:rsidRPr="009A36F0">
              <w:t>Single</w:t>
            </w:r>
          </w:p>
          <w:p w14:paraId="665C8D42" w14:textId="77777777" w:rsidR="001B0BBF" w:rsidRPr="009A36F0" w:rsidRDefault="001B0BBF" w:rsidP="00C93A8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D2F" w14:textId="6CDC6F6D" w:rsidR="001B0BBF" w:rsidRPr="009A36F0" w:rsidRDefault="001B0BBF" w:rsidP="00C93A86">
            <w:pPr>
              <w:pStyle w:val="Style4"/>
            </w:pPr>
            <w:r>
              <w:t>2</w:t>
            </w:r>
            <w:r w:rsidR="009E4694"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F62" w14:textId="77777777" w:rsidR="001B0BBF" w:rsidRPr="00A277FB" w:rsidRDefault="001B0BBF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BFE" w14:textId="77777777" w:rsidR="001B0BBF" w:rsidRPr="009A36F0" w:rsidRDefault="001B0BBF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D7F" w14:textId="77777777" w:rsidR="001B0BBF" w:rsidRPr="009A36F0" w:rsidRDefault="001B0BBF" w:rsidP="00C93A86">
            <w:pPr>
              <w:pStyle w:val="Style4"/>
            </w:pPr>
          </w:p>
        </w:tc>
      </w:tr>
      <w:tr w:rsidR="001B0BBF" w14:paraId="189EB55E" w14:textId="77777777" w:rsidTr="00C93A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C096" w14:textId="0AF37C08" w:rsidR="001B0BBF" w:rsidRDefault="001B0BBF" w:rsidP="00C93A86">
            <w:pPr>
              <w:pStyle w:val="Style4"/>
            </w:pPr>
            <w:r>
              <w:t xml:space="preserve">Thursday, </w:t>
            </w:r>
            <w:r w:rsidR="009E4694">
              <w:t>November 16</w:t>
            </w:r>
            <w:r>
              <w:t>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1E4" w14:textId="77777777" w:rsidR="001B0BBF" w:rsidRDefault="001B0BBF" w:rsidP="00C93A86">
            <w:pPr>
              <w:pStyle w:val="Style4"/>
            </w:pPr>
            <w:r w:rsidRPr="009A36F0">
              <w:t>Single</w:t>
            </w:r>
          </w:p>
          <w:p w14:paraId="146D8400" w14:textId="77777777" w:rsidR="001B0BBF" w:rsidRPr="009A36F0" w:rsidRDefault="001B0BBF" w:rsidP="00C93A8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201" w14:textId="571E7627" w:rsidR="001B0BBF" w:rsidRDefault="009E4694" w:rsidP="00C93A86">
            <w:pPr>
              <w:pStyle w:val="Style4"/>
            </w:pPr>
            <w: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E6F" w14:textId="77777777" w:rsidR="001B0BBF" w:rsidRPr="00A277FB" w:rsidRDefault="001B0BBF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BA6" w14:textId="77777777" w:rsidR="001B0BBF" w:rsidRDefault="001B0BBF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22E" w14:textId="77777777" w:rsidR="001B0BBF" w:rsidRDefault="001B0BBF" w:rsidP="00C93A86">
            <w:pPr>
              <w:pStyle w:val="Style4"/>
            </w:pPr>
          </w:p>
        </w:tc>
      </w:tr>
      <w:tr w:rsidR="001B0BBF" w14:paraId="5FF7020C" w14:textId="77777777" w:rsidTr="00C93A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4C8" w14:textId="77777777" w:rsidR="001B0BBF" w:rsidRDefault="001B0BBF" w:rsidP="00C93A86">
            <w:pPr>
              <w:pStyle w:val="Style4"/>
            </w:pPr>
            <w:r>
              <w:t xml:space="preserve">Friday, </w:t>
            </w:r>
          </w:p>
          <w:p w14:paraId="7812B7E2" w14:textId="1BBF157B" w:rsidR="001B0BBF" w:rsidRPr="009A36F0" w:rsidRDefault="009E4694" w:rsidP="00C93A86">
            <w:pPr>
              <w:pStyle w:val="Style4"/>
            </w:pPr>
            <w:r>
              <w:t>November 17</w:t>
            </w:r>
            <w:r w:rsidR="001B0BBF">
              <w:t xml:space="preserve">, </w:t>
            </w:r>
            <w:proofErr w:type="gramStart"/>
            <w:r w:rsidR="001B0BBF">
              <w:t>2023</w:t>
            </w:r>
            <w:proofErr w:type="gramEnd"/>
            <w:r w:rsidR="001B0BBF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108" w14:textId="77777777" w:rsidR="001B0BBF" w:rsidRPr="009A36F0" w:rsidRDefault="001B0BBF" w:rsidP="00C93A8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0FD" w14:textId="77777777" w:rsidR="001B0BBF" w:rsidRPr="009A36F0" w:rsidRDefault="001B0BBF" w:rsidP="00C93A86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C69" w14:textId="77777777" w:rsidR="001B0BBF" w:rsidRPr="00A277FB" w:rsidRDefault="001B0BBF" w:rsidP="00C93A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DD3" w14:textId="77777777" w:rsidR="001B0BBF" w:rsidRDefault="001B0BBF" w:rsidP="00C93A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236" w14:textId="77777777" w:rsidR="001B0BBF" w:rsidRDefault="001B0BBF" w:rsidP="00C93A86">
            <w:pPr>
              <w:pStyle w:val="Style4"/>
            </w:pPr>
          </w:p>
        </w:tc>
      </w:tr>
      <w:tr w:rsidR="001B0BBF" w14:paraId="35AF5A3D" w14:textId="77777777" w:rsidTr="00C93A86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2167DCC" w14:textId="77777777" w:rsidR="001B0BBF" w:rsidRPr="009A36F0" w:rsidRDefault="001B0BBF" w:rsidP="00C93A8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3E4C31D" w14:textId="77777777" w:rsidR="001B0BBF" w:rsidRPr="009A36F0" w:rsidRDefault="001B0BBF" w:rsidP="00C93A8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0A1E1EBB" w14:textId="50B6589C" w:rsidR="001B0BBF" w:rsidRPr="009A36F0" w:rsidRDefault="00090331" w:rsidP="00C93A86">
            <w:pPr>
              <w:pStyle w:val="Style4"/>
            </w:pPr>
            <w:r>
              <w:t>58</w:t>
            </w:r>
          </w:p>
        </w:tc>
        <w:tc>
          <w:tcPr>
            <w:tcW w:w="1530" w:type="dxa"/>
            <w:shd w:val="clear" w:color="auto" w:fill="000000"/>
          </w:tcPr>
          <w:p w14:paraId="408DB4B0" w14:textId="77777777" w:rsidR="001B0BBF" w:rsidRDefault="001B0BBF" w:rsidP="00C93A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1759AC17" w14:textId="77777777" w:rsidR="001B0BBF" w:rsidRDefault="001B0BBF" w:rsidP="00C93A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662BB443" w14:textId="77777777" w:rsidR="001B0BBF" w:rsidRDefault="001B0BBF" w:rsidP="00C93A86">
            <w:pPr>
              <w:pStyle w:val="Style4"/>
            </w:pPr>
          </w:p>
        </w:tc>
      </w:tr>
    </w:tbl>
    <w:p w14:paraId="1B184ABC" w14:textId="0DF7BE8E" w:rsidR="00655CC7" w:rsidRPr="00632481" w:rsidRDefault="00655CC7" w:rsidP="00632481">
      <w:pPr>
        <w:rPr>
          <w:sz w:val="22"/>
        </w:rPr>
      </w:pPr>
    </w:p>
    <w:p w14:paraId="4965AA5F" w14:textId="5C45DD5F" w:rsidR="00655CC7" w:rsidRPr="00632481" w:rsidRDefault="00655CC7" w:rsidP="00632481">
      <w:pPr>
        <w:rPr>
          <w:sz w:val="22"/>
        </w:rPr>
      </w:pPr>
    </w:p>
    <w:p w14:paraId="7F4A5DB3" w14:textId="77777777" w:rsidR="00655CC7" w:rsidRPr="00624411" w:rsidRDefault="00655CC7" w:rsidP="00624411">
      <w:pPr>
        <w:pStyle w:val="ListParagraph"/>
        <w:rPr>
          <w:sz w:val="22"/>
        </w:rPr>
      </w:pPr>
    </w:p>
    <w:p w14:paraId="72085A5C" w14:textId="77777777"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2C48BDF0" w14:textId="77777777" w:rsidTr="004B3BF7">
        <w:tc>
          <w:tcPr>
            <w:tcW w:w="810" w:type="dxa"/>
          </w:tcPr>
          <w:p w14:paraId="457F80B8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779F214" w14:textId="77777777" w:rsidR="007D18E6" w:rsidRDefault="007D18E6" w:rsidP="004B3BF7">
            <w:pPr>
              <w:rPr>
                <w:szCs w:val="16"/>
              </w:rPr>
            </w:pPr>
          </w:p>
        </w:tc>
      </w:tr>
      <w:tr w:rsidR="007D18E6" w14:paraId="3BB58523" w14:textId="77777777" w:rsidTr="004B3BF7">
        <w:tc>
          <w:tcPr>
            <w:tcW w:w="810" w:type="dxa"/>
          </w:tcPr>
          <w:p w14:paraId="7DAB5D67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22B219E" w14:textId="77777777" w:rsidR="007D18E6" w:rsidRDefault="007D18E6" w:rsidP="004B3BF7">
            <w:pPr>
              <w:rPr>
                <w:szCs w:val="16"/>
              </w:rPr>
            </w:pPr>
          </w:p>
        </w:tc>
      </w:tr>
    </w:tbl>
    <w:p w14:paraId="3DC16848" w14:textId="77777777" w:rsidR="007D18E6" w:rsidRDefault="007D18E6" w:rsidP="007D18E6">
      <w:pPr>
        <w:ind w:left="360"/>
        <w:rPr>
          <w:sz w:val="22"/>
          <w:szCs w:val="16"/>
        </w:rPr>
      </w:pPr>
    </w:p>
    <w:p w14:paraId="3FCA6075" w14:textId="77777777" w:rsidR="007D18E6" w:rsidRDefault="007D18E6" w:rsidP="007D18E6">
      <w:pPr>
        <w:ind w:left="360"/>
        <w:rPr>
          <w:sz w:val="22"/>
          <w:szCs w:val="16"/>
        </w:rPr>
      </w:pPr>
    </w:p>
    <w:p w14:paraId="51E33B39" w14:textId="77777777" w:rsidR="007D18E6" w:rsidRDefault="007D18E6" w:rsidP="007D18E6">
      <w:pPr>
        <w:ind w:left="360"/>
        <w:rPr>
          <w:sz w:val="22"/>
          <w:szCs w:val="16"/>
        </w:rPr>
      </w:pPr>
    </w:p>
    <w:p w14:paraId="1563E7EE" w14:textId="77777777" w:rsidR="00904BF4" w:rsidRDefault="00904BF4" w:rsidP="00904BF4">
      <w:pPr>
        <w:pStyle w:val="ListParagraph"/>
        <w:rPr>
          <w:sz w:val="22"/>
        </w:rPr>
      </w:pPr>
    </w:p>
    <w:p w14:paraId="34C5505B" w14:textId="697D45D5" w:rsidR="007D18E6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 w:rsidR="003741EA">
        <w:rPr>
          <w:sz w:val="22"/>
        </w:rPr>
        <w:t xml:space="preserve">reservation </w:t>
      </w:r>
      <w:r w:rsidRPr="00624411">
        <w:rPr>
          <w:sz w:val="22"/>
        </w:rPr>
        <w:t>cut-off date for reservations</w:t>
      </w:r>
      <w:r w:rsidR="00632481">
        <w:rPr>
          <w:sz w:val="22"/>
        </w:rPr>
        <w:t xml:space="preserve">: </w:t>
      </w:r>
    </w:p>
    <w:p w14:paraId="05ECE642" w14:textId="460805C2" w:rsidR="00632481" w:rsidRPr="00357982" w:rsidRDefault="00632481" w:rsidP="00632481">
      <w:pPr>
        <w:pStyle w:val="ListParagraph"/>
        <w:numPr>
          <w:ilvl w:val="0"/>
          <w:numId w:val="18"/>
        </w:numPr>
        <w:rPr>
          <w:b/>
          <w:bCs/>
          <w:sz w:val="22"/>
        </w:rPr>
      </w:pPr>
      <w:r w:rsidRPr="00357982">
        <w:rPr>
          <w:b/>
          <w:bCs/>
          <w:sz w:val="22"/>
        </w:rPr>
        <w:t xml:space="preserve">Room Block #1: </w:t>
      </w:r>
    </w:p>
    <w:p w14:paraId="3CD1B90C" w14:textId="0C1584F3" w:rsidR="00632481" w:rsidRPr="00357982" w:rsidRDefault="00632481" w:rsidP="00632481">
      <w:pPr>
        <w:pStyle w:val="ListParagraph"/>
        <w:numPr>
          <w:ilvl w:val="0"/>
          <w:numId w:val="18"/>
        </w:numPr>
        <w:rPr>
          <w:b/>
          <w:bCs/>
          <w:sz w:val="22"/>
        </w:rPr>
      </w:pPr>
      <w:r w:rsidRPr="00357982">
        <w:rPr>
          <w:b/>
          <w:bCs/>
          <w:sz w:val="22"/>
        </w:rPr>
        <w:t xml:space="preserve">Room Block #2: </w:t>
      </w:r>
    </w:p>
    <w:p w14:paraId="309A25AF" w14:textId="702D084A" w:rsidR="00632481" w:rsidRPr="00357982" w:rsidRDefault="00632481" w:rsidP="00632481">
      <w:pPr>
        <w:pStyle w:val="ListParagraph"/>
        <w:numPr>
          <w:ilvl w:val="0"/>
          <w:numId w:val="18"/>
        </w:numPr>
        <w:rPr>
          <w:b/>
          <w:bCs/>
          <w:sz w:val="22"/>
        </w:rPr>
      </w:pPr>
      <w:r w:rsidRPr="00357982">
        <w:rPr>
          <w:b/>
          <w:bCs/>
          <w:sz w:val="22"/>
        </w:rPr>
        <w:t xml:space="preserve">Room Block #3: </w:t>
      </w:r>
    </w:p>
    <w:p w14:paraId="0AA400E3" w14:textId="7E2459AF" w:rsidR="00632481" w:rsidRPr="00357982" w:rsidRDefault="00632481" w:rsidP="00632481">
      <w:pPr>
        <w:pStyle w:val="ListParagraph"/>
        <w:numPr>
          <w:ilvl w:val="0"/>
          <w:numId w:val="18"/>
        </w:numPr>
        <w:rPr>
          <w:b/>
          <w:bCs/>
          <w:sz w:val="22"/>
        </w:rPr>
      </w:pPr>
      <w:r w:rsidRPr="00357982">
        <w:rPr>
          <w:b/>
          <w:bCs/>
          <w:sz w:val="22"/>
        </w:rPr>
        <w:t xml:space="preserve">Room Block #4: </w:t>
      </w:r>
    </w:p>
    <w:p w14:paraId="10A8840F" w14:textId="77777777"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BDEF47D" w14:textId="77777777"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3562C5D" w14:textId="6C0FD33F" w:rsidR="00624411" w:rsidRDefault="00624411" w:rsidP="00624411">
      <w:pPr>
        <w:ind w:left="360"/>
        <w:rPr>
          <w:sz w:val="22"/>
          <w:szCs w:val="16"/>
        </w:rPr>
      </w:pPr>
    </w:p>
    <w:p w14:paraId="3627F759" w14:textId="5B98286E" w:rsidR="00E53E31" w:rsidRPr="00E53E31" w:rsidRDefault="00E53E31" w:rsidP="00624411">
      <w:pPr>
        <w:ind w:left="360"/>
        <w:rPr>
          <w:b/>
          <w:bCs/>
          <w:sz w:val="22"/>
          <w:szCs w:val="16"/>
        </w:rPr>
      </w:pPr>
      <w:bookmarkStart w:id="1" w:name="_Hlk104138730"/>
      <w:r w:rsidRPr="00E53E31">
        <w:rPr>
          <w:b/>
          <w:bCs/>
          <w:sz w:val="22"/>
          <w:szCs w:val="16"/>
          <w:highlight w:val="yellow"/>
        </w:rPr>
        <w:t>ROOM BLOCK #1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E53E31" w14:paraId="7085F71E" w14:textId="77777777" w:rsidTr="00C93A86">
        <w:trPr>
          <w:tblHeader/>
        </w:trPr>
        <w:tc>
          <w:tcPr>
            <w:tcW w:w="1029" w:type="dxa"/>
          </w:tcPr>
          <w:p w14:paraId="5A1C957F" w14:textId="77777777" w:rsidR="00E53E31" w:rsidRDefault="00E53E31" w:rsidP="00C93A86">
            <w:pPr>
              <w:pStyle w:val="Style4"/>
            </w:pPr>
          </w:p>
          <w:p w14:paraId="15A00DEB" w14:textId="77777777" w:rsidR="00E53E31" w:rsidRDefault="00E53E31" w:rsidP="00C93A8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3842AF9D" w14:textId="77777777" w:rsidR="00E53E31" w:rsidRDefault="00E53E31" w:rsidP="00C93A86">
            <w:pPr>
              <w:pStyle w:val="Style4"/>
            </w:pPr>
          </w:p>
          <w:p w14:paraId="7157D932" w14:textId="77777777" w:rsidR="00E53E31" w:rsidRDefault="00E53E31" w:rsidP="00C93A86">
            <w:pPr>
              <w:pStyle w:val="Style4"/>
            </w:pPr>
            <w:r>
              <w:t>Type</w:t>
            </w:r>
          </w:p>
          <w:p w14:paraId="52345816" w14:textId="77777777" w:rsidR="00E53E31" w:rsidRDefault="00E53E31" w:rsidP="00C93A86">
            <w:pPr>
              <w:pStyle w:val="Style4"/>
            </w:pPr>
          </w:p>
          <w:p w14:paraId="3D2426D3" w14:textId="77777777" w:rsidR="00E53E31" w:rsidRPr="00F94888" w:rsidRDefault="00E53E31" w:rsidP="00C93A86">
            <w:pPr>
              <w:pStyle w:val="Style4"/>
              <w:rPr>
                <w:b/>
                <w:bCs/>
              </w:rPr>
            </w:pPr>
            <w:r w:rsidRPr="00F94888">
              <w:rPr>
                <w:b/>
                <w:bCs/>
                <w:color w:val="FF0000"/>
                <w:highlight w:val="yellow"/>
              </w:rPr>
              <w:t>PLEASE DO NOT LEAVE THIS INFORMATION BLANK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78" w:type="dxa"/>
          </w:tcPr>
          <w:p w14:paraId="2EF23688" w14:textId="77777777" w:rsidR="00E53E31" w:rsidRDefault="00E53E31" w:rsidP="00C93A86">
            <w:pPr>
              <w:ind w:right="180"/>
              <w:jc w:val="center"/>
            </w:pPr>
          </w:p>
          <w:p w14:paraId="1D22DCFE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5D84D117" w14:textId="77777777" w:rsidR="00E53E31" w:rsidRDefault="00E53E31" w:rsidP="00C93A86">
            <w:pPr>
              <w:ind w:right="180"/>
              <w:jc w:val="center"/>
            </w:pPr>
          </w:p>
          <w:p w14:paraId="4B5650DF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</w:tcPr>
          <w:p w14:paraId="49695BF8" w14:textId="77777777" w:rsidR="00E53E31" w:rsidRDefault="00E53E31" w:rsidP="00C93A86">
            <w:pPr>
              <w:ind w:right="180"/>
              <w:jc w:val="center"/>
            </w:pPr>
            <w:r>
              <w:t>Percentage</w:t>
            </w:r>
          </w:p>
          <w:p w14:paraId="69FA1494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</w:tcPr>
          <w:p w14:paraId="39F469A7" w14:textId="77777777" w:rsidR="00E53E31" w:rsidRDefault="00E53E31" w:rsidP="00C93A86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 Only</w:t>
            </w:r>
            <w:r>
              <w:t xml:space="preserve"> – </w:t>
            </w:r>
            <w:r w:rsidRPr="00F94888">
              <w:rPr>
                <w:b/>
                <w:color w:val="FF0000"/>
                <w:highlight w:val="yellow"/>
              </w:rPr>
              <w:t>do not add % rate</w:t>
            </w:r>
          </w:p>
        </w:tc>
      </w:tr>
      <w:tr w:rsidR="00E53E31" w14:paraId="48AC93B9" w14:textId="77777777" w:rsidTr="00C93A86">
        <w:tc>
          <w:tcPr>
            <w:tcW w:w="1029" w:type="dxa"/>
          </w:tcPr>
          <w:p w14:paraId="5E6636BA" w14:textId="77777777" w:rsidR="00E53E31" w:rsidRDefault="00E53E31" w:rsidP="00C93A86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124E6F17" w14:textId="77777777" w:rsidR="00E53E31" w:rsidRDefault="00E53E31" w:rsidP="00C93A8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66087FF3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695" w:type="dxa"/>
          </w:tcPr>
          <w:p w14:paraId="6F2168C3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545" w:type="dxa"/>
            <w:shd w:val="clear" w:color="auto" w:fill="000000"/>
          </w:tcPr>
          <w:p w14:paraId="6FBCF8B9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3F9EC306" w14:textId="77777777" w:rsidR="00E53E31" w:rsidRDefault="00E53E31" w:rsidP="00C93A86">
            <w:pPr>
              <w:ind w:right="180"/>
              <w:jc w:val="center"/>
            </w:pPr>
          </w:p>
        </w:tc>
      </w:tr>
      <w:tr w:rsidR="00E53E31" w14:paraId="7B816332" w14:textId="77777777" w:rsidTr="00C93A86">
        <w:tc>
          <w:tcPr>
            <w:tcW w:w="1029" w:type="dxa"/>
          </w:tcPr>
          <w:p w14:paraId="1FABF22E" w14:textId="77777777" w:rsidR="00E53E31" w:rsidRDefault="00E53E31" w:rsidP="00C93A86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22769D9D" w14:textId="77777777" w:rsidR="00E53E31" w:rsidRDefault="00E53E31" w:rsidP="00C93A86">
            <w:pPr>
              <w:pStyle w:val="Style4"/>
            </w:pPr>
            <w:r>
              <w:t>SF Tourism Surcharge (TID)</w:t>
            </w:r>
          </w:p>
        </w:tc>
        <w:tc>
          <w:tcPr>
            <w:tcW w:w="778" w:type="dxa"/>
            <w:shd w:val="solid" w:color="auto" w:fill="000000" w:themeFill="text1"/>
          </w:tcPr>
          <w:p w14:paraId="3B894DC7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1D79988C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5CDDF0C0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4969D0F0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  <w:tr w:rsidR="00E53E31" w14:paraId="42746F6B" w14:textId="77777777" w:rsidTr="00C93A86">
        <w:tc>
          <w:tcPr>
            <w:tcW w:w="1029" w:type="dxa"/>
          </w:tcPr>
          <w:p w14:paraId="2DC77777" w14:textId="77777777" w:rsidR="00E53E31" w:rsidRDefault="00E53E31" w:rsidP="00C93A86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583EE546" w14:textId="77777777" w:rsidR="00E53E31" w:rsidRDefault="00E53E31" w:rsidP="00C93A86">
            <w:pPr>
              <w:pStyle w:val="Style4"/>
            </w:pPr>
            <w:r>
              <w:t xml:space="preserve">Moscone Expansion District (MED Surcharge) if applicable </w:t>
            </w:r>
          </w:p>
        </w:tc>
        <w:tc>
          <w:tcPr>
            <w:tcW w:w="778" w:type="dxa"/>
            <w:shd w:val="solid" w:color="auto" w:fill="000000" w:themeFill="text1"/>
          </w:tcPr>
          <w:p w14:paraId="7FEE8E7C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7DDD2600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2807D10D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4EEBADB9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  <w:tr w:rsidR="00E53E31" w14:paraId="5E9623EE" w14:textId="77777777" w:rsidTr="00C93A86">
        <w:tc>
          <w:tcPr>
            <w:tcW w:w="1029" w:type="dxa"/>
          </w:tcPr>
          <w:p w14:paraId="07E33437" w14:textId="77777777" w:rsidR="00E53E31" w:rsidRDefault="00E53E31" w:rsidP="00C93A86">
            <w:pPr>
              <w:pStyle w:val="Style4"/>
            </w:pPr>
            <w:r>
              <w:t>e.</w:t>
            </w:r>
          </w:p>
        </w:tc>
        <w:tc>
          <w:tcPr>
            <w:tcW w:w="3873" w:type="dxa"/>
          </w:tcPr>
          <w:p w14:paraId="3256DB60" w14:textId="77777777" w:rsidR="00E53E31" w:rsidRDefault="00E53E31" w:rsidP="00C93A86">
            <w:pPr>
              <w:pStyle w:val="Style4"/>
            </w:pPr>
            <w:r>
              <w:t xml:space="preserve">CA Assessment if appliable </w:t>
            </w:r>
          </w:p>
        </w:tc>
        <w:tc>
          <w:tcPr>
            <w:tcW w:w="778" w:type="dxa"/>
            <w:shd w:val="solid" w:color="auto" w:fill="000000" w:themeFill="text1"/>
          </w:tcPr>
          <w:p w14:paraId="492AD0F5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0A9F341A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189E8EE8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15DD1C5F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  <w:bookmarkEnd w:id="1"/>
    </w:tbl>
    <w:p w14:paraId="2E914357" w14:textId="0600E373" w:rsidR="00357982" w:rsidRDefault="00357982">
      <w:pPr>
        <w:spacing w:after="200" w:line="276" w:lineRule="auto"/>
        <w:rPr>
          <w:sz w:val="22"/>
          <w:szCs w:val="16"/>
        </w:rPr>
      </w:pPr>
    </w:p>
    <w:p w14:paraId="28B5F3B8" w14:textId="633F17B4" w:rsidR="00357982" w:rsidRPr="00E53E31" w:rsidRDefault="00357982" w:rsidP="00357982">
      <w:pPr>
        <w:ind w:left="360"/>
        <w:rPr>
          <w:b/>
          <w:bCs/>
          <w:sz w:val="22"/>
          <w:szCs w:val="16"/>
        </w:rPr>
      </w:pPr>
      <w:r w:rsidRPr="00E53E31">
        <w:rPr>
          <w:b/>
          <w:bCs/>
          <w:sz w:val="22"/>
          <w:szCs w:val="16"/>
          <w:highlight w:val="yellow"/>
        </w:rPr>
        <w:t>ROOM BLOCK #</w:t>
      </w:r>
      <w:r w:rsidRPr="00357982">
        <w:rPr>
          <w:b/>
          <w:bCs/>
          <w:sz w:val="22"/>
          <w:szCs w:val="16"/>
          <w:highlight w:val="yellow"/>
        </w:rPr>
        <w:t>2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357982" w14:paraId="5978F27D" w14:textId="77777777" w:rsidTr="00C93A86">
        <w:trPr>
          <w:tblHeader/>
        </w:trPr>
        <w:tc>
          <w:tcPr>
            <w:tcW w:w="1029" w:type="dxa"/>
          </w:tcPr>
          <w:p w14:paraId="6753A333" w14:textId="77777777" w:rsidR="00357982" w:rsidRDefault="00357982" w:rsidP="00C93A86">
            <w:pPr>
              <w:pStyle w:val="Style4"/>
            </w:pPr>
          </w:p>
          <w:p w14:paraId="0EA8BA34" w14:textId="77777777" w:rsidR="00357982" w:rsidRDefault="00357982" w:rsidP="00C93A8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79FC1070" w14:textId="77777777" w:rsidR="00357982" w:rsidRDefault="00357982" w:rsidP="00C93A86">
            <w:pPr>
              <w:pStyle w:val="Style4"/>
            </w:pPr>
          </w:p>
          <w:p w14:paraId="560F97B1" w14:textId="77777777" w:rsidR="00357982" w:rsidRDefault="00357982" w:rsidP="00C93A86">
            <w:pPr>
              <w:pStyle w:val="Style4"/>
            </w:pPr>
            <w:r>
              <w:t>Type</w:t>
            </w:r>
          </w:p>
          <w:p w14:paraId="2F3B36A5" w14:textId="77777777" w:rsidR="00357982" w:rsidRDefault="00357982" w:rsidP="00C93A86">
            <w:pPr>
              <w:pStyle w:val="Style4"/>
            </w:pPr>
          </w:p>
          <w:p w14:paraId="0DAC2D83" w14:textId="77777777" w:rsidR="00357982" w:rsidRPr="00F94888" w:rsidRDefault="00357982" w:rsidP="00C93A86">
            <w:pPr>
              <w:pStyle w:val="Style4"/>
              <w:rPr>
                <w:b/>
                <w:bCs/>
              </w:rPr>
            </w:pPr>
            <w:r w:rsidRPr="00F94888">
              <w:rPr>
                <w:b/>
                <w:bCs/>
                <w:color w:val="FF0000"/>
                <w:highlight w:val="yellow"/>
              </w:rPr>
              <w:t>PLEASE DO NOT LEAVE THIS INFORMATION BLANK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78" w:type="dxa"/>
          </w:tcPr>
          <w:p w14:paraId="215ABEB4" w14:textId="77777777" w:rsidR="00357982" w:rsidRDefault="00357982" w:rsidP="00C93A86">
            <w:pPr>
              <w:ind w:right="180"/>
              <w:jc w:val="center"/>
            </w:pPr>
          </w:p>
          <w:p w14:paraId="3152B723" w14:textId="77777777" w:rsidR="00357982" w:rsidRDefault="00357982" w:rsidP="00C93A86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4D4898F3" w14:textId="77777777" w:rsidR="00357982" w:rsidRDefault="00357982" w:rsidP="00C93A86">
            <w:pPr>
              <w:ind w:right="180"/>
              <w:jc w:val="center"/>
            </w:pPr>
          </w:p>
          <w:p w14:paraId="752076F2" w14:textId="77777777" w:rsidR="00357982" w:rsidRDefault="00357982" w:rsidP="00C93A86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</w:tcPr>
          <w:p w14:paraId="7980057E" w14:textId="77777777" w:rsidR="00357982" w:rsidRDefault="00357982" w:rsidP="00C93A86">
            <w:pPr>
              <w:ind w:right="180"/>
              <w:jc w:val="center"/>
            </w:pPr>
            <w:r>
              <w:t>Percentage</w:t>
            </w:r>
          </w:p>
          <w:p w14:paraId="3F5F9C0C" w14:textId="77777777" w:rsidR="00357982" w:rsidRDefault="00357982" w:rsidP="00C93A86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</w:tcPr>
          <w:p w14:paraId="51F25A24" w14:textId="77777777" w:rsidR="00357982" w:rsidRDefault="00357982" w:rsidP="00C93A86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 Only</w:t>
            </w:r>
            <w:r>
              <w:t xml:space="preserve"> – </w:t>
            </w:r>
            <w:r w:rsidRPr="00F94888">
              <w:rPr>
                <w:b/>
                <w:color w:val="FF0000"/>
                <w:highlight w:val="yellow"/>
              </w:rPr>
              <w:t>do not add % rate</w:t>
            </w:r>
          </w:p>
        </w:tc>
      </w:tr>
      <w:tr w:rsidR="00357982" w14:paraId="440084F0" w14:textId="77777777" w:rsidTr="00C93A86">
        <w:tc>
          <w:tcPr>
            <w:tcW w:w="1029" w:type="dxa"/>
          </w:tcPr>
          <w:p w14:paraId="0FFB9655" w14:textId="77777777" w:rsidR="00357982" w:rsidRDefault="00357982" w:rsidP="00C93A86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41C2E417" w14:textId="77777777" w:rsidR="00357982" w:rsidRDefault="00357982" w:rsidP="00C93A8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6CB51C72" w14:textId="77777777" w:rsidR="00357982" w:rsidRDefault="00357982" w:rsidP="00C93A86">
            <w:pPr>
              <w:ind w:right="180"/>
              <w:jc w:val="center"/>
            </w:pPr>
          </w:p>
        </w:tc>
        <w:tc>
          <w:tcPr>
            <w:tcW w:w="695" w:type="dxa"/>
          </w:tcPr>
          <w:p w14:paraId="7B11364D" w14:textId="77777777" w:rsidR="00357982" w:rsidRDefault="00357982" w:rsidP="00C93A86">
            <w:pPr>
              <w:ind w:right="180"/>
              <w:jc w:val="center"/>
            </w:pPr>
          </w:p>
        </w:tc>
        <w:tc>
          <w:tcPr>
            <w:tcW w:w="1545" w:type="dxa"/>
            <w:shd w:val="clear" w:color="auto" w:fill="000000"/>
          </w:tcPr>
          <w:p w14:paraId="5E5D0F99" w14:textId="77777777" w:rsidR="00357982" w:rsidRDefault="00357982" w:rsidP="00C93A86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332C4284" w14:textId="77777777" w:rsidR="00357982" w:rsidRDefault="00357982" w:rsidP="00C93A86">
            <w:pPr>
              <w:ind w:right="180"/>
              <w:jc w:val="center"/>
            </w:pPr>
          </w:p>
        </w:tc>
      </w:tr>
      <w:tr w:rsidR="00357982" w14:paraId="1C2FE4CB" w14:textId="77777777" w:rsidTr="00C93A86">
        <w:tc>
          <w:tcPr>
            <w:tcW w:w="1029" w:type="dxa"/>
          </w:tcPr>
          <w:p w14:paraId="62F8D3DC" w14:textId="77777777" w:rsidR="00357982" w:rsidRDefault="00357982" w:rsidP="00C93A86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7EE4959B" w14:textId="77777777" w:rsidR="00357982" w:rsidRDefault="00357982" w:rsidP="00C93A86">
            <w:pPr>
              <w:pStyle w:val="Style4"/>
            </w:pPr>
            <w:r>
              <w:t>SF Tourism Surcharge (TID)</w:t>
            </w:r>
          </w:p>
        </w:tc>
        <w:tc>
          <w:tcPr>
            <w:tcW w:w="778" w:type="dxa"/>
            <w:shd w:val="solid" w:color="auto" w:fill="000000" w:themeFill="text1"/>
          </w:tcPr>
          <w:p w14:paraId="224C50B9" w14:textId="77777777" w:rsidR="00357982" w:rsidRPr="000B151F" w:rsidRDefault="00357982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64C194F5" w14:textId="77777777" w:rsidR="00357982" w:rsidRPr="000B151F" w:rsidRDefault="00357982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717C6D57" w14:textId="77777777" w:rsidR="00357982" w:rsidRDefault="00357982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4D7BA9DA" w14:textId="77777777" w:rsidR="00357982" w:rsidRDefault="00357982" w:rsidP="00C93A86">
            <w:pPr>
              <w:ind w:right="180"/>
            </w:pPr>
            <w:r>
              <w:t>$</w:t>
            </w:r>
          </w:p>
        </w:tc>
      </w:tr>
      <w:tr w:rsidR="00357982" w14:paraId="6C3B0619" w14:textId="77777777" w:rsidTr="00C93A86">
        <w:tc>
          <w:tcPr>
            <w:tcW w:w="1029" w:type="dxa"/>
          </w:tcPr>
          <w:p w14:paraId="7468F5FE" w14:textId="77777777" w:rsidR="00357982" w:rsidRDefault="00357982" w:rsidP="00C93A86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79B1FE97" w14:textId="77777777" w:rsidR="00357982" w:rsidRDefault="00357982" w:rsidP="00C93A86">
            <w:pPr>
              <w:pStyle w:val="Style4"/>
            </w:pPr>
            <w:r>
              <w:t xml:space="preserve">Moscone Expansion District (MED Surcharge) if applicable </w:t>
            </w:r>
          </w:p>
        </w:tc>
        <w:tc>
          <w:tcPr>
            <w:tcW w:w="778" w:type="dxa"/>
            <w:shd w:val="solid" w:color="auto" w:fill="000000" w:themeFill="text1"/>
          </w:tcPr>
          <w:p w14:paraId="3C80E7A8" w14:textId="77777777" w:rsidR="00357982" w:rsidRPr="000B151F" w:rsidRDefault="00357982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3843FB2A" w14:textId="77777777" w:rsidR="00357982" w:rsidRPr="000B151F" w:rsidRDefault="00357982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230739A6" w14:textId="77777777" w:rsidR="00357982" w:rsidRDefault="00357982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673B6267" w14:textId="77777777" w:rsidR="00357982" w:rsidRDefault="00357982" w:rsidP="00C93A86">
            <w:pPr>
              <w:ind w:right="180"/>
            </w:pPr>
            <w:r>
              <w:t>$</w:t>
            </w:r>
          </w:p>
        </w:tc>
      </w:tr>
      <w:tr w:rsidR="00357982" w14:paraId="405E2C60" w14:textId="77777777" w:rsidTr="00C93A86">
        <w:tc>
          <w:tcPr>
            <w:tcW w:w="1029" w:type="dxa"/>
          </w:tcPr>
          <w:p w14:paraId="2F65D083" w14:textId="77777777" w:rsidR="00357982" w:rsidRDefault="00357982" w:rsidP="00C93A86">
            <w:pPr>
              <w:pStyle w:val="Style4"/>
            </w:pPr>
            <w:r>
              <w:t>e.</w:t>
            </w:r>
          </w:p>
        </w:tc>
        <w:tc>
          <w:tcPr>
            <w:tcW w:w="3873" w:type="dxa"/>
          </w:tcPr>
          <w:p w14:paraId="6FFD0CED" w14:textId="77777777" w:rsidR="00357982" w:rsidRDefault="00357982" w:rsidP="00C93A86">
            <w:pPr>
              <w:pStyle w:val="Style4"/>
            </w:pPr>
            <w:r>
              <w:t xml:space="preserve">CA Assessment if appliable </w:t>
            </w:r>
          </w:p>
        </w:tc>
        <w:tc>
          <w:tcPr>
            <w:tcW w:w="778" w:type="dxa"/>
            <w:shd w:val="solid" w:color="auto" w:fill="000000" w:themeFill="text1"/>
          </w:tcPr>
          <w:p w14:paraId="59E5CA0C" w14:textId="77777777" w:rsidR="00357982" w:rsidRPr="000B151F" w:rsidRDefault="00357982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5F850234" w14:textId="77777777" w:rsidR="00357982" w:rsidRPr="000B151F" w:rsidRDefault="00357982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0CB2688C" w14:textId="77777777" w:rsidR="00357982" w:rsidRDefault="00357982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33618CAA" w14:textId="77777777" w:rsidR="00357982" w:rsidRDefault="00357982" w:rsidP="00C93A86">
            <w:pPr>
              <w:ind w:right="180"/>
            </w:pPr>
            <w:r>
              <w:t>$</w:t>
            </w:r>
          </w:p>
        </w:tc>
      </w:tr>
    </w:tbl>
    <w:p w14:paraId="16267FD0" w14:textId="77777777" w:rsidR="00357982" w:rsidRDefault="00357982">
      <w:pPr>
        <w:spacing w:after="200" w:line="276" w:lineRule="auto"/>
        <w:rPr>
          <w:sz w:val="22"/>
          <w:szCs w:val="16"/>
        </w:rPr>
      </w:pPr>
    </w:p>
    <w:p w14:paraId="37D6CACF" w14:textId="5E521DA3" w:rsidR="00E53E31" w:rsidRPr="00E53E31" w:rsidRDefault="00E53E31">
      <w:pPr>
        <w:spacing w:after="200" w:line="276" w:lineRule="auto"/>
        <w:rPr>
          <w:b/>
          <w:bCs/>
          <w:sz w:val="22"/>
          <w:szCs w:val="16"/>
        </w:rPr>
      </w:pPr>
      <w:r>
        <w:rPr>
          <w:sz w:val="22"/>
          <w:szCs w:val="16"/>
        </w:rPr>
        <w:t xml:space="preserve">         </w:t>
      </w:r>
      <w:r w:rsidRPr="00E53E31">
        <w:rPr>
          <w:b/>
          <w:bCs/>
          <w:sz w:val="22"/>
          <w:szCs w:val="16"/>
          <w:highlight w:val="yellow"/>
        </w:rPr>
        <w:t>ROOM BLOCK #3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E53E31" w14:paraId="6DA0C308" w14:textId="77777777" w:rsidTr="00C93A86">
        <w:trPr>
          <w:tblHeader/>
        </w:trPr>
        <w:tc>
          <w:tcPr>
            <w:tcW w:w="1029" w:type="dxa"/>
          </w:tcPr>
          <w:p w14:paraId="2C8AD83F" w14:textId="77777777" w:rsidR="00E53E31" w:rsidRDefault="00E53E31" w:rsidP="00C93A86">
            <w:pPr>
              <w:pStyle w:val="Style4"/>
            </w:pPr>
          </w:p>
          <w:p w14:paraId="6596AD12" w14:textId="77777777" w:rsidR="00E53E31" w:rsidRDefault="00E53E31" w:rsidP="00C93A8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607A709E" w14:textId="77777777" w:rsidR="00E53E31" w:rsidRDefault="00E53E31" w:rsidP="00C93A86">
            <w:pPr>
              <w:pStyle w:val="Style4"/>
            </w:pPr>
          </w:p>
          <w:p w14:paraId="543F3883" w14:textId="77777777" w:rsidR="00E53E31" w:rsidRDefault="00E53E31" w:rsidP="00C93A86">
            <w:pPr>
              <w:pStyle w:val="Style4"/>
            </w:pPr>
            <w:r>
              <w:t>Type</w:t>
            </w:r>
          </w:p>
          <w:p w14:paraId="1867CEA3" w14:textId="77777777" w:rsidR="00E53E31" w:rsidRDefault="00E53E31" w:rsidP="00C93A86">
            <w:pPr>
              <w:pStyle w:val="Style4"/>
            </w:pPr>
          </w:p>
          <w:p w14:paraId="616EFCE8" w14:textId="77777777" w:rsidR="00E53E31" w:rsidRPr="00F94888" w:rsidRDefault="00E53E31" w:rsidP="00C93A86">
            <w:pPr>
              <w:pStyle w:val="Style4"/>
              <w:rPr>
                <w:b/>
                <w:bCs/>
              </w:rPr>
            </w:pPr>
            <w:r w:rsidRPr="00F94888">
              <w:rPr>
                <w:b/>
                <w:bCs/>
                <w:color w:val="FF0000"/>
                <w:highlight w:val="yellow"/>
              </w:rPr>
              <w:t>PLEASE DO NOT LEAVE THIS INFORMATION BLANK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78" w:type="dxa"/>
          </w:tcPr>
          <w:p w14:paraId="79E94B3C" w14:textId="77777777" w:rsidR="00E53E31" w:rsidRDefault="00E53E31" w:rsidP="00C93A86">
            <w:pPr>
              <w:ind w:right="180"/>
              <w:jc w:val="center"/>
            </w:pPr>
          </w:p>
          <w:p w14:paraId="05F83FC7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1FB355E4" w14:textId="77777777" w:rsidR="00E53E31" w:rsidRDefault="00E53E31" w:rsidP="00C93A86">
            <w:pPr>
              <w:ind w:right="180"/>
              <w:jc w:val="center"/>
            </w:pPr>
          </w:p>
          <w:p w14:paraId="3DF2BFD4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</w:tcPr>
          <w:p w14:paraId="24B6041B" w14:textId="77777777" w:rsidR="00E53E31" w:rsidRDefault="00E53E31" w:rsidP="00C93A86">
            <w:pPr>
              <w:ind w:right="180"/>
              <w:jc w:val="center"/>
            </w:pPr>
            <w:r>
              <w:t>Percentage</w:t>
            </w:r>
          </w:p>
          <w:p w14:paraId="75C83C59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</w:tcPr>
          <w:p w14:paraId="1DC0198C" w14:textId="77777777" w:rsidR="00E53E31" w:rsidRDefault="00E53E31" w:rsidP="00C93A86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 Only</w:t>
            </w:r>
            <w:r>
              <w:t xml:space="preserve"> – </w:t>
            </w:r>
            <w:r w:rsidRPr="00F94888">
              <w:rPr>
                <w:b/>
                <w:color w:val="FF0000"/>
                <w:highlight w:val="yellow"/>
              </w:rPr>
              <w:t>do not add % rate</w:t>
            </w:r>
          </w:p>
        </w:tc>
      </w:tr>
      <w:tr w:rsidR="00E53E31" w14:paraId="49F58F95" w14:textId="77777777" w:rsidTr="00C93A86">
        <w:tc>
          <w:tcPr>
            <w:tcW w:w="1029" w:type="dxa"/>
          </w:tcPr>
          <w:p w14:paraId="4B670C6E" w14:textId="77777777" w:rsidR="00E53E31" w:rsidRDefault="00E53E31" w:rsidP="00C93A86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4B54C1FC" w14:textId="77777777" w:rsidR="00E53E31" w:rsidRDefault="00E53E31" w:rsidP="00C93A8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0DA2BB37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695" w:type="dxa"/>
          </w:tcPr>
          <w:p w14:paraId="36F4D837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545" w:type="dxa"/>
            <w:shd w:val="clear" w:color="auto" w:fill="000000"/>
          </w:tcPr>
          <w:p w14:paraId="6A178866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23D8A9C4" w14:textId="77777777" w:rsidR="00E53E31" w:rsidRDefault="00E53E31" w:rsidP="00C93A86">
            <w:pPr>
              <w:ind w:right="180"/>
              <w:jc w:val="center"/>
            </w:pPr>
          </w:p>
        </w:tc>
      </w:tr>
      <w:tr w:rsidR="00E53E31" w14:paraId="4516FEEE" w14:textId="77777777" w:rsidTr="00C93A86">
        <w:tc>
          <w:tcPr>
            <w:tcW w:w="1029" w:type="dxa"/>
          </w:tcPr>
          <w:p w14:paraId="6C9216A0" w14:textId="77777777" w:rsidR="00E53E31" w:rsidRDefault="00E53E31" w:rsidP="00C93A86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3B7AED9D" w14:textId="77777777" w:rsidR="00E53E31" w:rsidRDefault="00E53E31" w:rsidP="00C93A86">
            <w:pPr>
              <w:pStyle w:val="Style4"/>
            </w:pPr>
            <w:r>
              <w:t>SF Tourism Surcharge (TID)</w:t>
            </w:r>
          </w:p>
        </w:tc>
        <w:tc>
          <w:tcPr>
            <w:tcW w:w="778" w:type="dxa"/>
            <w:shd w:val="solid" w:color="auto" w:fill="000000" w:themeFill="text1"/>
          </w:tcPr>
          <w:p w14:paraId="75FA72AE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240E6477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5730E865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0A504941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  <w:tr w:rsidR="00E53E31" w14:paraId="7515CB9F" w14:textId="77777777" w:rsidTr="00C93A86">
        <w:tc>
          <w:tcPr>
            <w:tcW w:w="1029" w:type="dxa"/>
          </w:tcPr>
          <w:p w14:paraId="1E3ED2C5" w14:textId="77777777" w:rsidR="00E53E31" w:rsidRDefault="00E53E31" w:rsidP="00C93A86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6B288F07" w14:textId="77777777" w:rsidR="00E53E31" w:rsidRDefault="00E53E31" w:rsidP="00C93A86">
            <w:pPr>
              <w:pStyle w:val="Style4"/>
            </w:pPr>
            <w:r>
              <w:t xml:space="preserve">Moscone Expansion District (MED Surcharge) if applicable </w:t>
            </w:r>
          </w:p>
        </w:tc>
        <w:tc>
          <w:tcPr>
            <w:tcW w:w="778" w:type="dxa"/>
            <w:shd w:val="solid" w:color="auto" w:fill="000000" w:themeFill="text1"/>
          </w:tcPr>
          <w:p w14:paraId="0E03F9FB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4999BE2B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2A214300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5914267F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  <w:tr w:rsidR="00E53E31" w14:paraId="27044672" w14:textId="77777777" w:rsidTr="00C93A86">
        <w:tc>
          <w:tcPr>
            <w:tcW w:w="1029" w:type="dxa"/>
          </w:tcPr>
          <w:p w14:paraId="60318BC5" w14:textId="77777777" w:rsidR="00E53E31" w:rsidRDefault="00E53E31" w:rsidP="00C93A86">
            <w:pPr>
              <w:pStyle w:val="Style4"/>
            </w:pPr>
            <w:r>
              <w:t>e.</w:t>
            </w:r>
          </w:p>
        </w:tc>
        <w:tc>
          <w:tcPr>
            <w:tcW w:w="3873" w:type="dxa"/>
          </w:tcPr>
          <w:p w14:paraId="67CBEBE4" w14:textId="77777777" w:rsidR="00E53E31" w:rsidRDefault="00E53E31" w:rsidP="00C93A86">
            <w:pPr>
              <w:pStyle w:val="Style4"/>
            </w:pPr>
            <w:r>
              <w:t xml:space="preserve">CA Assessment if appliable </w:t>
            </w:r>
          </w:p>
        </w:tc>
        <w:tc>
          <w:tcPr>
            <w:tcW w:w="778" w:type="dxa"/>
            <w:shd w:val="solid" w:color="auto" w:fill="000000" w:themeFill="text1"/>
          </w:tcPr>
          <w:p w14:paraId="1525762D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593368D9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244A3822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4E582806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</w:tbl>
    <w:p w14:paraId="581ABD79" w14:textId="77777777" w:rsidR="00357982" w:rsidRDefault="00357982">
      <w:pPr>
        <w:spacing w:after="200" w:line="276" w:lineRule="auto"/>
        <w:rPr>
          <w:b/>
          <w:bCs/>
          <w:sz w:val="22"/>
          <w:szCs w:val="16"/>
        </w:rPr>
      </w:pPr>
    </w:p>
    <w:p w14:paraId="1CE7CA7D" w14:textId="1C508569" w:rsidR="00E53E31" w:rsidRPr="00E53E31" w:rsidRDefault="00E53E31" w:rsidP="00357982">
      <w:pPr>
        <w:spacing w:after="200" w:line="276" w:lineRule="auto"/>
        <w:ind w:firstLine="720"/>
        <w:rPr>
          <w:b/>
          <w:bCs/>
          <w:sz w:val="22"/>
          <w:szCs w:val="16"/>
        </w:rPr>
      </w:pPr>
      <w:r w:rsidRPr="00E53E31">
        <w:rPr>
          <w:b/>
          <w:bCs/>
          <w:sz w:val="22"/>
          <w:szCs w:val="16"/>
          <w:highlight w:val="yellow"/>
        </w:rPr>
        <w:t>ROOM BLOCK #4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E53E31" w14:paraId="49981AB9" w14:textId="77777777" w:rsidTr="00C93A86">
        <w:trPr>
          <w:tblHeader/>
        </w:trPr>
        <w:tc>
          <w:tcPr>
            <w:tcW w:w="1029" w:type="dxa"/>
          </w:tcPr>
          <w:p w14:paraId="3FB3213E" w14:textId="77777777" w:rsidR="00E53E31" w:rsidRDefault="00E53E31" w:rsidP="00C93A86">
            <w:pPr>
              <w:pStyle w:val="Style4"/>
            </w:pPr>
          </w:p>
          <w:p w14:paraId="560F0AF5" w14:textId="77777777" w:rsidR="00E53E31" w:rsidRDefault="00E53E31" w:rsidP="00C93A8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1A244521" w14:textId="77777777" w:rsidR="00E53E31" w:rsidRDefault="00E53E31" w:rsidP="00C93A86">
            <w:pPr>
              <w:pStyle w:val="Style4"/>
            </w:pPr>
          </w:p>
          <w:p w14:paraId="7C7CBA95" w14:textId="77777777" w:rsidR="00E53E31" w:rsidRDefault="00E53E31" w:rsidP="00C93A86">
            <w:pPr>
              <w:pStyle w:val="Style4"/>
            </w:pPr>
            <w:r>
              <w:t>Type</w:t>
            </w:r>
          </w:p>
          <w:p w14:paraId="580EDDCA" w14:textId="77777777" w:rsidR="00E53E31" w:rsidRDefault="00E53E31" w:rsidP="00C93A86">
            <w:pPr>
              <w:pStyle w:val="Style4"/>
            </w:pPr>
          </w:p>
          <w:p w14:paraId="4D5F6B5E" w14:textId="77777777" w:rsidR="00E53E31" w:rsidRPr="00F94888" w:rsidRDefault="00E53E31" w:rsidP="00C93A86">
            <w:pPr>
              <w:pStyle w:val="Style4"/>
              <w:rPr>
                <w:b/>
                <w:bCs/>
              </w:rPr>
            </w:pPr>
            <w:r w:rsidRPr="00F94888">
              <w:rPr>
                <w:b/>
                <w:bCs/>
                <w:color w:val="FF0000"/>
                <w:highlight w:val="yellow"/>
              </w:rPr>
              <w:t>PLEASE DO NOT LEAVE THIS INFORMATION BLANK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78" w:type="dxa"/>
          </w:tcPr>
          <w:p w14:paraId="60A6DEF2" w14:textId="77777777" w:rsidR="00E53E31" w:rsidRDefault="00E53E31" w:rsidP="00C93A86">
            <w:pPr>
              <w:ind w:right="180"/>
              <w:jc w:val="center"/>
            </w:pPr>
          </w:p>
          <w:p w14:paraId="7CC3D608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7FF6F53A" w14:textId="77777777" w:rsidR="00E53E31" w:rsidRDefault="00E53E31" w:rsidP="00C93A86">
            <w:pPr>
              <w:ind w:right="180"/>
              <w:jc w:val="center"/>
            </w:pPr>
          </w:p>
          <w:p w14:paraId="402AA9E2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</w:tcPr>
          <w:p w14:paraId="3FC407A9" w14:textId="77777777" w:rsidR="00E53E31" w:rsidRDefault="00E53E31" w:rsidP="00C93A86">
            <w:pPr>
              <w:ind w:right="180"/>
              <w:jc w:val="center"/>
            </w:pPr>
            <w:r>
              <w:t>Percentage</w:t>
            </w:r>
          </w:p>
          <w:p w14:paraId="5E66BFF3" w14:textId="77777777" w:rsidR="00E53E31" w:rsidRDefault="00E53E31" w:rsidP="00C93A86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</w:tcPr>
          <w:p w14:paraId="26DEBA26" w14:textId="77777777" w:rsidR="00E53E31" w:rsidRDefault="00E53E31" w:rsidP="00C93A86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 Only</w:t>
            </w:r>
            <w:r>
              <w:t xml:space="preserve"> – </w:t>
            </w:r>
            <w:r w:rsidRPr="00F94888">
              <w:rPr>
                <w:b/>
                <w:color w:val="FF0000"/>
                <w:highlight w:val="yellow"/>
              </w:rPr>
              <w:t>do not add % rate</w:t>
            </w:r>
          </w:p>
        </w:tc>
      </w:tr>
      <w:tr w:rsidR="00E53E31" w14:paraId="353B2DE2" w14:textId="77777777" w:rsidTr="00C93A86">
        <w:tc>
          <w:tcPr>
            <w:tcW w:w="1029" w:type="dxa"/>
          </w:tcPr>
          <w:p w14:paraId="6B45F9A8" w14:textId="77777777" w:rsidR="00E53E31" w:rsidRDefault="00E53E31" w:rsidP="00C93A86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768782B0" w14:textId="77777777" w:rsidR="00E53E31" w:rsidRDefault="00E53E31" w:rsidP="00C93A8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47AD8011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695" w:type="dxa"/>
          </w:tcPr>
          <w:p w14:paraId="6616D5D4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545" w:type="dxa"/>
            <w:shd w:val="clear" w:color="auto" w:fill="000000"/>
          </w:tcPr>
          <w:p w14:paraId="15161510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0B32C1A2" w14:textId="77777777" w:rsidR="00E53E31" w:rsidRDefault="00E53E31" w:rsidP="00C93A86">
            <w:pPr>
              <w:ind w:right="180"/>
              <w:jc w:val="center"/>
            </w:pPr>
          </w:p>
        </w:tc>
      </w:tr>
      <w:tr w:rsidR="00E53E31" w14:paraId="56B6A55A" w14:textId="77777777" w:rsidTr="00C93A86">
        <w:tc>
          <w:tcPr>
            <w:tcW w:w="1029" w:type="dxa"/>
          </w:tcPr>
          <w:p w14:paraId="3A5BFC43" w14:textId="77777777" w:rsidR="00E53E31" w:rsidRDefault="00E53E31" w:rsidP="00C93A86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75E962EA" w14:textId="77777777" w:rsidR="00E53E31" w:rsidRDefault="00E53E31" w:rsidP="00C93A86">
            <w:pPr>
              <w:pStyle w:val="Style4"/>
            </w:pPr>
            <w:r>
              <w:t>SF Tourism Surcharge (TID)</w:t>
            </w:r>
          </w:p>
        </w:tc>
        <w:tc>
          <w:tcPr>
            <w:tcW w:w="778" w:type="dxa"/>
            <w:shd w:val="solid" w:color="auto" w:fill="000000" w:themeFill="text1"/>
          </w:tcPr>
          <w:p w14:paraId="15849D47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1B92606C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5989C87A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15DCE7D5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  <w:tr w:rsidR="00E53E31" w14:paraId="676CF826" w14:textId="77777777" w:rsidTr="00C93A86">
        <w:tc>
          <w:tcPr>
            <w:tcW w:w="1029" w:type="dxa"/>
          </w:tcPr>
          <w:p w14:paraId="37F258C5" w14:textId="77777777" w:rsidR="00E53E31" w:rsidRDefault="00E53E31" w:rsidP="00C93A86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674446B2" w14:textId="77777777" w:rsidR="00E53E31" w:rsidRDefault="00E53E31" w:rsidP="00C93A86">
            <w:pPr>
              <w:pStyle w:val="Style4"/>
            </w:pPr>
            <w:r>
              <w:t xml:space="preserve">Moscone Expansion District (MED Surcharge) if applicable </w:t>
            </w:r>
          </w:p>
        </w:tc>
        <w:tc>
          <w:tcPr>
            <w:tcW w:w="778" w:type="dxa"/>
            <w:shd w:val="solid" w:color="auto" w:fill="000000" w:themeFill="text1"/>
          </w:tcPr>
          <w:p w14:paraId="4158FF4B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0E46B7EA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4A0A536A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092EE752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  <w:tr w:rsidR="00E53E31" w14:paraId="20876AAF" w14:textId="77777777" w:rsidTr="00C93A86">
        <w:tc>
          <w:tcPr>
            <w:tcW w:w="1029" w:type="dxa"/>
          </w:tcPr>
          <w:p w14:paraId="5A78AEF5" w14:textId="77777777" w:rsidR="00E53E31" w:rsidRDefault="00E53E31" w:rsidP="00C93A86">
            <w:pPr>
              <w:pStyle w:val="Style4"/>
            </w:pPr>
            <w:r>
              <w:t>e.</w:t>
            </w:r>
          </w:p>
        </w:tc>
        <w:tc>
          <w:tcPr>
            <w:tcW w:w="3873" w:type="dxa"/>
          </w:tcPr>
          <w:p w14:paraId="62DCCF15" w14:textId="77777777" w:rsidR="00E53E31" w:rsidRDefault="00E53E31" w:rsidP="00C93A86">
            <w:pPr>
              <w:pStyle w:val="Style4"/>
            </w:pPr>
            <w:r>
              <w:t xml:space="preserve">CA Assessment if appliable </w:t>
            </w:r>
          </w:p>
        </w:tc>
        <w:tc>
          <w:tcPr>
            <w:tcW w:w="778" w:type="dxa"/>
            <w:shd w:val="solid" w:color="auto" w:fill="000000" w:themeFill="text1"/>
          </w:tcPr>
          <w:p w14:paraId="4C014FEA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6963A470" w14:textId="77777777" w:rsidR="00E53E31" w:rsidRPr="000B151F" w:rsidRDefault="00E53E31" w:rsidP="00C93A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2EA85420" w14:textId="77777777" w:rsidR="00E53E31" w:rsidRDefault="00E53E31" w:rsidP="00C93A86">
            <w:pPr>
              <w:ind w:right="180"/>
              <w:jc w:val="center"/>
            </w:pPr>
          </w:p>
        </w:tc>
        <w:tc>
          <w:tcPr>
            <w:tcW w:w="1260" w:type="dxa"/>
          </w:tcPr>
          <w:p w14:paraId="0AB017A2" w14:textId="77777777" w:rsidR="00E53E31" w:rsidRDefault="00E53E31" w:rsidP="00C93A86">
            <w:pPr>
              <w:ind w:right="180"/>
            </w:pPr>
            <w:r>
              <w:t>$</w:t>
            </w:r>
          </w:p>
        </w:tc>
      </w:tr>
    </w:tbl>
    <w:p w14:paraId="7FFEE6A3" w14:textId="77777777" w:rsidR="00E53E31" w:rsidRDefault="00E53E31">
      <w:pPr>
        <w:spacing w:after="200" w:line="276" w:lineRule="auto"/>
        <w:rPr>
          <w:sz w:val="22"/>
          <w:szCs w:val="16"/>
        </w:rPr>
      </w:pPr>
    </w:p>
    <w:p w14:paraId="1D9DDF16" w14:textId="77777777" w:rsidR="00E53E31" w:rsidRDefault="00E53E31">
      <w:pPr>
        <w:spacing w:after="200" w:line="276" w:lineRule="auto"/>
        <w:rPr>
          <w:sz w:val="22"/>
          <w:szCs w:val="16"/>
        </w:rPr>
      </w:pPr>
    </w:p>
    <w:p w14:paraId="3BBB88D7" w14:textId="77777777" w:rsidR="005C12D8" w:rsidRDefault="005C12D8" w:rsidP="00624411">
      <w:pPr>
        <w:ind w:left="360"/>
        <w:rPr>
          <w:sz w:val="22"/>
          <w:szCs w:val="16"/>
        </w:rPr>
      </w:pPr>
    </w:p>
    <w:p w14:paraId="007819E4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 rate.  Enter “n/a” for any items that are not applicable.  </w:t>
      </w:r>
    </w:p>
    <w:p w14:paraId="1A85E332" w14:textId="77777777" w:rsidR="00904BF4" w:rsidRDefault="00904BF4" w:rsidP="00624411">
      <w:pPr>
        <w:ind w:left="360"/>
        <w:rPr>
          <w:sz w:val="22"/>
          <w:szCs w:val="16"/>
        </w:rPr>
      </w:pPr>
    </w:p>
    <w:p w14:paraId="1D69C4D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18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  <w:gridCol w:w="1800"/>
      </w:tblGrid>
      <w:tr w:rsidR="00072910" w14:paraId="0E5E22FA" w14:textId="77777777" w:rsidTr="00072910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7DB0481F" w14:textId="77777777" w:rsidR="00072910" w:rsidRDefault="00072910" w:rsidP="003741EA">
            <w:pPr>
              <w:pStyle w:val="Style4"/>
            </w:pPr>
          </w:p>
          <w:p w14:paraId="6ECBCCAD" w14:textId="77777777" w:rsidR="00072910" w:rsidRDefault="00072910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73B256" w14:textId="77777777" w:rsidR="00072910" w:rsidRDefault="00072910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8D6B80" w14:textId="77777777" w:rsidR="00072910" w:rsidRDefault="00072910" w:rsidP="003741EA">
            <w:pPr>
              <w:pStyle w:val="Style4"/>
            </w:pPr>
            <w: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1FAAC" w14:textId="77777777" w:rsidR="00072910" w:rsidRDefault="00072910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DA64EA" w14:textId="77777777" w:rsidR="00072910" w:rsidRDefault="00072910" w:rsidP="003741EA">
            <w:pPr>
              <w:pStyle w:val="Style4"/>
            </w:pPr>
            <w:r>
              <w:t>In/Out Privileges</w:t>
            </w:r>
          </w:p>
        </w:tc>
      </w:tr>
      <w:tr w:rsidR="00072910" w14:paraId="1672FC98" w14:textId="77777777" w:rsidTr="00072910">
        <w:tc>
          <w:tcPr>
            <w:tcW w:w="1800" w:type="dxa"/>
          </w:tcPr>
          <w:p w14:paraId="391C860D" w14:textId="77777777" w:rsidR="00072910" w:rsidRPr="00DC1896" w:rsidRDefault="00072910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2C99DD" w14:textId="77777777" w:rsidR="00072910" w:rsidRDefault="00072910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17B895" w14:textId="77777777" w:rsidR="00072910" w:rsidRDefault="00072910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42110B5D" w14:textId="77777777" w:rsidR="00072910" w:rsidRDefault="00072910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2EDC388" w14:textId="77777777" w:rsidR="00072910" w:rsidRDefault="00072910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072910" w14:paraId="0A5CBA95" w14:textId="77777777" w:rsidTr="00072910">
        <w:tc>
          <w:tcPr>
            <w:tcW w:w="1800" w:type="dxa"/>
          </w:tcPr>
          <w:p w14:paraId="545111EF" w14:textId="77777777" w:rsidR="00072910" w:rsidRPr="00DC1896" w:rsidRDefault="00072910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174443A" w14:textId="77777777" w:rsidR="00072910" w:rsidRDefault="00072910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146A6B7F" w14:textId="77777777" w:rsidR="00072910" w:rsidRDefault="00072910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1AA9584" w14:textId="77777777" w:rsidR="00072910" w:rsidRDefault="00072910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836D381" w14:textId="77777777" w:rsidR="00072910" w:rsidRDefault="00072910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226E9AE1" w14:textId="77777777" w:rsidR="00904BF4" w:rsidRDefault="00904BF4" w:rsidP="00624411">
      <w:pPr>
        <w:ind w:left="360"/>
        <w:rPr>
          <w:sz w:val="22"/>
          <w:szCs w:val="16"/>
        </w:rPr>
      </w:pPr>
    </w:p>
    <w:p w14:paraId="519C305D" w14:textId="77777777" w:rsidR="00142166" w:rsidRDefault="00142166" w:rsidP="007D18E6">
      <w:pPr>
        <w:ind w:left="360"/>
        <w:rPr>
          <w:sz w:val="22"/>
          <w:szCs w:val="16"/>
        </w:rPr>
      </w:pPr>
    </w:p>
    <w:p w14:paraId="6FF8343A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1FF88A1C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296E4C7D" w14:textId="77777777" w:rsidTr="00B06449">
        <w:trPr>
          <w:tblHeader/>
        </w:trPr>
        <w:tc>
          <w:tcPr>
            <w:tcW w:w="720" w:type="dxa"/>
          </w:tcPr>
          <w:p w14:paraId="1CD72386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047A8CDF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C7AFB89" w14:textId="013600F7" w:rsidR="00564897" w:rsidRPr="00DC1896" w:rsidRDefault="005C12D8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45109D45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11AEC196" w14:textId="77777777" w:rsidTr="00B06449">
        <w:tc>
          <w:tcPr>
            <w:tcW w:w="720" w:type="dxa"/>
          </w:tcPr>
          <w:p w14:paraId="07792AE2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E6EE0EA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0EB74F6C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96E909E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2F4E7C84" w14:textId="77777777" w:rsidTr="00B06449">
        <w:tc>
          <w:tcPr>
            <w:tcW w:w="720" w:type="dxa"/>
          </w:tcPr>
          <w:p w14:paraId="78455634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7090A5F" w14:textId="3774D06C" w:rsidR="00564897" w:rsidRPr="005C12D8" w:rsidRDefault="005C12D8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Complimentary </w:t>
            </w:r>
            <w:r w:rsidR="003741EA" w:rsidRPr="005C12D8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50DF8D31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B3870DC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C12D8" w14:paraId="293AB2D2" w14:textId="77777777" w:rsidTr="00B06449">
        <w:tc>
          <w:tcPr>
            <w:tcW w:w="720" w:type="dxa"/>
          </w:tcPr>
          <w:p w14:paraId="42B07EC7" w14:textId="4BF7B16B" w:rsidR="005C12D8" w:rsidRPr="0054304D" w:rsidRDefault="005C12D8" w:rsidP="00B06449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7FC70DD" w14:textId="3AF9265E" w:rsidR="005C12D8" w:rsidRDefault="005C12D8" w:rsidP="00B06449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A827638" w14:textId="77777777" w:rsidR="005C12D8" w:rsidRPr="00DC1896" w:rsidRDefault="005C12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9FE3B6D" w14:textId="77777777" w:rsidR="005C12D8" w:rsidRPr="00DC1896" w:rsidRDefault="005C12D8" w:rsidP="00B06449">
            <w:pPr>
              <w:ind w:right="180"/>
              <w:jc w:val="center"/>
            </w:pPr>
          </w:p>
        </w:tc>
      </w:tr>
      <w:tr w:rsidR="004007FD" w14:paraId="282F68F9" w14:textId="77777777" w:rsidTr="00B06449">
        <w:tc>
          <w:tcPr>
            <w:tcW w:w="720" w:type="dxa"/>
          </w:tcPr>
          <w:p w14:paraId="710BB090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688171A1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48F12E4A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789AFF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4CCFF34F" w14:textId="77777777" w:rsidTr="00B06449">
        <w:tc>
          <w:tcPr>
            <w:tcW w:w="720" w:type="dxa"/>
          </w:tcPr>
          <w:p w14:paraId="3DDAE9A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12438E2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4B1551F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621B4FC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46AE91D" w14:textId="77777777" w:rsidTr="00B06449">
        <w:tc>
          <w:tcPr>
            <w:tcW w:w="720" w:type="dxa"/>
          </w:tcPr>
          <w:p w14:paraId="60B6071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423C1FE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17A0D37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0FDE0B7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18F645F2" w14:textId="77777777" w:rsidTr="004007FD">
        <w:trPr>
          <w:trHeight w:val="292"/>
        </w:trPr>
        <w:tc>
          <w:tcPr>
            <w:tcW w:w="720" w:type="dxa"/>
          </w:tcPr>
          <w:p w14:paraId="247DD44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0A4674DA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BFD91BB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9CC982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01777FF7" w14:textId="77777777" w:rsidR="009C20C0" w:rsidRDefault="009C20C0" w:rsidP="009C20C0">
      <w:pPr>
        <w:pStyle w:val="Header"/>
        <w:rPr>
          <w:sz w:val="22"/>
          <w:szCs w:val="16"/>
        </w:rPr>
      </w:pPr>
    </w:p>
    <w:p w14:paraId="55F13A56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2257CEEF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DAA6A90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2DC6D195" w14:textId="7241B88A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A34BB9">
        <w:rPr>
          <w:color w:val="000000" w:themeColor="text1"/>
          <w:sz w:val="22"/>
          <w:szCs w:val="22"/>
        </w:rPr>
        <w:t xml:space="preserve"> irrevocable offer for sixty (6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A34BB9">
        <w:rPr>
          <w:sz w:val="22"/>
          <w:szCs w:val="22"/>
        </w:rPr>
        <w:t>sixty (6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F630E9B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5634231A" w14:textId="2171AED0" w:rsidR="00E8377C" w:rsidRPr="00897B16" w:rsidRDefault="002455BA" w:rsidP="00897B16">
      <w:pPr>
        <w:tabs>
          <w:tab w:val="left" w:leader="underscore" w:pos="5040"/>
          <w:tab w:val="right" w:leader="underscore" w:pos="9360"/>
        </w:tabs>
        <w:spacing w:before="120"/>
        <w:ind w:left="450"/>
        <w:rPr>
          <w:smallCaps/>
          <w:color w:val="0000FF"/>
          <w:sz w:val="22"/>
        </w:rPr>
      </w:pPr>
      <w:r>
        <w:rPr>
          <w:sz w:val="22"/>
        </w:rPr>
        <w:t>H</w:t>
      </w:r>
      <w:r w:rsidR="00E8377C" w:rsidRPr="00897B16">
        <w:rPr>
          <w:sz w:val="22"/>
        </w:rPr>
        <w:t xml:space="preserve">.  </w:t>
      </w:r>
      <w:r w:rsidR="00D43610" w:rsidRPr="00897B16">
        <w:rPr>
          <w:sz w:val="22"/>
        </w:rPr>
        <w:t>Signature</w:t>
      </w:r>
      <w:r w:rsidR="00E8377C" w:rsidRPr="00897B16">
        <w:rPr>
          <w:sz w:val="22"/>
        </w:rPr>
        <w:t xml:space="preserve"> (</w:t>
      </w:r>
      <w:r w:rsidR="00E8377C" w:rsidRPr="00897B16">
        <w:rPr>
          <w:sz w:val="22"/>
          <w:u w:val="single"/>
        </w:rPr>
        <w:t>must be completed by proposer</w:t>
      </w:r>
      <w:r w:rsidR="00E8377C" w:rsidRPr="00897B16">
        <w:rPr>
          <w:sz w:val="22"/>
        </w:rPr>
        <w:t>):</w:t>
      </w:r>
      <w:r w:rsidR="00E8377C" w:rsidRPr="00897B16">
        <w:rPr>
          <w:smallCaps/>
          <w:color w:val="0000FF"/>
          <w:sz w:val="22"/>
        </w:rPr>
        <w:t xml:space="preserve"> </w:t>
      </w:r>
    </w:p>
    <w:p w14:paraId="293391A3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56C4B49" w14:textId="77777777" w:rsidTr="00E8377C">
        <w:trPr>
          <w:cantSplit/>
        </w:trPr>
        <w:tc>
          <w:tcPr>
            <w:tcW w:w="9648" w:type="dxa"/>
            <w:gridSpan w:val="4"/>
          </w:tcPr>
          <w:p w14:paraId="3A66D0FD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782F579" w14:textId="77777777" w:rsidTr="00E8377C">
        <w:trPr>
          <w:cantSplit/>
        </w:trPr>
        <w:tc>
          <w:tcPr>
            <w:tcW w:w="1520" w:type="dxa"/>
          </w:tcPr>
          <w:p w14:paraId="7690ED0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0E250FB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549776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E77DDC1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2B922B27" w14:textId="77777777" w:rsidTr="00E8377C">
        <w:trPr>
          <w:cantSplit/>
        </w:trPr>
        <w:tc>
          <w:tcPr>
            <w:tcW w:w="1520" w:type="dxa"/>
          </w:tcPr>
          <w:p w14:paraId="7610244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44CCBC6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132613D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34C95A18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1D9D129" w14:textId="77777777" w:rsidTr="00E8377C">
        <w:trPr>
          <w:cantSplit/>
        </w:trPr>
        <w:tc>
          <w:tcPr>
            <w:tcW w:w="1520" w:type="dxa"/>
          </w:tcPr>
          <w:p w14:paraId="218E483E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763A8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54B03C3C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803B8E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6C39D7CD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EBF5" w14:textId="77777777" w:rsidR="00B51E63" w:rsidRDefault="00B51E63" w:rsidP="003D4FD3">
      <w:r>
        <w:separator/>
      </w:r>
    </w:p>
  </w:endnote>
  <w:endnote w:type="continuationSeparator" w:id="0">
    <w:p w14:paraId="4A60731B" w14:textId="77777777" w:rsidR="00B51E63" w:rsidRDefault="00B51E63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63C9F15E" w14:textId="2CA66945" w:rsidR="0088558B" w:rsidRDefault="00994263" w:rsidP="0088558B">
            <w:pPr>
              <w:pStyle w:val="Footer"/>
              <w:jc w:val="right"/>
              <w:rPr>
                <w:sz w:val="18"/>
                <w:szCs w:val="18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8B0505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8B0505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="0088558B">
              <w:rPr>
                <w:b/>
                <w:sz w:val="20"/>
                <w:szCs w:val="20"/>
              </w:rPr>
              <w:tab/>
            </w:r>
            <w:r w:rsidR="0088558B">
              <w:rPr>
                <w:sz w:val="18"/>
                <w:szCs w:val="18"/>
              </w:rPr>
              <w:t xml:space="preserve"> </w:t>
            </w:r>
          </w:p>
          <w:p w14:paraId="0847371A" w14:textId="553D7EA3" w:rsidR="00994263" w:rsidRPr="00947F28" w:rsidRDefault="009223EC" w:rsidP="00994263">
            <w:pPr>
              <w:pStyle w:val="Footer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F19883C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6303" w14:textId="77777777" w:rsidR="00B51E63" w:rsidRDefault="00B51E63" w:rsidP="003D4FD3">
      <w:r>
        <w:separator/>
      </w:r>
    </w:p>
  </w:footnote>
  <w:footnote w:type="continuationSeparator" w:id="0">
    <w:p w14:paraId="149778C9" w14:textId="77777777" w:rsidR="00B51E63" w:rsidRDefault="00B51E63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BC2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2AC7719F" w14:textId="137EB0BA" w:rsidR="00172B72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384530">
      <w:rPr>
        <w:color w:val="000000"/>
        <w:sz w:val="22"/>
        <w:szCs w:val="22"/>
      </w:rPr>
      <w:t>Judicial Council</w:t>
    </w:r>
    <w:r w:rsidR="007A0716">
      <w:rPr>
        <w:color w:val="000000"/>
        <w:sz w:val="22"/>
        <w:szCs w:val="22"/>
      </w:rPr>
      <w:t xml:space="preserve"> Business Meeting</w:t>
    </w:r>
    <w:r w:rsidR="00384530">
      <w:rPr>
        <w:color w:val="000000"/>
        <w:sz w:val="22"/>
        <w:szCs w:val="22"/>
      </w:rPr>
      <w:t xml:space="preserve"> </w:t>
    </w:r>
    <w:r w:rsidR="00192A1C">
      <w:rPr>
        <w:color w:val="000000"/>
        <w:sz w:val="22"/>
        <w:szCs w:val="22"/>
      </w:rPr>
      <w:t xml:space="preserve">Room Block </w:t>
    </w:r>
  </w:p>
  <w:p w14:paraId="405EBD00" w14:textId="50FFC874"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5C12D8">
      <w:rPr>
        <w:color w:val="000000"/>
      </w:rPr>
      <w:t>RFP #</w:t>
    </w:r>
    <w:r w:rsidR="00192A1C">
      <w:rPr>
        <w:color w:val="000000"/>
      </w:rPr>
      <w:t>CRSEG3</w:t>
    </w:r>
    <w:r w:rsidR="00384530">
      <w:rPr>
        <w:color w:val="000000"/>
      </w:rPr>
      <w:t>7</w:t>
    </w:r>
    <w:r w:rsidR="00192A1C">
      <w:rPr>
        <w:color w:val="000000"/>
      </w:rPr>
      <w:t>4</w:t>
    </w:r>
  </w:p>
  <w:p w14:paraId="0D85737B" w14:textId="77777777"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68762F"/>
    <w:multiLevelType w:val="hybridMultilevel"/>
    <w:tmpl w:val="9B5A6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3"/>
  </w:num>
  <w:num w:numId="12">
    <w:abstractNumId w:val="16"/>
  </w:num>
  <w:num w:numId="13">
    <w:abstractNumId w:val="5"/>
  </w:num>
  <w:num w:numId="14">
    <w:abstractNumId w:val="6"/>
  </w:num>
  <w:num w:numId="15">
    <w:abstractNumId w:val="17"/>
  </w:num>
  <w:num w:numId="16">
    <w:abstractNumId w:val="12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57D5D"/>
    <w:rsid w:val="00072910"/>
    <w:rsid w:val="00090331"/>
    <w:rsid w:val="000954EE"/>
    <w:rsid w:val="000B4D91"/>
    <w:rsid w:val="000C6D39"/>
    <w:rsid w:val="00102530"/>
    <w:rsid w:val="00125B5F"/>
    <w:rsid w:val="00127EAB"/>
    <w:rsid w:val="00142166"/>
    <w:rsid w:val="00172B72"/>
    <w:rsid w:val="001911A6"/>
    <w:rsid w:val="00192A1C"/>
    <w:rsid w:val="00196C71"/>
    <w:rsid w:val="001A4203"/>
    <w:rsid w:val="001B0BBF"/>
    <w:rsid w:val="001F165E"/>
    <w:rsid w:val="0021201A"/>
    <w:rsid w:val="00224936"/>
    <w:rsid w:val="002455BA"/>
    <w:rsid w:val="002558F9"/>
    <w:rsid w:val="00261275"/>
    <w:rsid w:val="00265129"/>
    <w:rsid w:val="00265B93"/>
    <w:rsid w:val="00271BC4"/>
    <w:rsid w:val="00276BE3"/>
    <w:rsid w:val="00285364"/>
    <w:rsid w:val="002D3F9C"/>
    <w:rsid w:val="003026DB"/>
    <w:rsid w:val="0032558F"/>
    <w:rsid w:val="00337F91"/>
    <w:rsid w:val="00342A91"/>
    <w:rsid w:val="00357982"/>
    <w:rsid w:val="003741EA"/>
    <w:rsid w:val="00380988"/>
    <w:rsid w:val="00384530"/>
    <w:rsid w:val="00394961"/>
    <w:rsid w:val="003C4471"/>
    <w:rsid w:val="003C59DD"/>
    <w:rsid w:val="003C64AE"/>
    <w:rsid w:val="003D4FD3"/>
    <w:rsid w:val="004007FD"/>
    <w:rsid w:val="0041073E"/>
    <w:rsid w:val="004116CC"/>
    <w:rsid w:val="004666D6"/>
    <w:rsid w:val="00483802"/>
    <w:rsid w:val="00490A26"/>
    <w:rsid w:val="004F0C4D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D8"/>
    <w:rsid w:val="005C12E4"/>
    <w:rsid w:val="0061610D"/>
    <w:rsid w:val="00620144"/>
    <w:rsid w:val="00624411"/>
    <w:rsid w:val="00632481"/>
    <w:rsid w:val="00646754"/>
    <w:rsid w:val="00646B2F"/>
    <w:rsid w:val="00655CC7"/>
    <w:rsid w:val="0065716F"/>
    <w:rsid w:val="0066766B"/>
    <w:rsid w:val="00681BF7"/>
    <w:rsid w:val="006951A1"/>
    <w:rsid w:val="00695B77"/>
    <w:rsid w:val="006A6CF7"/>
    <w:rsid w:val="006A6E64"/>
    <w:rsid w:val="006B3FAC"/>
    <w:rsid w:val="006B4419"/>
    <w:rsid w:val="006C7C16"/>
    <w:rsid w:val="006D7EDC"/>
    <w:rsid w:val="006F4F79"/>
    <w:rsid w:val="00722DEB"/>
    <w:rsid w:val="007262F8"/>
    <w:rsid w:val="00766E85"/>
    <w:rsid w:val="0079177F"/>
    <w:rsid w:val="007A0716"/>
    <w:rsid w:val="007D18E6"/>
    <w:rsid w:val="007F4C3B"/>
    <w:rsid w:val="00800A5F"/>
    <w:rsid w:val="00801ADD"/>
    <w:rsid w:val="00843C05"/>
    <w:rsid w:val="00843CAC"/>
    <w:rsid w:val="00874BF3"/>
    <w:rsid w:val="0088558B"/>
    <w:rsid w:val="00897B16"/>
    <w:rsid w:val="00897DF3"/>
    <w:rsid w:val="008B0505"/>
    <w:rsid w:val="008B2CA6"/>
    <w:rsid w:val="008D464C"/>
    <w:rsid w:val="008E139B"/>
    <w:rsid w:val="008E67A1"/>
    <w:rsid w:val="00900756"/>
    <w:rsid w:val="00904BF4"/>
    <w:rsid w:val="009223EC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E4694"/>
    <w:rsid w:val="00A20BEE"/>
    <w:rsid w:val="00A277FB"/>
    <w:rsid w:val="00A30D19"/>
    <w:rsid w:val="00A34BB9"/>
    <w:rsid w:val="00A50C5E"/>
    <w:rsid w:val="00A71318"/>
    <w:rsid w:val="00A813A2"/>
    <w:rsid w:val="00AA2256"/>
    <w:rsid w:val="00AA37A5"/>
    <w:rsid w:val="00AA525F"/>
    <w:rsid w:val="00AB1EFD"/>
    <w:rsid w:val="00AD44E3"/>
    <w:rsid w:val="00B06449"/>
    <w:rsid w:val="00B23217"/>
    <w:rsid w:val="00B31D3B"/>
    <w:rsid w:val="00B337FB"/>
    <w:rsid w:val="00B50236"/>
    <w:rsid w:val="00B51E63"/>
    <w:rsid w:val="00B9580A"/>
    <w:rsid w:val="00BA70FA"/>
    <w:rsid w:val="00BF4257"/>
    <w:rsid w:val="00BF656E"/>
    <w:rsid w:val="00CA402F"/>
    <w:rsid w:val="00CC2009"/>
    <w:rsid w:val="00CC5395"/>
    <w:rsid w:val="00CD03B3"/>
    <w:rsid w:val="00CD6362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3E31"/>
    <w:rsid w:val="00E54692"/>
    <w:rsid w:val="00E57606"/>
    <w:rsid w:val="00E800E3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710D1"/>
    <w:rsid w:val="00FB5B8B"/>
    <w:rsid w:val="00FC733E"/>
    <w:rsid w:val="00FE160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36D458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E5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4FD6-6E06-4D5F-A73C-C72D3E81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23</cp:revision>
  <cp:lastPrinted>2014-04-07T15:16:00Z</cp:lastPrinted>
  <dcterms:created xsi:type="dcterms:W3CDTF">2022-02-08T21:06:00Z</dcterms:created>
  <dcterms:modified xsi:type="dcterms:W3CDTF">2022-05-23T02:21:00Z</dcterms:modified>
</cp:coreProperties>
</file>