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31CC" w:rsidRDefault="008629D2">
      <w:pPr>
        <w:pStyle w:val="Heading1"/>
        <w:spacing w:before="51"/>
        <w:ind w:right="2333"/>
        <w:jc w:val="center"/>
        <w:rPr>
          <w:b w:val="0"/>
          <w:bCs w:val="0"/>
        </w:rPr>
      </w:pPr>
      <w:r>
        <w:rPr>
          <w:spacing w:val="-2"/>
        </w:rPr>
        <w:t>JUDICIAL</w:t>
      </w:r>
      <w:r>
        <w:t xml:space="preserve"> </w:t>
      </w:r>
      <w:r>
        <w:rPr>
          <w:spacing w:val="-1"/>
        </w:rPr>
        <w:t xml:space="preserve">COUNCIL </w:t>
      </w:r>
      <w:r>
        <w:t xml:space="preserve">OF </w:t>
      </w:r>
      <w:r>
        <w:rPr>
          <w:spacing w:val="-2"/>
        </w:rPr>
        <w:t>CALIFORNIA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spacing w:before="8"/>
        <w:rPr>
          <w:rFonts w:ascii="Arial" w:eastAsia="Arial" w:hAnsi="Arial" w:cs="Arial"/>
          <w:b/>
          <w:bCs/>
          <w:sz w:val="40"/>
          <w:szCs w:val="40"/>
        </w:rPr>
      </w:pPr>
    </w:p>
    <w:p w:rsidR="00D031CC" w:rsidRPr="00990F78" w:rsidRDefault="008629D2" w:rsidP="000D7BD0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990F78">
        <w:rPr>
          <w:rFonts w:ascii="Arial"/>
          <w:b/>
          <w:spacing w:val="-1"/>
          <w:sz w:val="28"/>
          <w:szCs w:val="28"/>
        </w:rPr>
        <w:t>REQUEST</w:t>
      </w:r>
      <w:r w:rsidRPr="00990F78">
        <w:rPr>
          <w:rFonts w:ascii="Arial"/>
          <w:b/>
          <w:spacing w:val="-3"/>
          <w:sz w:val="28"/>
          <w:szCs w:val="28"/>
        </w:rPr>
        <w:t xml:space="preserve"> </w:t>
      </w:r>
      <w:r w:rsidRPr="00990F78">
        <w:rPr>
          <w:rFonts w:ascii="Arial"/>
          <w:b/>
          <w:spacing w:val="-1"/>
          <w:sz w:val="28"/>
          <w:szCs w:val="28"/>
        </w:rPr>
        <w:t>FOR</w:t>
      </w:r>
      <w:r w:rsidRPr="00990F78">
        <w:rPr>
          <w:rFonts w:ascii="Arial"/>
          <w:b/>
          <w:spacing w:val="-3"/>
          <w:sz w:val="28"/>
          <w:szCs w:val="28"/>
        </w:rPr>
        <w:t xml:space="preserve"> PROPOSAL</w:t>
      </w:r>
      <w:r w:rsidRPr="00990F78">
        <w:rPr>
          <w:rFonts w:ascii="Arial"/>
          <w:b/>
          <w:spacing w:val="5"/>
          <w:sz w:val="28"/>
          <w:szCs w:val="28"/>
        </w:rPr>
        <w:t xml:space="preserve"> </w:t>
      </w:r>
      <w:r w:rsidR="00990F78">
        <w:rPr>
          <w:rFonts w:ascii="Arial"/>
          <w:b/>
          <w:spacing w:val="5"/>
          <w:sz w:val="28"/>
          <w:szCs w:val="28"/>
        </w:rPr>
        <w:t xml:space="preserve">- </w:t>
      </w:r>
      <w:bookmarkStart w:id="0" w:name="_GoBack"/>
      <w:r w:rsidR="001B58D1" w:rsidRPr="001B58D1">
        <w:rPr>
          <w:rFonts w:ascii="Arial" w:hAnsi="Arial" w:cs="Arial"/>
          <w:b/>
          <w:color w:val="000000" w:themeColor="text1"/>
          <w:sz w:val="28"/>
          <w:szCs w:val="28"/>
        </w:rPr>
        <w:t>COS-ODP-201604-PSK 2016</w:t>
      </w:r>
      <w:bookmarkEnd w:id="0"/>
    </w:p>
    <w:p w:rsidR="00D031CC" w:rsidRPr="00990F78" w:rsidRDefault="001B58D1" w:rsidP="000D7BD0">
      <w:pPr>
        <w:spacing w:before="45" w:line="275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Language Access </w:t>
      </w:r>
      <w:r w:rsidR="000D7BD0">
        <w:rPr>
          <w:rFonts w:ascii="Arial" w:hAnsi="Arial" w:cs="Arial"/>
          <w:b/>
          <w:color w:val="000000" w:themeColor="text1"/>
          <w:sz w:val="28"/>
          <w:szCs w:val="28"/>
        </w:rPr>
        <w:t>Services in</w:t>
      </w: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 the California Courts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spacing w:before="6"/>
        <w:rPr>
          <w:rFonts w:ascii="Arial" w:eastAsia="Arial" w:hAnsi="Arial" w:cs="Arial"/>
          <w:b/>
          <w:bCs/>
          <w:sz w:val="34"/>
          <w:szCs w:val="34"/>
        </w:rPr>
      </w:pPr>
    </w:p>
    <w:p w:rsidR="00D031CC" w:rsidRDefault="008629D2" w:rsidP="000D7BD0">
      <w:pPr>
        <w:spacing w:line="273" w:lineRule="auto"/>
        <w:ind w:right="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/>
          <w:b/>
          <w:spacing w:val="-1"/>
          <w:sz w:val="28"/>
        </w:rPr>
        <w:t>Notice</w:t>
      </w:r>
      <w:r>
        <w:rPr>
          <w:rFonts w:ascii="Arial"/>
          <w:b/>
          <w:spacing w:val="1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 xml:space="preserve">of </w:t>
      </w:r>
      <w:r>
        <w:rPr>
          <w:rFonts w:ascii="Arial"/>
          <w:b/>
          <w:spacing w:val="-2"/>
          <w:sz w:val="28"/>
        </w:rPr>
        <w:t>Intent</w:t>
      </w:r>
      <w:r>
        <w:rPr>
          <w:rFonts w:ascii="Arial"/>
          <w:b/>
          <w:spacing w:val="-1"/>
          <w:sz w:val="28"/>
        </w:rPr>
        <w:t xml:space="preserve"> </w:t>
      </w:r>
      <w:r>
        <w:rPr>
          <w:rFonts w:ascii="Arial"/>
          <w:b/>
          <w:sz w:val="28"/>
        </w:rPr>
        <w:t>to</w:t>
      </w:r>
      <w:r>
        <w:rPr>
          <w:rFonts w:ascii="Arial"/>
          <w:b/>
          <w:spacing w:val="3"/>
          <w:sz w:val="28"/>
        </w:rPr>
        <w:t xml:space="preserve"> </w:t>
      </w:r>
      <w:r>
        <w:rPr>
          <w:rFonts w:ascii="Arial"/>
          <w:b/>
          <w:spacing w:val="-2"/>
          <w:sz w:val="28"/>
        </w:rPr>
        <w:t>Award</w:t>
      </w:r>
      <w:r>
        <w:rPr>
          <w:rFonts w:ascii="Arial"/>
          <w:b/>
          <w:spacing w:val="21"/>
          <w:sz w:val="28"/>
        </w:rPr>
        <w:t xml:space="preserve"> </w:t>
      </w:r>
      <w:r w:rsidR="001B58D1">
        <w:rPr>
          <w:rFonts w:ascii="Arial"/>
          <w:b/>
          <w:spacing w:val="-2"/>
          <w:sz w:val="28"/>
        </w:rPr>
        <w:t>June 14</w:t>
      </w:r>
      <w:r>
        <w:rPr>
          <w:rFonts w:ascii="Arial"/>
          <w:b/>
          <w:spacing w:val="-1"/>
          <w:sz w:val="28"/>
        </w:rPr>
        <w:t>,</w:t>
      </w:r>
      <w:r>
        <w:rPr>
          <w:rFonts w:ascii="Arial"/>
          <w:b/>
          <w:spacing w:val="-3"/>
          <w:sz w:val="28"/>
        </w:rPr>
        <w:t xml:space="preserve"> </w:t>
      </w:r>
      <w:r>
        <w:rPr>
          <w:rFonts w:ascii="Arial"/>
          <w:b/>
          <w:spacing w:val="-1"/>
          <w:sz w:val="28"/>
        </w:rPr>
        <w:t>201</w:t>
      </w:r>
      <w:r w:rsidR="001B58D1">
        <w:rPr>
          <w:rFonts w:ascii="Arial"/>
          <w:b/>
          <w:spacing w:val="-1"/>
          <w:sz w:val="28"/>
        </w:rPr>
        <w:t>6</w:t>
      </w: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Default="00D031CC" w:rsidP="000D7BD0">
      <w:pPr>
        <w:rPr>
          <w:rFonts w:ascii="Arial" w:eastAsia="Arial" w:hAnsi="Arial" w:cs="Arial"/>
          <w:b/>
          <w:bCs/>
          <w:sz w:val="28"/>
          <w:szCs w:val="28"/>
        </w:rPr>
      </w:pPr>
    </w:p>
    <w:p w:rsidR="00D031CC" w:rsidRPr="00990F78" w:rsidRDefault="008629D2" w:rsidP="000D7BD0">
      <w:pPr>
        <w:pStyle w:val="BodyText"/>
        <w:spacing w:before="208" w:line="257" w:lineRule="auto"/>
        <w:ind w:left="0" w:right="40"/>
        <w:jc w:val="both"/>
        <w:rPr>
          <w:rFonts w:cs="Arial"/>
          <w:color w:val="000000" w:themeColor="text1"/>
        </w:rPr>
      </w:pPr>
      <w:r w:rsidRPr="00990F78">
        <w:rPr>
          <w:rFonts w:cs="Arial"/>
          <w:color w:val="000000" w:themeColor="text1"/>
          <w:spacing w:val="-1"/>
        </w:rPr>
        <w:t>After</w:t>
      </w:r>
      <w:r w:rsidRPr="00990F78">
        <w:rPr>
          <w:rFonts w:cs="Arial"/>
          <w:color w:val="000000" w:themeColor="text1"/>
          <w:spacing w:val="11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evaluation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of</w:t>
      </w:r>
      <w:r w:rsidRPr="00990F78">
        <w:rPr>
          <w:rFonts w:cs="Arial"/>
          <w:color w:val="000000" w:themeColor="text1"/>
          <w:spacing w:val="16"/>
        </w:rPr>
        <w:t xml:space="preserve"> </w:t>
      </w:r>
      <w:r w:rsidRPr="00990F78">
        <w:rPr>
          <w:rFonts w:cs="Arial"/>
          <w:color w:val="000000" w:themeColor="text1"/>
        </w:rPr>
        <w:t>the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proposals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submitted</w:t>
      </w:r>
      <w:r w:rsidRPr="00990F78">
        <w:rPr>
          <w:rFonts w:cs="Arial"/>
          <w:color w:val="000000" w:themeColor="text1"/>
          <w:spacing w:val="8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in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response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</w:rPr>
        <w:t>to</w:t>
      </w:r>
      <w:r w:rsidRPr="00990F78">
        <w:rPr>
          <w:rFonts w:cs="Arial"/>
          <w:color w:val="000000" w:themeColor="text1"/>
          <w:spacing w:val="10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Request</w:t>
      </w:r>
      <w:r w:rsidRPr="00990F78">
        <w:rPr>
          <w:rFonts w:cs="Arial"/>
          <w:color w:val="000000" w:themeColor="text1"/>
          <w:spacing w:val="7"/>
        </w:rPr>
        <w:t xml:space="preserve"> </w:t>
      </w:r>
      <w:r w:rsidRPr="00990F78">
        <w:rPr>
          <w:rFonts w:cs="Arial"/>
          <w:color w:val="000000" w:themeColor="text1"/>
        </w:rPr>
        <w:t>for</w:t>
      </w:r>
      <w:r w:rsidRPr="00990F78">
        <w:rPr>
          <w:rFonts w:cs="Arial"/>
          <w:color w:val="000000" w:themeColor="text1"/>
          <w:spacing w:val="14"/>
        </w:rPr>
        <w:t xml:space="preserve"> </w:t>
      </w:r>
      <w:r w:rsidRPr="001B58D1">
        <w:rPr>
          <w:rFonts w:cs="Arial"/>
          <w:color w:val="000000" w:themeColor="text1"/>
          <w:spacing w:val="-2"/>
        </w:rPr>
        <w:t>Proposals</w:t>
      </w:r>
      <w:r w:rsidRPr="001B58D1">
        <w:rPr>
          <w:rFonts w:cs="Arial"/>
          <w:color w:val="000000" w:themeColor="text1"/>
          <w:spacing w:val="13"/>
        </w:rPr>
        <w:t xml:space="preserve"> </w:t>
      </w:r>
      <w:r w:rsidRPr="001B58D1">
        <w:rPr>
          <w:rFonts w:cs="Arial"/>
          <w:color w:val="000000" w:themeColor="text1"/>
          <w:spacing w:val="-1"/>
        </w:rPr>
        <w:t>(RFP)</w:t>
      </w:r>
      <w:r w:rsidRPr="001B58D1">
        <w:rPr>
          <w:rFonts w:cs="Arial"/>
          <w:color w:val="000000" w:themeColor="text1"/>
          <w:spacing w:val="11"/>
        </w:rPr>
        <w:t xml:space="preserve"> </w:t>
      </w:r>
      <w:r w:rsidRPr="001B58D1">
        <w:rPr>
          <w:rFonts w:cs="Arial"/>
          <w:color w:val="000000" w:themeColor="text1"/>
        </w:rPr>
        <w:t>#</w:t>
      </w:r>
      <w:r w:rsidR="000D7BD0">
        <w:rPr>
          <w:rFonts w:cs="Arial"/>
          <w:color w:val="000000" w:themeColor="text1"/>
          <w:spacing w:val="8"/>
        </w:rPr>
        <w:br/>
      </w:r>
      <w:r w:rsidR="001B58D1" w:rsidRPr="001B58D1">
        <w:rPr>
          <w:rFonts w:cs="Arial"/>
          <w:color w:val="000000" w:themeColor="text1"/>
        </w:rPr>
        <w:t>COS-ODP-201604-PSK 2016</w:t>
      </w:r>
      <w:r w:rsidRPr="00990F78">
        <w:rPr>
          <w:rFonts w:cs="Arial"/>
          <w:color w:val="000000" w:themeColor="text1"/>
          <w:spacing w:val="-2"/>
        </w:rPr>
        <w:t>,</w:t>
      </w:r>
      <w:r w:rsidRPr="00990F78">
        <w:rPr>
          <w:rFonts w:cs="Arial"/>
          <w:color w:val="000000" w:themeColor="text1"/>
          <w:spacing w:val="14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and</w:t>
      </w:r>
      <w:r w:rsidRPr="00990F78">
        <w:rPr>
          <w:rFonts w:cs="Arial"/>
          <w:color w:val="000000" w:themeColor="text1"/>
          <w:spacing w:val="12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review</w:t>
      </w:r>
      <w:r w:rsidRPr="00990F78">
        <w:rPr>
          <w:rFonts w:cs="Arial"/>
          <w:color w:val="000000" w:themeColor="text1"/>
          <w:spacing w:val="7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and</w:t>
      </w:r>
      <w:r w:rsidRPr="00990F78">
        <w:rPr>
          <w:rFonts w:cs="Arial"/>
          <w:color w:val="000000" w:themeColor="text1"/>
          <w:spacing w:val="13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approval</w:t>
      </w:r>
      <w:r w:rsidRPr="00990F78">
        <w:rPr>
          <w:rFonts w:cs="Arial"/>
          <w:color w:val="000000" w:themeColor="text1"/>
          <w:spacing w:val="12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of</w:t>
      </w:r>
      <w:r w:rsidRPr="00990F78">
        <w:rPr>
          <w:rFonts w:cs="Arial"/>
          <w:color w:val="000000" w:themeColor="text1"/>
          <w:spacing w:val="19"/>
        </w:rPr>
        <w:t xml:space="preserve"> </w:t>
      </w:r>
      <w:r w:rsidRPr="00990F78">
        <w:rPr>
          <w:rFonts w:cs="Arial"/>
          <w:color w:val="000000" w:themeColor="text1"/>
        </w:rPr>
        <w:t>the</w:t>
      </w:r>
      <w:r w:rsidRPr="00990F78">
        <w:rPr>
          <w:rFonts w:cs="Arial"/>
          <w:color w:val="000000" w:themeColor="text1"/>
          <w:spacing w:val="12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evaluation</w:t>
      </w:r>
      <w:r w:rsidRPr="00990F78">
        <w:rPr>
          <w:rFonts w:cs="Arial"/>
          <w:color w:val="000000" w:themeColor="text1"/>
          <w:spacing w:val="13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team’s</w:t>
      </w:r>
      <w:r w:rsidRPr="00990F78">
        <w:rPr>
          <w:rFonts w:cs="Arial"/>
          <w:color w:val="000000" w:themeColor="text1"/>
          <w:spacing w:val="13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recommendation,</w:t>
      </w:r>
      <w:r w:rsidRPr="00990F78">
        <w:rPr>
          <w:rFonts w:cs="Arial"/>
          <w:color w:val="000000" w:themeColor="text1"/>
          <w:spacing w:val="14"/>
        </w:rPr>
        <w:t xml:space="preserve"> </w:t>
      </w:r>
      <w:r w:rsidRPr="00990F78">
        <w:rPr>
          <w:rFonts w:cs="Arial"/>
          <w:color w:val="000000" w:themeColor="text1"/>
        </w:rPr>
        <w:t>the</w:t>
      </w:r>
      <w:r w:rsidRPr="00990F78">
        <w:rPr>
          <w:rFonts w:cs="Arial"/>
          <w:color w:val="000000" w:themeColor="text1"/>
          <w:spacing w:val="12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Judicial</w:t>
      </w:r>
      <w:r w:rsidRPr="00990F78">
        <w:rPr>
          <w:rFonts w:cs="Arial"/>
          <w:color w:val="000000" w:themeColor="text1"/>
          <w:spacing w:val="50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Council</w:t>
      </w:r>
      <w:r w:rsidRPr="00990F78">
        <w:rPr>
          <w:rFonts w:cs="Arial"/>
          <w:color w:val="000000" w:themeColor="text1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of</w:t>
      </w:r>
      <w:r w:rsidRPr="00990F78">
        <w:rPr>
          <w:rFonts w:cs="Arial"/>
          <w:color w:val="000000" w:themeColor="text1"/>
          <w:spacing w:val="7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California</w:t>
      </w:r>
      <w:r w:rsidRPr="00990F78">
        <w:rPr>
          <w:rFonts w:cs="Arial"/>
          <w:color w:val="000000" w:themeColor="text1"/>
          <w:spacing w:val="-2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>has selected</w:t>
      </w:r>
      <w:r w:rsidRPr="00990F78">
        <w:rPr>
          <w:rFonts w:cs="Arial"/>
          <w:color w:val="000000" w:themeColor="text1"/>
          <w:spacing w:val="-2"/>
        </w:rPr>
        <w:t xml:space="preserve"> </w:t>
      </w:r>
      <w:r w:rsidR="005B7576">
        <w:rPr>
          <w:rFonts w:cs="Arial"/>
          <w:b/>
          <w:color w:val="000000" w:themeColor="text1"/>
          <w:kern w:val="22"/>
        </w:rPr>
        <w:t>The National Center for the State Courts (NCSC)</w:t>
      </w:r>
      <w:r w:rsidRPr="00990F78">
        <w:rPr>
          <w:rFonts w:cs="Arial"/>
          <w:color w:val="000000" w:themeColor="text1"/>
          <w:spacing w:val="6"/>
        </w:rPr>
        <w:t>,</w:t>
      </w:r>
      <w:r w:rsidRPr="00990F78">
        <w:rPr>
          <w:rFonts w:cs="Arial"/>
          <w:color w:val="000000" w:themeColor="text1"/>
          <w:spacing w:val="4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 xml:space="preserve">as </w:t>
      </w:r>
      <w:r w:rsidRPr="00990F78">
        <w:rPr>
          <w:rFonts w:cs="Arial"/>
          <w:color w:val="000000" w:themeColor="text1"/>
          <w:spacing w:val="-1"/>
        </w:rPr>
        <w:t>the</w:t>
      </w:r>
      <w:r w:rsidRPr="00990F78">
        <w:rPr>
          <w:rFonts w:cs="Arial"/>
          <w:color w:val="000000" w:themeColor="text1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preferred</w:t>
      </w:r>
      <w:r w:rsidRPr="00990F78">
        <w:rPr>
          <w:rFonts w:cs="Arial"/>
          <w:color w:val="000000" w:themeColor="text1"/>
        </w:rPr>
        <w:t xml:space="preserve"> </w:t>
      </w:r>
      <w:r w:rsidR="00990F78">
        <w:rPr>
          <w:rFonts w:cs="Arial"/>
          <w:color w:val="000000" w:themeColor="text1"/>
          <w:spacing w:val="-2"/>
        </w:rPr>
        <w:t>vendo</w:t>
      </w:r>
      <w:r w:rsidRPr="00990F78">
        <w:rPr>
          <w:rFonts w:cs="Arial"/>
          <w:color w:val="000000" w:themeColor="text1"/>
          <w:spacing w:val="-2"/>
        </w:rPr>
        <w:t>r</w:t>
      </w:r>
      <w:r w:rsidRPr="00990F78">
        <w:rPr>
          <w:rFonts w:cs="Arial"/>
          <w:color w:val="000000" w:themeColor="text1"/>
          <w:spacing w:val="2"/>
        </w:rPr>
        <w:t xml:space="preserve"> </w:t>
      </w:r>
      <w:r w:rsidRPr="00990F78">
        <w:rPr>
          <w:rFonts w:cs="Arial"/>
          <w:color w:val="000000" w:themeColor="text1"/>
        </w:rPr>
        <w:t>for</w:t>
      </w:r>
      <w:r w:rsidRPr="00990F78">
        <w:rPr>
          <w:rFonts w:cs="Arial"/>
          <w:color w:val="000000" w:themeColor="text1"/>
          <w:spacing w:val="-6"/>
        </w:rPr>
        <w:t xml:space="preserve"> </w:t>
      </w:r>
      <w:r w:rsidRPr="00990F78">
        <w:rPr>
          <w:rFonts w:cs="Arial"/>
          <w:color w:val="000000" w:themeColor="text1"/>
        </w:rPr>
        <w:t xml:space="preserve">the </w:t>
      </w:r>
      <w:r w:rsidR="00990F78">
        <w:rPr>
          <w:rFonts w:cs="Arial"/>
          <w:color w:val="000000" w:themeColor="text1"/>
          <w:spacing w:val="-1"/>
        </w:rPr>
        <w:t>mail services and delivery specifications</w:t>
      </w:r>
      <w:r w:rsidRPr="00990F78">
        <w:rPr>
          <w:rFonts w:cs="Arial"/>
          <w:color w:val="000000" w:themeColor="text1"/>
          <w:spacing w:val="3"/>
        </w:rPr>
        <w:t xml:space="preserve"> </w:t>
      </w:r>
      <w:r w:rsidRPr="00990F78">
        <w:rPr>
          <w:rFonts w:cs="Arial"/>
          <w:color w:val="000000" w:themeColor="text1"/>
          <w:spacing w:val="-2"/>
        </w:rPr>
        <w:t>set</w:t>
      </w:r>
      <w:r w:rsidRPr="00990F78">
        <w:rPr>
          <w:rFonts w:cs="Arial"/>
          <w:color w:val="000000" w:themeColor="text1"/>
          <w:spacing w:val="-1"/>
        </w:rPr>
        <w:t xml:space="preserve"> forth</w:t>
      </w:r>
      <w:r w:rsidRPr="00990F78">
        <w:rPr>
          <w:rFonts w:cs="Arial"/>
          <w:color w:val="000000" w:themeColor="text1"/>
        </w:rPr>
        <w:t xml:space="preserve"> </w:t>
      </w:r>
      <w:r w:rsidRPr="00990F78">
        <w:rPr>
          <w:rFonts w:cs="Arial"/>
          <w:color w:val="000000" w:themeColor="text1"/>
          <w:spacing w:val="-3"/>
        </w:rPr>
        <w:t>in</w:t>
      </w:r>
      <w:r w:rsidRPr="00990F78">
        <w:rPr>
          <w:rFonts w:cs="Arial"/>
          <w:color w:val="000000" w:themeColor="text1"/>
        </w:rPr>
        <w:t xml:space="preserve"> the</w:t>
      </w:r>
      <w:r w:rsidRPr="00990F78">
        <w:rPr>
          <w:rFonts w:cs="Arial"/>
          <w:color w:val="000000" w:themeColor="text1"/>
          <w:spacing w:val="-2"/>
        </w:rPr>
        <w:t xml:space="preserve"> </w:t>
      </w:r>
      <w:r w:rsidRPr="00990F78">
        <w:rPr>
          <w:rFonts w:cs="Arial"/>
          <w:color w:val="000000" w:themeColor="text1"/>
          <w:spacing w:val="-1"/>
        </w:rPr>
        <w:t xml:space="preserve">subject </w:t>
      </w:r>
      <w:r w:rsidRPr="00990F78">
        <w:rPr>
          <w:rFonts w:cs="Arial"/>
          <w:color w:val="000000" w:themeColor="text1"/>
          <w:spacing w:val="-2"/>
        </w:rPr>
        <w:t>RFP.</w:t>
      </w:r>
    </w:p>
    <w:p w:rsidR="00D031CC" w:rsidRDefault="00D031CC" w:rsidP="000D7BD0">
      <w:pPr>
        <w:spacing w:before="8"/>
        <w:ind w:right="40"/>
        <w:jc w:val="both"/>
        <w:rPr>
          <w:rFonts w:ascii="Arial" w:eastAsia="Arial" w:hAnsi="Arial" w:cs="Arial"/>
          <w:sz w:val="28"/>
          <w:szCs w:val="28"/>
        </w:rPr>
      </w:pPr>
    </w:p>
    <w:p w:rsidR="00D031CC" w:rsidRDefault="008629D2" w:rsidP="000D7BD0">
      <w:pPr>
        <w:pStyle w:val="BodyText"/>
        <w:spacing w:line="275" w:lineRule="auto"/>
        <w:ind w:left="0" w:right="40"/>
        <w:jc w:val="both"/>
      </w:pPr>
      <w:r>
        <w:rPr>
          <w:spacing w:val="-2"/>
        </w:rPr>
        <w:t>Provided</w:t>
      </w:r>
      <w:r>
        <w:rPr>
          <w:spacing w:val="46"/>
        </w:rPr>
        <w:t xml:space="preserve"> </w:t>
      </w:r>
      <w:r>
        <w:t>contract</w:t>
      </w:r>
      <w:r>
        <w:rPr>
          <w:spacing w:val="44"/>
        </w:rPr>
        <w:t xml:space="preserve"> </w:t>
      </w:r>
      <w:r>
        <w:rPr>
          <w:spacing w:val="-1"/>
        </w:rPr>
        <w:t>negotiations</w:t>
      </w:r>
      <w:r>
        <w:rPr>
          <w:spacing w:val="46"/>
        </w:rPr>
        <w:t xml:space="preserve"> </w:t>
      </w:r>
      <w:r>
        <w:t>can</w:t>
      </w:r>
      <w:r>
        <w:rPr>
          <w:spacing w:val="45"/>
        </w:rPr>
        <w:t xml:space="preserve"> </w:t>
      </w:r>
      <w:r>
        <w:rPr>
          <w:spacing w:val="-1"/>
        </w:rPr>
        <w:t>be</w:t>
      </w:r>
      <w:r>
        <w:rPr>
          <w:spacing w:val="46"/>
        </w:rPr>
        <w:t xml:space="preserve"> </w:t>
      </w:r>
      <w:r>
        <w:rPr>
          <w:spacing w:val="-1"/>
        </w:rPr>
        <w:t>successfully</w:t>
      </w:r>
      <w:r>
        <w:rPr>
          <w:spacing w:val="42"/>
        </w:rPr>
        <w:t xml:space="preserve"> </w:t>
      </w:r>
      <w:r>
        <w:rPr>
          <w:spacing w:val="-1"/>
        </w:rPr>
        <w:t>finalized,</w:t>
      </w:r>
      <w:r>
        <w:rPr>
          <w:spacing w:val="51"/>
        </w:rPr>
        <w:t xml:space="preserve"> </w:t>
      </w:r>
      <w:r>
        <w:t>the</w:t>
      </w:r>
      <w:r>
        <w:rPr>
          <w:spacing w:val="43"/>
        </w:rPr>
        <w:t xml:space="preserve"> </w:t>
      </w:r>
      <w:r>
        <w:rPr>
          <w:spacing w:val="-4"/>
        </w:rPr>
        <w:t>Judicial</w:t>
      </w:r>
      <w:r>
        <w:rPr>
          <w:spacing w:val="-5"/>
        </w:rPr>
        <w:t xml:space="preserve"> </w:t>
      </w:r>
      <w:r>
        <w:rPr>
          <w:spacing w:val="-4"/>
        </w:rPr>
        <w:t>Council</w:t>
      </w:r>
      <w:r>
        <w:rPr>
          <w:spacing w:val="-7"/>
        </w:rPr>
        <w:t xml:space="preserve"> </w:t>
      </w:r>
      <w:r>
        <w:rPr>
          <w:spacing w:val="-3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California</w:t>
      </w:r>
      <w:r>
        <w:rPr>
          <w:spacing w:val="55"/>
        </w:rPr>
        <w:t xml:space="preserve"> </w:t>
      </w:r>
      <w:r>
        <w:rPr>
          <w:spacing w:val="-1"/>
        </w:rPr>
        <w:t>intends</w:t>
      </w:r>
      <w:r>
        <w:rPr>
          <w:spacing w:val="49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3"/>
        </w:rPr>
        <w:t>award</w:t>
      </w:r>
      <w:r>
        <w:rPr>
          <w:spacing w:val="43"/>
        </w:rPr>
        <w:t xml:space="preserve"> </w:t>
      </w:r>
      <w:r>
        <w:t xml:space="preserve">the </w:t>
      </w:r>
      <w:r>
        <w:rPr>
          <w:spacing w:val="-1"/>
        </w:rPr>
        <w:t xml:space="preserve">contract </w:t>
      </w:r>
      <w:r>
        <w:t>for</w:t>
      </w:r>
      <w:r>
        <w:rPr>
          <w:spacing w:val="-3"/>
        </w:rPr>
        <w:t xml:space="preserve"> </w:t>
      </w:r>
      <w:r>
        <w:t xml:space="preserve">these </w:t>
      </w:r>
      <w:r>
        <w:rPr>
          <w:spacing w:val="-2"/>
        </w:rPr>
        <w:t>services</w:t>
      </w:r>
      <w:r>
        <w:t xml:space="preserve"> to</w:t>
      </w:r>
      <w:r>
        <w:rPr>
          <w:spacing w:val="-7"/>
        </w:rPr>
        <w:t xml:space="preserve"> </w:t>
      </w:r>
      <w:r w:rsidR="005B7576">
        <w:rPr>
          <w:rFonts w:cs="Arial"/>
          <w:b/>
          <w:color w:val="000000" w:themeColor="text1"/>
          <w:kern w:val="22"/>
        </w:rPr>
        <w:t>The National Center for the State Courts (NCSC</w:t>
      </w:r>
      <w:r w:rsidR="000D7BD0">
        <w:rPr>
          <w:rFonts w:cs="Arial"/>
          <w:b/>
          <w:color w:val="000000" w:themeColor="text1"/>
          <w:kern w:val="22"/>
        </w:rPr>
        <w:t>)</w:t>
      </w:r>
      <w:r>
        <w:rPr>
          <w:spacing w:val="6"/>
        </w:rPr>
        <w:t>.</w:t>
      </w:r>
    </w:p>
    <w:sectPr w:rsidR="00D031CC" w:rsidSect="00D031CC">
      <w:type w:val="continuous"/>
      <w:pgSz w:w="12240" w:h="15840"/>
      <w:pgMar w:top="138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1CC"/>
    <w:rsid w:val="000D7BD0"/>
    <w:rsid w:val="000E716C"/>
    <w:rsid w:val="001B58D1"/>
    <w:rsid w:val="005B7576"/>
    <w:rsid w:val="008629D2"/>
    <w:rsid w:val="00990F78"/>
    <w:rsid w:val="00BC4061"/>
    <w:rsid w:val="00D031CC"/>
    <w:rsid w:val="00E56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D99C3-5AE1-4EC1-BE53-ED837528C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031CC"/>
  </w:style>
  <w:style w:type="paragraph" w:styleId="Heading1">
    <w:name w:val="heading 1"/>
    <w:basedOn w:val="Normal"/>
    <w:uiPriority w:val="1"/>
    <w:qFormat/>
    <w:rsid w:val="00D031CC"/>
    <w:pPr>
      <w:ind w:left="2333"/>
      <w:outlineLvl w:val="0"/>
    </w:pPr>
    <w:rPr>
      <w:rFonts w:ascii="Arial" w:eastAsia="Arial" w:hAnsi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031CC"/>
    <w:pPr>
      <w:ind w:left="2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  <w:rsid w:val="00D031CC"/>
  </w:style>
  <w:style w:type="paragraph" w:customStyle="1" w:styleId="TableParagraph">
    <w:name w:val="Table Paragraph"/>
    <w:basedOn w:val="Normal"/>
    <w:uiPriority w:val="1"/>
    <w:qFormat/>
    <w:rsid w:val="00D031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642</Characters>
  <Application>Microsoft Office Word</Application>
  <DocSecurity>0</DocSecurity>
  <Lines>58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 User</dc:creator>
  <cp:lastModifiedBy>Rodrigues, Joseph</cp:lastModifiedBy>
  <cp:revision>2</cp:revision>
  <dcterms:created xsi:type="dcterms:W3CDTF">2016-06-14T19:13:00Z</dcterms:created>
  <dcterms:modified xsi:type="dcterms:W3CDTF">2016-06-14T19:13:00Z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2015-04-30T00:00:00Z</vt:filetime>
  </property>
  <property fmtid="{D5CDD505-2E9C-101B-9397-08002B2CF9AE}" pid="3" name="LastSaved">
    <vt:filetime>2015-05-27T00:00:00Z</vt:filetime>
  </property>
</Properties>
</file>