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B05FB" w14:textId="77777777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>
        <w:rPr>
          <w:b/>
          <w:color w:val="000000"/>
        </w:rPr>
        <w:t>5</w:t>
      </w:r>
    </w:p>
    <w:p w14:paraId="2EC14793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47E3A0A1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02960C3F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Complete</w:t>
      </w:r>
      <w:bookmarkStart w:id="0" w:name="_GoBack"/>
      <w:bookmarkEnd w:id="0"/>
      <w:r>
        <w:rPr>
          <w:rFonts w:cstheme="minorHAnsi"/>
          <w:bCs/>
          <w:lang w:bidi="ar-SA"/>
        </w:rPr>
        <w:t xml:space="preserve">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51607280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7C157962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5EDE901F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1B4BE847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4A1ABEAA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7F11558C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570BDB3D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7CE684E7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328598A4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4A3D95D5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37A9E672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0BFA63A2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1FCCE48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2676B4E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48C5087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5F9FF92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2CE442D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4E1A5EC5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4B27F09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EC06372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5B3EAD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2447566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7588E3E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3B559F3E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ECAD946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26FE44C6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03A11A74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680824C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B137341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54394FB1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35B3134A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31F7DD7E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CF8FBED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46E55BB5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67FC19D3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4D77A325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000DF9AB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BAA713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A83534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7ACA3041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2FBD35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7A7AEA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523C0AC5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AA383B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208AC8A6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761183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51512CF0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405E07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63DE3A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3235D32C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5F30C9C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68379D67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389E655D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2FA37EA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2E3F56D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4EF24A98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40248BAD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50F393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4414181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1EC8A3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A7F166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88A5C2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6EFD568C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07EE1CBE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54D15D7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7EFAAFA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230D62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5694A38E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F537580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5FCF6D17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3398F109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0D63AC68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43D9C5D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1488459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4AE376D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13522784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51C2A2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32E2225C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284CECEE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A2A2135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D48B15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8C739B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6DFDA0F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3614A66E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5141921E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5B8F5FAA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BC802" w14:textId="77777777" w:rsidR="00635C69" w:rsidRDefault="00635C69" w:rsidP="005A1DC5">
      <w:pPr>
        <w:spacing w:line="240" w:lineRule="auto"/>
      </w:pPr>
      <w:r>
        <w:separator/>
      </w:r>
    </w:p>
  </w:endnote>
  <w:endnote w:type="continuationSeparator" w:id="0">
    <w:p w14:paraId="19FFBD91" w14:textId="77777777" w:rsidR="00635C69" w:rsidRDefault="00635C69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8426B" w14:textId="77777777" w:rsidR="00304087" w:rsidRDefault="00304087">
    <w:pPr>
      <w:pStyle w:val="Footer"/>
      <w:jc w:val="right"/>
    </w:pPr>
  </w:p>
  <w:p w14:paraId="4868D8E3" w14:textId="77777777" w:rsidR="00304087" w:rsidRDefault="008D5676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79556A62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ABF8FA" w14:textId="77777777" w:rsidR="00635C69" w:rsidRDefault="00635C69" w:rsidP="005A1DC5">
      <w:pPr>
        <w:spacing w:line="240" w:lineRule="auto"/>
      </w:pPr>
      <w:r>
        <w:separator/>
      </w:r>
    </w:p>
  </w:footnote>
  <w:footnote w:type="continuationSeparator" w:id="0">
    <w:p w14:paraId="6EB272D0" w14:textId="77777777" w:rsidR="00635C69" w:rsidRDefault="00635C69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AA76B" w14:textId="77777777" w:rsidR="008D5676" w:rsidRPr="008D5676" w:rsidRDefault="008D5676" w:rsidP="008D5676">
    <w:pPr>
      <w:pStyle w:val="Header"/>
      <w:rPr>
        <w:sz w:val="22"/>
        <w:szCs w:val="22"/>
      </w:rPr>
    </w:pPr>
    <w:r w:rsidRPr="008D5676">
      <w:rPr>
        <w:sz w:val="22"/>
        <w:szCs w:val="22"/>
      </w:rPr>
      <w:t>RFP Title:    Ability-To-Pay On-Line Tool</w:t>
    </w:r>
  </w:p>
  <w:p w14:paraId="19DC6ABC" w14:textId="5F75907B" w:rsidR="00E33D98" w:rsidRPr="008D5676" w:rsidRDefault="008D5676" w:rsidP="008D5676">
    <w:pPr>
      <w:pStyle w:val="Header"/>
      <w:rPr>
        <w:sz w:val="22"/>
        <w:szCs w:val="22"/>
      </w:rPr>
    </w:pPr>
    <w:r w:rsidRPr="008D5676">
      <w:rPr>
        <w:sz w:val="22"/>
        <w:szCs w:val="22"/>
      </w:rPr>
      <w:t>RFP Number:   CJS-2017-08-ML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E0395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D16E6"/>
    <w:rsid w:val="008D1D51"/>
    <w:rsid w:val="008D29A0"/>
    <w:rsid w:val="008D5676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B0890"/>
    <w:rsid w:val="009B78CF"/>
    <w:rsid w:val="009C7E1D"/>
    <w:rsid w:val="009F1DD1"/>
    <w:rsid w:val="009F610B"/>
    <w:rsid w:val="00A079EF"/>
    <w:rsid w:val="00A24C56"/>
    <w:rsid w:val="00A3409B"/>
    <w:rsid w:val="00A35F2E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75286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77134"/>
  <w15:docId w15:val="{EA45BBE2-E6BB-49E2-BC17-A7E5F43AD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A50773-D1CC-4974-AD1E-62A227742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Mona Lisa Lawson</cp:lastModifiedBy>
  <cp:revision>4</cp:revision>
  <cp:lastPrinted>2013-11-27T19:12:00Z</cp:lastPrinted>
  <dcterms:created xsi:type="dcterms:W3CDTF">2017-08-15T22:50:00Z</dcterms:created>
  <dcterms:modified xsi:type="dcterms:W3CDTF">2017-08-16T21:51:00Z</dcterms:modified>
</cp:coreProperties>
</file>