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24804"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CE19F91" w14:textId="77777777" w:rsidR="00FA2C5F" w:rsidRDefault="00FA2C5F">
      <w:pPr>
        <w:rPr>
          <w:rFonts w:cstheme="minorHAnsi"/>
          <w:bCs/>
          <w:lang w:bidi="ar-SA"/>
        </w:rPr>
      </w:pPr>
    </w:p>
    <w:p w14:paraId="46B3368C"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64406D87" w14:textId="77777777" w:rsidR="00F54B1D" w:rsidRDefault="00F54B1D" w:rsidP="008D7495"/>
    <w:p w14:paraId="16B6B7A0"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AAF37F5"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F02B31B" w14:textId="77777777" w:rsidR="002A6EC0" w:rsidRPr="00AB5C98" w:rsidRDefault="002A6EC0" w:rsidP="008D7495">
      <w:pPr>
        <w:rPr>
          <w:rFonts w:cstheme="minorHAnsi"/>
          <w:bCs/>
          <w:lang w:bidi="ar-SA"/>
        </w:rPr>
      </w:pPr>
    </w:p>
    <w:p w14:paraId="159DEB74"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665E700B" w14:textId="77777777" w:rsidR="004876CA" w:rsidRDefault="004876CA" w:rsidP="002C6426">
      <w:pPr>
        <w:autoSpaceDE w:val="0"/>
        <w:autoSpaceDN w:val="0"/>
        <w:adjustRightInd w:val="0"/>
        <w:spacing w:line="240" w:lineRule="auto"/>
        <w:rPr>
          <w:rFonts w:cstheme="minorHAnsi"/>
          <w:bCs/>
          <w:lang w:bidi="ar-SA"/>
        </w:rPr>
      </w:pPr>
    </w:p>
    <w:p w14:paraId="4FFD4AF5"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3318799"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E2BD651"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52C9C42E" w14:textId="77777777" w:rsidR="00D806B3" w:rsidRDefault="00D806B3" w:rsidP="005F55DE">
      <w:pPr>
        <w:autoSpaceDE w:val="0"/>
        <w:autoSpaceDN w:val="0"/>
        <w:adjustRightInd w:val="0"/>
        <w:spacing w:line="240" w:lineRule="auto"/>
        <w:ind w:left="720" w:hanging="720"/>
        <w:rPr>
          <w:rFonts w:cstheme="minorHAnsi"/>
          <w:bCs/>
          <w:lang w:bidi="ar-SA"/>
        </w:rPr>
      </w:pPr>
    </w:p>
    <w:p w14:paraId="217801FD"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13F10242"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1FF04C0F"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60A2AA1F" w14:textId="77777777" w:rsidR="00521E25" w:rsidRDefault="00521E25" w:rsidP="005F55DE">
      <w:pPr>
        <w:autoSpaceDE w:val="0"/>
        <w:autoSpaceDN w:val="0"/>
        <w:adjustRightInd w:val="0"/>
        <w:spacing w:line="240" w:lineRule="auto"/>
        <w:ind w:left="720" w:hanging="720"/>
        <w:rPr>
          <w:rFonts w:cstheme="minorHAnsi"/>
          <w:bCs/>
          <w:lang w:bidi="ar-SA"/>
        </w:rPr>
      </w:pPr>
    </w:p>
    <w:p w14:paraId="5B655CD3"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EBDBC2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A6E444"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8FE7D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361057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FE7317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C1B3CE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A82164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BFD78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F4C6F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30918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9D50C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B4A9F9D"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A90E3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DA01C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8334E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301AF6D"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7462D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2B394BA" w14:textId="77777777" w:rsidR="002D262F" w:rsidRDefault="002D262F" w:rsidP="00FA2C5F"/>
    <w:p w14:paraId="6E5DA33F" w14:textId="77777777" w:rsidR="002D262F" w:rsidRDefault="002D262F">
      <w:r>
        <w:br w:type="page"/>
      </w:r>
    </w:p>
    <w:p w14:paraId="194CAC96"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D85C45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FCA333D" w14:textId="77777777" w:rsidR="00F5089B" w:rsidRDefault="00F5089B" w:rsidP="00F5089B">
      <w:pPr>
        <w:autoSpaceDE w:val="0"/>
        <w:autoSpaceDN w:val="0"/>
        <w:adjustRightInd w:val="0"/>
        <w:spacing w:line="240" w:lineRule="auto"/>
        <w:ind w:left="720" w:hanging="720"/>
        <w:rPr>
          <w:rFonts w:cstheme="minorHAnsi"/>
          <w:bCs/>
          <w:lang w:bidi="ar-SA"/>
        </w:rPr>
      </w:pPr>
    </w:p>
    <w:p w14:paraId="0B1CB21C"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6E994E4" w14:textId="77777777" w:rsidR="00656E57" w:rsidRDefault="00656E57" w:rsidP="00656E57">
      <w:pPr>
        <w:autoSpaceDE w:val="0"/>
        <w:autoSpaceDN w:val="0"/>
        <w:adjustRightInd w:val="0"/>
        <w:spacing w:line="240" w:lineRule="auto"/>
        <w:rPr>
          <w:rFonts w:cstheme="minorHAnsi"/>
          <w:bCs/>
          <w:lang w:bidi="ar-SA"/>
        </w:rPr>
      </w:pPr>
    </w:p>
    <w:p w14:paraId="2A01DBED"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245ED88F" w14:textId="77777777" w:rsidR="00FA2C5F" w:rsidRDefault="00FA2C5F" w:rsidP="00F5089B">
      <w:pPr>
        <w:autoSpaceDE w:val="0"/>
        <w:autoSpaceDN w:val="0"/>
        <w:adjustRightInd w:val="0"/>
        <w:spacing w:line="240" w:lineRule="auto"/>
        <w:ind w:left="720" w:hanging="720"/>
        <w:rPr>
          <w:rFonts w:cstheme="minorHAnsi"/>
          <w:bCs/>
          <w:lang w:bidi="ar-SA"/>
        </w:rPr>
      </w:pPr>
    </w:p>
    <w:p w14:paraId="65A6A80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4589430D" w14:textId="77777777" w:rsidR="007A15E3" w:rsidRDefault="007A15E3" w:rsidP="00D9699C">
      <w:pPr>
        <w:autoSpaceDE w:val="0"/>
        <w:autoSpaceDN w:val="0"/>
        <w:adjustRightInd w:val="0"/>
        <w:spacing w:line="240" w:lineRule="auto"/>
        <w:ind w:left="720" w:hanging="720"/>
        <w:rPr>
          <w:rFonts w:cstheme="minorHAnsi"/>
          <w:bCs/>
          <w:lang w:bidi="ar-SA"/>
        </w:rPr>
      </w:pPr>
    </w:p>
    <w:p w14:paraId="3DDE2523"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E437A46" w14:textId="77777777" w:rsidR="00D9699C" w:rsidRDefault="00D9699C" w:rsidP="006016E8"/>
    <w:p w14:paraId="4DB678A4"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2641E5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C3F01A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82FF20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1753B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ED448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6BB7C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2D1C15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77CBE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D63E2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96BB85F"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44AFE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8CE17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B25A9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955C26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C0C507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F7868B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38A835C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10547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F855203"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824C4ED" w14:textId="77777777" w:rsidR="00FA2C5F" w:rsidRDefault="00FA2C5F" w:rsidP="00FA2C5F">
      <w:pPr>
        <w:autoSpaceDE w:val="0"/>
        <w:autoSpaceDN w:val="0"/>
        <w:adjustRightInd w:val="0"/>
        <w:spacing w:line="240" w:lineRule="auto"/>
        <w:ind w:left="720" w:hanging="720"/>
        <w:rPr>
          <w:rFonts w:cstheme="minorHAnsi"/>
          <w:bCs/>
          <w:lang w:bidi="ar-SA"/>
        </w:rPr>
      </w:pPr>
    </w:p>
    <w:p w14:paraId="25A38E91"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0C87C2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A11BA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AFB53B"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1C8D6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50280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E6981B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950257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A2D08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127A77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0C22FC3"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2BA50F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F1F9C" w14:textId="77777777" w:rsidR="004973E6" w:rsidRDefault="004973E6" w:rsidP="00854B13">
      <w:pPr>
        <w:rPr>
          <w:sz w:val="22"/>
          <w:szCs w:val="22"/>
        </w:rPr>
      </w:pPr>
    </w:p>
    <w:p w14:paraId="5D5C805B" w14:textId="77777777" w:rsidR="00FB0165" w:rsidRDefault="00FB0165">
      <w:pPr>
        <w:rPr>
          <w:sz w:val="22"/>
          <w:szCs w:val="22"/>
        </w:rPr>
      </w:pPr>
      <w:r>
        <w:rPr>
          <w:sz w:val="22"/>
          <w:szCs w:val="22"/>
        </w:rPr>
        <w:br w:type="page"/>
      </w:r>
    </w:p>
    <w:p w14:paraId="40B5175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7E4D8792" w14:textId="77777777" w:rsidR="00FB0165" w:rsidRPr="00786E13" w:rsidRDefault="00FB0165" w:rsidP="00FB0165">
      <w:pPr>
        <w:spacing w:line="240" w:lineRule="auto"/>
        <w:rPr>
          <w:rFonts w:cstheme="minorHAnsi"/>
        </w:rPr>
      </w:pPr>
    </w:p>
    <w:p w14:paraId="7F56EED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451673D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966098C" w14:textId="77C4A63E"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J</w:t>
      </w:r>
      <w:r w:rsidR="00557283">
        <w:rPr>
          <w:rFonts w:cstheme="minorHAnsi"/>
          <w:bCs/>
          <w:sz w:val="20"/>
          <w:szCs w:val="20"/>
          <w:lang w:bidi="ar-SA"/>
        </w:rPr>
        <w:t>CC</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w:t>
      </w:r>
      <w:r w:rsidR="00557283">
        <w:rPr>
          <w:rFonts w:cstheme="minorHAnsi"/>
          <w:bCs/>
          <w:sz w:val="20"/>
          <w:szCs w:val="20"/>
          <w:lang w:bidi="ar-SA"/>
        </w:rPr>
        <w:t>CC</w:t>
      </w:r>
      <w:r w:rsidR="00AD2CAF">
        <w:rPr>
          <w:rFonts w:cstheme="minorHAnsi"/>
          <w:bCs/>
          <w:sz w:val="20"/>
          <w:szCs w:val="20"/>
          <w:lang w:bidi="ar-SA"/>
        </w:rPr>
        <w:t xml:space="preserve">, including both IFBs and RFPs.  </w:t>
      </w:r>
    </w:p>
    <w:p w14:paraId="2A88F390" w14:textId="77777777" w:rsidR="00AD2CAF" w:rsidRDefault="00AD2CAF" w:rsidP="00FB0165">
      <w:pPr>
        <w:autoSpaceDE w:val="0"/>
        <w:autoSpaceDN w:val="0"/>
        <w:adjustRightInd w:val="0"/>
        <w:spacing w:line="240" w:lineRule="auto"/>
        <w:rPr>
          <w:rFonts w:cstheme="minorHAnsi"/>
          <w:bCs/>
          <w:sz w:val="20"/>
          <w:szCs w:val="20"/>
          <w:lang w:bidi="ar-SA"/>
        </w:rPr>
      </w:pPr>
    </w:p>
    <w:p w14:paraId="62F49B8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5CFF571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BC1CE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2DAD180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7F2C57" w14:textId="2471717F"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w:t>
      </w:r>
      <w:r w:rsidR="00557283">
        <w:rPr>
          <w:rFonts w:cstheme="minorHAnsi"/>
          <w:bCs/>
          <w:sz w:val="20"/>
          <w:szCs w:val="20"/>
          <w:lang w:bidi="ar-SA"/>
        </w:rPr>
        <w:t>CC</w:t>
      </w:r>
      <w:r w:rsidRPr="00FB0165">
        <w:rPr>
          <w:rFonts w:cstheme="minorHAnsi"/>
          <w:bCs/>
          <w:sz w:val="20"/>
          <w:szCs w:val="20"/>
          <w:lang w:bidi="ar-SA"/>
        </w:rPr>
        <w:t xml:space="preserve"> will determine whether Bidder is eligible to receive the DVBE incentive based on information provided in the DVBE Declaration.  The J</w:t>
      </w:r>
      <w:r w:rsidR="00557283">
        <w:rPr>
          <w:rFonts w:cstheme="minorHAnsi"/>
          <w:bCs/>
          <w:sz w:val="20"/>
          <w:szCs w:val="20"/>
          <w:lang w:bidi="ar-SA"/>
        </w:rPr>
        <w:t>CC</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7DD4EC1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C72B43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07790EF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A407B0A"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7" w:history="1">
        <w:r w:rsidR="00537ED3" w:rsidRPr="008E796C">
          <w:rPr>
            <w:rStyle w:val="Hyperlink"/>
            <w:rFonts w:cstheme="minorHAnsi"/>
            <w:bCs/>
            <w:sz w:val="20"/>
            <w:szCs w:val="20"/>
            <w:lang w:bidi="ar-SA"/>
          </w:rPr>
          <w:t>https://caleprocure.ca.gov/pages/PublicSearch/supplier-search.aspx\</w:t>
        </w:r>
      </w:hyperlink>
    </w:p>
    <w:p w14:paraId="26BD0FE4"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3E176E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24037C0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34BAF20A" w14:textId="5F88A9B9"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Military and Veterans Code section 999.2(b) defines “broker” or “agent” as an individual or entity that does not have title, possession, control, and risk of loss of materials, supplies, services, or equipment provided to [</w:t>
      </w:r>
      <w:r w:rsidR="00557283">
        <w:rPr>
          <w:rFonts w:cstheme="minorHAnsi"/>
          <w:sz w:val="20"/>
          <w:szCs w:val="20"/>
          <w:lang w:bidi="ar-SA"/>
        </w:rPr>
        <w:t>JCC</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02E43205"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75F88C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770E7B5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19F2CB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52832AF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D133DD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63726D6"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7CD9A426"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447B3FC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74AF722"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1F7A98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52F28D0"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D3D70B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9198B9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40E31B3" w14:textId="77777777" w:rsidR="00FB0165" w:rsidRPr="00CE7655" w:rsidRDefault="00FB0165" w:rsidP="00FB0165"/>
    <w:p w14:paraId="7F9558D2" w14:textId="77777777" w:rsidR="00FB0165" w:rsidRPr="00C82865" w:rsidRDefault="00FB0165" w:rsidP="00854B13">
      <w:pPr>
        <w:rPr>
          <w:sz w:val="22"/>
          <w:szCs w:val="22"/>
        </w:rPr>
      </w:pPr>
    </w:p>
    <w:sectPr w:rsidR="00FB0165" w:rsidRPr="00C82865" w:rsidSect="00A2360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F652A" w14:textId="77777777" w:rsidR="00075506" w:rsidRDefault="00075506" w:rsidP="00764F4E">
      <w:pPr>
        <w:spacing w:line="240" w:lineRule="auto"/>
      </w:pPr>
      <w:r>
        <w:separator/>
      </w:r>
    </w:p>
  </w:endnote>
  <w:endnote w:type="continuationSeparator" w:id="0">
    <w:p w14:paraId="3E193F71" w14:textId="77777777" w:rsidR="00075506" w:rsidRDefault="00075506"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737B" w14:textId="77777777" w:rsidR="007A15E3" w:rsidRDefault="007A15E3">
    <w:pPr>
      <w:pStyle w:val="Footer"/>
      <w:jc w:val="right"/>
    </w:pPr>
  </w:p>
  <w:p w14:paraId="114B0303" w14:textId="77777777" w:rsidR="00BF0B8D" w:rsidRDefault="00000000" w:rsidP="00BF0B8D">
    <w:pPr>
      <w:pStyle w:val="Footer"/>
    </w:pPr>
    <w:sdt>
      <w:sdtPr>
        <w:id w:val="18165802"/>
        <w:docPartObj>
          <w:docPartGallery w:val="Page Numbers (Bottom of Page)"/>
          <w:docPartUnique/>
        </w:docPartObj>
      </w:sdt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05BF4EF4"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78750" w14:textId="77777777" w:rsidR="00075506" w:rsidRDefault="00075506" w:rsidP="00764F4E">
      <w:pPr>
        <w:spacing w:line="240" w:lineRule="auto"/>
      </w:pPr>
      <w:r>
        <w:separator/>
      </w:r>
    </w:p>
  </w:footnote>
  <w:footnote w:type="continuationSeparator" w:id="0">
    <w:p w14:paraId="5186E611" w14:textId="77777777" w:rsidR="00075506" w:rsidRDefault="00075506"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D1C4" w14:textId="00EA512C" w:rsidR="00B864E1" w:rsidRPr="00B864E1" w:rsidRDefault="00B864E1" w:rsidP="00B864E1">
    <w:pPr>
      <w:tabs>
        <w:tab w:val="left" w:pos="1242"/>
      </w:tabs>
      <w:spacing w:line="240" w:lineRule="auto"/>
      <w:ind w:right="252"/>
      <w:jc w:val="both"/>
      <w:rPr>
        <w:rFonts w:ascii="Times New Roman" w:eastAsia="Times New Roman" w:hAnsi="Times New Roman"/>
        <w:color w:val="000000"/>
        <w:sz w:val="22"/>
        <w:szCs w:val="22"/>
        <w:lang w:bidi="ar-SA"/>
      </w:rPr>
    </w:pPr>
    <w:r w:rsidRPr="00B864E1">
      <w:rPr>
        <w:rFonts w:ascii="Times New Roman" w:eastAsia="Times New Roman" w:hAnsi="Times New Roman"/>
        <w:sz w:val="20"/>
        <w:szCs w:val="20"/>
        <w:lang w:bidi="ar-SA"/>
      </w:rPr>
      <w:t xml:space="preserve">RFP Title:  </w:t>
    </w:r>
    <w:r w:rsidR="00557283">
      <w:rPr>
        <w:rFonts w:ascii="Times New Roman" w:eastAsia="Times New Roman" w:hAnsi="Times New Roman"/>
        <w:sz w:val="20"/>
        <w:szCs w:val="20"/>
        <w:lang w:bidi="ar-SA"/>
      </w:rPr>
      <w:t>Data Collection and Reporting for the Sargent Shriver Civil Counsel Act</w:t>
    </w:r>
  </w:p>
  <w:p w14:paraId="172CF7D0" w14:textId="743FCA92" w:rsidR="00B864E1" w:rsidRPr="00B864E1" w:rsidRDefault="00B864E1" w:rsidP="00B864E1">
    <w:pPr>
      <w:tabs>
        <w:tab w:val="left" w:pos="1242"/>
      </w:tabs>
      <w:spacing w:line="240" w:lineRule="auto"/>
      <w:ind w:right="252"/>
      <w:jc w:val="both"/>
      <w:rPr>
        <w:rFonts w:ascii="Times New Roman" w:eastAsia="Times New Roman" w:hAnsi="Times New Roman"/>
        <w:color w:val="000000"/>
        <w:sz w:val="22"/>
        <w:szCs w:val="22"/>
        <w:lang w:bidi="ar-SA"/>
      </w:rPr>
    </w:pPr>
    <w:r w:rsidRPr="00B864E1">
      <w:rPr>
        <w:rFonts w:ascii="Times New Roman" w:eastAsia="Times New Roman" w:hAnsi="Times New Roman"/>
        <w:sz w:val="20"/>
        <w:szCs w:val="20"/>
        <w:lang w:bidi="ar-SA"/>
      </w:rPr>
      <w:t>RFP Number:</w:t>
    </w:r>
    <w:r w:rsidRPr="00B864E1">
      <w:rPr>
        <w:rFonts w:ascii="Times New Roman" w:eastAsia="Times New Roman" w:hAnsi="Times New Roman"/>
        <w:color w:val="000000"/>
        <w:sz w:val="20"/>
        <w:szCs w:val="20"/>
        <w:lang w:bidi="ar-SA"/>
      </w:rPr>
      <w:t xml:space="preserve">  CFCC-2024-4</w:t>
    </w:r>
    <w:r w:rsidR="00557283">
      <w:rPr>
        <w:rFonts w:ascii="Times New Roman" w:eastAsia="Times New Roman" w:hAnsi="Times New Roman"/>
        <w:color w:val="000000"/>
        <w:sz w:val="20"/>
        <w:szCs w:val="20"/>
        <w:lang w:bidi="ar-SA"/>
      </w:rPr>
      <w:t>9</w:t>
    </w:r>
    <w:r w:rsidRPr="00B864E1">
      <w:rPr>
        <w:rFonts w:ascii="Times New Roman" w:eastAsia="Times New Roman" w:hAnsi="Times New Roman"/>
        <w:color w:val="000000"/>
        <w:sz w:val="20"/>
        <w:szCs w:val="20"/>
        <w:lang w:bidi="ar-SA"/>
      </w:rPr>
      <w:t>-SB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0DA4"/>
    <w:rsid w:val="00013995"/>
    <w:rsid w:val="00042F21"/>
    <w:rsid w:val="00045D02"/>
    <w:rsid w:val="000563F2"/>
    <w:rsid w:val="00074559"/>
    <w:rsid w:val="00075506"/>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B598C"/>
    <w:rsid w:val="002C6426"/>
    <w:rsid w:val="002D262F"/>
    <w:rsid w:val="002D78E5"/>
    <w:rsid w:val="003152C9"/>
    <w:rsid w:val="003837FD"/>
    <w:rsid w:val="003F4132"/>
    <w:rsid w:val="003F74DA"/>
    <w:rsid w:val="00401E5B"/>
    <w:rsid w:val="00455C4C"/>
    <w:rsid w:val="004876CA"/>
    <w:rsid w:val="004928AD"/>
    <w:rsid w:val="00493DD9"/>
    <w:rsid w:val="004973E6"/>
    <w:rsid w:val="004A1D51"/>
    <w:rsid w:val="004A23C4"/>
    <w:rsid w:val="004A2708"/>
    <w:rsid w:val="004E66C3"/>
    <w:rsid w:val="005060DD"/>
    <w:rsid w:val="00517460"/>
    <w:rsid w:val="00521E25"/>
    <w:rsid w:val="00522280"/>
    <w:rsid w:val="00531A4C"/>
    <w:rsid w:val="00537ED3"/>
    <w:rsid w:val="00557283"/>
    <w:rsid w:val="00593476"/>
    <w:rsid w:val="005961A1"/>
    <w:rsid w:val="005A0E63"/>
    <w:rsid w:val="005B40BE"/>
    <w:rsid w:val="005C423F"/>
    <w:rsid w:val="005F41A9"/>
    <w:rsid w:val="005F55DE"/>
    <w:rsid w:val="006016E8"/>
    <w:rsid w:val="00642723"/>
    <w:rsid w:val="00656E57"/>
    <w:rsid w:val="006874F7"/>
    <w:rsid w:val="00691FA2"/>
    <w:rsid w:val="00693F70"/>
    <w:rsid w:val="006C03D6"/>
    <w:rsid w:val="006C118F"/>
    <w:rsid w:val="006F3BA1"/>
    <w:rsid w:val="0070482A"/>
    <w:rsid w:val="00707764"/>
    <w:rsid w:val="007246EA"/>
    <w:rsid w:val="00732E29"/>
    <w:rsid w:val="00741583"/>
    <w:rsid w:val="007530DD"/>
    <w:rsid w:val="00764F4E"/>
    <w:rsid w:val="007A01A6"/>
    <w:rsid w:val="007A15E3"/>
    <w:rsid w:val="007D603C"/>
    <w:rsid w:val="007F08B2"/>
    <w:rsid w:val="008030E3"/>
    <w:rsid w:val="00817EA2"/>
    <w:rsid w:val="008538F0"/>
    <w:rsid w:val="00854B13"/>
    <w:rsid w:val="008A368C"/>
    <w:rsid w:val="008B40AF"/>
    <w:rsid w:val="008C75CD"/>
    <w:rsid w:val="008D7495"/>
    <w:rsid w:val="00931F30"/>
    <w:rsid w:val="00966B2F"/>
    <w:rsid w:val="0098208F"/>
    <w:rsid w:val="009862D9"/>
    <w:rsid w:val="009B6513"/>
    <w:rsid w:val="009C01AE"/>
    <w:rsid w:val="009D39FE"/>
    <w:rsid w:val="00A21CCC"/>
    <w:rsid w:val="00A2360D"/>
    <w:rsid w:val="00A35501"/>
    <w:rsid w:val="00AB5C98"/>
    <w:rsid w:val="00AB773B"/>
    <w:rsid w:val="00AC26F7"/>
    <w:rsid w:val="00AD2CAF"/>
    <w:rsid w:val="00AD6C25"/>
    <w:rsid w:val="00B2410C"/>
    <w:rsid w:val="00B56BF4"/>
    <w:rsid w:val="00B63CB3"/>
    <w:rsid w:val="00B74247"/>
    <w:rsid w:val="00B864E1"/>
    <w:rsid w:val="00B86E47"/>
    <w:rsid w:val="00BB7F02"/>
    <w:rsid w:val="00BC335E"/>
    <w:rsid w:val="00BF0B8D"/>
    <w:rsid w:val="00C82865"/>
    <w:rsid w:val="00C92161"/>
    <w:rsid w:val="00CD307D"/>
    <w:rsid w:val="00CD7B42"/>
    <w:rsid w:val="00CE7655"/>
    <w:rsid w:val="00CF6A7D"/>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45F0F"/>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16A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aleprocure.ca.gov/pages/PublicSearch/supplier-search.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B9D0A-4601-4D36-9848-72AD92BAD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1021</Words>
  <Characters>5821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Blackney, Sam</cp:lastModifiedBy>
  <cp:revision>5</cp:revision>
  <cp:lastPrinted>2013-08-12T18:05:00Z</cp:lastPrinted>
  <dcterms:created xsi:type="dcterms:W3CDTF">2023-03-03T16:58:00Z</dcterms:created>
  <dcterms:modified xsi:type="dcterms:W3CDTF">2025-04-01T21:29:00Z</dcterms:modified>
</cp:coreProperties>
</file>