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2D256B8"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2B9E">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AB81F" w14:textId="77777777" w:rsidR="00083AA0" w:rsidRDefault="00083AA0" w:rsidP="005A1DC5">
      <w:pPr>
        <w:spacing w:line="240" w:lineRule="auto"/>
      </w:pPr>
      <w:r>
        <w:separator/>
      </w:r>
    </w:p>
  </w:endnote>
  <w:endnote w:type="continuationSeparator" w:id="0">
    <w:p w14:paraId="28432FDD" w14:textId="77777777" w:rsidR="00083AA0" w:rsidRDefault="00083AA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083AA0"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741D" w14:textId="77777777" w:rsidR="00083AA0" w:rsidRDefault="00083AA0" w:rsidP="005A1DC5">
      <w:pPr>
        <w:spacing w:line="240" w:lineRule="auto"/>
      </w:pPr>
      <w:r>
        <w:separator/>
      </w:r>
    </w:p>
  </w:footnote>
  <w:footnote w:type="continuationSeparator" w:id="0">
    <w:p w14:paraId="32041323" w14:textId="77777777" w:rsidR="00083AA0" w:rsidRDefault="00083AA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279D" w14:textId="7F0EE9B1" w:rsidR="005F3109" w:rsidRPr="005F3109" w:rsidRDefault="005F3109" w:rsidP="005F3109">
    <w:pPr>
      <w:pStyle w:val="Header"/>
      <w:rPr>
        <w:sz w:val="20"/>
        <w:szCs w:val="20"/>
      </w:rPr>
    </w:pPr>
    <w:r w:rsidRPr="005F3109">
      <w:rPr>
        <w:sz w:val="20"/>
        <w:szCs w:val="20"/>
      </w:rPr>
      <w:t xml:space="preserve">RFP Title: </w:t>
    </w:r>
    <w:r w:rsidR="0046055B" w:rsidRPr="0046055B">
      <w:rPr>
        <w:sz w:val="20"/>
        <w:szCs w:val="20"/>
      </w:rPr>
      <w:t>Interdisciplinary Education for Juvenile Court Stakeholders on Legal and Emotional Permanence</w:t>
    </w:r>
    <w:bookmarkStart w:id="0" w:name="_GoBack"/>
    <w:bookmarkEnd w:id="0"/>
  </w:p>
  <w:p w14:paraId="65DAB58F" w14:textId="7D51F1AE" w:rsidR="007705DF" w:rsidRPr="00F179E2" w:rsidRDefault="005F3109" w:rsidP="005F3109">
    <w:pPr>
      <w:pStyle w:val="Header"/>
    </w:pPr>
    <w:r w:rsidRPr="005F3109">
      <w:rPr>
        <w:sz w:val="20"/>
        <w:szCs w:val="20"/>
      </w:rPr>
      <w:t xml:space="preserve">RFP Number:   </w:t>
    </w:r>
    <w:r w:rsidR="0046055B" w:rsidRPr="0046055B">
      <w:rPr>
        <w:sz w:val="20"/>
        <w:szCs w:val="20"/>
      </w:rPr>
      <w:t>CFCC-2021-21-DM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83AA0"/>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055B"/>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5F3109"/>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366"/>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71AAC-093A-4D71-9D15-74B0BDD7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17</cp:revision>
  <cp:lastPrinted>2018-04-25T17:49:00Z</cp:lastPrinted>
  <dcterms:created xsi:type="dcterms:W3CDTF">2018-10-31T23:04:00Z</dcterms:created>
  <dcterms:modified xsi:type="dcterms:W3CDTF">2021-03-09T18:41:00Z</dcterms:modified>
</cp:coreProperties>
</file>