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4A" w:rsidRDefault="000A454A">
      <w:pPr>
        <w:pStyle w:val="Title"/>
        <w:spacing w:before="120"/>
        <w:jc w:val="both"/>
      </w:pPr>
    </w:p>
    <w:p w:rsidR="000A454A" w:rsidRDefault="000A454A">
      <w:pPr>
        <w:pStyle w:val="Title"/>
        <w:spacing w:before="120"/>
        <w:jc w:val="both"/>
      </w:pPr>
    </w:p>
    <w:p w:rsidR="00BE44A0" w:rsidRDefault="000A454A">
      <w:pPr>
        <w:pStyle w:val="Title"/>
        <w:spacing w:before="120"/>
        <w:jc w:val="both"/>
      </w:pPr>
      <w:r>
        <w:t>Proposer</w:t>
      </w:r>
      <w:r w:rsidR="00686AC0">
        <w:t xml:space="preserve">: </w:t>
      </w:r>
      <w:r w:rsidR="001E5F31">
        <w:t xml:space="preserve"> </w:t>
      </w:r>
      <w:bookmarkStart w:id="0" w:name="Text1"/>
      <w:r w:rsidR="00F46A6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E5F31">
        <w:rPr>
          <w:u w:val="single"/>
        </w:rPr>
        <w:instrText xml:space="preserve"> FORMTEXT </w:instrText>
      </w:r>
      <w:r w:rsidR="00F46A69">
        <w:rPr>
          <w:u w:val="single"/>
        </w:rPr>
      </w:r>
      <w:r w:rsidR="00F46A69">
        <w:rPr>
          <w:u w:val="single"/>
        </w:rPr>
        <w:fldChar w:fldCharType="separate"/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1E5F31">
        <w:rPr>
          <w:u w:val="single"/>
        </w:rPr>
        <w:t> </w:t>
      </w:r>
      <w:r w:rsidR="00F46A69">
        <w:rPr>
          <w:u w:val="single"/>
        </w:rPr>
        <w:fldChar w:fldCharType="end"/>
      </w:r>
      <w:bookmarkEnd w:id="0"/>
    </w:p>
    <w:p w:rsidR="00C7214F" w:rsidRDefault="00C7214F">
      <w:pPr>
        <w:pStyle w:val="Title"/>
      </w:pPr>
    </w:p>
    <w:p w:rsidR="00BE44A0" w:rsidRDefault="000A454A">
      <w:pPr>
        <w:pStyle w:val="Title"/>
      </w:pPr>
      <w:r>
        <w:t>Attachment 8</w:t>
      </w:r>
    </w:p>
    <w:p w:rsidR="00BE44A0" w:rsidRDefault="00686AC0">
      <w:pPr>
        <w:pStyle w:val="Title"/>
      </w:pPr>
      <w:r>
        <w:t>Lot Check-Off Form</w:t>
      </w:r>
    </w:p>
    <w:p w:rsidR="00BE44A0" w:rsidRDefault="00BE44A0"/>
    <w:p w:rsidR="00C7214F" w:rsidRDefault="00C7214F"/>
    <w:p w:rsidR="00BE44A0" w:rsidRPr="007960CA" w:rsidRDefault="00686AC0">
      <w:pPr>
        <w:numPr>
          <w:ilvl w:val="0"/>
          <w:numId w:val="1"/>
        </w:numPr>
        <w:tabs>
          <w:tab w:val="clear" w:pos="800"/>
          <w:tab w:val="left" w:pos="360"/>
        </w:tabs>
        <w:ind w:left="360"/>
        <w:rPr>
          <w:b/>
        </w:rPr>
      </w:pPr>
      <w:r w:rsidRPr="007960CA">
        <w:rPr>
          <w:b/>
        </w:rPr>
        <w:t>The attached proposal is for the following lot (check one box only):</w:t>
      </w:r>
    </w:p>
    <w:p w:rsidR="00BE44A0" w:rsidRPr="007960CA" w:rsidRDefault="00BE44A0">
      <w:pPr>
        <w:rPr>
          <w:sz w:val="20"/>
          <w:szCs w:val="20"/>
        </w:rPr>
      </w:pPr>
    </w:p>
    <w:tbl>
      <w:tblPr>
        <w:tblW w:w="10378" w:type="dxa"/>
        <w:jc w:val="center"/>
        <w:tblInd w:w="2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66"/>
        <w:gridCol w:w="9412"/>
      </w:tblGrid>
      <w:tr w:rsidR="001D3246" w:rsidTr="00C7214F">
        <w:trPr>
          <w:cantSplit/>
          <w:jc w:val="center"/>
        </w:trPr>
        <w:tc>
          <w:tcPr>
            <w:tcW w:w="966" w:type="dxa"/>
          </w:tcPr>
          <w:p w:rsidR="001D3246" w:rsidRPr="001D3246" w:rsidRDefault="00F46A69" w:rsidP="001D3246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1D3246" w:rsidRPr="001D3246">
              <w:rPr>
                <w:sz w:val="30"/>
                <w:szCs w:val="30"/>
              </w:rPr>
              <w:instrText xml:space="preserve"> FORMCHECKBOX </w:instrText>
            </w:r>
            <w:r w:rsidRPr="001D3246">
              <w:rPr>
                <w:sz w:val="30"/>
                <w:szCs w:val="30"/>
              </w:rPr>
            </w:r>
            <w:r w:rsidRPr="001D3246">
              <w:rPr>
                <w:sz w:val="30"/>
                <w:szCs w:val="30"/>
              </w:rPr>
              <w:fldChar w:fldCharType="end"/>
            </w:r>
            <w:bookmarkEnd w:id="1"/>
          </w:p>
        </w:tc>
        <w:tc>
          <w:tcPr>
            <w:tcW w:w="9412" w:type="dxa"/>
            <w:tcMar>
              <w:left w:w="115" w:type="dxa"/>
              <w:right w:w="115" w:type="dxa"/>
            </w:tcMar>
          </w:tcPr>
          <w:p w:rsidR="001D3246" w:rsidRPr="001027FC" w:rsidRDefault="001D3246" w:rsidP="00C7214F">
            <w:pPr>
              <w:spacing w:before="120"/>
              <w:ind w:left="1036" w:hanging="1022"/>
            </w:pPr>
            <w:r w:rsidRPr="001D3246">
              <w:rPr>
                <w:b/>
              </w:rPr>
              <w:t>Lot 1</w:t>
            </w:r>
            <w:r>
              <w:tab/>
            </w:r>
            <w:r w:rsidR="00C7214F">
              <w:rPr>
                <w:u w:val="single"/>
              </w:rPr>
              <w:t>Parents, guardians, and de facto p</w:t>
            </w:r>
            <w:r w:rsidR="00C7214F" w:rsidRPr="0034678D">
              <w:rPr>
                <w:u w:val="single"/>
              </w:rPr>
              <w:t>arents</w:t>
            </w:r>
            <w:r w:rsidR="00C7214F" w:rsidRPr="00C7214F">
              <w:t xml:space="preserve"> (</w:t>
            </w:r>
            <w:r w:rsidR="00C7214F" w:rsidRPr="005E70D1">
              <w:t>collectively referred to as ‘parents’)</w:t>
            </w:r>
            <w:r w:rsidR="00C7214F">
              <w:t>:</w:t>
            </w:r>
            <w:r w:rsidR="00C7214F" w:rsidRPr="005E70D1">
              <w:t xml:space="preserve"> </w:t>
            </w:r>
            <w:r w:rsidR="00C7214F">
              <w:t>R</w:t>
            </w:r>
            <w:r w:rsidR="00C7214F" w:rsidRPr="005E70D1">
              <w:t>epresentation for all</w:t>
            </w:r>
            <w:r w:rsidR="00C7214F">
              <w:t xml:space="preserve"> parents in dependency proceedings in Sonoma County, including all</w:t>
            </w:r>
            <w:r w:rsidR="00C7214F" w:rsidRPr="005E70D1">
              <w:t xml:space="preserve"> levels of parent conflict.</w:t>
            </w:r>
          </w:p>
        </w:tc>
      </w:tr>
      <w:tr w:rsidR="001D3246" w:rsidRPr="007F022C" w:rsidTr="00C7214F">
        <w:trPr>
          <w:cantSplit/>
          <w:trHeight w:hRule="exact" w:val="216"/>
          <w:jc w:val="center"/>
        </w:trPr>
        <w:tc>
          <w:tcPr>
            <w:tcW w:w="966" w:type="dxa"/>
          </w:tcPr>
          <w:p w:rsidR="001D3246" w:rsidRPr="007F022C" w:rsidRDefault="001D3246" w:rsidP="001D3246">
            <w:pPr>
              <w:ind w:left="349" w:firstLine="3"/>
              <w:rPr>
                <w:sz w:val="20"/>
                <w:szCs w:val="20"/>
              </w:rPr>
            </w:pPr>
          </w:p>
        </w:tc>
        <w:tc>
          <w:tcPr>
            <w:tcW w:w="9412" w:type="dxa"/>
            <w:tcMar>
              <w:left w:w="115" w:type="dxa"/>
              <w:right w:w="115" w:type="dxa"/>
            </w:tcMar>
          </w:tcPr>
          <w:p w:rsidR="001D3246" w:rsidRPr="001027FC" w:rsidRDefault="001D3246"/>
        </w:tc>
      </w:tr>
      <w:tr w:rsidR="001D3246" w:rsidTr="00C7214F">
        <w:trPr>
          <w:cantSplit/>
          <w:jc w:val="center"/>
        </w:trPr>
        <w:tc>
          <w:tcPr>
            <w:tcW w:w="966" w:type="dxa"/>
          </w:tcPr>
          <w:p w:rsidR="001D3246" w:rsidRPr="001D3246" w:rsidRDefault="00F46A69" w:rsidP="001D3246">
            <w:pPr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246" w:rsidRPr="001D3246">
              <w:rPr>
                <w:sz w:val="30"/>
                <w:szCs w:val="30"/>
              </w:rPr>
              <w:instrText xml:space="preserve"> FORMCHECKBOX </w:instrText>
            </w:r>
            <w:r w:rsidRPr="001D3246">
              <w:rPr>
                <w:sz w:val="30"/>
                <w:szCs w:val="30"/>
              </w:rPr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9412" w:type="dxa"/>
            <w:tcMar>
              <w:left w:w="115" w:type="dxa"/>
              <w:right w:w="115" w:type="dxa"/>
            </w:tcMar>
          </w:tcPr>
          <w:p w:rsidR="001D3246" w:rsidRPr="001027FC" w:rsidRDefault="001D3246" w:rsidP="0080361B">
            <w:pPr>
              <w:spacing w:before="80"/>
              <w:ind w:left="1044" w:hanging="1026"/>
            </w:pPr>
            <w:r w:rsidRPr="001D3246">
              <w:rPr>
                <w:b/>
              </w:rPr>
              <w:t xml:space="preserve">Lot </w:t>
            </w:r>
            <w:r w:rsidR="00C7214F">
              <w:rPr>
                <w:b/>
              </w:rPr>
              <w:t>2</w:t>
            </w:r>
            <w:r>
              <w:tab/>
            </w:r>
            <w:r w:rsidR="00C7214F" w:rsidRPr="0034678D">
              <w:rPr>
                <w:u w:val="single"/>
              </w:rPr>
              <w:t>Children</w:t>
            </w:r>
            <w:r w:rsidR="00C7214F">
              <w:rPr>
                <w:u w:val="single"/>
              </w:rPr>
              <w:t xml:space="preserve"> and youth</w:t>
            </w:r>
            <w:r w:rsidR="00C7214F" w:rsidRPr="00240CC6">
              <w:rPr>
                <w:u w:val="single"/>
              </w:rPr>
              <w:t xml:space="preserve">, </w:t>
            </w:r>
            <w:r w:rsidR="00C7214F" w:rsidRPr="00240CC6">
              <w:rPr>
                <w:iCs/>
                <w:u w:val="single"/>
              </w:rPr>
              <w:t>including eligible non-minor dependents</w:t>
            </w:r>
            <w:r w:rsidR="00C7214F">
              <w:rPr>
                <w:iCs/>
                <w:u w:val="single"/>
              </w:rPr>
              <w:t xml:space="preserve"> </w:t>
            </w:r>
            <w:r w:rsidR="00C7214F" w:rsidRPr="005E70D1">
              <w:t>(collectively referred to as ‘</w:t>
            </w:r>
            <w:r w:rsidR="00C7214F">
              <w:t>children</w:t>
            </w:r>
            <w:r w:rsidR="00C7214F" w:rsidRPr="005E70D1">
              <w:t>’)</w:t>
            </w:r>
            <w:r w:rsidR="00C7214F" w:rsidRPr="00954DDA">
              <w:t xml:space="preserve">: </w:t>
            </w:r>
            <w:r w:rsidR="00C7214F">
              <w:t>R</w:t>
            </w:r>
            <w:r w:rsidR="00C7214F" w:rsidRPr="005E70D1">
              <w:t xml:space="preserve">epresentation for all </w:t>
            </w:r>
            <w:r w:rsidR="00C7214F">
              <w:t>children in dependency proceedings in Sonoma County,</w:t>
            </w:r>
            <w:r w:rsidR="00C7214F" w:rsidRPr="00954DDA">
              <w:t xml:space="preserve"> </w:t>
            </w:r>
            <w:r w:rsidR="00C7214F">
              <w:t xml:space="preserve">including all </w:t>
            </w:r>
            <w:r w:rsidR="00C7214F" w:rsidRPr="005E70D1">
              <w:t>levels of child conflict.</w:t>
            </w:r>
          </w:p>
        </w:tc>
      </w:tr>
      <w:tr w:rsidR="001D3246" w:rsidRPr="007F022C" w:rsidTr="00C7214F">
        <w:trPr>
          <w:cantSplit/>
          <w:trHeight w:hRule="exact" w:val="216"/>
          <w:jc w:val="center"/>
        </w:trPr>
        <w:tc>
          <w:tcPr>
            <w:tcW w:w="966" w:type="dxa"/>
          </w:tcPr>
          <w:p w:rsidR="001D3246" w:rsidRPr="006E6485" w:rsidRDefault="001D3246" w:rsidP="001D3246"/>
        </w:tc>
        <w:tc>
          <w:tcPr>
            <w:tcW w:w="9412" w:type="dxa"/>
            <w:tcMar>
              <w:left w:w="115" w:type="dxa"/>
              <w:right w:w="115" w:type="dxa"/>
            </w:tcMar>
          </w:tcPr>
          <w:p w:rsidR="001D3246" w:rsidRPr="001027FC" w:rsidRDefault="001D3246"/>
        </w:tc>
      </w:tr>
      <w:tr w:rsidR="001D3246" w:rsidTr="00C7214F">
        <w:trPr>
          <w:cantSplit/>
          <w:jc w:val="center"/>
        </w:trPr>
        <w:tc>
          <w:tcPr>
            <w:tcW w:w="966" w:type="dxa"/>
          </w:tcPr>
          <w:p w:rsidR="001D3246" w:rsidRPr="001D3246" w:rsidRDefault="00F46A69" w:rsidP="001D3246">
            <w:pPr>
              <w:spacing w:after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D3246" w:rsidRPr="001D3246">
              <w:rPr>
                <w:sz w:val="30"/>
                <w:szCs w:val="30"/>
              </w:rPr>
              <w:instrText xml:space="preserve"> FORMCHECKBOX </w:instrText>
            </w:r>
            <w:r w:rsidRPr="001D3246">
              <w:rPr>
                <w:sz w:val="30"/>
                <w:szCs w:val="30"/>
              </w:rPr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9412" w:type="dxa"/>
            <w:tcMar>
              <w:left w:w="115" w:type="dxa"/>
              <w:right w:w="115" w:type="dxa"/>
            </w:tcMar>
          </w:tcPr>
          <w:p w:rsidR="001D3246" w:rsidRPr="001027FC" w:rsidRDefault="001D3246" w:rsidP="0080361B">
            <w:pPr>
              <w:spacing w:before="80" w:after="120"/>
              <w:ind w:left="1036" w:hanging="1022"/>
            </w:pPr>
            <w:r w:rsidRPr="001D3246">
              <w:rPr>
                <w:b/>
              </w:rPr>
              <w:t>Lot</w:t>
            </w:r>
            <w:r w:rsidR="0080361B">
              <w:rPr>
                <w:b/>
              </w:rPr>
              <w:t xml:space="preserve"> 3</w:t>
            </w:r>
            <w:r>
              <w:tab/>
            </w:r>
            <w:r w:rsidR="00C7214F">
              <w:rPr>
                <w:u w:val="single"/>
              </w:rPr>
              <w:t>All Parties</w:t>
            </w:r>
            <w:r w:rsidR="00C7214F" w:rsidRPr="00907525">
              <w:t>:</w:t>
            </w:r>
            <w:r w:rsidR="00C7214F">
              <w:t xml:space="preserve"> Representation for all c</w:t>
            </w:r>
            <w:r w:rsidR="00C7214F" w:rsidRPr="005E70D1">
              <w:t>hildren and parent</w:t>
            </w:r>
            <w:r w:rsidR="00C7214F">
              <w:t>s,</w:t>
            </w:r>
            <w:r w:rsidR="00C7214F" w:rsidRPr="005E70D1">
              <w:t xml:space="preserve"> including </w:t>
            </w:r>
            <w:r w:rsidR="00C7214F">
              <w:t>all levels of child and parent conflict, in Sonoma County.</w:t>
            </w:r>
          </w:p>
        </w:tc>
      </w:tr>
    </w:tbl>
    <w:p w:rsidR="00BE44A0" w:rsidRDefault="00BE44A0">
      <w:pPr>
        <w:rPr>
          <w:sz w:val="30"/>
          <w:szCs w:val="30"/>
        </w:rPr>
      </w:pPr>
    </w:p>
    <w:p w:rsidR="00C7214F" w:rsidRPr="00120F36" w:rsidRDefault="00C7214F">
      <w:pPr>
        <w:rPr>
          <w:sz w:val="30"/>
          <w:szCs w:val="30"/>
        </w:rPr>
      </w:pPr>
    </w:p>
    <w:p w:rsidR="00BE44A0" w:rsidRPr="007960CA" w:rsidRDefault="00686AC0">
      <w:pPr>
        <w:numPr>
          <w:ilvl w:val="0"/>
          <w:numId w:val="1"/>
        </w:numPr>
        <w:tabs>
          <w:tab w:val="clear" w:pos="800"/>
          <w:tab w:val="left" w:pos="360"/>
        </w:tabs>
        <w:ind w:left="360"/>
        <w:rPr>
          <w:b/>
        </w:rPr>
      </w:pPr>
      <w:r w:rsidRPr="007960CA">
        <w:rPr>
          <w:b/>
        </w:rPr>
        <w:t>In addition to the above lot, the applicant has also submitted proposals for the following lots (check all boxes that apply):</w:t>
      </w:r>
    </w:p>
    <w:p w:rsidR="00BE44A0" w:rsidRPr="007960CA" w:rsidRDefault="00BE44A0">
      <w:pPr>
        <w:rPr>
          <w:sz w:val="20"/>
          <w:szCs w:val="20"/>
        </w:rPr>
      </w:pPr>
    </w:p>
    <w:tbl>
      <w:tblPr>
        <w:tblW w:w="10432" w:type="dxa"/>
        <w:jc w:val="center"/>
        <w:tblInd w:w="2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66"/>
        <w:gridCol w:w="9466"/>
      </w:tblGrid>
      <w:tr w:rsidR="00C7214F" w:rsidTr="00C7214F">
        <w:trPr>
          <w:cantSplit/>
          <w:jc w:val="center"/>
        </w:trPr>
        <w:tc>
          <w:tcPr>
            <w:tcW w:w="966" w:type="dxa"/>
          </w:tcPr>
          <w:p w:rsidR="00C7214F" w:rsidRPr="001D3246" w:rsidRDefault="00F46A69" w:rsidP="001A7314">
            <w:pPr>
              <w:spacing w:before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14F" w:rsidRPr="001D3246">
              <w:rPr>
                <w:sz w:val="30"/>
                <w:szCs w:val="30"/>
              </w:rPr>
              <w:instrText xml:space="preserve"> FORMCHECKBOX </w:instrText>
            </w:r>
            <w:r w:rsidRPr="001D3246">
              <w:rPr>
                <w:sz w:val="30"/>
                <w:szCs w:val="30"/>
              </w:rPr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9466" w:type="dxa"/>
            <w:tcMar>
              <w:left w:w="115" w:type="dxa"/>
              <w:right w:w="115" w:type="dxa"/>
            </w:tcMar>
          </w:tcPr>
          <w:p w:rsidR="00C7214F" w:rsidRPr="001027FC" w:rsidRDefault="00C7214F" w:rsidP="001A7314">
            <w:pPr>
              <w:spacing w:before="120"/>
              <w:ind w:left="1036" w:hanging="1022"/>
            </w:pPr>
            <w:r w:rsidRPr="001D3246">
              <w:rPr>
                <w:b/>
              </w:rPr>
              <w:t>Lot 1</w:t>
            </w:r>
            <w:r>
              <w:tab/>
            </w:r>
            <w:r>
              <w:rPr>
                <w:u w:val="single"/>
              </w:rPr>
              <w:t>Parents, guardians, and de facto p</w:t>
            </w:r>
            <w:r w:rsidRPr="0034678D">
              <w:rPr>
                <w:u w:val="single"/>
              </w:rPr>
              <w:t>arents</w:t>
            </w:r>
            <w:r w:rsidRPr="00C7214F">
              <w:t xml:space="preserve"> (</w:t>
            </w:r>
            <w:r w:rsidRPr="005E70D1">
              <w:t>collectively referred to as ‘parents’)</w:t>
            </w:r>
            <w:r>
              <w:t>:</w:t>
            </w:r>
            <w:r w:rsidRPr="005E70D1">
              <w:t xml:space="preserve"> </w:t>
            </w:r>
            <w:r>
              <w:t>R</w:t>
            </w:r>
            <w:r w:rsidRPr="005E70D1">
              <w:t>epresentation for all</w:t>
            </w:r>
            <w:r>
              <w:t xml:space="preserve"> parents in dependency proceedings in Sonoma County, including all</w:t>
            </w:r>
            <w:r w:rsidRPr="005E70D1">
              <w:t xml:space="preserve"> levels of parent conflict.</w:t>
            </w:r>
          </w:p>
        </w:tc>
      </w:tr>
      <w:tr w:rsidR="00C7214F" w:rsidRPr="007F022C" w:rsidTr="00C7214F">
        <w:trPr>
          <w:cantSplit/>
          <w:trHeight w:hRule="exact" w:val="216"/>
          <w:jc w:val="center"/>
        </w:trPr>
        <w:tc>
          <w:tcPr>
            <w:tcW w:w="966" w:type="dxa"/>
          </w:tcPr>
          <w:p w:rsidR="00C7214F" w:rsidRPr="007F022C" w:rsidRDefault="00C7214F" w:rsidP="001A7314">
            <w:pPr>
              <w:ind w:left="349" w:firstLine="3"/>
              <w:rPr>
                <w:sz w:val="20"/>
                <w:szCs w:val="20"/>
              </w:rPr>
            </w:pPr>
          </w:p>
        </w:tc>
        <w:tc>
          <w:tcPr>
            <w:tcW w:w="9466" w:type="dxa"/>
            <w:tcMar>
              <w:left w:w="115" w:type="dxa"/>
              <w:right w:w="115" w:type="dxa"/>
            </w:tcMar>
          </w:tcPr>
          <w:p w:rsidR="00C7214F" w:rsidRPr="001027FC" w:rsidRDefault="00C7214F" w:rsidP="001A7314"/>
        </w:tc>
      </w:tr>
      <w:tr w:rsidR="00C7214F" w:rsidTr="00C7214F">
        <w:trPr>
          <w:cantSplit/>
          <w:jc w:val="center"/>
        </w:trPr>
        <w:tc>
          <w:tcPr>
            <w:tcW w:w="966" w:type="dxa"/>
          </w:tcPr>
          <w:p w:rsidR="00C7214F" w:rsidRPr="001D3246" w:rsidRDefault="00F46A69" w:rsidP="001A7314">
            <w:pPr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14F" w:rsidRPr="001D3246">
              <w:rPr>
                <w:sz w:val="30"/>
                <w:szCs w:val="30"/>
              </w:rPr>
              <w:instrText xml:space="preserve"> FORMCHECKBOX </w:instrText>
            </w:r>
            <w:r w:rsidRPr="001D3246">
              <w:rPr>
                <w:sz w:val="30"/>
                <w:szCs w:val="30"/>
              </w:rPr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9466" w:type="dxa"/>
            <w:tcMar>
              <w:left w:w="115" w:type="dxa"/>
              <w:right w:w="115" w:type="dxa"/>
            </w:tcMar>
          </w:tcPr>
          <w:p w:rsidR="00C7214F" w:rsidRPr="001027FC" w:rsidRDefault="00C7214F" w:rsidP="001A7314">
            <w:pPr>
              <w:spacing w:before="80"/>
              <w:ind w:left="1044" w:hanging="1026"/>
            </w:pPr>
            <w:r w:rsidRPr="001D3246">
              <w:rPr>
                <w:b/>
              </w:rPr>
              <w:t xml:space="preserve">Lot </w:t>
            </w:r>
            <w:r>
              <w:rPr>
                <w:b/>
              </w:rPr>
              <w:t>2</w:t>
            </w:r>
            <w:r>
              <w:tab/>
            </w:r>
            <w:r w:rsidRPr="0034678D">
              <w:rPr>
                <w:u w:val="single"/>
              </w:rPr>
              <w:t>Children</w:t>
            </w:r>
            <w:r>
              <w:rPr>
                <w:u w:val="single"/>
              </w:rPr>
              <w:t xml:space="preserve"> and youth</w:t>
            </w:r>
            <w:r w:rsidRPr="00240CC6">
              <w:rPr>
                <w:u w:val="single"/>
              </w:rPr>
              <w:t xml:space="preserve">, </w:t>
            </w:r>
            <w:r w:rsidRPr="00240CC6">
              <w:rPr>
                <w:iCs/>
                <w:u w:val="single"/>
              </w:rPr>
              <w:t>including eligible non-minor dependents</w:t>
            </w:r>
            <w:r>
              <w:rPr>
                <w:iCs/>
                <w:u w:val="single"/>
              </w:rPr>
              <w:t xml:space="preserve"> </w:t>
            </w:r>
            <w:r w:rsidRPr="005E70D1">
              <w:t>(collectively referred to as ‘</w:t>
            </w:r>
            <w:r>
              <w:t>children</w:t>
            </w:r>
            <w:r w:rsidRPr="005E70D1">
              <w:t>’)</w:t>
            </w:r>
            <w:r w:rsidRPr="00954DDA">
              <w:t xml:space="preserve">: </w:t>
            </w:r>
            <w:r>
              <w:t>R</w:t>
            </w:r>
            <w:r w:rsidRPr="005E70D1">
              <w:t xml:space="preserve">epresentation for all </w:t>
            </w:r>
            <w:r>
              <w:t>children in dependency proceedings in Sonoma County,</w:t>
            </w:r>
            <w:r w:rsidRPr="00954DDA">
              <w:t xml:space="preserve"> </w:t>
            </w:r>
            <w:r>
              <w:t xml:space="preserve">including all </w:t>
            </w:r>
            <w:r w:rsidRPr="005E70D1">
              <w:t>levels of child conflict.</w:t>
            </w:r>
          </w:p>
        </w:tc>
      </w:tr>
      <w:tr w:rsidR="00C7214F" w:rsidRPr="007F022C" w:rsidTr="00C7214F">
        <w:trPr>
          <w:cantSplit/>
          <w:trHeight w:hRule="exact" w:val="216"/>
          <w:jc w:val="center"/>
        </w:trPr>
        <w:tc>
          <w:tcPr>
            <w:tcW w:w="966" w:type="dxa"/>
          </w:tcPr>
          <w:p w:rsidR="00C7214F" w:rsidRPr="006E6485" w:rsidRDefault="00C7214F" w:rsidP="001A7314"/>
        </w:tc>
        <w:tc>
          <w:tcPr>
            <w:tcW w:w="9466" w:type="dxa"/>
            <w:tcMar>
              <w:left w:w="115" w:type="dxa"/>
              <w:right w:w="115" w:type="dxa"/>
            </w:tcMar>
          </w:tcPr>
          <w:p w:rsidR="00C7214F" w:rsidRPr="001027FC" w:rsidRDefault="00C7214F" w:rsidP="001A7314"/>
        </w:tc>
      </w:tr>
      <w:tr w:rsidR="00C7214F" w:rsidTr="00C7214F">
        <w:trPr>
          <w:cantSplit/>
          <w:jc w:val="center"/>
        </w:trPr>
        <w:tc>
          <w:tcPr>
            <w:tcW w:w="966" w:type="dxa"/>
          </w:tcPr>
          <w:p w:rsidR="00C7214F" w:rsidRPr="001D3246" w:rsidRDefault="00F46A69" w:rsidP="001A7314">
            <w:pPr>
              <w:spacing w:after="80"/>
              <w:ind w:left="346"/>
              <w:rPr>
                <w:sz w:val="30"/>
                <w:szCs w:val="30"/>
              </w:rPr>
            </w:pPr>
            <w:r w:rsidRPr="001D3246">
              <w:rPr>
                <w:sz w:val="30"/>
                <w:szCs w:val="3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14F" w:rsidRPr="001D3246">
              <w:rPr>
                <w:sz w:val="30"/>
                <w:szCs w:val="30"/>
              </w:rPr>
              <w:instrText xml:space="preserve"> FORMCHECKBOX </w:instrText>
            </w:r>
            <w:r w:rsidRPr="001D3246">
              <w:rPr>
                <w:sz w:val="30"/>
                <w:szCs w:val="30"/>
              </w:rPr>
            </w:r>
            <w:r w:rsidRPr="001D3246">
              <w:rPr>
                <w:sz w:val="30"/>
                <w:szCs w:val="30"/>
              </w:rPr>
              <w:fldChar w:fldCharType="end"/>
            </w:r>
          </w:p>
        </w:tc>
        <w:tc>
          <w:tcPr>
            <w:tcW w:w="9466" w:type="dxa"/>
            <w:tcMar>
              <w:left w:w="115" w:type="dxa"/>
              <w:right w:w="115" w:type="dxa"/>
            </w:tcMar>
          </w:tcPr>
          <w:p w:rsidR="00C7214F" w:rsidRPr="001027FC" w:rsidRDefault="00C7214F" w:rsidP="001A7314">
            <w:pPr>
              <w:spacing w:before="80" w:after="120"/>
              <w:ind w:left="1036" w:hanging="1022"/>
            </w:pPr>
            <w:r w:rsidRPr="001D3246">
              <w:rPr>
                <w:b/>
              </w:rPr>
              <w:t>Lot</w:t>
            </w:r>
            <w:r>
              <w:rPr>
                <w:b/>
              </w:rPr>
              <w:t xml:space="preserve"> 3</w:t>
            </w:r>
            <w:r>
              <w:tab/>
            </w:r>
            <w:r>
              <w:rPr>
                <w:u w:val="single"/>
              </w:rPr>
              <w:t>All Parties</w:t>
            </w:r>
            <w:r w:rsidRPr="00907525">
              <w:t>:</w:t>
            </w:r>
            <w:r>
              <w:t xml:space="preserve"> Representation for all c</w:t>
            </w:r>
            <w:r w:rsidRPr="005E70D1">
              <w:t>hildren and parent</w:t>
            </w:r>
            <w:r>
              <w:t>s,</w:t>
            </w:r>
            <w:r w:rsidRPr="005E70D1">
              <w:t xml:space="preserve"> including </w:t>
            </w:r>
            <w:r>
              <w:t>all levels of child and parent conflict, in Sonoma County.</w:t>
            </w:r>
          </w:p>
        </w:tc>
      </w:tr>
    </w:tbl>
    <w:p w:rsidR="00BE44A0" w:rsidRDefault="00BE44A0">
      <w:pPr>
        <w:rPr>
          <w:sz w:val="2"/>
        </w:rPr>
      </w:pPr>
    </w:p>
    <w:sectPr w:rsidR="00BE44A0" w:rsidSect="006E6485">
      <w:headerReference w:type="default" r:id="rId7"/>
      <w:pgSz w:w="12240" w:h="15840" w:code="1"/>
      <w:pgMar w:top="1440" w:right="18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14" w:rsidRDefault="001A7314" w:rsidP="004C42BC">
      <w:r>
        <w:separator/>
      </w:r>
    </w:p>
  </w:endnote>
  <w:endnote w:type="continuationSeparator" w:id="0">
    <w:p w:rsidR="001A7314" w:rsidRDefault="001A7314" w:rsidP="004C42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14" w:rsidRDefault="001A7314" w:rsidP="004C42BC">
      <w:r>
        <w:separator/>
      </w:r>
    </w:p>
  </w:footnote>
  <w:footnote w:type="continuationSeparator" w:id="0">
    <w:p w:rsidR="001A7314" w:rsidRDefault="001A7314" w:rsidP="004C42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46" w:rsidRDefault="001D3246" w:rsidP="000A454A">
    <w:pPr>
      <w:pStyle w:val="Header"/>
      <w:tabs>
        <w:tab w:val="clear" w:pos="4320"/>
        <w:tab w:val="clear" w:pos="8640"/>
        <w:tab w:val="left" w:pos="900"/>
      </w:tabs>
      <w:ind w:left="-600"/>
    </w:pPr>
    <w:r>
      <w:t>Project Tit</w:t>
    </w:r>
    <w:r w:rsidR="000A454A">
      <w:t>le:</w:t>
    </w:r>
    <w:r w:rsidR="000A454A">
      <w:tab/>
    </w:r>
    <w:r w:rsidR="00C7214F">
      <w:t>Sonoma</w:t>
    </w:r>
    <w:r>
      <w:t xml:space="preserve"> </w:t>
    </w:r>
    <w:r w:rsidR="00B07BB1">
      <w:t xml:space="preserve">County </w:t>
    </w:r>
    <w:r>
      <w:t>Dependency Representation</w:t>
    </w:r>
  </w:p>
  <w:p w:rsidR="001D3246" w:rsidRDefault="000A454A" w:rsidP="000A454A">
    <w:pPr>
      <w:pStyle w:val="Header"/>
      <w:tabs>
        <w:tab w:val="left" w:pos="900"/>
      </w:tabs>
      <w:ind w:left="-600"/>
    </w:pPr>
    <w:r>
      <w:t>RFP Number:</w:t>
    </w:r>
    <w:r>
      <w:tab/>
      <w:t>CFCC 2012-02-RB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D5095"/>
    <w:multiLevelType w:val="hybridMultilevel"/>
    <w:tmpl w:val="43C89F0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841"/>
    <w:rsid w:val="000401F7"/>
    <w:rsid w:val="0006522E"/>
    <w:rsid w:val="00086F05"/>
    <w:rsid w:val="000A454A"/>
    <w:rsid w:val="000A7591"/>
    <w:rsid w:val="001027FC"/>
    <w:rsid w:val="00120F36"/>
    <w:rsid w:val="001A7314"/>
    <w:rsid w:val="001D3246"/>
    <w:rsid w:val="001E5F31"/>
    <w:rsid w:val="00226FE1"/>
    <w:rsid w:val="00257DB5"/>
    <w:rsid w:val="003B366E"/>
    <w:rsid w:val="00415502"/>
    <w:rsid w:val="004C42BC"/>
    <w:rsid w:val="00631B13"/>
    <w:rsid w:val="0066771A"/>
    <w:rsid w:val="00686AC0"/>
    <w:rsid w:val="006C40FE"/>
    <w:rsid w:val="006E6485"/>
    <w:rsid w:val="00735B17"/>
    <w:rsid w:val="00752704"/>
    <w:rsid w:val="007565C7"/>
    <w:rsid w:val="007960CA"/>
    <w:rsid w:val="007F022C"/>
    <w:rsid w:val="0080361B"/>
    <w:rsid w:val="00834E71"/>
    <w:rsid w:val="00835D20"/>
    <w:rsid w:val="008439D5"/>
    <w:rsid w:val="008B019F"/>
    <w:rsid w:val="008F2392"/>
    <w:rsid w:val="00947BA6"/>
    <w:rsid w:val="00A23822"/>
    <w:rsid w:val="00AC396F"/>
    <w:rsid w:val="00B07BB1"/>
    <w:rsid w:val="00BE44A0"/>
    <w:rsid w:val="00C7214F"/>
    <w:rsid w:val="00C85F3F"/>
    <w:rsid w:val="00D20841"/>
    <w:rsid w:val="00D33247"/>
    <w:rsid w:val="00DC75E3"/>
    <w:rsid w:val="00DF199F"/>
    <w:rsid w:val="00E07B77"/>
    <w:rsid w:val="00E3073D"/>
    <w:rsid w:val="00E43423"/>
    <w:rsid w:val="00F02237"/>
    <w:rsid w:val="00F46A69"/>
    <w:rsid w:val="00F86A9D"/>
    <w:rsid w:val="00F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44A0"/>
    <w:pPr>
      <w:jc w:val="center"/>
    </w:pPr>
    <w:rPr>
      <w:b/>
      <w:bCs/>
      <w:sz w:val="28"/>
    </w:rPr>
  </w:style>
  <w:style w:type="paragraph" w:styleId="Header">
    <w:name w:val="header"/>
    <w:basedOn w:val="Normal"/>
    <w:semiHidden/>
    <w:rsid w:val="00BE4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E44A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Applicant:  ___________________</vt:lpstr>
    </vt:vector>
  </TitlesOfParts>
  <Company>County of San Diego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Applicant:  ___________________</dc:title>
  <dc:subject/>
  <dc:creator>County of San Diego</dc:creator>
  <cp:keywords/>
  <cp:lastModifiedBy> Ron Bacurin</cp:lastModifiedBy>
  <cp:revision>4</cp:revision>
  <cp:lastPrinted>2010-02-22T19:49:00Z</cp:lastPrinted>
  <dcterms:created xsi:type="dcterms:W3CDTF">2012-07-23T22:56:00Z</dcterms:created>
  <dcterms:modified xsi:type="dcterms:W3CDTF">2012-07-24T22:30:00Z</dcterms:modified>
</cp:coreProperties>
</file>