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C2" w:rsidRPr="00AC49C2" w:rsidRDefault="00AC49C2" w:rsidP="00AC49C2">
      <w:pPr>
        <w:pStyle w:val="Heading10"/>
        <w:keepNext w:val="0"/>
        <w:ind w:right="288"/>
        <w:rPr>
          <w:sz w:val="26"/>
          <w:szCs w:val="26"/>
        </w:rPr>
      </w:pPr>
      <w:r w:rsidRPr="00AC49C2">
        <w:rPr>
          <w:sz w:val="26"/>
          <w:szCs w:val="26"/>
        </w:rPr>
        <w:t>ATTACHMENT 2 - contract terms</w:t>
      </w:r>
    </w:p>
    <w:p w:rsidR="00AC49C2" w:rsidRPr="00AC49C2" w:rsidRDefault="00AC49C2" w:rsidP="00AC49C2">
      <w:pPr>
        <w:pStyle w:val="Heading10"/>
        <w:keepNext w:val="0"/>
        <w:ind w:right="288"/>
        <w:rPr>
          <w:caps w:val="0"/>
          <w:sz w:val="26"/>
          <w:szCs w:val="26"/>
        </w:rPr>
      </w:pPr>
      <w:r w:rsidRPr="00AC49C2">
        <w:rPr>
          <w:sz w:val="26"/>
          <w:szCs w:val="26"/>
        </w:rPr>
        <w:t xml:space="preserve">Exhibit a - JBE/AOC </w:t>
      </w:r>
      <w:r w:rsidR="006C7126">
        <w:rPr>
          <w:caps w:val="0"/>
          <w:sz w:val="26"/>
          <w:szCs w:val="26"/>
        </w:rPr>
        <w:t>GENERAL</w:t>
      </w:r>
      <w:r w:rsidRPr="00AC49C2">
        <w:rPr>
          <w:caps w:val="0"/>
          <w:sz w:val="26"/>
          <w:szCs w:val="26"/>
        </w:rPr>
        <w:t xml:space="preserve"> TERMS AND CONDITIONS</w:t>
      </w:r>
    </w:p>
    <w:p w:rsidR="00AC49C2" w:rsidRPr="00AC49C2" w:rsidRDefault="00AC49C2" w:rsidP="00AC49C2">
      <w:pPr>
        <w:pStyle w:val="Heading10"/>
        <w:keepNext w:val="0"/>
        <w:ind w:right="288"/>
        <w:rPr>
          <w:sz w:val="26"/>
          <w:szCs w:val="26"/>
        </w:rPr>
      </w:pPr>
      <w:r w:rsidRPr="00AC49C2">
        <w:rPr>
          <w:sz w:val="26"/>
          <w:szCs w:val="26"/>
        </w:rPr>
        <w:t xml:space="preserve"> (Non-IT SERVICES)</w:t>
      </w:r>
    </w:p>
    <w:p w:rsidR="00AC49C2" w:rsidRDefault="00AC49C2" w:rsidP="00AC49C2">
      <w:pPr>
        <w:tabs>
          <w:tab w:val="left" w:pos="480"/>
          <w:tab w:val="left" w:pos="1080"/>
          <w:tab w:val="left" w:pos="10710"/>
        </w:tabs>
        <w:ind w:right="180"/>
        <w:jc w:val="both"/>
        <w:rPr>
          <w:color w:val="000000"/>
        </w:rPr>
      </w:pPr>
    </w:p>
    <w:p w:rsidR="00FF2C6C" w:rsidRDefault="00FF2C6C" w:rsidP="00FF2C6C">
      <w:pPr>
        <w:spacing w:before="120" w:after="120"/>
        <w:jc w:val="both"/>
      </w:pPr>
      <w:r>
        <w:t xml:space="preserve">Each proposer must state in its proposal whether it accepts the below, standard contract terms and conditions. Any exceptions must be included, if at all, with the proposal submission. </w:t>
      </w:r>
      <w:r>
        <w:rPr>
          <w:b/>
        </w:rPr>
        <w:t xml:space="preserve">Please note: </w:t>
      </w:r>
      <w:r>
        <w:t xml:space="preserve">(1) Terms marked with an asterisk </w:t>
      </w:r>
      <w:r w:rsidR="00EE05E7" w:rsidRPr="00EE05E7">
        <w:rPr>
          <w:b/>
        </w:rPr>
        <w:t>(*)</w:t>
      </w:r>
      <w:r w:rsidR="00EE05E7">
        <w:t xml:space="preserve"> </w:t>
      </w:r>
      <w:r>
        <w:t xml:space="preserve">are </w:t>
      </w:r>
      <w:r>
        <w:rPr>
          <w:b/>
          <w:i/>
        </w:rPr>
        <w:t>mandatory m</w:t>
      </w:r>
      <w:r w:rsidRPr="00D84B40">
        <w:rPr>
          <w:b/>
          <w:i/>
        </w:rPr>
        <w:t>inimum terms</w:t>
      </w:r>
      <w:r>
        <w:t xml:space="preserve"> of the procurement, and taking any material exception will render a proposal non-responsive; and (2) exceptions taken to other terms and conditions may be a negative factor in evaluation of a proposal. </w:t>
      </w:r>
    </w:p>
    <w:p w:rsidR="00FF2C6C" w:rsidRDefault="00FF2C6C" w:rsidP="00AC49C2">
      <w:pPr>
        <w:tabs>
          <w:tab w:val="left" w:pos="480"/>
          <w:tab w:val="left" w:pos="1080"/>
          <w:tab w:val="left" w:pos="10710"/>
        </w:tabs>
        <w:ind w:right="180"/>
        <w:jc w:val="both"/>
        <w:rPr>
          <w:color w:val="000000"/>
        </w:rPr>
      </w:pPr>
    </w:p>
    <w:p w:rsidR="00AC49C2" w:rsidRPr="00161242" w:rsidRDefault="00AC49C2" w:rsidP="00AC49C2">
      <w:pPr>
        <w:pStyle w:val="ExhibitA1"/>
        <w:tabs>
          <w:tab w:val="left" w:pos="10350"/>
        </w:tabs>
        <w:ind w:right="18"/>
        <w:jc w:val="both"/>
        <w:rPr>
          <w:color w:val="000000"/>
        </w:rPr>
      </w:pPr>
      <w:r w:rsidRPr="00161242">
        <w:rPr>
          <w:b/>
          <w:color w:val="000000"/>
          <w:u w:val="none"/>
        </w:rPr>
        <w:t>INDEMNIFICATION</w:t>
      </w:r>
      <w:r w:rsidR="003B78FE">
        <w:rPr>
          <w:b/>
          <w:color w:val="000000"/>
          <w:u w:val="none"/>
        </w:rPr>
        <w:t xml:space="preserve"> (*)</w:t>
      </w:r>
      <w:r w:rsidR="009D0218">
        <w:rPr>
          <w:b/>
          <w:color w:val="000000"/>
          <w:u w:val="none"/>
        </w:rPr>
        <w:t xml:space="preserve"> </w:t>
      </w:r>
    </w:p>
    <w:p w:rsidR="00161242" w:rsidRPr="00161242" w:rsidRDefault="00161242" w:rsidP="00161242">
      <w:pPr>
        <w:pStyle w:val="ExhibitA1"/>
        <w:numPr>
          <w:ilvl w:val="0"/>
          <w:numId w:val="0"/>
        </w:numPr>
        <w:tabs>
          <w:tab w:val="left" w:pos="10350"/>
        </w:tabs>
        <w:ind w:left="720" w:right="18"/>
        <w:jc w:val="both"/>
        <w:rPr>
          <w:color w:val="000000"/>
        </w:rPr>
      </w:pPr>
    </w:p>
    <w:p w:rsidR="00AC49C2" w:rsidRPr="007500DE" w:rsidRDefault="00AC49C2" w:rsidP="00AC49C2">
      <w:pPr>
        <w:pStyle w:val="Heading5"/>
        <w:keepNext w:val="0"/>
        <w:tabs>
          <w:tab w:val="left" w:pos="10350"/>
        </w:tabs>
        <w:ind w:right="18"/>
        <w:jc w:val="both"/>
        <w:rPr>
          <w:color w:val="000000"/>
        </w:rPr>
      </w:pPr>
      <w:proofErr w:type="gramStart"/>
      <w:r w:rsidRPr="007500DE">
        <w:rPr>
          <w:color w:val="000000"/>
        </w:rPr>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roofErr w:type="gramEnd"/>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RELATIONSHIP OF PARTIES</w:t>
      </w:r>
    </w:p>
    <w:p w:rsidR="00AC49C2" w:rsidRPr="007500DE" w:rsidRDefault="00AC49C2" w:rsidP="00AC49C2">
      <w:pPr>
        <w:pStyle w:val="ExhibitA1"/>
        <w:numPr>
          <w:ilvl w:val="0"/>
          <w:numId w:val="0"/>
        </w:numPr>
        <w:jc w:val="both"/>
        <w:rPr>
          <w:color w:val="000000"/>
          <w:sz w:val="20"/>
          <w:szCs w:val="20"/>
        </w:rPr>
      </w:pPr>
    </w:p>
    <w:p w:rsidR="00AC49C2" w:rsidRPr="007500DE" w:rsidRDefault="00AC49C2" w:rsidP="00AC49C2">
      <w:pPr>
        <w:pStyle w:val="Heading5"/>
        <w:keepNext w:val="0"/>
        <w:ind w:right="0"/>
        <w:jc w:val="both"/>
        <w:rPr>
          <w:color w:val="000000"/>
        </w:rPr>
      </w:pPr>
      <w:r w:rsidRPr="007500DE">
        <w:rPr>
          <w:color w:val="000000"/>
        </w:rPr>
        <w:t xml:space="preserve">The Contractor and the agents and employees of the Contractor, in the performance of this Agreement, shall act in an independent capacity and not as </w:t>
      </w:r>
      <w:proofErr w:type="gramStart"/>
      <w:r w:rsidRPr="007500DE">
        <w:rPr>
          <w:color w:val="000000"/>
        </w:rPr>
        <w:t>officers or employees</w:t>
      </w:r>
      <w:proofErr w:type="gramEnd"/>
      <w:r w:rsidRPr="007500DE">
        <w:rPr>
          <w:color w:val="000000"/>
        </w:rPr>
        <w:t xml:space="preserve"> or agents of the State of California.</w:t>
      </w:r>
    </w:p>
    <w:p w:rsidR="00AC49C2" w:rsidRPr="007500DE" w:rsidRDefault="00AC49C2" w:rsidP="00AC49C2">
      <w:pPr>
        <w:ind w:left="720" w:right="180" w:hanging="720"/>
        <w:jc w:val="both"/>
        <w:rPr>
          <w:color w:val="000000"/>
        </w:rPr>
      </w:pPr>
    </w:p>
    <w:p w:rsidR="00AC49C2" w:rsidRPr="007500DE" w:rsidRDefault="00AC49C2" w:rsidP="00AC49C2">
      <w:pPr>
        <w:pStyle w:val="ExhibitA1"/>
        <w:keepNext w:val="0"/>
        <w:rPr>
          <w:b/>
          <w:color w:val="000000"/>
          <w:u w:val="none"/>
        </w:rPr>
      </w:pPr>
      <w:r w:rsidRPr="007500DE">
        <w:rPr>
          <w:b/>
          <w:color w:val="000000"/>
          <w:u w:val="none"/>
        </w:rPr>
        <w:t>TERMINATION FOR CAUSE</w:t>
      </w:r>
    </w:p>
    <w:p w:rsidR="00AC49C2" w:rsidRPr="007500DE" w:rsidRDefault="00AC49C2" w:rsidP="00AC49C2">
      <w:pPr>
        <w:pStyle w:val="normal0"/>
        <w:rPr>
          <w:color w:val="000000"/>
          <w:sz w:val="20"/>
        </w:rPr>
      </w:pPr>
    </w:p>
    <w:p w:rsidR="00AC49C2" w:rsidRPr="007500DE" w:rsidRDefault="00AC49C2" w:rsidP="00AC49C2">
      <w:pPr>
        <w:pStyle w:val="ExhibitA2"/>
        <w:keepNext w:val="0"/>
        <w:widowControl w:val="0"/>
        <w:tabs>
          <w:tab w:val="left" w:pos="10080"/>
        </w:tabs>
        <w:ind w:right="288"/>
        <w:rPr>
          <w:color w:val="000000"/>
          <w:szCs w:val="24"/>
        </w:rPr>
      </w:pPr>
      <w:r w:rsidRPr="007500DE">
        <w:rPr>
          <w:color w:val="000000"/>
          <w:szCs w:val="24"/>
        </w:rPr>
        <w:t>Pursuant to this provision, the State may terminate this Agreement in whole or in part under any one of the following circumstances, by issuing a written Notice of termination for default to the Contractor:</w:t>
      </w:r>
    </w:p>
    <w:p w:rsidR="00AC49C2" w:rsidRPr="007500DE" w:rsidRDefault="00AC49C2" w:rsidP="00AC49C2">
      <w:pPr>
        <w:pStyle w:val="normal0"/>
        <w:widowControl w:val="0"/>
        <w:jc w:val="both"/>
        <w:rPr>
          <w:color w:val="000000"/>
          <w:sz w:val="20"/>
        </w:rPr>
      </w:pPr>
    </w:p>
    <w:p w:rsidR="00AC49C2" w:rsidRPr="007500DE" w:rsidRDefault="00AC49C2" w:rsidP="00AC49C2">
      <w:pPr>
        <w:pStyle w:val="ExhibitA3"/>
        <w:keepNext w:val="0"/>
        <w:widowControl w:val="0"/>
        <w:ind w:right="558"/>
        <w:jc w:val="both"/>
        <w:rPr>
          <w:color w:val="000000"/>
          <w:szCs w:val="24"/>
        </w:rPr>
      </w:pPr>
      <w:r w:rsidRPr="007500DE">
        <w:rPr>
          <w:color w:val="000000"/>
          <w:szCs w:val="24"/>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AC49C2" w:rsidRPr="007500DE" w:rsidRDefault="00AC49C2" w:rsidP="00AC49C2">
      <w:pPr>
        <w:pStyle w:val="normal0"/>
        <w:widowControl w:val="0"/>
        <w:ind w:right="558"/>
        <w:jc w:val="both"/>
        <w:rPr>
          <w:color w:val="000000"/>
          <w:sz w:val="20"/>
        </w:rPr>
      </w:pPr>
    </w:p>
    <w:p w:rsidR="00AC49C2" w:rsidRPr="007500DE" w:rsidRDefault="00AC49C2" w:rsidP="00AC49C2">
      <w:pPr>
        <w:pStyle w:val="ExhibitA3"/>
        <w:keepNext w:val="0"/>
        <w:widowControl w:val="0"/>
        <w:ind w:right="562"/>
        <w:jc w:val="both"/>
        <w:rPr>
          <w:color w:val="000000"/>
          <w:szCs w:val="24"/>
        </w:rPr>
      </w:pPr>
      <w:proofErr w:type="gramStart"/>
      <w:r w:rsidRPr="007500DE">
        <w:rPr>
          <w:color w:val="000000"/>
          <w:szCs w:val="24"/>
        </w:rPr>
        <w:t xml:space="preserve">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w:t>
      </w:r>
      <w:r w:rsidRPr="007500DE">
        <w:rPr>
          <w:color w:val="000000"/>
          <w:szCs w:val="24"/>
        </w:rPr>
        <w:lastRenderedPageBreak/>
        <w:t>relating to insolvency or protection from the rights of creditors.</w:t>
      </w:r>
      <w:proofErr w:type="gramEnd"/>
    </w:p>
    <w:p w:rsidR="00AC49C2" w:rsidRPr="007500DE" w:rsidRDefault="00AC49C2" w:rsidP="00AC49C2">
      <w:pPr>
        <w:pStyle w:val="ExhibitA3"/>
        <w:keepNext w:val="0"/>
        <w:widowControl w:val="0"/>
        <w:numPr>
          <w:ilvl w:val="0"/>
          <w:numId w:val="0"/>
        </w:numPr>
        <w:ind w:left="1440" w:right="562"/>
        <w:jc w:val="both"/>
        <w:rPr>
          <w:color w:val="000000"/>
          <w:szCs w:val="24"/>
        </w:rPr>
      </w:pPr>
    </w:p>
    <w:p w:rsidR="00AC49C2" w:rsidRPr="007500DE" w:rsidRDefault="00AC49C2" w:rsidP="00AC49C2">
      <w:pPr>
        <w:pStyle w:val="ExhibitA2"/>
        <w:ind w:right="288"/>
        <w:rPr>
          <w:color w:val="000000"/>
          <w:szCs w:val="24"/>
        </w:rPr>
      </w:pPr>
      <w:proofErr w:type="gramStart"/>
      <w:r w:rsidRPr="007500DE">
        <w:rPr>
          <w:color w:val="000000"/>
          <w:szCs w:val="24"/>
        </w:rPr>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roofErr w:type="gramEnd"/>
    </w:p>
    <w:p w:rsidR="00AC49C2" w:rsidRPr="007500DE" w:rsidRDefault="00AC49C2" w:rsidP="00AC49C2">
      <w:pPr>
        <w:pStyle w:val="normal0"/>
        <w:rPr>
          <w:color w:val="000000"/>
          <w:szCs w:val="24"/>
        </w:rPr>
      </w:pPr>
    </w:p>
    <w:p w:rsidR="00AC49C2" w:rsidRPr="007500DE" w:rsidRDefault="00AC49C2" w:rsidP="00AC49C2">
      <w:pPr>
        <w:pStyle w:val="ExhibitA2"/>
        <w:keepNext w:val="0"/>
        <w:ind w:right="288"/>
        <w:rPr>
          <w:color w:val="000000"/>
          <w:szCs w:val="24"/>
        </w:rPr>
      </w:pPr>
      <w:r w:rsidRPr="007500DE">
        <w:rPr>
          <w:color w:val="000000"/>
          <w:szCs w:val="24"/>
        </w:rPr>
        <w:t xml:space="preserve">The Contractor shall not be liable for any excess costs if the failure to perform the Agreement arises out of acts of Force Majeure; but in every </w:t>
      </w:r>
      <w:proofErr w:type="gramStart"/>
      <w:r w:rsidRPr="007500DE">
        <w:rPr>
          <w:color w:val="000000"/>
          <w:szCs w:val="24"/>
        </w:rPr>
        <w:t>case</w:t>
      </w:r>
      <w:proofErr w:type="gramEnd"/>
      <w:r w:rsidRPr="007500DE">
        <w:rPr>
          <w:color w:val="000000"/>
          <w:szCs w:val="24"/>
        </w:rPr>
        <w:t xml:space="preserve"> the failure to perform must be beyond the control and without the fault or negligence of the Contractor. </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The rights and remedies of either party provided in this provision shall not be exclusive and are in addition to any other rights and remedies provided by law or under this Agreement.</w:t>
      </w:r>
    </w:p>
    <w:p w:rsidR="00AC49C2" w:rsidRPr="007500DE" w:rsidRDefault="00AC49C2" w:rsidP="00AC49C2">
      <w:pPr>
        <w:ind w:left="720" w:right="180"/>
        <w:jc w:val="both"/>
        <w:rPr>
          <w:b/>
          <w:color w:val="000000"/>
        </w:rPr>
      </w:pPr>
    </w:p>
    <w:p w:rsidR="00AC49C2" w:rsidRPr="007500DE" w:rsidRDefault="00AC49C2" w:rsidP="00AC49C2">
      <w:pPr>
        <w:pStyle w:val="ExhibitA1"/>
        <w:jc w:val="both"/>
        <w:rPr>
          <w:b/>
          <w:color w:val="000000"/>
          <w:u w:val="none"/>
        </w:rPr>
      </w:pPr>
      <w:r w:rsidRPr="007500DE">
        <w:rPr>
          <w:b/>
          <w:color w:val="000000"/>
          <w:u w:val="none"/>
        </w:rPr>
        <w:t>NO ASSIGNMENT</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 xml:space="preserve">Without the written consent of the State, the Contractor shall not assign this Agreement in </w:t>
      </w:r>
      <w:proofErr w:type="gramStart"/>
      <w:r w:rsidRPr="007500DE">
        <w:rPr>
          <w:color w:val="000000"/>
        </w:rPr>
        <w:t>whole</w:t>
      </w:r>
      <w:proofErr w:type="gramEnd"/>
      <w:r w:rsidRPr="007500DE">
        <w:rPr>
          <w:color w:val="000000"/>
        </w:rPr>
        <w:t xml:space="preserve"> or in part.</w:t>
      </w:r>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TIME OF ESSENCE</w:t>
      </w:r>
    </w:p>
    <w:p w:rsidR="00AC49C2" w:rsidRPr="007500DE" w:rsidRDefault="00AC49C2" w:rsidP="00AC49C2">
      <w:pPr>
        <w:pStyle w:val="Heading5"/>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 xml:space="preserve">Time is of the essence in </w:t>
      </w:r>
      <w:r>
        <w:rPr>
          <w:color w:val="000000"/>
        </w:rPr>
        <w:t xml:space="preserve">Contractor’s performance of </w:t>
      </w:r>
      <w:r w:rsidRPr="007500DE">
        <w:rPr>
          <w:color w:val="000000"/>
        </w:rPr>
        <w:t>this Agreement.</w:t>
      </w:r>
    </w:p>
    <w:p w:rsidR="00AC49C2" w:rsidRPr="007500DE" w:rsidRDefault="00AC49C2" w:rsidP="00AC49C2">
      <w:pPr>
        <w:pStyle w:val="Heading5"/>
        <w:keepNext w:val="0"/>
        <w:widowControl w:val="0"/>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VALIDITY OF ALTERATIONS</w:t>
      </w:r>
    </w:p>
    <w:p w:rsidR="00AC49C2" w:rsidRPr="007500DE" w:rsidRDefault="00AC49C2" w:rsidP="00AC49C2">
      <w:pPr>
        <w:pStyle w:val="Heading5"/>
        <w:keepNext w:val="0"/>
        <w:widowControl w:val="0"/>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Alteration or variation of the terms of this Agreement shall not be valid unless made in writing and signed by the parties, and an oral understanding or agreement that is not incorporated shall not be binding on any of the parties.</w:t>
      </w:r>
    </w:p>
    <w:p w:rsidR="00AC49C2" w:rsidRPr="007500DE" w:rsidRDefault="00AC49C2" w:rsidP="00AC49C2">
      <w:pPr>
        <w:pStyle w:val="Heading5"/>
        <w:keepNext w:val="0"/>
        <w:widowControl w:val="0"/>
        <w:ind w:right="187"/>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CONSIDERATION</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 xml:space="preserve">The consideration to </w:t>
      </w:r>
      <w:proofErr w:type="gramStart"/>
      <w:r w:rsidRPr="007500DE">
        <w:rPr>
          <w:color w:val="000000"/>
        </w:rPr>
        <w:t>be paid</w:t>
      </w:r>
      <w:proofErr w:type="gramEnd"/>
      <w:r w:rsidRPr="007500DE">
        <w:rPr>
          <w:color w:val="000000"/>
        </w:rPr>
        <w:t xml:space="preserve"> to the Contractor under this Agreement shall be compensation for all the Contractor's expenses incurred in the performance of this Agreement, including travel and per diem, unless otherwise expressly provided.</w:t>
      </w:r>
    </w:p>
    <w:p w:rsidR="003514BD" w:rsidRDefault="003514BD" w:rsidP="00AC49C2">
      <w:pPr>
        <w:rPr>
          <w:color w:val="000000"/>
        </w:rPr>
      </w:pPr>
    </w:p>
    <w:p w:rsidR="009D0218" w:rsidRDefault="009D0218" w:rsidP="00AC49C2">
      <w:pPr>
        <w:rPr>
          <w:color w:val="000000"/>
        </w:rPr>
      </w:pPr>
    </w:p>
    <w:p w:rsidR="009D0218" w:rsidRPr="007500DE" w:rsidRDefault="009D0218" w:rsidP="00AC49C2">
      <w:pPr>
        <w:rPr>
          <w:color w:val="000000"/>
        </w:rPr>
      </w:pPr>
    </w:p>
    <w:p w:rsidR="00AC49C2" w:rsidRPr="00AC49C2" w:rsidRDefault="00AC49C2" w:rsidP="00AC49C2">
      <w:pPr>
        <w:pStyle w:val="ExhibitB1"/>
        <w:rPr>
          <w:b/>
          <w:u w:val="none"/>
        </w:rPr>
      </w:pPr>
      <w:r w:rsidRPr="00AC49C2">
        <w:rPr>
          <w:b/>
          <w:u w:val="none"/>
        </w:rPr>
        <w:lastRenderedPageBreak/>
        <w:t>DEFINITIONS</w:t>
      </w:r>
    </w:p>
    <w:p w:rsidR="00AC49C2" w:rsidRPr="007500DE" w:rsidRDefault="00AC49C2" w:rsidP="00AC49C2">
      <w:pPr>
        <w:pStyle w:val="CommentText"/>
        <w:jc w:val="both"/>
        <w:rPr>
          <w:color w:val="000000"/>
          <w:sz w:val="24"/>
          <w:szCs w:val="24"/>
        </w:rPr>
      </w:pPr>
    </w:p>
    <w:p w:rsidR="00AC49C2" w:rsidRPr="007500DE" w:rsidRDefault="00AC49C2" w:rsidP="00AC49C2">
      <w:pPr>
        <w:pStyle w:val="Heading5"/>
        <w:keepNext w:val="0"/>
        <w:tabs>
          <w:tab w:val="left" w:pos="9792"/>
        </w:tabs>
        <w:ind w:right="-18"/>
        <w:jc w:val="both"/>
        <w:rPr>
          <w:color w:val="000000"/>
        </w:rPr>
      </w:pPr>
      <w:r w:rsidRPr="007500DE">
        <w:rPr>
          <w:color w:val="000000"/>
        </w:rPr>
        <w:t>Terms defined below and elsewhere throughout the Contract Documents shall apply to the Agreement as defined.</w:t>
      </w:r>
    </w:p>
    <w:p w:rsidR="00AC49C2" w:rsidRPr="007500DE" w:rsidRDefault="00AC49C2" w:rsidP="00AC49C2">
      <w:pPr>
        <w:pStyle w:val="CommentText"/>
        <w:ind w:right="252"/>
        <w:jc w:val="both"/>
        <w:rPr>
          <w:color w:val="000000"/>
          <w:sz w:val="24"/>
          <w:szCs w:val="24"/>
        </w:rPr>
      </w:pPr>
    </w:p>
    <w:p w:rsidR="00AC49C2" w:rsidRPr="00040F32" w:rsidRDefault="00AC49C2" w:rsidP="00040F32">
      <w:pPr>
        <w:pStyle w:val="ExhibitB2"/>
        <w:keepNext w:val="0"/>
        <w:numPr>
          <w:ilvl w:val="1"/>
          <w:numId w:val="7"/>
        </w:numPr>
        <w:tabs>
          <w:tab w:val="clear" w:pos="1368"/>
          <w:tab w:val="num" w:pos="738"/>
          <w:tab w:val="num" w:pos="1440"/>
        </w:tabs>
        <w:ind w:right="252"/>
        <w:jc w:val="both"/>
        <w:rPr>
          <w:color w:val="000000"/>
        </w:rPr>
      </w:pPr>
      <w:r w:rsidRPr="00040F32">
        <w:rPr>
          <w:color w:val="000000"/>
        </w:rPr>
        <w:t>“</w:t>
      </w:r>
      <w:r w:rsidRPr="00040F32">
        <w:rPr>
          <w:b/>
          <w:bCs/>
          <w:color w:val="000000"/>
        </w:rPr>
        <w:t>Acceptance</w:t>
      </w:r>
      <w:r w:rsidRPr="00040F32">
        <w:rPr>
          <w:color w:val="000000"/>
        </w:rPr>
        <w:t xml:space="preserve">” means the written acceptance issued to the Contractor by the State after the Contractor has completed a Deliverable or other Contract requirement, in compliance with the Contract Documents, including without limitation, </w:t>
      </w:r>
      <w:r w:rsidRPr="00040F32">
        <w:rPr>
          <w:i/>
          <w:color w:val="000000"/>
        </w:rPr>
        <w:t>Exhibit C - Work to be Performed</w:t>
      </w:r>
      <w:r w:rsidRPr="00040F32">
        <w:rPr>
          <w:color w:val="000000"/>
        </w:rPr>
        <w: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r w:rsidRPr="007500DE">
        <w:rPr>
          <w:color w:val="000000"/>
        </w:rPr>
        <w:t xml:space="preserve"> </w:t>
      </w: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Administrative Director</w:t>
      </w:r>
      <w:r w:rsidRPr="007500DE">
        <w:rPr>
          <w:color w:val="000000"/>
        </w:rPr>
        <w:t>" refers to that individual or authorized designee, empowered by the State to make final and binding executive decisions on behalf of the State.</w:t>
      </w:r>
    </w:p>
    <w:p w:rsidR="00AC49C2" w:rsidRPr="007500DE" w:rsidRDefault="00AC49C2" w:rsidP="00AC49C2">
      <w:pPr>
        <w:ind w:right="252"/>
        <w:jc w:val="both"/>
        <w:rPr>
          <w:color w:val="000000"/>
        </w:rPr>
      </w:pPr>
      <w:r w:rsidRPr="007500DE">
        <w:rPr>
          <w:color w:val="000000"/>
        </w:rPr>
        <w:t xml:space="preserve"> </w:t>
      </w:r>
    </w:p>
    <w:p w:rsidR="00AC49C2" w:rsidRPr="007500DE" w:rsidRDefault="00AC49C2" w:rsidP="00AC49C2">
      <w:pPr>
        <w:pStyle w:val="ExhibitB2"/>
        <w:tabs>
          <w:tab w:val="clear" w:pos="1368"/>
          <w:tab w:val="num" w:pos="738"/>
          <w:tab w:val="num" w:pos="1458"/>
        </w:tabs>
        <w:ind w:left="1458" w:hanging="738"/>
        <w:jc w:val="both"/>
        <w:rPr>
          <w:color w:val="000000"/>
        </w:rPr>
      </w:pPr>
      <w:r w:rsidRPr="007500DE">
        <w:rPr>
          <w:color w:val="000000"/>
        </w:rPr>
        <w:t>“</w:t>
      </w:r>
      <w:r w:rsidRPr="007500DE">
        <w:rPr>
          <w:b/>
          <w:color w:val="000000"/>
        </w:rPr>
        <w:t>Amendment</w:t>
      </w:r>
      <w:r w:rsidRPr="007500DE">
        <w:rPr>
          <w:color w:val="000000"/>
        </w:rPr>
        <w:t xml:space="preserve">” means a written document issued by the State and signed by the </w:t>
      </w:r>
      <w:proofErr w:type="gramStart"/>
      <w:r w:rsidRPr="007500DE">
        <w:rPr>
          <w:color w:val="000000"/>
        </w:rPr>
        <w:t>Contractor which</w:t>
      </w:r>
      <w:proofErr w:type="gramEnd"/>
      <w:r w:rsidRPr="007500DE">
        <w:rPr>
          <w:color w:val="000000"/>
        </w:rPr>
        <w:t xml:space="preserve"> alters the Contract Documents and identifies the following: (i) a change in the Work; (ii) a change in Contract Amount; (iii) a change in time allotted for performance; and/or (iv) an adjustment to the Agreement terms.</w:t>
      </w:r>
    </w:p>
    <w:p w:rsidR="00AC49C2" w:rsidRPr="007500DE" w:rsidRDefault="00AC49C2" w:rsidP="00AC49C2">
      <w:pPr>
        <w:ind w:right="187"/>
        <w:jc w:val="both"/>
        <w:rPr>
          <w:color w:val="000000"/>
          <w:sz w:val="16"/>
          <w:szCs w:val="16"/>
        </w:rPr>
      </w:pPr>
    </w:p>
    <w:p w:rsidR="00040F32" w:rsidRDefault="00040F32" w:rsidP="00040F32">
      <w:pPr>
        <w:pStyle w:val="ExhibitB2"/>
      </w:pPr>
      <w:r w:rsidRPr="00040F32">
        <w:rPr>
          <w:b/>
          <w:bCs/>
        </w:rPr>
        <w:t>“AOC”</w:t>
      </w:r>
      <w:r w:rsidRPr="00040F32">
        <w:t xml:space="preserve"> and </w:t>
      </w:r>
      <w:r w:rsidRPr="00040F32">
        <w:rPr>
          <w:b/>
        </w:rPr>
        <w:t>“JBE/AOC”</w:t>
      </w:r>
      <w:r w:rsidRPr="00040F32">
        <w:t xml:space="preserve"> mean the Administrative Office of the Courts, the staff agency to the Judicial Council of California. </w:t>
      </w:r>
    </w:p>
    <w:p w:rsidR="00040F32" w:rsidRPr="00040F32" w:rsidRDefault="00040F32" w:rsidP="00040F32">
      <w:pPr>
        <w:pStyle w:val="ExhibitB2"/>
        <w:numPr>
          <w:ilvl w:val="0"/>
          <w:numId w:val="0"/>
        </w:numPr>
        <w:ind w:left="1368"/>
      </w:pPr>
    </w:p>
    <w:p w:rsidR="00AC49C2" w:rsidRPr="007500DE" w:rsidRDefault="00AC49C2" w:rsidP="00040F32">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bCs/>
          <w:color w:val="000000"/>
        </w:rPr>
        <w:t>Confidential Information</w:t>
      </w:r>
      <w:r w:rsidRPr="007500DE">
        <w:rPr>
          <w:color w:val="000000"/>
        </w:rPr>
        <w:t xml:space="preserve">” means trade secrets, financial, statistical, personnel, technical, and other Data and information relating to the State’s business or the business of its constituents.  </w:t>
      </w:r>
      <w:proofErr w:type="gramStart"/>
      <w:r w:rsidRPr="007500DE">
        <w:rPr>
          <w:color w:val="000000"/>
        </w:rPr>
        <w:t>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roofErr w:type="gramEnd"/>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proofErr w:type="gramStart"/>
      <w:r w:rsidRPr="007500DE">
        <w:rPr>
          <w:color w:val="000000"/>
        </w:rPr>
        <w:t>The “</w:t>
      </w:r>
      <w:r w:rsidRPr="007500DE">
        <w:rPr>
          <w:b/>
          <w:color w:val="000000"/>
        </w:rPr>
        <w:t>Contract</w:t>
      </w:r>
      <w:r w:rsidRPr="007500DE">
        <w:rPr>
          <w:color w:val="000000"/>
        </w:rPr>
        <w:t>” or “</w:t>
      </w:r>
      <w:r w:rsidRPr="007500DE">
        <w:rPr>
          <w:b/>
          <w:color w:val="000000"/>
        </w:rPr>
        <w:t>Contract Documents</w:t>
      </w:r>
      <w:r w:rsidRPr="007500DE">
        <w:rPr>
          <w:color w:val="000000"/>
        </w:rPr>
        <w:t>” constitute the entire integrated agreement between the State and the Contractor, as attached to and incorporated by a fully executed State Standard Agreement form.</w:t>
      </w:r>
      <w:proofErr w:type="gramEnd"/>
      <w:r w:rsidRPr="007500DE">
        <w:rPr>
          <w:color w:val="000000"/>
        </w:rPr>
        <w:t xml:space="preserve">  The terms “Contract” or “Contract Documents” </w:t>
      </w:r>
      <w:proofErr w:type="gramStart"/>
      <w:r w:rsidRPr="007500DE">
        <w:rPr>
          <w:color w:val="000000"/>
        </w:rPr>
        <w:t>may be used</w:t>
      </w:r>
      <w:proofErr w:type="gramEnd"/>
      <w:r w:rsidRPr="007500DE">
        <w:rPr>
          <w:color w:val="000000"/>
        </w:rPr>
        <w:t xml:space="preserve"> interchangeably with the term “Agreement</w:t>
      </w:r>
      <w:r w:rsidRPr="007500DE">
        <w:rPr>
          <w:bCs/>
          <w:color w:val="000000"/>
        </w:rPr>
        <w:t>.”</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Contract Amount</w:t>
      </w:r>
      <w:r w:rsidRPr="007500DE">
        <w:rPr>
          <w:color w:val="000000"/>
        </w:rPr>
        <w:t xml:space="preserve">” means the total amount encumbered under this Agreement for any payment by the State to the Contractor for performance of the Work, in accordance with the Contract Documents. </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The “</w:t>
      </w:r>
      <w:r w:rsidRPr="007500DE">
        <w:rPr>
          <w:b/>
          <w:color w:val="000000"/>
        </w:rPr>
        <w:t>Contractor</w:t>
      </w:r>
      <w:r w:rsidRPr="007500DE">
        <w:rPr>
          <w:color w:val="000000"/>
        </w:rPr>
        <w:t>” means the individual, association, partnership, firm, company, consultant, corporation, affiliates, or combination thereof, including joint ventures, contracting with the State to do the Contract Work.  The Contractor is one of the parties to this Agreement.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lastRenderedPageBreak/>
        <w:t>“</w:t>
      </w:r>
      <w:r w:rsidRPr="007500DE">
        <w:rPr>
          <w:b/>
          <w:color w:val="000000"/>
        </w:rPr>
        <w:t>Data</w:t>
      </w:r>
      <w:r w:rsidRPr="007500DE">
        <w:rPr>
          <w:color w:val="000000"/>
        </w:rPr>
        <w:t xml:space="preserve">” means all types of raw data, articles, papers, charts, records, reports, studies, research, memoranda, computation sheets, questionnaires, surveys, </w:t>
      </w:r>
      <w:r w:rsidRPr="007500DE">
        <w:rPr>
          <w:snapToGrid w:val="0"/>
          <w:color w:val="000000"/>
        </w:rPr>
        <w:t>and other documentation.</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Day</w:t>
      </w:r>
      <w:r w:rsidRPr="007500DE">
        <w:rPr>
          <w:color w:val="000000"/>
        </w:rPr>
        <w:t>” means calendar day, unless otherwise specified.</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Deliverable(s)</w:t>
      </w:r>
      <w:r w:rsidRPr="007500DE">
        <w:rPr>
          <w:color w:val="000000"/>
        </w:rPr>
        <w:t>” or “</w:t>
      </w:r>
      <w:r w:rsidRPr="007500DE">
        <w:rPr>
          <w:b/>
          <w:color w:val="000000"/>
        </w:rPr>
        <w:t>Submittal(s</w:t>
      </w:r>
      <w:r w:rsidRPr="007500DE">
        <w:rPr>
          <w:color w:val="000000"/>
        </w:rPr>
        <w:t>)” means one or more items, if specified in the Contract Documents, that the Contractor shall complete and deliver or submit to the State for acceptance.</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Force Majeure</w:t>
      </w:r>
      <w:r w:rsidRPr="007500DE">
        <w:rPr>
          <w:color w:val="000000"/>
        </w:rPr>
        <w:t xml:space="preserve">” means a delay which </w:t>
      </w:r>
      <w:proofErr w:type="gramStart"/>
      <w:r w:rsidRPr="007500DE">
        <w:rPr>
          <w:color w:val="000000"/>
        </w:rPr>
        <w:t>impacts</w:t>
      </w:r>
      <w:proofErr w:type="gramEnd"/>
      <w:r w:rsidRPr="007500DE">
        <w:rPr>
          <w:color w:val="000000"/>
        </w:rPr>
        <w:t xml:space="preserve"> the timely performance of Work which neither the Contractor nor the State are liable for because such delay or failure to perform was unforeseeable and beyond the control of the party. Acts of Force Majeure include, but are not limited to:</w:t>
      </w:r>
    </w:p>
    <w:p w:rsidR="00AC49C2" w:rsidRPr="007500DE" w:rsidRDefault="00AC49C2" w:rsidP="00AC49C2">
      <w:pPr>
        <w:pStyle w:val="BodyText3"/>
        <w:ind w:right="252"/>
        <w:jc w:val="both"/>
        <w:rPr>
          <w:color w:val="000000"/>
          <w:sz w:val="8"/>
          <w:szCs w:val="8"/>
        </w:rPr>
      </w:pPr>
    </w:p>
    <w:p w:rsidR="00AC49C2" w:rsidRPr="007500DE" w:rsidRDefault="00AC49C2" w:rsidP="00AC49C2">
      <w:pPr>
        <w:pStyle w:val="ExhibitB3"/>
        <w:keepNext w:val="0"/>
        <w:spacing w:after="60"/>
        <w:ind w:right="259"/>
        <w:jc w:val="both"/>
        <w:rPr>
          <w:color w:val="000000"/>
        </w:rPr>
      </w:pPr>
      <w:r w:rsidRPr="007500DE">
        <w:rPr>
          <w:color w:val="000000"/>
        </w:rPr>
        <w:t>Acts of God or the public enemy;</w:t>
      </w:r>
    </w:p>
    <w:p w:rsidR="00AC49C2" w:rsidRPr="007500DE" w:rsidRDefault="00AC49C2" w:rsidP="00AC49C2">
      <w:pPr>
        <w:pStyle w:val="ExhibitB3"/>
        <w:keepNext w:val="0"/>
        <w:spacing w:after="60"/>
        <w:ind w:right="259"/>
        <w:jc w:val="both"/>
        <w:rPr>
          <w:color w:val="000000"/>
        </w:rPr>
      </w:pPr>
      <w:r w:rsidRPr="007500DE">
        <w:rPr>
          <w:color w:val="000000"/>
        </w:rPr>
        <w:t>Acts or omissions of any government entity;</w:t>
      </w:r>
    </w:p>
    <w:p w:rsidR="00AC49C2" w:rsidRPr="007500DE" w:rsidRDefault="00AC49C2" w:rsidP="00AC49C2">
      <w:pPr>
        <w:pStyle w:val="ExhibitB3"/>
        <w:keepNext w:val="0"/>
        <w:spacing w:after="60"/>
        <w:ind w:right="259"/>
        <w:jc w:val="both"/>
        <w:rPr>
          <w:color w:val="000000"/>
        </w:rPr>
      </w:pPr>
      <w:r w:rsidRPr="007500DE">
        <w:rPr>
          <w:color w:val="000000"/>
        </w:rPr>
        <w:t>Fire or other casualty for which a party is not responsible;</w:t>
      </w:r>
    </w:p>
    <w:p w:rsidR="00AC49C2" w:rsidRPr="007500DE" w:rsidRDefault="00AC49C2" w:rsidP="00AC49C2">
      <w:pPr>
        <w:pStyle w:val="ExhibitB3"/>
        <w:keepNext w:val="0"/>
        <w:spacing w:after="60"/>
        <w:ind w:right="259"/>
        <w:jc w:val="both"/>
        <w:rPr>
          <w:color w:val="000000"/>
        </w:rPr>
      </w:pPr>
      <w:r w:rsidRPr="007500DE">
        <w:rPr>
          <w:color w:val="000000"/>
        </w:rPr>
        <w:t>Quarantine or epidemic;</w:t>
      </w:r>
    </w:p>
    <w:p w:rsidR="00AC49C2" w:rsidRPr="007500DE" w:rsidRDefault="00AC49C2" w:rsidP="00AC49C2">
      <w:pPr>
        <w:pStyle w:val="ExhibitB3"/>
        <w:keepNext w:val="0"/>
        <w:spacing w:after="60"/>
        <w:ind w:right="259"/>
        <w:jc w:val="both"/>
        <w:rPr>
          <w:color w:val="000000"/>
        </w:rPr>
      </w:pPr>
      <w:r w:rsidRPr="007500DE">
        <w:rPr>
          <w:color w:val="000000"/>
        </w:rPr>
        <w:t>Strike or defensive lockout; and,</w:t>
      </w:r>
    </w:p>
    <w:p w:rsidR="00AC49C2" w:rsidRPr="007500DE" w:rsidRDefault="00AC49C2" w:rsidP="00AC49C2">
      <w:pPr>
        <w:pStyle w:val="ExhibitB3"/>
        <w:keepNext w:val="0"/>
        <w:ind w:right="252"/>
        <w:jc w:val="both"/>
        <w:rPr>
          <w:color w:val="000000"/>
        </w:rPr>
      </w:pPr>
      <w:proofErr w:type="gramStart"/>
      <w:r w:rsidRPr="007500DE">
        <w:rPr>
          <w:color w:val="000000"/>
        </w:rPr>
        <w:t>Unusually severe weather conditions.</w:t>
      </w:r>
      <w:proofErr w:type="gramEnd"/>
    </w:p>
    <w:p w:rsidR="00AC49C2" w:rsidRPr="007500DE" w:rsidRDefault="00AC49C2" w:rsidP="00AC49C2">
      <w:pPr>
        <w:pStyle w:val="PlainText"/>
        <w:ind w:right="252"/>
        <w:jc w:val="both"/>
        <w:rPr>
          <w:rFonts w:ascii="Times New Roman" w:hAnsi="Times New Roman"/>
          <w:color w:val="000000"/>
          <w:szCs w:val="24"/>
        </w:rPr>
      </w:pPr>
    </w:p>
    <w:p w:rsidR="00040F32" w:rsidRPr="00040F32" w:rsidRDefault="00040F32" w:rsidP="00040F32">
      <w:pPr>
        <w:pStyle w:val="ExhibitB2"/>
      </w:pPr>
      <w:r w:rsidRPr="001C4401">
        <w:rPr>
          <w:b/>
          <w:bCs/>
        </w:rPr>
        <w:t xml:space="preserve"> “Judicial Branch Entity”</w:t>
      </w:r>
      <w:r w:rsidRPr="001C4401">
        <w:t xml:space="preserve"> has the meaning stated in Government Code sections 900.3 and 940.3:  any superior court, court of appeal, the Supreme Court, the Judicial Council, or the Administrative Office of Courts</w:t>
      </w:r>
      <w:r>
        <w:t xml:space="preserve"> (AOC)</w:t>
      </w:r>
      <w:r w:rsidRPr="001C4401">
        <w:t>; and these entities comprise the “Judicial Branch.”</w:t>
      </w:r>
      <w:r w:rsidRPr="00040F32">
        <w:t xml:space="preserve"> </w:t>
      </w:r>
    </w:p>
    <w:p w:rsidR="00040F32" w:rsidRDefault="00040F32" w:rsidP="00040F32">
      <w:pPr>
        <w:pStyle w:val="ExhibitB2"/>
        <w:keepNext w:val="0"/>
        <w:widowControl w:val="0"/>
        <w:numPr>
          <w:ilvl w:val="0"/>
          <w:numId w:val="0"/>
        </w:numPr>
        <w:tabs>
          <w:tab w:val="num" w:pos="1440"/>
        </w:tabs>
        <w:ind w:left="1440" w:right="259"/>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Key Personnel</w:t>
      </w:r>
      <w:r w:rsidRPr="007500DE">
        <w:rPr>
          <w:color w:val="000000"/>
        </w:rPr>
        <w:t xml:space="preserve">” refers to the Contractor’s personnel identified in the resume set forth in </w:t>
      </w:r>
      <w:r w:rsidRPr="00E76280">
        <w:rPr>
          <w:i/>
          <w:color w:val="0000CC"/>
        </w:rPr>
        <w:t>Contractor’s Key Personnel</w:t>
      </w:r>
      <w:r w:rsidR="001D304B">
        <w:rPr>
          <w:i/>
          <w:color w:val="0000CC"/>
        </w:rPr>
        <w:t xml:space="preserve"> (Exhibit D)</w:t>
      </w:r>
      <w:r w:rsidRPr="007500DE">
        <w:rPr>
          <w:color w:val="000000"/>
        </w:rPr>
        <w:t xml:space="preserve">, whom the State has identified and approved to perform the Work of the Contract. </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color w:val="000000"/>
        </w:rPr>
        <w:t>Material</w:t>
      </w:r>
      <w:r w:rsidRPr="007500DE">
        <w:rPr>
          <w:color w:val="000000"/>
        </w:rPr>
        <w:t>” means all types of tangible personal property, including but not limited to goods, supplies, equipment, commodities, and information and telecommunication technology.</w:t>
      </w:r>
    </w:p>
    <w:p w:rsidR="00AC49C2" w:rsidRPr="007500DE" w:rsidRDefault="00AC49C2" w:rsidP="00AC49C2">
      <w:p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Notice</w:t>
      </w:r>
      <w:r w:rsidRPr="007500DE">
        <w:rPr>
          <w:color w:val="000000"/>
        </w:rPr>
        <w:t>” means a written document initiated by the authorized representative of either party to this Agreement and given by:</w:t>
      </w:r>
    </w:p>
    <w:p w:rsidR="00AC49C2" w:rsidRPr="007500DE" w:rsidRDefault="00AC49C2" w:rsidP="00AC49C2">
      <w:pPr>
        <w:pStyle w:val="ExhibitB2"/>
        <w:keepNext w:val="0"/>
        <w:numPr>
          <w:ilvl w:val="0"/>
          <w:numId w:val="0"/>
        </w:numPr>
        <w:tabs>
          <w:tab w:val="num" w:pos="1458"/>
        </w:tabs>
        <w:ind w:right="252" w:hanging="738"/>
        <w:jc w:val="both"/>
        <w:rPr>
          <w:color w:val="000000"/>
        </w:rPr>
      </w:pPr>
    </w:p>
    <w:p w:rsidR="00AC49C2" w:rsidRPr="007500DE" w:rsidRDefault="00AC49C2" w:rsidP="00AC49C2">
      <w:pPr>
        <w:pStyle w:val="ExhibitB3"/>
        <w:keepNext w:val="0"/>
        <w:tabs>
          <w:tab w:val="num" w:pos="1458"/>
        </w:tabs>
        <w:ind w:right="522" w:hanging="576"/>
        <w:jc w:val="both"/>
        <w:rPr>
          <w:color w:val="000000"/>
        </w:rPr>
      </w:pPr>
      <w:r w:rsidRPr="007500DE">
        <w:rPr>
          <w:color w:val="000000"/>
        </w:rPr>
        <w:t>Depositing in the U. S. Mail (or approved commercial express carrier) prepaid to the address of the appropriate authorized representative of the other party, which shall be effective upon date of receipt; or</w:t>
      </w:r>
    </w:p>
    <w:p w:rsidR="00AC49C2" w:rsidRPr="007500DE" w:rsidRDefault="00AC49C2" w:rsidP="00AC49C2">
      <w:pPr>
        <w:pStyle w:val="ExhibitB3"/>
        <w:keepNext w:val="0"/>
        <w:numPr>
          <w:ilvl w:val="0"/>
          <w:numId w:val="0"/>
        </w:numPr>
        <w:tabs>
          <w:tab w:val="num" w:pos="1458"/>
        </w:tabs>
        <w:ind w:left="1368" w:right="522" w:hanging="576"/>
        <w:jc w:val="both"/>
        <w:rPr>
          <w:color w:val="000000"/>
          <w:sz w:val="12"/>
          <w:szCs w:val="12"/>
        </w:rPr>
      </w:pPr>
    </w:p>
    <w:p w:rsidR="00AC49C2" w:rsidRPr="007500DE" w:rsidRDefault="00AC49C2" w:rsidP="00AC49C2">
      <w:pPr>
        <w:pStyle w:val="ExhibitB3"/>
        <w:keepNext w:val="0"/>
        <w:widowControl w:val="0"/>
        <w:tabs>
          <w:tab w:val="num" w:pos="1458"/>
        </w:tabs>
        <w:ind w:right="522" w:hanging="576"/>
        <w:jc w:val="both"/>
        <w:rPr>
          <w:color w:val="000000"/>
        </w:rPr>
      </w:pPr>
      <w:r w:rsidRPr="007500DE">
        <w:rPr>
          <w:color w:val="000000"/>
        </w:rPr>
        <w:t xml:space="preserve">Hand-delivered to the other </w:t>
      </w:r>
      <w:proofErr w:type="gramStart"/>
      <w:r w:rsidRPr="007500DE">
        <w:rPr>
          <w:color w:val="000000"/>
        </w:rPr>
        <w:t>party’s</w:t>
      </w:r>
      <w:proofErr w:type="gramEnd"/>
      <w:r w:rsidRPr="007500DE">
        <w:rPr>
          <w:color w:val="000000"/>
        </w:rPr>
        <w:t xml:space="preserve"> authorized representative, which shall be effective on the date of service.</w:t>
      </w:r>
    </w:p>
    <w:p w:rsidR="00AC49C2" w:rsidRPr="007500DE" w:rsidRDefault="00AC49C2" w:rsidP="00AC49C2">
      <w:pPr>
        <w:pStyle w:val="ExhibitB2"/>
        <w:keepNext w:val="0"/>
        <w:widowControl w:val="0"/>
        <w:numPr>
          <w:ilvl w:val="0"/>
          <w:numId w:val="0"/>
        </w:numPr>
        <w:tabs>
          <w:tab w:val="num" w:pos="1458"/>
        </w:tabs>
        <w:ind w:left="720" w:right="252" w:hanging="738"/>
        <w:jc w:val="both"/>
        <w:rPr>
          <w:color w:val="000000"/>
        </w:rPr>
      </w:pPr>
    </w:p>
    <w:p w:rsidR="00AC49C2" w:rsidRPr="00392483" w:rsidRDefault="00AC49C2" w:rsidP="00AC49C2">
      <w:pPr>
        <w:pStyle w:val="ExhibitB2"/>
        <w:keepNext w:val="0"/>
        <w:widowControl w:val="0"/>
        <w:tabs>
          <w:tab w:val="clear" w:pos="1368"/>
          <w:tab w:val="num" w:pos="738"/>
          <w:tab w:val="num" w:pos="1350"/>
          <w:tab w:val="num" w:pos="1458"/>
        </w:tabs>
        <w:ind w:left="1440" w:right="252" w:hanging="720"/>
        <w:jc w:val="both"/>
      </w:pPr>
      <w:r w:rsidRPr="00040F32">
        <w:rPr>
          <w:color w:val="000000"/>
        </w:rPr>
        <w:t xml:space="preserve"> </w:t>
      </w:r>
      <w:r w:rsidRPr="00392483">
        <w:t>“</w:t>
      </w:r>
      <w:r w:rsidRPr="00040F32">
        <w:rPr>
          <w:b/>
        </w:rPr>
        <w:t>Standard Agreement Coversheet</w:t>
      </w:r>
      <w:r w:rsidRPr="00392483">
        <w:t xml:space="preserve">” refers to the form used by the State to enter into </w:t>
      </w:r>
      <w:r w:rsidRPr="00392483">
        <w:lastRenderedPageBreak/>
        <w:t>agreements with other parties.  Several originally signed, fully executed versions of the Standard Agreement Coversheet, together with the integrated Contract Documents, shall each represent the Agreement as an individual “</w:t>
      </w:r>
      <w:r w:rsidRPr="00040F32">
        <w:rPr>
          <w:b/>
          <w:bCs/>
        </w:rPr>
        <w:t>Contract Counterpart</w:t>
      </w:r>
      <w:r w:rsidRPr="00392483">
        <w:t>.”</w:t>
      </w:r>
    </w:p>
    <w:p w:rsidR="00AC49C2" w:rsidRPr="00392483" w:rsidRDefault="00AC49C2" w:rsidP="00AC49C2">
      <w:pPr>
        <w:pStyle w:val="PlainText"/>
        <w:tabs>
          <w:tab w:val="num" w:pos="1350"/>
          <w:tab w:val="num" w:pos="1458"/>
        </w:tabs>
        <w:ind w:left="1440" w:right="252"/>
        <w:jc w:val="both"/>
        <w:rPr>
          <w:rFonts w:ascii="Times New Roman" w:hAnsi="Times New Roman"/>
          <w:szCs w:val="24"/>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392483">
        <w:t>“</w:t>
      </w:r>
      <w:r w:rsidRPr="00392483">
        <w:rPr>
          <w:b/>
          <w:bCs/>
        </w:rPr>
        <w:t>Stop Work Order</w:t>
      </w:r>
      <w:r w:rsidRPr="00392483">
        <w:t>” means the written Notice, delivered in accordance with this Agreement, by which the State may require the Contractor</w:t>
      </w:r>
      <w:r w:rsidRPr="007500DE">
        <w:rPr>
          <w:color w:val="000000"/>
        </w:rPr>
        <w:t xml:space="preserve"> to stop all, or any part, of the Work of this Agreement, for the period set forth in the Stop Work Order.  The Stop Work Order </w:t>
      </w:r>
      <w:proofErr w:type="gramStart"/>
      <w:r w:rsidRPr="007500DE">
        <w:rPr>
          <w:color w:val="000000"/>
        </w:rPr>
        <w:t>shall be specifically identified</w:t>
      </w:r>
      <w:proofErr w:type="gramEnd"/>
      <w:r w:rsidRPr="007500DE">
        <w:rPr>
          <w:color w:val="000000"/>
        </w:rPr>
        <w:t xml:space="preserve"> as such and shall indicate that it is issued pursuant to the Stop Work provision in this </w:t>
      </w:r>
      <w:r w:rsidRPr="007500DE">
        <w:rPr>
          <w:i/>
          <w:color w:val="000000"/>
        </w:rPr>
        <w:t xml:space="preserve">Exhibit </w:t>
      </w:r>
      <w:r w:rsidR="00AC71B1">
        <w:rPr>
          <w:i/>
          <w:color w:val="000000"/>
        </w:rPr>
        <w:t>A.</w:t>
      </w:r>
    </w:p>
    <w:p w:rsidR="00AC49C2" w:rsidRPr="007500DE" w:rsidRDefault="00AC49C2" w:rsidP="00AC49C2">
      <w:pPr>
        <w:tabs>
          <w:tab w:val="num" w:pos="1350"/>
          <w:tab w:val="num" w:pos="1458"/>
        </w:tabs>
        <w:ind w:left="1440" w:right="252" w:hanging="720"/>
        <w:jc w:val="both"/>
        <w:rPr>
          <w:color w:val="000000"/>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7500DE">
        <w:rPr>
          <w:color w:val="000000"/>
        </w:rPr>
        <w:t>“</w:t>
      </w:r>
      <w:r w:rsidRPr="007500DE">
        <w:rPr>
          <w:b/>
          <w:color w:val="000000"/>
        </w:rPr>
        <w:t>Subcontractor</w:t>
      </w:r>
      <w:r w:rsidRPr="007500DE">
        <w:rPr>
          <w:color w:val="000000"/>
        </w:rPr>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AC49C2" w:rsidRPr="007500DE" w:rsidRDefault="00AC49C2" w:rsidP="00AC49C2">
      <w:pPr>
        <w:pStyle w:val="PlainText"/>
        <w:tabs>
          <w:tab w:val="num" w:pos="1458"/>
        </w:tabs>
        <w:ind w:left="0" w:right="252" w:hanging="73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Task(s)</w:t>
      </w:r>
      <w:r w:rsidRPr="007500DE">
        <w:rPr>
          <w:color w:val="000000"/>
        </w:rPr>
        <w:t xml:space="preserve">” means one or more functions, if specified in the Contract Documents, to </w:t>
      </w:r>
      <w:proofErr w:type="gramStart"/>
      <w:r w:rsidRPr="007500DE">
        <w:rPr>
          <w:color w:val="000000"/>
        </w:rPr>
        <w:t>be performed</w:t>
      </w:r>
      <w:proofErr w:type="gramEnd"/>
      <w:r w:rsidRPr="007500DE">
        <w:rPr>
          <w:color w:val="000000"/>
        </w:rPr>
        <w:t xml:space="preserve"> by the Contractor for the State. </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040F32" w:rsidRDefault="00040F32" w:rsidP="00040F32">
      <w:pPr>
        <w:pStyle w:val="ExhibitB2"/>
      </w:pPr>
      <w:r w:rsidRPr="001C4401">
        <w:rPr>
          <w:b/>
          <w:bCs/>
        </w:rPr>
        <w:t xml:space="preserve">“Term” </w:t>
      </w:r>
      <w:r w:rsidRPr="001C4401">
        <w:t xml:space="preserve">comprises the </w:t>
      </w:r>
      <w:r w:rsidRPr="00D55415">
        <w:rPr>
          <w:b/>
        </w:rPr>
        <w:t>First Term</w:t>
      </w:r>
      <w:r w:rsidRPr="001C4401">
        <w:t xml:space="preserve"> and the </w:t>
      </w:r>
      <w:r w:rsidRPr="00D55415">
        <w:rPr>
          <w:b/>
        </w:rPr>
        <w:t>Second Term</w:t>
      </w:r>
      <w:r w:rsidRPr="001C4401">
        <w:t>.</w:t>
      </w:r>
    </w:p>
    <w:p w:rsidR="00040F32" w:rsidRPr="001C4401" w:rsidRDefault="00040F32" w:rsidP="00040F32">
      <w:pPr>
        <w:pStyle w:val="ExhibitB2"/>
        <w:numPr>
          <w:ilvl w:val="0"/>
          <w:numId w:val="0"/>
        </w:numPr>
        <w:ind w:left="1368"/>
      </w:pPr>
    </w:p>
    <w:p w:rsidR="00AC49C2" w:rsidRPr="00040F32" w:rsidRDefault="00040F32" w:rsidP="00040F32">
      <w:pPr>
        <w:pStyle w:val="ExhibitB2"/>
      </w:pPr>
      <w:r w:rsidRPr="00040F32">
        <w:t xml:space="preserve"> </w:t>
      </w:r>
      <w:r w:rsidR="00AC49C2" w:rsidRPr="00040F32">
        <w:t>“</w:t>
      </w:r>
      <w:r w:rsidR="00AC49C2" w:rsidRPr="00040F32">
        <w:rPr>
          <w:b/>
        </w:rPr>
        <w:t>Third Party</w:t>
      </w:r>
      <w:r w:rsidR="00AC49C2" w:rsidRPr="00040F32">
        <w:t>” refers to any individual, association, partnership, firm, company, corporation, consultant, Subcontractor, or combination thereof, including joint ventures, other than the State or the Contractor, which is not a party to this Agreement.</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To Be Determined</w:t>
      </w:r>
      <w:r w:rsidRPr="007500DE">
        <w:rPr>
          <w:color w:val="000000"/>
        </w:rPr>
        <w:t xml:space="preserve">” or </w:t>
      </w:r>
      <w:r w:rsidRPr="007500DE">
        <w:rPr>
          <w:b/>
          <w:color w:val="000000"/>
        </w:rPr>
        <w:t>“TBD”</w:t>
      </w:r>
      <w:r w:rsidRPr="007500DE">
        <w:rPr>
          <w:color w:val="000000"/>
        </w:rPr>
        <w:t xml:space="preserve"> is the item that </w:t>
      </w:r>
      <w:proofErr w:type="gramStart"/>
      <w:r w:rsidRPr="007500DE">
        <w:rPr>
          <w:color w:val="000000"/>
        </w:rPr>
        <w:t>is not yet identified</w:t>
      </w:r>
      <w:proofErr w:type="gramEnd"/>
      <w:r w:rsidRPr="007500DE">
        <w:rPr>
          <w:color w:val="000000"/>
        </w:rPr>
        <w:t>.  Any and all To Be</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r w:rsidRPr="007500DE">
        <w:rPr>
          <w:color w:val="000000"/>
        </w:rPr>
        <w:tab/>
        <w:t>Determined items, set forth herein, shall be determined prior to award or by mutual agreement between the Contractor and the State and incorporated into the Agreement via Amendment(s).</w:t>
      </w:r>
    </w:p>
    <w:p w:rsidR="00AC49C2" w:rsidRPr="007500DE" w:rsidRDefault="00AC49C2" w:rsidP="007E2A67">
      <w:pPr>
        <w:widowControl w:val="0"/>
        <w:tabs>
          <w:tab w:val="num" w:pos="1440"/>
        </w:tabs>
        <w:ind w:left="1440" w:right="252" w:hanging="720"/>
        <w:jc w:val="both"/>
        <w:rPr>
          <w:color w:val="000000"/>
        </w:rPr>
      </w:pPr>
    </w:p>
    <w:p w:rsidR="00AC49C2" w:rsidRPr="007500DE" w:rsidRDefault="00AC49C2" w:rsidP="007E2A67">
      <w:pPr>
        <w:pStyle w:val="ExhibitB2"/>
        <w:keepNext w:val="0"/>
        <w:widowControl w:val="0"/>
        <w:tabs>
          <w:tab w:val="clear" w:pos="1368"/>
          <w:tab w:val="num" w:pos="738"/>
          <w:tab w:val="num" w:pos="1440"/>
        </w:tabs>
        <w:ind w:left="1440" w:right="252" w:hanging="720"/>
        <w:jc w:val="both"/>
        <w:rPr>
          <w:color w:val="000000"/>
        </w:rPr>
      </w:pPr>
      <w:proofErr w:type="gramStart"/>
      <w:r w:rsidRPr="007500DE">
        <w:rPr>
          <w:color w:val="000000"/>
        </w:rPr>
        <w:t>“</w:t>
      </w:r>
      <w:r w:rsidRPr="007500DE">
        <w:rPr>
          <w:b/>
          <w:color w:val="000000"/>
        </w:rPr>
        <w:t>Work</w:t>
      </w:r>
      <w:r w:rsidRPr="007500DE">
        <w:rPr>
          <w:color w:val="000000"/>
        </w:rPr>
        <w:t>” or “</w:t>
      </w:r>
      <w:r w:rsidRPr="007500DE">
        <w:rPr>
          <w:b/>
          <w:color w:val="000000"/>
        </w:rPr>
        <w:t>Work to be Performed</w:t>
      </w:r>
      <w:r w:rsidRPr="007500DE">
        <w:rPr>
          <w:color w:val="000000"/>
        </w:rPr>
        <w:t>” or “</w:t>
      </w:r>
      <w:r w:rsidRPr="007500DE">
        <w:rPr>
          <w:b/>
          <w:color w:val="000000"/>
        </w:rPr>
        <w:t>Contract Work</w:t>
      </w:r>
      <w:r w:rsidRPr="007500DE">
        <w:rPr>
          <w:color w:val="000000"/>
        </w:rPr>
        <w:t>” may be used interchangeably to refer to the service, labor, Materials, Data, and other items necessary for the execution, completion and fulfillment of the Agreement by the Contractor to the satisfaction of the State</w:t>
      </w:r>
      <w:proofErr w:type="gramEnd"/>
      <w:r w:rsidRPr="007500DE">
        <w:rPr>
          <w:color w:val="000000"/>
        </w:rPr>
        <w:t xml:space="preserve">.  Work </w:t>
      </w:r>
      <w:proofErr w:type="gramStart"/>
      <w:r w:rsidRPr="007500DE">
        <w:rPr>
          <w:color w:val="000000"/>
        </w:rPr>
        <w:t>may be defined</w:t>
      </w:r>
      <w:proofErr w:type="gramEnd"/>
      <w:r w:rsidRPr="007500DE">
        <w:rPr>
          <w:color w:val="000000"/>
        </w:rPr>
        <w:t xml:space="preserve"> to include Tasks, Deliverables, and/or Submittals, as required by the Contract.</w:t>
      </w:r>
    </w:p>
    <w:p w:rsidR="00AC49C2" w:rsidRPr="007500DE" w:rsidRDefault="00AC49C2" w:rsidP="007E2A67">
      <w:pPr>
        <w:pStyle w:val="ExhibitB1"/>
        <w:keepNext w:val="0"/>
        <w:widowControl w:val="0"/>
        <w:numPr>
          <w:ilvl w:val="0"/>
          <w:numId w:val="0"/>
        </w:numPr>
        <w:jc w:val="both"/>
        <w:rPr>
          <w:b/>
          <w:color w:val="000000"/>
          <w:u w:val="none"/>
        </w:rPr>
      </w:pPr>
    </w:p>
    <w:p w:rsidR="00AC49C2" w:rsidRPr="007500DE" w:rsidRDefault="00AC49C2" w:rsidP="007E2A67">
      <w:pPr>
        <w:pStyle w:val="ExhibitB1"/>
        <w:keepNext w:val="0"/>
        <w:widowControl w:val="0"/>
        <w:jc w:val="both"/>
        <w:rPr>
          <w:b/>
          <w:color w:val="000000"/>
          <w:u w:val="none"/>
        </w:rPr>
      </w:pPr>
      <w:r w:rsidRPr="007500DE">
        <w:rPr>
          <w:b/>
          <w:color w:val="000000"/>
          <w:u w:val="none"/>
        </w:rPr>
        <w:t>MANNER OF PERFORMANCE OF WORK</w:t>
      </w:r>
    </w:p>
    <w:p w:rsidR="00AC49C2" w:rsidRPr="007500DE" w:rsidRDefault="00AC49C2" w:rsidP="007E2A67">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7E2A67">
      <w:pPr>
        <w:pStyle w:val="Heading5"/>
        <w:keepNext w:val="0"/>
        <w:widowControl w:val="0"/>
        <w:tabs>
          <w:tab w:val="left" w:pos="10350"/>
        </w:tabs>
        <w:ind w:right="18"/>
        <w:jc w:val="both"/>
        <w:rPr>
          <w:color w:val="000000"/>
        </w:rPr>
      </w:pPr>
      <w:r w:rsidRPr="007500DE">
        <w:rPr>
          <w:color w:val="000000"/>
        </w:rPr>
        <w:t xml:space="preserve">The Contractor shall complete all Work specified in these Contract Documents to the State's satisfaction and in compliance with the Non-discrimination/No Harassment Clause, as set forth in this </w:t>
      </w:r>
      <w:r w:rsidRPr="007500DE">
        <w:rPr>
          <w:i/>
          <w:color w:val="000000"/>
        </w:rPr>
        <w:t xml:space="preserve">Exhibit </w:t>
      </w:r>
      <w:r w:rsidR="00AC71B1">
        <w:rPr>
          <w:i/>
          <w:color w:val="000000"/>
        </w:rPr>
        <w:t>A</w:t>
      </w:r>
      <w:r w:rsidRPr="007500DE">
        <w:rPr>
          <w:color w:val="000000"/>
        </w:rPr>
        <w:t>.</w:t>
      </w:r>
    </w:p>
    <w:p w:rsidR="00AC49C2" w:rsidRPr="007500DE" w:rsidRDefault="00AC49C2" w:rsidP="007E2A67">
      <w:pPr>
        <w:widowControl w:val="0"/>
        <w:rPr>
          <w:color w:val="000000"/>
        </w:rPr>
      </w:pPr>
    </w:p>
    <w:p w:rsidR="00AC49C2" w:rsidRPr="007500DE" w:rsidRDefault="00AC49C2" w:rsidP="007E2A67">
      <w:pPr>
        <w:pStyle w:val="ExhibitB1"/>
        <w:keepNext w:val="0"/>
        <w:widowControl w:val="0"/>
        <w:jc w:val="both"/>
        <w:rPr>
          <w:b/>
          <w:color w:val="000000"/>
          <w:u w:val="none"/>
        </w:rPr>
      </w:pPr>
      <w:r w:rsidRPr="007500DE">
        <w:rPr>
          <w:b/>
          <w:color w:val="000000"/>
          <w:u w:val="none"/>
        </w:rPr>
        <w:t>TERMINATION OTHER THAN FOR CAUSE</w:t>
      </w:r>
      <w:r w:rsidR="00AA6E2E">
        <w:rPr>
          <w:b/>
          <w:color w:val="000000"/>
          <w:u w:val="none"/>
        </w:rPr>
        <w:t xml:space="preserve"> </w:t>
      </w:r>
    </w:p>
    <w:p w:rsidR="00AC49C2" w:rsidRPr="007500DE" w:rsidRDefault="00AC49C2" w:rsidP="007E2A67">
      <w:pPr>
        <w:widowControl w:val="0"/>
        <w:tabs>
          <w:tab w:val="left" w:pos="720"/>
          <w:tab w:val="left" w:pos="1296"/>
          <w:tab w:val="left" w:pos="2016"/>
          <w:tab w:val="left" w:pos="2592"/>
          <w:tab w:val="left" w:pos="4176"/>
          <w:tab w:val="left" w:pos="10710"/>
        </w:tabs>
        <w:ind w:left="1440" w:right="180" w:hanging="720"/>
        <w:jc w:val="both"/>
        <w:rPr>
          <w:color w:val="000000"/>
        </w:rPr>
      </w:pPr>
    </w:p>
    <w:p w:rsidR="00AC49C2" w:rsidRDefault="00AC49C2" w:rsidP="007E2A67">
      <w:pPr>
        <w:pStyle w:val="ExhibitB2"/>
        <w:keepNext w:val="0"/>
        <w:widowControl w:val="0"/>
        <w:numPr>
          <w:ilvl w:val="1"/>
          <w:numId w:val="13"/>
        </w:numPr>
        <w:tabs>
          <w:tab w:val="clear" w:pos="1368"/>
          <w:tab w:val="clear" w:pos="2016"/>
          <w:tab w:val="clear" w:pos="2592"/>
          <w:tab w:val="clear" w:pos="4176"/>
          <w:tab w:val="clear" w:pos="10710"/>
          <w:tab w:val="num" w:pos="738"/>
        </w:tabs>
        <w:ind w:right="288"/>
        <w:jc w:val="both"/>
        <w:rPr>
          <w:color w:val="000000"/>
        </w:rPr>
      </w:pPr>
      <w:r w:rsidRPr="007E2A67">
        <w:rPr>
          <w:color w:val="000000"/>
        </w:rPr>
        <w:t xml:space="preserve">In addition to termination for cause under </w:t>
      </w:r>
      <w:r w:rsidRPr="007E2A67">
        <w:rPr>
          <w:i/>
          <w:color w:val="000000"/>
        </w:rPr>
        <w:t>paragraph 3,</w:t>
      </w:r>
      <w:r w:rsidRPr="007E2A67">
        <w:rPr>
          <w:color w:val="000000"/>
        </w:rPr>
        <w:t xml:space="preserve"> above, the State may terminate this Agreement at any time upon providing the Contractor written Notice at least ten (10) </w:t>
      </w:r>
      <w:r w:rsidRPr="007E2A67">
        <w:rPr>
          <w:color w:val="000000"/>
        </w:rPr>
        <w:lastRenderedPageBreak/>
        <w:t>days before the effective date of termination.  Upon receipt of the termination Notice, the Contractor shall promptly discontinue all services affected unless the Notice specifies otherwise.</w:t>
      </w:r>
    </w:p>
    <w:p w:rsidR="003514BD" w:rsidRPr="007E2A67" w:rsidRDefault="003514BD" w:rsidP="003514BD">
      <w:pPr>
        <w:pStyle w:val="ExhibitB2"/>
        <w:keepNext w:val="0"/>
        <w:widowControl w:val="0"/>
        <w:numPr>
          <w:ilvl w:val="0"/>
          <w:numId w:val="0"/>
        </w:numPr>
        <w:tabs>
          <w:tab w:val="clear" w:pos="2016"/>
          <w:tab w:val="clear" w:pos="2592"/>
          <w:tab w:val="clear" w:pos="4176"/>
          <w:tab w:val="clear" w:pos="10710"/>
          <w:tab w:val="num" w:pos="738"/>
        </w:tabs>
        <w:ind w:left="1368"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If the State terminates all or a portion of this Agreement other than for cause, the State shall pay the Contractor for the fair value of satisfactory services rendered before the termination, not to exceed the total Contract Amount.</w:t>
      </w:r>
    </w:p>
    <w:p w:rsidR="00040F32" w:rsidRPr="007500DE" w:rsidRDefault="00040F32" w:rsidP="00AC49C2">
      <w:pPr>
        <w:rPr>
          <w:color w:val="000000"/>
        </w:rPr>
      </w:pPr>
    </w:p>
    <w:p w:rsidR="00AC49C2" w:rsidRPr="007500DE" w:rsidRDefault="00AC49C2" w:rsidP="00AC49C2">
      <w:pPr>
        <w:pStyle w:val="ExhibitB1"/>
        <w:keepNext w:val="0"/>
        <w:jc w:val="both"/>
        <w:rPr>
          <w:b/>
          <w:color w:val="000000"/>
          <w:u w:val="none"/>
        </w:rPr>
      </w:pPr>
      <w:r w:rsidRPr="007500DE">
        <w:rPr>
          <w:b/>
          <w:color w:val="000000"/>
          <w:u w:val="none"/>
        </w:rPr>
        <w:t>STATE'S OBLIGATION SUBJECT TO AVAILABILITY OF FUNDS</w:t>
      </w:r>
      <w:r w:rsidR="00AA6E2E">
        <w:rPr>
          <w:b/>
          <w:color w:val="000000"/>
          <w:u w:val="none"/>
        </w:rPr>
        <w:t xml:space="preserve"> </w:t>
      </w:r>
      <w:r w:rsidR="003B78FE">
        <w:rPr>
          <w:b/>
          <w:color w:val="000000"/>
          <w:u w:val="none"/>
        </w:rPr>
        <w:t>(*)</w:t>
      </w:r>
    </w:p>
    <w:p w:rsidR="00AC49C2" w:rsidRPr="007500DE" w:rsidRDefault="00AC49C2" w:rsidP="00AC49C2">
      <w:pPr>
        <w:tabs>
          <w:tab w:val="left" w:pos="720"/>
          <w:tab w:val="left" w:pos="1296"/>
          <w:tab w:val="left" w:pos="2016"/>
          <w:tab w:val="left" w:pos="2592"/>
          <w:tab w:val="left" w:pos="4176"/>
          <w:tab w:val="left" w:pos="10710"/>
        </w:tabs>
        <w:ind w:right="180"/>
        <w:jc w:val="both"/>
        <w:rPr>
          <w:color w:val="000000"/>
        </w:rPr>
      </w:pPr>
    </w:p>
    <w:p w:rsidR="00AC49C2" w:rsidRPr="007E2A67" w:rsidRDefault="00AC49C2" w:rsidP="007E2A67">
      <w:pPr>
        <w:pStyle w:val="ExhibitB2"/>
        <w:keepNext w:val="0"/>
        <w:numPr>
          <w:ilvl w:val="1"/>
          <w:numId w:val="15"/>
        </w:numPr>
        <w:tabs>
          <w:tab w:val="clear" w:pos="1368"/>
          <w:tab w:val="num" w:pos="738"/>
          <w:tab w:val="num" w:pos="1440"/>
        </w:tabs>
        <w:ind w:right="288"/>
        <w:jc w:val="both"/>
        <w:rPr>
          <w:color w:val="000000"/>
        </w:rPr>
      </w:pPr>
      <w:r w:rsidRPr="007E2A67">
        <w:rPr>
          <w:color w:val="000000"/>
        </w:rPr>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AC49C2" w:rsidRPr="007500DE" w:rsidRDefault="00AC49C2" w:rsidP="00AC49C2">
      <w:pPr>
        <w:pStyle w:val="PlainText"/>
        <w:tabs>
          <w:tab w:val="num" w:pos="1440"/>
        </w:tabs>
        <w:ind w:left="1440" w:right="288"/>
        <w:jc w:val="both"/>
        <w:rPr>
          <w:rFonts w:ascii="Times New Roman" w:hAnsi="Times New Roman"/>
          <w:color w:val="000000"/>
          <w:szCs w:val="24"/>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Payment shall not exceed the amount allowable for appropriation by Legislature.  If the Agreement is terminated for non-appropriation:</w:t>
      </w:r>
    </w:p>
    <w:p w:rsidR="00AC49C2" w:rsidRPr="007500DE" w:rsidRDefault="00AC49C2" w:rsidP="00AC49C2">
      <w:pPr>
        <w:pStyle w:val="ExhibitB2"/>
        <w:keepNext w:val="0"/>
        <w:widowControl w:val="0"/>
        <w:numPr>
          <w:ilvl w:val="0"/>
          <w:numId w:val="0"/>
        </w:numPr>
        <w:ind w:left="720" w:right="288"/>
        <w:jc w:val="both"/>
        <w:rPr>
          <w:color w:val="000000"/>
          <w:sz w:val="6"/>
          <w:szCs w:val="6"/>
        </w:rPr>
      </w:pP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The State will be liable only for payment in accordance with the terms of this Agreement for services rendered prior to the effective date of termination; and</w:t>
      </w: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 xml:space="preserve">The Contractor </w:t>
      </w:r>
      <w:proofErr w:type="gramStart"/>
      <w:r w:rsidRPr="007500DE">
        <w:rPr>
          <w:color w:val="000000"/>
        </w:rPr>
        <w:t>shall be released</w:t>
      </w:r>
      <w:proofErr w:type="gramEnd"/>
      <w:r w:rsidRPr="007500DE">
        <w:rPr>
          <w:color w:val="000000"/>
        </w:rPr>
        <w:t xml:space="preserve"> from any obligation to provide further services pursuant to the Agreement as are affected by the termination.</w:t>
      </w:r>
    </w:p>
    <w:p w:rsidR="00AC49C2" w:rsidRPr="007500DE" w:rsidRDefault="00AC49C2" w:rsidP="00AC49C2">
      <w:pPr>
        <w:pStyle w:val="PlainText"/>
        <w:ind w:left="2160" w:right="28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88" w:hanging="720"/>
        <w:jc w:val="both"/>
        <w:rPr>
          <w:color w:val="000000"/>
        </w:rPr>
      </w:pPr>
      <w:r w:rsidRPr="007500DE">
        <w:rPr>
          <w:color w:val="000000"/>
        </w:rPr>
        <w:t xml:space="preserve">Funding for this Agreement beyond the current appropriation year is conditional upon appropriation by the Legislature of sufficient funds to support the activities described in this Agreement.  </w:t>
      </w:r>
      <w:proofErr w:type="gramStart"/>
      <w:r w:rsidRPr="007500DE">
        <w:rPr>
          <w:color w:val="000000"/>
        </w:rPr>
        <w:t>Should such an appropriation not be approved</w:t>
      </w:r>
      <w:proofErr w:type="gramEnd"/>
      <w:r w:rsidRPr="007500DE">
        <w:rPr>
          <w:color w:val="000000"/>
        </w:rPr>
        <w:t>, the Agreement may terminate at the close of the current appropriation year.  The appropriation year ends on June 30 of each year.</w:t>
      </w:r>
    </w:p>
    <w:p w:rsidR="00AC49C2" w:rsidRPr="007500DE" w:rsidRDefault="00AC49C2" w:rsidP="00AC49C2">
      <w:pPr>
        <w:pStyle w:val="ExhibitB1"/>
        <w:keepNext w:val="0"/>
        <w:numPr>
          <w:ilvl w:val="0"/>
          <w:numId w:val="0"/>
        </w:numPr>
        <w:ind w:left="900" w:hanging="720"/>
        <w:jc w:val="both"/>
        <w:rPr>
          <w:b/>
          <w:color w:val="000000"/>
          <w:u w:val="none"/>
        </w:rPr>
      </w:pPr>
      <w:r w:rsidRPr="007500DE">
        <w:rPr>
          <w:b/>
          <w:color w:val="000000"/>
          <w:u w:val="none"/>
        </w:rPr>
        <w:t xml:space="preserve">                                              </w:t>
      </w:r>
    </w:p>
    <w:p w:rsidR="00AC49C2" w:rsidRPr="007500DE" w:rsidRDefault="00AC49C2" w:rsidP="00AC49C2">
      <w:pPr>
        <w:pStyle w:val="ExhibitB1"/>
        <w:keepNext w:val="0"/>
        <w:widowControl w:val="0"/>
        <w:jc w:val="both"/>
        <w:rPr>
          <w:b/>
          <w:color w:val="000000"/>
          <w:u w:val="none"/>
        </w:rPr>
      </w:pPr>
      <w:r w:rsidRPr="007500DE">
        <w:rPr>
          <w:b/>
          <w:color w:val="000000"/>
          <w:u w:val="none"/>
        </w:rPr>
        <w:t>STOP WORK</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1440" w:hanging="720"/>
        <w:jc w:val="both"/>
        <w:rPr>
          <w:b/>
          <w:color w:val="000000"/>
          <w:u w:val="none"/>
        </w:rPr>
      </w:pPr>
    </w:p>
    <w:p w:rsidR="00AC49C2" w:rsidRPr="007E2A67" w:rsidRDefault="00AC49C2" w:rsidP="007E2A67">
      <w:pPr>
        <w:pStyle w:val="ExhibitB2"/>
        <w:keepNext w:val="0"/>
        <w:widowControl w:val="0"/>
        <w:numPr>
          <w:ilvl w:val="1"/>
          <w:numId w:val="14"/>
        </w:numPr>
        <w:tabs>
          <w:tab w:val="clear" w:pos="1368"/>
          <w:tab w:val="clear" w:pos="2016"/>
          <w:tab w:val="clear" w:pos="2592"/>
          <w:tab w:val="clear" w:pos="4176"/>
          <w:tab w:val="clear" w:pos="10710"/>
          <w:tab w:val="num" w:pos="738"/>
        </w:tabs>
        <w:ind w:right="288"/>
        <w:jc w:val="both"/>
        <w:rPr>
          <w:color w:val="000000"/>
        </w:rPr>
      </w:pPr>
      <w:r w:rsidRPr="007E2A67">
        <w:rPr>
          <w:color w:val="000000"/>
        </w:rPr>
        <w:t xml:space="preserve">The State </w:t>
      </w:r>
      <w:proofErr w:type="gramStart"/>
      <w:r w:rsidRPr="007E2A67">
        <w:rPr>
          <w:color w:val="000000"/>
        </w:rPr>
        <w:t>may, at any time, by written Notice to the Contractor, require</w:t>
      </w:r>
      <w:proofErr w:type="gramEnd"/>
      <w:r w:rsidRPr="007E2A67">
        <w:rPr>
          <w:color w:val="000000"/>
        </w:rPr>
        <w:t xml:space="preserve"> the Contractor to stop all, or any part, of the Work of this Agreement, for a period up to ninety (90) Days after the Notice is delivered to the Contractor, and for any further period to which the parties may agree.  The Stop Work Order </w:t>
      </w:r>
      <w:proofErr w:type="gramStart"/>
      <w:r w:rsidRPr="007E2A67">
        <w:rPr>
          <w:color w:val="000000"/>
        </w:rPr>
        <w:t>shall be specifically identified</w:t>
      </w:r>
      <w:proofErr w:type="gramEnd"/>
      <w:r w:rsidRPr="007E2A67">
        <w:rPr>
          <w:color w:val="000000"/>
        </w:rPr>
        <w:t xml:space="preserve">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AC49C2" w:rsidRPr="007500DE" w:rsidRDefault="00AC49C2" w:rsidP="00AC49C2">
      <w:pPr>
        <w:pStyle w:val="ExhibitB2"/>
        <w:keepNext w:val="0"/>
        <w:widowControl w:val="0"/>
        <w:numPr>
          <w:ilvl w:val="0"/>
          <w:numId w:val="0"/>
        </w:numPr>
        <w:ind w:left="720" w:right="288"/>
        <w:jc w:val="both"/>
        <w:rPr>
          <w:color w:val="000000"/>
          <w:sz w:val="10"/>
          <w:szCs w:val="10"/>
        </w:rPr>
      </w:pPr>
    </w:p>
    <w:p w:rsidR="00AC49C2" w:rsidRPr="007500DE" w:rsidRDefault="00AC49C2" w:rsidP="00AC49C2">
      <w:pPr>
        <w:pStyle w:val="ExhibitB3"/>
        <w:keepNext w:val="0"/>
        <w:widowControl w:val="0"/>
        <w:tabs>
          <w:tab w:val="clear" w:pos="1296"/>
          <w:tab w:val="left" w:pos="1440"/>
        </w:tabs>
        <w:spacing w:before="120"/>
        <w:ind w:hanging="576"/>
        <w:jc w:val="both"/>
        <w:rPr>
          <w:color w:val="000000"/>
        </w:rPr>
      </w:pPr>
      <w:r w:rsidRPr="007500DE">
        <w:rPr>
          <w:color w:val="000000"/>
        </w:rPr>
        <w:t>Cancel the Stop Work Order; or</w:t>
      </w:r>
    </w:p>
    <w:p w:rsidR="00AC49C2" w:rsidRPr="007500DE" w:rsidRDefault="00AC49C2" w:rsidP="00AC49C2">
      <w:pPr>
        <w:pStyle w:val="ExhibitB3"/>
        <w:keepNext w:val="0"/>
        <w:widowControl w:val="0"/>
        <w:tabs>
          <w:tab w:val="clear" w:pos="1296"/>
          <w:tab w:val="left" w:pos="1440"/>
        </w:tabs>
        <w:spacing w:before="120"/>
        <w:ind w:right="558" w:hanging="576"/>
        <w:jc w:val="both"/>
        <w:rPr>
          <w:color w:val="000000"/>
        </w:rPr>
      </w:pPr>
      <w:r w:rsidRPr="007500DE">
        <w:rPr>
          <w:color w:val="000000"/>
        </w:rPr>
        <w:lastRenderedPageBreak/>
        <w:t>Terminate the Work covered by the Stop Work Order as provided for in either of the termination provisions of this Agreement.</w:t>
      </w:r>
    </w:p>
    <w:p w:rsidR="00AC49C2" w:rsidRPr="007500DE" w:rsidRDefault="00AC49C2" w:rsidP="00AC49C2">
      <w:pPr>
        <w:pStyle w:val="PlainText"/>
        <w:widowControl w:val="0"/>
        <w:spacing w:after="120"/>
        <w:ind w:left="1080" w:hanging="540"/>
        <w:jc w:val="both"/>
        <w:rPr>
          <w:rFonts w:ascii="Times New Roman" w:hAnsi="Times New Roman"/>
          <w:color w:val="000000"/>
          <w:sz w:val="10"/>
          <w:szCs w:val="1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a Stop Work Order issued under this provision </w:t>
      </w:r>
      <w:proofErr w:type="gramStart"/>
      <w:r w:rsidRPr="007500DE">
        <w:rPr>
          <w:color w:val="000000"/>
        </w:rPr>
        <w:t>is canceled</w:t>
      </w:r>
      <w:proofErr w:type="gramEnd"/>
      <w:r w:rsidRPr="007500DE">
        <w:rPr>
          <w:color w:val="000000"/>
        </w:rPr>
        <w:t xml:space="preserve">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AC49C2" w:rsidRPr="007500DE" w:rsidRDefault="00AC49C2" w:rsidP="00AC49C2">
      <w:pPr>
        <w:pStyle w:val="ExhibitB3"/>
        <w:keepNext w:val="0"/>
        <w:widowControl w:val="0"/>
        <w:spacing w:before="120"/>
        <w:ind w:right="562" w:hanging="576"/>
        <w:jc w:val="both"/>
        <w:rPr>
          <w:color w:val="000000"/>
        </w:rPr>
      </w:pPr>
      <w:r w:rsidRPr="007500DE">
        <w:rPr>
          <w:color w:val="000000"/>
        </w:rPr>
        <w:t>The Stop Work Order results in an increase in the time required for, or in the Contractor’s cost properly allocable to the performance of any part of this Agreement; and</w:t>
      </w:r>
    </w:p>
    <w:p w:rsidR="00AC49C2" w:rsidRPr="007500DE" w:rsidRDefault="00AC49C2" w:rsidP="00AC49C2">
      <w:pPr>
        <w:pStyle w:val="ExhibitB3"/>
        <w:keepNext w:val="0"/>
        <w:widowControl w:val="0"/>
        <w:numPr>
          <w:ilvl w:val="0"/>
          <w:numId w:val="0"/>
        </w:numPr>
        <w:spacing w:before="120"/>
        <w:ind w:left="1368" w:right="562" w:hanging="576"/>
        <w:jc w:val="both"/>
        <w:rPr>
          <w:color w:val="000000"/>
          <w:sz w:val="4"/>
          <w:szCs w:val="4"/>
        </w:rPr>
      </w:pPr>
    </w:p>
    <w:p w:rsidR="00AC49C2" w:rsidRPr="007500DE" w:rsidRDefault="00AC49C2" w:rsidP="00AC49C2">
      <w:pPr>
        <w:pStyle w:val="ExhibitB3"/>
        <w:keepNext w:val="0"/>
        <w:widowControl w:val="0"/>
        <w:ind w:right="562" w:hanging="576"/>
        <w:jc w:val="both"/>
        <w:rPr>
          <w:color w:val="000000"/>
        </w:rPr>
      </w:pPr>
      <w:r w:rsidRPr="007500DE">
        <w:rPr>
          <w:color w:val="000000"/>
        </w:rPr>
        <w:t xml:space="preserve">The Contractor asserts its right to an equitable adjustment within </w:t>
      </w:r>
      <w:proofErr w:type="gramStart"/>
      <w:r w:rsidRPr="007500DE">
        <w:rPr>
          <w:color w:val="000000"/>
        </w:rPr>
        <w:t>thirty (30) Days</w:t>
      </w:r>
      <w:proofErr w:type="gramEnd"/>
      <w:r w:rsidRPr="007500DE">
        <w:rPr>
          <w:color w:val="000000"/>
        </w:rPr>
        <w:t xml:space="preserve"> after the end of the period of Work stoppage; however, if the State decides the facts justify the action, the State may receive and act upon a proposal submitted at any time before final payment under this Agreement.</w:t>
      </w:r>
    </w:p>
    <w:p w:rsidR="00AC49C2" w:rsidRPr="007500DE" w:rsidRDefault="00AC49C2" w:rsidP="00AC49C2">
      <w:pPr>
        <w:pStyle w:val="ExhibitB3"/>
        <w:keepNext w:val="0"/>
        <w:widowControl w:val="0"/>
        <w:numPr>
          <w:ilvl w:val="0"/>
          <w:numId w:val="0"/>
        </w:numPr>
        <w:tabs>
          <w:tab w:val="clear" w:pos="1296"/>
          <w:tab w:val="left" w:pos="1440"/>
        </w:tabs>
        <w:ind w:left="1440" w:right="562" w:hanging="720"/>
        <w:jc w:val="both"/>
        <w:rPr>
          <w:color w:val="000000"/>
          <w:sz w:val="20"/>
          <w:szCs w:val="20"/>
        </w:rPr>
      </w:pPr>
    </w:p>
    <w:p w:rsidR="00AC49C2" w:rsidRPr="007500DE" w:rsidRDefault="00AC49C2" w:rsidP="00AC49C2">
      <w:pPr>
        <w:pStyle w:val="ExhibitB2"/>
        <w:keepNext w:val="0"/>
        <w:widowControl w:val="0"/>
        <w:tabs>
          <w:tab w:val="clear" w:pos="1368"/>
          <w:tab w:val="num" w:pos="738"/>
          <w:tab w:val="left" w:pos="1440"/>
        </w:tabs>
        <w:ind w:left="1440" w:right="288" w:hanging="720"/>
        <w:jc w:val="both"/>
        <w:rPr>
          <w:color w:val="000000"/>
        </w:rPr>
      </w:pPr>
      <w:proofErr w:type="gramStart"/>
      <w:r w:rsidRPr="007500DE">
        <w:rPr>
          <w:color w:val="000000"/>
        </w:rPr>
        <w:t xml:space="preserve">If a Stop Work Order is not canceled and the Work covered by the Stop Work Order is terminated in accordance with the </w:t>
      </w:r>
      <w:r w:rsidRPr="007500DE">
        <w:rPr>
          <w:color w:val="000000"/>
          <w:spacing w:val="-3"/>
        </w:rPr>
        <w:t xml:space="preserve">Termination Other Than For Cause provision or the State’s Obligation Subject to Availability of Funds provision, as set forth under this </w:t>
      </w:r>
      <w:r w:rsidRPr="007500DE">
        <w:rPr>
          <w:i/>
          <w:color w:val="000000"/>
        </w:rPr>
        <w:t xml:space="preserve">Exhibit </w:t>
      </w:r>
      <w:r w:rsidR="00AC71B1">
        <w:rPr>
          <w:i/>
          <w:color w:val="000000"/>
        </w:rPr>
        <w:t>A</w:t>
      </w:r>
      <w:r w:rsidRPr="007500DE">
        <w:rPr>
          <w:color w:val="000000"/>
          <w:spacing w:val="-3"/>
        </w:rPr>
        <w:t>,</w:t>
      </w:r>
      <w:r w:rsidRPr="007500DE">
        <w:rPr>
          <w:color w:val="000000"/>
        </w:rPr>
        <w:t xml:space="preserve"> the State shall allow reasonable costs resulting from the Stop Work Order in arriving at the termination settlement.</w:t>
      </w:r>
      <w:proofErr w:type="gramEnd"/>
    </w:p>
    <w:p w:rsidR="00AC49C2" w:rsidRPr="007500DE" w:rsidRDefault="00AC49C2" w:rsidP="00AC49C2">
      <w:pPr>
        <w:pStyle w:val="PlainText"/>
        <w:tabs>
          <w:tab w:val="left" w:pos="1440"/>
        </w:tabs>
        <w:ind w:left="1440" w:right="288"/>
        <w:jc w:val="both"/>
        <w:rPr>
          <w:rFonts w:ascii="Times New Roman" w:hAnsi="Times New Roman"/>
          <w:color w:val="000000"/>
          <w:sz w:val="20"/>
        </w:rPr>
      </w:pPr>
    </w:p>
    <w:p w:rsidR="00AC49C2" w:rsidRDefault="00AC49C2" w:rsidP="00AC49C2">
      <w:pPr>
        <w:pStyle w:val="ExhibitB2"/>
        <w:keepNext w:val="0"/>
        <w:tabs>
          <w:tab w:val="clear" w:pos="1368"/>
          <w:tab w:val="num" w:pos="738"/>
          <w:tab w:val="left" w:pos="1440"/>
        </w:tabs>
        <w:ind w:left="1440" w:right="288" w:hanging="720"/>
        <w:jc w:val="both"/>
        <w:rPr>
          <w:color w:val="000000"/>
        </w:rPr>
      </w:pPr>
      <w:r w:rsidRPr="007500DE">
        <w:rPr>
          <w:color w:val="000000"/>
        </w:rPr>
        <w:t>The State shall not be liable to the Contractor for loss of profits because of the Stop Work Order issued under this provision.</w:t>
      </w:r>
    </w:p>
    <w:p w:rsidR="00AC49C2" w:rsidRPr="00501107" w:rsidRDefault="00AC49C2" w:rsidP="00AC49C2">
      <w:pPr>
        <w:pStyle w:val="ExhibitB2"/>
        <w:keepNext w:val="0"/>
        <w:widowControl w:val="0"/>
        <w:numPr>
          <w:ilvl w:val="0"/>
          <w:numId w:val="0"/>
        </w:numPr>
        <w:ind w:left="720"/>
      </w:pPr>
    </w:p>
    <w:p w:rsidR="00AC49C2" w:rsidRPr="007500DE" w:rsidRDefault="00AC49C2" w:rsidP="00AC49C2">
      <w:pPr>
        <w:pStyle w:val="ExhibitB1"/>
        <w:keepNext w:val="0"/>
        <w:jc w:val="both"/>
        <w:rPr>
          <w:b/>
          <w:color w:val="000000"/>
          <w:u w:val="none"/>
        </w:rPr>
      </w:pPr>
      <w:r w:rsidRPr="007500DE">
        <w:rPr>
          <w:b/>
          <w:color w:val="000000"/>
          <w:u w:val="none"/>
        </w:rPr>
        <w:t>AGREEMENT ADMINISTRATION/COMMUNICATION</w:t>
      </w:r>
    </w:p>
    <w:p w:rsidR="00AC49C2" w:rsidRPr="007500DE" w:rsidRDefault="00AC49C2" w:rsidP="00AC49C2">
      <w:pPr>
        <w:tabs>
          <w:tab w:val="left" w:pos="720"/>
          <w:tab w:val="left" w:pos="1296"/>
          <w:tab w:val="left" w:pos="2016"/>
          <w:tab w:val="left" w:pos="2592"/>
          <w:tab w:val="left" w:pos="4176"/>
          <w:tab w:val="left" w:pos="10710"/>
        </w:tabs>
        <w:ind w:right="288"/>
        <w:jc w:val="both"/>
        <w:rPr>
          <w:color w:val="000000"/>
        </w:rPr>
      </w:pPr>
    </w:p>
    <w:p w:rsidR="00AC49C2" w:rsidRPr="003305E5" w:rsidRDefault="00AC49C2" w:rsidP="003305E5">
      <w:pPr>
        <w:pStyle w:val="ExhibitB2"/>
        <w:keepNext w:val="0"/>
        <w:numPr>
          <w:ilvl w:val="1"/>
          <w:numId w:val="19"/>
        </w:numPr>
        <w:tabs>
          <w:tab w:val="clear" w:pos="1368"/>
          <w:tab w:val="num" w:pos="738"/>
          <w:tab w:val="num" w:pos="1440"/>
        </w:tabs>
        <w:ind w:right="288"/>
        <w:jc w:val="both"/>
        <w:rPr>
          <w:color w:val="000000"/>
        </w:rPr>
      </w:pPr>
      <w:r w:rsidRPr="003305E5">
        <w:rPr>
          <w:color w:val="000000"/>
        </w:rPr>
        <w:t xml:space="preserve">Under this Agreement, the </w:t>
      </w:r>
      <w:r w:rsidR="00AC71B1" w:rsidRPr="003305E5">
        <w:rPr>
          <w:color w:val="000000"/>
        </w:rPr>
        <w:t>Contract Administrator</w:t>
      </w:r>
      <w:r w:rsidRPr="003305E5">
        <w:rPr>
          <w:color w:val="000000"/>
        </w:rPr>
        <w:t xml:space="preserve">, shall monitor and evaluate the Contractor's performance.  All requests and communications about the Work to be </w:t>
      </w:r>
      <w:proofErr w:type="gramStart"/>
      <w:r w:rsidRPr="003305E5">
        <w:rPr>
          <w:color w:val="000000"/>
        </w:rPr>
        <w:t>Performed</w:t>
      </w:r>
      <w:proofErr w:type="gramEnd"/>
      <w:r w:rsidRPr="003305E5">
        <w:rPr>
          <w:color w:val="000000"/>
        </w:rPr>
        <w:t xml:space="preserve"> under this Agreement shall be made through the </w:t>
      </w:r>
      <w:r w:rsidR="00AC71B1" w:rsidRPr="003305E5">
        <w:rPr>
          <w:color w:val="000000"/>
        </w:rPr>
        <w:t>Contract Administrator</w:t>
      </w:r>
      <w:r w:rsidRPr="003305E5">
        <w:rPr>
          <w:color w:val="000000"/>
        </w:rPr>
        <w:t xml:space="preserve">.  </w:t>
      </w:r>
    </w:p>
    <w:p w:rsidR="00AC49C2" w:rsidRDefault="00AC49C2" w:rsidP="00AC49C2">
      <w:pPr>
        <w:pStyle w:val="ExhibitB2"/>
        <w:keepNext w:val="0"/>
        <w:numPr>
          <w:ilvl w:val="0"/>
          <w:numId w:val="0"/>
        </w:numPr>
        <w:tabs>
          <w:tab w:val="num" w:pos="1440"/>
        </w:tabs>
        <w:ind w:left="1440" w:right="288"/>
        <w:jc w:val="both"/>
        <w:rPr>
          <w:color w:val="000000"/>
        </w:rPr>
      </w:pPr>
    </w:p>
    <w:p w:rsidR="00AC49C2" w:rsidRPr="007500DE" w:rsidRDefault="00AC49C2" w:rsidP="00AC49C2">
      <w:pPr>
        <w:pStyle w:val="ExhibitB3"/>
      </w:pPr>
      <w:r w:rsidRPr="007500DE">
        <w:t xml:space="preserve">Any Notice from the Contractor to the State shall be in writing and shall be delivered the </w:t>
      </w:r>
      <w:r w:rsidR="00AC71B1">
        <w:t>Contract Administrator</w:t>
      </w:r>
      <w:r w:rsidRPr="007500DE">
        <w:t xml:space="preserve"> as follows:</w:t>
      </w:r>
    </w:p>
    <w:p w:rsidR="00AC49C2" w:rsidRPr="007500DE" w:rsidRDefault="00AC49C2" w:rsidP="00AC49C2">
      <w:pPr>
        <w:ind w:left="720" w:right="180"/>
        <w:jc w:val="both"/>
        <w:rPr>
          <w:color w:val="000000"/>
          <w:sz w:val="12"/>
          <w:szCs w:val="12"/>
        </w:rPr>
      </w:pP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 xml:space="preserve">Judicial Council of </w:t>
      </w:r>
      <w:smartTag w:uri="urn:schemas-microsoft-com:office:smarttags" w:element="State">
        <w:smartTag w:uri="urn:schemas-microsoft-com:office:smarttags" w:element="place">
          <w:r w:rsidRPr="007500DE">
            <w:rPr>
              <w:color w:val="000000"/>
            </w:rPr>
            <w:t>California</w:t>
          </w:r>
        </w:smartTag>
      </w:smartTag>
      <w:r w:rsidRPr="007500DE">
        <w:rPr>
          <w:color w:val="000000"/>
        </w:rPr>
        <w:tab/>
        <w:t xml:space="preserve"> </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Administrative Office of the Courts</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u w:val="single"/>
        </w:rPr>
        <w:t xml:space="preserve">   </w:t>
      </w:r>
      <w:r w:rsidRPr="00ED7526">
        <w:rPr>
          <w:color w:val="0000CC"/>
          <w:u w:val="single"/>
        </w:rPr>
        <w:t>TBD</w:t>
      </w:r>
      <w:r w:rsidRPr="007500DE">
        <w:rPr>
          <w:color w:val="000000"/>
          <w:u w:val="single"/>
        </w:rPr>
        <w:t xml:space="preserve">   </w:t>
      </w:r>
      <w:r w:rsidRPr="007500DE">
        <w:rPr>
          <w:color w:val="000000"/>
        </w:rPr>
        <w:t xml:space="preserve">, </w:t>
      </w:r>
      <w:r>
        <w:rPr>
          <w:color w:val="000000"/>
        </w:rPr>
        <w:t>Contract Administrator</w:t>
      </w:r>
    </w:p>
    <w:p w:rsidR="00AC49C2" w:rsidRPr="007500DE" w:rsidRDefault="00AC49C2" w:rsidP="00AC49C2">
      <w:pPr>
        <w:ind w:left="3240" w:right="180"/>
        <w:jc w:val="both"/>
        <w:rPr>
          <w:color w:val="000000"/>
        </w:rPr>
      </w:pPr>
      <w:smartTag w:uri="urn:schemas-microsoft-com:office:smarttags" w:element="Street">
        <w:smartTag w:uri="urn:schemas-microsoft-com:office:smarttags" w:element="address">
          <w:r w:rsidRPr="007500DE">
            <w:rPr>
              <w:color w:val="000000"/>
            </w:rPr>
            <w:t>455 Golden Gate Avenue</w:t>
          </w:r>
        </w:smartTag>
      </w:smartTag>
    </w:p>
    <w:p w:rsidR="00AC49C2" w:rsidRPr="007500DE" w:rsidRDefault="00AC49C2" w:rsidP="00AC49C2">
      <w:pPr>
        <w:ind w:left="3240" w:right="180"/>
        <w:jc w:val="both"/>
        <w:rPr>
          <w:color w:val="000000"/>
        </w:rPr>
      </w:pPr>
      <w:smartTag w:uri="urn:schemas-microsoft-com:office:smarttags" w:element="place">
        <w:smartTag w:uri="urn:schemas-microsoft-com:office:smarttags" w:element="City">
          <w:r w:rsidRPr="007500DE">
            <w:rPr>
              <w:color w:val="000000"/>
            </w:rPr>
            <w:t>San Francisco</w:t>
          </w:r>
        </w:smartTag>
        <w:r w:rsidRPr="007500DE">
          <w:rPr>
            <w:color w:val="000000"/>
          </w:rPr>
          <w:t xml:space="preserve">, </w:t>
        </w:r>
        <w:smartTag w:uri="urn:schemas-microsoft-com:office:smarttags" w:element="State">
          <w:r w:rsidRPr="007500DE">
            <w:rPr>
              <w:color w:val="000000"/>
            </w:rPr>
            <w:t>CA</w:t>
          </w:r>
        </w:smartTag>
        <w:r w:rsidRPr="007500DE">
          <w:rPr>
            <w:color w:val="000000"/>
          </w:rPr>
          <w:t xml:space="preserve">  </w:t>
        </w:r>
        <w:smartTag w:uri="urn:schemas-microsoft-com:office:smarttags" w:element="PostalCode">
          <w:r w:rsidRPr="007500DE">
            <w:rPr>
              <w:color w:val="000000"/>
            </w:rPr>
            <w:t>94102-3688</w:t>
          </w:r>
        </w:smartTag>
      </w:smartTag>
    </w:p>
    <w:p w:rsidR="00AC49C2" w:rsidRPr="007500DE" w:rsidRDefault="00AC49C2" w:rsidP="00AC49C2">
      <w:pPr>
        <w:ind w:left="3240" w:right="180"/>
        <w:jc w:val="both"/>
        <w:rPr>
          <w:color w:val="000000"/>
        </w:rPr>
      </w:pPr>
    </w:p>
    <w:p w:rsidR="00AC49C2" w:rsidRPr="00501107" w:rsidRDefault="00AC49C2" w:rsidP="00AC49C2">
      <w:pPr>
        <w:pStyle w:val="ExhibitB3"/>
      </w:pPr>
      <w:r w:rsidRPr="00501107">
        <w:t xml:space="preserve">Other than for Notices, the </w:t>
      </w:r>
      <w:r w:rsidR="00AC71B1">
        <w:t>Contract Administrator</w:t>
      </w:r>
      <w:r w:rsidRPr="00501107">
        <w:t xml:space="preserve"> may be contacted as follows:</w:t>
      </w:r>
    </w:p>
    <w:p w:rsidR="00AC49C2" w:rsidRPr="00501107" w:rsidRDefault="00AC49C2" w:rsidP="00AC49C2"/>
    <w:p w:rsidR="00AC49C2" w:rsidRPr="00ED7526" w:rsidRDefault="00AC49C2" w:rsidP="00AC49C2">
      <w:pPr>
        <w:tabs>
          <w:tab w:val="left" w:pos="3870"/>
        </w:tabs>
        <w:ind w:left="3240"/>
        <w:rPr>
          <w:color w:val="0000CC"/>
        </w:rPr>
      </w:pPr>
      <w:r w:rsidRPr="00501107">
        <w:t>Telephone:</w:t>
      </w:r>
      <w:r w:rsidRPr="00501107">
        <w:tab/>
      </w:r>
      <w:r w:rsidRPr="00ED7526">
        <w:rPr>
          <w:color w:val="0000CC"/>
        </w:rPr>
        <w:t>[TBD]</w:t>
      </w:r>
    </w:p>
    <w:p w:rsidR="00AC49C2" w:rsidRPr="00501107" w:rsidRDefault="00AC49C2" w:rsidP="00AC49C2">
      <w:pPr>
        <w:tabs>
          <w:tab w:val="left" w:pos="3870"/>
        </w:tabs>
        <w:ind w:left="3240"/>
      </w:pPr>
      <w:r w:rsidRPr="00501107">
        <w:t>Facsimile:</w:t>
      </w:r>
      <w:r w:rsidRPr="00501107">
        <w:tab/>
      </w:r>
      <w:r w:rsidRPr="00ED7526">
        <w:rPr>
          <w:color w:val="0000CC"/>
        </w:rPr>
        <w:t>[TBD]</w:t>
      </w:r>
    </w:p>
    <w:p w:rsidR="00AC49C2" w:rsidRPr="00501107" w:rsidRDefault="00AC49C2" w:rsidP="00AC49C2">
      <w:pPr>
        <w:tabs>
          <w:tab w:val="left" w:pos="3870"/>
        </w:tabs>
        <w:ind w:left="3240"/>
      </w:pPr>
      <w:r w:rsidRPr="00501107">
        <w:t>Email:</w:t>
      </w:r>
      <w:r w:rsidRPr="00501107">
        <w:tab/>
      </w:r>
      <w:r w:rsidRPr="00ED7526">
        <w:rPr>
          <w:color w:val="0000CC"/>
        </w:rPr>
        <w:t>[TBD]</w:t>
      </w:r>
    </w:p>
    <w:p w:rsidR="00AC49C2" w:rsidRDefault="00AC49C2" w:rsidP="00AC49C2">
      <w:pPr>
        <w:pStyle w:val="ExhibitB2"/>
        <w:keepNext w:val="0"/>
        <w:numPr>
          <w:ilvl w:val="0"/>
          <w:numId w:val="0"/>
        </w:numPr>
        <w:ind w:left="810"/>
        <w:jc w:val="both"/>
        <w:rPr>
          <w:color w:val="000000"/>
        </w:rPr>
      </w:pPr>
    </w:p>
    <w:p w:rsidR="00AC49C2" w:rsidRPr="007500DE" w:rsidRDefault="00AC49C2" w:rsidP="00AC49C2">
      <w:pPr>
        <w:pStyle w:val="ExhibitB2"/>
        <w:keepNext w:val="0"/>
        <w:tabs>
          <w:tab w:val="clear" w:pos="1368"/>
          <w:tab w:val="num" w:pos="738"/>
        </w:tabs>
        <w:ind w:left="738" w:firstLine="72"/>
        <w:jc w:val="both"/>
        <w:rPr>
          <w:color w:val="000000"/>
        </w:rPr>
      </w:pPr>
      <w:r w:rsidRPr="007500DE">
        <w:rPr>
          <w:color w:val="000000"/>
        </w:rPr>
        <w:t xml:space="preserve">Notice to the Contractor shall be directed in writing to:  </w:t>
      </w:r>
      <w:r w:rsidRPr="007500DE">
        <w:rPr>
          <w:color w:val="000000"/>
          <w:u w:val="single"/>
        </w:rPr>
        <w:t xml:space="preserve">    </w:t>
      </w:r>
      <w:proofErr w:type="gramStart"/>
      <w:r w:rsidRPr="007500DE">
        <w:rPr>
          <w:color w:val="000000"/>
          <w:u w:val="single"/>
        </w:rPr>
        <w:t>TBD  .</w:t>
      </w:r>
      <w:proofErr w:type="gramEnd"/>
      <w:r w:rsidRPr="007500DE">
        <w:rPr>
          <w:color w:val="000000"/>
          <w:u w:val="single"/>
        </w:rPr>
        <w:t xml:space="preserve">      </w:t>
      </w:r>
    </w:p>
    <w:p w:rsidR="00AC49C2" w:rsidRPr="007500DE" w:rsidRDefault="00AC49C2" w:rsidP="00AC49C2">
      <w:pPr>
        <w:pStyle w:val="ExhibitB1"/>
        <w:keepNext w:val="0"/>
        <w:widowControl w:val="0"/>
        <w:numPr>
          <w:ilvl w:val="0"/>
          <w:numId w:val="0"/>
        </w:numPr>
        <w:ind w:left="720"/>
        <w:rPr>
          <w:b/>
          <w:color w:val="000000"/>
          <w:u w:val="none"/>
        </w:rPr>
      </w:pPr>
    </w:p>
    <w:p w:rsidR="00AC49C2" w:rsidRPr="007500DE" w:rsidRDefault="00AC49C2" w:rsidP="00AC49C2">
      <w:pPr>
        <w:pStyle w:val="ExhibitB1"/>
        <w:keepNext w:val="0"/>
        <w:widowControl w:val="0"/>
        <w:ind w:left="810"/>
        <w:rPr>
          <w:b/>
          <w:color w:val="000000"/>
          <w:u w:val="none"/>
        </w:rPr>
      </w:pPr>
      <w:r w:rsidRPr="007500DE">
        <w:rPr>
          <w:b/>
          <w:color w:val="000000"/>
          <w:u w:val="none"/>
        </w:rPr>
        <w:lastRenderedPageBreak/>
        <w:t>STANDARD OF PROFESSIONALISM</w:t>
      </w:r>
    </w:p>
    <w:p w:rsidR="00AC49C2" w:rsidRPr="007500DE" w:rsidRDefault="00AC49C2" w:rsidP="00AC49C2">
      <w:pPr>
        <w:pStyle w:val="Heading5"/>
        <w:keepNext w:val="0"/>
        <w:widowControl w:val="0"/>
        <w:rPr>
          <w:color w:val="000000"/>
          <w:sz w:val="16"/>
          <w:szCs w:val="16"/>
        </w:rPr>
      </w:pPr>
    </w:p>
    <w:p w:rsidR="00AC49C2" w:rsidRPr="007500DE" w:rsidRDefault="00AC49C2" w:rsidP="00AC49C2">
      <w:pPr>
        <w:pStyle w:val="Heading5"/>
        <w:keepNext w:val="0"/>
        <w:widowControl w:val="0"/>
        <w:rPr>
          <w:color w:val="000000"/>
        </w:rPr>
      </w:pPr>
      <w:r w:rsidRPr="007500DE">
        <w:rPr>
          <w:color w:val="000000"/>
        </w:rPr>
        <w:t xml:space="preserve">The Contractor shall conduct all work consistent with professional standards for the industry and type of work </w:t>
      </w:r>
      <w:proofErr w:type="gramStart"/>
      <w:r w:rsidRPr="007500DE">
        <w:rPr>
          <w:color w:val="000000"/>
        </w:rPr>
        <w:t>being performed</w:t>
      </w:r>
      <w:proofErr w:type="gramEnd"/>
      <w:r w:rsidRPr="007500DE">
        <w:rPr>
          <w:color w:val="000000"/>
        </w:rPr>
        <w:t xml:space="preserve"> under the Agreement.</w:t>
      </w:r>
    </w:p>
    <w:p w:rsidR="00040F32" w:rsidRPr="007500DE" w:rsidRDefault="00040F32" w:rsidP="00AC49C2">
      <w:pPr>
        <w:pStyle w:val="ExhibitB1"/>
        <w:keepNext w:val="0"/>
        <w:widowControl w:val="0"/>
        <w:numPr>
          <w:ilvl w:val="0"/>
          <w:numId w:val="0"/>
        </w:numPr>
        <w:jc w:val="both"/>
        <w:rPr>
          <w:b/>
          <w:color w:val="000000"/>
          <w:u w:val="none"/>
        </w:rPr>
      </w:pPr>
    </w:p>
    <w:p w:rsidR="00AC49C2" w:rsidRPr="007500DE" w:rsidRDefault="00AC49C2" w:rsidP="00AC49C2">
      <w:pPr>
        <w:pStyle w:val="ExhibitB1"/>
        <w:tabs>
          <w:tab w:val="num" w:pos="1440"/>
        </w:tabs>
        <w:jc w:val="both"/>
        <w:rPr>
          <w:b/>
          <w:color w:val="000000"/>
          <w:u w:val="none"/>
        </w:rPr>
      </w:pPr>
      <w:r w:rsidRPr="007500DE">
        <w:rPr>
          <w:b/>
          <w:color w:val="000000"/>
          <w:u w:val="none"/>
        </w:rPr>
        <w:t xml:space="preserve">EVALUATION OF CONTRACTOR </w:t>
      </w:r>
    </w:p>
    <w:p w:rsidR="00AC49C2" w:rsidRPr="007500DE" w:rsidRDefault="00AC49C2" w:rsidP="00AC49C2">
      <w:pPr>
        <w:tabs>
          <w:tab w:val="left" w:pos="576"/>
          <w:tab w:val="left" w:pos="1296"/>
          <w:tab w:val="left" w:pos="10710"/>
        </w:tabs>
        <w:ind w:right="180"/>
        <w:jc w:val="both"/>
        <w:rPr>
          <w:b/>
          <w:color w:val="000000"/>
        </w:rPr>
      </w:pPr>
    </w:p>
    <w:p w:rsidR="00AC49C2" w:rsidRPr="007500DE" w:rsidRDefault="00AC49C2" w:rsidP="00AC49C2">
      <w:pPr>
        <w:pStyle w:val="Heading5"/>
        <w:keepNext w:val="0"/>
        <w:widowControl w:val="0"/>
        <w:jc w:val="both"/>
        <w:rPr>
          <w:color w:val="000000"/>
        </w:rPr>
      </w:pPr>
      <w:r w:rsidRPr="007500DE">
        <w:rPr>
          <w:color w:val="000000"/>
        </w:rPr>
        <w:t>The State shall evaluate the Contractor's performance under the Agreement.</w:t>
      </w:r>
    </w:p>
    <w:p w:rsidR="00AC49C2" w:rsidRDefault="00AC49C2" w:rsidP="00AC49C2">
      <w:pPr>
        <w:pStyle w:val="ExhibitB1"/>
        <w:keepNext w:val="0"/>
        <w:numPr>
          <w:ilvl w:val="0"/>
          <w:numId w:val="0"/>
        </w:numPr>
        <w:ind w:left="720"/>
        <w:jc w:val="both"/>
        <w:rPr>
          <w:b/>
          <w:color w:val="000000"/>
          <w:u w:val="none"/>
        </w:rPr>
      </w:pPr>
    </w:p>
    <w:p w:rsidR="00AC49C2" w:rsidRPr="007500DE" w:rsidRDefault="00AC49C2" w:rsidP="00AC49C2">
      <w:pPr>
        <w:pStyle w:val="ExhibitB1"/>
        <w:keepNext w:val="0"/>
        <w:widowControl w:val="0"/>
        <w:jc w:val="both"/>
        <w:rPr>
          <w:b/>
          <w:color w:val="000000"/>
          <w:u w:val="none"/>
        </w:rPr>
      </w:pPr>
      <w:r w:rsidRPr="007500DE">
        <w:rPr>
          <w:b/>
          <w:color w:val="000000"/>
          <w:u w:val="none"/>
        </w:rPr>
        <w:t>ACCEPTANCE OF THE WORK</w:t>
      </w:r>
      <w:r w:rsidR="00AA6E2E">
        <w:rPr>
          <w:b/>
          <w:color w:val="000000"/>
          <w:u w:val="none"/>
        </w:rPr>
        <w:t xml:space="preserve"> </w:t>
      </w:r>
      <w:r w:rsidRPr="007500DE">
        <w:rPr>
          <w:b/>
          <w:color w:val="000000"/>
          <w:u w:val="none"/>
        </w:rPr>
        <w:t xml:space="preserve"> </w:t>
      </w:r>
    </w:p>
    <w:p w:rsidR="00AC49C2" w:rsidRPr="007500DE" w:rsidRDefault="00AC49C2" w:rsidP="00AC49C2">
      <w:pPr>
        <w:pStyle w:val="normal0"/>
        <w:ind w:right="288"/>
        <w:jc w:val="both"/>
        <w:rPr>
          <w:rFonts w:ascii="Times New Roman" w:hAnsi="Times New Roman"/>
          <w:color w:val="000000"/>
          <w:szCs w:val="24"/>
        </w:rPr>
      </w:pPr>
    </w:p>
    <w:p w:rsidR="00AC49C2" w:rsidRPr="007D21EE" w:rsidRDefault="00AC49C2" w:rsidP="007D21EE">
      <w:pPr>
        <w:pStyle w:val="ExhibitB2"/>
        <w:keepNext w:val="0"/>
        <w:numPr>
          <w:ilvl w:val="1"/>
          <w:numId w:val="20"/>
        </w:numPr>
        <w:tabs>
          <w:tab w:val="clear" w:pos="1368"/>
          <w:tab w:val="num" w:pos="738"/>
          <w:tab w:val="num" w:pos="1440"/>
        </w:tabs>
        <w:ind w:right="288"/>
        <w:jc w:val="both"/>
        <w:rPr>
          <w:color w:val="000000"/>
        </w:rPr>
      </w:pPr>
      <w:r w:rsidRPr="007D21EE">
        <w:rPr>
          <w:color w:val="000000"/>
        </w:rPr>
        <w:t xml:space="preserve">The </w:t>
      </w:r>
      <w:r w:rsidR="00AC71B1" w:rsidRPr="007D21EE">
        <w:rPr>
          <w:color w:val="000000"/>
        </w:rPr>
        <w:t>Contract Administrator</w:t>
      </w:r>
      <w:r w:rsidRPr="007D21EE">
        <w:rPr>
          <w:color w:val="000000"/>
        </w:rPr>
        <w:t xml:space="preserve"> shall be responsible for the </w:t>
      </w:r>
      <w:r w:rsidR="009D0218" w:rsidRPr="009D0218">
        <w:rPr>
          <w:i/>
          <w:color w:val="0000CC"/>
        </w:rPr>
        <w:t>Acceptance of the Work and Sign-off Form (Appendix B</w:t>
      </w:r>
      <w:proofErr w:type="gramStart"/>
      <w:r w:rsidR="009D0218" w:rsidRPr="009D0218">
        <w:rPr>
          <w:i/>
          <w:color w:val="0000CC"/>
        </w:rPr>
        <w:t>)</w:t>
      </w:r>
      <w:r w:rsidR="009D0218">
        <w:t xml:space="preserve"> </w:t>
      </w:r>
      <w:r w:rsidRPr="007D21EE">
        <w:rPr>
          <w:color w:val="000000"/>
        </w:rPr>
        <w:t xml:space="preserve"> required</w:t>
      </w:r>
      <w:proofErr w:type="gramEnd"/>
      <w:r w:rsidRPr="007D21EE">
        <w:rPr>
          <w:color w:val="000000"/>
        </w:rPr>
        <w:t xml:space="preserve"> and submitted pursuant to this Agreement.  Prior to approval of the Work and prior to approval for payment, the </w:t>
      </w:r>
      <w:r w:rsidR="00AC71B1" w:rsidRPr="007D21EE">
        <w:rPr>
          <w:color w:val="000000"/>
        </w:rPr>
        <w:t>Contract Administrator</w:t>
      </w:r>
      <w:r w:rsidRPr="007D21EE">
        <w:rPr>
          <w:color w:val="000000"/>
        </w:rPr>
        <w:t xml:space="preserve"> will apply the Acceptance Criteria set forth in subparagraph B of this provision, as appropriate, to determine the acceptability of the Work provided by the Contractor.  Unsatisfactory ratings will be resolved as set forth in this provision.  </w:t>
      </w:r>
    </w:p>
    <w:p w:rsidR="00AC49C2" w:rsidRPr="007500DE" w:rsidRDefault="00AC49C2" w:rsidP="00AC49C2">
      <w:pPr>
        <w:pStyle w:val="ExhibitB2"/>
        <w:keepNext w:val="0"/>
        <w:widowControl w:val="0"/>
        <w:tabs>
          <w:tab w:val="clear" w:pos="1368"/>
          <w:tab w:val="num" w:pos="738"/>
          <w:tab w:val="num" w:pos="1440"/>
        </w:tabs>
        <w:spacing w:before="240"/>
        <w:ind w:left="1440" w:right="288" w:hanging="720"/>
        <w:jc w:val="both"/>
        <w:rPr>
          <w:color w:val="000000"/>
        </w:rPr>
      </w:pPr>
      <w:r w:rsidRPr="007500DE">
        <w:rPr>
          <w:color w:val="000000"/>
        </w:rPr>
        <w:t>Acceptance Criteria for Work (“</w:t>
      </w:r>
      <w:r w:rsidRPr="007500DE">
        <w:rPr>
          <w:b/>
          <w:bCs/>
          <w:color w:val="000000"/>
        </w:rPr>
        <w:t>Criteria</w:t>
      </w:r>
      <w:r w:rsidRPr="007500DE">
        <w:rPr>
          <w:color w:val="000000"/>
        </w:rPr>
        <w:t>”) provided by the Contractor pursuant to this Agreement:</w:t>
      </w:r>
    </w:p>
    <w:p w:rsidR="00AC49C2" w:rsidRPr="007500DE" w:rsidRDefault="00AC49C2" w:rsidP="00AC49C2">
      <w:pPr>
        <w:pStyle w:val="ExhibitB2"/>
        <w:keepNext w:val="0"/>
        <w:widowControl w:val="0"/>
        <w:numPr>
          <w:ilvl w:val="0"/>
          <w:numId w:val="0"/>
        </w:numPr>
        <w:spacing w:before="120"/>
        <w:ind w:left="720" w:right="288"/>
        <w:jc w:val="both"/>
        <w:rPr>
          <w:color w:val="000000"/>
          <w:sz w:val="4"/>
          <w:szCs w:val="4"/>
        </w:rPr>
      </w:pPr>
    </w:p>
    <w:p w:rsidR="00AC49C2" w:rsidRPr="007500DE" w:rsidRDefault="00AC49C2" w:rsidP="00AC49C2">
      <w:pPr>
        <w:pStyle w:val="ExhibitB3"/>
        <w:keepNext w:val="0"/>
        <w:widowControl w:val="0"/>
        <w:tabs>
          <w:tab w:val="num" w:pos="1980"/>
        </w:tabs>
        <w:spacing w:before="120"/>
        <w:ind w:left="1980" w:hanging="540"/>
        <w:jc w:val="both"/>
        <w:rPr>
          <w:color w:val="000000"/>
        </w:rPr>
      </w:pPr>
      <w:r w:rsidRPr="007500DE">
        <w:rPr>
          <w:color w:val="000000"/>
        </w:rPr>
        <w:t>Timeliness:  The Work was delivered on time;</w:t>
      </w:r>
    </w:p>
    <w:p w:rsidR="00AC49C2" w:rsidRPr="007500DE"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Completeness:  The Work contained the Data, Materials, and features required in the Contract; and</w:t>
      </w:r>
    </w:p>
    <w:p w:rsidR="00AC49C2"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Technical accuracy:  The Work is accurate as measured against commonly accepted standard (for instance, a statistical formula, an industry standard, or de facto marketplace standard).</w:t>
      </w:r>
    </w:p>
    <w:p w:rsidR="00AC49C2" w:rsidRDefault="00AC49C2" w:rsidP="00AC49C2">
      <w:pPr>
        <w:pStyle w:val="ExhibitB3"/>
        <w:keepNext w:val="0"/>
        <w:widowControl w:val="0"/>
        <w:numPr>
          <w:ilvl w:val="0"/>
          <w:numId w:val="0"/>
        </w:numPr>
        <w:tabs>
          <w:tab w:val="num" w:pos="2016"/>
        </w:tabs>
        <w:ind w:left="1987" w:right="562"/>
        <w:jc w:val="both"/>
        <w:rPr>
          <w:color w:val="000000"/>
        </w:rPr>
      </w:pPr>
    </w:p>
    <w:p w:rsidR="00AC49C2" w:rsidRPr="007500DE" w:rsidRDefault="00AC49C2" w:rsidP="00AC49C2">
      <w:pPr>
        <w:pStyle w:val="ExhibitB2"/>
        <w:keepNext w:val="0"/>
        <w:tabs>
          <w:tab w:val="clear" w:pos="1368"/>
          <w:tab w:val="num" w:pos="738"/>
          <w:tab w:val="num" w:pos="1440"/>
          <w:tab w:val="left" w:pos="10080"/>
        </w:tabs>
        <w:ind w:left="1440" w:right="288" w:hanging="720"/>
        <w:jc w:val="both"/>
        <w:rPr>
          <w:color w:val="000000"/>
        </w:rPr>
      </w:pPr>
      <w:r w:rsidRPr="007500DE">
        <w:rPr>
          <w:color w:val="000000"/>
        </w:rPr>
        <w:t xml:space="preserve">The Contractor shall provide the Work to the State, in accordance with direction from the </w:t>
      </w:r>
      <w:r>
        <w:rPr>
          <w:color w:val="000000"/>
        </w:rPr>
        <w:t>Contract Administrator</w:t>
      </w:r>
      <w:r w:rsidRPr="007500DE">
        <w:rPr>
          <w:color w:val="000000"/>
        </w:rPr>
        <w:t xml:space="preserve">.  The State shall accept the Work, provided the Contractor has delivered the Work in accordance with the Criteria.   </w:t>
      </w:r>
    </w:p>
    <w:p w:rsidR="00AC49C2" w:rsidRPr="007500DE" w:rsidRDefault="00AC49C2" w:rsidP="00AC49C2">
      <w:pPr>
        <w:tabs>
          <w:tab w:val="num" w:pos="1440"/>
          <w:tab w:val="left" w:pos="10080"/>
        </w:tabs>
        <w:ind w:left="1440" w:right="288" w:hanging="720"/>
        <w:jc w:val="both"/>
        <w:rPr>
          <w:color w:val="000000"/>
        </w:rPr>
      </w:pPr>
    </w:p>
    <w:p w:rsidR="00AC49C2" w:rsidRDefault="00AC49C2" w:rsidP="00AC49C2">
      <w:pPr>
        <w:pStyle w:val="ExhibitB2"/>
        <w:keepNext w:val="0"/>
        <w:widowControl w:val="0"/>
        <w:tabs>
          <w:tab w:val="clear" w:pos="1368"/>
          <w:tab w:val="num" w:pos="738"/>
          <w:tab w:val="num" w:pos="1440"/>
          <w:tab w:val="left" w:pos="10080"/>
        </w:tabs>
        <w:ind w:left="1440" w:right="288" w:hanging="720"/>
        <w:jc w:val="both"/>
        <w:rPr>
          <w:color w:val="000000"/>
        </w:rPr>
      </w:pPr>
      <w:r w:rsidRPr="007500DE">
        <w:rPr>
          <w:color w:val="000000"/>
        </w:rPr>
        <w:t xml:space="preserve">If the State rejects the Work provided, the </w:t>
      </w:r>
      <w:r w:rsidR="00AC71B1">
        <w:rPr>
          <w:color w:val="000000"/>
        </w:rPr>
        <w:t>Contract Administrator</w:t>
      </w:r>
      <w:r w:rsidRPr="007500DE">
        <w:rPr>
          <w:color w:val="000000"/>
        </w:rPr>
        <w:t xml:space="preserve"> shall submit to the Contractor a written rejection using </w:t>
      </w:r>
      <w:r w:rsidRPr="00AA6E2E">
        <w:rPr>
          <w:i/>
          <w:color w:val="0000CC"/>
        </w:rPr>
        <w:t>Acceptance and Sign-off For</w:t>
      </w:r>
      <w:r w:rsidR="001D304B">
        <w:rPr>
          <w:i/>
          <w:color w:val="0000CC"/>
        </w:rPr>
        <w:t>m (</w:t>
      </w:r>
      <w:r w:rsidR="001D304B" w:rsidRPr="00AA6E2E">
        <w:rPr>
          <w:i/>
          <w:color w:val="0000CC"/>
        </w:rPr>
        <w:t>Appendix 2</w:t>
      </w:r>
      <w:r w:rsidR="001D304B">
        <w:rPr>
          <w:i/>
          <w:color w:val="0000CC"/>
        </w:rPr>
        <w:t>)</w:t>
      </w:r>
      <w:r w:rsidRPr="00AA6E2E">
        <w:rPr>
          <w:color w:val="000000"/>
        </w:rPr>
        <w:t>,</w:t>
      </w:r>
      <w:r w:rsidRPr="007500DE">
        <w:rPr>
          <w:color w:val="000000"/>
        </w:rPr>
        <w:t xml:space="preserve">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AC49C2" w:rsidRPr="007500DE" w:rsidRDefault="00AC49C2" w:rsidP="00AC49C2">
      <w:pPr>
        <w:pStyle w:val="ExhibitB2"/>
        <w:keepNext w:val="0"/>
        <w:widowControl w:val="0"/>
        <w:numPr>
          <w:ilvl w:val="0"/>
          <w:numId w:val="0"/>
        </w:numPr>
        <w:tabs>
          <w:tab w:val="num" w:pos="1440"/>
          <w:tab w:val="left" w:pos="10080"/>
        </w:tabs>
        <w:ind w:left="1440" w:right="288"/>
        <w:jc w:val="both"/>
        <w:rPr>
          <w:color w:val="000000"/>
        </w:rPr>
      </w:pPr>
    </w:p>
    <w:p w:rsidR="00AC49C2"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the </w:t>
      </w:r>
      <w:r w:rsidR="00AC71B1">
        <w:rPr>
          <w:color w:val="000000"/>
        </w:rPr>
        <w:t>Contract Administrator</w:t>
      </w:r>
      <w:r w:rsidRPr="007500DE">
        <w:rPr>
          <w:color w:val="000000"/>
        </w:rPr>
        <w:t xml:space="preserve"> requests further change, the Contractor shall meet with the </w:t>
      </w:r>
      <w:r w:rsidR="00AC71B1">
        <w:rPr>
          <w:color w:val="000000"/>
        </w:rPr>
        <w:t>Contract Administrator</w:t>
      </w:r>
      <w:r w:rsidRPr="007500DE">
        <w:rPr>
          <w:color w:val="000000"/>
        </w:rPr>
        <w:t xml:space="preserve">, within three (3) business days of such request, to discuss changes for the final submission of the Work.  The Contractor shall provide the Work within three (3) business days after this meeting, at which time the Work </w:t>
      </w:r>
      <w:proofErr w:type="gramStart"/>
      <w:r w:rsidRPr="007500DE">
        <w:rPr>
          <w:color w:val="000000"/>
        </w:rPr>
        <w:t>will be accepted</w:t>
      </w:r>
      <w:proofErr w:type="gramEnd"/>
      <w:r w:rsidRPr="007500DE">
        <w:rPr>
          <w:color w:val="000000"/>
        </w:rPr>
        <w:t xml:space="preserve"> or the question of its acceptability referred to the Administrative Director of the AOC and a principal of the Contractor, as set forth in subparagraph F</w:t>
      </w:r>
      <w:r>
        <w:rPr>
          <w:color w:val="000000"/>
        </w:rPr>
        <w:t>,</w:t>
      </w:r>
      <w:r w:rsidRPr="007500DE">
        <w:rPr>
          <w:color w:val="000000"/>
        </w:rPr>
        <w:t xml:space="preserve"> below.</w:t>
      </w:r>
    </w:p>
    <w:p w:rsidR="00AC49C2" w:rsidRPr="007500DE" w:rsidRDefault="00AC49C2" w:rsidP="00AC49C2">
      <w:pPr>
        <w:pStyle w:val="ExhibitB2"/>
        <w:keepNext w:val="0"/>
        <w:widowControl w:val="0"/>
        <w:numPr>
          <w:ilvl w:val="0"/>
          <w:numId w:val="0"/>
        </w:numPr>
        <w:tabs>
          <w:tab w:val="num" w:pos="1440"/>
        </w:tabs>
        <w:ind w:left="1440" w:right="288"/>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lastRenderedPageBreak/>
        <w:t xml:space="preserve">If agreement </w:t>
      </w:r>
      <w:proofErr w:type="gramStart"/>
      <w:r w:rsidRPr="007500DE">
        <w:rPr>
          <w:color w:val="000000"/>
        </w:rPr>
        <w:t>cannot be reached</w:t>
      </w:r>
      <w:proofErr w:type="gramEnd"/>
      <w:r w:rsidRPr="007500DE">
        <w:rPr>
          <w:color w:val="000000"/>
        </w:rPr>
        <w:t xml:space="preserve"> between the </w:t>
      </w:r>
      <w:r w:rsidR="00AC71B1">
        <w:rPr>
          <w:color w:val="000000"/>
        </w:rPr>
        <w:t>Contract Administrator</w:t>
      </w:r>
      <w:r w:rsidRPr="007500DE">
        <w:rPr>
          <w:color w:val="000000"/>
        </w:rPr>
        <w:t xml:space="preserve"> and the Contractor on the Work’s acceptability, a principal of the Contractor and the Administrative Director of the AOC, or its designee, shall meet to discuss the problem.  </w:t>
      </w:r>
      <w:proofErr w:type="gramStart"/>
      <w:r w:rsidRPr="007500DE">
        <w:rPr>
          <w:color w:val="000000"/>
        </w:rPr>
        <w:t>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w:t>
      </w:r>
      <w:proofErr w:type="gramEnd"/>
      <w:r w:rsidRPr="007500DE">
        <w:rPr>
          <w:color w:val="000000"/>
        </w:rPr>
        <w:t xml:space="preserve">  Upon rejection of the Work, the State may terminate this Agreement pursuant to the terms of paragraph 3, </w:t>
      </w:r>
      <w:r w:rsidR="00AC71B1">
        <w:rPr>
          <w:color w:val="000000"/>
        </w:rPr>
        <w:t>above</w:t>
      </w:r>
      <w:r w:rsidRPr="007500DE">
        <w:rPr>
          <w:color w:val="000000"/>
        </w:rPr>
        <w:t>.</w:t>
      </w:r>
    </w:p>
    <w:p w:rsidR="00AC49C2" w:rsidRPr="007500DE" w:rsidRDefault="00AC49C2" w:rsidP="00AC49C2">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CONTRACTOR'S PERSONNEL AND REPLACEMENT OF PERSONNEL</w:t>
      </w:r>
    </w:p>
    <w:p w:rsidR="00AC49C2" w:rsidRPr="007500DE" w:rsidRDefault="00AC49C2" w:rsidP="00AC49C2">
      <w:pPr>
        <w:pStyle w:val="ExhibitB1"/>
        <w:keepNext w:val="0"/>
        <w:widowControl w:val="0"/>
        <w:numPr>
          <w:ilvl w:val="0"/>
          <w:numId w:val="0"/>
        </w:numPr>
        <w:jc w:val="both"/>
        <w:rPr>
          <w:b/>
          <w:color w:val="000000"/>
          <w:u w:val="none"/>
        </w:rPr>
      </w:pPr>
    </w:p>
    <w:p w:rsidR="00AC49C2" w:rsidRPr="00501107" w:rsidRDefault="00AC49C2" w:rsidP="00927E21">
      <w:pPr>
        <w:pStyle w:val="ExhibitB2"/>
        <w:keepNext w:val="0"/>
        <w:widowControl w:val="0"/>
        <w:numPr>
          <w:ilvl w:val="1"/>
          <w:numId w:val="16"/>
        </w:numPr>
        <w:jc w:val="both"/>
      </w:pPr>
      <w:r w:rsidRPr="00501107">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AC49C2" w:rsidRPr="00501107" w:rsidRDefault="00AC49C2" w:rsidP="00AC49C2">
      <w:pPr>
        <w:jc w:val="both"/>
      </w:pPr>
    </w:p>
    <w:p w:rsidR="00AC49C2" w:rsidRPr="00501107" w:rsidRDefault="00AC49C2" w:rsidP="00AC49C2">
      <w:pPr>
        <w:pStyle w:val="ExhibitB2"/>
        <w:keepNext w:val="0"/>
        <w:jc w:val="both"/>
      </w:pPr>
      <w:r w:rsidRPr="00501107">
        <w:t xml:space="preserve">If any of the Contractor's Key Personnel become unavailable, or are disapproved in accordance with subparagraph A, above, during the term of this Agreement, the Contractor shall immediately assign replacement personnel acceptable to the  </w:t>
      </w:r>
      <w:r w:rsidR="00AC71B1">
        <w:t>Contract Administrator</w:t>
      </w:r>
      <w:r w:rsidRPr="00501107">
        <w:t xml:space="preserve">, possessing equivalent or greater experience and skills as that demonstrated in the resume set forth in </w:t>
      </w:r>
      <w:r w:rsidRPr="00E06B82">
        <w:rPr>
          <w:i/>
          <w:color w:val="0000CC"/>
        </w:rPr>
        <w:t>Contractor’s Key Personnel</w:t>
      </w:r>
      <w:r w:rsidR="00E06B82" w:rsidRPr="00E06B82">
        <w:rPr>
          <w:i/>
          <w:color w:val="0000CC"/>
        </w:rPr>
        <w:t xml:space="preserve"> (Exhibit D)</w:t>
      </w:r>
      <w:r w:rsidRPr="00501107">
        <w:t>.</w:t>
      </w:r>
    </w:p>
    <w:p w:rsidR="00AC49C2" w:rsidRPr="00501107" w:rsidRDefault="00AC49C2" w:rsidP="00AC49C2">
      <w:pPr>
        <w:jc w:val="both"/>
      </w:pPr>
    </w:p>
    <w:p w:rsidR="00AC49C2" w:rsidRPr="00501107" w:rsidRDefault="00AC49C2" w:rsidP="00AC49C2">
      <w:pPr>
        <w:pStyle w:val="ExhibitB2"/>
        <w:jc w:val="both"/>
      </w:pPr>
      <w:r w:rsidRPr="00501107">
        <w:t xml:space="preserve">The Contractor shall endeavor to retain the same individuals on the Project during the performance of the Work of this Agreement.  However, the Contractor may, with approval of the  </w:t>
      </w:r>
      <w:r w:rsidR="00AC71B1">
        <w:t>Contract Administrator</w:t>
      </w:r>
      <w:r w:rsidRPr="00501107">
        <w:t>, introduce personnel to the Project with specific skill sets or release personnel from the Project whose skill set is not needed at the time, except for the Contractor’s Project contact.</w:t>
      </w:r>
    </w:p>
    <w:p w:rsidR="00AC49C2" w:rsidRPr="00501107" w:rsidRDefault="00AC49C2" w:rsidP="00AC49C2"/>
    <w:p w:rsidR="00AC49C2" w:rsidRPr="00144EE9" w:rsidRDefault="00AC49C2" w:rsidP="00AC49C2">
      <w:pPr>
        <w:pStyle w:val="ExhibitB2"/>
        <w:keepNext w:val="0"/>
        <w:tabs>
          <w:tab w:val="clear" w:pos="1368"/>
          <w:tab w:val="clear" w:pos="2016"/>
          <w:tab w:val="clear" w:pos="2592"/>
          <w:tab w:val="clear" w:pos="4176"/>
          <w:tab w:val="clear" w:pos="10710"/>
        </w:tabs>
        <w:ind w:left="1440" w:right="288"/>
        <w:jc w:val="both"/>
        <w:rPr>
          <w:color w:val="000000"/>
        </w:rPr>
      </w:pPr>
      <w:r w:rsidRPr="00501107">
        <w:t xml:space="preserve">If any of the Contractor's Key Personnel become unavailable or </w:t>
      </w:r>
      <w:proofErr w:type="gramStart"/>
      <w:r w:rsidRPr="00501107">
        <w:t>are disapproved</w:t>
      </w:r>
      <w:proofErr w:type="gramEnd"/>
      <w:r w:rsidRPr="00501107">
        <w:t xml:space="preserve"> and the Contractor cannot furnish a replacement acceptable to the State, the State may terminate this Agreement for cause pursuant to paragraph 3, </w:t>
      </w:r>
      <w:r w:rsidR="00AC71B1">
        <w:t xml:space="preserve">above. </w:t>
      </w:r>
    </w:p>
    <w:p w:rsidR="00AC49C2" w:rsidRPr="007500DE" w:rsidRDefault="00AC49C2" w:rsidP="00AC49C2">
      <w:pPr>
        <w:pStyle w:val="ExhibitB2"/>
        <w:keepNext w:val="0"/>
        <w:widowControl w:val="0"/>
        <w:numPr>
          <w:ilvl w:val="0"/>
          <w:numId w:val="0"/>
        </w:numPr>
        <w:tabs>
          <w:tab w:val="num" w:pos="1458"/>
        </w:tabs>
        <w:ind w:left="806" w:right="288"/>
        <w:jc w:val="both"/>
        <w:rPr>
          <w:color w:val="000000"/>
        </w:rPr>
      </w:pPr>
    </w:p>
    <w:p w:rsidR="00AC49C2" w:rsidRPr="007500DE" w:rsidRDefault="00AC49C2" w:rsidP="00AC49C2">
      <w:pPr>
        <w:pStyle w:val="ExhibitB1"/>
        <w:keepNext w:val="0"/>
        <w:jc w:val="both"/>
        <w:rPr>
          <w:b/>
          <w:color w:val="000000"/>
          <w:u w:val="none"/>
        </w:rPr>
      </w:pPr>
      <w:r w:rsidRPr="007500DE">
        <w:rPr>
          <w:b/>
          <w:color w:val="000000"/>
          <w:u w:val="none"/>
        </w:rPr>
        <w:t xml:space="preserve">SUBCONTRACTING </w:t>
      </w:r>
    </w:p>
    <w:p w:rsidR="00AC49C2" w:rsidRPr="007500DE" w:rsidRDefault="00AC49C2" w:rsidP="00AC49C2">
      <w:pPr>
        <w:tabs>
          <w:tab w:val="left" w:pos="576"/>
          <w:tab w:val="left" w:pos="1296"/>
          <w:tab w:val="left" w:pos="2016"/>
          <w:tab w:val="left" w:pos="2736"/>
          <w:tab w:val="left" w:pos="4608"/>
        </w:tabs>
        <w:ind w:left="547" w:right="288" w:hanging="547"/>
        <w:jc w:val="both"/>
        <w:rPr>
          <w:color w:val="000000"/>
        </w:rPr>
      </w:pPr>
    </w:p>
    <w:p w:rsidR="00AC49C2" w:rsidRPr="00501107" w:rsidRDefault="00AC49C2" w:rsidP="00AC49C2">
      <w:pPr>
        <w:pStyle w:val="Heading5"/>
        <w:keepNext w:val="0"/>
      </w:pPr>
      <w:r w:rsidRPr="00501107">
        <w:t xml:space="preserve">The Contractor shall not subcontract this Agreement or services provided under this Agreement, unless the State agrees to the subcontracting in writing.  Any authorized subcontract(s) </w:t>
      </w:r>
      <w:proofErr w:type="gramStart"/>
      <w:r w:rsidRPr="00501107">
        <w:t>shall be executed</w:t>
      </w:r>
      <w:proofErr w:type="gramEnd"/>
      <w:r w:rsidRPr="00501107">
        <w:t xml:space="preserve"> in the same manner as this Agreement.  No party to this Agreement shall in any way contract on behalf of or in the name of another party to this Agreement. </w:t>
      </w:r>
    </w:p>
    <w:p w:rsidR="00EE05E7" w:rsidRDefault="00EE05E7" w:rsidP="00EE05E7">
      <w:pPr>
        <w:pStyle w:val="ExhibitA1"/>
        <w:numPr>
          <w:ilvl w:val="0"/>
          <w:numId w:val="0"/>
        </w:numPr>
        <w:ind w:left="720"/>
        <w:rPr>
          <w:b/>
          <w:u w:val="none"/>
        </w:rPr>
      </w:pPr>
      <w:bookmarkStart w:id="0" w:name="_Toc6285564"/>
    </w:p>
    <w:p w:rsidR="00EE05E7" w:rsidRPr="009D0218" w:rsidRDefault="00EE05E7" w:rsidP="009D0218">
      <w:pPr>
        <w:pStyle w:val="ExhibitA1"/>
        <w:keepNext w:val="0"/>
        <w:widowControl w:val="0"/>
        <w:numPr>
          <w:ilvl w:val="0"/>
          <w:numId w:val="21"/>
        </w:numPr>
        <w:rPr>
          <w:b/>
          <w:u w:val="none"/>
        </w:rPr>
      </w:pPr>
      <w:r w:rsidRPr="009D0218">
        <w:rPr>
          <w:b/>
          <w:u w:val="none"/>
        </w:rPr>
        <w:t>NOTICE OF FORCE MAJEURE</w:t>
      </w:r>
      <w:bookmarkEnd w:id="0"/>
      <w:r w:rsidRPr="009D0218">
        <w:rPr>
          <w:b/>
          <w:u w:val="none"/>
        </w:rPr>
        <w:t xml:space="preserve"> </w:t>
      </w:r>
    </w:p>
    <w:p w:rsidR="00EE05E7" w:rsidRDefault="00EE05E7" w:rsidP="009D0218">
      <w:pPr>
        <w:widowControl w:val="0"/>
      </w:pPr>
    </w:p>
    <w:p w:rsidR="00EE05E7" w:rsidRDefault="00EE05E7" w:rsidP="009D0218">
      <w:pPr>
        <w:pStyle w:val="Heading5"/>
        <w:keepNext w:val="0"/>
        <w:widowControl w:val="0"/>
      </w:pPr>
      <w:r>
        <w:t xml:space="preserve">If performance is delayed </w:t>
      </w:r>
      <w:proofErr w:type="gramStart"/>
      <w:r>
        <w:t>as a result</w:t>
      </w:r>
      <w:proofErr w:type="gramEnd"/>
      <w:r>
        <w:t xml:space="preserve"> of Force Majeure, the affected party shall provide prompt </w:t>
      </w:r>
      <w:r>
        <w:lastRenderedPageBreak/>
        <w:t>Notice to the other party and shall be excused from default or delay in performance while such circumstances prevail so long as such party continues to use commercially reasonable efforts to recommence performance as soon as possible.</w:t>
      </w:r>
    </w:p>
    <w:p w:rsidR="00AA6E2E" w:rsidRPr="00AA6E2E" w:rsidRDefault="00AA6E2E" w:rsidP="00AA6E2E"/>
    <w:p w:rsidR="00AC49C2" w:rsidRPr="007500DE" w:rsidRDefault="00AC49C2" w:rsidP="00AC49C2">
      <w:pPr>
        <w:pStyle w:val="ExhibitB1"/>
        <w:keepNext w:val="0"/>
        <w:tabs>
          <w:tab w:val="clear" w:pos="10710"/>
        </w:tabs>
        <w:jc w:val="both"/>
        <w:rPr>
          <w:b/>
          <w:color w:val="000000"/>
          <w:u w:val="none"/>
        </w:rPr>
      </w:pPr>
      <w:r w:rsidRPr="007500DE">
        <w:rPr>
          <w:b/>
          <w:color w:val="000000"/>
          <w:u w:val="none"/>
        </w:rPr>
        <w:t>SERVICES WARRANTY</w:t>
      </w:r>
    </w:p>
    <w:p w:rsidR="00AC49C2" w:rsidRPr="007500DE" w:rsidRDefault="00AC49C2" w:rsidP="00AC49C2">
      <w:pPr>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proofErr w:type="gramStart"/>
      <w:r w:rsidRPr="007500DE">
        <w:rPr>
          <w:color w:val="000000"/>
        </w:rPr>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w:t>
      </w:r>
      <w:proofErr w:type="gramEnd"/>
      <w:r w:rsidRPr="007500DE">
        <w:rPr>
          <w:color w:val="000000"/>
        </w:rPr>
        <w:t xml:space="preserve">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AC49C2" w:rsidRPr="007500DE" w:rsidRDefault="00AC49C2" w:rsidP="00AC49C2">
      <w:pPr>
        <w:widowControl w:val="0"/>
        <w:tabs>
          <w:tab w:val="left" w:pos="576"/>
          <w:tab w:val="left" w:pos="1296"/>
        </w:tabs>
        <w:ind w:right="288"/>
        <w:jc w:val="both"/>
        <w:rPr>
          <w:b/>
          <w:color w:val="000000"/>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CHANGES AND AMENDMENTS</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r w:rsidRPr="007500DE">
        <w:rPr>
          <w:color w:val="000000"/>
        </w:rPr>
        <w:t xml:space="preserve">Changes or Amendments to any component of the Contract Documents </w:t>
      </w:r>
      <w:proofErr w:type="gramStart"/>
      <w:r w:rsidRPr="007500DE">
        <w:rPr>
          <w:color w:val="000000"/>
        </w:rPr>
        <w:t>can be made</w:t>
      </w:r>
      <w:proofErr w:type="gramEnd"/>
      <w:r w:rsidRPr="007500DE">
        <w:rPr>
          <w:color w:val="000000"/>
        </w:rPr>
        <w:t xml:space="preserve"> only with prior written approval from the </w:t>
      </w:r>
      <w:r w:rsidR="00AC71B1">
        <w:rPr>
          <w:color w:val="000000"/>
        </w:rPr>
        <w:t>Contract Administrator</w:t>
      </w:r>
      <w:r w:rsidRPr="007500DE">
        <w:rPr>
          <w:color w:val="000000"/>
        </w:rPr>
        <w:t xml:space="preserve">.  Requests for changes or Amendments </w:t>
      </w:r>
      <w:proofErr w:type="gramStart"/>
      <w:r w:rsidRPr="007500DE">
        <w:rPr>
          <w:color w:val="000000"/>
        </w:rPr>
        <w:t>must be submitted</w:t>
      </w:r>
      <w:proofErr w:type="gramEnd"/>
      <w:r w:rsidRPr="007500DE">
        <w:rPr>
          <w:color w:val="000000"/>
        </w:rPr>
        <w:t xml:space="preserve"> in writing and must be accompanied by a narrative description of the proposed change and the reasons for the change.  Additional funds </w:t>
      </w:r>
      <w:proofErr w:type="gramStart"/>
      <w:r w:rsidRPr="007500DE">
        <w:rPr>
          <w:color w:val="000000"/>
        </w:rPr>
        <w:t>may not be encumbered</w:t>
      </w:r>
      <w:proofErr w:type="gramEnd"/>
      <w:r w:rsidRPr="007500DE">
        <w:rPr>
          <w:color w:val="000000"/>
        </w:rPr>
        <w:t xml:space="preserve"> under the Agreement due to an act of Force Majeure, although the performance period of the Agreement may be amended due to an act of Force Majeure.   After the </w:t>
      </w:r>
      <w:r w:rsidR="00AC71B1">
        <w:rPr>
          <w:color w:val="000000"/>
        </w:rPr>
        <w:t>Contract Administrator</w:t>
      </w:r>
      <w:r w:rsidRPr="007500DE">
        <w:rPr>
          <w:color w:val="000000"/>
        </w:rPr>
        <w:t xml:space="preserve"> reviews the request, a written decision </w:t>
      </w:r>
      <w:proofErr w:type="gramStart"/>
      <w:r w:rsidRPr="007500DE">
        <w:rPr>
          <w:color w:val="000000"/>
        </w:rPr>
        <w:t>shall be provided</w:t>
      </w:r>
      <w:proofErr w:type="gramEnd"/>
      <w:r w:rsidRPr="007500DE">
        <w:rPr>
          <w:color w:val="000000"/>
        </w:rPr>
        <w:t xml:space="preserve"> to the Contractor.  Amendments to the Agreement </w:t>
      </w:r>
      <w:proofErr w:type="gramStart"/>
      <w:r w:rsidRPr="007500DE">
        <w:rPr>
          <w:color w:val="000000"/>
        </w:rPr>
        <w:t>shall be authorized</w:t>
      </w:r>
      <w:proofErr w:type="gramEnd"/>
      <w:r w:rsidRPr="007500DE">
        <w:rPr>
          <w:color w:val="000000"/>
        </w:rPr>
        <w:t xml:space="preserve"> via bilateral execution of a State Standard Agreement.</w:t>
      </w:r>
    </w:p>
    <w:p w:rsidR="00AC49C2" w:rsidRPr="007500DE" w:rsidRDefault="00AC49C2" w:rsidP="00AC49C2">
      <w:pPr>
        <w:pStyle w:val="ExhibitB1"/>
        <w:keepNext w:val="0"/>
        <w:numPr>
          <w:ilvl w:val="0"/>
          <w:numId w:val="0"/>
        </w:numPr>
        <w:tabs>
          <w:tab w:val="clear" w:pos="10710"/>
        </w:tabs>
        <w:ind w:left="900" w:right="288" w:hanging="720"/>
        <w:jc w:val="both"/>
        <w:rPr>
          <w:b/>
          <w:color w:val="000000"/>
          <w:u w:val="none"/>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ACCOUNTING SYSTEM REQUIREMENT</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an adequate system of accounting and internal controls that meets Generally Accepted Accounting Principles or GAAP.</w:t>
      </w:r>
    </w:p>
    <w:p w:rsidR="00AC49C2" w:rsidRPr="007500DE" w:rsidRDefault="00AC49C2" w:rsidP="00AC49C2">
      <w:pPr>
        <w:ind w:right="288"/>
        <w:jc w:val="both"/>
        <w:rPr>
          <w:color w:val="000000"/>
        </w:rPr>
      </w:pPr>
    </w:p>
    <w:p w:rsidR="00AC49C2" w:rsidRPr="00AA6E2E" w:rsidRDefault="007D4AEC" w:rsidP="00AC49C2">
      <w:pPr>
        <w:pStyle w:val="ExhibitB1"/>
        <w:keepNext w:val="0"/>
        <w:tabs>
          <w:tab w:val="clear" w:pos="10710"/>
          <w:tab w:val="left" w:pos="576"/>
          <w:tab w:val="left" w:pos="2736"/>
          <w:tab w:val="left" w:pos="4608"/>
        </w:tabs>
        <w:ind w:left="547" w:right="288" w:hanging="547"/>
        <w:jc w:val="both"/>
        <w:rPr>
          <w:color w:val="000000"/>
        </w:rPr>
      </w:pPr>
      <w:r>
        <w:rPr>
          <w:b/>
          <w:color w:val="000000"/>
          <w:u w:val="none"/>
        </w:rPr>
        <w:t xml:space="preserve">   </w:t>
      </w:r>
      <w:r w:rsidR="00AC49C2" w:rsidRPr="00AA6E2E">
        <w:rPr>
          <w:b/>
          <w:color w:val="000000"/>
          <w:u w:val="none"/>
        </w:rPr>
        <w:t>RETENTION OF RECORDS</w:t>
      </w:r>
    </w:p>
    <w:p w:rsidR="00AA6E2E" w:rsidRPr="00AA6E2E" w:rsidRDefault="00AA6E2E" w:rsidP="00AA6E2E">
      <w:pPr>
        <w:pStyle w:val="ExhibitB1"/>
        <w:keepNext w:val="0"/>
        <w:numPr>
          <w:ilvl w:val="0"/>
          <w:numId w:val="0"/>
        </w:numPr>
        <w:tabs>
          <w:tab w:val="clear" w:pos="10710"/>
          <w:tab w:val="left" w:pos="576"/>
          <w:tab w:val="left" w:pos="2736"/>
          <w:tab w:val="left" w:pos="4608"/>
        </w:tabs>
        <w:ind w:left="547"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EE05E7" w:rsidRPr="007500DE" w:rsidRDefault="00EE05E7" w:rsidP="00AC49C2">
      <w:pPr>
        <w:tabs>
          <w:tab w:val="left" w:pos="576"/>
          <w:tab w:val="left" w:pos="1296"/>
        </w:tabs>
        <w:ind w:left="720" w:right="288" w:hanging="720"/>
        <w:jc w:val="both"/>
        <w:rPr>
          <w:color w:val="000000"/>
        </w:rPr>
      </w:pPr>
    </w:p>
    <w:p w:rsidR="00AC49C2" w:rsidRPr="00EE05E7" w:rsidRDefault="007D4AEC" w:rsidP="00AC49C2">
      <w:pPr>
        <w:pStyle w:val="ExhibitB1"/>
        <w:keepNext w:val="0"/>
        <w:widowControl w:val="0"/>
        <w:tabs>
          <w:tab w:val="left" w:pos="576"/>
        </w:tabs>
        <w:ind w:right="180"/>
        <w:rPr>
          <w:color w:val="000000"/>
        </w:rPr>
      </w:pPr>
      <w:r>
        <w:rPr>
          <w:b/>
          <w:color w:val="000000"/>
          <w:u w:val="none"/>
        </w:rPr>
        <w:t xml:space="preserve">  </w:t>
      </w:r>
      <w:r w:rsidR="00AC49C2" w:rsidRPr="00EE05E7">
        <w:rPr>
          <w:b/>
          <w:color w:val="000000"/>
          <w:u w:val="none"/>
        </w:rPr>
        <w:t>AUDIT</w:t>
      </w:r>
    </w:p>
    <w:p w:rsidR="00EE05E7" w:rsidRPr="00EE05E7" w:rsidRDefault="00EE05E7" w:rsidP="00EE05E7">
      <w:pPr>
        <w:pStyle w:val="ExhibitB1"/>
        <w:keepNext w:val="0"/>
        <w:widowControl w:val="0"/>
        <w:numPr>
          <w:ilvl w:val="0"/>
          <w:numId w:val="0"/>
        </w:numPr>
        <w:tabs>
          <w:tab w:val="left" w:pos="576"/>
        </w:tabs>
        <w:ind w:left="720" w:right="180"/>
        <w:rPr>
          <w:color w:val="000000"/>
        </w:rPr>
      </w:pPr>
    </w:p>
    <w:p w:rsidR="00AC49C2" w:rsidRPr="007500DE" w:rsidRDefault="00AC49C2" w:rsidP="00AC49C2">
      <w:pPr>
        <w:pStyle w:val="Heading5"/>
        <w:keepNext w:val="0"/>
        <w:widowControl w:val="0"/>
        <w:jc w:val="both"/>
        <w:rPr>
          <w:color w:val="000000"/>
        </w:rPr>
      </w:pPr>
      <w:r w:rsidRPr="007500DE">
        <w:rPr>
          <w:color w:val="000000"/>
        </w:rPr>
        <w:t>The Contractor shall permit the authorized representative of the State or its designee or both at any reasonable time to inspect or audit all Data relating to performance to the State under this Agreement.  The Contractor further agrees to maintain such Data for a period of four (4) years after the expiration date of this Agreement, whichever occurs later.</w:t>
      </w:r>
    </w:p>
    <w:p w:rsidR="00AC49C2" w:rsidRPr="007500DE" w:rsidRDefault="00AC49C2" w:rsidP="00AC49C2">
      <w:pPr>
        <w:tabs>
          <w:tab w:val="left" w:pos="576"/>
          <w:tab w:val="left" w:pos="1296"/>
        </w:tabs>
        <w:ind w:left="720" w:right="288" w:hanging="720"/>
        <w:jc w:val="both"/>
        <w:rPr>
          <w:color w:val="000000"/>
        </w:rPr>
      </w:pPr>
    </w:p>
    <w:p w:rsidR="00AC49C2" w:rsidRDefault="00AC49C2" w:rsidP="00AC49C2">
      <w:pPr>
        <w:pStyle w:val="ExhibitB1"/>
        <w:keepNext w:val="0"/>
        <w:widowControl w:val="0"/>
        <w:tabs>
          <w:tab w:val="clear" w:pos="10710"/>
        </w:tabs>
        <w:ind w:right="288"/>
        <w:jc w:val="both"/>
        <w:rPr>
          <w:b/>
          <w:color w:val="000000"/>
          <w:u w:val="none"/>
        </w:rPr>
      </w:pPr>
      <w:r w:rsidRPr="007500DE">
        <w:rPr>
          <w:b/>
          <w:color w:val="000000"/>
          <w:u w:val="none"/>
        </w:rPr>
        <w:lastRenderedPageBreak/>
        <w:t xml:space="preserve">INSURANCE REQUIREMENTS </w:t>
      </w:r>
    </w:p>
    <w:p w:rsidR="00AC49C2" w:rsidRPr="007500DE" w:rsidRDefault="00AC49C2" w:rsidP="00AC49C2">
      <w:pPr>
        <w:pStyle w:val="ExhibitB1"/>
        <w:keepNext w:val="0"/>
        <w:widowControl w:val="0"/>
        <w:numPr>
          <w:ilvl w:val="0"/>
          <w:numId w:val="0"/>
        </w:numPr>
        <w:tabs>
          <w:tab w:val="clear" w:pos="10710"/>
        </w:tabs>
        <w:ind w:left="720" w:right="288"/>
        <w:jc w:val="both"/>
        <w:rPr>
          <w:b/>
          <w:color w:val="000000"/>
          <w:u w:val="none"/>
        </w:rPr>
      </w:pPr>
    </w:p>
    <w:p w:rsidR="00AC49C2" w:rsidRPr="00CF24B2" w:rsidRDefault="00AC49C2" w:rsidP="00CF24B2">
      <w:pPr>
        <w:pStyle w:val="ExhibitB2"/>
        <w:keepNext w:val="0"/>
        <w:widowControl w:val="0"/>
        <w:numPr>
          <w:ilvl w:val="1"/>
          <w:numId w:val="17"/>
        </w:numPr>
        <w:tabs>
          <w:tab w:val="clear" w:pos="1368"/>
          <w:tab w:val="clear" w:pos="10710"/>
          <w:tab w:val="num" w:pos="738"/>
          <w:tab w:val="num" w:pos="1440"/>
        </w:tabs>
        <w:ind w:right="288"/>
        <w:jc w:val="both"/>
        <w:rPr>
          <w:color w:val="000000"/>
        </w:rPr>
      </w:pPr>
      <w:proofErr w:type="gramStart"/>
      <w:r w:rsidRPr="00CF24B2">
        <w:rPr>
          <w:color w:val="000000"/>
        </w:rPr>
        <w:t>General.</w:t>
      </w:r>
      <w:proofErr w:type="gramEnd"/>
      <w:r w:rsidRPr="00CF24B2">
        <w:rPr>
          <w:color w:val="000000"/>
        </w:rPr>
        <w:t xml:space="preserve">  The Contractor shall obtain and maintain the minimum insurance set forth in subparagraph B, below.  By requiring such minimum insurance, the State </w:t>
      </w:r>
      <w:proofErr w:type="gramStart"/>
      <w:r w:rsidRPr="00CF24B2">
        <w:rPr>
          <w:color w:val="000000"/>
        </w:rPr>
        <w:t>shall not be deemed or construed to have assessed the risks that may be applicable to the Contractor under this Agreement</w:t>
      </w:r>
      <w:proofErr w:type="gramEnd"/>
      <w:r w:rsidRPr="00CF24B2">
        <w:rPr>
          <w:color w:val="000000"/>
        </w:rPr>
        <w: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AC49C2" w:rsidRPr="007500DE" w:rsidRDefault="00AC49C2" w:rsidP="00AC49C2">
      <w:pPr>
        <w:tabs>
          <w:tab w:val="num" w:pos="144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s>
        <w:ind w:left="1440" w:right="288" w:hanging="720"/>
        <w:jc w:val="both"/>
        <w:rPr>
          <w:color w:val="000000"/>
        </w:rPr>
      </w:pPr>
      <w:proofErr w:type="gramStart"/>
      <w:r w:rsidRPr="007500DE">
        <w:rPr>
          <w:color w:val="000000"/>
        </w:rPr>
        <w:t>Minimum Scope and Limits of Insurance.</w:t>
      </w:r>
      <w:proofErr w:type="gramEnd"/>
      <w:r w:rsidRPr="007500DE">
        <w:rPr>
          <w:color w:val="000000"/>
        </w:rPr>
        <w:t xml:space="preserve">  The Contractor shall maintain coverage and limits no less than the following:</w:t>
      </w:r>
    </w:p>
    <w:p w:rsidR="00AC49C2" w:rsidRPr="007500DE" w:rsidRDefault="00AC49C2" w:rsidP="00AC49C2">
      <w:pPr>
        <w:pStyle w:val="ExhibitB2"/>
        <w:keepNext w:val="0"/>
        <w:numPr>
          <w:ilvl w:val="0"/>
          <w:numId w:val="0"/>
        </w:numPr>
        <w:tabs>
          <w:tab w:val="clear" w:pos="10710"/>
          <w:tab w:val="num" w:pos="144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In the </w:t>
      </w:r>
      <w:proofErr w:type="gramStart"/>
      <w:r w:rsidRPr="007500DE">
        <w:rPr>
          <w:color w:val="000000"/>
        </w:rPr>
        <w:t>event</w:t>
      </w:r>
      <w:proofErr w:type="gramEnd"/>
      <w:r w:rsidRPr="007500DE">
        <w:rPr>
          <w:color w:val="000000"/>
        </w:rPr>
        <w:t xml:space="preserve"> Contractor has employees: Workers' Compensation at statutory requirements of the State of residency.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jc w:val="both"/>
        <w:rPr>
          <w:color w:val="000000"/>
        </w:rPr>
      </w:pPr>
      <w:r w:rsidRPr="007500DE">
        <w:rPr>
          <w:color w:val="000000"/>
        </w:rPr>
        <w:t xml:space="preserve">In the </w:t>
      </w:r>
      <w:proofErr w:type="gramStart"/>
      <w:r w:rsidRPr="007500DE">
        <w:rPr>
          <w:color w:val="000000"/>
        </w:rPr>
        <w:t>event</w:t>
      </w:r>
      <w:proofErr w:type="gramEnd"/>
      <w:r w:rsidRPr="007500DE">
        <w:rPr>
          <w:color w:val="000000"/>
        </w:rPr>
        <w:t xml:space="preserve"> Contractor has employees:  Employers' Liability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accident.</w:t>
      </w:r>
    </w:p>
    <w:p w:rsidR="00AC49C2" w:rsidRPr="007500DE" w:rsidRDefault="00AC49C2" w:rsidP="00AC49C2">
      <w:pPr>
        <w:widowControl w:val="0"/>
        <w:tabs>
          <w:tab w:val="left" w:pos="576"/>
          <w:tab w:val="left" w:pos="1296"/>
          <w:tab w:val="num" w:pos="2160"/>
        </w:tabs>
        <w:ind w:left="2160" w:right="558" w:hanging="720"/>
        <w:jc w:val="both"/>
        <w:rPr>
          <w:color w:val="000000"/>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Commercial General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 xml:space="preserve">for each occurrence, Combined Single Limit Bodily Injury and Property Damage. </w:t>
      </w:r>
    </w:p>
    <w:p w:rsidR="00AC49C2" w:rsidRPr="007500DE" w:rsidRDefault="00AC49C2" w:rsidP="00AC49C2">
      <w:pPr>
        <w:pStyle w:val="ExhibitB3"/>
        <w:keepNext w:val="0"/>
        <w:widowControl w:val="0"/>
        <w:numPr>
          <w:ilvl w:val="0"/>
          <w:numId w:val="0"/>
        </w:numPr>
        <w:tabs>
          <w:tab w:val="clear" w:pos="10710"/>
          <w:tab w:val="num" w:pos="2160"/>
        </w:tabs>
        <w:ind w:left="2160" w:right="558" w:hanging="720"/>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Business Automobile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occurrence, Combined Single Limit Bodily Injury and Property Damage, including owned and non-owned and hired automobile coverage, as applicable.</w:t>
      </w:r>
    </w:p>
    <w:p w:rsidR="00AC49C2" w:rsidRPr="007500DE" w:rsidRDefault="00AC49C2" w:rsidP="00AC49C2">
      <w:pPr>
        <w:pStyle w:val="ExhibitB3"/>
        <w:keepNext w:val="0"/>
        <w:widowControl w:val="0"/>
        <w:numPr>
          <w:ilvl w:val="0"/>
          <w:numId w:val="0"/>
        </w:numPr>
        <w:tabs>
          <w:tab w:val="clear" w:pos="10710"/>
          <w:tab w:val="num" w:pos="1440"/>
        </w:tabs>
        <w:ind w:left="1440" w:hanging="720"/>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 w:val="left" w:pos="10080"/>
        </w:tabs>
        <w:ind w:left="1440" w:right="288" w:hanging="720"/>
        <w:jc w:val="both"/>
        <w:rPr>
          <w:color w:val="000000"/>
        </w:rPr>
      </w:pPr>
      <w:proofErr w:type="gramStart"/>
      <w:r w:rsidRPr="007500DE">
        <w:rPr>
          <w:color w:val="000000"/>
        </w:rPr>
        <w:t>Deductibles and Self-Insured Retentions.</w:t>
      </w:r>
      <w:proofErr w:type="gramEnd"/>
      <w:r w:rsidRPr="007500DE">
        <w:rPr>
          <w:color w:val="000000"/>
        </w:rPr>
        <w:t xml:space="preserve">  Any deductibles or self-insured retentions </w:t>
      </w:r>
      <w:proofErr w:type="gramStart"/>
      <w:r w:rsidRPr="007500DE">
        <w:rPr>
          <w:color w:val="000000"/>
        </w:rPr>
        <w:t>must be declared to, and approved by, the State</w:t>
      </w:r>
      <w:proofErr w:type="gramEnd"/>
      <w:r w:rsidRPr="007500DE">
        <w:rPr>
          <w:color w:val="000000"/>
        </w:rPr>
        <w:t>.  The deductible and/or self-insured retention of the policies shall not limit or apply to the Contractor’s liability to the State and shall be the sole responsibility of the Contractor.</w:t>
      </w:r>
    </w:p>
    <w:p w:rsidR="00AC49C2" w:rsidRPr="007500DE" w:rsidRDefault="00AC49C2" w:rsidP="00AC49C2">
      <w:pPr>
        <w:tabs>
          <w:tab w:val="num" w:pos="1440"/>
          <w:tab w:val="left" w:pos="1008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 w:val="left" w:pos="10080"/>
        </w:tabs>
        <w:ind w:left="1440" w:right="288" w:hanging="720"/>
        <w:jc w:val="both"/>
        <w:rPr>
          <w:color w:val="000000"/>
        </w:rPr>
      </w:pPr>
      <w:proofErr w:type="gramStart"/>
      <w:r w:rsidRPr="007500DE">
        <w:rPr>
          <w:color w:val="000000"/>
        </w:rPr>
        <w:t>Other Insurance Provisions.</w:t>
      </w:r>
      <w:proofErr w:type="gramEnd"/>
      <w:r w:rsidRPr="007500DE">
        <w:rPr>
          <w:color w:val="000000"/>
        </w:rPr>
        <w:t xml:space="preserve">  The General Liability policy required in this Agreement is to contain, or be endorsed to contain, the following provisions:</w:t>
      </w:r>
    </w:p>
    <w:p w:rsidR="00AC49C2" w:rsidRPr="007500DE" w:rsidRDefault="00AC49C2" w:rsidP="00AC49C2">
      <w:pPr>
        <w:pStyle w:val="ExhibitB2"/>
        <w:keepNext w:val="0"/>
        <w:numPr>
          <w:ilvl w:val="0"/>
          <w:numId w:val="0"/>
        </w:numPr>
        <w:tabs>
          <w:tab w:val="clear" w:pos="10710"/>
          <w:tab w:val="num" w:pos="1440"/>
          <w:tab w:val="left" w:pos="1008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The State, its officers, officials, employees and agents are to </w:t>
      </w:r>
      <w:proofErr w:type="gramStart"/>
      <w:r w:rsidRPr="007500DE">
        <w:rPr>
          <w:color w:val="000000"/>
        </w:rPr>
        <w:t>be covered</w:t>
      </w:r>
      <w:proofErr w:type="gramEnd"/>
      <w:r w:rsidRPr="007500DE">
        <w:rPr>
          <w:color w:val="000000"/>
        </w:rPr>
        <w:t xml:space="preserve"> as additional insureds as respects liability arising out of activities performed by or on behalf of the Contractor in connection with this Agreement.</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To the extent of the Contractor’s negligence, the Contractor’s insurance coverage shall be primary insurance as respects the State, its officers, officials, employees and agents.  Any insurance and/or self-insurance </w:t>
      </w:r>
      <w:r w:rsidRPr="007500DE">
        <w:rPr>
          <w:color w:val="000000"/>
        </w:rPr>
        <w:lastRenderedPageBreak/>
        <w:t xml:space="preserve">maintained by the State, its officers, officials, employees or agents </w:t>
      </w:r>
      <w:proofErr w:type="gramStart"/>
      <w:r w:rsidRPr="007500DE">
        <w:rPr>
          <w:color w:val="000000"/>
        </w:rPr>
        <w:t>shall</w:t>
      </w:r>
      <w:proofErr w:type="gramEnd"/>
      <w:r w:rsidRPr="007500DE">
        <w:rPr>
          <w:color w:val="000000"/>
        </w:rPr>
        <w:t xml:space="preserve"> not contribute with the insurance or benefit the Contractor in any way.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The Contractor’s insurance shall apply separately to each insured against whom a claim </w:t>
      </w:r>
      <w:proofErr w:type="gramStart"/>
      <w:r w:rsidRPr="007500DE">
        <w:rPr>
          <w:color w:val="000000"/>
        </w:rPr>
        <w:t>is made</w:t>
      </w:r>
      <w:proofErr w:type="gramEnd"/>
      <w:r w:rsidRPr="007500DE">
        <w:rPr>
          <w:color w:val="000000"/>
        </w:rPr>
        <w:t xml:space="preserve"> and/or lawsuit is brought, except with respect to the limits of the insurer’s liability.</w:t>
      </w:r>
    </w:p>
    <w:p w:rsidR="00AC49C2" w:rsidRPr="007500DE" w:rsidRDefault="00AC49C2" w:rsidP="00AC49C2">
      <w:pPr>
        <w:tabs>
          <w:tab w:val="num" w:pos="1440"/>
        </w:tabs>
        <w:ind w:left="1440" w:hanging="720"/>
        <w:jc w:val="both"/>
        <w:rPr>
          <w:color w:val="000000"/>
        </w:rPr>
      </w:pPr>
    </w:p>
    <w:p w:rsidR="00AC49C2" w:rsidRDefault="00AC49C2" w:rsidP="00AC49C2">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The Contractor shall provide the State certificates of insurance satisfactory to the State evidencing all required coverages before Contractor begins any Work under this Agreement, and complete copies of each policy upon the State's request.</w:t>
      </w:r>
    </w:p>
    <w:p w:rsidR="00CF24B2" w:rsidRPr="007500DE" w:rsidRDefault="00CF24B2" w:rsidP="00CF24B2">
      <w:pPr>
        <w:pStyle w:val="ExhibitB2"/>
        <w:keepNext w:val="0"/>
        <w:numPr>
          <w:ilvl w:val="0"/>
          <w:numId w:val="0"/>
        </w:numPr>
        <w:tabs>
          <w:tab w:val="clear" w:pos="10710"/>
          <w:tab w:val="num" w:pos="1440"/>
        </w:tabs>
        <w:ind w:left="1440" w:right="288"/>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s>
        <w:ind w:left="1440" w:right="288" w:hanging="720"/>
        <w:jc w:val="both"/>
        <w:rPr>
          <w:color w:val="000000"/>
        </w:rPr>
      </w:pPr>
      <w:proofErr w:type="gramStart"/>
      <w:r w:rsidRPr="007500DE">
        <w:rPr>
          <w:color w:val="000000"/>
        </w:rPr>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roofErr w:type="gramEnd"/>
    </w:p>
    <w:p w:rsidR="00AC49C2" w:rsidRPr="007500DE" w:rsidRDefault="00AC49C2" w:rsidP="00AC49C2">
      <w:pPr>
        <w:widowControl w:val="0"/>
        <w:tabs>
          <w:tab w:val="num" w:pos="1440"/>
        </w:tabs>
        <w:ind w:left="1440" w:right="288" w:hanging="720"/>
        <w:jc w:val="both"/>
        <w:rPr>
          <w:color w:val="000000"/>
        </w:rPr>
      </w:pPr>
    </w:p>
    <w:p w:rsidR="00AC49C2" w:rsidRPr="007500DE" w:rsidRDefault="00AC49C2" w:rsidP="00AA6E2E">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 xml:space="preserve">All of the Contractor's policies shall be endorsed to provide advanced written Notice to the State of cancellation, nonrenewal, and reduction in coverage, within fifteen (15) Days, mailed to the following address:  Judicial Council, Administrative Office of the Courts, Senior Manager, Business Services, </w:t>
      </w:r>
      <w:smartTag w:uri="urn:schemas-microsoft-com:office:smarttags" w:element="Street">
        <w:smartTag w:uri="urn:schemas-microsoft-com:office:smarttags" w:element="address">
          <w:r w:rsidRPr="007500DE">
            <w:rPr>
              <w:color w:val="000000"/>
            </w:rPr>
            <w:t>455 Golden Gate Avenue</w:t>
          </w:r>
        </w:smartTag>
      </w:smartTag>
      <w:r w:rsidRPr="007500DE">
        <w:rPr>
          <w:color w:val="000000"/>
        </w:rPr>
        <w:t xml:space="preserve">, </w:t>
      </w:r>
      <w:proofErr w:type="gramStart"/>
      <w:r w:rsidRPr="007500DE">
        <w:rPr>
          <w:color w:val="000000"/>
        </w:rPr>
        <w:t>7</w:t>
      </w:r>
      <w:r w:rsidRPr="007500DE">
        <w:rPr>
          <w:color w:val="000000"/>
          <w:vertAlign w:val="superscript"/>
        </w:rPr>
        <w:t>th</w:t>
      </w:r>
      <w:proofErr w:type="gramEnd"/>
      <w:r w:rsidRPr="007500DE">
        <w:rPr>
          <w:color w:val="000000"/>
        </w:rPr>
        <w:t xml:space="preserve"> Floor, </w:t>
      </w:r>
      <w:smartTag w:uri="urn:schemas-microsoft-com:office:smarttags" w:element="place">
        <w:smartTag w:uri="urn:schemas-microsoft-com:office:smarttags" w:element="City">
          <w:r w:rsidRPr="007500DE">
            <w:rPr>
              <w:color w:val="000000"/>
            </w:rPr>
            <w:t>San Francisco</w:t>
          </w:r>
        </w:smartTag>
        <w:r w:rsidRPr="007500DE">
          <w:rPr>
            <w:color w:val="000000"/>
          </w:rPr>
          <w:t xml:space="preserve">, </w:t>
        </w:r>
        <w:smartTag w:uri="urn:schemas-microsoft-com:office:smarttags" w:element="State">
          <w:r w:rsidRPr="007500DE">
            <w:rPr>
              <w:color w:val="000000"/>
            </w:rPr>
            <w:t>CA</w:t>
          </w:r>
        </w:smartTag>
        <w:r w:rsidRPr="007500DE">
          <w:rPr>
            <w:color w:val="000000"/>
          </w:rPr>
          <w:t xml:space="preserve"> </w:t>
        </w:r>
        <w:smartTag w:uri="urn:schemas-microsoft-com:office:smarttags" w:element="PostalCode">
          <w:r w:rsidRPr="007500DE">
            <w:rPr>
              <w:color w:val="000000"/>
            </w:rPr>
            <w:t>94102-3688</w:t>
          </w:r>
        </w:smartTag>
      </w:smartTag>
      <w:r w:rsidRPr="007500DE">
        <w:rPr>
          <w:color w:val="000000"/>
        </w:rPr>
        <w:t>.</w:t>
      </w:r>
    </w:p>
    <w:p w:rsidR="00AC71B1" w:rsidRPr="007500DE" w:rsidRDefault="00AC71B1" w:rsidP="00AA6E2E">
      <w:pPr>
        <w:pStyle w:val="ExhibitB1"/>
        <w:keepNext w:val="0"/>
        <w:numPr>
          <w:ilvl w:val="0"/>
          <w:numId w:val="0"/>
        </w:numPr>
        <w:ind w:right="288"/>
        <w:jc w:val="both"/>
        <w:rPr>
          <w:b/>
          <w:color w:val="000000"/>
          <w:u w:val="none"/>
        </w:rPr>
      </w:pPr>
    </w:p>
    <w:p w:rsidR="00AA6E2E" w:rsidRPr="00AA6E2E" w:rsidRDefault="00AA6E2E" w:rsidP="00AA6E2E">
      <w:pPr>
        <w:pStyle w:val="ExhibitA1"/>
        <w:keepNext w:val="0"/>
        <w:ind w:right="180"/>
        <w:jc w:val="both"/>
        <w:rPr>
          <w:b/>
          <w:u w:val="none"/>
        </w:rPr>
      </w:pPr>
      <w:r w:rsidRPr="00AA6E2E">
        <w:rPr>
          <w:b/>
          <w:u w:val="none"/>
        </w:rPr>
        <w:t>LOSS LEADER</w:t>
      </w:r>
    </w:p>
    <w:p w:rsidR="00AA6E2E" w:rsidRPr="00450FE1" w:rsidRDefault="00AA6E2E" w:rsidP="00AA6E2E">
      <w:pPr>
        <w:jc w:val="both"/>
      </w:pPr>
    </w:p>
    <w:p w:rsidR="00AA6E2E" w:rsidRDefault="00AA6E2E" w:rsidP="00AA6E2E">
      <w:pPr>
        <w:ind w:left="720"/>
        <w:jc w:val="both"/>
      </w:pPr>
      <w:r>
        <w:t>Contractor shall not sell or use any article or product as a “loss leader” as defined in Section 17030 of the Business and Professions Code.</w:t>
      </w:r>
    </w:p>
    <w:p w:rsidR="00AA6E2E" w:rsidRDefault="00AA6E2E" w:rsidP="00AA6E2E">
      <w:pPr>
        <w:jc w:val="both"/>
      </w:pPr>
    </w:p>
    <w:p w:rsidR="00AA6E2E" w:rsidRPr="00AA6E2E" w:rsidRDefault="00AA6E2E" w:rsidP="00AA6E2E">
      <w:pPr>
        <w:pStyle w:val="ExhibitA1"/>
        <w:tabs>
          <w:tab w:val="clear" w:pos="1296"/>
          <w:tab w:val="clear" w:pos="2016"/>
          <w:tab w:val="clear" w:pos="2592"/>
          <w:tab w:val="clear" w:pos="4176"/>
          <w:tab w:val="clear" w:pos="10710"/>
        </w:tabs>
        <w:spacing w:after="120"/>
        <w:jc w:val="both"/>
        <w:rPr>
          <w:b/>
          <w:u w:val="none"/>
        </w:rPr>
      </w:pPr>
      <w:r w:rsidRPr="00AA6E2E">
        <w:rPr>
          <w:b/>
          <w:bCs/>
          <w:u w:val="none"/>
        </w:rPr>
        <w:t>ANTITRUST CLAIMS</w:t>
      </w:r>
      <w:r w:rsidRPr="00AA6E2E">
        <w:rPr>
          <w:b/>
          <w:u w:val="none"/>
        </w:rPr>
        <w:t xml:space="preserve"> </w:t>
      </w:r>
      <w:r w:rsidRPr="00AA6E2E">
        <w:rPr>
          <w:b/>
          <w:bCs/>
          <w:u w:val="none"/>
        </w:rPr>
        <w:t xml:space="preserve"> </w:t>
      </w:r>
      <w:r w:rsidRPr="00AA6E2E">
        <w:rPr>
          <w:rFonts w:ascii="Arial" w:hAnsi="Arial" w:cs="Arial"/>
          <w:b/>
          <w:i/>
          <w:color w:val="FF0000"/>
          <w:u w:val="none"/>
        </w:rPr>
        <w:t xml:space="preserve"> </w:t>
      </w:r>
    </w:p>
    <w:p w:rsidR="00AA6E2E" w:rsidRPr="0057742C" w:rsidRDefault="00AA6E2E" w:rsidP="00AA6E2E">
      <w:pPr>
        <w:pStyle w:val="BodyText"/>
        <w:numPr>
          <w:ilvl w:val="2"/>
          <w:numId w:val="22"/>
        </w:numPr>
        <w:tabs>
          <w:tab w:val="clear" w:pos="1368"/>
          <w:tab w:val="left" w:pos="360"/>
          <w:tab w:val="num" w:pos="1440"/>
        </w:tabs>
        <w:spacing w:before="240" w:after="0" w:line="300" w:lineRule="atLeast"/>
        <w:ind w:left="1440" w:hanging="720"/>
        <w:jc w:val="both"/>
        <w:rPr>
          <w:bCs/>
        </w:rPr>
      </w:pPr>
      <w:proofErr w:type="gramStart"/>
      <w:r>
        <w:t>Contractor shall assign to the AOC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AOC.</w:t>
      </w:r>
      <w:proofErr w:type="gramEnd"/>
      <w:r>
        <w:t xml:space="preserve"> Such assignment </w:t>
      </w:r>
      <w:proofErr w:type="gramStart"/>
      <w:r>
        <w:t>shall be made and become effective at the time the AOC tenders final payment to the Contractor</w:t>
      </w:r>
      <w:proofErr w:type="gramEnd"/>
      <w:r>
        <w:t>. (GC 4552)</w:t>
      </w:r>
    </w:p>
    <w:p w:rsidR="00AA6E2E" w:rsidRPr="0057742C" w:rsidRDefault="00AA6E2E" w:rsidP="00AA6E2E">
      <w:pPr>
        <w:jc w:val="both"/>
      </w:pPr>
    </w:p>
    <w:p w:rsidR="00AA6E2E" w:rsidRPr="0057742C" w:rsidRDefault="00AA6E2E" w:rsidP="00AA6E2E">
      <w:pPr>
        <w:pStyle w:val="BodyText"/>
        <w:numPr>
          <w:ilvl w:val="2"/>
          <w:numId w:val="22"/>
        </w:numPr>
        <w:tabs>
          <w:tab w:val="clear" w:pos="1368"/>
          <w:tab w:val="left" w:pos="360"/>
          <w:tab w:val="num" w:pos="1440"/>
        </w:tabs>
        <w:spacing w:after="0" w:line="300" w:lineRule="atLeast"/>
        <w:ind w:left="1440" w:hanging="720"/>
        <w:jc w:val="both"/>
        <w:rPr>
          <w:bCs/>
        </w:rPr>
      </w:pPr>
      <w:proofErr w:type="gramStart"/>
      <w:r>
        <w:t>If the AOC receives, either through judgment or settlement, a monetary recovery for a cause of action assigned under this Section, the Contractor shall be entitled to receive reimbursement for actual legal costs incurred and may, upon demand, recover from the AOC any portion of the recovery, including treble damages, attributable to overcharges that were paid by the Contractor but were not paid by the AOC as part of the bid price, less the expenses incurred in obtaining that portion of the recovery.</w:t>
      </w:r>
      <w:proofErr w:type="gramEnd"/>
      <w:r>
        <w:t xml:space="preserve"> (GC 4553)</w:t>
      </w:r>
    </w:p>
    <w:p w:rsidR="00AA6E2E" w:rsidRPr="0057742C" w:rsidRDefault="00AA6E2E" w:rsidP="00AA6E2E">
      <w:pPr>
        <w:jc w:val="both"/>
      </w:pPr>
    </w:p>
    <w:p w:rsidR="00AA6E2E" w:rsidRPr="00450FE1" w:rsidRDefault="00AA6E2E" w:rsidP="00AA6E2E">
      <w:pPr>
        <w:pStyle w:val="BodyText"/>
        <w:numPr>
          <w:ilvl w:val="2"/>
          <w:numId w:val="22"/>
        </w:numPr>
        <w:tabs>
          <w:tab w:val="clear" w:pos="1368"/>
          <w:tab w:val="left" w:pos="360"/>
          <w:tab w:val="num" w:pos="1440"/>
        </w:tabs>
        <w:spacing w:after="0" w:line="300" w:lineRule="atLeast"/>
        <w:ind w:left="1440" w:hanging="720"/>
        <w:jc w:val="both"/>
        <w:rPr>
          <w:bCs/>
        </w:rPr>
      </w:pPr>
      <w:proofErr w:type="gramStart"/>
      <w:r w:rsidRPr="00450FE1">
        <w:t xml:space="preserve">Upon demand in writing by the Contractor, the AOC shall, within one year from such demand, reassign the cause of action assigned under this part if the Contractor has been or </w:t>
      </w:r>
      <w:r w:rsidRPr="00450FE1">
        <w:lastRenderedPageBreak/>
        <w:t>may have been injured by the violation of law for which the cause of action arose and (a) the AOC has not been injured thereby, or (b) the AOC declines to file a court action for the cause of action.</w:t>
      </w:r>
      <w:proofErr w:type="gramEnd"/>
      <w:r w:rsidRPr="00450FE1">
        <w:t xml:space="preserve"> (GC 4554)</w:t>
      </w:r>
    </w:p>
    <w:p w:rsidR="00AA6E2E" w:rsidRDefault="00AA6E2E" w:rsidP="00AA6E2E">
      <w:pPr>
        <w:pStyle w:val="ExhibitB1"/>
        <w:keepNext w:val="0"/>
        <w:widowControl w:val="0"/>
        <w:numPr>
          <w:ilvl w:val="0"/>
          <w:numId w:val="0"/>
        </w:numPr>
        <w:ind w:left="720"/>
        <w:jc w:val="both"/>
        <w:rPr>
          <w:b/>
          <w:u w:val="none"/>
        </w:rPr>
      </w:pPr>
    </w:p>
    <w:p w:rsidR="00AC49C2" w:rsidRPr="00144EE9" w:rsidRDefault="00AC49C2" w:rsidP="00AA6E2E">
      <w:pPr>
        <w:pStyle w:val="ExhibitB1"/>
        <w:keepNext w:val="0"/>
        <w:widowControl w:val="0"/>
        <w:jc w:val="both"/>
        <w:rPr>
          <w:b/>
          <w:u w:val="none"/>
        </w:rPr>
      </w:pPr>
      <w:r w:rsidRPr="00144EE9">
        <w:rPr>
          <w:b/>
          <w:u w:val="none"/>
        </w:rPr>
        <w:t>CONFIDENTIALITY</w:t>
      </w:r>
      <w:r w:rsidR="007D4AEC">
        <w:rPr>
          <w:b/>
          <w:u w:val="none"/>
        </w:rPr>
        <w:t xml:space="preserve"> </w:t>
      </w:r>
    </w:p>
    <w:p w:rsidR="00AC49C2" w:rsidRPr="00501107" w:rsidRDefault="00AC49C2" w:rsidP="00AA6E2E">
      <w:pPr>
        <w:widowControl w:val="0"/>
        <w:tabs>
          <w:tab w:val="left" w:pos="576"/>
          <w:tab w:val="left" w:pos="1296"/>
          <w:tab w:val="left" w:pos="10710"/>
        </w:tabs>
        <w:ind w:right="180"/>
        <w:jc w:val="both"/>
      </w:pPr>
    </w:p>
    <w:p w:rsidR="00AC49C2" w:rsidRPr="00501107" w:rsidRDefault="00AC49C2" w:rsidP="00AA6E2E">
      <w:pPr>
        <w:pStyle w:val="ExhibitB2"/>
        <w:keepNext w:val="0"/>
        <w:widowControl w:val="0"/>
        <w:numPr>
          <w:ilvl w:val="1"/>
          <w:numId w:val="18"/>
        </w:numPr>
        <w:jc w:val="both"/>
      </w:pPr>
      <w:r w:rsidRPr="00501107">
        <w:t>Both the State and the Contractor acknowledge and agree that in the course of performing the Work under this Agreement, the State may disclose Confidential Information to the Contractor.</w:t>
      </w:r>
    </w:p>
    <w:p w:rsidR="00AC49C2" w:rsidRPr="00501107" w:rsidRDefault="00AC49C2" w:rsidP="00AC71B1">
      <w:pPr>
        <w:widowControl w:val="0"/>
        <w:tabs>
          <w:tab w:val="left" w:pos="576"/>
          <w:tab w:val="left" w:pos="1296"/>
          <w:tab w:val="left" w:pos="10710"/>
        </w:tabs>
        <w:ind w:right="180"/>
        <w:jc w:val="both"/>
      </w:pPr>
    </w:p>
    <w:p w:rsidR="00AC49C2" w:rsidRPr="00501107" w:rsidRDefault="00AC49C2" w:rsidP="00AC71B1">
      <w:pPr>
        <w:pStyle w:val="ExhibitB2"/>
        <w:keepNext w:val="0"/>
        <w:widowControl w:val="0"/>
        <w:jc w:val="both"/>
      </w:pPr>
      <w:r w:rsidRPr="00501107">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w:t>
      </w:r>
      <w:r w:rsidR="00AC71B1">
        <w:t>Contract Administrator</w:t>
      </w:r>
      <w:r w:rsidRPr="00501107">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AC49C2" w:rsidRPr="00501107" w:rsidRDefault="00AC49C2" w:rsidP="00AC49C2">
      <w:pPr>
        <w:tabs>
          <w:tab w:val="left" w:pos="576"/>
          <w:tab w:val="left" w:pos="1296"/>
          <w:tab w:val="left" w:pos="10710"/>
        </w:tabs>
        <w:ind w:right="180"/>
        <w:jc w:val="both"/>
      </w:pPr>
    </w:p>
    <w:p w:rsidR="00AC49C2" w:rsidRPr="00501107" w:rsidRDefault="00AC49C2" w:rsidP="00AC49C2">
      <w:pPr>
        <w:pStyle w:val="ExhibitB2"/>
        <w:keepNext w:val="0"/>
        <w:jc w:val="both"/>
      </w:pPr>
      <w:r w:rsidRPr="00501107">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AC49C2" w:rsidRDefault="00AC49C2" w:rsidP="00AC49C2">
      <w:pPr>
        <w:pStyle w:val="ExhibitB1"/>
        <w:keepNext w:val="0"/>
        <w:numPr>
          <w:ilvl w:val="0"/>
          <w:numId w:val="0"/>
        </w:numPr>
        <w:ind w:left="720" w:right="288"/>
        <w:jc w:val="both"/>
        <w:rPr>
          <w:b/>
          <w:color w:val="000000"/>
          <w:u w:val="none"/>
        </w:rPr>
      </w:pPr>
    </w:p>
    <w:p w:rsidR="00AC49C2" w:rsidRPr="007500DE" w:rsidRDefault="00AC49C2" w:rsidP="00AC49C2">
      <w:pPr>
        <w:pStyle w:val="ExhibitB1"/>
        <w:keepNext w:val="0"/>
        <w:widowControl w:val="0"/>
        <w:rPr>
          <w:b/>
          <w:color w:val="000000"/>
          <w:u w:val="none"/>
        </w:rPr>
      </w:pPr>
      <w:r w:rsidRPr="007500DE">
        <w:rPr>
          <w:b/>
          <w:color w:val="000000"/>
          <w:u w:val="none"/>
        </w:rPr>
        <w:t>COPYRIGHTS AND RIGHTS IN DATA</w:t>
      </w:r>
      <w:r w:rsidR="007D4AEC">
        <w:rPr>
          <w:b/>
          <w:color w:val="000000"/>
          <w:u w:val="none"/>
        </w:rPr>
        <w:t xml:space="preserve"> </w:t>
      </w:r>
    </w:p>
    <w:p w:rsidR="00AC49C2" w:rsidRPr="007500DE" w:rsidRDefault="00AC49C2" w:rsidP="00AC49C2">
      <w:pPr>
        <w:widowControl w:val="0"/>
        <w:tabs>
          <w:tab w:val="left" w:pos="576"/>
          <w:tab w:val="left" w:pos="1296"/>
          <w:tab w:val="left" w:pos="2016"/>
          <w:tab w:val="left" w:pos="2736"/>
          <w:tab w:val="left" w:pos="4608"/>
        </w:tabs>
        <w:ind w:left="547" w:hanging="547"/>
        <w:jc w:val="both"/>
        <w:rPr>
          <w:color w:val="000000"/>
        </w:rPr>
      </w:pPr>
    </w:p>
    <w:p w:rsidR="00AC49C2" w:rsidRDefault="00AC49C2" w:rsidP="00A15A82">
      <w:pPr>
        <w:pStyle w:val="Heading5"/>
        <w:keepNext w:val="0"/>
        <w:jc w:val="both"/>
      </w:pPr>
      <w:r w:rsidRPr="00944C0B">
        <w:t xml:space="preserve">All copyrights and rights in the Data produced with funding from this Agreement that may presumptively vest in the Contractor </w:t>
      </w:r>
      <w:proofErr w:type="gramStart"/>
      <w:r w:rsidRPr="00944C0B">
        <w:t>shall be transferred</w:t>
      </w:r>
      <w:proofErr w:type="gramEnd"/>
      <w:r w:rsidRPr="00944C0B">
        <w:t xml:space="preserve"> to the State.</w:t>
      </w:r>
    </w:p>
    <w:p w:rsidR="00AC49C2" w:rsidRPr="00392483" w:rsidRDefault="00AC49C2" w:rsidP="00AC49C2"/>
    <w:p w:rsidR="00AC49C2" w:rsidRPr="00144EE9" w:rsidRDefault="00AC49C2" w:rsidP="00AC49C2">
      <w:pPr>
        <w:pStyle w:val="ExhibitB1"/>
        <w:keepNext w:val="0"/>
        <w:widowControl w:val="0"/>
        <w:rPr>
          <w:b/>
          <w:u w:val="none"/>
        </w:rPr>
      </w:pPr>
      <w:r w:rsidRPr="00144EE9">
        <w:rPr>
          <w:b/>
          <w:u w:val="none"/>
        </w:rPr>
        <w:t>OWNERSHIP OF RESULTS</w:t>
      </w:r>
      <w:r w:rsidR="007D4AEC">
        <w:rPr>
          <w:b/>
          <w:u w:val="none"/>
        </w:rPr>
        <w:t xml:space="preserve"> </w:t>
      </w:r>
    </w:p>
    <w:p w:rsidR="00AC49C2" w:rsidRPr="00144EE9" w:rsidRDefault="00AC49C2" w:rsidP="00AC49C2">
      <w:pPr>
        <w:widowControl w:val="0"/>
        <w:tabs>
          <w:tab w:val="left" w:pos="720"/>
          <w:tab w:val="left" w:pos="1296"/>
          <w:tab w:val="left" w:pos="2016"/>
          <w:tab w:val="left" w:pos="2592"/>
          <w:tab w:val="left" w:pos="4176"/>
          <w:tab w:val="left" w:pos="10710"/>
        </w:tabs>
        <w:ind w:right="180"/>
        <w:rPr>
          <w:b/>
        </w:rPr>
      </w:pPr>
      <w:r w:rsidRPr="00144EE9">
        <w:rPr>
          <w:b/>
        </w:rPr>
        <w:t xml:space="preserve"> </w:t>
      </w:r>
    </w:p>
    <w:p w:rsidR="00AC49C2" w:rsidRPr="00501107" w:rsidRDefault="00AC49C2" w:rsidP="00AC49C2">
      <w:pPr>
        <w:pStyle w:val="ExhibitB2"/>
        <w:keepNext w:val="0"/>
        <w:widowControl w:val="0"/>
        <w:numPr>
          <w:ilvl w:val="1"/>
          <w:numId w:val="4"/>
        </w:numPr>
        <w:jc w:val="both"/>
      </w:pPr>
      <w:proofErr w:type="gramStart"/>
      <w:r w:rsidRPr="00501107">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501107">
        <w:rPr>
          <w:b/>
          <w:bCs/>
        </w:rPr>
        <w:t>Creations</w:t>
      </w:r>
      <w:r w:rsidRPr="00501107">
        <w:t>”) made, in whole or in part, by the Contractor in the course of or related to providing services to the State.</w:t>
      </w:r>
      <w:proofErr w:type="gramEnd"/>
    </w:p>
    <w:p w:rsidR="00AC49C2" w:rsidRPr="00501107" w:rsidRDefault="00AC49C2" w:rsidP="00AC49C2">
      <w:pPr>
        <w:tabs>
          <w:tab w:val="left" w:pos="10710"/>
        </w:tabs>
        <w:ind w:left="810"/>
        <w:jc w:val="both"/>
      </w:pPr>
    </w:p>
    <w:p w:rsidR="00AC49C2" w:rsidRDefault="00AC49C2" w:rsidP="00AC49C2">
      <w:pPr>
        <w:pStyle w:val="ExhibitB2"/>
        <w:keepNext w:val="0"/>
        <w:jc w:val="both"/>
      </w:pPr>
      <w:proofErr w:type="gramStart"/>
      <w:r w:rsidRPr="00501107">
        <w:t xml:space="preserve">All ownership and control of the above Data, Materials, and Creations, including any copyright, patent rights, and all other intellectual property rights therein, shall vest exclusively with the State, and the Contractor hereby assigns all right, title, and interest </w:t>
      </w:r>
      <w:r w:rsidRPr="00501107">
        <w:lastRenderedPageBreak/>
        <w:t>that the Contractor may have in such Data, Materials, and Creations to the State, without any additional compensation and free of all liens and encumbrances of any type.</w:t>
      </w:r>
      <w:proofErr w:type="gramEnd"/>
      <w:r w:rsidRPr="00501107">
        <w:t xml:space="preserv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 Upon the State's written request, the Contractor shall provide the State with all this Data within </w:t>
      </w:r>
      <w:proofErr w:type="gramStart"/>
      <w:r w:rsidRPr="00501107">
        <w:t>thirty (30) Days</w:t>
      </w:r>
      <w:proofErr w:type="gramEnd"/>
      <w:r w:rsidRPr="00501107">
        <w:t xml:space="preserve"> of the request.</w:t>
      </w:r>
    </w:p>
    <w:p w:rsidR="00AA6E2E" w:rsidRPr="00501107" w:rsidRDefault="00AA6E2E" w:rsidP="00AA6E2E">
      <w:pPr>
        <w:pStyle w:val="ExhibitB2"/>
        <w:keepNext w:val="0"/>
        <w:numPr>
          <w:ilvl w:val="0"/>
          <w:numId w:val="0"/>
        </w:numPr>
        <w:ind w:left="1368"/>
        <w:jc w:val="both"/>
      </w:pPr>
    </w:p>
    <w:p w:rsidR="00AC49C2" w:rsidRPr="00501107" w:rsidRDefault="00AC49C2" w:rsidP="00AC49C2">
      <w:pPr>
        <w:pStyle w:val="ExhibitB2"/>
        <w:keepNext w:val="0"/>
        <w:jc w:val="both"/>
      </w:pPr>
      <w:r w:rsidRPr="00501107">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 </w:t>
      </w:r>
    </w:p>
    <w:p w:rsidR="00AC49C2" w:rsidRDefault="00AC49C2" w:rsidP="00AC49C2">
      <w:pPr>
        <w:pStyle w:val="ExhibitB1"/>
        <w:keepNext w:val="0"/>
        <w:numPr>
          <w:ilvl w:val="0"/>
          <w:numId w:val="0"/>
        </w:numPr>
        <w:ind w:left="720" w:right="288" w:hanging="720"/>
        <w:jc w:val="both"/>
        <w:rPr>
          <w:b/>
          <w:color w:val="000000"/>
          <w:u w:val="none"/>
        </w:rPr>
      </w:pPr>
    </w:p>
    <w:p w:rsidR="00AC49C2" w:rsidRPr="00AA6E2E" w:rsidRDefault="007D4AEC" w:rsidP="00AC49C2">
      <w:pPr>
        <w:pStyle w:val="ExhibitB1"/>
        <w:keepNext w:val="0"/>
        <w:widowControl w:val="0"/>
        <w:tabs>
          <w:tab w:val="clear" w:pos="10710"/>
          <w:tab w:val="left" w:pos="576"/>
        </w:tabs>
        <w:ind w:right="288"/>
        <w:jc w:val="both"/>
        <w:rPr>
          <w:color w:val="000000"/>
        </w:rPr>
      </w:pPr>
      <w:r>
        <w:rPr>
          <w:b/>
          <w:color w:val="000000"/>
          <w:u w:val="none"/>
        </w:rPr>
        <w:t xml:space="preserve">  </w:t>
      </w:r>
      <w:r w:rsidR="00AC49C2" w:rsidRPr="00AA6E2E">
        <w:rPr>
          <w:b/>
          <w:color w:val="000000"/>
          <w:u w:val="none"/>
        </w:rPr>
        <w:t>LIMITATION ON PUBLICATION</w:t>
      </w:r>
    </w:p>
    <w:p w:rsidR="00AA6E2E" w:rsidRPr="00AA6E2E" w:rsidRDefault="00AA6E2E" w:rsidP="00AA6E2E">
      <w:pPr>
        <w:pStyle w:val="ExhibitB1"/>
        <w:keepNext w:val="0"/>
        <w:widowControl w:val="0"/>
        <w:numPr>
          <w:ilvl w:val="0"/>
          <w:numId w:val="0"/>
        </w:numPr>
        <w:tabs>
          <w:tab w:val="clear" w:pos="10710"/>
          <w:tab w:val="left" w:pos="576"/>
        </w:tabs>
        <w:ind w:left="720" w:right="288"/>
        <w:jc w:val="both"/>
        <w:rPr>
          <w:color w:val="000000"/>
        </w:rPr>
      </w:pP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r w:rsidRPr="007500DE">
        <w:rPr>
          <w:color w:val="000000"/>
          <w:u w:val="none"/>
        </w:rPr>
        <w:tab/>
        <w:t xml:space="preserve">The Contractor </w:t>
      </w:r>
      <w:proofErr w:type="gramStart"/>
      <w:r w:rsidRPr="007500DE">
        <w:rPr>
          <w:color w:val="000000"/>
          <w:u w:val="none"/>
        </w:rPr>
        <w:t>shall not, without prior written consent of the State, directly or indirectly, make</w:t>
      </w:r>
      <w:proofErr w:type="gramEnd"/>
      <w:r w:rsidRPr="007500DE">
        <w:rPr>
          <w:color w:val="000000"/>
          <w:u w:val="none"/>
        </w:rPr>
        <w:t xml:space="preserve"> use of advertising or publicity containing any reference to the State or any of its employees. </w:t>
      </w: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p>
    <w:p w:rsidR="00AC49C2" w:rsidRPr="00AA6E2E" w:rsidRDefault="007D4AEC" w:rsidP="00AC49C2">
      <w:pPr>
        <w:pStyle w:val="ExhibitB1"/>
        <w:keepNext w:val="0"/>
        <w:widowControl w:val="0"/>
        <w:tabs>
          <w:tab w:val="clear" w:pos="1296"/>
          <w:tab w:val="clear" w:pos="10710"/>
          <w:tab w:val="left" w:pos="576"/>
          <w:tab w:val="left" w:pos="720"/>
        </w:tabs>
        <w:ind w:right="288"/>
        <w:jc w:val="both"/>
        <w:rPr>
          <w:color w:val="000000"/>
        </w:rPr>
      </w:pPr>
      <w:r>
        <w:rPr>
          <w:b/>
          <w:color w:val="000000"/>
          <w:u w:val="none"/>
        </w:rPr>
        <w:t xml:space="preserve">  </w:t>
      </w:r>
      <w:r w:rsidR="00AC49C2" w:rsidRPr="00AA6E2E">
        <w:rPr>
          <w:b/>
          <w:color w:val="000000"/>
          <w:u w:val="none"/>
        </w:rPr>
        <w:t>LIMITATION ON STATE'S LIABILITY</w:t>
      </w:r>
    </w:p>
    <w:p w:rsidR="00AA6E2E" w:rsidRPr="00AA6E2E" w:rsidRDefault="00AA6E2E" w:rsidP="00AA6E2E">
      <w:pPr>
        <w:pStyle w:val="ExhibitB1"/>
        <w:keepNext w:val="0"/>
        <w:widowControl w:val="0"/>
        <w:numPr>
          <w:ilvl w:val="0"/>
          <w:numId w:val="0"/>
        </w:numPr>
        <w:tabs>
          <w:tab w:val="clear" w:pos="1296"/>
          <w:tab w:val="clear" w:pos="10710"/>
          <w:tab w:val="left" w:pos="576"/>
          <w:tab w:val="left" w:pos="720"/>
        </w:tabs>
        <w:ind w:left="720" w:right="288"/>
        <w:jc w:val="both"/>
        <w:rPr>
          <w:color w:val="000000"/>
        </w:rPr>
      </w:pPr>
    </w:p>
    <w:p w:rsidR="00AC49C2" w:rsidRPr="007500DE" w:rsidRDefault="00AC49C2" w:rsidP="00AC49C2">
      <w:pPr>
        <w:pStyle w:val="Heading5"/>
        <w:keepNext w:val="0"/>
        <w:widowControl w:val="0"/>
        <w:tabs>
          <w:tab w:val="clear" w:pos="10710"/>
        </w:tabs>
        <w:ind w:right="288" w:hanging="720"/>
        <w:jc w:val="both"/>
        <w:rPr>
          <w:color w:val="000000"/>
        </w:rPr>
      </w:pPr>
      <w:r w:rsidRPr="007500DE">
        <w:rPr>
          <w:color w:val="000000"/>
        </w:rPr>
        <w:tab/>
        <w:t>The State shall not be responsible for loss of or damage to any non-State equipment arising from causes beyond the State's control.</w:t>
      </w:r>
    </w:p>
    <w:p w:rsidR="00AC49C2" w:rsidRDefault="00AC49C2" w:rsidP="00AC49C2">
      <w:pPr>
        <w:pStyle w:val="ExhibitB1"/>
        <w:keepNext w:val="0"/>
        <w:numPr>
          <w:ilvl w:val="0"/>
          <w:numId w:val="0"/>
        </w:numPr>
        <w:ind w:left="720" w:right="288"/>
        <w:jc w:val="both"/>
        <w:rPr>
          <w:b/>
          <w:color w:val="000000"/>
          <w:u w:val="none"/>
        </w:rPr>
      </w:pPr>
    </w:p>
    <w:p w:rsidR="00AC49C2" w:rsidRPr="00144EE9" w:rsidRDefault="00AC49C2" w:rsidP="00AC49C2">
      <w:pPr>
        <w:pStyle w:val="ExhibitB1"/>
        <w:keepNext w:val="0"/>
        <w:rPr>
          <w:b/>
          <w:u w:val="none"/>
        </w:rPr>
      </w:pPr>
      <w:r w:rsidRPr="00144EE9">
        <w:rPr>
          <w:b/>
          <w:u w:val="none"/>
        </w:rPr>
        <w:t>USE OF STATE OR COURT PROVIDED EQUIPMENT</w:t>
      </w:r>
    </w:p>
    <w:p w:rsidR="00AC49C2" w:rsidRPr="00144EE9" w:rsidRDefault="00AC49C2" w:rsidP="00AC49C2">
      <w:pPr>
        <w:rPr>
          <w:b/>
        </w:rPr>
      </w:pPr>
    </w:p>
    <w:p w:rsidR="00AC49C2" w:rsidRPr="00144EE9" w:rsidRDefault="00AC49C2" w:rsidP="00AC49C2">
      <w:pPr>
        <w:pStyle w:val="Heading5"/>
        <w:keepNext w:val="0"/>
        <w:jc w:val="both"/>
        <w:rPr>
          <w:color w:val="000000"/>
        </w:rPr>
      </w:pPr>
      <w:r w:rsidRPr="00144EE9">
        <w:rPr>
          <w:color w:val="000000"/>
        </w:rPr>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AC49C2" w:rsidRDefault="00AC49C2" w:rsidP="00AC49C2">
      <w:pPr>
        <w:pStyle w:val="ExhibitB1"/>
        <w:keepNext w:val="0"/>
        <w:numPr>
          <w:ilvl w:val="0"/>
          <w:numId w:val="0"/>
        </w:numPr>
        <w:ind w:left="720" w:right="288"/>
        <w:jc w:val="both"/>
        <w:rPr>
          <w:b/>
          <w:color w:val="000000"/>
          <w:u w:val="none"/>
        </w:rPr>
      </w:pPr>
    </w:p>
    <w:p w:rsidR="00AC49C2" w:rsidRPr="007500DE" w:rsidRDefault="00AC49C2" w:rsidP="00AC49C2">
      <w:pPr>
        <w:pStyle w:val="ExhibitB1"/>
        <w:keepNext w:val="0"/>
        <w:ind w:right="288"/>
        <w:jc w:val="both"/>
        <w:rPr>
          <w:b/>
          <w:color w:val="000000"/>
          <w:u w:val="none"/>
        </w:rPr>
      </w:pPr>
      <w:r w:rsidRPr="007500DE">
        <w:rPr>
          <w:b/>
          <w:color w:val="000000"/>
          <w:u w:val="none"/>
        </w:rPr>
        <w:t>CONFLICT OF INTEREST</w:t>
      </w:r>
      <w:r w:rsidR="00AA6E2E">
        <w:rPr>
          <w:b/>
          <w:color w:val="000000"/>
          <w:u w:val="none"/>
        </w:rPr>
        <w:t xml:space="preserve"> </w:t>
      </w:r>
    </w:p>
    <w:p w:rsidR="00AC49C2" w:rsidRPr="007500DE" w:rsidRDefault="00AC49C2" w:rsidP="00AC49C2">
      <w:pPr>
        <w:tabs>
          <w:tab w:val="left" w:pos="576"/>
          <w:tab w:val="left" w:pos="1296"/>
          <w:tab w:val="left" w:pos="10710"/>
        </w:tabs>
        <w:ind w:left="720" w:right="288" w:hanging="720"/>
        <w:jc w:val="both"/>
        <w:rPr>
          <w:color w:val="000000"/>
        </w:rPr>
      </w:pPr>
    </w:p>
    <w:p w:rsidR="00AC49C2" w:rsidRPr="00040F32" w:rsidRDefault="00AC49C2" w:rsidP="00040F32">
      <w:pPr>
        <w:pStyle w:val="ExhibitB2"/>
        <w:keepNext w:val="0"/>
        <w:widowControl w:val="0"/>
        <w:numPr>
          <w:ilvl w:val="1"/>
          <w:numId w:val="10"/>
        </w:numPr>
        <w:tabs>
          <w:tab w:val="clear" w:pos="1368"/>
          <w:tab w:val="clear" w:pos="2016"/>
          <w:tab w:val="clear" w:pos="2592"/>
          <w:tab w:val="clear" w:pos="4176"/>
          <w:tab w:val="clear" w:pos="10710"/>
          <w:tab w:val="num" w:pos="738"/>
        </w:tabs>
        <w:ind w:right="288"/>
        <w:jc w:val="both"/>
        <w:rPr>
          <w:color w:val="000000"/>
        </w:rPr>
      </w:pPr>
      <w:r w:rsidRPr="00040F32">
        <w:rPr>
          <w:color w:val="000000"/>
        </w:rPr>
        <w:t xml:space="preserve">The Contractor and employees of the Contractor shall not participate in proceedings that involve the use of State funds or that </w:t>
      </w:r>
      <w:proofErr w:type="gramStart"/>
      <w:r w:rsidRPr="00040F32">
        <w:rPr>
          <w:color w:val="000000"/>
        </w:rPr>
        <w:t>are sponsored</w:t>
      </w:r>
      <w:proofErr w:type="gramEnd"/>
      <w:r w:rsidRPr="00040F32">
        <w:rPr>
          <w:color w:val="000000"/>
        </w:rPr>
        <w:t xml:space="preserve"> by the State if the person's partner, family, or organization has a financial interest in the outcome of the proceedings.  </w:t>
      </w:r>
      <w:proofErr w:type="gramStart"/>
      <w:r w:rsidRPr="00040F32">
        <w:rPr>
          <w:color w:val="000000"/>
        </w:rPr>
        <w:t>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roofErr w:type="gramEnd"/>
    </w:p>
    <w:p w:rsidR="00AC49C2" w:rsidRPr="007500DE" w:rsidRDefault="00AC49C2" w:rsidP="00AC49C2">
      <w:pPr>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The Contractor certifies and shall require any Subcontractor to certify to the following:</w:t>
      </w:r>
    </w:p>
    <w:p w:rsidR="00AC49C2" w:rsidRPr="007500DE" w:rsidRDefault="00AC49C2" w:rsidP="00AC49C2">
      <w:pPr>
        <w:pStyle w:val="Heading1"/>
        <w:keepNext w:val="0"/>
        <w:widowControl w:val="0"/>
        <w:ind w:left="1440" w:right="288"/>
        <w:jc w:val="both"/>
        <w:rPr>
          <w:rFonts w:ascii="Times New Roman" w:hAnsi="Times New Roman"/>
          <w:b w:val="0"/>
          <w:color w:val="000000"/>
          <w:sz w:val="24"/>
          <w:szCs w:val="24"/>
        </w:rPr>
      </w:pPr>
      <w:proofErr w:type="gramStart"/>
      <w:r w:rsidRPr="007500DE">
        <w:rPr>
          <w:rFonts w:ascii="Times New Roman" w:hAnsi="Times New Roman"/>
          <w:b w:val="0"/>
          <w:color w:val="000000"/>
          <w:sz w:val="24"/>
          <w:szCs w:val="24"/>
        </w:rPr>
        <w:t xml:space="preserve">Former State employees will not be awarded a contract for two (2) years from the date of separation if that employee had any part of the decision making process relevant to the contract, or for one (1) year from the date of separation if that employee was in a </w:t>
      </w:r>
      <w:r w:rsidRPr="007500DE">
        <w:rPr>
          <w:rFonts w:ascii="Times New Roman" w:hAnsi="Times New Roman"/>
          <w:b w:val="0"/>
          <w:color w:val="000000"/>
          <w:sz w:val="24"/>
          <w:szCs w:val="24"/>
        </w:rPr>
        <w:lastRenderedPageBreak/>
        <w:t>policy making position in the same general subject area as the proposed contract within the twelve (12) month period of his or her separation from state service.</w:t>
      </w:r>
      <w:proofErr w:type="gramEnd"/>
    </w:p>
    <w:p w:rsidR="00AC49C2" w:rsidRDefault="00AC49C2" w:rsidP="00AC49C2">
      <w:pPr>
        <w:ind w:left="720" w:hanging="72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COVENANT AGAINST GRATUITIES</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720" w:hanging="720"/>
        <w:jc w:val="both"/>
        <w:rPr>
          <w:color w:val="000000"/>
          <w:u w:val="none"/>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r>
      <w:proofErr w:type="gramStart"/>
      <w:r w:rsidRPr="007500DE">
        <w:rPr>
          <w:color w:val="000000"/>
        </w:rPr>
        <w:t>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w:t>
      </w:r>
      <w:proofErr w:type="gramEnd"/>
      <w:r w:rsidRPr="007500DE">
        <w:rPr>
          <w:color w:val="000000"/>
        </w:rPr>
        <w:t xml:space="preserve">  For breach or violation of this warranty, the State will have the right to terminate the Contract, either in whole or in part, and any loss or damage sustained by the State in procuring, on the open market, any </w:t>
      </w:r>
      <w:proofErr w:type="gramStart"/>
      <w:r w:rsidRPr="007500DE">
        <w:rPr>
          <w:color w:val="000000"/>
        </w:rPr>
        <w:t>items which</w:t>
      </w:r>
      <w:proofErr w:type="gramEnd"/>
      <w:r w:rsidRPr="007500DE">
        <w:rPr>
          <w:color w:val="000000"/>
        </w:rPr>
        <w:t xml:space="preserve"> the Contractor agreed to supply, shall be borne and paid for by the Contractor.  The rights and remedies of the State provided in this provision shall not be exclusive and are in addition to any other rights and remedies provided by law or under the Contract.</w:t>
      </w:r>
    </w:p>
    <w:p w:rsidR="00AC49C2" w:rsidRPr="007500DE" w:rsidRDefault="00AC49C2" w:rsidP="00AC49C2">
      <w:pPr>
        <w:ind w:left="720" w:hanging="720"/>
        <w:rPr>
          <w:b/>
          <w:color w:val="000000"/>
        </w:rPr>
      </w:pPr>
    </w:p>
    <w:p w:rsidR="00AC49C2" w:rsidRPr="007500DE" w:rsidRDefault="00AC49C2" w:rsidP="00AC49C2">
      <w:pPr>
        <w:pStyle w:val="ExhibitB1"/>
        <w:keepNext w:val="0"/>
        <w:tabs>
          <w:tab w:val="left" w:pos="10350"/>
        </w:tabs>
        <w:ind w:right="-72"/>
        <w:jc w:val="both"/>
        <w:rPr>
          <w:b/>
          <w:color w:val="000000"/>
          <w:u w:val="none"/>
        </w:rPr>
      </w:pPr>
      <w:r w:rsidRPr="007500DE">
        <w:rPr>
          <w:b/>
          <w:color w:val="000000"/>
          <w:u w:val="none"/>
        </w:rPr>
        <w:t>NATIONAL LABOR RELATIONS BOARD</w:t>
      </w:r>
      <w:r w:rsidR="00AA6E2E">
        <w:rPr>
          <w:b/>
          <w:color w:val="000000"/>
          <w:u w:val="none"/>
        </w:rPr>
        <w:t xml:space="preserve"> </w:t>
      </w:r>
    </w:p>
    <w:p w:rsidR="00AC49C2" w:rsidRPr="007500DE" w:rsidRDefault="00AC49C2" w:rsidP="00AC49C2">
      <w:pPr>
        <w:widowControl w:val="0"/>
        <w:tabs>
          <w:tab w:val="left" w:pos="720"/>
          <w:tab w:val="left" w:pos="1296"/>
          <w:tab w:val="left" w:pos="2016"/>
          <w:tab w:val="left" w:pos="2592"/>
          <w:tab w:val="left" w:pos="4176"/>
          <w:tab w:val="left" w:pos="10350"/>
          <w:tab w:val="left" w:pos="10710"/>
        </w:tabs>
        <w:ind w:left="720" w:right="-72" w:hanging="720"/>
        <w:jc w:val="both"/>
        <w:rPr>
          <w:color w:val="000000"/>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r>
      <w:proofErr w:type="gramStart"/>
      <w:r w:rsidRPr="007500DE">
        <w:rPr>
          <w:color w:val="000000"/>
        </w:rPr>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roofErr w:type="gramEnd"/>
    </w:p>
    <w:p w:rsidR="00AC49C2" w:rsidRPr="007500DE" w:rsidRDefault="00AC49C2" w:rsidP="00AC49C2">
      <w:pPr>
        <w:ind w:left="720" w:hanging="720"/>
        <w:rPr>
          <w:color w:val="000000"/>
        </w:rPr>
      </w:pPr>
    </w:p>
    <w:p w:rsidR="00AC49C2" w:rsidRPr="007500DE" w:rsidRDefault="00AC49C2" w:rsidP="00AC49C2">
      <w:pPr>
        <w:pStyle w:val="ExhibitB1"/>
        <w:keepNext w:val="0"/>
        <w:jc w:val="both"/>
        <w:rPr>
          <w:b/>
          <w:color w:val="000000"/>
          <w:u w:val="none"/>
        </w:rPr>
      </w:pPr>
      <w:r w:rsidRPr="007500DE">
        <w:rPr>
          <w:b/>
          <w:color w:val="000000"/>
          <w:u w:val="none"/>
        </w:rPr>
        <w:t>DRUG-FREE WORKPLACE</w:t>
      </w:r>
      <w:r w:rsidR="00AA6E2E">
        <w:rPr>
          <w:b/>
          <w:color w:val="000000"/>
          <w:u w:val="none"/>
        </w:rPr>
        <w:t xml:space="preserve"> </w:t>
      </w:r>
    </w:p>
    <w:p w:rsidR="00AC49C2" w:rsidRPr="007500DE" w:rsidRDefault="00AC49C2" w:rsidP="00AC49C2">
      <w:pPr>
        <w:tabs>
          <w:tab w:val="left" w:pos="720"/>
          <w:tab w:val="left" w:pos="1296"/>
          <w:tab w:val="left" w:pos="2016"/>
          <w:tab w:val="left" w:pos="2592"/>
          <w:tab w:val="left" w:pos="4176"/>
          <w:tab w:val="left" w:pos="10710"/>
        </w:tabs>
        <w:ind w:left="720" w:right="180" w:hanging="720"/>
        <w:jc w:val="both"/>
        <w:rPr>
          <w:color w:val="000000"/>
        </w:rPr>
      </w:pPr>
    </w:p>
    <w:p w:rsidR="00AC49C2" w:rsidRPr="007500DE" w:rsidRDefault="00AC49C2" w:rsidP="00AC49C2">
      <w:pPr>
        <w:pStyle w:val="Heading5"/>
        <w:keepNext w:val="0"/>
        <w:ind w:right="18" w:hanging="720"/>
        <w:jc w:val="both"/>
        <w:rPr>
          <w:color w:val="000000"/>
        </w:rPr>
      </w:pPr>
      <w:r w:rsidRPr="007500DE">
        <w:rPr>
          <w:color w:val="000000"/>
        </w:rPr>
        <w:tab/>
        <w:t>The Contractor certifies that it will provide a drug-free workplace as required by California Government Code, §8355 through §8357.</w:t>
      </w:r>
    </w:p>
    <w:p w:rsidR="00AC49C2" w:rsidRPr="007500DE" w:rsidRDefault="00AC49C2" w:rsidP="00AC49C2">
      <w:pPr>
        <w:ind w:left="720" w:hanging="720"/>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NONDISCRIMINATION/NO HARASSMENT CLAUSE</w:t>
      </w:r>
      <w:r w:rsidR="00AA6E2E">
        <w:rPr>
          <w:b/>
          <w:color w:val="000000"/>
          <w:u w:val="none"/>
        </w:rPr>
        <w:t xml:space="preserve"> </w:t>
      </w:r>
    </w:p>
    <w:p w:rsidR="00AC49C2" w:rsidRPr="007500DE" w:rsidRDefault="00AC49C2" w:rsidP="00AC49C2">
      <w:pPr>
        <w:widowControl w:val="0"/>
        <w:tabs>
          <w:tab w:val="left" w:pos="1296"/>
          <w:tab w:val="left" w:pos="1440"/>
          <w:tab w:val="left" w:pos="2016"/>
          <w:tab w:val="left" w:pos="2592"/>
          <w:tab w:val="left" w:pos="4176"/>
          <w:tab w:val="left" w:pos="10710"/>
        </w:tabs>
        <w:ind w:left="1440" w:right="288" w:hanging="720"/>
        <w:jc w:val="both"/>
        <w:rPr>
          <w:color w:val="000000"/>
        </w:rPr>
      </w:pPr>
    </w:p>
    <w:p w:rsidR="00AC49C2" w:rsidRPr="00040F32" w:rsidRDefault="00AC49C2" w:rsidP="00040F32">
      <w:pPr>
        <w:pStyle w:val="ExhibitB2"/>
        <w:keepNext w:val="0"/>
        <w:widowControl w:val="0"/>
        <w:numPr>
          <w:ilvl w:val="1"/>
          <w:numId w:val="11"/>
        </w:numPr>
        <w:tabs>
          <w:tab w:val="clear" w:pos="1368"/>
          <w:tab w:val="clear" w:pos="2016"/>
          <w:tab w:val="clear" w:pos="2592"/>
          <w:tab w:val="clear" w:pos="4176"/>
          <w:tab w:val="clear" w:pos="10710"/>
          <w:tab w:val="num" w:pos="738"/>
          <w:tab w:val="left" w:pos="1440"/>
        </w:tabs>
        <w:ind w:right="288"/>
        <w:jc w:val="both"/>
        <w:rPr>
          <w:color w:val="000000"/>
        </w:rPr>
      </w:pPr>
      <w:r w:rsidRPr="00040F32">
        <w:rPr>
          <w:color w:val="000000"/>
        </w:rPr>
        <w:t>During the performance of this Agreement, the Contractor and its Subcontractors shall not unlawfully discriminate against any employee or proposer for employment because of race, religion, color, national origin, ancestry, physical or mental disability, medical condition, marital status, age (over 40), sex, or sexual orientation.  The Contractor shall ensure that the evaluation and treatment of employees and proposers for employment are free of such discrimination.</w:t>
      </w:r>
    </w:p>
    <w:p w:rsidR="00AC49C2" w:rsidRPr="007500DE" w:rsidRDefault="00AC49C2" w:rsidP="00AC49C2">
      <w:pPr>
        <w:pStyle w:val="ExhibitB2"/>
        <w:keepNext w:val="0"/>
        <w:widowControl w:val="0"/>
        <w:numPr>
          <w:ilvl w:val="0"/>
          <w:numId w:val="0"/>
        </w:numPr>
        <w:tabs>
          <w:tab w:val="left" w:pos="1440"/>
        </w:tabs>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 xml:space="preserve">The Contractor shall comply with applicable provisions of the Fair Employment and Housing Act, California Government Code, §§12990 </w:t>
      </w:r>
      <w:r w:rsidRPr="007500DE">
        <w:rPr>
          <w:iCs/>
          <w:color w:val="000000"/>
        </w:rPr>
        <w:t>et seq.</w:t>
      </w:r>
      <w:r w:rsidRPr="007500DE">
        <w:rPr>
          <w:color w:val="000000"/>
        </w:rPr>
        <w:t xml:space="preserve">, and the applicable regulations promulgated under California Code of Regulations, title 2, §§7285 </w:t>
      </w:r>
      <w:r w:rsidRPr="007500DE">
        <w:rPr>
          <w:iCs/>
          <w:color w:val="000000"/>
        </w:rPr>
        <w:t>et seq.</w:t>
      </w:r>
      <w:r w:rsidRPr="007500DE">
        <w:rPr>
          <w:color w:val="000000"/>
        </w:rPr>
        <w:t xml:space="preserve">  </w:t>
      </w:r>
      <w:r w:rsidRPr="007500DE">
        <w:rPr>
          <w:color w:val="000000"/>
        </w:rPr>
        <w:lastRenderedPageBreak/>
        <w:t>The applicable regulations of the Fair Employment and Housing Commission implementing California Government Code, §12990, set forth in chapter 5 of division 4 of title 2 of the California Code of Regulations, are incorporated into this Agreement by reference and made a part of it as if set forth in full.</w:t>
      </w:r>
    </w:p>
    <w:p w:rsidR="00AC49C2" w:rsidRPr="007500DE" w:rsidRDefault="00AC49C2" w:rsidP="00AC49C2">
      <w:pPr>
        <w:tabs>
          <w:tab w:val="left" w:pos="1296"/>
          <w:tab w:val="left" w:pos="1440"/>
          <w:tab w:val="left" w:pos="2016"/>
          <w:tab w:val="left" w:pos="2592"/>
          <w:tab w:val="left" w:pos="4176"/>
          <w:tab w:val="left" w:pos="10710"/>
        </w:tabs>
        <w:ind w:left="1440" w:right="288" w:hanging="720"/>
        <w:jc w:val="both"/>
        <w:rPr>
          <w:color w:val="000000"/>
        </w:rPr>
      </w:pPr>
    </w:p>
    <w:p w:rsidR="00AC49C2"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and any of its Subcontractors shall give written Notice of their obligations under this clause to labor organizations with which they have a collective bargaining or other agreement.</w:t>
      </w:r>
    </w:p>
    <w:p w:rsidR="007D4AEC" w:rsidRPr="007500DE" w:rsidRDefault="007D4AEC" w:rsidP="007D4AEC">
      <w:pPr>
        <w:pStyle w:val="ExhibitB2"/>
        <w:keepNext w:val="0"/>
        <w:numPr>
          <w:ilvl w:val="0"/>
          <w:numId w:val="0"/>
        </w:numPr>
        <w:tabs>
          <w:tab w:val="clear" w:pos="2016"/>
          <w:tab w:val="clear" w:pos="2592"/>
          <w:tab w:val="clear" w:pos="4176"/>
          <w:tab w:val="clear" w:pos="10710"/>
          <w:tab w:val="left" w:pos="1440"/>
        </w:tabs>
        <w:ind w:left="144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 xml:space="preserve">The Contractor shall include the nondiscrimination/no harassment and compliance provisions of this clause in </w:t>
      </w:r>
      <w:proofErr w:type="gramStart"/>
      <w:r w:rsidRPr="007500DE">
        <w:rPr>
          <w:color w:val="000000"/>
        </w:rPr>
        <w:t>any and all</w:t>
      </w:r>
      <w:proofErr w:type="gramEnd"/>
      <w:r w:rsidRPr="007500DE">
        <w:rPr>
          <w:color w:val="000000"/>
        </w:rPr>
        <w:t xml:space="preserve"> subcontracts issued to perform Work under the Agreement.</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1"/>
        <w:keepNext w:val="0"/>
        <w:widowControl w:val="0"/>
        <w:jc w:val="both"/>
        <w:rPr>
          <w:color w:val="000000"/>
          <w:u w:val="none"/>
        </w:rPr>
      </w:pPr>
      <w:r w:rsidRPr="007500DE">
        <w:rPr>
          <w:b/>
          <w:color w:val="000000"/>
          <w:u w:val="none"/>
        </w:rPr>
        <w:t>AMERICANS WITH DISABILITIES ACT</w:t>
      </w:r>
      <w:r w:rsidR="00AA6E2E">
        <w:rPr>
          <w:b/>
          <w:color w:val="000000"/>
          <w:u w:val="none"/>
        </w:rPr>
        <w:t xml:space="preserve"> </w:t>
      </w:r>
    </w:p>
    <w:p w:rsidR="00AC49C2" w:rsidRPr="007500DE" w:rsidRDefault="00AC49C2" w:rsidP="00AC49C2">
      <w:pPr>
        <w:widowControl w:val="0"/>
        <w:ind w:left="720" w:hanging="720"/>
        <w:jc w:val="both"/>
        <w:rPr>
          <w:color w:val="000000"/>
        </w:rPr>
      </w:pPr>
    </w:p>
    <w:p w:rsidR="00AC49C2" w:rsidRPr="007500DE" w:rsidRDefault="00AC49C2" w:rsidP="00AC49C2">
      <w:pPr>
        <w:pStyle w:val="Heading5"/>
        <w:keepNext w:val="0"/>
        <w:widowControl w:val="0"/>
        <w:tabs>
          <w:tab w:val="left" w:pos="10350"/>
        </w:tabs>
        <w:ind w:right="18" w:hanging="720"/>
        <w:jc w:val="both"/>
        <w:rPr>
          <w:color w:val="000000"/>
        </w:rPr>
      </w:pPr>
      <w:r w:rsidRPr="007500DE">
        <w:rPr>
          <w:color w:val="000000"/>
        </w:rPr>
        <w:tab/>
        <w:t>By signing this Agreement, Contractor assures the State that it complies with applicable provisions of the Americans with Disabilities Act (“</w:t>
      </w:r>
      <w:r w:rsidRPr="007500DE">
        <w:rPr>
          <w:bCs/>
          <w:color w:val="000000"/>
        </w:rPr>
        <w:t>ADA</w:t>
      </w:r>
      <w:r w:rsidRPr="007500DE">
        <w:rPr>
          <w:color w:val="000000"/>
        </w:rPr>
        <w:t xml:space="preserve">”) of 1990 (42 U.S.C. §§012101 </w:t>
      </w:r>
      <w:r w:rsidRPr="007500DE">
        <w:rPr>
          <w:iCs/>
          <w:color w:val="000000"/>
        </w:rPr>
        <w:t>et seq.</w:t>
      </w:r>
      <w:r w:rsidRPr="007500DE">
        <w:rPr>
          <w:color w:val="000000"/>
        </w:rPr>
        <w:t xml:space="preserve">), which prohibits discrimination on the basis of disability, as well as with all applicable regulations and guidelines issued pursuant to the ADA. </w:t>
      </w:r>
    </w:p>
    <w:p w:rsidR="00AC49C2" w:rsidRPr="007500DE" w:rsidRDefault="00AC49C2" w:rsidP="00AC49C2">
      <w:pPr>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PERMITS AND LICENSES</w:t>
      </w:r>
    </w:p>
    <w:p w:rsidR="00AC49C2" w:rsidRPr="007500DE" w:rsidRDefault="00AC49C2" w:rsidP="00AC49C2">
      <w:pPr>
        <w:widowControl w:val="0"/>
        <w:tabs>
          <w:tab w:val="left" w:pos="576"/>
          <w:tab w:val="left" w:pos="129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AC49C2" w:rsidRPr="007500DE" w:rsidRDefault="00AC49C2" w:rsidP="00AC49C2">
      <w:pPr>
        <w:rPr>
          <w:color w:val="000000"/>
        </w:rPr>
      </w:pPr>
    </w:p>
    <w:p w:rsidR="00AC49C2" w:rsidRPr="007500DE" w:rsidRDefault="00AC49C2" w:rsidP="00AC49C2">
      <w:pPr>
        <w:pStyle w:val="ExhibitB1"/>
        <w:keepNext w:val="0"/>
        <w:ind w:right="18"/>
        <w:jc w:val="both"/>
        <w:rPr>
          <w:b/>
          <w:color w:val="000000"/>
          <w:u w:val="none"/>
        </w:rPr>
      </w:pPr>
      <w:r w:rsidRPr="007500DE">
        <w:rPr>
          <w:b/>
          <w:color w:val="000000"/>
          <w:u w:val="none"/>
        </w:rPr>
        <w:t>CALIFORNIA LAW</w:t>
      </w:r>
      <w:r w:rsidR="00AA6E2E">
        <w:rPr>
          <w:b/>
          <w:color w:val="000000"/>
          <w:u w:val="none"/>
        </w:rPr>
        <w:t xml:space="preserve"> </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Default="00AC49C2" w:rsidP="00AC49C2">
      <w:pPr>
        <w:pStyle w:val="Heading5"/>
        <w:keepNext w:val="0"/>
        <w:ind w:right="18" w:hanging="720"/>
        <w:jc w:val="both"/>
        <w:rPr>
          <w:color w:val="000000"/>
        </w:rPr>
      </w:pPr>
      <w:r w:rsidRPr="007500DE">
        <w:rPr>
          <w:color w:val="000000"/>
        </w:rPr>
        <w:tab/>
        <w:t xml:space="preserve">This Agreement shall be subject to and construed in accordance with the laws of the State of </w:t>
      </w:r>
      <w:smartTag w:uri="urn:schemas-microsoft-com:office:smarttags" w:element="place">
        <w:smartTag w:uri="urn:schemas-microsoft-com:office:smarttags" w:element="State">
          <w:r w:rsidRPr="007500DE">
            <w:rPr>
              <w:color w:val="000000"/>
            </w:rPr>
            <w:t>California</w:t>
          </w:r>
        </w:smartTag>
      </w:smartTag>
      <w:r w:rsidRPr="007500DE">
        <w:rPr>
          <w:color w:val="000000"/>
        </w:rPr>
        <w:t>.</w:t>
      </w:r>
    </w:p>
    <w:p w:rsidR="00AC49C2" w:rsidRPr="0046321C" w:rsidRDefault="00AC49C2" w:rsidP="00AC49C2"/>
    <w:p w:rsidR="00AC49C2" w:rsidRPr="007500DE" w:rsidRDefault="00AC49C2" w:rsidP="00AC49C2">
      <w:pPr>
        <w:pStyle w:val="ExhibitB1"/>
        <w:keepNext w:val="0"/>
        <w:widowControl w:val="0"/>
        <w:ind w:right="18"/>
        <w:jc w:val="both"/>
        <w:rPr>
          <w:b/>
          <w:color w:val="000000"/>
          <w:u w:val="none"/>
        </w:rPr>
      </w:pPr>
      <w:r w:rsidRPr="007500DE">
        <w:rPr>
          <w:b/>
          <w:color w:val="000000"/>
          <w:u w:val="none"/>
        </w:rPr>
        <w:t>SEVERABILITY</w:t>
      </w:r>
    </w:p>
    <w:p w:rsidR="00AC49C2" w:rsidRPr="007500DE" w:rsidRDefault="00AC49C2" w:rsidP="00AC49C2">
      <w:pPr>
        <w:widowControl w:val="0"/>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 xml:space="preserve">If any term or provision of this Agreement </w:t>
      </w:r>
      <w:proofErr w:type="gramStart"/>
      <w:r w:rsidRPr="007500DE">
        <w:rPr>
          <w:color w:val="000000"/>
        </w:rPr>
        <w:t>is found</w:t>
      </w:r>
      <w:proofErr w:type="gramEnd"/>
      <w:r w:rsidRPr="007500DE">
        <w:rPr>
          <w:color w:val="000000"/>
        </w:rPr>
        <w:t xml:space="preserve"> to be illegal or unenforceable, this Agreement shall remain in full force and effect and that term or provision shall be deemed stricken.</w:t>
      </w:r>
    </w:p>
    <w:p w:rsidR="00AC49C2" w:rsidRPr="007500DE" w:rsidRDefault="00AC49C2" w:rsidP="00AC49C2">
      <w:pPr>
        <w:widowControl w:val="0"/>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WAIVER</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ind w:right="18" w:hanging="720"/>
        <w:jc w:val="both"/>
        <w:rPr>
          <w:color w:val="000000"/>
        </w:rPr>
      </w:pPr>
      <w:r w:rsidRPr="007500DE">
        <w:rPr>
          <w:color w:val="000000"/>
        </w:rPr>
        <w:ta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AC49C2" w:rsidRDefault="00AC49C2" w:rsidP="00AC49C2">
      <w:pPr>
        <w:rPr>
          <w:color w:val="000000"/>
        </w:rPr>
      </w:pPr>
    </w:p>
    <w:p w:rsidR="00AC49C2" w:rsidRPr="00AA6E2E" w:rsidRDefault="00AC49C2" w:rsidP="00AC49C2">
      <w:pPr>
        <w:pStyle w:val="ExhibitB1"/>
        <w:keepNext w:val="0"/>
        <w:ind w:right="18"/>
        <w:jc w:val="both"/>
        <w:rPr>
          <w:color w:val="000000"/>
        </w:rPr>
      </w:pPr>
      <w:r w:rsidRPr="00AA6E2E">
        <w:rPr>
          <w:b/>
          <w:color w:val="000000"/>
          <w:u w:val="none"/>
        </w:rPr>
        <w:t>SIGNATURE AUTHORITY</w:t>
      </w:r>
    </w:p>
    <w:p w:rsidR="00AA6E2E" w:rsidRPr="00AA6E2E" w:rsidRDefault="00AA6E2E" w:rsidP="00AA6E2E">
      <w:pPr>
        <w:pStyle w:val="ExhibitB1"/>
        <w:keepNext w:val="0"/>
        <w:numPr>
          <w:ilvl w:val="0"/>
          <w:numId w:val="0"/>
        </w:numPr>
        <w:ind w:left="720" w:right="18"/>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parties signing this Agreement certify that they have proper authorization to do so.</w:t>
      </w:r>
    </w:p>
    <w:p w:rsidR="00AC49C2" w:rsidRPr="007500DE" w:rsidRDefault="00AC49C2" w:rsidP="00AC49C2">
      <w:pPr>
        <w:pStyle w:val="ExhibitB1"/>
        <w:keepNext w:val="0"/>
        <w:widowControl w:val="0"/>
        <w:ind w:right="18"/>
        <w:jc w:val="both"/>
        <w:rPr>
          <w:b/>
          <w:color w:val="000000"/>
          <w:u w:val="none"/>
        </w:rPr>
      </w:pPr>
      <w:r w:rsidRPr="007500DE">
        <w:rPr>
          <w:b/>
          <w:color w:val="000000"/>
          <w:u w:val="none"/>
        </w:rPr>
        <w:lastRenderedPageBreak/>
        <w:t>SURVIVAL</w:t>
      </w:r>
    </w:p>
    <w:p w:rsidR="00AC49C2" w:rsidRPr="007500DE" w:rsidRDefault="00AC49C2" w:rsidP="00AC49C2">
      <w:pPr>
        <w:widowControl w:val="0"/>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AC71B1" w:rsidRPr="007500DE" w:rsidRDefault="00AC71B1" w:rsidP="00AC49C2">
      <w:pPr>
        <w:pStyle w:val="ExhibitB1"/>
        <w:keepNext w:val="0"/>
        <w:numPr>
          <w:ilvl w:val="0"/>
          <w:numId w:val="0"/>
        </w:numPr>
        <w:ind w:left="720" w:right="18" w:hanging="720"/>
        <w:jc w:val="both"/>
        <w:rPr>
          <w:color w:val="000000"/>
        </w:rPr>
      </w:pPr>
    </w:p>
    <w:p w:rsidR="00AC49C2" w:rsidRPr="007500DE" w:rsidRDefault="00AC49C2" w:rsidP="00AC49C2">
      <w:pPr>
        <w:pStyle w:val="ExhibitB1"/>
        <w:keepNext w:val="0"/>
        <w:tabs>
          <w:tab w:val="left" w:pos="720"/>
        </w:tabs>
        <w:ind w:right="18"/>
        <w:jc w:val="both"/>
        <w:rPr>
          <w:b/>
          <w:color w:val="000000"/>
          <w:u w:val="none"/>
        </w:rPr>
      </w:pPr>
      <w:r w:rsidRPr="007500DE">
        <w:rPr>
          <w:b/>
          <w:color w:val="000000"/>
          <w:u w:val="none"/>
        </w:rPr>
        <w:t>ENTIRE AGREEMENT</w:t>
      </w:r>
    </w:p>
    <w:p w:rsidR="00AC49C2" w:rsidRPr="007500DE" w:rsidRDefault="00AC49C2" w:rsidP="00AC49C2">
      <w:pPr>
        <w:ind w:left="720" w:right="18" w:hanging="720"/>
        <w:jc w:val="both"/>
        <w:rPr>
          <w:color w:val="000000"/>
        </w:rPr>
      </w:pPr>
    </w:p>
    <w:p w:rsidR="00AC49C2" w:rsidRPr="007500DE" w:rsidRDefault="00AC49C2" w:rsidP="00AC49C2">
      <w:pPr>
        <w:pStyle w:val="Heading5"/>
        <w:keepNext w:val="0"/>
        <w:tabs>
          <w:tab w:val="clear" w:pos="1080"/>
          <w:tab w:val="num" w:pos="720"/>
        </w:tabs>
        <w:ind w:right="18" w:hanging="720"/>
        <w:jc w:val="both"/>
        <w:rPr>
          <w:i/>
          <w:color w:val="000000"/>
        </w:rPr>
      </w:pPr>
      <w:r w:rsidRPr="007500DE">
        <w:rPr>
          <w:color w:val="000000"/>
        </w:rPr>
        <w:ta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7E6734" w:rsidRPr="00AE0C5D" w:rsidRDefault="007E6734" w:rsidP="00AC71B1">
      <w:pPr>
        <w:ind w:left="720" w:hanging="720"/>
        <w:jc w:val="center"/>
        <w:rPr>
          <w:b/>
          <w:color w:val="000000"/>
        </w:rPr>
      </w:pPr>
    </w:p>
    <w:p w:rsidR="00AE0C5D" w:rsidRDefault="00AE0C5D" w:rsidP="00AE0C5D">
      <w:pPr>
        <w:pStyle w:val="ExhibitB1"/>
        <w:rPr>
          <w:b/>
          <w:u w:val="none"/>
        </w:rPr>
      </w:pPr>
      <w:r w:rsidRPr="00AE0C5D">
        <w:rPr>
          <w:b/>
          <w:u w:val="none"/>
        </w:rPr>
        <w:t>S</w:t>
      </w:r>
      <w:r>
        <w:rPr>
          <w:b/>
          <w:u w:val="none"/>
        </w:rPr>
        <w:t>B</w:t>
      </w:r>
      <w:r w:rsidRPr="00AE0C5D">
        <w:rPr>
          <w:b/>
          <w:u w:val="none"/>
        </w:rPr>
        <w:t xml:space="preserve"> 78 APPENDIX</w:t>
      </w:r>
    </w:p>
    <w:p w:rsidR="00AE0C5D" w:rsidRPr="00AE0C5D" w:rsidRDefault="00AE0C5D" w:rsidP="00AE0C5D">
      <w:pPr>
        <w:pStyle w:val="ExhibitB1"/>
        <w:numPr>
          <w:ilvl w:val="0"/>
          <w:numId w:val="0"/>
        </w:numPr>
        <w:ind w:left="720"/>
        <w:rPr>
          <w:b/>
          <w:u w:val="none"/>
        </w:rPr>
      </w:pPr>
    </w:p>
    <w:p w:rsidR="007E6734" w:rsidRPr="00AE0C5D" w:rsidRDefault="007E6734" w:rsidP="00AE0C5D">
      <w:pPr>
        <w:pStyle w:val="ExhibitB1"/>
        <w:numPr>
          <w:ilvl w:val="0"/>
          <w:numId w:val="0"/>
        </w:numPr>
        <w:ind w:left="720"/>
        <w:rPr>
          <w:u w:val="none"/>
        </w:rPr>
      </w:pPr>
      <w:r w:rsidRPr="00AE0C5D">
        <w:rPr>
          <w:u w:val="none"/>
        </w:rPr>
        <w:t xml:space="preserve">This Agreement incorporates the terms and conditions set forth in Appendix </w:t>
      </w:r>
      <w:proofErr w:type="gramStart"/>
      <w:r w:rsidRPr="00AE0C5D">
        <w:rPr>
          <w:u w:val="none"/>
        </w:rPr>
        <w:t>A</w:t>
      </w:r>
      <w:proofErr w:type="gramEnd"/>
      <w:r w:rsidRPr="00AE0C5D">
        <w:rPr>
          <w:u w:val="none"/>
        </w:rPr>
        <w:t xml:space="preserve"> entitled “SB 78 Appendix for Agreements” (SB 78 Appendix), attached to this Agreement. If there is any conflict between a provision in the SB 78 Appendix and any other provision of this Agreement, the provision contained in the SB 78 Appendix prevails. </w:t>
      </w:r>
    </w:p>
    <w:p w:rsidR="007E6734" w:rsidRDefault="007E6734" w:rsidP="007E6734">
      <w:pPr>
        <w:pStyle w:val="ExhibitC1"/>
        <w:numPr>
          <w:ilvl w:val="0"/>
          <w:numId w:val="0"/>
        </w:numPr>
        <w:tabs>
          <w:tab w:val="left" w:pos="720"/>
        </w:tabs>
        <w:ind w:left="720" w:hanging="720"/>
        <w:jc w:val="center"/>
        <w:rPr>
          <w:b/>
          <w:i/>
          <w:color w:val="000000"/>
          <w:u w:val="none"/>
        </w:rPr>
      </w:pPr>
    </w:p>
    <w:p w:rsidR="007E6734" w:rsidRDefault="007E6734" w:rsidP="00AC71B1">
      <w:pPr>
        <w:ind w:left="720" w:hanging="720"/>
        <w:jc w:val="center"/>
        <w:rPr>
          <w:color w:val="000000"/>
        </w:rPr>
      </w:pPr>
    </w:p>
    <w:p w:rsidR="007E6734" w:rsidRDefault="007E6734" w:rsidP="00AC71B1">
      <w:pPr>
        <w:ind w:left="720" w:hanging="720"/>
        <w:jc w:val="center"/>
        <w:rPr>
          <w:color w:val="000000"/>
        </w:rPr>
      </w:pPr>
    </w:p>
    <w:p w:rsidR="007E6734" w:rsidRDefault="007E6734" w:rsidP="00AC71B1">
      <w:pPr>
        <w:ind w:left="720" w:hanging="720"/>
        <w:jc w:val="center"/>
        <w:rPr>
          <w:color w:val="000000"/>
        </w:rPr>
      </w:pPr>
    </w:p>
    <w:p w:rsidR="007E6734" w:rsidRDefault="007E6734" w:rsidP="00AC71B1">
      <w:pPr>
        <w:ind w:left="720" w:hanging="720"/>
        <w:jc w:val="center"/>
        <w:rPr>
          <w:color w:val="000000"/>
        </w:rPr>
      </w:pPr>
    </w:p>
    <w:p w:rsidR="007E6734" w:rsidRDefault="007E6734" w:rsidP="00AC71B1">
      <w:pPr>
        <w:ind w:left="720" w:hanging="720"/>
        <w:jc w:val="center"/>
        <w:rPr>
          <w:color w:val="000000"/>
        </w:rPr>
      </w:pPr>
    </w:p>
    <w:p w:rsidR="00AC71B1" w:rsidRPr="00AC71B1" w:rsidRDefault="00AC71B1" w:rsidP="00AC71B1">
      <w:pPr>
        <w:ind w:left="720" w:hanging="720"/>
        <w:jc w:val="center"/>
        <w:rPr>
          <w:b/>
          <w:i/>
          <w:color w:val="000000"/>
        </w:rPr>
      </w:pPr>
      <w:r w:rsidRPr="00AC71B1">
        <w:rPr>
          <w:b/>
          <w:i/>
          <w:color w:val="000000"/>
        </w:rPr>
        <w:t xml:space="preserve">END OF EXHIBIT </w:t>
      </w:r>
      <w:r>
        <w:rPr>
          <w:b/>
          <w:i/>
          <w:color w:val="000000"/>
        </w:rPr>
        <w:t>A</w:t>
      </w:r>
    </w:p>
    <w:p w:rsidR="00E26BF1" w:rsidRDefault="00E26BF1"/>
    <w:sectPr w:rsidR="00E26BF1" w:rsidSect="00E371BD">
      <w:headerReference w:type="default" r:id="rId8"/>
      <w:footerReference w:type="default" r:id="rId9"/>
      <w:pgSz w:w="12240" w:h="15840" w:code="1"/>
      <w:pgMar w:top="1152" w:right="1008" w:bottom="1152" w:left="1008"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AEC" w:rsidRDefault="007D4AEC" w:rsidP="00AC49C2">
      <w:r>
        <w:separator/>
      </w:r>
    </w:p>
  </w:endnote>
  <w:endnote w:type="continuationSeparator" w:id="0">
    <w:p w:rsidR="007D4AEC" w:rsidRDefault="007D4AEC" w:rsidP="00AC4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AEC" w:rsidRPr="00040F32" w:rsidRDefault="007D4AEC" w:rsidP="00040F32">
    <w:pPr>
      <w:pStyle w:val="Footer"/>
      <w:jc w:val="right"/>
      <w:rPr>
        <w:sz w:val="24"/>
      </w:rPr>
    </w:pPr>
    <w:r w:rsidRPr="00040F32">
      <w:rPr>
        <w:sz w:val="24"/>
      </w:rPr>
      <w:t xml:space="preserve">Page </w:t>
    </w:r>
    <w:r w:rsidR="00810151" w:rsidRPr="00040F32">
      <w:rPr>
        <w:sz w:val="24"/>
      </w:rPr>
      <w:fldChar w:fldCharType="begin"/>
    </w:r>
    <w:r w:rsidRPr="00040F32">
      <w:rPr>
        <w:sz w:val="24"/>
      </w:rPr>
      <w:instrText xml:space="preserve"> PAGE </w:instrText>
    </w:r>
    <w:r w:rsidR="00810151" w:rsidRPr="00040F32">
      <w:rPr>
        <w:sz w:val="24"/>
      </w:rPr>
      <w:fldChar w:fldCharType="separate"/>
    </w:r>
    <w:r w:rsidR="00061723">
      <w:rPr>
        <w:noProof/>
        <w:sz w:val="24"/>
      </w:rPr>
      <w:t>5</w:t>
    </w:r>
    <w:r w:rsidR="00810151" w:rsidRPr="00040F32">
      <w:rPr>
        <w:sz w:val="24"/>
      </w:rPr>
      <w:fldChar w:fldCharType="end"/>
    </w:r>
    <w:r w:rsidRPr="00040F32">
      <w:rPr>
        <w:sz w:val="24"/>
      </w:rPr>
      <w:t xml:space="preserve"> of </w:t>
    </w:r>
    <w:fldSimple w:instr=" SECTIONPAGES   \* MERGEFORMAT ">
      <w:r w:rsidR="00061723" w:rsidRPr="00061723">
        <w:rPr>
          <w:noProof/>
          <w:sz w:val="24"/>
        </w:rPr>
        <w:t>17</w:t>
      </w:r>
    </w:fldSimple>
  </w:p>
  <w:p w:rsidR="007D4AEC" w:rsidRDefault="007D4A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AEC" w:rsidRDefault="007D4AEC" w:rsidP="00AC49C2">
      <w:r>
        <w:separator/>
      </w:r>
    </w:p>
  </w:footnote>
  <w:footnote w:type="continuationSeparator" w:id="0">
    <w:p w:rsidR="007D4AEC" w:rsidRDefault="007D4AEC" w:rsidP="00AC49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AEC" w:rsidRPr="00A03E53" w:rsidRDefault="007D4AEC" w:rsidP="00AC49C2">
    <w:pPr>
      <w:pStyle w:val="CommentText"/>
      <w:ind w:right="252"/>
      <w:jc w:val="both"/>
      <w:rPr>
        <w:color w:val="000000"/>
        <w:sz w:val="24"/>
        <w:szCs w:val="24"/>
      </w:rPr>
    </w:pPr>
    <w:r w:rsidRPr="00A03E53">
      <w:rPr>
        <w:sz w:val="24"/>
        <w:szCs w:val="24"/>
      </w:rPr>
      <w:t xml:space="preserve">RFP Title:  Evaluation of Pilot Projects under the Sargent Shriver Civil Counsel Act </w:t>
    </w:r>
  </w:p>
  <w:p w:rsidR="007D4AEC" w:rsidRPr="00A03E53" w:rsidRDefault="007D4AEC" w:rsidP="00AC49C2">
    <w:pPr>
      <w:pStyle w:val="CommentText"/>
      <w:tabs>
        <w:tab w:val="left" w:pos="1242"/>
      </w:tabs>
      <w:ind w:right="252"/>
      <w:jc w:val="both"/>
      <w:rPr>
        <w:color w:val="000000"/>
        <w:sz w:val="24"/>
        <w:szCs w:val="24"/>
      </w:rPr>
    </w:pPr>
    <w:r w:rsidRPr="00A03E53">
      <w:rPr>
        <w:sz w:val="24"/>
        <w:szCs w:val="24"/>
      </w:rPr>
      <w:t>RFP Number:</w:t>
    </w:r>
    <w:r w:rsidRPr="00A03E53">
      <w:rPr>
        <w:color w:val="000000"/>
        <w:sz w:val="24"/>
        <w:szCs w:val="24"/>
      </w:rPr>
      <w:t xml:space="preserve"> </w:t>
    </w:r>
    <w:r w:rsidRPr="00A03E53">
      <w:rPr>
        <w:sz w:val="24"/>
        <w:szCs w:val="24"/>
      </w:rPr>
      <w:t>CFCC 10-11-LM</w:t>
    </w:r>
  </w:p>
  <w:p w:rsidR="007D4AEC" w:rsidRPr="00103FA5" w:rsidRDefault="007D4AEC" w:rsidP="007E6734">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7B26D4A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0401F95"/>
    <w:multiLevelType w:val="multilevel"/>
    <w:tmpl w:val="BCFE106A"/>
    <w:lvl w:ilvl="0">
      <w:start w:val="8"/>
      <w:numFmt w:val="decimal"/>
      <w:pStyle w:val="ExhibitB1"/>
      <w:lvlText w:val="%1."/>
      <w:lvlJc w:val="left"/>
      <w:pPr>
        <w:tabs>
          <w:tab w:val="num" w:pos="720"/>
        </w:tabs>
        <w:ind w:left="720" w:hanging="720"/>
      </w:pPr>
      <w:rPr>
        <w:rFonts w:hint="default"/>
        <w:b/>
      </w:rPr>
    </w:lvl>
    <w:lvl w:ilvl="1">
      <w:start w:val="10"/>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8"/>
    </w:lvlOverride>
    <w:lvlOverride w:ilvl="1">
      <w:startOverride w:val="10"/>
    </w:lvlOverride>
  </w:num>
  <w:num w:numId="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rsids>
    <w:rsidRoot w:val="00AC49C2"/>
    <w:rsid w:val="00040F32"/>
    <w:rsid w:val="00056807"/>
    <w:rsid w:val="00061723"/>
    <w:rsid w:val="00160F27"/>
    <w:rsid w:val="00161242"/>
    <w:rsid w:val="001D304B"/>
    <w:rsid w:val="003305E5"/>
    <w:rsid w:val="003514BD"/>
    <w:rsid w:val="003B78FE"/>
    <w:rsid w:val="003E307B"/>
    <w:rsid w:val="005023CB"/>
    <w:rsid w:val="006043CB"/>
    <w:rsid w:val="006A4349"/>
    <w:rsid w:val="006C1278"/>
    <w:rsid w:val="006C7126"/>
    <w:rsid w:val="00715CBE"/>
    <w:rsid w:val="007D21EE"/>
    <w:rsid w:val="007D4AEC"/>
    <w:rsid w:val="007E2A67"/>
    <w:rsid w:val="007E6734"/>
    <w:rsid w:val="00810151"/>
    <w:rsid w:val="008F03C3"/>
    <w:rsid w:val="00927E21"/>
    <w:rsid w:val="009D0218"/>
    <w:rsid w:val="00A15A82"/>
    <w:rsid w:val="00AA6E2E"/>
    <w:rsid w:val="00AC49C2"/>
    <w:rsid w:val="00AC71B1"/>
    <w:rsid w:val="00AD162D"/>
    <w:rsid w:val="00AE0C5D"/>
    <w:rsid w:val="00CF24B2"/>
    <w:rsid w:val="00D55415"/>
    <w:rsid w:val="00E06B82"/>
    <w:rsid w:val="00E26BF1"/>
    <w:rsid w:val="00E371BD"/>
    <w:rsid w:val="00E76280"/>
    <w:rsid w:val="00EE05E7"/>
    <w:rsid w:val="00FF2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49C2"/>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qFormat/>
    <w:rsid w:val="00AC49C2"/>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character" w:customStyle="1" w:styleId="Heading5Char">
    <w:name w:val="Heading 5 Char"/>
    <w:basedOn w:val="DefaultParagraphFont"/>
    <w:link w:val="Heading5"/>
    <w:uiPriority w:val="9"/>
    <w:semiHidden/>
    <w:rsid w:val="00AC49C2"/>
    <w:rPr>
      <w:rFonts w:asciiTheme="majorHAnsi" w:eastAsiaTheme="majorEastAsia" w:hAnsiTheme="majorHAnsi" w:cstheme="majorBidi"/>
      <w:color w:val="243F60" w:themeColor="accent1" w:themeShade="7F"/>
      <w:lang w:bidi="ar-SA"/>
    </w:rPr>
  </w:style>
  <w:style w:type="paragraph" w:styleId="Footer">
    <w:name w:val="footer"/>
    <w:basedOn w:val="Normal"/>
    <w:link w:val="FooterChar"/>
    <w:uiPriority w:val="99"/>
    <w:rsid w:val="00AC49C2"/>
    <w:pPr>
      <w:tabs>
        <w:tab w:val="center" w:pos="4320"/>
        <w:tab w:val="right" w:pos="8640"/>
      </w:tabs>
    </w:pPr>
    <w:rPr>
      <w:sz w:val="16"/>
    </w:rPr>
  </w:style>
  <w:style w:type="character" w:customStyle="1" w:styleId="FooterChar">
    <w:name w:val="Footer Char"/>
    <w:basedOn w:val="DefaultParagraphFont"/>
    <w:link w:val="Footer"/>
    <w:uiPriority w:val="99"/>
    <w:rsid w:val="00AC49C2"/>
    <w:rPr>
      <w:rFonts w:ascii="Times New Roman" w:eastAsia="Times New Roman" w:hAnsi="Times New Roman"/>
      <w:sz w:val="16"/>
      <w:lang w:bidi="ar-SA"/>
    </w:rPr>
  </w:style>
  <w:style w:type="paragraph" w:styleId="Header">
    <w:name w:val="header"/>
    <w:basedOn w:val="Normal"/>
    <w:link w:val="HeaderChar"/>
    <w:rsid w:val="00AC49C2"/>
    <w:pPr>
      <w:tabs>
        <w:tab w:val="center" w:pos="4320"/>
        <w:tab w:val="right" w:pos="8640"/>
      </w:tabs>
    </w:pPr>
  </w:style>
  <w:style w:type="character" w:customStyle="1" w:styleId="HeaderChar">
    <w:name w:val="Header Char"/>
    <w:basedOn w:val="DefaultParagraphFont"/>
    <w:link w:val="Header"/>
    <w:rsid w:val="00AC49C2"/>
    <w:rPr>
      <w:rFonts w:ascii="Times New Roman" w:eastAsia="Times New Roman" w:hAnsi="Times New Roman"/>
      <w:lang w:bidi="ar-SA"/>
    </w:rPr>
  </w:style>
  <w:style w:type="paragraph" w:styleId="CommentText">
    <w:name w:val="annotation text"/>
    <w:basedOn w:val="Normal"/>
    <w:link w:val="CommentTextChar"/>
    <w:semiHidden/>
    <w:rsid w:val="00AC49C2"/>
    <w:rPr>
      <w:sz w:val="20"/>
      <w:szCs w:val="20"/>
    </w:rPr>
  </w:style>
  <w:style w:type="character" w:customStyle="1" w:styleId="CommentTextChar">
    <w:name w:val="Comment Text Char"/>
    <w:basedOn w:val="DefaultParagraphFont"/>
    <w:link w:val="CommentText"/>
    <w:semiHidden/>
    <w:rsid w:val="00AC49C2"/>
    <w:rPr>
      <w:rFonts w:ascii="Times New Roman" w:eastAsia="Times New Roman" w:hAnsi="Times New Roman"/>
      <w:sz w:val="20"/>
      <w:szCs w:val="20"/>
      <w:lang w:bidi="ar-SA"/>
    </w:rPr>
  </w:style>
  <w:style w:type="paragraph" w:styleId="BodyText3">
    <w:name w:val="Body Text 3"/>
    <w:basedOn w:val="Normal"/>
    <w:link w:val="BodyText3Char"/>
    <w:rsid w:val="00AC49C2"/>
    <w:pPr>
      <w:spacing w:after="120"/>
    </w:pPr>
    <w:rPr>
      <w:sz w:val="16"/>
      <w:szCs w:val="16"/>
    </w:rPr>
  </w:style>
  <w:style w:type="character" w:customStyle="1" w:styleId="BodyText3Char">
    <w:name w:val="Body Text 3 Char"/>
    <w:basedOn w:val="DefaultParagraphFont"/>
    <w:link w:val="BodyText3"/>
    <w:rsid w:val="00AC49C2"/>
    <w:rPr>
      <w:rFonts w:ascii="Times New Roman" w:eastAsia="Times New Roman" w:hAnsi="Times New Roman"/>
      <w:sz w:val="16"/>
      <w:szCs w:val="16"/>
      <w:lang w:bidi="ar-SA"/>
    </w:rPr>
  </w:style>
  <w:style w:type="paragraph" w:customStyle="1" w:styleId="ExhibitA1">
    <w:name w:val="ExhibitA1"/>
    <w:basedOn w:val="Normal"/>
    <w:rsid w:val="00AC49C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AC49C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B1">
    <w:name w:val="ExhibitB1"/>
    <w:basedOn w:val="Normal"/>
    <w:rsid w:val="00AC49C2"/>
    <w:pPr>
      <w:keepNext/>
      <w:numPr>
        <w:numId w:val="2"/>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AC49C2"/>
    <w:pPr>
      <w:keepNext/>
      <w:numPr>
        <w:ilvl w:val="1"/>
        <w:numId w:val="2"/>
      </w:numPr>
      <w:tabs>
        <w:tab w:val="left" w:pos="2016"/>
        <w:tab w:val="left" w:pos="2592"/>
        <w:tab w:val="left" w:pos="4176"/>
        <w:tab w:val="left" w:pos="10710"/>
      </w:tabs>
      <w:ind w:right="187"/>
      <w:outlineLvl w:val="0"/>
    </w:pPr>
  </w:style>
  <w:style w:type="paragraph" w:customStyle="1" w:styleId="ExhibitB3">
    <w:name w:val="ExhibitB3"/>
    <w:basedOn w:val="Normal"/>
    <w:rsid w:val="00AC49C2"/>
    <w:pPr>
      <w:keepNext/>
      <w:numPr>
        <w:ilvl w:val="2"/>
        <w:numId w:val="2"/>
      </w:numPr>
      <w:tabs>
        <w:tab w:val="left" w:pos="1296"/>
        <w:tab w:val="left" w:pos="2592"/>
        <w:tab w:val="left" w:pos="4176"/>
        <w:tab w:val="left" w:pos="10710"/>
      </w:tabs>
      <w:ind w:right="180"/>
      <w:outlineLvl w:val="0"/>
    </w:pPr>
  </w:style>
  <w:style w:type="paragraph" w:styleId="PlainText">
    <w:name w:val="Plain Text"/>
    <w:basedOn w:val="Normal"/>
    <w:link w:val="PlainTextChar"/>
    <w:rsid w:val="00AC49C2"/>
    <w:pPr>
      <w:ind w:left="720" w:hanging="720"/>
    </w:pPr>
    <w:rPr>
      <w:rFonts w:ascii="Arial" w:hAnsi="Arial"/>
      <w:szCs w:val="20"/>
    </w:rPr>
  </w:style>
  <w:style w:type="character" w:customStyle="1" w:styleId="PlainTextChar">
    <w:name w:val="Plain Text Char"/>
    <w:basedOn w:val="DefaultParagraphFont"/>
    <w:link w:val="PlainText"/>
    <w:rsid w:val="00AC49C2"/>
    <w:rPr>
      <w:rFonts w:ascii="Arial" w:eastAsia="Times New Roman" w:hAnsi="Arial"/>
      <w:szCs w:val="20"/>
      <w:lang w:bidi="ar-SA"/>
    </w:rPr>
  </w:style>
  <w:style w:type="paragraph" w:customStyle="1" w:styleId="normal0">
    <w:name w:val="normal"/>
    <w:basedOn w:val="Normal"/>
    <w:rsid w:val="00AC49C2"/>
    <w:pPr>
      <w:overflowPunct w:val="0"/>
      <w:autoSpaceDE w:val="0"/>
      <w:autoSpaceDN w:val="0"/>
      <w:adjustRightInd w:val="0"/>
      <w:spacing w:line="239" w:lineRule="atLeast"/>
      <w:textAlignment w:val="baseline"/>
    </w:pPr>
    <w:rPr>
      <w:rFonts w:ascii="Times" w:hAnsi="Times"/>
      <w:szCs w:val="20"/>
    </w:rPr>
  </w:style>
  <w:style w:type="paragraph" w:customStyle="1" w:styleId="ExhibitA2">
    <w:name w:val="ExhibitA2"/>
    <w:basedOn w:val="Normal"/>
    <w:rsid w:val="00AC49C2"/>
    <w:pPr>
      <w:keepNext/>
      <w:numPr>
        <w:ilvl w:val="1"/>
        <w:numId w:val="3"/>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AC49C2"/>
    <w:pPr>
      <w:keepNext/>
      <w:numPr>
        <w:ilvl w:val="2"/>
        <w:numId w:val="3"/>
      </w:numPr>
      <w:tabs>
        <w:tab w:val="left" w:pos="2592"/>
        <w:tab w:val="left" w:pos="4176"/>
        <w:tab w:val="left" w:pos="10710"/>
      </w:tabs>
      <w:ind w:right="187"/>
      <w:outlineLvl w:val="0"/>
    </w:pPr>
    <w:rPr>
      <w:szCs w:val="20"/>
    </w:rPr>
  </w:style>
  <w:style w:type="character" w:customStyle="1" w:styleId="Heading5Char1">
    <w:name w:val="Heading 5 Char1"/>
    <w:aliases w:val="5 Char,H5 Char,h5 Char,Block Label Char,Heading 5-1 Char,Heading 5 Char1 Char2 Char,Heading 5 Char Char Char1 Char,Heading 5 Char1 Char Char Char1 Char,Heading 5 Char Char Char Char Char1 Char"/>
    <w:basedOn w:val="DefaultParagraphFont"/>
    <w:link w:val="Heading5"/>
    <w:rsid w:val="00AC49C2"/>
    <w:rPr>
      <w:rFonts w:ascii="Times New Roman" w:eastAsia="Times New Roman" w:hAnsi="Times New Roman"/>
      <w:lang w:bidi="ar-SA"/>
    </w:rPr>
  </w:style>
  <w:style w:type="paragraph" w:customStyle="1" w:styleId="ExhibitC1">
    <w:name w:val="ExhibitC1"/>
    <w:basedOn w:val="Normal"/>
    <w:rsid w:val="00AC49C2"/>
    <w:pPr>
      <w:numPr>
        <w:numId w:val="5"/>
      </w:numPr>
    </w:pPr>
    <w:rPr>
      <w:noProof/>
      <w:szCs w:val="20"/>
      <w:u w:val="single"/>
    </w:rPr>
  </w:style>
  <w:style w:type="paragraph" w:customStyle="1" w:styleId="ExhibitC2">
    <w:name w:val="ExhibitC2"/>
    <w:basedOn w:val="Normal"/>
    <w:rsid w:val="00AC49C2"/>
    <w:pPr>
      <w:numPr>
        <w:ilvl w:val="1"/>
        <w:numId w:val="5"/>
      </w:numPr>
    </w:pPr>
    <w:rPr>
      <w:noProof/>
      <w:szCs w:val="20"/>
    </w:rPr>
  </w:style>
  <w:style w:type="paragraph" w:customStyle="1" w:styleId="ExhibitC3">
    <w:name w:val="ExhibitC3"/>
    <w:basedOn w:val="Normal"/>
    <w:rsid w:val="00AC49C2"/>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AC49C2"/>
    <w:pPr>
      <w:numPr>
        <w:ilvl w:val="3"/>
        <w:numId w:val="5"/>
      </w:numPr>
      <w:spacing w:before="120" w:after="120"/>
    </w:pPr>
    <w:rPr>
      <w:szCs w:val="20"/>
    </w:rPr>
  </w:style>
  <w:style w:type="paragraph" w:customStyle="1" w:styleId="ExhibitC5">
    <w:name w:val="ExhibitC5"/>
    <w:basedOn w:val="Normal"/>
    <w:rsid w:val="00AC49C2"/>
    <w:pPr>
      <w:numPr>
        <w:ilvl w:val="4"/>
        <w:numId w:val="5"/>
      </w:numPr>
      <w:spacing w:before="120" w:after="120"/>
    </w:pPr>
    <w:rPr>
      <w:szCs w:val="20"/>
    </w:rPr>
  </w:style>
  <w:style w:type="paragraph" w:customStyle="1" w:styleId="ExhibitC6">
    <w:name w:val="ExhibitC6"/>
    <w:basedOn w:val="Normal"/>
    <w:rsid w:val="00AC49C2"/>
    <w:pPr>
      <w:numPr>
        <w:ilvl w:val="5"/>
        <w:numId w:val="5"/>
      </w:numPr>
      <w:spacing w:before="120" w:after="120"/>
    </w:pPr>
    <w:rPr>
      <w:szCs w:val="20"/>
    </w:rPr>
  </w:style>
  <w:style w:type="paragraph" w:customStyle="1" w:styleId="ExhibitC7">
    <w:name w:val="ExhibitC7"/>
    <w:basedOn w:val="Normal"/>
    <w:rsid w:val="00AC49C2"/>
    <w:pPr>
      <w:numPr>
        <w:ilvl w:val="6"/>
        <w:numId w:val="5"/>
      </w:numPr>
      <w:spacing w:before="120" w:after="120"/>
    </w:pPr>
    <w:rPr>
      <w:szCs w:val="20"/>
    </w:rPr>
  </w:style>
  <w:style w:type="paragraph" w:styleId="BodyTextIndent3">
    <w:name w:val="Body Text Indent 3"/>
    <w:basedOn w:val="Normal"/>
    <w:link w:val="BodyTextIndent3Char"/>
    <w:rsid w:val="00040F32"/>
    <w:pPr>
      <w:spacing w:after="120"/>
      <w:ind w:left="360"/>
    </w:pPr>
    <w:rPr>
      <w:sz w:val="16"/>
      <w:szCs w:val="16"/>
    </w:rPr>
  </w:style>
  <w:style w:type="character" w:customStyle="1" w:styleId="BodyTextIndent3Char">
    <w:name w:val="Body Text Indent 3 Char"/>
    <w:basedOn w:val="DefaultParagraphFont"/>
    <w:link w:val="BodyTextIndent3"/>
    <w:rsid w:val="00040F32"/>
    <w:rPr>
      <w:rFonts w:ascii="Times New Roman" w:eastAsia="Times New Roman" w:hAnsi="Times New Roman"/>
      <w:sz w:val="16"/>
      <w:szCs w:val="16"/>
      <w:lang w:bidi="ar-SA"/>
    </w:rPr>
  </w:style>
  <w:style w:type="paragraph" w:styleId="BodyText">
    <w:name w:val="Body Text"/>
    <w:basedOn w:val="Normal"/>
    <w:link w:val="BodyTextChar"/>
    <w:uiPriority w:val="99"/>
    <w:semiHidden/>
    <w:unhideWhenUsed/>
    <w:rsid w:val="00040F32"/>
    <w:pPr>
      <w:spacing w:after="120"/>
    </w:pPr>
  </w:style>
  <w:style w:type="character" w:customStyle="1" w:styleId="BodyTextChar">
    <w:name w:val="Body Text Char"/>
    <w:basedOn w:val="DefaultParagraphFont"/>
    <w:link w:val="BodyText"/>
    <w:uiPriority w:val="99"/>
    <w:semiHidden/>
    <w:rsid w:val="00040F32"/>
    <w:rPr>
      <w:rFonts w:ascii="Times New Roman" w:eastAsia="Times New Roman" w:hAnsi="Times New Roman"/>
      <w:lang w:bidi="ar-SA"/>
    </w:rPr>
  </w:style>
  <w:style w:type="paragraph" w:styleId="ListParagraph">
    <w:name w:val="List Paragraph"/>
    <w:basedOn w:val="Normal"/>
    <w:uiPriority w:val="34"/>
    <w:rsid w:val="00040F32"/>
    <w:pPr>
      <w:ind w:left="720"/>
      <w:contextualSpacing/>
    </w:pPr>
  </w:style>
  <w:style w:type="paragraph" w:styleId="Quote">
    <w:name w:val="Quote"/>
    <w:basedOn w:val="Normal"/>
    <w:next w:val="Normal"/>
    <w:link w:val="QuoteChar"/>
    <w:uiPriority w:val="29"/>
    <w:qFormat/>
    <w:rsid w:val="007E6734"/>
    <w:rPr>
      <w:rFonts w:eastAsia="Times"/>
      <w:i/>
      <w:iCs/>
      <w:color w:val="000000" w:themeColor="text1"/>
      <w:szCs w:val="20"/>
    </w:rPr>
  </w:style>
  <w:style w:type="character" w:customStyle="1" w:styleId="QuoteChar">
    <w:name w:val="Quote Char"/>
    <w:basedOn w:val="DefaultParagraphFont"/>
    <w:link w:val="Quote"/>
    <w:uiPriority w:val="29"/>
    <w:rsid w:val="007E6734"/>
    <w:rPr>
      <w:rFonts w:ascii="Times New Roman" w:eastAsia="Times" w:hAnsi="Times New Roman"/>
      <w:i/>
      <w:iCs/>
      <w:color w:val="000000" w:themeColor="text1"/>
      <w:szCs w:val="20"/>
      <w:lang w:bidi="ar-SA"/>
    </w:rPr>
  </w:style>
</w:styles>
</file>

<file path=word/webSettings.xml><?xml version="1.0" encoding="utf-8"?>
<w:webSettings xmlns:r="http://schemas.openxmlformats.org/officeDocument/2006/relationships" xmlns:w="http://schemas.openxmlformats.org/wordprocessingml/2006/main">
  <w:divs>
    <w:div w:id="5775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5D5AE-3692-4035-9199-ED8286DF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6405</Words>
  <Characters>36509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McBain</dc:creator>
  <cp:keywords/>
  <dc:description/>
  <cp:lastModifiedBy>Linda McBain</cp:lastModifiedBy>
  <cp:revision>2</cp:revision>
  <cp:lastPrinted>2012-01-11T20:25:00Z</cp:lastPrinted>
  <dcterms:created xsi:type="dcterms:W3CDTF">2012-01-11T20:30:00Z</dcterms:created>
  <dcterms:modified xsi:type="dcterms:W3CDTF">2012-01-11T20:30:00Z</dcterms:modified>
</cp:coreProperties>
</file>