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ED4D" w14:textId="077F69B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F43FB7">
        <w:rPr>
          <w:rFonts w:asciiTheme="minorHAnsi" w:hAnsiTheme="minorHAnsi" w:cstheme="minorHAnsi"/>
          <w:color w:val="000000" w:themeColor="text1"/>
        </w:rPr>
        <w:t>5</w:t>
      </w:r>
    </w:p>
    <w:p w14:paraId="6EEC70D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B11DEC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8D5EDD4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11CB09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0FA6FD20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4497AD6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FA1EC9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277142D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BE3F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4E6C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B58F966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4DC3B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F649C51" w14:textId="77777777" w:rsidR="00092334" w:rsidRPr="00F05172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41CD963C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709483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24970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C3166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F402B7D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BD136B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42D28A8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7D798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3FAB978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4E17A2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4916F42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0A1E799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E3E811F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DA8F24A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C400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0339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2FE7A8D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3DC1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11D9ACD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B04F2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39DC3718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C9735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5C029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03A5E32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9B1D" w14:textId="77777777" w:rsidR="002324FC" w:rsidRDefault="002324FC" w:rsidP="00504C00">
      <w:r>
        <w:separator/>
      </w:r>
    </w:p>
  </w:endnote>
  <w:endnote w:type="continuationSeparator" w:id="0">
    <w:p w14:paraId="3382669D" w14:textId="77777777" w:rsidR="002324FC" w:rsidRDefault="002324FC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7FB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03C6" w14:textId="77777777" w:rsidR="002324FC" w:rsidRDefault="002324FC" w:rsidP="00504C00">
      <w:r>
        <w:separator/>
      </w:r>
    </w:p>
  </w:footnote>
  <w:footnote w:type="continuationSeparator" w:id="0">
    <w:p w14:paraId="365012C2" w14:textId="77777777" w:rsidR="002324FC" w:rsidRDefault="002324FC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C542" w14:textId="238CB710" w:rsidR="00F05172" w:rsidRDefault="00F05172" w:rsidP="00F0517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F43FB7">
      <w:t xml:space="preserve">Trial Court </w:t>
    </w:r>
    <w:proofErr w:type="spellStart"/>
    <w:r w:rsidR="00F43FB7">
      <w:t>Caseflow</w:t>
    </w:r>
    <w:proofErr w:type="spellEnd"/>
    <w:r w:rsidR="00F43FB7">
      <w:t xml:space="preserve"> Management Consultant</w:t>
    </w:r>
  </w:p>
  <w:p w14:paraId="17D7F4EC" w14:textId="05C36B52" w:rsidR="00F05172" w:rsidRDefault="00F05172" w:rsidP="00F05172">
    <w:pPr>
      <w:pStyle w:val="CommentText"/>
      <w:tabs>
        <w:tab w:val="left" w:pos="1242"/>
      </w:tabs>
      <w:ind w:right="252"/>
      <w:jc w:val="both"/>
    </w:pPr>
    <w:r w:rsidRPr="0045523B">
      <w:t>RFP Number:</w:t>
    </w:r>
    <w:r w:rsidRPr="009000D1">
      <w:rPr>
        <w:color w:val="000000"/>
      </w:rPr>
      <w:t xml:space="preserve">  </w:t>
    </w:r>
    <w:r w:rsidR="00F43FB7">
      <w:rPr>
        <w:color w:val="000000"/>
      </w:rPr>
      <w:t>BMS</w:t>
    </w:r>
    <w:r>
      <w:rPr>
        <w:color w:val="000000"/>
      </w:rPr>
      <w:t>-2024-</w:t>
    </w:r>
    <w:r w:rsidR="00F43FB7">
      <w:rPr>
        <w:color w:val="000000"/>
      </w:rPr>
      <w:t>50</w:t>
    </w:r>
    <w:r>
      <w:rPr>
        <w:color w:val="000000"/>
      </w:rPr>
      <w:t>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324FC"/>
    <w:rsid w:val="002601F3"/>
    <w:rsid w:val="002900A4"/>
    <w:rsid w:val="00295B6F"/>
    <w:rsid w:val="002C599F"/>
    <w:rsid w:val="002C5C11"/>
    <w:rsid w:val="002E2038"/>
    <w:rsid w:val="002E402F"/>
    <w:rsid w:val="002E72AB"/>
    <w:rsid w:val="0030099E"/>
    <w:rsid w:val="0031505F"/>
    <w:rsid w:val="00316505"/>
    <w:rsid w:val="003475F1"/>
    <w:rsid w:val="0036574C"/>
    <w:rsid w:val="00377618"/>
    <w:rsid w:val="003D1205"/>
    <w:rsid w:val="003E5690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C01AE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05172"/>
    <w:rsid w:val="00F221AD"/>
    <w:rsid w:val="00F43FB7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CFAB"/>
  <w15:docId w15:val="{F24FCB41-536F-48C5-92CC-01656CA5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0517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12</cp:revision>
  <dcterms:created xsi:type="dcterms:W3CDTF">2015-08-11T23:38:00Z</dcterms:created>
  <dcterms:modified xsi:type="dcterms:W3CDTF">2025-04-02T16:17:00Z</dcterms:modified>
</cp:coreProperties>
</file>