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AF" w:rsidRDefault="00B60DAF" w:rsidP="00B60DAF">
      <w:pPr>
        <w:pStyle w:val="Header"/>
        <w:rPr>
          <w:i/>
        </w:rPr>
      </w:pPr>
      <w:r>
        <w:rPr>
          <w:i/>
        </w:rPr>
        <w:t>RFP Title:        Management of Parking Facilities in California</w:t>
      </w:r>
    </w:p>
    <w:p w:rsidR="00C117E0" w:rsidRDefault="00B60DAF" w:rsidP="00B60DAF">
      <w:r>
        <w:rPr>
          <w:i/>
        </w:rPr>
        <w:t>RFP Number:  OCCM-2011-13-GS</w:t>
      </w:r>
      <w:r>
        <w:rPr>
          <w:i/>
        </w:rPr>
        <w:tab/>
      </w:r>
      <w:r>
        <w:t xml:space="preserve">                             </w:t>
      </w:r>
    </w:p>
    <w:p w:rsidR="00CA5270" w:rsidRDefault="00CA5270"/>
    <w:p w:rsidR="00CA5270" w:rsidRDefault="00CA5270"/>
    <w:p w:rsidR="00CA5270" w:rsidRPr="00D43588" w:rsidRDefault="00940396" w:rsidP="00940396">
      <w:pPr>
        <w:tabs>
          <w:tab w:val="left" w:pos="2610"/>
          <w:tab w:val="left" w:pos="2880"/>
          <w:tab w:val="left" w:pos="3420"/>
          <w:tab w:val="left" w:pos="3960"/>
          <w:tab w:val="left" w:pos="5850"/>
          <w:tab w:val="left" w:pos="6030"/>
          <w:tab w:val="left" w:pos="6210"/>
          <w:tab w:val="left" w:pos="7650"/>
          <w:tab w:val="left" w:pos="8010"/>
          <w:tab w:val="center" w:pos="9000"/>
        </w:tabs>
        <w:ind w:right="3690"/>
        <w:jc w:val="both"/>
        <w:rPr>
          <w:b/>
        </w:rPr>
      </w:pPr>
      <w:r>
        <w:rPr>
          <w:b/>
          <w:sz w:val="28"/>
          <w:szCs w:val="28"/>
        </w:rPr>
        <w:tab/>
        <w:t xml:space="preserve">       </w:t>
      </w:r>
      <w:r w:rsidR="00CA5270" w:rsidRPr="00D43588">
        <w:rPr>
          <w:b/>
        </w:rPr>
        <w:t xml:space="preserve">ATTACHMENT </w:t>
      </w:r>
      <w:r w:rsidRPr="00D43588">
        <w:rPr>
          <w:b/>
        </w:rPr>
        <w:t>4</w:t>
      </w:r>
    </w:p>
    <w:p w:rsidR="00CA5270" w:rsidRPr="00D43588" w:rsidRDefault="00CA5270" w:rsidP="00CA5270">
      <w:pPr>
        <w:pStyle w:val="Default"/>
        <w:rPr>
          <w:b/>
          <w:color w:val="auto"/>
        </w:rPr>
      </w:pPr>
      <w:r w:rsidRPr="00D43588">
        <w:rPr>
          <w:color w:val="auto"/>
        </w:rPr>
        <w:tab/>
      </w:r>
      <w:r w:rsidRPr="00D43588">
        <w:rPr>
          <w:color w:val="auto"/>
        </w:rPr>
        <w:tab/>
      </w:r>
      <w:r w:rsidRPr="00D43588">
        <w:rPr>
          <w:color w:val="auto"/>
        </w:rPr>
        <w:tab/>
        <w:t xml:space="preserve">      </w:t>
      </w:r>
      <w:r w:rsidR="00D43588">
        <w:rPr>
          <w:color w:val="auto"/>
        </w:rPr>
        <w:t xml:space="preserve">   </w:t>
      </w:r>
      <w:r w:rsidRPr="00D43588">
        <w:rPr>
          <w:b/>
          <w:color w:val="auto"/>
        </w:rPr>
        <w:t>PRICE PROPOSAL FORM</w:t>
      </w:r>
    </w:p>
    <w:p w:rsidR="00CA5270" w:rsidRDefault="00CA5270" w:rsidP="00CA5270">
      <w:pPr>
        <w:pStyle w:val="Default"/>
        <w:rPr>
          <w:color w:val="auto"/>
        </w:rPr>
      </w:pPr>
    </w:p>
    <w:p w:rsidR="00CA5270" w:rsidRDefault="00CA5270" w:rsidP="00CA5270">
      <w:pPr>
        <w:pStyle w:val="Default"/>
        <w:rPr>
          <w:color w:val="auto"/>
        </w:rPr>
      </w:pPr>
      <w:r w:rsidRPr="005542F6">
        <w:rPr>
          <w:color w:val="auto"/>
        </w:rPr>
        <w:t xml:space="preserve">The following </w:t>
      </w:r>
      <w:r>
        <w:rPr>
          <w:color w:val="auto"/>
        </w:rPr>
        <w:t>p</w:t>
      </w:r>
      <w:r w:rsidRPr="005542F6">
        <w:rPr>
          <w:color w:val="auto"/>
        </w:rPr>
        <w:t>rices shall be applicable throughout the full term of the Agreement, including its extensions or reinstatements.</w:t>
      </w:r>
      <w:r>
        <w:rPr>
          <w:color w:val="auto"/>
        </w:rPr>
        <w:t xml:space="preserve">  Include a schedule indicating the components of the proposed fee (i.e. accounting, overhead, profit, etc.)</w:t>
      </w:r>
    </w:p>
    <w:p w:rsidR="00574FC4" w:rsidRDefault="00574FC4" w:rsidP="00CA5270">
      <w:pPr>
        <w:pStyle w:val="Default"/>
        <w:rPr>
          <w:color w:val="auto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3415"/>
        <w:gridCol w:w="1823"/>
        <w:gridCol w:w="2430"/>
      </w:tblGrid>
      <w:tr w:rsidR="00574FC4" w:rsidRPr="00DC0E7C" w:rsidTr="0045447F">
        <w:tc>
          <w:tcPr>
            <w:tcW w:w="2790" w:type="dxa"/>
          </w:tcPr>
          <w:p w:rsidR="00574FC4" w:rsidRPr="00FD33B8" w:rsidRDefault="00574FC4" w:rsidP="0045447F">
            <w:pPr>
              <w:pStyle w:val="Default"/>
              <w:jc w:val="center"/>
              <w:rPr>
                <w:b/>
                <w:color w:val="auto"/>
              </w:rPr>
            </w:pPr>
            <w:r w:rsidRPr="00FD33B8">
              <w:rPr>
                <w:b/>
                <w:color w:val="auto"/>
              </w:rPr>
              <w:t xml:space="preserve">Parking Facilities 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574FC4" w:rsidRPr="00FD33B8" w:rsidRDefault="00574FC4" w:rsidP="0045447F">
            <w:pPr>
              <w:pStyle w:val="Default"/>
              <w:jc w:val="center"/>
              <w:rPr>
                <w:b/>
                <w:color w:val="auto"/>
              </w:rPr>
            </w:pPr>
            <w:r w:rsidRPr="00FD33B8">
              <w:rPr>
                <w:b/>
                <w:color w:val="auto"/>
              </w:rPr>
              <w:t>Location</w:t>
            </w:r>
          </w:p>
        </w:tc>
        <w:tc>
          <w:tcPr>
            <w:tcW w:w="1823" w:type="dxa"/>
          </w:tcPr>
          <w:p w:rsidR="00574FC4" w:rsidRPr="00FD33B8" w:rsidRDefault="00574FC4" w:rsidP="0045447F">
            <w:pPr>
              <w:pStyle w:val="Default"/>
              <w:jc w:val="center"/>
              <w:rPr>
                <w:b/>
                <w:color w:val="auto"/>
              </w:rPr>
            </w:pPr>
            <w:r w:rsidRPr="00FD33B8">
              <w:rPr>
                <w:b/>
                <w:color w:val="auto"/>
              </w:rPr>
              <w:t>Monthly Fixed Fee</w:t>
            </w:r>
          </w:p>
        </w:tc>
        <w:tc>
          <w:tcPr>
            <w:tcW w:w="2430" w:type="dxa"/>
          </w:tcPr>
          <w:p w:rsidR="00574FC4" w:rsidRPr="00FD33B8" w:rsidRDefault="00574FC4" w:rsidP="0045447F">
            <w:pPr>
              <w:pStyle w:val="Default"/>
              <w:jc w:val="center"/>
              <w:rPr>
                <w:b/>
                <w:color w:val="auto"/>
              </w:rPr>
            </w:pPr>
            <w:r w:rsidRPr="00FD33B8">
              <w:rPr>
                <w:b/>
                <w:color w:val="auto"/>
              </w:rPr>
              <w:t>Monthly Percentage Based Fee</w:t>
            </w:r>
          </w:p>
        </w:tc>
      </w:tr>
      <w:tr w:rsidR="00574FC4" w:rsidRPr="00C2125F" w:rsidTr="0045447F">
        <w:trPr>
          <w:trHeight w:val="890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 w:rsidRPr="0009439B">
              <w:t>Airport Court</w:t>
            </w:r>
          </w:p>
          <w:p w:rsidR="00574FC4" w:rsidRDefault="00574FC4" w:rsidP="0045447F">
            <w:pPr>
              <w:ind w:left="360" w:firstLine="1620"/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 w:rsidRPr="00F52EC8">
              <w:t xml:space="preserve">11701 </w:t>
            </w:r>
            <w:r>
              <w:t xml:space="preserve">South La </w:t>
            </w:r>
            <w:proofErr w:type="spellStart"/>
            <w:r>
              <w:t>Cienega</w:t>
            </w:r>
            <w:proofErr w:type="spellEnd"/>
            <w:r>
              <w:t xml:space="preserve"> Blvd.</w:t>
            </w:r>
          </w:p>
          <w:p w:rsidR="00574FC4" w:rsidRDefault="00574FC4" w:rsidP="0045447F">
            <w:pPr>
              <w:pStyle w:val="Caption"/>
            </w:pPr>
            <w:r w:rsidRPr="00F52EC8">
              <w:t>Los Angeles, CA 90045</w:t>
            </w: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 xml:space="preserve"> $_____________</w:t>
            </w:r>
          </w:p>
          <w:p w:rsidR="00574FC4" w:rsidRDefault="00574FC4" w:rsidP="0045447F">
            <w:pPr>
              <w:pStyle w:val="Caption"/>
              <w:rPr>
                <w:rFonts w:ascii="Courier" w:hAnsi="Courier"/>
              </w:rPr>
            </w:pPr>
            <w:r>
              <w:t>Management Fee</w:t>
            </w: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/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692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Pr="00AB220F" w:rsidRDefault="00574FC4" w:rsidP="0045447F">
            <w:pPr>
              <w:pStyle w:val="Caption"/>
            </w:pPr>
            <w:r w:rsidRPr="00AB220F">
              <w:t>Alhambra Court -</w:t>
            </w:r>
          </w:p>
          <w:p w:rsidR="00574FC4" w:rsidRDefault="00574FC4" w:rsidP="0045447F">
            <w:pPr>
              <w:ind w:left="360" w:firstLine="1620"/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Pr="00573C94" w:rsidRDefault="00574FC4" w:rsidP="0045447F">
            <w:pPr>
              <w:rPr>
                <w:b/>
              </w:rPr>
            </w:pPr>
            <w:r w:rsidRPr="00573C94">
              <w:rPr>
                <w:b/>
                <w:sz w:val="20"/>
                <w:szCs w:val="20"/>
              </w:rPr>
              <w:t>150 Commonwealth Ave</w:t>
            </w:r>
          </w:p>
          <w:p w:rsidR="00574FC4" w:rsidRDefault="00574FC4" w:rsidP="0045447F">
            <w:pPr>
              <w:pStyle w:val="Caption"/>
            </w:pPr>
            <w:r w:rsidRPr="00573C94">
              <w:t>Alhambra, CA 91801</w:t>
            </w: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______________%</w:t>
            </w:r>
          </w:p>
          <w:p w:rsidR="00574FC4" w:rsidRDefault="00574FC4" w:rsidP="0045447F">
            <w:pPr>
              <w:pStyle w:val="Caption"/>
            </w:pPr>
            <w:r>
              <w:t>Revenue Sharing</w:t>
            </w:r>
          </w:p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665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 w:rsidRPr="0009439B">
              <w:t>Beverly Hills Court</w:t>
            </w:r>
          </w:p>
          <w:p w:rsidR="00574FC4" w:rsidRDefault="00574FC4" w:rsidP="0045447F">
            <w:pPr>
              <w:ind w:left="360" w:firstLine="1620"/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9355 Burton Way</w:t>
            </w:r>
          </w:p>
          <w:p w:rsidR="00574FC4" w:rsidRDefault="00574FC4" w:rsidP="0045447F">
            <w:pPr>
              <w:pStyle w:val="Caption"/>
            </w:pPr>
            <w:r>
              <w:t>Beverly Hills, CA 90210</w:t>
            </w: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______________%</w:t>
            </w:r>
          </w:p>
          <w:p w:rsidR="00574FC4" w:rsidRDefault="00574FC4" w:rsidP="0045447F">
            <w:pPr>
              <w:pStyle w:val="Caption"/>
            </w:pPr>
            <w:r>
              <w:t>Revenue Sharing</w:t>
            </w:r>
          </w:p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660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 w:rsidRPr="0009439B">
              <w:t>Chatsworth Court</w:t>
            </w:r>
          </w:p>
          <w:p w:rsidR="00574FC4" w:rsidRDefault="00574FC4" w:rsidP="0045447F">
            <w:pPr>
              <w:ind w:left="360" w:firstLine="1620"/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9375 Penfield Ave.</w:t>
            </w:r>
          </w:p>
          <w:p w:rsidR="00574FC4" w:rsidRDefault="00574FC4" w:rsidP="0045447F">
            <w:pPr>
              <w:pStyle w:val="Caption"/>
            </w:pPr>
            <w:r>
              <w:t>Chatsworth, CA 91311</w:t>
            </w: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$_____________</w:t>
            </w:r>
          </w:p>
          <w:p w:rsidR="00574FC4" w:rsidRDefault="00574FC4" w:rsidP="0045447F">
            <w:pPr>
              <w:pStyle w:val="Caption"/>
            </w:pPr>
            <w:r>
              <w:t>Management Fee</w:t>
            </w:r>
          </w:p>
        </w:tc>
        <w:tc>
          <w:tcPr>
            <w:tcW w:w="2430" w:type="dxa"/>
          </w:tcPr>
          <w:p w:rsidR="00574FC4" w:rsidRDefault="00574FC4" w:rsidP="0045447F"/>
          <w:p w:rsidR="00574FC4" w:rsidRDefault="00574FC4" w:rsidP="0045447F"/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735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Pr="000A263D" w:rsidRDefault="00574FC4" w:rsidP="0045447F">
            <w:pPr>
              <w:pStyle w:val="Caption"/>
            </w:pPr>
            <w:r w:rsidRPr="000A263D">
              <w:t xml:space="preserve">Compton Court </w:t>
            </w:r>
          </w:p>
          <w:p w:rsidR="00574FC4" w:rsidRDefault="00574FC4" w:rsidP="0045447F">
            <w:pPr>
              <w:ind w:left="360" w:firstLine="1620"/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Pr="00F16BF4" w:rsidRDefault="00574FC4" w:rsidP="0045447F">
            <w:pPr>
              <w:rPr>
                <w:b/>
                <w:sz w:val="20"/>
                <w:szCs w:val="20"/>
              </w:rPr>
            </w:pPr>
            <w:r w:rsidRPr="00F16BF4">
              <w:rPr>
                <w:b/>
                <w:sz w:val="20"/>
                <w:szCs w:val="20"/>
              </w:rPr>
              <w:t>400 Acacia St</w:t>
            </w:r>
          </w:p>
          <w:p w:rsidR="00574FC4" w:rsidRDefault="00574FC4" w:rsidP="0045447F">
            <w:pPr>
              <w:pStyle w:val="Caption"/>
            </w:pPr>
            <w:r w:rsidRPr="00573C94">
              <w:t>Compton, CA 90020</w:t>
            </w: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______________%</w:t>
            </w:r>
          </w:p>
          <w:p w:rsidR="00574FC4" w:rsidRDefault="00574FC4" w:rsidP="0045447F">
            <w:pPr>
              <w:pStyle w:val="Caption"/>
            </w:pPr>
            <w:r>
              <w:t>Revenue Sharing</w:t>
            </w:r>
          </w:p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705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Edelman Children’s</w:t>
            </w:r>
            <w:r w:rsidRPr="0009439B">
              <w:t xml:space="preserve"> Court</w:t>
            </w:r>
          </w:p>
          <w:p w:rsidR="00574FC4" w:rsidRDefault="00574FC4" w:rsidP="0045447F">
            <w:pPr>
              <w:ind w:left="360" w:firstLine="1620"/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201 Centre Plaza Dr.</w:t>
            </w:r>
          </w:p>
          <w:p w:rsidR="00574FC4" w:rsidRDefault="00574FC4" w:rsidP="0045447F">
            <w:pPr>
              <w:pStyle w:val="Caption"/>
            </w:pPr>
            <w:r>
              <w:t>Monterey Park, CA 91340</w:t>
            </w: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______________%</w:t>
            </w:r>
          </w:p>
          <w:p w:rsidR="00574FC4" w:rsidRDefault="00574FC4" w:rsidP="0045447F">
            <w:pPr>
              <w:pStyle w:val="Caption"/>
            </w:pPr>
            <w:r>
              <w:t>Revenue Sharing</w:t>
            </w:r>
          </w:p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660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 w:rsidRPr="0009439B">
              <w:t>El Monte Court</w:t>
            </w:r>
          </w:p>
          <w:p w:rsidR="00574FC4" w:rsidRDefault="00574FC4" w:rsidP="0045447F">
            <w:pPr>
              <w:ind w:left="360" w:firstLine="1620"/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  <w:rPr>
                <w:rFonts w:ascii="Courier" w:hAnsi="Courier"/>
              </w:rPr>
            </w:pPr>
            <w:r>
              <w:t>11264 East Valley Blvd</w:t>
            </w:r>
          </w:p>
          <w:p w:rsidR="00574FC4" w:rsidRDefault="00574FC4" w:rsidP="0045447F">
            <w:pPr>
              <w:pStyle w:val="Caption"/>
            </w:pPr>
            <w:r>
              <w:t>El Monte, CA 91731</w:t>
            </w:r>
          </w:p>
          <w:p w:rsidR="00574FC4" w:rsidRPr="003761A8" w:rsidRDefault="00574FC4" w:rsidP="0045447F"/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$_____________</w:t>
            </w:r>
          </w:p>
          <w:p w:rsidR="00574FC4" w:rsidRDefault="00574FC4" w:rsidP="0045447F">
            <w:pPr>
              <w:pStyle w:val="Caption"/>
            </w:pPr>
            <w:r>
              <w:t>Management Fee</w:t>
            </w: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683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 w:rsidRPr="0009439B">
              <w:t>Inglewood Court</w:t>
            </w:r>
            <w:r>
              <w:t xml:space="preserve"> - East</w:t>
            </w:r>
          </w:p>
          <w:p w:rsidR="00574FC4" w:rsidRDefault="00574FC4" w:rsidP="0045447F">
            <w:pPr>
              <w:ind w:left="360" w:firstLine="1620"/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One Regent St.</w:t>
            </w:r>
          </w:p>
          <w:p w:rsidR="00574FC4" w:rsidRDefault="00574FC4" w:rsidP="0045447F">
            <w:pPr>
              <w:pStyle w:val="Caption"/>
            </w:pPr>
            <w:r>
              <w:t>Inglewood, CA 90301</w:t>
            </w: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______________%</w:t>
            </w:r>
          </w:p>
          <w:p w:rsidR="00574FC4" w:rsidRDefault="00574FC4" w:rsidP="0045447F">
            <w:pPr>
              <w:pStyle w:val="Caption"/>
            </w:pPr>
            <w:r>
              <w:t>Revenue Sharing</w:t>
            </w:r>
          </w:p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645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 w:rsidRPr="0009439B">
              <w:t>Inglewood Court</w:t>
            </w:r>
            <w:r>
              <w:t xml:space="preserve"> - </w:t>
            </w:r>
            <w:r w:rsidRPr="00E53BCA">
              <w:t>West</w:t>
            </w:r>
            <w:r w:rsidRPr="00E53BCA">
              <w:tab/>
            </w:r>
          </w:p>
          <w:p w:rsidR="00574FC4" w:rsidRDefault="00574FC4" w:rsidP="0045447F">
            <w:pPr>
              <w:ind w:left="360" w:firstLine="1620"/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One Regent St.</w:t>
            </w:r>
          </w:p>
          <w:p w:rsidR="00574FC4" w:rsidRDefault="00574FC4" w:rsidP="0045447F">
            <w:pPr>
              <w:pStyle w:val="Caption"/>
            </w:pPr>
            <w:r>
              <w:t>Inglewood, CA 90301</w:t>
            </w: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$_____________</w:t>
            </w:r>
          </w:p>
          <w:p w:rsidR="00574FC4" w:rsidRDefault="00574FC4" w:rsidP="0045447F">
            <w:pPr>
              <w:pStyle w:val="Caption"/>
            </w:pPr>
            <w:r>
              <w:t>Management Fee</w:t>
            </w: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 xml:space="preserve"> </w:t>
            </w:r>
          </w:p>
        </w:tc>
      </w:tr>
      <w:tr w:rsidR="00574FC4" w:rsidRPr="00C2125F" w:rsidTr="0045447F">
        <w:trPr>
          <w:trHeight w:val="660"/>
        </w:trPr>
        <w:tc>
          <w:tcPr>
            <w:tcW w:w="2790" w:type="dxa"/>
          </w:tcPr>
          <w:p w:rsidR="00574FC4" w:rsidRDefault="00574FC4" w:rsidP="0045447F">
            <w:pPr>
              <w:rPr>
                <w:b/>
                <w:sz w:val="20"/>
                <w:szCs w:val="20"/>
              </w:rPr>
            </w:pPr>
          </w:p>
          <w:p w:rsidR="00574FC4" w:rsidRDefault="00574FC4" w:rsidP="0045447F">
            <w:pPr>
              <w:rPr>
                <w:b/>
                <w:sz w:val="20"/>
                <w:szCs w:val="20"/>
              </w:rPr>
            </w:pPr>
            <w:r w:rsidRPr="00BB1AB4">
              <w:rPr>
                <w:b/>
                <w:sz w:val="20"/>
                <w:szCs w:val="20"/>
              </w:rPr>
              <w:t>Long Beach Court</w:t>
            </w:r>
            <w:r>
              <w:rPr>
                <w:b/>
                <w:sz w:val="20"/>
                <w:szCs w:val="20"/>
              </w:rPr>
              <w:t xml:space="preserve"> - B</w:t>
            </w:r>
          </w:p>
          <w:p w:rsidR="00574FC4" w:rsidRDefault="00574FC4" w:rsidP="0045447F">
            <w:pPr>
              <w:ind w:left="360" w:firstLine="1620"/>
              <w:rPr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415 W. Ocean Blvd.</w:t>
            </w:r>
          </w:p>
          <w:p w:rsidR="00574FC4" w:rsidRDefault="00574FC4" w:rsidP="0045447F">
            <w:pPr>
              <w:pStyle w:val="Caption"/>
            </w:pPr>
            <w:r>
              <w:t>Long Beach, CA 90802</w:t>
            </w:r>
          </w:p>
          <w:p w:rsidR="00574FC4" w:rsidRPr="003761A8" w:rsidRDefault="00574FC4" w:rsidP="0045447F"/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$_____________</w:t>
            </w:r>
          </w:p>
          <w:p w:rsidR="00574FC4" w:rsidRDefault="00574FC4" w:rsidP="0045447F">
            <w:pPr>
              <w:pStyle w:val="Caption"/>
            </w:pPr>
            <w:r>
              <w:t>Management Fee</w:t>
            </w: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  <w:r>
              <w:t xml:space="preserve">  </w:t>
            </w: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690"/>
        </w:trPr>
        <w:tc>
          <w:tcPr>
            <w:tcW w:w="2790" w:type="dxa"/>
          </w:tcPr>
          <w:p w:rsidR="00574FC4" w:rsidRDefault="00574FC4" w:rsidP="0045447F">
            <w:pPr>
              <w:rPr>
                <w:b/>
                <w:sz w:val="20"/>
                <w:szCs w:val="20"/>
              </w:rPr>
            </w:pPr>
          </w:p>
          <w:p w:rsidR="00574FC4" w:rsidRDefault="00574FC4" w:rsidP="004544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Metro Court - A</w:t>
            </w:r>
          </w:p>
          <w:p w:rsidR="00574FC4" w:rsidRDefault="00574FC4" w:rsidP="0045447F">
            <w:pPr>
              <w:ind w:left="360" w:firstLine="1620"/>
              <w:rPr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1945 South Hill St.</w:t>
            </w:r>
          </w:p>
          <w:p w:rsidR="00574FC4" w:rsidRDefault="00574FC4" w:rsidP="0045447F">
            <w:r>
              <w:rPr>
                <w:b/>
                <w:sz w:val="20"/>
                <w:szCs w:val="20"/>
              </w:rPr>
              <w:t>Los Angeles, CA 90007</w:t>
            </w: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 xml:space="preserve"> </w:t>
            </w:r>
          </w:p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____________%</w:t>
            </w:r>
          </w:p>
          <w:p w:rsidR="00574FC4" w:rsidRDefault="00574FC4" w:rsidP="0045447F">
            <w:pPr>
              <w:pStyle w:val="Caption"/>
            </w:pPr>
            <w:r>
              <w:t>Revenue Sharing</w:t>
            </w:r>
          </w:p>
          <w:p w:rsidR="00574FC4" w:rsidRPr="00F51FBE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660"/>
        </w:trPr>
        <w:tc>
          <w:tcPr>
            <w:tcW w:w="2790" w:type="dxa"/>
          </w:tcPr>
          <w:p w:rsidR="00574FC4" w:rsidRDefault="00574FC4" w:rsidP="0045447F">
            <w:pPr>
              <w:rPr>
                <w:b/>
                <w:sz w:val="20"/>
                <w:szCs w:val="20"/>
              </w:rPr>
            </w:pPr>
          </w:p>
          <w:p w:rsidR="00574FC4" w:rsidRPr="00BB1AB4" w:rsidRDefault="00574FC4" w:rsidP="004544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Metro Court - B</w:t>
            </w:r>
            <w:r w:rsidRPr="00BB1AB4">
              <w:rPr>
                <w:b/>
                <w:sz w:val="20"/>
                <w:szCs w:val="20"/>
              </w:rPr>
              <w:tab/>
            </w:r>
          </w:p>
          <w:p w:rsidR="00574FC4" w:rsidRDefault="00574FC4" w:rsidP="0045447F">
            <w:pPr>
              <w:ind w:left="360" w:firstLine="1620"/>
              <w:rPr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1945 South Hill St.</w:t>
            </w:r>
          </w:p>
          <w:p w:rsidR="00574FC4" w:rsidRDefault="00574FC4" w:rsidP="0045447F">
            <w:pPr>
              <w:pStyle w:val="Caption"/>
            </w:pPr>
            <w:r>
              <w:t>Los Angeles, CA 90007</w:t>
            </w: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 xml:space="preserve"> </w:t>
            </w:r>
          </w:p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_____________%</w:t>
            </w:r>
          </w:p>
          <w:p w:rsidR="00574FC4" w:rsidRDefault="00574FC4" w:rsidP="0045447F">
            <w:pPr>
              <w:pStyle w:val="Caption"/>
            </w:pPr>
            <w:r>
              <w:t>Revenue Sharing</w:t>
            </w:r>
          </w:p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818"/>
        </w:trPr>
        <w:tc>
          <w:tcPr>
            <w:tcW w:w="2790" w:type="dxa"/>
          </w:tcPr>
          <w:p w:rsidR="00574FC4" w:rsidRPr="003E4D7F" w:rsidRDefault="00574FC4" w:rsidP="0045447F">
            <w:pPr>
              <w:rPr>
                <w:b/>
                <w:sz w:val="20"/>
                <w:szCs w:val="20"/>
              </w:rPr>
            </w:pPr>
          </w:p>
          <w:p w:rsidR="00574FC4" w:rsidRPr="00BE65DC" w:rsidRDefault="00574FC4" w:rsidP="004544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BE65DC">
              <w:rPr>
                <w:b/>
                <w:sz w:val="20"/>
                <w:szCs w:val="20"/>
              </w:rPr>
              <w:t xml:space="preserve">Pasadena Court </w:t>
            </w:r>
            <w:r w:rsidRPr="00BE65DC">
              <w:rPr>
                <w:b/>
                <w:sz w:val="20"/>
                <w:szCs w:val="20"/>
              </w:rPr>
              <w:tab/>
            </w:r>
          </w:p>
          <w:p w:rsidR="00574FC4" w:rsidRDefault="00574FC4" w:rsidP="0045447F"/>
          <w:p w:rsidR="00574FC4" w:rsidRDefault="00574FC4" w:rsidP="0045447F">
            <w:pPr>
              <w:ind w:left="360" w:firstLine="1620"/>
              <w:rPr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:rsidR="00574FC4" w:rsidRPr="00CC695A" w:rsidRDefault="00574FC4" w:rsidP="0045447F"/>
          <w:p w:rsidR="00574FC4" w:rsidRDefault="00574FC4" w:rsidP="0045447F">
            <w:pPr>
              <w:pStyle w:val="Caption"/>
            </w:pPr>
            <w:r>
              <w:t>240 Ramona St,</w:t>
            </w:r>
          </w:p>
          <w:p w:rsidR="00574FC4" w:rsidRPr="0069240D" w:rsidRDefault="00574FC4" w:rsidP="004544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Pasadena, CA 91001</w:t>
            </w:r>
          </w:p>
          <w:p w:rsidR="00574FC4" w:rsidRDefault="00574FC4" w:rsidP="0045447F">
            <w:pPr>
              <w:pStyle w:val="Caption"/>
            </w:pPr>
            <w:r>
              <w:t xml:space="preserve">      </w:t>
            </w: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 xml:space="preserve"> </w:t>
            </w:r>
          </w:p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_____________%</w:t>
            </w:r>
          </w:p>
          <w:p w:rsidR="00574FC4" w:rsidRDefault="00574FC4" w:rsidP="0045447F">
            <w:pPr>
              <w:pStyle w:val="Caption"/>
            </w:pPr>
            <w:r>
              <w:t>Revenue Sharing</w:t>
            </w:r>
          </w:p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647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 w:rsidRPr="0009439B">
              <w:t>Pomona South Court</w:t>
            </w: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rPr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350 West 7th St.</w:t>
            </w:r>
          </w:p>
          <w:p w:rsidR="00574FC4" w:rsidRDefault="00574FC4" w:rsidP="0045447F">
            <w:pPr>
              <w:pStyle w:val="Caption"/>
            </w:pPr>
            <w:r>
              <w:t>Pomona, CA 91766</w:t>
            </w:r>
          </w:p>
          <w:p w:rsidR="00574FC4" w:rsidRDefault="00574FC4" w:rsidP="0045447F">
            <w:pPr>
              <w:pStyle w:val="Caption"/>
            </w:pP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  <w:r>
              <w:rPr>
                <w:sz w:val="24"/>
                <w:szCs w:val="24"/>
              </w:rPr>
              <w:t xml:space="preserve"> </w:t>
            </w: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 xml:space="preserve"> </w:t>
            </w:r>
          </w:p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74FC4" w:rsidRDefault="00574FC4" w:rsidP="0045447F">
            <w:pPr>
              <w:pStyle w:val="Caption"/>
            </w:pPr>
            <w:r>
              <w:t>_____________%</w:t>
            </w:r>
          </w:p>
          <w:p w:rsidR="00574FC4" w:rsidRDefault="00574FC4" w:rsidP="0045447F">
            <w:pPr>
              <w:pStyle w:val="Caption"/>
            </w:pPr>
            <w:r>
              <w:t>Revenue Sharing</w:t>
            </w:r>
          </w:p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530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 xml:space="preserve">San Fernando Court  </w:t>
            </w:r>
            <w:r w:rsidRPr="00C96C5B">
              <w:t>A</w:t>
            </w:r>
          </w:p>
          <w:p w:rsidR="00574FC4" w:rsidRDefault="00574FC4" w:rsidP="0045447F">
            <w:pPr>
              <w:ind w:left="360" w:firstLine="1620"/>
              <w:rPr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801</w:t>
            </w:r>
            <w:r w:rsidRPr="00C96C5B">
              <w:t xml:space="preserve"> 3rd St</w:t>
            </w:r>
          </w:p>
          <w:p w:rsidR="00574FC4" w:rsidRDefault="00574FC4" w:rsidP="0045447F">
            <w:pPr>
              <w:pStyle w:val="Caption"/>
            </w:pPr>
            <w:r w:rsidRPr="00C96C5B">
              <w:t>San Fernando, CA 91340</w:t>
            </w:r>
          </w:p>
          <w:p w:rsidR="00574FC4" w:rsidRDefault="00574FC4" w:rsidP="0045447F">
            <w:pPr>
              <w:pStyle w:val="Caption"/>
            </w:pP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_____________%</w:t>
            </w:r>
          </w:p>
          <w:p w:rsidR="00574FC4" w:rsidRDefault="00574FC4" w:rsidP="0045447F">
            <w:pPr>
              <w:pStyle w:val="Caption"/>
            </w:pPr>
            <w:r>
              <w:t>Revenue Sharing</w:t>
            </w:r>
          </w:p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647"/>
        </w:trPr>
        <w:tc>
          <w:tcPr>
            <w:tcW w:w="2790" w:type="dxa"/>
          </w:tcPr>
          <w:p w:rsidR="00574FC4" w:rsidRDefault="00574FC4" w:rsidP="0045447F">
            <w:pPr>
              <w:rPr>
                <w:b/>
                <w:sz w:val="20"/>
                <w:szCs w:val="20"/>
              </w:rPr>
            </w:pPr>
          </w:p>
          <w:p w:rsidR="00574FC4" w:rsidRPr="00A423F0" w:rsidRDefault="00574FC4" w:rsidP="0045447F">
            <w:pPr>
              <w:rPr>
                <w:b/>
                <w:sz w:val="20"/>
                <w:szCs w:val="20"/>
              </w:rPr>
            </w:pPr>
            <w:r w:rsidRPr="00A423F0">
              <w:rPr>
                <w:b/>
                <w:sz w:val="20"/>
                <w:szCs w:val="20"/>
              </w:rPr>
              <w:t xml:space="preserve">San Fernando Court B      </w:t>
            </w:r>
          </w:p>
          <w:p w:rsidR="00574FC4" w:rsidRDefault="00574FC4" w:rsidP="0045447F">
            <w:pPr>
              <w:ind w:left="360" w:firstLine="1620"/>
              <w:rPr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909 First St.</w:t>
            </w:r>
          </w:p>
          <w:p w:rsidR="00574FC4" w:rsidRDefault="00574FC4" w:rsidP="0045447F">
            <w:pPr>
              <w:pStyle w:val="Caption"/>
            </w:pPr>
            <w:r>
              <w:t>San Fernando, CA 91340</w:t>
            </w:r>
          </w:p>
          <w:p w:rsidR="00574FC4" w:rsidRDefault="00574FC4" w:rsidP="0045447F">
            <w:pPr>
              <w:pStyle w:val="Caption"/>
            </w:pP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$_____________</w:t>
            </w:r>
          </w:p>
          <w:p w:rsidR="00574FC4" w:rsidRDefault="00574FC4" w:rsidP="0045447F">
            <w:pPr>
              <w:pStyle w:val="Caption"/>
            </w:pPr>
            <w:r>
              <w:t>Management Fee</w:t>
            </w:r>
          </w:p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620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 w:rsidRPr="00C96C5B">
              <w:t>San Fernando Court</w:t>
            </w:r>
            <w:r>
              <w:t xml:space="preserve"> C      </w:t>
            </w:r>
          </w:p>
          <w:p w:rsidR="00574FC4" w:rsidRDefault="00574FC4" w:rsidP="0045447F">
            <w:pPr>
              <w:ind w:left="360" w:firstLine="1620"/>
              <w:rPr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 xml:space="preserve">1001 3 rd. </w:t>
            </w:r>
            <w:r w:rsidRPr="00C96C5B">
              <w:t>St</w:t>
            </w:r>
          </w:p>
          <w:p w:rsidR="00574FC4" w:rsidRDefault="00574FC4" w:rsidP="0045447F">
            <w:pPr>
              <w:pStyle w:val="Caption"/>
            </w:pPr>
            <w:r w:rsidRPr="00C96C5B">
              <w:t>San Fernando, CA 91340</w:t>
            </w:r>
          </w:p>
          <w:p w:rsidR="00574FC4" w:rsidRDefault="00574FC4" w:rsidP="0045447F">
            <w:pPr>
              <w:pStyle w:val="Caption"/>
            </w:pP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$_____________</w:t>
            </w:r>
          </w:p>
          <w:p w:rsidR="00574FC4" w:rsidRDefault="00574FC4" w:rsidP="0045447F">
            <w:pPr>
              <w:pStyle w:val="Caption"/>
            </w:pPr>
            <w:r>
              <w:t>Management Fee</w:t>
            </w:r>
          </w:p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890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 xml:space="preserve">San Pedro Court   </w:t>
            </w:r>
          </w:p>
          <w:p w:rsidR="00574FC4" w:rsidRDefault="00574FC4" w:rsidP="0045447F">
            <w:pPr>
              <w:ind w:left="360" w:firstLine="1620"/>
              <w:rPr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505 South Centre St</w:t>
            </w:r>
          </w:p>
          <w:p w:rsidR="00574FC4" w:rsidRDefault="00574FC4" w:rsidP="0045447F">
            <w:pPr>
              <w:pStyle w:val="Caption"/>
            </w:pPr>
            <w:r>
              <w:t>San Pedro, CA 90731</w:t>
            </w:r>
          </w:p>
          <w:p w:rsidR="00574FC4" w:rsidRPr="002411B3" w:rsidRDefault="00574FC4" w:rsidP="0045447F"/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_____________%</w:t>
            </w:r>
          </w:p>
          <w:p w:rsidR="00574FC4" w:rsidRDefault="00574FC4" w:rsidP="0045447F">
            <w:pPr>
              <w:pStyle w:val="Caption"/>
            </w:pPr>
            <w:r>
              <w:t>Revenue Sharing</w:t>
            </w: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800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West Angeles Court</w:t>
            </w:r>
          </w:p>
          <w:p w:rsidR="00574FC4" w:rsidRDefault="00574FC4" w:rsidP="0045447F">
            <w:pPr>
              <w:ind w:left="360" w:firstLine="1620"/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  <w:ind w:hanging="90"/>
            </w:pPr>
            <w:r>
              <w:t xml:space="preserve">  </w:t>
            </w:r>
          </w:p>
          <w:p w:rsidR="00574FC4" w:rsidRDefault="00574FC4" w:rsidP="0045447F">
            <w:pPr>
              <w:pStyle w:val="Caption"/>
              <w:ind w:hanging="90"/>
            </w:pPr>
            <w:r>
              <w:t xml:space="preserve">  1633 Purdue St.</w:t>
            </w:r>
          </w:p>
          <w:p w:rsidR="00574FC4" w:rsidRPr="00515B11" w:rsidRDefault="00574FC4" w:rsidP="0045447F">
            <w:pPr>
              <w:rPr>
                <w:b/>
                <w:sz w:val="20"/>
                <w:szCs w:val="20"/>
              </w:rPr>
            </w:pPr>
            <w:r w:rsidRPr="00515B11">
              <w:rPr>
                <w:b/>
                <w:sz w:val="20"/>
                <w:szCs w:val="20"/>
              </w:rPr>
              <w:t>West Los Angeles, CA 90025</w:t>
            </w:r>
          </w:p>
          <w:p w:rsidR="00574FC4" w:rsidRDefault="00574FC4" w:rsidP="0045447F">
            <w:pPr>
              <w:pStyle w:val="Caption"/>
            </w:pP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74FC4" w:rsidRDefault="00574FC4" w:rsidP="0045447F">
            <w:pPr>
              <w:pStyle w:val="Caption"/>
            </w:pPr>
            <w:r>
              <w:rPr>
                <w:sz w:val="24"/>
                <w:szCs w:val="24"/>
              </w:rPr>
              <w:t xml:space="preserve"> </w:t>
            </w:r>
            <w:r>
              <w:t>_____________%</w:t>
            </w:r>
          </w:p>
          <w:p w:rsidR="00574FC4" w:rsidRDefault="00574FC4" w:rsidP="0045447F">
            <w:pPr>
              <w:pStyle w:val="Caption"/>
            </w:pPr>
            <w:r>
              <w:t>Revenue Sharing</w:t>
            </w: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467"/>
        </w:trPr>
        <w:tc>
          <w:tcPr>
            <w:tcW w:w="279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 w:rsidRPr="0009439B">
              <w:t>Whittier Court</w:t>
            </w:r>
          </w:p>
          <w:p w:rsidR="00574FC4" w:rsidRDefault="00574FC4" w:rsidP="0045447F">
            <w:pPr>
              <w:ind w:left="360" w:firstLine="1620"/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7621 South Painter Ave.</w:t>
            </w:r>
          </w:p>
          <w:p w:rsidR="00574FC4" w:rsidRDefault="00574FC4" w:rsidP="0045447F">
            <w:pPr>
              <w:pStyle w:val="Caption"/>
              <w:rPr>
                <w:rFonts w:ascii="Courier" w:hAnsi="Courier"/>
              </w:rPr>
            </w:pPr>
            <w:r>
              <w:t>Whittier, CA 90602</w:t>
            </w:r>
          </w:p>
          <w:p w:rsidR="00574FC4" w:rsidRDefault="00574FC4" w:rsidP="0045447F">
            <w:pPr>
              <w:pStyle w:val="Caption"/>
            </w:pP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$_____________</w:t>
            </w:r>
          </w:p>
          <w:p w:rsidR="00574FC4" w:rsidRDefault="00574FC4" w:rsidP="0045447F">
            <w:pPr>
              <w:pStyle w:val="Caption"/>
            </w:pPr>
            <w:r>
              <w:t>Management Fee</w:t>
            </w:r>
          </w:p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</w:tc>
      </w:tr>
      <w:tr w:rsidR="00574FC4" w:rsidRPr="00C2125F" w:rsidTr="0045447F">
        <w:trPr>
          <w:trHeight w:val="737"/>
        </w:trPr>
        <w:tc>
          <w:tcPr>
            <w:tcW w:w="2790" w:type="dxa"/>
          </w:tcPr>
          <w:p w:rsidR="00574FC4" w:rsidRDefault="00574FC4" w:rsidP="0045447F">
            <w:pPr>
              <w:rPr>
                <w:b/>
                <w:sz w:val="20"/>
                <w:szCs w:val="20"/>
              </w:rPr>
            </w:pPr>
          </w:p>
          <w:p w:rsidR="00574FC4" w:rsidRPr="00614DF5" w:rsidRDefault="00574FC4" w:rsidP="0045447F">
            <w:pPr>
              <w:rPr>
                <w:b/>
                <w:bCs/>
                <w:sz w:val="20"/>
                <w:szCs w:val="20"/>
              </w:rPr>
            </w:pPr>
            <w:r w:rsidRPr="00614DF5">
              <w:rPr>
                <w:b/>
                <w:sz w:val="20"/>
                <w:szCs w:val="20"/>
              </w:rPr>
              <w:t>Van Nuys Court</w:t>
            </w:r>
          </w:p>
          <w:p w:rsidR="00574FC4" w:rsidRDefault="00574FC4" w:rsidP="0045447F">
            <w:pPr>
              <w:ind w:left="360" w:firstLine="1620"/>
            </w:pPr>
          </w:p>
        </w:tc>
        <w:tc>
          <w:tcPr>
            <w:tcW w:w="3415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6170 Sylmar Ave.</w:t>
            </w:r>
          </w:p>
          <w:p w:rsidR="00574FC4" w:rsidRDefault="00574FC4" w:rsidP="0045447F">
            <w:pPr>
              <w:pStyle w:val="Caption"/>
            </w:pPr>
            <w:r>
              <w:t>Los Angeles, CA 91401</w:t>
            </w: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</w:tc>
        <w:tc>
          <w:tcPr>
            <w:tcW w:w="1823" w:type="dxa"/>
          </w:tcPr>
          <w:p w:rsidR="00574FC4" w:rsidRDefault="00574FC4" w:rsidP="0045447F">
            <w:pPr>
              <w:pStyle w:val="Caption"/>
            </w:pPr>
          </w:p>
        </w:tc>
        <w:tc>
          <w:tcPr>
            <w:tcW w:w="2430" w:type="dxa"/>
          </w:tcPr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  <w:r>
              <w:t>_____________%</w:t>
            </w:r>
          </w:p>
          <w:p w:rsidR="00574FC4" w:rsidRDefault="00574FC4" w:rsidP="0045447F">
            <w:pPr>
              <w:pStyle w:val="Caption"/>
            </w:pPr>
            <w:r>
              <w:t>Revenue Sharing</w:t>
            </w:r>
          </w:p>
          <w:p w:rsidR="00574FC4" w:rsidRDefault="00574FC4" w:rsidP="0045447F">
            <w:pPr>
              <w:pStyle w:val="Caption"/>
            </w:pPr>
          </w:p>
          <w:p w:rsidR="00574FC4" w:rsidRDefault="00574FC4" w:rsidP="0045447F">
            <w:pPr>
              <w:pStyle w:val="Caption"/>
            </w:pPr>
          </w:p>
        </w:tc>
      </w:tr>
    </w:tbl>
    <w:p w:rsidR="00574FC4" w:rsidRDefault="00574FC4" w:rsidP="00574FC4">
      <w:pPr>
        <w:pStyle w:val="BodyTextIndent3"/>
        <w:ind w:left="0"/>
        <w:rPr>
          <w:sz w:val="20"/>
          <w:szCs w:val="20"/>
        </w:rPr>
      </w:pPr>
      <w:r w:rsidRPr="0074522E">
        <w:rPr>
          <w:sz w:val="20"/>
          <w:szCs w:val="20"/>
        </w:rPr>
        <w:t>Notes:</w:t>
      </w:r>
      <w:r>
        <w:rPr>
          <w:sz w:val="24"/>
          <w:szCs w:val="24"/>
        </w:rPr>
        <w:t xml:space="preserve"> </w:t>
      </w:r>
      <w:r w:rsidRPr="0074522E">
        <w:rPr>
          <w:sz w:val="20"/>
          <w:szCs w:val="20"/>
        </w:rPr>
        <w:t xml:space="preserve">The Contractor shall not charge nor shall the State pay any overtime rate. No additional charges, consulting fees or retainers will apply. </w:t>
      </w:r>
    </w:p>
    <w:p w:rsidR="00CA5270" w:rsidRPr="008D3451" w:rsidRDefault="00CA5270" w:rsidP="00CA5270">
      <w:pPr>
        <w:pStyle w:val="BodyText"/>
        <w:jc w:val="center"/>
        <w:rPr>
          <w:sz w:val="20"/>
        </w:rPr>
      </w:pPr>
    </w:p>
    <w:p w:rsidR="00435F46" w:rsidRPr="00E77B0B" w:rsidRDefault="00435F46" w:rsidP="00435F46">
      <w:pPr>
        <w:pStyle w:val="ListParagraph"/>
        <w:spacing w:after="120"/>
        <w:ind w:left="-90"/>
        <w:rPr>
          <w:b/>
        </w:rPr>
      </w:pPr>
      <w:r w:rsidRPr="00E77B0B">
        <w:rPr>
          <w:b/>
        </w:rPr>
        <w:t>Consulting Services</w:t>
      </w:r>
      <w:r>
        <w:rPr>
          <w:b/>
        </w:rPr>
        <w:t xml:space="preserve"> – Hourly Rate</w:t>
      </w:r>
    </w:p>
    <w:p w:rsidR="00435F46" w:rsidRPr="0043718C" w:rsidRDefault="00435F46" w:rsidP="00435F46">
      <w:pPr>
        <w:pStyle w:val="ListParagraph"/>
        <w:spacing w:after="120"/>
        <w:ind w:left="-90"/>
      </w:pPr>
      <w:r w:rsidRPr="009527DD">
        <w:t>Pr</w:t>
      </w:r>
      <w:r>
        <w:t>ovide</w:t>
      </w:r>
      <w:r w:rsidRPr="009527DD">
        <w:t xml:space="preserve"> an hourly cost for consulting services.  This cost should include all cost related to the hourly rate exclusive of overnight travel.  Cost should be provided for each of the following classifications:</w:t>
      </w:r>
    </w:p>
    <w:p w:rsidR="00435F46" w:rsidRDefault="00435F46" w:rsidP="00435F46">
      <w:pPr>
        <w:pStyle w:val="ListParagraph"/>
        <w:pBdr>
          <w:bottom w:val="single" w:sz="4" w:space="1" w:color="auto"/>
        </w:pBdr>
        <w:tabs>
          <w:tab w:val="left" w:pos="1170"/>
          <w:tab w:val="left" w:pos="1440"/>
        </w:tabs>
        <w:spacing w:after="120"/>
        <w:ind w:left="-90"/>
      </w:pPr>
      <w:r>
        <w:tab/>
      </w:r>
      <w:r>
        <w:tab/>
      </w:r>
      <w:r>
        <w:tab/>
      </w:r>
      <w:r>
        <w:tab/>
        <w:t xml:space="preserve">      Hourly Rate</w:t>
      </w:r>
    </w:p>
    <w:p w:rsidR="00435F46" w:rsidRPr="009527DD" w:rsidRDefault="00435F46" w:rsidP="00435F46">
      <w:pPr>
        <w:pStyle w:val="ListParagraph"/>
        <w:tabs>
          <w:tab w:val="left" w:pos="1170"/>
          <w:tab w:val="left" w:pos="1440"/>
        </w:tabs>
        <w:spacing w:after="120"/>
        <w:ind w:left="-90"/>
      </w:pPr>
      <w:r w:rsidRPr="009527DD">
        <w:t>Senior Analyst</w:t>
      </w:r>
      <w:r>
        <w:tab/>
      </w:r>
      <w:r>
        <w:tab/>
      </w:r>
      <w:r>
        <w:tab/>
        <w:t>$_______________</w:t>
      </w:r>
    </w:p>
    <w:p w:rsidR="00435F46" w:rsidRPr="009527DD" w:rsidRDefault="00435F46" w:rsidP="00435F46">
      <w:pPr>
        <w:pStyle w:val="ListParagraph"/>
        <w:pBdr>
          <w:bottom w:val="single" w:sz="4" w:space="1" w:color="auto"/>
        </w:pBdr>
        <w:tabs>
          <w:tab w:val="left" w:pos="1170"/>
          <w:tab w:val="left" w:pos="1440"/>
        </w:tabs>
        <w:spacing w:after="120"/>
        <w:ind w:left="-90"/>
      </w:pPr>
      <w:r w:rsidRPr="009527DD">
        <w:t>Analyst</w:t>
      </w:r>
      <w:r>
        <w:tab/>
      </w:r>
      <w:r>
        <w:tab/>
      </w:r>
      <w:r>
        <w:tab/>
      </w:r>
      <w:r>
        <w:tab/>
        <w:t>$_______________</w:t>
      </w:r>
    </w:p>
    <w:p w:rsidR="00435F46" w:rsidRDefault="00435F46" w:rsidP="00435F46">
      <w:pPr>
        <w:pStyle w:val="ListParagraph"/>
        <w:pBdr>
          <w:bottom w:val="single" w:sz="4" w:space="1" w:color="auto"/>
        </w:pBdr>
        <w:tabs>
          <w:tab w:val="left" w:pos="1170"/>
          <w:tab w:val="left" w:pos="1440"/>
        </w:tabs>
        <w:spacing w:after="120"/>
        <w:ind w:left="-90"/>
      </w:pPr>
      <w:r w:rsidRPr="009527DD">
        <w:t>Administrative Support</w:t>
      </w:r>
      <w:r>
        <w:tab/>
        <w:t>$_______________</w:t>
      </w:r>
    </w:p>
    <w:p w:rsidR="00CA5270" w:rsidRDefault="00CA5270" w:rsidP="00CA5270">
      <w:pPr>
        <w:tabs>
          <w:tab w:val="center" w:pos="4500"/>
        </w:tabs>
        <w:jc w:val="both"/>
        <w:rPr>
          <w:b/>
        </w:rPr>
      </w:pPr>
    </w:p>
    <w:p w:rsidR="00CA5270" w:rsidRDefault="00CA5270" w:rsidP="00CA5270">
      <w:pPr>
        <w:tabs>
          <w:tab w:val="center" w:pos="4500"/>
        </w:tabs>
        <w:jc w:val="both"/>
        <w:rPr>
          <w:b/>
        </w:rPr>
      </w:pPr>
    </w:p>
    <w:sectPr w:rsidR="00CA5270" w:rsidSect="00FC0CCB">
      <w:pgSz w:w="12240" w:h="15840" w:code="1"/>
      <w:pgMar w:top="187" w:right="1440" w:bottom="0" w:left="1440" w:header="187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CA5270"/>
    <w:rsid w:val="000808B3"/>
    <w:rsid w:val="000902E5"/>
    <w:rsid w:val="000D6ED4"/>
    <w:rsid w:val="000D7962"/>
    <w:rsid w:val="00117661"/>
    <w:rsid w:val="0012638E"/>
    <w:rsid w:val="00182E56"/>
    <w:rsid w:val="00213884"/>
    <w:rsid w:val="002D0E2C"/>
    <w:rsid w:val="00353DDE"/>
    <w:rsid w:val="003E42CC"/>
    <w:rsid w:val="00435F46"/>
    <w:rsid w:val="0043724A"/>
    <w:rsid w:val="00515B11"/>
    <w:rsid w:val="00574FC4"/>
    <w:rsid w:val="00597D73"/>
    <w:rsid w:val="00606D1E"/>
    <w:rsid w:val="006A2F7C"/>
    <w:rsid w:val="00701D3D"/>
    <w:rsid w:val="00793214"/>
    <w:rsid w:val="007B55E5"/>
    <w:rsid w:val="00864A8D"/>
    <w:rsid w:val="00940396"/>
    <w:rsid w:val="00A01B6B"/>
    <w:rsid w:val="00A125FE"/>
    <w:rsid w:val="00A561BA"/>
    <w:rsid w:val="00AE5AFA"/>
    <w:rsid w:val="00B1639D"/>
    <w:rsid w:val="00B60DAF"/>
    <w:rsid w:val="00BA4193"/>
    <w:rsid w:val="00BA60E8"/>
    <w:rsid w:val="00BF0FE1"/>
    <w:rsid w:val="00C117E0"/>
    <w:rsid w:val="00CA5270"/>
    <w:rsid w:val="00CF0BF8"/>
    <w:rsid w:val="00D43588"/>
    <w:rsid w:val="00E20F61"/>
    <w:rsid w:val="00EE72BE"/>
    <w:rsid w:val="00F0133C"/>
    <w:rsid w:val="00FC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270"/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D73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97D73"/>
    <w:pPr>
      <w:keepNext/>
      <w:spacing w:before="240" w:after="60"/>
      <w:outlineLvl w:val="1"/>
    </w:pPr>
    <w:rPr>
      <w:rFonts w:eastAsiaTheme="majorEastAs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7D73"/>
    <w:pPr>
      <w:keepNext/>
      <w:spacing w:before="240" w:after="60"/>
      <w:outlineLvl w:val="2"/>
    </w:pPr>
    <w:rPr>
      <w:rFonts w:eastAsiaTheme="majorEastAs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D73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D7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D7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D73"/>
    <w:pPr>
      <w:spacing w:before="240" w:after="60"/>
      <w:outlineLvl w:val="8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D7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7D7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97D7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D7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D7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D7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D7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97D73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97D7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D73"/>
    <w:pPr>
      <w:spacing w:after="60"/>
      <w:jc w:val="center"/>
      <w:outlineLvl w:val="1"/>
    </w:pPr>
    <w:rPr>
      <w:rFonts w:eastAsiaTheme="majorEastAsia"/>
    </w:rPr>
  </w:style>
  <w:style w:type="character" w:customStyle="1" w:styleId="SubtitleChar">
    <w:name w:val="Subtitle Char"/>
    <w:basedOn w:val="DefaultParagraphFont"/>
    <w:link w:val="Subtitle"/>
    <w:uiPriority w:val="11"/>
    <w:rsid w:val="00597D73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7D73"/>
    <w:pPr>
      <w:outlineLvl w:val="9"/>
    </w:pPr>
  </w:style>
  <w:style w:type="paragraph" w:styleId="CommentText">
    <w:name w:val="annotation text"/>
    <w:basedOn w:val="Normal"/>
    <w:link w:val="CommentTextChar"/>
    <w:semiHidden/>
    <w:rsid w:val="00CA52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5270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Title">
    <w:name w:val="JCC Report Cover Title"/>
    <w:basedOn w:val="Normal"/>
    <w:rsid w:val="00CA5270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A5270"/>
    <w:rPr>
      <w:rFonts w:ascii="Goudy Old Style" w:hAnsi="Goudy Old Style"/>
      <w:b/>
      <w:caps/>
      <w:spacing w:val="20"/>
      <w:sz w:val="12"/>
    </w:rPr>
  </w:style>
  <w:style w:type="paragraph" w:styleId="BodyText">
    <w:name w:val="Body Text"/>
    <w:basedOn w:val="Normal"/>
    <w:link w:val="BodyTextChar"/>
    <w:rsid w:val="00CA52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5270"/>
    <w:rPr>
      <w:rFonts w:ascii="Times New Roman" w:eastAsia="Times New Roman" w:hAnsi="Times New Roman"/>
      <w:lang w:bidi="ar-SA"/>
    </w:rPr>
  </w:style>
  <w:style w:type="paragraph" w:customStyle="1" w:styleId="Default">
    <w:name w:val="Default"/>
    <w:rsid w:val="00CA527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lang w:bidi="ar-SA"/>
    </w:rPr>
  </w:style>
  <w:style w:type="paragraph" w:styleId="ListParagraph">
    <w:name w:val="List Paragraph"/>
    <w:basedOn w:val="Normal"/>
    <w:uiPriority w:val="99"/>
    <w:qFormat/>
    <w:rsid w:val="00CA5270"/>
    <w:pPr>
      <w:ind w:left="720"/>
    </w:pPr>
  </w:style>
  <w:style w:type="paragraph" w:styleId="BodyTextIndent3">
    <w:name w:val="Body Text Indent 3"/>
    <w:basedOn w:val="Normal"/>
    <w:link w:val="BodyTextIndent3Char"/>
    <w:rsid w:val="00CA527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A5270"/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ExhibitC1">
    <w:name w:val="ExhibitC1"/>
    <w:basedOn w:val="Normal"/>
    <w:rsid w:val="00CA5270"/>
    <w:pPr>
      <w:numPr>
        <w:numId w:val="1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CA5270"/>
    <w:pPr>
      <w:numPr>
        <w:ilvl w:val="1"/>
        <w:numId w:val="1"/>
      </w:numPr>
    </w:pPr>
    <w:rPr>
      <w:noProof/>
      <w:szCs w:val="20"/>
    </w:rPr>
  </w:style>
  <w:style w:type="paragraph" w:customStyle="1" w:styleId="ExhibitC3">
    <w:name w:val="ExhibitC3"/>
    <w:basedOn w:val="Normal"/>
    <w:rsid w:val="00CA5270"/>
    <w:pPr>
      <w:keepNext/>
      <w:numPr>
        <w:ilvl w:val="2"/>
        <w:numId w:val="1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CA52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60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DAF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462</Words>
  <Characters>2638</Characters>
  <Application>Microsoft Office Word</Application>
  <DocSecurity>0</DocSecurity>
  <Lines>21</Lines>
  <Paragraphs>6</Paragraphs>
  <ScaleCrop>false</ScaleCrop>
  <Company>Administrative Office of the Courts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Coffron</dc:creator>
  <cp:keywords/>
  <dc:description/>
  <cp:lastModifiedBy>Carey Coffron</cp:lastModifiedBy>
  <cp:revision>13</cp:revision>
  <dcterms:created xsi:type="dcterms:W3CDTF">2011-12-20T19:32:00Z</dcterms:created>
  <dcterms:modified xsi:type="dcterms:W3CDTF">2012-02-17T21:37:00Z</dcterms:modified>
</cp:coreProperties>
</file>