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0107E" w14:textId="7116A425" w:rsidR="00F87524" w:rsidRPr="00D176F2" w:rsidRDefault="00BE1E93" w:rsidP="007C6121">
      <w:pPr>
        <w:pStyle w:val="Heading11"/>
      </w:pPr>
      <w:r w:rsidRPr="00BE1E93">
        <w:t>PROCUREMENT ACCESSIBILITY QUESTIONNAIRE</w:t>
      </w:r>
    </w:p>
    <w:p w14:paraId="40230E6B" w14:textId="317B3DF2" w:rsidR="00BE1E93" w:rsidRPr="007C6121" w:rsidRDefault="00BE1E93" w:rsidP="00640149">
      <w:pPr>
        <w:spacing w:beforeLines="100" w:before="240" w:afterLines="100" w:after="240"/>
      </w:pPr>
      <w:r w:rsidRPr="007C6121">
        <w:t xml:space="preserve">The Judicial Council is committed to ensuring that people with disabilities can fully access the court system, whether in person or online.  The Judicial Council strives to comply with Level A and AA success criteria and conformance requirements specified in the </w:t>
      </w:r>
      <w:hyperlink r:id="rId8" w:history="1">
        <w:r w:rsidRPr="007C6121">
          <w:rPr>
            <w:rStyle w:val="Hyperlink"/>
          </w:rPr>
          <w:t>Web Content Accessibility Guidelines 2.1</w:t>
        </w:r>
      </w:hyperlink>
      <w:r w:rsidRPr="007C6121">
        <w:t xml:space="preserve"> (“WCAG 2.1”).</w:t>
      </w:r>
    </w:p>
    <w:p w14:paraId="6DE8A5F5" w14:textId="77777777" w:rsidR="00BE1E93" w:rsidRPr="007C6121" w:rsidRDefault="00BE1E93" w:rsidP="00640149">
      <w:pPr>
        <w:spacing w:beforeLines="100" w:before="240" w:afterLines="100" w:after="240"/>
      </w:pPr>
      <w:r w:rsidRPr="007C6121">
        <w:t>Where applicable, proposals for Judicial Council procurement of goods and services must demonstrate how these goods and services are accessible to individuals with disabilities and/or how they comply with WCAG 2.1, Level AA standards.</w:t>
      </w:r>
    </w:p>
    <w:p w14:paraId="04C616A5" w14:textId="77777777" w:rsidR="00BE1E93" w:rsidRPr="007C6121" w:rsidRDefault="00BE1E93" w:rsidP="00640149">
      <w:pPr>
        <w:spacing w:beforeLines="100" w:before="240" w:afterLines="100" w:after="240"/>
      </w:pPr>
      <w:r w:rsidRPr="007C6121">
        <w:t>Proposers must complete this Procurement Accessibility Questionnaire as part of its bid submission.</w:t>
      </w:r>
    </w:p>
    <w:p w14:paraId="6CBA2446" w14:textId="77777777" w:rsidR="00BE1E93" w:rsidRPr="007C6121" w:rsidRDefault="00BE1E93" w:rsidP="00640149">
      <w:pPr>
        <w:pStyle w:val="Heading4"/>
        <w:numPr>
          <w:ilvl w:val="0"/>
          <w:numId w:val="25"/>
        </w:numPr>
        <w:spacing w:beforeLines="100" w:before="240" w:afterLines="100" w:after="240"/>
        <w:rPr>
          <w:color w:val="auto"/>
        </w:rPr>
      </w:pPr>
      <w:r w:rsidRPr="007C6121">
        <w:rPr>
          <w:color w:val="auto"/>
        </w:rPr>
        <w:t>General Questions / Requirements for Scoring</w:t>
      </w:r>
    </w:p>
    <w:p w14:paraId="1568EC03" w14:textId="77777777" w:rsidR="00BE1E93" w:rsidRPr="007C6121" w:rsidRDefault="00BE1E93" w:rsidP="00640149">
      <w:pPr>
        <w:spacing w:beforeLines="100" w:before="240" w:afterLines="100" w:after="240"/>
      </w:pPr>
      <w:r w:rsidRPr="007C6121">
        <w:t>Proposers must complete the following actions and answer the following questions:</w:t>
      </w:r>
    </w:p>
    <w:p w14:paraId="7532FA2A" w14:textId="77777777" w:rsidR="00BE1E93" w:rsidRPr="007C6121" w:rsidRDefault="00BE1E93" w:rsidP="007C6121">
      <w:pPr>
        <w:pStyle w:val="ListParagraph"/>
        <w:keepNext/>
        <w:numPr>
          <w:ilvl w:val="0"/>
          <w:numId w:val="24"/>
        </w:numPr>
        <w:spacing w:beforeLines="50" w:before="120"/>
        <w:contextualSpacing w:val="0"/>
      </w:pPr>
      <w:r w:rsidRPr="007C6121">
        <w:t>Provide your company’s policy or commitment statement regarding electronic accessibility.</w:t>
      </w:r>
    </w:p>
    <w:tbl>
      <w:tblPr>
        <w:tblStyle w:val="TableGrid"/>
        <w:tblW w:w="0" w:type="auto"/>
        <w:tblInd w:w="1080" w:type="dxa"/>
        <w:tblLook w:val="04A0" w:firstRow="1" w:lastRow="0" w:firstColumn="1" w:lastColumn="0" w:noHBand="0" w:noVBand="1"/>
      </w:tblPr>
      <w:tblGrid>
        <w:gridCol w:w="9134"/>
      </w:tblGrid>
      <w:tr w:rsidR="00640149" w:rsidRPr="007C6121" w14:paraId="463FF50A" w14:textId="77777777" w:rsidTr="00640149">
        <w:tc>
          <w:tcPr>
            <w:tcW w:w="9350" w:type="dxa"/>
          </w:tcPr>
          <w:p w14:paraId="3D1769BB" w14:textId="77777777" w:rsidR="00640149" w:rsidRPr="007C6121" w:rsidRDefault="00640149" w:rsidP="00640149">
            <w:pPr>
              <w:pStyle w:val="ListParagraph"/>
              <w:ind w:left="0"/>
              <w:contextualSpacing w:val="0"/>
              <w:rPr>
                <w:rFonts w:asciiTheme="minorHAnsi" w:hAnsiTheme="minorHAnsi" w:cstheme="minorHAnsi"/>
              </w:rPr>
            </w:pPr>
            <w:permStart w:id="182409211" w:edGrp="everyone" w:colFirst="0" w:colLast="0"/>
          </w:p>
        </w:tc>
      </w:tr>
    </w:tbl>
    <w:permEnd w:id="182409211"/>
    <w:p w14:paraId="6EA1AEE3" w14:textId="77777777" w:rsidR="00640149" w:rsidRPr="007C6121" w:rsidRDefault="00BE1E93" w:rsidP="007C6121">
      <w:pPr>
        <w:pStyle w:val="ListParagraph"/>
        <w:keepNext/>
        <w:numPr>
          <w:ilvl w:val="0"/>
          <w:numId w:val="24"/>
        </w:numPr>
        <w:spacing w:beforeLines="50" w:before="120"/>
        <w:contextualSpacing w:val="0"/>
      </w:pPr>
      <w:r w:rsidRPr="007C6121">
        <w:t>Do you have an accessibility function or team responsible for technical development?  Describe its role in your organization.</w:t>
      </w:r>
    </w:p>
    <w:tbl>
      <w:tblPr>
        <w:tblStyle w:val="TableGrid"/>
        <w:tblW w:w="0" w:type="auto"/>
        <w:tblInd w:w="1080" w:type="dxa"/>
        <w:tblLook w:val="04A0" w:firstRow="1" w:lastRow="0" w:firstColumn="1" w:lastColumn="0" w:noHBand="0" w:noVBand="1"/>
      </w:tblPr>
      <w:tblGrid>
        <w:gridCol w:w="9134"/>
      </w:tblGrid>
      <w:tr w:rsidR="00640149" w:rsidRPr="007C6121" w14:paraId="01297015" w14:textId="77777777" w:rsidTr="007C6121">
        <w:tc>
          <w:tcPr>
            <w:tcW w:w="9134" w:type="dxa"/>
          </w:tcPr>
          <w:p w14:paraId="4BBF338C" w14:textId="77777777" w:rsidR="00640149" w:rsidRPr="007C6121" w:rsidRDefault="00640149" w:rsidP="00B90B79">
            <w:pPr>
              <w:pStyle w:val="ListParagraph"/>
              <w:ind w:left="0"/>
              <w:contextualSpacing w:val="0"/>
            </w:pPr>
            <w:permStart w:id="1561533453" w:edGrp="everyone" w:colFirst="0" w:colLast="0"/>
          </w:p>
        </w:tc>
      </w:tr>
    </w:tbl>
    <w:permEnd w:id="1561533453"/>
    <w:p w14:paraId="2DFF8466" w14:textId="77777777" w:rsidR="00640149" w:rsidRPr="007C6121" w:rsidRDefault="00BE1E93" w:rsidP="007C6121">
      <w:pPr>
        <w:pStyle w:val="ListParagraph"/>
        <w:keepNext/>
        <w:numPr>
          <w:ilvl w:val="0"/>
          <w:numId w:val="24"/>
        </w:numPr>
        <w:spacing w:beforeLines="50" w:before="120"/>
        <w:contextualSpacing w:val="0"/>
      </w:pPr>
      <w:r w:rsidRPr="007C6121">
        <w:t>How does your company achieve compliance with IT accessibility standards?</w:t>
      </w:r>
    </w:p>
    <w:tbl>
      <w:tblPr>
        <w:tblStyle w:val="TableGrid"/>
        <w:tblW w:w="0" w:type="auto"/>
        <w:tblInd w:w="1080" w:type="dxa"/>
        <w:tblLook w:val="04A0" w:firstRow="1" w:lastRow="0" w:firstColumn="1" w:lastColumn="0" w:noHBand="0" w:noVBand="1"/>
      </w:tblPr>
      <w:tblGrid>
        <w:gridCol w:w="9134"/>
      </w:tblGrid>
      <w:tr w:rsidR="00640149" w:rsidRPr="007C6121" w14:paraId="5AB7D837" w14:textId="77777777" w:rsidTr="00B90B79">
        <w:tc>
          <w:tcPr>
            <w:tcW w:w="9350" w:type="dxa"/>
          </w:tcPr>
          <w:p w14:paraId="3E86F6D3" w14:textId="77777777" w:rsidR="00640149" w:rsidRPr="007C6121" w:rsidRDefault="00640149" w:rsidP="00B90B79">
            <w:pPr>
              <w:pStyle w:val="ListParagraph"/>
              <w:ind w:left="0"/>
              <w:contextualSpacing w:val="0"/>
              <w:rPr>
                <w:rFonts w:asciiTheme="minorHAnsi" w:hAnsiTheme="minorHAnsi" w:cstheme="minorHAnsi"/>
              </w:rPr>
            </w:pPr>
            <w:permStart w:id="317068272" w:edGrp="everyone" w:colFirst="0" w:colLast="0"/>
          </w:p>
        </w:tc>
      </w:tr>
    </w:tbl>
    <w:permEnd w:id="317068272"/>
    <w:p w14:paraId="14828B73" w14:textId="77777777" w:rsidR="00640149" w:rsidRPr="007C6121" w:rsidRDefault="00BE1E93" w:rsidP="007C6121">
      <w:pPr>
        <w:pStyle w:val="ListParagraph"/>
        <w:keepNext/>
        <w:numPr>
          <w:ilvl w:val="0"/>
          <w:numId w:val="24"/>
        </w:numPr>
        <w:spacing w:beforeLines="50" w:before="120"/>
        <w:contextualSpacing w:val="0"/>
      </w:pPr>
      <w:r w:rsidRPr="007C6121">
        <w:t>Describe the testing protocols you use to assess the accessibility of your product/service.</w:t>
      </w:r>
    </w:p>
    <w:tbl>
      <w:tblPr>
        <w:tblStyle w:val="TableGrid"/>
        <w:tblW w:w="0" w:type="auto"/>
        <w:tblInd w:w="1080" w:type="dxa"/>
        <w:tblLook w:val="04A0" w:firstRow="1" w:lastRow="0" w:firstColumn="1" w:lastColumn="0" w:noHBand="0" w:noVBand="1"/>
      </w:tblPr>
      <w:tblGrid>
        <w:gridCol w:w="9134"/>
      </w:tblGrid>
      <w:tr w:rsidR="00640149" w:rsidRPr="007C6121" w14:paraId="1A151CAE" w14:textId="77777777" w:rsidTr="00B90B79">
        <w:tc>
          <w:tcPr>
            <w:tcW w:w="9350" w:type="dxa"/>
          </w:tcPr>
          <w:p w14:paraId="6F2C85C7" w14:textId="77777777" w:rsidR="00640149" w:rsidRPr="007C6121" w:rsidRDefault="00640149" w:rsidP="00B90B79">
            <w:pPr>
              <w:pStyle w:val="ListParagraph"/>
              <w:ind w:left="0"/>
              <w:contextualSpacing w:val="0"/>
              <w:rPr>
                <w:rFonts w:asciiTheme="minorHAnsi" w:hAnsiTheme="minorHAnsi" w:cstheme="minorHAnsi"/>
              </w:rPr>
            </w:pPr>
            <w:permStart w:id="1283264033" w:edGrp="everyone" w:colFirst="0" w:colLast="0"/>
          </w:p>
        </w:tc>
      </w:tr>
    </w:tbl>
    <w:permEnd w:id="1283264033"/>
    <w:p w14:paraId="34E48645" w14:textId="77777777" w:rsidR="00640149" w:rsidRPr="007C6121" w:rsidRDefault="00BE1E93" w:rsidP="007C6121">
      <w:pPr>
        <w:pStyle w:val="ListParagraph"/>
        <w:keepNext/>
        <w:numPr>
          <w:ilvl w:val="0"/>
          <w:numId w:val="24"/>
        </w:numPr>
        <w:spacing w:beforeLines="50" w:before="120"/>
        <w:contextualSpacing w:val="0"/>
      </w:pPr>
      <w:r w:rsidRPr="007C6121">
        <w:t xml:space="preserve">Describe how your good or service is accessible to people with disabilities (including vision, hearing, motor control disabilities, etc.) and describe how you validate that it is accessible.  For each area of noncompliance, describe any planned remediation roadmaps, including timelines and steps that will be taken to achieve full compliance, as well as interim workarounds to enable access by individuals with disabilities.  </w:t>
      </w:r>
    </w:p>
    <w:tbl>
      <w:tblPr>
        <w:tblStyle w:val="TableGrid"/>
        <w:tblW w:w="0" w:type="auto"/>
        <w:tblInd w:w="1080" w:type="dxa"/>
        <w:tblLook w:val="04A0" w:firstRow="1" w:lastRow="0" w:firstColumn="1" w:lastColumn="0" w:noHBand="0" w:noVBand="1"/>
      </w:tblPr>
      <w:tblGrid>
        <w:gridCol w:w="9134"/>
      </w:tblGrid>
      <w:tr w:rsidR="00640149" w:rsidRPr="007C6121" w14:paraId="1D678CD3" w14:textId="77777777" w:rsidTr="00B90B79">
        <w:tc>
          <w:tcPr>
            <w:tcW w:w="9350" w:type="dxa"/>
          </w:tcPr>
          <w:p w14:paraId="3DFFE7AC" w14:textId="77777777" w:rsidR="00640149" w:rsidRPr="007C6121" w:rsidRDefault="00640149" w:rsidP="00B90B79">
            <w:pPr>
              <w:pStyle w:val="ListParagraph"/>
              <w:ind w:left="0"/>
              <w:contextualSpacing w:val="0"/>
              <w:rPr>
                <w:rFonts w:asciiTheme="minorHAnsi" w:hAnsiTheme="minorHAnsi" w:cstheme="minorHAnsi"/>
              </w:rPr>
            </w:pPr>
            <w:permStart w:id="754411901" w:edGrp="everyone" w:colFirst="0" w:colLast="0"/>
          </w:p>
        </w:tc>
      </w:tr>
    </w:tbl>
    <w:permEnd w:id="754411901"/>
    <w:p w14:paraId="255BE8C5" w14:textId="77777777" w:rsidR="00640149" w:rsidRPr="007C6121" w:rsidRDefault="00BE1E93" w:rsidP="007C6121">
      <w:pPr>
        <w:pStyle w:val="ListParagraph"/>
        <w:keepNext/>
        <w:numPr>
          <w:ilvl w:val="0"/>
          <w:numId w:val="24"/>
        </w:numPr>
        <w:spacing w:beforeLines="50" w:before="120"/>
        <w:contextualSpacing w:val="0"/>
      </w:pPr>
      <w:r w:rsidRPr="007C6121">
        <w:t>How do you assure that you keep your product current with changing legal requirements and accessibility best practices?  Describe your company’s plans or roadmap over the next 1-3 years to improve the accessibility of your product.</w:t>
      </w:r>
    </w:p>
    <w:tbl>
      <w:tblPr>
        <w:tblStyle w:val="TableGrid"/>
        <w:tblW w:w="0" w:type="auto"/>
        <w:tblInd w:w="1080" w:type="dxa"/>
        <w:tblLook w:val="04A0" w:firstRow="1" w:lastRow="0" w:firstColumn="1" w:lastColumn="0" w:noHBand="0" w:noVBand="1"/>
      </w:tblPr>
      <w:tblGrid>
        <w:gridCol w:w="9134"/>
      </w:tblGrid>
      <w:tr w:rsidR="00640149" w:rsidRPr="007C6121" w14:paraId="0A039E5B" w14:textId="77777777" w:rsidTr="00B90B79">
        <w:tc>
          <w:tcPr>
            <w:tcW w:w="9350" w:type="dxa"/>
          </w:tcPr>
          <w:p w14:paraId="51FDA083" w14:textId="3C7B3E1E" w:rsidR="00640149" w:rsidRPr="007C6121" w:rsidRDefault="00640149" w:rsidP="00B90B79">
            <w:pPr>
              <w:pStyle w:val="ListParagraph"/>
              <w:ind w:left="0"/>
              <w:contextualSpacing w:val="0"/>
              <w:rPr>
                <w:rFonts w:asciiTheme="minorHAnsi" w:hAnsiTheme="minorHAnsi" w:cstheme="minorHAnsi"/>
              </w:rPr>
            </w:pPr>
            <w:permStart w:id="1015232626" w:edGrp="everyone" w:colFirst="0" w:colLast="0"/>
          </w:p>
        </w:tc>
      </w:tr>
    </w:tbl>
    <w:permEnd w:id="1015232626"/>
    <w:p w14:paraId="2DE0C6EB" w14:textId="77777777" w:rsidR="00640149" w:rsidRPr="007C6121" w:rsidRDefault="00BE1E93" w:rsidP="007C6121">
      <w:pPr>
        <w:pStyle w:val="ListParagraph"/>
        <w:keepNext/>
        <w:numPr>
          <w:ilvl w:val="0"/>
          <w:numId w:val="24"/>
        </w:numPr>
        <w:spacing w:beforeLines="50" w:before="120"/>
        <w:contextualSpacing w:val="0"/>
      </w:pPr>
      <w:r w:rsidRPr="007C6121">
        <w:t xml:space="preserve">If available provide a completed Voluntary Product Accessibility Template (“VPAT”).  Information about the VPAT is available from the </w:t>
      </w:r>
      <w:hyperlink r:id="rId9" w:history="1">
        <w:r w:rsidRPr="007C6121">
          <w:rPr>
            <w:rStyle w:val="Hyperlink"/>
          </w:rPr>
          <w:t>Information Technology Industry Council</w:t>
        </w:r>
      </w:hyperlink>
      <w:r w:rsidRPr="007C6121">
        <w:t>.</w:t>
      </w:r>
    </w:p>
    <w:tbl>
      <w:tblPr>
        <w:tblStyle w:val="TableGrid"/>
        <w:tblW w:w="0" w:type="auto"/>
        <w:tblInd w:w="1080" w:type="dxa"/>
        <w:tblLook w:val="04A0" w:firstRow="1" w:lastRow="0" w:firstColumn="1" w:lastColumn="0" w:noHBand="0" w:noVBand="1"/>
      </w:tblPr>
      <w:tblGrid>
        <w:gridCol w:w="9134"/>
      </w:tblGrid>
      <w:tr w:rsidR="00640149" w:rsidRPr="007C6121" w14:paraId="4CFD2BD8" w14:textId="77777777" w:rsidTr="00B90B79">
        <w:tc>
          <w:tcPr>
            <w:tcW w:w="9350" w:type="dxa"/>
          </w:tcPr>
          <w:p w14:paraId="233BECEE" w14:textId="77777777" w:rsidR="00640149" w:rsidRPr="007C6121" w:rsidRDefault="00640149" w:rsidP="00B90B79">
            <w:pPr>
              <w:pStyle w:val="ListParagraph"/>
              <w:ind w:left="0"/>
              <w:contextualSpacing w:val="0"/>
              <w:rPr>
                <w:rFonts w:asciiTheme="minorHAnsi" w:hAnsiTheme="minorHAnsi" w:cstheme="minorHAnsi"/>
              </w:rPr>
            </w:pPr>
            <w:permStart w:id="2038104837" w:edGrp="everyone" w:colFirst="0" w:colLast="0"/>
          </w:p>
        </w:tc>
      </w:tr>
    </w:tbl>
    <w:permEnd w:id="2038104837"/>
    <w:p w14:paraId="368F1CD4" w14:textId="77777777" w:rsidR="00640149" w:rsidRPr="007C6121" w:rsidRDefault="00BE1E93" w:rsidP="007C6121">
      <w:pPr>
        <w:pStyle w:val="ListParagraph"/>
        <w:keepNext/>
        <w:numPr>
          <w:ilvl w:val="0"/>
          <w:numId w:val="24"/>
        </w:numPr>
        <w:spacing w:beforeLines="50" w:before="120"/>
        <w:contextualSpacing w:val="0"/>
      </w:pPr>
      <w:r w:rsidRPr="007C6121">
        <w:t>Upon request,</w:t>
      </w:r>
      <w:r w:rsidRPr="007C6121" w:rsidDel="003400E0">
        <w:t xml:space="preserve"> </w:t>
      </w:r>
      <w:r w:rsidRPr="007C6121">
        <w:t>proposer must be prepared to provide the Judicial Council with an evaluation account or license so that the Judicial Council can test the good or service for accessibility as part of its review process.</w:t>
      </w:r>
    </w:p>
    <w:tbl>
      <w:tblPr>
        <w:tblStyle w:val="TableGrid"/>
        <w:tblW w:w="0" w:type="auto"/>
        <w:tblInd w:w="1080" w:type="dxa"/>
        <w:tblLook w:val="04A0" w:firstRow="1" w:lastRow="0" w:firstColumn="1" w:lastColumn="0" w:noHBand="0" w:noVBand="1"/>
      </w:tblPr>
      <w:tblGrid>
        <w:gridCol w:w="9134"/>
      </w:tblGrid>
      <w:tr w:rsidR="00640149" w:rsidRPr="007C6121" w14:paraId="77ACF598" w14:textId="77777777" w:rsidTr="00B90B79">
        <w:tc>
          <w:tcPr>
            <w:tcW w:w="9350" w:type="dxa"/>
          </w:tcPr>
          <w:p w14:paraId="2B51AED5" w14:textId="77777777" w:rsidR="00640149" w:rsidRPr="007C6121" w:rsidRDefault="00640149" w:rsidP="00B90B79">
            <w:pPr>
              <w:pStyle w:val="ListParagraph"/>
              <w:ind w:left="0"/>
              <w:contextualSpacing w:val="0"/>
              <w:rPr>
                <w:rFonts w:asciiTheme="minorHAnsi" w:hAnsiTheme="minorHAnsi" w:cstheme="minorHAnsi"/>
              </w:rPr>
            </w:pPr>
            <w:permStart w:id="1215308416" w:edGrp="everyone" w:colFirst="0" w:colLast="0"/>
          </w:p>
        </w:tc>
      </w:tr>
    </w:tbl>
    <w:permEnd w:id="1215308416"/>
    <w:p w14:paraId="1CAF52F0" w14:textId="77777777" w:rsidR="00BE1E93" w:rsidRDefault="00BE1E93" w:rsidP="007C6121">
      <w:pPr>
        <w:pStyle w:val="ListParagraph"/>
        <w:keepNext/>
        <w:numPr>
          <w:ilvl w:val="0"/>
          <w:numId w:val="24"/>
        </w:numPr>
        <w:spacing w:beforeLines="50" w:before="120"/>
        <w:contextualSpacing w:val="0"/>
        <w:sectPr w:rsidR="00BE1E93" w:rsidSect="007C6121">
          <w:footerReference w:type="default" r:id="rId10"/>
          <w:pgSz w:w="12240" w:h="15840" w:code="1"/>
          <w:pgMar w:top="1152" w:right="1008" w:bottom="864" w:left="1008" w:header="432" w:footer="432" w:gutter="0"/>
          <w:cols w:space="720"/>
          <w:docGrid w:linePitch="360"/>
        </w:sectPr>
      </w:pPr>
      <w:r w:rsidRPr="007C6121">
        <w:t>Complete the WCAG 2.1 Questionnaire (below) for your product.</w:t>
      </w:r>
    </w:p>
    <w:p w14:paraId="059B88F4" w14:textId="77777777" w:rsidR="00BE1E93" w:rsidRPr="00750526" w:rsidRDefault="00BE1E93" w:rsidP="007C6121">
      <w:pPr>
        <w:pStyle w:val="Heading4"/>
        <w:numPr>
          <w:ilvl w:val="0"/>
          <w:numId w:val="25"/>
        </w:numPr>
        <w:spacing w:before="0" w:afterLines="100" w:after="240"/>
        <w:rPr>
          <w:color w:val="auto"/>
        </w:rPr>
      </w:pPr>
      <w:r w:rsidRPr="00750526">
        <w:rPr>
          <w:color w:val="auto"/>
        </w:rPr>
        <w:lastRenderedPageBreak/>
        <w:t>WCAG 2.1 Questionnaire</w:t>
      </w:r>
    </w:p>
    <w:p w14:paraId="7CE5AB76" w14:textId="77777777" w:rsidR="00BE1E93" w:rsidRPr="007C6121" w:rsidRDefault="00BE1E93" w:rsidP="00640149">
      <w:pPr>
        <w:spacing w:beforeLines="100" w:before="240" w:afterLines="100" w:after="240"/>
      </w:pPr>
      <w:r w:rsidRPr="007C6121">
        <w:t>Based on WCAG 2.1, Level AA standards, this form renders the standards in plain English, and consolidates a number of them, to help proposers and the Judicial Council more easily assess the current accessibility of the good or service.  Please complete the entire form, entering “N/A” where certain aspects do not apply to your good or service.</w:t>
      </w:r>
    </w:p>
    <w:tbl>
      <w:tblPr>
        <w:tblStyle w:val="TableGrid"/>
        <w:tblW w:w="13783" w:type="dxa"/>
        <w:tblLayout w:type="fixed"/>
        <w:tblCellMar>
          <w:top w:w="58" w:type="dxa"/>
          <w:bottom w:w="58" w:type="dxa"/>
        </w:tblCellMar>
        <w:tblLook w:val="04A0" w:firstRow="1" w:lastRow="0" w:firstColumn="1" w:lastColumn="0" w:noHBand="0" w:noVBand="1"/>
      </w:tblPr>
      <w:tblGrid>
        <w:gridCol w:w="4315"/>
        <w:gridCol w:w="2358"/>
        <w:gridCol w:w="7110"/>
      </w:tblGrid>
      <w:tr w:rsidR="00BE1E93" w:rsidRPr="00BB4950" w14:paraId="06E4D341" w14:textId="77777777" w:rsidTr="00640149">
        <w:trPr>
          <w:cantSplit/>
          <w:tblHeader/>
        </w:trPr>
        <w:tc>
          <w:tcPr>
            <w:tcW w:w="4315" w:type="dxa"/>
            <w:shd w:val="clear" w:color="auto" w:fill="E1EBF7" w:themeFill="text2" w:themeFillTint="1A"/>
            <w:vAlign w:val="center"/>
          </w:tcPr>
          <w:p w14:paraId="39650768" w14:textId="77777777" w:rsidR="00BE1E93" w:rsidRPr="00BB4950" w:rsidRDefault="00BE1E93" w:rsidP="00640149">
            <w:pPr>
              <w:jc w:val="center"/>
              <w:rPr>
                <w:b/>
                <w:bCs/>
                <w:sz w:val="22"/>
                <w:szCs w:val="22"/>
              </w:rPr>
            </w:pPr>
            <w:r w:rsidRPr="00BB4950">
              <w:rPr>
                <w:b/>
                <w:bCs/>
                <w:sz w:val="22"/>
                <w:szCs w:val="22"/>
              </w:rPr>
              <w:t>WCAG 2.1, Level AA Standard</w:t>
            </w:r>
            <w:r w:rsidRPr="00BB4950">
              <w:rPr>
                <w:rStyle w:val="FootnoteReference"/>
                <w:b/>
                <w:bCs/>
                <w:sz w:val="22"/>
                <w:szCs w:val="22"/>
              </w:rPr>
              <w:footnoteReference w:id="1"/>
            </w:r>
          </w:p>
        </w:tc>
        <w:tc>
          <w:tcPr>
            <w:tcW w:w="2358" w:type="dxa"/>
            <w:shd w:val="clear" w:color="auto" w:fill="E1EBF7" w:themeFill="text2" w:themeFillTint="1A"/>
            <w:vAlign w:val="center"/>
          </w:tcPr>
          <w:p w14:paraId="73D9E6E9" w14:textId="77777777" w:rsidR="00BE1E93" w:rsidRPr="00BB4950" w:rsidRDefault="00BE1E93" w:rsidP="00640149">
            <w:pPr>
              <w:jc w:val="center"/>
              <w:rPr>
                <w:b/>
                <w:bCs/>
                <w:sz w:val="22"/>
                <w:szCs w:val="22"/>
              </w:rPr>
            </w:pPr>
            <w:r w:rsidRPr="00BB4950">
              <w:rPr>
                <w:b/>
                <w:bCs/>
                <w:sz w:val="22"/>
                <w:szCs w:val="22"/>
              </w:rPr>
              <w:t>Do you comply with this standard?</w:t>
            </w:r>
          </w:p>
        </w:tc>
        <w:tc>
          <w:tcPr>
            <w:tcW w:w="7110" w:type="dxa"/>
            <w:shd w:val="clear" w:color="auto" w:fill="E1EBF7" w:themeFill="text2" w:themeFillTint="1A"/>
            <w:vAlign w:val="center"/>
          </w:tcPr>
          <w:p w14:paraId="097C7973" w14:textId="77777777" w:rsidR="00BE1E93" w:rsidRPr="00BB4950" w:rsidRDefault="00BE1E93" w:rsidP="00640149">
            <w:pPr>
              <w:rPr>
                <w:sz w:val="22"/>
                <w:szCs w:val="22"/>
              </w:rPr>
            </w:pPr>
            <w:r w:rsidRPr="00BB4950">
              <w:rPr>
                <w:b/>
                <w:bCs/>
                <w:sz w:val="22"/>
                <w:szCs w:val="22"/>
              </w:rPr>
              <w:t>If you do comply</w:t>
            </w:r>
            <w:r w:rsidRPr="00BB4950">
              <w:rPr>
                <w:sz w:val="22"/>
                <w:szCs w:val="22"/>
              </w:rPr>
              <w:t>, elaborate in this column.</w:t>
            </w:r>
          </w:p>
          <w:p w14:paraId="074BED8C" w14:textId="77777777" w:rsidR="00BE1E93" w:rsidRPr="00BB4950" w:rsidRDefault="00BE1E93" w:rsidP="00640149">
            <w:pPr>
              <w:rPr>
                <w:sz w:val="22"/>
                <w:szCs w:val="22"/>
              </w:rPr>
            </w:pPr>
            <w:r w:rsidRPr="00BB4950">
              <w:rPr>
                <w:b/>
                <w:bCs/>
                <w:sz w:val="22"/>
                <w:szCs w:val="22"/>
              </w:rPr>
              <w:t xml:space="preserve">If you do </w:t>
            </w:r>
            <w:r w:rsidRPr="00BB4950">
              <w:rPr>
                <w:b/>
                <w:bCs/>
                <w:sz w:val="22"/>
                <w:szCs w:val="22"/>
                <w:u w:val="single"/>
              </w:rPr>
              <w:t>not</w:t>
            </w:r>
            <w:r w:rsidRPr="00BB4950">
              <w:rPr>
                <w:b/>
                <w:bCs/>
                <w:sz w:val="22"/>
                <w:szCs w:val="22"/>
              </w:rPr>
              <w:t xml:space="preserve"> comply</w:t>
            </w:r>
            <w:r w:rsidRPr="00BB4950">
              <w:rPr>
                <w:sz w:val="22"/>
                <w:szCs w:val="22"/>
              </w:rPr>
              <w:t>, describe plans and timelines for achieving compliance.</w:t>
            </w:r>
          </w:p>
        </w:tc>
      </w:tr>
      <w:tr w:rsidR="007C6121" w:rsidRPr="00BB4950" w14:paraId="10F46995" w14:textId="77777777" w:rsidTr="00640149">
        <w:trPr>
          <w:cantSplit/>
        </w:trPr>
        <w:tc>
          <w:tcPr>
            <w:tcW w:w="4315" w:type="dxa"/>
            <w:shd w:val="clear" w:color="auto" w:fill="FAFFD9"/>
          </w:tcPr>
          <w:p w14:paraId="13890B5B" w14:textId="77777777" w:rsidR="007C6121" w:rsidRPr="00BB4950" w:rsidRDefault="007C6121" w:rsidP="007C6121">
            <w:pPr>
              <w:rPr>
                <w:sz w:val="22"/>
                <w:szCs w:val="22"/>
              </w:rPr>
            </w:pPr>
            <w:r w:rsidRPr="00BB4950">
              <w:rPr>
                <w:b/>
                <w:bCs/>
                <w:sz w:val="22"/>
                <w:szCs w:val="22"/>
              </w:rPr>
              <w:t>Text Alternatives</w:t>
            </w:r>
            <w:r w:rsidRPr="00BB4950">
              <w:rPr>
                <w:sz w:val="22"/>
                <w:szCs w:val="22"/>
              </w:rPr>
              <w:t xml:space="preserve"> (</w:t>
            </w:r>
            <w:hyperlink r:id="rId11" w:history="1">
              <w:r w:rsidRPr="00BB4950">
                <w:rPr>
                  <w:rStyle w:val="Hyperlink"/>
                  <w:sz w:val="22"/>
                  <w:szCs w:val="22"/>
                </w:rPr>
                <w:t>1.1.1</w:t>
              </w:r>
            </w:hyperlink>
            <w:r w:rsidRPr="00BB4950">
              <w:rPr>
                <w:sz w:val="22"/>
                <w:szCs w:val="22"/>
              </w:rPr>
              <w:t>): Provide alt attributes for meaningful images. An alt attribute is a short description of an image that a screen reader can “read” to the user.</w:t>
            </w:r>
          </w:p>
        </w:tc>
        <w:permStart w:id="847214280" w:edGrp="everyone"/>
        <w:tc>
          <w:tcPr>
            <w:tcW w:w="2358" w:type="dxa"/>
            <w:vAlign w:val="center"/>
          </w:tcPr>
          <w:p w14:paraId="0B855204" w14:textId="0E85E789" w:rsidR="007C6121" w:rsidRPr="00BB4950" w:rsidRDefault="007C6121" w:rsidP="007C6121">
            <w:pPr>
              <w:jc w:val="center"/>
              <w:rPr>
                <w:sz w:val="22"/>
                <w:szCs w:val="22"/>
              </w:rPr>
            </w:pPr>
            <w:sdt>
              <w:sdtPr>
                <w:rPr>
                  <w:sz w:val="22"/>
                  <w:szCs w:val="22"/>
                </w:rPr>
                <w:id w:val="1649170332"/>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847214280"/>
            <w:r>
              <w:rPr>
                <w:sz w:val="22"/>
                <w:szCs w:val="22"/>
              </w:rPr>
              <w:t xml:space="preserve"> Yes</w:t>
            </w:r>
            <w:r>
              <w:rPr>
                <w:sz w:val="22"/>
                <w:szCs w:val="22"/>
              </w:rPr>
              <w:tab/>
            </w:r>
            <w:r>
              <w:rPr>
                <w:sz w:val="22"/>
                <w:szCs w:val="22"/>
              </w:rPr>
              <w:tab/>
            </w:r>
            <w:permStart w:id="116089802" w:edGrp="everyone"/>
            <w:sdt>
              <w:sdtPr>
                <w:rPr>
                  <w:sz w:val="22"/>
                  <w:szCs w:val="22"/>
                </w:rPr>
                <w:id w:val="1375667468"/>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116089802"/>
              </w:sdtContent>
            </w:sdt>
            <w:r>
              <w:rPr>
                <w:sz w:val="22"/>
                <w:szCs w:val="22"/>
              </w:rPr>
              <w:t xml:space="preserve"> No</w:t>
            </w:r>
          </w:p>
        </w:tc>
        <w:tc>
          <w:tcPr>
            <w:tcW w:w="7110" w:type="dxa"/>
          </w:tcPr>
          <w:p w14:paraId="14A82086" w14:textId="77777777" w:rsidR="007C6121" w:rsidRPr="00640149" w:rsidRDefault="007C6121" w:rsidP="007C6121">
            <w:pPr>
              <w:rPr>
                <w:rFonts w:ascii="Calibri" w:hAnsi="Calibri"/>
                <w:sz w:val="22"/>
                <w:szCs w:val="22"/>
              </w:rPr>
            </w:pPr>
          </w:p>
        </w:tc>
      </w:tr>
      <w:tr w:rsidR="007C6121" w:rsidRPr="00BB4950" w14:paraId="24B56B5E" w14:textId="77777777" w:rsidTr="00640149">
        <w:trPr>
          <w:cantSplit/>
        </w:trPr>
        <w:tc>
          <w:tcPr>
            <w:tcW w:w="4315" w:type="dxa"/>
            <w:shd w:val="clear" w:color="auto" w:fill="FAFFD9"/>
          </w:tcPr>
          <w:p w14:paraId="0B8335C0" w14:textId="77777777" w:rsidR="007C6121" w:rsidRPr="00BB4950" w:rsidRDefault="007C6121" w:rsidP="007C6121">
            <w:pPr>
              <w:rPr>
                <w:sz w:val="22"/>
                <w:szCs w:val="22"/>
              </w:rPr>
            </w:pPr>
            <w:r w:rsidRPr="00BB4950">
              <w:rPr>
                <w:b/>
                <w:bCs/>
                <w:sz w:val="22"/>
                <w:szCs w:val="22"/>
              </w:rPr>
              <w:t>Good Code</w:t>
            </w:r>
            <w:r w:rsidRPr="00BB4950">
              <w:rPr>
                <w:sz w:val="22"/>
                <w:szCs w:val="22"/>
              </w:rPr>
              <w:t xml:space="preserve"> (</w:t>
            </w:r>
            <w:hyperlink r:id="rId12" w:history="1">
              <w:r w:rsidRPr="00BB4950">
                <w:rPr>
                  <w:rStyle w:val="Hyperlink"/>
                  <w:sz w:val="22"/>
                  <w:szCs w:val="22"/>
                </w:rPr>
                <w:t>1.3.1</w:t>
              </w:r>
            </w:hyperlink>
            <w:r w:rsidRPr="00BB4950">
              <w:rPr>
                <w:sz w:val="22"/>
                <w:szCs w:val="22"/>
              </w:rPr>
              <w:t xml:space="preserve">, </w:t>
            </w:r>
            <w:hyperlink r:id="rId13" w:history="1">
              <w:r w:rsidRPr="00BB4950">
                <w:rPr>
                  <w:rStyle w:val="Hyperlink"/>
                  <w:sz w:val="22"/>
                  <w:szCs w:val="22"/>
                </w:rPr>
                <w:t>1.3.2</w:t>
              </w:r>
            </w:hyperlink>
            <w:r w:rsidRPr="00BB4950">
              <w:rPr>
                <w:sz w:val="22"/>
                <w:szCs w:val="22"/>
              </w:rPr>
              <w:t xml:space="preserve">, and </w:t>
            </w:r>
            <w:hyperlink r:id="rId14" w:history="1">
              <w:r w:rsidRPr="00BB4950">
                <w:rPr>
                  <w:rStyle w:val="Hyperlink"/>
                  <w:sz w:val="22"/>
                  <w:szCs w:val="22"/>
                </w:rPr>
                <w:t>2.4.3</w:t>
              </w:r>
            </w:hyperlink>
            <w:r w:rsidRPr="00BB4950">
              <w:rPr>
                <w:sz w:val="22"/>
                <w:szCs w:val="22"/>
              </w:rPr>
              <w:t>): Use good semantic structure and syntax to enable the user to access all information and navigate the page in a logical manner.</w:t>
            </w:r>
          </w:p>
        </w:tc>
        <w:permStart w:id="782900223" w:edGrp="everyone"/>
        <w:tc>
          <w:tcPr>
            <w:tcW w:w="2358" w:type="dxa"/>
            <w:vAlign w:val="center"/>
          </w:tcPr>
          <w:p w14:paraId="43B1B834" w14:textId="10779D33" w:rsidR="007C6121" w:rsidRPr="00BB4950" w:rsidRDefault="007C6121" w:rsidP="007C6121">
            <w:pPr>
              <w:jc w:val="center"/>
              <w:rPr>
                <w:sz w:val="22"/>
                <w:szCs w:val="22"/>
              </w:rPr>
            </w:pPr>
            <w:sdt>
              <w:sdtPr>
                <w:rPr>
                  <w:sz w:val="22"/>
                  <w:szCs w:val="22"/>
                </w:rPr>
                <w:id w:val="65472528"/>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782900223"/>
            <w:r>
              <w:rPr>
                <w:sz w:val="22"/>
                <w:szCs w:val="22"/>
              </w:rPr>
              <w:t xml:space="preserve"> Yes</w:t>
            </w:r>
            <w:r>
              <w:rPr>
                <w:sz w:val="22"/>
                <w:szCs w:val="22"/>
              </w:rPr>
              <w:tab/>
            </w:r>
            <w:r>
              <w:rPr>
                <w:sz w:val="22"/>
                <w:szCs w:val="22"/>
              </w:rPr>
              <w:tab/>
            </w:r>
            <w:permStart w:id="775974072" w:edGrp="everyone"/>
            <w:sdt>
              <w:sdtPr>
                <w:rPr>
                  <w:sz w:val="22"/>
                  <w:szCs w:val="22"/>
                </w:rPr>
                <w:id w:val="-1900347239"/>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775974072"/>
              </w:sdtContent>
            </w:sdt>
            <w:r>
              <w:rPr>
                <w:sz w:val="22"/>
                <w:szCs w:val="22"/>
              </w:rPr>
              <w:t xml:space="preserve"> No</w:t>
            </w:r>
          </w:p>
        </w:tc>
        <w:tc>
          <w:tcPr>
            <w:tcW w:w="7110" w:type="dxa"/>
          </w:tcPr>
          <w:p w14:paraId="13F4783D" w14:textId="77777777" w:rsidR="007C6121" w:rsidRPr="00640149" w:rsidRDefault="007C6121" w:rsidP="007C6121">
            <w:pPr>
              <w:rPr>
                <w:rFonts w:ascii="Calibri" w:hAnsi="Calibri"/>
                <w:sz w:val="22"/>
                <w:szCs w:val="22"/>
              </w:rPr>
            </w:pPr>
          </w:p>
        </w:tc>
      </w:tr>
      <w:tr w:rsidR="007C6121" w:rsidRPr="00BB4950" w14:paraId="2C6F13BE" w14:textId="77777777" w:rsidTr="00640149">
        <w:trPr>
          <w:cantSplit/>
        </w:trPr>
        <w:tc>
          <w:tcPr>
            <w:tcW w:w="4315" w:type="dxa"/>
            <w:shd w:val="clear" w:color="auto" w:fill="FAFFD9"/>
          </w:tcPr>
          <w:p w14:paraId="5EE4B942" w14:textId="77777777" w:rsidR="007C6121" w:rsidRPr="00BB4950" w:rsidRDefault="007C6121" w:rsidP="007C6121">
            <w:pPr>
              <w:rPr>
                <w:b/>
                <w:bCs/>
                <w:sz w:val="22"/>
                <w:szCs w:val="22"/>
              </w:rPr>
            </w:pPr>
            <w:r w:rsidRPr="00BB4950">
              <w:rPr>
                <w:b/>
                <w:bCs/>
                <w:sz w:val="22"/>
                <w:szCs w:val="22"/>
              </w:rPr>
              <w:t>Adjust Display</w:t>
            </w:r>
            <w:r w:rsidRPr="00BB4950">
              <w:rPr>
                <w:sz w:val="22"/>
                <w:szCs w:val="22"/>
              </w:rPr>
              <w:t xml:space="preserve"> (</w:t>
            </w:r>
            <w:hyperlink r:id="rId15" w:history="1">
              <w:r w:rsidRPr="00BB4950">
                <w:rPr>
                  <w:rStyle w:val="Hyperlink"/>
                  <w:sz w:val="22"/>
                  <w:szCs w:val="22"/>
                </w:rPr>
                <w:t>1.3.4</w:t>
              </w:r>
            </w:hyperlink>
            <w:r w:rsidRPr="00BB4950">
              <w:rPr>
                <w:sz w:val="22"/>
                <w:szCs w:val="22"/>
              </w:rPr>
              <w:t xml:space="preserve"> and </w:t>
            </w:r>
            <w:hyperlink r:id="rId16" w:history="1">
              <w:r w:rsidRPr="00BB4950">
                <w:rPr>
                  <w:rStyle w:val="Hyperlink"/>
                  <w:sz w:val="22"/>
                  <w:szCs w:val="22"/>
                </w:rPr>
                <w:t>1.4.10</w:t>
              </w:r>
            </w:hyperlink>
            <w:r w:rsidRPr="00BB4950">
              <w:rPr>
                <w:sz w:val="22"/>
                <w:szCs w:val="22"/>
              </w:rPr>
              <w:t>): Can the display be adjusted so that it can be viewed on a mobile device, and is the view restricted to either portrait or landscape mode?</w:t>
            </w:r>
          </w:p>
        </w:tc>
        <w:permStart w:id="1114339470" w:edGrp="everyone"/>
        <w:tc>
          <w:tcPr>
            <w:tcW w:w="2358" w:type="dxa"/>
            <w:vAlign w:val="center"/>
          </w:tcPr>
          <w:p w14:paraId="07A3F717" w14:textId="526CA891" w:rsidR="007C6121" w:rsidRPr="00BB4950" w:rsidRDefault="007C6121" w:rsidP="007C6121">
            <w:pPr>
              <w:jc w:val="center"/>
              <w:rPr>
                <w:sz w:val="22"/>
                <w:szCs w:val="22"/>
              </w:rPr>
            </w:pPr>
            <w:sdt>
              <w:sdtPr>
                <w:rPr>
                  <w:sz w:val="22"/>
                  <w:szCs w:val="22"/>
                </w:rPr>
                <w:id w:val="-1410694945"/>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1114339470"/>
            <w:r>
              <w:rPr>
                <w:sz w:val="22"/>
                <w:szCs w:val="22"/>
              </w:rPr>
              <w:t xml:space="preserve"> Yes</w:t>
            </w:r>
            <w:r>
              <w:rPr>
                <w:sz w:val="22"/>
                <w:szCs w:val="22"/>
              </w:rPr>
              <w:tab/>
            </w:r>
            <w:r>
              <w:rPr>
                <w:sz w:val="22"/>
                <w:szCs w:val="22"/>
              </w:rPr>
              <w:tab/>
            </w:r>
            <w:permStart w:id="811479794" w:edGrp="everyone"/>
            <w:sdt>
              <w:sdtPr>
                <w:rPr>
                  <w:sz w:val="22"/>
                  <w:szCs w:val="22"/>
                </w:rPr>
                <w:id w:val="944040585"/>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811479794"/>
              </w:sdtContent>
            </w:sdt>
            <w:r>
              <w:rPr>
                <w:sz w:val="22"/>
                <w:szCs w:val="22"/>
              </w:rPr>
              <w:t xml:space="preserve"> No</w:t>
            </w:r>
          </w:p>
        </w:tc>
        <w:tc>
          <w:tcPr>
            <w:tcW w:w="7110" w:type="dxa"/>
          </w:tcPr>
          <w:p w14:paraId="384AE63A" w14:textId="77777777" w:rsidR="007C6121" w:rsidRPr="00640149" w:rsidRDefault="007C6121" w:rsidP="007C6121">
            <w:pPr>
              <w:rPr>
                <w:rFonts w:ascii="Calibri" w:hAnsi="Calibri"/>
                <w:sz w:val="22"/>
                <w:szCs w:val="22"/>
              </w:rPr>
            </w:pPr>
          </w:p>
        </w:tc>
      </w:tr>
      <w:tr w:rsidR="007C6121" w:rsidRPr="00BB4950" w14:paraId="3A535776" w14:textId="77777777" w:rsidTr="00640149">
        <w:trPr>
          <w:cantSplit/>
        </w:trPr>
        <w:tc>
          <w:tcPr>
            <w:tcW w:w="4315" w:type="dxa"/>
            <w:shd w:val="clear" w:color="auto" w:fill="FAFFD9"/>
          </w:tcPr>
          <w:p w14:paraId="3C551D3E" w14:textId="77777777" w:rsidR="007C6121" w:rsidRPr="00BB4950" w:rsidRDefault="007C6121" w:rsidP="007C6121">
            <w:pPr>
              <w:rPr>
                <w:sz w:val="22"/>
                <w:szCs w:val="22"/>
              </w:rPr>
            </w:pPr>
            <w:r w:rsidRPr="00BB4950">
              <w:rPr>
                <w:b/>
                <w:bCs/>
                <w:sz w:val="22"/>
                <w:szCs w:val="22"/>
              </w:rPr>
              <w:t>Identify the Purpose of Form Fields</w:t>
            </w:r>
            <w:r w:rsidRPr="00BB4950">
              <w:rPr>
                <w:sz w:val="22"/>
                <w:szCs w:val="22"/>
              </w:rPr>
              <w:t xml:space="preserve"> (</w:t>
            </w:r>
            <w:hyperlink r:id="rId17" w:anchor="identify-input-purpose" w:history="1">
              <w:r w:rsidRPr="00BB4950">
                <w:rPr>
                  <w:rStyle w:val="Hyperlink"/>
                  <w:sz w:val="22"/>
                  <w:szCs w:val="22"/>
                </w:rPr>
                <w:t>1.3.5</w:t>
              </w:r>
            </w:hyperlink>
            <w:r w:rsidRPr="00BB4950">
              <w:rPr>
                <w:sz w:val="22"/>
                <w:szCs w:val="22"/>
              </w:rPr>
              <w:t xml:space="preserve">): For commonly used form fields (see </w:t>
            </w:r>
            <w:hyperlink r:id="rId18" w:anchor="input-purposes" w:history="1">
              <w:r w:rsidRPr="00BB4950">
                <w:rPr>
                  <w:rStyle w:val="Hyperlink"/>
                  <w:sz w:val="22"/>
                  <w:szCs w:val="22"/>
                </w:rPr>
                <w:t>full list of fields</w:t>
              </w:r>
            </w:hyperlink>
            <w:r w:rsidRPr="00BB4950">
              <w:rPr>
                <w:sz w:val="22"/>
                <w:szCs w:val="22"/>
              </w:rPr>
              <w:t>), do you use a feature like the HTML autocomplete attribute to identify what information should be entered in a given field?</w:t>
            </w:r>
          </w:p>
        </w:tc>
        <w:permStart w:id="509293077" w:edGrp="everyone"/>
        <w:tc>
          <w:tcPr>
            <w:tcW w:w="2358" w:type="dxa"/>
            <w:vAlign w:val="center"/>
          </w:tcPr>
          <w:p w14:paraId="284F965C" w14:textId="3D84B464" w:rsidR="007C6121" w:rsidRPr="00BB4950" w:rsidRDefault="007C6121" w:rsidP="007C6121">
            <w:pPr>
              <w:jc w:val="center"/>
              <w:rPr>
                <w:sz w:val="22"/>
                <w:szCs w:val="22"/>
              </w:rPr>
            </w:pPr>
            <w:sdt>
              <w:sdtPr>
                <w:rPr>
                  <w:sz w:val="22"/>
                  <w:szCs w:val="22"/>
                </w:rPr>
                <w:id w:val="-947542208"/>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509293077"/>
            <w:r>
              <w:rPr>
                <w:sz w:val="22"/>
                <w:szCs w:val="22"/>
              </w:rPr>
              <w:t xml:space="preserve"> Yes</w:t>
            </w:r>
            <w:r>
              <w:rPr>
                <w:sz w:val="22"/>
                <w:szCs w:val="22"/>
              </w:rPr>
              <w:tab/>
            </w:r>
            <w:r>
              <w:rPr>
                <w:sz w:val="22"/>
                <w:szCs w:val="22"/>
              </w:rPr>
              <w:tab/>
            </w:r>
            <w:permStart w:id="643517235" w:edGrp="everyone"/>
            <w:sdt>
              <w:sdtPr>
                <w:rPr>
                  <w:sz w:val="22"/>
                  <w:szCs w:val="22"/>
                </w:rPr>
                <w:id w:val="-1683049341"/>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643517235"/>
              </w:sdtContent>
            </w:sdt>
            <w:r>
              <w:rPr>
                <w:sz w:val="22"/>
                <w:szCs w:val="22"/>
              </w:rPr>
              <w:t xml:space="preserve"> No</w:t>
            </w:r>
          </w:p>
        </w:tc>
        <w:tc>
          <w:tcPr>
            <w:tcW w:w="7110" w:type="dxa"/>
          </w:tcPr>
          <w:p w14:paraId="1048222A" w14:textId="77777777" w:rsidR="007C6121" w:rsidRPr="00640149" w:rsidRDefault="007C6121" w:rsidP="007C6121">
            <w:pPr>
              <w:rPr>
                <w:rFonts w:ascii="Calibri" w:hAnsi="Calibri"/>
                <w:sz w:val="22"/>
                <w:szCs w:val="22"/>
              </w:rPr>
            </w:pPr>
          </w:p>
        </w:tc>
      </w:tr>
      <w:tr w:rsidR="007C6121" w:rsidRPr="00BB4950" w14:paraId="6BE516E8" w14:textId="77777777" w:rsidTr="00640149">
        <w:trPr>
          <w:cantSplit/>
        </w:trPr>
        <w:tc>
          <w:tcPr>
            <w:tcW w:w="4315" w:type="dxa"/>
            <w:shd w:val="clear" w:color="auto" w:fill="FAFFD9"/>
          </w:tcPr>
          <w:p w14:paraId="2A4F182B" w14:textId="77777777" w:rsidR="007C6121" w:rsidRPr="00BB4950" w:rsidRDefault="007C6121" w:rsidP="007C6121">
            <w:pPr>
              <w:rPr>
                <w:sz w:val="22"/>
                <w:szCs w:val="22"/>
              </w:rPr>
            </w:pPr>
            <w:r w:rsidRPr="00BB4950">
              <w:rPr>
                <w:b/>
                <w:bCs/>
                <w:sz w:val="22"/>
                <w:szCs w:val="22"/>
              </w:rPr>
              <w:t>Use of Color</w:t>
            </w:r>
            <w:r w:rsidRPr="00BB4950">
              <w:rPr>
                <w:sz w:val="22"/>
                <w:szCs w:val="22"/>
              </w:rPr>
              <w:t xml:space="preserve"> (</w:t>
            </w:r>
            <w:hyperlink r:id="rId19" w:history="1">
              <w:r w:rsidRPr="00BB4950">
                <w:rPr>
                  <w:rStyle w:val="Hyperlink"/>
                  <w:sz w:val="22"/>
                  <w:szCs w:val="22"/>
                </w:rPr>
                <w:t>1.4.1</w:t>
              </w:r>
            </w:hyperlink>
            <w:r w:rsidRPr="00BB4950">
              <w:rPr>
                <w:sz w:val="22"/>
                <w:szCs w:val="22"/>
              </w:rPr>
              <w:t>): Do not rely on color to convey meaning.  Color-blind users may have trouble with a website if color is used to convey important information.  Required fields should not be indicated only with color.</w:t>
            </w:r>
          </w:p>
        </w:tc>
        <w:permStart w:id="1926589896" w:edGrp="everyone"/>
        <w:tc>
          <w:tcPr>
            <w:tcW w:w="2358" w:type="dxa"/>
            <w:vAlign w:val="center"/>
          </w:tcPr>
          <w:p w14:paraId="375EFC58" w14:textId="7CF8D53D" w:rsidR="007C6121" w:rsidRPr="00BB4950" w:rsidRDefault="007C6121" w:rsidP="007C6121">
            <w:pPr>
              <w:jc w:val="center"/>
              <w:rPr>
                <w:sz w:val="22"/>
                <w:szCs w:val="22"/>
              </w:rPr>
            </w:pPr>
            <w:sdt>
              <w:sdtPr>
                <w:rPr>
                  <w:sz w:val="22"/>
                  <w:szCs w:val="22"/>
                </w:rPr>
                <w:id w:val="1382909942"/>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1926589896"/>
            <w:r>
              <w:rPr>
                <w:sz w:val="22"/>
                <w:szCs w:val="22"/>
              </w:rPr>
              <w:t xml:space="preserve"> Yes</w:t>
            </w:r>
            <w:r>
              <w:rPr>
                <w:sz w:val="22"/>
                <w:szCs w:val="22"/>
              </w:rPr>
              <w:tab/>
            </w:r>
            <w:r>
              <w:rPr>
                <w:sz w:val="22"/>
                <w:szCs w:val="22"/>
              </w:rPr>
              <w:tab/>
            </w:r>
            <w:permStart w:id="805251218" w:edGrp="everyone"/>
            <w:sdt>
              <w:sdtPr>
                <w:rPr>
                  <w:sz w:val="22"/>
                  <w:szCs w:val="22"/>
                </w:rPr>
                <w:id w:val="1024827448"/>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805251218"/>
              </w:sdtContent>
            </w:sdt>
            <w:r>
              <w:rPr>
                <w:sz w:val="22"/>
                <w:szCs w:val="22"/>
              </w:rPr>
              <w:t xml:space="preserve"> No</w:t>
            </w:r>
          </w:p>
        </w:tc>
        <w:tc>
          <w:tcPr>
            <w:tcW w:w="7110" w:type="dxa"/>
          </w:tcPr>
          <w:p w14:paraId="520383D3" w14:textId="77777777" w:rsidR="007C6121" w:rsidRPr="00640149" w:rsidRDefault="007C6121" w:rsidP="007C6121">
            <w:pPr>
              <w:rPr>
                <w:rFonts w:ascii="Calibri" w:hAnsi="Calibri"/>
                <w:sz w:val="22"/>
                <w:szCs w:val="22"/>
              </w:rPr>
            </w:pPr>
          </w:p>
        </w:tc>
      </w:tr>
      <w:tr w:rsidR="007C6121" w:rsidRPr="00BB4950" w14:paraId="5CCB59FC" w14:textId="77777777" w:rsidTr="00640149">
        <w:trPr>
          <w:cantSplit/>
        </w:trPr>
        <w:tc>
          <w:tcPr>
            <w:tcW w:w="4315" w:type="dxa"/>
            <w:shd w:val="clear" w:color="auto" w:fill="FAFFD9"/>
          </w:tcPr>
          <w:p w14:paraId="4EACB9A4" w14:textId="77777777" w:rsidR="007C6121" w:rsidRPr="00BB4950" w:rsidRDefault="007C6121" w:rsidP="007C6121">
            <w:pPr>
              <w:rPr>
                <w:sz w:val="22"/>
                <w:szCs w:val="22"/>
              </w:rPr>
            </w:pPr>
            <w:permStart w:id="271792952" w:edGrp="everyone" w:colFirst="2" w:colLast="2"/>
            <w:r w:rsidRPr="00BB4950">
              <w:rPr>
                <w:b/>
                <w:bCs/>
                <w:sz w:val="22"/>
                <w:szCs w:val="22"/>
              </w:rPr>
              <w:t>Contrast</w:t>
            </w:r>
            <w:r w:rsidRPr="00BB4950">
              <w:rPr>
                <w:sz w:val="22"/>
                <w:szCs w:val="22"/>
              </w:rPr>
              <w:t xml:space="preserve"> (</w:t>
            </w:r>
            <w:hyperlink r:id="rId20" w:history="1">
              <w:r w:rsidRPr="00BB4950">
                <w:rPr>
                  <w:rStyle w:val="Hyperlink"/>
                  <w:sz w:val="22"/>
                  <w:szCs w:val="22"/>
                </w:rPr>
                <w:t>1.4.3</w:t>
              </w:r>
            </w:hyperlink>
            <w:r w:rsidRPr="00BB4950">
              <w:rPr>
                <w:sz w:val="22"/>
                <w:szCs w:val="22"/>
              </w:rPr>
              <w:t xml:space="preserve"> and </w:t>
            </w:r>
            <w:hyperlink r:id="rId21" w:history="1">
              <w:r w:rsidRPr="00BB4950">
                <w:rPr>
                  <w:rStyle w:val="Hyperlink"/>
                  <w:sz w:val="22"/>
                  <w:szCs w:val="22"/>
                </w:rPr>
                <w:t>1.4.11</w:t>
              </w:r>
            </w:hyperlink>
            <w:r w:rsidRPr="00BB4950">
              <w:rPr>
                <w:sz w:val="22"/>
                <w:szCs w:val="22"/>
              </w:rPr>
              <w:t>): Ensure appropriate color contrast so that content can be read by people with visual impairments.</w:t>
            </w:r>
          </w:p>
        </w:tc>
        <w:permStart w:id="1410365052" w:edGrp="everyone"/>
        <w:tc>
          <w:tcPr>
            <w:tcW w:w="2358" w:type="dxa"/>
            <w:vAlign w:val="center"/>
          </w:tcPr>
          <w:p w14:paraId="535AB00E" w14:textId="12303A44" w:rsidR="007C6121" w:rsidRPr="00BB4950" w:rsidRDefault="007C6121" w:rsidP="007C6121">
            <w:pPr>
              <w:jc w:val="center"/>
              <w:rPr>
                <w:sz w:val="22"/>
                <w:szCs w:val="22"/>
              </w:rPr>
            </w:pPr>
            <w:sdt>
              <w:sdtPr>
                <w:rPr>
                  <w:sz w:val="22"/>
                  <w:szCs w:val="22"/>
                </w:rPr>
                <w:id w:val="-173723355"/>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1410365052"/>
            <w:r>
              <w:rPr>
                <w:sz w:val="22"/>
                <w:szCs w:val="22"/>
              </w:rPr>
              <w:t xml:space="preserve"> Yes</w:t>
            </w:r>
            <w:r>
              <w:rPr>
                <w:sz w:val="22"/>
                <w:szCs w:val="22"/>
              </w:rPr>
              <w:tab/>
            </w:r>
            <w:r>
              <w:rPr>
                <w:sz w:val="22"/>
                <w:szCs w:val="22"/>
              </w:rPr>
              <w:tab/>
            </w:r>
            <w:permStart w:id="29238130" w:edGrp="everyone"/>
            <w:sdt>
              <w:sdtPr>
                <w:rPr>
                  <w:sz w:val="22"/>
                  <w:szCs w:val="22"/>
                </w:rPr>
                <w:id w:val="-1213737220"/>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29238130"/>
              </w:sdtContent>
            </w:sdt>
            <w:r>
              <w:rPr>
                <w:sz w:val="22"/>
                <w:szCs w:val="22"/>
              </w:rPr>
              <w:t xml:space="preserve"> No</w:t>
            </w:r>
          </w:p>
        </w:tc>
        <w:tc>
          <w:tcPr>
            <w:tcW w:w="7110" w:type="dxa"/>
          </w:tcPr>
          <w:p w14:paraId="5920DD01" w14:textId="77777777" w:rsidR="007C6121" w:rsidRPr="00640149" w:rsidRDefault="007C6121" w:rsidP="007C6121">
            <w:pPr>
              <w:rPr>
                <w:rFonts w:ascii="Calibri" w:hAnsi="Calibri"/>
                <w:sz w:val="22"/>
                <w:szCs w:val="22"/>
              </w:rPr>
            </w:pPr>
          </w:p>
        </w:tc>
      </w:tr>
      <w:tr w:rsidR="007C6121" w:rsidRPr="00BB4950" w14:paraId="19FB7F32" w14:textId="77777777" w:rsidTr="00640149">
        <w:trPr>
          <w:cantSplit/>
        </w:trPr>
        <w:tc>
          <w:tcPr>
            <w:tcW w:w="4315" w:type="dxa"/>
            <w:shd w:val="clear" w:color="auto" w:fill="FAFFD9"/>
          </w:tcPr>
          <w:p w14:paraId="00480499" w14:textId="77777777" w:rsidR="007C6121" w:rsidRPr="00BB4950" w:rsidRDefault="007C6121" w:rsidP="007C6121">
            <w:pPr>
              <w:rPr>
                <w:sz w:val="22"/>
                <w:szCs w:val="22"/>
              </w:rPr>
            </w:pPr>
            <w:permStart w:id="781068524" w:edGrp="everyone" w:colFirst="2" w:colLast="2"/>
            <w:permEnd w:id="271792952"/>
            <w:r w:rsidRPr="00BB4950">
              <w:rPr>
                <w:b/>
                <w:bCs/>
                <w:sz w:val="22"/>
                <w:szCs w:val="22"/>
              </w:rPr>
              <w:lastRenderedPageBreak/>
              <w:t xml:space="preserve">Resize Text </w:t>
            </w:r>
            <w:r w:rsidRPr="00BB4950">
              <w:rPr>
                <w:sz w:val="22"/>
                <w:szCs w:val="22"/>
              </w:rPr>
              <w:t>(</w:t>
            </w:r>
            <w:hyperlink r:id="rId22" w:history="1">
              <w:r w:rsidRPr="00BB4950">
                <w:rPr>
                  <w:rStyle w:val="Hyperlink"/>
                  <w:sz w:val="22"/>
                  <w:szCs w:val="22"/>
                </w:rPr>
                <w:t>1.4.4</w:t>
              </w:r>
            </w:hyperlink>
            <w:r w:rsidRPr="00BB4950">
              <w:rPr>
                <w:sz w:val="22"/>
                <w:szCs w:val="22"/>
              </w:rPr>
              <w:t xml:space="preserve"> and </w:t>
            </w:r>
            <w:hyperlink r:id="rId23" w:history="1">
              <w:r w:rsidRPr="00BB4950">
                <w:rPr>
                  <w:rStyle w:val="Hyperlink"/>
                  <w:sz w:val="22"/>
                  <w:szCs w:val="22"/>
                </w:rPr>
                <w:t>1.4.12</w:t>
              </w:r>
            </w:hyperlink>
            <w:r w:rsidRPr="00BB4950">
              <w:rPr>
                <w:sz w:val="22"/>
                <w:szCs w:val="22"/>
              </w:rPr>
              <w:t xml:space="preserve">): Define text using </w:t>
            </w:r>
            <w:proofErr w:type="spellStart"/>
            <w:r w:rsidRPr="00BB4950">
              <w:rPr>
                <w:sz w:val="22"/>
                <w:szCs w:val="22"/>
              </w:rPr>
              <w:t>em</w:t>
            </w:r>
            <w:proofErr w:type="spellEnd"/>
            <w:r w:rsidRPr="00BB4950">
              <w:rPr>
                <w:sz w:val="22"/>
                <w:szCs w:val="22"/>
              </w:rPr>
              <w:t xml:space="preserve">, not pt or </w:t>
            </w:r>
            <w:proofErr w:type="spellStart"/>
            <w:r w:rsidRPr="00BB4950">
              <w:rPr>
                <w:sz w:val="22"/>
                <w:szCs w:val="22"/>
              </w:rPr>
              <w:t>px</w:t>
            </w:r>
            <w:proofErr w:type="spellEnd"/>
            <w:r w:rsidRPr="00BB4950">
              <w:rPr>
                <w:sz w:val="22"/>
                <w:szCs w:val="22"/>
              </w:rPr>
              <w:t>, to ensure it is resizable.  Can users adjust line, paragraph, and word spacing without losing meaning?</w:t>
            </w:r>
          </w:p>
        </w:tc>
        <w:permStart w:id="2027840928" w:edGrp="everyone"/>
        <w:tc>
          <w:tcPr>
            <w:tcW w:w="2358" w:type="dxa"/>
            <w:vAlign w:val="center"/>
          </w:tcPr>
          <w:p w14:paraId="65E51235" w14:textId="0575E773" w:rsidR="007C6121" w:rsidRPr="00BB4950" w:rsidRDefault="007C6121" w:rsidP="007C6121">
            <w:pPr>
              <w:jc w:val="center"/>
              <w:rPr>
                <w:sz w:val="22"/>
                <w:szCs w:val="22"/>
              </w:rPr>
            </w:pPr>
            <w:sdt>
              <w:sdtPr>
                <w:rPr>
                  <w:sz w:val="22"/>
                  <w:szCs w:val="22"/>
                </w:rPr>
                <w:id w:val="26069866"/>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2027840928"/>
            <w:r>
              <w:rPr>
                <w:sz w:val="22"/>
                <w:szCs w:val="22"/>
              </w:rPr>
              <w:t xml:space="preserve"> Yes</w:t>
            </w:r>
            <w:r>
              <w:rPr>
                <w:sz w:val="22"/>
                <w:szCs w:val="22"/>
              </w:rPr>
              <w:tab/>
            </w:r>
            <w:r>
              <w:rPr>
                <w:sz w:val="22"/>
                <w:szCs w:val="22"/>
              </w:rPr>
              <w:tab/>
            </w:r>
            <w:permStart w:id="1831151153" w:edGrp="everyone"/>
            <w:sdt>
              <w:sdtPr>
                <w:rPr>
                  <w:sz w:val="22"/>
                  <w:szCs w:val="22"/>
                </w:rPr>
                <w:id w:val="472340563"/>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1831151153"/>
              </w:sdtContent>
            </w:sdt>
            <w:r>
              <w:rPr>
                <w:sz w:val="22"/>
                <w:szCs w:val="22"/>
              </w:rPr>
              <w:t xml:space="preserve"> No</w:t>
            </w:r>
          </w:p>
        </w:tc>
        <w:tc>
          <w:tcPr>
            <w:tcW w:w="7110" w:type="dxa"/>
          </w:tcPr>
          <w:p w14:paraId="1FF8770A" w14:textId="77777777" w:rsidR="007C6121" w:rsidRPr="00640149" w:rsidRDefault="007C6121" w:rsidP="007C6121">
            <w:pPr>
              <w:rPr>
                <w:rFonts w:ascii="Calibri" w:hAnsi="Calibri"/>
                <w:sz w:val="22"/>
                <w:szCs w:val="22"/>
              </w:rPr>
            </w:pPr>
          </w:p>
        </w:tc>
      </w:tr>
      <w:tr w:rsidR="007C6121" w:rsidRPr="00BB4950" w14:paraId="58A647B0" w14:textId="77777777" w:rsidTr="00640149">
        <w:trPr>
          <w:cantSplit/>
        </w:trPr>
        <w:tc>
          <w:tcPr>
            <w:tcW w:w="4315" w:type="dxa"/>
            <w:shd w:val="clear" w:color="auto" w:fill="FAFFD9"/>
          </w:tcPr>
          <w:p w14:paraId="604B5C5B" w14:textId="77777777" w:rsidR="007C6121" w:rsidRPr="00BB4950" w:rsidRDefault="007C6121" w:rsidP="007C6121">
            <w:pPr>
              <w:rPr>
                <w:sz w:val="22"/>
                <w:szCs w:val="22"/>
              </w:rPr>
            </w:pPr>
            <w:permStart w:id="289674094" w:edGrp="everyone" w:colFirst="2" w:colLast="2"/>
            <w:permEnd w:id="781068524"/>
            <w:r w:rsidRPr="00BB4950">
              <w:rPr>
                <w:b/>
                <w:bCs/>
                <w:sz w:val="22"/>
                <w:szCs w:val="22"/>
              </w:rPr>
              <w:t>Pointers</w:t>
            </w:r>
            <w:r w:rsidRPr="00BB4950">
              <w:rPr>
                <w:sz w:val="22"/>
                <w:szCs w:val="22"/>
              </w:rPr>
              <w:t xml:space="preserve"> (</w:t>
            </w:r>
            <w:hyperlink r:id="rId24" w:anchor="content-on-hover-or-focus" w:history="1">
              <w:r w:rsidRPr="00BB4950">
                <w:rPr>
                  <w:rStyle w:val="Hyperlink"/>
                  <w:sz w:val="22"/>
                  <w:szCs w:val="22"/>
                </w:rPr>
                <w:t>1.4.13</w:t>
              </w:r>
            </w:hyperlink>
            <w:r w:rsidRPr="00BB4950">
              <w:rPr>
                <w:sz w:val="22"/>
                <w:szCs w:val="22"/>
              </w:rPr>
              <w:t xml:space="preserve"> and </w:t>
            </w:r>
            <w:hyperlink r:id="rId25" w:anchor="pointer-cancellation" w:history="1">
              <w:r w:rsidRPr="00BB4950">
                <w:rPr>
                  <w:rStyle w:val="Hyperlink"/>
                  <w:sz w:val="22"/>
                  <w:szCs w:val="22"/>
                </w:rPr>
                <w:t>2.5.2</w:t>
              </w:r>
            </w:hyperlink>
            <w:r w:rsidRPr="00BB4950">
              <w:rPr>
                <w:sz w:val="22"/>
                <w:szCs w:val="22"/>
              </w:rPr>
              <w:t>): Ensure all content that is triggered on hover will persist until it is no longer needed and can be easily dismissed, Ensure that pointer events be cancelled.</w:t>
            </w:r>
          </w:p>
        </w:tc>
        <w:permStart w:id="140118556" w:edGrp="everyone"/>
        <w:tc>
          <w:tcPr>
            <w:tcW w:w="2358" w:type="dxa"/>
            <w:vAlign w:val="center"/>
          </w:tcPr>
          <w:p w14:paraId="4622FBEE" w14:textId="67A66472" w:rsidR="007C6121" w:rsidRPr="00BB4950" w:rsidRDefault="007C6121" w:rsidP="007C6121">
            <w:pPr>
              <w:jc w:val="center"/>
              <w:rPr>
                <w:sz w:val="22"/>
                <w:szCs w:val="22"/>
              </w:rPr>
            </w:pPr>
            <w:sdt>
              <w:sdtPr>
                <w:rPr>
                  <w:sz w:val="22"/>
                  <w:szCs w:val="22"/>
                </w:rPr>
                <w:id w:val="719791739"/>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140118556"/>
            <w:r>
              <w:rPr>
                <w:sz w:val="22"/>
                <w:szCs w:val="22"/>
              </w:rPr>
              <w:t xml:space="preserve"> Yes</w:t>
            </w:r>
            <w:r>
              <w:rPr>
                <w:sz w:val="22"/>
                <w:szCs w:val="22"/>
              </w:rPr>
              <w:tab/>
            </w:r>
            <w:r>
              <w:rPr>
                <w:sz w:val="22"/>
                <w:szCs w:val="22"/>
              </w:rPr>
              <w:tab/>
            </w:r>
            <w:permStart w:id="1075251118" w:edGrp="everyone"/>
            <w:sdt>
              <w:sdtPr>
                <w:rPr>
                  <w:sz w:val="22"/>
                  <w:szCs w:val="22"/>
                </w:rPr>
                <w:id w:val="-1734848661"/>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1075251118"/>
              </w:sdtContent>
            </w:sdt>
            <w:r>
              <w:rPr>
                <w:sz w:val="22"/>
                <w:szCs w:val="22"/>
              </w:rPr>
              <w:t xml:space="preserve"> No</w:t>
            </w:r>
          </w:p>
        </w:tc>
        <w:tc>
          <w:tcPr>
            <w:tcW w:w="7110" w:type="dxa"/>
          </w:tcPr>
          <w:p w14:paraId="4727B061" w14:textId="77777777" w:rsidR="007C6121" w:rsidRPr="00640149" w:rsidRDefault="007C6121" w:rsidP="007C6121">
            <w:pPr>
              <w:rPr>
                <w:rFonts w:ascii="Calibri" w:hAnsi="Calibri"/>
                <w:sz w:val="22"/>
                <w:szCs w:val="22"/>
              </w:rPr>
            </w:pPr>
          </w:p>
        </w:tc>
      </w:tr>
      <w:tr w:rsidR="007C6121" w:rsidRPr="00BB4950" w14:paraId="488E2DCF" w14:textId="77777777" w:rsidTr="00640149">
        <w:trPr>
          <w:cantSplit/>
        </w:trPr>
        <w:tc>
          <w:tcPr>
            <w:tcW w:w="4315" w:type="dxa"/>
            <w:shd w:val="clear" w:color="auto" w:fill="FAFFD9"/>
          </w:tcPr>
          <w:p w14:paraId="7E190B97" w14:textId="2268E8E2" w:rsidR="007C6121" w:rsidRPr="00BB4950" w:rsidRDefault="007C6121" w:rsidP="007C6121">
            <w:pPr>
              <w:rPr>
                <w:sz w:val="22"/>
                <w:szCs w:val="22"/>
              </w:rPr>
            </w:pPr>
            <w:permStart w:id="724070978" w:edGrp="everyone" w:colFirst="2" w:colLast="2"/>
            <w:permEnd w:id="289674094"/>
            <w:r w:rsidRPr="00BB4950">
              <w:rPr>
                <w:b/>
                <w:bCs/>
                <w:sz w:val="22"/>
                <w:szCs w:val="22"/>
              </w:rPr>
              <w:t>No Keyboard Trap</w:t>
            </w:r>
            <w:r w:rsidRPr="00BB4950">
              <w:rPr>
                <w:sz w:val="22"/>
                <w:szCs w:val="22"/>
              </w:rPr>
              <w:t xml:space="preserve"> (</w:t>
            </w:r>
            <w:hyperlink r:id="rId26" w:history="1">
              <w:r w:rsidRPr="00BB4950">
                <w:rPr>
                  <w:rStyle w:val="Hyperlink"/>
                  <w:sz w:val="22"/>
                  <w:szCs w:val="22"/>
                </w:rPr>
                <w:t>2.1.2</w:t>
              </w:r>
            </w:hyperlink>
            <w:r w:rsidRPr="00BB4950">
              <w:rPr>
                <w:sz w:val="22"/>
                <w:szCs w:val="22"/>
              </w:rPr>
              <w:t>): Ensure there are no keyboard traps.  This occurs when the user can get to a certain point with the keyboard but then cannot access the rest of the website.</w:t>
            </w:r>
          </w:p>
        </w:tc>
        <w:permStart w:id="225459030" w:edGrp="everyone"/>
        <w:tc>
          <w:tcPr>
            <w:tcW w:w="2358" w:type="dxa"/>
            <w:vAlign w:val="center"/>
          </w:tcPr>
          <w:p w14:paraId="21DEAC33" w14:textId="21CE7F41" w:rsidR="007C6121" w:rsidRPr="00BB4950" w:rsidRDefault="007C6121" w:rsidP="007C6121">
            <w:pPr>
              <w:jc w:val="center"/>
              <w:rPr>
                <w:sz w:val="22"/>
                <w:szCs w:val="22"/>
              </w:rPr>
            </w:pPr>
            <w:sdt>
              <w:sdtPr>
                <w:rPr>
                  <w:sz w:val="22"/>
                  <w:szCs w:val="22"/>
                </w:rPr>
                <w:id w:val="2089340211"/>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225459030"/>
            <w:r>
              <w:rPr>
                <w:sz w:val="22"/>
                <w:szCs w:val="22"/>
              </w:rPr>
              <w:t xml:space="preserve"> Yes</w:t>
            </w:r>
            <w:r>
              <w:rPr>
                <w:sz w:val="22"/>
                <w:szCs w:val="22"/>
              </w:rPr>
              <w:tab/>
            </w:r>
            <w:r>
              <w:rPr>
                <w:sz w:val="22"/>
                <w:szCs w:val="22"/>
              </w:rPr>
              <w:tab/>
            </w:r>
            <w:permStart w:id="2049459354" w:edGrp="everyone"/>
            <w:sdt>
              <w:sdtPr>
                <w:rPr>
                  <w:sz w:val="22"/>
                  <w:szCs w:val="22"/>
                </w:rPr>
                <w:id w:val="-1982071771"/>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2049459354"/>
              </w:sdtContent>
            </w:sdt>
            <w:r>
              <w:rPr>
                <w:sz w:val="22"/>
                <w:szCs w:val="22"/>
              </w:rPr>
              <w:t xml:space="preserve"> No</w:t>
            </w:r>
          </w:p>
        </w:tc>
        <w:tc>
          <w:tcPr>
            <w:tcW w:w="7110" w:type="dxa"/>
          </w:tcPr>
          <w:p w14:paraId="7680DC3E" w14:textId="77777777" w:rsidR="007C6121" w:rsidRPr="00640149" w:rsidRDefault="007C6121" w:rsidP="007C6121">
            <w:pPr>
              <w:rPr>
                <w:rFonts w:ascii="Calibri" w:hAnsi="Calibri"/>
                <w:sz w:val="22"/>
                <w:szCs w:val="22"/>
              </w:rPr>
            </w:pPr>
          </w:p>
        </w:tc>
      </w:tr>
      <w:tr w:rsidR="007C6121" w:rsidRPr="00BB4950" w14:paraId="23EFB5B7" w14:textId="77777777" w:rsidTr="00640149">
        <w:trPr>
          <w:cantSplit/>
        </w:trPr>
        <w:tc>
          <w:tcPr>
            <w:tcW w:w="4315" w:type="dxa"/>
            <w:shd w:val="clear" w:color="auto" w:fill="FAFFD9"/>
          </w:tcPr>
          <w:p w14:paraId="11803EA3" w14:textId="77777777" w:rsidR="007C6121" w:rsidRPr="00BB4950" w:rsidRDefault="007C6121" w:rsidP="007C6121">
            <w:pPr>
              <w:rPr>
                <w:b/>
                <w:bCs/>
                <w:sz w:val="22"/>
                <w:szCs w:val="22"/>
              </w:rPr>
            </w:pPr>
            <w:permStart w:id="1798114784" w:edGrp="everyone" w:colFirst="2" w:colLast="2"/>
            <w:permEnd w:id="724070978"/>
            <w:r w:rsidRPr="00BB4950">
              <w:rPr>
                <w:b/>
                <w:bCs/>
                <w:sz w:val="22"/>
                <w:szCs w:val="22"/>
              </w:rPr>
              <w:t xml:space="preserve">Timing Adjustable </w:t>
            </w:r>
            <w:r w:rsidRPr="00BB4950">
              <w:rPr>
                <w:sz w:val="22"/>
                <w:szCs w:val="22"/>
              </w:rPr>
              <w:t>(</w:t>
            </w:r>
            <w:hyperlink r:id="rId27" w:history="1">
              <w:r w:rsidRPr="00BB4950">
                <w:rPr>
                  <w:rStyle w:val="Hyperlink"/>
                  <w:sz w:val="22"/>
                  <w:szCs w:val="22"/>
                </w:rPr>
                <w:t>2.2.1</w:t>
              </w:r>
            </w:hyperlink>
            <w:r w:rsidRPr="00BB4950">
              <w:rPr>
                <w:sz w:val="22"/>
                <w:szCs w:val="22"/>
              </w:rPr>
              <w:t xml:space="preserve">): Provide sufficient time for users to respond to timed content and provide </w:t>
            </w:r>
            <w:proofErr w:type="gramStart"/>
            <w:r w:rsidRPr="00BB4950">
              <w:rPr>
                <w:sz w:val="22"/>
                <w:szCs w:val="22"/>
              </w:rPr>
              <w:t>users</w:t>
            </w:r>
            <w:proofErr w:type="gramEnd"/>
            <w:r w:rsidRPr="00BB4950">
              <w:rPr>
                <w:sz w:val="22"/>
                <w:szCs w:val="22"/>
              </w:rPr>
              <w:t xml:space="preserve"> the ability to extend the time if necessary.</w:t>
            </w:r>
          </w:p>
        </w:tc>
        <w:permStart w:id="1877302924" w:edGrp="everyone"/>
        <w:tc>
          <w:tcPr>
            <w:tcW w:w="2358" w:type="dxa"/>
            <w:vAlign w:val="center"/>
          </w:tcPr>
          <w:p w14:paraId="7FEF9DEC" w14:textId="5A9E0D18" w:rsidR="007C6121" w:rsidRPr="00BB4950" w:rsidRDefault="007C6121" w:rsidP="007C6121">
            <w:pPr>
              <w:jc w:val="center"/>
              <w:rPr>
                <w:sz w:val="22"/>
                <w:szCs w:val="22"/>
              </w:rPr>
            </w:pPr>
            <w:sdt>
              <w:sdtPr>
                <w:rPr>
                  <w:sz w:val="22"/>
                  <w:szCs w:val="22"/>
                </w:rPr>
                <w:id w:val="244470915"/>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1877302924"/>
            <w:r>
              <w:rPr>
                <w:sz w:val="22"/>
                <w:szCs w:val="22"/>
              </w:rPr>
              <w:t xml:space="preserve"> Yes</w:t>
            </w:r>
            <w:r>
              <w:rPr>
                <w:sz w:val="22"/>
                <w:szCs w:val="22"/>
              </w:rPr>
              <w:tab/>
            </w:r>
            <w:r>
              <w:rPr>
                <w:sz w:val="22"/>
                <w:szCs w:val="22"/>
              </w:rPr>
              <w:tab/>
            </w:r>
            <w:permStart w:id="1071541606" w:edGrp="everyone"/>
            <w:sdt>
              <w:sdtPr>
                <w:rPr>
                  <w:sz w:val="22"/>
                  <w:szCs w:val="22"/>
                </w:rPr>
                <w:id w:val="1789696808"/>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1071541606"/>
              </w:sdtContent>
            </w:sdt>
            <w:r>
              <w:rPr>
                <w:sz w:val="22"/>
                <w:szCs w:val="22"/>
              </w:rPr>
              <w:t xml:space="preserve"> No</w:t>
            </w:r>
          </w:p>
        </w:tc>
        <w:tc>
          <w:tcPr>
            <w:tcW w:w="7110" w:type="dxa"/>
          </w:tcPr>
          <w:p w14:paraId="268A551B" w14:textId="77777777" w:rsidR="007C6121" w:rsidRPr="00640149" w:rsidRDefault="007C6121" w:rsidP="007C6121">
            <w:pPr>
              <w:rPr>
                <w:rFonts w:ascii="Calibri" w:hAnsi="Calibri"/>
                <w:sz w:val="22"/>
                <w:szCs w:val="22"/>
              </w:rPr>
            </w:pPr>
          </w:p>
        </w:tc>
      </w:tr>
      <w:tr w:rsidR="007C6121" w:rsidRPr="00BB4950" w14:paraId="4DC424D4" w14:textId="77777777" w:rsidTr="00640149">
        <w:trPr>
          <w:cantSplit/>
        </w:trPr>
        <w:tc>
          <w:tcPr>
            <w:tcW w:w="4315" w:type="dxa"/>
            <w:shd w:val="clear" w:color="auto" w:fill="FAFFD9"/>
          </w:tcPr>
          <w:p w14:paraId="3E1AFD34" w14:textId="77777777" w:rsidR="007C6121" w:rsidRPr="00BB4950" w:rsidRDefault="007C6121" w:rsidP="007C6121">
            <w:pPr>
              <w:rPr>
                <w:b/>
                <w:bCs/>
                <w:sz w:val="22"/>
                <w:szCs w:val="22"/>
              </w:rPr>
            </w:pPr>
            <w:permStart w:id="662786791" w:edGrp="everyone" w:colFirst="2" w:colLast="2"/>
            <w:permEnd w:id="1798114784"/>
            <w:r w:rsidRPr="00BB4950">
              <w:rPr>
                <w:b/>
                <w:bCs/>
                <w:sz w:val="22"/>
                <w:szCs w:val="22"/>
              </w:rPr>
              <w:t xml:space="preserve">Flashes </w:t>
            </w:r>
            <w:r w:rsidRPr="00BB4950">
              <w:rPr>
                <w:sz w:val="22"/>
                <w:szCs w:val="22"/>
              </w:rPr>
              <w:t>(</w:t>
            </w:r>
            <w:hyperlink r:id="rId28" w:history="1">
              <w:r w:rsidRPr="00BB4950">
                <w:rPr>
                  <w:rStyle w:val="Hyperlink"/>
                  <w:sz w:val="22"/>
                  <w:szCs w:val="22"/>
                </w:rPr>
                <w:t>2.3.1</w:t>
              </w:r>
            </w:hyperlink>
            <w:r w:rsidRPr="00BB4950">
              <w:rPr>
                <w:sz w:val="22"/>
                <w:szCs w:val="22"/>
              </w:rPr>
              <w:t>): Ensure content and multimedia do not flicker at a rate known to induce seizures among optically sensitive users.</w:t>
            </w:r>
          </w:p>
        </w:tc>
        <w:permStart w:id="1296723640" w:edGrp="everyone"/>
        <w:tc>
          <w:tcPr>
            <w:tcW w:w="2358" w:type="dxa"/>
            <w:vAlign w:val="center"/>
          </w:tcPr>
          <w:p w14:paraId="2C7097EC" w14:textId="264530B5" w:rsidR="007C6121" w:rsidRPr="00BB4950" w:rsidRDefault="007C6121" w:rsidP="007C6121">
            <w:pPr>
              <w:jc w:val="center"/>
              <w:rPr>
                <w:sz w:val="22"/>
                <w:szCs w:val="22"/>
              </w:rPr>
            </w:pPr>
            <w:sdt>
              <w:sdtPr>
                <w:rPr>
                  <w:sz w:val="22"/>
                  <w:szCs w:val="22"/>
                </w:rPr>
                <w:id w:val="-637952874"/>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1296723640"/>
            <w:r>
              <w:rPr>
                <w:sz w:val="22"/>
                <w:szCs w:val="22"/>
              </w:rPr>
              <w:t xml:space="preserve"> Yes</w:t>
            </w:r>
            <w:r>
              <w:rPr>
                <w:sz w:val="22"/>
                <w:szCs w:val="22"/>
              </w:rPr>
              <w:tab/>
            </w:r>
            <w:r>
              <w:rPr>
                <w:sz w:val="22"/>
                <w:szCs w:val="22"/>
              </w:rPr>
              <w:tab/>
            </w:r>
            <w:permStart w:id="1405113177" w:edGrp="everyone"/>
            <w:sdt>
              <w:sdtPr>
                <w:rPr>
                  <w:sz w:val="22"/>
                  <w:szCs w:val="22"/>
                </w:rPr>
                <w:id w:val="-1849477526"/>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1405113177"/>
              </w:sdtContent>
            </w:sdt>
            <w:r>
              <w:rPr>
                <w:sz w:val="22"/>
                <w:szCs w:val="22"/>
              </w:rPr>
              <w:t xml:space="preserve"> No</w:t>
            </w:r>
          </w:p>
        </w:tc>
        <w:tc>
          <w:tcPr>
            <w:tcW w:w="7110" w:type="dxa"/>
          </w:tcPr>
          <w:p w14:paraId="7680FF04" w14:textId="77777777" w:rsidR="007C6121" w:rsidRPr="00640149" w:rsidRDefault="007C6121" w:rsidP="007C6121">
            <w:pPr>
              <w:rPr>
                <w:rFonts w:ascii="Calibri" w:hAnsi="Calibri"/>
                <w:sz w:val="22"/>
                <w:szCs w:val="22"/>
              </w:rPr>
            </w:pPr>
          </w:p>
        </w:tc>
      </w:tr>
      <w:tr w:rsidR="007C6121" w:rsidRPr="00BB4950" w14:paraId="027234B8" w14:textId="77777777" w:rsidTr="00640149">
        <w:trPr>
          <w:cantSplit/>
        </w:trPr>
        <w:tc>
          <w:tcPr>
            <w:tcW w:w="4315" w:type="dxa"/>
            <w:shd w:val="clear" w:color="auto" w:fill="FAFFD9"/>
          </w:tcPr>
          <w:p w14:paraId="78C5B3E7" w14:textId="77777777" w:rsidR="007C6121" w:rsidRPr="00BB4950" w:rsidRDefault="007C6121" w:rsidP="007C6121">
            <w:pPr>
              <w:rPr>
                <w:b/>
                <w:bCs/>
                <w:sz w:val="22"/>
                <w:szCs w:val="22"/>
              </w:rPr>
            </w:pPr>
            <w:permStart w:id="2004317948" w:edGrp="everyone" w:colFirst="2" w:colLast="2"/>
            <w:permEnd w:id="662786791"/>
            <w:r w:rsidRPr="00BB4950">
              <w:rPr>
                <w:b/>
                <w:bCs/>
                <w:sz w:val="22"/>
                <w:szCs w:val="22"/>
              </w:rPr>
              <w:t xml:space="preserve">Focus Order </w:t>
            </w:r>
            <w:r w:rsidRPr="00BB4950">
              <w:rPr>
                <w:sz w:val="22"/>
                <w:szCs w:val="22"/>
              </w:rPr>
              <w:t>(</w:t>
            </w:r>
            <w:hyperlink r:id="rId29" w:history="1">
              <w:r w:rsidRPr="00BB4950">
                <w:rPr>
                  <w:rStyle w:val="Hyperlink"/>
                  <w:sz w:val="22"/>
                  <w:szCs w:val="22"/>
                </w:rPr>
                <w:t>2.4.3</w:t>
              </w:r>
            </w:hyperlink>
            <w:r w:rsidRPr="00BB4950">
              <w:rPr>
                <w:sz w:val="22"/>
                <w:szCs w:val="22"/>
              </w:rPr>
              <w:t>): If a web page can be navigated sequentially and the navigation sequences affect meaning or operation, focusable components receive focus in an order that preserves meaning and operability.</w:t>
            </w:r>
          </w:p>
        </w:tc>
        <w:permStart w:id="1590912202" w:edGrp="everyone"/>
        <w:tc>
          <w:tcPr>
            <w:tcW w:w="2358" w:type="dxa"/>
            <w:vAlign w:val="center"/>
          </w:tcPr>
          <w:p w14:paraId="53938B6B" w14:textId="2AE7AA7A" w:rsidR="007C6121" w:rsidRPr="00BB4950" w:rsidRDefault="007C6121" w:rsidP="007C6121">
            <w:pPr>
              <w:jc w:val="center"/>
              <w:rPr>
                <w:sz w:val="22"/>
                <w:szCs w:val="22"/>
              </w:rPr>
            </w:pPr>
            <w:sdt>
              <w:sdtPr>
                <w:rPr>
                  <w:sz w:val="22"/>
                  <w:szCs w:val="22"/>
                </w:rPr>
                <w:id w:val="-1511369783"/>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1590912202"/>
            <w:r>
              <w:rPr>
                <w:sz w:val="22"/>
                <w:szCs w:val="22"/>
              </w:rPr>
              <w:t xml:space="preserve"> Yes</w:t>
            </w:r>
            <w:r>
              <w:rPr>
                <w:sz w:val="22"/>
                <w:szCs w:val="22"/>
              </w:rPr>
              <w:tab/>
            </w:r>
            <w:r>
              <w:rPr>
                <w:sz w:val="22"/>
                <w:szCs w:val="22"/>
              </w:rPr>
              <w:tab/>
            </w:r>
            <w:permStart w:id="904335792" w:edGrp="everyone"/>
            <w:sdt>
              <w:sdtPr>
                <w:rPr>
                  <w:sz w:val="22"/>
                  <w:szCs w:val="22"/>
                </w:rPr>
                <w:id w:val="-1709639565"/>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904335792"/>
              </w:sdtContent>
            </w:sdt>
            <w:r>
              <w:rPr>
                <w:sz w:val="22"/>
                <w:szCs w:val="22"/>
              </w:rPr>
              <w:t xml:space="preserve"> No</w:t>
            </w:r>
          </w:p>
        </w:tc>
        <w:tc>
          <w:tcPr>
            <w:tcW w:w="7110" w:type="dxa"/>
          </w:tcPr>
          <w:p w14:paraId="5E58744A" w14:textId="77777777" w:rsidR="007C6121" w:rsidRPr="00640149" w:rsidRDefault="007C6121" w:rsidP="007C6121">
            <w:pPr>
              <w:rPr>
                <w:rFonts w:ascii="Calibri" w:hAnsi="Calibri"/>
                <w:sz w:val="22"/>
                <w:szCs w:val="22"/>
              </w:rPr>
            </w:pPr>
          </w:p>
        </w:tc>
      </w:tr>
      <w:tr w:rsidR="007C6121" w:rsidRPr="00BB4950" w14:paraId="632A3B89" w14:textId="77777777" w:rsidTr="00640149">
        <w:trPr>
          <w:cantSplit/>
        </w:trPr>
        <w:tc>
          <w:tcPr>
            <w:tcW w:w="4315" w:type="dxa"/>
            <w:shd w:val="clear" w:color="auto" w:fill="FAFFD9"/>
          </w:tcPr>
          <w:p w14:paraId="725D37A7" w14:textId="77777777" w:rsidR="007C6121" w:rsidRPr="00BB4950" w:rsidRDefault="007C6121" w:rsidP="007C6121">
            <w:pPr>
              <w:rPr>
                <w:b/>
                <w:bCs/>
                <w:sz w:val="22"/>
                <w:szCs w:val="22"/>
              </w:rPr>
            </w:pPr>
            <w:permStart w:id="619259052" w:edGrp="everyone" w:colFirst="2" w:colLast="2"/>
            <w:permEnd w:id="2004317948"/>
            <w:r w:rsidRPr="00BB4950">
              <w:rPr>
                <w:b/>
                <w:bCs/>
                <w:sz w:val="22"/>
                <w:szCs w:val="22"/>
              </w:rPr>
              <w:t xml:space="preserve">Link Purpose </w:t>
            </w:r>
            <w:r w:rsidRPr="00BB4950">
              <w:rPr>
                <w:sz w:val="22"/>
                <w:szCs w:val="22"/>
              </w:rPr>
              <w:t>(</w:t>
            </w:r>
            <w:hyperlink r:id="rId30" w:history="1">
              <w:r w:rsidRPr="00BB4950">
                <w:rPr>
                  <w:rStyle w:val="Hyperlink"/>
                  <w:sz w:val="22"/>
                  <w:szCs w:val="22"/>
                </w:rPr>
                <w:t>2.4.4</w:t>
              </w:r>
            </w:hyperlink>
            <w:r w:rsidRPr="00BB4950">
              <w:rPr>
                <w:sz w:val="22"/>
                <w:szCs w:val="22"/>
              </w:rPr>
              <w:t>): Make the purpose of links clear: Use descriptive text for links, and not “click here,” or “read more,” and identify links to PDFs, Word documents, Excel spreadsheets etc.</w:t>
            </w:r>
          </w:p>
        </w:tc>
        <w:permStart w:id="1489727707" w:edGrp="everyone"/>
        <w:tc>
          <w:tcPr>
            <w:tcW w:w="2358" w:type="dxa"/>
            <w:vAlign w:val="center"/>
          </w:tcPr>
          <w:p w14:paraId="7D2D0671" w14:textId="0C2882A8" w:rsidR="007C6121" w:rsidRPr="00BB4950" w:rsidRDefault="007C6121" w:rsidP="007C6121">
            <w:pPr>
              <w:jc w:val="center"/>
              <w:rPr>
                <w:sz w:val="22"/>
                <w:szCs w:val="22"/>
              </w:rPr>
            </w:pPr>
            <w:sdt>
              <w:sdtPr>
                <w:rPr>
                  <w:sz w:val="22"/>
                  <w:szCs w:val="22"/>
                </w:rPr>
                <w:id w:val="1045109864"/>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1489727707"/>
            <w:r>
              <w:rPr>
                <w:sz w:val="22"/>
                <w:szCs w:val="22"/>
              </w:rPr>
              <w:t xml:space="preserve"> Yes</w:t>
            </w:r>
            <w:r>
              <w:rPr>
                <w:sz w:val="22"/>
                <w:szCs w:val="22"/>
              </w:rPr>
              <w:tab/>
            </w:r>
            <w:r>
              <w:rPr>
                <w:sz w:val="22"/>
                <w:szCs w:val="22"/>
              </w:rPr>
              <w:tab/>
            </w:r>
            <w:permStart w:id="800863636" w:edGrp="everyone"/>
            <w:sdt>
              <w:sdtPr>
                <w:rPr>
                  <w:sz w:val="22"/>
                  <w:szCs w:val="22"/>
                </w:rPr>
                <w:id w:val="235522227"/>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800863636"/>
              </w:sdtContent>
            </w:sdt>
            <w:r>
              <w:rPr>
                <w:sz w:val="22"/>
                <w:szCs w:val="22"/>
              </w:rPr>
              <w:t xml:space="preserve"> No</w:t>
            </w:r>
          </w:p>
        </w:tc>
        <w:tc>
          <w:tcPr>
            <w:tcW w:w="7110" w:type="dxa"/>
          </w:tcPr>
          <w:p w14:paraId="435D08DF" w14:textId="77777777" w:rsidR="007C6121" w:rsidRPr="00640149" w:rsidRDefault="007C6121" w:rsidP="007C6121">
            <w:pPr>
              <w:rPr>
                <w:rFonts w:ascii="Calibri" w:hAnsi="Calibri"/>
                <w:sz w:val="22"/>
                <w:szCs w:val="22"/>
              </w:rPr>
            </w:pPr>
          </w:p>
        </w:tc>
      </w:tr>
      <w:tr w:rsidR="007C6121" w:rsidRPr="00BB4950" w14:paraId="19338700" w14:textId="77777777" w:rsidTr="00640149">
        <w:trPr>
          <w:cantSplit/>
        </w:trPr>
        <w:tc>
          <w:tcPr>
            <w:tcW w:w="4315" w:type="dxa"/>
            <w:shd w:val="clear" w:color="auto" w:fill="FAFFD9"/>
          </w:tcPr>
          <w:p w14:paraId="663ADF84" w14:textId="77777777" w:rsidR="007C6121" w:rsidRPr="00BB4950" w:rsidRDefault="007C6121" w:rsidP="007C6121">
            <w:pPr>
              <w:rPr>
                <w:b/>
                <w:bCs/>
                <w:sz w:val="22"/>
                <w:szCs w:val="22"/>
              </w:rPr>
            </w:pPr>
            <w:permStart w:id="1221225163" w:edGrp="everyone" w:colFirst="2" w:colLast="2"/>
            <w:permEnd w:id="619259052"/>
            <w:r w:rsidRPr="00BB4950">
              <w:rPr>
                <w:b/>
                <w:bCs/>
                <w:sz w:val="22"/>
                <w:szCs w:val="22"/>
              </w:rPr>
              <w:t xml:space="preserve">Headings and Labels </w:t>
            </w:r>
            <w:r w:rsidRPr="00BB4950">
              <w:rPr>
                <w:sz w:val="22"/>
                <w:szCs w:val="22"/>
              </w:rPr>
              <w:t>(</w:t>
            </w:r>
            <w:hyperlink r:id="rId31" w:history="1">
              <w:r w:rsidRPr="00BB4950">
                <w:rPr>
                  <w:rStyle w:val="Hyperlink"/>
                  <w:sz w:val="22"/>
                  <w:szCs w:val="22"/>
                </w:rPr>
                <w:t>2.4.6</w:t>
              </w:r>
            </w:hyperlink>
            <w:r w:rsidRPr="00BB4950">
              <w:rPr>
                <w:sz w:val="22"/>
                <w:szCs w:val="22"/>
              </w:rPr>
              <w:t>): Use headings appropriately to convey content hierarchy.</w:t>
            </w:r>
          </w:p>
        </w:tc>
        <w:permStart w:id="1316229813" w:edGrp="everyone"/>
        <w:tc>
          <w:tcPr>
            <w:tcW w:w="2358" w:type="dxa"/>
            <w:vAlign w:val="center"/>
          </w:tcPr>
          <w:p w14:paraId="7B9DC89B" w14:textId="74416CD2" w:rsidR="007C6121" w:rsidRPr="00BB4950" w:rsidRDefault="007C6121" w:rsidP="007C6121">
            <w:pPr>
              <w:jc w:val="center"/>
              <w:rPr>
                <w:sz w:val="22"/>
                <w:szCs w:val="22"/>
              </w:rPr>
            </w:pPr>
            <w:sdt>
              <w:sdtPr>
                <w:rPr>
                  <w:sz w:val="22"/>
                  <w:szCs w:val="22"/>
                </w:rPr>
                <w:id w:val="250560093"/>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1316229813"/>
            <w:r>
              <w:rPr>
                <w:sz w:val="22"/>
                <w:szCs w:val="22"/>
              </w:rPr>
              <w:t xml:space="preserve"> Yes</w:t>
            </w:r>
            <w:r>
              <w:rPr>
                <w:sz w:val="22"/>
                <w:szCs w:val="22"/>
              </w:rPr>
              <w:tab/>
            </w:r>
            <w:r>
              <w:rPr>
                <w:sz w:val="22"/>
                <w:szCs w:val="22"/>
              </w:rPr>
              <w:tab/>
            </w:r>
            <w:permStart w:id="228854167" w:edGrp="everyone"/>
            <w:sdt>
              <w:sdtPr>
                <w:rPr>
                  <w:sz w:val="22"/>
                  <w:szCs w:val="22"/>
                </w:rPr>
                <w:id w:val="-792584831"/>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228854167"/>
              </w:sdtContent>
            </w:sdt>
            <w:r>
              <w:rPr>
                <w:sz w:val="22"/>
                <w:szCs w:val="22"/>
              </w:rPr>
              <w:t xml:space="preserve"> No</w:t>
            </w:r>
          </w:p>
        </w:tc>
        <w:tc>
          <w:tcPr>
            <w:tcW w:w="7110" w:type="dxa"/>
          </w:tcPr>
          <w:p w14:paraId="6F25D399" w14:textId="77777777" w:rsidR="007C6121" w:rsidRPr="00640149" w:rsidRDefault="007C6121" w:rsidP="007C6121">
            <w:pPr>
              <w:rPr>
                <w:rFonts w:ascii="Calibri" w:hAnsi="Calibri"/>
                <w:sz w:val="22"/>
                <w:szCs w:val="22"/>
              </w:rPr>
            </w:pPr>
          </w:p>
        </w:tc>
      </w:tr>
      <w:tr w:rsidR="007C6121" w:rsidRPr="00BB4950" w14:paraId="099F2A1B" w14:textId="77777777" w:rsidTr="00640149">
        <w:trPr>
          <w:cantSplit/>
        </w:trPr>
        <w:tc>
          <w:tcPr>
            <w:tcW w:w="4315" w:type="dxa"/>
            <w:shd w:val="clear" w:color="auto" w:fill="FAFFD9"/>
          </w:tcPr>
          <w:p w14:paraId="68CECC8F" w14:textId="594F476C" w:rsidR="007C6121" w:rsidRPr="00BB4950" w:rsidRDefault="007C6121" w:rsidP="007C6121">
            <w:pPr>
              <w:rPr>
                <w:b/>
                <w:bCs/>
                <w:sz w:val="22"/>
                <w:szCs w:val="22"/>
              </w:rPr>
            </w:pPr>
            <w:permStart w:id="1183059810" w:edGrp="everyone" w:colFirst="2" w:colLast="2"/>
            <w:permEnd w:id="1221225163"/>
            <w:r w:rsidRPr="00BB4950">
              <w:rPr>
                <w:b/>
                <w:bCs/>
                <w:sz w:val="22"/>
                <w:szCs w:val="22"/>
              </w:rPr>
              <w:lastRenderedPageBreak/>
              <w:t xml:space="preserve">Visible Focus </w:t>
            </w:r>
            <w:r w:rsidRPr="00BB4950">
              <w:rPr>
                <w:sz w:val="22"/>
                <w:szCs w:val="22"/>
              </w:rPr>
              <w:t>(</w:t>
            </w:r>
            <w:hyperlink r:id="rId32" w:history="1">
              <w:r w:rsidRPr="00BB4950">
                <w:rPr>
                  <w:rStyle w:val="Hyperlink"/>
                  <w:sz w:val="22"/>
                  <w:szCs w:val="22"/>
                </w:rPr>
                <w:t>2.4.7</w:t>
              </w:r>
            </w:hyperlink>
            <w:r w:rsidRPr="00BB4950">
              <w:rPr>
                <w:sz w:val="22"/>
                <w:szCs w:val="22"/>
              </w:rPr>
              <w:t xml:space="preserve">): Provide a visual indicator of where the cursor is and ensure </w:t>
            </w:r>
            <w:hyperlink r:id="rId33" w:anchor="related-focus" w:history="1">
              <w:r w:rsidRPr="00BB4950">
                <w:rPr>
                  <w:rStyle w:val="Hyperlink"/>
                  <w:sz w:val="22"/>
                  <w:szCs w:val="22"/>
                </w:rPr>
                <w:t>all focus indicators have sufficient contrast</w:t>
              </w:r>
            </w:hyperlink>
            <w:r w:rsidRPr="00BB4950">
              <w:rPr>
                <w:sz w:val="22"/>
                <w:szCs w:val="22"/>
              </w:rPr>
              <w:t>.</w:t>
            </w:r>
          </w:p>
        </w:tc>
        <w:permStart w:id="893338055" w:edGrp="everyone"/>
        <w:tc>
          <w:tcPr>
            <w:tcW w:w="2358" w:type="dxa"/>
            <w:vAlign w:val="center"/>
          </w:tcPr>
          <w:p w14:paraId="608A87AD" w14:textId="5D1A3E15" w:rsidR="007C6121" w:rsidRPr="00BB4950" w:rsidRDefault="007C6121" w:rsidP="007C6121">
            <w:pPr>
              <w:jc w:val="center"/>
              <w:rPr>
                <w:sz w:val="22"/>
                <w:szCs w:val="22"/>
              </w:rPr>
            </w:pPr>
            <w:sdt>
              <w:sdtPr>
                <w:rPr>
                  <w:sz w:val="22"/>
                  <w:szCs w:val="22"/>
                </w:rPr>
                <w:id w:val="2029063803"/>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893338055"/>
            <w:r>
              <w:rPr>
                <w:sz w:val="22"/>
                <w:szCs w:val="22"/>
              </w:rPr>
              <w:t xml:space="preserve"> Yes</w:t>
            </w:r>
            <w:r>
              <w:rPr>
                <w:sz w:val="22"/>
                <w:szCs w:val="22"/>
              </w:rPr>
              <w:tab/>
            </w:r>
            <w:r>
              <w:rPr>
                <w:sz w:val="22"/>
                <w:szCs w:val="22"/>
              </w:rPr>
              <w:tab/>
            </w:r>
            <w:permStart w:id="1369336720" w:edGrp="everyone"/>
            <w:sdt>
              <w:sdtPr>
                <w:rPr>
                  <w:sz w:val="22"/>
                  <w:szCs w:val="22"/>
                </w:rPr>
                <w:id w:val="-995026714"/>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1369336720"/>
              </w:sdtContent>
            </w:sdt>
            <w:r>
              <w:rPr>
                <w:sz w:val="22"/>
                <w:szCs w:val="22"/>
              </w:rPr>
              <w:t xml:space="preserve"> No</w:t>
            </w:r>
          </w:p>
        </w:tc>
        <w:tc>
          <w:tcPr>
            <w:tcW w:w="7110" w:type="dxa"/>
          </w:tcPr>
          <w:p w14:paraId="3D83F01C" w14:textId="77777777" w:rsidR="007C6121" w:rsidRPr="00640149" w:rsidRDefault="007C6121" w:rsidP="007C6121">
            <w:pPr>
              <w:rPr>
                <w:rFonts w:ascii="Calibri" w:hAnsi="Calibri"/>
                <w:sz w:val="22"/>
                <w:szCs w:val="22"/>
              </w:rPr>
            </w:pPr>
          </w:p>
        </w:tc>
      </w:tr>
      <w:tr w:rsidR="007C6121" w:rsidRPr="00BB4950" w14:paraId="263070F5" w14:textId="77777777" w:rsidTr="00640149">
        <w:trPr>
          <w:cantSplit/>
        </w:trPr>
        <w:tc>
          <w:tcPr>
            <w:tcW w:w="4315" w:type="dxa"/>
            <w:shd w:val="clear" w:color="auto" w:fill="FAFFD9"/>
          </w:tcPr>
          <w:p w14:paraId="3A1F0FAC" w14:textId="77777777" w:rsidR="007C6121" w:rsidRPr="00BB4950" w:rsidRDefault="007C6121" w:rsidP="007C6121">
            <w:pPr>
              <w:rPr>
                <w:b/>
                <w:bCs/>
                <w:sz w:val="22"/>
                <w:szCs w:val="22"/>
              </w:rPr>
            </w:pPr>
            <w:permStart w:id="53902681" w:edGrp="everyone" w:colFirst="2" w:colLast="2"/>
            <w:permEnd w:id="1183059810"/>
            <w:r w:rsidRPr="00BB4950">
              <w:rPr>
                <w:b/>
                <w:bCs/>
                <w:sz w:val="22"/>
                <w:szCs w:val="22"/>
              </w:rPr>
              <w:t xml:space="preserve">Page Language </w:t>
            </w:r>
            <w:r w:rsidRPr="00BB4950">
              <w:rPr>
                <w:sz w:val="22"/>
                <w:szCs w:val="22"/>
              </w:rPr>
              <w:t>(</w:t>
            </w:r>
            <w:hyperlink r:id="rId34" w:history="1">
              <w:r w:rsidRPr="00BB4950">
                <w:rPr>
                  <w:rStyle w:val="Hyperlink"/>
                  <w:sz w:val="22"/>
                  <w:szCs w:val="22"/>
                </w:rPr>
                <w:t>3.1.1</w:t>
              </w:r>
            </w:hyperlink>
            <w:r w:rsidRPr="00BB4950">
              <w:rPr>
                <w:sz w:val="22"/>
                <w:szCs w:val="22"/>
              </w:rPr>
              <w:t>): Declare the language, using the language tag, that the website is written in. If there are multiple languages on a page, it is crucial to indicate when the language changes and then when it reverts to the original language.</w:t>
            </w:r>
          </w:p>
        </w:tc>
        <w:permStart w:id="818102093" w:edGrp="everyone"/>
        <w:tc>
          <w:tcPr>
            <w:tcW w:w="2358" w:type="dxa"/>
            <w:vAlign w:val="center"/>
          </w:tcPr>
          <w:p w14:paraId="54A9065C" w14:textId="57B5BDD3" w:rsidR="007C6121" w:rsidRPr="00BB4950" w:rsidRDefault="007C6121" w:rsidP="007C6121">
            <w:pPr>
              <w:jc w:val="center"/>
              <w:rPr>
                <w:sz w:val="22"/>
                <w:szCs w:val="22"/>
              </w:rPr>
            </w:pPr>
            <w:sdt>
              <w:sdtPr>
                <w:rPr>
                  <w:sz w:val="22"/>
                  <w:szCs w:val="22"/>
                </w:rPr>
                <w:id w:val="496225444"/>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818102093"/>
            <w:r>
              <w:rPr>
                <w:sz w:val="22"/>
                <w:szCs w:val="22"/>
              </w:rPr>
              <w:t xml:space="preserve"> Yes</w:t>
            </w:r>
            <w:r>
              <w:rPr>
                <w:sz w:val="22"/>
                <w:szCs w:val="22"/>
              </w:rPr>
              <w:tab/>
            </w:r>
            <w:r>
              <w:rPr>
                <w:sz w:val="22"/>
                <w:szCs w:val="22"/>
              </w:rPr>
              <w:tab/>
            </w:r>
            <w:permStart w:id="1026910893" w:edGrp="everyone"/>
            <w:sdt>
              <w:sdtPr>
                <w:rPr>
                  <w:sz w:val="22"/>
                  <w:szCs w:val="22"/>
                </w:rPr>
                <w:id w:val="256185824"/>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1026910893"/>
              </w:sdtContent>
            </w:sdt>
            <w:r>
              <w:rPr>
                <w:sz w:val="22"/>
                <w:szCs w:val="22"/>
              </w:rPr>
              <w:t xml:space="preserve"> No</w:t>
            </w:r>
          </w:p>
        </w:tc>
        <w:tc>
          <w:tcPr>
            <w:tcW w:w="7110" w:type="dxa"/>
          </w:tcPr>
          <w:p w14:paraId="7365DF32" w14:textId="77777777" w:rsidR="007C6121" w:rsidRPr="00640149" w:rsidRDefault="007C6121" w:rsidP="007C6121">
            <w:pPr>
              <w:rPr>
                <w:rFonts w:ascii="Calibri" w:hAnsi="Calibri"/>
                <w:sz w:val="22"/>
                <w:szCs w:val="22"/>
              </w:rPr>
            </w:pPr>
          </w:p>
        </w:tc>
      </w:tr>
      <w:tr w:rsidR="007C6121" w:rsidRPr="00BB4950" w14:paraId="512280A1" w14:textId="77777777" w:rsidTr="00640149">
        <w:trPr>
          <w:cantSplit/>
        </w:trPr>
        <w:tc>
          <w:tcPr>
            <w:tcW w:w="4315" w:type="dxa"/>
            <w:shd w:val="clear" w:color="auto" w:fill="FAFFD9"/>
          </w:tcPr>
          <w:p w14:paraId="2B6A4125" w14:textId="77777777" w:rsidR="007C6121" w:rsidRPr="00BB4950" w:rsidRDefault="007C6121" w:rsidP="007C6121">
            <w:pPr>
              <w:rPr>
                <w:b/>
                <w:bCs/>
                <w:sz w:val="22"/>
                <w:szCs w:val="22"/>
              </w:rPr>
            </w:pPr>
            <w:permStart w:id="1796636302" w:edGrp="everyone" w:colFirst="2" w:colLast="2"/>
            <w:permEnd w:id="53902681"/>
            <w:r w:rsidRPr="00BB4950">
              <w:rPr>
                <w:b/>
                <w:bCs/>
                <w:sz w:val="22"/>
                <w:szCs w:val="22"/>
              </w:rPr>
              <w:t xml:space="preserve">Error Identification </w:t>
            </w:r>
            <w:r w:rsidRPr="00BB4950">
              <w:rPr>
                <w:sz w:val="22"/>
                <w:szCs w:val="22"/>
              </w:rPr>
              <w:t>(</w:t>
            </w:r>
            <w:hyperlink r:id="rId35" w:history="1">
              <w:r w:rsidRPr="00BB4950">
                <w:rPr>
                  <w:rStyle w:val="Hyperlink"/>
                  <w:sz w:val="22"/>
                  <w:szCs w:val="22"/>
                </w:rPr>
                <w:t>3.3.1</w:t>
              </w:r>
            </w:hyperlink>
            <w:r w:rsidRPr="00BB4950">
              <w:rPr>
                <w:sz w:val="22"/>
                <w:szCs w:val="22"/>
              </w:rPr>
              <w:t>)</w:t>
            </w:r>
            <w:r w:rsidRPr="00BB4950">
              <w:rPr>
                <w:b/>
                <w:bCs/>
                <w:sz w:val="22"/>
                <w:szCs w:val="22"/>
              </w:rPr>
              <w:t xml:space="preserve"> and Error Suggestion </w:t>
            </w:r>
            <w:r w:rsidRPr="00BB4950">
              <w:rPr>
                <w:sz w:val="22"/>
                <w:szCs w:val="22"/>
              </w:rPr>
              <w:t>(</w:t>
            </w:r>
            <w:hyperlink r:id="rId36" w:history="1">
              <w:r w:rsidRPr="00BB4950">
                <w:rPr>
                  <w:rStyle w:val="Hyperlink"/>
                  <w:sz w:val="22"/>
                  <w:szCs w:val="22"/>
                </w:rPr>
                <w:t>3.3.3</w:t>
              </w:r>
            </w:hyperlink>
            <w:r w:rsidRPr="00BB4950">
              <w:rPr>
                <w:sz w:val="22"/>
                <w:szCs w:val="22"/>
              </w:rPr>
              <w:t>): Provide meaningful error messages that describe the appropriate solution.</w:t>
            </w:r>
          </w:p>
        </w:tc>
        <w:permStart w:id="1322336378" w:edGrp="everyone"/>
        <w:tc>
          <w:tcPr>
            <w:tcW w:w="2358" w:type="dxa"/>
            <w:vAlign w:val="center"/>
          </w:tcPr>
          <w:p w14:paraId="2651EFA0" w14:textId="62370324" w:rsidR="007C6121" w:rsidRPr="00BB4950" w:rsidRDefault="007C6121" w:rsidP="007C6121">
            <w:pPr>
              <w:jc w:val="center"/>
              <w:rPr>
                <w:sz w:val="22"/>
                <w:szCs w:val="22"/>
              </w:rPr>
            </w:pPr>
            <w:sdt>
              <w:sdtPr>
                <w:rPr>
                  <w:sz w:val="22"/>
                  <w:szCs w:val="22"/>
                </w:rPr>
                <w:id w:val="1261562220"/>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1322336378"/>
            <w:r>
              <w:rPr>
                <w:sz w:val="22"/>
                <w:szCs w:val="22"/>
              </w:rPr>
              <w:t xml:space="preserve"> Yes</w:t>
            </w:r>
            <w:r>
              <w:rPr>
                <w:sz w:val="22"/>
                <w:szCs w:val="22"/>
              </w:rPr>
              <w:tab/>
            </w:r>
            <w:r>
              <w:rPr>
                <w:sz w:val="22"/>
                <w:szCs w:val="22"/>
              </w:rPr>
              <w:tab/>
            </w:r>
            <w:permStart w:id="369653211" w:edGrp="everyone"/>
            <w:sdt>
              <w:sdtPr>
                <w:rPr>
                  <w:sz w:val="22"/>
                  <w:szCs w:val="22"/>
                </w:rPr>
                <w:id w:val="772832544"/>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369653211"/>
              </w:sdtContent>
            </w:sdt>
            <w:r>
              <w:rPr>
                <w:sz w:val="22"/>
                <w:szCs w:val="22"/>
              </w:rPr>
              <w:t xml:space="preserve"> No</w:t>
            </w:r>
          </w:p>
        </w:tc>
        <w:tc>
          <w:tcPr>
            <w:tcW w:w="7110" w:type="dxa"/>
          </w:tcPr>
          <w:p w14:paraId="30629608" w14:textId="77777777" w:rsidR="007C6121" w:rsidRPr="00640149" w:rsidRDefault="007C6121" w:rsidP="007C6121">
            <w:pPr>
              <w:rPr>
                <w:rFonts w:ascii="Calibri" w:hAnsi="Calibri"/>
                <w:sz w:val="22"/>
                <w:szCs w:val="22"/>
              </w:rPr>
            </w:pPr>
          </w:p>
        </w:tc>
      </w:tr>
      <w:tr w:rsidR="007C6121" w:rsidRPr="00BB4950" w14:paraId="63E8DAD1" w14:textId="77777777" w:rsidTr="00640149">
        <w:trPr>
          <w:cantSplit/>
        </w:trPr>
        <w:tc>
          <w:tcPr>
            <w:tcW w:w="4315" w:type="dxa"/>
            <w:shd w:val="clear" w:color="auto" w:fill="FAFFD9"/>
          </w:tcPr>
          <w:p w14:paraId="33AD8485" w14:textId="1625507F" w:rsidR="007C6121" w:rsidRPr="00BB4950" w:rsidRDefault="007C6121" w:rsidP="007C6121">
            <w:pPr>
              <w:rPr>
                <w:b/>
                <w:bCs/>
                <w:sz w:val="22"/>
                <w:szCs w:val="22"/>
              </w:rPr>
            </w:pPr>
            <w:permStart w:id="1522733949" w:edGrp="everyone" w:colFirst="2" w:colLast="2"/>
            <w:permEnd w:id="1796636302"/>
            <w:r w:rsidRPr="00BB4950">
              <w:rPr>
                <w:b/>
                <w:bCs/>
                <w:sz w:val="22"/>
                <w:szCs w:val="22"/>
              </w:rPr>
              <w:t xml:space="preserve">Labels </w:t>
            </w:r>
            <w:r w:rsidRPr="00BB4950">
              <w:rPr>
                <w:sz w:val="22"/>
                <w:szCs w:val="22"/>
              </w:rPr>
              <w:t>(</w:t>
            </w:r>
            <w:hyperlink r:id="rId37" w:history="1">
              <w:r w:rsidRPr="00BB4950">
                <w:rPr>
                  <w:rStyle w:val="Hyperlink"/>
                  <w:sz w:val="22"/>
                  <w:szCs w:val="22"/>
                </w:rPr>
                <w:t>3.3.2</w:t>
              </w:r>
            </w:hyperlink>
            <w:r w:rsidRPr="00BB4950">
              <w:rPr>
                <w:sz w:val="22"/>
                <w:szCs w:val="22"/>
              </w:rPr>
              <w:t xml:space="preserve"> and </w:t>
            </w:r>
            <w:hyperlink r:id="rId38" w:history="1">
              <w:r w:rsidRPr="00BB4950">
                <w:rPr>
                  <w:rStyle w:val="Hyperlink"/>
                  <w:sz w:val="22"/>
                  <w:szCs w:val="22"/>
                </w:rPr>
                <w:t>2.5.3</w:t>
              </w:r>
            </w:hyperlink>
            <w:r w:rsidRPr="00BB4950">
              <w:rPr>
                <w:sz w:val="22"/>
                <w:szCs w:val="22"/>
              </w:rPr>
              <w:t>): Associate all form elements with a label tag and ensure that the label displayed visually is included in the accessible name.</w:t>
            </w:r>
          </w:p>
        </w:tc>
        <w:permStart w:id="1569080786" w:edGrp="everyone"/>
        <w:tc>
          <w:tcPr>
            <w:tcW w:w="2358" w:type="dxa"/>
            <w:vAlign w:val="center"/>
          </w:tcPr>
          <w:p w14:paraId="22C1A89A" w14:textId="316089EC" w:rsidR="007C6121" w:rsidRPr="00BB4950" w:rsidRDefault="007C6121" w:rsidP="007C6121">
            <w:pPr>
              <w:jc w:val="center"/>
              <w:rPr>
                <w:sz w:val="22"/>
                <w:szCs w:val="22"/>
              </w:rPr>
            </w:pPr>
            <w:sdt>
              <w:sdtPr>
                <w:rPr>
                  <w:sz w:val="22"/>
                  <w:szCs w:val="22"/>
                </w:rPr>
                <w:id w:val="1032155693"/>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1569080786"/>
            <w:r>
              <w:rPr>
                <w:sz w:val="22"/>
                <w:szCs w:val="22"/>
              </w:rPr>
              <w:t xml:space="preserve"> Yes</w:t>
            </w:r>
            <w:r>
              <w:rPr>
                <w:sz w:val="22"/>
                <w:szCs w:val="22"/>
              </w:rPr>
              <w:tab/>
            </w:r>
            <w:r>
              <w:rPr>
                <w:sz w:val="22"/>
                <w:szCs w:val="22"/>
              </w:rPr>
              <w:tab/>
            </w:r>
            <w:permStart w:id="2083795753" w:edGrp="everyone"/>
            <w:sdt>
              <w:sdtPr>
                <w:rPr>
                  <w:sz w:val="22"/>
                  <w:szCs w:val="22"/>
                </w:rPr>
                <w:id w:val="1878432044"/>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2083795753"/>
              </w:sdtContent>
            </w:sdt>
            <w:r>
              <w:rPr>
                <w:sz w:val="22"/>
                <w:szCs w:val="22"/>
              </w:rPr>
              <w:t xml:space="preserve"> No</w:t>
            </w:r>
          </w:p>
        </w:tc>
        <w:tc>
          <w:tcPr>
            <w:tcW w:w="7110" w:type="dxa"/>
          </w:tcPr>
          <w:p w14:paraId="7A6DDDF4" w14:textId="77777777" w:rsidR="007C6121" w:rsidRPr="00640149" w:rsidRDefault="007C6121" w:rsidP="007C6121">
            <w:pPr>
              <w:rPr>
                <w:rFonts w:ascii="Calibri" w:hAnsi="Calibri"/>
                <w:sz w:val="22"/>
                <w:szCs w:val="22"/>
              </w:rPr>
            </w:pPr>
          </w:p>
        </w:tc>
      </w:tr>
      <w:tr w:rsidR="007C6121" w:rsidRPr="00BB4950" w14:paraId="1E44BF95" w14:textId="77777777" w:rsidTr="00640149">
        <w:trPr>
          <w:cantSplit/>
        </w:trPr>
        <w:tc>
          <w:tcPr>
            <w:tcW w:w="4315" w:type="dxa"/>
            <w:shd w:val="clear" w:color="auto" w:fill="FAFFD9"/>
          </w:tcPr>
          <w:p w14:paraId="771F6375" w14:textId="77777777" w:rsidR="007C6121" w:rsidRPr="00BB4950" w:rsidRDefault="007C6121" w:rsidP="007C6121">
            <w:pPr>
              <w:rPr>
                <w:b/>
                <w:bCs/>
                <w:sz w:val="22"/>
                <w:szCs w:val="22"/>
              </w:rPr>
            </w:pPr>
            <w:permStart w:id="1095711308" w:edGrp="everyone" w:colFirst="2" w:colLast="2"/>
            <w:permEnd w:id="1522733949"/>
            <w:r w:rsidRPr="00BB4950">
              <w:rPr>
                <w:b/>
                <w:bCs/>
                <w:sz w:val="22"/>
                <w:szCs w:val="22"/>
              </w:rPr>
              <w:t xml:space="preserve">Error Prevention </w:t>
            </w:r>
            <w:r w:rsidRPr="00BB4950">
              <w:rPr>
                <w:sz w:val="22"/>
                <w:szCs w:val="22"/>
              </w:rPr>
              <w:t>(</w:t>
            </w:r>
            <w:hyperlink r:id="rId39" w:history="1">
              <w:r w:rsidRPr="00BB4950">
                <w:rPr>
                  <w:rStyle w:val="Hyperlink"/>
                  <w:sz w:val="22"/>
                  <w:szCs w:val="22"/>
                </w:rPr>
                <w:t>3.3.4</w:t>
              </w:r>
            </w:hyperlink>
            <w:r w:rsidRPr="00BB4950">
              <w:rPr>
                <w:sz w:val="22"/>
                <w:szCs w:val="22"/>
              </w:rPr>
              <w:t xml:space="preserve">): Provide the </w:t>
            </w:r>
            <w:proofErr w:type="gramStart"/>
            <w:r w:rsidRPr="00BB4950">
              <w:rPr>
                <w:sz w:val="22"/>
                <w:szCs w:val="22"/>
              </w:rPr>
              <w:t>user</w:t>
            </w:r>
            <w:proofErr w:type="gramEnd"/>
            <w:r w:rsidRPr="00BB4950">
              <w:rPr>
                <w:sz w:val="22"/>
                <w:szCs w:val="22"/>
              </w:rPr>
              <w:t xml:space="preserve"> an opportunity to confirm information they have entered for impactful transactions, such as legal and financial transactions. For example, “Do you want to transfer $5000?”</w:t>
            </w:r>
          </w:p>
        </w:tc>
        <w:permStart w:id="1999010630" w:edGrp="everyone"/>
        <w:tc>
          <w:tcPr>
            <w:tcW w:w="2358" w:type="dxa"/>
            <w:vAlign w:val="center"/>
          </w:tcPr>
          <w:p w14:paraId="0A37700D" w14:textId="1325EDF4" w:rsidR="007C6121" w:rsidRPr="00BB4950" w:rsidRDefault="007C6121" w:rsidP="007C6121">
            <w:pPr>
              <w:jc w:val="center"/>
              <w:rPr>
                <w:sz w:val="22"/>
                <w:szCs w:val="22"/>
              </w:rPr>
            </w:pPr>
            <w:sdt>
              <w:sdtPr>
                <w:rPr>
                  <w:sz w:val="22"/>
                  <w:szCs w:val="22"/>
                </w:rPr>
                <w:id w:val="-1063408954"/>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1999010630"/>
            <w:r>
              <w:rPr>
                <w:sz w:val="22"/>
                <w:szCs w:val="22"/>
              </w:rPr>
              <w:t xml:space="preserve"> Yes</w:t>
            </w:r>
            <w:r>
              <w:rPr>
                <w:sz w:val="22"/>
                <w:szCs w:val="22"/>
              </w:rPr>
              <w:tab/>
            </w:r>
            <w:r>
              <w:rPr>
                <w:sz w:val="22"/>
                <w:szCs w:val="22"/>
              </w:rPr>
              <w:tab/>
            </w:r>
            <w:permStart w:id="908480665" w:edGrp="everyone"/>
            <w:sdt>
              <w:sdtPr>
                <w:rPr>
                  <w:sz w:val="22"/>
                  <w:szCs w:val="22"/>
                </w:rPr>
                <w:id w:val="-785814986"/>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908480665"/>
              </w:sdtContent>
            </w:sdt>
            <w:r>
              <w:rPr>
                <w:sz w:val="22"/>
                <w:szCs w:val="22"/>
              </w:rPr>
              <w:t xml:space="preserve"> No</w:t>
            </w:r>
          </w:p>
        </w:tc>
        <w:tc>
          <w:tcPr>
            <w:tcW w:w="7110" w:type="dxa"/>
          </w:tcPr>
          <w:p w14:paraId="0BD24F9C" w14:textId="77777777" w:rsidR="007C6121" w:rsidRPr="00640149" w:rsidRDefault="007C6121" w:rsidP="007C6121">
            <w:pPr>
              <w:rPr>
                <w:rFonts w:ascii="Calibri" w:hAnsi="Calibri"/>
                <w:sz w:val="22"/>
                <w:szCs w:val="22"/>
              </w:rPr>
            </w:pPr>
          </w:p>
        </w:tc>
      </w:tr>
      <w:tr w:rsidR="00640149" w:rsidRPr="00BB4950" w14:paraId="6CE63673" w14:textId="77777777" w:rsidTr="00640149">
        <w:trPr>
          <w:cantSplit/>
        </w:trPr>
        <w:tc>
          <w:tcPr>
            <w:tcW w:w="4315" w:type="dxa"/>
            <w:shd w:val="clear" w:color="auto" w:fill="FAFFD9"/>
          </w:tcPr>
          <w:p w14:paraId="4E767B8A" w14:textId="77777777" w:rsidR="00640149" w:rsidRPr="00BB4950" w:rsidRDefault="00640149" w:rsidP="00640149">
            <w:pPr>
              <w:rPr>
                <w:b/>
                <w:bCs/>
                <w:sz w:val="22"/>
                <w:szCs w:val="22"/>
              </w:rPr>
            </w:pPr>
            <w:permStart w:id="718632862" w:edGrp="everyone" w:colFirst="2" w:colLast="2"/>
            <w:permEnd w:id="1095711308"/>
            <w:r w:rsidRPr="00BB4950">
              <w:rPr>
                <w:b/>
                <w:bCs/>
                <w:sz w:val="22"/>
                <w:szCs w:val="22"/>
              </w:rPr>
              <w:t xml:space="preserve">Status Messages </w:t>
            </w:r>
            <w:r w:rsidRPr="00BB4950">
              <w:rPr>
                <w:sz w:val="22"/>
                <w:szCs w:val="22"/>
              </w:rPr>
              <w:t>(</w:t>
            </w:r>
            <w:hyperlink r:id="rId40" w:history="1">
              <w:r w:rsidRPr="00BB4950">
                <w:rPr>
                  <w:rStyle w:val="Hyperlink"/>
                  <w:sz w:val="22"/>
                  <w:szCs w:val="22"/>
                </w:rPr>
                <w:t>4.1.3</w:t>
              </w:r>
            </w:hyperlink>
            <w:r w:rsidRPr="00BB4950">
              <w:rPr>
                <w:sz w:val="22"/>
                <w:szCs w:val="22"/>
              </w:rPr>
              <w:t>): Provide a status message for any page updates that occur outside of a user’s keyboard focus. For example, providing an ARIA live region for the number of updated search results as a user applies a filter via a checkbox.</w:t>
            </w:r>
          </w:p>
        </w:tc>
        <w:permStart w:id="1793748311" w:edGrp="everyone"/>
        <w:tc>
          <w:tcPr>
            <w:tcW w:w="2358" w:type="dxa"/>
            <w:vAlign w:val="center"/>
          </w:tcPr>
          <w:p w14:paraId="326E30C1" w14:textId="639540FF" w:rsidR="00640149" w:rsidRPr="00BB4950" w:rsidRDefault="00640149" w:rsidP="007C6121">
            <w:pPr>
              <w:jc w:val="center"/>
              <w:rPr>
                <w:sz w:val="22"/>
                <w:szCs w:val="22"/>
              </w:rPr>
            </w:pPr>
            <w:sdt>
              <w:sdtPr>
                <w:rPr>
                  <w:sz w:val="22"/>
                  <w:szCs w:val="22"/>
                </w:rPr>
                <w:id w:val="-54861942"/>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ermEnd w:id="1793748311"/>
            <w:r>
              <w:rPr>
                <w:sz w:val="22"/>
                <w:szCs w:val="22"/>
              </w:rPr>
              <w:t xml:space="preserve"> Yes</w:t>
            </w:r>
            <w:r w:rsidR="007C6121">
              <w:rPr>
                <w:sz w:val="22"/>
                <w:szCs w:val="22"/>
              </w:rPr>
              <w:tab/>
            </w:r>
            <w:r w:rsidR="007C6121">
              <w:rPr>
                <w:sz w:val="22"/>
                <w:szCs w:val="22"/>
              </w:rPr>
              <w:tab/>
            </w:r>
            <w:permStart w:id="1362190327" w:edGrp="everyone"/>
            <w:sdt>
              <w:sdtPr>
                <w:rPr>
                  <w:sz w:val="22"/>
                  <w:szCs w:val="22"/>
                </w:rPr>
                <w:id w:val="469330499"/>
                <w14:checkbox>
                  <w14:checked w14:val="0"/>
                  <w14:checkedState w14:val="2612" w14:font="MS Gothic"/>
                  <w14:uncheckedState w14:val="2610" w14:font="MS Gothic"/>
                </w14:checkbox>
              </w:sdtPr>
              <w:sdtContent>
                <w:r>
                  <w:rPr>
                    <w:rFonts w:ascii="MS Gothic" w:eastAsia="MS Gothic" w:hAnsi="MS Gothic" w:hint="eastAsia"/>
                    <w:sz w:val="22"/>
                    <w:szCs w:val="22"/>
                  </w:rPr>
                  <w:t>☐</w:t>
                </w:r>
                <w:permEnd w:id="1362190327"/>
              </w:sdtContent>
            </w:sdt>
            <w:r>
              <w:rPr>
                <w:sz w:val="22"/>
                <w:szCs w:val="22"/>
              </w:rPr>
              <w:t xml:space="preserve"> No</w:t>
            </w:r>
          </w:p>
        </w:tc>
        <w:tc>
          <w:tcPr>
            <w:tcW w:w="7110" w:type="dxa"/>
          </w:tcPr>
          <w:p w14:paraId="48512ADD" w14:textId="77777777" w:rsidR="00640149" w:rsidRPr="00640149" w:rsidRDefault="00640149" w:rsidP="00640149">
            <w:pPr>
              <w:rPr>
                <w:rFonts w:ascii="Calibri" w:hAnsi="Calibri"/>
                <w:sz w:val="22"/>
                <w:szCs w:val="22"/>
              </w:rPr>
            </w:pPr>
          </w:p>
        </w:tc>
      </w:tr>
      <w:permEnd w:id="718632862"/>
    </w:tbl>
    <w:p w14:paraId="56C3D5A2" w14:textId="77777777" w:rsidR="00BE1E93" w:rsidRPr="00BB4950" w:rsidRDefault="00BE1E93" w:rsidP="00BE1E93">
      <w:pPr>
        <w:rPr>
          <w:sz w:val="22"/>
          <w:szCs w:val="22"/>
        </w:rPr>
      </w:pPr>
    </w:p>
    <w:p w14:paraId="0698FC64" w14:textId="77777777" w:rsidR="00A61C0F" w:rsidRPr="00A61C0F" w:rsidRDefault="00A61C0F" w:rsidP="0063485A">
      <w:pPr>
        <w:pStyle w:val="ExhibitC1"/>
        <w:numPr>
          <w:ilvl w:val="0"/>
          <w:numId w:val="0"/>
        </w:numPr>
        <w:autoSpaceDE w:val="0"/>
        <w:autoSpaceDN w:val="0"/>
        <w:adjustRightInd w:val="0"/>
        <w:spacing w:beforeLines="100" w:before="240" w:afterLines="100" w:after="240" w:line="300" w:lineRule="exact"/>
        <w:rPr>
          <w:b/>
          <w:bCs/>
        </w:rPr>
      </w:pPr>
    </w:p>
    <w:sectPr w:rsidR="00A61C0F" w:rsidRPr="00A61C0F" w:rsidSect="007C6121">
      <w:headerReference w:type="default" r:id="rId41"/>
      <w:footerReference w:type="default" r:id="rId42"/>
      <w:pgSz w:w="15840" w:h="12240" w:orient="landscape" w:code="1"/>
      <w:pgMar w:top="1152" w:right="1008" w:bottom="864"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A89F6" w14:textId="77777777" w:rsidR="00943D1B" w:rsidRDefault="00943D1B" w:rsidP="003D4FD3">
      <w:r>
        <w:separator/>
      </w:r>
    </w:p>
  </w:endnote>
  <w:endnote w:type="continuationSeparator" w:id="0">
    <w:p w14:paraId="7EED811A" w14:textId="77777777" w:rsidR="00943D1B" w:rsidRDefault="00943D1B" w:rsidP="003D4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8FFCB" w14:textId="0A520683" w:rsidR="00BE1E93" w:rsidRPr="00BB4950" w:rsidRDefault="00BE1E93" w:rsidP="00BE1E93">
    <w:pPr>
      <w:pStyle w:val="Footer"/>
      <w:tabs>
        <w:tab w:val="center" w:pos="6912"/>
      </w:tabs>
      <w:rPr>
        <w:sz w:val="20"/>
      </w:rPr>
    </w:pPr>
    <w:r>
      <w:rPr>
        <w:sz w:val="16"/>
      </w:rPr>
      <w:t xml:space="preserve">JCC </w:t>
    </w:r>
    <w:r w:rsidRPr="00BE1E93">
      <w:rPr>
        <w:sz w:val="16"/>
      </w:rPr>
      <w:t>WCAG-Questionnaire</w:t>
    </w:r>
    <w:r>
      <w:rPr>
        <w:sz w:val="16"/>
      </w:rPr>
      <w:t xml:space="preserve"> </w:t>
    </w:r>
    <w:r w:rsidRPr="001B5D2E">
      <w:rPr>
        <w:sz w:val="16"/>
      </w:rPr>
      <w:t>–</w:t>
    </w:r>
    <w:r>
      <w:rPr>
        <w:sz w:val="16"/>
      </w:rPr>
      <w:t xml:space="preserve"> R</w:t>
    </w:r>
    <w:r w:rsidRPr="001B5D2E">
      <w:rPr>
        <w:sz w:val="16"/>
      </w:rPr>
      <w:t>ev.</w:t>
    </w:r>
    <w:r>
      <w:rPr>
        <w:sz w:val="16"/>
      </w:rPr>
      <w:t xml:space="preserve"> 08-2026</w:t>
    </w:r>
    <w:r>
      <w:rPr>
        <w:sz w:val="16"/>
      </w:rPr>
      <w:tab/>
    </w:r>
    <w:sdt>
      <w:sdtPr>
        <w:rPr>
          <w:sz w:val="20"/>
        </w:rPr>
        <w:id w:val="-884022105"/>
        <w:docPartObj>
          <w:docPartGallery w:val="Page Numbers (Bottom of Page)"/>
          <w:docPartUnique/>
        </w:docPartObj>
      </w:sdtPr>
      <w:sdtEndPr>
        <w:rPr>
          <w:noProof/>
        </w:rPr>
      </w:sdtEndPr>
      <w:sdtContent>
        <w:r w:rsidRPr="00BB4950">
          <w:rPr>
            <w:sz w:val="20"/>
          </w:rPr>
          <w:fldChar w:fldCharType="begin"/>
        </w:r>
        <w:r w:rsidRPr="00BB4950">
          <w:rPr>
            <w:sz w:val="20"/>
          </w:rPr>
          <w:instrText xml:space="preserve"> PAGE   \* MERGEFORMAT </w:instrText>
        </w:r>
        <w:r w:rsidRPr="00BB4950">
          <w:rPr>
            <w:sz w:val="20"/>
          </w:rPr>
          <w:fldChar w:fldCharType="separate"/>
        </w:r>
        <w:r>
          <w:rPr>
            <w:sz w:val="20"/>
          </w:rPr>
          <w:t>2</w:t>
        </w:r>
        <w:r w:rsidRPr="00BB4950">
          <w:rPr>
            <w:noProof/>
            <w:sz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D3AFB" w14:textId="7185C42D" w:rsidR="00BE1E93" w:rsidRPr="00BB4950" w:rsidRDefault="00943D1B" w:rsidP="00750526">
    <w:pPr>
      <w:pStyle w:val="Footer"/>
      <w:tabs>
        <w:tab w:val="clear" w:pos="4680"/>
        <w:tab w:val="center" w:pos="6912"/>
      </w:tabs>
      <w:jc w:val="center"/>
      <w:rPr>
        <w:sz w:val="20"/>
      </w:rPr>
    </w:pPr>
    <w:sdt>
      <w:sdtPr>
        <w:rPr>
          <w:sz w:val="20"/>
        </w:rPr>
        <w:id w:val="-878394934"/>
        <w:docPartObj>
          <w:docPartGallery w:val="Page Numbers (Bottom of Page)"/>
          <w:docPartUnique/>
        </w:docPartObj>
      </w:sdtPr>
      <w:sdtEndPr>
        <w:rPr>
          <w:noProof/>
        </w:rPr>
      </w:sdtEndPr>
      <w:sdtContent>
        <w:r w:rsidR="00BE1E93" w:rsidRPr="00BB4950">
          <w:rPr>
            <w:sz w:val="20"/>
          </w:rPr>
          <w:fldChar w:fldCharType="begin"/>
        </w:r>
        <w:r w:rsidR="00BE1E93" w:rsidRPr="00BB4950">
          <w:rPr>
            <w:sz w:val="20"/>
          </w:rPr>
          <w:instrText xml:space="preserve"> PAGE   \* MERGEFORMAT </w:instrText>
        </w:r>
        <w:r w:rsidR="00BE1E93" w:rsidRPr="00BB4950">
          <w:rPr>
            <w:sz w:val="20"/>
          </w:rPr>
          <w:fldChar w:fldCharType="separate"/>
        </w:r>
        <w:r w:rsidR="00BE1E93">
          <w:rPr>
            <w:sz w:val="20"/>
          </w:rPr>
          <w:t>2</w:t>
        </w:r>
        <w:r w:rsidR="00BE1E93" w:rsidRPr="00BB4950">
          <w:rPr>
            <w:noProof/>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C8491" w14:textId="77777777" w:rsidR="00943D1B" w:rsidRDefault="00943D1B" w:rsidP="003D4FD3">
      <w:r>
        <w:separator/>
      </w:r>
    </w:p>
  </w:footnote>
  <w:footnote w:type="continuationSeparator" w:id="0">
    <w:p w14:paraId="3E3E0BDC" w14:textId="77777777" w:rsidR="00943D1B" w:rsidRDefault="00943D1B" w:rsidP="003D4FD3">
      <w:r>
        <w:continuationSeparator/>
      </w:r>
    </w:p>
  </w:footnote>
  <w:footnote w:id="1">
    <w:p w14:paraId="31E78B6F" w14:textId="77777777" w:rsidR="00BE1E93" w:rsidRPr="00BB4950" w:rsidRDefault="00BE1E93" w:rsidP="00BE1E93">
      <w:pPr>
        <w:pStyle w:val="FootnoteText"/>
        <w:rPr>
          <w:rFonts w:ascii="Times New Roman" w:hAnsi="Times New Roman"/>
        </w:rPr>
      </w:pPr>
      <w:r w:rsidRPr="00BB4950">
        <w:rPr>
          <w:rStyle w:val="FootnoteReference"/>
          <w:rFonts w:ascii="Times New Roman" w:hAnsi="Times New Roman"/>
        </w:rPr>
        <w:footnoteRef/>
      </w:r>
      <w:r w:rsidRPr="00BB4950">
        <w:rPr>
          <w:rFonts w:ascii="Times New Roman" w:hAnsi="Times New Roman"/>
        </w:rPr>
        <w:t xml:space="preserve"> Hyperlinks below link to the applicable WCAG 2.1 section.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6476" w14:textId="77777777" w:rsidR="00750526" w:rsidRPr="00750526" w:rsidRDefault="00750526">
    <w:pPr>
      <w:pStyle w:val="Header"/>
      <w:rPr>
        <w:sz w:val="20"/>
      </w:rPr>
    </w:pPr>
    <w:r w:rsidRPr="00750526">
      <w:rPr>
        <w:sz w:val="20"/>
      </w:rPr>
      <w:t>Procurement Accessibility Questionnaire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ED9"/>
    <w:multiLevelType w:val="hybridMultilevel"/>
    <w:tmpl w:val="D532752A"/>
    <w:lvl w:ilvl="0" w:tplc="72E41206">
      <w:start w:val="1"/>
      <w:numFmt w:val="upperLetter"/>
      <w:lvlText w:val="%1."/>
      <w:lvlJc w:val="left"/>
      <w:pPr>
        <w:ind w:left="540" w:hanging="360"/>
      </w:pPr>
      <w:rPr>
        <w:rFonts w:hint="default"/>
        <w:color w:val="0000FF"/>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38D7654"/>
    <w:multiLevelType w:val="hybridMultilevel"/>
    <w:tmpl w:val="3C48E2A4"/>
    <w:lvl w:ilvl="0" w:tplc="463E14E0">
      <w:start w:val="2"/>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8E8562F"/>
    <w:multiLevelType w:val="hybridMultilevel"/>
    <w:tmpl w:val="FB1884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D70576"/>
    <w:multiLevelType w:val="hybridMultilevel"/>
    <w:tmpl w:val="51929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270900"/>
    <w:multiLevelType w:val="hybridMultilevel"/>
    <w:tmpl w:val="24F632C8"/>
    <w:lvl w:ilvl="0" w:tplc="711A7158">
      <w:start w:val="1"/>
      <w:numFmt w:val="upperLetter"/>
      <w:lvlText w:val="%1."/>
      <w:lvlJc w:val="left"/>
      <w:pPr>
        <w:ind w:left="720" w:hanging="360"/>
      </w:pPr>
    </w:lvl>
    <w:lvl w:ilvl="1" w:tplc="C19CF88E">
      <w:start w:val="1"/>
      <w:numFmt w:val="lowerLetter"/>
      <w:lvlText w:val="%2."/>
      <w:lvlJc w:val="left"/>
      <w:pPr>
        <w:ind w:left="1440" w:hanging="360"/>
      </w:pPr>
    </w:lvl>
    <w:lvl w:ilvl="2" w:tplc="1316A2F2">
      <w:start w:val="1"/>
      <w:numFmt w:val="lowerRoman"/>
      <w:lvlText w:val="%3."/>
      <w:lvlJc w:val="right"/>
      <w:pPr>
        <w:ind w:left="2160" w:hanging="180"/>
      </w:pPr>
    </w:lvl>
    <w:lvl w:ilvl="3" w:tplc="A93CE1CE">
      <w:start w:val="1"/>
      <w:numFmt w:val="decimal"/>
      <w:lvlText w:val="%4."/>
      <w:lvlJc w:val="left"/>
      <w:pPr>
        <w:ind w:left="2880" w:hanging="360"/>
      </w:pPr>
    </w:lvl>
    <w:lvl w:ilvl="4" w:tplc="53A6739C">
      <w:start w:val="1"/>
      <w:numFmt w:val="lowerLetter"/>
      <w:lvlText w:val="%5."/>
      <w:lvlJc w:val="left"/>
      <w:pPr>
        <w:ind w:left="3600" w:hanging="360"/>
      </w:pPr>
    </w:lvl>
    <w:lvl w:ilvl="5" w:tplc="C2F237A2">
      <w:start w:val="1"/>
      <w:numFmt w:val="lowerRoman"/>
      <w:lvlText w:val="%6."/>
      <w:lvlJc w:val="right"/>
      <w:pPr>
        <w:ind w:left="4320" w:hanging="180"/>
      </w:pPr>
    </w:lvl>
    <w:lvl w:ilvl="6" w:tplc="A43E7E42">
      <w:start w:val="1"/>
      <w:numFmt w:val="decimal"/>
      <w:lvlText w:val="%7."/>
      <w:lvlJc w:val="left"/>
      <w:pPr>
        <w:ind w:left="5040" w:hanging="360"/>
      </w:pPr>
    </w:lvl>
    <w:lvl w:ilvl="7" w:tplc="4EDCCBFC">
      <w:start w:val="1"/>
      <w:numFmt w:val="lowerLetter"/>
      <w:lvlText w:val="%8."/>
      <w:lvlJc w:val="left"/>
      <w:pPr>
        <w:ind w:left="5760" w:hanging="360"/>
      </w:pPr>
    </w:lvl>
    <w:lvl w:ilvl="8" w:tplc="05C824F4">
      <w:start w:val="1"/>
      <w:numFmt w:val="lowerRoman"/>
      <w:lvlText w:val="%9."/>
      <w:lvlJc w:val="right"/>
      <w:pPr>
        <w:ind w:left="6480" w:hanging="180"/>
      </w:pPr>
    </w:lvl>
  </w:abstractNum>
  <w:abstractNum w:abstractNumId="5" w15:restartNumberingAfterBreak="0">
    <w:nsid w:val="19337C8C"/>
    <w:multiLevelType w:val="hybridMultilevel"/>
    <w:tmpl w:val="E506A4D2"/>
    <w:lvl w:ilvl="0" w:tplc="1BC6C85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0214C93"/>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E13B9"/>
    <w:multiLevelType w:val="hybridMultilevel"/>
    <w:tmpl w:val="EAF2D48A"/>
    <w:lvl w:ilvl="0" w:tplc="C44AFE42">
      <w:start w:val="8"/>
      <w:numFmt w:val="upperLetter"/>
      <w:lvlText w:val="%1."/>
      <w:lvlJc w:val="left"/>
      <w:pPr>
        <w:tabs>
          <w:tab w:val="num" w:pos="540"/>
        </w:tabs>
        <w:ind w:left="540" w:hanging="360"/>
      </w:pPr>
      <w:rPr>
        <w:rFonts w:hint="default"/>
        <w:color w:val="0000FF"/>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27540623"/>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B13EC4"/>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904C8E"/>
    <w:multiLevelType w:val="hybridMultilevel"/>
    <w:tmpl w:val="2F506BE8"/>
    <w:lvl w:ilvl="0" w:tplc="D4AECD88">
      <w:start w:val="1"/>
      <w:numFmt w:val="upperLetter"/>
      <w:lvlText w:val="%1."/>
      <w:lvlJc w:val="left"/>
      <w:pPr>
        <w:ind w:left="720" w:hanging="360"/>
      </w:pPr>
      <w:rPr>
        <w:rFonts w:hint="default"/>
        <w:b w:val="0"/>
        <w:i w:val="0"/>
        <w:color w:val="auto"/>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E46784"/>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12" w15:restartNumberingAfterBreak="0">
    <w:nsid w:val="35CB7CE1"/>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C64023"/>
    <w:multiLevelType w:val="hybridMultilevel"/>
    <w:tmpl w:val="0A20E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437769"/>
    <w:multiLevelType w:val="hybridMultilevel"/>
    <w:tmpl w:val="207A3BE6"/>
    <w:lvl w:ilvl="0" w:tplc="BF98CAB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D82DAD"/>
    <w:multiLevelType w:val="hybridMultilevel"/>
    <w:tmpl w:val="D34A7CC0"/>
    <w:lvl w:ilvl="0" w:tplc="07188E9E">
      <w:start w:val="2"/>
      <w:numFmt w:val="upperLetter"/>
      <w:lvlText w:val="%1."/>
      <w:lvlJc w:val="left"/>
      <w:pPr>
        <w:ind w:left="450" w:hanging="360"/>
      </w:pPr>
      <w:rPr>
        <w:rFonts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40500B12"/>
    <w:multiLevelType w:val="hybridMultilevel"/>
    <w:tmpl w:val="DC1A56EC"/>
    <w:lvl w:ilvl="0" w:tplc="323A4080">
      <w:start w:val="2"/>
      <w:numFmt w:val="upperLetter"/>
      <w:lvlText w:val="%1."/>
      <w:lvlJc w:val="left"/>
      <w:pPr>
        <w:ind w:left="720" w:hanging="360"/>
      </w:pPr>
      <w:rPr>
        <w:rFonts w:hint="default"/>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5E4011"/>
    <w:multiLevelType w:val="hybridMultilevel"/>
    <w:tmpl w:val="8350FACA"/>
    <w:lvl w:ilvl="0" w:tplc="A87ABDBC">
      <w:start w:val="1"/>
      <w:numFmt w:val="upperLetter"/>
      <w:lvlText w:val="%1."/>
      <w:lvlJc w:val="left"/>
      <w:pPr>
        <w:ind w:left="1080" w:hanging="360"/>
      </w:pPr>
    </w:lvl>
    <w:lvl w:ilvl="1" w:tplc="5DF29FC4">
      <w:start w:val="1"/>
      <w:numFmt w:val="lowerLetter"/>
      <w:lvlText w:val="%2."/>
      <w:lvlJc w:val="left"/>
      <w:pPr>
        <w:ind w:left="1800" w:hanging="360"/>
      </w:pPr>
    </w:lvl>
    <w:lvl w:ilvl="2" w:tplc="9482E7CA">
      <w:start w:val="1"/>
      <w:numFmt w:val="lowerRoman"/>
      <w:lvlText w:val="%3."/>
      <w:lvlJc w:val="right"/>
      <w:pPr>
        <w:ind w:left="2520" w:hanging="180"/>
      </w:pPr>
    </w:lvl>
    <w:lvl w:ilvl="3" w:tplc="D158D1C4">
      <w:start w:val="1"/>
      <w:numFmt w:val="decimal"/>
      <w:lvlText w:val="%4."/>
      <w:lvlJc w:val="left"/>
      <w:pPr>
        <w:ind w:left="3240" w:hanging="360"/>
      </w:pPr>
    </w:lvl>
    <w:lvl w:ilvl="4" w:tplc="E03ABCD8">
      <w:start w:val="1"/>
      <w:numFmt w:val="lowerLetter"/>
      <w:lvlText w:val="%5."/>
      <w:lvlJc w:val="left"/>
      <w:pPr>
        <w:ind w:left="3960" w:hanging="360"/>
      </w:pPr>
    </w:lvl>
    <w:lvl w:ilvl="5" w:tplc="3AB6D2CA">
      <w:start w:val="1"/>
      <w:numFmt w:val="lowerRoman"/>
      <w:lvlText w:val="%6."/>
      <w:lvlJc w:val="right"/>
      <w:pPr>
        <w:ind w:left="4680" w:hanging="180"/>
      </w:pPr>
    </w:lvl>
    <w:lvl w:ilvl="6" w:tplc="282A3F9A">
      <w:start w:val="1"/>
      <w:numFmt w:val="decimal"/>
      <w:lvlText w:val="%7."/>
      <w:lvlJc w:val="left"/>
      <w:pPr>
        <w:ind w:left="5400" w:hanging="360"/>
      </w:pPr>
    </w:lvl>
    <w:lvl w:ilvl="7" w:tplc="6DEEAEB4">
      <w:start w:val="1"/>
      <w:numFmt w:val="lowerLetter"/>
      <w:lvlText w:val="%8."/>
      <w:lvlJc w:val="left"/>
      <w:pPr>
        <w:ind w:left="6120" w:hanging="360"/>
      </w:pPr>
    </w:lvl>
    <w:lvl w:ilvl="8" w:tplc="C7661BE0">
      <w:start w:val="1"/>
      <w:numFmt w:val="lowerRoman"/>
      <w:lvlText w:val="%9."/>
      <w:lvlJc w:val="right"/>
      <w:pPr>
        <w:ind w:left="6840" w:hanging="180"/>
      </w:pPr>
    </w:lvl>
  </w:abstractNum>
  <w:abstractNum w:abstractNumId="18" w15:restartNumberingAfterBreak="0">
    <w:nsid w:val="5F243078"/>
    <w:multiLevelType w:val="hybridMultilevel"/>
    <w:tmpl w:val="765E7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D46126"/>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425437"/>
    <w:multiLevelType w:val="hybridMultilevel"/>
    <w:tmpl w:val="0EBA6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846B73"/>
    <w:multiLevelType w:val="hybridMultilevel"/>
    <w:tmpl w:val="37204D5A"/>
    <w:lvl w:ilvl="0" w:tplc="D4AECD88">
      <w:start w:val="1"/>
      <w:numFmt w:val="upperLetter"/>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C81980"/>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2617B4"/>
    <w:multiLevelType w:val="hybridMultilevel"/>
    <w:tmpl w:val="9338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8B314D"/>
    <w:multiLevelType w:val="hybridMultilevel"/>
    <w:tmpl w:val="3A3ED680"/>
    <w:lvl w:ilvl="0" w:tplc="1BC6C8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530">
    <w:abstractNumId w:val="17"/>
  </w:num>
  <w:num w:numId="2" w16cid:durableId="696321620">
    <w:abstractNumId w:val="4"/>
  </w:num>
  <w:num w:numId="3" w16cid:durableId="1094788726">
    <w:abstractNumId w:val="7"/>
  </w:num>
  <w:num w:numId="4" w16cid:durableId="1726445285">
    <w:abstractNumId w:val="0"/>
  </w:num>
  <w:num w:numId="5" w16cid:durableId="448596298">
    <w:abstractNumId w:val="16"/>
  </w:num>
  <w:num w:numId="6" w16cid:durableId="926812438">
    <w:abstractNumId w:val="15"/>
  </w:num>
  <w:num w:numId="7" w16cid:durableId="687027096">
    <w:abstractNumId w:val="20"/>
  </w:num>
  <w:num w:numId="8" w16cid:durableId="2005891995">
    <w:abstractNumId w:val="10"/>
  </w:num>
  <w:num w:numId="9" w16cid:durableId="1305624488">
    <w:abstractNumId w:val="1"/>
  </w:num>
  <w:num w:numId="10" w16cid:durableId="3198896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9879795">
    <w:abstractNumId w:val="19"/>
  </w:num>
  <w:num w:numId="12" w16cid:durableId="1900939292">
    <w:abstractNumId w:val="12"/>
  </w:num>
  <w:num w:numId="13" w16cid:durableId="2007592172">
    <w:abstractNumId w:val="6"/>
  </w:num>
  <w:num w:numId="14" w16cid:durableId="1170173175">
    <w:abstractNumId w:val="22"/>
  </w:num>
  <w:num w:numId="15" w16cid:durableId="883055126">
    <w:abstractNumId w:val="8"/>
  </w:num>
  <w:num w:numId="16" w16cid:durableId="666177521">
    <w:abstractNumId w:val="9"/>
  </w:num>
  <w:num w:numId="17" w16cid:durableId="1681658597">
    <w:abstractNumId w:val="23"/>
  </w:num>
  <w:num w:numId="18" w16cid:durableId="2099978120">
    <w:abstractNumId w:val="21"/>
  </w:num>
  <w:num w:numId="19" w16cid:durableId="1496189775">
    <w:abstractNumId w:val="24"/>
  </w:num>
  <w:num w:numId="20" w16cid:durableId="48966619">
    <w:abstractNumId w:val="5"/>
  </w:num>
  <w:num w:numId="21" w16cid:durableId="180243698">
    <w:abstractNumId w:val="3"/>
  </w:num>
  <w:num w:numId="22" w16cid:durableId="1608191123">
    <w:abstractNumId w:val="2"/>
  </w:num>
  <w:num w:numId="23" w16cid:durableId="523403108">
    <w:abstractNumId w:val="13"/>
  </w:num>
  <w:num w:numId="24" w16cid:durableId="1962220277">
    <w:abstractNumId w:val="14"/>
  </w:num>
  <w:num w:numId="25" w16cid:durableId="3428243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comments" w:enforcement="1" w:cryptProviderType="rsaAES" w:cryptAlgorithmClass="hash" w:cryptAlgorithmType="typeAny" w:cryptAlgorithmSid="14" w:cryptSpinCount="100000" w:hash="h4a5Qex6GsyqWYXhMAxKXrTCgPRyTJDOVy1L0z+k+abFPFtJvL+mfOqbeF592BCdKMWoNJliDrwymy3q9DhDIA==" w:salt="h2e5bhkAwlIm43XYI2jA+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D6A"/>
    <w:rsid w:val="00000B50"/>
    <w:rsid w:val="000206C5"/>
    <w:rsid w:val="00032157"/>
    <w:rsid w:val="0004227D"/>
    <w:rsid w:val="00045E25"/>
    <w:rsid w:val="00052236"/>
    <w:rsid w:val="00052B42"/>
    <w:rsid w:val="00065FE6"/>
    <w:rsid w:val="00071537"/>
    <w:rsid w:val="000730B4"/>
    <w:rsid w:val="00076EE3"/>
    <w:rsid w:val="00081E8D"/>
    <w:rsid w:val="000A1141"/>
    <w:rsid w:val="000A4E44"/>
    <w:rsid w:val="000B4D91"/>
    <w:rsid w:val="000D3CE4"/>
    <w:rsid w:val="000E2AF4"/>
    <w:rsid w:val="000F5A17"/>
    <w:rsid w:val="00102530"/>
    <w:rsid w:val="00103D32"/>
    <w:rsid w:val="001102E2"/>
    <w:rsid w:val="00114CE7"/>
    <w:rsid w:val="00125B5F"/>
    <w:rsid w:val="00127EAB"/>
    <w:rsid w:val="0014080C"/>
    <w:rsid w:val="00142166"/>
    <w:rsid w:val="00172478"/>
    <w:rsid w:val="00173058"/>
    <w:rsid w:val="0017448E"/>
    <w:rsid w:val="0018498F"/>
    <w:rsid w:val="001911A6"/>
    <w:rsid w:val="001946CD"/>
    <w:rsid w:val="001A1BDC"/>
    <w:rsid w:val="001A284F"/>
    <w:rsid w:val="001A4203"/>
    <w:rsid w:val="001B07A0"/>
    <w:rsid w:val="001C1144"/>
    <w:rsid w:val="001C1AE4"/>
    <w:rsid w:val="001C677A"/>
    <w:rsid w:val="001C6FB1"/>
    <w:rsid w:val="001D6AAD"/>
    <w:rsid w:val="001E0F7E"/>
    <w:rsid w:val="001E252C"/>
    <w:rsid w:val="001F04EB"/>
    <w:rsid w:val="001F0B94"/>
    <w:rsid w:val="001F165E"/>
    <w:rsid w:val="00200428"/>
    <w:rsid w:val="00202B8A"/>
    <w:rsid w:val="00204458"/>
    <w:rsid w:val="00207249"/>
    <w:rsid w:val="0021051F"/>
    <w:rsid w:val="0021201A"/>
    <w:rsid w:val="002124F0"/>
    <w:rsid w:val="00214929"/>
    <w:rsid w:val="002255DA"/>
    <w:rsid w:val="00226292"/>
    <w:rsid w:val="00230EE2"/>
    <w:rsid w:val="0023553E"/>
    <w:rsid w:val="00247C72"/>
    <w:rsid w:val="0025390B"/>
    <w:rsid w:val="002558F9"/>
    <w:rsid w:val="00255D1F"/>
    <w:rsid w:val="00263543"/>
    <w:rsid w:val="0026758E"/>
    <w:rsid w:val="00271BC4"/>
    <w:rsid w:val="00275604"/>
    <w:rsid w:val="0027599F"/>
    <w:rsid w:val="00276BE3"/>
    <w:rsid w:val="00285364"/>
    <w:rsid w:val="00286DE8"/>
    <w:rsid w:val="00297A9A"/>
    <w:rsid w:val="002A11A6"/>
    <w:rsid w:val="002A590E"/>
    <w:rsid w:val="002C1934"/>
    <w:rsid w:val="002C776C"/>
    <w:rsid w:val="002D7E39"/>
    <w:rsid w:val="002E191C"/>
    <w:rsid w:val="002E3E70"/>
    <w:rsid w:val="002F33E3"/>
    <w:rsid w:val="002F351B"/>
    <w:rsid w:val="002F4C56"/>
    <w:rsid w:val="002F7258"/>
    <w:rsid w:val="00304EC8"/>
    <w:rsid w:val="00310726"/>
    <w:rsid w:val="00321904"/>
    <w:rsid w:val="00324878"/>
    <w:rsid w:val="0032558F"/>
    <w:rsid w:val="0032638F"/>
    <w:rsid w:val="00340450"/>
    <w:rsid w:val="003412D5"/>
    <w:rsid w:val="0036138C"/>
    <w:rsid w:val="00380988"/>
    <w:rsid w:val="00385152"/>
    <w:rsid w:val="0038A7CC"/>
    <w:rsid w:val="00390F39"/>
    <w:rsid w:val="00395232"/>
    <w:rsid w:val="003A0DFA"/>
    <w:rsid w:val="003C176C"/>
    <w:rsid w:val="003C4471"/>
    <w:rsid w:val="003C59DD"/>
    <w:rsid w:val="003D4FD3"/>
    <w:rsid w:val="003E1058"/>
    <w:rsid w:val="00415D14"/>
    <w:rsid w:val="00436A2A"/>
    <w:rsid w:val="0045692B"/>
    <w:rsid w:val="004666D6"/>
    <w:rsid w:val="004722F0"/>
    <w:rsid w:val="0047588D"/>
    <w:rsid w:val="0048338C"/>
    <w:rsid w:val="00483802"/>
    <w:rsid w:val="00490A26"/>
    <w:rsid w:val="00490FEA"/>
    <w:rsid w:val="004937A4"/>
    <w:rsid w:val="004957CB"/>
    <w:rsid w:val="004A5F61"/>
    <w:rsid w:val="004B5E35"/>
    <w:rsid w:val="004D136D"/>
    <w:rsid w:val="004E07FC"/>
    <w:rsid w:val="004F34C3"/>
    <w:rsid w:val="00501D6A"/>
    <w:rsid w:val="005027D5"/>
    <w:rsid w:val="00514802"/>
    <w:rsid w:val="00524305"/>
    <w:rsid w:val="005357C4"/>
    <w:rsid w:val="00543CF9"/>
    <w:rsid w:val="005449D6"/>
    <w:rsid w:val="00564897"/>
    <w:rsid w:val="0059186B"/>
    <w:rsid w:val="005A73B4"/>
    <w:rsid w:val="005A79E9"/>
    <w:rsid w:val="005A7DE4"/>
    <w:rsid w:val="005C12E4"/>
    <w:rsid w:val="005C23A8"/>
    <w:rsid w:val="005F4563"/>
    <w:rsid w:val="005F7122"/>
    <w:rsid w:val="0060476E"/>
    <w:rsid w:val="00620144"/>
    <w:rsid w:val="00622194"/>
    <w:rsid w:val="00624411"/>
    <w:rsid w:val="0062688A"/>
    <w:rsid w:val="00630447"/>
    <w:rsid w:val="00633033"/>
    <w:rsid w:val="0063485A"/>
    <w:rsid w:val="00640149"/>
    <w:rsid w:val="00643DE5"/>
    <w:rsid w:val="00646754"/>
    <w:rsid w:val="00646B2F"/>
    <w:rsid w:val="00650036"/>
    <w:rsid w:val="006541F5"/>
    <w:rsid w:val="0065716F"/>
    <w:rsid w:val="00657327"/>
    <w:rsid w:val="0066766B"/>
    <w:rsid w:val="0067639B"/>
    <w:rsid w:val="006801B5"/>
    <w:rsid w:val="0068324F"/>
    <w:rsid w:val="006A6CF7"/>
    <w:rsid w:val="006A6E64"/>
    <w:rsid w:val="006B4419"/>
    <w:rsid w:val="006C2A05"/>
    <w:rsid w:val="006C30B7"/>
    <w:rsid w:val="006C5954"/>
    <w:rsid w:val="006D3504"/>
    <w:rsid w:val="006D5E41"/>
    <w:rsid w:val="006D7EDC"/>
    <w:rsid w:val="006F4F79"/>
    <w:rsid w:val="00700D79"/>
    <w:rsid w:val="00705D9E"/>
    <w:rsid w:val="00714391"/>
    <w:rsid w:val="007262F8"/>
    <w:rsid w:val="00732589"/>
    <w:rsid w:val="007412FE"/>
    <w:rsid w:val="007462B4"/>
    <w:rsid w:val="00750526"/>
    <w:rsid w:val="00752F5A"/>
    <w:rsid w:val="007741D1"/>
    <w:rsid w:val="00776D6A"/>
    <w:rsid w:val="0078187F"/>
    <w:rsid w:val="00790371"/>
    <w:rsid w:val="007A2A38"/>
    <w:rsid w:val="007A6E89"/>
    <w:rsid w:val="007B40D2"/>
    <w:rsid w:val="007C37BD"/>
    <w:rsid w:val="007C39F0"/>
    <w:rsid w:val="007C3D32"/>
    <w:rsid w:val="007C4BCA"/>
    <w:rsid w:val="007C6121"/>
    <w:rsid w:val="007C73C5"/>
    <w:rsid w:val="007D18E6"/>
    <w:rsid w:val="007E4F3B"/>
    <w:rsid w:val="007E6B6F"/>
    <w:rsid w:val="007F38B8"/>
    <w:rsid w:val="0080090D"/>
    <w:rsid w:val="00800A5F"/>
    <w:rsid w:val="00801ADD"/>
    <w:rsid w:val="00802748"/>
    <w:rsid w:val="00824449"/>
    <w:rsid w:val="0083724B"/>
    <w:rsid w:val="00843C05"/>
    <w:rsid w:val="00843CAC"/>
    <w:rsid w:val="00863100"/>
    <w:rsid w:val="008675CB"/>
    <w:rsid w:val="008749C1"/>
    <w:rsid w:val="00874BF3"/>
    <w:rsid w:val="008841F2"/>
    <w:rsid w:val="00895439"/>
    <w:rsid w:val="00897DF3"/>
    <w:rsid w:val="008B147C"/>
    <w:rsid w:val="008B176C"/>
    <w:rsid w:val="008C4C04"/>
    <w:rsid w:val="008D464C"/>
    <w:rsid w:val="008D4AA2"/>
    <w:rsid w:val="008E1AA9"/>
    <w:rsid w:val="008E6DD0"/>
    <w:rsid w:val="008E7195"/>
    <w:rsid w:val="00900756"/>
    <w:rsid w:val="00904BF4"/>
    <w:rsid w:val="00905399"/>
    <w:rsid w:val="009131B7"/>
    <w:rsid w:val="00922487"/>
    <w:rsid w:val="00922B8C"/>
    <w:rsid w:val="00933C9E"/>
    <w:rsid w:val="00934261"/>
    <w:rsid w:val="009438E5"/>
    <w:rsid w:val="00943D1B"/>
    <w:rsid w:val="00944FAC"/>
    <w:rsid w:val="00957757"/>
    <w:rsid w:val="00962759"/>
    <w:rsid w:val="00971ADB"/>
    <w:rsid w:val="0097389F"/>
    <w:rsid w:val="00974C66"/>
    <w:rsid w:val="00984262"/>
    <w:rsid w:val="009866E1"/>
    <w:rsid w:val="00987EBD"/>
    <w:rsid w:val="009935E4"/>
    <w:rsid w:val="00994263"/>
    <w:rsid w:val="009A36F0"/>
    <w:rsid w:val="009A7284"/>
    <w:rsid w:val="009B5CFC"/>
    <w:rsid w:val="009B66CC"/>
    <w:rsid w:val="009C20C0"/>
    <w:rsid w:val="009C507F"/>
    <w:rsid w:val="009D5B29"/>
    <w:rsid w:val="009D7E7E"/>
    <w:rsid w:val="009E001A"/>
    <w:rsid w:val="009E6057"/>
    <w:rsid w:val="009E6D18"/>
    <w:rsid w:val="00A06E20"/>
    <w:rsid w:val="00A361DC"/>
    <w:rsid w:val="00A41376"/>
    <w:rsid w:val="00A44C3C"/>
    <w:rsid w:val="00A50C5E"/>
    <w:rsid w:val="00A61C0F"/>
    <w:rsid w:val="00A65507"/>
    <w:rsid w:val="00A71318"/>
    <w:rsid w:val="00A82D97"/>
    <w:rsid w:val="00A83BC8"/>
    <w:rsid w:val="00A84AE6"/>
    <w:rsid w:val="00A85786"/>
    <w:rsid w:val="00A90D0C"/>
    <w:rsid w:val="00A9672D"/>
    <w:rsid w:val="00AA2256"/>
    <w:rsid w:val="00AA228E"/>
    <w:rsid w:val="00AA37A5"/>
    <w:rsid w:val="00AA7228"/>
    <w:rsid w:val="00AD5289"/>
    <w:rsid w:val="00AE69A2"/>
    <w:rsid w:val="00B06449"/>
    <w:rsid w:val="00B0740E"/>
    <w:rsid w:val="00B07A13"/>
    <w:rsid w:val="00B20BD7"/>
    <w:rsid w:val="00B27CF1"/>
    <w:rsid w:val="00B32AC8"/>
    <w:rsid w:val="00B33E7A"/>
    <w:rsid w:val="00B3684B"/>
    <w:rsid w:val="00B44D3E"/>
    <w:rsid w:val="00B46B15"/>
    <w:rsid w:val="00B50236"/>
    <w:rsid w:val="00B5713C"/>
    <w:rsid w:val="00B571F0"/>
    <w:rsid w:val="00B57BE1"/>
    <w:rsid w:val="00B606FF"/>
    <w:rsid w:val="00B62682"/>
    <w:rsid w:val="00B636AA"/>
    <w:rsid w:val="00B63C0F"/>
    <w:rsid w:val="00B663A3"/>
    <w:rsid w:val="00B73FF2"/>
    <w:rsid w:val="00B87A09"/>
    <w:rsid w:val="00B9068A"/>
    <w:rsid w:val="00B9580A"/>
    <w:rsid w:val="00BB3F4A"/>
    <w:rsid w:val="00BB4BD2"/>
    <w:rsid w:val="00BC059F"/>
    <w:rsid w:val="00BC6E21"/>
    <w:rsid w:val="00BE1E93"/>
    <w:rsid w:val="00BE58BB"/>
    <w:rsid w:val="00BF4257"/>
    <w:rsid w:val="00C10746"/>
    <w:rsid w:val="00C41566"/>
    <w:rsid w:val="00C44226"/>
    <w:rsid w:val="00C53269"/>
    <w:rsid w:val="00C6003A"/>
    <w:rsid w:val="00C63BBB"/>
    <w:rsid w:val="00C726EC"/>
    <w:rsid w:val="00C73BF5"/>
    <w:rsid w:val="00C768E5"/>
    <w:rsid w:val="00C83483"/>
    <w:rsid w:val="00C84212"/>
    <w:rsid w:val="00C913B4"/>
    <w:rsid w:val="00C91EA4"/>
    <w:rsid w:val="00CA402F"/>
    <w:rsid w:val="00CA7482"/>
    <w:rsid w:val="00CC5395"/>
    <w:rsid w:val="00CD50DC"/>
    <w:rsid w:val="00CE2077"/>
    <w:rsid w:val="00CE3560"/>
    <w:rsid w:val="00CE538E"/>
    <w:rsid w:val="00CF18B3"/>
    <w:rsid w:val="00CF2DAB"/>
    <w:rsid w:val="00CF77E1"/>
    <w:rsid w:val="00D05E6E"/>
    <w:rsid w:val="00D069DF"/>
    <w:rsid w:val="00D176F2"/>
    <w:rsid w:val="00D31240"/>
    <w:rsid w:val="00D34B8D"/>
    <w:rsid w:val="00D42FDD"/>
    <w:rsid w:val="00D43610"/>
    <w:rsid w:val="00D466CA"/>
    <w:rsid w:val="00D46A0B"/>
    <w:rsid w:val="00D57E2F"/>
    <w:rsid w:val="00D62EFC"/>
    <w:rsid w:val="00D65700"/>
    <w:rsid w:val="00D94406"/>
    <w:rsid w:val="00DA0A2C"/>
    <w:rsid w:val="00DA1B9E"/>
    <w:rsid w:val="00DA3018"/>
    <w:rsid w:val="00DA5F04"/>
    <w:rsid w:val="00DA669B"/>
    <w:rsid w:val="00DC0F4F"/>
    <w:rsid w:val="00DC3DB2"/>
    <w:rsid w:val="00DC5600"/>
    <w:rsid w:val="00DD529A"/>
    <w:rsid w:val="00DD679F"/>
    <w:rsid w:val="00DE2BD3"/>
    <w:rsid w:val="00DE2ED7"/>
    <w:rsid w:val="00DF22F5"/>
    <w:rsid w:val="00DF37DC"/>
    <w:rsid w:val="00E03A56"/>
    <w:rsid w:val="00E103E7"/>
    <w:rsid w:val="00E10C40"/>
    <w:rsid w:val="00E146CF"/>
    <w:rsid w:val="00E16E44"/>
    <w:rsid w:val="00E225D7"/>
    <w:rsid w:val="00E54692"/>
    <w:rsid w:val="00E8377C"/>
    <w:rsid w:val="00E972AD"/>
    <w:rsid w:val="00E97B77"/>
    <w:rsid w:val="00EA15CF"/>
    <w:rsid w:val="00EA430B"/>
    <w:rsid w:val="00EC65A1"/>
    <w:rsid w:val="00ED1FFB"/>
    <w:rsid w:val="00ED694F"/>
    <w:rsid w:val="00EE252C"/>
    <w:rsid w:val="00EF3AAC"/>
    <w:rsid w:val="00F03426"/>
    <w:rsid w:val="00F10141"/>
    <w:rsid w:val="00F10F91"/>
    <w:rsid w:val="00F23DB2"/>
    <w:rsid w:val="00F24AD7"/>
    <w:rsid w:val="00F35BDE"/>
    <w:rsid w:val="00F41C9A"/>
    <w:rsid w:val="00F44784"/>
    <w:rsid w:val="00F45789"/>
    <w:rsid w:val="00F4600F"/>
    <w:rsid w:val="00F47CF5"/>
    <w:rsid w:val="00F54E67"/>
    <w:rsid w:val="00F60225"/>
    <w:rsid w:val="00F60759"/>
    <w:rsid w:val="00F66722"/>
    <w:rsid w:val="00F73A9C"/>
    <w:rsid w:val="00F81348"/>
    <w:rsid w:val="00F87524"/>
    <w:rsid w:val="00F934AE"/>
    <w:rsid w:val="00FB1511"/>
    <w:rsid w:val="00FB5B8B"/>
    <w:rsid w:val="00FB5C79"/>
    <w:rsid w:val="00FB6E8D"/>
    <w:rsid w:val="00FC588D"/>
    <w:rsid w:val="00FC733E"/>
    <w:rsid w:val="00FD1456"/>
    <w:rsid w:val="00FD5347"/>
    <w:rsid w:val="00FD61DA"/>
    <w:rsid w:val="00FD6602"/>
    <w:rsid w:val="00FD7082"/>
    <w:rsid w:val="00FE22D7"/>
    <w:rsid w:val="00FE31D0"/>
    <w:rsid w:val="00FE4D01"/>
    <w:rsid w:val="00FF2C48"/>
    <w:rsid w:val="00FF5E60"/>
    <w:rsid w:val="0E7A3334"/>
    <w:rsid w:val="0F39CDA3"/>
    <w:rsid w:val="0FE9274C"/>
    <w:rsid w:val="10FF5C34"/>
    <w:rsid w:val="12B33CCB"/>
    <w:rsid w:val="13356B4A"/>
    <w:rsid w:val="156AC0A4"/>
    <w:rsid w:val="1656D4F7"/>
    <w:rsid w:val="16B02833"/>
    <w:rsid w:val="172A83CE"/>
    <w:rsid w:val="21031FF5"/>
    <w:rsid w:val="22823C24"/>
    <w:rsid w:val="291D52B1"/>
    <w:rsid w:val="293C284E"/>
    <w:rsid w:val="2BE193D1"/>
    <w:rsid w:val="2DD8881E"/>
    <w:rsid w:val="2F3544B2"/>
    <w:rsid w:val="2F86F92B"/>
    <w:rsid w:val="30D5F34B"/>
    <w:rsid w:val="3331FCD7"/>
    <w:rsid w:val="347AED44"/>
    <w:rsid w:val="366A1B17"/>
    <w:rsid w:val="39C908AF"/>
    <w:rsid w:val="3A9D237D"/>
    <w:rsid w:val="3B52824A"/>
    <w:rsid w:val="3BB9F5A2"/>
    <w:rsid w:val="3E5C69F7"/>
    <w:rsid w:val="3F517B61"/>
    <w:rsid w:val="44853B69"/>
    <w:rsid w:val="45172FA4"/>
    <w:rsid w:val="45AB60D0"/>
    <w:rsid w:val="45F5732C"/>
    <w:rsid w:val="464043AA"/>
    <w:rsid w:val="476234C8"/>
    <w:rsid w:val="4A392A82"/>
    <w:rsid w:val="4C70B46E"/>
    <w:rsid w:val="4DAF1A58"/>
    <w:rsid w:val="4E726E19"/>
    <w:rsid w:val="4EC538B5"/>
    <w:rsid w:val="527CE475"/>
    <w:rsid w:val="5561BE6F"/>
    <w:rsid w:val="559CC725"/>
    <w:rsid w:val="5EC6CAD3"/>
    <w:rsid w:val="621E6934"/>
    <w:rsid w:val="66491EA7"/>
    <w:rsid w:val="6DD34921"/>
    <w:rsid w:val="6E0A61EC"/>
    <w:rsid w:val="6E4AF304"/>
    <w:rsid w:val="72C5F9BA"/>
    <w:rsid w:val="72D85556"/>
    <w:rsid w:val="731E4D39"/>
    <w:rsid w:val="75F802E4"/>
    <w:rsid w:val="76AB3B6C"/>
    <w:rsid w:val="7741375F"/>
    <w:rsid w:val="78514638"/>
    <w:rsid w:val="786E01C9"/>
    <w:rsid w:val="7A434899"/>
    <w:rsid w:val="7A5D162C"/>
    <w:rsid w:val="7DE36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DD261"/>
  <w15:docId w15:val="{B4AAC1D7-5A38-431B-9C2F-4D7A5153F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0B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9580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C20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00E8377C"/>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link w:val="Heading9Char"/>
    <w:uiPriority w:val="9"/>
    <w:semiHidden/>
    <w:unhideWhenUsed/>
    <w:qFormat/>
    <w:rsid w:val="0003215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D4FD3"/>
    <w:pPr>
      <w:tabs>
        <w:tab w:val="center" w:pos="4680"/>
        <w:tab w:val="right" w:pos="9360"/>
      </w:tabs>
    </w:pPr>
  </w:style>
  <w:style w:type="character" w:customStyle="1" w:styleId="HeaderChar">
    <w:name w:val="Header Char"/>
    <w:basedOn w:val="DefaultParagraphFont"/>
    <w:link w:val="Header"/>
    <w:rsid w:val="003D4FD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D4FD3"/>
    <w:pPr>
      <w:tabs>
        <w:tab w:val="center" w:pos="4680"/>
        <w:tab w:val="right" w:pos="9360"/>
      </w:tabs>
    </w:pPr>
  </w:style>
  <w:style w:type="character" w:customStyle="1" w:styleId="FooterChar">
    <w:name w:val="Footer Char"/>
    <w:basedOn w:val="DefaultParagraphFont"/>
    <w:link w:val="Footer"/>
    <w:uiPriority w:val="99"/>
    <w:rsid w:val="003D4FD3"/>
    <w:rPr>
      <w:rFonts w:ascii="Times New Roman" w:eastAsia="Times New Roman" w:hAnsi="Times New Roman" w:cs="Times New Roman"/>
      <w:sz w:val="24"/>
      <w:szCs w:val="24"/>
    </w:rPr>
  </w:style>
  <w:style w:type="paragraph" w:styleId="CommentText">
    <w:name w:val="annotation text"/>
    <w:basedOn w:val="Normal"/>
    <w:link w:val="CommentTextChar"/>
    <w:rsid w:val="003D4FD3"/>
    <w:rPr>
      <w:sz w:val="20"/>
      <w:szCs w:val="20"/>
    </w:rPr>
  </w:style>
  <w:style w:type="character" w:customStyle="1" w:styleId="CommentTextChar">
    <w:name w:val="Comment Text Char"/>
    <w:basedOn w:val="DefaultParagraphFont"/>
    <w:link w:val="CommentText"/>
    <w:rsid w:val="003D4FD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D4FD3"/>
    <w:rPr>
      <w:rFonts w:ascii="Tahoma" w:hAnsi="Tahoma" w:cs="Tahoma"/>
      <w:sz w:val="16"/>
      <w:szCs w:val="16"/>
    </w:rPr>
  </w:style>
  <w:style w:type="character" w:customStyle="1" w:styleId="BalloonTextChar">
    <w:name w:val="Balloon Text Char"/>
    <w:basedOn w:val="DefaultParagraphFont"/>
    <w:link w:val="BalloonText"/>
    <w:uiPriority w:val="99"/>
    <w:semiHidden/>
    <w:rsid w:val="003D4FD3"/>
    <w:rPr>
      <w:rFonts w:ascii="Tahoma" w:eastAsia="Times New Roman" w:hAnsi="Tahoma" w:cs="Tahoma"/>
      <w:sz w:val="16"/>
      <w:szCs w:val="16"/>
    </w:rPr>
  </w:style>
  <w:style w:type="table" w:styleId="TableGrid">
    <w:name w:val="Table Grid"/>
    <w:basedOn w:val="TableNormal"/>
    <w:uiPriority w:val="39"/>
    <w:rsid w:val="00125B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9A7284"/>
    <w:rPr>
      <w:rFonts w:ascii="Arial" w:hAnsi="Arial"/>
      <w:szCs w:val="20"/>
    </w:rPr>
  </w:style>
  <w:style w:type="character" w:customStyle="1" w:styleId="BodyTextChar">
    <w:name w:val="Body Text Char"/>
    <w:basedOn w:val="DefaultParagraphFont"/>
    <w:link w:val="BodyText"/>
    <w:rsid w:val="009A7284"/>
    <w:rPr>
      <w:rFonts w:ascii="Arial" w:eastAsia="Times New Roman" w:hAnsi="Arial" w:cs="Times New Roman"/>
      <w:sz w:val="24"/>
      <w:szCs w:val="20"/>
    </w:rPr>
  </w:style>
  <w:style w:type="paragraph" w:styleId="ListParagraph">
    <w:name w:val="List Paragraph"/>
    <w:basedOn w:val="Normal"/>
    <w:uiPriority w:val="34"/>
    <w:qFormat/>
    <w:rsid w:val="00B9580A"/>
    <w:pPr>
      <w:ind w:left="720"/>
      <w:contextualSpacing/>
    </w:pPr>
  </w:style>
  <w:style w:type="character" w:styleId="CommentReference">
    <w:name w:val="annotation reference"/>
    <w:basedOn w:val="DefaultParagraphFont"/>
    <w:uiPriority w:val="99"/>
    <w:semiHidden/>
    <w:unhideWhenUsed/>
    <w:rsid w:val="00B9580A"/>
    <w:rPr>
      <w:sz w:val="16"/>
      <w:szCs w:val="16"/>
    </w:rPr>
  </w:style>
  <w:style w:type="paragraph" w:styleId="CommentSubject">
    <w:name w:val="annotation subject"/>
    <w:basedOn w:val="CommentText"/>
    <w:next w:val="CommentText"/>
    <w:link w:val="CommentSubjectChar"/>
    <w:uiPriority w:val="99"/>
    <w:semiHidden/>
    <w:unhideWhenUsed/>
    <w:rsid w:val="00B9580A"/>
    <w:rPr>
      <w:b/>
      <w:bCs/>
    </w:rPr>
  </w:style>
  <w:style w:type="character" w:customStyle="1" w:styleId="CommentSubjectChar">
    <w:name w:val="Comment Subject Char"/>
    <w:basedOn w:val="CommentTextChar"/>
    <w:link w:val="CommentSubject"/>
    <w:uiPriority w:val="99"/>
    <w:semiHidden/>
    <w:rsid w:val="00B9580A"/>
    <w:rPr>
      <w:rFonts w:ascii="Times New Roman" w:eastAsia="Times New Roman" w:hAnsi="Times New Roman" w:cs="Times New Roman"/>
      <w:b/>
      <w:bCs/>
      <w:sz w:val="20"/>
      <w:szCs w:val="20"/>
    </w:rPr>
  </w:style>
  <w:style w:type="paragraph" w:customStyle="1" w:styleId="Style4">
    <w:name w:val="Style4"/>
    <w:basedOn w:val="Heading1"/>
    <w:autoRedefine/>
    <w:rsid w:val="00D62EFC"/>
    <w:pPr>
      <w:keepNext w:val="0"/>
      <w:keepLines w:val="0"/>
      <w:spacing w:before="0"/>
      <w:ind w:right="72"/>
      <w:outlineLvl w:val="9"/>
    </w:pPr>
    <w:rPr>
      <w:rFonts w:ascii="Times New Roman" w:eastAsia="Times New Roman" w:hAnsi="Times New Roman" w:cs="Times New Roman"/>
      <w:b w:val="0"/>
      <w:bCs w:val="0"/>
      <w:color w:val="000000"/>
      <w:sz w:val="22"/>
      <w:szCs w:val="24"/>
    </w:rPr>
  </w:style>
  <w:style w:type="paragraph" w:styleId="Title">
    <w:name w:val="Title"/>
    <w:basedOn w:val="Normal"/>
    <w:link w:val="TitleChar"/>
    <w:qFormat/>
    <w:rsid w:val="00B9580A"/>
    <w:pPr>
      <w:tabs>
        <w:tab w:val="left" w:pos="480"/>
        <w:tab w:val="left" w:pos="1080"/>
        <w:tab w:val="left" w:pos="8010"/>
        <w:tab w:val="left" w:pos="10710"/>
      </w:tabs>
      <w:ind w:right="180"/>
      <w:jc w:val="center"/>
    </w:pPr>
    <w:rPr>
      <w:szCs w:val="20"/>
    </w:rPr>
  </w:style>
  <w:style w:type="character" w:customStyle="1" w:styleId="TitleChar">
    <w:name w:val="Title Char"/>
    <w:basedOn w:val="DefaultParagraphFont"/>
    <w:link w:val="Title"/>
    <w:rsid w:val="00B9580A"/>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B9580A"/>
    <w:rPr>
      <w:rFonts w:asciiTheme="majorHAnsi" w:eastAsiaTheme="majorEastAsia" w:hAnsiTheme="majorHAnsi" w:cstheme="majorBidi"/>
      <w:b/>
      <w:bCs/>
      <w:color w:val="365F91" w:themeColor="accent1" w:themeShade="BF"/>
      <w:sz w:val="28"/>
      <w:szCs w:val="28"/>
    </w:rPr>
  </w:style>
  <w:style w:type="paragraph" w:styleId="BodyText2">
    <w:name w:val="Body Text 2"/>
    <w:basedOn w:val="Normal"/>
    <w:link w:val="BodyText2Char"/>
    <w:uiPriority w:val="99"/>
    <w:unhideWhenUsed/>
    <w:rsid w:val="00624411"/>
    <w:pPr>
      <w:spacing w:after="120" w:line="480" w:lineRule="auto"/>
    </w:pPr>
  </w:style>
  <w:style w:type="character" w:customStyle="1" w:styleId="BodyText2Char">
    <w:name w:val="Body Text 2 Char"/>
    <w:basedOn w:val="DefaultParagraphFont"/>
    <w:link w:val="BodyText2"/>
    <w:uiPriority w:val="99"/>
    <w:rsid w:val="00624411"/>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624411"/>
    <w:pPr>
      <w:spacing w:after="120"/>
      <w:ind w:left="360"/>
    </w:pPr>
  </w:style>
  <w:style w:type="character" w:customStyle="1" w:styleId="BodyTextIndentChar">
    <w:name w:val="Body Text Indent Char"/>
    <w:basedOn w:val="DefaultParagraphFont"/>
    <w:link w:val="BodyTextIndent"/>
    <w:uiPriority w:val="99"/>
    <w:semiHidden/>
    <w:rsid w:val="00624411"/>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9C20C0"/>
    <w:rPr>
      <w:rFonts w:asciiTheme="majorHAnsi" w:eastAsiaTheme="majorEastAsia" w:hAnsiTheme="majorHAnsi" w:cstheme="majorBidi"/>
      <w:b/>
      <w:bCs/>
      <w:color w:val="4F81BD" w:themeColor="accent1"/>
      <w:sz w:val="26"/>
      <w:szCs w:val="26"/>
    </w:rPr>
  </w:style>
  <w:style w:type="paragraph" w:styleId="BodyTextIndent3">
    <w:name w:val="Body Text Indent 3"/>
    <w:basedOn w:val="Normal"/>
    <w:link w:val="BodyTextIndent3Char"/>
    <w:uiPriority w:val="99"/>
    <w:semiHidden/>
    <w:unhideWhenUsed/>
    <w:rsid w:val="009C20C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C20C0"/>
    <w:rPr>
      <w:rFonts w:ascii="Times New Roman" w:eastAsia="Times New Roman" w:hAnsi="Times New Roman" w:cs="Times New Roman"/>
      <w:sz w:val="16"/>
      <w:szCs w:val="16"/>
    </w:rPr>
  </w:style>
  <w:style w:type="character" w:customStyle="1" w:styleId="Heading4Char">
    <w:name w:val="Heading 4 Char"/>
    <w:basedOn w:val="DefaultParagraphFont"/>
    <w:link w:val="Heading4"/>
    <w:uiPriority w:val="9"/>
    <w:rsid w:val="00E8377C"/>
    <w:rPr>
      <w:rFonts w:asciiTheme="majorHAnsi" w:eastAsiaTheme="majorEastAsia" w:hAnsiTheme="majorHAnsi" w:cstheme="majorBidi"/>
      <w:b/>
      <w:bCs/>
      <w:i/>
      <w:iCs/>
      <w:color w:val="4F81BD" w:themeColor="accent1"/>
      <w:sz w:val="24"/>
      <w:szCs w:val="24"/>
    </w:rPr>
  </w:style>
  <w:style w:type="paragraph" w:customStyle="1" w:styleId="centered">
    <w:name w:val="¶ centered"/>
    <w:basedOn w:val="Normal"/>
    <w:rsid w:val="00E8377C"/>
    <w:pPr>
      <w:jc w:val="center"/>
    </w:pPr>
    <w:rPr>
      <w:rFonts w:ascii="Palatino" w:hAnsi="Palatino"/>
      <w:sz w:val="20"/>
      <w:szCs w:val="20"/>
    </w:rPr>
  </w:style>
  <w:style w:type="paragraph" w:customStyle="1" w:styleId="signatureline">
    <w:name w:val="signature line"/>
    <w:basedOn w:val="Normal"/>
    <w:rsid w:val="00E8377C"/>
    <w:pPr>
      <w:tabs>
        <w:tab w:val="left" w:pos="1200"/>
      </w:tabs>
      <w:jc w:val="center"/>
    </w:pPr>
    <w:rPr>
      <w:rFonts w:ascii="Palatino" w:hAnsi="Palatino"/>
      <w:sz w:val="16"/>
      <w:szCs w:val="20"/>
    </w:rPr>
  </w:style>
  <w:style w:type="paragraph" w:customStyle="1" w:styleId="rtjusspbef">
    <w:name w:val="¶ rt jus + sp bef"/>
    <w:basedOn w:val="Normal"/>
    <w:rsid w:val="00E8377C"/>
    <w:pPr>
      <w:spacing w:before="120"/>
      <w:jc w:val="right"/>
    </w:pPr>
    <w:rPr>
      <w:rFonts w:ascii="Palatino" w:hAnsi="Palatino"/>
      <w:sz w:val="20"/>
      <w:szCs w:val="20"/>
    </w:rPr>
  </w:style>
  <w:style w:type="paragraph" w:customStyle="1" w:styleId="ExhibitC1">
    <w:name w:val="ExhibitC1"/>
    <w:basedOn w:val="Normal"/>
    <w:rsid w:val="00DA5F04"/>
    <w:pPr>
      <w:numPr>
        <w:numId w:val="10"/>
      </w:numPr>
    </w:pPr>
    <w:rPr>
      <w:noProof/>
      <w:szCs w:val="20"/>
      <w:u w:val="single"/>
    </w:rPr>
  </w:style>
  <w:style w:type="paragraph" w:customStyle="1" w:styleId="ExhibitC2">
    <w:name w:val="ExhibitC2"/>
    <w:basedOn w:val="Normal"/>
    <w:rsid w:val="00DA5F04"/>
    <w:pPr>
      <w:numPr>
        <w:ilvl w:val="1"/>
        <w:numId w:val="10"/>
      </w:numPr>
    </w:pPr>
    <w:rPr>
      <w:noProof/>
      <w:szCs w:val="20"/>
    </w:rPr>
  </w:style>
  <w:style w:type="paragraph" w:customStyle="1" w:styleId="ExhibitC3">
    <w:name w:val="ExhibitC3"/>
    <w:basedOn w:val="Normal"/>
    <w:rsid w:val="00DA5F04"/>
    <w:pPr>
      <w:keepNext/>
      <w:numPr>
        <w:ilvl w:val="2"/>
        <w:numId w:val="10"/>
      </w:numPr>
      <w:tabs>
        <w:tab w:val="left" w:pos="2592"/>
        <w:tab w:val="left" w:pos="4176"/>
        <w:tab w:val="left" w:pos="10710"/>
      </w:tabs>
      <w:ind w:right="187"/>
      <w:outlineLvl w:val="0"/>
    </w:pPr>
    <w:rPr>
      <w:szCs w:val="20"/>
    </w:rPr>
  </w:style>
  <w:style w:type="paragraph" w:customStyle="1" w:styleId="ExhibitC4">
    <w:name w:val="ExhibitC4"/>
    <w:basedOn w:val="Normal"/>
    <w:rsid w:val="00DA5F04"/>
    <w:pPr>
      <w:numPr>
        <w:ilvl w:val="3"/>
        <w:numId w:val="10"/>
      </w:numPr>
      <w:spacing w:before="120" w:after="120"/>
    </w:pPr>
    <w:rPr>
      <w:szCs w:val="20"/>
    </w:rPr>
  </w:style>
  <w:style w:type="paragraph" w:customStyle="1" w:styleId="ExhibitC5">
    <w:name w:val="ExhibitC5"/>
    <w:basedOn w:val="Normal"/>
    <w:rsid w:val="00DA5F04"/>
    <w:pPr>
      <w:numPr>
        <w:ilvl w:val="4"/>
        <w:numId w:val="10"/>
      </w:numPr>
      <w:spacing w:before="120" w:after="120"/>
    </w:pPr>
    <w:rPr>
      <w:szCs w:val="20"/>
    </w:rPr>
  </w:style>
  <w:style w:type="paragraph" w:customStyle="1" w:styleId="ExhibitC6">
    <w:name w:val="ExhibitC6"/>
    <w:basedOn w:val="Normal"/>
    <w:rsid w:val="00DA5F04"/>
    <w:pPr>
      <w:numPr>
        <w:ilvl w:val="5"/>
        <w:numId w:val="10"/>
      </w:numPr>
      <w:spacing w:before="120" w:after="120"/>
    </w:pPr>
    <w:rPr>
      <w:szCs w:val="20"/>
    </w:rPr>
  </w:style>
  <w:style w:type="paragraph" w:customStyle="1" w:styleId="ExhibitC7">
    <w:name w:val="ExhibitC7"/>
    <w:basedOn w:val="Normal"/>
    <w:rsid w:val="00DA5F04"/>
    <w:pPr>
      <w:numPr>
        <w:ilvl w:val="6"/>
        <w:numId w:val="10"/>
      </w:numPr>
      <w:spacing w:before="120" w:after="120"/>
    </w:pPr>
    <w:rPr>
      <w:szCs w:val="20"/>
    </w:rPr>
  </w:style>
  <w:style w:type="paragraph" w:styleId="Revision">
    <w:name w:val="Revision"/>
    <w:hidden/>
    <w:uiPriority w:val="99"/>
    <w:semiHidden/>
    <w:rsid w:val="0060476E"/>
    <w:pPr>
      <w:spacing w:after="0" w:line="240" w:lineRule="auto"/>
    </w:pPr>
    <w:rPr>
      <w:rFonts w:ascii="Times New Roman" w:eastAsia="Times New Roman" w:hAnsi="Times New Roman" w:cs="Times New Roman"/>
      <w:sz w:val="24"/>
      <w:szCs w:val="24"/>
    </w:rPr>
  </w:style>
  <w:style w:type="paragraph" w:customStyle="1" w:styleId="JCCReportCoverSubhead">
    <w:name w:val="JCC Report Cover Subhead"/>
    <w:basedOn w:val="Normal"/>
    <w:qFormat/>
    <w:rsid w:val="006C30B7"/>
    <w:pPr>
      <w:spacing w:line="400" w:lineRule="atLeast"/>
    </w:pPr>
    <w:rPr>
      <w:rFonts w:ascii="Goudy Old Style" w:eastAsiaTheme="minorHAnsi" w:hAnsi="Goudy Old Style"/>
      <w:caps/>
      <w:spacing w:val="20"/>
      <w:sz w:val="28"/>
      <w:szCs w:val="28"/>
    </w:rPr>
  </w:style>
  <w:style w:type="paragraph" w:customStyle="1" w:styleId="Heading10">
    <w:name w:val="Heading10"/>
    <w:basedOn w:val="Heading9"/>
    <w:uiPriority w:val="99"/>
    <w:rsid w:val="00032157"/>
    <w:pPr>
      <w:keepLines w:val="0"/>
      <w:tabs>
        <w:tab w:val="left" w:pos="10710"/>
      </w:tabs>
      <w:spacing w:before="0"/>
      <w:ind w:left="360" w:right="187" w:hanging="360"/>
      <w:jc w:val="center"/>
    </w:pPr>
    <w:rPr>
      <w:rFonts w:ascii="Times New Roman" w:eastAsia="Times New Roman" w:hAnsi="Times New Roman" w:cs="Times New Roman"/>
      <w:b/>
      <w:bCs/>
      <w:i w:val="0"/>
      <w:iCs w:val="0"/>
      <w:caps/>
      <w:color w:val="auto"/>
      <w:sz w:val="24"/>
      <w:szCs w:val="24"/>
    </w:rPr>
  </w:style>
  <w:style w:type="character" w:customStyle="1" w:styleId="Heading9Char">
    <w:name w:val="Heading 9 Char"/>
    <w:basedOn w:val="DefaultParagraphFont"/>
    <w:link w:val="Heading9"/>
    <w:uiPriority w:val="9"/>
    <w:semiHidden/>
    <w:rsid w:val="00032157"/>
    <w:rPr>
      <w:rFonts w:asciiTheme="majorHAnsi" w:eastAsiaTheme="majorEastAsia" w:hAnsiTheme="majorHAnsi" w:cstheme="majorBidi"/>
      <w:i/>
      <w:iCs/>
      <w:color w:val="272727" w:themeColor="text1" w:themeTint="D8"/>
      <w:sz w:val="21"/>
      <w:szCs w:val="21"/>
    </w:rPr>
  </w:style>
  <w:style w:type="paragraph" w:customStyle="1" w:styleId="Heading11">
    <w:name w:val="Heading1"/>
    <w:basedOn w:val="Heading1"/>
    <w:link w:val="Heading1Char0"/>
    <w:autoRedefine/>
    <w:qFormat/>
    <w:rsid w:val="007C6121"/>
    <w:pPr>
      <w:keepNext w:val="0"/>
      <w:keepLines w:val="0"/>
      <w:autoSpaceDE w:val="0"/>
      <w:autoSpaceDN w:val="0"/>
      <w:adjustRightInd w:val="0"/>
      <w:spacing w:before="0" w:afterLines="100" w:after="240"/>
      <w:jc w:val="center"/>
    </w:pPr>
    <w:rPr>
      <w:rFonts w:ascii="Times New Roman" w:hAnsi="Times New Roman"/>
      <w:iCs/>
      <w:color w:val="auto"/>
      <w:sz w:val="24"/>
    </w:rPr>
  </w:style>
  <w:style w:type="character" w:customStyle="1" w:styleId="Heading1Char0">
    <w:name w:val="Heading1 Char"/>
    <w:basedOn w:val="Heading1Char"/>
    <w:link w:val="Heading11"/>
    <w:rsid w:val="007C6121"/>
    <w:rPr>
      <w:rFonts w:ascii="Times New Roman" w:eastAsiaTheme="majorEastAsia" w:hAnsi="Times New Roman" w:cstheme="majorBidi"/>
      <w:b/>
      <w:bCs/>
      <w:iCs/>
      <w:color w:val="365F91" w:themeColor="accent1" w:themeShade="BF"/>
      <w:sz w:val="24"/>
      <w:szCs w:val="28"/>
    </w:rPr>
  </w:style>
  <w:style w:type="character" w:styleId="Hyperlink">
    <w:name w:val="Hyperlink"/>
    <w:basedOn w:val="DefaultParagraphFont"/>
    <w:uiPriority w:val="99"/>
    <w:unhideWhenUsed/>
    <w:rsid w:val="00BE1E93"/>
    <w:rPr>
      <w:color w:val="0000FF" w:themeColor="hyperlink"/>
      <w:u w:val="single"/>
    </w:rPr>
  </w:style>
  <w:style w:type="paragraph" w:styleId="FootnoteText">
    <w:name w:val="footnote text"/>
    <w:basedOn w:val="Normal"/>
    <w:link w:val="FootnoteTextChar"/>
    <w:uiPriority w:val="99"/>
    <w:semiHidden/>
    <w:unhideWhenUsed/>
    <w:rsid w:val="00BE1E93"/>
    <w:rPr>
      <w:rFonts w:asciiTheme="minorHAnsi" w:eastAsiaTheme="minorHAnsi" w:hAnsiTheme="minorHAnsi"/>
      <w:sz w:val="20"/>
      <w:szCs w:val="20"/>
    </w:rPr>
  </w:style>
  <w:style w:type="character" w:customStyle="1" w:styleId="FootnoteTextChar">
    <w:name w:val="Footnote Text Char"/>
    <w:basedOn w:val="DefaultParagraphFont"/>
    <w:link w:val="FootnoteText"/>
    <w:uiPriority w:val="99"/>
    <w:semiHidden/>
    <w:rsid w:val="00BE1E93"/>
    <w:rPr>
      <w:rFonts w:cs="Times New Roman"/>
      <w:sz w:val="20"/>
      <w:szCs w:val="20"/>
    </w:rPr>
  </w:style>
  <w:style w:type="character" w:styleId="FootnoteReference">
    <w:name w:val="footnote reference"/>
    <w:basedOn w:val="DefaultParagraphFont"/>
    <w:uiPriority w:val="99"/>
    <w:semiHidden/>
    <w:unhideWhenUsed/>
    <w:rsid w:val="00BE1E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7766">
      <w:bodyDiv w:val="1"/>
      <w:marLeft w:val="0"/>
      <w:marRight w:val="0"/>
      <w:marTop w:val="0"/>
      <w:marBottom w:val="0"/>
      <w:divBdr>
        <w:top w:val="none" w:sz="0" w:space="0" w:color="auto"/>
        <w:left w:val="none" w:sz="0" w:space="0" w:color="auto"/>
        <w:bottom w:val="none" w:sz="0" w:space="0" w:color="auto"/>
        <w:right w:val="none" w:sz="0" w:space="0" w:color="auto"/>
      </w:divBdr>
    </w:div>
    <w:div w:id="39869875">
      <w:bodyDiv w:val="1"/>
      <w:marLeft w:val="0"/>
      <w:marRight w:val="0"/>
      <w:marTop w:val="0"/>
      <w:marBottom w:val="0"/>
      <w:divBdr>
        <w:top w:val="none" w:sz="0" w:space="0" w:color="auto"/>
        <w:left w:val="none" w:sz="0" w:space="0" w:color="auto"/>
        <w:bottom w:val="none" w:sz="0" w:space="0" w:color="auto"/>
        <w:right w:val="none" w:sz="0" w:space="0" w:color="auto"/>
      </w:divBdr>
    </w:div>
    <w:div w:id="641663428">
      <w:bodyDiv w:val="1"/>
      <w:marLeft w:val="0"/>
      <w:marRight w:val="0"/>
      <w:marTop w:val="0"/>
      <w:marBottom w:val="0"/>
      <w:divBdr>
        <w:top w:val="none" w:sz="0" w:space="0" w:color="auto"/>
        <w:left w:val="none" w:sz="0" w:space="0" w:color="auto"/>
        <w:bottom w:val="none" w:sz="0" w:space="0" w:color="auto"/>
        <w:right w:val="none" w:sz="0" w:space="0" w:color="auto"/>
      </w:divBdr>
    </w:div>
    <w:div w:id="767583496">
      <w:bodyDiv w:val="1"/>
      <w:marLeft w:val="0"/>
      <w:marRight w:val="0"/>
      <w:marTop w:val="0"/>
      <w:marBottom w:val="0"/>
      <w:divBdr>
        <w:top w:val="none" w:sz="0" w:space="0" w:color="auto"/>
        <w:left w:val="none" w:sz="0" w:space="0" w:color="auto"/>
        <w:bottom w:val="none" w:sz="0" w:space="0" w:color="auto"/>
        <w:right w:val="none" w:sz="0" w:space="0" w:color="auto"/>
      </w:divBdr>
    </w:div>
    <w:div w:id="821198104">
      <w:bodyDiv w:val="1"/>
      <w:marLeft w:val="0"/>
      <w:marRight w:val="0"/>
      <w:marTop w:val="0"/>
      <w:marBottom w:val="0"/>
      <w:divBdr>
        <w:top w:val="none" w:sz="0" w:space="0" w:color="auto"/>
        <w:left w:val="none" w:sz="0" w:space="0" w:color="auto"/>
        <w:bottom w:val="none" w:sz="0" w:space="0" w:color="auto"/>
        <w:right w:val="none" w:sz="0" w:space="0" w:color="auto"/>
      </w:divBdr>
    </w:div>
    <w:div w:id="970862885">
      <w:bodyDiv w:val="1"/>
      <w:marLeft w:val="0"/>
      <w:marRight w:val="0"/>
      <w:marTop w:val="0"/>
      <w:marBottom w:val="0"/>
      <w:divBdr>
        <w:top w:val="none" w:sz="0" w:space="0" w:color="auto"/>
        <w:left w:val="none" w:sz="0" w:space="0" w:color="auto"/>
        <w:bottom w:val="none" w:sz="0" w:space="0" w:color="auto"/>
        <w:right w:val="none" w:sz="0" w:space="0" w:color="auto"/>
      </w:divBdr>
    </w:div>
    <w:div w:id="170520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3.org/WAI/WCAG21/Understanding/meaningful-sequence" TargetMode="External"/><Relationship Id="rId18" Type="http://schemas.openxmlformats.org/officeDocument/2006/relationships/hyperlink" Target="https://www.w3.org/TR/WCAG21/" TargetMode="External"/><Relationship Id="rId26" Type="http://schemas.openxmlformats.org/officeDocument/2006/relationships/hyperlink" Target="https://www.w3.org/WAI/WCAG21/Understanding/no-keyboard-trap" TargetMode="External"/><Relationship Id="rId39" Type="http://schemas.openxmlformats.org/officeDocument/2006/relationships/hyperlink" Target="https://www.w3.org/WAI/WCAG21/Understanding/error-prevention-legal-financial-data" TargetMode="External"/><Relationship Id="rId21" Type="http://schemas.openxmlformats.org/officeDocument/2006/relationships/hyperlink" Target="https://www.w3.org/WAI/WCAG21/Understanding/non-text-contrast" TargetMode="External"/><Relationship Id="rId34" Type="http://schemas.openxmlformats.org/officeDocument/2006/relationships/hyperlink" Target="https://www.w3.org/WAI/WCAG21/Understanding/language-of-page"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w3.org/WAI/WCAG21/Understanding/reflow" TargetMode="External"/><Relationship Id="rId20" Type="http://schemas.openxmlformats.org/officeDocument/2006/relationships/hyperlink" Target="https://www.w3.org/WAI/WCAG21/Understanding/contrast-minimum" TargetMode="External"/><Relationship Id="rId29" Type="http://schemas.openxmlformats.org/officeDocument/2006/relationships/hyperlink" Target="https://www.w3.org/WAI/WCAG21/Understanding/focus-order"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3.org/WAI/WCAG21/Understanding/non-text-content" TargetMode="External"/><Relationship Id="rId24" Type="http://schemas.openxmlformats.org/officeDocument/2006/relationships/hyperlink" Target="https://www.w3.org/TR/WCAG21/" TargetMode="External"/><Relationship Id="rId32" Type="http://schemas.openxmlformats.org/officeDocument/2006/relationships/hyperlink" Target="https://www.w3.org/WAI/WCAG21/Understanding/focus-visible" TargetMode="External"/><Relationship Id="rId37" Type="http://schemas.openxmlformats.org/officeDocument/2006/relationships/hyperlink" Target="https://www.w3.org/WAI/WCAG21/Understanding/labels-or-instructions" TargetMode="External"/><Relationship Id="rId40" Type="http://schemas.openxmlformats.org/officeDocument/2006/relationships/hyperlink" Target="https://www.w3.org/WAI/WCAG21/Understanding/status-messages" TargetMode="External"/><Relationship Id="rId5" Type="http://schemas.openxmlformats.org/officeDocument/2006/relationships/webSettings" Target="webSettings.xml"/><Relationship Id="rId15" Type="http://schemas.openxmlformats.org/officeDocument/2006/relationships/hyperlink" Target="https://www.w3.org/WAI/WCAG21/Understanding/orientation" TargetMode="External"/><Relationship Id="rId23" Type="http://schemas.openxmlformats.org/officeDocument/2006/relationships/hyperlink" Target="https://www.w3.org/WAI/WCAG21/Understanding/text-spacing" TargetMode="External"/><Relationship Id="rId28" Type="http://schemas.openxmlformats.org/officeDocument/2006/relationships/hyperlink" Target="https://www.w3.org/WAI/WCAG21/Understanding/three-flashes-or-below-threshold" TargetMode="External"/><Relationship Id="rId36" Type="http://schemas.openxmlformats.org/officeDocument/2006/relationships/hyperlink" Target="https://www.w3.org/WAI/WCAG21/Understanding/error-suggestion" TargetMode="External"/><Relationship Id="rId10" Type="http://schemas.openxmlformats.org/officeDocument/2006/relationships/footer" Target="footer1.xml"/><Relationship Id="rId19" Type="http://schemas.openxmlformats.org/officeDocument/2006/relationships/hyperlink" Target="https://www.w3.org/WAI/WCAG21/Understanding/use-of-color" TargetMode="External"/><Relationship Id="rId31" Type="http://schemas.openxmlformats.org/officeDocument/2006/relationships/hyperlink" Target="https://www.w3.org/WAI/WCAG21/Understanding/headings-and-labels"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tic.org/policy/accessibility/vpat" TargetMode="External"/><Relationship Id="rId14" Type="http://schemas.openxmlformats.org/officeDocument/2006/relationships/hyperlink" Target="https://www.w3.org/WAI/WCAG21/Understanding/focus-order" TargetMode="External"/><Relationship Id="rId22" Type="http://schemas.openxmlformats.org/officeDocument/2006/relationships/hyperlink" Target="https://www.w3.org/WAI/WCAG21/Understanding/resize-text" TargetMode="External"/><Relationship Id="rId27" Type="http://schemas.openxmlformats.org/officeDocument/2006/relationships/hyperlink" Target="https://www.w3.org/WAI/WCAG21/Understanding/timing-adjustable" TargetMode="External"/><Relationship Id="rId30" Type="http://schemas.openxmlformats.org/officeDocument/2006/relationships/hyperlink" Target="https://www.w3.org/WAI/WCAG21/Understanding/link-purpose-in-context" TargetMode="External"/><Relationship Id="rId35" Type="http://schemas.openxmlformats.org/officeDocument/2006/relationships/hyperlink" Target="https://www.w3.org/WAI/WCAG21/Understanding/error-identification" TargetMode="External"/><Relationship Id="rId43" Type="http://schemas.openxmlformats.org/officeDocument/2006/relationships/fontTable" Target="fontTable.xml"/><Relationship Id="rId8" Type="http://schemas.openxmlformats.org/officeDocument/2006/relationships/hyperlink" Target="https://www.w3.org/WAI/WCAG22/quickref/?versions=2.1&amp;currentsidebar=%23col_overview&amp;levels=aaa" TargetMode="External"/><Relationship Id="rId3" Type="http://schemas.openxmlformats.org/officeDocument/2006/relationships/styles" Target="styles.xml"/><Relationship Id="rId12" Type="http://schemas.openxmlformats.org/officeDocument/2006/relationships/hyperlink" Target="https://www.w3.org/WAI/WCAG21/Understanding/info-and-relationships" TargetMode="External"/><Relationship Id="rId17" Type="http://schemas.openxmlformats.org/officeDocument/2006/relationships/hyperlink" Target="https://www.w3.org/TR/WCAG21/" TargetMode="External"/><Relationship Id="rId25" Type="http://schemas.openxmlformats.org/officeDocument/2006/relationships/hyperlink" Target="https://www.w3.org/TR/WCAG21/" TargetMode="External"/><Relationship Id="rId33" Type="http://schemas.openxmlformats.org/officeDocument/2006/relationships/hyperlink" Target="https://www.w3.org/WAI/WCAG22/Understanding/non-text-contrast" TargetMode="External"/><Relationship Id="rId38" Type="http://schemas.openxmlformats.org/officeDocument/2006/relationships/hyperlink" Target="https://www.w3.org/WAI/WCAG21/Understanding/label-in-n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0DB3E-168B-48C7-8C81-34DB17A9A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1442</Words>
  <Characters>7793</Characters>
  <Application>Microsoft Office Word</Application>
  <DocSecurity>8</DocSecurity>
  <Lines>259</Lines>
  <Paragraphs>69</Paragraphs>
  <ScaleCrop>false</ScaleCrop>
  <HeadingPairs>
    <vt:vector size="2" baseType="variant">
      <vt:variant>
        <vt:lpstr>Title</vt:lpstr>
      </vt:variant>
      <vt:variant>
        <vt:i4>1</vt:i4>
      </vt:variant>
    </vt:vector>
  </HeadingPairs>
  <TitlesOfParts>
    <vt:vector size="1" baseType="lpstr">
      <vt:lpstr>Judicial Council General Certifications Form</vt:lpstr>
    </vt:vector>
  </TitlesOfParts>
  <Company>Administrative Office of the Courts</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Council General Certifications Form</dc:title>
  <dc:subject/>
  <dc:creator>Contracts;JCCBAPStateAccounting&amp;Procurement@jud.ca.gov</dc:creator>
  <cp:keywords>Judicial Council, General Certifications Form, Solicitations Form</cp:keywords>
  <dc:description>Complete and submit this Judicial Council General Certifications Form with Bidder's proposal.</dc:description>
  <cp:lastModifiedBy>Lee, Alice</cp:lastModifiedBy>
  <cp:revision>6</cp:revision>
  <cp:lastPrinted>2026-03-30T16:32:00Z</cp:lastPrinted>
  <dcterms:created xsi:type="dcterms:W3CDTF">2026-09-11T20:47:00Z</dcterms:created>
  <dcterms:modified xsi:type="dcterms:W3CDTF">2026-09-11T21:23:00Z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1808167090</vt:i4>
  </property>
  <property fmtid="{D5CDD505-2E9C-101B-9397-08002B2CF9AE}" pid="3" name="_NewReviewCycle">
    <vt:lpwstr/>
  </property>
  <property fmtid="{D5CDD505-2E9C-101B-9397-08002B2CF9AE}" pid="4" name="_EmailSubject">
    <vt:lpwstr>Courts Bidders/Solicitations webpage</vt:lpwstr>
  </property>
  <property fmtid="{D5CDD505-2E9C-101B-9397-08002B2CF9AE}" pid="5" name="_AuthorEmail">
    <vt:lpwstr>Alice.Lee@jud.ca.gov</vt:lpwstr>
  </property>
  <property fmtid="{D5CDD505-2E9C-101B-9397-08002B2CF9AE}" pid="6" name="_AuthorEmailDisplayName">
    <vt:lpwstr>Lee, Alice</vt:lpwstr>
  </property>
</Properties>
</file>