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6300" w14:textId="168304CE" w:rsidR="006617B8" w:rsidRPr="00001EEE" w:rsidRDefault="00B6271C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32"/>
        </w:rPr>
      </w:pPr>
      <w:r w:rsidRPr="00001EEE">
        <w:rPr>
          <w:rFonts w:ascii="Times New Roman Bold" w:hAnsi="Times New Roman Bold" w:cstheme="minorHAnsi"/>
          <w:b/>
          <w:sz w:val="24"/>
          <w:szCs w:val="32"/>
        </w:rPr>
        <w:t>Attachment</w:t>
      </w:r>
      <w:r w:rsidR="006617B8" w:rsidRPr="00001EEE">
        <w:rPr>
          <w:rFonts w:ascii="Times New Roman Bold" w:hAnsi="Times New Roman Bold" w:cstheme="minorHAnsi"/>
          <w:b/>
          <w:sz w:val="24"/>
          <w:szCs w:val="32"/>
        </w:rPr>
        <w:t xml:space="preserve"> </w:t>
      </w:r>
      <w:r w:rsidR="00EC47DB" w:rsidRPr="00001EEE">
        <w:rPr>
          <w:rFonts w:ascii="Times New Roman Bold" w:hAnsi="Times New Roman Bold" w:cstheme="minorHAnsi"/>
          <w:b/>
          <w:sz w:val="24"/>
          <w:szCs w:val="32"/>
        </w:rPr>
        <w:t>3</w:t>
      </w:r>
    </w:p>
    <w:p w14:paraId="445C2F2C" w14:textId="69B5E286" w:rsidR="00B6271C" w:rsidRPr="00001EEE" w:rsidRDefault="00B6271C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28"/>
        </w:rPr>
      </w:pPr>
      <w:r w:rsidRPr="00001EEE">
        <w:rPr>
          <w:rFonts w:ascii="Times New Roman Bold" w:hAnsi="Times New Roman Bold" w:cstheme="minorHAnsi"/>
          <w:b/>
          <w:sz w:val="24"/>
          <w:szCs w:val="28"/>
        </w:rPr>
        <w:t>Consultant Personnel Billing Rates</w:t>
      </w:r>
    </w:p>
    <w:p w14:paraId="008085FF" w14:textId="77777777" w:rsidR="00096091" w:rsidRPr="00001EEE" w:rsidRDefault="00040E06" w:rsidP="00040E06">
      <w:pPr>
        <w:pStyle w:val="BodyText"/>
        <w:rPr>
          <w:rFonts w:cstheme="minorHAnsi"/>
          <w:bCs/>
        </w:rPr>
      </w:pPr>
      <w:r w:rsidRPr="00001EEE">
        <w:rPr>
          <w:rFonts w:cstheme="minorHAnsi"/>
          <w:bCs/>
        </w:rPr>
        <w:t xml:space="preserve">The hourly rates shall be provided for the categories of key personnel described </w:t>
      </w:r>
      <w:r w:rsidR="007547EA" w:rsidRPr="00001EEE">
        <w:rPr>
          <w:rFonts w:cstheme="minorHAnsi"/>
          <w:bCs/>
        </w:rPr>
        <w:t xml:space="preserve">in the table </w:t>
      </w:r>
      <w:r w:rsidRPr="00001EEE">
        <w:rPr>
          <w:rFonts w:cstheme="minorHAnsi"/>
          <w:bCs/>
        </w:rPr>
        <w:t>below.</w:t>
      </w:r>
      <w:r w:rsidR="005C3756" w:rsidRPr="00001EEE">
        <w:rPr>
          <w:rFonts w:cstheme="minorHAnsi"/>
          <w:bCs/>
        </w:rPr>
        <w:t xml:space="preserve"> </w:t>
      </w:r>
      <w:r w:rsidRPr="00001EEE">
        <w:rPr>
          <w:rFonts w:cstheme="minorHAnsi"/>
          <w:bCs/>
        </w:rPr>
        <w:t xml:space="preserve">The hourly rates will be used for evaluation purposes as set forth in </w:t>
      </w:r>
      <w:r w:rsidR="00E46DD0" w:rsidRPr="00001EEE">
        <w:rPr>
          <w:rFonts w:cstheme="minorHAnsi"/>
          <w:bCs/>
        </w:rPr>
        <w:t xml:space="preserve">the </w:t>
      </w:r>
      <w:r w:rsidR="007547EA" w:rsidRPr="00001EEE">
        <w:rPr>
          <w:rFonts w:cstheme="minorHAnsi"/>
          <w:bCs/>
        </w:rPr>
        <w:t>instructions</w:t>
      </w:r>
      <w:r w:rsidR="00E46DD0" w:rsidRPr="00001EEE">
        <w:rPr>
          <w:rFonts w:cstheme="minorHAnsi"/>
          <w:bCs/>
        </w:rPr>
        <w:t xml:space="preserve"> herein</w:t>
      </w:r>
      <w:r w:rsidRPr="00001EEE">
        <w:rPr>
          <w:rFonts w:cstheme="minorHAnsi"/>
          <w:bCs/>
        </w:rPr>
        <w:t xml:space="preserve">. </w:t>
      </w:r>
    </w:p>
    <w:p w14:paraId="0FC41DEC" w14:textId="77777777" w:rsidR="00096091" w:rsidRPr="00001EEE" w:rsidRDefault="00096091" w:rsidP="00040E06">
      <w:pPr>
        <w:pStyle w:val="BodyText"/>
        <w:rPr>
          <w:rFonts w:cstheme="minorHAnsi"/>
          <w:bCs/>
        </w:rPr>
      </w:pPr>
    </w:p>
    <w:p w14:paraId="38AC7B57" w14:textId="4E990FE9" w:rsidR="003D104F" w:rsidRPr="00001EEE" w:rsidRDefault="00040E06" w:rsidP="1F680349">
      <w:pPr>
        <w:pStyle w:val="BodyText"/>
        <w:rPr>
          <w:rFonts w:cstheme="minorBidi"/>
          <w:strike/>
        </w:rPr>
      </w:pPr>
      <w:r w:rsidRPr="00001EEE">
        <w:rPr>
          <w:rFonts w:cstheme="minorBidi"/>
        </w:rPr>
        <w:t xml:space="preserve">The basis of the evaluation and subsequent award of points for the </w:t>
      </w:r>
      <w:r w:rsidR="006B0FE1" w:rsidRPr="00001EEE">
        <w:rPr>
          <w:rFonts w:cstheme="minorBidi"/>
        </w:rPr>
        <w:t xml:space="preserve">billing rates which shall </w:t>
      </w:r>
      <w:r w:rsidR="00D80495" w:rsidRPr="00001EEE">
        <w:rPr>
          <w:rFonts w:cstheme="minorBidi"/>
        </w:rPr>
        <w:t>serve as the Fee Proposal</w:t>
      </w:r>
      <w:r w:rsidRPr="00001EEE">
        <w:rPr>
          <w:rFonts w:cstheme="minorBidi"/>
        </w:rPr>
        <w:t xml:space="preserve"> shall be </w:t>
      </w:r>
      <w:r w:rsidR="00D80495" w:rsidRPr="00001EEE">
        <w:rPr>
          <w:rFonts w:cstheme="minorBidi"/>
        </w:rPr>
        <w:t>a blended</w:t>
      </w:r>
      <w:r w:rsidRPr="00001EEE">
        <w:rPr>
          <w:rFonts w:cstheme="minorBidi"/>
        </w:rPr>
        <w:t xml:space="preserve"> hourly rate of the key personnel positions listed. The </w:t>
      </w:r>
      <w:r w:rsidR="00D80495" w:rsidRPr="00001EEE">
        <w:rPr>
          <w:rFonts w:cstheme="minorBidi"/>
        </w:rPr>
        <w:t>blended</w:t>
      </w:r>
      <w:r w:rsidRPr="00001EEE">
        <w:rPr>
          <w:rFonts w:cstheme="minorBidi"/>
        </w:rPr>
        <w:t xml:space="preserve"> hourly rate will be determined by </w:t>
      </w:r>
      <w:r w:rsidR="00133833" w:rsidRPr="00001EEE">
        <w:rPr>
          <w:rFonts w:cstheme="minorBidi"/>
        </w:rPr>
        <w:t>multipl</w:t>
      </w:r>
      <w:r w:rsidR="00F72A20" w:rsidRPr="00001EEE">
        <w:rPr>
          <w:rFonts w:cstheme="minorBidi"/>
        </w:rPr>
        <w:t xml:space="preserve">ying </w:t>
      </w:r>
      <w:r w:rsidRPr="00001EEE">
        <w:rPr>
          <w:rFonts w:cstheme="minorBidi"/>
        </w:rPr>
        <w:t xml:space="preserve">the proposed hourly rate for each position by the designated weight factor and </w:t>
      </w:r>
      <w:r w:rsidR="00F72A20" w:rsidRPr="00001EEE">
        <w:rPr>
          <w:rFonts w:cstheme="minorBidi"/>
        </w:rPr>
        <w:t xml:space="preserve">summing </w:t>
      </w:r>
      <w:r w:rsidR="00245B11" w:rsidRPr="00001EEE">
        <w:rPr>
          <w:rFonts w:cstheme="minorBidi"/>
        </w:rPr>
        <w:t>the revised personnel rates</w:t>
      </w:r>
      <w:r w:rsidR="005C3756" w:rsidRPr="00001EEE">
        <w:rPr>
          <w:rFonts w:cstheme="minorBidi"/>
        </w:rPr>
        <w:t xml:space="preserve">. </w:t>
      </w:r>
      <w:r w:rsidR="00653BFD" w:rsidRPr="00001EEE">
        <w:rPr>
          <w:rFonts w:cstheme="minorBidi"/>
        </w:rPr>
        <w:t>T</w:t>
      </w:r>
      <w:r w:rsidR="001758A5" w:rsidRPr="00001EEE">
        <w:rPr>
          <w:rFonts w:cstheme="minorBidi"/>
        </w:rPr>
        <w:t xml:space="preserve">he lowest </w:t>
      </w:r>
      <w:r w:rsidR="00653BFD" w:rsidRPr="00001EEE">
        <w:rPr>
          <w:rFonts w:cstheme="minorBidi"/>
        </w:rPr>
        <w:t>fee proposal (</w:t>
      </w:r>
      <w:r w:rsidR="00BC7DA4" w:rsidRPr="00001EEE">
        <w:rPr>
          <w:rFonts w:cstheme="minorBidi"/>
        </w:rPr>
        <w:t xml:space="preserve">blended </w:t>
      </w:r>
      <w:r w:rsidR="005C3756" w:rsidRPr="00001EEE">
        <w:rPr>
          <w:rFonts w:cstheme="minorBidi"/>
        </w:rPr>
        <w:t>hourly rate</w:t>
      </w:r>
      <w:r w:rsidR="00653BFD" w:rsidRPr="00001EEE">
        <w:rPr>
          <w:rFonts w:cstheme="minorBidi"/>
        </w:rPr>
        <w:t>)</w:t>
      </w:r>
      <w:r w:rsidR="00A06471" w:rsidRPr="00001EEE">
        <w:rPr>
          <w:rFonts w:cstheme="minorBidi"/>
        </w:rPr>
        <w:t xml:space="preserve"> submitted</w:t>
      </w:r>
      <w:r w:rsidR="005C3756" w:rsidRPr="00001EEE">
        <w:rPr>
          <w:rFonts w:cstheme="minorBidi"/>
        </w:rPr>
        <w:t xml:space="preserve"> will receive the </w:t>
      </w:r>
      <w:r w:rsidR="00653BFD" w:rsidRPr="00001EEE">
        <w:rPr>
          <w:rFonts w:cstheme="minorBidi"/>
        </w:rPr>
        <w:t>maximum points available</w:t>
      </w:r>
      <w:r w:rsidR="005C3756" w:rsidRPr="00001EEE">
        <w:rPr>
          <w:rFonts w:cstheme="minorBidi"/>
        </w:rPr>
        <w:t xml:space="preserve">. </w:t>
      </w:r>
      <w:r w:rsidR="00294F44" w:rsidRPr="00001EEE">
        <w:rPr>
          <w:rFonts w:cstheme="minorBidi"/>
        </w:rPr>
        <w:t xml:space="preserve">The </w:t>
      </w:r>
      <w:r w:rsidR="00653BFD" w:rsidRPr="00001EEE">
        <w:rPr>
          <w:rFonts w:cstheme="minorBidi"/>
        </w:rPr>
        <w:t xml:space="preserve">points awarded for the </w:t>
      </w:r>
      <w:r w:rsidR="00FD492D" w:rsidRPr="00001EEE">
        <w:rPr>
          <w:rFonts w:cstheme="minorBidi"/>
        </w:rPr>
        <w:t xml:space="preserve">remaining </w:t>
      </w:r>
      <w:r w:rsidR="00653BFD" w:rsidRPr="00001EEE">
        <w:rPr>
          <w:rFonts w:cstheme="minorBidi"/>
        </w:rPr>
        <w:t>fee proposals</w:t>
      </w:r>
      <w:r w:rsidR="00294F44" w:rsidRPr="00001EEE">
        <w:rPr>
          <w:rFonts w:cstheme="minorBidi"/>
        </w:rPr>
        <w:t xml:space="preserve"> will be </w:t>
      </w:r>
      <w:r w:rsidR="00653BFD" w:rsidRPr="00001EEE">
        <w:rPr>
          <w:rFonts w:cstheme="minorBidi"/>
        </w:rPr>
        <w:t>c</w:t>
      </w:r>
      <w:r w:rsidR="00653BFD" w:rsidRPr="00001EEE">
        <w:t>alculated by identifying the ratio of the lowest fee proposal to the fee proposal being evaluated and multiplying that ratio by the maximum number of points</w:t>
      </w:r>
      <w:r w:rsidR="00653BFD" w:rsidRPr="00001EEE">
        <w:rPr>
          <w:rFonts w:cstheme="minorBidi"/>
        </w:rPr>
        <w:t xml:space="preserve"> </w:t>
      </w:r>
      <w:r w:rsidR="00294F44" w:rsidRPr="00001EEE">
        <w:rPr>
          <w:rFonts w:cstheme="minorBidi"/>
        </w:rPr>
        <w:t>available</w:t>
      </w:r>
      <w:r w:rsidR="00D95B70" w:rsidRPr="00001EEE">
        <w:rPr>
          <w:rFonts w:cstheme="minorBidi"/>
        </w:rPr>
        <w:t>.</w:t>
      </w:r>
      <w:r w:rsidR="00653BFD" w:rsidRPr="00001EEE">
        <w:rPr>
          <w:rFonts w:cstheme="minorBidi"/>
        </w:rPr>
        <w:t xml:space="preserve"> </w:t>
      </w:r>
      <w:r w:rsidR="00BA67D6" w:rsidRPr="00001EEE">
        <w:rPr>
          <w:rFonts w:cstheme="minorBidi"/>
        </w:rPr>
        <w:t xml:space="preserve"> If a firm utilizes a different job title than listed below, include the rate for the closest-aligned job title.</w:t>
      </w:r>
      <w:r w:rsidR="00A223C4" w:rsidRPr="00001EEE">
        <w:rPr>
          <w:rFonts w:cstheme="minorBidi"/>
        </w:rPr>
        <w:t xml:space="preserve"> A rate must be provided for each consultant position listed</w:t>
      </w:r>
      <w:r w:rsidR="006E6B07" w:rsidRPr="00001EEE">
        <w:rPr>
          <w:rFonts w:cstheme="minorBidi"/>
        </w:rPr>
        <w:t xml:space="preserve"> or risk being considered unresponsive</w:t>
      </w:r>
      <w:r w:rsidR="00A223C4" w:rsidRPr="00001EEE">
        <w:rPr>
          <w:rFonts w:cstheme="minorBidi"/>
        </w:rPr>
        <w:t xml:space="preserve">. </w:t>
      </w:r>
    </w:p>
    <w:p w14:paraId="63BB5062" w14:textId="240798D8" w:rsidR="003D104F" w:rsidRPr="00001EEE" w:rsidRDefault="003D104F" w:rsidP="00137930">
      <w:pPr>
        <w:pStyle w:val="BodyText"/>
        <w:jc w:val="center"/>
        <w:rPr>
          <w:rFonts w:cstheme="minorHAnsi"/>
          <w:bCs/>
        </w:rPr>
      </w:pPr>
    </w:p>
    <w:p w14:paraId="527F56C2" w14:textId="6E1BC98A" w:rsidR="003D104F" w:rsidRPr="00001EEE" w:rsidRDefault="00096091" w:rsidP="00137930">
      <w:pPr>
        <w:pStyle w:val="BodyText"/>
        <w:jc w:val="center"/>
        <w:rPr>
          <w:rFonts w:cstheme="minorHAnsi"/>
          <w:b/>
        </w:rPr>
      </w:pPr>
      <w:r w:rsidRPr="00001EEE">
        <w:rPr>
          <w:rFonts w:cstheme="minorHAnsi"/>
          <w:b/>
        </w:rPr>
        <w:t>Personnel</w:t>
      </w:r>
      <w:r w:rsidR="005C3756" w:rsidRPr="00001EEE">
        <w:rPr>
          <w:rFonts w:cstheme="minorHAnsi"/>
          <w:b/>
        </w:rPr>
        <w:t xml:space="preserve"> Rate Table</w:t>
      </w:r>
    </w:p>
    <w:p w14:paraId="437EF996" w14:textId="77777777" w:rsidR="00320955" w:rsidRPr="00001EEE" w:rsidRDefault="00320955">
      <w:pPr>
        <w:pStyle w:val="BodyText"/>
        <w:spacing w:before="6"/>
        <w:rPr>
          <w:b/>
          <w:sz w:val="12"/>
        </w:rPr>
      </w:pPr>
    </w:p>
    <w:tbl>
      <w:tblPr>
        <w:tblW w:w="877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75"/>
        <w:gridCol w:w="3222"/>
        <w:gridCol w:w="1165"/>
        <w:gridCol w:w="1414"/>
      </w:tblGrid>
      <w:tr w:rsidR="006B3967" w:rsidRPr="006B3967" w14:paraId="3AC0F1E6" w14:textId="77777777" w:rsidTr="00001EEE"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7C51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03B80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6FFF" w14:textId="371C2C3A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Personnel Weight</w:t>
            </w:r>
            <w:r w:rsidR="00F72A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Factor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62F5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Proposed Billing Rate</w:t>
            </w:r>
          </w:p>
        </w:tc>
      </w:tr>
      <w:tr w:rsidR="006B3967" w:rsidRPr="006B3967" w14:paraId="24E09E15" w14:textId="77777777" w:rsidTr="00001EEE"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D46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Criteria Architectural Services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B9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Principal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7B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D09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95B88A2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41F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B9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Criteria Architect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BFE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76E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6CFC4714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8D5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F7F5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Planner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21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9BA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7E1B094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B11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BB1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E429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BB3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07968BFB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ECD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Geotechnical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99A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D45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0C8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AB8FF0E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CAD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05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491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44E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0053F3C6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967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5D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230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F82A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35643BB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1C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Mechanical/ Plumbing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D7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5B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63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208A8138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560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5A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8B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A20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B828961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0E4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1F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2B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586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2627AB4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00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Electrical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740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04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DA01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3637FD6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0CA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448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AB0F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4B3F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5B588EA0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075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85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E177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88D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8D7FDFC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6E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Fire Protection Engineering </w:t>
            </w:r>
            <w:r w:rsidRPr="006B3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FB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255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4D0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EDE67DE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59A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Security / Low Voltage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729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801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061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77A3A69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79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Vertical Transportation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755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1D5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9DD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60B0428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145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Building Envelope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91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Envelope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73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D70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3F3E045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397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Sustainability/ LEED Consultant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AC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Engineer/Architect/Design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A05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FE5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2592926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08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Conceptual Cost Estimator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69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Cost Estimator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9A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D9EF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</w:tbl>
    <w:p w14:paraId="437EFA3F" w14:textId="730286B9" w:rsidR="00320955" w:rsidRDefault="00320955" w:rsidP="00137930">
      <w:pPr>
        <w:pStyle w:val="BodyText"/>
        <w:rPr>
          <w:b/>
          <w:sz w:val="24"/>
        </w:rPr>
      </w:pPr>
    </w:p>
    <w:p w14:paraId="05F7B8B6" w14:textId="6BE7ECED" w:rsidR="00001EEE" w:rsidRDefault="00D935C4" w:rsidP="00001EEE">
      <w:pPr>
        <w:spacing w:after="240"/>
      </w:pPr>
      <w:r w:rsidRPr="00001EEE">
        <w:rPr>
          <w:sz w:val="16"/>
        </w:rPr>
        <w:t>Firm Name:</w:t>
      </w:r>
      <w:r w:rsidR="00001EEE" w:rsidRPr="00001EEE">
        <w:t xml:space="preserve"> </w:t>
      </w:r>
      <w:r w:rsidR="00001EEE">
        <w:t>_____________________________________________________</w:t>
      </w:r>
    </w:p>
    <w:p w14:paraId="2EAE2056" w14:textId="1CB725A0" w:rsidR="00001EEE" w:rsidRDefault="00D935C4" w:rsidP="00001EEE">
      <w:pPr>
        <w:spacing w:after="240"/>
      </w:pPr>
      <w:r w:rsidRPr="00001EEE">
        <w:rPr>
          <w:sz w:val="16"/>
        </w:rPr>
        <w:t>Authorized Representative Signature:</w:t>
      </w:r>
      <w:r>
        <w:t>_</w:t>
      </w:r>
      <w:r w:rsidR="00001EEE">
        <w:t>__</w:t>
      </w:r>
      <w:r>
        <w:t>______________________________________________</w:t>
      </w:r>
      <w:r w:rsidR="00001EEE">
        <w:t xml:space="preserve"> </w:t>
      </w:r>
      <w:r w:rsidR="00001EEE" w:rsidRPr="00001EEE">
        <w:rPr>
          <w:sz w:val="16"/>
        </w:rPr>
        <w:t>Date:</w:t>
      </w:r>
      <w:r w:rsidR="00001EEE">
        <w:t>___________</w:t>
      </w:r>
    </w:p>
    <w:p w14:paraId="491BEAC5" w14:textId="77777777" w:rsidR="00001EEE" w:rsidRDefault="00001EEE" w:rsidP="00001EEE">
      <w:pPr>
        <w:jc w:val="center"/>
        <w:rPr>
          <w:rFonts w:ascii="Times New Roman Bold" w:hAnsi="Times New Roman Bold"/>
          <w:b/>
          <w:bCs/>
          <w:sz w:val="20"/>
        </w:rPr>
      </w:pPr>
    </w:p>
    <w:p w14:paraId="16DBD032" w14:textId="392B31A2" w:rsidR="00D935C4" w:rsidRPr="00001EEE" w:rsidRDefault="00001EEE" w:rsidP="00001EEE">
      <w:pPr>
        <w:jc w:val="center"/>
        <w:rPr>
          <w:rFonts w:ascii="Times New Roman Bold" w:hAnsi="Times New Roman Bold"/>
          <w:b/>
          <w:bCs/>
          <w:sz w:val="20"/>
        </w:rPr>
      </w:pPr>
      <w:r w:rsidRPr="00001EEE">
        <w:rPr>
          <w:rFonts w:ascii="Times New Roman Bold" w:hAnsi="Times New Roman Bold"/>
          <w:b/>
          <w:bCs/>
          <w:sz w:val="20"/>
        </w:rPr>
        <w:t>END OF ATTACHMENT 3</w:t>
      </w:r>
    </w:p>
    <w:sectPr w:rsidR="00D935C4" w:rsidRPr="00001EEE" w:rsidSect="00001EEE">
      <w:headerReference w:type="default" r:id="rId11"/>
      <w:type w:val="continuous"/>
      <w:pgSz w:w="12240" w:h="15840" w:code="1"/>
      <w:pgMar w:top="1152" w:right="1325" w:bottom="1008" w:left="133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3C0ED" w14:textId="77777777" w:rsidR="00C00AFC" w:rsidRDefault="00C00AFC" w:rsidP="00001EEE">
      <w:r>
        <w:separator/>
      </w:r>
    </w:p>
  </w:endnote>
  <w:endnote w:type="continuationSeparator" w:id="0">
    <w:p w14:paraId="1D9EA2FE" w14:textId="77777777" w:rsidR="00C00AFC" w:rsidRDefault="00C00AFC" w:rsidP="000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E1D90" w14:textId="77777777" w:rsidR="00C00AFC" w:rsidRDefault="00C00AFC" w:rsidP="00001EEE">
      <w:r>
        <w:separator/>
      </w:r>
    </w:p>
  </w:footnote>
  <w:footnote w:type="continuationSeparator" w:id="0">
    <w:p w14:paraId="79AAFC0F" w14:textId="77777777" w:rsidR="00C00AFC" w:rsidRDefault="00C00AFC" w:rsidP="000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B1884" w14:textId="77777777" w:rsidR="002B2D31" w:rsidRPr="00842538" w:rsidRDefault="002B2D31" w:rsidP="002B2D31">
    <w:pPr>
      <w:pStyle w:val="CommentText"/>
      <w:tabs>
        <w:tab w:val="left" w:pos="1242"/>
      </w:tabs>
      <w:rPr>
        <w:rFonts w:cstheme="minorHAnsi"/>
        <w:sz w:val="18"/>
      </w:rPr>
    </w:pPr>
    <w:r w:rsidRPr="00842538">
      <w:rPr>
        <w:rFonts w:cstheme="minorHAnsi"/>
        <w:sz w:val="18"/>
      </w:rPr>
      <w:t xml:space="preserve">Criteria Architect services for the </w:t>
    </w:r>
    <w:permStart w:id="839719211" w:edGrp="everyone"/>
    <w:r w:rsidRPr="00842538">
      <w:rPr>
        <w:rFonts w:cstheme="minorHAnsi"/>
        <w:sz w:val="18"/>
      </w:rPr>
      <w:t xml:space="preserve">Nevada City </w:t>
    </w:r>
    <w:permEnd w:id="839719211"/>
    <w:r w:rsidRPr="00842538">
      <w:rPr>
        <w:rFonts w:cstheme="minorHAnsi"/>
        <w:sz w:val="18"/>
      </w:rPr>
      <w:t xml:space="preserve">Courthouse </w:t>
    </w:r>
  </w:p>
  <w:p w14:paraId="4F3B3CA5" w14:textId="28842D0E" w:rsidR="00001EEE" w:rsidRPr="002B2D31" w:rsidRDefault="002B2D31" w:rsidP="002B2D31">
    <w:pPr>
      <w:pStyle w:val="CommentText"/>
      <w:tabs>
        <w:tab w:val="left" w:pos="1242"/>
      </w:tabs>
      <w:rPr>
        <w:sz w:val="18"/>
      </w:rPr>
    </w:pPr>
    <w:r w:rsidRPr="00842538">
      <w:rPr>
        <w:rFonts w:cstheme="minorHAnsi"/>
        <w:sz w:val="18"/>
      </w:rPr>
      <w:t>RFP Number:  RFP-FS-</w:t>
    </w:r>
    <w:permStart w:id="735472711" w:edGrp="everyone"/>
    <w:r w:rsidRPr="00842538">
      <w:rPr>
        <w:rFonts w:cstheme="minorHAnsi"/>
        <w:sz w:val="18"/>
      </w:rPr>
      <w:t>2021-14-AL</w:t>
    </w:r>
    <w:permEnd w:id="7354727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12C81"/>
    <w:rsid w:val="00014F08"/>
    <w:rsid w:val="00016077"/>
    <w:rsid w:val="00040E06"/>
    <w:rsid w:val="00063373"/>
    <w:rsid w:val="00096091"/>
    <w:rsid w:val="000C1968"/>
    <w:rsid w:val="00100449"/>
    <w:rsid w:val="00112B2C"/>
    <w:rsid w:val="0011632F"/>
    <w:rsid w:val="00133833"/>
    <w:rsid w:val="00137930"/>
    <w:rsid w:val="001411F2"/>
    <w:rsid w:val="001574FE"/>
    <w:rsid w:val="00161F88"/>
    <w:rsid w:val="001738D3"/>
    <w:rsid w:val="001758A5"/>
    <w:rsid w:val="001827B3"/>
    <w:rsid w:val="001925D0"/>
    <w:rsid w:val="001A3B91"/>
    <w:rsid w:val="00206958"/>
    <w:rsid w:val="00212390"/>
    <w:rsid w:val="00235799"/>
    <w:rsid w:val="002407A0"/>
    <w:rsid w:val="00245B11"/>
    <w:rsid w:val="00276DC6"/>
    <w:rsid w:val="00277DB0"/>
    <w:rsid w:val="00294F44"/>
    <w:rsid w:val="00297E43"/>
    <w:rsid w:val="002B2D31"/>
    <w:rsid w:val="002C0C0E"/>
    <w:rsid w:val="002F3160"/>
    <w:rsid w:val="0030387D"/>
    <w:rsid w:val="00320955"/>
    <w:rsid w:val="00371611"/>
    <w:rsid w:val="00373B06"/>
    <w:rsid w:val="003740DF"/>
    <w:rsid w:val="003815D7"/>
    <w:rsid w:val="00397A11"/>
    <w:rsid w:val="003C1D27"/>
    <w:rsid w:val="003D104F"/>
    <w:rsid w:val="00412CA6"/>
    <w:rsid w:val="00427260"/>
    <w:rsid w:val="00436A76"/>
    <w:rsid w:val="00456CEA"/>
    <w:rsid w:val="00460CB2"/>
    <w:rsid w:val="00466509"/>
    <w:rsid w:val="004826D7"/>
    <w:rsid w:val="00487649"/>
    <w:rsid w:val="00494289"/>
    <w:rsid w:val="004C1493"/>
    <w:rsid w:val="004C44E3"/>
    <w:rsid w:val="004C640F"/>
    <w:rsid w:val="0055236D"/>
    <w:rsid w:val="005756BB"/>
    <w:rsid w:val="005A76CA"/>
    <w:rsid w:val="005B4346"/>
    <w:rsid w:val="005C3756"/>
    <w:rsid w:val="005F6938"/>
    <w:rsid w:val="00631489"/>
    <w:rsid w:val="00634448"/>
    <w:rsid w:val="006463A5"/>
    <w:rsid w:val="00653BFD"/>
    <w:rsid w:val="006617B8"/>
    <w:rsid w:val="006640CA"/>
    <w:rsid w:val="00696A2E"/>
    <w:rsid w:val="006B0FE1"/>
    <w:rsid w:val="006B3967"/>
    <w:rsid w:val="006E6B07"/>
    <w:rsid w:val="0072738B"/>
    <w:rsid w:val="007547EA"/>
    <w:rsid w:val="00755795"/>
    <w:rsid w:val="00766BE3"/>
    <w:rsid w:val="0077705E"/>
    <w:rsid w:val="007928F9"/>
    <w:rsid w:val="007A121B"/>
    <w:rsid w:val="007B73C2"/>
    <w:rsid w:val="007B7F6A"/>
    <w:rsid w:val="007C1807"/>
    <w:rsid w:val="007D21F3"/>
    <w:rsid w:val="007F5501"/>
    <w:rsid w:val="0080056B"/>
    <w:rsid w:val="00801130"/>
    <w:rsid w:val="00811D0B"/>
    <w:rsid w:val="00814AC9"/>
    <w:rsid w:val="00815337"/>
    <w:rsid w:val="00867EC7"/>
    <w:rsid w:val="008A170E"/>
    <w:rsid w:val="008A7713"/>
    <w:rsid w:val="008D67AA"/>
    <w:rsid w:val="009038DC"/>
    <w:rsid w:val="00921022"/>
    <w:rsid w:val="00950592"/>
    <w:rsid w:val="00951E3B"/>
    <w:rsid w:val="00961DE3"/>
    <w:rsid w:val="0096642C"/>
    <w:rsid w:val="009666C5"/>
    <w:rsid w:val="00982BCB"/>
    <w:rsid w:val="00A06471"/>
    <w:rsid w:val="00A11798"/>
    <w:rsid w:val="00A223C4"/>
    <w:rsid w:val="00A31137"/>
    <w:rsid w:val="00A351E3"/>
    <w:rsid w:val="00A47C79"/>
    <w:rsid w:val="00A504F8"/>
    <w:rsid w:val="00A5108C"/>
    <w:rsid w:val="00A61ACB"/>
    <w:rsid w:val="00A750E6"/>
    <w:rsid w:val="00A911F8"/>
    <w:rsid w:val="00AE0C74"/>
    <w:rsid w:val="00AE66EC"/>
    <w:rsid w:val="00AF1BA7"/>
    <w:rsid w:val="00B07E7F"/>
    <w:rsid w:val="00B279B7"/>
    <w:rsid w:val="00B31E72"/>
    <w:rsid w:val="00B4220F"/>
    <w:rsid w:val="00B4442D"/>
    <w:rsid w:val="00B601FD"/>
    <w:rsid w:val="00B6271C"/>
    <w:rsid w:val="00B7447E"/>
    <w:rsid w:val="00B766E9"/>
    <w:rsid w:val="00B7779D"/>
    <w:rsid w:val="00B904E0"/>
    <w:rsid w:val="00BA02C8"/>
    <w:rsid w:val="00BA67D6"/>
    <w:rsid w:val="00BB1242"/>
    <w:rsid w:val="00BC7DA4"/>
    <w:rsid w:val="00BE410F"/>
    <w:rsid w:val="00C00AFC"/>
    <w:rsid w:val="00C13BC1"/>
    <w:rsid w:val="00C31FE2"/>
    <w:rsid w:val="00C912D4"/>
    <w:rsid w:val="00CE3074"/>
    <w:rsid w:val="00D12DF2"/>
    <w:rsid w:val="00D21C0B"/>
    <w:rsid w:val="00D53850"/>
    <w:rsid w:val="00D54E04"/>
    <w:rsid w:val="00D80495"/>
    <w:rsid w:val="00D935C4"/>
    <w:rsid w:val="00D95B70"/>
    <w:rsid w:val="00DF3EE0"/>
    <w:rsid w:val="00E016A3"/>
    <w:rsid w:val="00E07C35"/>
    <w:rsid w:val="00E16347"/>
    <w:rsid w:val="00E3767B"/>
    <w:rsid w:val="00E46DD0"/>
    <w:rsid w:val="00E643F4"/>
    <w:rsid w:val="00E726F2"/>
    <w:rsid w:val="00E828F9"/>
    <w:rsid w:val="00E94C5E"/>
    <w:rsid w:val="00EB7707"/>
    <w:rsid w:val="00EC47DB"/>
    <w:rsid w:val="00ED7D37"/>
    <w:rsid w:val="00F07F44"/>
    <w:rsid w:val="00F119D8"/>
    <w:rsid w:val="00F23E00"/>
    <w:rsid w:val="00F641EF"/>
    <w:rsid w:val="00F72A20"/>
    <w:rsid w:val="00F75AB0"/>
    <w:rsid w:val="00F814F8"/>
    <w:rsid w:val="00F818B2"/>
    <w:rsid w:val="00FA7A28"/>
    <w:rsid w:val="00FB5BB3"/>
    <w:rsid w:val="00FC0F6D"/>
    <w:rsid w:val="00FC142E"/>
    <w:rsid w:val="00FD2D1B"/>
    <w:rsid w:val="00FD492D"/>
    <w:rsid w:val="0103FB9B"/>
    <w:rsid w:val="09A2F570"/>
    <w:rsid w:val="10AC9A5F"/>
    <w:rsid w:val="1F680349"/>
    <w:rsid w:val="20709947"/>
    <w:rsid w:val="3B549FCA"/>
    <w:rsid w:val="3BA9DB4A"/>
    <w:rsid w:val="495E2C45"/>
    <w:rsid w:val="53456463"/>
    <w:rsid w:val="771A7792"/>
    <w:rsid w:val="7A618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7EF986"/>
  <w15:docId w15:val="{5A0EEA27-E65A-4182-9937-29770AC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>18</cmFTSubCategory>
    <scRollupDescription xmlns="015accaa-8f36-4070-91e8-4960d3d1de92" xsi:nil="true"/>
    <cmFTCategory xmlns="015accaa-8f36-4070-91e8-4960d3d1de92">5</cmFT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7B39-5202-42C0-99F0-C73AEC99DC70}">
  <ds:schemaRefs>
    <ds:schemaRef ds:uri="http://schemas.microsoft.com/office/2006/metadata/properties"/>
    <ds:schemaRef ds:uri="http://schemas.microsoft.com/office/infopath/2007/PartnerControls"/>
    <ds:schemaRef ds:uri="015accaa-8f36-4070-91e8-4960d3d1de92"/>
  </ds:schemaRefs>
</ds:datastoreItem>
</file>

<file path=customXml/itemProps2.xml><?xml version="1.0" encoding="utf-8"?>
<ds:datastoreItem xmlns:ds="http://schemas.openxmlformats.org/officeDocument/2006/customXml" ds:itemID="{994BC4B1-EED6-4932-B872-0B9CFBC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Lee, Alice</cp:lastModifiedBy>
  <cp:revision>6</cp:revision>
  <dcterms:created xsi:type="dcterms:W3CDTF">2021-06-03T21:17:00Z</dcterms:created>
  <dcterms:modified xsi:type="dcterms:W3CDTF">2021-08-18T16:59:00Z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0x01010003207965D936FC419890337BDD8E025F1607003FCF0EE232AA354C9AD0E11A3E41BDF8</vt:lpwstr>
  </property>
  <property fmtid="{D5CDD505-2E9C-101B-9397-08002B2CF9AE}" pid="6" name="scDocCategory">
    <vt:lpwstr/>
  </property>
  <property fmtid="{D5CDD505-2E9C-101B-9397-08002B2CF9AE}" pid="7" name="scEntity">
    <vt:lpwstr/>
  </property>
</Properties>
</file>