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366071">
        <w:trPr>
          <w:cantSplit/>
          <w:trHeight w:hRule="exact" w:val="4860"/>
        </w:trPr>
        <w:tc>
          <w:tcPr>
            <w:tcW w:w="2880" w:type="dxa"/>
            <w:vMerge w:val="restart"/>
            <w:tcMar>
              <w:left w:w="0" w:type="dxa"/>
              <w:right w:w="0" w:type="dxa"/>
            </w:tcMar>
          </w:tcPr>
          <w:p w:rsidR="00C37FF7" w:rsidRPr="009E10B7" w:rsidRDefault="00C37FF7" w:rsidP="00366071">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366071">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366071">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366071">
            <w:pPr>
              <w:pStyle w:val="JCCReportCoverSpacer"/>
              <w:rPr>
                <w:rFonts w:ascii="Arial" w:hAnsi="Arial" w:cs="Arial"/>
              </w:rPr>
            </w:pPr>
            <w:r w:rsidRPr="009E10B7">
              <w:rPr>
                <w:rFonts w:ascii="Arial" w:hAnsi="Arial" w:cs="Arial"/>
              </w:rPr>
              <w:t xml:space="preserve"> </w:t>
            </w:r>
          </w:p>
        </w:tc>
      </w:tr>
      <w:tr w:rsidR="00C37FF7" w:rsidRPr="009E10B7" w:rsidTr="00366071">
        <w:trPr>
          <w:cantSplit/>
          <w:trHeight w:hRule="exact" w:val="6580"/>
        </w:trPr>
        <w:tc>
          <w:tcPr>
            <w:tcW w:w="2880" w:type="dxa"/>
            <w:vMerge/>
            <w:tcMar>
              <w:left w:w="0" w:type="dxa"/>
              <w:right w:w="0" w:type="dxa"/>
            </w:tcMar>
          </w:tcPr>
          <w:p w:rsidR="00C37FF7" w:rsidRPr="009E10B7" w:rsidRDefault="00C37FF7" w:rsidP="00366071">
            <w:pPr>
              <w:rPr>
                <w:rFonts w:ascii="Arial" w:hAnsi="Arial" w:cs="Arial"/>
              </w:rPr>
            </w:pPr>
          </w:p>
        </w:tc>
        <w:tc>
          <w:tcPr>
            <w:tcW w:w="270" w:type="dxa"/>
            <w:vMerge/>
            <w:tcMar>
              <w:left w:w="0" w:type="dxa"/>
              <w:right w:w="0" w:type="dxa"/>
            </w:tcMar>
          </w:tcPr>
          <w:p w:rsidR="00C37FF7" w:rsidRPr="009E10B7" w:rsidRDefault="00C37FF7" w:rsidP="00366071">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366071">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366071">
            <w:pPr>
              <w:pStyle w:val="JCCReportCoverSubhead"/>
              <w:rPr>
                <w:rFonts w:ascii="Arial" w:hAnsi="Arial" w:cs="Arial"/>
                <w:b/>
                <w:szCs w:val="28"/>
              </w:rPr>
            </w:pPr>
          </w:p>
          <w:p w:rsidR="00C37FF7" w:rsidRPr="0006658C" w:rsidRDefault="00C37FF7" w:rsidP="00366071">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00366071" w:rsidRPr="0006658C">
              <w:rPr>
                <w:rFonts w:ascii="Arial" w:hAnsi="Arial" w:cs="Arial"/>
                <w:i/>
                <w:caps w:val="0"/>
                <w:szCs w:val="28"/>
              </w:rPr>
              <w:t>Criminal Assignment Courses</w:t>
            </w:r>
          </w:p>
          <w:p w:rsidR="00366071" w:rsidRPr="0006658C" w:rsidRDefault="00366071" w:rsidP="00366071">
            <w:pPr>
              <w:pStyle w:val="JCCReportCoverSubhead"/>
              <w:rPr>
                <w:rFonts w:ascii="Arial" w:hAnsi="Arial" w:cs="Arial"/>
                <w:i/>
                <w:caps w:val="0"/>
                <w:szCs w:val="28"/>
              </w:rPr>
            </w:pPr>
            <w:r w:rsidRPr="0006658C">
              <w:rPr>
                <w:rFonts w:ascii="Arial" w:hAnsi="Arial" w:cs="Arial"/>
                <w:i/>
                <w:caps w:val="0"/>
                <w:szCs w:val="28"/>
              </w:rPr>
              <w:t>RFP: # ASU td 014</w:t>
            </w:r>
          </w:p>
          <w:p w:rsidR="001C1E56" w:rsidRPr="00022B15" w:rsidRDefault="001C1E56" w:rsidP="00366071">
            <w:pPr>
              <w:pStyle w:val="JCCReportCoverSubhead"/>
              <w:rPr>
                <w:rFonts w:ascii="Arial" w:hAnsi="Arial" w:cs="Arial"/>
                <w:color w:val="000000" w:themeColor="text1"/>
                <w:szCs w:val="28"/>
              </w:rPr>
            </w:pPr>
            <w:r w:rsidRPr="0006658C">
              <w:rPr>
                <w:rFonts w:ascii="Arial" w:hAnsi="Arial" w:cs="Arial"/>
                <w:i/>
                <w:caps w:val="0"/>
                <w:szCs w:val="28"/>
              </w:rPr>
              <w:t>(</w:t>
            </w:r>
            <w:r w:rsidR="00650CA9" w:rsidRPr="0006658C">
              <w:rPr>
                <w:rFonts w:ascii="Arial" w:hAnsi="Arial" w:cs="Arial"/>
                <w:i/>
                <w:caps w:val="0"/>
                <w:szCs w:val="28"/>
              </w:rPr>
              <w:t>Room Block</w:t>
            </w:r>
            <w:r w:rsidR="00650CA9" w:rsidRPr="00022B15">
              <w:rPr>
                <w:rFonts w:ascii="Arial" w:hAnsi="Arial" w:cs="Arial"/>
                <w:i/>
                <w:caps w:val="0"/>
                <w:color w:val="000000" w:themeColor="text1"/>
                <w:szCs w:val="28"/>
              </w:rPr>
              <w:t xml:space="preserve"> Only</w:t>
            </w:r>
            <w:r w:rsidRPr="00022B15">
              <w:rPr>
                <w:rFonts w:ascii="Arial" w:hAnsi="Arial" w:cs="Arial"/>
                <w:i/>
                <w:caps w:val="0"/>
                <w:color w:val="000000" w:themeColor="text1"/>
                <w:szCs w:val="28"/>
              </w:rPr>
              <w:t>)</w:t>
            </w:r>
          </w:p>
          <w:p w:rsidR="00C37FF7" w:rsidRDefault="00C37FF7" w:rsidP="00366071">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366071">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366071">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366071">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C37FF7" w:rsidP="00366071">
            <w:pPr>
              <w:pStyle w:val="Header"/>
              <w:tabs>
                <w:tab w:val="clear" w:pos="4320"/>
                <w:tab w:val="clear" w:pos="8640"/>
              </w:tabs>
              <w:autoSpaceDE w:val="0"/>
              <w:autoSpaceDN w:val="0"/>
              <w:adjustRightInd w:val="0"/>
              <w:rPr>
                <w:rFonts w:ascii="Arial" w:hAnsi="Arial" w:cs="Arial"/>
                <w:b/>
                <w:bCs/>
                <w:smallCaps/>
                <w:color w:val="000000"/>
                <w:sz w:val="28"/>
                <w:szCs w:val="20"/>
              </w:rPr>
            </w:pPr>
            <w:r w:rsidRPr="00A50B42">
              <w:rPr>
                <w:rFonts w:ascii="Arial" w:hAnsi="Arial" w:cs="Arial"/>
                <w:bCs/>
                <w:smallCaps/>
                <w:color w:val="000000"/>
                <w:sz w:val="28"/>
                <w:szCs w:val="28"/>
              </w:rPr>
              <w:t xml:space="preserve">no later than </w:t>
            </w:r>
            <w:r w:rsidR="00AA6F0D">
              <w:rPr>
                <w:rFonts w:ascii="Arial" w:hAnsi="Arial" w:cs="Arial"/>
                <w:bCs/>
                <w:smallCaps/>
                <w:color w:val="000000"/>
                <w:sz w:val="28"/>
                <w:szCs w:val="28"/>
              </w:rPr>
              <w:t xml:space="preserve">END OF THE DAY ON Friday, June 1, 2012 </w:t>
            </w:r>
            <w:r>
              <w:rPr>
                <w:rFonts w:ascii="Arial" w:hAnsi="Arial" w:cs="Arial"/>
                <w:bCs/>
                <w:smallCaps/>
                <w:color w:val="000000"/>
                <w:sz w:val="28"/>
                <w:szCs w:val="20"/>
              </w:rPr>
              <w:t xml:space="preserve"> Pacific time </w:t>
            </w:r>
          </w:p>
          <w:p w:rsidR="00C37FF7" w:rsidRPr="009E10B7" w:rsidRDefault="00C37FF7" w:rsidP="00366071">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366071" w:rsidRDefault="00C37FF7" w:rsidP="00366071">
      <w:pPr>
        <w:pStyle w:val="ListParagraph"/>
        <w:keepNext/>
        <w:numPr>
          <w:ilvl w:val="1"/>
          <w:numId w:val="16"/>
        </w:numPr>
      </w:pPr>
      <w:r w:rsidRPr="00366071">
        <w:rPr>
          <w:u w:val="single"/>
        </w:rPr>
        <w:t xml:space="preserve">Judicial Council of California – </w:t>
      </w:r>
      <w:r w:rsidR="00D22A15" w:rsidRPr="00366071">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366071" w:rsidRPr="00366071" w:rsidRDefault="00366071" w:rsidP="00366071">
      <w:pPr>
        <w:pStyle w:val="ListParagraph"/>
        <w:keepNext/>
        <w:ind w:left="1080"/>
        <w:rPr>
          <w:i/>
          <w:color w:val="FF0000"/>
        </w:rPr>
      </w:pPr>
    </w:p>
    <w:p w:rsidR="00366071" w:rsidRPr="00366071" w:rsidRDefault="00366071" w:rsidP="00D70833">
      <w:pPr>
        <w:pStyle w:val="ListParagraph"/>
        <w:keepNext/>
        <w:numPr>
          <w:ilvl w:val="1"/>
          <w:numId w:val="13"/>
        </w:numPr>
        <w:rPr>
          <w:i/>
          <w:color w:val="FF0000"/>
        </w:rPr>
      </w:pPr>
      <w:r w:rsidRPr="00E777A7">
        <w:t xml:space="preserve">The </w:t>
      </w:r>
      <w:r>
        <w:t>Criminal Assignment Courses</w:t>
      </w:r>
      <w:r w:rsidRPr="00E777A7">
        <w:t xml:space="preserve"> </w:t>
      </w:r>
      <w:r>
        <w:t xml:space="preserve">for </w:t>
      </w:r>
      <w:r w:rsidRPr="00E777A7">
        <w:t>judges, commissioners, and referees</w:t>
      </w:r>
      <w:r>
        <w:t xml:space="preserve"> are</w:t>
      </w:r>
      <w:r w:rsidRPr="00D34908">
        <w:t xml:space="preserve"> designed to provide hours-based continuing education under Rule 10.462(d) and to satisfy the primary assignment orientation expectations of Rule 10.462(c)(4) for experienced judges.</w:t>
      </w:r>
    </w:p>
    <w:p w:rsidR="00366071" w:rsidRPr="00366071" w:rsidRDefault="00366071" w:rsidP="00366071">
      <w:pPr>
        <w:pStyle w:val="ListParagraph"/>
        <w:keepNext/>
        <w:ind w:left="1080"/>
        <w:rPr>
          <w:i/>
          <w:color w:val="FF0000"/>
        </w:rPr>
      </w:pPr>
    </w:p>
    <w:p w:rsidR="00366071" w:rsidRPr="00366071" w:rsidRDefault="00D70833" w:rsidP="00D70833">
      <w:pPr>
        <w:pStyle w:val="ListParagraph"/>
        <w:keepNext/>
        <w:numPr>
          <w:ilvl w:val="1"/>
          <w:numId w:val="13"/>
        </w:numPr>
        <w:rPr>
          <w:i/>
          <w:color w:val="FF0000"/>
        </w:rPr>
      </w:pPr>
      <w:r>
        <w:tab/>
        <w:t xml:space="preserve">History of the program.  </w:t>
      </w:r>
    </w:p>
    <w:p w:rsidR="00366071" w:rsidRDefault="00366071" w:rsidP="00366071">
      <w:pPr>
        <w:pStyle w:val="ListParagraph"/>
      </w:pPr>
    </w:p>
    <w:p w:rsidR="00366071" w:rsidRPr="00366071" w:rsidRDefault="00366071" w:rsidP="00366071">
      <w:pPr>
        <w:pStyle w:val="ListParagraph"/>
        <w:keepNext/>
        <w:ind w:left="1080"/>
      </w:pPr>
      <w:r w:rsidRPr="00366071">
        <w:t xml:space="preserve"> June 11-15, 2012—AOC San Francisco, Holiday Inn Golden Gateway</w:t>
      </w:r>
    </w:p>
    <w:p w:rsidR="00366071" w:rsidRPr="00366071" w:rsidRDefault="00366071" w:rsidP="00366071">
      <w:pPr>
        <w:pStyle w:val="ListParagraph"/>
        <w:keepNext/>
        <w:ind w:left="1080"/>
      </w:pPr>
      <w:r w:rsidRPr="00366071">
        <w:t>January 23-27, 2012—AOC San Francisco, Best Western Tuscan Inn</w:t>
      </w:r>
    </w:p>
    <w:p w:rsidR="00366071" w:rsidRPr="00366071" w:rsidRDefault="00366071" w:rsidP="00366071">
      <w:pPr>
        <w:pStyle w:val="ListParagraph"/>
        <w:keepNext/>
        <w:ind w:left="1080"/>
      </w:pPr>
      <w:r w:rsidRPr="00366071">
        <w:t>Nov 14-17, 2011—AOC San Francisco, Holiday Inn Golden Gateway</w:t>
      </w:r>
    </w:p>
    <w:p w:rsidR="00366071" w:rsidRPr="00366071" w:rsidRDefault="00366071" w:rsidP="00366071">
      <w:pPr>
        <w:pStyle w:val="ListParagraph"/>
        <w:keepNext/>
        <w:ind w:left="1080"/>
      </w:pPr>
      <w:r w:rsidRPr="00366071">
        <w:t>Sept 12-16, 2011—AOC San Francisco, Holiday Inn Golden Gateway</w:t>
      </w:r>
    </w:p>
    <w:p w:rsidR="00366071" w:rsidRPr="00366071" w:rsidRDefault="00366071" w:rsidP="00366071">
      <w:pPr>
        <w:pStyle w:val="ListParagraph"/>
        <w:keepNext/>
        <w:ind w:left="1080"/>
      </w:pPr>
      <w:r w:rsidRPr="00366071">
        <w:t>June 13-17, 2011—AOC San Francisco, Hotel Kabuki</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06658C" w:rsidRDefault="004170E8" w:rsidP="004170E8">
      <w:pPr>
        <w:pStyle w:val="BodyTextIndent2"/>
        <w:numPr>
          <w:ilvl w:val="0"/>
          <w:numId w:val="9"/>
        </w:numPr>
        <w:tabs>
          <w:tab w:val="left" w:pos="2970"/>
        </w:tabs>
        <w:spacing w:after="0" w:line="240" w:lineRule="auto"/>
      </w:pPr>
      <w:r w:rsidRPr="004170E8">
        <w:t>Title:</w:t>
      </w:r>
      <w:r w:rsidR="00376819" w:rsidRPr="00F83A2F">
        <w:tab/>
      </w:r>
      <w:r w:rsidR="00366071" w:rsidRPr="0006658C">
        <w:t>Criminal Assignment Courses</w:t>
      </w:r>
    </w:p>
    <w:p w:rsidR="004170E8" w:rsidRPr="0006658C" w:rsidRDefault="004170E8" w:rsidP="004170E8">
      <w:pPr>
        <w:pStyle w:val="BodyTextIndent2"/>
        <w:numPr>
          <w:ilvl w:val="0"/>
          <w:numId w:val="9"/>
        </w:numPr>
        <w:tabs>
          <w:tab w:val="left" w:pos="2970"/>
        </w:tabs>
        <w:spacing w:after="0" w:line="240" w:lineRule="auto"/>
      </w:pPr>
      <w:r w:rsidRPr="0006658C">
        <w:t>Dates:</w:t>
      </w:r>
      <w:r w:rsidRPr="0006658C">
        <w:tab/>
      </w:r>
      <w:r w:rsidR="00366071" w:rsidRPr="0006658C">
        <w:t xml:space="preserve">October 28 – </w:t>
      </w:r>
      <w:r w:rsidR="00C36A3A">
        <w:t>November 1</w:t>
      </w:r>
      <w:r w:rsidR="00366071" w:rsidRPr="0006658C">
        <w:t>, 2012</w:t>
      </w:r>
    </w:p>
    <w:p w:rsidR="004170E8" w:rsidRPr="004170E8" w:rsidRDefault="004170E8" w:rsidP="004170E8">
      <w:pPr>
        <w:pStyle w:val="BodyTextIndent2"/>
        <w:numPr>
          <w:ilvl w:val="0"/>
          <w:numId w:val="9"/>
        </w:numPr>
        <w:tabs>
          <w:tab w:val="left" w:pos="2970"/>
        </w:tabs>
        <w:spacing w:after="0" w:line="240" w:lineRule="auto"/>
      </w:pPr>
      <w:r w:rsidRPr="0006658C">
        <w:t>Description:</w:t>
      </w:r>
      <w:r w:rsidRPr="0006658C">
        <w:tab/>
        <w:t>Furnish sleeping rooms</w:t>
      </w:r>
      <w:r w:rsidR="00FC04EB">
        <w:t xml:space="preserve"> only</w:t>
      </w:r>
      <w:r w:rsidRPr="004170E8">
        <w:t xml:space="preserve">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366071">
        <w:t>San Francisco, near the AOC at 455 Golden Gate Aveneu</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w:t>
      </w:r>
      <w:r w:rsidR="00366071">
        <w:rPr>
          <w:u w:val="single"/>
        </w:rPr>
        <w:t>4</w:t>
      </w:r>
      <w:r w:rsidR="004170E8" w:rsidRPr="004170E8">
        <w:rPr>
          <w:u w:val="single"/>
        </w:rPr>
        <w:t>0.00</w:t>
      </w:r>
    </w:p>
    <w:p w:rsidR="004170E8" w:rsidRDefault="004170E8" w:rsidP="004170E8">
      <w:pPr>
        <w:pStyle w:val="ListParagraph"/>
        <w:rPr>
          <w:u w:val="single"/>
        </w:rPr>
      </w:pPr>
    </w:p>
    <w:p w:rsidR="00366071" w:rsidRDefault="00366071">
      <w:pPr>
        <w:spacing w:line="276" w:lineRule="auto"/>
      </w:pPr>
      <w:r>
        <w:br w:type="page"/>
      </w: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366071">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366071" w:rsidRDefault="00C67597" w:rsidP="00C67597">
            <w:pPr>
              <w:widowControl w:val="0"/>
              <w:ind w:left="-108" w:right="-108"/>
              <w:jc w:val="center"/>
              <w:rPr>
                <w:b/>
                <w:bCs/>
                <w:sz w:val="22"/>
                <w:szCs w:val="22"/>
              </w:rPr>
            </w:pPr>
            <w:r w:rsidRPr="00366071">
              <w:rPr>
                <w:b/>
                <w:bCs/>
                <w:sz w:val="22"/>
                <w:szCs w:val="22"/>
              </w:rPr>
              <w:t>DATE</w:t>
            </w:r>
          </w:p>
        </w:tc>
      </w:tr>
      <w:tr w:rsidR="00C67597" w:rsidRPr="003B7ABC" w:rsidTr="00366071">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366071" w:rsidRDefault="00AA6F0D" w:rsidP="00C67597">
            <w:pPr>
              <w:widowControl w:val="0"/>
              <w:tabs>
                <w:tab w:val="left" w:pos="2178"/>
              </w:tabs>
              <w:jc w:val="center"/>
              <w:rPr>
                <w:bCs/>
                <w:sz w:val="22"/>
                <w:szCs w:val="22"/>
              </w:rPr>
            </w:pPr>
            <w:r>
              <w:rPr>
                <w:bCs/>
                <w:sz w:val="22"/>
                <w:szCs w:val="22"/>
              </w:rPr>
              <w:t>Monday, May 21</w:t>
            </w:r>
            <w:r w:rsidR="00366071" w:rsidRPr="00366071">
              <w:rPr>
                <w:bCs/>
                <w:sz w:val="22"/>
                <w:szCs w:val="22"/>
              </w:rPr>
              <w:t>, 2012</w:t>
            </w:r>
          </w:p>
        </w:tc>
      </w:tr>
      <w:tr w:rsidR="00C67597" w:rsidRPr="003B7ABC" w:rsidTr="00366071">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00AA6F0D" w:rsidRPr="00C02A06">
                <w:rPr>
                  <w:rStyle w:val="Hyperlink"/>
                  <w:bCs/>
                  <w:iCs/>
                  <w:sz w:val="22"/>
                  <w:szCs w:val="22"/>
                </w:rPr>
                <w:t>ConferenceSolicitations@jud.ca.gov</w:t>
              </w:r>
            </w:hyperlink>
          </w:p>
        </w:tc>
        <w:tc>
          <w:tcPr>
            <w:tcW w:w="3192" w:type="dxa"/>
            <w:vAlign w:val="center"/>
          </w:tcPr>
          <w:p w:rsidR="00C67597" w:rsidRPr="00366071" w:rsidRDefault="00366071" w:rsidP="00AA6F0D">
            <w:pPr>
              <w:widowControl w:val="0"/>
              <w:tabs>
                <w:tab w:val="left" w:pos="2178"/>
              </w:tabs>
              <w:jc w:val="center"/>
              <w:rPr>
                <w:b/>
                <w:bCs/>
                <w:sz w:val="22"/>
                <w:szCs w:val="22"/>
              </w:rPr>
            </w:pPr>
            <w:r w:rsidRPr="00366071">
              <w:rPr>
                <w:bCs/>
                <w:sz w:val="22"/>
                <w:szCs w:val="22"/>
              </w:rPr>
              <w:t xml:space="preserve">Thursday, </w:t>
            </w:r>
            <w:r w:rsidR="00AA6F0D">
              <w:rPr>
                <w:bCs/>
                <w:sz w:val="22"/>
                <w:szCs w:val="22"/>
              </w:rPr>
              <w:t>May 24</w:t>
            </w:r>
            <w:r w:rsidRPr="00366071">
              <w:rPr>
                <w:bCs/>
                <w:sz w:val="22"/>
                <w:szCs w:val="22"/>
              </w:rPr>
              <w:t>, 2012</w:t>
            </w:r>
          </w:p>
        </w:tc>
      </w:tr>
      <w:tr w:rsidR="00C67597" w:rsidRPr="003B7ABC" w:rsidTr="00366071">
        <w:trPr>
          <w:trHeight w:val="647"/>
        </w:trPr>
        <w:tc>
          <w:tcPr>
            <w:tcW w:w="4986" w:type="dxa"/>
            <w:vAlign w:val="center"/>
          </w:tcPr>
          <w:p w:rsidR="00C67597" w:rsidRPr="00D77FEF" w:rsidRDefault="00C67597"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366071" w:rsidRDefault="00AA6F0D" w:rsidP="00AA6F0D">
            <w:pPr>
              <w:widowControl w:val="0"/>
              <w:tabs>
                <w:tab w:val="left" w:pos="2178"/>
              </w:tabs>
              <w:jc w:val="center"/>
              <w:rPr>
                <w:b/>
                <w:bCs/>
                <w:sz w:val="22"/>
                <w:szCs w:val="22"/>
              </w:rPr>
            </w:pPr>
            <w:r>
              <w:rPr>
                <w:bCs/>
                <w:sz w:val="22"/>
                <w:szCs w:val="22"/>
              </w:rPr>
              <w:t>Friday, May 25</w:t>
            </w:r>
            <w:r w:rsidR="00366071" w:rsidRPr="00366071">
              <w:rPr>
                <w:bCs/>
                <w:sz w:val="22"/>
                <w:szCs w:val="22"/>
              </w:rPr>
              <w:t>, 2012</w:t>
            </w:r>
          </w:p>
        </w:tc>
      </w:tr>
      <w:tr w:rsidR="00C67597" w:rsidRPr="003B7ABC" w:rsidTr="00366071">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Pr="00366071" w:rsidRDefault="00366071" w:rsidP="00C67597">
            <w:pPr>
              <w:widowControl w:val="0"/>
              <w:jc w:val="center"/>
              <w:rPr>
                <w:bCs/>
                <w:sz w:val="22"/>
                <w:szCs w:val="22"/>
              </w:rPr>
            </w:pPr>
            <w:r w:rsidRPr="00366071">
              <w:rPr>
                <w:bCs/>
                <w:sz w:val="22"/>
                <w:szCs w:val="22"/>
              </w:rPr>
              <w:t xml:space="preserve">Friday, </w:t>
            </w:r>
            <w:r w:rsidR="00AA6F0D">
              <w:rPr>
                <w:bCs/>
                <w:sz w:val="22"/>
                <w:szCs w:val="22"/>
              </w:rPr>
              <w:t>June 1</w:t>
            </w:r>
            <w:r w:rsidRPr="00366071">
              <w:rPr>
                <w:bCs/>
                <w:sz w:val="22"/>
                <w:szCs w:val="22"/>
              </w:rPr>
              <w:t xml:space="preserve">, 2012  </w:t>
            </w:r>
          </w:p>
          <w:p w:rsidR="00366071" w:rsidRPr="00366071" w:rsidRDefault="00366071" w:rsidP="00C67597">
            <w:pPr>
              <w:widowControl w:val="0"/>
              <w:jc w:val="center"/>
              <w:rPr>
                <w:b/>
                <w:bCs/>
                <w:sz w:val="22"/>
                <w:szCs w:val="22"/>
              </w:rPr>
            </w:pPr>
            <w:r w:rsidRPr="00366071">
              <w:rPr>
                <w:bCs/>
                <w:sz w:val="22"/>
                <w:szCs w:val="22"/>
              </w:rPr>
              <w:t>At the end of the day</w:t>
            </w:r>
          </w:p>
        </w:tc>
      </w:tr>
      <w:tr w:rsidR="00C67597" w:rsidRPr="003B7ABC" w:rsidTr="00366071">
        <w:trPr>
          <w:trHeight w:val="539"/>
        </w:trPr>
        <w:tc>
          <w:tcPr>
            <w:tcW w:w="4986" w:type="dxa"/>
            <w:vAlign w:val="center"/>
          </w:tcPr>
          <w:p w:rsidR="00C67597" w:rsidRPr="00D77FEF" w:rsidRDefault="00C67597" w:rsidP="00C6759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67597" w:rsidRPr="00366071" w:rsidRDefault="00C67597" w:rsidP="00C67597">
            <w:pPr>
              <w:widowControl w:val="0"/>
              <w:jc w:val="center"/>
              <w:rPr>
                <w:b/>
                <w:bCs/>
                <w:sz w:val="8"/>
                <w:szCs w:val="8"/>
              </w:rPr>
            </w:pPr>
          </w:p>
          <w:p w:rsidR="00C67597" w:rsidRPr="00366071" w:rsidRDefault="00366071" w:rsidP="00AA6F0D">
            <w:pPr>
              <w:widowControl w:val="0"/>
              <w:jc w:val="center"/>
              <w:rPr>
                <w:b/>
                <w:bCs/>
                <w:sz w:val="12"/>
                <w:szCs w:val="12"/>
              </w:rPr>
            </w:pPr>
            <w:r w:rsidRPr="00366071">
              <w:rPr>
                <w:bCs/>
                <w:sz w:val="22"/>
                <w:szCs w:val="22"/>
              </w:rPr>
              <w:t xml:space="preserve">Week of </w:t>
            </w:r>
            <w:r w:rsidR="00AA6F0D">
              <w:rPr>
                <w:bCs/>
                <w:sz w:val="22"/>
                <w:szCs w:val="22"/>
              </w:rPr>
              <w:t>June 8</w:t>
            </w:r>
            <w:r w:rsidRPr="00366071">
              <w:rPr>
                <w:bCs/>
                <w:sz w:val="22"/>
                <w:szCs w:val="22"/>
              </w:rPr>
              <w:t>, 2012</w:t>
            </w:r>
          </w:p>
        </w:tc>
      </w:tr>
      <w:tr w:rsidR="00366071" w:rsidRPr="003B7ABC" w:rsidTr="00366071">
        <w:trPr>
          <w:trHeight w:val="520"/>
        </w:trPr>
        <w:tc>
          <w:tcPr>
            <w:tcW w:w="4986" w:type="dxa"/>
            <w:vAlign w:val="center"/>
          </w:tcPr>
          <w:p w:rsidR="00366071" w:rsidRPr="00D77FEF" w:rsidRDefault="00366071" w:rsidP="00366071">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366071" w:rsidRPr="00366071" w:rsidRDefault="00366071" w:rsidP="00366071">
            <w:pPr>
              <w:widowControl w:val="0"/>
              <w:jc w:val="center"/>
              <w:rPr>
                <w:b/>
                <w:bCs/>
                <w:sz w:val="8"/>
                <w:szCs w:val="8"/>
              </w:rPr>
            </w:pPr>
          </w:p>
          <w:p w:rsidR="00366071" w:rsidRPr="00366071" w:rsidRDefault="00366071" w:rsidP="00AA6F0D">
            <w:pPr>
              <w:widowControl w:val="0"/>
              <w:jc w:val="center"/>
              <w:rPr>
                <w:b/>
                <w:bCs/>
                <w:sz w:val="12"/>
                <w:szCs w:val="12"/>
              </w:rPr>
            </w:pPr>
            <w:r w:rsidRPr="00366071">
              <w:rPr>
                <w:bCs/>
                <w:sz w:val="22"/>
                <w:szCs w:val="22"/>
              </w:rPr>
              <w:t xml:space="preserve">Week of </w:t>
            </w:r>
            <w:r w:rsidR="00AA6F0D">
              <w:rPr>
                <w:bCs/>
                <w:sz w:val="22"/>
                <w:szCs w:val="22"/>
              </w:rPr>
              <w:t>June 8</w:t>
            </w:r>
            <w:r w:rsidRPr="00366071">
              <w:rPr>
                <w:bCs/>
                <w:sz w:val="22"/>
                <w:szCs w:val="22"/>
              </w:rPr>
              <w:t>, 2012</w:t>
            </w:r>
          </w:p>
        </w:tc>
      </w:tr>
      <w:tr w:rsidR="00366071" w:rsidRPr="003B7ABC" w:rsidTr="00366071">
        <w:trPr>
          <w:trHeight w:val="520"/>
        </w:trPr>
        <w:tc>
          <w:tcPr>
            <w:tcW w:w="4986" w:type="dxa"/>
            <w:vAlign w:val="center"/>
          </w:tcPr>
          <w:p w:rsidR="00366071" w:rsidRPr="00D77FEF" w:rsidRDefault="00366071" w:rsidP="00366071">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366071" w:rsidRPr="00366071" w:rsidRDefault="00366071" w:rsidP="00366071">
            <w:pPr>
              <w:widowControl w:val="0"/>
              <w:jc w:val="center"/>
              <w:rPr>
                <w:b/>
                <w:bCs/>
                <w:sz w:val="8"/>
                <w:szCs w:val="8"/>
              </w:rPr>
            </w:pPr>
          </w:p>
          <w:p w:rsidR="00366071" w:rsidRPr="00366071" w:rsidRDefault="00366071" w:rsidP="00AA6F0D">
            <w:pPr>
              <w:widowControl w:val="0"/>
              <w:jc w:val="center"/>
              <w:rPr>
                <w:b/>
                <w:bCs/>
                <w:sz w:val="12"/>
                <w:szCs w:val="12"/>
              </w:rPr>
            </w:pPr>
            <w:r w:rsidRPr="00366071">
              <w:rPr>
                <w:bCs/>
                <w:sz w:val="22"/>
                <w:szCs w:val="22"/>
              </w:rPr>
              <w:t xml:space="preserve">Week of </w:t>
            </w:r>
            <w:r w:rsidR="00AA6F0D">
              <w:rPr>
                <w:bCs/>
                <w:sz w:val="22"/>
                <w:szCs w:val="22"/>
              </w:rPr>
              <w:t>June 15</w:t>
            </w:r>
            <w:r w:rsidRPr="00366071">
              <w:rPr>
                <w:bCs/>
                <w:sz w:val="22"/>
                <w:szCs w:val="22"/>
              </w:rPr>
              <w:t>, 2012</w:t>
            </w:r>
          </w:p>
        </w:tc>
      </w:tr>
      <w:tr w:rsidR="00366071" w:rsidRPr="003B7ABC" w:rsidTr="00366071">
        <w:trPr>
          <w:trHeight w:val="520"/>
        </w:trPr>
        <w:tc>
          <w:tcPr>
            <w:tcW w:w="4986" w:type="dxa"/>
            <w:vAlign w:val="center"/>
          </w:tcPr>
          <w:p w:rsidR="00366071" w:rsidRPr="00D77FEF" w:rsidRDefault="00366071" w:rsidP="00366071">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366071" w:rsidRPr="00366071" w:rsidRDefault="00366071" w:rsidP="00366071">
            <w:pPr>
              <w:widowControl w:val="0"/>
              <w:jc w:val="center"/>
              <w:rPr>
                <w:b/>
                <w:bCs/>
                <w:sz w:val="8"/>
                <w:szCs w:val="8"/>
              </w:rPr>
            </w:pPr>
          </w:p>
          <w:p w:rsidR="00366071" w:rsidRPr="00366071" w:rsidRDefault="00366071" w:rsidP="00AA6F0D">
            <w:pPr>
              <w:widowControl w:val="0"/>
              <w:jc w:val="center"/>
              <w:rPr>
                <w:b/>
                <w:bCs/>
                <w:sz w:val="12"/>
                <w:szCs w:val="12"/>
              </w:rPr>
            </w:pPr>
            <w:r w:rsidRPr="00366071">
              <w:rPr>
                <w:bCs/>
                <w:sz w:val="22"/>
                <w:szCs w:val="22"/>
              </w:rPr>
              <w:t xml:space="preserve">Week of </w:t>
            </w:r>
            <w:r w:rsidR="00AA6F0D">
              <w:rPr>
                <w:bCs/>
                <w:sz w:val="22"/>
                <w:szCs w:val="22"/>
              </w:rPr>
              <w:t>June 22</w:t>
            </w:r>
            <w:r w:rsidRPr="00366071">
              <w:rPr>
                <w:bCs/>
                <w:sz w:val="22"/>
                <w:szCs w:val="22"/>
              </w:rPr>
              <w:t>, 2012</w:t>
            </w:r>
          </w:p>
        </w:tc>
      </w:tr>
      <w:tr w:rsidR="00366071" w:rsidRPr="003B7ABC" w:rsidTr="00366071">
        <w:trPr>
          <w:trHeight w:val="520"/>
        </w:trPr>
        <w:tc>
          <w:tcPr>
            <w:tcW w:w="4986" w:type="dxa"/>
            <w:vAlign w:val="center"/>
          </w:tcPr>
          <w:p w:rsidR="00366071" w:rsidRPr="00D77FEF" w:rsidRDefault="00366071" w:rsidP="00366071">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366071" w:rsidRPr="00366071" w:rsidRDefault="00366071" w:rsidP="00366071">
            <w:pPr>
              <w:widowControl w:val="0"/>
              <w:jc w:val="center"/>
              <w:rPr>
                <w:b/>
                <w:bCs/>
                <w:sz w:val="8"/>
                <w:szCs w:val="8"/>
              </w:rPr>
            </w:pPr>
          </w:p>
          <w:p w:rsidR="00366071" w:rsidRPr="00366071" w:rsidRDefault="00366071" w:rsidP="00AA6F0D">
            <w:pPr>
              <w:widowControl w:val="0"/>
              <w:jc w:val="center"/>
              <w:rPr>
                <w:b/>
                <w:bCs/>
                <w:sz w:val="12"/>
                <w:szCs w:val="12"/>
              </w:rPr>
            </w:pPr>
            <w:r w:rsidRPr="00366071">
              <w:rPr>
                <w:bCs/>
                <w:sz w:val="22"/>
                <w:szCs w:val="22"/>
              </w:rPr>
              <w:t xml:space="preserve">Week of </w:t>
            </w:r>
            <w:r w:rsidR="00AA6F0D">
              <w:rPr>
                <w:bCs/>
                <w:sz w:val="22"/>
                <w:szCs w:val="22"/>
              </w:rPr>
              <w:t>June 30</w:t>
            </w:r>
            <w:r w:rsidRPr="00366071">
              <w:rPr>
                <w:bCs/>
                <w:sz w:val="22"/>
                <w:szCs w:val="22"/>
              </w:rPr>
              <w:t>, 2012</w:t>
            </w:r>
          </w:p>
        </w:tc>
      </w:tr>
      <w:tr w:rsidR="00C67597" w:rsidRPr="003B7ABC" w:rsidTr="00366071">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366071" w:rsidRDefault="00366071" w:rsidP="00C36A3A">
            <w:pPr>
              <w:widowControl w:val="0"/>
              <w:jc w:val="center"/>
              <w:rPr>
                <w:b/>
                <w:bCs/>
                <w:sz w:val="22"/>
                <w:szCs w:val="22"/>
              </w:rPr>
            </w:pPr>
            <w:r w:rsidRPr="00366071">
              <w:rPr>
                <w:bCs/>
                <w:sz w:val="22"/>
                <w:szCs w:val="22"/>
              </w:rPr>
              <w:t xml:space="preserve">November </w:t>
            </w:r>
            <w:r w:rsidR="00C36A3A">
              <w:rPr>
                <w:bCs/>
                <w:sz w:val="22"/>
                <w:szCs w:val="22"/>
              </w:rPr>
              <w:t>3</w:t>
            </w:r>
            <w:r w:rsidRPr="00366071">
              <w:rPr>
                <w:bCs/>
                <w:sz w:val="22"/>
                <w:szCs w:val="22"/>
              </w:rPr>
              <w:t>, 2012</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366071">
        <w:tc>
          <w:tcPr>
            <w:tcW w:w="2088" w:type="dxa"/>
          </w:tcPr>
          <w:p w:rsidR="00C67597" w:rsidRDefault="00C67597" w:rsidP="00366071">
            <w:pPr>
              <w:keepNext/>
              <w:rPr>
                <w:b/>
                <w:bCs/>
                <w:color w:val="000000"/>
              </w:rPr>
            </w:pPr>
            <w:r>
              <w:rPr>
                <w:b/>
                <w:bCs/>
                <w:color w:val="000000"/>
              </w:rPr>
              <w:t>ATTACHMENT</w:t>
            </w:r>
          </w:p>
        </w:tc>
        <w:tc>
          <w:tcPr>
            <w:tcW w:w="6768" w:type="dxa"/>
          </w:tcPr>
          <w:p w:rsidR="00C67597" w:rsidRDefault="00C67597" w:rsidP="00366071">
            <w:pPr>
              <w:keepNext/>
              <w:rPr>
                <w:b/>
                <w:bCs/>
                <w:color w:val="000000"/>
              </w:rPr>
            </w:pPr>
            <w:r>
              <w:rPr>
                <w:b/>
                <w:bCs/>
                <w:color w:val="000000"/>
              </w:rPr>
              <w:t>DESCRIPTION</w:t>
            </w:r>
          </w:p>
        </w:tc>
      </w:tr>
      <w:tr w:rsidR="00C67597" w:rsidTr="00366071">
        <w:tc>
          <w:tcPr>
            <w:tcW w:w="2088" w:type="dxa"/>
          </w:tcPr>
          <w:p w:rsidR="00C67597" w:rsidRDefault="00C67597" w:rsidP="00366071">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366071">
            <w:pPr>
              <w:keepNext/>
              <w:rPr>
                <w:b/>
                <w:bCs/>
                <w:color w:val="000000"/>
              </w:rPr>
            </w:pPr>
            <w:r>
              <w:t>These rules govern this solicitation</w:t>
            </w:r>
          </w:p>
        </w:tc>
      </w:tr>
      <w:tr w:rsidR="00C67597" w:rsidTr="00366071">
        <w:tc>
          <w:tcPr>
            <w:tcW w:w="2088" w:type="dxa"/>
          </w:tcPr>
          <w:p w:rsidR="00C67597" w:rsidRDefault="00C67597" w:rsidP="00366071">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366071">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366071">
            <w:pPr>
              <w:widowControl w:val="0"/>
              <w:tabs>
                <w:tab w:val="left" w:pos="2178"/>
              </w:tabs>
              <w:rPr>
                <w:b/>
                <w:bCs/>
                <w:color w:val="000000"/>
              </w:rPr>
            </w:pPr>
            <w:r>
              <w:rPr>
                <w:color w:val="000000"/>
              </w:rPr>
              <w:t xml:space="preserve">The provisions marked with an (*) within the Terms and Conditions are minimum contract terms and conditions (“Minimum Terms”).  </w:t>
            </w:r>
          </w:p>
        </w:tc>
      </w:tr>
      <w:tr w:rsidR="00C67597" w:rsidTr="00366071">
        <w:tc>
          <w:tcPr>
            <w:tcW w:w="2088" w:type="dxa"/>
          </w:tcPr>
          <w:p w:rsidR="00C67597" w:rsidRDefault="00C67597" w:rsidP="00366071">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366071">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366071">
            <w:pPr>
              <w:keepNext/>
              <w:rPr>
                <w:b/>
                <w:bCs/>
                <w:color w:val="000000"/>
              </w:rPr>
            </w:pPr>
          </w:p>
        </w:tc>
      </w:tr>
      <w:tr w:rsidR="00C67597" w:rsidTr="00366071">
        <w:tc>
          <w:tcPr>
            <w:tcW w:w="2088" w:type="dxa"/>
          </w:tcPr>
          <w:p w:rsidR="00C67597" w:rsidRDefault="00C67597" w:rsidP="00366071">
            <w:pPr>
              <w:keepNext/>
              <w:rPr>
                <w:b/>
                <w:bCs/>
                <w:color w:val="000000"/>
              </w:rPr>
            </w:pPr>
            <w:r>
              <w:rPr>
                <w:bCs/>
                <w:sz w:val="22"/>
                <w:szCs w:val="22"/>
              </w:rPr>
              <w:t>Attachment 4: Darfur Contracting Act Certification</w:t>
            </w:r>
          </w:p>
        </w:tc>
        <w:tc>
          <w:tcPr>
            <w:tcW w:w="6768" w:type="dxa"/>
          </w:tcPr>
          <w:p w:rsidR="00C67597" w:rsidRDefault="00C67597" w:rsidP="00366071">
            <w:pPr>
              <w:widowControl w:val="0"/>
            </w:pPr>
            <w:r>
              <w:t>Proposer must complete the Darfur Contracting Act Certification and submit the completed certification with its proposal.</w:t>
            </w:r>
          </w:p>
          <w:p w:rsidR="00C67597" w:rsidRDefault="00C67597" w:rsidP="00366071">
            <w:pPr>
              <w:keepNext/>
              <w:rPr>
                <w:b/>
                <w:bCs/>
                <w:color w:val="000000"/>
              </w:rPr>
            </w:pPr>
          </w:p>
        </w:tc>
      </w:tr>
      <w:tr w:rsidR="00C67597" w:rsidTr="00366071">
        <w:tc>
          <w:tcPr>
            <w:tcW w:w="2088" w:type="dxa"/>
          </w:tcPr>
          <w:p w:rsidR="00C67597" w:rsidRDefault="00C67597" w:rsidP="00366071">
            <w:pPr>
              <w:keepNext/>
              <w:rPr>
                <w:b/>
                <w:bCs/>
                <w:color w:val="000000"/>
              </w:rPr>
            </w:pPr>
            <w:r>
              <w:rPr>
                <w:bCs/>
                <w:color w:val="000000"/>
                <w:sz w:val="22"/>
                <w:szCs w:val="22"/>
              </w:rPr>
              <w:t>Attachment 5: Submission form for Technical Proposal</w:t>
            </w:r>
          </w:p>
        </w:tc>
        <w:tc>
          <w:tcPr>
            <w:tcW w:w="6768" w:type="dxa"/>
          </w:tcPr>
          <w:p w:rsidR="00C67597" w:rsidRDefault="00C67597" w:rsidP="00366071">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366071">
        <w:tc>
          <w:tcPr>
            <w:tcW w:w="2088" w:type="dxa"/>
          </w:tcPr>
          <w:p w:rsidR="00C67597" w:rsidRDefault="00C67597" w:rsidP="00366071">
            <w:pPr>
              <w:widowControl w:val="0"/>
              <w:rPr>
                <w:bCs/>
                <w:color w:val="000000"/>
                <w:sz w:val="22"/>
                <w:szCs w:val="22"/>
              </w:rPr>
            </w:pPr>
            <w:r>
              <w:rPr>
                <w:bCs/>
                <w:color w:val="000000"/>
                <w:sz w:val="22"/>
                <w:szCs w:val="22"/>
              </w:rPr>
              <w:t>Attachement 6: Submission Form for Cost Proposal</w:t>
            </w:r>
          </w:p>
          <w:p w:rsidR="00C67597" w:rsidRDefault="00C67597" w:rsidP="00366071">
            <w:pPr>
              <w:keepNext/>
              <w:rPr>
                <w:b/>
                <w:bCs/>
                <w:color w:val="000000"/>
              </w:rPr>
            </w:pPr>
          </w:p>
        </w:tc>
        <w:tc>
          <w:tcPr>
            <w:tcW w:w="6768" w:type="dxa"/>
          </w:tcPr>
          <w:p w:rsidR="00C67597" w:rsidRDefault="00C67597" w:rsidP="00366071">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366071">
        <w:tc>
          <w:tcPr>
            <w:tcW w:w="2088" w:type="dxa"/>
          </w:tcPr>
          <w:p w:rsidR="00C67597" w:rsidRDefault="00C67597" w:rsidP="00366071">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366071">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C67597" w:rsidRPr="00E46BDC" w:rsidRDefault="00C67597" w:rsidP="00C67597">
      <w:pPr>
        <w:keepNext/>
        <w:rPr>
          <w:color w:val="000000"/>
          <w:sz w:val="20"/>
          <w:szCs w:val="20"/>
        </w:rPr>
      </w:pPr>
    </w:p>
    <w:p w:rsidR="00C67597" w:rsidRPr="005E0EE1" w:rsidRDefault="00C67597" w:rsidP="00C67597">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C67597" w:rsidP="005E0774">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t>the technical p</w:t>
      </w:r>
      <w:r w:rsidR="005E0774">
        <w:t xml:space="preserve">roposal and the cost proposal, as well as the additional attachments.  </w:t>
      </w:r>
      <w:r w:rsidR="005E0774" w:rsidRPr="005E0774">
        <w:t xml:space="preserve">The original must be signed by an authorized representative of the Proposer.   The </w:t>
      </w:r>
      <w:r w:rsidR="005E0774" w:rsidRPr="005E0774">
        <w:lastRenderedPageBreak/>
        <w:t>Bidder must write the RFP title and number on the outside of the sealed envelope.</w:t>
      </w:r>
    </w:p>
    <w:p w:rsidR="00C67597" w:rsidRDefault="00C67597" w:rsidP="00C67597">
      <w:pPr>
        <w:ind w:left="1440" w:right="468" w:hanging="720"/>
        <w:rPr>
          <w:color w:val="000000"/>
        </w:rPr>
      </w:pPr>
    </w:p>
    <w:p w:rsidR="00C67597" w:rsidRDefault="00C67597" w:rsidP="00C67597">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xml:space="preserve">: </w:t>
      </w:r>
      <w:r w:rsidR="00AA6F0D">
        <w:rPr>
          <w:color w:val="000000"/>
        </w:rPr>
        <w:t>John Remington</w:t>
      </w:r>
      <w:r>
        <w:rPr>
          <w:color w:val="000000"/>
        </w:rPr>
        <w:t xml:space="preserve">, </w:t>
      </w:r>
      <w:r w:rsidRPr="00C93477">
        <w:rPr>
          <w:b/>
          <w:color w:val="000000"/>
        </w:rPr>
        <w:t>RFP#</w:t>
      </w:r>
      <w:r w:rsidR="00366071">
        <w:rPr>
          <w:b/>
          <w:color w:val="000000"/>
        </w:rPr>
        <w:t xml:space="preserve"> ASU td 014</w:t>
      </w:r>
    </w:p>
    <w:p w:rsidR="00C67597" w:rsidRPr="003E5035" w:rsidRDefault="00AA6F0D" w:rsidP="00C67597">
      <w:pPr>
        <w:ind w:left="1440" w:right="468"/>
        <w:rPr>
          <w:color w:val="000000"/>
        </w:rPr>
      </w:pPr>
      <w:r>
        <w:rPr>
          <w:color w:val="000000"/>
        </w:rPr>
        <w:t>5th Floor Reception</w:t>
      </w:r>
    </w:p>
    <w:p w:rsidR="00C67597" w:rsidRPr="003E5035" w:rsidRDefault="00C67597" w:rsidP="00C67597">
      <w:pPr>
        <w:ind w:left="1440" w:right="468"/>
        <w:rPr>
          <w:color w:val="000000"/>
        </w:rPr>
      </w:pPr>
      <w:r w:rsidRPr="003E5035">
        <w:rPr>
          <w:color w:val="000000"/>
        </w:rPr>
        <w:t>455 Golden Gate Avenue</w:t>
      </w:r>
      <w:r>
        <w:rPr>
          <w:color w:val="000000"/>
        </w:rPr>
        <w:t xml:space="preserve"> </w:t>
      </w:r>
      <w:r w:rsidR="00AA6F0D">
        <w:rPr>
          <w:color w:val="000000"/>
        </w:rPr>
        <w:t>5t</w:t>
      </w:r>
      <w:r>
        <w:rPr>
          <w:color w:val="000000"/>
        </w:rPr>
        <w:t>h Floor</w:t>
      </w:r>
    </w:p>
    <w:p w:rsidR="00C67597" w:rsidRPr="005E0EE1" w:rsidRDefault="00C67597" w:rsidP="00C67597">
      <w:pPr>
        <w:ind w:left="1440" w:right="468"/>
        <w:rPr>
          <w:color w:val="000000"/>
        </w:rPr>
      </w:pPr>
      <w:r w:rsidRPr="003E5035">
        <w:rPr>
          <w:color w:val="000000"/>
        </w:rPr>
        <w:t>San Francisco, CA  94102</w:t>
      </w:r>
    </w:p>
    <w:p w:rsidR="00C67597" w:rsidRPr="00E46BDC" w:rsidRDefault="00C67597" w:rsidP="00C67597">
      <w:pPr>
        <w:ind w:left="1440" w:hanging="720"/>
        <w:rPr>
          <w:color w:val="000000"/>
          <w:sz w:val="20"/>
          <w:szCs w:val="20"/>
        </w:rPr>
      </w:pPr>
    </w:p>
    <w:p w:rsidR="00C67597" w:rsidRDefault="00C67597" w:rsidP="00C67597">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C67597" w:rsidP="00C67597">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C67597" w:rsidP="00C67597">
      <w:pPr>
        <w:pStyle w:val="BodyTextIndent2"/>
        <w:keepNext/>
        <w:spacing w:after="0" w:line="240" w:lineRule="auto"/>
        <w:ind w:left="720"/>
      </w:pPr>
      <w:r>
        <w:t>7.1</w:t>
      </w:r>
      <w:r>
        <w:tab/>
      </w:r>
      <w:r w:rsidRPr="00A60DD4">
        <w:rPr>
          <w:b/>
          <w:u w:val="single"/>
        </w:rPr>
        <w:t>Technical Proposal (Attachment 5)</w:t>
      </w:r>
      <w:r w:rsidRPr="00A60DD4">
        <w:rPr>
          <w:b/>
        </w:rPr>
        <w:t>.</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C67597" w:rsidP="00C67597">
      <w:pPr>
        <w:pStyle w:val="BodyTextIndent2"/>
        <w:keepNext/>
        <w:spacing w:after="0" w:line="240" w:lineRule="auto"/>
        <w:ind w:left="720"/>
      </w:pPr>
      <w:r>
        <w:t>7.2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lastRenderedPageBreak/>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C67597" w:rsidP="00C67597">
      <w:pPr>
        <w:pStyle w:val="ListParagraph"/>
        <w:tabs>
          <w:tab w:val="left" w:pos="1440"/>
        </w:tabs>
        <w:ind w:left="1440" w:hanging="720"/>
        <w:rPr>
          <w:color w:val="000000"/>
        </w:rPr>
      </w:pPr>
      <w:r>
        <w:rPr>
          <w:color w:val="000000" w:themeColor="text1"/>
        </w:rPr>
        <w:t>7.3.</w:t>
      </w:r>
      <w:r>
        <w:rPr>
          <w:color w:val="000000" w:themeColor="text1"/>
        </w:rPr>
        <w:tab/>
        <w:t xml:space="preserve">Acceptance </w:t>
      </w:r>
      <w:r>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C67597" w:rsidP="00C67597">
      <w:pPr>
        <w:pStyle w:val="ListParagraph"/>
        <w:tabs>
          <w:tab w:val="left" w:pos="1440"/>
        </w:tabs>
        <w:ind w:left="1440" w:hanging="720"/>
        <w:rPr>
          <w:color w:val="000000" w:themeColor="text1"/>
        </w:rPr>
      </w:pPr>
      <w:r>
        <w:rPr>
          <w:color w:val="000000" w:themeColor="text1"/>
        </w:rPr>
        <w:t>7.4.</w:t>
      </w:r>
      <w:r>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t>i.</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87100 et seq.;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C67597" w:rsidP="00C67597">
      <w:pPr>
        <w:pStyle w:val="BodyTextIndent"/>
        <w:spacing w:after="0"/>
        <w:ind w:left="1440" w:right="460" w:hanging="720"/>
        <w:rPr>
          <w:color w:val="000000" w:themeColor="text1"/>
        </w:rPr>
      </w:pPr>
      <w:r w:rsidRPr="00631784">
        <w:rPr>
          <w:color w:val="000000" w:themeColor="text1"/>
        </w:rPr>
        <w:t>7.5</w:t>
      </w:r>
      <w:r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Attachment 2 – AOC Standard Terms and Conditions  –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C67597" w:rsidP="00C67597">
      <w:pPr>
        <w:keepNext/>
        <w:ind w:left="720" w:hanging="720"/>
        <w:rPr>
          <w:b/>
          <w:bCs/>
        </w:rPr>
      </w:pPr>
      <w:r>
        <w:rPr>
          <w:b/>
          <w:bCs/>
        </w:rPr>
        <w:t>8.0</w:t>
      </w:r>
      <w:r>
        <w:rPr>
          <w:b/>
          <w:bCs/>
        </w:rPr>
        <w:tab/>
      </w:r>
      <w:r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C67597" w:rsidP="00C67597">
      <w:pPr>
        <w:pStyle w:val="ExhibitC2"/>
        <w:numPr>
          <w:ilvl w:val="0"/>
          <w:numId w:val="0"/>
        </w:numPr>
        <w:spacing w:before="120" w:after="120"/>
        <w:ind w:left="720" w:hanging="720"/>
        <w:rPr>
          <w:b/>
          <w:bCs/>
        </w:rPr>
      </w:pPr>
      <w:r>
        <w:rPr>
          <w:b/>
          <w:bCs/>
        </w:rPr>
        <w:t>9.0</w:t>
      </w:r>
      <w:r>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tbl>
      <w:tblPr>
        <w:tblStyle w:val="TableGrid"/>
        <w:tblW w:w="7398" w:type="dxa"/>
        <w:tblInd w:w="720" w:type="dxa"/>
        <w:tblLook w:val="04A0"/>
      </w:tblPr>
      <w:tblGrid>
        <w:gridCol w:w="5418"/>
        <w:gridCol w:w="1980"/>
      </w:tblGrid>
      <w:tr w:rsidR="00C67597" w:rsidTr="00366071">
        <w:tc>
          <w:tcPr>
            <w:tcW w:w="5418" w:type="dxa"/>
          </w:tcPr>
          <w:p w:rsidR="00C67597" w:rsidRDefault="00C67597" w:rsidP="00366071">
            <w:pPr>
              <w:keepNext/>
            </w:pPr>
            <w:r>
              <w:lastRenderedPageBreak/>
              <w:t>CRITERION</w:t>
            </w:r>
          </w:p>
        </w:tc>
        <w:tc>
          <w:tcPr>
            <w:tcW w:w="1980" w:type="dxa"/>
          </w:tcPr>
          <w:p w:rsidR="00C67597" w:rsidRDefault="00C67597" w:rsidP="00366071">
            <w:pPr>
              <w:keepNext/>
            </w:pPr>
            <w:r>
              <w:t>PERCENTAGE</w:t>
            </w:r>
          </w:p>
        </w:tc>
      </w:tr>
      <w:tr w:rsidR="00C67597" w:rsidTr="00366071">
        <w:tc>
          <w:tcPr>
            <w:tcW w:w="5418" w:type="dxa"/>
          </w:tcPr>
          <w:p w:rsidR="00C67597" w:rsidRDefault="00C67597" w:rsidP="00366071">
            <w:pPr>
              <w:keepNext/>
            </w:pPr>
            <w:r>
              <w:t>Cost (Sleeping Room Rate, Meeting Room Rates, Termination Fee, Occupancy Tax Waiver, Parking, Internet)</w:t>
            </w:r>
          </w:p>
        </w:tc>
        <w:tc>
          <w:tcPr>
            <w:tcW w:w="1980" w:type="dxa"/>
          </w:tcPr>
          <w:p w:rsidR="00C67597" w:rsidRDefault="00C67597" w:rsidP="00366071">
            <w:pPr>
              <w:keepNext/>
            </w:pPr>
            <w:r>
              <w:t>30%</w:t>
            </w:r>
          </w:p>
        </w:tc>
      </w:tr>
      <w:tr w:rsidR="00C67597" w:rsidTr="00366071">
        <w:tc>
          <w:tcPr>
            <w:tcW w:w="5418" w:type="dxa"/>
          </w:tcPr>
          <w:p w:rsidR="00C67597" w:rsidRDefault="00C67597" w:rsidP="00366071">
            <w:pPr>
              <w:keepNext/>
            </w:pPr>
            <w:r>
              <w:t>Responsiveness to RFP (all attachments complete)</w:t>
            </w:r>
          </w:p>
        </w:tc>
        <w:tc>
          <w:tcPr>
            <w:tcW w:w="1980" w:type="dxa"/>
          </w:tcPr>
          <w:p w:rsidR="00C67597" w:rsidRDefault="00CE6DF3" w:rsidP="00366071">
            <w:pPr>
              <w:keepNext/>
            </w:pPr>
            <w:r>
              <w:t>10%</w:t>
            </w:r>
          </w:p>
        </w:tc>
      </w:tr>
      <w:tr w:rsidR="00C67597" w:rsidTr="00366071">
        <w:tc>
          <w:tcPr>
            <w:tcW w:w="5418" w:type="dxa"/>
          </w:tcPr>
          <w:p w:rsidR="00C67597" w:rsidRDefault="00C67597" w:rsidP="00366071">
            <w:pPr>
              <w:keepNext/>
            </w:pPr>
            <w:r>
              <w:t>Acceptance of Terms and Conditions</w:t>
            </w:r>
          </w:p>
        </w:tc>
        <w:tc>
          <w:tcPr>
            <w:tcW w:w="1980" w:type="dxa"/>
          </w:tcPr>
          <w:p w:rsidR="00C67597" w:rsidRDefault="00C67597" w:rsidP="00366071">
            <w:pPr>
              <w:keepNext/>
            </w:pPr>
            <w:r>
              <w:t>10%</w:t>
            </w:r>
          </w:p>
        </w:tc>
      </w:tr>
      <w:tr w:rsidR="00C67597" w:rsidTr="00366071">
        <w:tc>
          <w:tcPr>
            <w:tcW w:w="5418" w:type="dxa"/>
          </w:tcPr>
          <w:p w:rsidR="00C67597" w:rsidRDefault="00C67597" w:rsidP="00366071">
            <w:pPr>
              <w:keepNext/>
            </w:pPr>
            <w:r>
              <w:t>Experience of Past Programs</w:t>
            </w:r>
          </w:p>
        </w:tc>
        <w:tc>
          <w:tcPr>
            <w:tcW w:w="1980" w:type="dxa"/>
          </w:tcPr>
          <w:p w:rsidR="00C67597" w:rsidRDefault="00CE6DF3" w:rsidP="00366071">
            <w:pPr>
              <w:keepNext/>
            </w:pPr>
            <w:r>
              <w:t>10%</w:t>
            </w:r>
          </w:p>
        </w:tc>
      </w:tr>
      <w:tr w:rsidR="00C67597" w:rsidTr="00366071">
        <w:tc>
          <w:tcPr>
            <w:tcW w:w="5418" w:type="dxa"/>
          </w:tcPr>
          <w:p w:rsidR="00C67597" w:rsidRDefault="00C67597" w:rsidP="00366071">
            <w:pPr>
              <w:keepNext/>
            </w:pPr>
            <w:r>
              <w:t>Location of Property (ie ease of access, transportation, safety in area)</w:t>
            </w:r>
          </w:p>
        </w:tc>
        <w:tc>
          <w:tcPr>
            <w:tcW w:w="1980" w:type="dxa"/>
          </w:tcPr>
          <w:p w:rsidR="00C67597" w:rsidRDefault="00CE6DF3" w:rsidP="00366071">
            <w:pPr>
              <w:keepNext/>
            </w:pPr>
            <w:r>
              <w:t>20%</w:t>
            </w:r>
          </w:p>
        </w:tc>
      </w:tr>
      <w:tr w:rsidR="00C67597" w:rsidTr="00366071">
        <w:tc>
          <w:tcPr>
            <w:tcW w:w="5418" w:type="dxa"/>
          </w:tcPr>
          <w:p w:rsidR="00C67597" w:rsidRDefault="00C67597" w:rsidP="00366071">
            <w:pPr>
              <w:keepNext/>
            </w:pPr>
            <w:r>
              <w:t>Sleeping Rooms (ADA compliant, Upgrades, Complimentary Room Policy)</w:t>
            </w:r>
          </w:p>
        </w:tc>
        <w:tc>
          <w:tcPr>
            <w:tcW w:w="1980" w:type="dxa"/>
          </w:tcPr>
          <w:p w:rsidR="00C67597" w:rsidRDefault="00CE6DF3" w:rsidP="00366071">
            <w:pPr>
              <w:keepNext/>
            </w:pPr>
            <w:r>
              <w:t>20%</w:t>
            </w: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C67597" w:rsidP="00C67597">
      <w:pPr>
        <w:widowControl w:val="0"/>
        <w:ind w:left="720" w:hanging="720"/>
        <w:rPr>
          <w:b/>
          <w:bCs/>
        </w:rPr>
      </w:pPr>
      <w:r>
        <w:rPr>
          <w:b/>
          <w:bCs/>
        </w:rPr>
        <w:t>10</w:t>
      </w:r>
      <w:r w:rsidRPr="005E0EE1">
        <w:rPr>
          <w:b/>
          <w:bCs/>
        </w:rPr>
        <w:t>.0</w:t>
      </w:r>
      <w:r w:rsidRPr="005E0EE1">
        <w:rPr>
          <w:b/>
          <w:bCs/>
        </w:rPr>
        <w:tab/>
      </w:r>
      <w:r>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11.</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12</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13.0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14.0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CE6DF3" w:rsidRPr="00A65982">
        <w:rPr>
          <w:color w:val="000000" w:themeColor="text1"/>
        </w:rPr>
        <w:t xml:space="preserve">The deadline for the AOC to receive a solicitation specifications protest is due date and time for submittal of proposals. </w:t>
      </w:r>
      <w:r w:rsidR="00CE6DF3">
        <w:rPr>
          <w:color w:val="0000CC"/>
        </w:rPr>
        <w:t xml:space="preserve"> </w:t>
      </w:r>
      <w:r>
        <w:rPr>
          <w:color w:val="000000" w:themeColor="text1"/>
        </w:rPr>
        <w:t xml:space="preserve">Protests should be sent to: </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071" w:rsidRDefault="00366071" w:rsidP="00C37FF7">
      <w:r>
        <w:separator/>
      </w:r>
    </w:p>
  </w:endnote>
  <w:endnote w:type="continuationSeparator" w:id="0">
    <w:p w:rsidR="00366071" w:rsidRDefault="00366071"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366071" w:rsidRPr="00947F28" w:rsidRDefault="00366071">
            <w:pPr>
              <w:pStyle w:val="Footer"/>
              <w:jc w:val="right"/>
              <w:rPr>
                <w:sz w:val="20"/>
                <w:szCs w:val="20"/>
              </w:rPr>
            </w:pPr>
            <w:r w:rsidRPr="00947F28">
              <w:rPr>
                <w:sz w:val="20"/>
                <w:szCs w:val="20"/>
              </w:rPr>
              <w:t xml:space="preserve">Page </w:t>
            </w:r>
            <w:r w:rsidR="00C85BEA" w:rsidRPr="00947F28">
              <w:rPr>
                <w:b/>
                <w:sz w:val="20"/>
                <w:szCs w:val="20"/>
              </w:rPr>
              <w:fldChar w:fldCharType="begin"/>
            </w:r>
            <w:r w:rsidRPr="00947F28">
              <w:rPr>
                <w:b/>
                <w:sz w:val="20"/>
                <w:szCs w:val="20"/>
              </w:rPr>
              <w:instrText xml:space="preserve"> PAGE </w:instrText>
            </w:r>
            <w:r w:rsidR="00C85BEA" w:rsidRPr="00947F28">
              <w:rPr>
                <w:b/>
                <w:sz w:val="20"/>
                <w:szCs w:val="20"/>
              </w:rPr>
              <w:fldChar w:fldCharType="separate"/>
            </w:r>
            <w:r w:rsidR="00C36A3A">
              <w:rPr>
                <w:b/>
                <w:noProof/>
                <w:sz w:val="20"/>
                <w:szCs w:val="20"/>
              </w:rPr>
              <w:t>9</w:t>
            </w:r>
            <w:r w:rsidR="00C85BEA" w:rsidRPr="00947F28">
              <w:rPr>
                <w:b/>
                <w:sz w:val="20"/>
                <w:szCs w:val="20"/>
              </w:rPr>
              <w:fldChar w:fldCharType="end"/>
            </w:r>
            <w:r w:rsidRPr="00947F28">
              <w:rPr>
                <w:sz w:val="20"/>
                <w:szCs w:val="20"/>
              </w:rPr>
              <w:t xml:space="preserve"> of </w:t>
            </w:r>
            <w:r w:rsidR="00C85BEA" w:rsidRPr="00947F28">
              <w:rPr>
                <w:b/>
                <w:sz w:val="20"/>
                <w:szCs w:val="20"/>
              </w:rPr>
              <w:fldChar w:fldCharType="begin"/>
            </w:r>
            <w:r w:rsidRPr="00947F28">
              <w:rPr>
                <w:b/>
                <w:sz w:val="20"/>
                <w:szCs w:val="20"/>
              </w:rPr>
              <w:instrText xml:space="preserve"> NUMPAGES  </w:instrText>
            </w:r>
            <w:r w:rsidR="00C85BEA" w:rsidRPr="00947F28">
              <w:rPr>
                <w:b/>
                <w:sz w:val="20"/>
                <w:szCs w:val="20"/>
              </w:rPr>
              <w:fldChar w:fldCharType="separate"/>
            </w:r>
            <w:r w:rsidR="00C36A3A">
              <w:rPr>
                <w:b/>
                <w:noProof/>
                <w:sz w:val="20"/>
                <w:szCs w:val="20"/>
              </w:rPr>
              <w:t>9</w:t>
            </w:r>
            <w:r w:rsidR="00C85BEA" w:rsidRPr="00947F28">
              <w:rPr>
                <w:b/>
                <w:sz w:val="20"/>
                <w:szCs w:val="20"/>
              </w:rPr>
              <w:fldChar w:fldCharType="end"/>
            </w:r>
          </w:p>
        </w:sdtContent>
      </w:sdt>
    </w:sdtContent>
  </w:sdt>
  <w:p w:rsidR="00366071" w:rsidRPr="00947F28" w:rsidRDefault="00366071">
    <w:pPr>
      <w:pStyle w:val="Footer"/>
      <w:rPr>
        <w:sz w:val="20"/>
        <w:szCs w:val="20"/>
      </w:rPr>
    </w:pPr>
    <w:r w:rsidRPr="00947F28">
      <w:rPr>
        <w:sz w:val="20"/>
        <w:szCs w:val="20"/>
      </w:rPr>
      <w:t xml:space="preserve">Tdl </w:t>
    </w:r>
    <w:r>
      <w:rPr>
        <w:sz w:val="20"/>
        <w:szCs w:val="20"/>
      </w:rPr>
      <w:t>2/22/12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071" w:rsidRDefault="00366071" w:rsidP="00C37FF7">
      <w:r>
        <w:separator/>
      </w:r>
    </w:p>
  </w:footnote>
  <w:footnote w:type="continuationSeparator" w:id="0">
    <w:p w:rsidR="00366071" w:rsidRDefault="0036607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071" w:rsidRDefault="00366071" w:rsidP="00D54DD2">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 xml:space="preserve">RFP Name: Criminal Assignment Courses </w:t>
    </w:r>
  </w:p>
  <w:p w:rsidR="00366071" w:rsidRDefault="00366071" w:rsidP="00D54DD2">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RFP Number: ASU TD 014</w:t>
    </w:r>
  </w:p>
  <w:p w:rsidR="00366071" w:rsidRDefault="00366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F660C0"/>
    <w:multiLevelType w:val="multilevel"/>
    <w:tmpl w:val="E01E84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11"/>
  </w:num>
  <w:num w:numId="7">
    <w:abstractNumId w:val="7"/>
  </w:num>
  <w:num w:numId="8">
    <w:abstractNumId w:val="4"/>
  </w:num>
  <w:num w:numId="9">
    <w:abstractNumId w:val="15"/>
  </w:num>
  <w:num w:numId="10">
    <w:abstractNumId w:val="6"/>
  </w:num>
  <w:num w:numId="11">
    <w:abstractNumId w:val="14"/>
  </w:num>
  <w:num w:numId="12">
    <w:abstractNumId w:val="13"/>
  </w:num>
  <w:num w:numId="13">
    <w:abstractNumId w:val="1"/>
  </w:num>
  <w:num w:numId="14">
    <w:abstractNumId w:val="2"/>
  </w:num>
  <w:num w:numId="15">
    <w:abstractNumId w:val="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9hM4t1SZ7gHEJjDKoK8D6oGCb2Q=" w:salt="WqLRkHnZSzR3k+lbSlSjZQ=="/>
  <w:defaultTabStop w:val="720"/>
  <w:characterSpacingControl w:val="doNotCompress"/>
  <w:hdrShapeDefaults>
    <o:shapedefaults v:ext="edit" spidmax="67585"/>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6658C"/>
    <w:rsid w:val="00070FCA"/>
    <w:rsid w:val="00071914"/>
    <w:rsid w:val="00080391"/>
    <w:rsid w:val="00082230"/>
    <w:rsid w:val="000B0813"/>
    <w:rsid w:val="000D43CC"/>
    <w:rsid w:val="000D4C75"/>
    <w:rsid w:val="000D5FD6"/>
    <w:rsid w:val="000D6483"/>
    <w:rsid w:val="000E7644"/>
    <w:rsid w:val="00101C48"/>
    <w:rsid w:val="0012621F"/>
    <w:rsid w:val="001303B1"/>
    <w:rsid w:val="00133F5A"/>
    <w:rsid w:val="00142C87"/>
    <w:rsid w:val="00151D65"/>
    <w:rsid w:val="00166197"/>
    <w:rsid w:val="00181FDA"/>
    <w:rsid w:val="001C1E56"/>
    <w:rsid w:val="001E4583"/>
    <w:rsid w:val="001E612A"/>
    <w:rsid w:val="0020192C"/>
    <w:rsid w:val="00204B2E"/>
    <w:rsid w:val="002102F5"/>
    <w:rsid w:val="00221FE9"/>
    <w:rsid w:val="00233D32"/>
    <w:rsid w:val="00246470"/>
    <w:rsid w:val="00251877"/>
    <w:rsid w:val="00251CC8"/>
    <w:rsid w:val="00253633"/>
    <w:rsid w:val="002622C4"/>
    <w:rsid w:val="00262320"/>
    <w:rsid w:val="00285905"/>
    <w:rsid w:val="00292053"/>
    <w:rsid w:val="002929E9"/>
    <w:rsid w:val="002945D7"/>
    <w:rsid w:val="002C64BD"/>
    <w:rsid w:val="002D07F1"/>
    <w:rsid w:val="002D65A8"/>
    <w:rsid w:val="002E3613"/>
    <w:rsid w:val="002E7965"/>
    <w:rsid w:val="003020A2"/>
    <w:rsid w:val="0031272D"/>
    <w:rsid w:val="00327099"/>
    <w:rsid w:val="0032785B"/>
    <w:rsid w:val="00333A7A"/>
    <w:rsid w:val="003364C3"/>
    <w:rsid w:val="00352D01"/>
    <w:rsid w:val="0036121D"/>
    <w:rsid w:val="00366071"/>
    <w:rsid w:val="00376819"/>
    <w:rsid w:val="00395B94"/>
    <w:rsid w:val="003A4D99"/>
    <w:rsid w:val="003B7F13"/>
    <w:rsid w:val="003C14B3"/>
    <w:rsid w:val="003D5784"/>
    <w:rsid w:val="003E3614"/>
    <w:rsid w:val="003E46FF"/>
    <w:rsid w:val="003E5035"/>
    <w:rsid w:val="003F0CC3"/>
    <w:rsid w:val="00400CA2"/>
    <w:rsid w:val="004170E8"/>
    <w:rsid w:val="0044047E"/>
    <w:rsid w:val="004425FB"/>
    <w:rsid w:val="004A337A"/>
    <w:rsid w:val="004B38F7"/>
    <w:rsid w:val="004C7A32"/>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E0774"/>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A7E63"/>
    <w:rsid w:val="006B572B"/>
    <w:rsid w:val="006D02BE"/>
    <w:rsid w:val="006D6F0B"/>
    <w:rsid w:val="006E1F73"/>
    <w:rsid w:val="006E24D0"/>
    <w:rsid w:val="006F0B7C"/>
    <w:rsid w:val="006F6D6E"/>
    <w:rsid w:val="006F6D81"/>
    <w:rsid w:val="00704619"/>
    <w:rsid w:val="00726BE2"/>
    <w:rsid w:val="0075335D"/>
    <w:rsid w:val="00753F60"/>
    <w:rsid w:val="00762829"/>
    <w:rsid w:val="007758AC"/>
    <w:rsid w:val="007A0851"/>
    <w:rsid w:val="007A3BFB"/>
    <w:rsid w:val="007A4AA2"/>
    <w:rsid w:val="007A5BAE"/>
    <w:rsid w:val="007B0E96"/>
    <w:rsid w:val="007B5C23"/>
    <w:rsid w:val="007B7AC8"/>
    <w:rsid w:val="007C4712"/>
    <w:rsid w:val="007D2C73"/>
    <w:rsid w:val="007E6CEB"/>
    <w:rsid w:val="0080611E"/>
    <w:rsid w:val="00806692"/>
    <w:rsid w:val="00825BC4"/>
    <w:rsid w:val="00830A0C"/>
    <w:rsid w:val="00842D60"/>
    <w:rsid w:val="008465EC"/>
    <w:rsid w:val="0088206E"/>
    <w:rsid w:val="00893C52"/>
    <w:rsid w:val="008B3420"/>
    <w:rsid w:val="008D7DAB"/>
    <w:rsid w:val="00902769"/>
    <w:rsid w:val="00914A4E"/>
    <w:rsid w:val="009165E6"/>
    <w:rsid w:val="009211B9"/>
    <w:rsid w:val="00930FAC"/>
    <w:rsid w:val="0093651C"/>
    <w:rsid w:val="00945B36"/>
    <w:rsid w:val="00947F28"/>
    <w:rsid w:val="00967812"/>
    <w:rsid w:val="00967E54"/>
    <w:rsid w:val="009706E1"/>
    <w:rsid w:val="0098211F"/>
    <w:rsid w:val="009B7587"/>
    <w:rsid w:val="009C08D0"/>
    <w:rsid w:val="009C38A6"/>
    <w:rsid w:val="009E0951"/>
    <w:rsid w:val="009E6B6B"/>
    <w:rsid w:val="009F6FA6"/>
    <w:rsid w:val="00A02FEB"/>
    <w:rsid w:val="00A10751"/>
    <w:rsid w:val="00A42DC6"/>
    <w:rsid w:val="00A50B42"/>
    <w:rsid w:val="00A55A9B"/>
    <w:rsid w:val="00A5717E"/>
    <w:rsid w:val="00A6185C"/>
    <w:rsid w:val="00A66B5A"/>
    <w:rsid w:val="00A74DB8"/>
    <w:rsid w:val="00A9408B"/>
    <w:rsid w:val="00AA07A8"/>
    <w:rsid w:val="00AA6F0D"/>
    <w:rsid w:val="00AB2FC2"/>
    <w:rsid w:val="00AB5BA4"/>
    <w:rsid w:val="00AC44D4"/>
    <w:rsid w:val="00AD59DB"/>
    <w:rsid w:val="00B23242"/>
    <w:rsid w:val="00B407B5"/>
    <w:rsid w:val="00B41390"/>
    <w:rsid w:val="00B56734"/>
    <w:rsid w:val="00B60F34"/>
    <w:rsid w:val="00B8213C"/>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10B54"/>
    <w:rsid w:val="00C36A3A"/>
    <w:rsid w:val="00C37FF7"/>
    <w:rsid w:val="00C6169D"/>
    <w:rsid w:val="00C662D1"/>
    <w:rsid w:val="00C67597"/>
    <w:rsid w:val="00C738C0"/>
    <w:rsid w:val="00C85BEA"/>
    <w:rsid w:val="00CB4253"/>
    <w:rsid w:val="00CE6DF3"/>
    <w:rsid w:val="00CF70E4"/>
    <w:rsid w:val="00D1041F"/>
    <w:rsid w:val="00D11E73"/>
    <w:rsid w:val="00D205D6"/>
    <w:rsid w:val="00D22A15"/>
    <w:rsid w:val="00D44364"/>
    <w:rsid w:val="00D4710E"/>
    <w:rsid w:val="00D523F5"/>
    <w:rsid w:val="00D54DD2"/>
    <w:rsid w:val="00D70833"/>
    <w:rsid w:val="00D7152A"/>
    <w:rsid w:val="00DB73B4"/>
    <w:rsid w:val="00DE3BF2"/>
    <w:rsid w:val="00E00E57"/>
    <w:rsid w:val="00E02D10"/>
    <w:rsid w:val="00E07049"/>
    <w:rsid w:val="00E1339D"/>
    <w:rsid w:val="00E17172"/>
    <w:rsid w:val="00E72BA3"/>
    <w:rsid w:val="00E91A91"/>
    <w:rsid w:val="00E93684"/>
    <w:rsid w:val="00EA2384"/>
    <w:rsid w:val="00EA31A4"/>
    <w:rsid w:val="00EB713B"/>
    <w:rsid w:val="00EC4775"/>
    <w:rsid w:val="00EE4622"/>
    <w:rsid w:val="00EE688C"/>
    <w:rsid w:val="00F0059D"/>
    <w:rsid w:val="00F30230"/>
    <w:rsid w:val="00F34996"/>
    <w:rsid w:val="00F6315B"/>
    <w:rsid w:val="00F70A06"/>
    <w:rsid w:val="00F73B08"/>
    <w:rsid w:val="00F83A2F"/>
    <w:rsid w:val="00F85DDD"/>
    <w:rsid w:val="00F95688"/>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14552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1937</Words>
  <Characters>11044</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AOC User</cp:lastModifiedBy>
  <cp:revision>7</cp:revision>
  <cp:lastPrinted>2012-05-18T14:44:00Z</cp:lastPrinted>
  <dcterms:created xsi:type="dcterms:W3CDTF">2012-04-04T16:50:00Z</dcterms:created>
  <dcterms:modified xsi:type="dcterms:W3CDTF">2012-05-18T14:44:00Z</dcterms:modified>
</cp:coreProperties>
</file>