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CD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90BAB">
        <w:rPr>
          <w:rFonts w:ascii="Arial" w:hAnsi="Arial" w:cs="Arial"/>
          <w:b/>
          <w:sz w:val="28"/>
          <w:szCs w:val="28"/>
        </w:rPr>
        <w:t>JUDICIAL COUNCIL OF CALIFORNIA,</w:t>
      </w:r>
    </w:p>
    <w:p w:rsidR="00190BAB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90BAB">
        <w:rPr>
          <w:rFonts w:ascii="Arial" w:hAnsi="Arial" w:cs="Arial"/>
          <w:b/>
          <w:sz w:val="28"/>
          <w:szCs w:val="28"/>
        </w:rPr>
        <w:t>ADMINISTRATIVE OFFICE OF THE COURTS</w:t>
      </w:r>
    </w:p>
    <w:p w:rsidR="00190BAB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0BAB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0BAB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90BAB">
        <w:rPr>
          <w:rFonts w:ascii="Arial" w:hAnsi="Arial" w:cs="Arial"/>
          <w:b/>
          <w:sz w:val="28"/>
          <w:szCs w:val="28"/>
        </w:rPr>
        <w:t>REQUEST FOR PROPOSAL ASU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="0074768F">
        <w:rPr>
          <w:rFonts w:ascii="Arial" w:hAnsi="Arial" w:cs="Arial"/>
          <w:b/>
          <w:sz w:val="28"/>
          <w:szCs w:val="28"/>
        </w:rPr>
        <w:t>EG</w:t>
      </w:r>
      <w:r>
        <w:rPr>
          <w:rFonts w:ascii="Arial" w:hAnsi="Arial" w:cs="Arial"/>
          <w:b/>
          <w:sz w:val="28"/>
          <w:szCs w:val="28"/>
        </w:rPr>
        <w:t xml:space="preserve"> – 0</w:t>
      </w:r>
      <w:r w:rsidR="004061CF">
        <w:rPr>
          <w:rFonts w:ascii="Arial" w:hAnsi="Arial" w:cs="Arial"/>
          <w:b/>
          <w:sz w:val="28"/>
          <w:szCs w:val="28"/>
        </w:rPr>
        <w:t>04</w:t>
      </w:r>
      <w:r w:rsidR="0074768F">
        <w:rPr>
          <w:rFonts w:ascii="Arial" w:hAnsi="Arial" w:cs="Arial"/>
          <w:b/>
          <w:sz w:val="28"/>
          <w:szCs w:val="28"/>
        </w:rPr>
        <w:t xml:space="preserve"> </w:t>
      </w:r>
      <w:r w:rsidR="003E2A88">
        <w:rPr>
          <w:rFonts w:ascii="Arial" w:hAnsi="Arial" w:cs="Arial"/>
          <w:b/>
          <w:sz w:val="28"/>
          <w:szCs w:val="28"/>
        </w:rPr>
        <w:t>SS</w:t>
      </w:r>
    </w:p>
    <w:p w:rsidR="00190BAB" w:rsidRPr="00190BAB" w:rsidRDefault="004061CF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COW COUNTY INSTITUTE </w:t>
      </w:r>
    </w:p>
    <w:p w:rsidR="00190BAB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0BAB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0BAB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90BAB">
        <w:rPr>
          <w:rFonts w:ascii="Arial" w:hAnsi="Arial" w:cs="Arial"/>
          <w:b/>
          <w:sz w:val="28"/>
          <w:szCs w:val="28"/>
        </w:rPr>
        <w:t>Notice of Intent to Award</w:t>
      </w:r>
    </w:p>
    <w:p w:rsidR="00190BAB" w:rsidRPr="00190BAB" w:rsidRDefault="009510FF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February 17</w:t>
      </w:r>
      <w:r w:rsidR="0074768F">
        <w:rPr>
          <w:rFonts w:ascii="Arial" w:hAnsi="Arial" w:cs="Arial"/>
          <w:b/>
          <w:sz w:val="28"/>
          <w:szCs w:val="28"/>
        </w:rPr>
        <w:t>, 2012</w:t>
      </w:r>
    </w:p>
    <w:p w:rsidR="00190BAB" w:rsidRDefault="00190BAB" w:rsidP="00190BA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90BAB" w:rsidRDefault="00190BAB" w:rsidP="00190BA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90BAB" w:rsidRDefault="00190BAB" w:rsidP="00190BA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90BAB" w:rsidRPr="00190BAB" w:rsidRDefault="00190BAB" w:rsidP="00190BAB">
      <w:pPr>
        <w:spacing w:after="0"/>
        <w:jc w:val="both"/>
        <w:rPr>
          <w:rFonts w:ascii="Arial" w:hAnsi="Arial" w:cs="Arial"/>
        </w:rPr>
      </w:pPr>
      <w:r w:rsidRPr="00190BAB">
        <w:rPr>
          <w:rFonts w:ascii="Arial" w:hAnsi="Arial" w:cs="Arial"/>
        </w:rPr>
        <w:t>After evaluation of the proposals submitted in response to Reques</w:t>
      </w:r>
      <w:r w:rsidR="003E2A88">
        <w:rPr>
          <w:rFonts w:ascii="Arial" w:hAnsi="Arial" w:cs="Arial"/>
        </w:rPr>
        <w:t xml:space="preserve">t for </w:t>
      </w:r>
      <w:r w:rsidR="005A110F">
        <w:rPr>
          <w:rFonts w:ascii="Arial" w:hAnsi="Arial" w:cs="Arial"/>
        </w:rPr>
        <w:t>Proposals (RFP) # ASU – EG – 004</w:t>
      </w:r>
      <w:r w:rsidR="003E2A88">
        <w:rPr>
          <w:rFonts w:ascii="Arial" w:hAnsi="Arial" w:cs="Arial"/>
        </w:rPr>
        <w:t xml:space="preserve"> SS</w:t>
      </w:r>
      <w:r w:rsidRPr="00190BAB">
        <w:rPr>
          <w:rFonts w:ascii="Arial" w:hAnsi="Arial" w:cs="Arial"/>
        </w:rPr>
        <w:t>, and review and approval of the evaluation team’s recommendation, the Judicial Council of California, Administrative Office of the Courts (AOC) has s</w:t>
      </w:r>
      <w:r w:rsidR="003E2A88">
        <w:rPr>
          <w:rFonts w:ascii="Arial" w:hAnsi="Arial" w:cs="Arial"/>
        </w:rPr>
        <w:t xml:space="preserve">elected the </w:t>
      </w:r>
      <w:r w:rsidR="005A110F">
        <w:rPr>
          <w:rFonts w:ascii="Arial" w:hAnsi="Arial" w:cs="Arial"/>
        </w:rPr>
        <w:t>Hyatt Vineyard Creek Hotel and Spa</w:t>
      </w:r>
      <w:r w:rsidRPr="00190BAB">
        <w:rPr>
          <w:rFonts w:ascii="Arial" w:hAnsi="Arial" w:cs="Arial"/>
        </w:rPr>
        <w:t xml:space="preserve">, as the preferred provider for the </w:t>
      </w:r>
      <w:r w:rsidR="003E2A88">
        <w:rPr>
          <w:rFonts w:ascii="Arial" w:hAnsi="Arial" w:cs="Arial"/>
        </w:rPr>
        <w:t>conference</w:t>
      </w:r>
      <w:r w:rsidRPr="00190BAB">
        <w:rPr>
          <w:rFonts w:ascii="Arial" w:hAnsi="Arial" w:cs="Arial"/>
        </w:rPr>
        <w:t xml:space="preserve"> set forth in the subject RFP.</w:t>
      </w:r>
    </w:p>
    <w:p w:rsidR="00190BAB" w:rsidRPr="00190BAB" w:rsidRDefault="00190BAB" w:rsidP="00190BAB">
      <w:pPr>
        <w:spacing w:after="0"/>
        <w:jc w:val="both"/>
        <w:rPr>
          <w:rFonts w:ascii="Arial" w:hAnsi="Arial" w:cs="Arial"/>
        </w:rPr>
      </w:pPr>
    </w:p>
    <w:p w:rsidR="00190BAB" w:rsidRPr="00190BAB" w:rsidRDefault="00190BAB" w:rsidP="00190BAB">
      <w:pPr>
        <w:spacing w:after="0"/>
        <w:jc w:val="both"/>
        <w:rPr>
          <w:rFonts w:ascii="Arial" w:hAnsi="Arial" w:cs="Arial"/>
        </w:rPr>
      </w:pPr>
      <w:r w:rsidRPr="00190BAB">
        <w:rPr>
          <w:rFonts w:ascii="Arial" w:hAnsi="Arial" w:cs="Arial"/>
        </w:rPr>
        <w:t>Provided contract negotiations can be successfully finalized, the AOC intends to award the contract for</w:t>
      </w:r>
      <w:r w:rsidR="00063130">
        <w:rPr>
          <w:rFonts w:ascii="Arial" w:hAnsi="Arial" w:cs="Arial"/>
        </w:rPr>
        <w:t xml:space="preserve"> these services to </w:t>
      </w:r>
      <w:r w:rsidR="005A110F">
        <w:rPr>
          <w:rFonts w:ascii="Arial" w:hAnsi="Arial" w:cs="Arial"/>
        </w:rPr>
        <w:t>the Hyatt Vineyard Creek Hotel and Spa</w:t>
      </w:r>
      <w:r w:rsidRPr="00190BAB">
        <w:rPr>
          <w:rFonts w:ascii="Arial" w:hAnsi="Arial" w:cs="Arial"/>
        </w:rPr>
        <w:t>.</w:t>
      </w:r>
    </w:p>
    <w:sectPr w:rsidR="00190BAB" w:rsidRPr="00190BAB" w:rsidSect="00115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BAB"/>
    <w:rsid w:val="00063130"/>
    <w:rsid w:val="001158CD"/>
    <w:rsid w:val="00190BAB"/>
    <w:rsid w:val="001C2888"/>
    <w:rsid w:val="003E2A88"/>
    <w:rsid w:val="004061CF"/>
    <w:rsid w:val="004D051D"/>
    <w:rsid w:val="005A110F"/>
    <w:rsid w:val="00616573"/>
    <w:rsid w:val="0071389C"/>
    <w:rsid w:val="0074768F"/>
    <w:rsid w:val="008F1BD5"/>
    <w:rsid w:val="009510FF"/>
    <w:rsid w:val="00AC3737"/>
    <w:rsid w:val="00C40B04"/>
    <w:rsid w:val="00CC371D"/>
    <w:rsid w:val="00CF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3</cp:revision>
  <dcterms:created xsi:type="dcterms:W3CDTF">2012-02-17T19:43:00Z</dcterms:created>
  <dcterms:modified xsi:type="dcterms:W3CDTF">2012-02-17T22:53:00Z</dcterms:modified>
</cp:coreProperties>
</file>