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4770"/>
        <w:gridCol w:w="236"/>
        <w:gridCol w:w="4534"/>
      </w:tblGrid>
      <w:tr w:rsidR="00181564" w:rsidTr="00144E74">
        <w:trPr>
          <w:cantSplit/>
          <w:trHeight w:val="3405"/>
        </w:trPr>
        <w:tc>
          <w:tcPr>
            <w:tcW w:w="477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ED55EB" w:rsidP="004B21F9">
            <w:pPr>
              <w:pStyle w:val="MemoHeaderText"/>
            </w:pPr>
            <w:bookmarkStart w:id="0" w:name="bmDate"/>
            <w:bookmarkEnd w:id="0"/>
            <w:r>
              <w:t>March 9, 2012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Office of Court Construction and Management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181564" w:rsidRPr="007C3E2D" w:rsidRDefault="00ED55EB" w:rsidP="004B21F9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>
              <w:rPr>
                <w:b/>
              </w:rPr>
              <w:t>ADDENDUM 2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44E74" w:rsidRDefault="00144E74" w:rsidP="00ED55EB">
            <w:pPr>
              <w:pStyle w:val="JCCBodyText"/>
              <w:spacing w:line="240" w:lineRule="auto"/>
              <w:ind w:left="-86"/>
            </w:pPr>
            <w:r>
              <w:t>RFQ:  Prequalification of Elevator Contractors</w:t>
            </w:r>
          </w:p>
          <w:p w:rsidR="00ED55EB" w:rsidRPr="0032506A" w:rsidRDefault="00ED55EB" w:rsidP="00ED55EB">
            <w:pPr>
              <w:pStyle w:val="JCCBodyText"/>
              <w:spacing w:line="240" w:lineRule="auto"/>
              <w:ind w:left="-86"/>
            </w:pPr>
            <w:r>
              <w:t xml:space="preserve">Clara </w:t>
            </w:r>
            <w:proofErr w:type="spellStart"/>
            <w:r>
              <w:t>Shortridge</w:t>
            </w:r>
            <w:proofErr w:type="spellEnd"/>
            <w:r>
              <w:t xml:space="preserve"> Foltz Superior Court</w:t>
            </w:r>
          </w:p>
          <w:p w:rsidR="00ED55EB" w:rsidRDefault="00ED55EB" w:rsidP="00ED55EB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>
              <w:rPr>
                <w:szCs w:val="24"/>
              </w:rPr>
              <w:t>OCCM-2012-01-CC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</w:p>
          <w:p w:rsidR="00181564" w:rsidRDefault="00181564" w:rsidP="00ED55EB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307A7C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181564">
              <w:rPr>
                <w:sz w:val="22"/>
              </w:rPr>
              <w:instrText>HYPERLINK "mailto:soccm_olicitations@jud.ca.gov"</w:instrText>
            </w:r>
            <w:r>
              <w:rPr>
                <w:sz w:val="22"/>
              </w:rPr>
              <w:fldChar w:fldCharType="separate"/>
            </w:r>
            <w:r w:rsidR="00181564">
              <w:rPr>
                <w:rStyle w:val="Hyperlink"/>
                <w:sz w:val="22"/>
              </w:rPr>
              <w:t>occm_solicitations@jud.ca.gov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 w:rsidTr="00144E74">
        <w:trPr>
          <w:cantSplit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sectPr w:rsidR="00181564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FC5E51">
          <w:pPr>
            <w:jc w:val="center"/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>
                <wp:extent cx="2590800" cy="1295400"/>
                <wp:effectExtent l="19050" t="0" r="0" b="0"/>
                <wp:docPr id="1" name="Picture 1" descr="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00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ED55EB">
            <w:t>2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E79CC"/>
    <w:rsid w:val="001428DE"/>
    <w:rsid w:val="00144E74"/>
    <w:rsid w:val="00181564"/>
    <w:rsid w:val="002E79CC"/>
    <w:rsid w:val="00307A7C"/>
    <w:rsid w:val="00435023"/>
    <w:rsid w:val="005001FB"/>
    <w:rsid w:val="007C034D"/>
    <w:rsid w:val="008225AE"/>
    <w:rsid w:val="008D6228"/>
    <w:rsid w:val="00DA3923"/>
    <w:rsid w:val="00ED55EB"/>
    <w:rsid w:val="00FC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4</TotalTime>
  <Pages>1</Pages>
  <Words>63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Carey Coffron</cp:lastModifiedBy>
  <cp:revision>4</cp:revision>
  <cp:lastPrinted>2003-01-21T17:06:00Z</cp:lastPrinted>
  <dcterms:created xsi:type="dcterms:W3CDTF">2012-03-09T21:21:00Z</dcterms:created>
  <dcterms:modified xsi:type="dcterms:W3CDTF">2012-03-09T21:23:00Z</dcterms:modified>
</cp:coreProperties>
</file>