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89F3D" w14:textId="4071AE04" w:rsidR="00541D41" w:rsidRPr="00513122" w:rsidRDefault="00541D41" w:rsidP="00541D41">
      <w:pPr>
        <w:pStyle w:val="BodyText"/>
        <w:widowControl/>
        <w:spacing w:afterLines="100" w:after="240"/>
        <w:ind w:left="0"/>
        <w:jc w:val="center"/>
        <w:rPr>
          <w:rFonts w:ascii="Times New Roman" w:hAnsi="Times New Roman"/>
          <w:b/>
          <w:color w:val="231F20"/>
          <w:sz w:val="24"/>
          <w:szCs w:val="24"/>
          <w:u w:color="000000"/>
        </w:rPr>
      </w:pPr>
      <w:r w:rsidRPr="00513122">
        <w:rPr>
          <w:rFonts w:ascii="Times New Roman" w:hAnsi="Times New Roman"/>
          <w:b/>
          <w:color w:val="231F20"/>
          <w:sz w:val="24"/>
          <w:szCs w:val="24"/>
          <w:u w:color="000000"/>
        </w:rPr>
        <w:t>ADDENDUM NO. 0</w:t>
      </w:r>
      <w:r>
        <w:rPr>
          <w:rFonts w:ascii="Times New Roman" w:hAnsi="Times New Roman"/>
          <w:b/>
          <w:color w:val="231F20"/>
          <w:sz w:val="24"/>
          <w:szCs w:val="24"/>
          <w:u w:color="000000"/>
        </w:rPr>
        <w:t>2</w:t>
      </w:r>
    </w:p>
    <w:p w14:paraId="7731A8A5" w14:textId="77777777" w:rsidR="00541D41" w:rsidRPr="000027D0" w:rsidRDefault="00541D41" w:rsidP="00541D41">
      <w:pPr>
        <w:pStyle w:val="BodyText"/>
        <w:widowControl/>
        <w:spacing w:after="160"/>
        <w:ind w:left="0"/>
        <w:jc w:val="center"/>
        <w:rPr>
          <w:rFonts w:ascii="Times New Roman" w:hAnsi="Times New Roman"/>
          <w:color w:val="231F20"/>
          <w:sz w:val="24"/>
          <w:szCs w:val="24"/>
        </w:rPr>
      </w:pPr>
      <w:r w:rsidRPr="009A24BB">
        <w:rPr>
          <w:rFonts w:ascii="Times New Roman" w:hAnsi="Times New Roman"/>
          <w:color w:val="231F20"/>
          <w:sz w:val="24"/>
          <w:szCs w:val="24"/>
        </w:rPr>
        <w:t xml:space="preserve">ID/IQ Staff Extension and Project Management Consulting </w:t>
      </w:r>
      <w:r w:rsidRPr="000027D0">
        <w:rPr>
          <w:rFonts w:ascii="Times New Roman" w:hAnsi="Times New Roman"/>
          <w:color w:val="231F20"/>
          <w:sz w:val="24"/>
          <w:szCs w:val="24"/>
        </w:rPr>
        <w:t>Services</w:t>
      </w:r>
    </w:p>
    <w:p w14:paraId="471FB8B4" w14:textId="77777777" w:rsidR="00541D41" w:rsidRPr="000027D0" w:rsidRDefault="00541D41" w:rsidP="00541D41">
      <w:pPr>
        <w:pStyle w:val="BodyText"/>
        <w:widowControl/>
        <w:spacing w:beforeLines="100" w:before="240"/>
        <w:ind w:left="0"/>
        <w:jc w:val="center"/>
        <w:rPr>
          <w:rFonts w:ascii="Times New Roman" w:hAnsi="Times New Roman"/>
          <w:color w:val="231F20"/>
          <w:sz w:val="24"/>
          <w:szCs w:val="24"/>
        </w:rPr>
      </w:pPr>
      <w:r w:rsidRPr="000027D0">
        <w:rPr>
          <w:rFonts w:ascii="Times New Roman" w:hAnsi="Times New Roman"/>
          <w:color w:val="231F20"/>
          <w:sz w:val="24"/>
          <w:szCs w:val="24"/>
        </w:rPr>
        <w:t>Judicial Council of California</w:t>
      </w:r>
    </w:p>
    <w:p w14:paraId="26FDB306" w14:textId="77777777" w:rsidR="00541D41" w:rsidRPr="000027D0" w:rsidRDefault="00541D41" w:rsidP="00541D41">
      <w:pPr>
        <w:pStyle w:val="BodyText"/>
        <w:widowControl/>
        <w:ind w:left="0"/>
        <w:jc w:val="center"/>
        <w:rPr>
          <w:rFonts w:ascii="Times New Roman" w:hAnsi="Times New Roman"/>
          <w:color w:val="231F20"/>
          <w:sz w:val="24"/>
          <w:szCs w:val="24"/>
        </w:rPr>
      </w:pPr>
      <w:r w:rsidRPr="000027D0">
        <w:rPr>
          <w:rFonts w:ascii="Times New Roman" w:hAnsi="Times New Roman"/>
          <w:color w:val="231F20"/>
          <w:sz w:val="24"/>
          <w:szCs w:val="24"/>
        </w:rPr>
        <w:t>455 Golden Gate Avenue, 6th Floor</w:t>
      </w:r>
    </w:p>
    <w:p w14:paraId="6DC9BAA7" w14:textId="77777777" w:rsidR="00541D41" w:rsidRPr="000027D0" w:rsidRDefault="00541D41" w:rsidP="00541D41">
      <w:pPr>
        <w:pStyle w:val="BodyText"/>
        <w:widowControl/>
        <w:ind w:left="0"/>
        <w:jc w:val="center"/>
        <w:rPr>
          <w:rFonts w:ascii="Times New Roman" w:hAnsi="Times New Roman"/>
          <w:sz w:val="24"/>
          <w:szCs w:val="24"/>
        </w:rPr>
      </w:pPr>
      <w:r w:rsidRPr="000027D0">
        <w:rPr>
          <w:rFonts w:ascii="Times New Roman" w:hAnsi="Times New Roman"/>
          <w:color w:val="231F20"/>
          <w:sz w:val="24"/>
          <w:szCs w:val="24"/>
        </w:rPr>
        <w:t>San Francisco, CA 94102</w:t>
      </w:r>
    </w:p>
    <w:p w14:paraId="6F0A91D3" w14:textId="7B4FCB11" w:rsidR="00541D41" w:rsidRPr="000027D0" w:rsidRDefault="00541D41" w:rsidP="00541D41">
      <w:pPr>
        <w:pStyle w:val="BodyText"/>
        <w:widowControl/>
        <w:spacing w:beforeLines="100" w:before="240" w:afterLines="100" w:after="240"/>
        <w:ind w:left="0"/>
        <w:jc w:val="center"/>
        <w:rPr>
          <w:rFonts w:ascii="Times New Roman" w:hAnsi="Times New Roman"/>
          <w:color w:val="231F20"/>
          <w:sz w:val="24"/>
          <w:szCs w:val="24"/>
        </w:rPr>
      </w:pPr>
      <w:r w:rsidRPr="009A24BB">
        <w:rPr>
          <w:rFonts w:ascii="Times New Roman" w:hAnsi="Times New Roman"/>
          <w:color w:val="231F20"/>
          <w:sz w:val="24"/>
          <w:szCs w:val="24"/>
        </w:rPr>
        <w:t xml:space="preserve">October </w:t>
      </w:r>
      <w:r w:rsidR="00697164">
        <w:rPr>
          <w:rFonts w:ascii="Times New Roman" w:hAnsi="Times New Roman"/>
          <w:color w:val="231F20"/>
          <w:sz w:val="24"/>
          <w:szCs w:val="24"/>
        </w:rPr>
        <w:t>30</w:t>
      </w:r>
      <w:r w:rsidRPr="009A24BB">
        <w:rPr>
          <w:rFonts w:ascii="Times New Roman" w:hAnsi="Times New Roman"/>
          <w:color w:val="231F20"/>
          <w:sz w:val="24"/>
          <w:szCs w:val="24"/>
        </w:rPr>
        <w:t>, 2026</w:t>
      </w:r>
    </w:p>
    <w:p w14:paraId="4AB8B94C" w14:textId="53756E85" w:rsidR="00034601" w:rsidRPr="00A84127" w:rsidRDefault="000668A5" w:rsidP="00A84127">
      <w:pPr>
        <w:pStyle w:val="ListParagraph"/>
        <w:numPr>
          <w:ilvl w:val="0"/>
          <w:numId w:val="2"/>
        </w:numPr>
        <w:tabs>
          <w:tab w:val="left" w:pos="720"/>
        </w:tabs>
        <w:spacing w:beforeLines="100" w:before="240" w:after="120"/>
        <w:ind w:left="0" w:firstLine="0"/>
        <w:rPr>
          <w:rFonts w:ascii="Times New Roman" w:hAnsi="Times New Roman"/>
          <w:b/>
          <w:bCs/>
        </w:rPr>
      </w:pPr>
      <w:r w:rsidRPr="00A84127">
        <w:rPr>
          <w:rFonts w:ascii="Times New Roman" w:hAnsi="Times New Roman"/>
          <w:b/>
          <w:bCs/>
          <w:color w:val="231F20"/>
        </w:rPr>
        <w:t>PART</w:t>
      </w:r>
      <w:r w:rsidRPr="00A84127">
        <w:rPr>
          <w:rFonts w:ascii="Times New Roman" w:hAnsi="Times New Roman"/>
          <w:b/>
          <w:bCs/>
          <w:color w:val="231F20"/>
          <w:spacing w:val="-2"/>
        </w:rPr>
        <w:t xml:space="preserve"> </w:t>
      </w:r>
      <w:r w:rsidRPr="00A84127">
        <w:rPr>
          <w:rFonts w:ascii="Times New Roman" w:hAnsi="Times New Roman"/>
          <w:b/>
          <w:bCs/>
          <w:color w:val="231F20"/>
        </w:rPr>
        <w:t>1</w:t>
      </w:r>
      <w:r w:rsidRPr="00A84127">
        <w:rPr>
          <w:rFonts w:ascii="Times New Roman" w:hAnsi="Times New Roman"/>
          <w:b/>
          <w:bCs/>
          <w:color w:val="231F20"/>
          <w:spacing w:val="-2"/>
        </w:rPr>
        <w:t xml:space="preserve"> </w:t>
      </w:r>
      <w:r w:rsidRPr="00A84127">
        <w:rPr>
          <w:rFonts w:ascii="Times New Roman" w:hAnsi="Times New Roman"/>
          <w:b/>
          <w:bCs/>
          <w:color w:val="231F20"/>
        </w:rPr>
        <w:t>–</w:t>
      </w:r>
      <w:r w:rsidRPr="00A84127">
        <w:rPr>
          <w:rFonts w:ascii="Times New Roman" w:hAnsi="Times New Roman"/>
          <w:b/>
          <w:bCs/>
          <w:color w:val="231F20"/>
          <w:spacing w:val="-3"/>
        </w:rPr>
        <w:t xml:space="preserve"> </w:t>
      </w:r>
      <w:r w:rsidRPr="00A84127">
        <w:rPr>
          <w:rFonts w:ascii="Times New Roman" w:hAnsi="Times New Roman"/>
          <w:b/>
          <w:bCs/>
          <w:color w:val="231F20"/>
        </w:rPr>
        <w:t>GENERAL</w:t>
      </w:r>
    </w:p>
    <w:p w14:paraId="4AB8B94E" w14:textId="3807CFD5" w:rsidR="00034601" w:rsidRPr="00A84127" w:rsidRDefault="000668A5" w:rsidP="00A84127">
      <w:pPr>
        <w:pStyle w:val="ListParagraph"/>
        <w:numPr>
          <w:ilvl w:val="1"/>
          <w:numId w:val="2"/>
        </w:numPr>
        <w:spacing w:before="120" w:after="120"/>
        <w:ind w:left="1440"/>
        <w:rPr>
          <w:rFonts w:ascii="Times New Roman" w:hAnsi="Times New Roman"/>
        </w:rPr>
      </w:pPr>
      <w:r w:rsidRPr="00A84127">
        <w:rPr>
          <w:rFonts w:ascii="Times New Roman" w:hAnsi="Times New Roman"/>
        </w:rPr>
        <w:t xml:space="preserve">THE FOLLOWING REVISIONS AND/OR CLARIFICATIONS SHALL BE MADE TO THE </w:t>
      </w:r>
      <w:r w:rsidR="004279F2" w:rsidRPr="00A84127">
        <w:rPr>
          <w:rFonts w:ascii="Times New Roman" w:hAnsi="Times New Roman"/>
        </w:rPr>
        <w:t xml:space="preserve">SOLICITATION </w:t>
      </w:r>
      <w:r w:rsidRPr="00A84127">
        <w:rPr>
          <w:rFonts w:ascii="Times New Roman" w:hAnsi="Times New Roman"/>
        </w:rPr>
        <w:t xml:space="preserve">REQUIREMENTS AND DOCUMENTS. REVISE AND AMEND THE DOCUMENTS FOR THE ABOVE NAMED </w:t>
      </w:r>
      <w:r w:rsidR="00EF1833" w:rsidRPr="00A84127">
        <w:rPr>
          <w:rFonts w:ascii="Times New Roman" w:hAnsi="Times New Roman"/>
        </w:rPr>
        <w:t xml:space="preserve">SOLICITATION </w:t>
      </w:r>
      <w:r w:rsidRPr="00A84127">
        <w:rPr>
          <w:rFonts w:ascii="Times New Roman" w:hAnsi="Times New Roman"/>
        </w:rPr>
        <w:t xml:space="preserve">IN ACCORDANCE WITH THIS ADDENDUM. </w:t>
      </w:r>
    </w:p>
    <w:p w14:paraId="4AB8B94F" w14:textId="6DAAEFC8" w:rsidR="00034601" w:rsidRPr="00A84127" w:rsidRDefault="000668A5" w:rsidP="00A84127">
      <w:pPr>
        <w:pStyle w:val="ListParagraph"/>
        <w:numPr>
          <w:ilvl w:val="1"/>
          <w:numId w:val="2"/>
        </w:numPr>
        <w:spacing w:before="120" w:after="120"/>
        <w:ind w:left="1440"/>
        <w:rPr>
          <w:rFonts w:ascii="Times New Roman" w:hAnsi="Times New Roman"/>
        </w:rPr>
      </w:pPr>
      <w:r w:rsidRPr="00A84127">
        <w:rPr>
          <w:rFonts w:ascii="Times New Roman" w:hAnsi="Times New Roman"/>
        </w:rPr>
        <w:t xml:space="preserve">ALL </w:t>
      </w:r>
      <w:r w:rsidR="0063492E" w:rsidRPr="00A84127">
        <w:rPr>
          <w:rFonts w:ascii="Times New Roman" w:hAnsi="Times New Roman"/>
        </w:rPr>
        <w:t xml:space="preserve">SOLICITATION </w:t>
      </w:r>
      <w:r w:rsidRPr="00A84127">
        <w:rPr>
          <w:rFonts w:ascii="Times New Roman" w:hAnsi="Times New Roman"/>
        </w:rPr>
        <w:t>REQUIREMENTS AND DOCUMENTS SHALL APPLY TO THIS ADDENDUM AS ORIGINALLY INDICATED IN THE APPLICABLE PORTIONS OF THE DOCUMENTS, UNLESS OTHERWISE MODIFIED BY THIS ADDENDUM.</w:t>
      </w:r>
    </w:p>
    <w:p w14:paraId="4AB8B950" w14:textId="0F4A5161" w:rsidR="00034601" w:rsidRPr="00B41AC4" w:rsidRDefault="00A84127" w:rsidP="00A84127">
      <w:pPr>
        <w:pStyle w:val="ListParagraph"/>
        <w:numPr>
          <w:ilvl w:val="1"/>
          <w:numId w:val="2"/>
        </w:numPr>
        <w:spacing w:before="120" w:after="120"/>
        <w:ind w:left="1440"/>
        <w:rPr>
          <w:rFonts w:ascii="Times New Roman" w:hAnsi="Times New Roman"/>
        </w:rPr>
      </w:pPr>
      <w:r w:rsidRPr="00A84127">
        <w:rPr>
          <w:rFonts w:ascii="Times New Roman" w:hAnsi="Times New Roman"/>
        </w:rPr>
        <w:t>G</w:t>
      </w:r>
      <w:r w:rsidRPr="00B41AC4">
        <w:rPr>
          <w:rFonts w:ascii="Times New Roman" w:hAnsi="Times New Roman"/>
        </w:rPr>
        <w:t>eneral</w:t>
      </w:r>
      <w:r w:rsidR="000668A5" w:rsidRPr="00B41AC4">
        <w:rPr>
          <w:rFonts w:ascii="Times New Roman" w:hAnsi="Times New Roman"/>
        </w:rPr>
        <w:t xml:space="preserve"> </w:t>
      </w:r>
      <w:r w:rsidRPr="00B41AC4">
        <w:rPr>
          <w:rFonts w:ascii="Times New Roman" w:hAnsi="Times New Roman"/>
        </w:rPr>
        <w:t>Clarifications</w:t>
      </w:r>
    </w:p>
    <w:p w14:paraId="4AB8B951" w14:textId="1EA31E8B" w:rsidR="00034601" w:rsidRPr="00B41AC4" w:rsidRDefault="000668A5" w:rsidP="00A84127">
      <w:pPr>
        <w:pStyle w:val="ListParagraph"/>
        <w:numPr>
          <w:ilvl w:val="2"/>
          <w:numId w:val="2"/>
        </w:numPr>
        <w:spacing w:before="120" w:after="120"/>
        <w:ind w:left="2160" w:hanging="720"/>
        <w:rPr>
          <w:rFonts w:ascii="Times New Roman" w:hAnsi="Times New Roman"/>
          <w:color w:val="231F20"/>
        </w:rPr>
      </w:pPr>
      <w:r w:rsidRPr="00B41AC4">
        <w:rPr>
          <w:rFonts w:ascii="Times New Roman" w:hAnsi="Times New Roman"/>
          <w:color w:val="231F20"/>
        </w:rPr>
        <w:t xml:space="preserve">The following items are issued as responses to </w:t>
      </w:r>
      <w:r w:rsidR="00A90B15" w:rsidRPr="00B41AC4">
        <w:rPr>
          <w:rFonts w:ascii="Times New Roman" w:hAnsi="Times New Roman"/>
          <w:color w:val="231F20"/>
        </w:rPr>
        <w:t xml:space="preserve">written questions </w:t>
      </w:r>
      <w:r w:rsidRPr="00B41AC4">
        <w:rPr>
          <w:rFonts w:ascii="Times New Roman" w:hAnsi="Times New Roman"/>
          <w:color w:val="231F20"/>
        </w:rPr>
        <w:t xml:space="preserve">submitted by the </w:t>
      </w:r>
      <w:r w:rsidR="00A90B15" w:rsidRPr="00B41AC4">
        <w:rPr>
          <w:rFonts w:ascii="Times New Roman" w:hAnsi="Times New Roman"/>
          <w:color w:val="231F20"/>
        </w:rPr>
        <w:t>proposers</w:t>
      </w:r>
      <w:r w:rsidRPr="00B41AC4">
        <w:rPr>
          <w:rFonts w:ascii="Times New Roman" w:hAnsi="Times New Roman"/>
          <w:color w:val="231F20"/>
        </w:rPr>
        <w:t>:</w:t>
      </w:r>
    </w:p>
    <w:p w14:paraId="68144796" w14:textId="76DF3EB1" w:rsidR="00067D51" w:rsidRPr="00B41AC4" w:rsidRDefault="00067D51" w:rsidP="00A84127">
      <w:pPr>
        <w:pStyle w:val="ListParagraph"/>
        <w:numPr>
          <w:ilvl w:val="3"/>
          <w:numId w:val="2"/>
        </w:numPr>
        <w:spacing w:before="120" w:after="120"/>
        <w:ind w:left="2880" w:hanging="720"/>
        <w:rPr>
          <w:rFonts w:ascii="Times New Roman" w:hAnsi="Times New Roman"/>
          <w:color w:val="231F20"/>
        </w:rPr>
      </w:pPr>
      <w:r w:rsidRPr="00B41AC4">
        <w:rPr>
          <w:rFonts w:ascii="Times New Roman" w:hAnsi="Times New Roman"/>
          <w:color w:val="231F20"/>
        </w:rPr>
        <w:t>See attached Pre-Proposal Conference Attendance Report.</w:t>
      </w:r>
    </w:p>
    <w:p w14:paraId="6F42F00C" w14:textId="70530FEE" w:rsidR="001C2046" w:rsidRPr="00B41AC4" w:rsidRDefault="001C2046" w:rsidP="00A84127">
      <w:pPr>
        <w:pStyle w:val="ListParagraph"/>
        <w:numPr>
          <w:ilvl w:val="3"/>
          <w:numId w:val="2"/>
        </w:numPr>
        <w:spacing w:before="120" w:after="120"/>
        <w:ind w:left="2880" w:hanging="720"/>
        <w:rPr>
          <w:rFonts w:ascii="Times New Roman" w:hAnsi="Times New Roman"/>
          <w:color w:val="231F20"/>
        </w:rPr>
      </w:pPr>
      <w:r w:rsidRPr="00B41AC4">
        <w:rPr>
          <w:rFonts w:ascii="Times New Roman" w:hAnsi="Times New Roman"/>
          <w:color w:val="231F20"/>
        </w:rPr>
        <w:t>See attached “</w:t>
      </w:r>
      <w:r w:rsidR="00B41AC4" w:rsidRPr="00B41AC4">
        <w:rPr>
          <w:rFonts w:ascii="Times New Roman" w:hAnsi="Times New Roman"/>
          <w:color w:val="231F20"/>
        </w:rPr>
        <w:t>Answers to Submitted Questions</w:t>
      </w:r>
      <w:r w:rsidRPr="00B41AC4">
        <w:rPr>
          <w:rFonts w:ascii="Times New Roman" w:hAnsi="Times New Roman"/>
          <w:color w:val="231F20"/>
        </w:rPr>
        <w:t xml:space="preserve">” which </w:t>
      </w:r>
      <w:r w:rsidR="00B41AC4" w:rsidRPr="00B41AC4">
        <w:rPr>
          <w:rFonts w:ascii="Times New Roman" w:hAnsi="Times New Roman"/>
          <w:color w:val="231F20"/>
        </w:rPr>
        <w:t xml:space="preserve">contains the Judicial Council of California’s responses to proposer questions. </w:t>
      </w:r>
      <w:r w:rsidRPr="00B41AC4">
        <w:rPr>
          <w:rFonts w:ascii="Times New Roman" w:hAnsi="Times New Roman"/>
          <w:color w:val="231F20"/>
        </w:rPr>
        <w:t>Total</w:t>
      </w:r>
      <w:r w:rsidRPr="00B41AC4">
        <w:rPr>
          <w:rFonts w:ascii="Times New Roman" w:hAnsi="Times New Roman"/>
          <w:color w:val="231F20"/>
          <w:spacing w:val="-2"/>
        </w:rPr>
        <w:t xml:space="preserve"> </w:t>
      </w:r>
      <w:r w:rsidRPr="00B41AC4">
        <w:rPr>
          <w:rFonts w:ascii="Times New Roman" w:hAnsi="Times New Roman"/>
          <w:color w:val="231F20"/>
        </w:rPr>
        <w:t>of</w:t>
      </w:r>
      <w:r w:rsidRPr="00B41AC4">
        <w:rPr>
          <w:rFonts w:ascii="Times New Roman" w:hAnsi="Times New Roman"/>
          <w:color w:val="231F20"/>
          <w:spacing w:val="-3"/>
        </w:rPr>
        <w:t xml:space="preserve"> </w:t>
      </w:r>
      <w:r w:rsidRPr="00B41AC4">
        <w:rPr>
          <w:rFonts w:ascii="Times New Roman" w:hAnsi="Times New Roman"/>
          <w:color w:val="231F20"/>
        </w:rPr>
        <w:t>1</w:t>
      </w:r>
      <w:r w:rsidR="00067D51" w:rsidRPr="00B41AC4">
        <w:rPr>
          <w:rFonts w:ascii="Times New Roman" w:hAnsi="Times New Roman"/>
          <w:color w:val="231F20"/>
        </w:rPr>
        <w:t>5</w:t>
      </w:r>
      <w:r w:rsidRPr="00B41AC4">
        <w:rPr>
          <w:rFonts w:ascii="Times New Roman" w:hAnsi="Times New Roman"/>
          <w:color w:val="231F20"/>
          <w:spacing w:val="-1"/>
        </w:rPr>
        <w:t xml:space="preserve"> </w:t>
      </w:r>
      <w:r w:rsidRPr="00B41AC4">
        <w:rPr>
          <w:rFonts w:ascii="Times New Roman" w:hAnsi="Times New Roman"/>
          <w:color w:val="231F20"/>
        </w:rPr>
        <w:t>pages.</w:t>
      </w:r>
    </w:p>
    <w:p w14:paraId="4AB8B95A" w14:textId="4269ADD7" w:rsidR="00034601" w:rsidRPr="00A84127" w:rsidRDefault="000668A5" w:rsidP="00A84127">
      <w:pPr>
        <w:pStyle w:val="ListParagraph"/>
        <w:numPr>
          <w:ilvl w:val="0"/>
          <w:numId w:val="2"/>
        </w:numPr>
        <w:spacing w:beforeLines="100" w:before="240" w:after="120"/>
        <w:ind w:left="0" w:firstLine="0"/>
        <w:rPr>
          <w:rFonts w:ascii="Times New Roman" w:hAnsi="Times New Roman"/>
          <w:b/>
          <w:bCs/>
          <w:color w:val="231F20"/>
        </w:rPr>
      </w:pPr>
      <w:r w:rsidRPr="00B41AC4">
        <w:rPr>
          <w:rFonts w:ascii="Times New Roman" w:hAnsi="Times New Roman"/>
          <w:b/>
          <w:bCs/>
          <w:color w:val="231F20"/>
        </w:rPr>
        <w:t>PART 2 –</w:t>
      </w:r>
      <w:r w:rsidRPr="00A84127">
        <w:rPr>
          <w:rFonts w:ascii="Times New Roman" w:hAnsi="Times New Roman"/>
          <w:b/>
          <w:bCs/>
          <w:color w:val="231F20"/>
        </w:rPr>
        <w:t xml:space="preserve"> </w:t>
      </w:r>
      <w:r w:rsidR="00BF23F0" w:rsidRPr="00A84127">
        <w:rPr>
          <w:rFonts w:ascii="Times New Roman" w:hAnsi="Times New Roman"/>
          <w:b/>
          <w:bCs/>
          <w:color w:val="231F20"/>
        </w:rPr>
        <w:t>SOLICITATION ATTACHMENTS</w:t>
      </w:r>
    </w:p>
    <w:p w14:paraId="47C4576C" w14:textId="77777777" w:rsidR="001D0F17" w:rsidRPr="00A32F59" w:rsidRDefault="001D0F17" w:rsidP="00A84127">
      <w:pPr>
        <w:pStyle w:val="ListParagraph"/>
        <w:numPr>
          <w:ilvl w:val="1"/>
          <w:numId w:val="2"/>
        </w:numPr>
        <w:spacing w:before="120" w:after="120"/>
        <w:ind w:left="1440"/>
        <w:rPr>
          <w:rFonts w:ascii="Times New Roman" w:hAnsi="Times New Roman"/>
        </w:rPr>
      </w:pPr>
      <w:r w:rsidRPr="00A84127">
        <w:rPr>
          <w:rFonts w:ascii="Times New Roman" w:hAnsi="Times New Roman"/>
        </w:rPr>
        <w:t>The following items are issued as revised RFP attachments (note: all attachments are posted to the RFP website as separate docu</w:t>
      </w:r>
      <w:r w:rsidRPr="00A32F59">
        <w:rPr>
          <w:rFonts w:ascii="Times New Roman" w:hAnsi="Times New Roman"/>
        </w:rPr>
        <w:t>ments):</w:t>
      </w:r>
    </w:p>
    <w:p w14:paraId="3F537844" w14:textId="31108254" w:rsidR="00067D51" w:rsidRPr="00A32F59" w:rsidRDefault="00B41AC4" w:rsidP="00B41AC4">
      <w:pPr>
        <w:pStyle w:val="ListParagraph"/>
        <w:numPr>
          <w:ilvl w:val="2"/>
          <w:numId w:val="2"/>
        </w:numPr>
        <w:spacing w:before="120" w:after="120"/>
        <w:ind w:left="2160" w:hanging="720"/>
        <w:rPr>
          <w:rFonts w:ascii="Times New Roman" w:hAnsi="Times New Roman"/>
          <w:color w:val="231F20"/>
        </w:rPr>
      </w:pPr>
      <w:r w:rsidRPr="00A32F59">
        <w:rPr>
          <w:rFonts w:ascii="Times New Roman" w:hAnsi="Times New Roman"/>
          <w:color w:val="231F20"/>
        </w:rPr>
        <w:t xml:space="preserve">See attached “Request for Proposals (RFP) for </w:t>
      </w:r>
      <w:r w:rsidR="00FB576C" w:rsidRPr="00A32F59">
        <w:rPr>
          <w:rFonts w:ascii="Times New Roman" w:hAnsi="Times New Roman"/>
          <w:color w:val="231F20"/>
        </w:rPr>
        <w:t xml:space="preserve">ID/IQ STAFF EXTENSION AND PROJECT </w:t>
      </w:r>
      <w:r w:rsidRPr="00A32F59">
        <w:rPr>
          <w:rFonts w:ascii="Times New Roman" w:hAnsi="Times New Roman"/>
          <w:color w:val="231F20"/>
        </w:rPr>
        <w:t xml:space="preserve">MANAGEMENT </w:t>
      </w:r>
      <w:r w:rsidR="00FB576C" w:rsidRPr="00A32F59">
        <w:rPr>
          <w:rFonts w:ascii="Times New Roman" w:hAnsi="Times New Roman"/>
          <w:color w:val="231F20"/>
        </w:rPr>
        <w:t xml:space="preserve">CONSULTING </w:t>
      </w:r>
      <w:r w:rsidRPr="00A32F59">
        <w:rPr>
          <w:rFonts w:ascii="Times New Roman" w:hAnsi="Times New Roman"/>
          <w:color w:val="231F20"/>
        </w:rPr>
        <w:t xml:space="preserve">SERVICES ADDENDUM NO. 2” which revises </w:t>
      </w:r>
      <w:r w:rsidR="00A32F59" w:rsidRPr="00A32F59">
        <w:rPr>
          <w:rFonts w:ascii="Times New Roman" w:hAnsi="Times New Roman"/>
          <w:color w:val="231F20"/>
        </w:rPr>
        <w:t xml:space="preserve">sections 3.1, 4.2 </w:t>
      </w:r>
      <w:r w:rsidR="00EF3BB7" w:rsidRPr="00A32F59">
        <w:rPr>
          <w:rFonts w:ascii="Times New Roman" w:hAnsi="Times New Roman"/>
          <w:color w:val="231F20"/>
        </w:rPr>
        <w:t>RFP SCHEDULE OF EVENTS</w:t>
      </w:r>
      <w:r w:rsidRPr="00A32F59">
        <w:rPr>
          <w:rFonts w:ascii="Times New Roman" w:hAnsi="Times New Roman"/>
          <w:color w:val="231F20"/>
        </w:rPr>
        <w:t>, and 4.</w:t>
      </w:r>
      <w:r w:rsidR="00A32F59" w:rsidRPr="00A32F59">
        <w:rPr>
          <w:rFonts w:ascii="Times New Roman" w:hAnsi="Times New Roman"/>
          <w:color w:val="231F20"/>
        </w:rPr>
        <w:t>3</w:t>
      </w:r>
      <w:r w:rsidR="00EF3BB7" w:rsidRPr="00A32F59">
        <w:rPr>
          <w:rFonts w:ascii="Times New Roman" w:hAnsi="Times New Roman"/>
          <w:color w:val="231F20"/>
        </w:rPr>
        <w:t xml:space="preserve">.   </w:t>
      </w:r>
    </w:p>
    <w:p w14:paraId="267C0311" w14:textId="32AAEC48" w:rsidR="00616604" w:rsidRDefault="001D0F17" w:rsidP="00A84127">
      <w:pPr>
        <w:pStyle w:val="ListParagraph"/>
        <w:numPr>
          <w:ilvl w:val="2"/>
          <w:numId w:val="2"/>
        </w:numPr>
        <w:spacing w:before="120" w:after="120"/>
        <w:ind w:left="2160" w:hanging="720"/>
        <w:rPr>
          <w:rFonts w:ascii="Times New Roman" w:hAnsi="Times New Roman"/>
          <w:color w:val="231F20"/>
        </w:rPr>
      </w:pPr>
      <w:r w:rsidRPr="00A32F59">
        <w:rPr>
          <w:rFonts w:ascii="Times New Roman" w:hAnsi="Times New Roman"/>
          <w:color w:val="231F20"/>
        </w:rPr>
        <w:t xml:space="preserve">See attached “ATTACHMENT </w:t>
      </w:r>
      <w:r w:rsidR="00541D41" w:rsidRPr="00A32F59">
        <w:rPr>
          <w:rFonts w:ascii="Times New Roman" w:hAnsi="Times New Roman"/>
          <w:color w:val="231F20"/>
        </w:rPr>
        <w:t>H</w:t>
      </w:r>
      <w:r w:rsidRPr="00A32F59">
        <w:rPr>
          <w:rFonts w:ascii="Times New Roman" w:hAnsi="Times New Roman"/>
          <w:color w:val="231F20"/>
        </w:rPr>
        <w:t xml:space="preserve">, </w:t>
      </w:r>
      <w:r w:rsidR="00541D41" w:rsidRPr="00A32F59">
        <w:rPr>
          <w:rFonts w:ascii="Times New Roman" w:hAnsi="Times New Roman"/>
          <w:color w:val="231F20"/>
        </w:rPr>
        <w:t>HOURLY RATES</w:t>
      </w:r>
      <w:r w:rsidRPr="00A32F59">
        <w:rPr>
          <w:rFonts w:ascii="Times New Roman" w:hAnsi="Times New Roman"/>
          <w:color w:val="231F20"/>
        </w:rPr>
        <w:t xml:space="preserve">” which </w:t>
      </w:r>
      <w:r w:rsidR="00733EC2" w:rsidRPr="00A32F59">
        <w:rPr>
          <w:rFonts w:ascii="Times New Roman" w:hAnsi="Times New Roman"/>
          <w:color w:val="231F20"/>
        </w:rPr>
        <w:t>spe</w:t>
      </w:r>
      <w:r w:rsidR="00A32F59" w:rsidRPr="00A32F59">
        <w:rPr>
          <w:rFonts w:ascii="Times New Roman" w:hAnsi="Times New Roman"/>
          <w:color w:val="231F20"/>
        </w:rPr>
        <w:t xml:space="preserve">cifies </w:t>
      </w:r>
      <w:r w:rsidR="00733EC2" w:rsidRPr="00A32F59">
        <w:rPr>
          <w:rFonts w:ascii="Times New Roman" w:hAnsi="Times New Roman"/>
          <w:color w:val="231F20"/>
        </w:rPr>
        <w:t>required positions, a</w:t>
      </w:r>
      <w:r w:rsidRPr="00A32F59">
        <w:rPr>
          <w:rFonts w:ascii="Times New Roman" w:hAnsi="Times New Roman"/>
          <w:color w:val="231F20"/>
        </w:rPr>
        <w:t>dds</w:t>
      </w:r>
      <w:r w:rsidR="00541D41" w:rsidRPr="00A32F59">
        <w:rPr>
          <w:rFonts w:ascii="Times New Roman" w:hAnsi="Times New Roman"/>
          <w:color w:val="231F20"/>
        </w:rPr>
        <w:t xml:space="preserve"> the Personnel Weight Factor</w:t>
      </w:r>
      <w:r w:rsidR="00733EC2" w:rsidRPr="00A32F59">
        <w:rPr>
          <w:rFonts w:ascii="Times New Roman" w:hAnsi="Times New Roman"/>
          <w:color w:val="231F20"/>
        </w:rPr>
        <w:t>s</w:t>
      </w:r>
      <w:r w:rsidR="00541D41">
        <w:rPr>
          <w:rFonts w:ascii="Times New Roman" w:hAnsi="Times New Roman"/>
          <w:color w:val="231F20"/>
        </w:rPr>
        <w:t xml:space="preserve"> for the listed job title</w:t>
      </w:r>
      <w:r w:rsidR="00733EC2">
        <w:rPr>
          <w:rFonts w:ascii="Times New Roman" w:hAnsi="Times New Roman"/>
          <w:color w:val="231F20"/>
        </w:rPr>
        <w:t>,</w:t>
      </w:r>
      <w:r w:rsidR="00541D41">
        <w:rPr>
          <w:rFonts w:ascii="Times New Roman" w:hAnsi="Times New Roman"/>
          <w:color w:val="231F20"/>
        </w:rPr>
        <w:t xml:space="preserve"> and deletes the “Senior Associate” job title</w:t>
      </w:r>
      <w:r w:rsidRPr="00A84127">
        <w:rPr>
          <w:rFonts w:ascii="Times New Roman" w:hAnsi="Times New Roman"/>
          <w:color w:val="231F20"/>
        </w:rPr>
        <w:t>.</w:t>
      </w:r>
    </w:p>
    <w:p w14:paraId="44B38BB7" w14:textId="77777777" w:rsidR="00541D41" w:rsidRDefault="00541D41" w:rsidP="00067D51">
      <w:pPr>
        <w:spacing w:before="120" w:after="120"/>
        <w:rPr>
          <w:rFonts w:ascii="Times New Roman" w:hAnsi="Times New Roman"/>
          <w:color w:val="231F20"/>
        </w:rPr>
      </w:pPr>
    </w:p>
    <w:p w14:paraId="2CF17752" w14:textId="77777777" w:rsidR="00067D51" w:rsidRDefault="00067D51" w:rsidP="00067D51">
      <w:pPr>
        <w:spacing w:before="120" w:after="120"/>
        <w:rPr>
          <w:rFonts w:ascii="Times New Roman" w:hAnsi="Times New Roman"/>
          <w:color w:val="231F20"/>
        </w:rPr>
      </w:pPr>
    </w:p>
    <w:p w14:paraId="0426CC78" w14:textId="77777777" w:rsidR="00067D51" w:rsidRPr="00067D51" w:rsidRDefault="00067D51" w:rsidP="00067D51">
      <w:pPr>
        <w:spacing w:before="120" w:after="120"/>
        <w:rPr>
          <w:rFonts w:ascii="Times New Roman" w:hAnsi="Times New Roman"/>
          <w:color w:val="231F20"/>
        </w:rPr>
      </w:pPr>
    </w:p>
    <w:p w14:paraId="0CC520D2" w14:textId="77777777" w:rsidR="00EB2DF6" w:rsidRPr="00A84127" w:rsidRDefault="00EB2DF6" w:rsidP="00A84127">
      <w:pPr>
        <w:pStyle w:val="BodyText"/>
        <w:ind w:left="0"/>
        <w:rPr>
          <w:rFonts w:ascii="Times New Roman" w:hAnsi="Times New Roman"/>
          <w:color w:val="231F20"/>
          <w:sz w:val="22"/>
        </w:rPr>
      </w:pPr>
    </w:p>
    <w:p w14:paraId="6FEA0B80" w14:textId="77777777" w:rsidR="00541D41" w:rsidRDefault="00541D41" w:rsidP="00A84127">
      <w:pPr>
        <w:pStyle w:val="BodyText"/>
        <w:ind w:left="0"/>
        <w:jc w:val="center"/>
        <w:rPr>
          <w:rFonts w:ascii="Times New Roman" w:hAnsi="Times New Roman"/>
          <w:color w:val="231F20"/>
        </w:rPr>
      </w:pPr>
    </w:p>
    <w:p w14:paraId="161EB726" w14:textId="77777777" w:rsidR="00541D41" w:rsidRDefault="00541D41" w:rsidP="00A84127">
      <w:pPr>
        <w:pStyle w:val="BodyText"/>
        <w:ind w:left="0"/>
        <w:jc w:val="center"/>
        <w:rPr>
          <w:rFonts w:ascii="Times New Roman" w:hAnsi="Times New Roman"/>
          <w:color w:val="231F20"/>
        </w:rPr>
      </w:pPr>
    </w:p>
    <w:p w14:paraId="26F63D3D" w14:textId="6441E900" w:rsidR="00A84127" w:rsidRPr="00513122" w:rsidRDefault="000668A5" w:rsidP="00A84127">
      <w:pPr>
        <w:pStyle w:val="BodyText"/>
        <w:ind w:left="0"/>
        <w:jc w:val="center"/>
        <w:rPr>
          <w:rFonts w:ascii="Times New Roman" w:hAnsi="Times New Roman"/>
          <w:color w:val="231F20"/>
          <w:u w:val="single" w:color="231F20"/>
        </w:rPr>
      </w:pPr>
      <w:r w:rsidRPr="00513122">
        <w:rPr>
          <w:rFonts w:ascii="Times New Roman" w:hAnsi="Times New Roman"/>
          <w:color w:val="231F20"/>
        </w:rPr>
        <w:t>END</w:t>
      </w:r>
      <w:r w:rsidRPr="00513122">
        <w:rPr>
          <w:rFonts w:ascii="Times New Roman" w:hAnsi="Times New Roman"/>
          <w:color w:val="231F20"/>
          <w:spacing w:val="-3"/>
        </w:rPr>
        <w:t xml:space="preserve"> </w:t>
      </w:r>
      <w:r w:rsidRPr="00513122">
        <w:rPr>
          <w:rFonts w:ascii="Times New Roman" w:hAnsi="Times New Roman"/>
          <w:color w:val="231F20"/>
        </w:rPr>
        <w:t>OF</w:t>
      </w:r>
      <w:r w:rsidRPr="00513122">
        <w:rPr>
          <w:rFonts w:ascii="Times New Roman" w:hAnsi="Times New Roman"/>
          <w:color w:val="231F20"/>
          <w:spacing w:val="-3"/>
        </w:rPr>
        <w:t xml:space="preserve"> </w:t>
      </w:r>
      <w:r w:rsidRPr="00513122">
        <w:rPr>
          <w:rFonts w:ascii="Times New Roman" w:hAnsi="Times New Roman"/>
          <w:color w:val="231F20"/>
        </w:rPr>
        <w:t>ADDENDUM</w:t>
      </w:r>
      <w:r w:rsidRPr="00513122">
        <w:rPr>
          <w:rFonts w:ascii="Times New Roman" w:hAnsi="Times New Roman"/>
          <w:color w:val="231F20"/>
          <w:spacing w:val="-3"/>
        </w:rPr>
        <w:t xml:space="preserve"> </w:t>
      </w:r>
      <w:r w:rsidRPr="00513122">
        <w:rPr>
          <w:rFonts w:ascii="Times New Roman" w:hAnsi="Times New Roman"/>
          <w:color w:val="231F20"/>
        </w:rPr>
        <w:t>NO.</w:t>
      </w:r>
      <w:r w:rsidR="003B377C" w:rsidRPr="00513122">
        <w:rPr>
          <w:rFonts w:ascii="Times New Roman" w:hAnsi="Times New Roman"/>
          <w:color w:val="231F20"/>
        </w:rPr>
        <w:t xml:space="preserve"> </w:t>
      </w:r>
      <w:r w:rsidRPr="00513122">
        <w:rPr>
          <w:rFonts w:ascii="Times New Roman" w:hAnsi="Times New Roman"/>
          <w:color w:val="231F20"/>
          <w:u w:val="single" w:color="231F20"/>
        </w:rPr>
        <w:t>0</w:t>
      </w:r>
      <w:r w:rsidR="00541D41">
        <w:rPr>
          <w:rFonts w:ascii="Times New Roman" w:hAnsi="Times New Roman"/>
          <w:color w:val="231F20"/>
          <w:u w:val="single" w:color="231F20"/>
        </w:rPr>
        <w:t>2</w:t>
      </w:r>
    </w:p>
    <w:p w14:paraId="4AB8B960" w14:textId="4F982427" w:rsidR="00034601" w:rsidRPr="00513122" w:rsidRDefault="000668A5" w:rsidP="00A84127">
      <w:pPr>
        <w:pStyle w:val="BodyText"/>
        <w:ind w:left="0"/>
        <w:jc w:val="center"/>
        <w:rPr>
          <w:rFonts w:ascii="Times New Roman" w:hAnsi="Times New Roman"/>
          <w:color w:val="231F20"/>
        </w:rPr>
      </w:pPr>
      <w:r w:rsidRPr="00513122">
        <w:rPr>
          <w:rFonts w:ascii="Times New Roman" w:hAnsi="Times New Roman"/>
          <w:color w:val="231F20"/>
        </w:rPr>
        <w:t>INCLUDING</w:t>
      </w:r>
      <w:r w:rsidRPr="00513122">
        <w:rPr>
          <w:rFonts w:ascii="Times New Roman" w:hAnsi="Times New Roman"/>
          <w:color w:val="231F20"/>
          <w:spacing w:val="-3"/>
        </w:rPr>
        <w:t xml:space="preserve"> </w:t>
      </w:r>
      <w:r w:rsidRPr="00513122">
        <w:rPr>
          <w:rFonts w:ascii="Times New Roman" w:hAnsi="Times New Roman"/>
          <w:color w:val="231F20"/>
        </w:rPr>
        <w:t>REFERENCED</w:t>
      </w:r>
      <w:r w:rsidRPr="00513122">
        <w:rPr>
          <w:rFonts w:ascii="Times New Roman" w:hAnsi="Times New Roman"/>
          <w:color w:val="231F20"/>
          <w:spacing w:val="-3"/>
        </w:rPr>
        <w:t xml:space="preserve"> </w:t>
      </w:r>
      <w:r w:rsidRPr="00513122">
        <w:rPr>
          <w:rFonts w:ascii="Times New Roman" w:hAnsi="Times New Roman"/>
          <w:color w:val="231F20"/>
        </w:rPr>
        <w:t>ENCLOSURES</w:t>
      </w:r>
    </w:p>
    <w:p w14:paraId="34542839" w14:textId="77777777" w:rsidR="00A84127" w:rsidRPr="00513122" w:rsidRDefault="00A84127" w:rsidP="00A84127">
      <w:pPr>
        <w:pStyle w:val="Heading1"/>
        <w:tabs>
          <w:tab w:val="left" w:pos="3259"/>
        </w:tabs>
        <w:spacing w:before="0"/>
        <w:ind w:left="0"/>
        <w:rPr>
          <w:rFonts w:ascii="Times New Roman" w:hAnsi="Times New Roman"/>
          <w:color w:val="231F2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3146"/>
        <w:gridCol w:w="454"/>
        <w:gridCol w:w="360"/>
        <w:gridCol w:w="2790"/>
      </w:tblGrid>
      <w:tr w:rsidR="00513122" w:rsidRPr="00513122" w14:paraId="7AE7336C" w14:textId="77777777" w:rsidTr="00513122">
        <w:tc>
          <w:tcPr>
            <w:tcW w:w="3146" w:type="dxa"/>
          </w:tcPr>
          <w:p w14:paraId="73834C93" w14:textId="77777777" w:rsidR="00513122" w:rsidRPr="00513122" w:rsidRDefault="00513122" w:rsidP="00720F0C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Total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4"/>
                <w:u w:val="none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Number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4"/>
                <w:u w:val="none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of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4"/>
                <w:u w:val="none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Pages:</w:t>
            </w: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14:paraId="149A1E59" w14:textId="26C8B75D" w:rsidR="00513122" w:rsidRPr="00513122" w:rsidRDefault="00B73176" w:rsidP="00720F0C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color w:val="231F20"/>
                <w:spacing w:val="-52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49</w:t>
            </w:r>
            <w:r w:rsidR="00513122" w:rsidRPr="00513122">
              <w:rPr>
                <w:rFonts w:ascii="Times New Roman" w:hAnsi="Times New Roman"/>
                <w:b w:val="0"/>
                <w:bCs w:val="0"/>
                <w:color w:val="231F20"/>
                <w:spacing w:val="-5"/>
                <w:u w:val="none" w:color="231F20"/>
              </w:rPr>
              <w:t xml:space="preserve"> 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</w:tcPr>
          <w:p w14:paraId="0F1D8796" w14:textId="0631F80D" w:rsidR="00513122" w:rsidRPr="00513122" w:rsidRDefault="00513122" w:rsidP="00720F0C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color w:val="231F20"/>
                <w:spacing w:val="-52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including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5"/>
                <w:u w:val="none" w:color="231F20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Bid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5"/>
                <w:u w:val="none" w:color="231F20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Narrative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5"/>
                <w:u w:val="none" w:color="231F20"/>
              </w:rPr>
              <w:t xml:space="preserve"> </w:t>
            </w:r>
          </w:p>
        </w:tc>
      </w:tr>
      <w:tr w:rsidR="00513122" w:rsidRPr="00513122" w14:paraId="018BE971" w14:textId="77777777" w:rsidTr="00513122">
        <w:tc>
          <w:tcPr>
            <w:tcW w:w="6750" w:type="dxa"/>
            <w:gridSpan w:val="4"/>
          </w:tcPr>
          <w:p w14:paraId="031CC3B0" w14:textId="2BADCC45" w:rsidR="00513122" w:rsidRPr="00513122" w:rsidRDefault="00513122" w:rsidP="00720F0C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Enclosures:</w:t>
            </w:r>
          </w:p>
        </w:tc>
      </w:tr>
      <w:tr w:rsidR="00513122" w:rsidRPr="00513122" w14:paraId="32FBCBDD" w14:textId="77777777" w:rsidTr="00513122">
        <w:tc>
          <w:tcPr>
            <w:tcW w:w="3146" w:type="dxa"/>
            <w:tcMar>
              <w:left w:w="360" w:type="dxa"/>
            </w:tcMar>
          </w:tcPr>
          <w:p w14:paraId="6F8757DC" w14:textId="77777777" w:rsidR="00513122" w:rsidRPr="00513122" w:rsidRDefault="00513122" w:rsidP="00720F0C">
            <w:pPr>
              <w:rPr>
                <w:rFonts w:ascii="Times New Roman" w:hAnsi="Times New Roman"/>
                <w:color w:val="231F20"/>
                <w:sz w:val="20"/>
                <w:szCs w:val="20"/>
              </w:rPr>
            </w:pPr>
            <w:r w:rsidRPr="00513122">
              <w:rPr>
                <w:rFonts w:ascii="Times New Roman" w:hAnsi="Times New Roman"/>
                <w:color w:val="231F20"/>
                <w:sz w:val="20"/>
                <w:szCs w:val="20"/>
                <w:u w:color="231F20"/>
              </w:rPr>
              <w:t>New</w:t>
            </w:r>
            <w:r w:rsidRPr="00513122">
              <w:rPr>
                <w:rFonts w:ascii="Times New Roman" w:hAnsi="Times New Roman"/>
                <w:color w:val="231F20"/>
                <w:spacing w:val="-1"/>
                <w:sz w:val="20"/>
                <w:szCs w:val="20"/>
                <w:u w:color="231F20"/>
              </w:rPr>
              <w:t xml:space="preserve"> </w:t>
            </w:r>
            <w:r w:rsidRPr="00513122">
              <w:rPr>
                <w:rFonts w:ascii="Times New Roman" w:hAnsi="Times New Roman"/>
                <w:color w:val="231F20"/>
                <w:sz w:val="20"/>
                <w:szCs w:val="20"/>
                <w:u w:color="231F20"/>
              </w:rPr>
              <w:t>Drawings</w:t>
            </w:r>
            <w:r w:rsidRPr="00513122">
              <w:rPr>
                <w:rFonts w:ascii="Times New Roman" w:hAnsi="Times New Roman"/>
                <w:color w:val="231F20"/>
                <w:sz w:val="20"/>
                <w:szCs w:val="20"/>
              </w:rPr>
              <w:t>:</w:t>
            </w: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14:paraId="760D6173" w14:textId="42670B86" w:rsidR="00513122" w:rsidRPr="00513122" w:rsidRDefault="00541D41" w:rsidP="00720F0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231F20"/>
                <w:sz w:val="20"/>
                <w:szCs w:val="20"/>
                <w:u w:color="231F20"/>
              </w:rPr>
              <w:t>0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</w:tcPr>
          <w:p w14:paraId="36429285" w14:textId="356DC65B" w:rsidR="00513122" w:rsidRPr="00513122" w:rsidRDefault="00513122" w:rsidP="00720F0C">
            <w:pPr>
              <w:rPr>
                <w:rFonts w:ascii="Times New Roman" w:hAnsi="Times New Roman"/>
                <w:sz w:val="20"/>
                <w:szCs w:val="20"/>
              </w:rPr>
            </w:pPr>
            <w:r w:rsidRPr="00513122">
              <w:rPr>
                <w:rFonts w:ascii="Times New Roman" w:hAnsi="Times New Roman"/>
                <w:color w:val="231F20"/>
                <w:sz w:val="20"/>
                <w:szCs w:val="20"/>
              </w:rPr>
              <w:t>attachment</w:t>
            </w:r>
            <w:r w:rsidRPr="00513122">
              <w:rPr>
                <w:rFonts w:ascii="Times New Roman" w:hAnsi="Times New Roman"/>
                <w:color w:val="231F20"/>
                <w:spacing w:val="-4"/>
                <w:sz w:val="20"/>
                <w:szCs w:val="20"/>
              </w:rPr>
              <w:t xml:space="preserve"> </w:t>
            </w:r>
            <w:r w:rsidRPr="00513122">
              <w:rPr>
                <w:rFonts w:ascii="Times New Roman" w:hAnsi="Times New Roman"/>
                <w:color w:val="231F20"/>
                <w:sz w:val="20"/>
                <w:szCs w:val="20"/>
              </w:rPr>
              <w:t>Drawings</w:t>
            </w:r>
          </w:p>
        </w:tc>
      </w:tr>
      <w:tr w:rsidR="00513122" w:rsidRPr="00513122" w14:paraId="1335455A" w14:textId="77777777" w:rsidTr="00513122">
        <w:tc>
          <w:tcPr>
            <w:tcW w:w="3146" w:type="dxa"/>
            <w:tcMar>
              <w:left w:w="360" w:type="dxa"/>
            </w:tcMar>
          </w:tcPr>
          <w:p w14:paraId="00C8A512" w14:textId="77777777" w:rsidR="00513122" w:rsidRPr="00513122" w:rsidRDefault="00513122" w:rsidP="00720F0C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New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3"/>
                <w:u w:val="none" w:color="231F20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Specifications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: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770F64AB" w14:textId="0C39F655" w:rsidR="00513122" w:rsidRPr="00513122" w:rsidRDefault="00513122" w:rsidP="00720F0C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0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715777" w14:textId="3BB3092A" w:rsidR="00513122" w:rsidRPr="00513122" w:rsidRDefault="00513122" w:rsidP="00720F0C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u w:val="none"/>
              </w:rPr>
              <w:t>pages</w:t>
            </w:r>
          </w:p>
        </w:tc>
      </w:tr>
      <w:tr w:rsidR="00513122" w:rsidRPr="00513122" w14:paraId="6F1B356B" w14:textId="77777777" w:rsidTr="00513122">
        <w:tc>
          <w:tcPr>
            <w:tcW w:w="3146" w:type="dxa"/>
            <w:tcMar>
              <w:left w:w="360" w:type="dxa"/>
            </w:tcMar>
          </w:tcPr>
          <w:p w14:paraId="0DC1ECE2" w14:textId="08572DBA" w:rsidR="00513122" w:rsidRPr="00513122" w:rsidRDefault="00513122" w:rsidP="009306A2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Previous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6"/>
                <w:u w:val="none" w:color="231F20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Addendums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:</w:t>
            </w:r>
          </w:p>
        </w:tc>
        <w:tc>
          <w:tcPr>
            <w:tcW w:w="8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A94E06" w14:textId="2A62A3B6" w:rsidR="00513122" w:rsidRPr="00513122" w:rsidRDefault="00513122" w:rsidP="009306A2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u w:val="none"/>
              </w:rPr>
              <w:t>NONE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712337A9" w14:textId="252F58C2" w:rsidR="00513122" w:rsidRPr="00513122" w:rsidRDefault="00513122" w:rsidP="009306A2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u w:val="none"/>
              </w:rPr>
            </w:pPr>
          </w:p>
        </w:tc>
      </w:tr>
    </w:tbl>
    <w:p w14:paraId="4AB8B964" w14:textId="7FF19F90" w:rsidR="00034601" w:rsidRPr="00A84127" w:rsidRDefault="00034601" w:rsidP="00513122">
      <w:pPr>
        <w:tabs>
          <w:tab w:val="left" w:pos="3222"/>
        </w:tabs>
        <w:rPr>
          <w:rFonts w:ascii="Times New Roman" w:hAnsi="Times New Roman"/>
        </w:rPr>
      </w:pPr>
    </w:p>
    <w:sectPr w:rsidR="00034601" w:rsidRPr="00A84127" w:rsidSect="00A84127">
      <w:headerReference w:type="default" r:id="rId7"/>
      <w:footerReference w:type="default" r:id="rId8"/>
      <w:pgSz w:w="12240" w:h="15840" w:code="1"/>
      <w:pgMar w:top="1152" w:right="1080" w:bottom="720" w:left="108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980B6" w14:textId="77777777" w:rsidR="00152BB8" w:rsidRDefault="00152BB8">
      <w:r>
        <w:separator/>
      </w:r>
    </w:p>
  </w:endnote>
  <w:endnote w:type="continuationSeparator" w:id="0">
    <w:p w14:paraId="209FF4D9" w14:textId="77777777" w:rsidR="00152BB8" w:rsidRDefault="00152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8B96B" w14:textId="1A02AF2D" w:rsidR="00034601" w:rsidRPr="00A84127" w:rsidRDefault="00A84127" w:rsidP="00A84127">
    <w:pPr>
      <w:pStyle w:val="BodyText"/>
      <w:ind w:left="0"/>
      <w:jc w:val="center"/>
      <w:rPr>
        <w:rFonts w:ascii="Times New Roman" w:hAnsi="Times New Roman"/>
      </w:rPr>
    </w:pPr>
    <w:r w:rsidRPr="00A84127">
      <w:rPr>
        <w:rFonts w:ascii="Times New Roman" w:hAnsi="Times New Roman"/>
      </w:rPr>
      <w:t xml:space="preserve">Page </w:t>
    </w:r>
    <w:r w:rsidRPr="00A84127">
      <w:rPr>
        <w:rFonts w:ascii="Times New Roman" w:hAnsi="Times New Roman"/>
      </w:rPr>
      <w:fldChar w:fldCharType="begin"/>
    </w:r>
    <w:r w:rsidRPr="00A84127">
      <w:rPr>
        <w:rFonts w:ascii="Times New Roman" w:hAnsi="Times New Roman"/>
      </w:rPr>
      <w:instrText xml:space="preserve"> PAGE   \* MERGEFORMAT </w:instrText>
    </w:r>
    <w:r w:rsidRPr="00A84127">
      <w:rPr>
        <w:rFonts w:ascii="Times New Roman" w:hAnsi="Times New Roman"/>
      </w:rPr>
      <w:fldChar w:fldCharType="separate"/>
    </w:r>
    <w:r w:rsidRPr="00A84127">
      <w:rPr>
        <w:rFonts w:ascii="Times New Roman" w:hAnsi="Times New Roman"/>
        <w:noProof/>
      </w:rPr>
      <w:t>1</w:t>
    </w:r>
    <w:r w:rsidRPr="00A84127">
      <w:rPr>
        <w:rFonts w:ascii="Times New Roman" w:hAnsi="Times New Roman"/>
      </w:rPr>
      <w:fldChar w:fldCharType="end"/>
    </w:r>
    <w:r w:rsidRPr="00A84127">
      <w:rPr>
        <w:rFonts w:ascii="Times New Roman" w:hAnsi="Times New Roman"/>
      </w:rPr>
      <w:t xml:space="preserve"> of </w:t>
    </w:r>
    <w:r w:rsidRPr="00A84127">
      <w:rPr>
        <w:rFonts w:ascii="Times New Roman" w:hAnsi="Times New Roman"/>
      </w:rPr>
      <w:fldChar w:fldCharType="begin"/>
    </w:r>
    <w:r w:rsidRPr="00A84127">
      <w:rPr>
        <w:rFonts w:ascii="Times New Roman" w:hAnsi="Times New Roman"/>
      </w:rPr>
      <w:instrText xml:space="preserve"> NUMPAGES   \* MERGEFORMAT </w:instrText>
    </w:r>
    <w:r w:rsidRPr="00A84127">
      <w:rPr>
        <w:rFonts w:ascii="Times New Roman" w:hAnsi="Times New Roman"/>
      </w:rPr>
      <w:fldChar w:fldCharType="separate"/>
    </w:r>
    <w:r w:rsidRPr="00A84127">
      <w:rPr>
        <w:rFonts w:ascii="Times New Roman" w:hAnsi="Times New Roman"/>
        <w:noProof/>
      </w:rPr>
      <w:t>1</w:t>
    </w:r>
    <w:r w:rsidRPr="00A84127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F1493" w14:textId="77777777" w:rsidR="00152BB8" w:rsidRDefault="00152BB8">
      <w:r>
        <w:separator/>
      </w:r>
    </w:p>
  </w:footnote>
  <w:footnote w:type="continuationSeparator" w:id="0">
    <w:p w14:paraId="2FE6851C" w14:textId="77777777" w:rsidR="00152BB8" w:rsidRDefault="00152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BA1CF" w14:textId="77777777" w:rsidR="00541D41" w:rsidRPr="002569C0" w:rsidRDefault="00541D41" w:rsidP="00541D41">
    <w:pPr>
      <w:pStyle w:val="CommentText"/>
      <w:tabs>
        <w:tab w:val="left" w:pos="1242"/>
      </w:tabs>
      <w:rPr>
        <w:rFonts w:cstheme="minorHAnsi"/>
        <w:color w:val="000000"/>
      </w:rPr>
    </w:pPr>
    <w:bookmarkStart w:id="0" w:name="_Hlk510445330"/>
    <w:bookmarkStart w:id="1" w:name="_Hlk39154126"/>
    <w:bookmarkStart w:id="2" w:name="_Hlk56175590"/>
    <w:bookmarkStart w:id="3" w:name="_Hlk56175591"/>
    <w:bookmarkStart w:id="4" w:name="_Hlk56689480"/>
    <w:bookmarkStart w:id="5" w:name="_Hlk56689481"/>
    <w:r w:rsidRPr="00F01F11">
      <w:rPr>
        <w:rFonts w:cstheme="minorHAnsi"/>
      </w:rPr>
      <w:t>RF</w:t>
    </w:r>
    <w:r>
      <w:rPr>
        <w:rFonts w:cstheme="minorHAnsi"/>
      </w:rPr>
      <w:t>P</w:t>
    </w:r>
    <w:r w:rsidRPr="00F01F11">
      <w:rPr>
        <w:rFonts w:cstheme="minorHAnsi"/>
      </w:rPr>
      <w:t xml:space="preserve"> Title</w:t>
    </w:r>
    <w:bookmarkEnd w:id="0"/>
    <w:r w:rsidRPr="00F01F11">
      <w:rPr>
        <w:rFonts w:cstheme="minorHAnsi"/>
      </w:rPr>
      <w:t>:</w:t>
    </w:r>
    <w:r w:rsidRPr="00F01F11">
      <w:rPr>
        <w:rFonts w:cstheme="minorHAnsi"/>
      </w:rPr>
      <w:tab/>
    </w:r>
    <w:bookmarkStart w:id="6" w:name="_Hlk76550932"/>
    <w:r w:rsidRPr="009C696C">
      <w:rPr>
        <w:rFonts w:cstheme="minorHAnsi"/>
      </w:rPr>
      <w:t>ID/IQ Staff Extension and Project Management Consulting Services</w:t>
    </w:r>
    <w:bookmarkEnd w:id="6"/>
  </w:p>
  <w:p w14:paraId="5EFB6C99" w14:textId="77777777" w:rsidR="00541D41" w:rsidRPr="00A84127" w:rsidRDefault="00541D41" w:rsidP="00541D41">
    <w:pPr>
      <w:pStyle w:val="CommentText"/>
      <w:tabs>
        <w:tab w:val="left" w:pos="1242"/>
      </w:tabs>
    </w:pPr>
    <w:r w:rsidRPr="002569C0">
      <w:rPr>
        <w:rFonts w:cstheme="minorHAnsi"/>
      </w:rPr>
      <w:t>RF</w:t>
    </w:r>
    <w:r>
      <w:rPr>
        <w:rFonts w:cstheme="minorHAnsi"/>
      </w:rPr>
      <w:t>P</w:t>
    </w:r>
    <w:r w:rsidRPr="002569C0">
      <w:rPr>
        <w:rFonts w:cstheme="minorHAnsi"/>
      </w:rPr>
      <w:t xml:space="preserve"> Number:</w:t>
    </w:r>
    <w:r>
      <w:rPr>
        <w:rFonts w:cstheme="minorHAnsi"/>
      </w:rPr>
      <w:tab/>
    </w:r>
    <w:bookmarkEnd w:id="1"/>
    <w:bookmarkEnd w:id="2"/>
    <w:bookmarkEnd w:id="3"/>
    <w:bookmarkEnd w:id="4"/>
    <w:bookmarkEnd w:id="5"/>
    <w:r w:rsidRPr="006B27AE">
      <w:rPr>
        <w:szCs w:val="22"/>
      </w:rPr>
      <w:t>RFP-FS-</w:t>
    </w:r>
    <w:r>
      <w:rPr>
        <w:szCs w:val="22"/>
      </w:rPr>
      <w:t>2026</w:t>
    </w:r>
    <w:r w:rsidRPr="006B27AE">
      <w:rPr>
        <w:szCs w:val="22"/>
      </w:rPr>
      <w:t>-</w:t>
    </w:r>
    <w:r>
      <w:rPr>
        <w:szCs w:val="22"/>
      </w:rPr>
      <w:t>03</w:t>
    </w:r>
    <w:r w:rsidRPr="006B27AE">
      <w:rPr>
        <w:szCs w:val="22"/>
      </w:rPr>
      <w:t>-</w:t>
    </w:r>
    <w:r>
      <w:rPr>
        <w:szCs w:val="22"/>
      </w:rPr>
      <w:t>RZ</w:t>
    </w:r>
  </w:p>
  <w:p w14:paraId="7110B8AB" w14:textId="07AF0C68" w:rsidR="002569C0" w:rsidRPr="00541D41" w:rsidRDefault="002569C0" w:rsidP="00541D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8EE"/>
    <w:multiLevelType w:val="multilevel"/>
    <w:tmpl w:val="850EEB22"/>
    <w:lvl w:ilvl="0">
      <w:start w:val="1"/>
      <w:numFmt w:val="decimal"/>
      <w:lvlText w:val="%1."/>
      <w:lvlJc w:val="left"/>
      <w:pPr>
        <w:ind w:left="1100" w:hanging="721"/>
      </w:pPr>
      <w:rPr>
        <w:rFonts w:ascii="Times New Roman Bold" w:eastAsia="Arial" w:hAnsi="Times New Roman Bold" w:cs="Arial" w:hint="default"/>
        <w:color w:val="231F20"/>
        <w:spacing w:val="-1"/>
        <w:w w:val="100"/>
        <w:sz w:val="22"/>
        <w:szCs w:val="20"/>
      </w:rPr>
    </w:lvl>
    <w:lvl w:ilvl="1">
      <w:start w:val="1"/>
      <w:numFmt w:val="decimal"/>
      <w:lvlText w:val="%1.%2"/>
      <w:lvlJc w:val="left"/>
      <w:pPr>
        <w:ind w:left="1100" w:hanging="720"/>
      </w:pPr>
      <w:rPr>
        <w:rFonts w:ascii="Times New Roman" w:eastAsia="Arial" w:hAnsi="Times New Roman" w:cs="Arial" w:hint="default"/>
        <w:color w:val="231F20"/>
        <w:spacing w:val="-1"/>
        <w:w w:val="100"/>
        <w:sz w:val="22"/>
        <w:szCs w:val="20"/>
      </w:rPr>
    </w:lvl>
    <w:lvl w:ilvl="2">
      <w:start w:val="1"/>
      <w:numFmt w:val="decimal"/>
      <w:lvlText w:val="%1.%2.%3"/>
      <w:lvlJc w:val="left"/>
      <w:pPr>
        <w:ind w:left="1820" w:hanging="721"/>
      </w:pPr>
      <w:rPr>
        <w:rFonts w:ascii="Times New Roman" w:eastAsia="Arial" w:hAnsi="Times New Roman" w:cs="Arial" w:hint="default"/>
        <w:color w:val="231F20"/>
        <w:w w:val="100"/>
        <w:sz w:val="22"/>
        <w:szCs w:val="20"/>
      </w:rPr>
    </w:lvl>
    <w:lvl w:ilvl="3">
      <w:start w:val="1"/>
      <w:numFmt w:val="decimal"/>
      <w:lvlText w:val="%1.%2.%3.%4"/>
      <w:lvlJc w:val="left"/>
      <w:pPr>
        <w:ind w:left="2528" w:hanging="721"/>
      </w:pPr>
      <w:rPr>
        <w:rFonts w:ascii="Times New Roman" w:eastAsia="Arial" w:hAnsi="Times New Roman" w:cs="Arial" w:hint="default"/>
        <w:color w:val="231F20"/>
        <w:spacing w:val="-1"/>
        <w:w w:val="100"/>
        <w:sz w:val="22"/>
        <w:szCs w:val="20"/>
      </w:rPr>
    </w:lvl>
    <w:lvl w:ilvl="4">
      <w:numFmt w:val="bullet"/>
      <w:lvlText w:val="•"/>
      <w:lvlJc w:val="left"/>
      <w:pPr>
        <w:ind w:left="4715" w:hanging="721"/>
      </w:pPr>
      <w:rPr>
        <w:rFonts w:hint="default"/>
      </w:rPr>
    </w:lvl>
    <w:lvl w:ilvl="5">
      <w:numFmt w:val="bullet"/>
      <w:lvlText w:val="•"/>
      <w:lvlJc w:val="left"/>
      <w:pPr>
        <w:ind w:left="5812" w:hanging="721"/>
      </w:pPr>
      <w:rPr>
        <w:rFonts w:hint="default"/>
      </w:rPr>
    </w:lvl>
    <w:lvl w:ilvl="6">
      <w:numFmt w:val="bullet"/>
      <w:lvlText w:val="•"/>
      <w:lvlJc w:val="left"/>
      <w:pPr>
        <w:ind w:left="6910" w:hanging="721"/>
      </w:pPr>
      <w:rPr>
        <w:rFonts w:hint="default"/>
      </w:rPr>
    </w:lvl>
    <w:lvl w:ilvl="7">
      <w:numFmt w:val="bullet"/>
      <w:lvlText w:val="•"/>
      <w:lvlJc w:val="left"/>
      <w:pPr>
        <w:ind w:left="8007" w:hanging="721"/>
      </w:pPr>
      <w:rPr>
        <w:rFonts w:hint="default"/>
      </w:rPr>
    </w:lvl>
    <w:lvl w:ilvl="8">
      <w:numFmt w:val="bullet"/>
      <w:lvlText w:val="•"/>
      <w:lvlJc w:val="left"/>
      <w:pPr>
        <w:ind w:left="9105" w:hanging="721"/>
      </w:pPr>
      <w:rPr>
        <w:rFonts w:hint="default"/>
      </w:rPr>
    </w:lvl>
  </w:abstractNum>
  <w:abstractNum w:abstractNumId="1" w15:restartNumberingAfterBreak="0">
    <w:nsid w:val="2BA64902"/>
    <w:multiLevelType w:val="multilevel"/>
    <w:tmpl w:val="79D42CB0"/>
    <w:lvl w:ilvl="0">
      <w:start w:val="2"/>
      <w:numFmt w:val="decimal"/>
      <w:lvlText w:val="%1"/>
      <w:lvlJc w:val="left"/>
      <w:pPr>
        <w:ind w:left="1820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20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20" w:hanging="721"/>
      </w:pPr>
      <w:rPr>
        <w:rFonts w:ascii="Arial" w:eastAsia="Arial" w:hAnsi="Arial" w:cs="Arial" w:hint="default"/>
        <w:color w:val="231F20"/>
        <w:w w:val="100"/>
        <w:sz w:val="20"/>
        <w:szCs w:val="20"/>
      </w:rPr>
    </w:lvl>
    <w:lvl w:ilvl="3">
      <w:start w:val="1"/>
      <w:numFmt w:val="decimal"/>
      <w:lvlText w:val="%1.%2.%3.%4"/>
      <w:lvlJc w:val="left"/>
      <w:pPr>
        <w:ind w:left="2476" w:hanging="667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4">
      <w:numFmt w:val="bullet"/>
      <w:lvlText w:val="•"/>
      <w:lvlJc w:val="left"/>
      <w:pPr>
        <w:ind w:left="5420" w:hanging="667"/>
      </w:pPr>
      <w:rPr>
        <w:rFonts w:hint="default"/>
      </w:rPr>
    </w:lvl>
    <w:lvl w:ilvl="5">
      <w:numFmt w:val="bullet"/>
      <w:lvlText w:val="•"/>
      <w:lvlJc w:val="left"/>
      <w:pPr>
        <w:ind w:left="6400" w:hanging="667"/>
      </w:pPr>
      <w:rPr>
        <w:rFonts w:hint="default"/>
      </w:rPr>
    </w:lvl>
    <w:lvl w:ilvl="6">
      <w:numFmt w:val="bullet"/>
      <w:lvlText w:val="•"/>
      <w:lvlJc w:val="left"/>
      <w:pPr>
        <w:ind w:left="7380" w:hanging="667"/>
      </w:pPr>
      <w:rPr>
        <w:rFonts w:hint="default"/>
      </w:rPr>
    </w:lvl>
    <w:lvl w:ilvl="7">
      <w:numFmt w:val="bullet"/>
      <w:lvlText w:val="•"/>
      <w:lvlJc w:val="left"/>
      <w:pPr>
        <w:ind w:left="8360" w:hanging="667"/>
      </w:pPr>
      <w:rPr>
        <w:rFonts w:hint="default"/>
      </w:rPr>
    </w:lvl>
    <w:lvl w:ilvl="8">
      <w:numFmt w:val="bullet"/>
      <w:lvlText w:val="•"/>
      <w:lvlJc w:val="left"/>
      <w:pPr>
        <w:ind w:left="9340" w:hanging="667"/>
      </w:pPr>
      <w:rPr>
        <w:rFonts w:hint="default"/>
      </w:rPr>
    </w:lvl>
  </w:abstractNum>
  <w:num w:numId="1" w16cid:durableId="561602567">
    <w:abstractNumId w:val="1"/>
  </w:num>
  <w:num w:numId="2" w16cid:durableId="1833641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601"/>
    <w:rsid w:val="00013F88"/>
    <w:rsid w:val="00034601"/>
    <w:rsid w:val="000668A5"/>
    <w:rsid w:val="00067D51"/>
    <w:rsid w:val="00070DEE"/>
    <w:rsid w:val="00081D4E"/>
    <w:rsid w:val="000D7878"/>
    <w:rsid w:val="00152BB8"/>
    <w:rsid w:val="001C2046"/>
    <w:rsid w:val="001D0F17"/>
    <w:rsid w:val="001F0CA0"/>
    <w:rsid w:val="002207EA"/>
    <w:rsid w:val="00255DC9"/>
    <w:rsid w:val="002569C0"/>
    <w:rsid w:val="002B3DAB"/>
    <w:rsid w:val="002E4AC7"/>
    <w:rsid w:val="003954BE"/>
    <w:rsid w:val="003B377C"/>
    <w:rsid w:val="004279F2"/>
    <w:rsid w:val="0045686A"/>
    <w:rsid w:val="00466E4E"/>
    <w:rsid w:val="005114D7"/>
    <w:rsid w:val="00513122"/>
    <w:rsid w:val="00515488"/>
    <w:rsid w:val="00541D41"/>
    <w:rsid w:val="00566ADF"/>
    <w:rsid w:val="00584BA6"/>
    <w:rsid w:val="005D194E"/>
    <w:rsid w:val="0060530B"/>
    <w:rsid w:val="00616604"/>
    <w:rsid w:val="0063492E"/>
    <w:rsid w:val="00697164"/>
    <w:rsid w:val="006B2450"/>
    <w:rsid w:val="007024DB"/>
    <w:rsid w:val="00733EC2"/>
    <w:rsid w:val="008036B5"/>
    <w:rsid w:val="00854C5F"/>
    <w:rsid w:val="008E4E4B"/>
    <w:rsid w:val="00980B75"/>
    <w:rsid w:val="00A32F59"/>
    <w:rsid w:val="00A408F5"/>
    <w:rsid w:val="00A84127"/>
    <w:rsid w:val="00A90B15"/>
    <w:rsid w:val="00AC3168"/>
    <w:rsid w:val="00AE17D1"/>
    <w:rsid w:val="00B254EF"/>
    <w:rsid w:val="00B41AC4"/>
    <w:rsid w:val="00B65139"/>
    <w:rsid w:val="00B73176"/>
    <w:rsid w:val="00B73C51"/>
    <w:rsid w:val="00BB30C7"/>
    <w:rsid w:val="00BB44A9"/>
    <w:rsid w:val="00BC6B6C"/>
    <w:rsid w:val="00BE63B0"/>
    <w:rsid w:val="00BF23F0"/>
    <w:rsid w:val="00C41F08"/>
    <w:rsid w:val="00C87DAD"/>
    <w:rsid w:val="00C923F1"/>
    <w:rsid w:val="00CE5379"/>
    <w:rsid w:val="00D153B1"/>
    <w:rsid w:val="00D66309"/>
    <w:rsid w:val="00DD35E6"/>
    <w:rsid w:val="00EB2DF6"/>
    <w:rsid w:val="00EB535C"/>
    <w:rsid w:val="00EB6C4A"/>
    <w:rsid w:val="00EF1833"/>
    <w:rsid w:val="00EF3BB7"/>
    <w:rsid w:val="00F17CC4"/>
    <w:rsid w:val="00F6378C"/>
    <w:rsid w:val="00F7110C"/>
    <w:rsid w:val="00FB576C"/>
    <w:rsid w:val="00FD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B8B93D"/>
  <w15:docId w15:val="{DCF07347-A31D-43F6-B131-43DE5B2AD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380"/>
      <w:outlineLvl w:val="0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927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230"/>
      <w:ind w:left="1100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569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9C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569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9C0"/>
    <w:rPr>
      <w:rFonts w:ascii="Arial" w:eastAsia="Arial" w:hAnsi="Arial" w:cs="Arial"/>
    </w:rPr>
  </w:style>
  <w:style w:type="paragraph" w:styleId="CommentText">
    <w:name w:val="annotation text"/>
    <w:basedOn w:val="Normal"/>
    <w:link w:val="CommentTextChar"/>
    <w:uiPriority w:val="99"/>
    <w:rsid w:val="002569C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69C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D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DF6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13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4E4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4E4B"/>
    <w:pPr>
      <w:widowControl w:val="0"/>
      <w:autoSpaceDE w:val="0"/>
      <w:autoSpaceDN w:val="0"/>
    </w:pPr>
    <w:rPr>
      <w:rFonts w:ascii="Arial" w:eastAsia="Arial" w:hAnsi="Arial" w:cs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4E4B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250</Words>
  <Characters>1439</Characters>
  <Application>Microsoft Office Word</Application>
  <DocSecurity>2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Addendum 01 Ed Edelman EFIS Project</vt:lpstr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Addendum 01 Ed Edelman EFIS Project</dc:title>
  <dc:creator>Acamerano</dc:creator>
  <cp:lastModifiedBy>Richard Zeunges</cp:lastModifiedBy>
  <cp:revision>15</cp:revision>
  <dcterms:created xsi:type="dcterms:W3CDTF">2026-10-28T22:52:00Z</dcterms:created>
  <dcterms:modified xsi:type="dcterms:W3CDTF">2026-10-30T17:26:00Z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2021-04-20T00:00:00Z</vt:filetime>
  </property>
  <property fmtid="{D5CDD505-2E9C-101B-9397-08002B2CF9AE}" pid="3" name="Creator">
    <vt:lpwstr>Adobe Acrobat Pro 9.5.5</vt:lpwstr>
  </property>
  <property fmtid="{D5CDD505-2E9C-101B-9397-08002B2CF9AE}" pid="4" name="LastSaved">
    <vt:filetime>2021-04-20T00:00:00Z</vt:filetime>
  </property>
</Properties>
</file>