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0F" w:rsidRDefault="0087370F"/>
    <w:p w:rsidR="00CA6868" w:rsidRDefault="00CA6868"/>
    <w:p w:rsidR="00CA6868" w:rsidRDefault="00CA6868"/>
    <w:p w:rsidR="00C50B66" w:rsidRPr="00A408E3" w:rsidRDefault="00B47EEF" w:rsidP="00A408E3">
      <w:pPr>
        <w:pStyle w:val="ListParagraph"/>
        <w:numPr>
          <w:ilvl w:val="0"/>
          <w:numId w:val="1"/>
        </w:numPr>
        <w:ind w:left="270"/>
        <w:rPr>
          <w:rFonts w:cstheme="minorHAnsi"/>
        </w:rPr>
      </w:pPr>
      <w:r w:rsidRPr="00A408E3">
        <w:rPr>
          <w:rFonts w:cstheme="minorHAnsi"/>
        </w:rPr>
        <w:t xml:space="preserve">Question:  </w:t>
      </w:r>
      <w:r w:rsidR="00A408E3" w:rsidRPr="00A408E3">
        <w:rPr>
          <w:rFonts w:cstheme="minorHAnsi"/>
          <w:color w:val="000000"/>
        </w:rPr>
        <w:t>Square footage of location?</w:t>
      </w:r>
    </w:p>
    <w:p w:rsidR="00A408E3" w:rsidRPr="00A408E3" w:rsidRDefault="00A408E3" w:rsidP="00A408E3">
      <w:pPr>
        <w:pStyle w:val="ListParagraph"/>
        <w:ind w:left="270"/>
        <w:rPr>
          <w:rFonts w:cstheme="minorHAnsi"/>
        </w:rPr>
      </w:pPr>
    </w:p>
    <w:p w:rsidR="00C50B66" w:rsidRPr="00A408E3" w:rsidRDefault="002D567F" w:rsidP="00A408E3">
      <w:pPr>
        <w:ind w:left="270"/>
        <w:rPr>
          <w:rFonts w:cstheme="minorHAnsi"/>
          <w:color w:val="FF0000"/>
        </w:rPr>
      </w:pPr>
      <w:r w:rsidRPr="00A408E3">
        <w:rPr>
          <w:rFonts w:cstheme="minorHAnsi"/>
        </w:rPr>
        <w:t xml:space="preserve">Answer: </w:t>
      </w:r>
      <w:r w:rsidR="00A408E3" w:rsidRPr="00A408E3">
        <w:rPr>
          <w:rFonts w:cstheme="minorHAnsi"/>
        </w:rPr>
        <w:t>Approx 42,000 sq. feet</w:t>
      </w:r>
      <w:r w:rsidR="00A408E3">
        <w:rPr>
          <w:rFonts w:cstheme="minorHAnsi"/>
        </w:rPr>
        <w:t>.</w:t>
      </w:r>
    </w:p>
    <w:p w:rsidR="00A408E3" w:rsidRPr="00A408E3" w:rsidRDefault="00A408E3" w:rsidP="00A408E3">
      <w:pPr>
        <w:ind w:left="270"/>
        <w:rPr>
          <w:rFonts w:cstheme="minorHAnsi"/>
        </w:rPr>
      </w:pPr>
    </w:p>
    <w:p w:rsidR="00B47EEF" w:rsidRPr="00A408E3" w:rsidRDefault="00C50B66" w:rsidP="00B47EEF">
      <w:pPr>
        <w:pStyle w:val="ListParagraph"/>
        <w:numPr>
          <w:ilvl w:val="0"/>
          <w:numId w:val="1"/>
        </w:numPr>
        <w:ind w:left="270"/>
        <w:rPr>
          <w:rFonts w:cstheme="minorHAnsi"/>
        </w:rPr>
      </w:pPr>
      <w:r w:rsidRPr="00A408E3">
        <w:rPr>
          <w:rFonts w:cstheme="minorHAnsi"/>
        </w:rPr>
        <w:t xml:space="preserve">Question:  </w:t>
      </w:r>
      <w:r w:rsidR="00A408E3" w:rsidRPr="00A408E3">
        <w:rPr>
          <w:rFonts w:cstheme="minorHAnsi"/>
          <w:color w:val="000000"/>
        </w:rPr>
        <w:t>One floor or two?</w:t>
      </w:r>
    </w:p>
    <w:p w:rsidR="00A408E3" w:rsidRPr="00A408E3" w:rsidRDefault="00A408E3" w:rsidP="00A408E3">
      <w:pPr>
        <w:pStyle w:val="ListParagraph"/>
        <w:ind w:left="270"/>
        <w:rPr>
          <w:rFonts w:cstheme="minorHAnsi"/>
        </w:rPr>
      </w:pPr>
    </w:p>
    <w:p w:rsidR="00B47EEF" w:rsidRPr="00A408E3" w:rsidRDefault="00B47EEF" w:rsidP="00B47EEF">
      <w:pPr>
        <w:pStyle w:val="ListParagraph"/>
        <w:ind w:left="270"/>
        <w:rPr>
          <w:rFonts w:cstheme="minorHAnsi"/>
        </w:rPr>
      </w:pPr>
      <w:r w:rsidRPr="00A408E3">
        <w:rPr>
          <w:rFonts w:cstheme="minorHAnsi"/>
        </w:rPr>
        <w:t>Answer:</w:t>
      </w:r>
      <w:r w:rsidR="00B77094" w:rsidRPr="00A408E3">
        <w:rPr>
          <w:rFonts w:cstheme="minorHAnsi"/>
        </w:rPr>
        <w:t xml:space="preserve">  </w:t>
      </w:r>
      <w:r w:rsidR="00A408E3" w:rsidRPr="00A408E3">
        <w:rPr>
          <w:rFonts w:cstheme="minorHAnsi"/>
        </w:rPr>
        <w:t>Two</w:t>
      </w:r>
      <w:r w:rsidR="00A408E3">
        <w:rPr>
          <w:rFonts w:cstheme="minorHAnsi"/>
        </w:rPr>
        <w:t>.</w:t>
      </w:r>
    </w:p>
    <w:p w:rsidR="000B6C28" w:rsidRPr="00A408E3" w:rsidRDefault="000B6C28" w:rsidP="00B47EEF">
      <w:pPr>
        <w:pStyle w:val="ListParagraph"/>
        <w:ind w:left="270"/>
        <w:rPr>
          <w:rFonts w:cstheme="minorHAnsi"/>
        </w:rPr>
      </w:pPr>
    </w:p>
    <w:p w:rsidR="00CA6868" w:rsidRPr="00A408E3" w:rsidRDefault="00B47EEF" w:rsidP="00A408E3">
      <w:pPr>
        <w:pStyle w:val="ListParagraph"/>
        <w:numPr>
          <w:ilvl w:val="0"/>
          <w:numId w:val="1"/>
        </w:numPr>
        <w:tabs>
          <w:tab w:val="left" w:pos="270"/>
          <w:tab w:val="left" w:pos="1440"/>
        </w:tabs>
        <w:ind w:left="-90" w:firstLine="0"/>
        <w:rPr>
          <w:rFonts w:cstheme="minorHAnsi"/>
        </w:rPr>
      </w:pPr>
      <w:r w:rsidRPr="00A408E3">
        <w:rPr>
          <w:rFonts w:cstheme="minorHAnsi"/>
        </w:rPr>
        <w:t xml:space="preserve">Question:  </w:t>
      </w:r>
      <w:r w:rsidR="00A408E3" w:rsidRPr="00A408E3">
        <w:rPr>
          <w:rFonts w:cstheme="minorHAnsi"/>
          <w:color w:val="000000"/>
        </w:rPr>
        <w:t>Number of kitchens and restrooms?</w:t>
      </w:r>
    </w:p>
    <w:p w:rsidR="00A408E3" w:rsidRDefault="00A408E3" w:rsidP="000B6C28">
      <w:pPr>
        <w:pStyle w:val="ListParagraph"/>
        <w:tabs>
          <w:tab w:val="left" w:pos="270"/>
          <w:tab w:val="left" w:pos="360"/>
          <w:tab w:val="left" w:pos="1440"/>
        </w:tabs>
        <w:ind w:left="270"/>
        <w:rPr>
          <w:rFonts w:cstheme="minorHAnsi"/>
        </w:rPr>
      </w:pPr>
    </w:p>
    <w:p w:rsidR="00195B08" w:rsidRPr="00A408E3" w:rsidRDefault="00CA6868" w:rsidP="00A408E3">
      <w:pPr>
        <w:pStyle w:val="ListParagraph"/>
        <w:tabs>
          <w:tab w:val="left" w:pos="270"/>
          <w:tab w:val="left" w:pos="360"/>
          <w:tab w:val="left" w:pos="1440"/>
        </w:tabs>
        <w:ind w:left="270"/>
        <w:rPr>
          <w:rFonts w:cstheme="minorHAnsi"/>
        </w:rPr>
      </w:pPr>
      <w:r w:rsidRPr="00A408E3">
        <w:rPr>
          <w:rFonts w:cstheme="minorHAnsi"/>
        </w:rPr>
        <w:t>Answer:</w:t>
      </w:r>
      <w:r w:rsidR="00B77094" w:rsidRPr="00A408E3">
        <w:rPr>
          <w:rFonts w:cstheme="minorHAnsi"/>
        </w:rPr>
        <w:t xml:space="preserve"> </w:t>
      </w:r>
      <w:r w:rsidR="00A408E3" w:rsidRPr="00A408E3">
        <w:rPr>
          <w:rFonts w:cstheme="minorHAnsi"/>
        </w:rPr>
        <w:t>One kitchen downstairs.  Sink in the mail/supply area, the settlement conference area, and upstairs in the attorneys’ conference room, the justices’ conference room.  One women’s, one men’s downstairs with minimal use by the public – depends on oral argument and settlement conferences; One women’s, one men’s upstairs – employees only.  8 justice’s bathrooms.</w:t>
      </w:r>
    </w:p>
    <w:p w:rsidR="00A408E3" w:rsidRPr="00A408E3" w:rsidRDefault="00A408E3" w:rsidP="000B6C28">
      <w:pPr>
        <w:pStyle w:val="ListParagraph"/>
        <w:tabs>
          <w:tab w:val="left" w:pos="270"/>
          <w:tab w:val="left" w:pos="360"/>
          <w:tab w:val="left" w:pos="1440"/>
        </w:tabs>
        <w:ind w:left="270"/>
        <w:rPr>
          <w:rFonts w:cstheme="minorHAnsi"/>
        </w:rPr>
      </w:pPr>
    </w:p>
    <w:p w:rsidR="00195B08" w:rsidRPr="00A408E3" w:rsidRDefault="00195B08" w:rsidP="00A408E3">
      <w:pPr>
        <w:pStyle w:val="ListParagraph"/>
        <w:numPr>
          <w:ilvl w:val="0"/>
          <w:numId w:val="1"/>
        </w:numPr>
        <w:tabs>
          <w:tab w:val="left" w:pos="270"/>
          <w:tab w:val="left" w:pos="360"/>
          <w:tab w:val="left" w:pos="1440"/>
        </w:tabs>
        <w:ind w:hanging="450"/>
        <w:rPr>
          <w:rFonts w:cstheme="minorHAnsi"/>
        </w:rPr>
      </w:pPr>
      <w:r w:rsidRPr="00A408E3">
        <w:rPr>
          <w:rFonts w:cstheme="minorHAnsi"/>
        </w:rPr>
        <w:t xml:space="preserve">Question:  </w:t>
      </w:r>
      <w:r w:rsidR="00A408E3" w:rsidRPr="00A408E3">
        <w:rPr>
          <w:rFonts w:cstheme="minorHAnsi"/>
          <w:color w:val="000000"/>
        </w:rPr>
        <w:t>Number of public visitor's &amp; employees at this location?</w:t>
      </w:r>
    </w:p>
    <w:p w:rsidR="00A408E3" w:rsidRPr="00A408E3" w:rsidRDefault="00A408E3" w:rsidP="00A408E3">
      <w:pPr>
        <w:pStyle w:val="ListParagraph"/>
        <w:tabs>
          <w:tab w:val="left" w:pos="270"/>
          <w:tab w:val="left" w:pos="360"/>
          <w:tab w:val="left" w:pos="1440"/>
        </w:tabs>
        <w:ind w:left="360"/>
        <w:rPr>
          <w:rFonts w:cstheme="minorHAnsi"/>
        </w:rPr>
      </w:pPr>
    </w:p>
    <w:p w:rsidR="007E62E7" w:rsidRPr="00A408E3" w:rsidRDefault="00195B08" w:rsidP="00A408E3">
      <w:pPr>
        <w:pStyle w:val="ListParagraph"/>
        <w:tabs>
          <w:tab w:val="left" w:pos="270"/>
          <w:tab w:val="left" w:pos="360"/>
          <w:tab w:val="left" w:pos="1440"/>
        </w:tabs>
        <w:ind w:left="360"/>
        <w:rPr>
          <w:rFonts w:cstheme="minorHAnsi"/>
        </w:rPr>
      </w:pPr>
      <w:r w:rsidRPr="00A408E3">
        <w:rPr>
          <w:rFonts w:cstheme="minorHAnsi"/>
        </w:rPr>
        <w:t xml:space="preserve">Answer:  </w:t>
      </w:r>
      <w:r w:rsidR="00A408E3" w:rsidRPr="00A408E3">
        <w:rPr>
          <w:rFonts w:cstheme="minorHAnsi"/>
        </w:rPr>
        <w:t>63 employees, few public visitors except for oral argument (two days a month usually and then the attorneys involved in the case are make up most of the visitors although clients sometimes come), some visitors for settlement conferences which are not held every day (some months more days than others) and special events which do not occur very often</w:t>
      </w:r>
      <w:r w:rsidR="00A408E3">
        <w:rPr>
          <w:rFonts w:cstheme="minorHAnsi"/>
        </w:rPr>
        <w:t>.</w:t>
      </w:r>
    </w:p>
    <w:p w:rsidR="00A408E3" w:rsidRPr="00A408E3" w:rsidRDefault="00A408E3" w:rsidP="00195B08">
      <w:pPr>
        <w:pStyle w:val="ListParagraph"/>
        <w:tabs>
          <w:tab w:val="left" w:pos="270"/>
          <w:tab w:val="left" w:pos="360"/>
          <w:tab w:val="left" w:pos="1440"/>
        </w:tabs>
        <w:ind w:left="360"/>
        <w:rPr>
          <w:rFonts w:cstheme="minorHAnsi"/>
        </w:rPr>
      </w:pPr>
    </w:p>
    <w:p w:rsidR="007E62E7" w:rsidRPr="00A408E3" w:rsidRDefault="007E62E7" w:rsidP="007E62E7">
      <w:pPr>
        <w:pStyle w:val="ListParagraph"/>
        <w:numPr>
          <w:ilvl w:val="0"/>
          <w:numId w:val="1"/>
        </w:numPr>
        <w:tabs>
          <w:tab w:val="left" w:pos="270"/>
          <w:tab w:val="left" w:pos="360"/>
          <w:tab w:val="left" w:pos="1440"/>
        </w:tabs>
        <w:rPr>
          <w:rFonts w:cstheme="minorHAnsi"/>
        </w:rPr>
      </w:pPr>
      <w:r w:rsidRPr="00A408E3">
        <w:rPr>
          <w:rFonts w:cstheme="minorHAnsi"/>
        </w:rPr>
        <w:t xml:space="preserve">Question:  </w:t>
      </w:r>
      <w:r w:rsidR="00A408E3" w:rsidRPr="00A408E3">
        <w:rPr>
          <w:rFonts w:cstheme="minorHAnsi"/>
          <w:color w:val="000000"/>
        </w:rPr>
        <w:t>Percentage of Carpet vs. Floor?</w:t>
      </w:r>
    </w:p>
    <w:p w:rsidR="00A408E3" w:rsidRPr="00A408E3" w:rsidRDefault="00A408E3" w:rsidP="00A408E3">
      <w:pPr>
        <w:pStyle w:val="ListParagraph"/>
        <w:tabs>
          <w:tab w:val="left" w:pos="270"/>
          <w:tab w:val="left" w:pos="360"/>
          <w:tab w:val="left" w:pos="1440"/>
        </w:tabs>
        <w:ind w:left="360"/>
        <w:rPr>
          <w:rFonts w:cstheme="minorHAnsi"/>
        </w:rPr>
      </w:pPr>
    </w:p>
    <w:p w:rsidR="00A408E3" w:rsidRPr="00A408E3" w:rsidRDefault="007E62E7" w:rsidP="00A408E3">
      <w:pPr>
        <w:ind w:left="270"/>
        <w:rPr>
          <w:rFonts w:cstheme="minorHAnsi"/>
        </w:rPr>
      </w:pPr>
      <w:r w:rsidRPr="00A408E3">
        <w:rPr>
          <w:rFonts w:cstheme="minorHAnsi"/>
        </w:rPr>
        <w:t xml:space="preserve">Answer:  </w:t>
      </w:r>
      <w:r w:rsidR="00A408E3" w:rsidRPr="00A408E3">
        <w:rPr>
          <w:rFonts w:cstheme="minorHAnsi"/>
        </w:rPr>
        <w:t>Mostly carpet except for the lobby, rotunda area, c</w:t>
      </w:r>
      <w:r w:rsidR="00A408E3">
        <w:rPr>
          <w:rFonts w:cstheme="minorHAnsi"/>
        </w:rPr>
        <w:t>omputer room area and kitchen. 85 – 90% carpet.</w:t>
      </w:r>
    </w:p>
    <w:p w:rsidR="007E62E7" w:rsidRPr="00A408E3" w:rsidRDefault="00CB3438" w:rsidP="007E62E7">
      <w:pPr>
        <w:pStyle w:val="ListParagraph"/>
        <w:tabs>
          <w:tab w:val="left" w:pos="270"/>
          <w:tab w:val="left" w:pos="360"/>
          <w:tab w:val="left" w:pos="1440"/>
        </w:tabs>
        <w:ind w:left="360"/>
        <w:rPr>
          <w:rFonts w:cstheme="minorHAnsi"/>
        </w:rPr>
      </w:pPr>
      <w:r w:rsidRPr="00A408E3">
        <w:rPr>
          <w:rFonts w:cstheme="minorHAnsi"/>
        </w:rPr>
        <w:t>.</w:t>
      </w:r>
    </w:p>
    <w:p w:rsidR="007E62E7" w:rsidRDefault="007E62E7" w:rsidP="007E62E7">
      <w:pPr>
        <w:pStyle w:val="ListParagraph"/>
        <w:tabs>
          <w:tab w:val="left" w:pos="270"/>
          <w:tab w:val="left" w:pos="360"/>
          <w:tab w:val="left" w:pos="1440"/>
        </w:tabs>
        <w:ind w:left="360"/>
      </w:pPr>
    </w:p>
    <w:sectPr w:rsidR="007E62E7" w:rsidSect="0087370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175" w:rsidRDefault="00C60175" w:rsidP="00C50B66">
      <w:pPr>
        <w:spacing w:line="240" w:lineRule="auto"/>
      </w:pPr>
      <w:r>
        <w:separator/>
      </w:r>
    </w:p>
  </w:endnote>
  <w:endnote w:type="continuationSeparator" w:id="0">
    <w:p w:rsidR="00C60175" w:rsidRDefault="00C60175" w:rsidP="00C50B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175" w:rsidRDefault="00C60175" w:rsidP="00C50B66">
      <w:pPr>
        <w:spacing w:line="240" w:lineRule="auto"/>
      </w:pPr>
      <w:r>
        <w:separator/>
      </w:r>
    </w:p>
  </w:footnote>
  <w:footnote w:type="continuationSeparator" w:id="0">
    <w:p w:rsidR="00C60175" w:rsidRDefault="00C60175" w:rsidP="00C50B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66" w:rsidRPr="00C50B66" w:rsidRDefault="00A408E3" w:rsidP="00C50B66">
    <w:pPr>
      <w:pStyle w:val="Header"/>
      <w:jc w:val="center"/>
      <w:rPr>
        <w:b/>
      </w:rPr>
    </w:pPr>
    <w:r>
      <w:rPr>
        <w:b/>
      </w:rPr>
      <w:t>COURT OF APPEAL, FOURTH APPELLATE DISTRICE DIVISION TWO</w:t>
    </w:r>
  </w:p>
  <w:p w:rsidR="00C50B66" w:rsidRPr="00C50B66" w:rsidRDefault="00C50B66" w:rsidP="00C50B66">
    <w:pPr>
      <w:pStyle w:val="Header"/>
      <w:jc w:val="center"/>
      <w:rPr>
        <w:b/>
      </w:rPr>
    </w:pPr>
  </w:p>
  <w:p w:rsidR="00C50B66" w:rsidRPr="00C50B66" w:rsidRDefault="00C50B66" w:rsidP="00C50B66">
    <w:pPr>
      <w:pStyle w:val="Header"/>
      <w:jc w:val="center"/>
      <w:rPr>
        <w:b/>
      </w:rPr>
    </w:pPr>
    <w:r w:rsidRPr="00C50B66">
      <w:rPr>
        <w:b/>
      </w:rPr>
      <w:t>QUESTIONS AND ANSWERS</w:t>
    </w:r>
  </w:p>
  <w:p w:rsidR="00C50B66" w:rsidRPr="00C50B66" w:rsidRDefault="00C50B66" w:rsidP="00C50B66">
    <w:pPr>
      <w:pStyle w:val="Header"/>
      <w:jc w:val="center"/>
      <w:rPr>
        <w:b/>
      </w:rPr>
    </w:pPr>
  </w:p>
  <w:p w:rsidR="00C50B66" w:rsidRPr="00C50B66" w:rsidRDefault="00C50B66" w:rsidP="00C50B66">
    <w:pPr>
      <w:pStyle w:val="Header"/>
      <w:jc w:val="center"/>
      <w:rPr>
        <w:b/>
      </w:rPr>
    </w:pPr>
    <w:r w:rsidRPr="00C50B66">
      <w:rPr>
        <w:b/>
      </w:rPr>
      <w:t xml:space="preserve">RFP </w:t>
    </w:r>
    <w:r w:rsidR="00BE05F5">
      <w:rPr>
        <w:b/>
      </w:rPr>
      <w:t xml:space="preserve">NO. </w:t>
    </w:r>
    <w:r w:rsidR="00A408E3">
      <w:rPr>
        <w:b/>
      </w:rPr>
      <w:t>4/2 RFP 12/13/04CK</w:t>
    </w:r>
  </w:p>
  <w:p w:rsidR="00C50B66" w:rsidRPr="00C50B66" w:rsidRDefault="00C50B66" w:rsidP="00C50B66">
    <w:pPr>
      <w:pStyle w:val="Header"/>
      <w:jc w:val="center"/>
      <w:rPr>
        <w:b/>
      </w:rPr>
    </w:pPr>
  </w:p>
  <w:p w:rsidR="00C50B66" w:rsidRPr="00C50B66" w:rsidRDefault="00A408E3" w:rsidP="00C50B66">
    <w:pPr>
      <w:pStyle w:val="Header"/>
      <w:jc w:val="center"/>
      <w:rPr>
        <w:b/>
      </w:rPr>
    </w:pPr>
    <w:r>
      <w:rPr>
        <w:b/>
      </w:rPr>
      <w:t>JANITORIAL SERVICES</w:t>
    </w:r>
  </w:p>
  <w:p w:rsidR="00C50B66" w:rsidRPr="00C50B66" w:rsidRDefault="00C50B66" w:rsidP="00C50B66">
    <w:pPr>
      <w:pStyle w:val="Header"/>
      <w:jc w:val="center"/>
      <w:rPr>
        <w:b/>
      </w:rPr>
    </w:pPr>
  </w:p>
  <w:p w:rsidR="00C50B66" w:rsidRPr="00C50B66" w:rsidRDefault="00A408E3" w:rsidP="00C50B66">
    <w:pPr>
      <w:pStyle w:val="Header"/>
      <w:jc w:val="center"/>
      <w:rPr>
        <w:b/>
        <w:sz w:val="20"/>
        <w:szCs w:val="20"/>
      </w:rPr>
    </w:pPr>
    <w:r>
      <w:rPr>
        <w:b/>
        <w:sz w:val="20"/>
        <w:szCs w:val="20"/>
      </w:rPr>
      <w:t>December 13</w:t>
    </w:r>
    <w:r w:rsidR="00F34304">
      <w:rPr>
        <w:b/>
        <w:sz w:val="20"/>
        <w:szCs w:val="20"/>
      </w:rPr>
      <w:t>, 2012</w:t>
    </w:r>
  </w:p>
  <w:p w:rsidR="00C50B66" w:rsidRPr="00C50B66" w:rsidRDefault="00C50B66" w:rsidP="00C50B66">
    <w:pPr>
      <w:pStyle w:val="Header"/>
      <w:jc w:val="center"/>
      <w:rPr>
        <w:b/>
        <w:sz w:val="20"/>
        <w:szCs w:val="20"/>
      </w:rPr>
    </w:pPr>
  </w:p>
  <w:p w:rsidR="00C50B66" w:rsidRPr="00C50B66" w:rsidRDefault="00C50B66" w:rsidP="00C50B66">
    <w:pPr>
      <w:pStyle w:val="Header"/>
      <w:pBdr>
        <w:bottom w:val="double" w:sz="4" w:space="1" w:color="auto"/>
      </w:pBd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26A"/>
    <w:multiLevelType w:val="hybridMultilevel"/>
    <w:tmpl w:val="DAB4B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9F19B6"/>
    <w:multiLevelType w:val="hybridMultilevel"/>
    <w:tmpl w:val="0DB41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740AE"/>
    <w:multiLevelType w:val="hybridMultilevel"/>
    <w:tmpl w:val="467678FA"/>
    <w:lvl w:ilvl="0" w:tplc="725EECA0">
      <w:start w:val="29"/>
      <w:numFmt w:val="decimal"/>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90B0F31"/>
    <w:multiLevelType w:val="hybridMultilevel"/>
    <w:tmpl w:val="ADE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92251"/>
    <w:multiLevelType w:val="hybridMultilevel"/>
    <w:tmpl w:val="E1C4CB98"/>
    <w:lvl w:ilvl="0" w:tplc="0B0E89E6">
      <w:start w:val="3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DB52482"/>
    <w:multiLevelType w:val="hybridMultilevel"/>
    <w:tmpl w:val="E0105E08"/>
    <w:lvl w:ilvl="0" w:tplc="DAEE5F92">
      <w:start w:val="32"/>
      <w:numFmt w:val="decimal"/>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67BB46D1"/>
    <w:multiLevelType w:val="hybridMultilevel"/>
    <w:tmpl w:val="2A848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1D47F5"/>
    <w:multiLevelType w:val="hybridMultilevel"/>
    <w:tmpl w:val="21229138"/>
    <w:lvl w:ilvl="0" w:tplc="7960FC5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D4B0229"/>
    <w:multiLevelType w:val="hybridMultilevel"/>
    <w:tmpl w:val="62BE7560"/>
    <w:lvl w:ilvl="0" w:tplc="570A7B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0"/>
  </w:num>
  <w:num w:numId="5">
    <w:abstractNumId w:val="7"/>
  </w:num>
  <w:num w:numId="6">
    <w:abstractNumId w:val="2"/>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0B66"/>
    <w:rsid w:val="00001E80"/>
    <w:rsid w:val="0000551D"/>
    <w:rsid w:val="00006F99"/>
    <w:rsid w:val="00015C66"/>
    <w:rsid w:val="000A45F0"/>
    <w:rsid w:val="000B1D7A"/>
    <w:rsid w:val="000B6C28"/>
    <w:rsid w:val="00117107"/>
    <w:rsid w:val="0015344C"/>
    <w:rsid w:val="00165605"/>
    <w:rsid w:val="00195B08"/>
    <w:rsid w:val="001E0463"/>
    <w:rsid w:val="0021381E"/>
    <w:rsid w:val="0023278D"/>
    <w:rsid w:val="00262098"/>
    <w:rsid w:val="002B34BF"/>
    <w:rsid w:val="002D567F"/>
    <w:rsid w:val="002F7C2B"/>
    <w:rsid w:val="003072B7"/>
    <w:rsid w:val="0032075A"/>
    <w:rsid w:val="00327A23"/>
    <w:rsid w:val="003344C2"/>
    <w:rsid w:val="003545FF"/>
    <w:rsid w:val="00376784"/>
    <w:rsid w:val="003B31D9"/>
    <w:rsid w:val="003F7C55"/>
    <w:rsid w:val="004C4D40"/>
    <w:rsid w:val="004F3FE0"/>
    <w:rsid w:val="00506EE7"/>
    <w:rsid w:val="0051016D"/>
    <w:rsid w:val="00541B6D"/>
    <w:rsid w:val="005502FA"/>
    <w:rsid w:val="005822D0"/>
    <w:rsid w:val="005913BF"/>
    <w:rsid w:val="005A7CFA"/>
    <w:rsid w:val="005D3CDE"/>
    <w:rsid w:val="005E502E"/>
    <w:rsid w:val="005F16AC"/>
    <w:rsid w:val="00601A5F"/>
    <w:rsid w:val="006044EE"/>
    <w:rsid w:val="00622507"/>
    <w:rsid w:val="00626C20"/>
    <w:rsid w:val="00634638"/>
    <w:rsid w:val="00634855"/>
    <w:rsid w:val="00635D5C"/>
    <w:rsid w:val="00656F40"/>
    <w:rsid w:val="00673C05"/>
    <w:rsid w:val="006848A4"/>
    <w:rsid w:val="007006C8"/>
    <w:rsid w:val="00717125"/>
    <w:rsid w:val="007451C1"/>
    <w:rsid w:val="007667FC"/>
    <w:rsid w:val="007870D2"/>
    <w:rsid w:val="007E62E7"/>
    <w:rsid w:val="00807815"/>
    <w:rsid w:val="00845D4F"/>
    <w:rsid w:val="00851871"/>
    <w:rsid w:val="00872716"/>
    <w:rsid w:val="0087370F"/>
    <w:rsid w:val="008801E6"/>
    <w:rsid w:val="00897AB6"/>
    <w:rsid w:val="00897FE5"/>
    <w:rsid w:val="008C6AD9"/>
    <w:rsid w:val="008D164A"/>
    <w:rsid w:val="008D5267"/>
    <w:rsid w:val="008E6286"/>
    <w:rsid w:val="008F3E18"/>
    <w:rsid w:val="008F6C69"/>
    <w:rsid w:val="00910322"/>
    <w:rsid w:val="00922727"/>
    <w:rsid w:val="00933BB1"/>
    <w:rsid w:val="0097638F"/>
    <w:rsid w:val="00996651"/>
    <w:rsid w:val="009B58FD"/>
    <w:rsid w:val="009C62CD"/>
    <w:rsid w:val="009F52D2"/>
    <w:rsid w:val="00A01A60"/>
    <w:rsid w:val="00A33405"/>
    <w:rsid w:val="00A408E3"/>
    <w:rsid w:val="00A87DCD"/>
    <w:rsid w:val="00AC0A16"/>
    <w:rsid w:val="00B14E3F"/>
    <w:rsid w:val="00B40429"/>
    <w:rsid w:val="00B47EEF"/>
    <w:rsid w:val="00B563E0"/>
    <w:rsid w:val="00B616F3"/>
    <w:rsid w:val="00B66BED"/>
    <w:rsid w:val="00B77094"/>
    <w:rsid w:val="00BE05F5"/>
    <w:rsid w:val="00C34DED"/>
    <w:rsid w:val="00C50B66"/>
    <w:rsid w:val="00C60175"/>
    <w:rsid w:val="00C71062"/>
    <w:rsid w:val="00C8631F"/>
    <w:rsid w:val="00C97F93"/>
    <w:rsid w:val="00CA6868"/>
    <w:rsid w:val="00CB3438"/>
    <w:rsid w:val="00CC2004"/>
    <w:rsid w:val="00D23984"/>
    <w:rsid w:val="00D50CEF"/>
    <w:rsid w:val="00D66069"/>
    <w:rsid w:val="00D80AD9"/>
    <w:rsid w:val="00DC4046"/>
    <w:rsid w:val="00DF6E11"/>
    <w:rsid w:val="00E125E7"/>
    <w:rsid w:val="00E145D8"/>
    <w:rsid w:val="00E35FDD"/>
    <w:rsid w:val="00E57ABD"/>
    <w:rsid w:val="00E85104"/>
    <w:rsid w:val="00E969BE"/>
    <w:rsid w:val="00EB6B8E"/>
    <w:rsid w:val="00ED47AC"/>
    <w:rsid w:val="00EF560B"/>
    <w:rsid w:val="00EF6B8B"/>
    <w:rsid w:val="00F0381A"/>
    <w:rsid w:val="00F06E9D"/>
    <w:rsid w:val="00F1115C"/>
    <w:rsid w:val="00F34304"/>
    <w:rsid w:val="00F451A0"/>
    <w:rsid w:val="00F75A4E"/>
    <w:rsid w:val="00FA693A"/>
    <w:rsid w:val="00FE7779"/>
    <w:rsid w:val="00FF3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7FE5"/>
  </w:style>
  <w:style w:type="paragraph" w:styleId="Heading1">
    <w:name w:val="heading 1"/>
    <w:basedOn w:val="Normal"/>
    <w:next w:val="Normal"/>
    <w:link w:val="Heading1Char"/>
    <w:uiPriority w:val="9"/>
    <w:qFormat/>
    <w:rsid w:val="00897FE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97FE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97FE5"/>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897FE5"/>
    <w:pPr>
      <w:spacing w:before="240" w:after="60"/>
      <w:outlineLvl w:val="5"/>
    </w:pPr>
    <w:rPr>
      <w:b/>
      <w:bCs/>
    </w:rPr>
  </w:style>
  <w:style w:type="paragraph" w:styleId="Heading7">
    <w:name w:val="heading 7"/>
    <w:basedOn w:val="Normal"/>
    <w:next w:val="Normal"/>
    <w:link w:val="Heading7Char"/>
    <w:uiPriority w:val="9"/>
    <w:semiHidden/>
    <w:unhideWhenUsed/>
    <w:qFormat/>
    <w:rsid w:val="00897FE5"/>
    <w:pPr>
      <w:spacing w:before="240" w:after="60"/>
      <w:outlineLvl w:val="6"/>
    </w:pPr>
  </w:style>
  <w:style w:type="paragraph" w:styleId="Heading8">
    <w:name w:val="heading 8"/>
    <w:basedOn w:val="Normal"/>
    <w:next w:val="Normal"/>
    <w:link w:val="Heading8Char"/>
    <w:uiPriority w:val="9"/>
    <w:semiHidden/>
    <w:unhideWhenUsed/>
    <w:qFormat/>
    <w:rsid w:val="00897FE5"/>
    <w:pPr>
      <w:spacing w:before="240" w:after="60"/>
      <w:outlineLvl w:val="7"/>
    </w:pPr>
    <w:rPr>
      <w:i/>
      <w:iCs/>
    </w:rPr>
  </w:style>
  <w:style w:type="paragraph" w:styleId="Heading9">
    <w:name w:val="heading 9"/>
    <w:basedOn w:val="Normal"/>
    <w:next w:val="Normal"/>
    <w:link w:val="Heading9Char"/>
    <w:uiPriority w:val="9"/>
    <w:semiHidden/>
    <w:unhideWhenUsed/>
    <w:qFormat/>
    <w:rsid w:val="00897FE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E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97FE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97FE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97FE5"/>
    <w:rPr>
      <w:b/>
      <w:bCs/>
    </w:rPr>
  </w:style>
  <w:style w:type="character" w:customStyle="1" w:styleId="Heading7Char">
    <w:name w:val="Heading 7 Char"/>
    <w:basedOn w:val="DefaultParagraphFont"/>
    <w:link w:val="Heading7"/>
    <w:uiPriority w:val="9"/>
    <w:semiHidden/>
    <w:rsid w:val="00897FE5"/>
    <w:rPr>
      <w:sz w:val="24"/>
      <w:szCs w:val="24"/>
    </w:rPr>
  </w:style>
  <w:style w:type="character" w:customStyle="1" w:styleId="Heading8Char">
    <w:name w:val="Heading 8 Char"/>
    <w:basedOn w:val="DefaultParagraphFont"/>
    <w:link w:val="Heading8"/>
    <w:uiPriority w:val="9"/>
    <w:semiHidden/>
    <w:rsid w:val="00897FE5"/>
    <w:rPr>
      <w:i/>
      <w:iCs/>
      <w:sz w:val="24"/>
      <w:szCs w:val="24"/>
    </w:rPr>
  </w:style>
  <w:style w:type="character" w:customStyle="1" w:styleId="Heading9Char">
    <w:name w:val="Heading 9 Char"/>
    <w:basedOn w:val="DefaultParagraphFont"/>
    <w:link w:val="Heading9"/>
    <w:uiPriority w:val="9"/>
    <w:semiHidden/>
    <w:rsid w:val="00897FE5"/>
    <w:rPr>
      <w:rFonts w:asciiTheme="majorHAnsi" w:eastAsiaTheme="majorEastAsia" w:hAnsiTheme="majorHAnsi"/>
    </w:rPr>
  </w:style>
  <w:style w:type="paragraph" w:styleId="Title">
    <w:name w:val="Title"/>
    <w:basedOn w:val="Normal"/>
    <w:next w:val="Normal"/>
    <w:link w:val="TitleChar"/>
    <w:uiPriority w:val="10"/>
    <w:qFormat/>
    <w:rsid w:val="00897FE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97FE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97FE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97FE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897FE5"/>
    <w:pPr>
      <w:outlineLvl w:val="9"/>
    </w:pPr>
  </w:style>
  <w:style w:type="paragraph" w:styleId="Header">
    <w:name w:val="header"/>
    <w:basedOn w:val="Normal"/>
    <w:link w:val="HeaderChar"/>
    <w:uiPriority w:val="99"/>
    <w:semiHidden/>
    <w:unhideWhenUsed/>
    <w:rsid w:val="00C50B6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50B66"/>
  </w:style>
  <w:style w:type="paragraph" w:styleId="Footer">
    <w:name w:val="footer"/>
    <w:basedOn w:val="Normal"/>
    <w:link w:val="FooterChar"/>
    <w:uiPriority w:val="99"/>
    <w:semiHidden/>
    <w:unhideWhenUsed/>
    <w:rsid w:val="00C50B6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50B66"/>
  </w:style>
  <w:style w:type="paragraph" w:styleId="ListParagraph">
    <w:name w:val="List Paragraph"/>
    <w:basedOn w:val="Normal"/>
    <w:uiPriority w:val="34"/>
    <w:qFormat/>
    <w:rsid w:val="00C50B66"/>
    <w:pPr>
      <w:ind w:left="720"/>
      <w:contextualSpacing/>
    </w:pPr>
  </w:style>
  <w:style w:type="character" w:styleId="Hyperlink">
    <w:name w:val="Hyperlink"/>
    <w:basedOn w:val="DefaultParagraphFont"/>
    <w:uiPriority w:val="99"/>
    <w:unhideWhenUsed/>
    <w:rsid w:val="001E0463"/>
    <w:rPr>
      <w:color w:val="0000FF" w:themeColor="hyperlink"/>
      <w:u w:val="single"/>
    </w:rPr>
  </w:style>
  <w:style w:type="paragraph" w:styleId="HTMLPreformatted">
    <w:name w:val="HTML Preformatted"/>
    <w:basedOn w:val="Normal"/>
    <w:link w:val="HTMLPreformattedChar"/>
    <w:uiPriority w:val="99"/>
    <w:unhideWhenUsed/>
    <w:rsid w:val="005F1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F16AC"/>
    <w:rPr>
      <w:rFonts w:ascii="Courier New"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divs>
    <w:div w:id="948120312">
      <w:bodyDiv w:val="1"/>
      <w:marLeft w:val="0"/>
      <w:marRight w:val="0"/>
      <w:marTop w:val="0"/>
      <w:marBottom w:val="0"/>
      <w:divBdr>
        <w:top w:val="none" w:sz="0" w:space="0" w:color="auto"/>
        <w:left w:val="none" w:sz="0" w:space="0" w:color="auto"/>
        <w:bottom w:val="none" w:sz="0" w:space="0" w:color="auto"/>
        <w:right w:val="none" w:sz="0" w:space="0" w:color="auto"/>
      </w:divBdr>
    </w:div>
    <w:div w:id="168220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Kleaver</cp:lastModifiedBy>
  <cp:revision>2</cp:revision>
  <cp:lastPrinted>2012-08-10T21:00:00Z</cp:lastPrinted>
  <dcterms:created xsi:type="dcterms:W3CDTF">2012-12-13T18:08:00Z</dcterms:created>
  <dcterms:modified xsi:type="dcterms:W3CDTF">2012-12-13T18:08:00Z</dcterms:modified>
</cp:coreProperties>
</file>