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28A" w:rsidRDefault="00D6428A" w:rsidP="003B2E99">
      <w:pPr>
        <w:pStyle w:val="Title"/>
        <w:spacing w:before="0" w:after="0"/>
        <w:rPr>
          <w:rFonts w:asciiTheme="minorHAnsi" w:hAnsiTheme="minorHAnsi" w:cstheme="minorHAnsi"/>
          <w:sz w:val="24"/>
          <w:szCs w:val="24"/>
        </w:rPr>
      </w:pPr>
      <w:r w:rsidRPr="003B2E99">
        <w:rPr>
          <w:rFonts w:asciiTheme="minorHAnsi" w:hAnsiTheme="minorHAnsi" w:cstheme="minorHAnsi"/>
          <w:sz w:val="24"/>
          <w:szCs w:val="24"/>
        </w:rPr>
        <w:t>APPENDIX A</w:t>
      </w:r>
    </w:p>
    <w:p w:rsidR="003B2E99" w:rsidRPr="003B2E99" w:rsidRDefault="003B2E99" w:rsidP="003B2E99">
      <w:pPr>
        <w:pStyle w:val="Title"/>
        <w:spacing w:before="0" w:after="0"/>
        <w:rPr>
          <w:rFonts w:asciiTheme="minorHAnsi" w:hAnsiTheme="minorHAnsi" w:cstheme="minorHAnsi"/>
          <w:sz w:val="24"/>
          <w:szCs w:val="24"/>
        </w:rPr>
      </w:pPr>
    </w:p>
    <w:p w:rsidR="00D6428A" w:rsidRPr="003B2E99" w:rsidRDefault="00D6428A" w:rsidP="003B2E99">
      <w:pPr>
        <w:pStyle w:val="Title"/>
        <w:spacing w:before="0" w:after="0"/>
        <w:rPr>
          <w:rFonts w:asciiTheme="minorHAnsi" w:hAnsiTheme="minorHAnsi" w:cstheme="minorHAnsi"/>
          <w:sz w:val="24"/>
          <w:szCs w:val="24"/>
        </w:rPr>
      </w:pPr>
      <w:r w:rsidRPr="003B2E99">
        <w:rPr>
          <w:rFonts w:asciiTheme="minorHAnsi" w:hAnsiTheme="minorHAnsi" w:cstheme="minorHAnsi"/>
          <w:sz w:val="24"/>
          <w:szCs w:val="24"/>
        </w:rPr>
        <w:t>Statement of Work</w:t>
      </w:r>
    </w:p>
    <w:p w:rsidR="00385DA4" w:rsidRPr="003B2E99" w:rsidRDefault="00385DA4" w:rsidP="003B2E99">
      <w:pPr>
        <w:pStyle w:val="Title"/>
        <w:spacing w:before="0" w:after="0"/>
        <w:rPr>
          <w:rFonts w:asciiTheme="minorHAnsi" w:hAnsiTheme="minorHAnsi" w:cstheme="minorHAnsi"/>
          <w:sz w:val="24"/>
          <w:szCs w:val="24"/>
        </w:rPr>
      </w:pPr>
    </w:p>
    <w:p w:rsidR="00535786" w:rsidRPr="003B2E99" w:rsidRDefault="003B2E99" w:rsidP="003B2E99">
      <w:pPr>
        <w:pStyle w:val="Apnd1"/>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04230B" w:rsidRPr="003B2E99">
        <w:rPr>
          <w:rFonts w:asciiTheme="minorHAnsi" w:hAnsiTheme="minorHAnsi" w:cstheme="minorHAnsi"/>
          <w:sz w:val="24"/>
          <w:szCs w:val="24"/>
        </w:rPr>
        <w:t xml:space="preserve">Contractor’s </w:t>
      </w:r>
      <w:r w:rsidR="0064596C" w:rsidRPr="003B2E99">
        <w:rPr>
          <w:rFonts w:asciiTheme="minorHAnsi" w:hAnsiTheme="minorHAnsi" w:cstheme="minorHAnsi"/>
          <w:sz w:val="24"/>
          <w:szCs w:val="24"/>
        </w:rPr>
        <w:t>Duties</w:t>
      </w:r>
    </w:p>
    <w:p w:rsidR="002E6989" w:rsidRPr="003B2E99" w:rsidRDefault="002E6989" w:rsidP="003B2E99">
      <w:pPr>
        <w:keepNext/>
        <w:ind w:left="720" w:hanging="720"/>
        <w:rPr>
          <w:rFonts w:asciiTheme="minorHAnsi" w:hAnsiTheme="minorHAnsi" w:cstheme="minorHAnsi"/>
          <w:szCs w:val="24"/>
        </w:rPr>
      </w:pPr>
    </w:p>
    <w:p w:rsidR="002E6989" w:rsidRPr="003B2E99" w:rsidRDefault="002E6989" w:rsidP="003B2E99">
      <w:pPr>
        <w:pStyle w:val="BodyTextIndent2"/>
        <w:spacing w:after="0" w:line="240" w:lineRule="auto"/>
        <w:ind w:left="720"/>
        <w:rPr>
          <w:rFonts w:asciiTheme="minorHAnsi" w:hAnsiTheme="minorHAnsi" w:cstheme="minorHAnsi"/>
        </w:rPr>
      </w:pPr>
      <w:r w:rsidRPr="003B2E99">
        <w:rPr>
          <w:rFonts w:asciiTheme="minorHAnsi" w:hAnsiTheme="minorHAnsi" w:cstheme="minorHAnsi"/>
        </w:rPr>
        <w:t>The</w:t>
      </w:r>
      <w:r w:rsidR="0064596C" w:rsidRPr="003B2E99">
        <w:rPr>
          <w:rFonts w:asciiTheme="minorHAnsi" w:hAnsiTheme="minorHAnsi" w:cstheme="minorHAnsi"/>
        </w:rPr>
        <w:t xml:space="preserve"> </w:t>
      </w:r>
      <w:r w:rsidR="00A83CEB" w:rsidRPr="003B2E99">
        <w:rPr>
          <w:rFonts w:asciiTheme="minorHAnsi" w:hAnsiTheme="minorHAnsi" w:cstheme="minorHAnsi"/>
        </w:rPr>
        <w:t xml:space="preserve">contractor, with expertise </w:t>
      </w:r>
      <w:r w:rsidRPr="003B2E99">
        <w:rPr>
          <w:rFonts w:asciiTheme="minorHAnsi" w:hAnsiTheme="minorHAnsi" w:cstheme="minorHAnsi"/>
        </w:rPr>
        <w:t>in training mediators</w:t>
      </w:r>
      <w:r w:rsidR="00D86A53" w:rsidRPr="003B2E99">
        <w:rPr>
          <w:rFonts w:asciiTheme="minorHAnsi" w:hAnsiTheme="minorHAnsi" w:cstheme="minorHAnsi"/>
        </w:rPr>
        <w:t xml:space="preserve">, will </w:t>
      </w:r>
      <w:r w:rsidRPr="003B2E99">
        <w:rPr>
          <w:rFonts w:asciiTheme="minorHAnsi" w:hAnsiTheme="minorHAnsi" w:cstheme="minorHAnsi"/>
        </w:rPr>
        <w:t xml:space="preserve">conduct fundamental appellate mediation training sessions for no more than 24 applicants to the </w:t>
      </w:r>
      <w:r w:rsidR="005D315C" w:rsidRPr="003B2E99">
        <w:rPr>
          <w:rFonts w:asciiTheme="minorHAnsi" w:hAnsiTheme="minorHAnsi" w:cstheme="minorHAnsi"/>
        </w:rPr>
        <w:t>C</w:t>
      </w:r>
      <w:r w:rsidRPr="003B2E99">
        <w:rPr>
          <w:rFonts w:asciiTheme="minorHAnsi" w:hAnsiTheme="minorHAnsi" w:cstheme="minorHAnsi"/>
        </w:rPr>
        <w:t>ourt’s mediation panel.  The training must include a segment on the appellate process and standards of review and reversal rates on appeal, as well as role play</w:t>
      </w:r>
      <w:r w:rsidR="00385DA4" w:rsidRPr="003B2E99">
        <w:rPr>
          <w:rFonts w:asciiTheme="minorHAnsi" w:hAnsiTheme="minorHAnsi" w:cstheme="minorHAnsi"/>
        </w:rPr>
        <w:t>ing exercises</w:t>
      </w:r>
      <w:r w:rsidRPr="003B2E99">
        <w:rPr>
          <w:rFonts w:asciiTheme="minorHAnsi" w:hAnsiTheme="minorHAnsi" w:cstheme="minorHAnsi"/>
        </w:rPr>
        <w:t xml:space="preserve"> based on hypothetica</w:t>
      </w:r>
      <w:r w:rsidR="00781B97" w:rsidRPr="003B2E99">
        <w:rPr>
          <w:rFonts w:asciiTheme="minorHAnsi" w:hAnsiTheme="minorHAnsi" w:cstheme="minorHAnsi"/>
        </w:rPr>
        <w:t>l appeals.  The contractor</w:t>
      </w:r>
      <w:r w:rsidRPr="003B2E99">
        <w:rPr>
          <w:rFonts w:asciiTheme="minorHAnsi" w:hAnsiTheme="minorHAnsi" w:cstheme="minorHAnsi"/>
        </w:rPr>
        <w:t xml:space="preserve"> will be asked to:</w:t>
      </w:r>
    </w:p>
    <w:p w:rsidR="002E6989" w:rsidRPr="003B2E99" w:rsidRDefault="002E6989" w:rsidP="003B2E99">
      <w:pPr>
        <w:pStyle w:val="BodyTextIndent2"/>
        <w:spacing w:after="0" w:line="240" w:lineRule="auto"/>
        <w:ind w:left="720"/>
        <w:rPr>
          <w:rFonts w:asciiTheme="minorHAnsi" w:hAnsiTheme="minorHAnsi" w:cstheme="minorHAnsi"/>
        </w:rPr>
      </w:pPr>
    </w:p>
    <w:p w:rsidR="002E6989" w:rsidRPr="003B2E99" w:rsidRDefault="002E6989" w:rsidP="003B2E99">
      <w:pPr>
        <w:pStyle w:val="BodyTextIndent2"/>
        <w:spacing w:after="0" w:line="240" w:lineRule="auto"/>
        <w:ind w:left="2160" w:hanging="720"/>
        <w:rPr>
          <w:rFonts w:asciiTheme="minorHAnsi" w:hAnsiTheme="minorHAnsi" w:cstheme="minorHAnsi"/>
        </w:rPr>
      </w:pPr>
      <w:r w:rsidRPr="003B2E99">
        <w:rPr>
          <w:rFonts w:asciiTheme="minorHAnsi" w:hAnsiTheme="minorHAnsi" w:cstheme="minorHAnsi"/>
        </w:rPr>
        <w:t>A.</w:t>
      </w:r>
      <w:r w:rsidRPr="003B2E99">
        <w:rPr>
          <w:rFonts w:asciiTheme="minorHAnsi" w:hAnsiTheme="minorHAnsi" w:cstheme="minorHAnsi"/>
        </w:rPr>
        <w:tab/>
        <w:t>Provide a detailed project outline with a methodology that includes a description of the format, duration, materials, and curriculum for the training program</w:t>
      </w:r>
      <w:r w:rsidR="0026553D" w:rsidRPr="003B2E99">
        <w:rPr>
          <w:rFonts w:asciiTheme="minorHAnsi" w:hAnsiTheme="minorHAnsi" w:cstheme="minorHAnsi"/>
        </w:rPr>
        <w:t>, which should include:</w:t>
      </w:r>
    </w:p>
    <w:p w:rsidR="0026553D" w:rsidRPr="003B2E99" w:rsidRDefault="0026553D" w:rsidP="003B2E99">
      <w:pPr>
        <w:ind w:left="2160" w:hanging="720"/>
        <w:rPr>
          <w:rFonts w:asciiTheme="minorHAnsi" w:hAnsiTheme="minorHAnsi" w:cstheme="minorHAnsi"/>
          <w:szCs w:val="24"/>
        </w:rPr>
      </w:pPr>
    </w:p>
    <w:p w:rsidR="0026553D" w:rsidRPr="003B2E99" w:rsidRDefault="0026553D" w:rsidP="0047339D">
      <w:pPr>
        <w:numPr>
          <w:ilvl w:val="0"/>
          <w:numId w:val="6"/>
        </w:numPr>
        <w:ind w:left="2880" w:hanging="720"/>
        <w:rPr>
          <w:rFonts w:asciiTheme="minorHAnsi" w:hAnsiTheme="minorHAnsi" w:cstheme="minorHAnsi"/>
          <w:szCs w:val="24"/>
        </w:rPr>
      </w:pPr>
      <w:r w:rsidRPr="003B2E99">
        <w:rPr>
          <w:rFonts w:asciiTheme="minorHAnsi" w:hAnsiTheme="minorHAnsi" w:cstheme="minorHAnsi"/>
          <w:szCs w:val="24"/>
        </w:rPr>
        <w:t>A comparison of the appellate process and the mediation process;</w:t>
      </w:r>
    </w:p>
    <w:p w:rsidR="0026553D" w:rsidRPr="003B2E99" w:rsidRDefault="0026553D" w:rsidP="0047339D">
      <w:pPr>
        <w:numPr>
          <w:ilvl w:val="0"/>
          <w:numId w:val="6"/>
        </w:numPr>
        <w:ind w:left="2880" w:hanging="720"/>
        <w:rPr>
          <w:rFonts w:asciiTheme="minorHAnsi" w:hAnsiTheme="minorHAnsi" w:cstheme="minorHAnsi"/>
          <w:szCs w:val="24"/>
        </w:rPr>
      </w:pPr>
      <w:r w:rsidRPr="003B2E99">
        <w:rPr>
          <w:rFonts w:asciiTheme="minorHAnsi" w:hAnsiTheme="minorHAnsi" w:cstheme="minorHAnsi"/>
          <w:szCs w:val="24"/>
        </w:rPr>
        <w:t>Standards of appellate review;</w:t>
      </w:r>
    </w:p>
    <w:p w:rsidR="0026553D" w:rsidRPr="003B2E99" w:rsidRDefault="0026553D" w:rsidP="0047339D">
      <w:pPr>
        <w:numPr>
          <w:ilvl w:val="0"/>
          <w:numId w:val="6"/>
        </w:numPr>
        <w:ind w:left="2880" w:hanging="720"/>
        <w:rPr>
          <w:rFonts w:asciiTheme="minorHAnsi" w:hAnsiTheme="minorHAnsi" w:cstheme="minorHAnsi"/>
          <w:szCs w:val="24"/>
        </w:rPr>
      </w:pPr>
      <w:r w:rsidRPr="003B2E99">
        <w:rPr>
          <w:rFonts w:asciiTheme="minorHAnsi" w:hAnsiTheme="minorHAnsi" w:cstheme="minorHAnsi"/>
          <w:szCs w:val="24"/>
        </w:rPr>
        <w:t>Ethical standards for mediators;</w:t>
      </w:r>
    </w:p>
    <w:p w:rsidR="0026553D" w:rsidRPr="003B2E99" w:rsidRDefault="0026553D" w:rsidP="0047339D">
      <w:pPr>
        <w:numPr>
          <w:ilvl w:val="0"/>
          <w:numId w:val="6"/>
        </w:numPr>
        <w:ind w:left="2880" w:hanging="720"/>
        <w:rPr>
          <w:rFonts w:asciiTheme="minorHAnsi" w:hAnsiTheme="minorHAnsi" w:cstheme="minorHAnsi"/>
          <w:szCs w:val="24"/>
        </w:rPr>
      </w:pPr>
      <w:r w:rsidRPr="003B2E99">
        <w:rPr>
          <w:rFonts w:asciiTheme="minorHAnsi" w:hAnsiTheme="minorHAnsi" w:cstheme="minorHAnsi"/>
          <w:szCs w:val="24"/>
        </w:rPr>
        <w:t>Confidentiality;</w:t>
      </w:r>
    </w:p>
    <w:p w:rsidR="0026553D" w:rsidRPr="003B2E99" w:rsidRDefault="0026553D" w:rsidP="0047339D">
      <w:pPr>
        <w:numPr>
          <w:ilvl w:val="0"/>
          <w:numId w:val="6"/>
        </w:numPr>
        <w:ind w:left="2880" w:hanging="720"/>
        <w:rPr>
          <w:rFonts w:asciiTheme="minorHAnsi" w:hAnsiTheme="minorHAnsi" w:cstheme="minorHAnsi"/>
          <w:szCs w:val="24"/>
        </w:rPr>
      </w:pPr>
      <w:r w:rsidRPr="003B2E99">
        <w:rPr>
          <w:rFonts w:asciiTheme="minorHAnsi" w:hAnsiTheme="minorHAnsi" w:cstheme="minorHAnsi"/>
          <w:szCs w:val="24"/>
        </w:rPr>
        <w:t>Negotiated problem solving;</w:t>
      </w:r>
    </w:p>
    <w:p w:rsidR="0026553D" w:rsidRPr="003B2E99" w:rsidRDefault="0026553D" w:rsidP="0047339D">
      <w:pPr>
        <w:numPr>
          <w:ilvl w:val="0"/>
          <w:numId w:val="6"/>
        </w:numPr>
        <w:ind w:left="2880" w:hanging="720"/>
        <w:rPr>
          <w:rFonts w:asciiTheme="minorHAnsi" w:hAnsiTheme="minorHAnsi" w:cstheme="minorHAnsi"/>
          <w:szCs w:val="24"/>
        </w:rPr>
      </w:pPr>
      <w:r w:rsidRPr="003B2E99">
        <w:rPr>
          <w:rFonts w:asciiTheme="minorHAnsi" w:hAnsiTheme="minorHAnsi" w:cstheme="minorHAnsi"/>
          <w:szCs w:val="24"/>
        </w:rPr>
        <w:t>Communication skills;</w:t>
      </w:r>
    </w:p>
    <w:p w:rsidR="0026553D" w:rsidRPr="003B2E99" w:rsidRDefault="0026553D" w:rsidP="0047339D">
      <w:pPr>
        <w:numPr>
          <w:ilvl w:val="0"/>
          <w:numId w:val="6"/>
        </w:numPr>
        <w:ind w:left="2880" w:hanging="720"/>
        <w:rPr>
          <w:rFonts w:asciiTheme="minorHAnsi" w:hAnsiTheme="minorHAnsi" w:cstheme="minorHAnsi"/>
          <w:szCs w:val="24"/>
        </w:rPr>
      </w:pPr>
      <w:r w:rsidRPr="003B2E99">
        <w:rPr>
          <w:rFonts w:asciiTheme="minorHAnsi" w:hAnsiTheme="minorHAnsi" w:cstheme="minorHAnsi"/>
          <w:szCs w:val="24"/>
        </w:rPr>
        <w:t>Risk analysis;</w:t>
      </w:r>
    </w:p>
    <w:p w:rsidR="0026553D" w:rsidRPr="003B2E99" w:rsidRDefault="0026553D" w:rsidP="0047339D">
      <w:pPr>
        <w:numPr>
          <w:ilvl w:val="0"/>
          <w:numId w:val="6"/>
        </w:numPr>
        <w:ind w:left="2880" w:hanging="720"/>
        <w:rPr>
          <w:rFonts w:asciiTheme="minorHAnsi" w:hAnsiTheme="minorHAnsi" w:cstheme="minorHAnsi"/>
          <w:szCs w:val="24"/>
        </w:rPr>
      </w:pPr>
      <w:r w:rsidRPr="003B2E99">
        <w:rPr>
          <w:rFonts w:asciiTheme="minorHAnsi" w:hAnsiTheme="minorHAnsi" w:cstheme="minorHAnsi"/>
          <w:szCs w:val="24"/>
        </w:rPr>
        <w:t>Structuring the mediation;</w:t>
      </w:r>
    </w:p>
    <w:p w:rsidR="0026553D" w:rsidRPr="003B2E99" w:rsidRDefault="0026553D" w:rsidP="0047339D">
      <w:pPr>
        <w:numPr>
          <w:ilvl w:val="0"/>
          <w:numId w:val="6"/>
        </w:numPr>
        <w:ind w:left="2880" w:hanging="720"/>
        <w:rPr>
          <w:rFonts w:asciiTheme="minorHAnsi" w:hAnsiTheme="minorHAnsi" w:cstheme="minorHAnsi"/>
          <w:szCs w:val="24"/>
        </w:rPr>
      </w:pPr>
      <w:r w:rsidRPr="003B2E99">
        <w:rPr>
          <w:rFonts w:asciiTheme="minorHAnsi" w:hAnsiTheme="minorHAnsi" w:cstheme="minorHAnsi"/>
          <w:szCs w:val="24"/>
        </w:rPr>
        <w:t>Understanding the dispute from each party’s perspective;</w:t>
      </w:r>
    </w:p>
    <w:p w:rsidR="0026553D" w:rsidRPr="003B2E99" w:rsidRDefault="0026553D" w:rsidP="0047339D">
      <w:pPr>
        <w:numPr>
          <w:ilvl w:val="0"/>
          <w:numId w:val="6"/>
        </w:numPr>
        <w:ind w:left="2880" w:hanging="720"/>
        <w:rPr>
          <w:rFonts w:asciiTheme="minorHAnsi" w:hAnsiTheme="minorHAnsi" w:cstheme="minorHAnsi"/>
          <w:szCs w:val="24"/>
        </w:rPr>
      </w:pPr>
      <w:r w:rsidRPr="003B2E99">
        <w:rPr>
          <w:rFonts w:asciiTheme="minorHAnsi" w:hAnsiTheme="minorHAnsi" w:cstheme="minorHAnsi"/>
          <w:szCs w:val="24"/>
        </w:rPr>
        <w:t>Defining problems to be solved;</w:t>
      </w:r>
    </w:p>
    <w:p w:rsidR="0026553D" w:rsidRPr="003B2E99" w:rsidRDefault="0026553D" w:rsidP="0047339D">
      <w:pPr>
        <w:numPr>
          <w:ilvl w:val="0"/>
          <w:numId w:val="6"/>
        </w:numPr>
        <w:ind w:left="2880" w:hanging="720"/>
        <w:rPr>
          <w:rFonts w:asciiTheme="minorHAnsi" w:hAnsiTheme="minorHAnsi" w:cstheme="minorHAnsi"/>
          <w:szCs w:val="24"/>
        </w:rPr>
      </w:pPr>
      <w:r w:rsidRPr="003B2E99">
        <w:rPr>
          <w:rFonts w:asciiTheme="minorHAnsi" w:hAnsiTheme="minorHAnsi" w:cstheme="minorHAnsi"/>
          <w:szCs w:val="24"/>
        </w:rPr>
        <w:t>Caucusing;</w:t>
      </w:r>
    </w:p>
    <w:p w:rsidR="0026553D" w:rsidRPr="003B2E99" w:rsidRDefault="0026553D" w:rsidP="0047339D">
      <w:pPr>
        <w:numPr>
          <w:ilvl w:val="0"/>
          <w:numId w:val="6"/>
        </w:numPr>
        <w:ind w:left="2880" w:hanging="720"/>
        <w:rPr>
          <w:rFonts w:asciiTheme="minorHAnsi" w:hAnsiTheme="minorHAnsi" w:cstheme="minorHAnsi"/>
          <w:szCs w:val="24"/>
        </w:rPr>
      </w:pPr>
      <w:r w:rsidRPr="003B2E99">
        <w:rPr>
          <w:rFonts w:asciiTheme="minorHAnsi" w:hAnsiTheme="minorHAnsi" w:cstheme="minorHAnsi"/>
          <w:szCs w:val="24"/>
        </w:rPr>
        <w:t>Generating and testing options;</w:t>
      </w:r>
    </w:p>
    <w:p w:rsidR="0026553D" w:rsidRPr="003B2E99" w:rsidRDefault="0026553D" w:rsidP="0047339D">
      <w:pPr>
        <w:numPr>
          <w:ilvl w:val="0"/>
          <w:numId w:val="6"/>
        </w:numPr>
        <w:ind w:left="2880" w:hanging="720"/>
        <w:rPr>
          <w:rFonts w:asciiTheme="minorHAnsi" w:hAnsiTheme="minorHAnsi" w:cstheme="minorHAnsi"/>
          <w:szCs w:val="24"/>
        </w:rPr>
      </w:pPr>
      <w:r w:rsidRPr="003B2E99">
        <w:rPr>
          <w:rFonts w:asciiTheme="minorHAnsi" w:hAnsiTheme="minorHAnsi" w:cstheme="minorHAnsi"/>
          <w:szCs w:val="24"/>
        </w:rPr>
        <w:t>Reaching resolution; and</w:t>
      </w:r>
    </w:p>
    <w:p w:rsidR="0026553D" w:rsidRPr="003B2E99" w:rsidRDefault="0026553D" w:rsidP="0047339D">
      <w:pPr>
        <w:pStyle w:val="BodyTextIndent2"/>
        <w:numPr>
          <w:ilvl w:val="0"/>
          <w:numId w:val="6"/>
        </w:numPr>
        <w:spacing w:after="0" w:line="240" w:lineRule="auto"/>
        <w:ind w:left="2880" w:hanging="720"/>
        <w:rPr>
          <w:rFonts w:asciiTheme="minorHAnsi" w:hAnsiTheme="minorHAnsi" w:cstheme="minorHAnsi"/>
        </w:rPr>
      </w:pPr>
      <w:r w:rsidRPr="003B2E99">
        <w:rPr>
          <w:rFonts w:asciiTheme="minorHAnsi" w:hAnsiTheme="minorHAnsi" w:cstheme="minorHAnsi"/>
        </w:rPr>
        <w:t>Drafting a memorandum of understanding.</w:t>
      </w:r>
    </w:p>
    <w:p w:rsidR="002E6989" w:rsidRPr="003B2E99" w:rsidRDefault="002E6989" w:rsidP="003B2E99">
      <w:pPr>
        <w:pStyle w:val="BodyTextIndent2"/>
        <w:spacing w:after="0" w:line="240" w:lineRule="auto"/>
        <w:ind w:left="2160" w:hanging="720"/>
        <w:rPr>
          <w:rFonts w:asciiTheme="minorHAnsi" w:hAnsiTheme="minorHAnsi" w:cstheme="minorHAnsi"/>
        </w:rPr>
      </w:pPr>
    </w:p>
    <w:p w:rsidR="002E6989" w:rsidRPr="003B2E99" w:rsidRDefault="002E6989" w:rsidP="003B2E99">
      <w:pPr>
        <w:pStyle w:val="BodyTextIndent2"/>
        <w:spacing w:after="0" w:line="240" w:lineRule="auto"/>
        <w:ind w:left="2160" w:hanging="720"/>
        <w:rPr>
          <w:rFonts w:asciiTheme="minorHAnsi" w:hAnsiTheme="minorHAnsi" w:cstheme="minorHAnsi"/>
        </w:rPr>
      </w:pPr>
      <w:r w:rsidRPr="003B2E99">
        <w:rPr>
          <w:rFonts w:asciiTheme="minorHAnsi" w:hAnsiTheme="minorHAnsi" w:cstheme="minorHAnsi"/>
        </w:rPr>
        <w:t>B.</w:t>
      </w:r>
      <w:r w:rsidRPr="003B2E99">
        <w:rPr>
          <w:rFonts w:asciiTheme="minorHAnsi" w:hAnsiTheme="minorHAnsi" w:cstheme="minorHAnsi"/>
        </w:rPr>
        <w:tab/>
        <w:t>Describe the faculty, and their qualifications, who will participate in conducting the training sessions, with a desired faculty to student ratio of 6 to 1;</w:t>
      </w:r>
    </w:p>
    <w:p w:rsidR="002E6989" w:rsidRPr="003B2E99" w:rsidRDefault="002E6989" w:rsidP="003B2E99">
      <w:pPr>
        <w:pStyle w:val="BodyTextIndent2"/>
        <w:spacing w:after="0" w:line="240" w:lineRule="auto"/>
        <w:ind w:left="2160" w:hanging="720"/>
        <w:rPr>
          <w:rFonts w:asciiTheme="minorHAnsi" w:hAnsiTheme="minorHAnsi" w:cstheme="minorHAnsi"/>
        </w:rPr>
      </w:pPr>
    </w:p>
    <w:p w:rsidR="002E6989" w:rsidRPr="003B2E99" w:rsidRDefault="002E6989" w:rsidP="003B2E99">
      <w:pPr>
        <w:pStyle w:val="BodyTextIndent2"/>
        <w:spacing w:after="0" w:line="240" w:lineRule="auto"/>
        <w:ind w:left="2160" w:hanging="720"/>
        <w:rPr>
          <w:rFonts w:asciiTheme="minorHAnsi" w:hAnsiTheme="minorHAnsi" w:cstheme="minorHAnsi"/>
        </w:rPr>
      </w:pPr>
      <w:r w:rsidRPr="003B2E99">
        <w:rPr>
          <w:rFonts w:asciiTheme="minorHAnsi" w:hAnsiTheme="minorHAnsi" w:cstheme="minorHAnsi"/>
        </w:rPr>
        <w:t>C.</w:t>
      </w:r>
      <w:r w:rsidRPr="003B2E99">
        <w:rPr>
          <w:rFonts w:asciiTheme="minorHAnsi" w:hAnsiTheme="minorHAnsi" w:cstheme="minorHAnsi"/>
        </w:rPr>
        <w:tab/>
        <w:t>Meet and work with the Mediation Program Coordinator or other designated staff to review development of the training program;</w:t>
      </w:r>
    </w:p>
    <w:p w:rsidR="002E6989" w:rsidRPr="003B2E99" w:rsidRDefault="002E6989" w:rsidP="003B2E99">
      <w:pPr>
        <w:pStyle w:val="BodyTextIndent2"/>
        <w:spacing w:after="0" w:line="240" w:lineRule="auto"/>
        <w:ind w:left="2160" w:hanging="720"/>
        <w:rPr>
          <w:rFonts w:asciiTheme="minorHAnsi" w:hAnsiTheme="minorHAnsi" w:cstheme="minorHAnsi"/>
        </w:rPr>
      </w:pPr>
    </w:p>
    <w:p w:rsidR="002E6989" w:rsidRPr="003B2E99" w:rsidRDefault="002E6989" w:rsidP="003B2E99">
      <w:pPr>
        <w:pStyle w:val="BodyTextIndent2"/>
        <w:spacing w:after="0" w:line="240" w:lineRule="auto"/>
        <w:ind w:left="2160" w:hanging="720"/>
        <w:rPr>
          <w:rFonts w:asciiTheme="minorHAnsi" w:hAnsiTheme="minorHAnsi" w:cstheme="minorHAnsi"/>
        </w:rPr>
      </w:pPr>
      <w:r w:rsidRPr="003B2E99">
        <w:rPr>
          <w:rFonts w:asciiTheme="minorHAnsi" w:hAnsiTheme="minorHAnsi" w:cstheme="minorHAnsi"/>
        </w:rPr>
        <w:t>D.</w:t>
      </w:r>
      <w:r w:rsidRPr="003B2E99">
        <w:rPr>
          <w:rFonts w:asciiTheme="minorHAnsi" w:hAnsiTheme="minorHAnsi" w:cstheme="minorHAnsi"/>
        </w:rPr>
        <w:tab/>
        <w:t>Submit the proposed training program to the Mediation Program Committee for approval;</w:t>
      </w:r>
    </w:p>
    <w:p w:rsidR="002E6989" w:rsidRPr="003B2E99" w:rsidRDefault="002E6989" w:rsidP="003B2E99">
      <w:pPr>
        <w:pStyle w:val="BodyTextIndent2"/>
        <w:spacing w:after="0" w:line="240" w:lineRule="auto"/>
        <w:ind w:left="2160" w:hanging="720"/>
        <w:rPr>
          <w:rFonts w:asciiTheme="minorHAnsi" w:hAnsiTheme="minorHAnsi" w:cstheme="minorHAnsi"/>
        </w:rPr>
      </w:pPr>
    </w:p>
    <w:p w:rsidR="002E6989" w:rsidRPr="003B2E99" w:rsidRDefault="002E6989" w:rsidP="003B2E99">
      <w:pPr>
        <w:pStyle w:val="BodyTextIndent2"/>
        <w:spacing w:after="0" w:line="240" w:lineRule="auto"/>
        <w:ind w:left="2160" w:hanging="720"/>
        <w:rPr>
          <w:rFonts w:asciiTheme="minorHAnsi" w:hAnsiTheme="minorHAnsi" w:cstheme="minorHAnsi"/>
        </w:rPr>
      </w:pPr>
      <w:r w:rsidRPr="003B2E99">
        <w:rPr>
          <w:rFonts w:asciiTheme="minorHAnsi" w:hAnsiTheme="minorHAnsi" w:cstheme="minorHAnsi"/>
        </w:rPr>
        <w:t>E.</w:t>
      </w:r>
      <w:r w:rsidRPr="003B2E99">
        <w:rPr>
          <w:rFonts w:asciiTheme="minorHAnsi" w:hAnsiTheme="minorHAnsi" w:cstheme="minorHAnsi"/>
        </w:rPr>
        <w:tab/>
        <w:t>Secure approved credit for the training from the State Bar of California as continuing legal education</w:t>
      </w:r>
      <w:r w:rsidR="00353053" w:rsidRPr="003B2E99">
        <w:rPr>
          <w:rFonts w:asciiTheme="minorHAnsi" w:hAnsiTheme="minorHAnsi" w:cstheme="minorHAnsi"/>
        </w:rPr>
        <w:t>;</w:t>
      </w:r>
    </w:p>
    <w:p w:rsidR="002E6989" w:rsidRPr="003B2E99" w:rsidRDefault="002E6989" w:rsidP="003B2E99">
      <w:pPr>
        <w:pStyle w:val="BodyTextIndent2"/>
        <w:spacing w:after="0" w:line="240" w:lineRule="auto"/>
        <w:ind w:left="2160" w:hanging="720"/>
        <w:rPr>
          <w:rFonts w:asciiTheme="minorHAnsi" w:hAnsiTheme="minorHAnsi" w:cstheme="minorHAnsi"/>
        </w:rPr>
      </w:pPr>
    </w:p>
    <w:p w:rsidR="002E6989" w:rsidRPr="003B2E99" w:rsidRDefault="002E6989" w:rsidP="003B2E99">
      <w:pPr>
        <w:pStyle w:val="BodyTextIndent2"/>
        <w:spacing w:after="0" w:line="240" w:lineRule="auto"/>
        <w:ind w:left="2160" w:hanging="720"/>
        <w:rPr>
          <w:rFonts w:asciiTheme="minorHAnsi" w:hAnsiTheme="minorHAnsi" w:cstheme="minorHAnsi"/>
        </w:rPr>
      </w:pPr>
      <w:r w:rsidRPr="003B2E99">
        <w:rPr>
          <w:rFonts w:asciiTheme="minorHAnsi" w:hAnsiTheme="minorHAnsi" w:cstheme="minorHAnsi"/>
        </w:rPr>
        <w:t>F.</w:t>
      </w:r>
      <w:r w:rsidRPr="003B2E99">
        <w:rPr>
          <w:rFonts w:asciiTheme="minorHAnsi" w:hAnsiTheme="minorHAnsi" w:cstheme="minorHAnsi"/>
        </w:rPr>
        <w:tab/>
        <w:t xml:space="preserve">Provide the proposed training at a location in Sacramento, California, as determined by the </w:t>
      </w:r>
      <w:r w:rsidR="005D315C" w:rsidRPr="003B2E99">
        <w:rPr>
          <w:rFonts w:asciiTheme="minorHAnsi" w:hAnsiTheme="minorHAnsi" w:cstheme="minorHAnsi"/>
        </w:rPr>
        <w:t>C</w:t>
      </w:r>
      <w:r w:rsidRPr="003B2E99">
        <w:rPr>
          <w:rFonts w:asciiTheme="minorHAnsi" w:hAnsiTheme="minorHAnsi" w:cstheme="minorHAnsi"/>
        </w:rPr>
        <w:t>ourt</w:t>
      </w:r>
      <w:r w:rsidR="000B7348" w:rsidRPr="003B2E99">
        <w:rPr>
          <w:rFonts w:asciiTheme="minorHAnsi" w:hAnsiTheme="minorHAnsi" w:cstheme="minorHAnsi"/>
        </w:rPr>
        <w:t xml:space="preserve"> by June </w:t>
      </w:r>
      <w:r w:rsidR="00F629FC" w:rsidRPr="003B2E99">
        <w:rPr>
          <w:rFonts w:asciiTheme="minorHAnsi" w:hAnsiTheme="minorHAnsi" w:cstheme="minorHAnsi"/>
        </w:rPr>
        <w:t xml:space="preserve">30, </w:t>
      </w:r>
      <w:r w:rsidR="000B7348" w:rsidRPr="003B2E99">
        <w:rPr>
          <w:rFonts w:asciiTheme="minorHAnsi" w:hAnsiTheme="minorHAnsi" w:cstheme="minorHAnsi"/>
        </w:rPr>
        <w:t>2012</w:t>
      </w:r>
      <w:r w:rsidRPr="003B2E99">
        <w:rPr>
          <w:rFonts w:asciiTheme="minorHAnsi" w:hAnsiTheme="minorHAnsi" w:cstheme="minorHAnsi"/>
        </w:rPr>
        <w:t>.</w:t>
      </w:r>
    </w:p>
    <w:p w:rsidR="003B2E99" w:rsidRDefault="003B2E99" w:rsidP="003B2E99">
      <w:pPr>
        <w:rPr>
          <w:rFonts w:asciiTheme="minorHAnsi" w:hAnsiTheme="minorHAnsi" w:cstheme="minorHAnsi"/>
          <w:b/>
          <w:bCs/>
          <w:szCs w:val="24"/>
          <w:lang w:bidi="en-US"/>
        </w:rPr>
      </w:pPr>
    </w:p>
    <w:p w:rsidR="0024790B" w:rsidRPr="003B2E99" w:rsidRDefault="003B2E99" w:rsidP="003B2E99">
      <w:pPr>
        <w:ind w:left="1440" w:hanging="720"/>
        <w:rPr>
          <w:rFonts w:asciiTheme="minorHAnsi" w:hAnsiTheme="minorHAnsi" w:cstheme="minorHAnsi"/>
          <w:bCs/>
          <w:szCs w:val="24"/>
          <w:u w:val="single"/>
          <w:lang w:bidi="en-US"/>
        </w:rPr>
      </w:pPr>
      <w:r>
        <w:rPr>
          <w:rFonts w:asciiTheme="minorHAnsi" w:hAnsiTheme="minorHAnsi" w:cstheme="minorHAnsi"/>
          <w:b/>
          <w:bCs/>
          <w:szCs w:val="24"/>
          <w:lang w:bidi="en-US"/>
        </w:rPr>
        <w:t>1.1</w:t>
      </w:r>
      <w:r>
        <w:rPr>
          <w:rFonts w:asciiTheme="minorHAnsi" w:hAnsiTheme="minorHAnsi" w:cstheme="minorHAnsi"/>
          <w:b/>
          <w:bCs/>
          <w:szCs w:val="24"/>
          <w:lang w:bidi="en-US"/>
        </w:rPr>
        <w:tab/>
      </w:r>
      <w:r w:rsidR="004544D7" w:rsidRPr="003B2E99">
        <w:rPr>
          <w:rFonts w:asciiTheme="minorHAnsi" w:hAnsiTheme="minorHAnsi" w:cstheme="minorHAnsi"/>
          <w:b/>
          <w:bCs/>
          <w:szCs w:val="24"/>
          <w:lang w:bidi="en-US"/>
        </w:rPr>
        <w:t>Description of Services</w:t>
      </w:r>
      <w:r w:rsidR="0047339D" w:rsidRPr="003B2E99">
        <w:rPr>
          <w:rFonts w:asciiTheme="minorHAnsi" w:hAnsiTheme="minorHAnsi" w:cstheme="minorHAnsi"/>
          <w:b/>
          <w:bCs/>
          <w:szCs w:val="24"/>
          <w:lang w:bidi="en-US"/>
        </w:rPr>
        <w:t xml:space="preserve">.  </w:t>
      </w:r>
      <w:r w:rsidR="00060045" w:rsidRPr="003B2E99">
        <w:rPr>
          <w:rFonts w:asciiTheme="minorHAnsi" w:hAnsiTheme="minorHAnsi" w:cstheme="minorHAnsi"/>
          <w:szCs w:val="24"/>
        </w:rPr>
        <w:t>Contractor shall perform the services (“Services”)</w:t>
      </w:r>
      <w:r w:rsidR="00BF400D" w:rsidRPr="003B2E99">
        <w:rPr>
          <w:rFonts w:asciiTheme="minorHAnsi" w:hAnsiTheme="minorHAnsi" w:cstheme="minorHAnsi"/>
          <w:szCs w:val="24"/>
        </w:rPr>
        <w:t xml:space="preserve"> </w:t>
      </w:r>
      <w:r w:rsidR="003D7936" w:rsidRPr="003B2E99">
        <w:rPr>
          <w:rFonts w:asciiTheme="minorHAnsi" w:hAnsiTheme="minorHAnsi" w:cstheme="minorHAnsi"/>
          <w:szCs w:val="24"/>
        </w:rPr>
        <w:t>by the end of June 2012</w:t>
      </w:r>
      <w:r w:rsidR="0047339D" w:rsidRPr="003B2E99">
        <w:rPr>
          <w:rFonts w:asciiTheme="minorHAnsi" w:hAnsiTheme="minorHAnsi" w:cstheme="minorHAnsi"/>
          <w:szCs w:val="24"/>
        </w:rPr>
        <w:t xml:space="preserve">.  </w:t>
      </w:r>
      <w:r w:rsidR="003D7936" w:rsidRPr="003B2E99">
        <w:rPr>
          <w:rFonts w:asciiTheme="minorHAnsi" w:hAnsiTheme="minorHAnsi" w:cstheme="minorHAnsi"/>
          <w:szCs w:val="24"/>
        </w:rPr>
        <w:t xml:space="preserve">The Court contemplates a training model consisting of a total of 32.5 hours, including </w:t>
      </w:r>
      <w:r w:rsidR="00E96F23" w:rsidRPr="003B2E99">
        <w:rPr>
          <w:rFonts w:asciiTheme="minorHAnsi" w:hAnsiTheme="minorHAnsi" w:cstheme="minorHAnsi"/>
          <w:szCs w:val="24"/>
        </w:rPr>
        <w:t>one half-</w:t>
      </w:r>
      <w:r w:rsidR="003D7936" w:rsidRPr="003B2E99">
        <w:rPr>
          <w:rFonts w:asciiTheme="minorHAnsi" w:hAnsiTheme="minorHAnsi" w:cstheme="minorHAnsi"/>
          <w:szCs w:val="24"/>
        </w:rPr>
        <w:t xml:space="preserve">day session and </w:t>
      </w:r>
      <w:r w:rsidR="00E96F23" w:rsidRPr="003B2E99">
        <w:rPr>
          <w:rFonts w:asciiTheme="minorHAnsi" w:hAnsiTheme="minorHAnsi" w:cstheme="minorHAnsi"/>
          <w:szCs w:val="24"/>
        </w:rPr>
        <w:t>four all-</w:t>
      </w:r>
      <w:r w:rsidR="003D7936" w:rsidRPr="003B2E99">
        <w:rPr>
          <w:rFonts w:asciiTheme="minorHAnsi" w:hAnsiTheme="minorHAnsi" w:cstheme="minorHAnsi"/>
          <w:szCs w:val="24"/>
        </w:rPr>
        <w:t>day sessions</w:t>
      </w:r>
      <w:r w:rsidR="0047339D" w:rsidRPr="003B2E99">
        <w:rPr>
          <w:rFonts w:asciiTheme="minorHAnsi" w:hAnsiTheme="minorHAnsi" w:cstheme="minorHAnsi"/>
          <w:szCs w:val="24"/>
        </w:rPr>
        <w:t xml:space="preserve">.  </w:t>
      </w:r>
      <w:r w:rsidR="003D7936" w:rsidRPr="003B2E99">
        <w:rPr>
          <w:rFonts w:asciiTheme="minorHAnsi" w:hAnsiTheme="minorHAnsi" w:cstheme="minorHAnsi"/>
          <w:szCs w:val="24"/>
        </w:rPr>
        <w:t>Classes should be structured to encourage participation and may include weekends.</w:t>
      </w:r>
    </w:p>
    <w:p w:rsidR="0024790B" w:rsidRPr="003B2E99" w:rsidRDefault="0024790B" w:rsidP="003B2E99">
      <w:pPr>
        <w:ind w:left="1440" w:hanging="720"/>
        <w:rPr>
          <w:rFonts w:asciiTheme="minorHAnsi" w:hAnsiTheme="minorHAnsi" w:cstheme="minorHAnsi"/>
          <w:szCs w:val="24"/>
        </w:rPr>
      </w:pPr>
    </w:p>
    <w:p w:rsidR="00D816B5" w:rsidRPr="003B2E99" w:rsidRDefault="00153D95" w:rsidP="0047339D">
      <w:pPr>
        <w:pStyle w:val="ListParagraph"/>
        <w:numPr>
          <w:ilvl w:val="1"/>
          <w:numId w:val="7"/>
        </w:numPr>
        <w:ind w:left="1440" w:hanging="720"/>
        <w:rPr>
          <w:rFonts w:asciiTheme="minorHAnsi" w:hAnsiTheme="minorHAnsi" w:cstheme="minorHAnsi"/>
          <w:b/>
          <w:szCs w:val="24"/>
        </w:rPr>
      </w:pPr>
      <w:r w:rsidRPr="003B2E99">
        <w:rPr>
          <w:rFonts w:asciiTheme="minorHAnsi" w:hAnsiTheme="minorHAnsi" w:cstheme="minorHAnsi"/>
          <w:b/>
          <w:bCs/>
          <w:szCs w:val="24"/>
          <w:lang w:bidi="en-US"/>
        </w:rPr>
        <w:t>Contractor’s Personnel</w:t>
      </w:r>
      <w:r w:rsidR="00E96F23" w:rsidRPr="003B2E99">
        <w:rPr>
          <w:rFonts w:asciiTheme="minorHAnsi" w:hAnsiTheme="minorHAnsi" w:cstheme="minorHAnsi"/>
          <w:b/>
          <w:bCs/>
          <w:szCs w:val="24"/>
          <w:lang w:bidi="en-US"/>
        </w:rPr>
        <w:t>.</w:t>
      </w:r>
    </w:p>
    <w:p w:rsidR="003B2E99" w:rsidRDefault="003B2E99" w:rsidP="003B2E99">
      <w:pPr>
        <w:ind w:left="2160" w:hanging="720"/>
        <w:rPr>
          <w:rFonts w:asciiTheme="minorHAnsi" w:hAnsiTheme="minorHAnsi" w:cstheme="minorHAnsi"/>
          <w:bCs/>
          <w:szCs w:val="24"/>
          <w:lang w:bidi="en-US"/>
        </w:rPr>
      </w:pPr>
    </w:p>
    <w:p w:rsidR="00D816B5" w:rsidRDefault="003B2E99" w:rsidP="003B2E99">
      <w:pPr>
        <w:ind w:left="2160" w:hanging="720"/>
        <w:rPr>
          <w:rFonts w:asciiTheme="minorHAnsi" w:hAnsiTheme="minorHAnsi" w:cstheme="minorHAnsi"/>
          <w:bCs/>
          <w:szCs w:val="24"/>
          <w:lang w:bidi="en-US"/>
        </w:rPr>
      </w:pPr>
      <w:r>
        <w:rPr>
          <w:rFonts w:asciiTheme="minorHAnsi" w:hAnsiTheme="minorHAnsi" w:cstheme="minorHAnsi"/>
          <w:bCs/>
          <w:szCs w:val="24"/>
          <w:lang w:bidi="en-US"/>
        </w:rPr>
        <w:t>A.</w:t>
      </w:r>
      <w:r>
        <w:rPr>
          <w:rFonts w:asciiTheme="minorHAnsi" w:hAnsiTheme="minorHAnsi" w:cstheme="minorHAnsi"/>
          <w:bCs/>
          <w:szCs w:val="24"/>
          <w:lang w:bidi="en-US"/>
        </w:rPr>
        <w:tab/>
      </w:r>
      <w:r w:rsidR="00153D95" w:rsidRPr="003B2E99">
        <w:rPr>
          <w:rFonts w:asciiTheme="minorHAnsi" w:hAnsiTheme="minorHAnsi" w:cstheme="minorHAnsi"/>
          <w:bCs/>
          <w:szCs w:val="24"/>
          <w:lang w:bidi="en-US"/>
        </w:rPr>
        <w:t xml:space="preserve">Contractor shall assign to this project only persons who have sufficient training, education, and experience to successfully perform Contractor’s </w:t>
      </w:r>
      <w:r w:rsidR="005D315C" w:rsidRPr="003B2E99">
        <w:rPr>
          <w:rFonts w:asciiTheme="minorHAnsi" w:hAnsiTheme="minorHAnsi" w:cstheme="minorHAnsi"/>
          <w:bCs/>
          <w:szCs w:val="24"/>
          <w:lang w:bidi="en-US"/>
        </w:rPr>
        <w:t>services</w:t>
      </w:r>
      <w:r w:rsidR="0047339D" w:rsidRPr="003B2E99">
        <w:rPr>
          <w:rFonts w:asciiTheme="minorHAnsi" w:hAnsiTheme="minorHAnsi" w:cstheme="minorHAnsi"/>
          <w:bCs/>
          <w:szCs w:val="24"/>
          <w:lang w:bidi="en-US"/>
        </w:rPr>
        <w:t xml:space="preserve">.  </w:t>
      </w:r>
      <w:r w:rsidR="00153D95" w:rsidRPr="003B2E99">
        <w:rPr>
          <w:rFonts w:asciiTheme="minorHAnsi" w:hAnsiTheme="minorHAnsi" w:cstheme="minorHAnsi"/>
          <w:bCs/>
          <w:szCs w:val="24"/>
          <w:lang w:bidi="en-US"/>
        </w:rPr>
        <w:t xml:space="preserve">If the </w:t>
      </w:r>
      <w:r w:rsidR="005D315C" w:rsidRPr="003B2E99">
        <w:rPr>
          <w:rFonts w:asciiTheme="minorHAnsi" w:hAnsiTheme="minorHAnsi" w:cstheme="minorHAnsi"/>
          <w:bCs/>
          <w:szCs w:val="24"/>
          <w:lang w:bidi="en-US"/>
        </w:rPr>
        <w:t>Court</w:t>
      </w:r>
      <w:r w:rsidR="00153D95" w:rsidRPr="003B2E99">
        <w:rPr>
          <w:rFonts w:asciiTheme="minorHAnsi" w:hAnsiTheme="minorHAnsi" w:cstheme="minorHAnsi"/>
          <w:bCs/>
          <w:szCs w:val="24"/>
          <w:lang w:bidi="en-US"/>
        </w:rPr>
        <w:t xml:space="preserve"> is dissatisfied with any of </w:t>
      </w:r>
      <w:r w:rsidR="0024790B" w:rsidRPr="003B2E99">
        <w:rPr>
          <w:rFonts w:asciiTheme="minorHAnsi" w:hAnsiTheme="minorHAnsi" w:cstheme="minorHAnsi"/>
          <w:bCs/>
          <w:szCs w:val="24"/>
          <w:lang w:bidi="en-US"/>
        </w:rPr>
        <w:t>Contractor’s personnel</w:t>
      </w:r>
      <w:r w:rsidR="00153D95" w:rsidRPr="003B2E99">
        <w:rPr>
          <w:rFonts w:asciiTheme="minorHAnsi" w:hAnsiTheme="minorHAnsi" w:cstheme="minorHAnsi"/>
          <w:bCs/>
          <w:szCs w:val="24"/>
          <w:lang w:bidi="en-US"/>
        </w:rPr>
        <w:t xml:space="preserve">, for any reason or no reason, Contractor shall replace them with qualified personnel. </w:t>
      </w:r>
    </w:p>
    <w:p w:rsidR="003B2E99" w:rsidRPr="003B2E99" w:rsidRDefault="003B2E99" w:rsidP="003B2E99">
      <w:pPr>
        <w:ind w:left="2160" w:hanging="720"/>
        <w:rPr>
          <w:rFonts w:asciiTheme="minorHAnsi" w:hAnsiTheme="minorHAnsi" w:cstheme="minorHAnsi"/>
          <w:bCs/>
          <w:szCs w:val="24"/>
          <w:lang w:bidi="en-US"/>
        </w:rPr>
      </w:pPr>
    </w:p>
    <w:p w:rsidR="00D816B5" w:rsidRDefault="003B2E99" w:rsidP="003B2E99">
      <w:pPr>
        <w:ind w:left="2160" w:hanging="720"/>
        <w:rPr>
          <w:rFonts w:asciiTheme="minorHAnsi" w:hAnsiTheme="minorHAnsi" w:cstheme="minorHAnsi"/>
          <w:bCs/>
          <w:szCs w:val="24"/>
          <w:lang w:bidi="en-US"/>
        </w:rPr>
      </w:pPr>
      <w:r>
        <w:rPr>
          <w:rFonts w:asciiTheme="minorHAnsi" w:hAnsiTheme="minorHAnsi" w:cstheme="minorHAnsi"/>
          <w:bCs/>
          <w:szCs w:val="24"/>
          <w:lang w:bidi="en-US"/>
        </w:rPr>
        <w:t>B.</w:t>
      </w:r>
      <w:r>
        <w:rPr>
          <w:rFonts w:asciiTheme="minorHAnsi" w:hAnsiTheme="minorHAnsi" w:cstheme="minorHAnsi"/>
          <w:bCs/>
          <w:szCs w:val="24"/>
          <w:lang w:bidi="en-US"/>
        </w:rPr>
        <w:tab/>
      </w:r>
      <w:r w:rsidR="00153D95" w:rsidRPr="003B2E99">
        <w:rPr>
          <w:rFonts w:asciiTheme="minorHAnsi" w:hAnsiTheme="minorHAnsi" w:cstheme="minorHAnsi"/>
          <w:bCs/>
          <w:szCs w:val="24"/>
          <w:lang w:bidi="en-US"/>
        </w:rPr>
        <w:t xml:space="preserve"> Contractor shall endeavor to minimize turnover</w:t>
      </w:r>
      <w:r w:rsidR="000479FB" w:rsidRPr="003B2E99">
        <w:rPr>
          <w:rFonts w:asciiTheme="minorHAnsi" w:hAnsiTheme="minorHAnsi" w:cstheme="minorHAnsi"/>
          <w:bCs/>
          <w:szCs w:val="24"/>
          <w:lang w:bidi="en-US"/>
        </w:rPr>
        <w:t xml:space="preserve"> of personnel Contractor has assigned</w:t>
      </w:r>
      <w:r w:rsidR="00153D95" w:rsidRPr="003B2E99">
        <w:rPr>
          <w:rFonts w:asciiTheme="minorHAnsi" w:hAnsiTheme="minorHAnsi" w:cstheme="minorHAnsi"/>
          <w:bCs/>
          <w:szCs w:val="24"/>
          <w:lang w:bidi="en-US"/>
        </w:rPr>
        <w:t xml:space="preserve"> to this project</w:t>
      </w:r>
      <w:r w:rsidR="0047339D" w:rsidRPr="003B2E99">
        <w:rPr>
          <w:rFonts w:asciiTheme="minorHAnsi" w:hAnsiTheme="minorHAnsi" w:cstheme="minorHAnsi"/>
          <w:bCs/>
          <w:szCs w:val="24"/>
          <w:lang w:bidi="en-US"/>
        </w:rPr>
        <w:t xml:space="preserve">.  </w:t>
      </w:r>
      <w:r w:rsidR="00656961" w:rsidRPr="003B2E99">
        <w:rPr>
          <w:rFonts w:asciiTheme="minorHAnsi" w:hAnsiTheme="minorHAnsi" w:cstheme="minorHAnsi"/>
          <w:bCs/>
          <w:szCs w:val="24"/>
          <w:lang w:bidi="en-US"/>
        </w:rPr>
        <w:t xml:space="preserve">Any additional personnel are subject to approval by the </w:t>
      </w:r>
      <w:r w:rsidR="005D315C" w:rsidRPr="003B2E99">
        <w:rPr>
          <w:rFonts w:asciiTheme="minorHAnsi" w:hAnsiTheme="minorHAnsi" w:cstheme="minorHAnsi"/>
          <w:bCs/>
          <w:szCs w:val="24"/>
          <w:lang w:bidi="en-US"/>
        </w:rPr>
        <w:t>Court</w:t>
      </w:r>
      <w:r w:rsidR="00656961" w:rsidRPr="003B2E99">
        <w:rPr>
          <w:rFonts w:asciiTheme="minorHAnsi" w:hAnsiTheme="minorHAnsi" w:cstheme="minorHAnsi"/>
          <w:bCs/>
          <w:szCs w:val="24"/>
          <w:lang w:bidi="en-US"/>
        </w:rPr>
        <w:t>.</w:t>
      </w:r>
    </w:p>
    <w:p w:rsidR="003B2E99" w:rsidRPr="003B2E99" w:rsidRDefault="003B2E99" w:rsidP="003B2E99">
      <w:pPr>
        <w:ind w:left="2160" w:hanging="720"/>
        <w:rPr>
          <w:rFonts w:asciiTheme="minorHAnsi" w:hAnsiTheme="minorHAnsi" w:cstheme="minorHAnsi"/>
          <w:bCs/>
          <w:szCs w:val="24"/>
          <w:lang w:bidi="en-US"/>
        </w:rPr>
      </w:pPr>
    </w:p>
    <w:p w:rsidR="00D816B5" w:rsidRDefault="003B2E99" w:rsidP="003B2E99">
      <w:pPr>
        <w:ind w:left="2160" w:hanging="720"/>
        <w:rPr>
          <w:rFonts w:asciiTheme="minorHAnsi" w:hAnsiTheme="minorHAnsi" w:cstheme="minorHAnsi"/>
          <w:bCs/>
          <w:szCs w:val="24"/>
          <w:lang w:bidi="en-US"/>
        </w:rPr>
      </w:pPr>
      <w:r>
        <w:rPr>
          <w:rFonts w:asciiTheme="minorHAnsi" w:hAnsiTheme="minorHAnsi" w:cstheme="minorHAnsi"/>
          <w:bCs/>
          <w:szCs w:val="24"/>
          <w:lang w:bidi="en-US"/>
        </w:rPr>
        <w:t>C.</w:t>
      </w:r>
      <w:r>
        <w:rPr>
          <w:rFonts w:asciiTheme="minorHAnsi" w:hAnsiTheme="minorHAnsi" w:cstheme="minorHAnsi"/>
          <w:bCs/>
          <w:szCs w:val="24"/>
          <w:lang w:bidi="en-US"/>
        </w:rPr>
        <w:tab/>
      </w:r>
      <w:r w:rsidR="00153D95" w:rsidRPr="003B2E99">
        <w:rPr>
          <w:rFonts w:asciiTheme="minorHAnsi" w:hAnsiTheme="minorHAnsi" w:cstheme="minorHAnsi"/>
          <w:bCs/>
          <w:szCs w:val="24"/>
          <w:lang w:bidi="en-US"/>
        </w:rPr>
        <w:t xml:space="preserve">Contractor shall cooperate with the </w:t>
      </w:r>
      <w:r w:rsidR="005D315C" w:rsidRPr="003B2E99">
        <w:rPr>
          <w:rFonts w:asciiTheme="minorHAnsi" w:hAnsiTheme="minorHAnsi" w:cstheme="minorHAnsi"/>
          <w:bCs/>
          <w:szCs w:val="24"/>
          <w:lang w:bidi="en-US"/>
        </w:rPr>
        <w:t>Court</w:t>
      </w:r>
      <w:r w:rsidR="00153D95" w:rsidRPr="003B2E99">
        <w:rPr>
          <w:rFonts w:asciiTheme="minorHAnsi" w:hAnsiTheme="minorHAnsi" w:cstheme="minorHAnsi"/>
          <w:bCs/>
          <w:szCs w:val="24"/>
          <w:lang w:bidi="en-US"/>
        </w:rPr>
        <w:t xml:space="preserve"> if the </w:t>
      </w:r>
      <w:r w:rsidR="005D315C" w:rsidRPr="003B2E99">
        <w:rPr>
          <w:rFonts w:asciiTheme="minorHAnsi" w:hAnsiTheme="minorHAnsi" w:cstheme="minorHAnsi"/>
          <w:bCs/>
          <w:szCs w:val="24"/>
          <w:lang w:bidi="en-US"/>
        </w:rPr>
        <w:t>Court</w:t>
      </w:r>
      <w:r w:rsidR="00153D95" w:rsidRPr="003B2E99">
        <w:rPr>
          <w:rFonts w:asciiTheme="minorHAnsi" w:hAnsiTheme="minorHAnsi" w:cstheme="minorHAnsi"/>
          <w:bCs/>
          <w:szCs w:val="24"/>
          <w:lang w:bidi="en-US"/>
        </w:rPr>
        <w:t xml:space="preserve"> wishes to perform any background checks on Contractor’s personnel by obtaining, at no additional cost, all releases, waivers, and permissions the </w:t>
      </w:r>
      <w:r w:rsidR="005D315C" w:rsidRPr="003B2E99">
        <w:rPr>
          <w:rFonts w:asciiTheme="minorHAnsi" w:hAnsiTheme="minorHAnsi" w:cstheme="minorHAnsi"/>
          <w:bCs/>
          <w:szCs w:val="24"/>
          <w:lang w:bidi="en-US"/>
        </w:rPr>
        <w:t>Court</w:t>
      </w:r>
      <w:r w:rsidR="00153D95" w:rsidRPr="003B2E99">
        <w:rPr>
          <w:rFonts w:asciiTheme="minorHAnsi" w:hAnsiTheme="minorHAnsi" w:cstheme="minorHAnsi"/>
          <w:bCs/>
          <w:szCs w:val="24"/>
          <w:lang w:bidi="en-US"/>
        </w:rPr>
        <w:t xml:space="preserve"> may require</w:t>
      </w:r>
      <w:r w:rsidR="0047339D" w:rsidRPr="003B2E99">
        <w:rPr>
          <w:rFonts w:asciiTheme="minorHAnsi" w:hAnsiTheme="minorHAnsi" w:cstheme="minorHAnsi"/>
          <w:bCs/>
          <w:szCs w:val="24"/>
          <w:lang w:bidi="en-US"/>
        </w:rPr>
        <w:t xml:space="preserve">.  </w:t>
      </w:r>
      <w:r w:rsidR="00153D95" w:rsidRPr="003B2E99">
        <w:rPr>
          <w:rFonts w:asciiTheme="minorHAnsi" w:hAnsiTheme="minorHAnsi" w:cstheme="minorHAnsi"/>
          <w:bCs/>
          <w:szCs w:val="24"/>
          <w:lang w:bidi="en-US"/>
        </w:rPr>
        <w:t>Contractor shall not assign personnel who refuse to undergo a background check</w:t>
      </w:r>
      <w:r w:rsidR="0047339D" w:rsidRPr="003B2E99">
        <w:rPr>
          <w:rFonts w:asciiTheme="minorHAnsi" w:hAnsiTheme="minorHAnsi" w:cstheme="minorHAnsi"/>
          <w:bCs/>
          <w:szCs w:val="24"/>
          <w:lang w:bidi="en-US"/>
        </w:rPr>
        <w:t xml:space="preserve">.  </w:t>
      </w:r>
      <w:r w:rsidR="00153D95" w:rsidRPr="003B2E99">
        <w:rPr>
          <w:rFonts w:asciiTheme="minorHAnsi" w:hAnsiTheme="minorHAnsi" w:cstheme="minorHAnsi"/>
          <w:bCs/>
          <w:szCs w:val="24"/>
          <w:lang w:bidi="en-US"/>
        </w:rPr>
        <w:t xml:space="preserve">Contractor shall </w:t>
      </w:r>
      <w:r w:rsidR="000479FB" w:rsidRPr="003B2E99">
        <w:rPr>
          <w:rFonts w:asciiTheme="minorHAnsi" w:hAnsiTheme="minorHAnsi" w:cstheme="minorHAnsi"/>
          <w:bCs/>
          <w:szCs w:val="24"/>
          <w:lang w:bidi="en-US"/>
        </w:rPr>
        <w:t>provide prompt n</w:t>
      </w:r>
      <w:r w:rsidR="00153D95" w:rsidRPr="003B2E99">
        <w:rPr>
          <w:rFonts w:asciiTheme="minorHAnsi" w:hAnsiTheme="minorHAnsi" w:cstheme="minorHAnsi"/>
          <w:bCs/>
          <w:szCs w:val="24"/>
          <w:lang w:bidi="en-US"/>
        </w:rPr>
        <w:t xml:space="preserve">otice to the </w:t>
      </w:r>
      <w:r w:rsidR="005D315C" w:rsidRPr="003B2E99">
        <w:rPr>
          <w:rFonts w:asciiTheme="minorHAnsi" w:hAnsiTheme="minorHAnsi" w:cstheme="minorHAnsi"/>
          <w:bCs/>
          <w:szCs w:val="24"/>
          <w:lang w:bidi="en-US"/>
        </w:rPr>
        <w:t>Court</w:t>
      </w:r>
      <w:r w:rsidR="00153D95" w:rsidRPr="003B2E99">
        <w:rPr>
          <w:rFonts w:asciiTheme="minorHAnsi" w:hAnsiTheme="minorHAnsi" w:cstheme="minorHAnsi"/>
          <w:bCs/>
          <w:szCs w:val="24"/>
          <w:lang w:bidi="en-US"/>
        </w:rPr>
        <w:t xml:space="preserve"> of (i) any person who refuses to undergo a background check, and (ii) the results of any background check requested by the </w:t>
      </w:r>
      <w:r w:rsidR="00C3201F" w:rsidRPr="003B2E99">
        <w:rPr>
          <w:rFonts w:asciiTheme="minorHAnsi" w:hAnsiTheme="minorHAnsi" w:cstheme="minorHAnsi"/>
          <w:bCs/>
          <w:szCs w:val="24"/>
          <w:lang w:bidi="en-US"/>
        </w:rPr>
        <w:t>Court</w:t>
      </w:r>
      <w:r w:rsidR="00153D95" w:rsidRPr="003B2E99">
        <w:rPr>
          <w:rFonts w:asciiTheme="minorHAnsi" w:hAnsiTheme="minorHAnsi" w:cstheme="minorHAnsi"/>
          <w:bCs/>
          <w:szCs w:val="24"/>
          <w:lang w:bidi="en-US"/>
        </w:rPr>
        <w:t xml:space="preserve"> and performed by Contractor. </w:t>
      </w:r>
    </w:p>
    <w:p w:rsidR="003B2E99" w:rsidRPr="003B2E99" w:rsidRDefault="003B2E99" w:rsidP="003B2E99">
      <w:pPr>
        <w:ind w:left="2160" w:hanging="720"/>
        <w:rPr>
          <w:rFonts w:asciiTheme="minorHAnsi" w:hAnsiTheme="minorHAnsi" w:cstheme="minorHAnsi"/>
          <w:bCs/>
          <w:szCs w:val="24"/>
          <w:lang w:bidi="en-US"/>
        </w:rPr>
      </w:pPr>
    </w:p>
    <w:p w:rsidR="00251F8F" w:rsidRPr="003B2E99" w:rsidRDefault="003B2E99" w:rsidP="003B2E99">
      <w:pPr>
        <w:ind w:left="2160" w:hanging="720"/>
        <w:rPr>
          <w:rFonts w:asciiTheme="minorHAnsi" w:hAnsiTheme="minorHAnsi" w:cstheme="minorHAnsi"/>
          <w:bCs/>
          <w:szCs w:val="24"/>
          <w:lang w:bidi="en-US"/>
        </w:rPr>
      </w:pPr>
      <w:r>
        <w:rPr>
          <w:rFonts w:asciiTheme="minorHAnsi" w:hAnsiTheme="minorHAnsi" w:cstheme="minorHAnsi"/>
          <w:bCs/>
          <w:szCs w:val="24"/>
          <w:lang w:bidi="en-US"/>
        </w:rPr>
        <w:t>D.</w:t>
      </w:r>
      <w:r>
        <w:rPr>
          <w:rFonts w:asciiTheme="minorHAnsi" w:hAnsiTheme="minorHAnsi" w:cstheme="minorHAnsi"/>
          <w:bCs/>
          <w:szCs w:val="24"/>
          <w:lang w:bidi="en-US"/>
        </w:rPr>
        <w:tab/>
      </w:r>
      <w:r w:rsidR="00251F8F" w:rsidRPr="003B2E99">
        <w:rPr>
          <w:rFonts w:asciiTheme="minorHAnsi" w:hAnsiTheme="minorHAnsi" w:cstheme="minorHAnsi"/>
          <w:bCs/>
          <w:szCs w:val="24"/>
          <w:lang w:bidi="en-US"/>
        </w:rPr>
        <w:t xml:space="preserve">If this Agreement provides for the payment of $5,000 or more for Services performed for the </w:t>
      </w:r>
      <w:r w:rsidR="005D315C" w:rsidRPr="003B2E99">
        <w:rPr>
          <w:rFonts w:asciiTheme="minorHAnsi" w:hAnsiTheme="minorHAnsi" w:cstheme="minorHAnsi"/>
          <w:bCs/>
          <w:szCs w:val="24"/>
          <w:lang w:bidi="en-US"/>
        </w:rPr>
        <w:t>Court</w:t>
      </w:r>
      <w:r w:rsidR="00251F8F" w:rsidRPr="003B2E99">
        <w:rPr>
          <w:rFonts w:asciiTheme="minorHAnsi" w:hAnsiTheme="minorHAnsi" w:cstheme="minorHAnsi"/>
          <w:bCs/>
          <w:szCs w:val="24"/>
          <w:lang w:bidi="en-US"/>
        </w:rPr>
        <w:t xml:space="preserve">, Contractor has attached to this Agreement resumes of each Contractor participant who will exercise a major administrative role or major policy or consultative role. </w:t>
      </w:r>
    </w:p>
    <w:p w:rsidR="00282C5E" w:rsidRPr="003B2E99" w:rsidRDefault="00282C5E" w:rsidP="003B2E99">
      <w:pPr>
        <w:ind w:left="360"/>
        <w:rPr>
          <w:rFonts w:asciiTheme="minorHAnsi" w:hAnsiTheme="minorHAnsi" w:cstheme="minorHAnsi"/>
          <w:szCs w:val="24"/>
        </w:rPr>
      </w:pPr>
    </w:p>
    <w:p w:rsidR="00C70C0F" w:rsidRPr="003B2E99" w:rsidRDefault="003B2E99" w:rsidP="003B2E99">
      <w:pPr>
        <w:pStyle w:val="Apnd1"/>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00417B3C" w:rsidRPr="003B2E99">
        <w:rPr>
          <w:rFonts w:asciiTheme="minorHAnsi" w:hAnsiTheme="minorHAnsi" w:cstheme="minorHAnsi"/>
          <w:sz w:val="24"/>
          <w:szCs w:val="24"/>
        </w:rPr>
        <w:t>Project Managers</w:t>
      </w:r>
    </w:p>
    <w:p w:rsidR="00282C5E" w:rsidRPr="003B2E99" w:rsidRDefault="00282C5E" w:rsidP="003B2E99">
      <w:pPr>
        <w:pStyle w:val="ListParagraph"/>
        <w:rPr>
          <w:rFonts w:asciiTheme="minorHAnsi" w:hAnsiTheme="minorHAnsi" w:cstheme="minorHAnsi"/>
          <w:szCs w:val="24"/>
        </w:rPr>
      </w:pPr>
    </w:p>
    <w:p w:rsidR="00282C5E" w:rsidRPr="003B2E99" w:rsidRDefault="004C2DA2" w:rsidP="003B2E99">
      <w:pPr>
        <w:pStyle w:val="ListParagraph"/>
        <w:rPr>
          <w:rFonts w:asciiTheme="minorHAnsi" w:hAnsiTheme="minorHAnsi" w:cstheme="minorHAnsi"/>
          <w:szCs w:val="24"/>
        </w:rPr>
      </w:pPr>
      <w:r w:rsidRPr="003B2E99">
        <w:rPr>
          <w:rFonts w:asciiTheme="minorHAnsi" w:hAnsiTheme="minorHAnsi" w:cstheme="minorHAnsi"/>
          <w:szCs w:val="24"/>
        </w:rPr>
        <w:t xml:space="preserve">The project manager for the mediation training is the </w:t>
      </w:r>
      <w:r w:rsidR="003A7448" w:rsidRPr="003B2E99">
        <w:rPr>
          <w:rFonts w:asciiTheme="minorHAnsi" w:hAnsiTheme="minorHAnsi" w:cstheme="minorHAnsi"/>
          <w:szCs w:val="24"/>
        </w:rPr>
        <w:t xml:space="preserve">Mediation </w:t>
      </w:r>
      <w:r w:rsidR="00343BB7" w:rsidRPr="003B2E99">
        <w:rPr>
          <w:rFonts w:asciiTheme="minorHAnsi" w:hAnsiTheme="minorHAnsi" w:cstheme="minorHAnsi"/>
          <w:szCs w:val="24"/>
        </w:rPr>
        <w:t xml:space="preserve">Program </w:t>
      </w:r>
      <w:r w:rsidR="003A7448" w:rsidRPr="003B2E99">
        <w:rPr>
          <w:rFonts w:asciiTheme="minorHAnsi" w:hAnsiTheme="minorHAnsi" w:cstheme="minorHAnsi"/>
          <w:szCs w:val="24"/>
        </w:rPr>
        <w:t xml:space="preserve">Coordinator or designee, </w:t>
      </w:r>
      <w:r w:rsidRPr="003B2E99">
        <w:rPr>
          <w:rFonts w:asciiTheme="minorHAnsi" w:hAnsiTheme="minorHAnsi" w:cstheme="minorHAnsi"/>
          <w:szCs w:val="24"/>
        </w:rPr>
        <w:t>Court of Appeal, Appellate Mediation Program, 2890 Gateway Oaks Drive, Suite 210, Sacramento, CA 95833, 916-643-7084.</w:t>
      </w:r>
    </w:p>
    <w:p w:rsidR="00282C5E" w:rsidRPr="003B2E99" w:rsidRDefault="00282C5E" w:rsidP="003B2E99">
      <w:pPr>
        <w:pStyle w:val="Apnd1"/>
        <w:ind w:left="360"/>
        <w:rPr>
          <w:rFonts w:asciiTheme="minorHAnsi" w:hAnsiTheme="minorHAnsi" w:cstheme="minorHAnsi"/>
          <w:sz w:val="24"/>
          <w:szCs w:val="24"/>
        </w:rPr>
      </w:pPr>
    </w:p>
    <w:p w:rsidR="00535786" w:rsidRPr="003B2E99" w:rsidRDefault="003B2E99" w:rsidP="003B2E99">
      <w:pPr>
        <w:pStyle w:val="Apnd1"/>
        <w:ind w:left="720" w:hanging="720"/>
        <w:rPr>
          <w:rFonts w:asciiTheme="minorHAnsi" w:hAnsiTheme="minorHAnsi" w:cstheme="minorHAnsi"/>
          <w:sz w:val="24"/>
          <w:szCs w:val="24"/>
        </w:rPr>
      </w:pPr>
      <w:bookmarkStart w:id="0" w:name="_GoBack"/>
      <w:bookmarkEnd w:id="0"/>
      <w:r>
        <w:rPr>
          <w:rFonts w:asciiTheme="minorHAnsi" w:hAnsiTheme="minorHAnsi" w:cstheme="minorHAnsi"/>
          <w:sz w:val="24"/>
          <w:szCs w:val="24"/>
        </w:rPr>
        <w:t>3.</w:t>
      </w:r>
      <w:r>
        <w:rPr>
          <w:rFonts w:asciiTheme="minorHAnsi" w:hAnsiTheme="minorHAnsi" w:cstheme="minorHAnsi"/>
          <w:sz w:val="24"/>
          <w:szCs w:val="24"/>
        </w:rPr>
        <w:tab/>
      </w:r>
      <w:r w:rsidR="00153D95" w:rsidRPr="003B2E99">
        <w:rPr>
          <w:rFonts w:asciiTheme="minorHAnsi" w:hAnsiTheme="minorHAnsi" w:cstheme="minorHAnsi"/>
          <w:sz w:val="24"/>
          <w:szCs w:val="24"/>
        </w:rPr>
        <w:t xml:space="preserve">Special Provisions for Agreements for Equipment, Materials, or Supplies; Loss Leader Prohibition. </w:t>
      </w:r>
    </w:p>
    <w:p w:rsidR="00535786" w:rsidRPr="003B2E99" w:rsidRDefault="00535786" w:rsidP="003B2E99">
      <w:pPr>
        <w:pStyle w:val="ListParagraph"/>
        <w:ind w:left="936"/>
        <w:rPr>
          <w:rFonts w:asciiTheme="minorHAnsi" w:hAnsiTheme="minorHAnsi" w:cstheme="minorHAnsi"/>
          <w:b/>
          <w:szCs w:val="24"/>
        </w:rPr>
      </w:pPr>
    </w:p>
    <w:p w:rsidR="00535786" w:rsidRPr="003B2E99" w:rsidRDefault="00AA7661" w:rsidP="003B2E99">
      <w:pPr>
        <w:pStyle w:val="ListParagraph"/>
        <w:rPr>
          <w:rFonts w:asciiTheme="minorHAnsi" w:hAnsiTheme="minorHAnsi" w:cstheme="minorHAnsi"/>
          <w:szCs w:val="24"/>
        </w:rPr>
      </w:pPr>
      <w:r w:rsidRPr="003B2E99">
        <w:rPr>
          <w:rFonts w:asciiTheme="minorHAnsi" w:hAnsiTheme="minorHAnsi" w:cstheme="minorHAnsi"/>
          <w:szCs w:val="24"/>
        </w:rPr>
        <w:t xml:space="preserve">If this Agreement involves the furnishing of equipment, materials, or supplies, Contractor shall not sell or use any article or product as a “loss leader” as defined in Section 17030 of the Business and Professions Code. </w:t>
      </w:r>
    </w:p>
    <w:p w:rsidR="008906EF" w:rsidRPr="003B2E99" w:rsidRDefault="00B545D0" w:rsidP="003B2E99">
      <w:pPr>
        <w:rPr>
          <w:rFonts w:asciiTheme="minorHAnsi" w:hAnsiTheme="minorHAnsi" w:cstheme="minorHAnsi"/>
          <w:szCs w:val="24"/>
        </w:rPr>
        <w:sectPr w:rsidR="008906EF" w:rsidRPr="003B2E99" w:rsidSect="00F22C0B">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r w:rsidRPr="003B2E99">
        <w:rPr>
          <w:rFonts w:asciiTheme="minorHAnsi" w:hAnsiTheme="minorHAnsi" w:cstheme="minorHAnsi"/>
          <w:szCs w:val="24"/>
        </w:rPr>
        <w:br w:type="page"/>
      </w:r>
    </w:p>
    <w:p w:rsidR="00392AC3" w:rsidRDefault="00DC5733" w:rsidP="003B2E99">
      <w:pPr>
        <w:pStyle w:val="Title"/>
        <w:spacing w:before="0" w:after="0"/>
        <w:rPr>
          <w:rFonts w:asciiTheme="minorHAnsi" w:hAnsiTheme="minorHAnsi" w:cstheme="minorHAnsi"/>
          <w:sz w:val="24"/>
          <w:szCs w:val="24"/>
        </w:rPr>
      </w:pPr>
      <w:r w:rsidRPr="003B2E99">
        <w:rPr>
          <w:rFonts w:asciiTheme="minorHAnsi" w:hAnsiTheme="minorHAnsi" w:cstheme="minorHAnsi"/>
          <w:sz w:val="24"/>
          <w:szCs w:val="24"/>
        </w:rPr>
        <w:lastRenderedPageBreak/>
        <w:t>APPENDIX B</w:t>
      </w:r>
    </w:p>
    <w:p w:rsidR="003B2E99" w:rsidRPr="003B2E99" w:rsidRDefault="003B2E99" w:rsidP="003B2E99">
      <w:pPr>
        <w:pStyle w:val="Title"/>
        <w:spacing w:before="0" w:after="0"/>
        <w:rPr>
          <w:rFonts w:asciiTheme="minorHAnsi" w:hAnsiTheme="minorHAnsi" w:cstheme="minorHAnsi"/>
          <w:sz w:val="24"/>
          <w:szCs w:val="24"/>
        </w:rPr>
      </w:pPr>
    </w:p>
    <w:p w:rsidR="008B1D57" w:rsidRPr="003B2E99" w:rsidRDefault="00DC5733" w:rsidP="003B2E99">
      <w:pPr>
        <w:pStyle w:val="Title"/>
        <w:spacing w:before="0" w:after="0"/>
        <w:rPr>
          <w:rFonts w:asciiTheme="minorHAnsi" w:hAnsiTheme="minorHAnsi" w:cstheme="minorHAnsi"/>
          <w:sz w:val="24"/>
          <w:szCs w:val="24"/>
        </w:rPr>
      </w:pPr>
      <w:r w:rsidRPr="003B2E99">
        <w:rPr>
          <w:rFonts w:asciiTheme="minorHAnsi" w:hAnsiTheme="minorHAnsi" w:cstheme="minorHAnsi"/>
          <w:sz w:val="24"/>
          <w:szCs w:val="24"/>
        </w:rPr>
        <w:t xml:space="preserve">Pricing and Payment </w:t>
      </w:r>
    </w:p>
    <w:p w:rsidR="004C7DAC" w:rsidRPr="003B2E99" w:rsidRDefault="003B2E99" w:rsidP="003B2E99">
      <w:pPr>
        <w:rPr>
          <w:rFonts w:asciiTheme="minorHAnsi" w:hAnsiTheme="minorHAnsi" w:cstheme="minorHAnsi"/>
          <w:b/>
          <w:bCs/>
          <w:szCs w:val="24"/>
        </w:rPr>
      </w:pPr>
      <w:r>
        <w:rPr>
          <w:rFonts w:asciiTheme="minorHAnsi" w:hAnsiTheme="minorHAnsi" w:cstheme="minorHAnsi"/>
          <w:b/>
          <w:bCs/>
          <w:szCs w:val="24"/>
        </w:rPr>
        <w:t>1.</w:t>
      </w:r>
      <w:r>
        <w:rPr>
          <w:rFonts w:asciiTheme="minorHAnsi" w:hAnsiTheme="minorHAnsi" w:cstheme="minorHAnsi"/>
          <w:b/>
          <w:bCs/>
          <w:szCs w:val="24"/>
        </w:rPr>
        <w:tab/>
      </w:r>
      <w:r w:rsidR="008A5847" w:rsidRPr="003B2E99">
        <w:rPr>
          <w:rFonts w:asciiTheme="minorHAnsi" w:hAnsiTheme="minorHAnsi" w:cstheme="minorHAnsi"/>
          <w:b/>
          <w:bCs/>
          <w:szCs w:val="24"/>
        </w:rPr>
        <w:t>General</w:t>
      </w:r>
    </w:p>
    <w:p w:rsidR="003C4E73" w:rsidRPr="003B2E99" w:rsidRDefault="003C4E73" w:rsidP="003B2E99">
      <w:pPr>
        <w:ind w:left="360"/>
        <w:rPr>
          <w:rFonts w:asciiTheme="minorHAnsi" w:hAnsiTheme="minorHAnsi" w:cstheme="minorHAnsi"/>
          <w:b/>
          <w:bCs/>
          <w:szCs w:val="24"/>
        </w:rPr>
      </w:pPr>
    </w:p>
    <w:p w:rsidR="008B1D57" w:rsidRPr="003B2E99" w:rsidRDefault="008A5847" w:rsidP="003B2E99">
      <w:pPr>
        <w:pStyle w:val="ListParagraph"/>
        <w:rPr>
          <w:rFonts w:asciiTheme="minorHAnsi" w:hAnsiTheme="minorHAnsi" w:cstheme="minorHAnsi"/>
          <w:szCs w:val="24"/>
        </w:rPr>
      </w:pPr>
      <w:r w:rsidRPr="003B2E99">
        <w:rPr>
          <w:rFonts w:asciiTheme="minorHAnsi" w:hAnsiTheme="minorHAnsi" w:cstheme="minorHAnsi"/>
          <w:szCs w:val="24"/>
        </w:rPr>
        <w:t xml:space="preserve">The </w:t>
      </w:r>
      <w:r w:rsidR="001F4850" w:rsidRPr="003B2E99">
        <w:rPr>
          <w:rFonts w:asciiTheme="minorHAnsi" w:hAnsiTheme="minorHAnsi" w:cstheme="minorHAnsi"/>
          <w:szCs w:val="24"/>
        </w:rPr>
        <w:t xml:space="preserve">Contractor may invoice the </w:t>
      </w:r>
      <w:r w:rsidR="00C3201F" w:rsidRPr="003B2E99">
        <w:rPr>
          <w:rFonts w:asciiTheme="minorHAnsi" w:hAnsiTheme="minorHAnsi" w:cstheme="minorHAnsi"/>
          <w:szCs w:val="24"/>
        </w:rPr>
        <w:t>Court</w:t>
      </w:r>
      <w:r w:rsidR="001F4850" w:rsidRPr="003B2E99">
        <w:rPr>
          <w:rFonts w:asciiTheme="minorHAnsi" w:hAnsiTheme="minorHAnsi" w:cstheme="minorHAnsi"/>
          <w:szCs w:val="24"/>
        </w:rPr>
        <w:t xml:space="preserve">, and the </w:t>
      </w:r>
      <w:r w:rsidR="00C3201F" w:rsidRPr="003B2E99">
        <w:rPr>
          <w:rFonts w:asciiTheme="minorHAnsi" w:hAnsiTheme="minorHAnsi" w:cstheme="minorHAnsi"/>
          <w:szCs w:val="24"/>
        </w:rPr>
        <w:t>Court</w:t>
      </w:r>
      <w:r w:rsidR="001F4850" w:rsidRPr="003B2E99">
        <w:rPr>
          <w:rFonts w:asciiTheme="minorHAnsi" w:hAnsiTheme="minorHAnsi" w:cstheme="minorHAnsi"/>
          <w:szCs w:val="24"/>
        </w:rPr>
        <w:t xml:space="preserve"> </w:t>
      </w:r>
      <w:r w:rsidRPr="003B2E99">
        <w:rPr>
          <w:rFonts w:asciiTheme="minorHAnsi" w:hAnsiTheme="minorHAnsi" w:cstheme="minorHAnsi"/>
          <w:szCs w:val="24"/>
        </w:rPr>
        <w:t xml:space="preserve">shall compensate Contractor </w:t>
      </w:r>
      <w:r w:rsidR="001F4850" w:rsidRPr="003B2E99">
        <w:rPr>
          <w:rFonts w:asciiTheme="minorHAnsi" w:hAnsiTheme="minorHAnsi" w:cstheme="minorHAnsi"/>
          <w:szCs w:val="24"/>
        </w:rPr>
        <w:t>under this Agreement</w:t>
      </w:r>
      <w:r w:rsidRPr="003B2E99">
        <w:rPr>
          <w:rFonts w:asciiTheme="minorHAnsi" w:hAnsiTheme="minorHAnsi" w:cstheme="minorHAnsi"/>
          <w:szCs w:val="24"/>
        </w:rPr>
        <w:t xml:space="preserve"> as set forth in this Appendix B.</w:t>
      </w:r>
    </w:p>
    <w:p w:rsidR="008B1D57" w:rsidRPr="003B2E99" w:rsidRDefault="008B1D57" w:rsidP="003B2E99">
      <w:pPr>
        <w:pStyle w:val="ListParagraph"/>
        <w:ind w:left="0"/>
        <w:rPr>
          <w:rFonts w:asciiTheme="minorHAnsi" w:hAnsiTheme="minorHAnsi" w:cstheme="minorHAnsi"/>
          <w:szCs w:val="24"/>
        </w:rPr>
      </w:pPr>
    </w:p>
    <w:p w:rsidR="007A298F" w:rsidRPr="003B2E99" w:rsidRDefault="003B2E99" w:rsidP="003B2E99">
      <w:pPr>
        <w:rPr>
          <w:rFonts w:asciiTheme="minorHAnsi" w:hAnsiTheme="minorHAnsi" w:cstheme="minorHAnsi"/>
          <w:b/>
          <w:bCs/>
          <w:szCs w:val="24"/>
        </w:rPr>
      </w:pPr>
      <w:r>
        <w:rPr>
          <w:rFonts w:asciiTheme="minorHAnsi" w:hAnsiTheme="minorHAnsi" w:cstheme="minorHAnsi"/>
          <w:b/>
          <w:bCs/>
          <w:szCs w:val="24"/>
        </w:rPr>
        <w:t>2.</w:t>
      </w:r>
      <w:r>
        <w:rPr>
          <w:rFonts w:asciiTheme="minorHAnsi" w:hAnsiTheme="minorHAnsi" w:cstheme="minorHAnsi"/>
          <w:b/>
          <w:bCs/>
          <w:szCs w:val="24"/>
        </w:rPr>
        <w:tab/>
      </w:r>
      <w:r w:rsidR="00DC5733" w:rsidRPr="003B2E99">
        <w:rPr>
          <w:rFonts w:asciiTheme="minorHAnsi" w:hAnsiTheme="minorHAnsi" w:cstheme="minorHAnsi"/>
          <w:b/>
          <w:bCs/>
          <w:szCs w:val="24"/>
        </w:rPr>
        <w:t>Compensation</w:t>
      </w:r>
    </w:p>
    <w:p w:rsidR="003C4E73" w:rsidRPr="003B2E99" w:rsidRDefault="003C4E73" w:rsidP="003B2E99">
      <w:pPr>
        <w:ind w:left="360"/>
        <w:rPr>
          <w:rFonts w:asciiTheme="minorHAnsi" w:hAnsiTheme="minorHAnsi" w:cstheme="minorHAnsi"/>
          <w:b/>
          <w:bCs/>
          <w:szCs w:val="24"/>
        </w:rPr>
      </w:pPr>
    </w:p>
    <w:p w:rsidR="00BD67F9" w:rsidRDefault="003B2E99" w:rsidP="003B2E99">
      <w:pPr>
        <w:ind w:left="1440" w:hanging="720"/>
        <w:rPr>
          <w:rFonts w:asciiTheme="minorHAnsi" w:hAnsiTheme="minorHAnsi" w:cstheme="minorHAnsi"/>
          <w:szCs w:val="24"/>
        </w:rPr>
      </w:pPr>
      <w:r w:rsidRPr="003B2E99">
        <w:rPr>
          <w:rFonts w:asciiTheme="minorHAnsi" w:hAnsiTheme="minorHAnsi" w:cstheme="minorHAnsi"/>
          <w:b/>
          <w:szCs w:val="24"/>
        </w:rPr>
        <w:t>2.1</w:t>
      </w:r>
      <w:r w:rsidRPr="003B2E99">
        <w:rPr>
          <w:rFonts w:asciiTheme="minorHAnsi" w:hAnsiTheme="minorHAnsi" w:cstheme="minorHAnsi"/>
          <w:b/>
          <w:szCs w:val="24"/>
        </w:rPr>
        <w:tab/>
      </w:r>
      <w:r w:rsidR="00BD67F9" w:rsidRPr="003B2E99">
        <w:rPr>
          <w:rFonts w:asciiTheme="minorHAnsi" w:hAnsiTheme="minorHAnsi" w:cstheme="minorHAnsi"/>
          <w:szCs w:val="24"/>
        </w:rPr>
        <w:t>A full explanation of all budget line items in a narrative entitled “Budget Justification.”</w:t>
      </w:r>
    </w:p>
    <w:p w:rsidR="003B2E99" w:rsidRPr="003B2E99" w:rsidRDefault="003B2E99" w:rsidP="003B2E99">
      <w:pPr>
        <w:ind w:left="1440" w:hanging="720"/>
        <w:rPr>
          <w:rFonts w:asciiTheme="minorHAnsi" w:hAnsiTheme="minorHAnsi" w:cstheme="minorHAnsi"/>
          <w:b/>
          <w:bCs/>
          <w:szCs w:val="24"/>
        </w:rPr>
      </w:pPr>
    </w:p>
    <w:p w:rsidR="00C279FA" w:rsidRDefault="003B2E99" w:rsidP="003B2E99">
      <w:pPr>
        <w:ind w:left="1440" w:hanging="720"/>
        <w:rPr>
          <w:rFonts w:asciiTheme="minorHAnsi" w:hAnsiTheme="minorHAnsi" w:cstheme="minorHAnsi"/>
          <w:szCs w:val="24"/>
        </w:rPr>
      </w:pPr>
      <w:r w:rsidRPr="003B2E99">
        <w:rPr>
          <w:rFonts w:asciiTheme="minorHAnsi" w:hAnsiTheme="minorHAnsi" w:cstheme="minorHAnsi"/>
          <w:b/>
          <w:szCs w:val="24"/>
        </w:rPr>
        <w:t>2.2</w:t>
      </w:r>
      <w:r w:rsidRPr="003B2E99">
        <w:rPr>
          <w:rFonts w:asciiTheme="minorHAnsi" w:hAnsiTheme="minorHAnsi" w:cstheme="minorHAnsi"/>
          <w:b/>
          <w:szCs w:val="24"/>
        </w:rPr>
        <w:tab/>
      </w:r>
      <w:r w:rsidR="00BD67F9" w:rsidRPr="003B2E99">
        <w:rPr>
          <w:rFonts w:asciiTheme="minorHAnsi" w:hAnsiTheme="minorHAnsi" w:cstheme="minorHAnsi"/>
          <w:szCs w:val="24"/>
        </w:rPr>
        <w:t xml:space="preserve">The total cost for </w:t>
      </w:r>
      <w:r w:rsidR="007A298F" w:rsidRPr="003B2E99">
        <w:rPr>
          <w:rFonts w:asciiTheme="minorHAnsi" w:hAnsiTheme="minorHAnsi" w:cstheme="minorHAnsi"/>
          <w:szCs w:val="24"/>
        </w:rPr>
        <w:t>services will not exceed forty t</w:t>
      </w:r>
      <w:r w:rsidR="00BD67F9" w:rsidRPr="003B2E99">
        <w:rPr>
          <w:rFonts w:asciiTheme="minorHAnsi" w:hAnsiTheme="minorHAnsi" w:cstheme="minorHAnsi"/>
          <w:szCs w:val="24"/>
        </w:rPr>
        <w:t>hous</w:t>
      </w:r>
      <w:r w:rsidR="007A298F" w:rsidRPr="003B2E99">
        <w:rPr>
          <w:rFonts w:asciiTheme="minorHAnsi" w:hAnsiTheme="minorHAnsi" w:cstheme="minorHAnsi"/>
          <w:szCs w:val="24"/>
        </w:rPr>
        <w:t>and five hundred d</w:t>
      </w:r>
      <w:r w:rsidR="00BD67F9" w:rsidRPr="003B2E99">
        <w:rPr>
          <w:rFonts w:asciiTheme="minorHAnsi" w:hAnsiTheme="minorHAnsi" w:cstheme="minorHAnsi"/>
          <w:szCs w:val="24"/>
        </w:rPr>
        <w:t>ollars ($40,500), inclusive of personnel, materials, computer support, travel, lodging,</w:t>
      </w:r>
      <w:r w:rsidR="007A298F" w:rsidRPr="003B2E99">
        <w:rPr>
          <w:rFonts w:asciiTheme="minorHAnsi" w:hAnsiTheme="minorHAnsi" w:cstheme="minorHAnsi"/>
          <w:szCs w:val="24"/>
        </w:rPr>
        <w:t xml:space="preserve"> per diem, and overhead rates.</w:t>
      </w:r>
    </w:p>
    <w:p w:rsidR="003B2E99" w:rsidRPr="003B2E99" w:rsidRDefault="003B2E99" w:rsidP="003B2E99">
      <w:pPr>
        <w:ind w:left="1440" w:hanging="720"/>
        <w:rPr>
          <w:rFonts w:asciiTheme="minorHAnsi" w:hAnsiTheme="minorHAnsi" w:cstheme="minorHAnsi"/>
          <w:b/>
          <w:bCs/>
          <w:szCs w:val="24"/>
        </w:rPr>
      </w:pPr>
    </w:p>
    <w:p w:rsidR="009517F2" w:rsidRPr="003B2E99" w:rsidRDefault="003B2E99" w:rsidP="003B2E99">
      <w:pPr>
        <w:ind w:left="1440" w:hanging="720"/>
        <w:rPr>
          <w:rFonts w:asciiTheme="minorHAnsi" w:hAnsiTheme="minorHAnsi" w:cstheme="minorHAnsi"/>
          <w:b/>
          <w:bCs/>
          <w:szCs w:val="24"/>
        </w:rPr>
      </w:pPr>
      <w:r w:rsidRPr="003B2E99">
        <w:rPr>
          <w:rFonts w:asciiTheme="minorHAnsi" w:hAnsiTheme="minorHAnsi" w:cstheme="minorHAnsi"/>
          <w:b/>
          <w:szCs w:val="24"/>
        </w:rPr>
        <w:t>2.3</w:t>
      </w:r>
      <w:r w:rsidRPr="003B2E99">
        <w:rPr>
          <w:rFonts w:asciiTheme="minorHAnsi" w:hAnsiTheme="minorHAnsi" w:cstheme="minorHAnsi"/>
          <w:b/>
          <w:szCs w:val="24"/>
        </w:rPr>
        <w:tab/>
      </w:r>
      <w:r w:rsidR="00BD67F9" w:rsidRPr="003B2E99">
        <w:rPr>
          <w:rFonts w:asciiTheme="minorHAnsi" w:hAnsiTheme="minorHAnsi" w:cstheme="minorHAnsi"/>
          <w:szCs w:val="24"/>
        </w:rPr>
        <w:t xml:space="preserve">The method of payment to the </w:t>
      </w:r>
      <w:r w:rsidR="00343BB7" w:rsidRPr="003B2E99">
        <w:rPr>
          <w:rFonts w:asciiTheme="minorHAnsi" w:hAnsiTheme="minorHAnsi" w:cstheme="minorHAnsi"/>
          <w:szCs w:val="24"/>
        </w:rPr>
        <w:t>Contractor</w:t>
      </w:r>
      <w:r w:rsidR="00BD67F9" w:rsidRPr="003B2E99">
        <w:rPr>
          <w:rFonts w:asciiTheme="minorHAnsi" w:hAnsiTheme="minorHAnsi" w:cstheme="minorHAnsi"/>
          <w:szCs w:val="24"/>
        </w:rPr>
        <w:t xml:space="preserve"> will be by cost reimbursement.</w:t>
      </w:r>
    </w:p>
    <w:p w:rsidR="003B2E99" w:rsidRDefault="003B2E99" w:rsidP="003B2E99">
      <w:pPr>
        <w:rPr>
          <w:rFonts w:asciiTheme="minorHAnsi" w:hAnsiTheme="minorHAnsi" w:cstheme="minorHAnsi"/>
          <w:b/>
          <w:bCs/>
          <w:szCs w:val="24"/>
        </w:rPr>
      </w:pPr>
    </w:p>
    <w:p w:rsidR="008B1D57" w:rsidRDefault="003B2E99" w:rsidP="003B2E99">
      <w:pPr>
        <w:rPr>
          <w:rFonts w:asciiTheme="minorHAnsi" w:hAnsiTheme="minorHAnsi" w:cstheme="minorHAnsi"/>
          <w:b/>
          <w:bCs/>
          <w:szCs w:val="24"/>
        </w:rPr>
      </w:pPr>
      <w:r>
        <w:rPr>
          <w:rFonts w:asciiTheme="minorHAnsi" w:hAnsiTheme="minorHAnsi" w:cstheme="minorHAnsi"/>
          <w:b/>
          <w:bCs/>
          <w:szCs w:val="24"/>
        </w:rPr>
        <w:t>3.</w:t>
      </w:r>
      <w:r>
        <w:rPr>
          <w:rFonts w:asciiTheme="minorHAnsi" w:hAnsiTheme="minorHAnsi" w:cstheme="minorHAnsi"/>
          <w:b/>
          <w:bCs/>
          <w:szCs w:val="24"/>
        </w:rPr>
        <w:tab/>
        <w:t>Expenses</w:t>
      </w:r>
    </w:p>
    <w:p w:rsidR="003B2E99" w:rsidRPr="003B2E99" w:rsidRDefault="003B2E99" w:rsidP="003B2E99">
      <w:pPr>
        <w:rPr>
          <w:rFonts w:asciiTheme="minorHAnsi" w:hAnsiTheme="minorHAnsi" w:cstheme="minorHAnsi"/>
          <w:b/>
          <w:bCs/>
          <w:szCs w:val="24"/>
        </w:rPr>
      </w:pPr>
    </w:p>
    <w:p w:rsidR="00387013" w:rsidRPr="003B2E99" w:rsidRDefault="003B2E99" w:rsidP="003B2E99">
      <w:pPr>
        <w:ind w:left="1440" w:hanging="720"/>
        <w:rPr>
          <w:rFonts w:asciiTheme="minorHAnsi" w:hAnsiTheme="minorHAnsi" w:cstheme="minorHAnsi"/>
          <w:b/>
          <w:bCs/>
          <w:szCs w:val="24"/>
        </w:rPr>
      </w:pPr>
      <w:r>
        <w:rPr>
          <w:rFonts w:asciiTheme="minorHAnsi" w:hAnsiTheme="minorHAnsi" w:cstheme="minorHAnsi"/>
          <w:b/>
          <w:bCs/>
          <w:szCs w:val="24"/>
        </w:rPr>
        <w:t>3.1</w:t>
      </w:r>
      <w:r>
        <w:rPr>
          <w:rFonts w:asciiTheme="minorHAnsi" w:hAnsiTheme="minorHAnsi" w:cstheme="minorHAnsi"/>
          <w:b/>
          <w:bCs/>
          <w:szCs w:val="24"/>
        </w:rPr>
        <w:tab/>
      </w:r>
      <w:r w:rsidR="008643CA" w:rsidRPr="003B2E99">
        <w:rPr>
          <w:rFonts w:asciiTheme="minorHAnsi" w:hAnsiTheme="minorHAnsi" w:cstheme="minorHAnsi"/>
          <w:b/>
          <w:bCs/>
          <w:szCs w:val="24"/>
        </w:rPr>
        <w:t>Allowable Expenses</w:t>
      </w:r>
      <w:r w:rsidR="0047339D" w:rsidRPr="003B2E99">
        <w:rPr>
          <w:rFonts w:asciiTheme="minorHAnsi" w:hAnsiTheme="minorHAnsi" w:cstheme="minorHAnsi"/>
          <w:b/>
          <w:bCs/>
          <w:szCs w:val="24"/>
        </w:rPr>
        <w:t xml:space="preserve">.  </w:t>
      </w:r>
      <w:r w:rsidR="008643CA" w:rsidRPr="003B2E99">
        <w:rPr>
          <w:rFonts w:asciiTheme="minorHAnsi" w:hAnsiTheme="minorHAnsi" w:cstheme="minorHAnsi"/>
          <w:bCs/>
          <w:szCs w:val="24"/>
        </w:rPr>
        <w:t xml:space="preserve">Contractor may submit for reimbursement, without mark-up, only the following categories of expense: </w:t>
      </w:r>
      <w:r w:rsidR="00D976BC" w:rsidRPr="003B2E99">
        <w:rPr>
          <w:rFonts w:asciiTheme="minorHAnsi" w:hAnsiTheme="minorHAnsi" w:cstheme="minorHAnsi"/>
          <w:bCs/>
          <w:szCs w:val="24"/>
        </w:rPr>
        <w:t xml:space="preserve">personnel, materials, computer support, travel, lodging, per diem, and overhead rates. </w:t>
      </w:r>
      <w:r w:rsidR="00656961" w:rsidRPr="003B2E99">
        <w:rPr>
          <w:rFonts w:asciiTheme="minorHAnsi" w:hAnsiTheme="minorHAnsi" w:cstheme="minorHAnsi"/>
          <w:bCs/>
          <w:i/>
          <w:szCs w:val="24"/>
        </w:rPr>
        <w:t xml:space="preserve"> </w:t>
      </w:r>
    </w:p>
    <w:p w:rsidR="003B2E99" w:rsidRDefault="003B2E99" w:rsidP="003B2E99">
      <w:pPr>
        <w:ind w:left="1440" w:hanging="720"/>
        <w:rPr>
          <w:rFonts w:asciiTheme="minorHAnsi" w:hAnsiTheme="minorHAnsi" w:cstheme="minorHAnsi"/>
          <w:b/>
          <w:bCs/>
          <w:szCs w:val="24"/>
        </w:rPr>
      </w:pPr>
    </w:p>
    <w:p w:rsidR="008B1D57" w:rsidRPr="003B2E99" w:rsidRDefault="003B2E99" w:rsidP="003B2E99">
      <w:pPr>
        <w:ind w:left="1440" w:hanging="720"/>
        <w:rPr>
          <w:rFonts w:asciiTheme="minorHAnsi" w:hAnsiTheme="minorHAnsi" w:cstheme="minorHAnsi"/>
          <w:b/>
          <w:bCs/>
          <w:szCs w:val="24"/>
        </w:rPr>
      </w:pPr>
      <w:r>
        <w:rPr>
          <w:rFonts w:asciiTheme="minorHAnsi" w:hAnsiTheme="minorHAnsi" w:cstheme="minorHAnsi"/>
          <w:b/>
          <w:bCs/>
          <w:szCs w:val="24"/>
        </w:rPr>
        <w:t>3.2</w:t>
      </w:r>
      <w:r>
        <w:rPr>
          <w:rFonts w:asciiTheme="minorHAnsi" w:hAnsiTheme="minorHAnsi" w:cstheme="minorHAnsi"/>
          <w:b/>
          <w:bCs/>
          <w:szCs w:val="24"/>
        </w:rPr>
        <w:tab/>
      </w:r>
      <w:r w:rsidR="00437785" w:rsidRPr="003B2E99">
        <w:rPr>
          <w:rFonts w:asciiTheme="minorHAnsi" w:hAnsiTheme="minorHAnsi" w:cstheme="minorHAnsi"/>
          <w:b/>
          <w:bCs/>
          <w:szCs w:val="24"/>
        </w:rPr>
        <w:t>Limitation on Travel Expenses</w:t>
      </w:r>
      <w:r w:rsidR="0047339D" w:rsidRPr="003B2E99">
        <w:rPr>
          <w:rFonts w:asciiTheme="minorHAnsi" w:hAnsiTheme="minorHAnsi" w:cstheme="minorHAnsi"/>
          <w:b/>
          <w:bCs/>
          <w:szCs w:val="24"/>
        </w:rPr>
        <w:t xml:space="preserve">.  </w:t>
      </w:r>
      <w:r w:rsidR="000573A6" w:rsidRPr="003B2E99">
        <w:rPr>
          <w:rFonts w:asciiTheme="minorHAnsi" w:hAnsiTheme="minorHAnsi" w:cstheme="minorHAnsi"/>
          <w:bCs/>
          <w:szCs w:val="24"/>
        </w:rPr>
        <w:t xml:space="preserve">Travel will be reimbursed in accordance with the </w:t>
      </w:r>
      <w:r w:rsidR="00C3201F" w:rsidRPr="003B2E99">
        <w:rPr>
          <w:rFonts w:asciiTheme="minorHAnsi" w:hAnsiTheme="minorHAnsi" w:cstheme="minorHAnsi"/>
          <w:bCs/>
          <w:szCs w:val="24"/>
        </w:rPr>
        <w:t>Court’s</w:t>
      </w:r>
      <w:r w:rsidR="000573A6" w:rsidRPr="003B2E99">
        <w:rPr>
          <w:rFonts w:asciiTheme="minorHAnsi" w:hAnsiTheme="minorHAnsi" w:cstheme="minorHAnsi"/>
          <w:bCs/>
          <w:szCs w:val="24"/>
        </w:rPr>
        <w:t xml:space="preserve"> travel rate guidelines</w:t>
      </w:r>
      <w:r w:rsidR="00C20BBC" w:rsidRPr="003B2E99">
        <w:rPr>
          <w:rFonts w:asciiTheme="minorHAnsi" w:hAnsiTheme="minorHAnsi" w:cstheme="minorHAnsi"/>
          <w:bCs/>
          <w:szCs w:val="24"/>
        </w:rPr>
        <w:t xml:space="preserve"> (see attachment 5 to the R</w:t>
      </w:r>
      <w:r w:rsidR="004B64C3" w:rsidRPr="003B2E99">
        <w:rPr>
          <w:rFonts w:asciiTheme="minorHAnsi" w:hAnsiTheme="minorHAnsi" w:cstheme="minorHAnsi"/>
          <w:bCs/>
          <w:szCs w:val="24"/>
        </w:rPr>
        <w:t>F</w:t>
      </w:r>
      <w:r w:rsidR="00C20BBC" w:rsidRPr="003B2E99">
        <w:rPr>
          <w:rFonts w:asciiTheme="minorHAnsi" w:hAnsiTheme="minorHAnsi" w:cstheme="minorHAnsi"/>
          <w:bCs/>
          <w:szCs w:val="24"/>
        </w:rPr>
        <w:t>P</w:t>
      </w:r>
      <w:r w:rsidR="00D423D8" w:rsidRPr="003B2E99">
        <w:rPr>
          <w:rFonts w:asciiTheme="minorHAnsi" w:hAnsiTheme="minorHAnsi" w:cstheme="minorHAnsi"/>
          <w:bCs/>
          <w:szCs w:val="24"/>
        </w:rPr>
        <w:t>)</w:t>
      </w:r>
      <w:r w:rsidR="0047339D" w:rsidRPr="003B2E99">
        <w:rPr>
          <w:rFonts w:asciiTheme="minorHAnsi" w:hAnsiTheme="minorHAnsi" w:cstheme="minorHAnsi"/>
          <w:bCs/>
          <w:szCs w:val="24"/>
        </w:rPr>
        <w:t xml:space="preserve">.  </w:t>
      </w:r>
      <w:r w:rsidR="00492619" w:rsidRPr="003B2E99">
        <w:rPr>
          <w:rFonts w:asciiTheme="minorHAnsi" w:hAnsiTheme="minorHAnsi" w:cstheme="minorHAnsi"/>
          <w:bCs/>
          <w:szCs w:val="24"/>
        </w:rPr>
        <w:t>All t</w:t>
      </w:r>
      <w:r w:rsidR="00437785" w:rsidRPr="003B2E99">
        <w:rPr>
          <w:rFonts w:asciiTheme="minorHAnsi" w:hAnsiTheme="minorHAnsi" w:cstheme="minorHAnsi"/>
          <w:bCs/>
          <w:szCs w:val="24"/>
        </w:rPr>
        <w:t xml:space="preserve">ravel is subject to preauthorization and approval by the </w:t>
      </w:r>
      <w:r w:rsidR="004B64C3" w:rsidRPr="003B2E99">
        <w:rPr>
          <w:rFonts w:asciiTheme="minorHAnsi" w:hAnsiTheme="minorHAnsi" w:cstheme="minorHAnsi"/>
          <w:bCs/>
          <w:szCs w:val="24"/>
        </w:rPr>
        <w:t>Court</w:t>
      </w:r>
      <w:r w:rsidR="00437785" w:rsidRPr="003B2E99">
        <w:rPr>
          <w:rFonts w:asciiTheme="minorHAnsi" w:hAnsiTheme="minorHAnsi" w:cstheme="minorHAnsi"/>
          <w:bCs/>
          <w:szCs w:val="24"/>
        </w:rPr>
        <w:t>.</w:t>
      </w:r>
    </w:p>
    <w:p w:rsidR="003B2E99" w:rsidRDefault="003B2E99" w:rsidP="003B2E99">
      <w:pPr>
        <w:ind w:left="1440" w:hanging="720"/>
        <w:rPr>
          <w:rFonts w:asciiTheme="minorHAnsi" w:hAnsiTheme="minorHAnsi" w:cstheme="minorHAnsi"/>
          <w:b/>
          <w:bCs/>
          <w:szCs w:val="24"/>
        </w:rPr>
      </w:pPr>
    </w:p>
    <w:p w:rsidR="00535786" w:rsidRPr="003B2E99" w:rsidRDefault="003B2E99" w:rsidP="003B2E99">
      <w:pPr>
        <w:ind w:left="1440" w:hanging="720"/>
        <w:rPr>
          <w:rFonts w:asciiTheme="minorHAnsi" w:hAnsiTheme="minorHAnsi" w:cstheme="minorHAnsi"/>
          <w:b/>
          <w:bCs/>
          <w:szCs w:val="24"/>
        </w:rPr>
      </w:pPr>
      <w:r>
        <w:rPr>
          <w:rFonts w:asciiTheme="minorHAnsi" w:hAnsiTheme="minorHAnsi" w:cstheme="minorHAnsi"/>
          <w:b/>
          <w:bCs/>
          <w:szCs w:val="24"/>
        </w:rPr>
        <w:t>3.3</w:t>
      </w:r>
      <w:r>
        <w:rPr>
          <w:rFonts w:asciiTheme="minorHAnsi" w:hAnsiTheme="minorHAnsi" w:cstheme="minorHAnsi"/>
          <w:b/>
          <w:bCs/>
          <w:szCs w:val="24"/>
        </w:rPr>
        <w:tab/>
      </w:r>
      <w:r w:rsidR="002A6AEF" w:rsidRPr="003B2E99">
        <w:rPr>
          <w:rFonts w:asciiTheme="minorHAnsi" w:hAnsiTheme="minorHAnsi" w:cstheme="minorHAnsi"/>
          <w:b/>
          <w:bCs/>
          <w:szCs w:val="24"/>
        </w:rPr>
        <w:t>Limitation on Expenses</w:t>
      </w:r>
      <w:r w:rsidR="0047339D" w:rsidRPr="003B2E99">
        <w:rPr>
          <w:rFonts w:asciiTheme="minorHAnsi" w:hAnsiTheme="minorHAnsi" w:cstheme="minorHAnsi"/>
          <w:b/>
          <w:bCs/>
          <w:szCs w:val="24"/>
        </w:rPr>
        <w:t xml:space="preserve">.  </w:t>
      </w:r>
      <w:r w:rsidR="00601266" w:rsidRPr="003B2E99">
        <w:rPr>
          <w:rFonts w:asciiTheme="minorHAnsi" w:hAnsiTheme="minorHAnsi" w:cstheme="minorHAnsi"/>
          <w:bCs/>
          <w:szCs w:val="24"/>
        </w:rPr>
        <w:t xml:space="preserve">Contractor shall not invoice the </w:t>
      </w:r>
      <w:r w:rsidR="004B64C3" w:rsidRPr="003B2E99">
        <w:rPr>
          <w:rFonts w:asciiTheme="minorHAnsi" w:hAnsiTheme="minorHAnsi" w:cstheme="minorHAnsi"/>
          <w:bCs/>
          <w:szCs w:val="24"/>
        </w:rPr>
        <w:t>Court</w:t>
      </w:r>
      <w:r w:rsidR="00601266" w:rsidRPr="003B2E99">
        <w:rPr>
          <w:rFonts w:asciiTheme="minorHAnsi" w:hAnsiTheme="minorHAnsi" w:cstheme="minorHAnsi"/>
          <w:bCs/>
          <w:szCs w:val="24"/>
        </w:rPr>
        <w:t xml:space="preserve">, and the </w:t>
      </w:r>
      <w:r w:rsidR="004B64C3" w:rsidRPr="003B2E99">
        <w:rPr>
          <w:rFonts w:asciiTheme="minorHAnsi" w:hAnsiTheme="minorHAnsi" w:cstheme="minorHAnsi"/>
          <w:bCs/>
          <w:szCs w:val="24"/>
        </w:rPr>
        <w:t>Court</w:t>
      </w:r>
      <w:r w:rsidR="00601266" w:rsidRPr="003B2E99">
        <w:rPr>
          <w:rFonts w:asciiTheme="minorHAnsi" w:hAnsiTheme="minorHAnsi" w:cstheme="minorHAnsi"/>
          <w:bCs/>
          <w:szCs w:val="24"/>
        </w:rPr>
        <w:t xml:space="preserve"> shall not reimburse Contractor, for expenses of any type that exceed in the aggregate during the Term the amount of $</w:t>
      </w:r>
      <w:r w:rsidR="007A298F" w:rsidRPr="003B2E99">
        <w:rPr>
          <w:rFonts w:asciiTheme="minorHAnsi" w:hAnsiTheme="minorHAnsi" w:cstheme="minorHAnsi"/>
          <w:bCs/>
          <w:szCs w:val="24"/>
        </w:rPr>
        <w:t>40,500</w:t>
      </w:r>
      <w:r w:rsidR="00601266" w:rsidRPr="003B2E99">
        <w:rPr>
          <w:rFonts w:asciiTheme="minorHAnsi" w:hAnsiTheme="minorHAnsi" w:cstheme="minorHAnsi"/>
          <w:bCs/>
          <w:szCs w:val="24"/>
        </w:rPr>
        <w:t xml:space="preserve">. </w:t>
      </w:r>
    </w:p>
    <w:p w:rsidR="00535786" w:rsidRPr="003B2E99" w:rsidRDefault="00535786" w:rsidP="003B2E99">
      <w:pPr>
        <w:pStyle w:val="ListParagraph"/>
        <w:ind w:left="900"/>
        <w:rPr>
          <w:rFonts w:asciiTheme="minorHAnsi" w:hAnsiTheme="minorHAnsi" w:cstheme="minorHAnsi"/>
          <w:b/>
          <w:bCs/>
          <w:szCs w:val="24"/>
        </w:rPr>
      </w:pPr>
    </w:p>
    <w:p w:rsidR="008B1D57" w:rsidRPr="003B2E99" w:rsidRDefault="00DC5733" w:rsidP="0047339D">
      <w:pPr>
        <w:numPr>
          <w:ilvl w:val="0"/>
          <w:numId w:val="4"/>
        </w:numPr>
        <w:rPr>
          <w:rFonts w:asciiTheme="minorHAnsi" w:hAnsiTheme="minorHAnsi" w:cstheme="minorHAnsi"/>
          <w:b/>
          <w:bCs/>
          <w:szCs w:val="24"/>
        </w:rPr>
      </w:pPr>
      <w:r w:rsidRPr="003B2E99">
        <w:rPr>
          <w:rFonts w:asciiTheme="minorHAnsi" w:hAnsiTheme="minorHAnsi" w:cstheme="minorHAnsi"/>
          <w:b/>
          <w:bCs/>
          <w:szCs w:val="24"/>
        </w:rPr>
        <w:t>Invoicing and Payment</w:t>
      </w:r>
    </w:p>
    <w:p w:rsidR="003B2E99" w:rsidRDefault="003B2E99" w:rsidP="003B2E99">
      <w:pPr>
        <w:ind w:left="1440" w:hanging="720"/>
        <w:rPr>
          <w:rFonts w:asciiTheme="minorHAnsi" w:hAnsiTheme="minorHAnsi" w:cstheme="minorHAnsi"/>
          <w:b/>
          <w:bCs/>
          <w:szCs w:val="24"/>
        </w:rPr>
      </w:pPr>
    </w:p>
    <w:p w:rsidR="008B1D57" w:rsidRPr="003B2E99" w:rsidRDefault="003B2E99" w:rsidP="003B2E99">
      <w:pPr>
        <w:ind w:left="1440" w:hanging="720"/>
        <w:rPr>
          <w:rFonts w:asciiTheme="minorHAnsi" w:hAnsiTheme="minorHAnsi" w:cstheme="minorHAnsi"/>
          <w:bCs/>
          <w:szCs w:val="24"/>
        </w:rPr>
      </w:pPr>
      <w:r>
        <w:rPr>
          <w:rFonts w:asciiTheme="minorHAnsi" w:hAnsiTheme="minorHAnsi" w:cstheme="minorHAnsi"/>
          <w:b/>
          <w:bCs/>
          <w:szCs w:val="24"/>
        </w:rPr>
        <w:t>4.1</w:t>
      </w:r>
      <w:r>
        <w:rPr>
          <w:rFonts w:asciiTheme="minorHAnsi" w:hAnsiTheme="minorHAnsi" w:cstheme="minorHAnsi"/>
          <w:b/>
          <w:bCs/>
          <w:szCs w:val="24"/>
        </w:rPr>
        <w:tab/>
      </w:r>
      <w:r w:rsidR="000129F9" w:rsidRPr="003B2E99">
        <w:rPr>
          <w:rFonts w:asciiTheme="minorHAnsi" w:hAnsiTheme="minorHAnsi" w:cstheme="minorHAnsi"/>
          <w:b/>
          <w:bCs/>
          <w:szCs w:val="24"/>
        </w:rPr>
        <w:t>Invoicing</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bCs/>
          <w:szCs w:val="24"/>
        </w:rPr>
        <w:t xml:space="preserve">Contractor shall submit invoices to the </w:t>
      </w:r>
      <w:r w:rsidR="004B64C3" w:rsidRPr="003B2E99">
        <w:rPr>
          <w:rFonts w:asciiTheme="minorHAnsi" w:hAnsiTheme="minorHAnsi" w:cstheme="minorHAnsi"/>
          <w:bCs/>
          <w:szCs w:val="24"/>
        </w:rPr>
        <w:t>Court</w:t>
      </w:r>
      <w:r w:rsidR="00DE272E" w:rsidRPr="003B2E99">
        <w:rPr>
          <w:rFonts w:asciiTheme="minorHAnsi" w:hAnsiTheme="minorHAnsi" w:cstheme="minorHAnsi"/>
          <w:bCs/>
          <w:szCs w:val="24"/>
        </w:rPr>
        <w:t xml:space="preserve"> in arrears</w:t>
      </w:r>
      <w:r w:rsidR="00437785" w:rsidRPr="003B2E99">
        <w:rPr>
          <w:rFonts w:asciiTheme="minorHAnsi" w:hAnsiTheme="minorHAnsi" w:cstheme="minorHAnsi"/>
          <w:bCs/>
          <w:szCs w:val="24"/>
        </w:rPr>
        <w:t xml:space="preserve"> no more frequently than monthly</w:t>
      </w:r>
      <w:r w:rsidR="0047339D" w:rsidRPr="003B2E99">
        <w:rPr>
          <w:rFonts w:asciiTheme="minorHAnsi" w:hAnsiTheme="minorHAnsi" w:cstheme="minorHAnsi"/>
          <w:bCs/>
          <w:szCs w:val="24"/>
        </w:rPr>
        <w:t xml:space="preserve">.  </w:t>
      </w:r>
      <w:r w:rsidR="00437785" w:rsidRPr="003B2E99">
        <w:rPr>
          <w:rFonts w:asciiTheme="minorHAnsi" w:hAnsiTheme="minorHAnsi" w:cstheme="minorHAnsi"/>
          <w:bCs/>
          <w:szCs w:val="24"/>
        </w:rPr>
        <w:t xml:space="preserve">Contractor’s invoices must include information and supporting documentation, including a workload report in the form the </w:t>
      </w:r>
      <w:r w:rsidR="004B64C3" w:rsidRPr="003B2E99">
        <w:rPr>
          <w:rFonts w:asciiTheme="minorHAnsi" w:hAnsiTheme="minorHAnsi" w:cstheme="minorHAnsi"/>
          <w:bCs/>
          <w:szCs w:val="24"/>
        </w:rPr>
        <w:t>Court</w:t>
      </w:r>
      <w:r w:rsidR="00437785" w:rsidRPr="003B2E99">
        <w:rPr>
          <w:rFonts w:asciiTheme="minorHAnsi" w:hAnsiTheme="minorHAnsi" w:cstheme="minorHAnsi"/>
          <w:bCs/>
          <w:szCs w:val="24"/>
        </w:rPr>
        <w:t xml:space="preserve"> may specify from time</w:t>
      </w:r>
      <w:r w:rsidR="004B64C3" w:rsidRPr="003B2E99">
        <w:rPr>
          <w:rFonts w:asciiTheme="minorHAnsi" w:hAnsiTheme="minorHAnsi" w:cstheme="minorHAnsi"/>
          <w:bCs/>
          <w:szCs w:val="24"/>
        </w:rPr>
        <w:t xml:space="preserve"> </w:t>
      </w:r>
      <w:r w:rsidR="00437785" w:rsidRPr="003B2E99">
        <w:rPr>
          <w:rFonts w:asciiTheme="minorHAnsi" w:hAnsiTheme="minorHAnsi" w:cstheme="minorHAnsi"/>
          <w:bCs/>
          <w:szCs w:val="24"/>
        </w:rPr>
        <w:t>to</w:t>
      </w:r>
      <w:r w:rsidR="004B64C3" w:rsidRPr="003B2E99">
        <w:rPr>
          <w:rFonts w:asciiTheme="minorHAnsi" w:hAnsiTheme="minorHAnsi" w:cstheme="minorHAnsi"/>
          <w:bCs/>
          <w:szCs w:val="24"/>
        </w:rPr>
        <w:t xml:space="preserve"> </w:t>
      </w:r>
      <w:r w:rsidR="00437785" w:rsidRPr="003B2E99">
        <w:rPr>
          <w:rFonts w:asciiTheme="minorHAnsi" w:hAnsiTheme="minorHAnsi" w:cstheme="minorHAnsi"/>
          <w:bCs/>
          <w:szCs w:val="24"/>
        </w:rPr>
        <w:t>time</w:t>
      </w:r>
      <w:r w:rsidR="0047339D" w:rsidRPr="003B2E99">
        <w:rPr>
          <w:rFonts w:asciiTheme="minorHAnsi" w:hAnsiTheme="minorHAnsi" w:cstheme="minorHAnsi"/>
          <w:bCs/>
          <w:szCs w:val="24"/>
        </w:rPr>
        <w:t xml:space="preserve">.  </w:t>
      </w:r>
      <w:r w:rsidR="00437785" w:rsidRPr="003B2E99">
        <w:rPr>
          <w:rFonts w:asciiTheme="minorHAnsi" w:hAnsiTheme="minorHAnsi" w:cstheme="minorHAnsi"/>
          <w:bCs/>
          <w:szCs w:val="24"/>
        </w:rPr>
        <w:t xml:space="preserve">Contractor shall adhere to reasonable billing guidelines issued by the </w:t>
      </w:r>
      <w:r w:rsidR="004B64C3" w:rsidRPr="003B2E99">
        <w:rPr>
          <w:rFonts w:asciiTheme="minorHAnsi" w:hAnsiTheme="minorHAnsi" w:cstheme="minorHAnsi"/>
          <w:bCs/>
          <w:szCs w:val="24"/>
        </w:rPr>
        <w:t>Court</w:t>
      </w:r>
      <w:r w:rsidR="00437785" w:rsidRPr="003B2E99">
        <w:rPr>
          <w:rFonts w:asciiTheme="minorHAnsi" w:hAnsiTheme="minorHAnsi" w:cstheme="minorHAnsi"/>
          <w:bCs/>
          <w:szCs w:val="24"/>
        </w:rPr>
        <w:t xml:space="preserve"> from time to time. </w:t>
      </w:r>
    </w:p>
    <w:p w:rsidR="003B2E99" w:rsidRDefault="003B2E99" w:rsidP="003B2E99">
      <w:pPr>
        <w:ind w:left="1440" w:hanging="720"/>
        <w:rPr>
          <w:rFonts w:asciiTheme="minorHAnsi" w:hAnsiTheme="minorHAnsi" w:cstheme="minorHAnsi"/>
          <w:b/>
          <w:bCs/>
          <w:szCs w:val="24"/>
        </w:rPr>
      </w:pPr>
    </w:p>
    <w:p w:rsidR="002F1E5A" w:rsidRPr="003B2E99" w:rsidRDefault="003B2E99" w:rsidP="003B2E99">
      <w:pPr>
        <w:ind w:left="1440" w:hanging="720"/>
        <w:rPr>
          <w:rFonts w:asciiTheme="minorHAnsi" w:hAnsiTheme="minorHAnsi" w:cstheme="minorHAnsi"/>
          <w:bCs/>
          <w:szCs w:val="24"/>
        </w:rPr>
      </w:pPr>
      <w:r>
        <w:rPr>
          <w:rFonts w:asciiTheme="minorHAnsi" w:hAnsiTheme="minorHAnsi" w:cstheme="minorHAnsi"/>
          <w:b/>
          <w:bCs/>
          <w:szCs w:val="24"/>
        </w:rPr>
        <w:t>4.2</w:t>
      </w:r>
      <w:r>
        <w:rPr>
          <w:rFonts w:asciiTheme="minorHAnsi" w:hAnsiTheme="minorHAnsi" w:cstheme="minorHAnsi"/>
          <w:b/>
          <w:bCs/>
          <w:szCs w:val="24"/>
        </w:rPr>
        <w:tab/>
      </w:r>
      <w:r w:rsidR="001D7253" w:rsidRPr="003B2E99">
        <w:rPr>
          <w:rFonts w:asciiTheme="minorHAnsi" w:hAnsiTheme="minorHAnsi" w:cstheme="minorHAnsi"/>
          <w:b/>
          <w:bCs/>
          <w:szCs w:val="24"/>
        </w:rPr>
        <w:t xml:space="preserve">Acceptance; </w:t>
      </w:r>
      <w:r w:rsidR="000129F9" w:rsidRPr="003B2E99">
        <w:rPr>
          <w:rFonts w:asciiTheme="minorHAnsi" w:hAnsiTheme="minorHAnsi" w:cstheme="minorHAnsi"/>
          <w:b/>
          <w:bCs/>
          <w:szCs w:val="24"/>
        </w:rPr>
        <w:t>Payment</w:t>
      </w:r>
      <w:r w:rsidR="0047339D" w:rsidRPr="003B2E99">
        <w:rPr>
          <w:rFonts w:asciiTheme="minorHAnsi" w:hAnsiTheme="minorHAnsi" w:cstheme="minorHAnsi"/>
          <w:b/>
          <w:bCs/>
          <w:szCs w:val="24"/>
        </w:rPr>
        <w:t>.</w:t>
      </w:r>
      <w:r w:rsidR="0047339D" w:rsidRPr="003B2E99">
        <w:rPr>
          <w:rFonts w:asciiTheme="minorHAnsi" w:hAnsiTheme="minorHAnsi" w:cstheme="minorHAnsi"/>
          <w:bCs/>
          <w:szCs w:val="24"/>
        </w:rPr>
        <w:t xml:space="preserve">  </w:t>
      </w:r>
      <w:r w:rsidR="00DE272E" w:rsidRPr="003B2E99">
        <w:rPr>
          <w:rFonts w:asciiTheme="minorHAnsi" w:hAnsiTheme="minorHAnsi" w:cstheme="minorHAnsi"/>
          <w:bCs/>
          <w:szCs w:val="24"/>
        </w:rPr>
        <w:t xml:space="preserve">All Goods, Services, and deliverables are subject to written acceptance by the </w:t>
      </w:r>
      <w:r w:rsidR="004B64C3" w:rsidRPr="003B2E99">
        <w:rPr>
          <w:rFonts w:asciiTheme="minorHAnsi" w:hAnsiTheme="minorHAnsi" w:cstheme="minorHAnsi"/>
          <w:bCs/>
          <w:szCs w:val="24"/>
        </w:rPr>
        <w:t>Court</w:t>
      </w:r>
      <w:r w:rsidR="0047339D" w:rsidRPr="003B2E99">
        <w:rPr>
          <w:rFonts w:asciiTheme="minorHAnsi" w:hAnsiTheme="minorHAnsi" w:cstheme="minorHAnsi"/>
          <w:bCs/>
          <w:szCs w:val="24"/>
        </w:rPr>
        <w:t xml:space="preserve">.  </w:t>
      </w:r>
      <w:r w:rsidR="00DE272E" w:rsidRPr="003B2E99">
        <w:rPr>
          <w:rFonts w:asciiTheme="minorHAnsi" w:hAnsiTheme="minorHAnsi" w:cstheme="minorHAnsi"/>
          <w:bCs/>
          <w:szCs w:val="24"/>
        </w:rPr>
        <w:t xml:space="preserve">The </w:t>
      </w:r>
      <w:r w:rsidR="004B64C3" w:rsidRPr="003B2E99">
        <w:rPr>
          <w:rFonts w:asciiTheme="minorHAnsi" w:hAnsiTheme="minorHAnsi" w:cstheme="minorHAnsi"/>
          <w:bCs/>
          <w:szCs w:val="24"/>
        </w:rPr>
        <w:t>Court</w:t>
      </w:r>
      <w:r w:rsidR="00DE272E" w:rsidRPr="003B2E99">
        <w:rPr>
          <w:rFonts w:asciiTheme="minorHAnsi" w:hAnsiTheme="minorHAnsi" w:cstheme="minorHAnsi"/>
          <w:bCs/>
          <w:szCs w:val="24"/>
        </w:rPr>
        <w:t xml:space="preserve"> may reject any </w:t>
      </w:r>
      <w:r w:rsidR="00343BB7" w:rsidRPr="003B2E99">
        <w:rPr>
          <w:rFonts w:asciiTheme="minorHAnsi" w:hAnsiTheme="minorHAnsi" w:cstheme="minorHAnsi"/>
          <w:bCs/>
          <w:szCs w:val="24"/>
        </w:rPr>
        <w:t>g</w:t>
      </w:r>
      <w:r w:rsidR="00DE272E" w:rsidRPr="003B2E99">
        <w:rPr>
          <w:rFonts w:asciiTheme="minorHAnsi" w:hAnsiTheme="minorHAnsi" w:cstheme="minorHAnsi"/>
          <w:bCs/>
          <w:szCs w:val="24"/>
        </w:rPr>
        <w:t xml:space="preserve">oods, </w:t>
      </w:r>
      <w:r w:rsidR="00A04614" w:rsidRPr="003B2E99">
        <w:rPr>
          <w:rFonts w:asciiTheme="minorHAnsi" w:hAnsiTheme="minorHAnsi" w:cstheme="minorHAnsi"/>
          <w:bCs/>
          <w:szCs w:val="24"/>
        </w:rPr>
        <w:t>s</w:t>
      </w:r>
      <w:r w:rsidR="00DE272E" w:rsidRPr="003B2E99">
        <w:rPr>
          <w:rFonts w:asciiTheme="minorHAnsi" w:hAnsiTheme="minorHAnsi" w:cstheme="minorHAnsi"/>
          <w:bCs/>
          <w:szCs w:val="24"/>
        </w:rPr>
        <w:t xml:space="preserve">ervices or deliverables that (i) fail to meet applicable requirements or acceptance criteria, (ii) are not as warranted, or (iii) are performed or delivered late.  </w:t>
      </w:r>
      <w:r w:rsidR="000129F9" w:rsidRPr="003B2E99">
        <w:rPr>
          <w:rFonts w:asciiTheme="minorHAnsi" w:hAnsiTheme="minorHAnsi" w:cstheme="minorHAnsi"/>
          <w:bCs/>
          <w:szCs w:val="24"/>
        </w:rPr>
        <w:t xml:space="preserve">Payment does not </w:t>
      </w:r>
      <w:r w:rsidR="000129F9" w:rsidRPr="003B2E99">
        <w:rPr>
          <w:rFonts w:asciiTheme="minorHAnsi" w:hAnsiTheme="minorHAnsi" w:cstheme="minorHAnsi"/>
          <w:bCs/>
          <w:szCs w:val="24"/>
        </w:rPr>
        <w:lastRenderedPageBreak/>
        <w:t>imply acceptance of Contractor’s invoice</w:t>
      </w:r>
      <w:r w:rsidR="001D645F" w:rsidRPr="003B2E99">
        <w:rPr>
          <w:rFonts w:asciiTheme="minorHAnsi" w:hAnsiTheme="minorHAnsi" w:cstheme="minorHAnsi"/>
          <w:bCs/>
          <w:szCs w:val="24"/>
        </w:rPr>
        <w:t>,</w:t>
      </w:r>
      <w:r w:rsidR="000129F9" w:rsidRPr="003B2E99">
        <w:rPr>
          <w:rFonts w:asciiTheme="minorHAnsi" w:hAnsiTheme="minorHAnsi" w:cstheme="minorHAnsi"/>
          <w:bCs/>
          <w:szCs w:val="24"/>
        </w:rPr>
        <w:t xml:space="preserve"> </w:t>
      </w:r>
      <w:r w:rsidR="00343BB7" w:rsidRPr="003B2E99">
        <w:rPr>
          <w:rFonts w:asciiTheme="minorHAnsi" w:hAnsiTheme="minorHAnsi" w:cstheme="minorHAnsi"/>
          <w:bCs/>
          <w:szCs w:val="24"/>
        </w:rPr>
        <w:t>g</w:t>
      </w:r>
      <w:r w:rsidR="00B31197" w:rsidRPr="003B2E99">
        <w:rPr>
          <w:rFonts w:asciiTheme="minorHAnsi" w:hAnsiTheme="minorHAnsi" w:cstheme="minorHAnsi"/>
          <w:bCs/>
          <w:szCs w:val="24"/>
        </w:rPr>
        <w:t>oods</w:t>
      </w:r>
      <w:r w:rsidR="001D7253" w:rsidRPr="003B2E99">
        <w:rPr>
          <w:rFonts w:asciiTheme="minorHAnsi" w:hAnsiTheme="minorHAnsi" w:cstheme="minorHAnsi"/>
          <w:bCs/>
          <w:szCs w:val="24"/>
        </w:rPr>
        <w:t xml:space="preserve">, </w:t>
      </w:r>
      <w:r w:rsidR="00A04614" w:rsidRPr="003B2E99">
        <w:rPr>
          <w:rFonts w:asciiTheme="minorHAnsi" w:hAnsiTheme="minorHAnsi" w:cstheme="minorHAnsi"/>
          <w:bCs/>
          <w:szCs w:val="24"/>
        </w:rPr>
        <w:t>s</w:t>
      </w:r>
      <w:r w:rsidR="00B31197" w:rsidRPr="003B2E99">
        <w:rPr>
          <w:rFonts w:asciiTheme="minorHAnsi" w:hAnsiTheme="minorHAnsi" w:cstheme="minorHAnsi"/>
          <w:bCs/>
          <w:szCs w:val="24"/>
        </w:rPr>
        <w:t>ervices</w:t>
      </w:r>
      <w:r w:rsidR="001D7253" w:rsidRPr="003B2E99">
        <w:rPr>
          <w:rFonts w:asciiTheme="minorHAnsi" w:hAnsiTheme="minorHAnsi" w:cstheme="minorHAnsi"/>
          <w:bCs/>
          <w:szCs w:val="24"/>
        </w:rPr>
        <w:t>, or deliverables</w:t>
      </w:r>
      <w:r w:rsidR="0047339D" w:rsidRPr="003B2E99">
        <w:rPr>
          <w:rFonts w:asciiTheme="minorHAnsi" w:hAnsiTheme="minorHAnsi" w:cstheme="minorHAnsi"/>
          <w:bCs/>
          <w:szCs w:val="24"/>
        </w:rPr>
        <w:t xml:space="preserve">.  </w:t>
      </w:r>
      <w:r w:rsidR="00437785" w:rsidRPr="003B2E99">
        <w:rPr>
          <w:rFonts w:asciiTheme="minorHAnsi" w:hAnsiTheme="minorHAnsi" w:cstheme="minorHAnsi"/>
          <w:bCs/>
          <w:szCs w:val="24"/>
        </w:rPr>
        <w:t>Contractor shall immediately refund any payment made in error.</w:t>
      </w:r>
      <w:r w:rsidR="000129F9" w:rsidRPr="003B2E99">
        <w:rPr>
          <w:rFonts w:asciiTheme="minorHAnsi" w:hAnsiTheme="minorHAnsi" w:cstheme="minorHAnsi"/>
          <w:bCs/>
          <w:szCs w:val="24"/>
        </w:rPr>
        <w:t xml:space="preserve"> </w:t>
      </w:r>
    </w:p>
    <w:p w:rsidR="003B2E99" w:rsidRDefault="003B2E99" w:rsidP="003B2E99">
      <w:pPr>
        <w:ind w:left="1440" w:hanging="720"/>
        <w:rPr>
          <w:rFonts w:asciiTheme="minorHAnsi" w:hAnsiTheme="minorHAnsi" w:cstheme="minorHAnsi"/>
          <w:b/>
          <w:szCs w:val="24"/>
        </w:rPr>
      </w:pPr>
    </w:p>
    <w:p w:rsidR="002F1E5A" w:rsidRPr="003B2E99" w:rsidRDefault="003B2E99" w:rsidP="003B2E99">
      <w:pPr>
        <w:ind w:left="1440" w:hanging="720"/>
        <w:rPr>
          <w:rFonts w:asciiTheme="minorHAnsi" w:hAnsiTheme="minorHAnsi" w:cstheme="minorHAnsi"/>
          <w:b/>
          <w:szCs w:val="24"/>
        </w:rPr>
      </w:pPr>
      <w:r>
        <w:rPr>
          <w:rFonts w:asciiTheme="minorHAnsi" w:hAnsiTheme="minorHAnsi" w:cstheme="minorHAnsi"/>
          <w:b/>
          <w:szCs w:val="24"/>
        </w:rPr>
        <w:t>4.3</w:t>
      </w:r>
      <w:r>
        <w:rPr>
          <w:rFonts w:asciiTheme="minorHAnsi" w:hAnsiTheme="minorHAnsi" w:cstheme="minorHAnsi"/>
          <w:b/>
          <w:szCs w:val="24"/>
        </w:rPr>
        <w:tab/>
      </w:r>
      <w:r w:rsidR="002F1E5A" w:rsidRPr="003B2E99">
        <w:rPr>
          <w:rFonts w:asciiTheme="minorHAnsi" w:hAnsiTheme="minorHAnsi" w:cstheme="minorHAnsi"/>
          <w:b/>
          <w:szCs w:val="24"/>
        </w:rPr>
        <w:t>Availability of Funds</w:t>
      </w:r>
      <w:r w:rsidR="0047339D" w:rsidRPr="003B2E99">
        <w:rPr>
          <w:rFonts w:asciiTheme="minorHAnsi" w:hAnsiTheme="minorHAnsi" w:cstheme="minorHAnsi"/>
          <w:b/>
          <w:szCs w:val="24"/>
        </w:rPr>
        <w:t xml:space="preserve">.  </w:t>
      </w:r>
      <w:r w:rsidR="002F1E5A" w:rsidRPr="003B2E99">
        <w:rPr>
          <w:rFonts w:asciiTheme="minorHAnsi" w:hAnsiTheme="minorHAnsi" w:cstheme="minorHAnsi"/>
          <w:szCs w:val="24"/>
        </w:rPr>
        <w:t xml:space="preserve">The </w:t>
      </w:r>
      <w:r w:rsidR="004B64C3" w:rsidRPr="003B2E99">
        <w:rPr>
          <w:rFonts w:asciiTheme="minorHAnsi" w:hAnsiTheme="minorHAnsi" w:cstheme="minorHAnsi"/>
          <w:szCs w:val="24"/>
        </w:rPr>
        <w:t>Court</w:t>
      </w:r>
      <w:r w:rsidR="002F1E5A" w:rsidRPr="003B2E99">
        <w:rPr>
          <w:rFonts w:asciiTheme="minorHAnsi" w:hAnsiTheme="minorHAnsi" w:cstheme="minorHAnsi"/>
          <w:szCs w:val="24"/>
        </w:rPr>
        <w:t>’s obligation to compensate Contractor is subject to the availability of funds</w:t>
      </w:r>
      <w:r w:rsidR="0047339D" w:rsidRPr="003B2E99">
        <w:rPr>
          <w:rFonts w:asciiTheme="minorHAnsi" w:hAnsiTheme="minorHAnsi" w:cstheme="minorHAnsi"/>
          <w:szCs w:val="24"/>
        </w:rPr>
        <w:t xml:space="preserve">.  </w:t>
      </w:r>
      <w:r w:rsidR="002F1E5A" w:rsidRPr="003B2E99">
        <w:rPr>
          <w:rFonts w:asciiTheme="minorHAnsi" w:hAnsiTheme="minorHAnsi" w:cstheme="minorHAnsi"/>
          <w:szCs w:val="24"/>
        </w:rPr>
        <w:t xml:space="preserve">The </w:t>
      </w:r>
      <w:r w:rsidR="004B64C3" w:rsidRPr="003B2E99">
        <w:rPr>
          <w:rFonts w:asciiTheme="minorHAnsi" w:hAnsiTheme="minorHAnsi" w:cstheme="minorHAnsi"/>
          <w:szCs w:val="24"/>
        </w:rPr>
        <w:t>Court</w:t>
      </w:r>
      <w:r w:rsidR="002F1E5A" w:rsidRPr="003B2E99">
        <w:rPr>
          <w:rFonts w:asciiTheme="minorHAnsi" w:hAnsiTheme="minorHAnsi" w:cstheme="minorHAnsi"/>
          <w:szCs w:val="24"/>
        </w:rPr>
        <w:t xml:space="preserve"> shall notify Contractor if funds become unavailable or limited during the Term. </w:t>
      </w:r>
    </w:p>
    <w:p w:rsidR="008B1D57" w:rsidRPr="003B2E99" w:rsidRDefault="008B1D57" w:rsidP="003B2E99">
      <w:pPr>
        <w:ind w:left="936"/>
        <w:rPr>
          <w:rFonts w:asciiTheme="minorHAnsi" w:hAnsiTheme="minorHAnsi" w:cstheme="minorHAnsi"/>
          <w:b/>
          <w:szCs w:val="24"/>
        </w:rPr>
      </w:pPr>
    </w:p>
    <w:p w:rsidR="008B1D57" w:rsidRPr="003B2E99" w:rsidRDefault="008B1D57" w:rsidP="003B2E99">
      <w:pPr>
        <w:ind w:left="360"/>
        <w:rPr>
          <w:rFonts w:asciiTheme="minorHAnsi" w:hAnsiTheme="minorHAnsi" w:cstheme="minorHAnsi"/>
          <w:szCs w:val="24"/>
        </w:rPr>
      </w:pPr>
    </w:p>
    <w:p w:rsidR="00ED0728" w:rsidRPr="003B2E99" w:rsidRDefault="00ED0728" w:rsidP="003B2E99">
      <w:pPr>
        <w:ind w:left="360"/>
        <w:rPr>
          <w:rFonts w:asciiTheme="minorHAnsi" w:hAnsiTheme="minorHAnsi" w:cstheme="minorHAnsi"/>
          <w:szCs w:val="24"/>
        </w:rPr>
        <w:sectPr w:rsidR="00ED0728" w:rsidRPr="003B2E99" w:rsidSect="008906EF">
          <w:footerReference w:type="default" r:id="rId12"/>
          <w:type w:val="continuous"/>
          <w:pgSz w:w="12240" w:h="15840"/>
          <w:pgMar w:top="1440" w:right="1440" w:bottom="1440" w:left="1440" w:header="720" w:footer="720" w:gutter="0"/>
          <w:pgNumType w:start="1"/>
          <w:cols w:space="720"/>
          <w:docGrid w:linePitch="360"/>
        </w:sectPr>
      </w:pPr>
    </w:p>
    <w:p w:rsidR="00392AC3" w:rsidRDefault="00740EFF" w:rsidP="003B2E99">
      <w:pPr>
        <w:pStyle w:val="Title"/>
        <w:spacing w:before="0" w:after="0"/>
        <w:rPr>
          <w:rFonts w:asciiTheme="minorHAnsi" w:hAnsiTheme="minorHAnsi" w:cstheme="minorHAnsi"/>
          <w:sz w:val="24"/>
          <w:szCs w:val="24"/>
        </w:rPr>
      </w:pPr>
      <w:r w:rsidRPr="003B2E99">
        <w:rPr>
          <w:rFonts w:asciiTheme="minorHAnsi" w:hAnsiTheme="minorHAnsi" w:cstheme="minorHAnsi"/>
          <w:sz w:val="24"/>
          <w:szCs w:val="24"/>
        </w:rPr>
        <w:lastRenderedPageBreak/>
        <w:t>APPENDIX C</w:t>
      </w:r>
    </w:p>
    <w:p w:rsidR="003B2E99" w:rsidRPr="003B2E99" w:rsidRDefault="003B2E99" w:rsidP="003B2E99">
      <w:pPr>
        <w:pStyle w:val="Title"/>
        <w:spacing w:before="0" w:after="0"/>
        <w:rPr>
          <w:rFonts w:asciiTheme="minorHAnsi" w:hAnsiTheme="minorHAnsi" w:cstheme="minorHAnsi"/>
          <w:sz w:val="24"/>
          <w:szCs w:val="24"/>
        </w:rPr>
      </w:pPr>
    </w:p>
    <w:p w:rsidR="00392AC3" w:rsidRPr="003B2E99" w:rsidRDefault="00DC5733" w:rsidP="003B2E99">
      <w:pPr>
        <w:pStyle w:val="Title"/>
        <w:spacing w:before="0" w:after="0"/>
        <w:rPr>
          <w:rFonts w:asciiTheme="minorHAnsi" w:hAnsiTheme="minorHAnsi" w:cstheme="minorHAnsi"/>
          <w:sz w:val="24"/>
          <w:szCs w:val="24"/>
        </w:rPr>
      </w:pPr>
      <w:r w:rsidRPr="003B2E99">
        <w:rPr>
          <w:rFonts w:asciiTheme="minorHAnsi" w:hAnsiTheme="minorHAnsi" w:cstheme="minorHAnsi"/>
          <w:sz w:val="24"/>
          <w:szCs w:val="24"/>
        </w:rPr>
        <w:t>General Terms and Conditions</w:t>
      </w:r>
    </w:p>
    <w:p w:rsidR="00535786" w:rsidRPr="003B2E99" w:rsidRDefault="00535786" w:rsidP="003B2E99">
      <w:pPr>
        <w:rPr>
          <w:rFonts w:asciiTheme="minorHAnsi" w:hAnsiTheme="minorHAnsi" w:cstheme="minorHAnsi"/>
          <w:szCs w:val="24"/>
        </w:rPr>
      </w:pPr>
    </w:p>
    <w:p w:rsidR="00535786" w:rsidRDefault="003B2E99" w:rsidP="003B2E99">
      <w:pPr>
        <w:rPr>
          <w:rFonts w:asciiTheme="minorHAnsi" w:hAnsiTheme="minorHAnsi" w:cstheme="minorHAnsi"/>
          <w:b/>
          <w:bCs/>
          <w:szCs w:val="24"/>
        </w:rPr>
      </w:pPr>
      <w:r>
        <w:rPr>
          <w:rFonts w:asciiTheme="minorHAnsi" w:hAnsiTheme="minorHAnsi" w:cstheme="minorHAnsi"/>
          <w:b/>
          <w:bCs/>
          <w:szCs w:val="24"/>
        </w:rPr>
        <w:t>1.</w:t>
      </w:r>
      <w:r>
        <w:rPr>
          <w:rFonts w:asciiTheme="minorHAnsi" w:hAnsiTheme="minorHAnsi" w:cstheme="minorHAnsi"/>
          <w:b/>
          <w:bCs/>
          <w:szCs w:val="24"/>
        </w:rPr>
        <w:tab/>
      </w:r>
      <w:r w:rsidR="00DC5733" w:rsidRPr="003B2E99">
        <w:rPr>
          <w:rFonts w:asciiTheme="minorHAnsi" w:hAnsiTheme="minorHAnsi" w:cstheme="minorHAnsi"/>
          <w:b/>
          <w:bCs/>
          <w:szCs w:val="24"/>
        </w:rPr>
        <w:t>Contractor Certification Clauses</w:t>
      </w:r>
    </w:p>
    <w:p w:rsidR="00B60402" w:rsidRPr="003B2E99" w:rsidRDefault="00B60402" w:rsidP="003B2E99">
      <w:pPr>
        <w:rPr>
          <w:rFonts w:asciiTheme="minorHAnsi" w:hAnsiTheme="minorHAnsi" w:cstheme="minorHAnsi"/>
          <w:b/>
          <w:bCs/>
          <w:szCs w:val="24"/>
        </w:rPr>
      </w:pPr>
    </w:p>
    <w:p w:rsidR="008B1D57" w:rsidRPr="003B2E99" w:rsidRDefault="003B2E99" w:rsidP="003B2E99">
      <w:pPr>
        <w:ind w:left="1440" w:hanging="720"/>
        <w:rPr>
          <w:rFonts w:asciiTheme="minorHAnsi" w:hAnsiTheme="minorHAnsi" w:cstheme="minorHAnsi"/>
          <w:szCs w:val="24"/>
        </w:rPr>
      </w:pPr>
      <w:r>
        <w:rPr>
          <w:rFonts w:asciiTheme="minorHAnsi" w:hAnsiTheme="minorHAnsi" w:cstheme="minorHAnsi"/>
          <w:b/>
          <w:bCs/>
          <w:szCs w:val="24"/>
        </w:rPr>
        <w:t>1.1</w:t>
      </w:r>
      <w:r>
        <w:rPr>
          <w:rFonts w:asciiTheme="minorHAnsi" w:hAnsiTheme="minorHAnsi" w:cstheme="minorHAnsi"/>
          <w:b/>
          <w:bCs/>
          <w:szCs w:val="24"/>
        </w:rPr>
        <w:tab/>
      </w:r>
      <w:r w:rsidR="00437785" w:rsidRPr="003B2E99">
        <w:rPr>
          <w:rFonts w:asciiTheme="minorHAnsi" w:hAnsiTheme="minorHAnsi" w:cstheme="minorHAnsi"/>
          <w:b/>
          <w:bCs/>
          <w:szCs w:val="24"/>
        </w:rPr>
        <w:t>Representations and Warranties</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szCs w:val="24"/>
        </w:rPr>
        <w:t>Contractor certifies that the following representations and warranties are true:</w:t>
      </w:r>
    </w:p>
    <w:p w:rsidR="00535786" w:rsidRPr="003B2E99" w:rsidRDefault="00535786" w:rsidP="003B2E99">
      <w:pPr>
        <w:pStyle w:val="BodyText"/>
        <w:tabs>
          <w:tab w:val="clear" w:pos="360"/>
        </w:tabs>
        <w:spacing w:line="240" w:lineRule="auto"/>
        <w:ind w:left="936"/>
        <w:rPr>
          <w:rFonts w:asciiTheme="minorHAnsi" w:hAnsiTheme="minorHAnsi" w:cstheme="minorHAnsi"/>
          <w:bCs/>
          <w:i/>
          <w:szCs w:val="24"/>
        </w:rPr>
      </w:pPr>
    </w:p>
    <w:p w:rsidR="00730B92" w:rsidRPr="003B2E99" w:rsidRDefault="003B2E99" w:rsidP="003B2E99">
      <w:pPr>
        <w:pStyle w:val="BodyText"/>
        <w:tabs>
          <w:tab w:val="clear" w:pos="360"/>
        </w:tabs>
        <w:spacing w:line="240" w:lineRule="auto"/>
        <w:ind w:left="2160" w:hanging="720"/>
        <w:rPr>
          <w:rFonts w:asciiTheme="minorHAnsi" w:hAnsiTheme="minorHAnsi" w:cstheme="minorHAnsi"/>
          <w:b/>
          <w:bCs/>
          <w:szCs w:val="24"/>
        </w:rPr>
      </w:pPr>
      <w:r w:rsidRPr="003B2E99">
        <w:rPr>
          <w:rFonts w:asciiTheme="minorHAnsi" w:hAnsiTheme="minorHAnsi" w:cstheme="minorHAnsi"/>
          <w:bCs/>
          <w:szCs w:val="24"/>
        </w:rPr>
        <w:t>A.</w:t>
      </w:r>
      <w:r w:rsidRPr="003B2E99">
        <w:rPr>
          <w:rFonts w:asciiTheme="minorHAnsi" w:hAnsiTheme="minorHAnsi" w:cstheme="minorHAnsi"/>
          <w:bCs/>
          <w:szCs w:val="24"/>
        </w:rPr>
        <w:tab/>
      </w:r>
      <w:r w:rsidR="004C7DAC" w:rsidRPr="003B2E99">
        <w:rPr>
          <w:rFonts w:asciiTheme="minorHAnsi" w:hAnsiTheme="minorHAnsi" w:cstheme="minorHAnsi"/>
          <w:bCs/>
          <w:i/>
          <w:szCs w:val="24"/>
        </w:rPr>
        <w:t>Authority</w:t>
      </w:r>
      <w:r w:rsidR="0047339D" w:rsidRPr="003B2E99">
        <w:rPr>
          <w:rFonts w:asciiTheme="minorHAnsi" w:hAnsiTheme="minorHAnsi" w:cstheme="minorHAnsi"/>
          <w:bCs/>
          <w:i/>
          <w:szCs w:val="24"/>
        </w:rPr>
        <w:t>.</w:t>
      </w:r>
      <w:r w:rsidR="0047339D" w:rsidRPr="003B2E99">
        <w:rPr>
          <w:rFonts w:asciiTheme="minorHAnsi" w:hAnsiTheme="minorHAnsi" w:cstheme="minorHAnsi"/>
          <w:b/>
          <w:bCs/>
          <w:szCs w:val="24"/>
        </w:rPr>
        <w:t xml:space="preserve">  </w:t>
      </w:r>
      <w:r w:rsidR="00531BE0" w:rsidRPr="003B2E99">
        <w:rPr>
          <w:rFonts w:asciiTheme="minorHAnsi" w:hAnsiTheme="minorHAnsi" w:cstheme="minorHAnsi"/>
          <w:bCs/>
          <w:szCs w:val="24"/>
        </w:rPr>
        <w:t>Contractor has authority to enter into and perform its obligations under this Agreement, and Contractor’s signatory has authority to bind Contractor to this Agreement</w:t>
      </w:r>
      <w:r w:rsidR="0047339D" w:rsidRPr="003B2E99">
        <w:rPr>
          <w:rFonts w:asciiTheme="minorHAnsi" w:hAnsiTheme="minorHAnsi" w:cstheme="minorHAnsi"/>
          <w:bCs/>
          <w:szCs w:val="24"/>
        </w:rPr>
        <w:t xml:space="preserve">.  </w:t>
      </w:r>
      <w:r w:rsidR="00531BE0" w:rsidRPr="003B2E99">
        <w:rPr>
          <w:rFonts w:asciiTheme="minorHAnsi" w:hAnsiTheme="minorHAnsi" w:cstheme="minorHAnsi"/>
          <w:bCs/>
          <w:szCs w:val="24"/>
        </w:rPr>
        <w:t>This Agreement constitutes a valid and binding obligation of Contractor, enforceable in accordance with its terms</w:t>
      </w:r>
      <w:r w:rsidR="0047339D" w:rsidRPr="003B2E99">
        <w:rPr>
          <w:rFonts w:asciiTheme="minorHAnsi" w:hAnsiTheme="minorHAnsi" w:cstheme="minorHAnsi"/>
          <w:bCs/>
          <w:szCs w:val="24"/>
        </w:rPr>
        <w:t xml:space="preserve">.  </w:t>
      </w:r>
      <w:r w:rsidR="00531BE0" w:rsidRPr="003B2E99">
        <w:rPr>
          <w:rFonts w:asciiTheme="minorHAnsi" w:hAnsiTheme="minorHAnsi" w:cstheme="minorHAnsi"/>
          <w:bCs/>
          <w:szCs w:val="24"/>
        </w:rPr>
        <w:t>Contractor is qualified to do business and in good standing in the State of California.</w:t>
      </w:r>
    </w:p>
    <w:p w:rsidR="00535786" w:rsidRPr="003B2E99" w:rsidRDefault="00535786" w:rsidP="003B2E99">
      <w:pPr>
        <w:pStyle w:val="BodyText"/>
        <w:tabs>
          <w:tab w:val="clear" w:pos="360"/>
        </w:tabs>
        <w:spacing w:line="240" w:lineRule="auto"/>
        <w:ind w:left="2160" w:hanging="720"/>
        <w:rPr>
          <w:rFonts w:asciiTheme="minorHAnsi" w:hAnsiTheme="minorHAnsi" w:cstheme="minorHAnsi"/>
          <w:b/>
          <w:bCs/>
          <w:szCs w:val="24"/>
        </w:rPr>
      </w:pPr>
    </w:p>
    <w:p w:rsidR="002A4DA3" w:rsidRPr="003B2E99" w:rsidRDefault="003B2E99" w:rsidP="003B2E99">
      <w:pPr>
        <w:pStyle w:val="BodyText"/>
        <w:tabs>
          <w:tab w:val="clear" w:pos="360"/>
        </w:tabs>
        <w:spacing w:line="240" w:lineRule="auto"/>
        <w:ind w:left="2160" w:hanging="720"/>
        <w:rPr>
          <w:rFonts w:asciiTheme="minorHAnsi" w:hAnsiTheme="minorHAnsi" w:cstheme="minorHAnsi"/>
          <w:b/>
          <w:bCs/>
          <w:szCs w:val="24"/>
        </w:rPr>
      </w:pPr>
      <w:r>
        <w:rPr>
          <w:rFonts w:asciiTheme="minorHAnsi" w:hAnsiTheme="minorHAnsi" w:cstheme="minorHAnsi"/>
          <w:bCs/>
          <w:szCs w:val="24"/>
        </w:rPr>
        <w:t>B</w:t>
      </w:r>
      <w:r w:rsidRPr="003B2E99">
        <w:rPr>
          <w:rFonts w:asciiTheme="minorHAnsi" w:hAnsiTheme="minorHAnsi" w:cstheme="minorHAnsi"/>
          <w:bCs/>
          <w:szCs w:val="24"/>
        </w:rPr>
        <w:t>.</w:t>
      </w:r>
      <w:r w:rsidRPr="003B2E99">
        <w:rPr>
          <w:rFonts w:asciiTheme="minorHAnsi" w:hAnsiTheme="minorHAnsi" w:cstheme="minorHAnsi"/>
          <w:bCs/>
          <w:szCs w:val="24"/>
        </w:rPr>
        <w:tab/>
      </w:r>
      <w:r w:rsidR="004C7DAC" w:rsidRPr="003B2E99">
        <w:rPr>
          <w:rFonts w:asciiTheme="minorHAnsi" w:hAnsiTheme="minorHAnsi" w:cstheme="minorHAnsi"/>
          <w:bCs/>
          <w:i/>
          <w:szCs w:val="24"/>
        </w:rPr>
        <w:t>Not an Expatriate Corporation</w:t>
      </w:r>
      <w:r w:rsidR="0047339D" w:rsidRPr="003B2E99">
        <w:rPr>
          <w:rFonts w:asciiTheme="minorHAnsi" w:hAnsiTheme="minorHAnsi" w:cstheme="minorHAnsi"/>
          <w:bCs/>
          <w:i/>
          <w:szCs w:val="24"/>
        </w:rPr>
        <w:t>.</w:t>
      </w:r>
      <w:r w:rsidR="0047339D" w:rsidRPr="003B2E99">
        <w:rPr>
          <w:rFonts w:asciiTheme="minorHAnsi" w:hAnsiTheme="minorHAnsi" w:cstheme="minorHAnsi"/>
          <w:b/>
          <w:bCs/>
          <w:szCs w:val="24"/>
        </w:rPr>
        <w:t xml:space="preserve">  </w:t>
      </w:r>
      <w:r w:rsidR="002A4DA3" w:rsidRPr="003B2E99">
        <w:rPr>
          <w:rFonts w:asciiTheme="minorHAnsi" w:hAnsiTheme="minorHAnsi" w:cstheme="minorHAnsi"/>
          <w:szCs w:val="24"/>
        </w:rPr>
        <w:t xml:space="preserve">Contractor is not an expatriate corporation or subsidiary of an expatriate corporation within the meaning of Public Contract Code section 10286.1, and is eligible to contract with the </w:t>
      </w:r>
      <w:r w:rsidR="00C3201F" w:rsidRPr="003B2E99">
        <w:rPr>
          <w:rFonts w:asciiTheme="minorHAnsi" w:hAnsiTheme="minorHAnsi" w:cstheme="minorHAnsi"/>
          <w:szCs w:val="24"/>
        </w:rPr>
        <w:t>Court</w:t>
      </w:r>
      <w:r w:rsidR="002A4DA3" w:rsidRPr="003B2E99">
        <w:rPr>
          <w:rFonts w:asciiTheme="minorHAnsi" w:hAnsiTheme="minorHAnsi" w:cstheme="minorHAnsi"/>
          <w:szCs w:val="24"/>
        </w:rPr>
        <w:t>.</w:t>
      </w:r>
    </w:p>
    <w:p w:rsidR="00465653" w:rsidRPr="003B2E99" w:rsidRDefault="00465653" w:rsidP="003B2E99">
      <w:pPr>
        <w:pStyle w:val="ListParagraph"/>
        <w:ind w:left="2160" w:hanging="720"/>
        <w:rPr>
          <w:rFonts w:asciiTheme="minorHAnsi" w:hAnsiTheme="minorHAnsi" w:cstheme="minorHAnsi"/>
          <w:b/>
          <w:bCs/>
          <w:szCs w:val="24"/>
        </w:rPr>
      </w:pPr>
    </w:p>
    <w:p w:rsidR="00465653" w:rsidRPr="003B2E99" w:rsidRDefault="003B2E99" w:rsidP="003B2E99">
      <w:pPr>
        <w:pStyle w:val="BodyText"/>
        <w:tabs>
          <w:tab w:val="clear" w:pos="360"/>
        </w:tabs>
        <w:spacing w:line="240" w:lineRule="auto"/>
        <w:ind w:left="2160" w:hanging="720"/>
        <w:rPr>
          <w:rFonts w:asciiTheme="minorHAnsi" w:hAnsiTheme="minorHAnsi" w:cstheme="minorHAnsi"/>
          <w:b/>
          <w:bCs/>
          <w:szCs w:val="24"/>
        </w:rPr>
      </w:pPr>
      <w:r>
        <w:rPr>
          <w:rFonts w:asciiTheme="minorHAnsi" w:hAnsiTheme="minorHAnsi" w:cstheme="minorHAnsi"/>
          <w:bCs/>
          <w:szCs w:val="24"/>
        </w:rPr>
        <w:t>C</w:t>
      </w:r>
      <w:r w:rsidRPr="003B2E99">
        <w:rPr>
          <w:rFonts w:asciiTheme="minorHAnsi" w:hAnsiTheme="minorHAnsi" w:cstheme="minorHAnsi"/>
          <w:bCs/>
          <w:szCs w:val="24"/>
        </w:rPr>
        <w:t>.</w:t>
      </w:r>
      <w:r w:rsidRPr="003B2E99">
        <w:rPr>
          <w:rFonts w:asciiTheme="minorHAnsi" w:hAnsiTheme="minorHAnsi" w:cstheme="minorHAnsi"/>
          <w:bCs/>
          <w:szCs w:val="24"/>
        </w:rPr>
        <w:tab/>
      </w:r>
      <w:r w:rsidR="00E24A83" w:rsidRPr="003B2E99">
        <w:rPr>
          <w:rFonts w:asciiTheme="minorHAnsi" w:hAnsiTheme="minorHAnsi" w:cstheme="minorHAnsi"/>
          <w:bCs/>
          <w:i/>
          <w:szCs w:val="24"/>
        </w:rPr>
        <w:t xml:space="preserve">Sales and </w:t>
      </w:r>
      <w:r w:rsidR="00465653" w:rsidRPr="003B2E99">
        <w:rPr>
          <w:rFonts w:asciiTheme="minorHAnsi" w:hAnsiTheme="minorHAnsi" w:cstheme="minorHAnsi"/>
          <w:bCs/>
          <w:i/>
          <w:szCs w:val="24"/>
        </w:rPr>
        <w:t>Use Tax Collection</w:t>
      </w:r>
      <w:r w:rsidR="0047339D" w:rsidRPr="003B2E99">
        <w:rPr>
          <w:rFonts w:asciiTheme="minorHAnsi" w:hAnsiTheme="minorHAnsi" w:cstheme="minorHAnsi"/>
          <w:bCs/>
          <w:i/>
          <w:szCs w:val="24"/>
        </w:rPr>
        <w:t>.</w:t>
      </w:r>
      <w:r w:rsidR="0047339D" w:rsidRPr="003B2E99">
        <w:rPr>
          <w:rFonts w:asciiTheme="minorHAnsi" w:hAnsiTheme="minorHAnsi" w:cstheme="minorHAnsi"/>
          <w:b/>
          <w:bCs/>
          <w:szCs w:val="24"/>
        </w:rPr>
        <w:t xml:space="preserve">  </w:t>
      </w:r>
      <w:r w:rsidR="00465653" w:rsidRPr="003B2E99">
        <w:rPr>
          <w:rFonts w:asciiTheme="minorHAnsi" w:hAnsiTheme="minorHAnsi" w:cstheme="minorHAnsi"/>
          <w:szCs w:val="24"/>
        </w:rPr>
        <w:t>Contractor collect</w:t>
      </w:r>
      <w:r w:rsidR="00E24A83" w:rsidRPr="003B2E99">
        <w:rPr>
          <w:rFonts w:asciiTheme="minorHAnsi" w:hAnsiTheme="minorHAnsi" w:cstheme="minorHAnsi"/>
          <w:szCs w:val="24"/>
        </w:rPr>
        <w:t>s</w:t>
      </w:r>
      <w:r w:rsidR="00465653" w:rsidRPr="003B2E99">
        <w:rPr>
          <w:rFonts w:asciiTheme="minorHAnsi" w:hAnsiTheme="minorHAnsi" w:cstheme="minorHAnsi"/>
          <w:szCs w:val="24"/>
        </w:rPr>
        <w:t xml:space="preserve"> and remit</w:t>
      </w:r>
      <w:r w:rsidR="00E24A83" w:rsidRPr="003B2E99">
        <w:rPr>
          <w:rFonts w:asciiTheme="minorHAnsi" w:hAnsiTheme="minorHAnsi" w:cstheme="minorHAnsi"/>
          <w:szCs w:val="24"/>
        </w:rPr>
        <w:t>s</w:t>
      </w:r>
      <w:r w:rsidR="00465653" w:rsidRPr="003B2E99">
        <w:rPr>
          <w:rFonts w:asciiTheme="minorHAnsi" w:hAnsiTheme="minorHAnsi" w:cstheme="minorHAnsi"/>
          <w:szCs w:val="24"/>
        </w:rPr>
        <w:t xml:space="preserve"> sales and use taxes</w:t>
      </w:r>
      <w:r w:rsidR="00E24A83" w:rsidRPr="003B2E99">
        <w:rPr>
          <w:rFonts w:asciiTheme="minorHAnsi" w:hAnsiTheme="minorHAnsi" w:cstheme="minorHAnsi"/>
          <w:szCs w:val="24"/>
        </w:rPr>
        <w:t xml:space="preserve"> as and to the extent required under the </w:t>
      </w:r>
      <w:r w:rsidR="00465653" w:rsidRPr="003B2E99">
        <w:rPr>
          <w:rFonts w:asciiTheme="minorHAnsi" w:hAnsiTheme="minorHAnsi" w:cstheme="minorHAnsi"/>
          <w:szCs w:val="24"/>
        </w:rPr>
        <w:t>Revenue and Taxation Code</w:t>
      </w:r>
      <w:r w:rsidR="00E24A83" w:rsidRPr="003B2E99">
        <w:rPr>
          <w:rFonts w:asciiTheme="minorHAnsi" w:hAnsiTheme="minorHAnsi" w:cstheme="minorHAnsi"/>
          <w:szCs w:val="24"/>
        </w:rPr>
        <w:t>.</w:t>
      </w:r>
    </w:p>
    <w:p w:rsidR="003B2E99" w:rsidRDefault="003B2E99" w:rsidP="003B2E99">
      <w:pPr>
        <w:pStyle w:val="BodyText"/>
        <w:tabs>
          <w:tab w:val="clear" w:pos="360"/>
        </w:tabs>
        <w:spacing w:line="240" w:lineRule="auto"/>
        <w:ind w:left="2160" w:hanging="720"/>
        <w:rPr>
          <w:rFonts w:asciiTheme="minorHAnsi" w:hAnsiTheme="minorHAnsi" w:cstheme="minorHAnsi"/>
          <w:bCs/>
          <w:i/>
          <w:szCs w:val="24"/>
        </w:rPr>
      </w:pPr>
    </w:p>
    <w:p w:rsidR="00392AC3" w:rsidRPr="003B2E99" w:rsidRDefault="003B2E99" w:rsidP="003B2E99">
      <w:pPr>
        <w:pStyle w:val="BodyText"/>
        <w:tabs>
          <w:tab w:val="clear" w:pos="360"/>
        </w:tabs>
        <w:spacing w:line="240" w:lineRule="auto"/>
        <w:ind w:left="2160" w:hanging="720"/>
        <w:rPr>
          <w:rFonts w:asciiTheme="minorHAnsi" w:hAnsiTheme="minorHAnsi" w:cstheme="minorHAnsi"/>
          <w:b/>
          <w:bCs/>
          <w:szCs w:val="24"/>
        </w:rPr>
      </w:pPr>
      <w:r>
        <w:rPr>
          <w:rFonts w:asciiTheme="minorHAnsi" w:hAnsiTheme="minorHAnsi" w:cstheme="minorHAnsi"/>
          <w:bCs/>
          <w:szCs w:val="24"/>
        </w:rPr>
        <w:t>D</w:t>
      </w:r>
      <w:r w:rsidRPr="003B2E99">
        <w:rPr>
          <w:rFonts w:asciiTheme="minorHAnsi" w:hAnsiTheme="minorHAnsi" w:cstheme="minorHAnsi"/>
          <w:bCs/>
          <w:szCs w:val="24"/>
        </w:rPr>
        <w:t>.</w:t>
      </w:r>
      <w:r w:rsidRPr="003B2E99">
        <w:rPr>
          <w:rFonts w:asciiTheme="minorHAnsi" w:hAnsiTheme="minorHAnsi" w:cstheme="minorHAnsi"/>
          <w:bCs/>
          <w:szCs w:val="24"/>
        </w:rPr>
        <w:tab/>
      </w:r>
      <w:r w:rsidR="004C7DAC" w:rsidRPr="003B2E99">
        <w:rPr>
          <w:rFonts w:asciiTheme="minorHAnsi" w:hAnsiTheme="minorHAnsi" w:cstheme="minorHAnsi"/>
          <w:bCs/>
          <w:i/>
          <w:szCs w:val="24"/>
        </w:rPr>
        <w:t>No Gratuities</w:t>
      </w:r>
      <w:r w:rsidR="0047339D" w:rsidRPr="003B2E99">
        <w:rPr>
          <w:rFonts w:asciiTheme="minorHAnsi" w:hAnsiTheme="minorHAnsi" w:cstheme="minorHAnsi"/>
          <w:bCs/>
          <w:i/>
          <w:szCs w:val="24"/>
        </w:rPr>
        <w:t>.</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rsidR="003B2E99" w:rsidRDefault="003B2E99" w:rsidP="003B2E99">
      <w:pPr>
        <w:pStyle w:val="BodyText"/>
        <w:tabs>
          <w:tab w:val="clear" w:pos="360"/>
        </w:tabs>
        <w:spacing w:line="240" w:lineRule="auto"/>
        <w:ind w:left="2160" w:hanging="720"/>
        <w:rPr>
          <w:rFonts w:asciiTheme="minorHAnsi" w:hAnsiTheme="minorHAnsi" w:cstheme="minorHAnsi"/>
          <w:bCs/>
          <w:i/>
          <w:szCs w:val="24"/>
        </w:rPr>
      </w:pPr>
    </w:p>
    <w:p w:rsidR="00392AC3" w:rsidRPr="003B2E99" w:rsidRDefault="003B2E99" w:rsidP="003B2E99">
      <w:pPr>
        <w:pStyle w:val="BodyText"/>
        <w:tabs>
          <w:tab w:val="clear" w:pos="360"/>
        </w:tabs>
        <w:spacing w:line="240" w:lineRule="auto"/>
        <w:ind w:left="2160" w:hanging="720"/>
        <w:rPr>
          <w:rFonts w:asciiTheme="minorHAnsi" w:hAnsiTheme="minorHAnsi" w:cstheme="minorHAnsi"/>
          <w:b/>
          <w:bCs/>
          <w:szCs w:val="24"/>
        </w:rPr>
      </w:pPr>
      <w:r>
        <w:rPr>
          <w:rFonts w:asciiTheme="minorHAnsi" w:hAnsiTheme="minorHAnsi" w:cstheme="minorHAnsi"/>
          <w:bCs/>
          <w:szCs w:val="24"/>
        </w:rPr>
        <w:t>E</w:t>
      </w:r>
      <w:r w:rsidRPr="003B2E99">
        <w:rPr>
          <w:rFonts w:asciiTheme="minorHAnsi" w:hAnsiTheme="minorHAnsi" w:cstheme="minorHAnsi"/>
          <w:bCs/>
          <w:szCs w:val="24"/>
        </w:rPr>
        <w:t>.</w:t>
      </w:r>
      <w:r w:rsidRPr="003B2E99">
        <w:rPr>
          <w:rFonts w:asciiTheme="minorHAnsi" w:hAnsiTheme="minorHAnsi" w:cstheme="minorHAnsi"/>
          <w:bCs/>
          <w:szCs w:val="24"/>
        </w:rPr>
        <w:tab/>
      </w:r>
      <w:r w:rsidR="004C7DAC" w:rsidRPr="003B2E99">
        <w:rPr>
          <w:rFonts w:asciiTheme="minorHAnsi" w:hAnsiTheme="minorHAnsi" w:cstheme="minorHAnsi"/>
          <w:bCs/>
          <w:i/>
          <w:szCs w:val="24"/>
        </w:rPr>
        <w:t>No Conflict of Interest</w:t>
      </w:r>
      <w:r w:rsidR="0047339D" w:rsidRPr="003B2E99">
        <w:rPr>
          <w:rFonts w:asciiTheme="minorHAnsi" w:hAnsiTheme="minorHAnsi" w:cstheme="minorHAnsi"/>
          <w:bCs/>
          <w:i/>
          <w:szCs w:val="24"/>
        </w:rPr>
        <w:t>.</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bCs/>
          <w:szCs w:val="24"/>
        </w:rPr>
        <w:t xml:space="preserve">Contractor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 </w:t>
      </w:r>
    </w:p>
    <w:p w:rsidR="003B2E99" w:rsidRDefault="003B2E99" w:rsidP="003B2E99">
      <w:pPr>
        <w:pStyle w:val="BodyText"/>
        <w:tabs>
          <w:tab w:val="clear" w:pos="360"/>
        </w:tabs>
        <w:spacing w:line="240" w:lineRule="auto"/>
        <w:ind w:left="2160" w:hanging="720"/>
        <w:rPr>
          <w:rFonts w:asciiTheme="minorHAnsi" w:hAnsiTheme="minorHAnsi" w:cstheme="minorHAnsi"/>
          <w:bCs/>
          <w:szCs w:val="24"/>
        </w:rPr>
      </w:pPr>
    </w:p>
    <w:p w:rsidR="00392AC3" w:rsidRPr="003B2E99" w:rsidRDefault="003B2E99" w:rsidP="003B2E99">
      <w:pPr>
        <w:pStyle w:val="BodyText"/>
        <w:tabs>
          <w:tab w:val="clear" w:pos="360"/>
        </w:tabs>
        <w:spacing w:line="240" w:lineRule="auto"/>
        <w:ind w:left="2160" w:hanging="720"/>
        <w:rPr>
          <w:rFonts w:asciiTheme="minorHAnsi" w:hAnsiTheme="minorHAnsi" w:cstheme="minorHAnsi"/>
          <w:b/>
          <w:bCs/>
          <w:szCs w:val="24"/>
        </w:rPr>
      </w:pPr>
      <w:r>
        <w:rPr>
          <w:rFonts w:asciiTheme="minorHAnsi" w:hAnsiTheme="minorHAnsi" w:cstheme="minorHAnsi"/>
          <w:bCs/>
          <w:szCs w:val="24"/>
        </w:rPr>
        <w:t>F</w:t>
      </w:r>
      <w:r w:rsidRPr="003B2E99">
        <w:rPr>
          <w:rFonts w:asciiTheme="minorHAnsi" w:hAnsiTheme="minorHAnsi" w:cstheme="minorHAnsi"/>
          <w:bCs/>
          <w:szCs w:val="24"/>
        </w:rPr>
        <w:t>.</w:t>
      </w:r>
      <w:r w:rsidRPr="003B2E99">
        <w:rPr>
          <w:rFonts w:asciiTheme="minorHAnsi" w:hAnsiTheme="minorHAnsi" w:cstheme="minorHAnsi"/>
          <w:bCs/>
          <w:szCs w:val="24"/>
        </w:rPr>
        <w:tab/>
      </w:r>
      <w:r w:rsidR="004C7DAC" w:rsidRPr="003B2E99">
        <w:rPr>
          <w:rFonts w:asciiTheme="minorHAnsi" w:hAnsiTheme="minorHAnsi" w:cstheme="minorHAnsi"/>
          <w:bCs/>
          <w:i/>
          <w:szCs w:val="24"/>
        </w:rPr>
        <w:t>No Interference with Other Contracts</w:t>
      </w:r>
      <w:r w:rsidR="0047339D" w:rsidRPr="003B2E99">
        <w:rPr>
          <w:rFonts w:asciiTheme="minorHAnsi" w:hAnsiTheme="minorHAnsi" w:cstheme="minorHAnsi"/>
          <w:bCs/>
          <w:i/>
          <w:szCs w:val="24"/>
        </w:rPr>
        <w:t>.</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bCs/>
          <w:szCs w:val="24"/>
        </w:rPr>
        <w:t xml:space="preserve">To the best of Contractor’s knowledge, this Agreement does not create a </w:t>
      </w:r>
      <w:r w:rsidR="00233756" w:rsidRPr="003B2E99">
        <w:rPr>
          <w:rFonts w:asciiTheme="minorHAnsi" w:hAnsiTheme="minorHAnsi" w:cstheme="minorHAnsi"/>
          <w:bCs/>
          <w:szCs w:val="24"/>
        </w:rPr>
        <w:t xml:space="preserve">material </w:t>
      </w:r>
      <w:r w:rsidR="00437785" w:rsidRPr="003B2E99">
        <w:rPr>
          <w:rFonts w:asciiTheme="minorHAnsi" w:hAnsiTheme="minorHAnsi" w:cstheme="minorHAnsi"/>
          <w:bCs/>
          <w:szCs w:val="24"/>
        </w:rPr>
        <w:t>conflict of interest or default under any of Contractor’s other contracts.</w:t>
      </w:r>
    </w:p>
    <w:p w:rsidR="003B2E99" w:rsidRDefault="003B2E99" w:rsidP="003B2E99">
      <w:pPr>
        <w:pStyle w:val="BodyText"/>
        <w:tabs>
          <w:tab w:val="clear" w:pos="360"/>
        </w:tabs>
        <w:spacing w:line="240" w:lineRule="auto"/>
        <w:ind w:left="2160" w:hanging="720"/>
        <w:rPr>
          <w:rFonts w:asciiTheme="minorHAnsi" w:hAnsiTheme="minorHAnsi" w:cstheme="minorHAnsi"/>
          <w:bCs/>
          <w:i/>
          <w:szCs w:val="24"/>
        </w:rPr>
      </w:pPr>
    </w:p>
    <w:p w:rsidR="00392AC3" w:rsidRPr="003B2E99" w:rsidRDefault="003B2E99" w:rsidP="003B2E99">
      <w:pPr>
        <w:pStyle w:val="BodyText"/>
        <w:tabs>
          <w:tab w:val="clear" w:pos="360"/>
        </w:tabs>
        <w:spacing w:line="240" w:lineRule="auto"/>
        <w:ind w:left="2160" w:hanging="720"/>
        <w:rPr>
          <w:rFonts w:asciiTheme="minorHAnsi" w:hAnsiTheme="minorHAnsi" w:cstheme="minorHAnsi"/>
          <w:b/>
          <w:bCs/>
          <w:szCs w:val="24"/>
        </w:rPr>
      </w:pPr>
      <w:r>
        <w:rPr>
          <w:rFonts w:asciiTheme="minorHAnsi" w:hAnsiTheme="minorHAnsi" w:cstheme="minorHAnsi"/>
          <w:bCs/>
          <w:szCs w:val="24"/>
        </w:rPr>
        <w:t>G</w:t>
      </w:r>
      <w:r w:rsidRPr="003B2E99">
        <w:rPr>
          <w:rFonts w:asciiTheme="minorHAnsi" w:hAnsiTheme="minorHAnsi" w:cstheme="minorHAnsi"/>
          <w:bCs/>
          <w:szCs w:val="24"/>
        </w:rPr>
        <w:t>.</w:t>
      </w:r>
      <w:r w:rsidRPr="003B2E99">
        <w:rPr>
          <w:rFonts w:asciiTheme="minorHAnsi" w:hAnsiTheme="minorHAnsi" w:cstheme="minorHAnsi"/>
          <w:bCs/>
          <w:szCs w:val="24"/>
        </w:rPr>
        <w:tab/>
      </w:r>
      <w:r w:rsidR="004C7DAC" w:rsidRPr="003B2E99">
        <w:rPr>
          <w:rFonts w:asciiTheme="minorHAnsi" w:hAnsiTheme="minorHAnsi" w:cstheme="minorHAnsi"/>
          <w:bCs/>
          <w:i/>
          <w:szCs w:val="24"/>
        </w:rPr>
        <w:t>No Litigation</w:t>
      </w:r>
      <w:r w:rsidR="0047339D" w:rsidRPr="003B2E99">
        <w:rPr>
          <w:rFonts w:asciiTheme="minorHAnsi" w:hAnsiTheme="minorHAnsi" w:cstheme="minorHAnsi"/>
          <w:bCs/>
          <w:i/>
          <w:szCs w:val="24"/>
        </w:rPr>
        <w:t xml:space="preserve">.  </w:t>
      </w:r>
      <w:r w:rsidR="00437785" w:rsidRPr="003B2E99">
        <w:rPr>
          <w:rFonts w:asciiTheme="minorHAnsi" w:hAnsiTheme="minorHAnsi" w:cstheme="minorHAnsi"/>
          <w:bCs/>
          <w:szCs w:val="24"/>
        </w:rPr>
        <w:t xml:space="preserve">No suit, action, arbitration, or legal, administrative, or other proceeding or governmental investigation is pending or, to Contractor’s knowledge, threatened against or affecting Contractor or Contractor’s business, financial condition, or ability to perform this Agreement, except any suit, action, arbitration, proceeding, or </w:t>
      </w:r>
      <w:r w:rsidR="00437785" w:rsidRPr="003B2E99">
        <w:rPr>
          <w:rFonts w:asciiTheme="minorHAnsi" w:hAnsiTheme="minorHAnsi" w:cstheme="minorHAnsi"/>
          <w:bCs/>
          <w:szCs w:val="24"/>
        </w:rPr>
        <w:lastRenderedPageBreak/>
        <w:t>investigation that individually or in the aggregate with others will not or would not have a material adverse affect on Contractor’s business, the validity or enforceability of this Agreement, or Contractor’s ability to perform this Agreement.</w:t>
      </w:r>
      <w:r w:rsidR="00437785" w:rsidRPr="003B2E99">
        <w:rPr>
          <w:rFonts w:asciiTheme="minorHAnsi" w:hAnsiTheme="minorHAnsi" w:cstheme="minorHAnsi"/>
          <w:b/>
          <w:bCs/>
          <w:szCs w:val="24"/>
        </w:rPr>
        <w:t xml:space="preserve"> </w:t>
      </w:r>
    </w:p>
    <w:p w:rsidR="003B2E99" w:rsidRDefault="003B2E99" w:rsidP="003B2E99">
      <w:pPr>
        <w:pStyle w:val="BodyText"/>
        <w:tabs>
          <w:tab w:val="clear" w:pos="360"/>
        </w:tabs>
        <w:spacing w:line="240" w:lineRule="auto"/>
        <w:ind w:left="2160" w:hanging="720"/>
        <w:rPr>
          <w:rFonts w:asciiTheme="minorHAnsi" w:hAnsiTheme="minorHAnsi" w:cstheme="minorHAnsi"/>
          <w:bCs/>
          <w:i/>
          <w:szCs w:val="24"/>
        </w:rPr>
      </w:pPr>
    </w:p>
    <w:p w:rsidR="00392AC3" w:rsidRPr="003B2E99" w:rsidRDefault="003B2E99" w:rsidP="003B2E99">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H</w:t>
      </w:r>
      <w:r w:rsidRPr="003B2E99">
        <w:rPr>
          <w:rFonts w:asciiTheme="minorHAnsi" w:hAnsiTheme="minorHAnsi" w:cstheme="minorHAnsi"/>
          <w:bCs/>
          <w:szCs w:val="24"/>
        </w:rPr>
        <w:t>.</w:t>
      </w:r>
      <w:r w:rsidRPr="003B2E99">
        <w:rPr>
          <w:rFonts w:asciiTheme="minorHAnsi" w:hAnsiTheme="minorHAnsi" w:cstheme="minorHAnsi"/>
          <w:bCs/>
          <w:szCs w:val="24"/>
        </w:rPr>
        <w:tab/>
      </w:r>
      <w:r w:rsidR="004C7DAC" w:rsidRPr="003B2E99">
        <w:rPr>
          <w:rFonts w:asciiTheme="minorHAnsi" w:hAnsiTheme="minorHAnsi" w:cstheme="minorHAnsi"/>
          <w:bCs/>
          <w:i/>
          <w:szCs w:val="24"/>
        </w:rPr>
        <w:t>Compliance with Laws Generally</w:t>
      </w:r>
      <w:r w:rsidR="0047339D" w:rsidRPr="003B2E99">
        <w:rPr>
          <w:rFonts w:asciiTheme="minorHAnsi" w:hAnsiTheme="minorHAnsi" w:cstheme="minorHAnsi"/>
          <w:bCs/>
          <w:i/>
          <w:szCs w:val="24"/>
        </w:rPr>
        <w:t>.</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bCs/>
          <w:szCs w:val="24"/>
        </w:rPr>
        <w:t xml:space="preserve">Contractor </w:t>
      </w:r>
      <w:r w:rsidR="00233756" w:rsidRPr="003B2E99">
        <w:rPr>
          <w:rFonts w:asciiTheme="minorHAnsi" w:hAnsiTheme="minorHAnsi" w:cstheme="minorHAnsi"/>
          <w:bCs/>
          <w:szCs w:val="24"/>
        </w:rPr>
        <w:t>complies</w:t>
      </w:r>
      <w:r w:rsidR="00437785" w:rsidRPr="003B2E99">
        <w:rPr>
          <w:rFonts w:asciiTheme="minorHAnsi" w:hAnsiTheme="minorHAnsi" w:cstheme="minorHAnsi"/>
          <w:bCs/>
          <w:szCs w:val="24"/>
        </w:rPr>
        <w:t xml:space="preserve"> in all material respects with all laws, rules, and regulations applicable to Contractor’s business and services, and pays all undisputed debts when they come due.</w:t>
      </w:r>
    </w:p>
    <w:p w:rsidR="003B2E99" w:rsidRDefault="003B2E99" w:rsidP="003B2E99">
      <w:pPr>
        <w:pStyle w:val="BodyText"/>
        <w:tabs>
          <w:tab w:val="clear" w:pos="360"/>
        </w:tabs>
        <w:spacing w:line="240" w:lineRule="auto"/>
        <w:ind w:left="2160" w:hanging="720"/>
        <w:rPr>
          <w:rFonts w:asciiTheme="minorHAnsi" w:hAnsiTheme="minorHAnsi" w:cstheme="minorHAnsi"/>
          <w:bCs/>
          <w:i/>
          <w:szCs w:val="24"/>
        </w:rPr>
      </w:pPr>
    </w:p>
    <w:p w:rsidR="00392AC3" w:rsidRPr="003B2E99" w:rsidRDefault="003B2E99" w:rsidP="003B2E99">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I</w:t>
      </w:r>
      <w:r w:rsidRPr="003B2E99">
        <w:rPr>
          <w:rFonts w:asciiTheme="minorHAnsi" w:hAnsiTheme="minorHAnsi" w:cstheme="minorHAnsi"/>
          <w:bCs/>
          <w:szCs w:val="24"/>
        </w:rPr>
        <w:t>.</w:t>
      </w:r>
      <w:r w:rsidRPr="003B2E99">
        <w:rPr>
          <w:rFonts w:asciiTheme="minorHAnsi" w:hAnsiTheme="minorHAnsi" w:cstheme="minorHAnsi"/>
          <w:bCs/>
          <w:szCs w:val="24"/>
        </w:rPr>
        <w:tab/>
      </w:r>
      <w:r w:rsidR="004C7DAC" w:rsidRPr="003B2E99">
        <w:rPr>
          <w:rFonts w:asciiTheme="minorHAnsi" w:hAnsiTheme="minorHAnsi" w:cstheme="minorHAnsi"/>
          <w:bCs/>
          <w:i/>
          <w:szCs w:val="24"/>
        </w:rPr>
        <w:t>Work Eligibility</w:t>
      </w:r>
      <w:r w:rsidR="0047339D" w:rsidRPr="003B2E99">
        <w:rPr>
          <w:rFonts w:asciiTheme="minorHAnsi" w:hAnsiTheme="minorHAnsi" w:cstheme="minorHAnsi"/>
          <w:bCs/>
          <w:i/>
          <w:szCs w:val="24"/>
        </w:rPr>
        <w:t xml:space="preserve">.  </w:t>
      </w:r>
      <w:r w:rsidR="00437785" w:rsidRPr="003B2E99">
        <w:rPr>
          <w:rFonts w:asciiTheme="minorHAnsi" w:hAnsiTheme="minorHAnsi" w:cstheme="minorHAnsi"/>
          <w:bCs/>
          <w:szCs w:val="24"/>
        </w:rPr>
        <w:t>All personnel assigned to perform this Agreement are able to work legally in the United States and possess valid proof of work eligibility.</w:t>
      </w:r>
      <w:r w:rsidR="00437785" w:rsidRPr="003B2E99">
        <w:rPr>
          <w:rFonts w:asciiTheme="minorHAnsi" w:hAnsiTheme="minorHAnsi" w:cstheme="minorHAnsi"/>
          <w:b/>
          <w:bCs/>
          <w:szCs w:val="24"/>
        </w:rPr>
        <w:t xml:space="preserve"> </w:t>
      </w:r>
    </w:p>
    <w:p w:rsidR="003B2E99" w:rsidRDefault="003B2E99" w:rsidP="003B2E99">
      <w:pPr>
        <w:pStyle w:val="BodyText"/>
        <w:tabs>
          <w:tab w:val="clear" w:pos="360"/>
        </w:tabs>
        <w:spacing w:line="240" w:lineRule="auto"/>
        <w:ind w:left="2160" w:hanging="720"/>
        <w:rPr>
          <w:rFonts w:asciiTheme="minorHAnsi" w:hAnsiTheme="minorHAnsi" w:cstheme="minorHAnsi"/>
          <w:bCs/>
          <w:i/>
          <w:szCs w:val="24"/>
        </w:rPr>
      </w:pPr>
    </w:p>
    <w:p w:rsidR="00392AC3" w:rsidRPr="003B2E99" w:rsidRDefault="003B2E99" w:rsidP="003B2E99">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J</w:t>
      </w:r>
      <w:r w:rsidRPr="003B2E99">
        <w:rPr>
          <w:rFonts w:asciiTheme="minorHAnsi" w:hAnsiTheme="minorHAnsi" w:cstheme="minorHAnsi"/>
          <w:bCs/>
          <w:szCs w:val="24"/>
        </w:rPr>
        <w:t>.</w:t>
      </w:r>
      <w:r w:rsidRPr="003B2E99">
        <w:rPr>
          <w:rFonts w:asciiTheme="minorHAnsi" w:hAnsiTheme="minorHAnsi" w:cstheme="minorHAnsi"/>
          <w:bCs/>
          <w:szCs w:val="24"/>
        </w:rPr>
        <w:tab/>
      </w:r>
      <w:r w:rsidR="004C7DAC" w:rsidRPr="003B2E99">
        <w:rPr>
          <w:rFonts w:asciiTheme="minorHAnsi" w:hAnsiTheme="minorHAnsi" w:cstheme="minorHAnsi"/>
          <w:bCs/>
          <w:i/>
          <w:szCs w:val="24"/>
        </w:rPr>
        <w:t>Drug Free Workplace</w:t>
      </w:r>
      <w:r w:rsidR="0047339D" w:rsidRPr="003B2E99">
        <w:rPr>
          <w:rFonts w:asciiTheme="minorHAnsi" w:hAnsiTheme="minorHAnsi" w:cstheme="minorHAnsi"/>
          <w:bCs/>
          <w:i/>
          <w:szCs w:val="24"/>
        </w:rPr>
        <w:t>.</w:t>
      </w:r>
      <w:r w:rsidR="0047339D" w:rsidRPr="003B2E99">
        <w:rPr>
          <w:rFonts w:asciiTheme="minorHAnsi" w:hAnsiTheme="minorHAnsi" w:cstheme="minorHAnsi"/>
          <w:bCs/>
          <w:szCs w:val="24"/>
        </w:rPr>
        <w:t xml:space="preserve">  </w:t>
      </w:r>
      <w:r w:rsidR="00437785" w:rsidRPr="003B2E99">
        <w:rPr>
          <w:rFonts w:asciiTheme="minorHAnsi" w:hAnsiTheme="minorHAnsi" w:cstheme="minorHAnsi"/>
          <w:bCs/>
          <w:szCs w:val="24"/>
        </w:rPr>
        <w:t>Contractor provides a drug-free workplace as required by California Government Code sections 8355 through 8357.</w:t>
      </w:r>
      <w:r w:rsidR="00437785" w:rsidRPr="003B2E99">
        <w:rPr>
          <w:rFonts w:asciiTheme="minorHAnsi" w:hAnsiTheme="minorHAnsi" w:cstheme="minorHAnsi"/>
          <w:b/>
          <w:bCs/>
          <w:szCs w:val="24"/>
        </w:rPr>
        <w:t xml:space="preserve"> </w:t>
      </w:r>
    </w:p>
    <w:p w:rsidR="003B2E99" w:rsidRDefault="003B2E99" w:rsidP="003B2E99">
      <w:pPr>
        <w:pStyle w:val="BodyText"/>
        <w:tabs>
          <w:tab w:val="clear" w:pos="360"/>
        </w:tabs>
        <w:spacing w:line="240" w:lineRule="auto"/>
        <w:ind w:left="2160" w:hanging="720"/>
        <w:rPr>
          <w:rFonts w:asciiTheme="minorHAnsi" w:hAnsiTheme="minorHAnsi" w:cstheme="minorHAnsi"/>
          <w:bCs/>
          <w:i/>
          <w:szCs w:val="24"/>
        </w:rPr>
      </w:pPr>
    </w:p>
    <w:p w:rsidR="00392AC3" w:rsidRPr="003B2E99" w:rsidRDefault="003B2E99" w:rsidP="003B2E99">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K</w:t>
      </w:r>
      <w:r w:rsidRPr="003B2E99">
        <w:rPr>
          <w:rFonts w:asciiTheme="minorHAnsi" w:hAnsiTheme="minorHAnsi" w:cstheme="minorHAnsi"/>
          <w:bCs/>
          <w:szCs w:val="24"/>
        </w:rPr>
        <w:t>.</w:t>
      </w:r>
      <w:r w:rsidRPr="003B2E99">
        <w:rPr>
          <w:rFonts w:asciiTheme="minorHAnsi" w:hAnsiTheme="minorHAnsi" w:cstheme="minorHAnsi"/>
          <w:bCs/>
          <w:szCs w:val="24"/>
        </w:rPr>
        <w:tab/>
      </w:r>
      <w:r w:rsidR="004C7DAC" w:rsidRPr="003B2E99">
        <w:rPr>
          <w:rFonts w:asciiTheme="minorHAnsi" w:hAnsiTheme="minorHAnsi" w:cstheme="minorHAnsi"/>
          <w:bCs/>
          <w:i/>
          <w:szCs w:val="24"/>
        </w:rPr>
        <w:t>No Harassment</w:t>
      </w:r>
      <w:r w:rsidR="0047339D" w:rsidRPr="003B2E99">
        <w:rPr>
          <w:rFonts w:asciiTheme="minorHAnsi" w:hAnsiTheme="minorHAnsi" w:cstheme="minorHAnsi"/>
          <w:bCs/>
          <w:i/>
          <w:szCs w:val="24"/>
        </w:rPr>
        <w:t>.</w:t>
      </w:r>
      <w:r w:rsidR="0047339D" w:rsidRPr="003B2E99">
        <w:rPr>
          <w:rFonts w:asciiTheme="minorHAnsi" w:hAnsiTheme="minorHAnsi" w:cstheme="minorHAnsi"/>
          <w:bCs/>
          <w:szCs w:val="24"/>
        </w:rPr>
        <w:t xml:space="preserve">  </w:t>
      </w:r>
      <w:r w:rsidR="00437785" w:rsidRPr="003B2E99">
        <w:rPr>
          <w:rFonts w:asciiTheme="minorHAnsi" w:hAnsiTheme="minorHAnsi" w:cstheme="minorHAnsi"/>
          <w:bCs/>
          <w:szCs w:val="24"/>
        </w:rPr>
        <w:t>Contractor does not engage in unlawful harassment, including sexual harassment, with respect to any persons with whom Contractor may interact in the performance of this Agreement, and Contractor takes all reasonable steps to prevent harassment from occurring.</w:t>
      </w:r>
      <w:r w:rsidR="00437785" w:rsidRPr="003B2E99">
        <w:rPr>
          <w:rFonts w:asciiTheme="minorHAnsi" w:hAnsiTheme="minorHAnsi" w:cstheme="minorHAnsi"/>
          <w:b/>
          <w:bCs/>
          <w:szCs w:val="24"/>
        </w:rPr>
        <w:t xml:space="preserve"> </w:t>
      </w:r>
    </w:p>
    <w:p w:rsidR="003B2E99" w:rsidRDefault="003B2E99" w:rsidP="003B2E99">
      <w:pPr>
        <w:pStyle w:val="BodyText"/>
        <w:tabs>
          <w:tab w:val="clear" w:pos="360"/>
        </w:tabs>
        <w:spacing w:line="240" w:lineRule="auto"/>
        <w:ind w:left="2160" w:hanging="720"/>
        <w:rPr>
          <w:rFonts w:asciiTheme="minorHAnsi" w:hAnsiTheme="minorHAnsi" w:cstheme="minorHAnsi"/>
          <w:bCs/>
          <w:i/>
          <w:szCs w:val="24"/>
        </w:rPr>
      </w:pPr>
    </w:p>
    <w:p w:rsidR="00392AC3" w:rsidRPr="003B2E99" w:rsidRDefault="003B2E99" w:rsidP="003B2E99">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L</w:t>
      </w:r>
      <w:r w:rsidRPr="003B2E99">
        <w:rPr>
          <w:rFonts w:asciiTheme="minorHAnsi" w:hAnsiTheme="minorHAnsi" w:cstheme="minorHAnsi"/>
          <w:bCs/>
          <w:szCs w:val="24"/>
        </w:rPr>
        <w:t>.</w:t>
      </w:r>
      <w:r w:rsidRPr="003B2E99">
        <w:rPr>
          <w:rFonts w:asciiTheme="minorHAnsi" w:hAnsiTheme="minorHAnsi" w:cstheme="minorHAnsi"/>
          <w:bCs/>
          <w:szCs w:val="24"/>
        </w:rPr>
        <w:tab/>
      </w:r>
      <w:r w:rsidR="004C7DAC" w:rsidRPr="003B2E99">
        <w:rPr>
          <w:rFonts w:asciiTheme="minorHAnsi" w:hAnsiTheme="minorHAnsi" w:cstheme="minorHAnsi"/>
          <w:bCs/>
          <w:i/>
          <w:szCs w:val="24"/>
        </w:rPr>
        <w:t>Non-discrimination</w:t>
      </w:r>
      <w:r w:rsidR="0047339D" w:rsidRPr="003B2E99">
        <w:rPr>
          <w:rFonts w:asciiTheme="minorHAnsi" w:hAnsiTheme="minorHAnsi" w:cstheme="minorHAnsi"/>
          <w:bCs/>
          <w:i/>
          <w:szCs w:val="24"/>
        </w:rPr>
        <w:t>.</w:t>
      </w:r>
      <w:r w:rsidR="0047339D" w:rsidRPr="003B2E99">
        <w:rPr>
          <w:rFonts w:asciiTheme="minorHAnsi" w:hAnsiTheme="minorHAnsi" w:cstheme="minorHAnsi"/>
          <w:b/>
          <w:bCs/>
          <w:szCs w:val="24"/>
        </w:rPr>
        <w:t xml:space="preserve">  </w:t>
      </w:r>
      <w:r w:rsidR="00B170A3" w:rsidRPr="003B2E99">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0047339D" w:rsidRPr="003B2E99">
        <w:rPr>
          <w:rFonts w:asciiTheme="minorHAnsi" w:hAnsiTheme="minorHAnsi" w:cstheme="minorHAnsi"/>
          <w:bCs/>
          <w:szCs w:val="24"/>
        </w:rPr>
        <w:t>.</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bCs/>
          <w:szCs w:val="24"/>
        </w:rPr>
        <w:t>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w:t>
      </w:r>
      <w:r w:rsidR="0047339D" w:rsidRPr="003B2E99">
        <w:rPr>
          <w:rFonts w:asciiTheme="minorHAnsi" w:hAnsiTheme="minorHAnsi" w:cstheme="minorHAnsi"/>
          <w:bCs/>
          <w:szCs w:val="24"/>
        </w:rPr>
        <w:t xml:space="preserve">.  </w:t>
      </w:r>
      <w:r w:rsidR="00B170A3" w:rsidRPr="003B2E99">
        <w:rPr>
          <w:rFonts w:asciiTheme="minorHAnsi" w:hAnsiTheme="minorHAnsi" w:cstheme="minorHAnsi"/>
          <w:bCs/>
          <w:szCs w:val="24"/>
        </w:rPr>
        <w:t xml:space="preserve">Contractor has notified in writing each labor organization with which Contractor has a collective bargaining or other agreement of Contractor’s obligations of non-discrimination. </w:t>
      </w:r>
    </w:p>
    <w:p w:rsidR="003B2E99" w:rsidRDefault="003B2E99" w:rsidP="003B2E99">
      <w:pPr>
        <w:pStyle w:val="BodyText"/>
        <w:tabs>
          <w:tab w:val="clear" w:pos="360"/>
        </w:tabs>
        <w:spacing w:line="240" w:lineRule="auto"/>
        <w:ind w:left="2160" w:hanging="720"/>
        <w:rPr>
          <w:rFonts w:asciiTheme="minorHAnsi" w:hAnsiTheme="minorHAnsi" w:cstheme="minorHAnsi"/>
          <w:bCs/>
          <w:i/>
          <w:szCs w:val="24"/>
        </w:rPr>
      </w:pPr>
    </w:p>
    <w:p w:rsidR="00207CAC" w:rsidRPr="003B2E99" w:rsidRDefault="003B2E99" w:rsidP="003B2E99">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M</w:t>
      </w:r>
      <w:r w:rsidRPr="003B2E99">
        <w:rPr>
          <w:rFonts w:asciiTheme="minorHAnsi" w:hAnsiTheme="minorHAnsi" w:cstheme="minorHAnsi"/>
          <w:bCs/>
          <w:szCs w:val="24"/>
        </w:rPr>
        <w:t>.</w:t>
      </w:r>
      <w:r w:rsidRPr="003B2E99">
        <w:rPr>
          <w:rFonts w:asciiTheme="minorHAnsi" w:hAnsiTheme="minorHAnsi" w:cstheme="minorHAnsi"/>
          <w:bCs/>
          <w:szCs w:val="24"/>
        </w:rPr>
        <w:tab/>
      </w:r>
      <w:r w:rsidR="00153D95" w:rsidRPr="003B2E99">
        <w:rPr>
          <w:rFonts w:asciiTheme="minorHAnsi" w:hAnsiTheme="minorHAnsi" w:cstheme="minorHAnsi"/>
          <w:bCs/>
          <w:i/>
          <w:szCs w:val="24"/>
        </w:rPr>
        <w:t xml:space="preserve">Special Provisions regarding </w:t>
      </w:r>
      <w:r w:rsidR="004C7DAC" w:rsidRPr="003B2E99">
        <w:rPr>
          <w:rFonts w:asciiTheme="minorHAnsi" w:hAnsiTheme="minorHAnsi" w:cstheme="minorHAnsi"/>
          <w:bCs/>
          <w:i/>
          <w:szCs w:val="24"/>
        </w:rPr>
        <w:t>Domestic Partners</w:t>
      </w:r>
      <w:r w:rsidR="00153D95" w:rsidRPr="003B2E99">
        <w:rPr>
          <w:rFonts w:asciiTheme="minorHAnsi" w:hAnsiTheme="minorHAnsi" w:cstheme="minorHAnsi"/>
          <w:bCs/>
          <w:i/>
          <w:szCs w:val="24"/>
        </w:rPr>
        <w:t>,</w:t>
      </w:r>
      <w:r w:rsidR="004C7DAC" w:rsidRPr="003B2E99">
        <w:rPr>
          <w:rFonts w:asciiTheme="minorHAnsi" w:hAnsiTheme="minorHAnsi" w:cstheme="minorHAnsi"/>
          <w:bCs/>
          <w:i/>
          <w:szCs w:val="24"/>
        </w:rPr>
        <w:t xml:space="preserve"> Spouses</w:t>
      </w:r>
      <w:r w:rsidR="00153D95" w:rsidRPr="003B2E99">
        <w:rPr>
          <w:rFonts w:asciiTheme="minorHAnsi" w:hAnsiTheme="minorHAnsi" w:cstheme="minorHAnsi"/>
          <w:bCs/>
          <w:i/>
          <w:szCs w:val="24"/>
        </w:rPr>
        <w:t>, and</w:t>
      </w:r>
      <w:r w:rsidR="004C7DAC" w:rsidRPr="003B2E99">
        <w:rPr>
          <w:rFonts w:asciiTheme="minorHAnsi" w:hAnsiTheme="minorHAnsi" w:cstheme="minorHAnsi"/>
          <w:bCs/>
          <w:i/>
          <w:szCs w:val="24"/>
        </w:rPr>
        <w:t xml:space="preserve"> Gender Discrimination</w:t>
      </w:r>
      <w:r w:rsidR="0047339D" w:rsidRPr="003B2E99">
        <w:rPr>
          <w:rFonts w:asciiTheme="minorHAnsi" w:hAnsiTheme="minorHAnsi" w:cstheme="minorHAnsi"/>
          <w:bCs/>
          <w:i/>
          <w:szCs w:val="24"/>
        </w:rPr>
        <w:t>.</w:t>
      </w:r>
      <w:r w:rsidR="0047339D" w:rsidRPr="003B2E99">
        <w:rPr>
          <w:rFonts w:asciiTheme="minorHAnsi" w:hAnsiTheme="minorHAnsi" w:cstheme="minorHAnsi"/>
          <w:b/>
          <w:bCs/>
          <w:szCs w:val="24"/>
        </w:rPr>
        <w:t xml:space="preserve">  </w:t>
      </w:r>
      <w:r w:rsidR="00DE139E" w:rsidRPr="003B2E99">
        <w:rPr>
          <w:rFonts w:asciiTheme="minorHAnsi" w:hAnsiTheme="minorHAnsi" w:cstheme="minorHAnsi"/>
          <w:bCs/>
          <w:szCs w:val="24"/>
        </w:rPr>
        <w:t>If this Agreement provides for total Compensation of more than $100,000, C</w:t>
      </w:r>
      <w:r w:rsidR="00504C57" w:rsidRPr="003B2E99">
        <w:rPr>
          <w:rFonts w:asciiTheme="minorHAnsi" w:hAnsiTheme="minorHAnsi" w:cstheme="minorHAnsi"/>
          <w:bCs/>
          <w:szCs w:val="24"/>
        </w:rPr>
        <w:t xml:space="preserve">ontractor </w:t>
      </w:r>
      <w:r w:rsidR="00DF516F" w:rsidRPr="003B2E99">
        <w:rPr>
          <w:rFonts w:asciiTheme="minorHAnsi" w:hAnsiTheme="minorHAnsi" w:cstheme="minorHAnsi"/>
          <w:bCs/>
          <w:szCs w:val="24"/>
        </w:rPr>
        <w:t xml:space="preserve">is in </w:t>
      </w:r>
      <w:r w:rsidR="00504C57" w:rsidRPr="003B2E99">
        <w:rPr>
          <w:rFonts w:asciiTheme="minorHAnsi" w:hAnsiTheme="minorHAnsi" w:cstheme="minorHAnsi"/>
          <w:bCs/>
          <w:szCs w:val="24"/>
        </w:rPr>
        <w:t>compli</w:t>
      </w:r>
      <w:r w:rsidR="00DF516F" w:rsidRPr="003B2E99">
        <w:rPr>
          <w:rFonts w:asciiTheme="minorHAnsi" w:hAnsiTheme="minorHAnsi" w:cstheme="minorHAnsi"/>
          <w:bCs/>
          <w:szCs w:val="24"/>
        </w:rPr>
        <w:t xml:space="preserve">ance </w:t>
      </w:r>
      <w:r w:rsidR="00504C57" w:rsidRPr="003B2E99">
        <w:rPr>
          <w:rFonts w:asciiTheme="minorHAnsi" w:hAnsiTheme="minorHAnsi" w:cstheme="minorHAnsi"/>
          <w:bCs/>
          <w:szCs w:val="24"/>
        </w:rPr>
        <w:t>with Public Contract Code section 10295.3</w:t>
      </w:r>
      <w:r w:rsidR="00152846" w:rsidRPr="003B2E99">
        <w:rPr>
          <w:rFonts w:asciiTheme="minorHAnsi" w:hAnsiTheme="minorHAnsi" w:cstheme="minorHAnsi"/>
          <w:bCs/>
          <w:szCs w:val="24"/>
        </w:rPr>
        <w:t>, which, subject to specified exceptions, generally prohibits discrimination in the provision of benefits</w:t>
      </w:r>
      <w:r w:rsidR="00EE5595" w:rsidRPr="003B2E99">
        <w:rPr>
          <w:rFonts w:asciiTheme="minorHAnsi" w:hAnsiTheme="minorHAnsi" w:cstheme="minorHAnsi"/>
          <w:bCs/>
          <w:szCs w:val="24"/>
        </w:rPr>
        <w:t xml:space="preserve"> between employees with spouses and employees with domestic partners, or discriminates between employees with spouses or domestic partners of a different sex and employees with spouses or domestic partners of the same sex, or discriminates between same-sex and different-sex domestic partners of employees or between same-sex and different-sex spouses of employees.</w:t>
      </w:r>
    </w:p>
    <w:p w:rsidR="003B2E99" w:rsidRDefault="003B2E99" w:rsidP="003B2E99">
      <w:pPr>
        <w:pStyle w:val="BodyText"/>
        <w:tabs>
          <w:tab w:val="clear" w:pos="360"/>
        </w:tabs>
        <w:spacing w:line="240" w:lineRule="auto"/>
        <w:ind w:left="2160" w:hanging="720"/>
        <w:rPr>
          <w:rFonts w:asciiTheme="minorHAnsi" w:hAnsiTheme="minorHAnsi" w:cstheme="minorHAnsi"/>
          <w:bCs/>
          <w:i/>
          <w:szCs w:val="24"/>
        </w:rPr>
      </w:pPr>
    </w:p>
    <w:p w:rsidR="00ED0728" w:rsidRPr="003B2E99" w:rsidRDefault="003B2E99" w:rsidP="003B2E99">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N</w:t>
      </w:r>
      <w:r w:rsidRPr="003B2E99">
        <w:rPr>
          <w:rFonts w:asciiTheme="minorHAnsi" w:hAnsiTheme="minorHAnsi" w:cstheme="minorHAnsi"/>
          <w:bCs/>
          <w:szCs w:val="24"/>
        </w:rPr>
        <w:t>.</w:t>
      </w:r>
      <w:r w:rsidRPr="003B2E99">
        <w:rPr>
          <w:rFonts w:asciiTheme="minorHAnsi" w:hAnsiTheme="minorHAnsi" w:cstheme="minorHAnsi"/>
          <w:bCs/>
          <w:szCs w:val="24"/>
        </w:rPr>
        <w:tab/>
      </w:r>
      <w:r w:rsidR="00DE139E" w:rsidRPr="003B2E99">
        <w:rPr>
          <w:rFonts w:asciiTheme="minorHAnsi" w:hAnsiTheme="minorHAnsi" w:cstheme="minorHAnsi"/>
          <w:bCs/>
          <w:i/>
          <w:szCs w:val="24"/>
        </w:rPr>
        <w:t xml:space="preserve">Special </w:t>
      </w:r>
      <w:r w:rsidR="00153D95" w:rsidRPr="003B2E99">
        <w:rPr>
          <w:rFonts w:asciiTheme="minorHAnsi" w:hAnsiTheme="minorHAnsi" w:cstheme="minorHAnsi"/>
          <w:bCs/>
          <w:i/>
          <w:szCs w:val="24"/>
        </w:rPr>
        <w:t xml:space="preserve">Provisions </w:t>
      </w:r>
      <w:r w:rsidR="00DE139E" w:rsidRPr="003B2E99">
        <w:rPr>
          <w:rFonts w:asciiTheme="minorHAnsi" w:hAnsiTheme="minorHAnsi" w:cstheme="minorHAnsi"/>
          <w:bCs/>
          <w:i/>
          <w:szCs w:val="24"/>
        </w:rPr>
        <w:t xml:space="preserve">regarding </w:t>
      </w:r>
      <w:r w:rsidR="00153D95" w:rsidRPr="003B2E99">
        <w:rPr>
          <w:rFonts w:asciiTheme="minorHAnsi" w:hAnsiTheme="minorHAnsi" w:cstheme="minorHAnsi"/>
          <w:bCs/>
          <w:i/>
          <w:szCs w:val="24"/>
        </w:rPr>
        <w:t xml:space="preserve">Compliance with </w:t>
      </w:r>
      <w:r w:rsidR="004C7DAC" w:rsidRPr="003B2E99">
        <w:rPr>
          <w:rFonts w:asciiTheme="minorHAnsi" w:hAnsiTheme="minorHAnsi" w:cstheme="minorHAnsi"/>
          <w:bCs/>
          <w:i/>
          <w:szCs w:val="24"/>
        </w:rPr>
        <w:t>National Labor Relations Board</w:t>
      </w:r>
      <w:r w:rsidR="00153D95" w:rsidRPr="003B2E99">
        <w:rPr>
          <w:rFonts w:asciiTheme="minorHAnsi" w:hAnsiTheme="minorHAnsi" w:cstheme="minorHAnsi"/>
          <w:bCs/>
          <w:i/>
          <w:szCs w:val="24"/>
        </w:rPr>
        <w:t xml:space="preserve"> Orders</w:t>
      </w:r>
      <w:r w:rsidR="0047339D" w:rsidRPr="003B2E99">
        <w:rPr>
          <w:rFonts w:asciiTheme="minorHAnsi" w:hAnsiTheme="minorHAnsi" w:cstheme="minorHAnsi"/>
          <w:bCs/>
          <w:i/>
          <w:szCs w:val="24"/>
        </w:rPr>
        <w:t>.</w:t>
      </w:r>
      <w:r w:rsidR="0047339D" w:rsidRPr="003B2E99">
        <w:rPr>
          <w:rFonts w:asciiTheme="minorHAnsi" w:hAnsiTheme="minorHAnsi" w:cstheme="minorHAnsi"/>
          <w:bCs/>
          <w:szCs w:val="24"/>
        </w:rPr>
        <w:t xml:space="preserve">  </w:t>
      </w:r>
      <w:r w:rsidR="00DE139E" w:rsidRPr="003B2E99">
        <w:rPr>
          <w:rFonts w:asciiTheme="minorHAnsi" w:hAnsiTheme="minorHAnsi" w:cstheme="minorHAnsi"/>
          <w:bCs/>
          <w:szCs w:val="24"/>
        </w:rPr>
        <w:t>If</w:t>
      </w:r>
      <w:r w:rsidR="003A4EAB" w:rsidRPr="003B2E99">
        <w:rPr>
          <w:rFonts w:asciiTheme="minorHAnsi" w:hAnsiTheme="minorHAnsi" w:cstheme="minorHAnsi"/>
          <w:bCs/>
          <w:szCs w:val="24"/>
        </w:rPr>
        <w:t xml:space="preserve"> this Agreement provides for making any purchase</w:t>
      </w:r>
      <w:r w:rsidR="00DE139E" w:rsidRPr="003B2E99">
        <w:rPr>
          <w:rFonts w:asciiTheme="minorHAnsi" w:hAnsiTheme="minorHAnsi" w:cstheme="minorHAnsi"/>
          <w:bCs/>
          <w:szCs w:val="24"/>
        </w:rPr>
        <w:t xml:space="preserve"> </w:t>
      </w:r>
      <w:r w:rsidR="00DB7427" w:rsidRPr="003B2E99">
        <w:rPr>
          <w:rFonts w:asciiTheme="minorHAnsi" w:hAnsiTheme="minorHAnsi" w:cstheme="minorHAnsi"/>
          <w:bCs/>
          <w:szCs w:val="24"/>
        </w:rPr>
        <w:t xml:space="preserve">of goods or services </w:t>
      </w:r>
      <w:r w:rsidR="00DE139E" w:rsidRPr="003B2E99">
        <w:rPr>
          <w:rFonts w:asciiTheme="minorHAnsi" w:hAnsiTheme="minorHAnsi" w:cstheme="minorHAnsi"/>
          <w:bCs/>
          <w:szCs w:val="24"/>
        </w:rPr>
        <w:t xml:space="preserve">from </w:t>
      </w:r>
      <w:r w:rsidR="003A4EAB" w:rsidRPr="003B2E99">
        <w:rPr>
          <w:rFonts w:asciiTheme="minorHAnsi" w:hAnsiTheme="minorHAnsi" w:cstheme="minorHAnsi"/>
          <w:bCs/>
          <w:szCs w:val="24"/>
        </w:rPr>
        <w:t>a private entity</w:t>
      </w:r>
      <w:r w:rsidR="00DE139E" w:rsidRPr="003B2E99">
        <w:rPr>
          <w:rFonts w:asciiTheme="minorHAnsi" w:hAnsiTheme="minorHAnsi" w:cstheme="minorHAnsi"/>
          <w:bCs/>
          <w:szCs w:val="24"/>
        </w:rPr>
        <w:t>, except for</w:t>
      </w:r>
      <w:r w:rsidR="003A4EAB" w:rsidRPr="003B2E99">
        <w:rPr>
          <w:rFonts w:asciiTheme="minorHAnsi" w:hAnsiTheme="minorHAnsi" w:cstheme="minorHAnsi"/>
          <w:bCs/>
          <w:szCs w:val="24"/>
        </w:rPr>
        <w:t xml:space="preserve"> a</w:t>
      </w:r>
      <w:r w:rsidR="00DE139E" w:rsidRPr="003B2E99">
        <w:rPr>
          <w:rFonts w:asciiTheme="minorHAnsi" w:hAnsiTheme="minorHAnsi" w:cstheme="minorHAnsi"/>
          <w:bCs/>
          <w:szCs w:val="24"/>
        </w:rPr>
        <w:t xml:space="preserve"> purchase</w:t>
      </w:r>
      <w:r w:rsidR="00EE4F5E" w:rsidRPr="003B2E99">
        <w:rPr>
          <w:rFonts w:asciiTheme="minorHAnsi" w:hAnsiTheme="minorHAnsi" w:cstheme="minorHAnsi"/>
          <w:bCs/>
          <w:szCs w:val="24"/>
        </w:rPr>
        <w:t xml:space="preserve"> of goods</w:t>
      </w:r>
      <w:r w:rsidR="00DE139E" w:rsidRPr="003B2E99">
        <w:rPr>
          <w:rFonts w:asciiTheme="minorHAnsi" w:hAnsiTheme="minorHAnsi" w:cstheme="minorHAnsi"/>
          <w:bCs/>
          <w:szCs w:val="24"/>
        </w:rPr>
        <w:t xml:space="preserve"> </w:t>
      </w:r>
      <w:r w:rsidR="003A4EAB" w:rsidRPr="003B2E99">
        <w:rPr>
          <w:rFonts w:asciiTheme="minorHAnsi" w:hAnsiTheme="minorHAnsi" w:cstheme="minorHAnsi"/>
          <w:bCs/>
          <w:szCs w:val="24"/>
        </w:rPr>
        <w:t>by credit card</w:t>
      </w:r>
      <w:r w:rsidR="00153D95" w:rsidRPr="003B2E99">
        <w:rPr>
          <w:rFonts w:asciiTheme="minorHAnsi" w:hAnsiTheme="minorHAnsi" w:cstheme="minorHAnsi"/>
          <w:bCs/>
          <w:szCs w:val="24"/>
        </w:rPr>
        <w:t xml:space="preserve"> </w:t>
      </w:r>
      <w:r w:rsidR="003A4EAB" w:rsidRPr="003B2E99">
        <w:rPr>
          <w:rFonts w:asciiTheme="minorHAnsi" w:hAnsiTheme="minorHAnsi" w:cstheme="minorHAnsi"/>
          <w:bCs/>
          <w:szCs w:val="24"/>
        </w:rPr>
        <w:t xml:space="preserve">for an amount less than </w:t>
      </w:r>
      <w:r w:rsidR="00153D95" w:rsidRPr="003B2E99">
        <w:rPr>
          <w:rFonts w:asciiTheme="minorHAnsi" w:hAnsiTheme="minorHAnsi" w:cstheme="minorHAnsi"/>
          <w:bCs/>
          <w:szCs w:val="24"/>
        </w:rPr>
        <w:t xml:space="preserve">$2,500 from any one Contractor </w:t>
      </w:r>
      <w:r w:rsidR="003A4EAB" w:rsidRPr="003B2E99">
        <w:rPr>
          <w:rFonts w:asciiTheme="minorHAnsi" w:hAnsiTheme="minorHAnsi" w:cstheme="minorHAnsi"/>
          <w:bCs/>
          <w:szCs w:val="24"/>
        </w:rPr>
        <w:t>(but not to exceed in the aggregate</w:t>
      </w:r>
      <w:r w:rsidR="00153D95" w:rsidRPr="003B2E99">
        <w:rPr>
          <w:rFonts w:asciiTheme="minorHAnsi" w:hAnsiTheme="minorHAnsi" w:cstheme="minorHAnsi"/>
          <w:bCs/>
          <w:szCs w:val="24"/>
        </w:rPr>
        <w:t xml:space="preserve"> $7,500 per year</w:t>
      </w:r>
      <w:r w:rsidR="003A4EAB" w:rsidRPr="003B2E99">
        <w:rPr>
          <w:rFonts w:asciiTheme="minorHAnsi" w:hAnsiTheme="minorHAnsi" w:cstheme="minorHAnsi"/>
          <w:bCs/>
          <w:szCs w:val="24"/>
        </w:rPr>
        <w:t xml:space="preserve"> from the Contractor), n</w:t>
      </w:r>
      <w:r w:rsidR="007B56DB" w:rsidRPr="003B2E99">
        <w:rPr>
          <w:rFonts w:asciiTheme="minorHAnsi" w:hAnsiTheme="minorHAnsi" w:cstheme="minorHAnsi"/>
          <w:bCs/>
          <w:szCs w:val="24"/>
        </w:rPr>
        <w:t xml:space="preserve">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w:t>
      </w:r>
      <w:r w:rsidR="00B170A3" w:rsidRPr="003B2E99">
        <w:rPr>
          <w:rFonts w:asciiTheme="minorHAnsi" w:hAnsiTheme="minorHAnsi" w:cstheme="minorHAnsi"/>
          <w:bCs/>
          <w:szCs w:val="24"/>
        </w:rPr>
        <w:t>Contractor swears under penalty of perjury that this representation is true.</w:t>
      </w:r>
    </w:p>
    <w:p w:rsidR="003B2E99" w:rsidRDefault="003B2E99" w:rsidP="003B2E99">
      <w:pPr>
        <w:pStyle w:val="BodyText"/>
        <w:tabs>
          <w:tab w:val="clear" w:pos="360"/>
        </w:tabs>
        <w:spacing w:line="240" w:lineRule="auto"/>
        <w:ind w:left="2160" w:hanging="720"/>
        <w:rPr>
          <w:rFonts w:asciiTheme="minorHAnsi" w:hAnsiTheme="minorHAnsi" w:cstheme="minorHAnsi"/>
          <w:bCs/>
          <w:i/>
          <w:szCs w:val="24"/>
        </w:rPr>
      </w:pPr>
    </w:p>
    <w:p w:rsidR="00A932DF" w:rsidRPr="003B2E99" w:rsidRDefault="003B2E99" w:rsidP="003B2E99">
      <w:pPr>
        <w:pStyle w:val="BodyText"/>
        <w:tabs>
          <w:tab w:val="clear" w:pos="360"/>
        </w:tabs>
        <w:spacing w:line="240" w:lineRule="auto"/>
        <w:ind w:left="2160" w:hanging="720"/>
        <w:rPr>
          <w:rFonts w:asciiTheme="minorHAnsi" w:hAnsiTheme="minorHAnsi" w:cstheme="minorHAnsi"/>
          <w:bCs/>
          <w:i/>
          <w:szCs w:val="24"/>
        </w:rPr>
      </w:pPr>
      <w:r>
        <w:rPr>
          <w:rFonts w:asciiTheme="minorHAnsi" w:hAnsiTheme="minorHAnsi" w:cstheme="minorHAnsi"/>
          <w:bCs/>
          <w:szCs w:val="24"/>
        </w:rPr>
        <w:t>O</w:t>
      </w:r>
      <w:r w:rsidRPr="003B2E99">
        <w:rPr>
          <w:rFonts w:asciiTheme="minorHAnsi" w:hAnsiTheme="minorHAnsi" w:cstheme="minorHAnsi"/>
          <w:bCs/>
          <w:szCs w:val="24"/>
        </w:rPr>
        <w:t>.</w:t>
      </w:r>
      <w:r w:rsidRPr="003B2E99">
        <w:rPr>
          <w:rFonts w:asciiTheme="minorHAnsi" w:hAnsiTheme="minorHAnsi" w:cstheme="minorHAnsi"/>
          <w:bCs/>
          <w:szCs w:val="24"/>
        </w:rPr>
        <w:tab/>
      </w:r>
      <w:r w:rsidR="00153D95" w:rsidRPr="003B2E99">
        <w:rPr>
          <w:rFonts w:asciiTheme="minorHAnsi" w:hAnsiTheme="minorHAnsi" w:cstheme="minorHAnsi"/>
          <w:bCs/>
          <w:i/>
          <w:szCs w:val="24"/>
        </w:rPr>
        <w:t xml:space="preserve">Special Provisions regarding Compliance with the </w:t>
      </w:r>
      <w:r w:rsidR="004C7DAC" w:rsidRPr="003B2E99">
        <w:rPr>
          <w:rFonts w:asciiTheme="minorHAnsi" w:hAnsiTheme="minorHAnsi" w:cstheme="minorHAnsi"/>
          <w:bCs/>
          <w:i/>
          <w:szCs w:val="24"/>
        </w:rPr>
        <w:t>Sweatfree Code of Conduct</w:t>
      </w:r>
      <w:r w:rsidR="0047339D" w:rsidRPr="003B2E99">
        <w:rPr>
          <w:rFonts w:asciiTheme="minorHAnsi" w:hAnsiTheme="minorHAnsi" w:cstheme="minorHAnsi"/>
          <w:bCs/>
          <w:i/>
          <w:szCs w:val="24"/>
        </w:rPr>
        <w:t>.</w:t>
      </w:r>
      <w:r w:rsidR="0047339D" w:rsidRPr="003B2E99">
        <w:rPr>
          <w:rFonts w:asciiTheme="minorHAnsi" w:hAnsiTheme="minorHAnsi" w:cstheme="minorHAnsi"/>
          <w:b/>
          <w:bCs/>
          <w:szCs w:val="24"/>
        </w:rPr>
        <w:t xml:space="preserve">  </w:t>
      </w:r>
      <w:r w:rsidR="003A4EAB" w:rsidRPr="003B2E99">
        <w:rPr>
          <w:rFonts w:asciiTheme="minorHAnsi" w:hAnsiTheme="minorHAnsi" w:cstheme="minorHAnsi"/>
          <w:bCs/>
          <w:szCs w:val="24"/>
        </w:rPr>
        <w:t xml:space="preserve">If this </w:t>
      </w:r>
      <w:r w:rsidR="00153D95" w:rsidRPr="003B2E99">
        <w:rPr>
          <w:rFonts w:asciiTheme="minorHAnsi" w:hAnsiTheme="minorHAnsi" w:cstheme="minorHAnsi"/>
          <w:bCs/>
          <w:szCs w:val="24"/>
        </w:rPr>
        <w:t>Agreement</w:t>
      </w:r>
      <w:r w:rsidR="003A4EAB" w:rsidRPr="003B2E99">
        <w:rPr>
          <w:rFonts w:asciiTheme="minorHAnsi" w:hAnsiTheme="minorHAnsi" w:cstheme="minorHAnsi"/>
          <w:bCs/>
          <w:szCs w:val="24"/>
        </w:rPr>
        <w:t xml:space="preserve"> provide</w:t>
      </w:r>
      <w:r w:rsidR="00153D95" w:rsidRPr="003B2E99">
        <w:rPr>
          <w:rFonts w:asciiTheme="minorHAnsi" w:hAnsiTheme="minorHAnsi" w:cstheme="minorHAnsi"/>
          <w:bCs/>
          <w:szCs w:val="24"/>
        </w:rPr>
        <w:t xml:space="preserve">s for </w:t>
      </w:r>
      <w:r w:rsidR="003A4EAB" w:rsidRPr="003B2E99">
        <w:rPr>
          <w:rFonts w:asciiTheme="minorHAnsi" w:hAnsiTheme="minorHAnsi" w:cstheme="minorHAnsi"/>
          <w:bCs/>
          <w:szCs w:val="24"/>
        </w:rPr>
        <w:t xml:space="preserve">furnishing </w:t>
      </w:r>
      <w:r w:rsidR="00153D95" w:rsidRPr="003B2E99">
        <w:rPr>
          <w:rFonts w:asciiTheme="minorHAnsi" w:hAnsiTheme="minorHAnsi" w:cstheme="minorHAnsi"/>
          <w:bCs/>
          <w:szCs w:val="24"/>
        </w:rPr>
        <w:t xml:space="preserve">equipment, materials, or supplies other than public works, </w:t>
      </w:r>
      <w:r w:rsidR="003A4EAB" w:rsidRPr="003B2E99">
        <w:rPr>
          <w:rFonts w:asciiTheme="minorHAnsi" w:hAnsiTheme="minorHAnsi" w:cstheme="minorHAnsi"/>
          <w:bCs/>
          <w:szCs w:val="24"/>
        </w:rPr>
        <w:t xml:space="preserve">or </w:t>
      </w:r>
      <w:r w:rsidR="00153D95" w:rsidRPr="003B2E99">
        <w:rPr>
          <w:rFonts w:asciiTheme="minorHAnsi" w:hAnsiTheme="minorHAnsi" w:cstheme="minorHAnsi"/>
          <w:bCs/>
          <w:szCs w:val="24"/>
        </w:rPr>
        <w:t>for the laundering of apparel, garments or corresponding accessories:</w:t>
      </w:r>
    </w:p>
    <w:p w:rsidR="003B2E99" w:rsidRDefault="003B2E99" w:rsidP="003B2E99">
      <w:pPr>
        <w:pStyle w:val="BodyText"/>
        <w:tabs>
          <w:tab w:val="clear" w:pos="360"/>
        </w:tabs>
        <w:spacing w:line="240" w:lineRule="auto"/>
        <w:rPr>
          <w:rFonts w:asciiTheme="minorHAnsi" w:hAnsiTheme="minorHAnsi" w:cstheme="minorHAnsi"/>
          <w:bCs/>
          <w:szCs w:val="24"/>
        </w:rPr>
      </w:pPr>
    </w:p>
    <w:p w:rsidR="00A932DF" w:rsidRPr="003B2E99" w:rsidRDefault="003B2E99" w:rsidP="003B2E99">
      <w:pPr>
        <w:pStyle w:val="BodyText"/>
        <w:tabs>
          <w:tab w:val="clear" w:pos="360"/>
        </w:tabs>
        <w:spacing w:line="240" w:lineRule="auto"/>
        <w:ind w:left="2880" w:hanging="720"/>
        <w:rPr>
          <w:rFonts w:asciiTheme="minorHAnsi" w:hAnsiTheme="minorHAnsi" w:cstheme="minorHAnsi"/>
          <w:bCs/>
          <w:szCs w:val="24"/>
        </w:rPr>
      </w:pPr>
      <w:r>
        <w:rPr>
          <w:rFonts w:asciiTheme="minorHAnsi" w:hAnsiTheme="minorHAnsi" w:cstheme="minorHAnsi"/>
          <w:bCs/>
          <w:szCs w:val="24"/>
        </w:rPr>
        <w:t>1.</w:t>
      </w:r>
      <w:r>
        <w:rPr>
          <w:rFonts w:asciiTheme="minorHAnsi" w:hAnsiTheme="minorHAnsi" w:cstheme="minorHAnsi"/>
          <w:bCs/>
          <w:szCs w:val="24"/>
        </w:rPr>
        <w:tab/>
      </w:r>
      <w:r w:rsidR="00A932DF" w:rsidRPr="003B2E99">
        <w:rPr>
          <w:rFonts w:asciiTheme="minorHAnsi" w:hAnsiTheme="minorHAnsi" w:cstheme="minorHAnsi"/>
          <w:bCs/>
          <w:szCs w:val="24"/>
        </w:rPr>
        <w:t xml:space="preserve">No apparel, garments or corresponding accessories, equipment, materials, or supplies furnished to the </w:t>
      </w:r>
      <w:r w:rsidR="00C3201F" w:rsidRPr="003B2E99">
        <w:rPr>
          <w:rFonts w:asciiTheme="minorHAnsi" w:hAnsiTheme="minorHAnsi" w:cstheme="minorHAnsi"/>
          <w:bCs/>
          <w:szCs w:val="24"/>
        </w:rPr>
        <w:t>Court</w:t>
      </w:r>
      <w:r w:rsidR="00A932DF" w:rsidRPr="003B2E99">
        <w:rPr>
          <w:rFonts w:asciiTheme="minorHAnsi" w:hAnsiTheme="minorHAnsi" w:cstheme="minorHAnsi"/>
          <w:bCs/>
          <w:szCs w:val="24"/>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further declares under penalty of perjury that it adheres to the Sweatfree Code of Conduct as set forth on the California Department of Industrial Relations website located at </w:t>
      </w:r>
      <w:hyperlink r:id="rId13" w:history="1">
        <w:r w:rsidR="00A932DF" w:rsidRPr="003B2E99">
          <w:rPr>
            <w:rFonts w:asciiTheme="minorHAnsi" w:hAnsiTheme="minorHAnsi" w:cstheme="minorHAnsi"/>
            <w:bCs/>
            <w:szCs w:val="24"/>
            <w:u w:val="single"/>
          </w:rPr>
          <w:t>www.dir.ca.gov</w:t>
        </w:r>
      </w:hyperlink>
      <w:r w:rsidR="00A932DF" w:rsidRPr="003B2E99">
        <w:rPr>
          <w:rFonts w:asciiTheme="minorHAnsi" w:hAnsiTheme="minorHAnsi" w:cstheme="minorHAnsi"/>
          <w:bCs/>
          <w:szCs w:val="24"/>
        </w:rPr>
        <w:t>, and Public Contract Code Section 6108</w:t>
      </w:r>
      <w:r w:rsidR="0047339D" w:rsidRPr="003B2E99">
        <w:rPr>
          <w:rFonts w:asciiTheme="minorHAnsi" w:hAnsiTheme="minorHAnsi" w:cstheme="minorHAnsi"/>
          <w:bCs/>
          <w:szCs w:val="24"/>
        </w:rPr>
        <w:t xml:space="preserve">.  </w:t>
      </w:r>
      <w:r w:rsidR="00A932DF" w:rsidRPr="003B2E99">
        <w:rPr>
          <w:rFonts w:asciiTheme="minorHAnsi" w:hAnsiTheme="minorHAnsi" w:cstheme="minorHAnsi"/>
          <w:bCs/>
          <w:szCs w:val="24"/>
        </w:rPr>
        <w:t>This declaration is made under penalty of perjury.</w:t>
      </w:r>
    </w:p>
    <w:p w:rsidR="003B2E99" w:rsidRDefault="003B2E99" w:rsidP="003B2E99">
      <w:pPr>
        <w:pStyle w:val="BodyText"/>
        <w:tabs>
          <w:tab w:val="clear" w:pos="360"/>
        </w:tabs>
        <w:spacing w:line="240" w:lineRule="auto"/>
        <w:ind w:left="2880" w:hanging="720"/>
        <w:rPr>
          <w:rFonts w:asciiTheme="minorHAnsi" w:hAnsiTheme="minorHAnsi" w:cstheme="minorHAnsi"/>
          <w:bCs/>
          <w:szCs w:val="24"/>
        </w:rPr>
      </w:pPr>
    </w:p>
    <w:p w:rsidR="008B1D57" w:rsidRPr="003B2E99" w:rsidRDefault="003B2E99" w:rsidP="003B2E99">
      <w:pPr>
        <w:pStyle w:val="BodyText"/>
        <w:tabs>
          <w:tab w:val="clear" w:pos="360"/>
        </w:tabs>
        <w:spacing w:line="240" w:lineRule="auto"/>
        <w:ind w:left="2880" w:hanging="720"/>
        <w:rPr>
          <w:rFonts w:asciiTheme="minorHAnsi" w:hAnsiTheme="minorHAnsi" w:cstheme="minorHAnsi"/>
          <w:bCs/>
          <w:szCs w:val="24"/>
        </w:rPr>
      </w:pPr>
      <w:r>
        <w:rPr>
          <w:rFonts w:asciiTheme="minorHAnsi" w:hAnsiTheme="minorHAnsi" w:cstheme="minorHAnsi"/>
          <w:bCs/>
          <w:szCs w:val="24"/>
        </w:rPr>
        <w:t>2.</w:t>
      </w:r>
      <w:r>
        <w:rPr>
          <w:rFonts w:asciiTheme="minorHAnsi" w:hAnsiTheme="minorHAnsi" w:cstheme="minorHAnsi"/>
          <w:bCs/>
          <w:szCs w:val="24"/>
        </w:rPr>
        <w:tab/>
      </w:r>
      <w:r w:rsidR="00A932DF" w:rsidRPr="003B2E99">
        <w:rPr>
          <w:rFonts w:asciiTheme="minorHAnsi" w:hAnsiTheme="minorHAnsi" w:cstheme="minorHAnsi"/>
          <w:bCs/>
          <w:szCs w:val="24"/>
        </w:rPr>
        <w:t>Contractor cooperate</w:t>
      </w:r>
      <w:r w:rsidR="005075E3" w:rsidRPr="003B2E99">
        <w:rPr>
          <w:rFonts w:asciiTheme="minorHAnsi" w:hAnsiTheme="minorHAnsi" w:cstheme="minorHAnsi"/>
          <w:bCs/>
          <w:szCs w:val="24"/>
        </w:rPr>
        <w:t>s</w:t>
      </w:r>
      <w:r w:rsidR="00A932DF" w:rsidRPr="003B2E99">
        <w:rPr>
          <w:rFonts w:asciiTheme="minorHAnsi" w:hAnsiTheme="minorHAnsi" w:cstheme="minorHAnsi"/>
          <w:bCs/>
          <w:szCs w:val="24"/>
        </w:rPr>
        <w:t xml:space="preserve"> fully in providing reasonable access to </w:t>
      </w:r>
      <w:r w:rsidR="005075E3" w:rsidRPr="003B2E99">
        <w:rPr>
          <w:rFonts w:asciiTheme="minorHAnsi" w:hAnsiTheme="minorHAnsi" w:cstheme="minorHAnsi"/>
          <w:bCs/>
          <w:szCs w:val="24"/>
        </w:rPr>
        <w:t>C</w:t>
      </w:r>
      <w:r w:rsidR="00A932DF" w:rsidRPr="003B2E99">
        <w:rPr>
          <w:rFonts w:asciiTheme="minorHAnsi" w:hAnsiTheme="minorHAnsi" w:cstheme="minorHAnsi"/>
          <w:bCs/>
          <w:szCs w:val="24"/>
        </w:rPr>
        <w:t>ontractor’s records, documents, agents</w:t>
      </w:r>
      <w:r w:rsidR="005075E3" w:rsidRPr="003B2E99">
        <w:rPr>
          <w:rFonts w:asciiTheme="minorHAnsi" w:hAnsiTheme="minorHAnsi" w:cstheme="minorHAnsi"/>
          <w:bCs/>
          <w:szCs w:val="24"/>
        </w:rPr>
        <w:t>,</w:t>
      </w:r>
      <w:r w:rsidR="00A932DF" w:rsidRPr="003B2E99">
        <w:rPr>
          <w:rFonts w:asciiTheme="minorHAnsi" w:hAnsiTheme="minorHAnsi" w:cstheme="minorHAnsi"/>
          <w:bCs/>
          <w:szCs w:val="24"/>
        </w:rPr>
        <w:t xml:space="preserve"> </w:t>
      </w:r>
      <w:r w:rsidR="005075E3" w:rsidRPr="003B2E99">
        <w:rPr>
          <w:rFonts w:asciiTheme="minorHAnsi" w:hAnsiTheme="minorHAnsi" w:cstheme="minorHAnsi"/>
          <w:bCs/>
          <w:szCs w:val="24"/>
        </w:rPr>
        <w:t xml:space="preserve">and </w:t>
      </w:r>
      <w:r w:rsidR="00A932DF" w:rsidRPr="003B2E99">
        <w:rPr>
          <w:rFonts w:asciiTheme="minorHAnsi" w:hAnsiTheme="minorHAnsi" w:cstheme="minorHAnsi"/>
          <w:bCs/>
          <w:szCs w:val="24"/>
        </w:rPr>
        <w:t xml:space="preserve">employees, </w:t>
      </w:r>
      <w:r w:rsidR="005075E3" w:rsidRPr="003B2E99">
        <w:rPr>
          <w:rFonts w:asciiTheme="minorHAnsi" w:hAnsiTheme="minorHAnsi" w:cstheme="minorHAnsi"/>
          <w:bCs/>
          <w:szCs w:val="24"/>
        </w:rPr>
        <w:t>and</w:t>
      </w:r>
      <w:r w:rsidR="00A932DF" w:rsidRPr="003B2E99">
        <w:rPr>
          <w:rFonts w:asciiTheme="minorHAnsi" w:hAnsiTheme="minorHAnsi" w:cstheme="minorHAnsi"/>
          <w:bCs/>
          <w:szCs w:val="24"/>
        </w:rPr>
        <w:t xml:space="preserve"> premises if reasonably required by authorized officials of the Department of Industrial Relations, or the Department of Justice to determine Contractor’s compliance with the requirements under paragraph (</w:t>
      </w:r>
      <w:r w:rsidR="00B951B7" w:rsidRPr="003B2E99">
        <w:rPr>
          <w:rFonts w:asciiTheme="minorHAnsi" w:hAnsiTheme="minorHAnsi" w:cstheme="minorHAnsi"/>
          <w:bCs/>
          <w:szCs w:val="24"/>
        </w:rPr>
        <w:t>1</w:t>
      </w:r>
      <w:r w:rsidR="00A932DF" w:rsidRPr="003B2E99">
        <w:rPr>
          <w:rFonts w:asciiTheme="minorHAnsi" w:hAnsiTheme="minorHAnsi" w:cstheme="minorHAnsi"/>
          <w:bCs/>
          <w:szCs w:val="24"/>
        </w:rPr>
        <w:t>)</w:t>
      </w:r>
      <w:r w:rsidR="005075E3" w:rsidRPr="003B2E99">
        <w:rPr>
          <w:rFonts w:asciiTheme="minorHAnsi" w:hAnsiTheme="minorHAnsi" w:cstheme="minorHAnsi"/>
          <w:bCs/>
          <w:szCs w:val="24"/>
        </w:rPr>
        <w:t xml:space="preserve"> and shall provide the same rights of access to the </w:t>
      </w:r>
      <w:r w:rsidR="00C3201F" w:rsidRPr="003B2E99">
        <w:rPr>
          <w:rFonts w:asciiTheme="minorHAnsi" w:hAnsiTheme="minorHAnsi" w:cstheme="minorHAnsi"/>
          <w:bCs/>
          <w:szCs w:val="24"/>
        </w:rPr>
        <w:t>Court</w:t>
      </w:r>
      <w:r w:rsidR="00A932DF" w:rsidRPr="003B2E99">
        <w:rPr>
          <w:rFonts w:asciiTheme="minorHAnsi" w:hAnsiTheme="minorHAnsi" w:cstheme="minorHAnsi"/>
          <w:bCs/>
          <w:szCs w:val="24"/>
        </w:rPr>
        <w:t>.</w:t>
      </w:r>
    </w:p>
    <w:p w:rsidR="003B2E99" w:rsidRDefault="003B2E99" w:rsidP="003B2E99">
      <w:pPr>
        <w:pStyle w:val="BodyText"/>
        <w:tabs>
          <w:tab w:val="clear" w:pos="360"/>
        </w:tabs>
        <w:spacing w:line="240" w:lineRule="auto"/>
        <w:rPr>
          <w:rFonts w:asciiTheme="minorHAnsi" w:hAnsiTheme="minorHAnsi" w:cstheme="minorHAnsi"/>
          <w:bCs/>
          <w:i/>
          <w:szCs w:val="24"/>
        </w:rPr>
      </w:pPr>
    </w:p>
    <w:p w:rsidR="008B1D57" w:rsidRPr="003B2E99" w:rsidRDefault="003B2E99" w:rsidP="003B2E99">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P</w:t>
      </w:r>
      <w:r w:rsidRPr="003B2E99">
        <w:rPr>
          <w:rFonts w:asciiTheme="minorHAnsi" w:hAnsiTheme="minorHAnsi" w:cstheme="minorHAnsi"/>
          <w:bCs/>
          <w:szCs w:val="24"/>
        </w:rPr>
        <w:t>.</w:t>
      </w:r>
      <w:r w:rsidRPr="003B2E99">
        <w:rPr>
          <w:rFonts w:asciiTheme="minorHAnsi" w:hAnsiTheme="minorHAnsi" w:cstheme="minorHAnsi"/>
          <w:bCs/>
          <w:szCs w:val="24"/>
        </w:rPr>
        <w:tab/>
      </w:r>
      <w:r w:rsidR="00153D95" w:rsidRPr="003B2E99">
        <w:rPr>
          <w:rFonts w:asciiTheme="minorHAnsi" w:hAnsiTheme="minorHAnsi" w:cstheme="minorHAnsi"/>
          <w:bCs/>
          <w:i/>
          <w:szCs w:val="24"/>
        </w:rPr>
        <w:t>Special Provisions regarding Compliance with the C</w:t>
      </w:r>
      <w:r w:rsidR="004C7DAC" w:rsidRPr="003B2E99">
        <w:rPr>
          <w:rFonts w:asciiTheme="minorHAnsi" w:hAnsiTheme="minorHAnsi" w:cstheme="minorHAnsi"/>
          <w:bCs/>
          <w:i/>
          <w:szCs w:val="24"/>
        </w:rPr>
        <w:t>hild Support Compliance Act</w:t>
      </w:r>
      <w:r w:rsidR="00153D95" w:rsidRPr="003B2E99">
        <w:rPr>
          <w:rFonts w:asciiTheme="minorHAnsi" w:hAnsiTheme="minorHAnsi" w:cstheme="minorHAnsi"/>
          <w:bCs/>
          <w:i/>
          <w:szCs w:val="24"/>
        </w:rPr>
        <w:t>.</w:t>
      </w:r>
      <w:r w:rsidR="00C25F03" w:rsidRPr="003B2E99">
        <w:rPr>
          <w:rFonts w:asciiTheme="minorHAnsi" w:hAnsiTheme="minorHAnsi" w:cstheme="minorHAnsi"/>
          <w:b/>
          <w:bCs/>
          <w:szCs w:val="24"/>
        </w:rPr>
        <w:t xml:space="preserve"> </w:t>
      </w:r>
      <w:r w:rsidR="00153D95" w:rsidRPr="003B2E99">
        <w:rPr>
          <w:rFonts w:asciiTheme="minorHAnsi" w:hAnsiTheme="minorHAnsi" w:cstheme="minorHAnsi"/>
          <w:bCs/>
          <w:szCs w:val="24"/>
        </w:rPr>
        <w:t xml:space="preserve"> If </w:t>
      </w:r>
      <w:r w:rsidR="00C25F03" w:rsidRPr="003B2E99">
        <w:rPr>
          <w:rFonts w:asciiTheme="minorHAnsi" w:hAnsiTheme="minorHAnsi" w:cstheme="minorHAnsi"/>
          <w:bCs/>
          <w:szCs w:val="24"/>
        </w:rPr>
        <w:t xml:space="preserve">Contractor is a private entity, and </w:t>
      </w:r>
      <w:r w:rsidR="00153D95" w:rsidRPr="003B2E99">
        <w:rPr>
          <w:rFonts w:asciiTheme="minorHAnsi" w:hAnsiTheme="minorHAnsi" w:cstheme="minorHAnsi"/>
          <w:bCs/>
          <w:szCs w:val="24"/>
        </w:rPr>
        <w:t>this Agreement</w:t>
      </w:r>
      <w:r w:rsidR="00C25F03" w:rsidRPr="003B2E99">
        <w:rPr>
          <w:rFonts w:asciiTheme="minorHAnsi" w:hAnsiTheme="minorHAnsi" w:cstheme="minorHAnsi"/>
          <w:bCs/>
          <w:szCs w:val="24"/>
        </w:rPr>
        <w:t xml:space="preserve"> provides for Compensation of </w:t>
      </w:r>
      <w:r w:rsidR="00153D95" w:rsidRPr="003B2E99">
        <w:rPr>
          <w:rFonts w:asciiTheme="minorHAnsi" w:hAnsiTheme="minorHAnsi" w:cstheme="minorHAnsi"/>
          <w:bCs/>
          <w:szCs w:val="24"/>
        </w:rPr>
        <w:t xml:space="preserve">$100,000 or </w:t>
      </w:r>
      <w:r w:rsidR="00C25F03" w:rsidRPr="003B2E99">
        <w:rPr>
          <w:rFonts w:asciiTheme="minorHAnsi" w:hAnsiTheme="minorHAnsi" w:cstheme="minorHAnsi"/>
          <w:bCs/>
          <w:szCs w:val="24"/>
        </w:rPr>
        <w:t>more:</w:t>
      </w:r>
      <w:r w:rsidR="00153D95" w:rsidRPr="003B2E99">
        <w:rPr>
          <w:rFonts w:asciiTheme="minorHAnsi" w:hAnsiTheme="minorHAnsi" w:cstheme="minorHAnsi"/>
          <w:bCs/>
          <w:szCs w:val="24"/>
        </w:rPr>
        <w:t xml:space="preserve"> </w:t>
      </w:r>
    </w:p>
    <w:p w:rsidR="003B2E99" w:rsidRDefault="003B2E99" w:rsidP="003B2E99">
      <w:pPr>
        <w:pStyle w:val="BodyText"/>
        <w:tabs>
          <w:tab w:val="clear" w:pos="360"/>
        </w:tabs>
        <w:spacing w:line="240" w:lineRule="auto"/>
        <w:rPr>
          <w:rFonts w:asciiTheme="minorHAnsi" w:hAnsiTheme="minorHAnsi" w:cstheme="minorHAnsi"/>
          <w:bCs/>
          <w:szCs w:val="24"/>
        </w:rPr>
      </w:pPr>
    </w:p>
    <w:p w:rsidR="008B1D57" w:rsidRPr="003B2E99" w:rsidRDefault="003B2E99" w:rsidP="003B2E99">
      <w:pPr>
        <w:pStyle w:val="BodyText"/>
        <w:tabs>
          <w:tab w:val="clear" w:pos="360"/>
        </w:tabs>
        <w:spacing w:line="240" w:lineRule="auto"/>
        <w:ind w:left="2880" w:hanging="720"/>
        <w:rPr>
          <w:rFonts w:asciiTheme="minorHAnsi" w:hAnsiTheme="minorHAnsi" w:cstheme="minorHAnsi"/>
          <w:bCs/>
          <w:szCs w:val="24"/>
        </w:rPr>
      </w:pPr>
      <w:r>
        <w:rPr>
          <w:rFonts w:asciiTheme="minorHAnsi" w:hAnsiTheme="minorHAnsi" w:cstheme="minorHAnsi"/>
          <w:bCs/>
          <w:szCs w:val="24"/>
        </w:rPr>
        <w:t>1.</w:t>
      </w:r>
      <w:r>
        <w:rPr>
          <w:rFonts w:asciiTheme="minorHAnsi" w:hAnsiTheme="minorHAnsi" w:cstheme="minorHAnsi"/>
          <w:bCs/>
          <w:szCs w:val="24"/>
        </w:rPr>
        <w:tab/>
      </w:r>
      <w:r w:rsidR="00437785" w:rsidRPr="003B2E99">
        <w:rPr>
          <w:rFonts w:asciiTheme="minorHAnsi" w:hAnsiTheme="minorHAnsi" w:cstheme="minorHAnsi"/>
          <w:bCs/>
          <w:szCs w:val="24"/>
        </w:rPr>
        <w:t>Contractor recognizes the importance of child and family support obligations and fully compl</w:t>
      </w:r>
      <w:r w:rsidR="005075E3" w:rsidRPr="003B2E99">
        <w:rPr>
          <w:rFonts w:asciiTheme="minorHAnsi" w:hAnsiTheme="minorHAnsi" w:cstheme="minorHAnsi"/>
          <w:bCs/>
          <w:szCs w:val="24"/>
        </w:rPr>
        <w:t>ies</w:t>
      </w:r>
      <w:r w:rsidR="00437785" w:rsidRPr="003B2E99">
        <w:rPr>
          <w:rFonts w:asciiTheme="minorHAnsi" w:hAnsiTheme="minorHAnsi" w:cstheme="minorHAnsi"/>
          <w:bCs/>
          <w:szCs w:val="24"/>
        </w:rPr>
        <w:t xml:space="preserve"> with all applicable state and federal </w:t>
      </w:r>
      <w:r w:rsidR="00437785" w:rsidRPr="003B2E99">
        <w:rPr>
          <w:rFonts w:asciiTheme="minorHAnsi" w:hAnsiTheme="minorHAnsi" w:cstheme="minorHAnsi"/>
          <w:bCs/>
          <w:szCs w:val="24"/>
        </w:rPr>
        <w:lastRenderedPageBreak/>
        <w:t>laws relating to child and family support enforcement, including, but not limited to, disclosure of information and compliance with earnings assignment orders, as provided in Chapter 8 (commencing with section 5200) of Part 5 of Division 9 of the Family Code; and</w:t>
      </w:r>
    </w:p>
    <w:p w:rsidR="003B2E99" w:rsidRDefault="003B2E99" w:rsidP="003B2E99">
      <w:pPr>
        <w:pStyle w:val="BodyText"/>
        <w:tabs>
          <w:tab w:val="clear" w:pos="360"/>
        </w:tabs>
        <w:spacing w:line="240" w:lineRule="auto"/>
        <w:ind w:left="2880" w:hanging="720"/>
        <w:rPr>
          <w:rFonts w:asciiTheme="minorHAnsi" w:hAnsiTheme="minorHAnsi" w:cstheme="minorHAnsi"/>
          <w:bCs/>
          <w:szCs w:val="24"/>
        </w:rPr>
      </w:pPr>
    </w:p>
    <w:p w:rsidR="008B1D57" w:rsidRDefault="003B2E99" w:rsidP="003B2E99">
      <w:pPr>
        <w:pStyle w:val="BodyText"/>
        <w:tabs>
          <w:tab w:val="clear" w:pos="360"/>
        </w:tabs>
        <w:spacing w:line="240" w:lineRule="auto"/>
        <w:ind w:left="2880" w:hanging="720"/>
        <w:rPr>
          <w:rFonts w:asciiTheme="minorHAnsi" w:hAnsiTheme="minorHAnsi" w:cstheme="minorHAnsi"/>
          <w:b/>
          <w:bCs/>
          <w:szCs w:val="24"/>
        </w:rPr>
      </w:pPr>
      <w:r>
        <w:rPr>
          <w:rFonts w:asciiTheme="minorHAnsi" w:hAnsiTheme="minorHAnsi" w:cstheme="minorHAnsi"/>
          <w:bCs/>
          <w:szCs w:val="24"/>
        </w:rPr>
        <w:t>2.</w:t>
      </w:r>
      <w:r>
        <w:rPr>
          <w:rFonts w:asciiTheme="minorHAnsi" w:hAnsiTheme="minorHAnsi" w:cstheme="minorHAnsi"/>
          <w:bCs/>
          <w:szCs w:val="24"/>
        </w:rPr>
        <w:tab/>
      </w:r>
      <w:r w:rsidR="00437785" w:rsidRPr="003B2E99">
        <w:rPr>
          <w:rFonts w:asciiTheme="minorHAnsi" w:hAnsiTheme="minorHAnsi" w:cstheme="minorHAnsi"/>
          <w:bCs/>
          <w:szCs w:val="24"/>
        </w:rPr>
        <w:t>Contractor provid</w:t>
      </w:r>
      <w:r w:rsidR="005075E3" w:rsidRPr="003B2E99">
        <w:rPr>
          <w:rFonts w:asciiTheme="minorHAnsi" w:hAnsiTheme="minorHAnsi" w:cstheme="minorHAnsi"/>
          <w:bCs/>
          <w:szCs w:val="24"/>
        </w:rPr>
        <w:t>es</w:t>
      </w:r>
      <w:r w:rsidR="00437785" w:rsidRPr="003B2E99">
        <w:rPr>
          <w:rFonts w:asciiTheme="minorHAnsi" w:hAnsiTheme="minorHAnsi" w:cstheme="minorHAnsi"/>
          <w:bCs/>
          <w:szCs w:val="24"/>
        </w:rPr>
        <w:t xml:space="preserve"> the names of all new employees to the New Hire Registry maintained by the California Employment Development Department.</w:t>
      </w:r>
      <w:r w:rsidR="00437785" w:rsidRPr="003B2E99">
        <w:rPr>
          <w:rFonts w:asciiTheme="minorHAnsi" w:hAnsiTheme="minorHAnsi" w:cstheme="minorHAnsi"/>
          <w:b/>
          <w:bCs/>
          <w:szCs w:val="24"/>
        </w:rPr>
        <w:t xml:space="preserve"> </w:t>
      </w:r>
      <w:r w:rsidR="00392AC3" w:rsidRPr="003B2E99">
        <w:rPr>
          <w:rFonts w:asciiTheme="minorHAnsi" w:hAnsiTheme="minorHAnsi" w:cstheme="minorHAnsi"/>
          <w:b/>
          <w:bCs/>
          <w:szCs w:val="24"/>
        </w:rPr>
        <w:t xml:space="preserve"> </w:t>
      </w:r>
    </w:p>
    <w:p w:rsidR="003B2E99" w:rsidRPr="003B2E99" w:rsidRDefault="003B2E99" w:rsidP="003B2E99">
      <w:pPr>
        <w:pStyle w:val="BodyText"/>
        <w:tabs>
          <w:tab w:val="clear" w:pos="360"/>
        </w:tabs>
        <w:spacing w:line="240" w:lineRule="auto"/>
        <w:rPr>
          <w:rFonts w:asciiTheme="minorHAnsi" w:hAnsiTheme="minorHAnsi" w:cstheme="minorHAnsi"/>
          <w:bCs/>
          <w:szCs w:val="24"/>
        </w:rPr>
      </w:pPr>
    </w:p>
    <w:p w:rsidR="00535786" w:rsidRPr="003B2E99" w:rsidRDefault="003B2E99" w:rsidP="003B2E99">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Q</w:t>
      </w:r>
      <w:r w:rsidRPr="003B2E99">
        <w:rPr>
          <w:rFonts w:asciiTheme="minorHAnsi" w:hAnsiTheme="minorHAnsi" w:cstheme="minorHAnsi"/>
          <w:bCs/>
          <w:szCs w:val="24"/>
        </w:rPr>
        <w:t>.</w:t>
      </w:r>
      <w:r w:rsidRPr="003B2E99">
        <w:rPr>
          <w:rFonts w:asciiTheme="minorHAnsi" w:hAnsiTheme="minorHAnsi" w:cstheme="minorHAnsi"/>
          <w:bCs/>
          <w:szCs w:val="24"/>
        </w:rPr>
        <w:tab/>
      </w:r>
      <w:r w:rsidR="00C25F03" w:rsidRPr="003B2E99">
        <w:rPr>
          <w:rFonts w:asciiTheme="minorHAnsi" w:hAnsiTheme="minorHAnsi" w:cstheme="minorHAnsi"/>
          <w:bCs/>
          <w:i/>
          <w:szCs w:val="24"/>
        </w:rPr>
        <w:t xml:space="preserve">Special Provisions regarding </w:t>
      </w:r>
      <w:r w:rsidR="004C7DAC" w:rsidRPr="003B2E99">
        <w:rPr>
          <w:rFonts w:asciiTheme="minorHAnsi" w:hAnsiTheme="minorHAnsi" w:cstheme="minorHAnsi"/>
          <w:bCs/>
          <w:i/>
          <w:szCs w:val="24"/>
        </w:rPr>
        <w:t>Discharge Violation</w:t>
      </w:r>
      <w:r w:rsidR="00153D95" w:rsidRPr="003B2E99">
        <w:rPr>
          <w:rFonts w:asciiTheme="minorHAnsi" w:hAnsiTheme="minorHAnsi" w:cstheme="minorHAnsi"/>
          <w:bCs/>
          <w:i/>
          <w:szCs w:val="24"/>
        </w:rPr>
        <w:t>s</w:t>
      </w:r>
      <w:r w:rsidR="0047339D" w:rsidRPr="003B2E99">
        <w:rPr>
          <w:rFonts w:asciiTheme="minorHAnsi" w:hAnsiTheme="minorHAnsi" w:cstheme="minorHAnsi"/>
          <w:bCs/>
          <w:i/>
          <w:szCs w:val="24"/>
        </w:rPr>
        <w:t>.</w:t>
      </w:r>
      <w:r w:rsidR="0047339D" w:rsidRPr="003B2E99">
        <w:rPr>
          <w:rFonts w:asciiTheme="minorHAnsi" w:hAnsiTheme="minorHAnsi" w:cstheme="minorHAnsi"/>
          <w:b/>
          <w:bCs/>
          <w:szCs w:val="24"/>
        </w:rPr>
        <w:t xml:space="preserve">  </w:t>
      </w:r>
      <w:r w:rsidR="00C25F03" w:rsidRPr="003B2E99">
        <w:rPr>
          <w:rFonts w:asciiTheme="minorHAnsi" w:hAnsiTheme="minorHAnsi" w:cstheme="minorHAnsi"/>
          <w:bCs/>
          <w:szCs w:val="24"/>
        </w:rPr>
        <w:t xml:space="preserve">If Contractor is a private entity, </w:t>
      </w:r>
      <w:r w:rsidR="00437785" w:rsidRPr="003B2E99">
        <w:rPr>
          <w:rFonts w:asciiTheme="minorHAnsi" w:hAnsiTheme="minorHAnsi" w:cstheme="minorHAnsi"/>
          <w:bCs/>
          <w:szCs w:val="24"/>
        </w:rPr>
        <w:t>Contractor is not in violation of any order or resolution not subject to review promulgated by the State Air Resources Board or an air pollution control district; or subject to any cease and desist order not subject to review issued pursuant to Section 13301 of the Water Code for violation of waste discharge requirements or discharge prohibitions</w:t>
      </w:r>
      <w:r w:rsidR="0047339D" w:rsidRPr="003B2E99">
        <w:rPr>
          <w:rFonts w:asciiTheme="minorHAnsi" w:hAnsiTheme="minorHAnsi" w:cstheme="minorHAnsi"/>
          <w:bCs/>
          <w:szCs w:val="24"/>
        </w:rPr>
        <w:t xml:space="preserve">.  </w:t>
      </w:r>
      <w:r w:rsidR="00437785" w:rsidRPr="003B2E99">
        <w:rPr>
          <w:rFonts w:asciiTheme="minorHAnsi" w:hAnsiTheme="minorHAnsi" w:cstheme="minorHAnsi"/>
          <w:bCs/>
          <w:szCs w:val="24"/>
        </w:rPr>
        <w:t xml:space="preserve">Contractor has not been finally determined to be in violation of provisions of federal law relating to air or water pollution. </w:t>
      </w:r>
      <w:r w:rsidR="00392AC3" w:rsidRPr="003B2E99">
        <w:rPr>
          <w:rFonts w:asciiTheme="minorHAnsi" w:hAnsiTheme="minorHAnsi" w:cstheme="minorHAnsi"/>
          <w:bCs/>
          <w:szCs w:val="24"/>
        </w:rPr>
        <w:t xml:space="preserve"> </w:t>
      </w:r>
    </w:p>
    <w:p w:rsidR="003B2E99" w:rsidRDefault="003B2E99" w:rsidP="003B2E99">
      <w:pPr>
        <w:pStyle w:val="BodyText"/>
        <w:tabs>
          <w:tab w:val="clear" w:pos="360"/>
        </w:tabs>
        <w:spacing w:line="240" w:lineRule="auto"/>
        <w:ind w:left="2160" w:hanging="720"/>
        <w:rPr>
          <w:rFonts w:asciiTheme="minorHAnsi" w:hAnsiTheme="minorHAnsi" w:cstheme="minorHAnsi"/>
          <w:bCs/>
          <w:i/>
          <w:szCs w:val="24"/>
        </w:rPr>
      </w:pPr>
    </w:p>
    <w:p w:rsidR="00535786" w:rsidRPr="003B2E99" w:rsidRDefault="003B2E99" w:rsidP="003B2E99">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R</w:t>
      </w:r>
      <w:r w:rsidRPr="003B2E99">
        <w:rPr>
          <w:rFonts w:asciiTheme="minorHAnsi" w:hAnsiTheme="minorHAnsi" w:cstheme="minorHAnsi"/>
          <w:bCs/>
          <w:szCs w:val="24"/>
        </w:rPr>
        <w:t>.</w:t>
      </w:r>
      <w:r w:rsidRPr="003B2E99">
        <w:rPr>
          <w:rFonts w:asciiTheme="minorHAnsi" w:hAnsiTheme="minorHAnsi" w:cstheme="minorHAnsi"/>
          <w:bCs/>
          <w:szCs w:val="24"/>
        </w:rPr>
        <w:tab/>
      </w:r>
      <w:r w:rsidR="004C7DAC" w:rsidRPr="003B2E99">
        <w:rPr>
          <w:rFonts w:asciiTheme="minorHAnsi" w:hAnsiTheme="minorHAnsi" w:cstheme="minorHAnsi"/>
          <w:bCs/>
          <w:i/>
          <w:szCs w:val="24"/>
        </w:rPr>
        <w:t>Electronic Waste Recycling Act</w:t>
      </w:r>
      <w:r w:rsidR="0047339D" w:rsidRPr="003B2E99">
        <w:rPr>
          <w:rFonts w:asciiTheme="minorHAnsi" w:hAnsiTheme="minorHAnsi" w:cstheme="minorHAnsi"/>
          <w:bCs/>
          <w:i/>
          <w:szCs w:val="24"/>
        </w:rPr>
        <w:t>.</w:t>
      </w:r>
      <w:r w:rsidR="0047339D" w:rsidRPr="003B2E99">
        <w:rPr>
          <w:rFonts w:asciiTheme="minorHAnsi" w:hAnsiTheme="minorHAnsi" w:cstheme="minorHAnsi"/>
          <w:bCs/>
          <w:szCs w:val="24"/>
        </w:rPr>
        <w:t xml:space="preserve">  </w:t>
      </w:r>
      <w:r w:rsidR="00153D95" w:rsidRPr="003B2E99">
        <w:rPr>
          <w:rFonts w:asciiTheme="minorHAnsi" w:hAnsiTheme="minorHAnsi" w:cstheme="minorHAnsi"/>
          <w:bCs/>
          <w:szCs w:val="24"/>
        </w:rPr>
        <w:t xml:space="preserve">If this </w:t>
      </w:r>
      <w:r w:rsidR="006F4F71" w:rsidRPr="003B2E99">
        <w:rPr>
          <w:rFonts w:asciiTheme="minorHAnsi" w:hAnsiTheme="minorHAnsi" w:cstheme="minorHAnsi"/>
          <w:bCs/>
          <w:szCs w:val="24"/>
        </w:rPr>
        <w:t xml:space="preserve">Agreement provides for </w:t>
      </w:r>
      <w:r w:rsidR="00153D95" w:rsidRPr="003B2E99">
        <w:rPr>
          <w:rFonts w:asciiTheme="minorHAnsi" w:hAnsiTheme="minorHAnsi" w:cstheme="minorHAnsi"/>
          <w:bCs/>
          <w:szCs w:val="24"/>
        </w:rPr>
        <w:t>the purchase or lease of covered electronic devices</w:t>
      </w:r>
      <w:r w:rsidR="006F4F71" w:rsidRPr="003B2E99">
        <w:rPr>
          <w:rFonts w:asciiTheme="minorHAnsi" w:hAnsiTheme="minorHAnsi" w:cstheme="minorHAnsi"/>
          <w:bCs/>
          <w:szCs w:val="24"/>
        </w:rPr>
        <w:t xml:space="preserve"> under the Electroni</w:t>
      </w:r>
      <w:r w:rsidR="005C04AF" w:rsidRPr="003B2E99">
        <w:rPr>
          <w:rFonts w:asciiTheme="minorHAnsi" w:hAnsiTheme="minorHAnsi" w:cstheme="minorHAnsi"/>
          <w:bCs/>
          <w:szCs w:val="24"/>
        </w:rPr>
        <w:t xml:space="preserve">c Waste Recycling Act of 2003, </w:t>
      </w:r>
      <w:r w:rsidR="006F4F71" w:rsidRPr="003B2E99">
        <w:rPr>
          <w:rFonts w:asciiTheme="minorHAnsi" w:hAnsiTheme="minorHAnsi" w:cstheme="minorHAnsi"/>
          <w:bCs/>
          <w:szCs w:val="24"/>
        </w:rPr>
        <w:t xml:space="preserve">Public Resources Code sections 42460 et seq., </w:t>
      </w:r>
      <w:r w:rsidR="00686493" w:rsidRPr="003B2E99">
        <w:rPr>
          <w:rFonts w:asciiTheme="minorHAnsi" w:hAnsiTheme="minorHAnsi" w:cstheme="minorHAnsi"/>
          <w:bCs/>
          <w:szCs w:val="24"/>
        </w:rPr>
        <w:t>Contractor complies with the requirements of th</w:t>
      </w:r>
      <w:r w:rsidR="006F4F71" w:rsidRPr="003B2E99">
        <w:rPr>
          <w:rFonts w:asciiTheme="minorHAnsi" w:hAnsiTheme="minorHAnsi" w:cstheme="minorHAnsi"/>
          <w:bCs/>
          <w:szCs w:val="24"/>
        </w:rPr>
        <w:t xml:space="preserve">at Act, and </w:t>
      </w:r>
      <w:r w:rsidR="00686493" w:rsidRPr="003B2E99">
        <w:rPr>
          <w:rFonts w:asciiTheme="minorHAnsi" w:hAnsiTheme="minorHAnsi" w:cstheme="minorHAnsi"/>
          <w:bCs/>
          <w:szCs w:val="24"/>
        </w:rPr>
        <w:t xml:space="preserve">Contractor maintains documentation and provides reasonable access to its records and documents that evidence compliance. </w:t>
      </w:r>
    </w:p>
    <w:p w:rsidR="003B2E99" w:rsidRDefault="003B2E99" w:rsidP="003B2E99">
      <w:pPr>
        <w:pStyle w:val="BodyText"/>
        <w:tabs>
          <w:tab w:val="clear" w:pos="360"/>
        </w:tabs>
        <w:spacing w:line="240" w:lineRule="auto"/>
        <w:ind w:left="2160" w:hanging="720"/>
        <w:rPr>
          <w:rFonts w:asciiTheme="minorHAnsi" w:hAnsiTheme="minorHAnsi" w:cstheme="minorHAnsi"/>
          <w:bCs/>
          <w:i/>
          <w:szCs w:val="24"/>
        </w:rPr>
      </w:pPr>
    </w:p>
    <w:p w:rsidR="00535786" w:rsidRPr="003B2E99" w:rsidRDefault="003B2E99" w:rsidP="003B2E99">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S</w:t>
      </w:r>
      <w:r w:rsidRPr="003B2E99">
        <w:rPr>
          <w:rFonts w:asciiTheme="minorHAnsi" w:hAnsiTheme="minorHAnsi" w:cstheme="minorHAnsi"/>
          <w:bCs/>
          <w:szCs w:val="24"/>
        </w:rPr>
        <w:t>.</w:t>
      </w:r>
      <w:r w:rsidRPr="003B2E99">
        <w:rPr>
          <w:rFonts w:asciiTheme="minorHAnsi" w:hAnsiTheme="minorHAnsi" w:cstheme="minorHAnsi"/>
          <w:bCs/>
          <w:szCs w:val="24"/>
        </w:rPr>
        <w:tab/>
      </w:r>
      <w:r w:rsidR="002F6134" w:rsidRPr="003B2E99">
        <w:rPr>
          <w:rFonts w:asciiTheme="minorHAnsi" w:hAnsiTheme="minorHAnsi" w:cstheme="minorHAnsi"/>
          <w:bCs/>
          <w:i/>
          <w:szCs w:val="24"/>
        </w:rPr>
        <w:t>Use</w:t>
      </w:r>
      <w:r w:rsidR="00153D95" w:rsidRPr="003B2E99">
        <w:rPr>
          <w:rFonts w:asciiTheme="minorHAnsi" w:hAnsiTheme="minorHAnsi" w:cstheme="minorHAnsi"/>
          <w:bCs/>
          <w:i/>
          <w:szCs w:val="24"/>
        </w:rPr>
        <w:t xml:space="preserve"> of Postconsumer Material</w:t>
      </w:r>
      <w:r w:rsidR="0047339D" w:rsidRPr="003B2E99">
        <w:rPr>
          <w:rFonts w:asciiTheme="minorHAnsi" w:hAnsiTheme="minorHAnsi" w:cstheme="minorHAnsi"/>
          <w:bCs/>
          <w:i/>
          <w:szCs w:val="24"/>
        </w:rPr>
        <w:t>.</w:t>
      </w:r>
      <w:r w:rsidR="0047339D" w:rsidRPr="003B2E99">
        <w:rPr>
          <w:rFonts w:asciiTheme="minorHAnsi" w:hAnsiTheme="minorHAnsi" w:cstheme="minorHAnsi"/>
          <w:b/>
          <w:bCs/>
          <w:szCs w:val="24"/>
        </w:rPr>
        <w:t xml:space="preserve">  </w:t>
      </w:r>
      <w:r w:rsidR="00153D95" w:rsidRPr="003B2E99">
        <w:rPr>
          <w:rFonts w:asciiTheme="minorHAnsi" w:hAnsiTheme="minorHAnsi" w:cstheme="minorHAnsi"/>
          <w:bCs/>
          <w:szCs w:val="24"/>
        </w:rPr>
        <w:t xml:space="preserve">If </w:t>
      </w:r>
      <w:r w:rsidR="00C337EB" w:rsidRPr="003B2E99">
        <w:rPr>
          <w:rFonts w:asciiTheme="minorHAnsi" w:hAnsiTheme="minorHAnsi" w:cstheme="minorHAnsi"/>
          <w:bCs/>
          <w:szCs w:val="24"/>
        </w:rPr>
        <w:t xml:space="preserve">this Agreement provides for the purchase and sale of </w:t>
      </w:r>
      <w:r w:rsidR="00343BB7" w:rsidRPr="003B2E99">
        <w:rPr>
          <w:rFonts w:asciiTheme="minorHAnsi" w:hAnsiTheme="minorHAnsi" w:cstheme="minorHAnsi"/>
          <w:bCs/>
          <w:szCs w:val="24"/>
        </w:rPr>
        <w:t>g</w:t>
      </w:r>
      <w:r w:rsidR="00C337EB" w:rsidRPr="003B2E99">
        <w:rPr>
          <w:rFonts w:asciiTheme="minorHAnsi" w:hAnsiTheme="minorHAnsi" w:cstheme="minorHAnsi"/>
          <w:bCs/>
          <w:szCs w:val="24"/>
        </w:rPr>
        <w:t xml:space="preserve">oods specified in Public Contract Code section 12207 (for example, certain paper products, office supplies, mulch, glass products, lubricating oils, plastic products, paint, antifreeze, tires and tire-derived products, and metal products), </w:t>
      </w:r>
      <w:r w:rsidR="004307BE" w:rsidRPr="003B2E99">
        <w:rPr>
          <w:rFonts w:asciiTheme="minorHAnsi" w:hAnsiTheme="minorHAnsi" w:cstheme="minorHAnsi"/>
          <w:bCs/>
          <w:szCs w:val="24"/>
        </w:rPr>
        <w:t xml:space="preserve">and </w:t>
      </w:r>
      <w:r w:rsidR="00153D95" w:rsidRPr="003B2E99">
        <w:rPr>
          <w:rFonts w:asciiTheme="minorHAnsi" w:hAnsiTheme="minorHAnsi" w:cstheme="minorHAnsi"/>
          <w:bCs/>
          <w:szCs w:val="24"/>
        </w:rPr>
        <w:t xml:space="preserve">the percentage of the Contractor’s postconsumer material in </w:t>
      </w:r>
      <w:r w:rsidR="004307BE" w:rsidRPr="003B2E99">
        <w:rPr>
          <w:rFonts w:asciiTheme="minorHAnsi" w:hAnsiTheme="minorHAnsi" w:cstheme="minorHAnsi"/>
          <w:bCs/>
          <w:szCs w:val="24"/>
        </w:rPr>
        <w:t xml:space="preserve">these </w:t>
      </w:r>
      <w:r w:rsidR="00343BB7" w:rsidRPr="003B2E99">
        <w:rPr>
          <w:rFonts w:asciiTheme="minorHAnsi" w:hAnsiTheme="minorHAnsi" w:cstheme="minorHAnsi"/>
          <w:bCs/>
          <w:szCs w:val="24"/>
        </w:rPr>
        <w:t>g</w:t>
      </w:r>
      <w:r w:rsidR="00153D95" w:rsidRPr="003B2E99">
        <w:rPr>
          <w:rFonts w:asciiTheme="minorHAnsi" w:hAnsiTheme="minorHAnsi" w:cstheme="minorHAnsi"/>
          <w:bCs/>
          <w:szCs w:val="24"/>
        </w:rPr>
        <w:t>oods cannot be verified by reference to a written advertisement, including, for example, a product label, a catalog, or a manufacturer or vendor website</w:t>
      </w:r>
      <w:r w:rsidR="004307BE" w:rsidRPr="003B2E99">
        <w:rPr>
          <w:rFonts w:asciiTheme="minorHAnsi" w:hAnsiTheme="minorHAnsi" w:cstheme="minorHAnsi"/>
          <w:bCs/>
          <w:szCs w:val="24"/>
        </w:rPr>
        <w:t>:</w:t>
      </w:r>
    </w:p>
    <w:p w:rsidR="003B2E99" w:rsidRDefault="003B2E99" w:rsidP="003B2E99">
      <w:pPr>
        <w:pStyle w:val="BodyText"/>
        <w:tabs>
          <w:tab w:val="clear" w:pos="360"/>
        </w:tabs>
        <w:spacing w:line="240" w:lineRule="auto"/>
        <w:ind w:left="2160" w:hanging="720"/>
        <w:rPr>
          <w:rFonts w:asciiTheme="minorHAnsi" w:hAnsiTheme="minorHAnsi" w:cstheme="minorHAnsi"/>
          <w:bCs/>
          <w:szCs w:val="24"/>
        </w:rPr>
      </w:pPr>
    </w:p>
    <w:p w:rsidR="00535786" w:rsidRPr="003B2E99" w:rsidRDefault="003B2E99" w:rsidP="003B2E99">
      <w:pPr>
        <w:pStyle w:val="BodyText"/>
        <w:tabs>
          <w:tab w:val="clear" w:pos="360"/>
        </w:tabs>
        <w:spacing w:line="240" w:lineRule="auto"/>
        <w:ind w:left="2880" w:hanging="720"/>
        <w:rPr>
          <w:rFonts w:asciiTheme="minorHAnsi" w:hAnsiTheme="minorHAnsi" w:cstheme="minorHAnsi"/>
          <w:bCs/>
          <w:szCs w:val="24"/>
        </w:rPr>
      </w:pPr>
      <w:r>
        <w:rPr>
          <w:rFonts w:asciiTheme="minorHAnsi" w:hAnsiTheme="minorHAnsi" w:cstheme="minorHAnsi"/>
          <w:bCs/>
          <w:szCs w:val="24"/>
        </w:rPr>
        <w:t>1.</w:t>
      </w:r>
      <w:r>
        <w:rPr>
          <w:rFonts w:asciiTheme="minorHAnsi" w:hAnsiTheme="minorHAnsi" w:cstheme="minorHAnsi"/>
          <w:bCs/>
          <w:szCs w:val="24"/>
        </w:rPr>
        <w:tab/>
      </w:r>
      <w:r w:rsidR="00153D95" w:rsidRPr="003B2E99">
        <w:rPr>
          <w:rFonts w:asciiTheme="minorHAnsi" w:hAnsiTheme="minorHAnsi" w:cstheme="minorHAnsi"/>
          <w:bCs/>
          <w:szCs w:val="24"/>
        </w:rPr>
        <w:t xml:space="preserve">Contractor </w:t>
      </w:r>
      <w:r w:rsidR="004307BE" w:rsidRPr="003B2E99">
        <w:rPr>
          <w:rFonts w:asciiTheme="minorHAnsi" w:hAnsiTheme="minorHAnsi" w:cstheme="minorHAnsi"/>
          <w:bCs/>
          <w:szCs w:val="24"/>
        </w:rPr>
        <w:t xml:space="preserve">has delivered a declaration to the </w:t>
      </w:r>
      <w:r w:rsidR="004B64C3" w:rsidRPr="003B2E99">
        <w:rPr>
          <w:rFonts w:asciiTheme="minorHAnsi" w:hAnsiTheme="minorHAnsi" w:cstheme="minorHAnsi"/>
          <w:bCs/>
          <w:szCs w:val="24"/>
        </w:rPr>
        <w:t>Court</w:t>
      </w:r>
      <w:r w:rsidR="004307BE" w:rsidRPr="003B2E99">
        <w:rPr>
          <w:rFonts w:asciiTheme="minorHAnsi" w:hAnsiTheme="minorHAnsi" w:cstheme="minorHAnsi"/>
          <w:bCs/>
          <w:szCs w:val="24"/>
        </w:rPr>
        <w:t xml:space="preserve"> specifying t</w:t>
      </w:r>
      <w:r w:rsidR="00153D95" w:rsidRPr="003B2E99">
        <w:rPr>
          <w:rFonts w:asciiTheme="minorHAnsi" w:hAnsiTheme="minorHAnsi" w:cstheme="minorHAnsi"/>
          <w:bCs/>
          <w:szCs w:val="24"/>
        </w:rPr>
        <w:t xml:space="preserve">he minimum, if not exact, percentage of post consumer material as defined in the Public Contract Code section 12200 in </w:t>
      </w:r>
      <w:r w:rsidR="00343BB7" w:rsidRPr="003B2E99">
        <w:rPr>
          <w:rFonts w:asciiTheme="minorHAnsi" w:hAnsiTheme="minorHAnsi" w:cstheme="minorHAnsi"/>
          <w:bCs/>
          <w:szCs w:val="24"/>
        </w:rPr>
        <w:t>g</w:t>
      </w:r>
      <w:r w:rsidR="00153D95" w:rsidRPr="003B2E99">
        <w:rPr>
          <w:rFonts w:asciiTheme="minorHAnsi" w:hAnsiTheme="minorHAnsi" w:cstheme="minorHAnsi"/>
          <w:bCs/>
          <w:szCs w:val="24"/>
        </w:rPr>
        <w:t xml:space="preserve">oods offered or sold to the </w:t>
      </w:r>
      <w:r w:rsidR="00C67CAF" w:rsidRPr="003B2E99">
        <w:rPr>
          <w:rFonts w:asciiTheme="minorHAnsi" w:hAnsiTheme="minorHAnsi" w:cstheme="minorHAnsi"/>
          <w:bCs/>
          <w:szCs w:val="24"/>
        </w:rPr>
        <w:t>Court</w:t>
      </w:r>
      <w:r w:rsidR="004307BE" w:rsidRPr="003B2E99">
        <w:rPr>
          <w:rFonts w:asciiTheme="minorHAnsi" w:hAnsiTheme="minorHAnsi" w:cstheme="minorHAnsi"/>
          <w:bCs/>
          <w:szCs w:val="24"/>
        </w:rPr>
        <w:t xml:space="preserve">, </w:t>
      </w:r>
      <w:r w:rsidR="00153D95" w:rsidRPr="003B2E99">
        <w:rPr>
          <w:rFonts w:asciiTheme="minorHAnsi" w:hAnsiTheme="minorHAnsi" w:cstheme="minorHAnsi"/>
          <w:bCs/>
          <w:szCs w:val="24"/>
        </w:rPr>
        <w:t xml:space="preserve">regardless of whether the </w:t>
      </w:r>
      <w:r w:rsidR="00343BB7" w:rsidRPr="003B2E99">
        <w:rPr>
          <w:rFonts w:asciiTheme="minorHAnsi" w:hAnsiTheme="minorHAnsi" w:cstheme="minorHAnsi"/>
          <w:bCs/>
          <w:szCs w:val="24"/>
        </w:rPr>
        <w:t>g</w:t>
      </w:r>
      <w:r w:rsidR="00153D95" w:rsidRPr="003B2E99">
        <w:rPr>
          <w:rFonts w:asciiTheme="minorHAnsi" w:hAnsiTheme="minorHAnsi" w:cstheme="minorHAnsi"/>
          <w:bCs/>
          <w:szCs w:val="24"/>
        </w:rPr>
        <w:t>oods meet the requirements of Public Contract Code section 12209.</w:t>
      </w:r>
      <w:r w:rsidR="005C04AF" w:rsidRPr="003B2E99">
        <w:rPr>
          <w:rFonts w:asciiTheme="minorHAnsi" w:hAnsiTheme="minorHAnsi" w:cstheme="minorHAnsi"/>
          <w:bCs/>
          <w:szCs w:val="24"/>
        </w:rPr>
        <w:t>1</w:t>
      </w:r>
      <w:r w:rsidR="00925FEE" w:rsidRPr="003B2E99">
        <w:rPr>
          <w:rFonts w:asciiTheme="minorHAnsi" w:hAnsiTheme="minorHAnsi" w:cstheme="minorHAnsi"/>
          <w:bCs/>
          <w:szCs w:val="24"/>
        </w:rPr>
        <w:t>;</w:t>
      </w:r>
    </w:p>
    <w:p w:rsidR="003B2E99" w:rsidRDefault="003B2E99" w:rsidP="003B2E99">
      <w:pPr>
        <w:pStyle w:val="BodyText"/>
        <w:tabs>
          <w:tab w:val="clear" w:pos="360"/>
        </w:tabs>
        <w:spacing w:line="240" w:lineRule="auto"/>
        <w:ind w:left="2880" w:hanging="720"/>
        <w:rPr>
          <w:rFonts w:asciiTheme="minorHAnsi" w:hAnsiTheme="minorHAnsi" w:cstheme="minorHAnsi"/>
          <w:bCs/>
          <w:szCs w:val="24"/>
        </w:rPr>
      </w:pPr>
    </w:p>
    <w:p w:rsidR="00535786" w:rsidRPr="003B2E99" w:rsidRDefault="003B2E99" w:rsidP="003B2E99">
      <w:pPr>
        <w:pStyle w:val="BodyText"/>
        <w:tabs>
          <w:tab w:val="clear" w:pos="360"/>
        </w:tabs>
        <w:spacing w:line="240" w:lineRule="auto"/>
        <w:ind w:left="2880" w:hanging="720"/>
        <w:rPr>
          <w:rFonts w:asciiTheme="minorHAnsi" w:hAnsiTheme="minorHAnsi" w:cstheme="minorHAnsi"/>
          <w:bCs/>
          <w:szCs w:val="24"/>
        </w:rPr>
      </w:pPr>
      <w:r>
        <w:rPr>
          <w:rFonts w:asciiTheme="minorHAnsi" w:hAnsiTheme="minorHAnsi" w:cstheme="minorHAnsi"/>
          <w:bCs/>
          <w:szCs w:val="24"/>
        </w:rPr>
        <w:t>2.</w:t>
      </w:r>
      <w:r>
        <w:rPr>
          <w:rFonts w:asciiTheme="minorHAnsi" w:hAnsiTheme="minorHAnsi" w:cstheme="minorHAnsi"/>
          <w:bCs/>
          <w:szCs w:val="24"/>
        </w:rPr>
        <w:tab/>
      </w:r>
      <w:r w:rsidR="00925FEE" w:rsidRPr="003B2E99">
        <w:rPr>
          <w:rFonts w:asciiTheme="minorHAnsi" w:hAnsiTheme="minorHAnsi" w:cstheme="minorHAnsi"/>
          <w:bCs/>
          <w:szCs w:val="24"/>
        </w:rPr>
        <w:t>U</w:t>
      </w:r>
      <w:r w:rsidR="004307BE" w:rsidRPr="003B2E99">
        <w:rPr>
          <w:rFonts w:asciiTheme="minorHAnsi" w:hAnsiTheme="minorHAnsi" w:cstheme="minorHAnsi"/>
          <w:bCs/>
          <w:szCs w:val="24"/>
        </w:rPr>
        <w:t>nder penalty of perjury, the</w:t>
      </w:r>
      <w:r w:rsidR="00153D95" w:rsidRPr="003B2E99">
        <w:rPr>
          <w:rFonts w:asciiTheme="minorHAnsi" w:hAnsiTheme="minorHAnsi" w:cstheme="minorHAnsi"/>
          <w:bCs/>
          <w:szCs w:val="24"/>
        </w:rPr>
        <w:t xml:space="preserve"> declaration </w:t>
      </w:r>
      <w:r w:rsidR="004307BE" w:rsidRPr="003B2E99">
        <w:rPr>
          <w:rFonts w:asciiTheme="minorHAnsi" w:hAnsiTheme="minorHAnsi" w:cstheme="minorHAnsi"/>
          <w:bCs/>
          <w:szCs w:val="24"/>
        </w:rPr>
        <w:t>is true and correct</w:t>
      </w:r>
      <w:r w:rsidR="00925FEE" w:rsidRPr="003B2E99">
        <w:rPr>
          <w:rFonts w:asciiTheme="minorHAnsi" w:hAnsiTheme="minorHAnsi" w:cstheme="minorHAnsi"/>
          <w:bCs/>
          <w:szCs w:val="24"/>
        </w:rPr>
        <w:t xml:space="preserve"> and will remain so until Contractor delivers any amendment of the current declaration to the </w:t>
      </w:r>
      <w:r w:rsidR="00C67CAF" w:rsidRPr="003B2E99">
        <w:rPr>
          <w:rFonts w:asciiTheme="minorHAnsi" w:hAnsiTheme="minorHAnsi" w:cstheme="minorHAnsi"/>
          <w:bCs/>
          <w:szCs w:val="24"/>
        </w:rPr>
        <w:t>Court</w:t>
      </w:r>
      <w:r w:rsidR="00925FEE" w:rsidRPr="003B2E99">
        <w:rPr>
          <w:rFonts w:asciiTheme="minorHAnsi" w:hAnsiTheme="minorHAnsi" w:cstheme="minorHAnsi"/>
          <w:bCs/>
          <w:szCs w:val="24"/>
        </w:rPr>
        <w:t>, in which case the current declaration as amended will be true and correct;</w:t>
      </w:r>
      <w:r w:rsidR="00153D95" w:rsidRPr="003B2E99">
        <w:rPr>
          <w:rFonts w:asciiTheme="minorHAnsi" w:hAnsiTheme="minorHAnsi" w:cstheme="minorHAnsi"/>
          <w:bCs/>
          <w:szCs w:val="24"/>
        </w:rPr>
        <w:t xml:space="preserve"> and</w:t>
      </w:r>
    </w:p>
    <w:p w:rsidR="003B2E99" w:rsidRDefault="003B2E99" w:rsidP="003B2E99">
      <w:pPr>
        <w:pStyle w:val="BodyText"/>
        <w:tabs>
          <w:tab w:val="clear" w:pos="360"/>
        </w:tabs>
        <w:spacing w:line="240" w:lineRule="auto"/>
        <w:ind w:left="2880" w:hanging="720"/>
        <w:rPr>
          <w:rFonts w:asciiTheme="minorHAnsi" w:hAnsiTheme="minorHAnsi" w:cstheme="minorHAnsi"/>
          <w:bCs/>
          <w:szCs w:val="24"/>
        </w:rPr>
      </w:pPr>
    </w:p>
    <w:p w:rsidR="00535786" w:rsidRDefault="003B2E99" w:rsidP="003B2E99">
      <w:pPr>
        <w:pStyle w:val="BodyText"/>
        <w:tabs>
          <w:tab w:val="clear" w:pos="360"/>
        </w:tabs>
        <w:spacing w:line="240" w:lineRule="auto"/>
        <w:ind w:left="2880" w:hanging="720"/>
        <w:rPr>
          <w:rFonts w:asciiTheme="minorHAnsi" w:hAnsiTheme="minorHAnsi" w:cstheme="minorHAnsi"/>
          <w:bCs/>
          <w:szCs w:val="24"/>
        </w:rPr>
      </w:pPr>
      <w:r>
        <w:rPr>
          <w:rFonts w:asciiTheme="minorHAnsi" w:hAnsiTheme="minorHAnsi" w:cstheme="minorHAnsi"/>
          <w:bCs/>
          <w:szCs w:val="24"/>
        </w:rPr>
        <w:lastRenderedPageBreak/>
        <w:t>3.</w:t>
      </w:r>
      <w:r>
        <w:rPr>
          <w:rFonts w:asciiTheme="minorHAnsi" w:hAnsiTheme="minorHAnsi" w:cstheme="minorHAnsi"/>
          <w:bCs/>
          <w:szCs w:val="24"/>
        </w:rPr>
        <w:tab/>
      </w:r>
      <w:r w:rsidR="00C337EB" w:rsidRPr="003B2E99">
        <w:rPr>
          <w:rFonts w:asciiTheme="minorHAnsi" w:hAnsiTheme="minorHAnsi" w:cstheme="minorHAnsi"/>
          <w:bCs/>
          <w:szCs w:val="24"/>
        </w:rPr>
        <w:t>I</w:t>
      </w:r>
      <w:r w:rsidR="00C14704" w:rsidRPr="003B2E99">
        <w:rPr>
          <w:rFonts w:asciiTheme="minorHAnsi" w:hAnsiTheme="minorHAnsi" w:cstheme="minorHAnsi"/>
          <w:bCs/>
          <w:szCs w:val="24"/>
        </w:rPr>
        <w:t xml:space="preserve">f Contractor sells under this Agreement any printer or duplication cartridges that comply with Public Contract Code section 12209, Contractor </w:t>
      </w:r>
      <w:r w:rsidR="00C337EB" w:rsidRPr="003B2E99">
        <w:rPr>
          <w:rFonts w:asciiTheme="minorHAnsi" w:hAnsiTheme="minorHAnsi" w:cstheme="minorHAnsi"/>
          <w:bCs/>
          <w:szCs w:val="24"/>
        </w:rPr>
        <w:t xml:space="preserve">has </w:t>
      </w:r>
      <w:r w:rsidR="00C14704" w:rsidRPr="003B2E99">
        <w:rPr>
          <w:rFonts w:asciiTheme="minorHAnsi" w:hAnsiTheme="minorHAnsi" w:cstheme="minorHAnsi"/>
          <w:bCs/>
          <w:szCs w:val="24"/>
        </w:rPr>
        <w:t>so</w:t>
      </w:r>
      <w:r w:rsidR="00C337EB" w:rsidRPr="003B2E99">
        <w:rPr>
          <w:rFonts w:asciiTheme="minorHAnsi" w:hAnsiTheme="minorHAnsi" w:cstheme="minorHAnsi"/>
          <w:bCs/>
          <w:szCs w:val="24"/>
        </w:rPr>
        <w:t xml:space="preserve"> specified</w:t>
      </w:r>
      <w:r w:rsidR="00C14704" w:rsidRPr="003B2E99">
        <w:rPr>
          <w:rFonts w:asciiTheme="minorHAnsi" w:hAnsiTheme="minorHAnsi" w:cstheme="minorHAnsi"/>
          <w:bCs/>
          <w:szCs w:val="24"/>
        </w:rPr>
        <w:t xml:space="preserve"> in the </w:t>
      </w:r>
      <w:r w:rsidR="00C337EB" w:rsidRPr="003B2E99">
        <w:rPr>
          <w:rFonts w:asciiTheme="minorHAnsi" w:hAnsiTheme="minorHAnsi" w:cstheme="minorHAnsi"/>
          <w:bCs/>
          <w:szCs w:val="24"/>
        </w:rPr>
        <w:t>declaration r</w:t>
      </w:r>
      <w:r w:rsidR="00C14704" w:rsidRPr="003B2E99">
        <w:rPr>
          <w:rFonts w:asciiTheme="minorHAnsi" w:hAnsiTheme="minorHAnsi" w:cstheme="minorHAnsi"/>
          <w:bCs/>
          <w:szCs w:val="24"/>
        </w:rPr>
        <w:t>equired under this section.</w:t>
      </w:r>
    </w:p>
    <w:p w:rsidR="003B2E99" w:rsidRPr="003B2E99" w:rsidRDefault="003B2E99" w:rsidP="003B2E99">
      <w:pPr>
        <w:pStyle w:val="BodyText"/>
        <w:tabs>
          <w:tab w:val="clear" w:pos="360"/>
        </w:tabs>
        <w:spacing w:line="240" w:lineRule="auto"/>
        <w:rPr>
          <w:rFonts w:asciiTheme="minorHAnsi" w:hAnsiTheme="minorHAnsi" w:cstheme="minorHAnsi"/>
          <w:bCs/>
          <w:szCs w:val="24"/>
        </w:rPr>
      </w:pPr>
    </w:p>
    <w:p w:rsidR="008B1D57" w:rsidRPr="003B2E99" w:rsidRDefault="003B2E99" w:rsidP="003B2E99">
      <w:pPr>
        <w:ind w:left="1440" w:hanging="720"/>
        <w:rPr>
          <w:rFonts w:asciiTheme="minorHAnsi" w:hAnsiTheme="minorHAnsi" w:cstheme="minorHAnsi"/>
          <w:bCs/>
          <w:szCs w:val="24"/>
        </w:rPr>
      </w:pPr>
      <w:r>
        <w:rPr>
          <w:rFonts w:asciiTheme="minorHAnsi" w:hAnsiTheme="minorHAnsi" w:cstheme="minorHAnsi"/>
          <w:b/>
          <w:bCs/>
          <w:szCs w:val="24"/>
        </w:rPr>
        <w:t>1.2</w:t>
      </w:r>
      <w:r>
        <w:rPr>
          <w:rFonts w:asciiTheme="minorHAnsi" w:hAnsiTheme="minorHAnsi" w:cstheme="minorHAnsi"/>
          <w:b/>
          <w:bCs/>
          <w:szCs w:val="24"/>
        </w:rPr>
        <w:tab/>
      </w:r>
      <w:r w:rsidR="00437785" w:rsidRPr="003B2E99">
        <w:rPr>
          <w:rFonts w:asciiTheme="minorHAnsi" w:hAnsiTheme="minorHAnsi" w:cstheme="minorHAnsi"/>
          <w:b/>
          <w:bCs/>
          <w:szCs w:val="24"/>
        </w:rPr>
        <w:t>Covenant as to Representations and Warranties</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bCs/>
          <w:szCs w:val="24"/>
        </w:rPr>
        <w:t xml:space="preserve">Contractor shall </w:t>
      </w:r>
      <w:r w:rsidR="008459D6" w:rsidRPr="003B2E99">
        <w:rPr>
          <w:rFonts w:asciiTheme="minorHAnsi" w:hAnsiTheme="minorHAnsi" w:cstheme="minorHAnsi"/>
          <w:bCs/>
          <w:szCs w:val="24"/>
        </w:rPr>
        <w:t xml:space="preserve">cause </w:t>
      </w:r>
      <w:r w:rsidR="00E24A83" w:rsidRPr="003B2E99">
        <w:rPr>
          <w:rFonts w:asciiTheme="minorHAnsi" w:hAnsiTheme="minorHAnsi" w:cstheme="minorHAnsi"/>
          <w:bCs/>
          <w:szCs w:val="24"/>
        </w:rPr>
        <w:t>its</w:t>
      </w:r>
      <w:r w:rsidR="008459D6" w:rsidRPr="003B2E99">
        <w:rPr>
          <w:rFonts w:asciiTheme="minorHAnsi" w:hAnsiTheme="minorHAnsi" w:cstheme="minorHAnsi"/>
          <w:bCs/>
          <w:szCs w:val="24"/>
        </w:rPr>
        <w:t xml:space="preserve"> representations and warranties to remain true during the Term</w:t>
      </w:r>
      <w:r w:rsidR="0047339D" w:rsidRPr="003B2E99">
        <w:rPr>
          <w:rFonts w:asciiTheme="minorHAnsi" w:hAnsiTheme="minorHAnsi" w:cstheme="minorHAnsi"/>
          <w:bCs/>
          <w:szCs w:val="24"/>
        </w:rPr>
        <w:t xml:space="preserve">.  </w:t>
      </w:r>
      <w:r w:rsidR="00437785" w:rsidRPr="003B2E99">
        <w:rPr>
          <w:rFonts w:asciiTheme="minorHAnsi" w:hAnsiTheme="minorHAnsi" w:cstheme="minorHAnsi"/>
          <w:bCs/>
          <w:szCs w:val="24"/>
        </w:rPr>
        <w:t xml:space="preserve">Contractor shall promptly notify the </w:t>
      </w:r>
      <w:r w:rsidR="00C67CAF" w:rsidRPr="003B2E99">
        <w:rPr>
          <w:rFonts w:asciiTheme="minorHAnsi" w:hAnsiTheme="minorHAnsi" w:cstheme="minorHAnsi"/>
          <w:bCs/>
          <w:szCs w:val="24"/>
        </w:rPr>
        <w:t>Court</w:t>
      </w:r>
      <w:r w:rsidR="00437785" w:rsidRPr="003B2E99">
        <w:rPr>
          <w:rFonts w:asciiTheme="minorHAnsi" w:hAnsiTheme="minorHAnsi" w:cstheme="minorHAnsi"/>
          <w:bCs/>
          <w:szCs w:val="24"/>
        </w:rPr>
        <w:t xml:space="preserve"> if any representation and warranty becomes untrue.</w:t>
      </w:r>
      <w:r w:rsidR="00437785" w:rsidRPr="003B2E99">
        <w:rPr>
          <w:rFonts w:asciiTheme="minorHAnsi" w:hAnsiTheme="minorHAnsi" w:cstheme="minorHAnsi"/>
          <w:b/>
          <w:bCs/>
          <w:szCs w:val="24"/>
        </w:rPr>
        <w:t xml:space="preserve"> </w:t>
      </w:r>
    </w:p>
    <w:p w:rsidR="004E2ED7" w:rsidRPr="003B2E99" w:rsidRDefault="004E2ED7" w:rsidP="003B2E99">
      <w:pPr>
        <w:rPr>
          <w:rFonts w:asciiTheme="minorHAnsi" w:hAnsiTheme="minorHAnsi" w:cstheme="minorHAnsi"/>
          <w:bCs/>
          <w:szCs w:val="24"/>
        </w:rPr>
      </w:pPr>
    </w:p>
    <w:p w:rsidR="00535786" w:rsidRDefault="003B2E99" w:rsidP="003B2E99">
      <w:pPr>
        <w:ind w:left="720" w:hanging="720"/>
        <w:rPr>
          <w:rFonts w:asciiTheme="minorHAnsi" w:hAnsiTheme="minorHAnsi" w:cstheme="minorHAnsi"/>
          <w:b/>
          <w:bCs/>
          <w:szCs w:val="24"/>
        </w:rPr>
      </w:pPr>
      <w:r>
        <w:rPr>
          <w:rFonts w:asciiTheme="minorHAnsi" w:hAnsiTheme="minorHAnsi" w:cstheme="minorHAnsi"/>
          <w:b/>
          <w:bCs/>
          <w:szCs w:val="24"/>
        </w:rPr>
        <w:t>2.</w:t>
      </w:r>
      <w:r>
        <w:rPr>
          <w:rFonts w:asciiTheme="minorHAnsi" w:hAnsiTheme="minorHAnsi" w:cstheme="minorHAnsi"/>
          <w:b/>
          <w:bCs/>
          <w:szCs w:val="24"/>
        </w:rPr>
        <w:tab/>
      </w:r>
      <w:r w:rsidR="00DC5733" w:rsidRPr="003B2E99">
        <w:rPr>
          <w:rFonts w:asciiTheme="minorHAnsi" w:hAnsiTheme="minorHAnsi" w:cstheme="minorHAnsi"/>
          <w:b/>
          <w:bCs/>
          <w:szCs w:val="24"/>
        </w:rPr>
        <w:t>Indemnity</w:t>
      </w:r>
    </w:p>
    <w:p w:rsidR="00B60402" w:rsidRPr="003B2E99" w:rsidRDefault="00B60402" w:rsidP="003B2E99">
      <w:pPr>
        <w:ind w:left="720" w:hanging="720"/>
        <w:rPr>
          <w:rFonts w:asciiTheme="minorHAnsi" w:hAnsiTheme="minorHAnsi" w:cstheme="minorHAnsi"/>
          <w:b/>
          <w:bCs/>
          <w:szCs w:val="24"/>
        </w:rPr>
      </w:pPr>
    </w:p>
    <w:p w:rsidR="00392AC3" w:rsidRPr="003B2E99" w:rsidRDefault="00437785" w:rsidP="003B2E99">
      <w:pPr>
        <w:pStyle w:val="BodyText"/>
        <w:tabs>
          <w:tab w:val="clear" w:pos="360"/>
        </w:tabs>
        <w:spacing w:line="240" w:lineRule="auto"/>
        <w:ind w:left="720"/>
        <w:rPr>
          <w:rFonts w:asciiTheme="minorHAnsi" w:hAnsiTheme="minorHAnsi" w:cstheme="minorHAnsi"/>
          <w:szCs w:val="24"/>
        </w:rPr>
      </w:pPr>
      <w:r w:rsidRPr="003B2E99">
        <w:rPr>
          <w:rFonts w:asciiTheme="minorHAnsi" w:hAnsiTheme="minorHAnsi" w:cstheme="minorHAnsi"/>
          <w:szCs w:val="24"/>
        </w:rPr>
        <w:t xml:space="preserve">Contractor shall indemnify and defend (with counsel satisfactory to the </w:t>
      </w:r>
      <w:r w:rsidR="00C67CAF" w:rsidRPr="003B2E99">
        <w:rPr>
          <w:rFonts w:asciiTheme="minorHAnsi" w:hAnsiTheme="minorHAnsi" w:cstheme="minorHAnsi"/>
          <w:szCs w:val="24"/>
        </w:rPr>
        <w:t>AOC</w:t>
      </w:r>
      <w:r w:rsidRPr="003B2E99">
        <w:rPr>
          <w:rFonts w:asciiTheme="minorHAnsi" w:hAnsiTheme="minorHAnsi" w:cstheme="minorHAnsi"/>
          <w:szCs w:val="24"/>
        </w:rPr>
        <w:t xml:space="preserve"> Office of the General Counsel) </w:t>
      </w:r>
      <w:r w:rsidR="00C67CAF" w:rsidRPr="003B2E99">
        <w:rPr>
          <w:rFonts w:asciiTheme="minorHAnsi" w:hAnsiTheme="minorHAnsi" w:cstheme="minorHAnsi"/>
          <w:szCs w:val="24"/>
        </w:rPr>
        <w:t xml:space="preserve">the Court, </w:t>
      </w:r>
      <w:r w:rsidRPr="003B2E99">
        <w:rPr>
          <w:rFonts w:asciiTheme="minorHAnsi" w:hAnsiTheme="minorHAnsi" w:cstheme="minorHAnsi"/>
          <w:szCs w:val="24"/>
        </w:rPr>
        <w:t>Judicial Branch Entities and Judicial Branch Personnel against all claims, damages, losses, and expenses, including attorney fees and costs, founded upon (i) Contractor’s performance of, or failure to perform, the Services or Contractor’s other duties under this Agreement, or (ii) any other breach by Contractor of this Agreement</w:t>
      </w:r>
      <w:r w:rsidR="0047339D" w:rsidRPr="003B2E99">
        <w:rPr>
          <w:rFonts w:asciiTheme="minorHAnsi" w:hAnsiTheme="minorHAnsi" w:cstheme="minorHAnsi"/>
          <w:szCs w:val="24"/>
        </w:rPr>
        <w:t xml:space="preserve">.  </w:t>
      </w:r>
      <w:r w:rsidRPr="003B2E99">
        <w:rPr>
          <w:rFonts w:asciiTheme="minorHAnsi" w:hAnsiTheme="minorHAnsi" w:cstheme="minorHAnsi"/>
          <w:szCs w:val="24"/>
        </w:rPr>
        <w:t xml:space="preserve">Contractor’s duties of indemnification exclude indemnifying a party for that portion of losses and expenses that are finally determined by a reviewing court to have arisen out of the sole negligence or willful misconduct of the indemnified party. </w:t>
      </w:r>
    </w:p>
    <w:p w:rsidR="00392AC3" w:rsidRPr="003B2E99" w:rsidRDefault="00392AC3" w:rsidP="003B2E99">
      <w:pPr>
        <w:pStyle w:val="BodyText"/>
        <w:spacing w:line="240" w:lineRule="auto"/>
        <w:ind w:left="360"/>
        <w:rPr>
          <w:rFonts w:asciiTheme="minorHAnsi" w:hAnsiTheme="minorHAnsi" w:cstheme="minorHAnsi"/>
          <w:szCs w:val="24"/>
        </w:rPr>
      </w:pPr>
    </w:p>
    <w:p w:rsidR="00535786" w:rsidRDefault="003B2E99" w:rsidP="003B2E99">
      <w:pPr>
        <w:rPr>
          <w:rFonts w:asciiTheme="minorHAnsi" w:hAnsiTheme="minorHAnsi" w:cstheme="minorHAnsi"/>
          <w:b/>
          <w:bCs/>
          <w:szCs w:val="24"/>
        </w:rPr>
      </w:pPr>
      <w:r>
        <w:rPr>
          <w:rFonts w:asciiTheme="minorHAnsi" w:hAnsiTheme="minorHAnsi" w:cstheme="minorHAnsi"/>
          <w:b/>
          <w:bCs/>
          <w:szCs w:val="24"/>
        </w:rPr>
        <w:t>3.</w:t>
      </w:r>
      <w:r>
        <w:rPr>
          <w:rFonts w:asciiTheme="minorHAnsi" w:hAnsiTheme="minorHAnsi" w:cstheme="minorHAnsi"/>
          <w:b/>
          <w:bCs/>
          <w:szCs w:val="24"/>
        </w:rPr>
        <w:tab/>
      </w:r>
      <w:r w:rsidR="00B60402">
        <w:rPr>
          <w:rFonts w:asciiTheme="minorHAnsi" w:hAnsiTheme="minorHAnsi" w:cstheme="minorHAnsi"/>
          <w:b/>
          <w:bCs/>
          <w:szCs w:val="24"/>
        </w:rPr>
        <w:t>Insurance</w:t>
      </w:r>
    </w:p>
    <w:p w:rsidR="00B60402" w:rsidRPr="003B2E99" w:rsidRDefault="00B60402" w:rsidP="003B2E99">
      <w:pPr>
        <w:rPr>
          <w:rFonts w:asciiTheme="minorHAnsi" w:hAnsiTheme="minorHAnsi" w:cstheme="minorHAnsi"/>
          <w:b/>
          <w:bCs/>
          <w:szCs w:val="24"/>
        </w:rPr>
      </w:pPr>
    </w:p>
    <w:p w:rsidR="008B1D57" w:rsidRPr="003B2E99" w:rsidRDefault="00B60402" w:rsidP="00B60402">
      <w:pPr>
        <w:ind w:left="1440" w:hanging="720"/>
        <w:rPr>
          <w:rFonts w:asciiTheme="minorHAnsi" w:hAnsiTheme="minorHAnsi" w:cstheme="minorHAnsi"/>
          <w:szCs w:val="24"/>
        </w:rPr>
      </w:pPr>
      <w:r>
        <w:rPr>
          <w:rFonts w:asciiTheme="minorHAnsi" w:hAnsiTheme="minorHAnsi" w:cstheme="minorHAnsi"/>
          <w:b/>
          <w:szCs w:val="24"/>
        </w:rPr>
        <w:t>3.1</w:t>
      </w:r>
      <w:r>
        <w:rPr>
          <w:rFonts w:asciiTheme="minorHAnsi" w:hAnsiTheme="minorHAnsi" w:cstheme="minorHAnsi"/>
          <w:b/>
          <w:szCs w:val="24"/>
        </w:rPr>
        <w:tab/>
      </w:r>
      <w:r w:rsidR="00437785" w:rsidRPr="003B2E99">
        <w:rPr>
          <w:rFonts w:asciiTheme="minorHAnsi" w:hAnsiTheme="minorHAnsi" w:cstheme="minorHAnsi"/>
          <w:b/>
          <w:szCs w:val="24"/>
        </w:rPr>
        <w:t>Basic Coverage</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szCs w:val="24"/>
        </w:rPr>
        <w:t xml:space="preserve">Contractor shall provide and maintain at Contractor’s expense the following insurance during the </w:t>
      </w:r>
      <w:r w:rsidR="0017725F" w:rsidRPr="003B2E99">
        <w:rPr>
          <w:rFonts w:asciiTheme="minorHAnsi" w:hAnsiTheme="minorHAnsi" w:cstheme="minorHAnsi"/>
          <w:szCs w:val="24"/>
        </w:rPr>
        <w:t>Term</w:t>
      </w:r>
      <w:r w:rsidR="00437785" w:rsidRPr="003B2E99">
        <w:rPr>
          <w:rFonts w:asciiTheme="minorHAnsi" w:hAnsiTheme="minorHAnsi" w:cstheme="minorHAnsi"/>
          <w:szCs w:val="24"/>
        </w:rPr>
        <w:t xml:space="preserve">: </w:t>
      </w:r>
    </w:p>
    <w:p w:rsidR="00B60402" w:rsidRDefault="00B60402" w:rsidP="00B60402">
      <w:pPr>
        <w:pStyle w:val="BodyText"/>
        <w:tabs>
          <w:tab w:val="clear" w:pos="360"/>
        </w:tabs>
        <w:spacing w:line="240" w:lineRule="auto"/>
        <w:ind w:left="2160" w:hanging="720"/>
        <w:rPr>
          <w:rFonts w:asciiTheme="minorHAnsi" w:hAnsiTheme="minorHAnsi" w:cstheme="minorHAnsi"/>
          <w:bCs/>
          <w:i/>
          <w:szCs w:val="24"/>
        </w:rPr>
      </w:pPr>
    </w:p>
    <w:p w:rsidR="00392AC3" w:rsidRPr="003B2E99" w:rsidRDefault="00B60402" w:rsidP="00B60402">
      <w:pPr>
        <w:pStyle w:val="BodyText"/>
        <w:tabs>
          <w:tab w:val="clear" w:pos="360"/>
        </w:tabs>
        <w:spacing w:line="240" w:lineRule="auto"/>
        <w:ind w:left="2160" w:hanging="720"/>
        <w:rPr>
          <w:rFonts w:asciiTheme="minorHAnsi" w:hAnsiTheme="minorHAnsi" w:cstheme="minorHAnsi"/>
          <w:szCs w:val="24"/>
        </w:rPr>
      </w:pPr>
      <w:r w:rsidRPr="003B2E99">
        <w:rPr>
          <w:rFonts w:asciiTheme="minorHAnsi" w:hAnsiTheme="minorHAnsi" w:cstheme="minorHAnsi"/>
          <w:bCs/>
          <w:szCs w:val="24"/>
        </w:rPr>
        <w:t>A.</w:t>
      </w:r>
      <w:r w:rsidRPr="003B2E99">
        <w:rPr>
          <w:rFonts w:asciiTheme="minorHAnsi" w:hAnsiTheme="minorHAnsi" w:cstheme="minorHAnsi"/>
          <w:bCs/>
          <w:szCs w:val="24"/>
        </w:rPr>
        <w:tab/>
      </w:r>
      <w:r w:rsidR="004C7DAC" w:rsidRPr="003B2E99">
        <w:rPr>
          <w:rFonts w:asciiTheme="minorHAnsi" w:hAnsiTheme="minorHAnsi" w:cstheme="minorHAnsi"/>
          <w:bCs/>
          <w:i/>
          <w:szCs w:val="24"/>
        </w:rPr>
        <w:t>Workers Compensation and Employer’s Liability</w:t>
      </w:r>
      <w:r w:rsidR="0047339D" w:rsidRPr="003B2E99">
        <w:rPr>
          <w:rFonts w:asciiTheme="minorHAnsi" w:hAnsiTheme="minorHAnsi" w:cstheme="minorHAnsi"/>
          <w:bCs/>
          <w:i/>
          <w:szCs w:val="24"/>
        </w:rPr>
        <w:t>.</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szCs w:val="24"/>
        </w:rPr>
        <w:t>The policy is required only if Contractor ha</w:t>
      </w:r>
      <w:r w:rsidR="00C67CAF" w:rsidRPr="003B2E99">
        <w:rPr>
          <w:rFonts w:asciiTheme="minorHAnsi" w:hAnsiTheme="minorHAnsi" w:cstheme="minorHAnsi"/>
          <w:szCs w:val="24"/>
        </w:rPr>
        <w:t>s</w:t>
      </w:r>
      <w:r w:rsidR="00437785" w:rsidRPr="003B2E99">
        <w:rPr>
          <w:rFonts w:asciiTheme="minorHAnsi" w:hAnsiTheme="minorHAnsi" w:cstheme="minorHAnsi"/>
          <w:szCs w:val="24"/>
        </w:rPr>
        <w:t xml:space="preserve"> employees</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It must include workers’ compensation to meet minimum requirements of the California Labor Code, and it must provide coverage for employer’s liability bodily injury at minimum limits of $1 million per accident or disease;</w:t>
      </w:r>
      <w:r w:rsidR="00747C96" w:rsidRPr="003B2E99">
        <w:rPr>
          <w:rFonts w:asciiTheme="minorHAnsi" w:hAnsiTheme="minorHAnsi" w:cstheme="minorHAnsi"/>
          <w:szCs w:val="24"/>
        </w:rPr>
        <w:t xml:space="preserve"> </w:t>
      </w:r>
    </w:p>
    <w:p w:rsidR="00B60402" w:rsidRDefault="00B60402" w:rsidP="00B60402">
      <w:pPr>
        <w:pStyle w:val="BodyText"/>
        <w:tabs>
          <w:tab w:val="clear" w:pos="360"/>
        </w:tabs>
        <w:spacing w:line="240" w:lineRule="auto"/>
        <w:ind w:left="2160" w:hanging="720"/>
        <w:rPr>
          <w:rFonts w:asciiTheme="minorHAnsi" w:hAnsiTheme="minorHAnsi" w:cstheme="minorHAnsi"/>
          <w:bCs/>
          <w:i/>
          <w:szCs w:val="24"/>
        </w:rPr>
      </w:pPr>
    </w:p>
    <w:p w:rsidR="00392AC3" w:rsidRPr="003B2E99" w:rsidRDefault="00B60402" w:rsidP="00B6040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t>B</w:t>
      </w:r>
      <w:r w:rsidRPr="003B2E99">
        <w:rPr>
          <w:rFonts w:asciiTheme="minorHAnsi" w:hAnsiTheme="minorHAnsi" w:cstheme="minorHAnsi"/>
          <w:bCs/>
          <w:szCs w:val="24"/>
        </w:rPr>
        <w:t>.</w:t>
      </w:r>
      <w:r w:rsidRPr="003B2E99">
        <w:rPr>
          <w:rFonts w:asciiTheme="minorHAnsi" w:hAnsiTheme="minorHAnsi" w:cstheme="minorHAnsi"/>
          <w:bCs/>
          <w:szCs w:val="24"/>
        </w:rPr>
        <w:tab/>
      </w:r>
      <w:r w:rsidR="004C7DAC" w:rsidRPr="003B2E99">
        <w:rPr>
          <w:rFonts w:asciiTheme="minorHAnsi" w:hAnsiTheme="minorHAnsi" w:cstheme="minorHAnsi"/>
          <w:bCs/>
          <w:i/>
          <w:szCs w:val="24"/>
        </w:rPr>
        <w:t>Commercial General Liability</w:t>
      </w:r>
      <w:r w:rsidR="0047339D" w:rsidRPr="003B2E99">
        <w:rPr>
          <w:rFonts w:asciiTheme="minorHAnsi" w:hAnsiTheme="minorHAnsi" w:cstheme="minorHAnsi"/>
          <w:bCs/>
          <w:i/>
          <w:szCs w:val="24"/>
        </w:rPr>
        <w:t>.</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szCs w:val="24"/>
        </w:rPr>
        <w:t>The policy must cover bodily injury and property damage liability, including coverage for the products – completed operations hazard and liability assumed in a contract , personal and advertising injury liability, and contractual liability, at minimum limits of $1 million per occurrence, combined single limit;</w:t>
      </w:r>
      <w:r w:rsidR="00AE6F08" w:rsidRPr="003B2E99">
        <w:rPr>
          <w:rFonts w:asciiTheme="minorHAnsi" w:hAnsiTheme="minorHAnsi" w:cstheme="minorHAnsi"/>
          <w:szCs w:val="24"/>
        </w:rPr>
        <w:t xml:space="preserve"> and</w:t>
      </w:r>
      <w:r w:rsidR="00747C96" w:rsidRPr="003B2E99">
        <w:rPr>
          <w:rFonts w:asciiTheme="minorHAnsi" w:hAnsiTheme="minorHAnsi" w:cstheme="minorHAnsi"/>
          <w:szCs w:val="24"/>
        </w:rPr>
        <w:t xml:space="preserve"> </w:t>
      </w:r>
    </w:p>
    <w:p w:rsidR="00B60402" w:rsidRDefault="00B60402" w:rsidP="00B60402">
      <w:pPr>
        <w:pStyle w:val="BodyText"/>
        <w:tabs>
          <w:tab w:val="clear" w:pos="360"/>
        </w:tabs>
        <w:spacing w:line="240" w:lineRule="auto"/>
        <w:ind w:left="2160" w:hanging="720"/>
        <w:rPr>
          <w:rFonts w:asciiTheme="minorHAnsi" w:hAnsiTheme="minorHAnsi" w:cstheme="minorHAnsi"/>
          <w:bCs/>
          <w:i/>
          <w:szCs w:val="24"/>
        </w:rPr>
      </w:pPr>
    </w:p>
    <w:p w:rsidR="00392AC3" w:rsidRPr="003B2E99" w:rsidRDefault="00B60402" w:rsidP="00B6040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t>C</w:t>
      </w:r>
      <w:r w:rsidRPr="003B2E99">
        <w:rPr>
          <w:rFonts w:asciiTheme="minorHAnsi" w:hAnsiTheme="minorHAnsi" w:cstheme="minorHAnsi"/>
          <w:bCs/>
          <w:szCs w:val="24"/>
        </w:rPr>
        <w:t>.</w:t>
      </w:r>
      <w:r w:rsidRPr="003B2E99">
        <w:rPr>
          <w:rFonts w:asciiTheme="minorHAnsi" w:hAnsiTheme="minorHAnsi" w:cstheme="minorHAnsi"/>
          <w:bCs/>
          <w:szCs w:val="24"/>
        </w:rPr>
        <w:tab/>
      </w:r>
      <w:r w:rsidR="004C7DAC" w:rsidRPr="003B2E99">
        <w:rPr>
          <w:rFonts w:asciiTheme="minorHAnsi" w:hAnsiTheme="minorHAnsi" w:cstheme="minorHAnsi"/>
          <w:bCs/>
          <w:i/>
          <w:szCs w:val="24"/>
        </w:rPr>
        <w:t>Professional Liability</w:t>
      </w:r>
      <w:r w:rsidR="0047339D" w:rsidRPr="003B2E99">
        <w:rPr>
          <w:rFonts w:asciiTheme="minorHAnsi" w:hAnsiTheme="minorHAnsi" w:cstheme="minorHAnsi"/>
          <w:bCs/>
          <w:i/>
          <w:szCs w:val="24"/>
        </w:rPr>
        <w:t>.</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szCs w:val="24"/>
        </w:rPr>
        <w:t>The policy must cover liability resulting from errors or omissions committed in Contractor’s performance of Services under this Agreement, at minimum limits of $1 million per claim</w:t>
      </w:r>
      <w:r w:rsidR="00AE6F08" w:rsidRPr="003B2E99">
        <w:rPr>
          <w:rFonts w:asciiTheme="minorHAnsi" w:hAnsiTheme="minorHAnsi" w:cstheme="minorHAnsi"/>
          <w:szCs w:val="24"/>
        </w:rPr>
        <w:t>.</w:t>
      </w:r>
      <w:r w:rsidR="00437785" w:rsidRPr="003B2E99">
        <w:rPr>
          <w:rFonts w:asciiTheme="minorHAnsi" w:hAnsiTheme="minorHAnsi" w:cstheme="minorHAnsi"/>
          <w:szCs w:val="24"/>
        </w:rPr>
        <w:t xml:space="preserve"> </w:t>
      </w:r>
    </w:p>
    <w:p w:rsidR="00B60402" w:rsidRDefault="00B60402" w:rsidP="00B60402">
      <w:pPr>
        <w:pStyle w:val="BodyText"/>
        <w:tabs>
          <w:tab w:val="clear" w:pos="360"/>
        </w:tabs>
        <w:spacing w:line="240" w:lineRule="auto"/>
        <w:ind w:left="2160" w:hanging="720"/>
        <w:rPr>
          <w:rFonts w:asciiTheme="minorHAnsi" w:hAnsiTheme="minorHAnsi" w:cstheme="minorHAnsi"/>
          <w:i/>
          <w:szCs w:val="24"/>
        </w:rPr>
      </w:pPr>
    </w:p>
    <w:p w:rsidR="00FA47DA" w:rsidRDefault="00B60402" w:rsidP="00B6040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t>D</w:t>
      </w:r>
      <w:r w:rsidRPr="003B2E99">
        <w:rPr>
          <w:rFonts w:asciiTheme="minorHAnsi" w:hAnsiTheme="minorHAnsi" w:cstheme="minorHAnsi"/>
          <w:bCs/>
          <w:szCs w:val="24"/>
        </w:rPr>
        <w:t>.</w:t>
      </w:r>
      <w:r w:rsidRPr="003B2E99">
        <w:rPr>
          <w:rFonts w:asciiTheme="minorHAnsi" w:hAnsiTheme="minorHAnsi" w:cstheme="minorHAnsi"/>
          <w:bCs/>
          <w:szCs w:val="24"/>
        </w:rPr>
        <w:tab/>
      </w:r>
      <w:r w:rsidR="004C7DAC" w:rsidRPr="003B2E99">
        <w:rPr>
          <w:rFonts w:asciiTheme="minorHAnsi" w:hAnsiTheme="minorHAnsi" w:cstheme="minorHAnsi"/>
          <w:i/>
          <w:szCs w:val="24"/>
        </w:rPr>
        <w:t>Commercial Automobile Liability</w:t>
      </w:r>
      <w:r w:rsidR="0047339D" w:rsidRPr="003B2E99">
        <w:rPr>
          <w:rFonts w:asciiTheme="minorHAnsi" w:hAnsiTheme="minorHAnsi" w:cstheme="minorHAnsi"/>
          <w:i/>
          <w:szCs w:val="24"/>
        </w:rPr>
        <w:t>.</w:t>
      </w:r>
      <w:r w:rsidR="0047339D" w:rsidRPr="003B2E99">
        <w:rPr>
          <w:rFonts w:asciiTheme="minorHAnsi" w:hAnsiTheme="minorHAnsi" w:cstheme="minorHAnsi"/>
          <w:b/>
          <w:szCs w:val="24"/>
        </w:rPr>
        <w:t xml:space="preserve">  </w:t>
      </w:r>
      <w:r w:rsidR="000F46CB" w:rsidRPr="003B2E99">
        <w:rPr>
          <w:rFonts w:asciiTheme="minorHAnsi" w:hAnsiTheme="minorHAnsi" w:cstheme="minorHAnsi"/>
          <w:szCs w:val="24"/>
        </w:rPr>
        <w:t xml:space="preserve">The policy must cover bodily injury and property damage liability and be applicable to all vehicles used in </w:t>
      </w:r>
      <w:r w:rsidR="00C67CAF" w:rsidRPr="003B2E99">
        <w:rPr>
          <w:rFonts w:asciiTheme="minorHAnsi" w:hAnsiTheme="minorHAnsi" w:cstheme="minorHAnsi"/>
          <w:szCs w:val="24"/>
        </w:rPr>
        <w:t>Contractor’s</w:t>
      </w:r>
      <w:r w:rsidR="000F46CB" w:rsidRPr="003B2E99">
        <w:rPr>
          <w:rFonts w:asciiTheme="minorHAnsi" w:hAnsiTheme="minorHAnsi" w:cstheme="minorHAnsi"/>
          <w:szCs w:val="24"/>
        </w:rPr>
        <w:t xml:space="preserve"> performance of Services under this Agreement whether owned, non-owned, leased, or hired</w:t>
      </w:r>
      <w:r w:rsidR="0047339D" w:rsidRPr="003B2E99">
        <w:rPr>
          <w:rFonts w:asciiTheme="minorHAnsi" w:hAnsiTheme="minorHAnsi" w:cstheme="minorHAnsi"/>
          <w:szCs w:val="24"/>
        </w:rPr>
        <w:t xml:space="preserve">.  </w:t>
      </w:r>
      <w:r w:rsidR="000F46CB" w:rsidRPr="003B2E99">
        <w:rPr>
          <w:rFonts w:asciiTheme="minorHAnsi" w:hAnsiTheme="minorHAnsi" w:cstheme="minorHAnsi"/>
          <w:szCs w:val="24"/>
        </w:rPr>
        <w:t>The minimum liability limit must be $1 million per occurrence, combined single limit.</w:t>
      </w:r>
    </w:p>
    <w:p w:rsidR="00B60402" w:rsidRPr="003B2E99" w:rsidRDefault="00B60402" w:rsidP="00B60402">
      <w:pPr>
        <w:pStyle w:val="BodyText"/>
        <w:tabs>
          <w:tab w:val="clear" w:pos="360"/>
        </w:tabs>
        <w:spacing w:line="240" w:lineRule="auto"/>
        <w:ind w:left="1440" w:hanging="720"/>
        <w:rPr>
          <w:rFonts w:asciiTheme="minorHAnsi" w:hAnsiTheme="minorHAnsi" w:cstheme="minorHAnsi"/>
          <w:b/>
          <w:szCs w:val="24"/>
        </w:rPr>
      </w:pPr>
    </w:p>
    <w:p w:rsidR="008B1D57" w:rsidRPr="00B60402" w:rsidRDefault="00B60402" w:rsidP="00B60402">
      <w:pPr>
        <w:ind w:left="1440" w:hanging="720"/>
        <w:rPr>
          <w:rFonts w:asciiTheme="minorHAnsi" w:hAnsiTheme="minorHAnsi" w:cstheme="minorHAnsi"/>
          <w:szCs w:val="24"/>
        </w:rPr>
      </w:pPr>
      <w:r>
        <w:rPr>
          <w:rFonts w:asciiTheme="minorHAnsi" w:hAnsiTheme="minorHAnsi" w:cstheme="minorHAnsi"/>
          <w:b/>
          <w:szCs w:val="24"/>
        </w:rPr>
        <w:t>3.2</w:t>
      </w:r>
      <w:r>
        <w:rPr>
          <w:rFonts w:asciiTheme="minorHAnsi" w:hAnsiTheme="minorHAnsi" w:cstheme="minorHAnsi"/>
          <w:b/>
          <w:szCs w:val="24"/>
        </w:rPr>
        <w:tab/>
      </w:r>
      <w:r w:rsidR="00437785" w:rsidRPr="00B60402">
        <w:rPr>
          <w:rFonts w:asciiTheme="minorHAnsi" w:hAnsiTheme="minorHAnsi" w:cstheme="minorHAnsi"/>
          <w:b/>
          <w:szCs w:val="24"/>
        </w:rPr>
        <w:t>“Claims Made” Coverage</w:t>
      </w:r>
      <w:r w:rsidR="0047339D" w:rsidRPr="00B60402">
        <w:rPr>
          <w:rFonts w:asciiTheme="minorHAnsi" w:hAnsiTheme="minorHAnsi" w:cstheme="minorHAnsi"/>
          <w:b/>
          <w:szCs w:val="24"/>
        </w:rPr>
        <w:t xml:space="preserve">.  </w:t>
      </w:r>
      <w:r w:rsidR="00437785" w:rsidRPr="00B60402">
        <w:rPr>
          <w:rFonts w:asciiTheme="minorHAnsi" w:hAnsiTheme="minorHAnsi" w:cstheme="minorHAnsi"/>
          <w:szCs w:val="24"/>
        </w:rPr>
        <w:t xml:space="preserve">If any required insurance is written on a “claims made” form, Contractor shall maintain the coverage continuously throughout the </w:t>
      </w:r>
      <w:r w:rsidR="0017725F" w:rsidRPr="00B60402">
        <w:rPr>
          <w:rFonts w:asciiTheme="minorHAnsi" w:hAnsiTheme="minorHAnsi" w:cstheme="minorHAnsi"/>
          <w:szCs w:val="24"/>
        </w:rPr>
        <w:t>Term</w:t>
      </w:r>
      <w:r w:rsidR="00437785" w:rsidRPr="00B60402">
        <w:rPr>
          <w:rFonts w:asciiTheme="minorHAnsi" w:hAnsiTheme="minorHAnsi" w:cstheme="minorHAnsi"/>
          <w:szCs w:val="24"/>
        </w:rPr>
        <w:t xml:space="preserve">, and, without lapse, for three years beyond the termination or expiration of this Agreement and the </w:t>
      </w:r>
      <w:r w:rsidR="00C67CAF" w:rsidRPr="00B60402">
        <w:rPr>
          <w:rFonts w:asciiTheme="minorHAnsi" w:hAnsiTheme="minorHAnsi" w:cstheme="minorHAnsi"/>
          <w:szCs w:val="24"/>
        </w:rPr>
        <w:t>Court</w:t>
      </w:r>
      <w:r w:rsidR="00437785" w:rsidRPr="00B60402">
        <w:rPr>
          <w:rFonts w:asciiTheme="minorHAnsi" w:hAnsiTheme="minorHAnsi" w:cstheme="minorHAnsi"/>
          <w:szCs w:val="24"/>
        </w:rPr>
        <w:t>’s acceptance of all Services provided under this Agreement</w:t>
      </w:r>
      <w:r w:rsidR="0047339D" w:rsidRPr="00B60402">
        <w:rPr>
          <w:rFonts w:asciiTheme="minorHAnsi" w:hAnsiTheme="minorHAnsi" w:cstheme="minorHAnsi"/>
          <w:szCs w:val="24"/>
        </w:rPr>
        <w:t xml:space="preserve">.  </w:t>
      </w:r>
      <w:r w:rsidR="00437785" w:rsidRPr="00B60402">
        <w:rPr>
          <w:rFonts w:asciiTheme="minorHAnsi" w:hAnsiTheme="minorHAnsi" w:cstheme="minorHAnsi"/>
          <w:szCs w:val="24"/>
        </w:rPr>
        <w:t xml:space="preserve">The retroactive date or “prior acts inclusion date” of any “claims made” policy </w:t>
      </w:r>
      <w:r w:rsidR="00153D95" w:rsidRPr="00B60402">
        <w:rPr>
          <w:rFonts w:asciiTheme="minorHAnsi" w:hAnsiTheme="minorHAnsi" w:cstheme="minorHAnsi"/>
          <w:szCs w:val="24"/>
        </w:rPr>
        <w:t>must</w:t>
      </w:r>
      <w:r w:rsidR="00437785" w:rsidRPr="00B60402">
        <w:rPr>
          <w:rFonts w:asciiTheme="minorHAnsi" w:hAnsiTheme="minorHAnsi" w:cstheme="minorHAnsi"/>
          <w:szCs w:val="24"/>
        </w:rPr>
        <w:t xml:space="preserve"> be no later than the date that Services commence under this Agreement.</w:t>
      </w:r>
      <w:r w:rsidR="00747C96" w:rsidRPr="00B60402">
        <w:rPr>
          <w:rFonts w:asciiTheme="minorHAnsi" w:hAnsiTheme="minorHAnsi" w:cstheme="minorHAnsi"/>
          <w:b/>
          <w:szCs w:val="24"/>
        </w:rPr>
        <w:t xml:space="preserve"> </w:t>
      </w:r>
    </w:p>
    <w:p w:rsidR="00B60402" w:rsidRDefault="00B60402" w:rsidP="00B60402">
      <w:pPr>
        <w:ind w:left="1440" w:hanging="720"/>
        <w:rPr>
          <w:rFonts w:asciiTheme="minorHAnsi" w:hAnsiTheme="minorHAnsi" w:cstheme="minorHAnsi"/>
          <w:b/>
          <w:szCs w:val="24"/>
        </w:rPr>
      </w:pPr>
    </w:p>
    <w:p w:rsidR="008B1D57" w:rsidRPr="003B2E99" w:rsidRDefault="00B60402" w:rsidP="00B60402">
      <w:pPr>
        <w:ind w:left="1440" w:hanging="720"/>
        <w:rPr>
          <w:rFonts w:asciiTheme="minorHAnsi" w:hAnsiTheme="minorHAnsi" w:cstheme="minorHAnsi"/>
          <w:szCs w:val="24"/>
        </w:rPr>
      </w:pPr>
      <w:r>
        <w:rPr>
          <w:rFonts w:asciiTheme="minorHAnsi" w:hAnsiTheme="minorHAnsi" w:cstheme="minorHAnsi"/>
          <w:b/>
          <w:szCs w:val="24"/>
        </w:rPr>
        <w:t>3.3</w:t>
      </w:r>
      <w:r>
        <w:rPr>
          <w:rFonts w:asciiTheme="minorHAnsi" w:hAnsiTheme="minorHAnsi" w:cstheme="minorHAnsi"/>
          <w:b/>
          <w:szCs w:val="24"/>
        </w:rPr>
        <w:tab/>
      </w:r>
      <w:r w:rsidR="00437785" w:rsidRPr="003B2E99">
        <w:rPr>
          <w:rFonts w:asciiTheme="minorHAnsi" w:hAnsiTheme="minorHAnsi" w:cstheme="minorHAnsi"/>
          <w:b/>
          <w:szCs w:val="24"/>
        </w:rPr>
        <w:t>Umbrella Policies</w:t>
      </w:r>
      <w:r w:rsidR="0047339D" w:rsidRPr="003B2E99">
        <w:rPr>
          <w:rFonts w:asciiTheme="minorHAnsi" w:hAnsiTheme="minorHAnsi" w:cstheme="minorHAnsi"/>
          <w:b/>
          <w:szCs w:val="24"/>
        </w:rPr>
        <w:t>.</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Contractor may satisfy basic coverage limits through any combination of basic coverage and commercial umbrella liability insurance.</w:t>
      </w:r>
    </w:p>
    <w:p w:rsidR="00B60402" w:rsidRDefault="00B60402" w:rsidP="00B60402">
      <w:pPr>
        <w:ind w:left="1440" w:hanging="720"/>
        <w:rPr>
          <w:rFonts w:asciiTheme="minorHAnsi" w:hAnsiTheme="minorHAnsi" w:cstheme="minorHAnsi"/>
          <w:b/>
          <w:szCs w:val="24"/>
        </w:rPr>
      </w:pPr>
    </w:p>
    <w:p w:rsidR="008B1D57" w:rsidRPr="003B2E99" w:rsidRDefault="00B60402" w:rsidP="00B60402">
      <w:pPr>
        <w:ind w:left="1440" w:hanging="720"/>
        <w:rPr>
          <w:rFonts w:asciiTheme="minorHAnsi" w:hAnsiTheme="minorHAnsi" w:cstheme="minorHAnsi"/>
          <w:szCs w:val="24"/>
        </w:rPr>
      </w:pPr>
      <w:r>
        <w:rPr>
          <w:rFonts w:asciiTheme="minorHAnsi" w:hAnsiTheme="minorHAnsi" w:cstheme="minorHAnsi"/>
          <w:b/>
          <w:szCs w:val="24"/>
        </w:rPr>
        <w:t>3.4</w:t>
      </w:r>
      <w:r>
        <w:rPr>
          <w:rFonts w:asciiTheme="minorHAnsi" w:hAnsiTheme="minorHAnsi" w:cstheme="minorHAnsi"/>
          <w:b/>
          <w:szCs w:val="24"/>
        </w:rPr>
        <w:tab/>
      </w:r>
      <w:r w:rsidR="00437785" w:rsidRPr="003B2E99">
        <w:rPr>
          <w:rFonts w:asciiTheme="minorHAnsi" w:hAnsiTheme="minorHAnsi" w:cstheme="minorHAnsi"/>
          <w:b/>
          <w:szCs w:val="24"/>
        </w:rPr>
        <w:t>Aggregate Limits of Liability</w:t>
      </w:r>
      <w:r w:rsidR="0047339D" w:rsidRPr="003B2E99">
        <w:rPr>
          <w:rFonts w:asciiTheme="minorHAnsi" w:hAnsiTheme="minorHAnsi" w:cstheme="minorHAnsi"/>
          <w:b/>
          <w:szCs w:val="24"/>
        </w:rPr>
        <w:t xml:space="preserve">.  </w:t>
      </w:r>
      <w:r w:rsidR="00437785" w:rsidRPr="003B2E99">
        <w:rPr>
          <w:rFonts w:asciiTheme="minorHAnsi" w:hAnsiTheme="minorHAnsi" w:cstheme="minorHAnsi"/>
          <w:szCs w:val="24"/>
        </w:rPr>
        <w:t>The basic coverage limits of liability may be subject to annual aggregate limits</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If this is the case the annual aggregate limits of liability must be at least two times the limits required for each policy, or the aggregate may equal the limits required but must apply separately to this Agreement.</w:t>
      </w:r>
    </w:p>
    <w:p w:rsidR="00B60402" w:rsidRDefault="00B60402" w:rsidP="00B60402">
      <w:pPr>
        <w:ind w:left="1440" w:hanging="720"/>
        <w:rPr>
          <w:rFonts w:asciiTheme="minorHAnsi" w:hAnsiTheme="minorHAnsi" w:cstheme="minorHAnsi"/>
          <w:b/>
          <w:szCs w:val="24"/>
        </w:rPr>
      </w:pPr>
    </w:p>
    <w:p w:rsidR="008B1D57" w:rsidRPr="003B2E99" w:rsidRDefault="00B60402" w:rsidP="00B60402">
      <w:pPr>
        <w:ind w:left="1440" w:hanging="720"/>
        <w:rPr>
          <w:rFonts w:asciiTheme="minorHAnsi" w:hAnsiTheme="minorHAnsi" w:cstheme="minorHAnsi"/>
          <w:szCs w:val="24"/>
        </w:rPr>
      </w:pPr>
      <w:r>
        <w:rPr>
          <w:rFonts w:asciiTheme="minorHAnsi" w:hAnsiTheme="minorHAnsi" w:cstheme="minorHAnsi"/>
          <w:b/>
          <w:szCs w:val="24"/>
        </w:rPr>
        <w:t>3.5</w:t>
      </w:r>
      <w:r>
        <w:rPr>
          <w:rFonts w:asciiTheme="minorHAnsi" w:hAnsiTheme="minorHAnsi" w:cstheme="minorHAnsi"/>
          <w:b/>
          <w:szCs w:val="24"/>
        </w:rPr>
        <w:tab/>
      </w:r>
      <w:r w:rsidR="00437785" w:rsidRPr="003B2E99">
        <w:rPr>
          <w:rFonts w:asciiTheme="minorHAnsi" w:hAnsiTheme="minorHAnsi" w:cstheme="minorHAnsi"/>
          <w:b/>
          <w:szCs w:val="24"/>
        </w:rPr>
        <w:t>Deductibles and Self-Insured Retentions</w:t>
      </w:r>
      <w:r w:rsidR="0047339D" w:rsidRPr="003B2E99">
        <w:rPr>
          <w:rFonts w:asciiTheme="minorHAnsi" w:hAnsiTheme="minorHAnsi" w:cstheme="minorHAnsi"/>
          <w:b/>
          <w:szCs w:val="24"/>
        </w:rPr>
        <w:t xml:space="preserve">.  </w:t>
      </w:r>
      <w:r w:rsidR="00437785" w:rsidRPr="003B2E99">
        <w:rPr>
          <w:rFonts w:asciiTheme="minorHAnsi" w:hAnsiTheme="minorHAnsi" w:cstheme="minorHAnsi"/>
          <w:szCs w:val="24"/>
        </w:rPr>
        <w:t xml:space="preserve">Contractor shall declare to the </w:t>
      </w:r>
      <w:r w:rsidR="00C67CAF" w:rsidRPr="003B2E99">
        <w:rPr>
          <w:rFonts w:asciiTheme="minorHAnsi" w:hAnsiTheme="minorHAnsi" w:cstheme="minorHAnsi"/>
          <w:szCs w:val="24"/>
        </w:rPr>
        <w:t>Court</w:t>
      </w:r>
      <w:r w:rsidR="00437785" w:rsidRPr="003B2E99">
        <w:rPr>
          <w:rFonts w:asciiTheme="minorHAnsi" w:hAnsiTheme="minorHAnsi" w:cstheme="minorHAnsi"/>
          <w:szCs w:val="24"/>
        </w:rPr>
        <w:t xml:space="preserve"> all deductibles and self-insured retentions that exceed $100,000 per occurrence</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 xml:space="preserve">Any increases in deductibles or self-insured retentions that exceed $100,000 per occurrence are subject to the </w:t>
      </w:r>
      <w:r w:rsidR="00C67CAF" w:rsidRPr="003B2E99">
        <w:rPr>
          <w:rFonts w:asciiTheme="minorHAnsi" w:hAnsiTheme="minorHAnsi" w:cstheme="minorHAnsi"/>
          <w:szCs w:val="24"/>
        </w:rPr>
        <w:t>Court</w:t>
      </w:r>
      <w:r w:rsidR="00437785" w:rsidRPr="003B2E99">
        <w:rPr>
          <w:rFonts w:asciiTheme="minorHAnsi" w:hAnsiTheme="minorHAnsi" w:cstheme="minorHAnsi"/>
          <w:szCs w:val="24"/>
        </w:rPr>
        <w:t>’s approval</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Deductibles and self-insured retentions do not limit Contractor’s liability.</w:t>
      </w:r>
      <w:r w:rsidR="00747C96" w:rsidRPr="003B2E99">
        <w:rPr>
          <w:rFonts w:asciiTheme="minorHAnsi" w:hAnsiTheme="minorHAnsi" w:cstheme="minorHAnsi"/>
          <w:szCs w:val="24"/>
        </w:rPr>
        <w:t xml:space="preserve"> </w:t>
      </w:r>
    </w:p>
    <w:p w:rsidR="00B60402" w:rsidRDefault="00B60402" w:rsidP="00B60402">
      <w:pPr>
        <w:ind w:left="1440" w:hanging="720"/>
        <w:rPr>
          <w:rFonts w:asciiTheme="minorHAnsi" w:hAnsiTheme="minorHAnsi" w:cstheme="minorHAnsi"/>
          <w:b/>
          <w:szCs w:val="24"/>
        </w:rPr>
      </w:pPr>
    </w:p>
    <w:p w:rsidR="008B1D57" w:rsidRPr="003B2E99" w:rsidRDefault="00B60402" w:rsidP="00B60402">
      <w:pPr>
        <w:ind w:left="1440" w:hanging="720"/>
        <w:rPr>
          <w:rFonts w:asciiTheme="minorHAnsi" w:hAnsiTheme="minorHAnsi" w:cstheme="minorHAnsi"/>
          <w:szCs w:val="24"/>
        </w:rPr>
      </w:pPr>
      <w:r>
        <w:rPr>
          <w:rFonts w:asciiTheme="minorHAnsi" w:hAnsiTheme="minorHAnsi" w:cstheme="minorHAnsi"/>
          <w:b/>
          <w:szCs w:val="24"/>
        </w:rPr>
        <w:t>3.6</w:t>
      </w:r>
      <w:r>
        <w:rPr>
          <w:rFonts w:asciiTheme="minorHAnsi" w:hAnsiTheme="minorHAnsi" w:cstheme="minorHAnsi"/>
          <w:b/>
          <w:szCs w:val="24"/>
        </w:rPr>
        <w:tab/>
      </w:r>
      <w:r w:rsidR="00437785" w:rsidRPr="003B2E99">
        <w:rPr>
          <w:rFonts w:asciiTheme="minorHAnsi" w:hAnsiTheme="minorHAnsi" w:cstheme="minorHAnsi"/>
          <w:b/>
          <w:szCs w:val="24"/>
        </w:rPr>
        <w:t>Additional Insured Status</w:t>
      </w:r>
      <w:r w:rsidR="0047339D" w:rsidRPr="003B2E99">
        <w:rPr>
          <w:rFonts w:asciiTheme="minorHAnsi" w:hAnsiTheme="minorHAnsi" w:cstheme="minorHAnsi"/>
          <w:b/>
          <w:szCs w:val="24"/>
        </w:rPr>
        <w:t>.</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 xml:space="preserve">Contractor shall require Contractor’s commercial general liability insurer, Contractor’s commercial automobile liability insurer, and, if applicable, Contractor’s commercial umbrella liability insurer to name </w:t>
      </w:r>
      <w:r w:rsidR="00C67CAF" w:rsidRPr="003B2E99">
        <w:rPr>
          <w:rFonts w:asciiTheme="minorHAnsi" w:hAnsiTheme="minorHAnsi" w:cstheme="minorHAnsi"/>
          <w:szCs w:val="24"/>
        </w:rPr>
        <w:t xml:space="preserve">the Court, </w:t>
      </w:r>
      <w:r w:rsidR="00437785" w:rsidRPr="003B2E99">
        <w:rPr>
          <w:rFonts w:asciiTheme="minorHAnsi" w:hAnsiTheme="minorHAnsi" w:cstheme="minorHAnsi"/>
          <w:szCs w:val="24"/>
        </w:rPr>
        <w:t>Judicial Branch Entities and Judicial Branch Personnel as additional insureds with respect to liability arising out of Contractor’s Services</w:t>
      </w:r>
      <w:r w:rsidR="00A33015" w:rsidRPr="003B2E99">
        <w:rPr>
          <w:rFonts w:asciiTheme="minorHAnsi" w:hAnsiTheme="minorHAnsi" w:cstheme="minorHAnsi"/>
          <w:szCs w:val="24"/>
        </w:rPr>
        <w:t xml:space="preserve"> under this Agreement</w:t>
      </w:r>
      <w:r w:rsidR="00437785" w:rsidRPr="003B2E99">
        <w:rPr>
          <w:rFonts w:asciiTheme="minorHAnsi" w:hAnsiTheme="minorHAnsi" w:cstheme="minorHAnsi"/>
          <w:szCs w:val="24"/>
        </w:rPr>
        <w:t>.</w:t>
      </w:r>
    </w:p>
    <w:p w:rsidR="00B60402" w:rsidRDefault="00B60402" w:rsidP="00B60402">
      <w:pPr>
        <w:ind w:left="1440" w:hanging="720"/>
        <w:rPr>
          <w:rFonts w:asciiTheme="minorHAnsi" w:hAnsiTheme="minorHAnsi" w:cstheme="minorHAnsi"/>
          <w:b/>
          <w:szCs w:val="24"/>
        </w:rPr>
      </w:pPr>
    </w:p>
    <w:p w:rsidR="008B1D57" w:rsidRPr="003B2E99" w:rsidRDefault="00B60402" w:rsidP="00B60402">
      <w:pPr>
        <w:ind w:left="1440" w:hanging="720"/>
        <w:rPr>
          <w:rFonts w:asciiTheme="minorHAnsi" w:hAnsiTheme="minorHAnsi" w:cstheme="minorHAnsi"/>
          <w:szCs w:val="24"/>
        </w:rPr>
      </w:pPr>
      <w:r>
        <w:rPr>
          <w:rFonts w:asciiTheme="minorHAnsi" w:hAnsiTheme="minorHAnsi" w:cstheme="minorHAnsi"/>
          <w:b/>
          <w:szCs w:val="24"/>
        </w:rPr>
        <w:t>3.7</w:t>
      </w:r>
      <w:r>
        <w:rPr>
          <w:rFonts w:asciiTheme="minorHAnsi" w:hAnsiTheme="minorHAnsi" w:cstheme="minorHAnsi"/>
          <w:b/>
          <w:szCs w:val="24"/>
        </w:rPr>
        <w:tab/>
      </w:r>
      <w:r w:rsidR="00437785" w:rsidRPr="003B2E99">
        <w:rPr>
          <w:rFonts w:asciiTheme="minorHAnsi" w:hAnsiTheme="minorHAnsi" w:cstheme="minorHAnsi"/>
          <w:b/>
          <w:szCs w:val="24"/>
        </w:rPr>
        <w:t>Certificates of Insurance</w:t>
      </w:r>
      <w:r w:rsidR="0047339D" w:rsidRPr="003B2E99">
        <w:rPr>
          <w:rFonts w:asciiTheme="minorHAnsi" w:hAnsiTheme="minorHAnsi" w:cstheme="minorHAnsi"/>
          <w:b/>
          <w:szCs w:val="24"/>
        </w:rPr>
        <w:t>.</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Before Contractor begin</w:t>
      </w:r>
      <w:r w:rsidR="00C67CAF" w:rsidRPr="003B2E99">
        <w:rPr>
          <w:rFonts w:asciiTheme="minorHAnsi" w:hAnsiTheme="minorHAnsi" w:cstheme="minorHAnsi"/>
          <w:szCs w:val="24"/>
        </w:rPr>
        <w:t>s</w:t>
      </w:r>
      <w:r w:rsidR="00437785" w:rsidRPr="003B2E99">
        <w:rPr>
          <w:rFonts w:asciiTheme="minorHAnsi" w:hAnsiTheme="minorHAnsi" w:cstheme="minorHAnsi"/>
          <w:szCs w:val="24"/>
        </w:rPr>
        <w:t xml:space="preserve"> performing Services, Contractor shall give the </w:t>
      </w:r>
      <w:r w:rsidR="00C67CAF" w:rsidRPr="003B2E99">
        <w:rPr>
          <w:rFonts w:asciiTheme="minorHAnsi" w:hAnsiTheme="minorHAnsi" w:cstheme="minorHAnsi"/>
          <w:szCs w:val="24"/>
        </w:rPr>
        <w:t>Court</w:t>
      </w:r>
      <w:r w:rsidR="00437785" w:rsidRPr="003B2E99">
        <w:rPr>
          <w:rFonts w:asciiTheme="minorHAnsi" w:hAnsiTheme="minorHAnsi" w:cstheme="minorHAnsi"/>
          <w:szCs w:val="24"/>
        </w:rPr>
        <w:t xml:space="preserve"> certificates of insurance attesting to the existence of coverage, and stating that the policies will not be canceled, terminated, or amended to reduce coverage without 30 </w:t>
      </w:r>
      <w:r w:rsidR="0014500D" w:rsidRPr="003B2E99">
        <w:rPr>
          <w:rFonts w:asciiTheme="minorHAnsi" w:hAnsiTheme="minorHAnsi" w:cstheme="minorHAnsi"/>
          <w:szCs w:val="24"/>
        </w:rPr>
        <w:t xml:space="preserve">or more </w:t>
      </w:r>
      <w:r w:rsidR="00437785" w:rsidRPr="003B2E99">
        <w:rPr>
          <w:rFonts w:asciiTheme="minorHAnsi" w:hAnsiTheme="minorHAnsi" w:cstheme="minorHAnsi"/>
          <w:szCs w:val="24"/>
        </w:rPr>
        <w:t xml:space="preserve">days’ prior written notice to the </w:t>
      </w:r>
      <w:r w:rsidR="00C67CAF" w:rsidRPr="003B2E99">
        <w:rPr>
          <w:rFonts w:asciiTheme="minorHAnsi" w:hAnsiTheme="minorHAnsi" w:cstheme="minorHAnsi"/>
          <w:szCs w:val="24"/>
        </w:rPr>
        <w:t>Court</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 xml:space="preserve">Any replacement certificates of insurance are subject to the approval of the </w:t>
      </w:r>
      <w:r w:rsidR="00C67CAF" w:rsidRPr="003B2E99">
        <w:rPr>
          <w:rFonts w:asciiTheme="minorHAnsi" w:hAnsiTheme="minorHAnsi" w:cstheme="minorHAnsi"/>
          <w:szCs w:val="24"/>
        </w:rPr>
        <w:t>Court</w:t>
      </w:r>
      <w:r w:rsidR="00437785" w:rsidRPr="003B2E99">
        <w:rPr>
          <w:rFonts w:asciiTheme="minorHAnsi" w:hAnsiTheme="minorHAnsi" w:cstheme="minorHAnsi"/>
          <w:szCs w:val="24"/>
        </w:rPr>
        <w:t xml:space="preserve">, and, without prejudice to the </w:t>
      </w:r>
      <w:r w:rsidR="00C67CAF" w:rsidRPr="003B2E99">
        <w:rPr>
          <w:rFonts w:asciiTheme="minorHAnsi" w:hAnsiTheme="minorHAnsi" w:cstheme="minorHAnsi"/>
          <w:szCs w:val="24"/>
        </w:rPr>
        <w:t>Court</w:t>
      </w:r>
      <w:r w:rsidR="00437785" w:rsidRPr="003B2E99">
        <w:rPr>
          <w:rFonts w:asciiTheme="minorHAnsi" w:hAnsiTheme="minorHAnsi" w:cstheme="minorHAnsi"/>
          <w:szCs w:val="24"/>
        </w:rPr>
        <w:t xml:space="preserve">, Contractor shall not perform work before the </w:t>
      </w:r>
      <w:r w:rsidR="00C3201F" w:rsidRPr="003B2E99">
        <w:rPr>
          <w:rFonts w:asciiTheme="minorHAnsi" w:hAnsiTheme="minorHAnsi" w:cstheme="minorHAnsi"/>
          <w:szCs w:val="24"/>
        </w:rPr>
        <w:t>Court</w:t>
      </w:r>
      <w:r w:rsidR="00437785" w:rsidRPr="003B2E99">
        <w:rPr>
          <w:rFonts w:asciiTheme="minorHAnsi" w:hAnsiTheme="minorHAnsi" w:cstheme="minorHAnsi"/>
          <w:szCs w:val="24"/>
        </w:rPr>
        <w:t xml:space="preserve"> approves the certificates.</w:t>
      </w:r>
      <w:r w:rsidR="00747C96" w:rsidRPr="003B2E99">
        <w:rPr>
          <w:rFonts w:asciiTheme="minorHAnsi" w:hAnsiTheme="minorHAnsi" w:cstheme="minorHAnsi"/>
          <w:szCs w:val="24"/>
        </w:rPr>
        <w:t xml:space="preserve"> </w:t>
      </w:r>
    </w:p>
    <w:p w:rsidR="00B60402" w:rsidRDefault="00B60402" w:rsidP="00B60402">
      <w:pPr>
        <w:ind w:left="1440" w:hanging="720"/>
        <w:rPr>
          <w:rFonts w:asciiTheme="minorHAnsi" w:hAnsiTheme="minorHAnsi" w:cstheme="minorHAnsi"/>
          <w:b/>
          <w:bCs/>
          <w:szCs w:val="24"/>
        </w:rPr>
      </w:pPr>
    </w:p>
    <w:p w:rsidR="008B1D57" w:rsidRPr="003B2E99" w:rsidRDefault="00B60402" w:rsidP="00B60402">
      <w:pPr>
        <w:ind w:left="1440" w:hanging="720"/>
        <w:rPr>
          <w:rFonts w:asciiTheme="minorHAnsi" w:hAnsiTheme="minorHAnsi" w:cstheme="minorHAnsi"/>
          <w:szCs w:val="24"/>
        </w:rPr>
      </w:pPr>
      <w:r>
        <w:rPr>
          <w:rFonts w:asciiTheme="minorHAnsi" w:hAnsiTheme="minorHAnsi" w:cstheme="minorHAnsi"/>
          <w:b/>
          <w:bCs/>
          <w:szCs w:val="24"/>
        </w:rPr>
        <w:t>3.8</w:t>
      </w:r>
      <w:r>
        <w:rPr>
          <w:rFonts w:asciiTheme="minorHAnsi" w:hAnsiTheme="minorHAnsi" w:cstheme="minorHAnsi"/>
          <w:b/>
          <w:bCs/>
          <w:szCs w:val="24"/>
        </w:rPr>
        <w:tab/>
      </w:r>
      <w:r w:rsidR="00437785" w:rsidRPr="003B2E99">
        <w:rPr>
          <w:rFonts w:asciiTheme="minorHAnsi" w:hAnsiTheme="minorHAnsi" w:cstheme="minorHAnsi"/>
          <w:b/>
          <w:bCs/>
          <w:szCs w:val="24"/>
        </w:rPr>
        <w:t>Qualifying Insurers</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szCs w:val="24"/>
        </w:rPr>
        <w:t>For insurance to satisfy the requirements of this section, all required insurance must be issued by an insurer with an A.M. Best rating of A - or better that is approved to do business in the State of California.</w:t>
      </w:r>
    </w:p>
    <w:p w:rsidR="00B60402" w:rsidRDefault="00B60402" w:rsidP="00B60402">
      <w:pPr>
        <w:ind w:left="1440" w:hanging="720"/>
        <w:rPr>
          <w:rFonts w:asciiTheme="minorHAnsi" w:hAnsiTheme="minorHAnsi" w:cstheme="minorHAnsi"/>
          <w:b/>
          <w:bCs/>
          <w:szCs w:val="24"/>
        </w:rPr>
      </w:pPr>
    </w:p>
    <w:p w:rsidR="008B1D57" w:rsidRPr="003B2E99" w:rsidRDefault="00B60402" w:rsidP="00B60402">
      <w:pPr>
        <w:ind w:left="1440" w:hanging="720"/>
        <w:rPr>
          <w:rFonts w:asciiTheme="minorHAnsi" w:hAnsiTheme="minorHAnsi" w:cstheme="minorHAnsi"/>
          <w:szCs w:val="24"/>
        </w:rPr>
      </w:pPr>
      <w:r>
        <w:rPr>
          <w:rFonts w:asciiTheme="minorHAnsi" w:hAnsiTheme="minorHAnsi" w:cstheme="minorHAnsi"/>
          <w:b/>
          <w:bCs/>
          <w:szCs w:val="24"/>
        </w:rPr>
        <w:t>3.9</w:t>
      </w:r>
      <w:r>
        <w:rPr>
          <w:rFonts w:asciiTheme="minorHAnsi" w:hAnsiTheme="minorHAnsi" w:cstheme="minorHAnsi"/>
          <w:b/>
          <w:bCs/>
          <w:szCs w:val="24"/>
        </w:rPr>
        <w:tab/>
      </w:r>
      <w:r w:rsidR="00437785" w:rsidRPr="003B2E99">
        <w:rPr>
          <w:rFonts w:asciiTheme="minorHAnsi" w:hAnsiTheme="minorHAnsi" w:cstheme="minorHAnsi"/>
          <w:b/>
          <w:bCs/>
          <w:szCs w:val="24"/>
        </w:rPr>
        <w:t>Required Policy Provisions</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szCs w:val="24"/>
        </w:rPr>
        <w:t xml:space="preserve">Each policy must provide, as follows: </w:t>
      </w:r>
    </w:p>
    <w:p w:rsidR="00B60402" w:rsidRDefault="00B60402" w:rsidP="00B60402">
      <w:pPr>
        <w:pStyle w:val="BodyText"/>
        <w:tabs>
          <w:tab w:val="clear" w:pos="360"/>
        </w:tabs>
        <w:spacing w:line="240" w:lineRule="auto"/>
        <w:rPr>
          <w:rFonts w:asciiTheme="minorHAnsi" w:hAnsiTheme="minorHAnsi" w:cstheme="minorHAnsi"/>
          <w:bCs/>
          <w:szCs w:val="24"/>
        </w:rPr>
      </w:pPr>
    </w:p>
    <w:p w:rsidR="00392AC3" w:rsidRPr="003B2E99" w:rsidRDefault="00B60402" w:rsidP="00B6040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lastRenderedPageBreak/>
        <w:t>A</w:t>
      </w:r>
      <w:r w:rsidRPr="003B2E99">
        <w:rPr>
          <w:rFonts w:asciiTheme="minorHAnsi" w:hAnsiTheme="minorHAnsi" w:cstheme="minorHAnsi"/>
          <w:bCs/>
          <w:szCs w:val="24"/>
        </w:rPr>
        <w:t>.</w:t>
      </w:r>
      <w:r w:rsidRPr="003B2E99">
        <w:rPr>
          <w:rFonts w:asciiTheme="minorHAnsi" w:hAnsiTheme="minorHAnsi" w:cstheme="minorHAnsi"/>
          <w:bCs/>
          <w:szCs w:val="24"/>
        </w:rPr>
        <w:tab/>
      </w:r>
      <w:r w:rsidR="00437785" w:rsidRPr="003B2E99">
        <w:rPr>
          <w:rFonts w:asciiTheme="minorHAnsi" w:hAnsiTheme="minorHAnsi" w:cstheme="minorHAnsi"/>
          <w:bCs/>
          <w:i/>
          <w:szCs w:val="24"/>
        </w:rPr>
        <w:t>Insurance Primary; Waiver of Subrogation</w:t>
      </w:r>
      <w:r w:rsidR="0047339D" w:rsidRPr="003B2E99">
        <w:rPr>
          <w:rFonts w:asciiTheme="minorHAnsi" w:hAnsiTheme="minorHAnsi" w:cstheme="minorHAnsi"/>
          <w:bCs/>
          <w:i/>
          <w:szCs w:val="24"/>
        </w:rPr>
        <w:t>.</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 xml:space="preserve">The basic coverage provided is primary and non-contributory with any insurance or self-insurance  maintained by </w:t>
      </w:r>
      <w:r w:rsidR="00F22858" w:rsidRPr="003B2E99">
        <w:rPr>
          <w:rFonts w:asciiTheme="minorHAnsi" w:hAnsiTheme="minorHAnsi" w:cstheme="minorHAnsi"/>
          <w:szCs w:val="24"/>
        </w:rPr>
        <w:t xml:space="preserve">the Court, </w:t>
      </w:r>
      <w:r w:rsidR="00437785" w:rsidRPr="003B2E99">
        <w:rPr>
          <w:rFonts w:asciiTheme="minorHAnsi" w:hAnsiTheme="minorHAnsi" w:cstheme="minorHAnsi"/>
          <w:szCs w:val="24"/>
        </w:rPr>
        <w:t>Judicial Branch Entities and Judicial Branch Personnel, and the basic coverage insurer waives any and all rights of subrogation against Judicial Branch Entities and Judicial Branch Personnel; and</w:t>
      </w:r>
    </w:p>
    <w:p w:rsidR="00B60402" w:rsidRDefault="00B60402" w:rsidP="00B60402">
      <w:pPr>
        <w:pStyle w:val="BodyText"/>
        <w:tabs>
          <w:tab w:val="clear" w:pos="360"/>
        </w:tabs>
        <w:spacing w:line="240" w:lineRule="auto"/>
        <w:ind w:left="2160" w:hanging="720"/>
        <w:rPr>
          <w:rFonts w:asciiTheme="minorHAnsi" w:hAnsiTheme="minorHAnsi" w:cstheme="minorHAnsi"/>
          <w:bCs/>
          <w:szCs w:val="24"/>
        </w:rPr>
      </w:pPr>
    </w:p>
    <w:p w:rsidR="00392AC3" w:rsidRDefault="00B60402" w:rsidP="00B6040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t>B</w:t>
      </w:r>
      <w:r w:rsidRPr="003B2E99">
        <w:rPr>
          <w:rFonts w:asciiTheme="minorHAnsi" w:hAnsiTheme="minorHAnsi" w:cstheme="minorHAnsi"/>
          <w:bCs/>
          <w:szCs w:val="24"/>
        </w:rPr>
        <w:t>.</w:t>
      </w:r>
      <w:r w:rsidRPr="003B2E99">
        <w:rPr>
          <w:rFonts w:asciiTheme="minorHAnsi" w:hAnsiTheme="minorHAnsi" w:cstheme="minorHAnsi"/>
          <w:bCs/>
          <w:szCs w:val="24"/>
        </w:rPr>
        <w:tab/>
      </w:r>
      <w:r w:rsidR="00437785" w:rsidRPr="003B2E99">
        <w:rPr>
          <w:rFonts w:asciiTheme="minorHAnsi" w:hAnsiTheme="minorHAnsi" w:cstheme="minorHAnsi"/>
          <w:bCs/>
          <w:i/>
          <w:szCs w:val="24"/>
        </w:rPr>
        <w:t>Separation of Insureds</w:t>
      </w:r>
      <w:r w:rsidR="0047339D" w:rsidRPr="003B2E99">
        <w:rPr>
          <w:rFonts w:asciiTheme="minorHAnsi" w:hAnsiTheme="minorHAnsi" w:cstheme="minorHAnsi"/>
          <w:bCs/>
          <w:i/>
          <w:szCs w:val="24"/>
        </w:rPr>
        <w:t>.</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szCs w:val="24"/>
        </w:rPr>
        <w:t>The commercial general liability policy, or, if maintained in lieu of that policy, the commercial umbrella liability policy, applies separately to each insured against whom a claim is made and/or a lawsuit is brought, to the limits of the insurer’s liability</w:t>
      </w:r>
      <w:r w:rsidR="00D428EB" w:rsidRPr="003B2E99">
        <w:rPr>
          <w:rFonts w:asciiTheme="minorHAnsi" w:hAnsiTheme="minorHAnsi" w:cstheme="minorHAnsi"/>
          <w:szCs w:val="24"/>
        </w:rPr>
        <w:t>.</w:t>
      </w:r>
    </w:p>
    <w:p w:rsidR="00B60402" w:rsidRPr="003B2E99" w:rsidRDefault="00B60402" w:rsidP="00B60402">
      <w:pPr>
        <w:pStyle w:val="BodyText"/>
        <w:tabs>
          <w:tab w:val="clear" w:pos="360"/>
        </w:tabs>
        <w:spacing w:line="240" w:lineRule="auto"/>
        <w:rPr>
          <w:rFonts w:asciiTheme="minorHAnsi" w:hAnsiTheme="minorHAnsi" w:cstheme="minorHAnsi"/>
          <w:szCs w:val="24"/>
        </w:rPr>
      </w:pPr>
    </w:p>
    <w:p w:rsidR="008B1D57" w:rsidRPr="003B2E99" w:rsidRDefault="00B60402" w:rsidP="00B60402">
      <w:pPr>
        <w:ind w:left="1440" w:hanging="720"/>
        <w:rPr>
          <w:rFonts w:asciiTheme="minorHAnsi" w:hAnsiTheme="minorHAnsi" w:cstheme="minorHAnsi"/>
          <w:szCs w:val="24"/>
        </w:rPr>
      </w:pPr>
      <w:r>
        <w:rPr>
          <w:rFonts w:asciiTheme="minorHAnsi" w:hAnsiTheme="minorHAnsi" w:cstheme="minorHAnsi"/>
          <w:b/>
          <w:bCs/>
          <w:szCs w:val="24"/>
        </w:rPr>
        <w:t>3.10</w:t>
      </w:r>
      <w:r>
        <w:rPr>
          <w:rFonts w:asciiTheme="minorHAnsi" w:hAnsiTheme="minorHAnsi" w:cstheme="minorHAnsi"/>
          <w:b/>
          <w:bCs/>
          <w:szCs w:val="24"/>
        </w:rPr>
        <w:tab/>
      </w:r>
      <w:r w:rsidR="00437785" w:rsidRPr="003B2E99">
        <w:rPr>
          <w:rFonts w:asciiTheme="minorHAnsi" w:hAnsiTheme="minorHAnsi" w:cstheme="minorHAnsi"/>
          <w:b/>
          <w:bCs/>
          <w:szCs w:val="24"/>
        </w:rPr>
        <w:t>Partnerships</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szCs w:val="24"/>
        </w:rPr>
        <w:t>If Contractor is an association, partnership, or other joint business venture, the basic coverage may be provided by either of the following methods:</w:t>
      </w:r>
    </w:p>
    <w:p w:rsidR="00B60402" w:rsidRDefault="00B60402" w:rsidP="00B60402">
      <w:pPr>
        <w:pStyle w:val="BodyText"/>
        <w:tabs>
          <w:tab w:val="clear" w:pos="360"/>
        </w:tabs>
        <w:spacing w:line="240" w:lineRule="auto"/>
        <w:ind w:left="1440" w:hanging="720"/>
        <w:rPr>
          <w:rFonts w:asciiTheme="minorHAnsi" w:hAnsiTheme="minorHAnsi" w:cstheme="minorHAnsi"/>
          <w:bCs/>
          <w:szCs w:val="24"/>
        </w:rPr>
      </w:pPr>
    </w:p>
    <w:p w:rsidR="00392AC3" w:rsidRPr="003B2E99" w:rsidRDefault="00B60402" w:rsidP="00B60402">
      <w:pPr>
        <w:pStyle w:val="BodyText"/>
        <w:tabs>
          <w:tab w:val="clear" w:pos="360"/>
        </w:tabs>
        <w:spacing w:line="240" w:lineRule="auto"/>
        <w:ind w:left="2160" w:hanging="720"/>
        <w:rPr>
          <w:rFonts w:asciiTheme="minorHAnsi" w:hAnsiTheme="minorHAnsi" w:cstheme="minorHAnsi"/>
          <w:szCs w:val="24"/>
        </w:rPr>
      </w:pPr>
      <w:r w:rsidRPr="003B2E99">
        <w:rPr>
          <w:rFonts w:asciiTheme="minorHAnsi" w:hAnsiTheme="minorHAnsi" w:cstheme="minorHAnsi"/>
          <w:bCs/>
          <w:szCs w:val="24"/>
        </w:rPr>
        <w:t>A.</w:t>
      </w:r>
      <w:r w:rsidRPr="003B2E99">
        <w:rPr>
          <w:rFonts w:asciiTheme="minorHAnsi" w:hAnsiTheme="minorHAnsi" w:cstheme="minorHAnsi"/>
          <w:bCs/>
          <w:szCs w:val="24"/>
        </w:rPr>
        <w:tab/>
      </w:r>
      <w:r w:rsidR="004C7DAC" w:rsidRPr="003B2E99">
        <w:rPr>
          <w:rFonts w:asciiTheme="minorHAnsi" w:hAnsiTheme="minorHAnsi" w:cstheme="minorHAnsi"/>
          <w:bCs/>
          <w:i/>
          <w:szCs w:val="24"/>
        </w:rPr>
        <w:t>Separate</w:t>
      </w:r>
      <w:r w:rsidR="0047339D" w:rsidRPr="003B2E99">
        <w:rPr>
          <w:rFonts w:asciiTheme="minorHAnsi" w:hAnsiTheme="minorHAnsi" w:cstheme="minorHAnsi"/>
          <w:bCs/>
          <w:i/>
          <w:szCs w:val="24"/>
        </w:rPr>
        <w:t>.</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szCs w:val="24"/>
        </w:rPr>
        <w:t>Separate insurance policies issued for each individual entity, with each entity included as a named insured or as an additional insured; or</w:t>
      </w:r>
    </w:p>
    <w:p w:rsidR="00B60402" w:rsidRDefault="00B60402" w:rsidP="00B60402">
      <w:pPr>
        <w:pStyle w:val="BodyText"/>
        <w:tabs>
          <w:tab w:val="clear" w:pos="360"/>
        </w:tabs>
        <w:spacing w:line="240" w:lineRule="auto"/>
        <w:ind w:left="2160" w:hanging="720"/>
        <w:rPr>
          <w:rFonts w:asciiTheme="minorHAnsi" w:hAnsiTheme="minorHAnsi" w:cstheme="minorHAnsi"/>
          <w:bCs/>
          <w:szCs w:val="24"/>
        </w:rPr>
      </w:pPr>
    </w:p>
    <w:p w:rsidR="00392AC3" w:rsidRPr="003B2E99" w:rsidRDefault="00B60402" w:rsidP="00B6040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t>B</w:t>
      </w:r>
      <w:r w:rsidRPr="003B2E99">
        <w:rPr>
          <w:rFonts w:asciiTheme="minorHAnsi" w:hAnsiTheme="minorHAnsi" w:cstheme="minorHAnsi"/>
          <w:bCs/>
          <w:szCs w:val="24"/>
        </w:rPr>
        <w:t>.</w:t>
      </w:r>
      <w:r w:rsidRPr="003B2E99">
        <w:rPr>
          <w:rFonts w:asciiTheme="minorHAnsi" w:hAnsiTheme="minorHAnsi" w:cstheme="minorHAnsi"/>
          <w:bCs/>
          <w:szCs w:val="24"/>
        </w:rPr>
        <w:tab/>
      </w:r>
      <w:r w:rsidR="004C7DAC" w:rsidRPr="003B2E99">
        <w:rPr>
          <w:rFonts w:asciiTheme="minorHAnsi" w:hAnsiTheme="minorHAnsi" w:cstheme="minorHAnsi"/>
          <w:bCs/>
          <w:i/>
          <w:szCs w:val="24"/>
        </w:rPr>
        <w:t>Joint</w:t>
      </w:r>
      <w:r w:rsidR="0047339D" w:rsidRPr="003B2E99">
        <w:rPr>
          <w:rFonts w:asciiTheme="minorHAnsi" w:hAnsiTheme="minorHAnsi" w:cstheme="minorHAnsi"/>
          <w:bCs/>
          <w:i/>
          <w:szCs w:val="24"/>
        </w:rPr>
        <w:t>.</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szCs w:val="24"/>
        </w:rPr>
        <w:t>Joint insurance program with the association, partnership, or other joint business venture included as a named insured.</w:t>
      </w:r>
    </w:p>
    <w:p w:rsidR="00B60402" w:rsidRDefault="00B60402" w:rsidP="00B60402">
      <w:pPr>
        <w:ind w:left="1440" w:hanging="720"/>
        <w:rPr>
          <w:rFonts w:asciiTheme="minorHAnsi" w:hAnsiTheme="minorHAnsi" w:cstheme="minorHAnsi"/>
          <w:b/>
          <w:bCs/>
          <w:szCs w:val="24"/>
        </w:rPr>
      </w:pPr>
    </w:p>
    <w:p w:rsidR="008B1D57" w:rsidRPr="003B2E99" w:rsidRDefault="00B60402" w:rsidP="00B60402">
      <w:pPr>
        <w:ind w:left="1440" w:hanging="720"/>
        <w:rPr>
          <w:rFonts w:asciiTheme="minorHAnsi" w:hAnsiTheme="minorHAnsi" w:cstheme="minorHAnsi"/>
          <w:szCs w:val="24"/>
          <w:u w:val="single"/>
        </w:rPr>
      </w:pPr>
      <w:r>
        <w:rPr>
          <w:rFonts w:asciiTheme="minorHAnsi" w:hAnsiTheme="minorHAnsi" w:cstheme="minorHAnsi"/>
          <w:b/>
          <w:bCs/>
          <w:szCs w:val="24"/>
        </w:rPr>
        <w:t>3.11</w:t>
      </w:r>
      <w:r>
        <w:rPr>
          <w:rFonts w:asciiTheme="minorHAnsi" w:hAnsiTheme="minorHAnsi" w:cstheme="minorHAnsi"/>
          <w:b/>
          <w:bCs/>
          <w:szCs w:val="24"/>
        </w:rPr>
        <w:tab/>
      </w:r>
      <w:r w:rsidR="00437785" w:rsidRPr="003B2E99">
        <w:rPr>
          <w:rFonts w:asciiTheme="minorHAnsi" w:hAnsiTheme="minorHAnsi" w:cstheme="minorHAnsi"/>
          <w:b/>
          <w:bCs/>
          <w:szCs w:val="24"/>
        </w:rPr>
        <w:t>Consequences of Lapse</w:t>
      </w:r>
      <w:r w:rsidR="0047339D" w:rsidRPr="003B2E99">
        <w:rPr>
          <w:rFonts w:asciiTheme="minorHAnsi" w:hAnsiTheme="minorHAnsi" w:cstheme="minorHAnsi"/>
          <w:b/>
          <w:bCs/>
          <w:szCs w:val="24"/>
        </w:rPr>
        <w:t>.</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 xml:space="preserve">If required insurance lapses during the Term, the </w:t>
      </w:r>
      <w:r w:rsidR="00F22858" w:rsidRPr="003B2E99">
        <w:rPr>
          <w:rFonts w:asciiTheme="minorHAnsi" w:hAnsiTheme="minorHAnsi" w:cstheme="minorHAnsi"/>
          <w:szCs w:val="24"/>
        </w:rPr>
        <w:t>Court</w:t>
      </w:r>
      <w:r w:rsidR="00437785" w:rsidRPr="003B2E99">
        <w:rPr>
          <w:rFonts w:asciiTheme="minorHAnsi" w:hAnsiTheme="minorHAnsi" w:cstheme="minorHAnsi"/>
          <w:szCs w:val="24"/>
        </w:rPr>
        <w:t xml:space="preserve"> is not required to process invoices after such lapse until Contractor provide</w:t>
      </w:r>
      <w:r w:rsidR="00F22858" w:rsidRPr="003B2E99">
        <w:rPr>
          <w:rFonts w:asciiTheme="minorHAnsi" w:hAnsiTheme="minorHAnsi" w:cstheme="minorHAnsi"/>
          <w:szCs w:val="24"/>
        </w:rPr>
        <w:t>s</w:t>
      </w:r>
      <w:r w:rsidR="00437785" w:rsidRPr="003B2E99">
        <w:rPr>
          <w:rFonts w:asciiTheme="minorHAnsi" w:hAnsiTheme="minorHAnsi" w:cstheme="minorHAnsi"/>
          <w:szCs w:val="24"/>
        </w:rPr>
        <w:t xml:space="preserve"> evidence of reinstatement that is effective as of the lapse date.</w:t>
      </w:r>
    </w:p>
    <w:p w:rsidR="00535786" w:rsidRPr="003B2E99" w:rsidRDefault="00535786" w:rsidP="003B2E99">
      <w:pPr>
        <w:ind w:left="936"/>
        <w:rPr>
          <w:rFonts w:asciiTheme="minorHAnsi" w:hAnsiTheme="minorHAnsi" w:cstheme="minorHAnsi"/>
          <w:szCs w:val="24"/>
          <w:u w:val="single"/>
        </w:rPr>
      </w:pPr>
    </w:p>
    <w:p w:rsidR="00535786" w:rsidRDefault="00B60402" w:rsidP="00B60402">
      <w:pPr>
        <w:rPr>
          <w:rFonts w:asciiTheme="minorHAnsi" w:hAnsiTheme="minorHAnsi" w:cstheme="minorHAnsi"/>
          <w:b/>
          <w:bCs/>
          <w:szCs w:val="24"/>
        </w:rPr>
      </w:pPr>
      <w:r>
        <w:rPr>
          <w:rFonts w:asciiTheme="minorHAnsi" w:hAnsiTheme="minorHAnsi" w:cstheme="minorHAnsi"/>
          <w:b/>
          <w:bCs/>
          <w:szCs w:val="24"/>
        </w:rPr>
        <w:t>4.</w:t>
      </w:r>
      <w:r>
        <w:rPr>
          <w:rFonts w:asciiTheme="minorHAnsi" w:hAnsiTheme="minorHAnsi" w:cstheme="minorHAnsi"/>
          <w:b/>
          <w:bCs/>
          <w:szCs w:val="24"/>
        </w:rPr>
        <w:tab/>
      </w:r>
      <w:r w:rsidR="00DC5733" w:rsidRPr="003B2E99">
        <w:rPr>
          <w:rFonts w:asciiTheme="minorHAnsi" w:hAnsiTheme="minorHAnsi" w:cstheme="minorHAnsi"/>
          <w:b/>
          <w:bCs/>
          <w:szCs w:val="24"/>
        </w:rPr>
        <w:t>Default and Remedies</w:t>
      </w:r>
    </w:p>
    <w:p w:rsidR="00B60402" w:rsidRPr="003B2E99" w:rsidRDefault="00B60402" w:rsidP="00B60402">
      <w:pPr>
        <w:rPr>
          <w:rFonts w:asciiTheme="minorHAnsi" w:hAnsiTheme="minorHAnsi" w:cstheme="minorHAnsi"/>
          <w:b/>
          <w:bCs/>
          <w:szCs w:val="24"/>
        </w:rPr>
      </w:pPr>
    </w:p>
    <w:p w:rsidR="00030551" w:rsidRPr="00B60402" w:rsidRDefault="00B60402" w:rsidP="00B60402">
      <w:pPr>
        <w:ind w:left="1440" w:hanging="720"/>
        <w:rPr>
          <w:rFonts w:asciiTheme="minorHAnsi" w:hAnsiTheme="minorHAnsi" w:cstheme="minorHAnsi"/>
          <w:b/>
          <w:bCs/>
          <w:szCs w:val="24"/>
        </w:rPr>
      </w:pPr>
      <w:r>
        <w:rPr>
          <w:rFonts w:asciiTheme="minorHAnsi" w:hAnsiTheme="minorHAnsi" w:cstheme="minorHAnsi"/>
          <w:b/>
          <w:bCs/>
          <w:szCs w:val="24"/>
        </w:rPr>
        <w:t>4.1</w:t>
      </w:r>
      <w:r>
        <w:rPr>
          <w:rFonts w:asciiTheme="minorHAnsi" w:hAnsiTheme="minorHAnsi" w:cstheme="minorHAnsi"/>
          <w:b/>
          <w:bCs/>
          <w:szCs w:val="24"/>
        </w:rPr>
        <w:tab/>
      </w:r>
      <w:r w:rsidR="00030551" w:rsidRPr="00B60402">
        <w:rPr>
          <w:rFonts w:asciiTheme="minorHAnsi" w:hAnsiTheme="minorHAnsi" w:cstheme="minorHAnsi"/>
          <w:b/>
          <w:bCs/>
          <w:szCs w:val="24"/>
        </w:rPr>
        <w:t>Default</w:t>
      </w:r>
      <w:r w:rsidR="0047339D" w:rsidRPr="00B60402">
        <w:rPr>
          <w:rFonts w:asciiTheme="minorHAnsi" w:hAnsiTheme="minorHAnsi" w:cstheme="minorHAnsi"/>
          <w:b/>
          <w:bCs/>
          <w:szCs w:val="24"/>
        </w:rPr>
        <w:t xml:space="preserve">.  </w:t>
      </w:r>
      <w:r w:rsidR="00030551" w:rsidRPr="00B60402">
        <w:rPr>
          <w:rFonts w:asciiTheme="minorHAnsi" w:hAnsiTheme="minorHAnsi" w:cstheme="minorHAnsi"/>
          <w:bCs/>
          <w:szCs w:val="24"/>
        </w:rPr>
        <w:t>A default exists under this Agreement if</w:t>
      </w:r>
      <w:r w:rsidR="00FB2250" w:rsidRPr="00B60402">
        <w:rPr>
          <w:rFonts w:asciiTheme="minorHAnsi" w:hAnsiTheme="minorHAnsi" w:cstheme="minorHAnsi"/>
          <w:bCs/>
          <w:szCs w:val="24"/>
        </w:rPr>
        <w:t>:</w:t>
      </w:r>
    </w:p>
    <w:p w:rsidR="00B60402" w:rsidRDefault="00B60402" w:rsidP="00B60402">
      <w:pPr>
        <w:pStyle w:val="BodyText"/>
        <w:tabs>
          <w:tab w:val="clear" w:pos="360"/>
        </w:tabs>
        <w:spacing w:line="240" w:lineRule="auto"/>
        <w:ind w:left="2160" w:hanging="720"/>
        <w:rPr>
          <w:rFonts w:asciiTheme="minorHAnsi" w:hAnsiTheme="minorHAnsi" w:cstheme="minorHAnsi"/>
          <w:bCs/>
          <w:szCs w:val="24"/>
        </w:rPr>
      </w:pPr>
    </w:p>
    <w:p w:rsidR="00030551" w:rsidRPr="003B2E99" w:rsidRDefault="00B60402" w:rsidP="00B60402">
      <w:pPr>
        <w:pStyle w:val="BodyText"/>
        <w:tabs>
          <w:tab w:val="clear" w:pos="360"/>
        </w:tabs>
        <w:spacing w:line="240" w:lineRule="auto"/>
        <w:ind w:left="2160" w:hanging="720"/>
        <w:rPr>
          <w:rFonts w:asciiTheme="minorHAnsi" w:hAnsiTheme="minorHAnsi" w:cstheme="minorHAnsi"/>
          <w:szCs w:val="24"/>
        </w:rPr>
      </w:pPr>
      <w:r w:rsidRPr="003B2E99">
        <w:rPr>
          <w:rFonts w:asciiTheme="minorHAnsi" w:hAnsiTheme="minorHAnsi" w:cstheme="minorHAnsi"/>
          <w:bCs/>
          <w:szCs w:val="24"/>
        </w:rPr>
        <w:t>A.</w:t>
      </w:r>
      <w:r w:rsidRPr="003B2E99">
        <w:rPr>
          <w:rFonts w:asciiTheme="minorHAnsi" w:hAnsiTheme="minorHAnsi" w:cstheme="minorHAnsi"/>
          <w:bCs/>
          <w:szCs w:val="24"/>
        </w:rPr>
        <w:tab/>
      </w:r>
      <w:r w:rsidR="00FB2250" w:rsidRPr="003B2E99">
        <w:rPr>
          <w:rFonts w:asciiTheme="minorHAnsi" w:hAnsiTheme="minorHAnsi" w:cstheme="minorHAnsi"/>
          <w:szCs w:val="24"/>
        </w:rPr>
        <w:t>Contractor f</w:t>
      </w:r>
      <w:r w:rsidR="00030551" w:rsidRPr="003B2E99">
        <w:rPr>
          <w:rFonts w:asciiTheme="minorHAnsi" w:hAnsiTheme="minorHAnsi" w:cstheme="minorHAnsi"/>
          <w:szCs w:val="24"/>
        </w:rPr>
        <w:t>ails or is unable to meet or perform any of Contractor’s d</w:t>
      </w:r>
      <w:r w:rsidR="00026CE4" w:rsidRPr="003B2E99">
        <w:rPr>
          <w:rFonts w:asciiTheme="minorHAnsi" w:hAnsiTheme="minorHAnsi" w:cstheme="minorHAnsi"/>
          <w:szCs w:val="24"/>
        </w:rPr>
        <w:t>uties under this Agreement,</w:t>
      </w:r>
      <w:r w:rsidR="00030551" w:rsidRPr="003B2E99">
        <w:rPr>
          <w:rFonts w:asciiTheme="minorHAnsi" w:hAnsiTheme="minorHAnsi" w:cstheme="minorHAnsi"/>
          <w:szCs w:val="24"/>
        </w:rPr>
        <w:t xml:space="preserve"> and </w:t>
      </w:r>
      <w:r w:rsidR="00EE4F5E" w:rsidRPr="003B2E99">
        <w:rPr>
          <w:rFonts w:asciiTheme="minorHAnsi" w:hAnsiTheme="minorHAnsi" w:cstheme="minorHAnsi"/>
          <w:szCs w:val="24"/>
        </w:rPr>
        <w:t>this</w:t>
      </w:r>
      <w:r w:rsidR="00030551" w:rsidRPr="003B2E99">
        <w:rPr>
          <w:rFonts w:asciiTheme="minorHAnsi" w:hAnsiTheme="minorHAnsi" w:cstheme="minorHAnsi"/>
          <w:szCs w:val="24"/>
        </w:rPr>
        <w:t xml:space="preserve"> failure is not cured within </w:t>
      </w:r>
      <w:r w:rsidR="0014693F" w:rsidRPr="003B2E99">
        <w:rPr>
          <w:rFonts w:asciiTheme="minorHAnsi" w:hAnsiTheme="minorHAnsi" w:cstheme="minorHAnsi"/>
          <w:szCs w:val="24"/>
        </w:rPr>
        <w:t xml:space="preserve">30 </w:t>
      </w:r>
      <w:r w:rsidR="00030551" w:rsidRPr="003B2E99">
        <w:rPr>
          <w:rFonts w:asciiTheme="minorHAnsi" w:hAnsiTheme="minorHAnsi" w:cstheme="minorHAnsi"/>
          <w:szCs w:val="24"/>
        </w:rPr>
        <w:t>days</w:t>
      </w:r>
      <w:r w:rsidR="00EE4F5E" w:rsidRPr="003B2E99">
        <w:rPr>
          <w:rFonts w:asciiTheme="minorHAnsi" w:hAnsiTheme="minorHAnsi" w:cstheme="minorHAnsi"/>
          <w:szCs w:val="24"/>
        </w:rPr>
        <w:t>’</w:t>
      </w:r>
      <w:r w:rsidR="00030551" w:rsidRPr="003B2E99">
        <w:rPr>
          <w:rFonts w:asciiTheme="minorHAnsi" w:hAnsiTheme="minorHAnsi" w:cstheme="minorHAnsi"/>
          <w:szCs w:val="24"/>
        </w:rPr>
        <w:t xml:space="preserve"> </w:t>
      </w:r>
      <w:r w:rsidR="00026CE4" w:rsidRPr="003B2E99">
        <w:rPr>
          <w:rFonts w:asciiTheme="minorHAnsi" w:hAnsiTheme="minorHAnsi" w:cstheme="minorHAnsi"/>
          <w:szCs w:val="24"/>
        </w:rPr>
        <w:t xml:space="preserve">following </w:t>
      </w:r>
      <w:r w:rsidR="00030551" w:rsidRPr="003B2E99">
        <w:rPr>
          <w:rFonts w:asciiTheme="minorHAnsi" w:hAnsiTheme="minorHAnsi" w:cstheme="minorHAnsi"/>
          <w:szCs w:val="24"/>
        </w:rPr>
        <w:t>no</w:t>
      </w:r>
      <w:r w:rsidR="00EE4F5E" w:rsidRPr="003B2E99">
        <w:rPr>
          <w:rFonts w:asciiTheme="minorHAnsi" w:hAnsiTheme="minorHAnsi" w:cstheme="minorHAnsi"/>
          <w:szCs w:val="24"/>
        </w:rPr>
        <w:t>tice</w:t>
      </w:r>
      <w:r w:rsidR="00026CE4" w:rsidRPr="003B2E99">
        <w:rPr>
          <w:rFonts w:asciiTheme="minorHAnsi" w:hAnsiTheme="minorHAnsi" w:cstheme="minorHAnsi"/>
          <w:szCs w:val="24"/>
        </w:rPr>
        <w:t xml:space="preserve"> of default</w:t>
      </w:r>
      <w:r w:rsidR="00EE4F5E" w:rsidRPr="003B2E99">
        <w:rPr>
          <w:rFonts w:asciiTheme="minorHAnsi" w:hAnsiTheme="minorHAnsi" w:cstheme="minorHAnsi"/>
          <w:szCs w:val="24"/>
        </w:rPr>
        <w:t xml:space="preserve"> or is not capable of </w:t>
      </w:r>
      <w:r w:rsidR="00026CE4" w:rsidRPr="003B2E99">
        <w:rPr>
          <w:rFonts w:asciiTheme="minorHAnsi" w:hAnsiTheme="minorHAnsi" w:cstheme="minorHAnsi"/>
          <w:szCs w:val="24"/>
        </w:rPr>
        <w:t xml:space="preserve">being </w:t>
      </w:r>
      <w:r w:rsidR="00EE4F5E" w:rsidRPr="003B2E99">
        <w:rPr>
          <w:rFonts w:asciiTheme="minorHAnsi" w:hAnsiTheme="minorHAnsi" w:cstheme="minorHAnsi"/>
          <w:szCs w:val="24"/>
        </w:rPr>
        <w:t>cure</w:t>
      </w:r>
      <w:r w:rsidR="00026CE4" w:rsidRPr="003B2E99">
        <w:rPr>
          <w:rFonts w:asciiTheme="minorHAnsi" w:hAnsiTheme="minorHAnsi" w:cstheme="minorHAnsi"/>
          <w:szCs w:val="24"/>
        </w:rPr>
        <w:t>d within this cure period;</w:t>
      </w:r>
      <w:r w:rsidR="00030551" w:rsidRPr="003B2E99">
        <w:rPr>
          <w:rFonts w:asciiTheme="minorHAnsi" w:hAnsiTheme="minorHAnsi" w:cstheme="minorHAnsi"/>
          <w:szCs w:val="24"/>
        </w:rPr>
        <w:t xml:space="preserve"> </w:t>
      </w:r>
    </w:p>
    <w:p w:rsidR="00B60402" w:rsidRDefault="00B60402" w:rsidP="00B60402">
      <w:pPr>
        <w:pStyle w:val="BodyText"/>
        <w:tabs>
          <w:tab w:val="clear" w:pos="360"/>
        </w:tabs>
        <w:spacing w:line="240" w:lineRule="auto"/>
        <w:ind w:left="2160" w:hanging="720"/>
        <w:rPr>
          <w:rFonts w:asciiTheme="minorHAnsi" w:hAnsiTheme="minorHAnsi" w:cstheme="minorHAnsi"/>
          <w:bCs/>
          <w:szCs w:val="24"/>
        </w:rPr>
      </w:pPr>
    </w:p>
    <w:p w:rsidR="00030551" w:rsidRPr="003B2E99" w:rsidRDefault="00B60402" w:rsidP="00B6040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t>B</w:t>
      </w:r>
      <w:r w:rsidRPr="003B2E99">
        <w:rPr>
          <w:rFonts w:asciiTheme="minorHAnsi" w:hAnsiTheme="minorHAnsi" w:cstheme="minorHAnsi"/>
          <w:bCs/>
          <w:szCs w:val="24"/>
        </w:rPr>
        <w:t>.</w:t>
      </w:r>
      <w:r w:rsidRPr="003B2E99">
        <w:rPr>
          <w:rFonts w:asciiTheme="minorHAnsi" w:hAnsiTheme="minorHAnsi" w:cstheme="minorHAnsi"/>
          <w:bCs/>
          <w:szCs w:val="24"/>
        </w:rPr>
        <w:tab/>
      </w:r>
      <w:r w:rsidR="00FB2250" w:rsidRPr="003B2E99">
        <w:rPr>
          <w:rFonts w:asciiTheme="minorHAnsi" w:hAnsiTheme="minorHAnsi" w:cstheme="minorHAnsi"/>
          <w:szCs w:val="24"/>
        </w:rPr>
        <w:t xml:space="preserve">Contractor </w:t>
      </w:r>
      <w:r w:rsidR="00030551" w:rsidRPr="003B2E99">
        <w:rPr>
          <w:rFonts w:asciiTheme="minorHAnsi" w:hAnsiTheme="minorHAnsi" w:cstheme="minorHAnsi"/>
          <w:szCs w:val="24"/>
        </w:rPr>
        <w:t xml:space="preserve">or </w:t>
      </w:r>
      <w:r w:rsidR="00EE4F5E" w:rsidRPr="003B2E99">
        <w:rPr>
          <w:rFonts w:asciiTheme="minorHAnsi" w:hAnsiTheme="minorHAnsi" w:cstheme="minorHAnsi"/>
          <w:szCs w:val="24"/>
        </w:rPr>
        <w:t>Contractor’s</w:t>
      </w:r>
      <w:r w:rsidR="00030551" w:rsidRPr="003B2E99">
        <w:rPr>
          <w:rFonts w:asciiTheme="minorHAnsi" w:hAnsiTheme="minorHAnsi" w:cstheme="minorHAnsi"/>
          <w:szCs w:val="24"/>
        </w:rPr>
        <w:t xml:space="preserve"> creditors file a petition as to </w:t>
      </w:r>
      <w:r w:rsidR="00EE4F5E" w:rsidRPr="003B2E99">
        <w:rPr>
          <w:rFonts w:asciiTheme="minorHAnsi" w:hAnsiTheme="minorHAnsi" w:cstheme="minorHAnsi"/>
          <w:szCs w:val="24"/>
        </w:rPr>
        <w:t>Contractor’s</w:t>
      </w:r>
      <w:r w:rsidR="00FB2250" w:rsidRPr="003B2E99">
        <w:rPr>
          <w:rFonts w:asciiTheme="minorHAnsi" w:hAnsiTheme="minorHAnsi" w:cstheme="minorHAnsi"/>
          <w:szCs w:val="24"/>
        </w:rPr>
        <w:t xml:space="preserve"> bankruptcy or insolvency, or Contractor </w:t>
      </w:r>
      <w:r w:rsidR="00030551" w:rsidRPr="003B2E99">
        <w:rPr>
          <w:rFonts w:asciiTheme="minorHAnsi" w:hAnsiTheme="minorHAnsi" w:cstheme="minorHAnsi"/>
          <w:szCs w:val="24"/>
        </w:rPr>
        <w:t>is declared bankrupt, becomes insolvent, makes an assignment for the benefit of creditors, go</w:t>
      </w:r>
      <w:r w:rsidR="00EE4F5E" w:rsidRPr="003B2E99">
        <w:rPr>
          <w:rFonts w:asciiTheme="minorHAnsi" w:hAnsiTheme="minorHAnsi" w:cstheme="minorHAnsi"/>
          <w:szCs w:val="24"/>
        </w:rPr>
        <w:t>es</w:t>
      </w:r>
      <w:r w:rsidR="00030551" w:rsidRPr="003B2E99">
        <w:rPr>
          <w:rFonts w:asciiTheme="minorHAnsi" w:hAnsiTheme="minorHAnsi" w:cstheme="minorHAnsi"/>
          <w:szCs w:val="24"/>
        </w:rPr>
        <w:t xml:space="preserve"> into liquidation or receivership, or otherwise lose</w:t>
      </w:r>
      <w:r w:rsidR="00EE4F5E" w:rsidRPr="003B2E99">
        <w:rPr>
          <w:rFonts w:asciiTheme="minorHAnsi" w:hAnsiTheme="minorHAnsi" w:cstheme="minorHAnsi"/>
          <w:szCs w:val="24"/>
        </w:rPr>
        <w:t>s legal control of its business;</w:t>
      </w:r>
    </w:p>
    <w:p w:rsidR="00B60402" w:rsidRDefault="00B60402" w:rsidP="00B60402">
      <w:pPr>
        <w:pStyle w:val="BodyText"/>
        <w:tabs>
          <w:tab w:val="clear" w:pos="360"/>
        </w:tabs>
        <w:spacing w:line="240" w:lineRule="auto"/>
        <w:ind w:left="2160" w:hanging="720"/>
        <w:rPr>
          <w:rFonts w:asciiTheme="minorHAnsi" w:hAnsiTheme="minorHAnsi" w:cstheme="minorHAnsi"/>
          <w:bCs/>
          <w:szCs w:val="24"/>
        </w:rPr>
      </w:pPr>
    </w:p>
    <w:p w:rsidR="00030551" w:rsidRPr="003B2E99" w:rsidRDefault="00B60402" w:rsidP="00B6040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t>C</w:t>
      </w:r>
      <w:r w:rsidRPr="003B2E99">
        <w:rPr>
          <w:rFonts w:asciiTheme="minorHAnsi" w:hAnsiTheme="minorHAnsi" w:cstheme="minorHAnsi"/>
          <w:bCs/>
          <w:szCs w:val="24"/>
        </w:rPr>
        <w:t>.</w:t>
      </w:r>
      <w:r w:rsidRPr="003B2E99">
        <w:rPr>
          <w:rFonts w:asciiTheme="minorHAnsi" w:hAnsiTheme="minorHAnsi" w:cstheme="minorHAnsi"/>
          <w:bCs/>
          <w:szCs w:val="24"/>
        </w:rPr>
        <w:tab/>
      </w:r>
      <w:r w:rsidR="00FB2250" w:rsidRPr="003B2E99">
        <w:rPr>
          <w:rFonts w:asciiTheme="minorHAnsi" w:hAnsiTheme="minorHAnsi" w:cstheme="minorHAnsi"/>
          <w:szCs w:val="24"/>
        </w:rPr>
        <w:t>Contractor makes or has made under this Agreement a</w:t>
      </w:r>
      <w:r w:rsidR="00030551" w:rsidRPr="003B2E99">
        <w:rPr>
          <w:rFonts w:asciiTheme="minorHAnsi" w:hAnsiTheme="minorHAnsi" w:cstheme="minorHAnsi"/>
          <w:szCs w:val="24"/>
        </w:rPr>
        <w:t xml:space="preserve">ny representation or </w:t>
      </w:r>
      <w:r w:rsidR="00EE4F5E" w:rsidRPr="003B2E99">
        <w:rPr>
          <w:rFonts w:asciiTheme="minorHAnsi" w:hAnsiTheme="minorHAnsi" w:cstheme="minorHAnsi"/>
          <w:szCs w:val="24"/>
        </w:rPr>
        <w:t>warranty</w:t>
      </w:r>
      <w:r w:rsidR="00030551" w:rsidRPr="003B2E99">
        <w:rPr>
          <w:rFonts w:asciiTheme="minorHAnsi" w:hAnsiTheme="minorHAnsi" w:cstheme="minorHAnsi"/>
          <w:szCs w:val="24"/>
        </w:rPr>
        <w:t xml:space="preserve"> </w:t>
      </w:r>
      <w:r w:rsidR="00FB2250" w:rsidRPr="003B2E99">
        <w:rPr>
          <w:rFonts w:asciiTheme="minorHAnsi" w:hAnsiTheme="minorHAnsi" w:cstheme="minorHAnsi"/>
          <w:szCs w:val="24"/>
        </w:rPr>
        <w:t xml:space="preserve">that </w:t>
      </w:r>
      <w:r w:rsidR="00030551" w:rsidRPr="003B2E99">
        <w:rPr>
          <w:rFonts w:asciiTheme="minorHAnsi" w:hAnsiTheme="minorHAnsi" w:cstheme="minorHAnsi"/>
          <w:szCs w:val="24"/>
        </w:rPr>
        <w:t xml:space="preserve">is or </w:t>
      </w:r>
      <w:r w:rsidR="00FB2250" w:rsidRPr="003B2E99">
        <w:rPr>
          <w:rFonts w:asciiTheme="minorHAnsi" w:hAnsiTheme="minorHAnsi" w:cstheme="minorHAnsi"/>
          <w:szCs w:val="24"/>
        </w:rPr>
        <w:t xml:space="preserve">was </w:t>
      </w:r>
      <w:r w:rsidR="00030551" w:rsidRPr="003B2E99">
        <w:rPr>
          <w:rFonts w:asciiTheme="minorHAnsi" w:hAnsiTheme="minorHAnsi" w:cstheme="minorHAnsi"/>
          <w:szCs w:val="24"/>
        </w:rPr>
        <w:t>incorrect, inaccurate</w:t>
      </w:r>
      <w:r w:rsidR="00EE4F5E" w:rsidRPr="003B2E99">
        <w:rPr>
          <w:rFonts w:asciiTheme="minorHAnsi" w:hAnsiTheme="minorHAnsi" w:cstheme="minorHAnsi"/>
          <w:szCs w:val="24"/>
        </w:rPr>
        <w:t>,</w:t>
      </w:r>
      <w:r w:rsidR="00030551" w:rsidRPr="003B2E99">
        <w:rPr>
          <w:rFonts w:asciiTheme="minorHAnsi" w:hAnsiTheme="minorHAnsi" w:cstheme="minorHAnsi"/>
          <w:szCs w:val="24"/>
        </w:rPr>
        <w:t xml:space="preserve"> or misleading;</w:t>
      </w:r>
    </w:p>
    <w:p w:rsidR="00B60402" w:rsidRDefault="00B60402" w:rsidP="00B60402">
      <w:pPr>
        <w:pStyle w:val="BodyText"/>
        <w:tabs>
          <w:tab w:val="clear" w:pos="360"/>
        </w:tabs>
        <w:spacing w:line="240" w:lineRule="auto"/>
        <w:ind w:left="2160" w:hanging="720"/>
        <w:rPr>
          <w:rFonts w:asciiTheme="minorHAnsi" w:hAnsiTheme="minorHAnsi" w:cstheme="minorHAnsi"/>
          <w:bCs/>
          <w:szCs w:val="24"/>
        </w:rPr>
      </w:pPr>
    </w:p>
    <w:p w:rsidR="00030551" w:rsidRPr="003B2E99" w:rsidRDefault="00B60402" w:rsidP="00B6040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t>D</w:t>
      </w:r>
      <w:r w:rsidRPr="003B2E99">
        <w:rPr>
          <w:rFonts w:asciiTheme="minorHAnsi" w:hAnsiTheme="minorHAnsi" w:cstheme="minorHAnsi"/>
          <w:bCs/>
          <w:szCs w:val="24"/>
        </w:rPr>
        <w:t>.</w:t>
      </w:r>
      <w:r w:rsidRPr="003B2E99">
        <w:rPr>
          <w:rFonts w:asciiTheme="minorHAnsi" w:hAnsiTheme="minorHAnsi" w:cstheme="minorHAnsi"/>
          <w:bCs/>
          <w:szCs w:val="24"/>
        </w:rPr>
        <w:tab/>
      </w:r>
      <w:r w:rsidR="00FB2250" w:rsidRPr="003B2E99">
        <w:rPr>
          <w:rFonts w:asciiTheme="minorHAnsi" w:hAnsiTheme="minorHAnsi" w:cstheme="minorHAnsi"/>
          <w:szCs w:val="24"/>
        </w:rPr>
        <w:t>A</w:t>
      </w:r>
      <w:r w:rsidR="00030551" w:rsidRPr="003B2E99">
        <w:rPr>
          <w:rFonts w:asciiTheme="minorHAnsi" w:hAnsiTheme="minorHAnsi" w:cstheme="minorHAnsi"/>
          <w:szCs w:val="24"/>
        </w:rPr>
        <w:t>ny act, condition</w:t>
      </w:r>
      <w:r w:rsidR="00FB2250" w:rsidRPr="003B2E99">
        <w:rPr>
          <w:rFonts w:asciiTheme="minorHAnsi" w:hAnsiTheme="minorHAnsi" w:cstheme="minorHAnsi"/>
          <w:szCs w:val="24"/>
        </w:rPr>
        <w:t>,</w:t>
      </w:r>
      <w:r w:rsidR="00030551" w:rsidRPr="003B2E99">
        <w:rPr>
          <w:rFonts w:asciiTheme="minorHAnsi" w:hAnsiTheme="minorHAnsi" w:cstheme="minorHAnsi"/>
          <w:szCs w:val="24"/>
        </w:rPr>
        <w:t xml:space="preserve"> or thing required to be fulfilled or performed </w:t>
      </w:r>
      <w:r w:rsidR="00026CE4" w:rsidRPr="003B2E99">
        <w:rPr>
          <w:rFonts w:asciiTheme="minorHAnsi" w:hAnsiTheme="minorHAnsi" w:cstheme="minorHAnsi"/>
          <w:szCs w:val="24"/>
        </w:rPr>
        <w:t xml:space="preserve">by Contractor to (i) </w:t>
      </w:r>
      <w:r w:rsidR="00030551" w:rsidRPr="003B2E99">
        <w:rPr>
          <w:rFonts w:asciiTheme="minorHAnsi" w:hAnsiTheme="minorHAnsi" w:cstheme="minorHAnsi"/>
          <w:szCs w:val="24"/>
        </w:rPr>
        <w:t>enabl</w:t>
      </w:r>
      <w:r w:rsidR="00FB2250" w:rsidRPr="003B2E99">
        <w:rPr>
          <w:rFonts w:asciiTheme="minorHAnsi" w:hAnsiTheme="minorHAnsi" w:cstheme="minorHAnsi"/>
          <w:szCs w:val="24"/>
        </w:rPr>
        <w:t>e</w:t>
      </w:r>
      <w:r w:rsidR="00030551" w:rsidRPr="003B2E99">
        <w:rPr>
          <w:rFonts w:asciiTheme="minorHAnsi" w:hAnsiTheme="minorHAnsi" w:cstheme="minorHAnsi"/>
          <w:szCs w:val="24"/>
        </w:rPr>
        <w:t xml:space="preserve"> Contractor lawfully to enter into </w:t>
      </w:r>
      <w:r w:rsidR="00FB2250" w:rsidRPr="003B2E99">
        <w:rPr>
          <w:rFonts w:asciiTheme="minorHAnsi" w:hAnsiTheme="minorHAnsi" w:cstheme="minorHAnsi"/>
          <w:szCs w:val="24"/>
        </w:rPr>
        <w:t xml:space="preserve">or </w:t>
      </w:r>
      <w:r w:rsidR="00030551" w:rsidRPr="003B2E99">
        <w:rPr>
          <w:rFonts w:asciiTheme="minorHAnsi" w:hAnsiTheme="minorHAnsi" w:cstheme="minorHAnsi"/>
          <w:szCs w:val="24"/>
        </w:rPr>
        <w:t xml:space="preserve">perform </w:t>
      </w:r>
      <w:r w:rsidR="00FB2250" w:rsidRPr="003B2E99">
        <w:rPr>
          <w:rFonts w:asciiTheme="minorHAnsi" w:hAnsiTheme="minorHAnsi" w:cstheme="minorHAnsi"/>
          <w:szCs w:val="24"/>
        </w:rPr>
        <w:t>its</w:t>
      </w:r>
      <w:r w:rsidR="00030551" w:rsidRPr="003B2E99">
        <w:rPr>
          <w:rFonts w:asciiTheme="minorHAnsi" w:hAnsiTheme="minorHAnsi" w:cstheme="minorHAnsi"/>
          <w:szCs w:val="24"/>
        </w:rPr>
        <w:t xml:space="preserve"> obligations </w:t>
      </w:r>
      <w:r w:rsidR="00FB2250" w:rsidRPr="003B2E99">
        <w:rPr>
          <w:rFonts w:asciiTheme="minorHAnsi" w:hAnsiTheme="minorHAnsi" w:cstheme="minorHAnsi"/>
          <w:szCs w:val="24"/>
        </w:rPr>
        <w:t>under</w:t>
      </w:r>
      <w:r w:rsidR="00030551" w:rsidRPr="003B2E99">
        <w:rPr>
          <w:rFonts w:asciiTheme="minorHAnsi" w:hAnsiTheme="minorHAnsi" w:cstheme="minorHAnsi"/>
          <w:szCs w:val="24"/>
        </w:rPr>
        <w:t xml:space="preserve"> this Agreement</w:t>
      </w:r>
      <w:r w:rsidR="00026CE4" w:rsidRPr="003B2E99">
        <w:rPr>
          <w:rFonts w:asciiTheme="minorHAnsi" w:hAnsiTheme="minorHAnsi" w:cstheme="minorHAnsi"/>
          <w:szCs w:val="24"/>
        </w:rPr>
        <w:t>, (ii)</w:t>
      </w:r>
      <w:r w:rsidR="00030551" w:rsidRPr="003B2E99">
        <w:rPr>
          <w:rFonts w:asciiTheme="minorHAnsi" w:hAnsiTheme="minorHAnsi" w:cstheme="minorHAnsi"/>
          <w:szCs w:val="24"/>
        </w:rPr>
        <w:t xml:space="preserve"> ensure that </w:t>
      </w:r>
      <w:r w:rsidR="00026CE4" w:rsidRPr="003B2E99">
        <w:rPr>
          <w:rFonts w:asciiTheme="minorHAnsi" w:hAnsiTheme="minorHAnsi" w:cstheme="minorHAnsi"/>
          <w:szCs w:val="24"/>
        </w:rPr>
        <w:t xml:space="preserve">these </w:t>
      </w:r>
      <w:r w:rsidR="00030551" w:rsidRPr="003B2E99">
        <w:rPr>
          <w:rFonts w:asciiTheme="minorHAnsi" w:hAnsiTheme="minorHAnsi" w:cstheme="minorHAnsi"/>
          <w:szCs w:val="24"/>
        </w:rPr>
        <w:t>obligations are</w:t>
      </w:r>
      <w:r w:rsidR="00026CE4" w:rsidRPr="003B2E99">
        <w:rPr>
          <w:rFonts w:asciiTheme="minorHAnsi" w:hAnsiTheme="minorHAnsi" w:cstheme="minorHAnsi"/>
          <w:szCs w:val="24"/>
        </w:rPr>
        <w:t xml:space="preserve"> </w:t>
      </w:r>
      <w:r w:rsidR="00026CE4" w:rsidRPr="003B2E99">
        <w:rPr>
          <w:rFonts w:asciiTheme="minorHAnsi" w:hAnsiTheme="minorHAnsi" w:cstheme="minorHAnsi"/>
          <w:szCs w:val="24"/>
        </w:rPr>
        <w:lastRenderedPageBreak/>
        <w:t>legal, valid, and binding, or (iii) make this A</w:t>
      </w:r>
      <w:r w:rsidR="00030551" w:rsidRPr="003B2E99">
        <w:rPr>
          <w:rFonts w:asciiTheme="minorHAnsi" w:hAnsiTheme="minorHAnsi" w:cstheme="minorHAnsi"/>
          <w:szCs w:val="24"/>
        </w:rPr>
        <w:t xml:space="preserve">greement admissible when required is not fulfilled or performed. </w:t>
      </w:r>
    </w:p>
    <w:p w:rsidR="00B60402" w:rsidRDefault="00B60402" w:rsidP="00B60402">
      <w:pPr>
        <w:ind w:left="2160" w:hanging="720"/>
        <w:rPr>
          <w:rFonts w:asciiTheme="minorHAnsi" w:hAnsiTheme="minorHAnsi" w:cstheme="minorHAnsi"/>
          <w:b/>
          <w:bCs/>
          <w:szCs w:val="24"/>
        </w:rPr>
      </w:pPr>
    </w:p>
    <w:p w:rsidR="00535786" w:rsidRDefault="00B60402" w:rsidP="00B60402">
      <w:pPr>
        <w:ind w:left="1440" w:hanging="720"/>
        <w:rPr>
          <w:rFonts w:asciiTheme="minorHAnsi" w:hAnsiTheme="minorHAnsi" w:cstheme="minorHAnsi"/>
          <w:szCs w:val="24"/>
        </w:rPr>
      </w:pPr>
      <w:r>
        <w:rPr>
          <w:rFonts w:asciiTheme="minorHAnsi" w:hAnsiTheme="minorHAnsi" w:cstheme="minorHAnsi"/>
          <w:b/>
          <w:bCs/>
          <w:szCs w:val="24"/>
        </w:rPr>
        <w:t>4.2</w:t>
      </w:r>
      <w:r>
        <w:rPr>
          <w:rFonts w:asciiTheme="minorHAnsi" w:hAnsiTheme="minorHAnsi" w:cstheme="minorHAnsi"/>
          <w:b/>
          <w:bCs/>
          <w:szCs w:val="24"/>
        </w:rPr>
        <w:tab/>
      </w:r>
      <w:r w:rsidR="00437785" w:rsidRPr="00B60402">
        <w:rPr>
          <w:rFonts w:asciiTheme="minorHAnsi" w:hAnsiTheme="minorHAnsi" w:cstheme="minorHAnsi"/>
          <w:b/>
          <w:bCs/>
          <w:szCs w:val="24"/>
        </w:rPr>
        <w:t>Notice</w:t>
      </w:r>
      <w:r w:rsidR="0047339D" w:rsidRPr="00B60402">
        <w:rPr>
          <w:rFonts w:asciiTheme="minorHAnsi" w:hAnsiTheme="minorHAnsi" w:cstheme="minorHAnsi"/>
          <w:b/>
          <w:bCs/>
          <w:szCs w:val="24"/>
        </w:rPr>
        <w:t xml:space="preserve">.  </w:t>
      </w:r>
      <w:r w:rsidR="00437785" w:rsidRPr="00B60402">
        <w:rPr>
          <w:rFonts w:asciiTheme="minorHAnsi" w:hAnsiTheme="minorHAnsi" w:cstheme="minorHAnsi"/>
          <w:szCs w:val="24"/>
        </w:rPr>
        <w:t xml:space="preserve">Contractor shall notify the </w:t>
      </w:r>
      <w:r w:rsidR="00F22858" w:rsidRPr="00B60402">
        <w:rPr>
          <w:rFonts w:asciiTheme="minorHAnsi" w:hAnsiTheme="minorHAnsi" w:cstheme="minorHAnsi"/>
          <w:szCs w:val="24"/>
        </w:rPr>
        <w:t>Court</w:t>
      </w:r>
      <w:r w:rsidR="00437785" w:rsidRPr="00B60402">
        <w:rPr>
          <w:rFonts w:asciiTheme="minorHAnsi" w:hAnsiTheme="minorHAnsi" w:cstheme="minorHAnsi"/>
          <w:szCs w:val="24"/>
        </w:rPr>
        <w:t xml:space="preserve"> immediately if Contractor defaults, or if a third party claim or dispute is brought or threatened that alleges facts that would constitute a default under this Agreement.</w:t>
      </w:r>
    </w:p>
    <w:p w:rsidR="00B60402" w:rsidRPr="00B60402" w:rsidRDefault="00B60402" w:rsidP="00B60402">
      <w:pPr>
        <w:rPr>
          <w:rFonts w:asciiTheme="minorHAnsi" w:hAnsiTheme="minorHAnsi" w:cstheme="minorHAnsi"/>
          <w:b/>
          <w:bCs/>
          <w:szCs w:val="24"/>
        </w:rPr>
      </w:pPr>
    </w:p>
    <w:p w:rsidR="00535786" w:rsidRPr="003B2E99" w:rsidRDefault="00B60402" w:rsidP="00B60402">
      <w:pPr>
        <w:ind w:left="1440" w:hanging="720"/>
        <w:rPr>
          <w:rFonts w:asciiTheme="minorHAnsi" w:hAnsiTheme="minorHAnsi" w:cstheme="minorHAnsi"/>
          <w:b/>
          <w:bCs/>
          <w:szCs w:val="24"/>
        </w:rPr>
      </w:pPr>
      <w:r>
        <w:rPr>
          <w:rFonts w:asciiTheme="minorHAnsi" w:hAnsiTheme="minorHAnsi" w:cstheme="minorHAnsi"/>
          <w:b/>
          <w:bCs/>
          <w:szCs w:val="24"/>
        </w:rPr>
        <w:t>4.3</w:t>
      </w:r>
      <w:r>
        <w:rPr>
          <w:rFonts w:asciiTheme="minorHAnsi" w:hAnsiTheme="minorHAnsi" w:cstheme="minorHAnsi"/>
          <w:b/>
          <w:bCs/>
          <w:szCs w:val="24"/>
        </w:rPr>
        <w:tab/>
      </w:r>
      <w:r w:rsidR="00437785" w:rsidRPr="003B2E99">
        <w:rPr>
          <w:rFonts w:asciiTheme="minorHAnsi" w:hAnsiTheme="minorHAnsi" w:cstheme="minorHAnsi"/>
          <w:b/>
          <w:bCs/>
          <w:szCs w:val="24"/>
        </w:rPr>
        <w:t>Remedies.</w:t>
      </w:r>
    </w:p>
    <w:p w:rsidR="00B60402" w:rsidRDefault="00B60402" w:rsidP="00B60402">
      <w:pPr>
        <w:pStyle w:val="BodyText"/>
        <w:tabs>
          <w:tab w:val="clear" w:pos="360"/>
        </w:tabs>
        <w:spacing w:line="240" w:lineRule="auto"/>
        <w:ind w:left="1440" w:hanging="720"/>
        <w:rPr>
          <w:rFonts w:asciiTheme="minorHAnsi" w:hAnsiTheme="minorHAnsi" w:cstheme="minorHAnsi"/>
          <w:bCs/>
          <w:i/>
          <w:szCs w:val="24"/>
        </w:rPr>
      </w:pPr>
    </w:p>
    <w:p w:rsidR="00792351" w:rsidRPr="003B2E99" w:rsidRDefault="00B60402" w:rsidP="00B60402">
      <w:pPr>
        <w:pStyle w:val="BodyText"/>
        <w:tabs>
          <w:tab w:val="clear" w:pos="360"/>
        </w:tabs>
        <w:spacing w:line="240" w:lineRule="auto"/>
        <w:ind w:left="2160" w:hanging="720"/>
        <w:rPr>
          <w:rFonts w:asciiTheme="minorHAnsi" w:hAnsiTheme="minorHAnsi" w:cstheme="minorHAnsi"/>
          <w:szCs w:val="24"/>
        </w:rPr>
      </w:pPr>
      <w:r w:rsidRPr="003B2E99">
        <w:rPr>
          <w:rFonts w:asciiTheme="minorHAnsi" w:hAnsiTheme="minorHAnsi" w:cstheme="minorHAnsi"/>
          <w:bCs/>
          <w:szCs w:val="24"/>
        </w:rPr>
        <w:t>A.</w:t>
      </w:r>
      <w:r w:rsidRPr="003B2E99">
        <w:rPr>
          <w:rFonts w:asciiTheme="minorHAnsi" w:hAnsiTheme="minorHAnsi" w:cstheme="minorHAnsi"/>
          <w:bCs/>
          <w:szCs w:val="24"/>
        </w:rPr>
        <w:tab/>
      </w:r>
      <w:r w:rsidR="00792351" w:rsidRPr="003B2E99">
        <w:rPr>
          <w:rFonts w:asciiTheme="minorHAnsi" w:hAnsiTheme="minorHAnsi" w:cstheme="minorHAnsi"/>
          <w:bCs/>
          <w:i/>
          <w:szCs w:val="24"/>
        </w:rPr>
        <w:t>Available Remedies</w:t>
      </w:r>
      <w:r w:rsidR="0047339D" w:rsidRPr="003B2E99">
        <w:rPr>
          <w:rFonts w:asciiTheme="minorHAnsi" w:hAnsiTheme="minorHAnsi" w:cstheme="minorHAnsi"/>
          <w:bCs/>
          <w:i/>
          <w:szCs w:val="24"/>
        </w:rPr>
        <w:t>.</w:t>
      </w:r>
      <w:r w:rsidR="0047339D" w:rsidRPr="003B2E99">
        <w:rPr>
          <w:rFonts w:asciiTheme="minorHAnsi" w:hAnsiTheme="minorHAnsi" w:cstheme="minorHAnsi"/>
          <w:b/>
          <w:bCs/>
          <w:szCs w:val="24"/>
        </w:rPr>
        <w:t xml:space="preserve">  </w:t>
      </w:r>
      <w:r w:rsidR="00792351" w:rsidRPr="003B2E99">
        <w:rPr>
          <w:rFonts w:asciiTheme="minorHAnsi" w:hAnsiTheme="minorHAnsi" w:cstheme="minorHAnsi"/>
          <w:szCs w:val="24"/>
        </w:rPr>
        <w:t xml:space="preserve">The </w:t>
      </w:r>
      <w:r w:rsidR="00F22858" w:rsidRPr="003B2E99">
        <w:rPr>
          <w:rFonts w:asciiTheme="minorHAnsi" w:hAnsiTheme="minorHAnsi" w:cstheme="minorHAnsi"/>
          <w:szCs w:val="24"/>
        </w:rPr>
        <w:t>Court</w:t>
      </w:r>
      <w:r w:rsidR="00792351" w:rsidRPr="003B2E99">
        <w:rPr>
          <w:rFonts w:asciiTheme="minorHAnsi" w:hAnsiTheme="minorHAnsi" w:cstheme="minorHAnsi"/>
          <w:szCs w:val="24"/>
        </w:rPr>
        <w:t xml:space="preserve"> may do any of the following: </w:t>
      </w:r>
    </w:p>
    <w:p w:rsidR="00B60402" w:rsidRDefault="00B60402" w:rsidP="00B60402">
      <w:pPr>
        <w:pStyle w:val="BodyText"/>
        <w:tabs>
          <w:tab w:val="clear" w:pos="360"/>
        </w:tabs>
        <w:spacing w:line="240" w:lineRule="auto"/>
        <w:ind w:left="2160" w:hanging="720"/>
        <w:rPr>
          <w:rFonts w:asciiTheme="minorHAnsi" w:hAnsiTheme="minorHAnsi" w:cstheme="minorHAnsi"/>
          <w:szCs w:val="24"/>
        </w:rPr>
      </w:pPr>
    </w:p>
    <w:p w:rsidR="00535786" w:rsidRPr="003B2E99" w:rsidRDefault="00B60402" w:rsidP="00B60402">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rPr>
        <w:tab/>
      </w:r>
      <w:r w:rsidR="00F83B1D" w:rsidRPr="003B2E99">
        <w:rPr>
          <w:rFonts w:asciiTheme="minorHAnsi" w:hAnsiTheme="minorHAnsi" w:cstheme="minorHAnsi"/>
          <w:szCs w:val="24"/>
        </w:rPr>
        <w:t>Withhold all or any portion of a</w:t>
      </w:r>
      <w:r w:rsidR="00696594" w:rsidRPr="003B2E99">
        <w:rPr>
          <w:rFonts w:asciiTheme="minorHAnsi" w:hAnsiTheme="minorHAnsi" w:cstheme="minorHAnsi"/>
          <w:szCs w:val="24"/>
        </w:rPr>
        <w:t xml:space="preserve"> payment otherwise due to Contractor</w:t>
      </w:r>
      <w:r w:rsidR="00F83B1D" w:rsidRPr="003B2E99">
        <w:rPr>
          <w:rFonts w:asciiTheme="minorHAnsi" w:hAnsiTheme="minorHAnsi" w:cstheme="minorHAnsi"/>
          <w:szCs w:val="24"/>
        </w:rPr>
        <w:t>,</w:t>
      </w:r>
      <w:r w:rsidR="00696594" w:rsidRPr="003B2E99">
        <w:rPr>
          <w:rFonts w:asciiTheme="minorHAnsi" w:hAnsiTheme="minorHAnsi" w:cstheme="minorHAnsi"/>
          <w:szCs w:val="24"/>
        </w:rPr>
        <w:t xml:space="preserve"> </w:t>
      </w:r>
      <w:r w:rsidR="00F83B1D" w:rsidRPr="003B2E99">
        <w:rPr>
          <w:rFonts w:asciiTheme="minorHAnsi" w:hAnsiTheme="minorHAnsi" w:cstheme="minorHAnsi"/>
          <w:szCs w:val="24"/>
        </w:rPr>
        <w:t xml:space="preserve">and exercise any other rights of setoff as may be provided in this Agreement or any other agreement between a Judicial Branch Entity and Contractor; </w:t>
      </w:r>
      <w:r w:rsidR="00696594" w:rsidRPr="003B2E99">
        <w:rPr>
          <w:rFonts w:asciiTheme="minorHAnsi" w:hAnsiTheme="minorHAnsi" w:cstheme="minorHAnsi"/>
          <w:szCs w:val="24"/>
        </w:rPr>
        <w:t xml:space="preserve"> </w:t>
      </w:r>
    </w:p>
    <w:p w:rsidR="00B60402" w:rsidRDefault="00B60402" w:rsidP="00B60402">
      <w:pPr>
        <w:pStyle w:val="BodyText"/>
        <w:tabs>
          <w:tab w:val="clear" w:pos="360"/>
        </w:tabs>
        <w:spacing w:line="240" w:lineRule="auto"/>
        <w:ind w:left="2880" w:hanging="720"/>
        <w:rPr>
          <w:rFonts w:asciiTheme="minorHAnsi" w:hAnsiTheme="minorHAnsi" w:cstheme="minorHAnsi"/>
          <w:szCs w:val="24"/>
        </w:rPr>
      </w:pPr>
    </w:p>
    <w:p w:rsidR="00535786" w:rsidRPr="003B2E99" w:rsidRDefault="00B60402" w:rsidP="00B60402">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2.</w:t>
      </w:r>
      <w:r>
        <w:rPr>
          <w:rFonts w:asciiTheme="minorHAnsi" w:hAnsiTheme="minorHAnsi" w:cstheme="minorHAnsi"/>
          <w:szCs w:val="24"/>
        </w:rPr>
        <w:tab/>
      </w:r>
      <w:r w:rsidR="00696594" w:rsidRPr="003B2E99">
        <w:rPr>
          <w:rFonts w:asciiTheme="minorHAnsi" w:hAnsiTheme="minorHAnsi" w:cstheme="minorHAnsi"/>
          <w:szCs w:val="24"/>
        </w:rPr>
        <w:t>R</w:t>
      </w:r>
      <w:r w:rsidR="00437785" w:rsidRPr="003B2E99">
        <w:rPr>
          <w:rFonts w:asciiTheme="minorHAnsi" w:hAnsiTheme="minorHAnsi" w:cstheme="minorHAnsi"/>
          <w:szCs w:val="24"/>
        </w:rPr>
        <w:t xml:space="preserve">equire Contractor to enter into non-binding mediation; </w:t>
      </w:r>
    </w:p>
    <w:p w:rsidR="00B60402" w:rsidRDefault="00B60402" w:rsidP="00B60402">
      <w:pPr>
        <w:pStyle w:val="BodyText"/>
        <w:tabs>
          <w:tab w:val="clear" w:pos="360"/>
        </w:tabs>
        <w:spacing w:line="240" w:lineRule="auto"/>
        <w:ind w:left="2880" w:hanging="720"/>
        <w:rPr>
          <w:rFonts w:asciiTheme="minorHAnsi" w:hAnsiTheme="minorHAnsi" w:cstheme="minorHAnsi"/>
          <w:szCs w:val="24"/>
        </w:rPr>
      </w:pPr>
    </w:p>
    <w:p w:rsidR="00535786" w:rsidRPr="003B2E99" w:rsidRDefault="00B60402" w:rsidP="00B60402">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3.</w:t>
      </w:r>
      <w:r>
        <w:rPr>
          <w:rFonts w:asciiTheme="minorHAnsi" w:hAnsiTheme="minorHAnsi" w:cstheme="minorHAnsi"/>
          <w:szCs w:val="24"/>
        </w:rPr>
        <w:tab/>
      </w:r>
      <w:r w:rsidR="001E2DA7" w:rsidRPr="003B2E99">
        <w:rPr>
          <w:rFonts w:asciiTheme="minorHAnsi" w:hAnsiTheme="minorHAnsi" w:cstheme="minorHAnsi"/>
          <w:szCs w:val="24"/>
        </w:rPr>
        <w:t xml:space="preserve">Exercise, following notice, the </w:t>
      </w:r>
      <w:r w:rsidR="00F22858" w:rsidRPr="003B2E99">
        <w:rPr>
          <w:rFonts w:asciiTheme="minorHAnsi" w:hAnsiTheme="minorHAnsi" w:cstheme="minorHAnsi"/>
          <w:szCs w:val="24"/>
        </w:rPr>
        <w:t>Court</w:t>
      </w:r>
      <w:r w:rsidR="001E2DA7" w:rsidRPr="003B2E99">
        <w:rPr>
          <w:rFonts w:asciiTheme="minorHAnsi" w:hAnsiTheme="minorHAnsi" w:cstheme="minorHAnsi"/>
          <w:szCs w:val="24"/>
        </w:rPr>
        <w:t>’s</w:t>
      </w:r>
      <w:r w:rsidR="00E24E71" w:rsidRPr="003B2E99">
        <w:rPr>
          <w:rFonts w:asciiTheme="minorHAnsi" w:hAnsiTheme="minorHAnsi" w:cstheme="minorHAnsi"/>
          <w:szCs w:val="24"/>
        </w:rPr>
        <w:t xml:space="preserve"> right of early t</w:t>
      </w:r>
      <w:r w:rsidR="00437785" w:rsidRPr="003B2E99">
        <w:rPr>
          <w:rFonts w:asciiTheme="minorHAnsi" w:hAnsiTheme="minorHAnsi" w:cstheme="minorHAnsi"/>
          <w:szCs w:val="24"/>
        </w:rPr>
        <w:t>erminat</w:t>
      </w:r>
      <w:r w:rsidR="00E24E71" w:rsidRPr="003B2E99">
        <w:rPr>
          <w:rFonts w:asciiTheme="minorHAnsi" w:hAnsiTheme="minorHAnsi" w:cstheme="minorHAnsi"/>
          <w:szCs w:val="24"/>
        </w:rPr>
        <w:t>ion of</w:t>
      </w:r>
      <w:r w:rsidR="00437785" w:rsidRPr="003B2E99">
        <w:rPr>
          <w:rFonts w:asciiTheme="minorHAnsi" w:hAnsiTheme="minorHAnsi" w:cstheme="minorHAnsi"/>
          <w:szCs w:val="24"/>
        </w:rPr>
        <w:t xml:space="preserve"> this Agreement</w:t>
      </w:r>
      <w:r w:rsidR="00003FA0" w:rsidRPr="003B2E99">
        <w:rPr>
          <w:rFonts w:asciiTheme="minorHAnsi" w:hAnsiTheme="minorHAnsi" w:cstheme="minorHAnsi"/>
          <w:szCs w:val="24"/>
        </w:rPr>
        <w:t xml:space="preserve"> </w:t>
      </w:r>
      <w:r w:rsidR="00E24E71" w:rsidRPr="003B2E99">
        <w:rPr>
          <w:rFonts w:asciiTheme="minorHAnsi" w:hAnsiTheme="minorHAnsi" w:cstheme="minorHAnsi"/>
          <w:szCs w:val="24"/>
        </w:rPr>
        <w:t xml:space="preserve">as provided below; </w:t>
      </w:r>
      <w:r w:rsidR="00437785" w:rsidRPr="003B2E99">
        <w:rPr>
          <w:rFonts w:asciiTheme="minorHAnsi" w:hAnsiTheme="minorHAnsi" w:cstheme="minorHAnsi"/>
          <w:szCs w:val="24"/>
        </w:rPr>
        <w:t xml:space="preserve">and </w:t>
      </w:r>
    </w:p>
    <w:p w:rsidR="00B60402" w:rsidRDefault="00B60402" w:rsidP="00B60402">
      <w:pPr>
        <w:pStyle w:val="BodyText"/>
        <w:tabs>
          <w:tab w:val="clear" w:pos="360"/>
        </w:tabs>
        <w:spacing w:line="240" w:lineRule="auto"/>
        <w:ind w:left="2880" w:hanging="720"/>
        <w:rPr>
          <w:rFonts w:asciiTheme="minorHAnsi" w:hAnsiTheme="minorHAnsi" w:cstheme="minorHAnsi"/>
          <w:szCs w:val="24"/>
        </w:rPr>
      </w:pPr>
    </w:p>
    <w:p w:rsidR="00535786" w:rsidRPr="003B2E99" w:rsidRDefault="00B60402" w:rsidP="00B60402">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4.</w:t>
      </w:r>
      <w:r>
        <w:rPr>
          <w:rFonts w:asciiTheme="minorHAnsi" w:hAnsiTheme="minorHAnsi" w:cstheme="minorHAnsi"/>
          <w:szCs w:val="24"/>
        </w:rPr>
        <w:tab/>
      </w:r>
      <w:r w:rsidR="00696594" w:rsidRPr="003B2E99">
        <w:rPr>
          <w:rFonts w:asciiTheme="minorHAnsi" w:hAnsiTheme="minorHAnsi" w:cstheme="minorHAnsi"/>
          <w:szCs w:val="24"/>
        </w:rPr>
        <w:t>S</w:t>
      </w:r>
      <w:r w:rsidR="00437785" w:rsidRPr="003B2E99">
        <w:rPr>
          <w:rFonts w:asciiTheme="minorHAnsi" w:hAnsiTheme="minorHAnsi" w:cstheme="minorHAnsi"/>
          <w:szCs w:val="24"/>
        </w:rPr>
        <w:t xml:space="preserve">eek any other </w:t>
      </w:r>
      <w:r w:rsidR="00F83B1D" w:rsidRPr="003B2E99">
        <w:rPr>
          <w:rFonts w:asciiTheme="minorHAnsi" w:hAnsiTheme="minorHAnsi" w:cstheme="minorHAnsi"/>
          <w:szCs w:val="24"/>
        </w:rPr>
        <w:t>r</w:t>
      </w:r>
      <w:r w:rsidR="00437785" w:rsidRPr="003B2E99">
        <w:rPr>
          <w:rFonts w:asciiTheme="minorHAnsi" w:hAnsiTheme="minorHAnsi" w:cstheme="minorHAnsi"/>
          <w:szCs w:val="24"/>
        </w:rPr>
        <w:t xml:space="preserve">emedy </w:t>
      </w:r>
      <w:r w:rsidR="00F83B1D" w:rsidRPr="003B2E99">
        <w:rPr>
          <w:rFonts w:asciiTheme="minorHAnsi" w:hAnsiTheme="minorHAnsi" w:cstheme="minorHAnsi"/>
          <w:szCs w:val="24"/>
        </w:rPr>
        <w:t xml:space="preserve">available </w:t>
      </w:r>
      <w:r w:rsidR="00437785" w:rsidRPr="003B2E99">
        <w:rPr>
          <w:rFonts w:asciiTheme="minorHAnsi" w:hAnsiTheme="minorHAnsi" w:cstheme="minorHAnsi"/>
          <w:szCs w:val="24"/>
        </w:rPr>
        <w:t>at law or in equity.</w:t>
      </w:r>
    </w:p>
    <w:p w:rsidR="00B60402" w:rsidRDefault="00B60402" w:rsidP="00B60402">
      <w:pPr>
        <w:pStyle w:val="BodyText"/>
        <w:tabs>
          <w:tab w:val="clear" w:pos="360"/>
        </w:tabs>
        <w:spacing w:line="240" w:lineRule="auto"/>
        <w:ind w:left="2160" w:hanging="720"/>
        <w:rPr>
          <w:rFonts w:asciiTheme="minorHAnsi" w:hAnsiTheme="minorHAnsi" w:cstheme="minorHAnsi"/>
          <w:bCs/>
          <w:szCs w:val="24"/>
        </w:rPr>
      </w:pPr>
    </w:p>
    <w:p w:rsidR="00535786" w:rsidRPr="003B2E99" w:rsidRDefault="00B60402" w:rsidP="00B6040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t>B</w:t>
      </w:r>
      <w:r w:rsidRPr="003B2E99">
        <w:rPr>
          <w:rFonts w:asciiTheme="minorHAnsi" w:hAnsiTheme="minorHAnsi" w:cstheme="minorHAnsi"/>
          <w:bCs/>
          <w:szCs w:val="24"/>
        </w:rPr>
        <w:t>.</w:t>
      </w:r>
      <w:r w:rsidRPr="003B2E99">
        <w:rPr>
          <w:rFonts w:asciiTheme="minorHAnsi" w:hAnsiTheme="minorHAnsi" w:cstheme="minorHAnsi"/>
          <w:bCs/>
          <w:szCs w:val="24"/>
        </w:rPr>
        <w:tab/>
      </w:r>
      <w:r w:rsidR="004C7DAC" w:rsidRPr="003B2E99">
        <w:rPr>
          <w:rFonts w:asciiTheme="minorHAnsi" w:hAnsiTheme="minorHAnsi" w:cstheme="minorHAnsi"/>
          <w:bCs/>
          <w:i/>
          <w:szCs w:val="24"/>
        </w:rPr>
        <w:t>Remedies Cumulative</w:t>
      </w:r>
      <w:r w:rsidR="0047339D" w:rsidRPr="003B2E99">
        <w:rPr>
          <w:rFonts w:asciiTheme="minorHAnsi" w:hAnsiTheme="minorHAnsi" w:cstheme="minorHAnsi"/>
          <w:bCs/>
          <w:i/>
          <w:szCs w:val="24"/>
        </w:rPr>
        <w:t>.</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szCs w:val="24"/>
        </w:rPr>
        <w:t>All remedies provided for in this Agreement may be exercised individually or in combination with any other available remedy</w:t>
      </w:r>
      <w:r w:rsidR="004C7DAC" w:rsidRPr="003B2E99">
        <w:rPr>
          <w:rFonts w:asciiTheme="minorHAnsi" w:hAnsiTheme="minorHAnsi" w:cstheme="minorHAnsi"/>
          <w:bCs/>
          <w:szCs w:val="24"/>
        </w:rPr>
        <w:t>.</w:t>
      </w:r>
    </w:p>
    <w:p w:rsidR="008B1D57" w:rsidRPr="003B2E99" w:rsidRDefault="008B1D57" w:rsidP="003B2E99">
      <w:pPr>
        <w:pStyle w:val="BodyText"/>
        <w:tabs>
          <w:tab w:val="clear" w:pos="360"/>
        </w:tabs>
        <w:spacing w:line="240" w:lineRule="auto"/>
        <w:ind w:left="1368"/>
        <w:rPr>
          <w:rFonts w:asciiTheme="minorHAnsi" w:hAnsiTheme="minorHAnsi" w:cstheme="minorHAnsi"/>
          <w:szCs w:val="24"/>
        </w:rPr>
      </w:pPr>
    </w:p>
    <w:p w:rsidR="00535786" w:rsidRDefault="00B60402" w:rsidP="00B60402">
      <w:pPr>
        <w:rPr>
          <w:rFonts w:asciiTheme="minorHAnsi" w:hAnsiTheme="minorHAnsi" w:cstheme="minorHAnsi"/>
          <w:b/>
          <w:bCs/>
          <w:szCs w:val="24"/>
        </w:rPr>
      </w:pPr>
      <w:r>
        <w:rPr>
          <w:rFonts w:asciiTheme="minorHAnsi" w:hAnsiTheme="minorHAnsi" w:cstheme="minorHAnsi"/>
          <w:b/>
          <w:bCs/>
          <w:szCs w:val="24"/>
        </w:rPr>
        <w:t>5.</w:t>
      </w:r>
      <w:r>
        <w:rPr>
          <w:rFonts w:asciiTheme="minorHAnsi" w:hAnsiTheme="minorHAnsi" w:cstheme="minorHAnsi"/>
          <w:b/>
          <w:bCs/>
          <w:szCs w:val="24"/>
        </w:rPr>
        <w:tab/>
      </w:r>
      <w:r w:rsidR="00DC5733" w:rsidRPr="003B2E99">
        <w:rPr>
          <w:rFonts w:asciiTheme="minorHAnsi" w:hAnsiTheme="minorHAnsi" w:cstheme="minorHAnsi"/>
          <w:b/>
          <w:bCs/>
          <w:szCs w:val="24"/>
        </w:rPr>
        <w:t>Termination</w:t>
      </w:r>
      <w:r w:rsidR="004B597F" w:rsidRPr="003B2E99">
        <w:rPr>
          <w:rFonts w:asciiTheme="minorHAnsi" w:hAnsiTheme="minorHAnsi" w:cstheme="minorHAnsi"/>
          <w:b/>
          <w:bCs/>
          <w:szCs w:val="24"/>
        </w:rPr>
        <w:t xml:space="preserve"> and Cancel</w:t>
      </w:r>
      <w:r w:rsidR="00F22858" w:rsidRPr="003B2E99">
        <w:rPr>
          <w:rFonts w:asciiTheme="minorHAnsi" w:hAnsiTheme="minorHAnsi" w:cstheme="minorHAnsi"/>
          <w:b/>
          <w:bCs/>
          <w:szCs w:val="24"/>
        </w:rPr>
        <w:t>l</w:t>
      </w:r>
      <w:r w:rsidR="004B597F" w:rsidRPr="003B2E99">
        <w:rPr>
          <w:rFonts w:asciiTheme="minorHAnsi" w:hAnsiTheme="minorHAnsi" w:cstheme="minorHAnsi"/>
          <w:b/>
          <w:bCs/>
          <w:szCs w:val="24"/>
        </w:rPr>
        <w:t>ation</w:t>
      </w:r>
      <w:r w:rsidR="00DC5733" w:rsidRPr="003B2E99">
        <w:rPr>
          <w:rFonts w:asciiTheme="minorHAnsi" w:hAnsiTheme="minorHAnsi" w:cstheme="minorHAnsi"/>
          <w:b/>
          <w:bCs/>
          <w:szCs w:val="24"/>
        </w:rPr>
        <w:t xml:space="preserve">; Effect of </w:t>
      </w:r>
      <w:r w:rsidR="004B597F" w:rsidRPr="003B2E99">
        <w:rPr>
          <w:rFonts w:asciiTheme="minorHAnsi" w:hAnsiTheme="minorHAnsi" w:cstheme="minorHAnsi"/>
          <w:b/>
          <w:bCs/>
          <w:szCs w:val="24"/>
        </w:rPr>
        <w:t>Ex</w:t>
      </w:r>
      <w:r w:rsidR="00DC5733" w:rsidRPr="003B2E99">
        <w:rPr>
          <w:rFonts w:asciiTheme="minorHAnsi" w:hAnsiTheme="minorHAnsi" w:cstheme="minorHAnsi"/>
          <w:b/>
          <w:bCs/>
          <w:szCs w:val="24"/>
        </w:rPr>
        <w:t xml:space="preserve">piration or Termination  </w:t>
      </w:r>
    </w:p>
    <w:p w:rsidR="00B60402" w:rsidRPr="003B2E99" w:rsidRDefault="00B60402" w:rsidP="00B60402">
      <w:pPr>
        <w:rPr>
          <w:rFonts w:asciiTheme="minorHAnsi" w:hAnsiTheme="minorHAnsi" w:cstheme="minorHAnsi"/>
          <w:b/>
          <w:bCs/>
          <w:szCs w:val="24"/>
        </w:rPr>
      </w:pPr>
    </w:p>
    <w:p w:rsidR="00535786" w:rsidRPr="003B2E99" w:rsidRDefault="00B60402" w:rsidP="00B60402">
      <w:pPr>
        <w:ind w:left="720"/>
        <w:rPr>
          <w:rFonts w:asciiTheme="minorHAnsi" w:hAnsiTheme="minorHAnsi" w:cstheme="minorHAnsi"/>
          <w:b/>
          <w:bCs/>
          <w:szCs w:val="24"/>
        </w:rPr>
      </w:pPr>
      <w:r>
        <w:rPr>
          <w:rFonts w:asciiTheme="minorHAnsi" w:hAnsiTheme="minorHAnsi" w:cstheme="minorHAnsi"/>
          <w:b/>
          <w:bCs/>
          <w:szCs w:val="24"/>
        </w:rPr>
        <w:t>5.1</w:t>
      </w:r>
      <w:r>
        <w:rPr>
          <w:rFonts w:asciiTheme="minorHAnsi" w:hAnsiTheme="minorHAnsi" w:cstheme="minorHAnsi"/>
          <w:b/>
          <w:bCs/>
          <w:szCs w:val="24"/>
        </w:rPr>
        <w:tab/>
      </w:r>
      <w:r w:rsidR="00437785" w:rsidRPr="003B2E99">
        <w:rPr>
          <w:rFonts w:asciiTheme="minorHAnsi" w:hAnsiTheme="minorHAnsi" w:cstheme="minorHAnsi"/>
          <w:b/>
          <w:bCs/>
          <w:szCs w:val="24"/>
        </w:rPr>
        <w:t>Early Termination</w:t>
      </w:r>
      <w:r w:rsidR="004B597F" w:rsidRPr="003B2E99">
        <w:rPr>
          <w:rFonts w:asciiTheme="minorHAnsi" w:hAnsiTheme="minorHAnsi" w:cstheme="minorHAnsi"/>
          <w:b/>
          <w:bCs/>
          <w:szCs w:val="24"/>
        </w:rPr>
        <w:t xml:space="preserve"> and Cancel</w:t>
      </w:r>
      <w:r w:rsidR="00F22858" w:rsidRPr="003B2E99">
        <w:rPr>
          <w:rFonts w:asciiTheme="minorHAnsi" w:hAnsiTheme="minorHAnsi" w:cstheme="minorHAnsi"/>
          <w:b/>
          <w:bCs/>
          <w:szCs w:val="24"/>
        </w:rPr>
        <w:t>l</w:t>
      </w:r>
      <w:r w:rsidR="004B597F" w:rsidRPr="003B2E99">
        <w:rPr>
          <w:rFonts w:asciiTheme="minorHAnsi" w:hAnsiTheme="minorHAnsi" w:cstheme="minorHAnsi"/>
          <w:b/>
          <w:bCs/>
          <w:szCs w:val="24"/>
        </w:rPr>
        <w:t>ation Rights</w:t>
      </w:r>
      <w:r w:rsidR="00437785" w:rsidRPr="003B2E99">
        <w:rPr>
          <w:rFonts w:asciiTheme="minorHAnsi" w:hAnsiTheme="minorHAnsi" w:cstheme="minorHAnsi"/>
          <w:b/>
          <w:bCs/>
          <w:szCs w:val="24"/>
        </w:rPr>
        <w:t xml:space="preserve">. </w:t>
      </w:r>
    </w:p>
    <w:p w:rsidR="00B60402" w:rsidRDefault="00B60402" w:rsidP="00B60402">
      <w:pPr>
        <w:pStyle w:val="BodyText"/>
        <w:tabs>
          <w:tab w:val="clear" w:pos="360"/>
        </w:tabs>
        <w:spacing w:line="240" w:lineRule="auto"/>
        <w:rPr>
          <w:rFonts w:asciiTheme="minorHAnsi" w:hAnsiTheme="minorHAnsi" w:cstheme="minorHAnsi"/>
          <w:szCs w:val="24"/>
        </w:rPr>
      </w:pPr>
    </w:p>
    <w:p w:rsidR="00792351" w:rsidRPr="003B2E99" w:rsidRDefault="00B60402" w:rsidP="00B60402">
      <w:pPr>
        <w:pStyle w:val="BodyText"/>
        <w:tabs>
          <w:tab w:val="clear" w:pos="360"/>
        </w:tabs>
        <w:spacing w:line="240" w:lineRule="auto"/>
        <w:ind w:left="2160" w:hanging="720"/>
        <w:rPr>
          <w:rFonts w:asciiTheme="minorHAnsi" w:hAnsiTheme="minorHAnsi" w:cstheme="minorHAnsi"/>
          <w:szCs w:val="24"/>
        </w:rPr>
      </w:pPr>
      <w:r w:rsidRPr="003B2E99">
        <w:rPr>
          <w:rFonts w:asciiTheme="minorHAnsi" w:hAnsiTheme="minorHAnsi" w:cstheme="minorHAnsi"/>
          <w:bCs/>
          <w:szCs w:val="24"/>
        </w:rPr>
        <w:t>A.</w:t>
      </w:r>
      <w:r w:rsidRPr="003B2E99">
        <w:rPr>
          <w:rFonts w:asciiTheme="minorHAnsi" w:hAnsiTheme="minorHAnsi" w:cstheme="minorHAnsi"/>
          <w:bCs/>
          <w:szCs w:val="24"/>
        </w:rPr>
        <w:tab/>
      </w:r>
      <w:r w:rsidR="00437785" w:rsidRPr="003B2E99">
        <w:rPr>
          <w:rFonts w:asciiTheme="minorHAnsi" w:hAnsiTheme="minorHAnsi" w:cstheme="minorHAnsi"/>
          <w:szCs w:val="24"/>
        </w:rPr>
        <w:t xml:space="preserve">The </w:t>
      </w:r>
      <w:r w:rsidR="00F22858" w:rsidRPr="003B2E99">
        <w:rPr>
          <w:rFonts w:asciiTheme="minorHAnsi" w:hAnsiTheme="minorHAnsi" w:cstheme="minorHAnsi"/>
          <w:szCs w:val="24"/>
        </w:rPr>
        <w:t>Court</w:t>
      </w:r>
      <w:r w:rsidR="00437785" w:rsidRPr="003B2E99">
        <w:rPr>
          <w:rFonts w:asciiTheme="minorHAnsi" w:hAnsiTheme="minorHAnsi" w:cstheme="minorHAnsi"/>
          <w:szCs w:val="24"/>
        </w:rPr>
        <w:t xml:space="preserve"> may terminate this entire Agreement</w:t>
      </w:r>
      <w:r w:rsidR="00A33015" w:rsidRPr="003B2E99">
        <w:rPr>
          <w:rFonts w:asciiTheme="minorHAnsi" w:hAnsiTheme="minorHAnsi" w:cstheme="minorHAnsi"/>
          <w:szCs w:val="24"/>
        </w:rPr>
        <w:t xml:space="preserve"> immediately</w:t>
      </w:r>
      <w:r w:rsidR="00437785" w:rsidRPr="003B2E99">
        <w:rPr>
          <w:rFonts w:asciiTheme="minorHAnsi" w:hAnsiTheme="minorHAnsi" w:cstheme="minorHAnsi"/>
          <w:szCs w:val="24"/>
        </w:rPr>
        <w:t xml:space="preserve"> “for cause” if Contractor is in default</w:t>
      </w:r>
      <w:r w:rsidR="00792351" w:rsidRPr="003B2E99">
        <w:rPr>
          <w:rFonts w:asciiTheme="minorHAnsi" w:hAnsiTheme="minorHAnsi" w:cstheme="minorHAnsi"/>
          <w:szCs w:val="24"/>
        </w:rPr>
        <w:t>;</w:t>
      </w:r>
    </w:p>
    <w:p w:rsidR="00B60402" w:rsidRDefault="00B60402" w:rsidP="00B60402">
      <w:pPr>
        <w:pStyle w:val="BodyText"/>
        <w:tabs>
          <w:tab w:val="clear" w:pos="360"/>
        </w:tabs>
        <w:spacing w:line="240" w:lineRule="auto"/>
        <w:ind w:left="2160" w:hanging="720"/>
        <w:rPr>
          <w:rFonts w:asciiTheme="minorHAnsi" w:hAnsiTheme="minorHAnsi" w:cstheme="minorHAnsi"/>
          <w:szCs w:val="24"/>
        </w:rPr>
      </w:pPr>
    </w:p>
    <w:p w:rsidR="00392AC3" w:rsidRPr="003B2E99" w:rsidRDefault="00B60402" w:rsidP="00B6040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t>B</w:t>
      </w:r>
      <w:r w:rsidRPr="003B2E99">
        <w:rPr>
          <w:rFonts w:asciiTheme="minorHAnsi" w:hAnsiTheme="minorHAnsi" w:cstheme="minorHAnsi"/>
          <w:bCs/>
          <w:szCs w:val="24"/>
        </w:rPr>
        <w:t>.</w:t>
      </w:r>
      <w:r w:rsidRPr="003B2E99">
        <w:rPr>
          <w:rFonts w:asciiTheme="minorHAnsi" w:hAnsiTheme="minorHAnsi" w:cstheme="minorHAnsi"/>
          <w:bCs/>
          <w:szCs w:val="24"/>
        </w:rPr>
        <w:tab/>
      </w:r>
      <w:r w:rsidR="00437785" w:rsidRPr="003B2E99">
        <w:rPr>
          <w:rFonts w:asciiTheme="minorHAnsi" w:hAnsiTheme="minorHAnsi" w:cstheme="minorHAnsi"/>
          <w:szCs w:val="24"/>
        </w:rPr>
        <w:t xml:space="preserve">The </w:t>
      </w:r>
      <w:r w:rsidR="00F22858" w:rsidRPr="003B2E99">
        <w:rPr>
          <w:rFonts w:asciiTheme="minorHAnsi" w:hAnsiTheme="minorHAnsi" w:cstheme="minorHAnsi"/>
          <w:szCs w:val="24"/>
        </w:rPr>
        <w:t>Court</w:t>
      </w:r>
      <w:r w:rsidR="00437785" w:rsidRPr="003B2E99">
        <w:rPr>
          <w:rFonts w:asciiTheme="minorHAnsi" w:hAnsiTheme="minorHAnsi" w:cstheme="minorHAnsi"/>
          <w:szCs w:val="24"/>
        </w:rPr>
        <w:t xml:space="preserve"> may also </w:t>
      </w:r>
      <w:r w:rsidR="006C6399" w:rsidRPr="003B2E99">
        <w:rPr>
          <w:rFonts w:asciiTheme="minorHAnsi" w:hAnsiTheme="minorHAnsi" w:cstheme="minorHAnsi"/>
          <w:szCs w:val="24"/>
        </w:rPr>
        <w:t xml:space="preserve">cancel delivery </w:t>
      </w:r>
      <w:r w:rsidR="004B597F" w:rsidRPr="003B2E99">
        <w:rPr>
          <w:rFonts w:asciiTheme="minorHAnsi" w:hAnsiTheme="minorHAnsi" w:cstheme="minorHAnsi"/>
          <w:szCs w:val="24"/>
        </w:rPr>
        <w:t xml:space="preserve">immediately </w:t>
      </w:r>
      <w:r w:rsidR="006C6399" w:rsidRPr="003B2E99">
        <w:rPr>
          <w:rFonts w:asciiTheme="minorHAnsi" w:hAnsiTheme="minorHAnsi" w:cstheme="minorHAnsi"/>
          <w:szCs w:val="24"/>
        </w:rPr>
        <w:t>of all or</w:t>
      </w:r>
      <w:r w:rsidR="00C05A87" w:rsidRPr="003B2E99">
        <w:rPr>
          <w:rFonts w:asciiTheme="minorHAnsi" w:hAnsiTheme="minorHAnsi" w:cstheme="minorHAnsi"/>
          <w:szCs w:val="24"/>
        </w:rPr>
        <w:t xml:space="preserve"> any portion of unshipped </w:t>
      </w:r>
      <w:r w:rsidR="007B0EED" w:rsidRPr="003B2E99">
        <w:rPr>
          <w:rFonts w:asciiTheme="minorHAnsi" w:hAnsiTheme="minorHAnsi" w:cstheme="minorHAnsi"/>
          <w:szCs w:val="24"/>
        </w:rPr>
        <w:t>g</w:t>
      </w:r>
      <w:r w:rsidR="00C05A87" w:rsidRPr="003B2E99">
        <w:rPr>
          <w:rFonts w:asciiTheme="minorHAnsi" w:hAnsiTheme="minorHAnsi" w:cstheme="minorHAnsi"/>
          <w:szCs w:val="24"/>
        </w:rPr>
        <w:t xml:space="preserve">oods </w:t>
      </w:r>
      <w:r w:rsidR="006C6399" w:rsidRPr="003B2E99">
        <w:rPr>
          <w:rFonts w:asciiTheme="minorHAnsi" w:hAnsiTheme="minorHAnsi" w:cstheme="minorHAnsi"/>
          <w:szCs w:val="24"/>
        </w:rPr>
        <w:t xml:space="preserve">or </w:t>
      </w:r>
      <w:r w:rsidR="00437785" w:rsidRPr="003B2E99">
        <w:rPr>
          <w:rFonts w:asciiTheme="minorHAnsi" w:hAnsiTheme="minorHAnsi" w:cstheme="minorHAnsi"/>
          <w:szCs w:val="24"/>
        </w:rPr>
        <w:t>limit Contractor’s Services</w:t>
      </w:r>
      <w:r w:rsidR="006C6399" w:rsidRPr="003B2E99">
        <w:rPr>
          <w:rFonts w:asciiTheme="minorHAnsi" w:hAnsiTheme="minorHAnsi" w:cstheme="minorHAnsi"/>
          <w:szCs w:val="24"/>
        </w:rPr>
        <w:t xml:space="preserve">, </w:t>
      </w:r>
      <w:r w:rsidR="00437785" w:rsidRPr="003B2E99">
        <w:rPr>
          <w:rFonts w:asciiTheme="minorHAnsi" w:hAnsiTheme="minorHAnsi" w:cstheme="minorHAnsi"/>
          <w:szCs w:val="24"/>
        </w:rPr>
        <w:t>and, proportionately, Contractor’s compensation</w:t>
      </w:r>
      <w:r w:rsidR="006C6399" w:rsidRPr="003B2E99">
        <w:rPr>
          <w:rFonts w:asciiTheme="minorHAnsi" w:hAnsiTheme="minorHAnsi" w:cstheme="minorHAnsi"/>
          <w:szCs w:val="24"/>
        </w:rPr>
        <w:t xml:space="preserve"> </w:t>
      </w:r>
      <w:r w:rsidR="00C05A87" w:rsidRPr="003B2E99">
        <w:rPr>
          <w:rFonts w:asciiTheme="minorHAnsi" w:hAnsiTheme="minorHAnsi" w:cstheme="minorHAnsi"/>
          <w:szCs w:val="24"/>
        </w:rPr>
        <w:t>except to reimburse</w:t>
      </w:r>
      <w:r w:rsidR="006C6399" w:rsidRPr="003B2E99">
        <w:rPr>
          <w:rFonts w:asciiTheme="minorHAnsi" w:hAnsiTheme="minorHAnsi" w:cstheme="minorHAnsi"/>
          <w:szCs w:val="24"/>
        </w:rPr>
        <w:t xml:space="preserve"> </w:t>
      </w:r>
      <w:r w:rsidR="00C05A87" w:rsidRPr="003B2E99">
        <w:rPr>
          <w:rFonts w:asciiTheme="minorHAnsi" w:hAnsiTheme="minorHAnsi" w:cstheme="minorHAnsi"/>
          <w:szCs w:val="24"/>
        </w:rPr>
        <w:t xml:space="preserve">Contractor for its actual </w:t>
      </w:r>
      <w:r w:rsidR="008A0E14" w:rsidRPr="003B2E99">
        <w:rPr>
          <w:rFonts w:asciiTheme="minorHAnsi" w:hAnsiTheme="minorHAnsi" w:cstheme="minorHAnsi"/>
          <w:szCs w:val="24"/>
        </w:rPr>
        <w:t xml:space="preserve">costs incurred before </w:t>
      </w:r>
      <w:r w:rsidR="0047339D" w:rsidRPr="003B2E99">
        <w:rPr>
          <w:rFonts w:asciiTheme="minorHAnsi" w:hAnsiTheme="minorHAnsi" w:cstheme="minorHAnsi"/>
          <w:szCs w:val="24"/>
        </w:rPr>
        <w:t>expenses arising</w:t>
      </w:r>
      <w:r w:rsidR="004B597F" w:rsidRPr="003B2E99">
        <w:rPr>
          <w:rFonts w:asciiTheme="minorHAnsi" w:hAnsiTheme="minorHAnsi" w:cstheme="minorHAnsi"/>
          <w:szCs w:val="24"/>
        </w:rPr>
        <w:t xml:space="preserve"> out of </w:t>
      </w:r>
      <w:r w:rsidR="00C05A87" w:rsidRPr="003B2E99">
        <w:rPr>
          <w:rFonts w:asciiTheme="minorHAnsi" w:hAnsiTheme="minorHAnsi" w:cstheme="minorHAnsi"/>
          <w:szCs w:val="24"/>
        </w:rPr>
        <w:t xml:space="preserve">early termination </w:t>
      </w:r>
      <w:r w:rsidR="004B597F" w:rsidRPr="003B2E99">
        <w:rPr>
          <w:rFonts w:asciiTheme="minorHAnsi" w:hAnsiTheme="minorHAnsi" w:cstheme="minorHAnsi"/>
          <w:szCs w:val="24"/>
        </w:rPr>
        <w:t xml:space="preserve">by the </w:t>
      </w:r>
      <w:r w:rsidR="00F22858" w:rsidRPr="003B2E99">
        <w:rPr>
          <w:rFonts w:asciiTheme="minorHAnsi" w:hAnsiTheme="minorHAnsi" w:cstheme="minorHAnsi"/>
          <w:szCs w:val="24"/>
        </w:rPr>
        <w:t>Court</w:t>
      </w:r>
      <w:r w:rsidR="004B597F" w:rsidRPr="003B2E99">
        <w:rPr>
          <w:rFonts w:asciiTheme="minorHAnsi" w:hAnsiTheme="minorHAnsi" w:cstheme="minorHAnsi"/>
          <w:szCs w:val="24"/>
        </w:rPr>
        <w:t xml:space="preserve">, and any direct and indirect expenses incurred by cancellation of </w:t>
      </w:r>
      <w:r w:rsidR="007B0EED" w:rsidRPr="003B2E99">
        <w:rPr>
          <w:rFonts w:asciiTheme="minorHAnsi" w:hAnsiTheme="minorHAnsi" w:cstheme="minorHAnsi"/>
          <w:szCs w:val="24"/>
        </w:rPr>
        <w:t>g</w:t>
      </w:r>
      <w:r w:rsidR="006C6399" w:rsidRPr="003B2E99">
        <w:rPr>
          <w:rFonts w:asciiTheme="minorHAnsi" w:hAnsiTheme="minorHAnsi" w:cstheme="minorHAnsi"/>
          <w:szCs w:val="24"/>
        </w:rPr>
        <w:t xml:space="preserve">oods </w:t>
      </w:r>
      <w:r w:rsidR="00C05A87" w:rsidRPr="003B2E99">
        <w:rPr>
          <w:rFonts w:asciiTheme="minorHAnsi" w:hAnsiTheme="minorHAnsi" w:cstheme="minorHAnsi"/>
          <w:szCs w:val="24"/>
        </w:rPr>
        <w:t xml:space="preserve">in process that are </w:t>
      </w:r>
      <w:r w:rsidR="006C6399" w:rsidRPr="003B2E99">
        <w:rPr>
          <w:rFonts w:asciiTheme="minorHAnsi" w:hAnsiTheme="minorHAnsi" w:cstheme="minorHAnsi"/>
          <w:szCs w:val="24"/>
        </w:rPr>
        <w:t xml:space="preserve">custom made for </w:t>
      </w:r>
      <w:r w:rsidR="00C05A87" w:rsidRPr="003B2E99">
        <w:rPr>
          <w:rFonts w:asciiTheme="minorHAnsi" w:hAnsiTheme="minorHAnsi" w:cstheme="minorHAnsi"/>
          <w:szCs w:val="24"/>
        </w:rPr>
        <w:t xml:space="preserve">the </w:t>
      </w:r>
      <w:r w:rsidR="00F22858" w:rsidRPr="003B2E99">
        <w:rPr>
          <w:rFonts w:asciiTheme="minorHAnsi" w:hAnsiTheme="minorHAnsi" w:cstheme="minorHAnsi"/>
          <w:szCs w:val="24"/>
        </w:rPr>
        <w:t>Court</w:t>
      </w:r>
      <w:r w:rsidR="00C05A87" w:rsidRPr="003B2E99">
        <w:rPr>
          <w:rFonts w:asciiTheme="minorHAnsi" w:hAnsiTheme="minorHAnsi" w:cstheme="minorHAnsi"/>
          <w:szCs w:val="24"/>
        </w:rPr>
        <w:t>)</w:t>
      </w:r>
      <w:r w:rsidR="00437785" w:rsidRPr="003B2E99">
        <w:rPr>
          <w:rFonts w:asciiTheme="minorHAnsi" w:hAnsiTheme="minorHAnsi" w:cstheme="minorHAnsi"/>
          <w:szCs w:val="24"/>
        </w:rPr>
        <w:t xml:space="preserve">, if: </w:t>
      </w:r>
    </w:p>
    <w:p w:rsidR="00B60402" w:rsidRDefault="00B60402" w:rsidP="00B60402">
      <w:pPr>
        <w:pStyle w:val="BodyText"/>
        <w:tabs>
          <w:tab w:val="clear" w:pos="360"/>
        </w:tabs>
        <w:spacing w:line="240" w:lineRule="auto"/>
        <w:rPr>
          <w:rFonts w:asciiTheme="minorHAnsi" w:hAnsiTheme="minorHAnsi" w:cstheme="minorHAnsi"/>
          <w:szCs w:val="24"/>
        </w:rPr>
      </w:pPr>
    </w:p>
    <w:p w:rsidR="00392AC3" w:rsidRPr="003B2E99" w:rsidRDefault="00B60402" w:rsidP="00B60402">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rPr>
        <w:tab/>
      </w:r>
      <w:r w:rsidR="00437785" w:rsidRPr="003B2E99">
        <w:rPr>
          <w:rFonts w:asciiTheme="minorHAnsi" w:hAnsiTheme="minorHAnsi" w:cstheme="minorHAnsi"/>
          <w:szCs w:val="24"/>
        </w:rPr>
        <w:t xml:space="preserve">the </w:t>
      </w:r>
      <w:r w:rsidR="00F22858" w:rsidRPr="003B2E99">
        <w:rPr>
          <w:rFonts w:asciiTheme="minorHAnsi" w:hAnsiTheme="minorHAnsi" w:cstheme="minorHAnsi"/>
          <w:szCs w:val="24"/>
        </w:rPr>
        <w:t>Court</w:t>
      </w:r>
      <w:r w:rsidR="00437785" w:rsidRPr="003B2E99">
        <w:rPr>
          <w:rFonts w:asciiTheme="minorHAnsi" w:hAnsiTheme="minorHAnsi" w:cstheme="minorHAnsi"/>
          <w:szCs w:val="24"/>
        </w:rPr>
        <w:t xml:space="preserve"> determines that having Contractor provide the Services has become infeasible due to changes in applicable laws or regulations; or</w:t>
      </w:r>
    </w:p>
    <w:p w:rsidR="00B60402" w:rsidRDefault="00B60402" w:rsidP="00B60402">
      <w:pPr>
        <w:pStyle w:val="BodyText"/>
        <w:tabs>
          <w:tab w:val="clear" w:pos="360"/>
        </w:tabs>
        <w:spacing w:line="240" w:lineRule="auto"/>
        <w:ind w:left="2880" w:hanging="720"/>
        <w:rPr>
          <w:rFonts w:asciiTheme="minorHAnsi" w:hAnsiTheme="minorHAnsi" w:cstheme="minorHAnsi"/>
          <w:szCs w:val="24"/>
        </w:rPr>
      </w:pPr>
    </w:p>
    <w:p w:rsidR="00392AC3" w:rsidRPr="003B2E99" w:rsidRDefault="00B60402" w:rsidP="00B60402">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lastRenderedPageBreak/>
        <w:t>2.</w:t>
      </w:r>
      <w:r>
        <w:rPr>
          <w:rFonts w:asciiTheme="minorHAnsi" w:hAnsiTheme="minorHAnsi" w:cstheme="minorHAnsi"/>
          <w:szCs w:val="24"/>
        </w:rPr>
        <w:tab/>
      </w:r>
      <w:r w:rsidR="00437785" w:rsidRPr="003B2E99">
        <w:rPr>
          <w:rFonts w:asciiTheme="minorHAnsi" w:hAnsiTheme="minorHAnsi" w:cstheme="minorHAnsi"/>
          <w:szCs w:val="24"/>
        </w:rPr>
        <w:t>expected or actual funding to compensate Contractor is withdrawn, reduced, or limited</w:t>
      </w:r>
      <w:r w:rsidR="007B56DB" w:rsidRPr="003B2E99">
        <w:rPr>
          <w:rFonts w:asciiTheme="minorHAnsi" w:hAnsiTheme="minorHAnsi" w:cstheme="minorHAnsi"/>
          <w:szCs w:val="24"/>
        </w:rPr>
        <w:t xml:space="preserve">. </w:t>
      </w:r>
    </w:p>
    <w:p w:rsidR="00B60402" w:rsidRDefault="00B60402" w:rsidP="00B60402">
      <w:pPr>
        <w:pStyle w:val="BodyText"/>
        <w:tabs>
          <w:tab w:val="clear" w:pos="360"/>
        </w:tabs>
        <w:spacing w:line="240" w:lineRule="auto"/>
        <w:rPr>
          <w:rFonts w:asciiTheme="minorHAnsi" w:hAnsiTheme="minorHAnsi" w:cstheme="minorHAnsi"/>
          <w:bCs/>
          <w:szCs w:val="24"/>
        </w:rPr>
      </w:pPr>
    </w:p>
    <w:p w:rsidR="00392AC3" w:rsidRPr="003B2E99" w:rsidRDefault="00B60402" w:rsidP="00B60402">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C.</w:t>
      </w:r>
      <w:r>
        <w:rPr>
          <w:rFonts w:asciiTheme="minorHAnsi" w:hAnsiTheme="minorHAnsi" w:cstheme="minorHAnsi"/>
          <w:bCs/>
          <w:szCs w:val="24"/>
        </w:rPr>
        <w:tab/>
      </w:r>
      <w:r w:rsidR="00437785" w:rsidRPr="003B2E99">
        <w:rPr>
          <w:rFonts w:asciiTheme="minorHAnsi" w:hAnsiTheme="minorHAnsi" w:cstheme="minorHAnsi"/>
          <w:bCs/>
          <w:szCs w:val="24"/>
        </w:rPr>
        <w:t xml:space="preserve">The </w:t>
      </w:r>
      <w:r w:rsidR="00F22858" w:rsidRPr="003B2E99">
        <w:rPr>
          <w:rFonts w:asciiTheme="minorHAnsi" w:hAnsiTheme="minorHAnsi" w:cstheme="minorHAnsi"/>
          <w:bCs/>
          <w:szCs w:val="24"/>
        </w:rPr>
        <w:t>Court</w:t>
      </w:r>
      <w:r w:rsidR="00437785" w:rsidRPr="003B2E99">
        <w:rPr>
          <w:rFonts w:asciiTheme="minorHAnsi" w:hAnsiTheme="minorHAnsi" w:cstheme="minorHAnsi"/>
          <w:bCs/>
          <w:szCs w:val="24"/>
        </w:rPr>
        <w:t xml:space="preserve"> may terminate this entire Agreement, with or without cause, by giving Contractor </w:t>
      </w:r>
      <w:r w:rsidR="00026CE4" w:rsidRPr="003B2E99">
        <w:rPr>
          <w:rFonts w:asciiTheme="minorHAnsi" w:hAnsiTheme="minorHAnsi" w:cstheme="minorHAnsi"/>
          <w:bCs/>
          <w:szCs w:val="24"/>
        </w:rPr>
        <w:t>3</w:t>
      </w:r>
      <w:r w:rsidR="00B66180" w:rsidRPr="003B2E99">
        <w:rPr>
          <w:rFonts w:asciiTheme="minorHAnsi" w:hAnsiTheme="minorHAnsi" w:cstheme="minorHAnsi"/>
          <w:bCs/>
          <w:szCs w:val="24"/>
        </w:rPr>
        <w:t>0</w:t>
      </w:r>
      <w:r w:rsidR="00437785" w:rsidRPr="003B2E99">
        <w:rPr>
          <w:rFonts w:asciiTheme="minorHAnsi" w:hAnsiTheme="minorHAnsi" w:cstheme="minorHAnsi"/>
          <w:bCs/>
          <w:szCs w:val="24"/>
        </w:rPr>
        <w:t xml:space="preserve"> days’ </w:t>
      </w:r>
      <w:r w:rsidR="00F22858" w:rsidRPr="003B2E99">
        <w:rPr>
          <w:rFonts w:asciiTheme="minorHAnsi" w:hAnsiTheme="minorHAnsi" w:cstheme="minorHAnsi"/>
          <w:bCs/>
          <w:szCs w:val="24"/>
        </w:rPr>
        <w:t xml:space="preserve">written </w:t>
      </w:r>
      <w:r w:rsidR="00437785" w:rsidRPr="003B2E99">
        <w:rPr>
          <w:rFonts w:asciiTheme="minorHAnsi" w:hAnsiTheme="minorHAnsi" w:cstheme="minorHAnsi"/>
          <w:bCs/>
          <w:szCs w:val="24"/>
        </w:rPr>
        <w:t xml:space="preserve">notice. </w:t>
      </w:r>
    </w:p>
    <w:p w:rsidR="00B60402" w:rsidRDefault="00B60402" w:rsidP="00B60402">
      <w:pPr>
        <w:pStyle w:val="BodyText"/>
        <w:tabs>
          <w:tab w:val="clear" w:pos="360"/>
        </w:tabs>
        <w:spacing w:line="240" w:lineRule="auto"/>
        <w:ind w:left="2160" w:hanging="720"/>
        <w:rPr>
          <w:rFonts w:asciiTheme="minorHAnsi" w:hAnsiTheme="minorHAnsi" w:cstheme="minorHAnsi"/>
          <w:bCs/>
          <w:szCs w:val="24"/>
        </w:rPr>
      </w:pPr>
    </w:p>
    <w:p w:rsidR="00392AC3" w:rsidRDefault="00B60402" w:rsidP="00B60402">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D.</w:t>
      </w:r>
      <w:r>
        <w:rPr>
          <w:rFonts w:asciiTheme="minorHAnsi" w:hAnsiTheme="minorHAnsi" w:cstheme="minorHAnsi"/>
          <w:bCs/>
          <w:szCs w:val="24"/>
        </w:rPr>
        <w:tab/>
      </w:r>
      <w:r w:rsidR="00437785" w:rsidRPr="003B2E99">
        <w:rPr>
          <w:rFonts w:asciiTheme="minorHAnsi" w:hAnsiTheme="minorHAnsi" w:cstheme="minorHAnsi"/>
          <w:bCs/>
          <w:szCs w:val="24"/>
        </w:rPr>
        <w:t>This entire Agreement will terminate immediately without further action of the parties upon the death, or temporary or permanent incapacity, of a natural person who is a party to this Agreement or a general partner of a partnership that is a party to this Agreement.</w:t>
      </w:r>
    </w:p>
    <w:p w:rsidR="00B60402" w:rsidRPr="003B2E99" w:rsidRDefault="00B60402" w:rsidP="00B60402">
      <w:pPr>
        <w:pStyle w:val="BodyText"/>
        <w:tabs>
          <w:tab w:val="clear" w:pos="360"/>
        </w:tabs>
        <w:spacing w:line="240" w:lineRule="auto"/>
        <w:ind w:left="720"/>
        <w:rPr>
          <w:rFonts w:asciiTheme="minorHAnsi" w:hAnsiTheme="minorHAnsi" w:cstheme="minorHAnsi"/>
          <w:bCs/>
          <w:szCs w:val="24"/>
        </w:rPr>
      </w:pPr>
    </w:p>
    <w:p w:rsidR="00535786" w:rsidRPr="003B2E99" w:rsidRDefault="00B60402" w:rsidP="00B60402">
      <w:pPr>
        <w:ind w:left="720"/>
        <w:rPr>
          <w:rFonts w:asciiTheme="minorHAnsi" w:hAnsiTheme="minorHAnsi" w:cstheme="minorHAnsi"/>
          <w:b/>
          <w:bCs/>
          <w:szCs w:val="24"/>
        </w:rPr>
      </w:pPr>
      <w:r>
        <w:rPr>
          <w:rFonts w:asciiTheme="minorHAnsi" w:hAnsiTheme="minorHAnsi" w:cstheme="minorHAnsi"/>
          <w:b/>
          <w:bCs/>
          <w:szCs w:val="24"/>
        </w:rPr>
        <w:t>5.2</w:t>
      </w:r>
      <w:r>
        <w:rPr>
          <w:rFonts w:asciiTheme="minorHAnsi" w:hAnsiTheme="minorHAnsi" w:cstheme="minorHAnsi"/>
          <w:b/>
          <w:bCs/>
          <w:szCs w:val="24"/>
        </w:rPr>
        <w:tab/>
      </w:r>
      <w:r w:rsidR="00437785" w:rsidRPr="003B2E99">
        <w:rPr>
          <w:rFonts w:asciiTheme="minorHAnsi" w:hAnsiTheme="minorHAnsi" w:cstheme="minorHAnsi"/>
          <w:b/>
          <w:bCs/>
          <w:szCs w:val="24"/>
        </w:rPr>
        <w:t>Effect of Expiration and Early Termination; Survival.</w:t>
      </w:r>
    </w:p>
    <w:p w:rsidR="00B60402" w:rsidRDefault="00B60402" w:rsidP="00B60402">
      <w:pPr>
        <w:pStyle w:val="BodyText"/>
        <w:tabs>
          <w:tab w:val="clear" w:pos="360"/>
        </w:tabs>
        <w:spacing w:line="240" w:lineRule="auto"/>
        <w:rPr>
          <w:rFonts w:asciiTheme="minorHAnsi" w:hAnsiTheme="minorHAnsi" w:cstheme="minorHAnsi"/>
          <w:szCs w:val="24"/>
        </w:rPr>
      </w:pPr>
    </w:p>
    <w:p w:rsidR="00392AC3" w:rsidRPr="003B2E99" w:rsidRDefault="00B60402" w:rsidP="00B6040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A.</w:t>
      </w:r>
      <w:r>
        <w:rPr>
          <w:rFonts w:asciiTheme="minorHAnsi" w:hAnsiTheme="minorHAnsi" w:cstheme="minorHAnsi"/>
          <w:szCs w:val="24"/>
        </w:rPr>
        <w:tab/>
      </w:r>
      <w:r w:rsidR="00437785" w:rsidRPr="003B2E99">
        <w:rPr>
          <w:rFonts w:asciiTheme="minorHAnsi" w:hAnsiTheme="minorHAnsi" w:cstheme="minorHAnsi"/>
          <w:szCs w:val="24"/>
        </w:rPr>
        <w:t>Upon the Termination Date:</w:t>
      </w:r>
    </w:p>
    <w:p w:rsidR="00B60402" w:rsidRDefault="00B60402" w:rsidP="00B60402">
      <w:pPr>
        <w:pStyle w:val="BodyText"/>
        <w:tabs>
          <w:tab w:val="clear" w:pos="360"/>
        </w:tabs>
        <w:spacing w:line="240" w:lineRule="auto"/>
        <w:ind w:left="2880" w:hanging="720"/>
        <w:rPr>
          <w:rFonts w:asciiTheme="minorHAnsi" w:hAnsiTheme="minorHAnsi" w:cstheme="minorHAnsi"/>
          <w:szCs w:val="24"/>
        </w:rPr>
      </w:pPr>
    </w:p>
    <w:p w:rsidR="00392AC3" w:rsidRPr="003B2E99" w:rsidRDefault="00B60402" w:rsidP="00B60402">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rPr>
        <w:tab/>
      </w:r>
      <w:r w:rsidR="00437785" w:rsidRPr="003B2E99">
        <w:rPr>
          <w:rFonts w:asciiTheme="minorHAnsi" w:hAnsiTheme="minorHAnsi" w:cstheme="minorHAnsi"/>
          <w:szCs w:val="24"/>
        </w:rPr>
        <w:t xml:space="preserve">The </w:t>
      </w:r>
      <w:r w:rsidR="00F22858" w:rsidRPr="003B2E99">
        <w:rPr>
          <w:rFonts w:asciiTheme="minorHAnsi" w:hAnsiTheme="minorHAnsi" w:cstheme="minorHAnsi"/>
          <w:szCs w:val="24"/>
        </w:rPr>
        <w:t>Court</w:t>
      </w:r>
      <w:r w:rsidR="00437785" w:rsidRPr="003B2E99">
        <w:rPr>
          <w:rFonts w:asciiTheme="minorHAnsi" w:hAnsiTheme="minorHAnsi" w:cstheme="minorHAnsi"/>
          <w:szCs w:val="24"/>
        </w:rPr>
        <w:t xml:space="preserve"> shall be released from compensating Contractor for Services, other than those Contractor satisfactorily performed before the Termination Date, and for any indirect costs</w:t>
      </w:r>
      <w:r w:rsidR="007B56DB" w:rsidRPr="003B2E99">
        <w:rPr>
          <w:rFonts w:asciiTheme="minorHAnsi" w:hAnsiTheme="minorHAnsi" w:cstheme="minorHAnsi"/>
          <w:szCs w:val="24"/>
        </w:rPr>
        <w:t xml:space="preserve">. </w:t>
      </w:r>
    </w:p>
    <w:p w:rsidR="00B60402" w:rsidRDefault="00B60402" w:rsidP="00B60402">
      <w:pPr>
        <w:pStyle w:val="BodyText"/>
        <w:tabs>
          <w:tab w:val="clear" w:pos="360"/>
        </w:tabs>
        <w:spacing w:line="240" w:lineRule="auto"/>
        <w:ind w:left="2880" w:hanging="720"/>
        <w:rPr>
          <w:rFonts w:asciiTheme="minorHAnsi" w:hAnsiTheme="minorHAnsi" w:cstheme="minorHAnsi"/>
          <w:szCs w:val="24"/>
        </w:rPr>
      </w:pPr>
    </w:p>
    <w:p w:rsidR="00392AC3" w:rsidRPr="003B2E99" w:rsidRDefault="00B60402" w:rsidP="00B60402">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2.</w:t>
      </w:r>
      <w:r>
        <w:rPr>
          <w:rFonts w:asciiTheme="minorHAnsi" w:hAnsiTheme="minorHAnsi" w:cstheme="minorHAnsi"/>
          <w:szCs w:val="24"/>
        </w:rPr>
        <w:tab/>
      </w:r>
      <w:r w:rsidR="00AE6F08" w:rsidRPr="003B2E99">
        <w:rPr>
          <w:rFonts w:asciiTheme="minorHAnsi" w:hAnsiTheme="minorHAnsi" w:cstheme="minorHAnsi"/>
          <w:szCs w:val="24"/>
        </w:rPr>
        <w:t xml:space="preserve">Without prejudice to the </w:t>
      </w:r>
      <w:r w:rsidR="00F22858" w:rsidRPr="003B2E99">
        <w:rPr>
          <w:rFonts w:asciiTheme="minorHAnsi" w:hAnsiTheme="minorHAnsi" w:cstheme="minorHAnsi"/>
          <w:szCs w:val="24"/>
        </w:rPr>
        <w:t>Court</w:t>
      </w:r>
      <w:r w:rsidR="00AE6F08" w:rsidRPr="003B2E99">
        <w:rPr>
          <w:rFonts w:asciiTheme="minorHAnsi" w:hAnsiTheme="minorHAnsi" w:cstheme="minorHAnsi"/>
          <w:szCs w:val="24"/>
        </w:rPr>
        <w:t xml:space="preserve">, </w:t>
      </w:r>
      <w:r w:rsidR="00437785" w:rsidRPr="003B2E99">
        <w:rPr>
          <w:rFonts w:asciiTheme="minorHAnsi" w:hAnsiTheme="minorHAnsi" w:cstheme="minorHAnsi"/>
          <w:szCs w:val="24"/>
        </w:rPr>
        <w:t>Contractor shall be released from performing Servic</w:t>
      </w:r>
      <w:r w:rsidR="00AE6F08" w:rsidRPr="003B2E99">
        <w:rPr>
          <w:rFonts w:asciiTheme="minorHAnsi" w:hAnsiTheme="minorHAnsi" w:cstheme="minorHAnsi"/>
          <w:szCs w:val="24"/>
        </w:rPr>
        <w:t>es</w:t>
      </w:r>
      <w:r w:rsidR="00437785" w:rsidRPr="003B2E99">
        <w:rPr>
          <w:rFonts w:asciiTheme="minorHAnsi" w:hAnsiTheme="minorHAnsi" w:cstheme="minorHAnsi"/>
          <w:szCs w:val="24"/>
        </w:rPr>
        <w:t xml:space="preserve">. </w:t>
      </w:r>
    </w:p>
    <w:p w:rsidR="00B60402" w:rsidRDefault="00B60402" w:rsidP="00B60402">
      <w:pPr>
        <w:pStyle w:val="BodyText"/>
        <w:tabs>
          <w:tab w:val="clear" w:pos="360"/>
        </w:tabs>
        <w:spacing w:line="240" w:lineRule="auto"/>
        <w:ind w:left="2880" w:hanging="720"/>
        <w:rPr>
          <w:rFonts w:asciiTheme="minorHAnsi" w:hAnsiTheme="minorHAnsi" w:cstheme="minorHAnsi"/>
          <w:szCs w:val="24"/>
        </w:rPr>
      </w:pPr>
    </w:p>
    <w:p w:rsidR="008643CA" w:rsidRPr="003B2E99" w:rsidRDefault="00B60402" w:rsidP="00B60402">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3.</w:t>
      </w:r>
      <w:r>
        <w:rPr>
          <w:rFonts w:asciiTheme="minorHAnsi" w:hAnsiTheme="minorHAnsi" w:cstheme="minorHAnsi"/>
          <w:szCs w:val="24"/>
        </w:rPr>
        <w:tab/>
      </w:r>
      <w:r w:rsidR="008643CA" w:rsidRPr="003B2E99">
        <w:rPr>
          <w:rFonts w:asciiTheme="minorHAnsi" w:hAnsiTheme="minorHAnsi" w:cstheme="minorHAnsi"/>
          <w:szCs w:val="24"/>
        </w:rPr>
        <w:t xml:space="preserve">Contractor shall return to the </w:t>
      </w:r>
      <w:r w:rsidR="00F22858" w:rsidRPr="003B2E99">
        <w:rPr>
          <w:rFonts w:asciiTheme="minorHAnsi" w:hAnsiTheme="minorHAnsi" w:cstheme="minorHAnsi"/>
          <w:szCs w:val="24"/>
        </w:rPr>
        <w:t>Court</w:t>
      </w:r>
      <w:r w:rsidR="008643CA" w:rsidRPr="003B2E99">
        <w:rPr>
          <w:rFonts w:asciiTheme="minorHAnsi" w:hAnsiTheme="minorHAnsi" w:cstheme="minorHAnsi"/>
          <w:szCs w:val="24"/>
        </w:rPr>
        <w:t xml:space="preserve"> any equipment purchased or bu</w:t>
      </w:r>
      <w:r w:rsidR="00C4144A" w:rsidRPr="003B2E99">
        <w:rPr>
          <w:rFonts w:asciiTheme="minorHAnsi" w:hAnsiTheme="minorHAnsi" w:cstheme="minorHAnsi"/>
          <w:szCs w:val="24"/>
        </w:rPr>
        <w:t xml:space="preserve">ilt with </w:t>
      </w:r>
      <w:r w:rsidR="00C3201F" w:rsidRPr="003B2E99">
        <w:rPr>
          <w:rFonts w:asciiTheme="minorHAnsi" w:hAnsiTheme="minorHAnsi" w:cstheme="minorHAnsi"/>
          <w:szCs w:val="24"/>
        </w:rPr>
        <w:t>Court</w:t>
      </w:r>
      <w:r w:rsidR="00C4144A" w:rsidRPr="003B2E99">
        <w:rPr>
          <w:rFonts w:asciiTheme="minorHAnsi" w:hAnsiTheme="minorHAnsi" w:cstheme="minorHAnsi"/>
          <w:szCs w:val="24"/>
        </w:rPr>
        <w:t xml:space="preserve"> f</w:t>
      </w:r>
      <w:r w:rsidR="008643CA" w:rsidRPr="003B2E99">
        <w:rPr>
          <w:rFonts w:asciiTheme="minorHAnsi" w:hAnsiTheme="minorHAnsi" w:cstheme="minorHAnsi"/>
          <w:szCs w:val="24"/>
        </w:rPr>
        <w:t xml:space="preserve">unds, with costs incurred by </w:t>
      </w:r>
      <w:r w:rsidR="005367DD" w:rsidRPr="003B2E99">
        <w:rPr>
          <w:rFonts w:asciiTheme="minorHAnsi" w:hAnsiTheme="minorHAnsi" w:cstheme="minorHAnsi"/>
          <w:szCs w:val="24"/>
        </w:rPr>
        <w:t xml:space="preserve">Contractor being reimbursed by the </w:t>
      </w:r>
      <w:r w:rsidR="00F22858" w:rsidRPr="003B2E99">
        <w:rPr>
          <w:rFonts w:asciiTheme="minorHAnsi" w:hAnsiTheme="minorHAnsi" w:cstheme="minorHAnsi"/>
          <w:szCs w:val="24"/>
        </w:rPr>
        <w:t>Court</w:t>
      </w:r>
      <w:r w:rsidR="005367DD" w:rsidRPr="003B2E99">
        <w:rPr>
          <w:rFonts w:asciiTheme="minorHAnsi" w:hAnsiTheme="minorHAnsi" w:cstheme="minorHAnsi"/>
          <w:szCs w:val="24"/>
        </w:rPr>
        <w:t>.</w:t>
      </w:r>
    </w:p>
    <w:p w:rsidR="00B60402" w:rsidRDefault="00B60402" w:rsidP="00B60402">
      <w:pPr>
        <w:pStyle w:val="BodyText"/>
        <w:tabs>
          <w:tab w:val="clear" w:pos="360"/>
        </w:tabs>
        <w:spacing w:line="240" w:lineRule="auto"/>
        <w:ind w:left="2160" w:hanging="720"/>
        <w:rPr>
          <w:rFonts w:asciiTheme="minorHAnsi" w:hAnsiTheme="minorHAnsi" w:cstheme="minorHAnsi"/>
          <w:szCs w:val="24"/>
        </w:rPr>
      </w:pPr>
    </w:p>
    <w:p w:rsidR="00392AC3" w:rsidRPr="003B2E99" w:rsidRDefault="00B60402" w:rsidP="00B6040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B.</w:t>
      </w:r>
      <w:r>
        <w:rPr>
          <w:rFonts w:asciiTheme="minorHAnsi" w:hAnsiTheme="minorHAnsi" w:cstheme="minorHAnsi"/>
          <w:szCs w:val="24"/>
        </w:rPr>
        <w:tab/>
      </w:r>
      <w:r w:rsidR="00437785" w:rsidRPr="003B2E99">
        <w:rPr>
          <w:rFonts w:asciiTheme="minorHAnsi" w:hAnsiTheme="minorHAnsi" w:cstheme="minorHAnsi"/>
          <w:szCs w:val="24"/>
        </w:rPr>
        <w:t xml:space="preserve">All </w:t>
      </w:r>
      <w:r w:rsidR="000156B7" w:rsidRPr="003B2E99">
        <w:rPr>
          <w:rFonts w:asciiTheme="minorHAnsi" w:hAnsiTheme="minorHAnsi" w:cstheme="minorHAnsi"/>
          <w:szCs w:val="24"/>
        </w:rPr>
        <w:t xml:space="preserve">provisions of </w:t>
      </w:r>
      <w:r w:rsidR="00437785" w:rsidRPr="003B2E99">
        <w:rPr>
          <w:rFonts w:asciiTheme="minorHAnsi" w:hAnsiTheme="minorHAnsi" w:cstheme="minorHAnsi"/>
          <w:szCs w:val="24"/>
        </w:rPr>
        <w:t xml:space="preserve">this </w:t>
      </w:r>
      <w:r w:rsidR="008B0FB4" w:rsidRPr="003B2E99">
        <w:rPr>
          <w:rFonts w:asciiTheme="minorHAnsi" w:hAnsiTheme="minorHAnsi" w:cstheme="minorHAnsi"/>
          <w:szCs w:val="24"/>
        </w:rPr>
        <w:t>Appendix C</w:t>
      </w:r>
      <w:r w:rsidR="00437785" w:rsidRPr="003B2E99">
        <w:rPr>
          <w:rFonts w:asciiTheme="minorHAnsi" w:hAnsiTheme="minorHAnsi" w:cstheme="minorHAnsi"/>
          <w:szCs w:val="24"/>
        </w:rPr>
        <w:t xml:space="preserve"> </w:t>
      </w:r>
      <w:r w:rsidR="000156B7" w:rsidRPr="003B2E99">
        <w:rPr>
          <w:rFonts w:asciiTheme="minorHAnsi" w:hAnsiTheme="minorHAnsi" w:cstheme="minorHAnsi"/>
          <w:szCs w:val="24"/>
        </w:rPr>
        <w:t xml:space="preserve">will </w:t>
      </w:r>
      <w:r w:rsidR="00437785" w:rsidRPr="003B2E99">
        <w:rPr>
          <w:rFonts w:asciiTheme="minorHAnsi" w:hAnsiTheme="minorHAnsi" w:cstheme="minorHAnsi"/>
          <w:szCs w:val="24"/>
        </w:rPr>
        <w:t xml:space="preserve">survive the expiration or termination of this Agreement, except for </w:t>
      </w:r>
      <w:r w:rsidR="000156B7" w:rsidRPr="003B2E99">
        <w:rPr>
          <w:rFonts w:asciiTheme="minorHAnsi" w:hAnsiTheme="minorHAnsi" w:cstheme="minorHAnsi"/>
          <w:szCs w:val="24"/>
        </w:rPr>
        <w:t>section 1</w:t>
      </w:r>
      <w:r w:rsidR="00F22858" w:rsidRPr="003B2E99">
        <w:rPr>
          <w:rFonts w:asciiTheme="minorHAnsi" w:hAnsiTheme="minorHAnsi" w:cstheme="minorHAnsi"/>
          <w:szCs w:val="24"/>
        </w:rPr>
        <w:t xml:space="preserve"> </w:t>
      </w:r>
      <w:r w:rsidR="000156B7" w:rsidRPr="003B2E99">
        <w:rPr>
          <w:rFonts w:asciiTheme="minorHAnsi" w:hAnsiTheme="minorHAnsi" w:cstheme="minorHAnsi"/>
          <w:szCs w:val="24"/>
        </w:rPr>
        <w:t xml:space="preserve">and </w:t>
      </w:r>
      <w:r w:rsidR="00437785" w:rsidRPr="003B2E99">
        <w:rPr>
          <w:rFonts w:asciiTheme="minorHAnsi" w:hAnsiTheme="minorHAnsi" w:cstheme="minorHAnsi"/>
          <w:szCs w:val="24"/>
        </w:rPr>
        <w:t>promises regarding the maintenance of insurance</w:t>
      </w:r>
      <w:r w:rsidR="000156B7" w:rsidRPr="003B2E99">
        <w:rPr>
          <w:rFonts w:asciiTheme="minorHAnsi" w:hAnsiTheme="minorHAnsi" w:cstheme="minorHAnsi"/>
          <w:szCs w:val="24"/>
        </w:rPr>
        <w:t xml:space="preserve"> in section 3</w:t>
      </w:r>
      <w:r w:rsidR="00437785" w:rsidRPr="003B2E99">
        <w:rPr>
          <w:rFonts w:asciiTheme="minorHAnsi" w:hAnsiTheme="minorHAnsi" w:cstheme="minorHAnsi"/>
          <w:szCs w:val="24"/>
        </w:rPr>
        <w:t xml:space="preserve"> (other than section</w:t>
      </w:r>
      <w:r w:rsidR="000156B7" w:rsidRPr="003B2E99">
        <w:rPr>
          <w:rFonts w:asciiTheme="minorHAnsi" w:hAnsiTheme="minorHAnsi" w:cstheme="minorHAnsi"/>
          <w:szCs w:val="24"/>
        </w:rPr>
        <w:t xml:space="preserve"> </w:t>
      </w:r>
      <w:r w:rsidR="00437785" w:rsidRPr="003B2E99">
        <w:rPr>
          <w:rFonts w:asciiTheme="minorHAnsi" w:hAnsiTheme="minorHAnsi" w:cstheme="minorHAnsi"/>
          <w:szCs w:val="24"/>
        </w:rPr>
        <w:t>3.</w:t>
      </w:r>
      <w:r w:rsidR="000156B7" w:rsidRPr="003B2E99">
        <w:rPr>
          <w:rFonts w:asciiTheme="minorHAnsi" w:hAnsiTheme="minorHAnsi" w:cstheme="minorHAnsi"/>
          <w:szCs w:val="24"/>
        </w:rPr>
        <w:t>2, which will also survive).</w:t>
      </w:r>
    </w:p>
    <w:p w:rsidR="00E24A83" w:rsidRPr="003B2E99" w:rsidRDefault="00E24A83" w:rsidP="003B2E99">
      <w:pPr>
        <w:pStyle w:val="BodyText"/>
        <w:tabs>
          <w:tab w:val="clear" w:pos="360"/>
        </w:tabs>
        <w:spacing w:line="240" w:lineRule="auto"/>
        <w:ind w:left="1368"/>
        <w:rPr>
          <w:rFonts w:asciiTheme="minorHAnsi" w:hAnsiTheme="minorHAnsi" w:cstheme="minorHAnsi"/>
          <w:szCs w:val="24"/>
        </w:rPr>
      </w:pPr>
    </w:p>
    <w:p w:rsidR="00535786" w:rsidRPr="003B2E99" w:rsidRDefault="00B60402" w:rsidP="00B60402">
      <w:pPr>
        <w:rPr>
          <w:rFonts w:asciiTheme="minorHAnsi" w:hAnsiTheme="minorHAnsi" w:cstheme="minorHAnsi"/>
          <w:b/>
          <w:szCs w:val="24"/>
        </w:rPr>
      </w:pPr>
      <w:r>
        <w:rPr>
          <w:rFonts w:asciiTheme="minorHAnsi" w:hAnsiTheme="minorHAnsi" w:cstheme="minorHAnsi"/>
          <w:b/>
          <w:bCs/>
          <w:szCs w:val="24"/>
        </w:rPr>
        <w:t>6.</w:t>
      </w:r>
      <w:r>
        <w:rPr>
          <w:rFonts w:asciiTheme="minorHAnsi" w:hAnsiTheme="minorHAnsi" w:cstheme="minorHAnsi"/>
          <w:b/>
          <w:bCs/>
          <w:szCs w:val="24"/>
        </w:rPr>
        <w:tab/>
      </w:r>
      <w:r w:rsidR="00DC5733" w:rsidRPr="003B2E99">
        <w:rPr>
          <w:rFonts w:asciiTheme="minorHAnsi" w:hAnsiTheme="minorHAnsi" w:cstheme="minorHAnsi"/>
          <w:b/>
          <w:bCs/>
          <w:szCs w:val="24"/>
        </w:rPr>
        <w:t>Assignment and Subcontracting; Successors</w:t>
      </w:r>
    </w:p>
    <w:p w:rsidR="00B60402" w:rsidRDefault="00B60402" w:rsidP="00B60402">
      <w:pPr>
        <w:rPr>
          <w:rFonts w:asciiTheme="minorHAnsi" w:hAnsiTheme="minorHAnsi" w:cstheme="minorHAnsi"/>
          <w:b/>
          <w:bCs/>
          <w:szCs w:val="24"/>
        </w:rPr>
      </w:pPr>
    </w:p>
    <w:p w:rsidR="00535786" w:rsidRPr="003B2E99" w:rsidRDefault="00B60402" w:rsidP="00B60402">
      <w:pPr>
        <w:ind w:left="720"/>
        <w:rPr>
          <w:rFonts w:asciiTheme="minorHAnsi" w:hAnsiTheme="minorHAnsi" w:cstheme="minorHAnsi"/>
          <w:b/>
          <w:bCs/>
          <w:szCs w:val="24"/>
        </w:rPr>
      </w:pPr>
      <w:r>
        <w:rPr>
          <w:rFonts w:asciiTheme="minorHAnsi" w:hAnsiTheme="minorHAnsi" w:cstheme="minorHAnsi"/>
          <w:b/>
          <w:bCs/>
          <w:szCs w:val="24"/>
        </w:rPr>
        <w:t>6.1</w:t>
      </w:r>
      <w:r>
        <w:rPr>
          <w:rFonts w:asciiTheme="minorHAnsi" w:hAnsiTheme="minorHAnsi" w:cstheme="minorHAnsi"/>
          <w:b/>
          <w:bCs/>
          <w:szCs w:val="24"/>
        </w:rPr>
        <w:tab/>
      </w:r>
      <w:r w:rsidR="00437785" w:rsidRPr="003B2E99">
        <w:rPr>
          <w:rFonts w:asciiTheme="minorHAnsi" w:hAnsiTheme="minorHAnsi" w:cstheme="minorHAnsi"/>
          <w:b/>
          <w:bCs/>
          <w:szCs w:val="24"/>
        </w:rPr>
        <w:t>Permitted Assignments and Subcontracts.</w:t>
      </w:r>
    </w:p>
    <w:p w:rsidR="00B60402" w:rsidRDefault="00B60402" w:rsidP="00B60402">
      <w:pPr>
        <w:pStyle w:val="BodyText"/>
        <w:tabs>
          <w:tab w:val="clear" w:pos="360"/>
        </w:tabs>
        <w:spacing w:line="240" w:lineRule="auto"/>
        <w:rPr>
          <w:rFonts w:asciiTheme="minorHAnsi" w:hAnsiTheme="minorHAnsi" w:cstheme="minorHAnsi"/>
          <w:szCs w:val="24"/>
        </w:rPr>
      </w:pPr>
    </w:p>
    <w:p w:rsidR="00392AC3" w:rsidRPr="003B2E99" w:rsidRDefault="00B60402" w:rsidP="00B60402">
      <w:pPr>
        <w:pStyle w:val="BodyText"/>
        <w:tabs>
          <w:tab w:val="clear" w:pos="360"/>
        </w:tabs>
        <w:spacing w:line="240" w:lineRule="auto"/>
        <w:ind w:left="2160" w:hanging="720"/>
        <w:rPr>
          <w:rFonts w:asciiTheme="minorHAnsi" w:hAnsiTheme="minorHAnsi" w:cstheme="minorHAnsi"/>
          <w:b/>
          <w:bCs/>
          <w:szCs w:val="24"/>
        </w:rPr>
      </w:pPr>
      <w:r w:rsidRPr="003B2E99">
        <w:rPr>
          <w:rFonts w:asciiTheme="minorHAnsi" w:hAnsiTheme="minorHAnsi" w:cstheme="minorHAnsi"/>
          <w:bCs/>
          <w:szCs w:val="24"/>
        </w:rPr>
        <w:t>A.</w:t>
      </w:r>
      <w:r w:rsidRPr="003B2E99">
        <w:rPr>
          <w:rFonts w:asciiTheme="minorHAnsi" w:hAnsiTheme="minorHAnsi" w:cstheme="minorHAnsi"/>
          <w:bCs/>
          <w:szCs w:val="24"/>
        </w:rPr>
        <w:tab/>
      </w:r>
      <w:r w:rsidR="00437785" w:rsidRPr="003B2E99">
        <w:rPr>
          <w:rFonts w:asciiTheme="minorHAnsi" w:hAnsiTheme="minorHAnsi" w:cstheme="minorHAnsi"/>
          <w:szCs w:val="24"/>
        </w:rPr>
        <w:t xml:space="preserve">Neither party may assign or subcontract its rights or duties under this Agreement, except as follows:  </w:t>
      </w:r>
    </w:p>
    <w:p w:rsidR="00B60402" w:rsidRDefault="00B60402" w:rsidP="00B60402">
      <w:pPr>
        <w:pStyle w:val="BodyText"/>
        <w:tabs>
          <w:tab w:val="clear" w:pos="360"/>
        </w:tabs>
        <w:spacing w:line="240" w:lineRule="auto"/>
        <w:ind w:left="2160" w:hanging="720"/>
        <w:rPr>
          <w:rFonts w:asciiTheme="minorHAnsi" w:hAnsiTheme="minorHAnsi" w:cstheme="minorHAnsi"/>
          <w:szCs w:val="24"/>
        </w:rPr>
      </w:pPr>
    </w:p>
    <w:p w:rsidR="00392AC3" w:rsidRPr="003B2E99" w:rsidRDefault="00B60402" w:rsidP="00B60402">
      <w:pPr>
        <w:pStyle w:val="BodyText"/>
        <w:tabs>
          <w:tab w:val="clear" w:pos="360"/>
        </w:tabs>
        <w:spacing w:line="240" w:lineRule="auto"/>
        <w:ind w:left="2880" w:hanging="720"/>
        <w:rPr>
          <w:rFonts w:asciiTheme="minorHAnsi" w:hAnsiTheme="minorHAnsi" w:cstheme="minorHAnsi"/>
          <w:b/>
          <w:bCs/>
          <w:szCs w:val="24"/>
        </w:rPr>
      </w:pPr>
      <w:r>
        <w:rPr>
          <w:rFonts w:asciiTheme="minorHAnsi" w:hAnsiTheme="minorHAnsi" w:cstheme="minorHAnsi"/>
          <w:szCs w:val="24"/>
        </w:rPr>
        <w:t>1.</w:t>
      </w:r>
      <w:r>
        <w:rPr>
          <w:rFonts w:asciiTheme="minorHAnsi" w:hAnsiTheme="minorHAnsi" w:cstheme="minorHAnsi"/>
          <w:szCs w:val="24"/>
        </w:rPr>
        <w:tab/>
      </w:r>
      <w:r w:rsidR="00437785" w:rsidRPr="003B2E99">
        <w:rPr>
          <w:rFonts w:asciiTheme="minorHAnsi" w:hAnsiTheme="minorHAnsi" w:cstheme="minorHAnsi"/>
          <w:szCs w:val="24"/>
        </w:rPr>
        <w:t xml:space="preserve">The </w:t>
      </w:r>
      <w:r w:rsidR="00CA4B4E" w:rsidRPr="003B2E99">
        <w:rPr>
          <w:rFonts w:asciiTheme="minorHAnsi" w:hAnsiTheme="minorHAnsi" w:cstheme="minorHAnsi"/>
          <w:szCs w:val="24"/>
        </w:rPr>
        <w:t>Court</w:t>
      </w:r>
      <w:r w:rsidR="00437785" w:rsidRPr="003B2E99">
        <w:rPr>
          <w:rFonts w:asciiTheme="minorHAnsi" w:hAnsiTheme="minorHAnsi" w:cstheme="minorHAnsi"/>
          <w:szCs w:val="24"/>
        </w:rPr>
        <w:t xml:space="preserve"> may assign the </w:t>
      </w:r>
      <w:r w:rsidR="00CA4B4E" w:rsidRPr="003B2E99">
        <w:rPr>
          <w:rFonts w:asciiTheme="minorHAnsi" w:hAnsiTheme="minorHAnsi" w:cstheme="minorHAnsi"/>
          <w:szCs w:val="24"/>
        </w:rPr>
        <w:t>Court</w:t>
      </w:r>
      <w:r w:rsidR="00437785" w:rsidRPr="003B2E99">
        <w:rPr>
          <w:rFonts w:asciiTheme="minorHAnsi" w:hAnsiTheme="minorHAnsi" w:cstheme="minorHAnsi"/>
          <w:szCs w:val="24"/>
        </w:rPr>
        <w:t>’s rights and duties to any Judicial Branch Entity</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 xml:space="preserve">The </w:t>
      </w:r>
      <w:r w:rsidR="00CA4B4E" w:rsidRPr="003B2E99">
        <w:rPr>
          <w:rFonts w:asciiTheme="minorHAnsi" w:hAnsiTheme="minorHAnsi" w:cstheme="minorHAnsi"/>
          <w:szCs w:val="24"/>
        </w:rPr>
        <w:t>Court</w:t>
      </w:r>
      <w:r w:rsidR="00437785" w:rsidRPr="003B2E99">
        <w:rPr>
          <w:rFonts w:asciiTheme="minorHAnsi" w:hAnsiTheme="minorHAnsi" w:cstheme="minorHAnsi"/>
          <w:szCs w:val="24"/>
        </w:rPr>
        <w:t xml:space="preserve"> shall notify Contractor in writing within 30 days following the assignment.</w:t>
      </w:r>
    </w:p>
    <w:p w:rsidR="00B60402" w:rsidRDefault="00B60402" w:rsidP="00B60402">
      <w:pPr>
        <w:pStyle w:val="BodyText"/>
        <w:tabs>
          <w:tab w:val="clear" w:pos="360"/>
        </w:tabs>
        <w:spacing w:line="240" w:lineRule="auto"/>
        <w:ind w:left="2880" w:hanging="720"/>
        <w:rPr>
          <w:rFonts w:asciiTheme="minorHAnsi" w:hAnsiTheme="minorHAnsi" w:cstheme="minorHAnsi"/>
          <w:szCs w:val="24"/>
        </w:rPr>
      </w:pPr>
    </w:p>
    <w:p w:rsidR="00392AC3" w:rsidRDefault="00B60402" w:rsidP="00B60402">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2.</w:t>
      </w:r>
      <w:r>
        <w:rPr>
          <w:rFonts w:asciiTheme="minorHAnsi" w:hAnsiTheme="minorHAnsi" w:cstheme="minorHAnsi"/>
          <w:szCs w:val="24"/>
        </w:rPr>
        <w:tab/>
      </w:r>
      <w:r w:rsidR="00437785" w:rsidRPr="003B2E99">
        <w:rPr>
          <w:rFonts w:asciiTheme="minorHAnsi" w:hAnsiTheme="minorHAnsi" w:cstheme="minorHAnsi"/>
          <w:szCs w:val="24"/>
        </w:rPr>
        <w:t>Either party may assign its rights and duties or subcontract portions of this Agreement to a third party if the non-assigning party gives advance written consent to the assigning party</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Consent may be withheld for any reason or no reason</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 xml:space="preserve">If a non-assigning party </w:t>
      </w:r>
      <w:r w:rsidR="00437785" w:rsidRPr="003B2E99">
        <w:rPr>
          <w:rFonts w:asciiTheme="minorHAnsi" w:hAnsiTheme="minorHAnsi" w:cstheme="minorHAnsi"/>
          <w:szCs w:val="24"/>
        </w:rPr>
        <w:lastRenderedPageBreak/>
        <w:t>does consent, the consent will take effect only if there is a written agreement between the assigning or subcontracting party and all assignees and subcontractors, stating the assignees and subcontractors:</w:t>
      </w:r>
    </w:p>
    <w:p w:rsidR="00B60402" w:rsidRPr="003B2E99" w:rsidRDefault="00B60402" w:rsidP="00B60402">
      <w:pPr>
        <w:pStyle w:val="BodyText"/>
        <w:tabs>
          <w:tab w:val="clear" w:pos="360"/>
        </w:tabs>
        <w:spacing w:line="240" w:lineRule="auto"/>
        <w:ind w:left="2880" w:hanging="720"/>
        <w:rPr>
          <w:rFonts w:asciiTheme="minorHAnsi" w:hAnsiTheme="minorHAnsi" w:cstheme="minorHAnsi"/>
          <w:b/>
          <w:bCs/>
          <w:szCs w:val="24"/>
        </w:rPr>
      </w:pPr>
    </w:p>
    <w:p w:rsidR="00392AC3" w:rsidRPr="003B2E99" w:rsidRDefault="00B60402" w:rsidP="00B60402">
      <w:pPr>
        <w:pStyle w:val="BodyText"/>
        <w:tabs>
          <w:tab w:val="clear" w:pos="360"/>
        </w:tabs>
        <w:spacing w:line="240" w:lineRule="auto"/>
        <w:ind w:left="3600" w:hanging="720"/>
        <w:rPr>
          <w:rFonts w:asciiTheme="minorHAnsi" w:hAnsiTheme="minorHAnsi" w:cstheme="minorHAnsi"/>
          <w:b/>
          <w:bCs/>
          <w:szCs w:val="24"/>
        </w:rPr>
      </w:pPr>
      <w:r>
        <w:rPr>
          <w:rFonts w:asciiTheme="minorHAnsi" w:hAnsiTheme="minorHAnsi" w:cstheme="minorHAnsi"/>
          <w:szCs w:val="24"/>
        </w:rPr>
        <w:t>a.</w:t>
      </w:r>
      <w:r>
        <w:rPr>
          <w:rFonts w:asciiTheme="minorHAnsi" w:hAnsiTheme="minorHAnsi" w:cstheme="minorHAnsi"/>
          <w:szCs w:val="24"/>
        </w:rPr>
        <w:tab/>
      </w:r>
      <w:r w:rsidR="00437785" w:rsidRPr="003B2E99">
        <w:rPr>
          <w:rFonts w:asciiTheme="minorHAnsi" w:hAnsiTheme="minorHAnsi" w:cstheme="minorHAnsi"/>
          <w:szCs w:val="24"/>
        </w:rPr>
        <w:t>are jointly and severally liable to the non-assigning party for performing the duties in this Agreement of the assigning/subcontracting party;</w:t>
      </w:r>
    </w:p>
    <w:p w:rsidR="00B60402" w:rsidRDefault="00B60402" w:rsidP="00B60402">
      <w:pPr>
        <w:pStyle w:val="BodyText"/>
        <w:tabs>
          <w:tab w:val="clear" w:pos="360"/>
        </w:tabs>
        <w:spacing w:line="240" w:lineRule="auto"/>
        <w:ind w:left="3600" w:hanging="720"/>
        <w:rPr>
          <w:rFonts w:asciiTheme="minorHAnsi" w:hAnsiTheme="minorHAnsi" w:cstheme="minorHAnsi"/>
          <w:szCs w:val="24"/>
        </w:rPr>
      </w:pPr>
    </w:p>
    <w:p w:rsidR="00392AC3" w:rsidRPr="003B2E99" w:rsidRDefault="00B60402" w:rsidP="00B60402">
      <w:pPr>
        <w:pStyle w:val="BodyText"/>
        <w:tabs>
          <w:tab w:val="clear" w:pos="360"/>
        </w:tabs>
        <w:spacing w:line="240" w:lineRule="auto"/>
        <w:ind w:left="3600" w:hanging="720"/>
        <w:rPr>
          <w:rFonts w:asciiTheme="minorHAnsi" w:hAnsiTheme="minorHAnsi" w:cstheme="minorHAnsi"/>
          <w:b/>
          <w:bCs/>
          <w:szCs w:val="24"/>
        </w:rPr>
      </w:pPr>
      <w:r>
        <w:rPr>
          <w:rFonts w:asciiTheme="minorHAnsi" w:hAnsiTheme="minorHAnsi" w:cstheme="minorHAnsi"/>
          <w:szCs w:val="24"/>
        </w:rPr>
        <w:t>b.</w:t>
      </w:r>
      <w:r>
        <w:rPr>
          <w:rFonts w:asciiTheme="minorHAnsi" w:hAnsiTheme="minorHAnsi" w:cstheme="minorHAnsi"/>
          <w:szCs w:val="24"/>
        </w:rPr>
        <w:tab/>
      </w:r>
      <w:r w:rsidR="00437785" w:rsidRPr="003B2E99">
        <w:rPr>
          <w:rFonts w:asciiTheme="minorHAnsi" w:hAnsiTheme="minorHAnsi" w:cstheme="minorHAnsi"/>
          <w:szCs w:val="24"/>
        </w:rPr>
        <w:t>affirm the rights granted in this Agreement to the non-assigning party;</w:t>
      </w:r>
    </w:p>
    <w:p w:rsidR="00B60402" w:rsidRDefault="00B60402" w:rsidP="00B60402">
      <w:pPr>
        <w:pStyle w:val="BodyText"/>
        <w:tabs>
          <w:tab w:val="clear" w:pos="360"/>
        </w:tabs>
        <w:spacing w:line="240" w:lineRule="auto"/>
        <w:ind w:left="3600" w:hanging="720"/>
        <w:rPr>
          <w:rFonts w:asciiTheme="minorHAnsi" w:hAnsiTheme="minorHAnsi" w:cstheme="minorHAnsi"/>
          <w:szCs w:val="24"/>
        </w:rPr>
      </w:pPr>
    </w:p>
    <w:p w:rsidR="00392AC3" w:rsidRPr="003B2E99" w:rsidRDefault="00B60402" w:rsidP="00B60402">
      <w:pPr>
        <w:pStyle w:val="BodyText"/>
        <w:tabs>
          <w:tab w:val="clear" w:pos="360"/>
        </w:tabs>
        <w:spacing w:line="240" w:lineRule="auto"/>
        <w:ind w:left="3600" w:hanging="720"/>
        <w:rPr>
          <w:rFonts w:asciiTheme="minorHAnsi" w:hAnsiTheme="minorHAnsi" w:cstheme="minorHAnsi"/>
          <w:b/>
          <w:bCs/>
          <w:szCs w:val="24"/>
        </w:rPr>
      </w:pPr>
      <w:r>
        <w:rPr>
          <w:rFonts w:asciiTheme="minorHAnsi" w:hAnsiTheme="minorHAnsi" w:cstheme="minorHAnsi"/>
          <w:szCs w:val="24"/>
        </w:rPr>
        <w:t>c.</w:t>
      </w:r>
      <w:r>
        <w:rPr>
          <w:rFonts w:asciiTheme="minorHAnsi" w:hAnsiTheme="minorHAnsi" w:cstheme="minorHAnsi"/>
          <w:szCs w:val="24"/>
        </w:rPr>
        <w:tab/>
      </w:r>
      <w:r w:rsidR="00437785" w:rsidRPr="003B2E99">
        <w:rPr>
          <w:rFonts w:asciiTheme="minorHAnsi" w:hAnsiTheme="minorHAnsi" w:cstheme="minorHAnsi"/>
          <w:szCs w:val="24"/>
        </w:rPr>
        <w:t xml:space="preserve">make the representations and warranties made by the assigning/subcontracting party in this Agreement; and </w:t>
      </w:r>
    </w:p>
    <w:p w:rsidR="00B60402" w:rsidRDefault="00B60402" w:rsidP="00B60402">
      <w:pPr>
        <w:pStyle w:val="BodyText"/>
        <w:tabs>
          <w:tab w:val="clear" w:pos="360"/>
        </w:tabs>
        <w:spacing w:line="240" w:lineRule="auto"/>
        <w:ind w:left="3600" w:hanging="720"/>
        <w:rPr>
          <w:rFonts w:asciiTheme="minorHAnsi" w:hAnsiTheme="minorHAnsi" w:cstheme="minorHAnsi"/>
          <w:szCs w:val="24"/>
        </w:rPr>
      </w:pPr>
    </w:p>
    <w:p w:rsidR="00392AC3" w:rsidRDefault="00B60402" w:rsidP="00B60402">
      <w:pPr>
        <w:pStyle w:val="BodyText"/>
        <w:tabs>
          <w:tab w:val="clear" w:pos="360"/>
        </w:tabs>
        <w:spacing w:line="240" w:lineRule="auto"/>
        <w:ind w:left="3600" w:hanging="720"/>
        <w:rPr>
          <w:rFonts w:asciiTheme="minorHAnsi" w:hAnsiTheme="minorHAnsi" w:cstheme="minorHAnsi"/>
          <w:szCs w:val="24"/>
        </w:rPr>
      </w:pPr>
      <w:r>
        <w:rPr>
          <w:rFonts w:asciiTheme="minorHAnsi" w:hAnsiTheme="minorHAnsi" w:cstheme="minorHAnsi"/>
          <w:szCs w:val="24"/>
        </w:rPr>
        <w:t>d.</w:t>
      </w:r>
      <w:r>
        <w:rPr>
          <w:rFonts w:asciiTheme="minorHAnsi" w:hAnsiTheme="minorHAnsi" w:cstheme="minorHAnsi"/>
          <w:szCs w:val="24"/>
        </w:rPr>
        <w:tab/>
      </w:r>
      <w:r w:rsidR="00437785" w:rsidRPr="003B2E99">
        <w:rPr>
          <w:rFonts w:asciiTheme="minorHAnsi" w:hAnsiTheme="minorHAnsi" w:cstheme="minorHAnsi"/>
          <w:szCs w:val="24"/>
        </w:rPr>
        <w:t>appoint the non-assigning party an intended third party beneficiary under the written agreement with the assigning/subcontracting party.</w:t>
      </w:r>
    </w:p>
    <w:p w:rsidR="00B60402" w:rsidRPr="003B2E99" w:rsidRDefault="00B60402" w:rsidP="00B60402">
      <w:pPr>
        <w:pStyle w:val="BodyText"/>
        <w:tabs>
          <w:tab w:val="clear" w:pos="360"/>
        </w:tabs>
        <w:spacing w:line="240" w:lineRule="auto"/>
        <w:rPr>
          <w:rFonts w:asciiTheme="minorHAnsi" w:hAnsiTheme="minorHAnsi" w:cstheme="minorHAnsi"/>
          <w:b/>
          <w:bCs/>
          <w:szCs w:val="24"/>
        </w:rPr>
      </w:pPr>
    </w:p>
    <w:p w:rsidR="008B1D57" w:rsidRDefault="00B60402" w:rsidP="00B6040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B.</w:t>
      </w:r>
      <w:r>
        <w:rPr>
          <w:rFonts w:asciiTheme="minorHAnsi" w:hAnsiTheme="minorHAnsi" w:cstheme="minorHAnsi"/>
          <w:szCs w:val="24"/>
        </w:rPr>
        <w:tab/>
      </w:r>
      <w:r w:rsidR="00437785" w:rsidRPr="003B2E99">
        <w:rPr>
          <w:rFonts w:asciiTheme="minorHAnsi" w:hAnsiTheme="minorHAnsi" w:cstheme="minorHAnsi"/>
          <w:szCs w:val="24"/>
        </w:rPr>
        <w:t>No assignment or subcontract will release either party of its duties under this Agreement.</w:t>
      </w:r>
    </w:p>
    <w:p w:rsidR="00B60402" w:rsidRPr="003B2E99" w:rsidRDefault="00B60402" w:rsidP="00B60402">
      <w:pPr>
        <w:pStyle w:val="BodyText"/>
        <w:tabs>
          <w:tab w:val="clear" w:pos="360"/>
        </w:tabs>
        <w:spacing w:line="240" w:lineRule="auto"/>
        <w:rPr>
          <w:rFonts w:asciiTheme="minorHAnsi" w:hAnsiTheme="minorHAnsi" w:cstheme="minorHAnsi"/>
          <w:szCs w:val="24"/>
        </w:rPr>
      </w:pPr>
    </w:p>
    <w:p w:rsidR="00535786" w:rsidRPr="003B2E99" w:rsidRDefault="00B60402" w:rsidP="00B60402">
      <w:pPr>
        <w:ind w:left="1440" w:hanging="720"/>
        <w:rPr>
          <w:rFonts w:asciiTheme="minorHAnsi" w:hAnsiTheme="minorHAnsi" w:cstheme="minorHAnsi"/>
          <w:b/>
          <w:bCs/>
          <w:szCs w:val="24"/>
        </w:rPr>
      </w:pPr>
      <w:r>
        <w:rPr>
          <w:rFonts w:asciiTheme="minorHAnsi" w:hAnsiTheme="minorHAnsi" w:cstheme="minorHAnsi"/>
          <w:b/>
          <w:bCs/>
          <w:szCs w:val="24"/>
        </w:rPr>
        <w:t>6.2</w:t>
      </w:r>
      <w:r>
        <w:rPr>
          <w:rFonts w:asciiTheme="minorHAnsi" w:hAnsiTheme="minorHAnsi" w:cstheme="minorHAnsi"/>
          <w:b/>
          <w:bCs/>
          <w:szCs w:val="24"/>
        </w:rPr>
        <w:tab/>
      </w:r>
      <w:r w:rsidR="00437785" w:rsidRPr="003B2E99">
        <w:rPr>
          <w:rFonts w:asciiTheme="minorHAnsi" w:hAnsiTheme="minorHAnsi" w:cstheme="minorHAnsi"/>
          <w:b/>
          <w:bCs/>
          <w:szCs w:val="24"/>
        </w:rPr>
        <w:t>Successors</w:t>
      </w:r>
      <w:r w:rsidR="0047339D" w:rsidRPr="003B2E99">
        <w:rPr>
          <w:rFonts w:asciiTheme="minorHAnsi" w:hAnsiTheme="minorHAnsi" w:cstheme="minorHAnsi"/>
          <w:b/>
          <w:bCs/>
          <w:szCs w:val="24"/>
        </w:rPr>
        <w:t>.</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This Agreement binds the parties as well as their heirs, successors, and assignees.</w:t>
      </w:r>
    </w:p>
    <w:p w:rsidR="00E24A83" w:rsidRPr="003B2E99" w:rsidRDefault="00E24A83" w:rsidP="003B2E99">
      <w:pPr>
        <w:ind w:left="936"/>
        <w:rPr>
          <w:rFonts w:asciiTheme="minorHAnsi" w:hAnsiTheme="minorHAnsi" w:cstheme="minorHAnsi"/>
          <w:b/>
          <w:bCs/>
          <w:szCs w:val="24"/>
        </w:rPr>
      </w:pPr>
    </w:p>
    <w:p w:rsidR="00535786" w:rsidRPr="003B2E99" w:rsidRDefault="00B60402" w:rsidP="00B60402">
      <w:pPr>
        <w:rPr>
          <w:rFonts w:asciiTheme="minorHAnsi" w:hAnsiTheme="minorHAnsi" w:cstheme="minorHAnsi"/>
          <w:b/>
          <w:bCs/>
          <w:szCs w:val="24"/>
        </w:rPr>
      </w:pPr>
      <w:r>
        <w:rPr>
          <w:rFonts w:asciiTheme="minorHAnsi" w:hAnsiTheme="minorHAnsi" w:cstheme="minorHAnsi"/>
          <w:b/>
          <w:bCs/>
          <w:szCs w:val="24"/>
        </w:rPr>
        <w:t>7.</w:t>
      </w:r>
      <w:r>
        <w:rPr>
          <w:rFonts w:asciiTheme="minorHAnsi" w:hAnsiTheme="minorHAnsi" w:cstheme="minorHAnsi"/>
          <w:b/>
          <w:bCs/>
          <w:szCs w:val="24"/>
        </w:rPr>
        <w:tab/>
        <w:t>Notices</w:t>
      </w:r>
    </w:p>
    <w:p w:rsidR="00437785" w:rsidRPr="003B2E99" w:rsidRDefault="00437785" w:rsidP="00B60402">
      <w:pPr>
        <w:pStyle w:val="BodyText"/>
        <w:spacing w:line="240" w:lineRule="auto"/>
        <w:ind w:left="720"/>
        <w:rPr>
          <w:rFonts w:asciiTheme="minorHAnsi" w:hAnsiTheme="minorHAnsi" w:cstheme="minorHAnsi"/>
          <w:szCs w:val="24"/>
        </w:rPr>
      </w:pPr>
      <w:r w:rsidRPr="003B2E99">
        <w:rPr>
          <w:rFonts w:asciiTheme="minorHAnsi" w:hAnsiTheme="minorHAnsi" w:cstheme="minorHAnsi"/>
          <w:szCs w:val="24"/>
        </w:rPr>
        <w:t>Notices under this Agreement must be in writing</w:t>
      </w:r>
      <w:r w:rsidR="0047339D" w:rsidRPr="003B2E99">
        <w:rPr>
          <w:rFonts w:asciiTheme="minorHAnsi" w:hAnsiTheme="minorHAnsi" w:cstheme="minorHAnsi"/>
          <w:szCs w:val="24"/>
        </w:rPr>
        <w:t xml:space="preserve">.  </w:t>
      </w:r>
      <w:r w:rsidRPr="003B2E99">
        <w:rPr>
          <w:rFonts w:asciiTheme="minorHAnsi" w:hAnsiTheme="minorHAnsi" w:cstheme="minorHAnsi"/>
          <w:szCs w:val="24"/>
        </w:rPr>
        <w:t>Notices may be delivered in person, via a reputable express carrier, or by registered or certified mail (postage pre-paid).</w:t>
      </w:r>
      <w:r w:rsidR="00CF2ED8" w:rsidRPr="003B2E99">
        <w:rPr>
          <w:rFonts w:asciiTheme="minorHAnsi" w:hAnsiTheme="minorHAnsi" w:cstheme="minorHAnsi"/>
          <w:szCs w:val="24"/>
        </w:rPr>
        <w:t xml:space="preserve">  </w:t>
      </w:r>
      <w:r w:rsidRPr="003B2E99">
        <w:rPr>
          <w:rFonts w:asciiTheme="minorHAnsi" w:hAnsiTheme="minorHAnsi" w:cstheme="minorHAnsi"/>
          <w:szCs w:val="24"/>
        </w:rPr>
        <w:t>Notice is effective on receipt; however, any correctly addressed notice that is refused, unclaimed, or undeliverable because of an act or omission of the party to be notified will be treated as effective on the first day that the notice was refused, unclaimed, or deemed undeliverable</w:t>
      </w:r>
      <w:r w:rsidR="0047339D" w:rsidRPr="003B2E99">
        <w:rPr>
          <w:rFonts w:asciiTheme="minorHAnsi" w:hAnsiTheme="minorHAnsi" w:cstheme="minorHAnsi"/>
          <w:szCs w:val="24"/>
        </w:rPr>
        <w:t xml:space="preserve">.  </w:t>
      </w:r>
      <w:r w:rsidRPr="003B2E99">
        <w:rPr>
          <w:rFonts w:asciiTheme="minorHAnsi" w:hAnsiTheme="minorHAnsi" w:cstheme="minorHAnsi"/>
          <w:szCs w:val="24"/>
        </w:rPr>
        <w:t>Notices must be addressed to the individual(s) in the signature block of this Agreement</w:t>
      </w:r>
      <w:r w:rsidR="0047339D" w:rsidRPr="003B2E99">
        <w:rPr>
          <w:rFonts w:asciiTheme="minorHAnsi" w:hAnsiTheme="minorHAnsi" w:cstheme="minorHAnsi"/>
          <w:szCs w:val="24"/>
        </w:rPr>
        <w:t xml:space="preserve">.  </w:t>
      </w:r>
      <w:r w:rsidRPr="003B2E99">
        <w:rPr>
          <w:rFonts w:asciiTheme="minorHAnsi" w:hAnsiTheme="minorHAnsi" w:cstheme="minorHAnsi"/>
          <w:szCs w:val="24"/>
        </w:rPr>
        <w:t>Either party may change its address for receipt of notice by entering a different recipient and address below or by giving notice at any time to the other party in the manner permitted by this paragraph.</w:t>
      </w:r>
    </w:p>
    <w:tbl>
      <w:tblPr>
        <w:tblW w:w="8323" w:type="dxa"/>
        <w:tblInd w:w="960" w:type="dxa"/>
        <w:tblLook w:val="0000"/>
      </w:tblPr>
      <w:tblGrid>
        <w:gridCol w:w="4289"/>
        <w:gridCol w:w="4034"/>
      </w:tblGrid>
      <w:tr w:rsidR="00437785" w:rsidRPr="003B2E99" w:rsidTr="000D2618">
        <w:trPr>
          <w:trHeight w:val="415"/>
        </w:trPr>
        <w:tc>
          <w:tcPr>
            <w:tcW w:w="4289" w:type="dxa"/>
          </w:tcPr>
          <w:p w:rsidR="00437785" w:rsidRPr="003B2E99" w:rsidRDefault="00437785" w:rsidP="003B2E99">
            <w:pPr>
              <w:pStyle w:val="BodyText"/>
              <w:spacing w:line="240" w:lineRule="auto"/>
              <w:rPr>
                <w:rFonts w:asciiTheme="minorHAnsi" w:hAnsiTheme="minorHAnsi" w:cstheme="minorHAnsi"/>
                <w:szCs w:val="24"/>
                <w:u w:val="single"/>
              </w:rPr>
            </w:pPr>
          </w:p>
        </w:tc>
        <w:tc>
          <w:tcPr>
            <w:tcW w:w="4034" w:type="dxa"/>
          </w:tcPr>
          <w:p w:rsidR="00437785" w:rsidRPr="003B2E99" w:rsidRDefault="00437785" w:rsidP="003B2E99">
            <w:pPr>
              <w:pStyle w:val="BodyText"/>
              <w:spacing w:line="240" w:lineRule="auto"/>
              <w:rPr>
                <w:rFonts w:asciiTheme="minorHAnsi" w:hAnsiTheme="minorHAnsi" w:cstheme="minorHAnsi"/>
                <w:szCs w:val="24"/>
                <w:u w:val="single"/>
              </w:rPr>
            </w:pPr>
          </w:p>
        </w:tc>
      </w:tr>
      <w:tr w:rsidR="00437785" w:rsidRPr="003B2E99" w:rsidTr="000D2618">
        <w:trPr>
          <w:trHeight w:val="415"/>
        </w:trPr>
        <w:tc>
          <w:tcPr>
            <w:tcW w:w="4289" w:type="dxa"/>
          </w:tcPr>
          <w:p w:rsidR="00437785" w:rsidRPr="003B2E99" w:rsidRDefault="00437785" w:rsidP="003B2E99">
            <w:pPr>
              <w:pStyle w:val="BodyText"/>
              <w:spacing w:line="240" w:lineRule="auto"/>
              <w:rPr>
                <w:rFonts w:asciiTheme="minorHAnsi" w:hAnsiTheme="minorHAnsi" w:cstheme="minorHAnsi"/>
                <w:szCs w:val="24"/>
              </w:rPr>
            </w:pPr>
            <w:r w:rsidRPr="003B2E99">
              <w:rPr>
                <w:rFonts w:asciiTheme="minorHAnsi" w:hAnsiTheme="minorHAnsi" w:cstheme="minorHAnsi"/>
                <w:szCs w:val="24"/>
                <w:u w:val="single"/>
              </w:rPr>
              <w:t xml:space="preserve">If to the </w:t>
            </w:r>
            <w:r w:rsidR="007A38BB" w:rsidRPr="003B2E99">
              <w:rPr>
                <w:rFonts w:asciiTheme="minorHAnsi" w:hAnsiTheme="minorHAnsi" w:cstheme="minorHAnsi"/>
                <w:szCs w:val="24"/>
                <w:u w:val="single"/>
              </w:rPr>
              <w:t>Court</w:t>
            </w:r>
            <w:r w:rsidRPr="003B2E99">
              <w:rPr>
                <w:rFonts w:asciiTheme="minorHAnsi" w:hAnsiTheme="minorHAnsi" w:cstheme="minorHAnsi"/>
                <w:szCs w:val="24"/>
              </w:rPr>
              <w:t>:</w:t>
            </w:r>
          </w:p>
        </w:tc>
        <w:tc>
          <w:tcPr>
            <w:tcW w:w="4034" w:type="dxa"/>
          </w:tcPr>
          <w:p w:rsidR="00437785" w:rsidRPr="003B2E99" w:rsidRDefault="00437785" w:rsidP="003B2E99">
            <w:pPr>
              <w:pStyle w:val="BodyText"/>
              <w:spacing w:line="240" w:lineRule="auto"/>
              <w:rPr>
                <w:rFonts w:asciiTheme="minorHAnsi" w:hAnsiTheme="minorHAnsi" w:cstheme="minorHAnsi"/>
                <w:szCs w:val="24"/>
              </w:rPr>
            </w:pPr>
            <w:r w:rsidRPr="003B2E99">
              <w:rPr>
                <w:rFonts w:asciiTheme="minorHAnsi" w:hAnsiTheme="minorHAnsi" w:cstheme="minorHAnsi"/>
                <w:szCs w:val="24"/>
                <w:u w:val="single"/>
              </w:rPr>
              <w:t>If to Contractor</w:t>
            </w:r>
            <w:r w:rsidRPr="003B2E99">
              <w:rPr>
                <w:rFonts w:asciiTheme="minorHAnsi" w:hAnsiTheme="minorHAnsi" w:cstheme="minorHAnsi"/>
                <w:szCs w:val="24"/>
              </w:rPr>
              <w:t>:</w:t>
            </w:r>
          </w:p>
        </w:tc>
      </w:tr>
      <w:tr w:rsidR="00437785" w:rsidRPr="003B2E99" w:rsidTr="000D2618">
        <w:trPr>
          <w:trHeight w:val="219"/>
        </w:trPr>
        <w:tc>
          <w:tcPr>
            <w:tcW w:w="4289" w:type="dxa"/>
          </w:tcPr>
          <w:p w:rsidR="00437785" w:rsidRPr="003B2E99" w:rsidRDefault="00437785" w:rsidP="003B2E99">
            <w:pPr>
              <w:pStyle w:val="BodyText"/>
              <w:spacing w:line="240" w:lineRule="auto"/>
              <w:rPr>
                <w:rFonts w:asciiTheme="minorHAnsi" w:hAnsiTheme="minorHAnsi" w:cstheme="minorHAnsi"/>
                <w:szCs w:val="24"/>
              </w:rPr>
            </w:pPr>
          </w:p>
        </w:tc>
        <w:tc>
          <w:tcPr>
            <w:tcW w:w="4034" w:type="dxa"/>
          </w:tcPr>
          <w:p w:rsidR="00437785" w:rsidRPr="003B2E99" w:rsidRDefault="00437785" w:rsidP="003B2E99">
            <w:pPr>
              <w:pStyle w:val="BodyText"/>
              <w:spacing w:line="240" w:lineRule="auto"/>
              <w:rPr>
                <w:rFonts w:asciiTheme="minorHAnsi" w:hAnsiTheme="minorHAnsi" w:cstheme="minorHAnsi"/>
                <w:szCs w:val="24"/>
              </w:rPr>
            </w:pPr>
          </w:p>
        </w:tc>
      </w:tr>
      <w:tr w:rsidR="00437785" w:rsidRPr="003B2E99" w:rsidTr="000D2618">
        <w:trPr>
          <w:trHeight w:val="415"/>
        </w:trPr>
        <w:tc>
          <w:tcPr>
            <w:tcW w:w="4289" w:type="dxa"/>
          </w:tcPr>
          <w:p w:rsidR="00437785" w:rsidRPr="003B2E99" w:rsidRDefault="00437785" w:rsidP="003B2E99">
            <w:pPr>
              <w:pStyle w:val="BodyText"/>
              <w:spacing w:line="240" w:lineRule="auto"/>
              <w:rPr>
                <w:rFonts w:asciiTheme="minorHAnsi" w:hAnsiTheme="minorHAnsi" w:cstheme="minorHAnsi"/>
                <w:szCs w:val="24"/>
              </w:rPr>
            </w:pPr>
            <w:r w:rsidRPr="003B2E99">
              <w:rPr>
                <w:rFonts w:asciiTheme="minorHAnsi" w:hAnsiTheme="minorHAnsi" w:cstheme="minorHAnsi"/>
                <w:szCs w:val="24"/>
              </w:rPr>
              <w:t>Name:        ____________________</w:t>
            </w:r>
          </w:p>
        </w:tc>
        <w:tc>
          <w:tcPr>
            <w:tcW w:w="4034" w:type="dxa"/>
          </w:tcPr>
          <w:p w:rsidR="00437785" w:rsidRPr="003B2E99" w:rsidRDefault="00437785" w:rsidP="003B2E99">
            <w:pPr>
              <w:pStyle w:val="BodyText"/>
              <w:spacing w:line="240" w:lineRule="auto"/>
              <w:rPr>
                <w:rFonts w:asciiTheme="minorHAnsi" w:hAnsiTheme="minorHAnsi" w:cstheme="minorHAnsi"/>
                <w:szCs w:val="24"/>
              </w:rPr>
            </w:pPr>
            <w:r w:rsidRPr="003B2E99">
              <w:rPr>
                <w:rFonts w:asciiTheme="minorHAnsi" w:hAnsiTheme="minorHAnsi" w:cstheme="minorHAnsi"/>
                <w:szCs w:val="24"/>
              </w:rPr>
              <w:t>Name:        ____________________</w:t>
            </w:r>
          </w:p>
        </w:tc>
      </w:tr>
      <w:tr w:rsidR="00437785" w:rsidRPr="003B2E99" w:rsidTr="000D2618">
        <w:trPr>
          <w:trHeight w:val="415"/>
        </w:trPr>
        <w:tc>
          <w:tcPr>
            <w:tcW w:w="4289" w:type="dxa"/>
          </w:tcPr>
          <w:p w:rsidR="00437785" w:rsidRPr="003B2E99" w:rsidRDefault="00437785" w:rsidP="003B2E99">
            <w:pPr>
              <w:pStyle w:val="BodyText"/>
              <w:spacing w:line="240" w:lineRule="auto"/>
              <w:rPr>
                <w:rFonts w:asciiTheme="minorHAnsi" w:hAnsiTheme="minorHAnsi" w:cstheme="minorHAnsi"/>
                <w:szCs w:val="24"/>
              </w:rPr>
            </w:pPr>
            <w:r w:rsidRPr="003B2E99">
              <w:rPr>
                <w:rFonts w:asciiTheme="minorHAnsi" w:hAnsiTheme="minorHAnsi" w:cstheme="minorHAnsi"/>
                <w:szCs w:val="24"/>
              </w:rPr>
              <w:t>Title:          ____________________</w:t>
            </w:r>
          </w:p>
        </w:tc>
        <w:tc>
          <w:tcPr>
            <w:tcW w:w="4034" w:type="dxa"/>
          </w:tcPr>
          <w:p w:rsidR="00437785" w:rsidRPr="003B2E99" w:rsidRDefault="00437785" w:rsidP="003B2E99">
            <w:pPr>
              <w:pStyle w:val="BodyText"/>
              <w:spacing w:line="240" w:lineRule="auto"/>
              <w:rPr>
                <w:rFonts w:asciiTheme="minorHAnsi" w:hAnsiTheme="minorHAnsi" w:cstheme="minorHAnsi"/>
                <w:szCs w:val="24"/>
              </w:rPr>
            </w:pPr>
            <w:r w:rsidRPr="003B2E99">
              <w:rPr>
                <w:rFonts w:asciiTheme="minorHAnsi" w:hAnsiTheme="minorHAnsi" w:cstheme="minorHAnsi"/>
                <w:szCs w:val="24"/>
              </w:rPr>
              <w:t>Title:          ____________________</w:t>
            </w:r>
          </w:p>
        </w:tc>
      </w:tr>
      <w:tr w:rsidR="00437785" w:rsidRPr="003B2E99" w:rsidTr="000D2618">
        <w:trPr>
          <w:trHeight w:val="831"/>
        </w:trPr>
        <w:tc>
          <w:tcPr>
            <w:tcW w:w="4289" w:type="dxa"/>
          </w:tcPr>
          <w:p w:rsidR="00437785" w:rsidRPr="003B2E99" w:rsidRDefault="00437785" w:rsidP="003B2E99">
            <w:pPr>
              <w:pStyle w:val="BodyText"/>
              <w:spacing w:line="240" w:lineRule="auto"/>
              <w:rPr>
                <w:rFonts w:asciiTheme="minorHAnsi" w:hAnsiTheme="minorHAnsi" w:cstheme="minorHAnsi"/>
                <w:szCs w:val="24"/>
              </w:rPr>
            </w:pPr>
            <w:r w:rsidRPr="003B2E99">
              <w:rPr>
                <w:rFonts w:asciiTheme="minorHAnsi" w:hAnsiTheme="minorHAnsi" w:cstheme="minorHAnsi"/>
                <w:szCs w:val="24"/>
              </w:rPr>
              <w:t>Address:    ____________________</w:t>
            </w:r>
          </w:p>
          <w:p w:rsidR="00437785" w:rsidRPr="003B2E99" w:rsidRDefault="00437785" w:rsidP="003B2E99">
            <w:pPr>
              <w:pStyle w:val="BodyText"/>
              <w:spacing w:line="240" w:lineRule="auto"/>
              <w:ind w:left="360"/>
              <w:rPr>
                <w:rFonts w:asciiTheme="minorHAnsi" w:hAnsiTheme="minorHAnsi" w:cstheme="minorHAnsi"/>
                <w:szCs w:val="24"/>
              </w:rPr>
            </w:pPr>
            <w:r w:rsidRPr="003B2E99">
              <w:rPr>
                <w:rFonts w:asciiTheme="minorHAnsi" w:hAnsiTheme="minorHAnsi" w:cstheme="minorHAnsi"/>
                <w:szCs w:val="24"/>
              </w:rPr>
              <w:t>__________________________</w:t>
            </w:r>
          </w:p>
        </w:tc>
        <w:tc>
          <w:tcPr>
            <w:tcW w:w="4034" w:type="dxa"/>
          </w:tcPr>
          <w:p w:rsidR="00437785" w:rsidRPr="003B2E99" w:rsidRDefault="00437785" w:rsidP="003B2E99">
            <w:pPr>
              <w:pStyle w:val="BodyText"/>
              <w:spacing w:line="240" w:lineRule="auto"/>
              <w:rPr>
                <w:rFonts w:asciiTheme="minorHAnsi" w:hAnsiTheme="minorHAnsi" w:cstheme="minorHAnsi"/>
                <w:szCs w:val="24"/>
              </w:rPr>
            </w:pPr>
            <w:r w:rsidRPr="003B2E99">
              <w:rPr>
                <w:rFonts w:asciiTheme="minorHAnsi" w:hAnsiTheme="minorHAnsi" w:cstheme="minorHAnsi"/>
                <w:szCs w:val="24"/>
              </w:rPr>
              <w:t>Address:    ____________________</w:t>
            </w:r>
          </w:p>
          <w:p w:rsidR="00437785" w:rsidRPr="003B2E99" w:rsidRDefault="00437785" w:rsidP="003B2E99">
            <w:pPr>
              <w:pStyle w:val="BodyText"/>
              <w:spacing w:line="240" w:lineRule="auto"/>
              <w:ind w:left="360"/>
              <w:rPr>
                <w:rFonts w:asciiTheme="minorHAnsi" w:hAnsiTheme="minorHAnsi" w:cstheme="minorHAnsi"/>
                <w:szCs w:val="24"/>
              </w:rPr>
            </w:pPr>
            <w:r w:rsidRPr="003B2E99">
              <w:rPr>
                <w:rFonts w:asciiTheme="minorHAnsi" w:hAnsiTheme="minorHAnsi" w:cstheme="minorHAnsi"/>
                <w:szCs w:val="24"/>
              </w:rPr>
              <w:t>__________________________</w:t>
            </w:r>
          </w:p>
        </w:tc>
      </w:tr>
      <w:tr w:rsidR="00437785" w:rsidRPr="003B2E99" w:rsidTr="000D2618">
        <w:trPr>
          <w:trHeight w:val="415"/>
        </w:trPr>
        <w:tc>
          <w:tcPr>
            <w:tcW w:w="4289" w:type="dxa"/>
          </w:tcPr>
          <w:p w:rsidR="00437785" w:rsidRPr="003B2E99" w:rsidRDefault="00437785" w:rsidP="003B2E99">
            <w:pPr>
              <w:pStyle w:val="BodyText"/>
              <w:spacing w:line="240" w:lineRule="auto"/>
              <w:rPr>
                <w:rFonts w:asciiTheme="minorHAnsi" w:hAnsiTheme="minorHAnsi" w:cstheme="minorHAnsi"/>
                <w:szCs w:val="24"/>
              </w:rPr>
            </w:pPr>
            <w:r w:rsidRPr="003B2E99">
              <w:rPr>
                <w:rFonts w:asciiTheme="minorHAnsi" w:hAnsiTheme="minorHAnsi" w:cstheme="minorHAnsi"/>
                <w:szCs w:val="24"/>
              </w:rPr>
              <w:t>Phone:       ____________________</w:t>
            </w:r>
          </w:p>
        </w:tc>
        <w:tc>
          <w:tcPr>
            <w:tcW w:w="4034" w:type="dxa"/>
          </w:tcPr>
          <w:p w:rsidR="00437785" w:rsidRPr="003B2E99" w:rsidRDefault="00437785" w:rsidP="003B2E99">
            <w:pPr>
              <w:pStyle w:val="BodyText"/>
              <w:spacing w:line="240" w:lineRule="auto"/>
              <w:rPr>
                <w:rFonts w:asciiTheme="minorHAnsi" w:hAnsiTheme="minorHAnsi" w:cstheme="minorHAnsi"/>
                <w:szCs w:val="24"/>
              </w:rPr>
            </w:pPr>
            <w:r w:rsidRPr="003B2E99">
              <w:rPr>
                <w:rFonts w:asciiTheme="minorHAnsi" w:hAnsiTheme="minorHAnsi" w:cstheme="minorHAnsi"/>
                <w:szCs w:val="24"/>
              </w:rPr>
              <w:t>Phone:       ____________________</w:t>
            </w:r>
          </w:p>
        </w:tc>
      </w:tr>
      <w:tr w:rsidR="00437785" w:rsidRPr="003B2E99" w:rsidTr="000D2618">
        <w:trPr>
          <w:trHeight w:val="415"/>
        </w:trPr>
        <w:tc>
          <w:tcPr>
            <w:tcW w:w="4289" w:type="dxa"/>
          </w:tcPr>
          <w:p w:rsidR="00437785" w:rsidRPr="003B2E99" w:rsidRDefault="00437785" w:rsidP="003B2E99">
            <w:pPr>
              <w:pStyle w:val="BodyText"/>
              <w:spacing w:line="240" w:lineRule="auto"/>
              <w:rPr>
                <w:rFonts w:asciiTheme="minorHAnsi" w:hAnsiTheme="minorHAnsi" w:cstheme="minorHAnsi"/>
                <w:szCs w:val="24"/>
              </w:rPr>
            </w:pPr>
            <w:r w:rsidRPr="003B2E99">
              <w:rPr>
                <w:rFonts w:asciiTheme="minorHAnsi" w:hAnsiTheme="minorHAnsi" w:cstheme="minorHAnsi"/>
                <w:szCs w:val="24"/>
              </w:rPr>
              <w:lastRenderedPageBreak/>
              <w:t>E-mail:      ____________________</w:t>
            </w:r>
          </w:p>
        </w:tc>
        <w:tc>
          <w:tcPr>
            <w:tcW w:w="4034" w:type="dxa"/>
          </w:tcPr>
          <w:p w:rsidR="00437785" w:rsidRPr="003B2E99" w:rsidRDefault="00437785" w:rsidP="003B2E99">
            <w:pPr>
              <w:pStyle w:val="BodyText"/>
              <w:spacing w:line="240" w:lineRule="auto"/>
              <w:rPr>
                <w:rFonts w:asciiTheme="minorHAnsi" w:hAnsiTheme="minorHAnsi" w:cstheme="minorHAnsi"/>
                <w:szCs w:val="24"/>
              </w:rPr>
            </w:pPr>
            <w:r w:rsidRPr="003B2E99">
              <w:rPr>
                <w:rFonts w:asciiTheme="minorHAnsi" w:hAnsiTheme="minorHAnsi" w:cstheme="minorHAnsi"/>
                <w:szCs w:val="24"/>
              </w:rPr>
              <w:t>E-mail:      ____________________</w:t>
            </w:r>
          </w:p>
        </w:tc>
      </w:tr>
    </w:tbl>
    <w:p w:rsidR="008B1D57" w:rsidRPr="003B2E99" w:rsidRDefault="008B1D57" w:rsidP="003B2E99">
      <w:pPr>
        <w:ind w:left="360"/>
        <w:rPr>
          <w:rFonts w:asciiTheme="minorHAnsi" w:hAnsiTheme="minorHAnsi" w:cstheme="minorHAnsi"/>
          <w:b/>
          <w:bCs/>
          <w:szCs w:val="24"/>
        </w:rPr>
      </w:pPr>
    </w:p>
    <w:p w:rsidR="00535786" w:rsidRPr="003B2E99" w:rsidRDefault="00B60402" w:rsidP="00B60402">
      <w:pPr>
        <w:rPr>
          <w:rFonts w:asciiTheme="minorHAnsi" w:hAnsiTheme="minorHAnsi" w:cstheme="minorHAnsi"/>
          <w:szCs w:val="24"/>
        </w:rPr>
      </w:pPr>
      <w:r>
        <w:rPr>
          <w:rFonts w:asciiTheme="minorHAnsi" w:hAnsiTheme="minorHAnsi" w:cstheme="minorHAnsi"/>
          <w:b/>
          <w:bCs/>
          <w:szCs w:val="24"/>
        </w:rPr>
        <w:t>8.</w:t>
      </w:r>
      <w:r>
        <w:rPr>
          <w:rFonts w:asciiTheme="minorHAnsi" w:hAnsiTheme="minorHAnsi" w:cstheme="minorHAnsi"/>
          <w:b/>
          <w:bCs/>
          <w:szCs w:val="24"/>
        </w:rPr>
        <w:tab/>
      </w:r>
      <w:r w:rsidR="00DC5733" w:rsidRPr="003B2E99">
        <w:rPr>
          <w:rFonts w:asciiTheme="minorHAnsi" w:hAnsiTheme="minorHAnsi" w:cstheme="minorHAnsi"/>
          <w:b/>
          <w:bCs/>
          <w:szCs w:val="24"/>
        </w:rPr>
        <w:t>Miscellaneous Provisions; Interpretation</w:t>
      </w:r>
    </w:p>
    <w:p w:rsidR="00B60402" w:rsidRDefault="00B60402" w:rsidP="00DC1D72">
      <w:pPr>
        <w:ind w:left="1440" w:hanging="720"/>
        <w:rPr>
          <w:rFonts w:asciiTheme="minorHAnsi" w:hAnsiTheme="minorHAnsi" w:cstheme="minorHAnsi"/>
          <w:b/>
          <w:bCs/>
          <w:szCs w:val="24"/>
        </w:rPr>
      </w:pPr>
    </w:p>
    <w:p w:rsidR="00535786" w:rsidRPr="003B2E99" w:rsidRDefault="00B60402" w:rsidP="00DC1D72">
      <w:pPr>
        <w:ind w:left="1440" w:hanging="720"/>
        <w:rPr>
          <w:rFonts w:asciiTheme="minorHAnsi" w:hAnsiTheme="minorHAnsi" w:cstheme="minorHAnsi"/>
          <w:szCs w:val="24"/>
          <w:u w:val="single"/>
        </w:rPr>
      </w:pPr>
      <w:r>
        <w:rPr>
          <w:rFonts w:asciiTheme="minorHAnsi" w:hAnsiTheme="minorHAnsi" w:cstheme="minorHAnsi"/>
          <w:b/>
          <w:bCs/>
          <w:szCs w:val="24"/>
        </w:rPr>
        <w:t>8.1</w:t>
      </w:r>
      <w:r>
        <w:rPr>
          <w:rFonts w:asciiTheme="minorHAnsi" w:hAnsiTheme="minorHAnsi" w:cstheme="minorHAnsi"/>
          <w:b/>
          <w:bCs/>
          <w:szCs w:val="24"/>
        </w:rPr>
        <w:tab/>
      </w:r>
      <w:r w:rsidR="00437785" w:rsidRPr="003B2E99">
        <w:rPr>
          <w:rFonts w:asciiTheme="minorHAnsi" w:hAnsiTheme="minorHAnsi" w:cstheme="minorHAnsi"/>
          <w:b/>
          <w:bCs/>
          <w:szCs w:val="24"/>
        </w:rPr>
        <w:t>Independent Contractor</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szCs w:val="24"/>
        </w:rPr>
        <w:t xml:space="preserve">Contractor is an independent contractor to the </w:t>
      </w:r>
      <w:r w:rsidR="007A38BB" w:rsidRPr="003B2E99">
        <w:rPr>
          <w:rFonts w:asciiTheme="minorHAnsi" w:hAnsiTheme="minorHAnsi" w:cstheme="minorHAnsi"/>
          <w:szCs w:val="24"/>
        </w:rPr>
        <w:t>Court</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 xml:space="preserve">No employer-employee, partnership, joint venture, or agency relationship exists between Contractor and the </w:t>
      </w:r>
      <w:r w:rsidR="007A38BB" w:rsidRPr="003B2E99">
        <w:rPr>
          <w:rFonts w:asciiTheme="minorHAnsi" w:hAnsiTheme="minorHAnsi" w:cstheme="minorHAnsi"/>
          <w:szCs w:val="24"/>
        </w:rPr>
        <w:t>Court</w:t>
      </w:r>
      <w:r w:rsidR="00437785" w:rsidRPr="003B2E99">
        <w:rPr>
          <w:rFonts w:asciiTheme="minorHAnsi" w:hAnsiTheme="minorHAnsi" w:cstheme="minorHAnsi"/>
          <w:szCs w:val="24"/>
        </w:rPr>
        <w:t>.</w:t>
      </w:r>
    </w:p>
    <w:p w:rsidR="00B60402" w:rsidRDefault="00B60402" w:rsidP="00DC1D72">
      <w:pPr>
        <w:ind w:left="1440" w:hanging="720"/>
        <w:rPr>
          <w:rFonts w:asciiTheme="minorHAnsi" w:hAnsiTheme="minorHAnsi" w:cstheme="minorHAnsi"/>
          <w:b/>
          <w:szCs w:val="24"/>
        </w:rPr>
      </w:pPr>
    </w:p>
    <w:p w:rsidR="00535786" w:rsidRPr="003B2E99" w:rsidRDefault="00B60402" w:rsidP="00DC1D72">
      <w:pPr>
        <w:ind w:left="1440" w:hanging="720"/>
        <w:rPr>
          <w:rFonts w:asciiTheme="minorHAnsi" w:hAnsiTheme="minorHAnsi" w:cstheme="minorHAnsi"/>
          <w:szCs w:val="24"/>
        </w:rPr>
      </w:pPr>
      <w:r>
        <w:rPr>
          <w:rFonts w:asciiTheme="minorHAnsi" w:hAnsiTheme="minorHAnsi" w:cstheme="minorHAnsi"/>
          <w:b/>
          <w:szCs w:val="24"/>
        </w:rPr>
        <w:t>8.2</w:t>
      </w:r>
      <w:r>
        <w:rPr>
          <w:rFonts w:asciiTheme="minorHAnsi" w:hAnsiTheme="minorHAnsi" w:cstheme="minorHAnsi"/>
          <w:b/>
          <w:szCs w:val="24"/>
        </w:rPr>
        <w:tab/>
      </w:r>
      <w:r w:rsidR="00AA7661" w:rsidRPr="003B2E99">
        <w:rPr>
          <w:rFonts w:asciiTheme="minorHAnsi" w:hAnsiTheme="minorHAnsi" w:cstheme="minorHAnsi"/>
          <w:b/>
          <w:szCs w:val="24"/>
        </w:rPr>
        <w:t>Special Provisions for Agreements Providing for Compensation of $50,000 or more; Union Activities Re</w:t>
      </w:r>
      <w:r w:rsidR="00A65D6B" w:rsidRPr="003B2E99">
        <w:rPr>
          <w:rFonts w:asciiTheme="minorHAnsi" w:hAnsiTheme="minorHAnsi" w:cstheme="minorHAnsi"/>
          <w:b/>
          <w:szCs w:val="24"/>
        </w:rPr>
        <w:t>strictions</w:t>
      </w:r>
      <w:r w:rsidR="0047339D" w:rsidRPr="003B2E99">
        <w:rPr>
          <w:rFonts w:asciiTheme="minorHAnsi" w:hAnsiTheme="minorHAnsi" w:cstheme="minorHAnsi"/>
          <w:b/>
          <w:szCs w:val="24"/>
        </w:rPr>
        <w:t>.</w:t>
      </w:r>
      <w:r w:rsidR="0047339D" w:rsidRPr="003B2E99">
        <w:rPr>
          <w:rFonts w:asciiTheme="minorHAnsi" w:hAnsiTheme="minorHAnsi" w:cstheme="minorHAnsi"/>
          <w:szCs w:val="24"/>
        </w:rPr>
        <w:t xml:space="preserve">  </w:t>
      </w:r>
      <w:r w:rsidR="00AA7661" w:rsidRPr="003B2E99">
        <w:rPr>
          <w:rFonts w:asciiTheme="minorHAnsi" w:hAnsiTheme="minorHAnsi" w:cstheme="minorHAnsi"/>
          <w:szCs w:val="24"/>
        </w:rPr>
        <w:t xml:space="preserve">As required under Government Code sections 16645-16649, if this Agreement provides for total Compensation of $50,000 or more to Contractor, then the covenants </w:t>
      </w:r>
      <w:r w:rsidR="00E52EC9" w:rsidRPr="003B2E99">
        <w:rPr>
          <w:rFonts w:asciiTheme="minorHAnsi" w:hAnsiTheme="minorHAnsi" w:cstheme="minorHAnsi"/>
          <w:szCs w:val="24"/>
        </w:rPr>
        <w:t xml:space="preserve">in this section </w:t>
      </w:r>
      <w:r w:rsidR="00AA7661" w:rsidRPr="003B2E99">
        <w:rPr>
          <w:rFonts w:asciiTheme="minorHAnsi" w:hAnsiTheme="minorHAnsi" w:cstheme="minorHAnsi"/>
          <w:szCs w:val="24"/>
        </w:rPr>
        <w:t>apply to Contractor’s activities</w:t>
      </w:r>
      <w:r w:rsidR="00A65D6B" w:rsidRPr="003B2E99">
        <w:rPr>
          <w:rFonts w:asciiTheme="minorHAnsi" w:hAnsiTheme="minorHAnsi" w:cstheme="minorHAnsi"/>
          <w:szCs w:val="24"/>
        </w:rPr>
        <w:t xml:space="preserve">. </w:t>
      </w:r>
      <w:r w:rsidR="00153D95" w:rsidRPr="003B2E99">
        <w:rPr>
          <w:rFonts w:asciiTheme="minorHAnsi" w:hAnsiTheme="minorHAnsi" w:cstheme="minorHAnsi"/>
          <w:szCs w:val="24"/>
        </w:rPr>
        <w:t xml:space="preserve"> </w:t>
      </w:r>
      <w:r w:rsidR="00AA7661" w:rsidRPr="003B2E99">
        <w:rPr>
          <w:rFonts w:asciiTheme="minorHAnsi" w:hAnsiTheme="minorHAnsi" w:cstheme="minorHAnsi"/>
          <w:szCs w:val="24"/>
        </w:rPr>
        <w:t>Contractor shall not:</w:t>
      </w:r>
    </w:p>
    <w:p w:rsidR="00B60402" w:rsidRDefault="00B60402" w:rsidP="00DC1D72">
      <w:pPr>
        <w:pStyle w:val="BodyText"/>
        <w:tabs>
          <w:tab w:val="clear" w:pos="360"/>
        </w:tabs>
        <w:spacing w:line="240" w:lineRule="auto"/>
        <w:ind w:left="1440" w:hanging="720"/>
        <w:rPr>
          <w:rFonts w:asciiTheme="minorHAnsi" w:hAnsiTheme="minorHAnsi" w:cstheme="minorHAnsi"/>
          <w:szCs w:val="24"/>
        </w:rPr>
      </w:pPr>
    </w:p>
    <w:p w:rsidR="00535786" w:rsidRPr="003B2E99" w:rsidRDefault="00B60402" w:rsidP="00DC1D7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A.</w:t>
      </w:r>
      <w:r>
        <w:rPr>
          <w:rFonts w:asciiTheme="minorHAnsi" w:hAnsiTheme="minorHAnsi" w:cstheme="minorHAnsi"/>
          <w:szCs w:val="24"/>
        </w:rPr>
        <w:tab/>
      </w:r>
      <w:r w:rsidR="00AA7661" w:rsidRPr="003B2E99">
        <w:rPr>
          <w:rFonts w:asciiTheme="minorHAnsi" w:hAnsiTheme="minorHAnsi" w:cstheme="minorHAnsi"/>
          <w:szCs w:val="24"/>
        </w:rPr>
        <w:t>Assist, promote, or deter union organizing by employees performing work under state or judicial branch contracts;</w:t>
      </w:r>
    </w:p>
    <w:p w:rsidR="00B60402" w:rsidRDefault="00B60402" w:rsidP="00DC1D72">
      <w:pPr>
        <w:pStyle w:val="BodyText"/>
        <w:tabs>
          <w:tab w:val="clear" w:pos="360"/>
        </w:tabs>
        <w:spacing w:line="240" w:lineRule="auto"/>
        <w:ind w:left="2160" w:hanging="720"/>
        <w:rPr>
          <w:rFonts w:asciiTheme="minorHAnsi" w:hAnsiTheme="minorHAnsi" w:cstheme="minorHAnsi"/>
          <w:szCs w:val="24"/>
        </w:rPr>
      </w:pPr>
    </w:p>
    <w:p w:rsidR="00535786" w:rsidRPr="003B2E99" w:rsidRDefault="00B60402" w:rsidP="00DC1D7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B.</w:t>
      </w:r>
      <w:r>
        <w:rPr>
          <w:rFonts w:asciiTheme="minorHAnsi" w:hAnsiTheme="minorHAnsi" w:cstheme="minorHAnsi"/>
          <w:szCs w:val="24"/>
        </w:rPr>
        <w:tab/>
      </w:r>
      <w:r w:rsidR="00AA7661" w:rsidRPr="003B2E99">
        <w:rPr>
          <w:rFonts w:asciiTheme="minorHAnsi" w:hAnsiTheme="minorHAnsi" w:cstheme="minorHAnsi"/>
          <w:szCs w:val="24"/>
        </w:rPr>
        <w:t xml:space="preserve">Use the state’s or </w:t>
      </w:r>
      <w:r w:rsidR="007A38BB" w:rsidRPr="003B2E99">
        <w:rPr>
          <w:rFonts w:asciiTheme="minorHAnsi" w:hAnsiTheme="minorHAnsi" w:cstheme="minorHAnsi"/>
          <w:szCs w:val="24"/>
        </w:rPr>
        <w:t>Court</w:t>
      </w:r>
      <w:r w:rsidR="00AA7661" w:rsidRPr="003B2E99">
        <w:rPr>
          <w:rFonts w:asciiTheme="minorHAnsi" w:hAnsiTheme="minorHAnsi" w:cstheme="minorHAnsi"/>
          <w:szCs w:val="24"/>
        </w:rPr>
        <w:t>’s funds received under this Agreement to assist, promote or deter union organizing; or</w:t>
      </w:r>
    </w:p>
    <w:p w:rsidR="00B60402" w:rsidRDefault="00B60402" w:rsidP="00DC1D72">
      <w:pPr>
        <w:pStyle w:val="BodyText"/>
        <w:tabs>
          <w:tab w:val="clear" w:pos="360"/>
        </w:tabs>
        <w:spacing w:line="240" w:lineRule="auto"/>
        <w:ind w:left="2160" w:hanging="720"/>
        <w:rPr>
          <w:rFonts w:asciiTheme="minorHAnsi" w:hAnsiTheme="minorHAnsi" w:cstheme="minorHAnsi"/>
          <w:szCs w:val="24"/>
        </w:rPr>
      </w:pPr>
    </w:p>
    <w:p w:rsidR="00535786" w:rsidRPr="003B2E99" w:rsidRDefault="00B60402" w:rsidP="00DC1D7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C.</w:t>
      </w:r>
      <w:r>
        <w:rPr>
          <w:rFonts w:asciiTheme="minorHAnsi" w:hAnsiTheme="minorHAnsi" w:cstheme="minorHAnsi"/>
          <w:szCs w:val="24"/>
        </w:rPr>
        <w:tab/>
      </w:r>
      <w:r w:rsidR="00AA7661" w:rsidRPr="003B2E99">
        <w:rPr>
          <w:rFonts w:asciiTheme="minorHAnsi" w:hAnsiTheme="minorHAnsi" w:cstheme="minorHAnsi"/>
          <w:szCs w:val="24"/>
        </w:rPr>
        <w:t xml:space="preserve">For any business conducted under this Agreement, use any property of the state or </w:t>
      </w:r>
      <w:r w:rsidR="007A38BB" w:rsidRPr="003B2E99">
        <w:rPr>
          <w:rFonts w:asciiTheme="minorHAnsi" w:hAnsiTheme="minorHAnsi" w:cstheme="minorHAnsi"/>
          <w:szCs w:val="24"/>
        </w:rPr>
        <w:t xml:space="preserve">Court </w:t>
      </w:r>
      <w:r w:rsidR="00AA7661" w:rsidRPr="003B2E99">
        <w:rPr>
          <w:rFonts w:asciiTheme="minorHAnsi" w:hAnsiTheme="minorHAnsi" w:cstheme="minorHAnsi"/>
          <w:szCs w:val="24"/>
        </w:rPr>
        <w:t>to hold meetings with employees or supervisors, if the purpose of such meetings is to assist, promote, or deter union organizing, unless the state or judicial branch property is equally available to the general public for holding meetings.</w:t>
      </w:r>
    </w:p>
    <w:p w:rsidR="00DC1D72" w:rsidRDefault="00DC1D72" w:rsidP="00DC1D72">
      <w:pPr>
        <w:pStyle w:val="BodyText"/>
        <w:tabs>
          <w:tab w:val="clear" w:pos="360"/>
        </w:tabs>
        <w:spacing w:line="240" w:lineRule="auto"/>
        <w:ind w:left="1440" w:hanging="720"/>
        <w:rPr>
          <w:rFonts w:asciiTheme="minorHAnsi" w:hAnsiTheme="minorHAnsi" w:cstheme="minorHAnsi"/>
          <w:szCs w:val="24"/>
        </w:rPr>
      </w:pPr>
    </w:p>
    <w:p w:rsidR="00535786" w:rsidRPr="003B2E99" w:rsidRDefault="00AA7661" w:rsidP="00DC1D72">
      <w:pPr>
        <w:pStyle w:val="BodyText"/>
        <w:tabs>
          <w:tab w:val="clear" w:pos="360"/>
        </w:tabs>
        <w:spacing w:line="240" w:lineRule="auto"/>
        <w:ind w:left="1440"/>
        <w:rPr>
          <w:rFonts w:asciiTheme="minorHAnsi" w:hAnsiTheme="minorHAnsi" w:cstheme="minorHAnsi"/>
          <w:szCs w:val="24"/>
        </w:rPr>
      </w:pPr>
      <w:r w:rsidRPr="003B2E99">
        <w:rPr>
          <w:rFonts w:asciiTheme="minorHAnsi" w:hAnsiTheme="minorHAnsi" w:cstheme="minorHAnsi"/>
          <w:szCs w:val="24"/>
        </w:rPr>
        <w:t xml:space="preserve">If Contractor incurs costs, or makes expenditures to assist, promote, or deter union organizing, Contractor shall maintain records sufficient to show that no reimbursement from the state’s and </w:t>
      </w:r>
      <w:r w:rsidR="007A38BB" w:rsidRPr="003B2E99">
        <w:rPr>
          <w:rFonts w:asciiTheme="minorHAnsi" w:hAnsiTheme="minorHAnsi" w:cstheme="minorHAnsi"/>
          <w:szCs w:val="24"/>
        </w:rPr>
        <w:t>Court</w:t>
      </w:r>
      <w:r w:rsidRPr="003B2E99">
        <w:rPr>
          <w:rFonts w:asciiTheme="minorHAnsi" w:hAnsiTheme="minorHAnsi" w:cstheme="minorHAnsi"/>
          <w:szCs w:val="24"/>
        </w:rPr>
        <w:t>’s funds has been sought for these costs, and provide those records to the Attorney General upon request.</w:t>
      </w:r>
    </w:p>
    <w:p w:rsidR="00DC1D72" w:rsidRDefault="00DC1D72" w:rsidP="00DC1D72">
      <w:pPr>
        <w:ind w:left="1440" w:hanging="720"/>
        <w:rPr>
          <w:rFonts w:asciiTheme="minorHAnsi" w:hAnsiTheme="minorHAnsi" w:cstheme="minorHAnsi"/>
          <w:b/>
          <w:szCs w:val="24"/>
        </w:rPr>
      </w:pPr>
    </w:p>
    <w:p w:rsidR="00535786" w:rsidRPr="00DC1D72" w:rsidRDefault="00C50B04" w:rsidP="0047339D">
      <w:pPr>
        <w:pStyle w:val="ListParagraph"/>
        <w:numPr>
          <w:ilvl w:val="1"/>
          <w:numId w:val="8"/>
        </w:numPr>
        <w:ind w:left="1440" w:hanging="720"/>
        <w:rPr>
          <w:rFonts w:asciiTheme="minorHAnsi" w:hAnsiTheme="minorHAnsi" w:cstheme="minorHAnsi"/>
          <w:b/>
          <w:szCs w:val="24"/>
        </w:rPr>
      </w:pPr>
      <w:r>
        <w:rPr>
          <w:rFonts w:asciiTheme="minorHAnsi" w:hAnsiTheme="minorHAnsi" w:cstheme="minorHAnsi"/>
          <w:b/>
          <w:szCs w:val="24"/>
        </w:rPr>
        <w:t>[Intentionally Omitted</w:t>
      </w:r>
      <w:r w:rsidR="00B951B7" w:rsidRPr="00DC1D72">
        <w:rPr>
          <w:rFonts w:asciiTheme="minorHAnsi" w:hAnsiTheme="minorHAnsi" w:cstheme="minorHAnsi"/>
          <w:b/>
          <w:szCs w:val="24"/>
        </w:rPr>
        <w:t>]</w:t>
      </w:r>
    </w:p>
    <w:p w:rsidR="00DC1D72" w:rsidRPr="003B2E99" w:rsidRDefault="00DC1D72" w:rsidP="00DC1D72">
      <w:pPr>
        <w:rPr>
          <w:rFonts w:asciiTheme="minorHAnsi" w:hAnsiTheme="minorHAnsi" w:cstheme="minorHAnsi"/>
          <w:b/>
          <w:szCs w:val="24"/>
        </w:rPr>
      </w:pPr>
    </w:p>
    <w:p w:rsidR="00535786" w:rsidRPr="003B2E99" w:rsidRDefault="00DC1D72" w:rsidP="00DC1D72">
      <w:pPr>
        <w:ind w:left="720"/>
        <w:rPr>
          <w:rFonts w:asciiTheme="minorHAnsi" w:hAnsiTheme="minorHAnsi" w:cstheme="minorHAnsi"/>
          <w:szCs w:val="24"/>
          <w:u w:val="single"/>
        </w:rPr>
      </w:pPr>
      <w:r>
        <w:rPr>
          <w:rFonts w:asciiTheme="minorHAnsi" w:hAnsiTheme="minorHAnsi" w:cstheme="minorHAnsi"/>
          <w:b/>
          <w:bCs/>
          <w:szCs w:val="24"/>
        </w:rPr>
        <w:t>8.4</w:t>
      </w:r>
      <w:r>
        <w:rPr>
          <w:rFonts w:asciiTheme="minorHAnsi" w:hAnsiTheme="minorHAnsi" w:cstheme="minorHAnsi"/>
          <w:b/>
          <w:bCs/>
          <w:szCs w:val="24"/>
        </w:rPr>
        <w:tab/>
      </w:r>
      <w:r w:rsidR="00437785" w:rsidRPr="003B2E99">
        <w:rPr>
          <w:rFonts w:asciiTheme="minorHAnsi" w:hAnsiTheme="minorHAnsi" w:cstheme="minorHAnsi"/>
          <w:b/>
          <w:bCs/>
          <w:szCs w:val="24"/>
        </w:rPr>
        <w:t xml:space="preserve">Audit and </w:t>
      </w:r>
      <w:r w:rsidR="00C4144A" w:rsidRPr="003B2E99">
        <w:rPr>
          <w:rFonts w:asciiTheme="minorHAnsi" w:hAnsiTheme="minorHAnsi" w:cstheme="minorHAnsi"/>
          <w:b/>
          <w:bCs/>
          <w:szCs w:val="24"/>
        </w:rPr>
        <w:t>Records</w:t>
      </w:r>
    </w:p>
    <w:p w:rsidR="00DC1D72" w:rsidRDefault="00DC1D72" w:rsidP="00DC1D72">
      <w:pPr>
        <w:pStyle w:val="BodyText"/>
        <w:tabs>
          <w:tab w:val="clear" w:pos="360"/>
        </w:tabs>
        <w:spacing w:line="240" w:lineRule="auto"/>
        <w:rPr>
          <w:rFonts w:asciiTheme="minorHAnsi" w:hAnsiTheme="minorHAnsi" w:cstheme="minorHAnsi"/>
          <w:i/>
          <w:szCs w:val="24"/>
        </w:rPr>
      </w:pPr>
    </w:p>
    <w:p w:rsidR="00392AC3" w:rsidRPr="003B2E99" w:rsidRDefault="00DC1D72" w:rsidP="00DC1D72">
      <w:pPr>
        <w:pStyle w:val="BodyText"/>
        <w:tabs>
          <w:tab w:val="clear" w:pos="360"/>
        </w:tabs>
        <w:spacing w:line="240" w:lineRule="auto"/>
        <w:ind w:left="2160" w:hanging="720"/>
        <w:rPr>
          <w:rFonts w:asciiTheme="minorHAnsi" w:hAnsiTheme="minorHAnsi" w:cstheme="minorHAnsi"/>
          <w:szCs w:val="24"/>
        </w:rPr>
      </w:pPr>
      <w:r w:rsidRPr="003B2E99">
        <w:rPr>
          <w:rFonts w:asciiTheme="minorHAnsi" w:hAnsiTheme="minorHAnsi" w:cstheme="minorHAnsi"/>
          <w:bCs/>
          <w:szCs w:val="24"/>
        </w:rPr>
        <w:t>A.</w:t>
      </w:r>
      <w:r w:rsidRPr="003B2E99">
        <w:rPr>
          <w:rFonts w:asciiTheme="minorHAnsi" w:hAnsiTheme="minorHAnsi" w:cstheme="minorHAnsi"/>
          <w:bCs/>
          <w:szCs w:val="24"/>
        </w:rPr>
        <w:tab/>
      </w:r>
      <w:r w:rsidR="004C7DAC" w:rsidRPr="003B2E99">
        <w:rPr>
          <w:rFonts w:asciiTheme="minorHAnsi" w:hAnsiTheme="minorHAnsi" w:cstheme="minorHAnsi"/>
          <w:i/>
          <w:szCs w:val="24"/>
        </w:rPr>
        <w:t>Audit</w:t>
      </w:r>
      <w:r w:rsidR="0047339D" w:rsidRPr="003B2E99">
        <w:rPr>
          <w:rFonts w:asciiTheme="minorHAnsi" w:hAnsiTheme="minorHAnsi" w:cstheme="minorHAnsi"/>
          <w:i/>
          <w:szCs w:val="24"/>
        </w:rPr>
        <w:t>.</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 xml:space="preserve">Contractor shall allow the </w:t>
      </w:r>
      <w:r w:rsidR="000656C7" w:rsidRPr="003B2E99">
        <w:rPr>
          <w:rFonts w:asciiTheme="minorHAnsi" w:hAnsiTheme="minorHAnsi" w:cstheme="minorHAnsi"/>
          <w:szCs w:val="24"/>
        </w:rPr>
        <w:t>Court</w:t>
      </w:r>
      <w:r w:rsidR="00437785" w:rsidRPr="003B2E99">
        <w:rPr>
          <w:rFonts w:asciiTheme="minorHAnsi" w:hAnsiTheme="minorHAnsi" w:cstheme="minorHAnsi"/>
          <w:szCs w:val="24"/>
        </w:rPr>
        <w:t xml:space="preserve">’s designees and the </w:t>
      </w:r>
      <w:r w:rsidR="000656C7" w:rsidRPr="003B2E99">
        <w:rPr>
          <w:rFonts w:asciiTheme="minorHAnsi" w:hAnsiTheme="minorHAnsi" w:cstheme="minorHAnsi"/>
          <w:szCs w:val="24"/>
        </w:rPr>
        <w:t>Court</w:t>
      </w:r>
      <w:r w:rsidR="00437785" w:rsidRPr="003B2E99">
        <w:rPr>
          <w:rFonts w:asciiTheme="minorHAnsi" w:hAnsiTheme="minorHAnsi" w:cstheme="minorHAnsi"/>
          <w:szCs w:val="24"/>
        </w:rPr>
        <w:t xml:space="preserve"> to review and audit Contractor’s documents and records relating to this Agreement, subject only to a lawyer’s duty of confidentiality owed to a represented party</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 xml:space="preserve">Contractor shall correct errors and deficiencies by the 20th day of the month following the review or audit. </w:t>
      </w:r>
    </w:p>
    <w:p w:rsidR="00DC1D72" w:rsidRDefault="00DC1D72" w:rsidP="00DC1D72">
      <w:pPr>
        <w:pStyle w:val="BodyText"/>
        <w:tabs>
          <w:tab w:val="clear" w:pos="360"/>
        </w:tabs>
        <w:spacing w:line="240" w:lineRule="auto"/>
        <w:ind w:left="2160" w:hanging="720"/>
        <w:rPr>
          <w:rFonts w:asciiTheme="minorHAnsi" w:hAnsiTheme="minorHAnsi" w:cstheme="minorHAnsi"/>
          <w:i/>
          <w:szCs w:val="24"/>
        </w:rPr>
      </w:pPr>
    </w:p>
    <w:p w:rsidR="00392AC3" w:rsidRPr="003B2E99" w:rsidRDefault="00DC1D72" w:rsidP="00DC1D7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t>B</w:t>
      </w:r>
      <w:r w:rsidRPr="003B2E99">
        <w:rPr>
          <w:rFonts w:asciiTheme="minorHAnsi" w:hAnsiTheme="minorHAnsi" w:cstheme="minorHAnsi"/>
          <w:bCs/>
          <w:szCs w:val="24"/>
        </w:rPr>
        <w:t>.</w:t>
      </w:r>
      <w:r w:rsidRPr="003B2E99">
        <w:rPr>
          <w:rFonts w:asciiTheme="minorHAnsi" w:hAnsiTheme="minorHAnsi" w:cstheme="minorHAnsi"/>
          <w:bCs/>
          <w:szCs w:val="24"/>
        </w:rPr>
        <w:tab/>
      </w:r>
      <w:r w:rsidR="004C7DAC" w:rsidRPr="003B2E99">
        <w:rPr>
          <w:rFonts w:asciiTheme="minorHAnsi" w:hAnsiTheme="minorHAnsi" w:cstheme="minorHAnsi"/>
          <w:i/>
          <w:szCs w:val="24"/>
        </w:rPr>
        <w:t>Ownership</w:t>
      </w:r>
      <w:r w:rsidR="0047339D" w:rsidRPr="003B2E99">
        <w:rPr>
          <w:rFonts w:asciiTheme="minorHAnsi" w:hAnsiTheme="minorHAnsi" w:cstheme="minorHAnsi"/>
          <w:i/>
          <w:szCs w:val="24"/>
        </w:rPr>
        <w:t>.</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 xml:space="preserve">The </w:t>
      </w:r>
      <w:r w:rsidR="000656C7" w:rsidRPr="003B2E99">
        <w:rPr>
          <w:rFonts w:asciiTheme="minorHAnsi" w:hAnsiTheme="minorHAnsi" w:cstheme="minorHAnsi"/>
          <w:szCs w:val="24"/>
        </w:rPr>
        <w:t>Court</w:t>
      </w:r>
      <w:r w:rsidR="00437785" w:rsidRPr="003B2E99">
        <w:rPr>
          <w:rFonts w:asciiTheme="minorHAnsi" w:hAnsiTheme="minorHAnsi" w:cstheme="minorHAnsi"/>
          <w:szCs w:val="24"/>
        </w:rPr>
        <w:t xml:space="preserve"> is the exclusive owner of all materials collected and produced in connection with the Services</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 xml:space="preserve">Upon the Termination Date (subject to any mutually agreed period of continuation of Services), or upon the </w:t>
      </w:r>
      <w:r w:rsidR="000656C7" w:rsidRPr="003B2E99">
        <w:rPr>
          <w:rFonts w:asciiTheme="minorHAnsi" w:hAnsiTheme="minorHAnsi" w:cstheme="minorHAnsi"/>
          <w:szCs w:val="24"/>
        </w:rPr>
        <w:t>Court</w:t>
      </w:r>
      <w:r w:rsidR="00437785" w:rsidRPr="003B2E99">
        <w:rPr>
          <w:rFonts w:asciiTheme="minorHAnsi" w:hAnsiTheme="minorHAnsi" w:cstheme="minorHAnsi"/>
          <w:szCs w:val="24"/>
        </w:rPr>
        <w:t xml:space="preserve">’s notice at any time, and subject only to the duty of confidentiality owed to a represented party, Contractor shall give original </w:t>
      </w:r>
      <w:r w:rsidR="00437785" w:rsidRPr="003B2E99">
        <w:rPr>
          <w:rFonts w:asciiTheme="minorHAnsi" w:hAnsiTheme="minorHAnsi" w:cstheme="minorHAnsi"/>
          <w:szCs w:val="24"/>
        </w:rPr>
        <w:lastRenderedPageBreak/>
        <w:t xml:space="preserve">materials to the </w:t>
      </w:r>
      <w:r w:rsidR="000656C7" w:rsidRPr="003B2E99">
        <w:rPr>
          <w:rFonts w:asciiTheme="minorHAnsi" w:hAnsiTheme="minorHAnsi" w:cstheme="minorHAnsi"/>
          <w:szCs w:val="24"/>
        </w:rPr>
        <w:t>Court</w:t>
      </w:r>
      <w:r w:rsidR="00437785" w:rsidRPr="003B2E99">
        <w:rPr>
          <w:rFonts w:asciiTheme="minorHAnsi" w:hAnsiTheme="minorHAnsi" w:cstheme="minorHAnsi"/>
          <w:szCs w:val="24"/>
        </w:rPr>
        <w:t xml:space="preserve"> or to another party at the </w:t>
      </w:r>
      <w:r w:rsidR="000656C7" w:rsidRPr="003B2E99">
        <w:rPr>
          <w:rFonts w:asciiTheme="minorHAnsi" w:hAnsiTheme="minorHAnsi" w:cstheme="minorHAnsi"/>
          <w:szCs w:val="24"/>
        </w:rPr>
        <w:t>Court</w:t>
      </w:r>
      <w:r w:rsidR="00437785" w:rsidRPr="003B2E99">
        <w:rPr>
          <w:rFonts w:asciiTheme="minorHAnsi" w:hAnsiTheme="minorHAnsi" w:cstheme="minorHAnsi"/>
          <w:szCs w:val="24"/>
        </w:rPr>
        <w:t>’s direction</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Contractor shall maintain all other materials in an accessible location and condition for a period of not less than four years after the later of:</w:t>
      </w:r>
    </w:p>
    <w:p w:rsidR="00DC1D72" w:rsidRDefault="00DC1D72" w:rsidP="00DC1D72">
      <w:pPr>
        <w:pStyle w:val="BodyText"/>
        <w:tabs>
          <w:tab w:val="clear" w:pos="360"/>
        </w:tabs>
        <w:spacing w:line="240" w:lineRule="auto"/>
        <w:ind w:left="2880" w:hanging="720"/>
        <w:rPr>
          <w:rFonts w:asciiTheme="minorHAnsi" w:hAnsiTheme="minorHAnsi" w:cstheme="minorHAnsi"/>
          <w:szCs w:val="24"/>
        </w:rPr>
      </w:pPr>
    </w:p>
    <w:p w:rsidR="00392AC3" w:rsidRPr="003B2E99" w:rsidRDefault="00DC1D72" w:rsidP="00DC1D72">
      <w:pPr>
        <w:pStyle w:val="BodyText"/>
        <w:tabs>
          <w:tab w:val="clear" w:pos="360"/>
        </w:tabs>
        <w:spacing w:line="240" w:lineRule="auto"/>
        <w:ind w:left="2880" w:hanging="720"/>
        <w:rPr>
          <w:rFonts w:asciiTheme="minorHAnsi" w:hAnsiTheme="minorHAnsi" w:cstheme="minorHAnsi"/>
          <w:szCs w:val="24"/>
          <w:u w:val="single"/>
        </w:rPr>
      </w:pPr>
      <w:r>
        <w:rPr>
          <w:rFonts w:asciiTheme="minorHAnsi" w:hAnsiTheme="minorHAnsi" w:cstheme="minorHAnsi"/>
          <w:szCs w:val="24"/>
        </w:rPr>
        <w:t>1.</w:t>
      </w:r>
      <w:r>
        <w:rPr>
          <w:rFonts w:asciiTheme="minorHAnsi" w:hAnsiTheme="minorHAnsi" w:cstheme="minorHAnsi"/>
          <w:szCs w:val="24"/>
        </w:rPr>
        <w:tab/>
      </w:r>
      <w:r w:rsidR="00437785" w:rsidRPr="003B2E99">
        <w:rPr>
          <w:rFonts w:asciiTheme="minorHAnsi" w:hAnsiTheme="minorHAnsi" w:cstheme="minorHAnsi"/>
          <w:szCs w:val="24"/>
        </w:rPr>
        <w:t xml:space="preserve">Contractor’s receipt </w:t>
      </w:r>
      <w:r w:rsidR="005A5C92" w:rsidRPr="003B2E99">
        <w:rPr>
          <w:rFonts w:asciiTheme="minorHAnsi" w:hAnsiTheme="minorHAnsi" w:cstheme="minorHAnsi"/>
          <w:szCs w:val="24"/>
        </w:rPr>
        <w:t xml:space="preserve">of </w:t>
      </w:r>
      <w:r w:rsidR="00437785" w:rsidRPr="003B2E99">
        <w:rPr>
          <w:rFonts w:asciiTheme="minorHAnsi" w:hAnsiTheme="minorHAnsi" w:cstheme="minorHAnsi"/>
          <w:szCs w:val="24"/>
        </w:rPr>
        <w:t xml:space="preserve">final payment under this Agreement; and </w:t>
      </w:r>
    </w:p>
    <w:p w:rsidR="00DC1D72" w:rsidRDefault="00DC1D72" w:rsidP="00DC1D72">
      <w:pPr>
        <w:pStyle w:val="BodyText"/>
        <w:tabs>
          <w:tab w:val="clear" w:pos="360"/>
        </w:tabs>
        <w:spacing w:line="240" w:lineRule="auto"/>
        <w:ind w:left="2880" w:hanging="720"/>
        <w:rPr>
          <w:rFonts w:asciiTheme="minorHAnsi" w:hAnsiTheme="minorHAnsi" w:cstheme="minorHAnsi"/>
          <w:szCs w:val="24"/>
        </w:rPr>
      </w:pPr>
    </w:p>
    <w:p w:rsidR="00392AC3" w:rsidRPr="003B2E99" w:rsidRDefault="00DC1D72" w:rsidP="00DC1D72">
      <w:pPr>
        <w:pStyle w:val="BodyText"/>
        <w:tabs>
          <w:tab w:val="clear" w:pos="360"/>
        </w:tabs>
        <w:spacing w:line="240" w:lineRule="auto"/>
        <w:ind w:left="2880" w:hanging="720"/>
        <w:rPr>
          <w:rFonts w:asciiTheme="minorHAnsi" w:hAnsiTheme="minorHAnsi" w:cstheme="minorHAnsi"/>
          <w:szCs w:val="24"/>
          <w:u w:val="single"/>
        </w:rPr>
      </w:pPr>
      <w:r>
        <w:rPr>
          <w:rFonts w:asciiTheme="minorHAnsi" w:hAnsiTheme="minorHAnsi" w:cstheme="minorHAnsi"/>
          <w:szCs w:val="24"/>
        </w:rPr>
        <w:t>2.</w:t>
      </w:r>
      <w:r>
        <w:rPr>
          <w:rFonts w:asciiTheme="minorHAnsi" w:hAnsiTheme="minorHAnsi" w:cstheme="minorHAnsi"/>
          <w:szCs w:val="24"/>
        </w:rPr>
        <w:tab/>
      </w:r>
      <w:r w:rsidR="00437785" w:rsidRPr="003B2E99">
        <w:rPr>
          <w:rFonts w:asciiTheme="minorHAnsi" w:hAnsiTheme="minorHAnsi" w:cstheme="minorHAnsi"/>
          <w:szCs w:val="24"/>
        </w:rPr>
        <w:t xml:space="preserve">The </w:t>
      </w:r>
      <w:r w:rsidR="000656C7" w:rsidRPr="003B2E99">
        <w:rPr>
          <w:rFonts w:asciiTheme="minorHAnsi" w:hAnsiTheme="minorHAnsi" w:cstheme="minorHAnsi"/>
          <w:szCs w:val="24"/>
        </w:rPr>
        <w:t>Court</w:t>
      </w:r>
      <w:r w:rsidR="00437785" w:rsidRPr="003B2E99">
        <w:rPr>
          <w:rFonts w:asciiTheme="minorHAnsi" w:hAnsiTheme="minorHAnsi" w:cstheme="minorHAnsi"/>
          <w:szCs w:val="24"/>
        </w:rPr>
        <w:t>’s resolution with Contractor of the findings of any final audit.</w:t>
      </w:r>
    </w:p>
    <w:p w:rsidR="00DC1D72" w:rsidRDefault="00DC1D72" w:rsidP="00DC1D72">
      <w:pPr>
        <w:pStyle w:val="BodyText"/>
        <w:tabs>
          <w:tab w:val="clear" w:pos="360"/>
        </w:tabs>
        <w:spacing w:line="240" w:lineRule="auto"/>
        <w:ind w:left="2160" w:hanging="720"/>
        <w:rPr>
          <w:rFonts w:asciiTheme="minorHAnsi" w:hAnsiTheme="minorHAnsi" w:cstheme="minorHAnsi"/>
          <w:i/>
          <w:szCs w:val="24"/>
        </w:rPr>
      </w:pPr>
    </w:p>
    <w:p w:rsidR="00392AC3" w:rsidRDefault="00DC1D72" w:rsidP="00DC1D7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t>C</w:t>
      </w:r>
      <w:r w:rsidRPr="003B2E99">
        <w:rPr>
          <w:rFonts w:asciiTheme="minorHAnsi" w:hAnsiTheme="minorHAnsi" w:cstheme="minorHAnsi"/>
          <w:bCs/>
          <w:szCs w:val="24"/>
        </w:rPr>
        <w:t>.</w:t>
      </w:r>
      <w:r w:rsidRPr="003B2E99">
        <w:rPr>
          <w:rFonts w:asciiTheme="minorHAnsi" w:hAnsiTheme="minorHAnsi" w:cstheme="minorHAnsi"/>
          <w:bCs/>
          <w:szCs w:val="24"/>
        </w:rPr>
        <w:tab/>
      </w:r>
      <w:r w:rsidR="004C7DAC" w:rsidRPr="003B2E99">
        <w:rPr>
          <w:rFonts w:asciiTheme="minorHAnsi" w:hAnsiTheme="minorHAnsi" w:cstheme="minorHAnsi"/>
          <w:i/>
          <w:szCs w:val="24"/>
        </w:rPr>
        <w:t>Copies</w:t>
      </w:r>
      <w:r w:rsidR="0047339D" w:rsidRPr="003B2E99">
        <w:rPr>
          <w:rFonts w:asciiTheme="minorHAnsi" w:hAnsiTheme="minorHAnsi" w:cstheme="minorHAnsi"/>
          <w:i/>
          <w:szCs w:val="24"/>
        </w:rPr>
        <w:t>.</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Contractor may retain copies of any original documents Contractor provide</w:t>
      </w:r>
      <w:r w:rsidR="005A5C92" w:rsidRPr="003B2E99">
        <w:rPr>
          <w:rFonts w:asciiTheme="minorHAnsi" w:hAnsiTheme="minorHAnsi" w:cstheme="minorHAnsi"/>
          <w:szCs w:val="24"/>
        </w:rPr>
        <w:t>s</w:t>
      </w:r>
      <w:r w:rsidR="00437785" w:rsidRPr="003B2E99">
        <w:rPr>
          <w:rFonts w:asciiTheme="minorHAnsi" w:hAnsiTheme="minorHAnsi" w:cstheme="minorHAnsi"/>
          <w:szCs w:val="24"/>
        </w:rPr>
        <w:t xml:space="preserve"> to the </w:t>
      </w:r>
      <w:r w:rsidR="000656C7" w:rsidRPr="003B2E99">
        <w:rPr>
          <w:rFonts w:asciiTheme="minorHAnsi" w:hAnsiTheme="minorHAnsi" w:cstheme="minorHAnsi"/>
          <w:szCs w:val="24"/>
        </w:rPr>
        <w:t>Court</w:t>
      </w:r>
      <w:r w:rsidR="00437785" w:rsidRPr="003B2E99">
        <w:rPr>
          <w:rFonts w:asciiTheme="minorHAnsi" w:hAnsiTheme="minorHAnsi" w:cstheme="minorHAnsi"/>
          <w:szCs w:val="24"/>
        </w:rPr>
        <w:t xml:space="preserve">. </w:t>
      </w:r>
    </w:p>
    <w:p w:rsidR="00DC1D72" w:rsidRPr="003B2E99" w:rsidRDefault="00DC1D72" w:rsidP="00DC1D72">
      <w:pPr>
        <w:pStyle w:val="BodyText"/>
        <w:tabs>
          <w:tab w:val="clear" w:pos="360"/>
        </w:tabs>
        <w:spacing w:line="240" w:lineRule="auto"/>
        <w:rPr>
          <w:rFonts w:asciiTheme="minorHAnsi" w:hAnsiTheme="minorHAnsi" w:cstheme="minorHAnsi"/>
          <w:szCs w:val="24"/>
        </w:rPr>
      </w:pPr>
    </w:p>
    <w:p w:rsidR="00535786" w:rsidRPr="003B2E99" w:rsidRDefault="00DC1D72" w:rsidP="00DC1D72">
      <w:pPr>
        <w:ind w:left="720"/>
        <w:rPr>
          <w:rFonts w:asciiTheme="minorHAnsi" w:hAnsiTheme="minorHAnsi" w:cstheme="minorHAnsi"/>
          <w:b/>
          <w:szCs w:val="24"/>
        </w:rPr>
      </w:pPr>
      <w:r>
        <w:rPr>
          <w:rFonts w:asciiTheme="minorHAnsi" w:hAnsiTheme="minorHAnsi" w:cstheme="minorHAnsi"/>
          <w:b/>
          <w:szCs w:val="24"/>
        </w:rPr>
        <w:t>8.5</w:t>
      </w:r>
      <w:r>
        <w:rPr>
          <w:rFonts w:asciiTheme="minorHAnsi" w:hAnsiTheme="minorHAnsi" w:cstheme="minorHAnsi"/>
          <w:b/>
          <w:szCs w:val="24"/>
        </w:rPr>
        <w:tab/>
      </w:r>
      <w:r w:rsidR="000A7F58" w:rsidRPr="003B2E99">
        <w:rPr>
          <w:rFonts w:asciiTheme="minorHAnsi" w:hAnsiTheme="minorHAnsi" w:cstheme="minorHAnsi"/>
          <w:b/>
          <w:szCs w:val="24"/>
        </w:rPr>
        <w:t xml:space="preserve">Special Provisions regarding </w:t>
      </w:r>
      <w:r w:rsidR="00531ACF" w:rsidRPr="003B2E99">
        <w:rPr>
          <w:rFonts w:asciiTheme="minorHAnsi" w:hAnsiTheme="minorHAnsi" w:cstheme="minorHAnsi"/>
          <w:b/>
          <w:szCs w:val="24"/>
        </w:rPr>
        <w:t>Ownership of Results</w:t>
      </w:r>
      <w:r w:rsidR="00113136" w:rsidRPr="003B2E99">
        <w:rPr>
          <w:rFonts w:asciiTheme="minorHAnsi" w:hAnsiTheme="minorHAnsi" w:cstheme="minorHAnsi"/>
          <w:b/>
          <w:szCs w:val="24"/>
        </w:rPr>
        <w:t xml:space="preserve">. </w:t>
      </w:r>
      <w:r w:rsidR="00531ACF" w:rsidRPr="003B2E99">
        <w:rPr>
          <w:rFonts w:asciiTheme="minorHAnsi" w:hAnsiTheme="minorHAnsi" w:cstheme="minorHAnsi"/>
          <w:b/>
          <w:szCs w:val="24"/>
        </w:rPr>
        <w:t xml:space="preserve"> </w:t>
      </w:r>
    </w:p>
    <w:p w:rsidR="00DC1D72" w:rsidRDefault="00DC1D72" w:rsidP="00DC1D72">
      <w:pPr>
        <w:pStyle w:val="BodyText"/>
        <w:tabs>
          <w:tab w:val="clear" w:pos="360"/>
        </w:tabs>
        <w:spacing w:line="240" w:lineRule="auto"/>
        <w:rPr>
          <w:rFonts w:asciiTheme="minorHAnsi" w:hAnsiTheme="minorHAnsi" w:cstheme="minorHAnsi"/>
          <w:bCs/>
          <w:szCs w:val="24"/>
        </w:rPr>
      </w:pPr>
    </w:p>
    <w:p w:rsidR="00535786" w:rsidRPr="003B2E99" w:rsidRDefault="00DC1D72" w:rsidP="00DC1D72">
      <w:pPr>
        <w:pStyle w:val="BodyText"/>
        <w:tabs>
          <w:tab w:val="clear" w:pos="360"/>
        </w:tabs>
        <w:spacing w:line="240" w:lineRule="auto"/>
        <w:ind w:left="2160" w:hanging="720"/>
        <w:rPr>
          <w:rFonts w:asciiTheme="minorHAnsi" w:hAnsiTheme="minorHAnsi" w:cstheme="minorHAnsi"/>
          <w:szCs w:val="24"/>
        </w:rPr>
      </w:pPr>
      <w:r w:rsidRPr="003B2E99">
        <w:rPr>
          <w:rFonts w:asciiTheme="minorHAnsi" w:hAnsiTheme="minorHAnsi" w:cstheme="minorHAnsi"/>
          <w:bCs/>
          <w:szCs w:val="24"/>
        </w:rPr>
        <w:t>A.</w:t>
      </w:r>
      <w:r w:rsidRPr="003B2E99">
        <w:rPr>
          <w:rFonts w:asciiTheme="minorHAnsi" w:hAnsiTheme="minorHAnsi" w:cstheme="minorHAnsi"/>
          <w:bCs/>
          <w:szCs w:val="24"/>
        </w:rPr>
        <w:tab/>
      </w:r>
      <w:r w:rsidR="00153D95" w:rsidRPr="003B2E99">
        <w:rPr>
          <w:rFonts w:asciiTheme="minorHAnsi" w:hAnsiTheme="minorHAnsi" w:cstheme="minorHAnsi"/>
          <w:i/>
          <w:szCs w:val="24"/>
        </w:rPr>
        <w:t>Special Provisions regarding Grant Funds</w:t>
      </w:r>
      <w:r w:rsidR="0047339D" w:rsidRPr="003B2E99">
        <w:rPr>
          <w:rFonts w:asciiTheme="minorHAnsi" w:hAnsiTheme="minorHAnsi" w:cstheme="minorHAnsi"/>
          <w:i/>
          <w:szCs w:val="24"/>
        </w:rPr>
        <w:t>.</w:t>
      </w:r>
      <w:r w:rsidR="0047339D" w:rsidRPr="003B2E99">
        <w:rPr>
          <w:rFonts w:asciiTheme="minorHAnsi" w:hAnsiTheme="minorHAnsi" w:cstheme="minorHAnsi"/>
          <w:szCs w:val="24"/>
        </w:rPr>
        <w:t xml:space="preserve">  </w:t>
      </w:r>
      <w:r w:rsidR="00313500" w:rsidRPr="003B2E99">
        <w:rPr>
          <w:rFonts w:asciiTheme="minorHAnsi" w:hAnsiTheme="minorHAnsi" w:cstheme="minorHAnsi"/>
          <w:szCs w:val="24"/>
        </w:rPr>
        <w:t xml:space="preserve">If this Agreement provides </w:t>
      </w:r>
      <w:r w:rsidR="00875C69" w:rsidRPr="003B2E99">
        <w:rPr>
          <w:rFonts w:asciiTheme="minorHAnsi" w:hAnsiTheme="minorHAnsi" w:cstheme="minorHAnsi"/>
          <w:szCs w:val="24"/>
        </w:rPr>
        <w:t>c</w:t>
      </w:r>
      <w:r w:rsidR="00313500" w:rsidRPr="003B2E99">
        <w:rPr>
          <w:rFonts w:asciiTheme="minorHAnsi" w:hAnsiTheme="minorHAnsi" w:cstheme="minorHAnsi"/>
          <w:szCs w:val="24"/>
        </w:rPr>
        <w:t>ompensation to Contractor for a project funded through a grant, a</w:t>
      </w:r>
      <w:r w:rsidR="003B54CD" w:rsidRPr="003B2E99">
        <w:rPr>
          <w:rFonts w:asciiTheme="minorHAnsi" w:hAnsiTheme="minorHAnsi" w:cstheme="minorHAnsi"/>
          <w:szCs w:val="24"/>
        </w:rPr>
        <w:t xml:space="preserve">t the conclusion of the Project, title to all expendable and non-expendable personal property </w:t>
      </w:r>
      <w:r w:rsidR="00313500" w:rsidRPr="003B2E99">
        <w:rPr>
          <w:rFonts w:asciiTheme="minorHAnsi" w:hAnsiTheme="minorHAnsi" w:cstheme="minorHAnsi"/>
          <w:szCs w:val="24"/>
        </w:rPr>
        <w:t xml:space="preserve">with a value of $500 or more </w:t>
      </w:r>
      <w:r w:rsidR="003B54CD" w:rsidRPr="003B2E99">
        <w:rPr>
          <w:rFonts w:asciiTheme="minorHAnsi" w:hAnsiTheme="minorHAnsi" w:cstheme="minorHAnsi"/>
          <w:szCs w:val="24"/>
        </w:rPr>
        <w:t xml:space="preserve">purchased with </w:t>
      </w:r>
      <w:r w:rsidR="000656C7" w:rsidRPr="003B2E99">
        <w:rPr>
          <w:rFonts w:asciiTheme="minorHAnsi" w:hAnsiTheme="minorHAnsi" w:cstheme="minorHAnsi"/>
          <w:szCs w:val="24"/>
        </w:rPr>
        <w:t>Court</w:t>
      </w:r>
      <w:r w:rsidR="00313500" w:rsidRPr="003B2E99">
        <w:rPr>
          <w:rFonts w:asciiTheme="minorHAnsi" w:hAnsiTheme="minorHAnsi" w:cstheme="minorHAnsi"/>
          <w:szCs w:val="24"/>
        </w:rPr>
        <w:t xml:space="preserve"> funds shall vest, automatically and without further action of the parties, with</w:t>
      </w:r>
      <w:r w:rsidR="003B54CD" w:rsidRPr="003B2E99">
        <w:rPr>
          <w:rFonts w:asciiTheme="minorHAnsi" w:hAnsiTheme="minorHAnsi" w:cstheme="minorHAnsi"/>
          <w:szCs w:val="24"/>
        </w:rPr>
        <w:t xml:space="preserve"> the </w:t>
      </w:r>
      <w:r w:rsidR="000656C7" w:rsidRPr="003B2E99">
        <w:rPr>
          <w:rFonts w:asciiTheme="minorHAnsi" w:hAnsiTheme="minorHAnsi" w:cstheme="minorHAnsi"/>
          <w:szCs w:val="24"/>
        </w:rPr>
        <w:t>Court</w:t>
      </w:r>
      <w:r w:rsidR="0047339D" w:rsidRPr="003B2E99">
        <w:rPr>
          <w:rFonts w:asciiTheme="minorHAnsi" w:hAnsiTheme="minorHAnsi" w:cstheme="minorHAnsi"/>
          <w:szCs w:val="24"/>
        </w:rPr>
        <w:t xml:space="preserve">.  </w:t>
      </w:r>
      <w:r w:rsidR="00313500" w:rsidRPr="003B2E99">
        <w:rPr>
          <w:rFonts w:asciiTheme="minorHAnsi" w:hAnsiTheme="minorHAnsi" w:cstheme="minorHAnsi"/>
          <w:szCs w:val="24"/>
        </w:rPr>
        <w:t xml:space="preserve">If </w:t>
      </w:r>
      <w:r w:rsidR="003B54CD" w:rsidRPr="003B2E99">
        <w:rPr>
          <w:rFonts w:asciiTheme="minorHAnsi" w:hAnsiTheme="minorHAnsi" w:cstheme="minorHAnsi"/>
          <w:szCs w:val="24"/>
        </w:rPr>
        <w:t xml:space="preserve">Contractor </w:t>
      </w:r>
      <w:r w:rsidR="00313500" w:rsidRPr="003B2E99">
        <w:rPr>
          <w:rFonts w:asciiTheme="minorHAnsi" w:hAnsiTheme="minorHAnsi" w:cstheme="minorHAnsi"/>
          <w:szCs w:val="24"/>
        </w:rPr>
        <w:t>provides</w:t>
      </w:r>
      <w:r w:rsidR="003B54CD" w:rsidRPr="003B2E99">
        <w:rPr>
          <w:rFonts w:asciiTheme="minorHAnsi" w:hAnsiTheme="minorHAnsi" w:cstheme="minorHAnsi"/>
          <w:szCs w:val="24"/>
        </w:rPr>
        <w:t xml:space="preserve"> written certification to the </w:t>
      </w:r>
      <w:r w:rsidR="000656C7" w:rsidRPr="003B2E99">
        <w:rPr>
          <w:rFonts w:asciiTheme="minorHAnsi" w:hAnsiTheme="minorHAnsi" w:cstheme="minorHAnsi"/>
          <w:szCs w:val="24"/>
        </w:rPr>
        <w:t>Court</w:t>
      </w:r>
      <w:r w:rsidR="003B54CD" w:rsidRPr="003B2E99">
        <w:rPr>
          <w:rFonts w:asciiTheme="minorHAnsi" w:hAnsiTheme="minorHAnsi" w:cstheme="minorHAnsi"/>
          <w:szCs w:val="24"/>
        </w:rPr>
        <w:t xml:space="preserve"> that the property will continue to be used for grant-related purposes and the </w:t>
      </w:r>
      <w:r w:rsidR="000656C7" w:rsidRPr="003B2E99">
        <w:rPr>
          <w:rFonts w:asciiTheme="minorHAnsi" w:hAnsiTheme="minorHAnsi" w:cstheme="minorHAnsi"/>
          <w:szCs w:val="24"/>
        </w:rPr>
        <w:t>Court</w:t>
      </w:r>
      <w:r w:rsidR="003B54CD" w:rsidRPr="003B2E99">
        <w:rPr>
          <w:rFonts w:asciiTheme="minorHAnsi" w:hAnsiTheme="minorHAnsi" w:cstheme="minorHAnsi"/>
          <w:szCs w:val="24"/>
        </w:rPr>
        <w:t xml:space="preserve"> approve</w:t>
      </w:r>
      <w:r w:rsidR="00313500" w:rsidRPr="003B2E99">
        <w:rPr>
          <w:rFonts w:asciiTheme="minorHAnsi" w:hAnsiTheme="minorHAnsi" w:cstheme="minorHAnsi"/>
          <w:szCs w:val="24"/>
        </w:rPr>
        <w:t xml:space="preserve">s such certification in writing, the </w:t>
      </w:r>
      <w:r w:rsidR="000656C7" w:rsidRPr="003B2E99">
        <w:rPr>
          <w:rFonts w:asciiTheme="minorHAnsi" w:hAnsiTheme="minorHAnsi" w:cstheme="minorHAnsi"/>
          <w:szCs w:val="24"/>
        </w:rPr>
        <w:t>Court</w:t>
      </w:r>
      <w:r w:rsidR="00313500" w:rsidRPr="003B2E99">
        <w:rPr>
          <w:rFonts w:asciiTheme="minorHAnsi" w:hAnsiTheme="minorHAnsi" w:cstheme="minorHAnsi"/>
          <w:szCs w:val="24"/>
        </w:rPr>
        <w:t xml:space="preserve"> may permit title</w:t>
      </w:r>
      <w:r w:rsidR="003B54CD" w:rsidRPr="003B2E99">
        <w:rPr>
          <w:rFonts w:asciiTheme="minorHAnsi" w:hAnsiTheme="minorHAnsi" w:cstheme="minorHAnsi"/>
          <w:szCs w:val="24"/>
        </w:rPr>
        <w:t xml:space="preserve"> to all such property </w:t>
      </w:r>
      <w:r w:rsidR="00313500" w:rsidRPr="003B2E99">
        <w:rPr>
          <w:rFonts w:asciiTheme="minorHAnsi" w:hAnsiTheme="minorHAnsi" w:cstheme="minorHAnsi"/>
          <w:szCs w:val="24"/>
        </w:rPr>
        <w:t xml:space="preserve">to remain with Contractor in accordance with the </w:t>
      </w:r>
      <w:r w:rsidR="000656C7" w:rsidRPr="003B2E99">
        <w:rPr>
          <w:rFonts w:asciiTheme="minorHAnsi" w:hAnsiTheme="minorHAnsi" w:cstheme="minorHAnsi"/>
          <w:szCs w:val="24"/>
        </w:rPr>
        <w:t>Court</w:t>
      </w:r>
      <w:r w:rsidR="00313500" w:rsidRPr="003B2E99">
        <w:rPr>
          <w:rFonts w:asciiTheme="minorHAnsi" w:hAnsiTheme="minorHAnsi" w:cstheme="minorHAnsi"/>
          <w:szCs w:val="24"/>
        </w:rPr>
        <w:t>’s written instructions</w:t>
      </w:r>
      <w:r w:rsidR="0047339D" w:rsidRPr="003B2E99">
        <w:rPr>
          <w:rFonts w:asciiTheme="minorHAnsi" w:hAnsiTheme="minorHAnsi" w:cstheme="minorHAnsi"/>
          <w:szCs w:val="24"/>
        </w:rPr>
        <w:t xml:space="preserve">.  </w:t>
      </w:r>
      <w:r w:rsidR="003B54CD" w:rsidRPr="003B2E99">
        <w:rPr>
          <w:rFonts w:asciiTheme="minorHAnsi" w:hAnsiTheme="minorHAnsi" w:cstheme="minorHAnsi"/>
          <w:szCs w:val="24"/>
        </w:rPr>
        <w:t xml:space="preserve">Contractor must await specific written instructions from the Project Manager regarding </w:t>
      </w:r>
      <w:r w:rsidR="00313500" w:rsidRPr="003B2E99">
        <w:rPr>
          <w:rFonts w:asciiTheme="minorHAnsi" w:hAnsiTheme="minorHAnsi" w:cstheme="minorHAnsi"/>
          <w:szCs w:val="24"/>
        </w:rPr>
        <w:t xml:space="preserve">any </w:t>
      </w:r>
      <w:r w:rsidR="003B54CD" w:rsidRPr="003B2E99">
        <w:rPr>
          <w:rFonts w:asciiTheme="minorHAnsi" w:hAnsiTheme="minorHAnsi" w:cstheme="minorHAnsi"/>
          <w:szCs w:val="24"/>
        </w:rPr>
        <w:t>transfer of title or disposition.</w:t>
      </w:r>
    </w:p>
    <w:p w:rsidR="00DC1D72" w:rsidRDefault="00DC1D72" w:rsidP="00DC1D72">
      <w:pPr>
        <w:pStyle w:val="BodyText"/>
        <w:tabs>
          <w:tab w:val="clear" w:pos="360"/>
        </w:tabs>
        <w:spacing w:line="240" w:lineRule="auto"/>
        <w:ind w:left="2160" w:hanging="720"/>
        <w:rPr>
          <w:rFonts w:asciiTheme="minorHAnsi" w:hAnsiTheme="minorHAnsi" w:cstheme="minorHAnsi"/>
          <w:i/>
          <w:szCs w:val="24"/>
        </w:rPr>
      </w:pPr>
    </w:p>
    <w:p w:rsidR="00535786" w:rsidRPr="003B2E99" w:rsidRDefault="00DC1D72" w:rsidP="00DC1D7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t>B</w:t>
      </w:r>
      <w:r w:rsidRPr="003B2E99">
        <w:rPr>
          <w:rFonts w:asciiTheme="minorHAnsi" w:hAnsiTheme="minorHAnsi" w:cstheme="minorHAnsi"/>
          <w:bCs/>
          <w:szCs w:val="24"/>
        </w:rPr>
        <w:t>.</w:t>
      </w:r>
      <w:r w:rsidRPr="003B2E99">
        <w:rPr>
          <w:rFonts w:asciiTheme="minorHAnsi" w:hAnsiTheme="minorHAnsi" w:cstheme="minorHAnsi"/>
          <w:bCs/>
          <w:szCs w:val="24"/>
        </w:rPr>
        <w:tab/>
      </w:r>
      <w:r w:rsidR="00153D95" w:rsidRPr="003B2E99">
        <w:rPr>
          <w:rFonts w:asciiTheme="minorHAnsi" w:hAnsiTheme="minorHAnsi" w:cstheme="minorHAnsi"/>
          <w:i/>
          <w:szCs w:val="24"/>
        </w:rPr>
        <w:t>Special Provision</w:t>
      </w:r>
      <w:r w:rsidR="00162FA0" w:rsidRPr="003B2E99">
        <w:rPr>
          <w:rFonts w:asciiTheme="minorHAnsi" w:hAnsiTheme="minorHAnsi" w:cstheme="minorHAnsi"/>
          <w:i/>
          <w:szCs w:val="24"/>
        </w:rPr>
        <w:t>s</w:t>
      </w:r>
      <w:r w:rsidR="00153D95" w:rsidRPr="003B2E99">
        <w:rPr>
          <w:rFonts w:asciiTheme="minorHAnsi" w:hAnsiTheme="minorHAnsi" w:cstheme="minorHAnsi"/>
          <w:i/>
          <w:szCs w:val="24"/>
        </w:rPr>
        <w:t xml:space="preserve"> regarding Ownership of Certain Equipment</w:t>
      </w:r>
      <w:r w:rsidR="0047339D" w:rsidRPr="003B2E99">
        <w:rPr>
          <w:rFonts w:asciiTheme="minorHAnsi" w:hAnsiTheme="minorHAnsi" w:cstheme="minorHAnsi"/>
          <w:i/>
          <w:szCs w:val="24"/>
        </w:rPr>
        <w:t>.</w:t>
      </w:r>
      <w:r w:rsidR="0047339D" w:rsidRPr="003B2E99">
        <w:rPr>
          <w:rFonts w:asciiTheme="minorHAnsi" w:hAnsiTheme="minorHAnsi" w:cstheme="minorHAnsi"/>
          <w:szCs w:val="24"/>
        </w:rPr>
        <w:t xml:space="preserve">  </w:t>
      </w:r>
      <w:r w:rsidR="00153D95" w:rsidRPr="003B2E99">
        <w:rPr>
          <w:rFonts w:asciiTheme="minorHAnsi" w:hAnsiTheme="minorHAnsi" w:cstheme="minorHAnsi"/>
          <w:szCs w:val="24"/>
        </w:rPr>
        <w:t xml:space="preserve">If </w:t>
      </w:r>
      <w:r w:rsidR="00875C69" w:rsidRPr="003B2E99">
        <w:rPr>
          <w:rFonts w:asciiTheme="minorHAnsi" w:hAnsiTheme="minorHAnsi" w:cstheme="minorHAnsi"/>
          <w:szCs w:val="24"/>
        </w:rPr>
        <w:t>c</w:t>
      </w:r>
      <w:r w:rsidR="000A7F58" w:rsidRPr="003B2E99">
        <w:rPr>
          <w:rFonts w:asciiTheme="minorHAnsi" w:hAnsiTheme="minorHAnsi" w:cstheme="minorHAnsi"/>
          <w:szCs w:val="24"/>
        </w:rPr>
        <w:t>ompensation under this Agreement is not through grant funding and this Agreement</w:t>
      </w:r>
      <w:r w:rsidR="00153D95" w:rsidRPr="003B2E99">
        <w:rPr>
          <w:rFonts w:asciiTheme="minorHAnsi" w:hAnsiTheme="minorHAnsi" w:cstheme="minorHAnsi"/>
          <w:szCs w:val="24"/>
        </w:rPr>
        <w:t xml:space="preserve"> provides for the provision of equipment purchased or built with </w:t>
      </w:r>
      <w:r w:rsidR="000656C7" w:rsidRPr="003B2E99">
        <w:rPr>
          <w:rFonts w:asciiTheme="minorHAnsi" w:hAnsiTheme="minorHAnsi" w:cstheme="minorHAnsi"/>
          <w:szCs w:val="24"/>
        </w:rPr>
        <w:t>Court</w:t>
      </w:r>
      <w:r w:rsidR="00153D95" w:rsidRPr="003B2E99">
        <w:rPr>
          <w:rFonts w:asciiTheme="minorHAnsi" w:hAnsiTheme="minorHAnsi" w:cstheme="minorHAnsi"/>
          <w:szCs w:val="24"/>
        </w:rPr>
        <w:t xml:space="preserve"> funds, title to any </w:t>
      </w:r>
      <w:r w:rsidR="00162FA0" w:rsidRPr="003B2E99">
        <w:rPr>
          <w:rFonts w:asciiTheme="minorHAnsi" w:hAnsiTheme="minorHAnsi" w:cstheme="minorHAnsi"/>
          <w:szCs w:val="24"/>
        </w:rPr>
        <w:t xml:space="preserve">equipment </w:t>
      </w:r>
      <w:r w:rsidR="00153D95" w:rsidRPr="003B2E99">
        <w:rPr>
          <w:rFonts w:asciiTheme="minorHAnsi" w:hAnsiTheme="minorHAnsi" w:cstheme="minorHAnsi"/>
          <w:szCs w:val="24"/>
        </w:rPr>
        <w:t xml:space="preserve">purchased or built with </w:t>
      </w:r>
      <w:r w:rsidR="000656C7" w:rsidRPr="003B2E99">
        <w:rPr>
          <w:rFonts w:asciiTheme="minorHAnsi" w:hAnsiTheme="minorHAnsi" w:cstheme="minorHAnsi"/>
          <w:szCs w:val="24"/>
        </w:rPr>
        <w:t>Court</w:t>
      </w:r>
      <w:r w:rsidR="00153D95" w:rsidRPr="003B2E99">
        <w:rPr>
          <w:rFonts w:asciiTheme="minorHAnsi" w:hAnsiTheme="minorHAnsi" w:cstheme="minorHAnsi"/>
          <w:szCs w:val="24"/>
        </w:rPr>
        <w:t xml:space="preserve"> funds shall vest in the </w:t>
      </w:r>
      <w:r w:rsidR="000656C7" w:rsidRPr="003B2E99">
        <w:rPr>
          <w:rFonts w:asciiTheme="minorHAnsi" w:hAnsiTheme="minorHAnsi" w:cstheme="minorHAnsi"/>
          <w:szCs w:val="24"/>
        </w:rPr>
        <w:t>Court</w:t>
      </w:r>
      <w:r w:rsidR="00153D95" w:rsidRPr="003B2E99">
        <w:rPr>
          <w:rFonts w:asciiTheme="minorHAnsi" w:hAnsiTheme="minorHAnsi" w:cstheme="minorHAnsi"/>
          <w:szCs w:val="24"/>
        </w:rPr>
        <w:t xml:space="preserve"> immediately upon payment of the purchase price</w:t>
      </w:r>
      <w:r w:rsidR="0047339D" w:rsidRPr="003B2E99">
        <w:rPr>
          <w:rFonts w:asciiTheme="minorHAnsi" w:hAnsiTheme="minorHAnsi" w:cstheme="minorHAnsi"/>
          <w:szCs w:val="24"/>
        </w:rPr>
        <w:t xml:space="preserve">.  </w:t>
      </w:r>
      <w:r w:rsidR="00153D95" w:rsidRPr="003B2E99">
        <w:rPr>
          <w:rFonts w:asciiTheme="minorHAnsi" w:hAnsiTheme="minorHAnsi" w:cstheme="minorHAnsi"/>
          <w:szCs w:val="24"/>
        </w:rPr>
        <w:t xml:space="preserve">Before delivery to the </w:t>
      </w:r>
      <w:r w:rsidR="000656C7" w:rsidRPr="003B2E99">
        <w:rPr>
          <w:rFonts w:asciiTheme="minorHAnsi" w:hAnsiTheme="minorHAnsi" w:cstheme="minorHAnsi"/>
          <w:szCs w:val="24"/>
        </w:rPr>
        <w:t>Court</w:t>
      </w:r>
      <w:r w:rsidR="00153D95" w:rsidRPr="003B2E99">
        <w:rPr>
          <w:rFonts w:asciiTheme="minorHAnsi" w:hAnsiTheme="minorHAnsi" w:cstheme="minorHAnsi"/>
          <w:szCs w:val="24"/>
        </w:rPr>
        <w:t>, Contractor is responsible for loss or damage to the equipment to the extent it results from the negligent act or omission of Contractor or its</w:t>
      </w:r>
      <w:r w:rsidR="003507F1" w:rsidRPr="003B2E99">
        <w:rPr>
          <w:rFonts w:asciiTheme="minorHAnsi" w:hAnsiTheme="minorHAnsi" w:cstheme="minorHAnsi"/>
          <w:szCs w:val="24"/>
        </w:rPr>
        <w:t xml:space="preserve"> directors,</w:t>
      </w:r>
      <w:r w:rsidR="00153D95" w:rsidRPr="003B2E99">
        <w:rPr>
          <w:rFonts w:asciiTheme="minorHAnsi" w:hAnsiTheme="minorHAnsi" w:cstheme="minorHAnsi"/>
          <w:szCs w:val="24"/>
        </w:rPr>
        <w:t xml:space="preserve"> </w:t>
      </w:r>
      <w:r w:rsidR="003507F1" w:rsidRPr="003B2E99">
        <w:rPr>
          <w:rFonts w:asciiTheme="minorHAnsi" w:hAnsiTheme="minorHAnsi" w:cstheme="minorHAnsi"/>
          <w:szCs w:val="24"/>
        </w:rPr>
        <w:t>officers, employees, or agents</w:t>
      </w:r>
      <w:r w:rsidR="00153D95" w:rsidRPr="003B2E99">
        <w:rPr>
          <w:rFonts w:asciiTheme="minorHAnsi" w:hAnsiTheme="minorHAnsi" w:cstheme="minorHAnsi"/>
          <w:szCs w:val="24"/>
        </w:rPr>
        <w:t>, and Contractor shall make all necessary or appropriate repairs and adjustments.</w:t>
      </w:r>
    </w:p>
    <w:p w:rsidR="00DC1D72" w:rsidRDefault="00DC1D72" w:rsidP="00DC1D72">
      <w:pPr>
        <w:rPr>
          <w:rFonts w:asciiTheme="minorHAnsi" w:hAnsiTheme="minorHAnsi" w:cstheme="minorHAnsi"/>
          <w:b/>
          <w:bCs/>
          <w:szCs w:val="24"/>
        </w:rPr>
      </w:pPr>
    </w:p>
    <w:p w:rsidR="00535786" w:rsidRDefault="00DC1D72" w:rsidP="00DC1D72">
      <w:pPr>
        <w:ind w:left="720"/>
        <w:rPr>
          <w:rFonts w:asciiTheme="minorHAnsi" w:hAnsiTheme="minorHAnsi" w:cstheme="minorHAnsi"/>
          <w:b/>
          <w:bCs/>
          <w:szCs w:val="24"/>
        </w:rPr>
      </w:pPr>
      <w:r>
        <w:rPr>
          <w:rFonts w:asciiTheme="minorHAnsi" w:hAnsiTheme="minorHAnsi" w:cstheme="minorHAnsi"/>
          <w:b/>
          <w:bCs/>
          <w:szCs w:val="24"/>
        </w:rPr>
        <w:t>8.6</w:t>
      </w:r>
      <w:r>
        <w:rPr>
          <w:rFonts w:asciiTheme="minorHAnsi" w:hAnsiTheme="minorHAnsi" w:cstheme="minorHAnsi"/>
          <w:b/>
          <w:bCs/>
          <w:szCs w:val="24"/>
        </w:rPr>
        <w:tab/>
      </w:r>
      <w:r w:rsidR="00437785" w:rsidRPr="003B2E99">
        <w:rPr>
          <w:rFonts w:asciiTheme="minorHAnsi" w:hAnsiTheme="minorHAnsi" w:cstheme="minorHAnsi"/>
          <w:b/>
          <w:bCs/>
          <w:szCs w:val="24"/>
        </w:rPr>
        <w:t>Confidential Information; Publicity.</w:t>
      </w:r>
    </w:p>
    <w:p w:rsidR="00DC1D72" w:rsidRPr="003B2E99" w:rsidRDefault="00DC1D72" w:rsidP="00DC1D72">
      <w:pPr>
        <w:rPr>
          <w:rFonts w:asciiTheme="minorHAnsi" w:hAnsiTheme="minorHAnsi" w:cstheme="minorHAnsi"/>
          <w:b/>
          <w:bCs/>
          <w:szCs w:val="24"/>
        </w:rPr>
      </w:pPr>
    </w:p>
    <w:p w:rsidR="00392AC3" w:rsidRPr="003B2E99" w:rsidRDefault="00DC1D72" w:rsidP="00DC1D72">
      <w:pPr>
        <w:pStyle w:val="BodyText"/>
        <w:tabs>
          <w:tab w:val="clear" w:pos="360"/>
        </w:tabs>
        <w:spacing w:line="240" w:lineRule="auto"/>
        <w:ind w:left="2160" w:hanging="720"/>
        <w:rPr>
          <w:rFonts w:asciiTheme="minorHAnsi" w:hAnsiTheme="minorHAnsi" w:cstheme="minorHAnsi"/>
          <w:szCs w:val="24"/>
        </w:rPr>
      </w:pPr>
      <w:r w:rsidRPr="003B2E99">
        <w:rPr>
          <w:rFonts w:asciiTheme="minorHAnsi" w:hAnsiTheme="minorHAnsi" w:cstheme="minorHAnsi"/>
          <w:bCs/>
          <w:szCs w:val="24"/>
        </w:rPr>
        <w:t>A.</w:t>
      </w:r>
      <w:r w:rsidRPr="003B2E99">
        <w:rPr>
          <w:rFonts w:asciiTheme="minorHAnsi" w:hAnsiTheme="minorHAnsi" w:cstheme="minorHAnsi"/>
          <w:bCs/>
          <w:szCs w:val="24"/>
        </w:rPr>
        <w:tab/>
      </w:r>
      <w:r w:rsidR="004C7DAC" w:rsidRPr="003B2E99">
        <w:rPr>
          <w:rFonts w:asciiTheme="minorHAnsi" w:hAnsiTheme="minorHAnsi" w:cstheme="minorHAnsi"/>
          <w:i/>
          <w:szCs w:val="24"/>
        </w:rPr>
        <w:t>Confidential Information</w:t>
      </w:r>
      <w:r w:rsidR="0047339D" w:rsidRPr="003B2E99">
        <w:rPr>
          <w:rFonts w:asciiTheme="minorHAnsi" w:hAnsiTheme="minorHAnsi" w:cstheme="minorHAnsi"/>
          <w:i/>
          <w:szCs w:val="24"/>
        </w:rPr>
        <w:t>.</w:t>
      </w:r>
      <w:r w:rsidR="0047339D" w:rsidRPr="003B2E99">
        <w:rPr>
          <w:rFonts w:asciiTheme="minorHAnsi" w:hAnsiTheme="minorHAnsi" w:cstheme="minorHAnsi"/>
          <w:b/>
          <w:szCs w:val="24"/>
        </w:rPr>
        <w:t xml:space="preserve">  </w:t>
      </w:r>
      <w:r w:rsidR="00437785" w:rsidRPr="003B2E99">
        <w:rPr>
          <w:rFonts w:asciiTheme="minorHAnsi" w:hAnsiTheme="minorHAnsi" w:cstheme="minorHAnsi"/>
          <w:szCs w:val="24"/>
        </w:rPr>
        <w:t>Contractor agree</w:t>
      </w:r>
      <w:r w:rsidR="00730B92" w:rsidRPr="003B2E99">
        <w:rPr>
          <w:rFonts w:asciiTheme="minorHAnsi" w:hAnsiTheme="minorHAnsi" w:cstheme="minorHAnsi"/>
          <w:szCs w:val="24"/>
        </w:rPr>
        <w:t>s</w:t>
      </w:r>
      <w:r w:rsidR="00437785" w:rsidRPr="003B2E99">
        <w:rPr>
          <w:rFonts w:asciiTheme="minorHAnsi" w:hAnsiTheme="minorHAnsi" w:cstheme="minorHAnsi"/>
          <w:szCs w:val="24"/>
        </w:rPr>
        <w:t xml:space="preserve"> to hold in confidence the following confidential information Contractor receive</w:t>
      </w:r>
      <w:r w:rsidR="00730B92" w:rsidRPr="003B2E99">
        <w:rPr>
          <w:rFonts w:asciiTheme="minorHAnsi" w:hAnsiTheme="minorHAnsi" w:cstheme="minorHAnsi"/>
          <w:szCs w:val="24"/>
        </w:rPr>
        <w:t>s</w:t>
      </w:r>
      <w:r w:rsidR="00437785" w:rsidRPr="003B2E99">
        <w:rPr>
          <w:rFonts w:asciiTheme="minorHAnsi" w:hAnsiTheme="minorHAnsi" w:cstheme="minorHAnsi"/>
          <w:szCs w:val="24"/>
        </w:rPr>
        <w:t xml:space="preserve"> in connection with this Agreement:</w:t>
      </w:r>
    </w:p>
    <w:p w:rsidR="00DC1D72" w:rsidRDefault="00DC1D72" w:rsidP="00DC1D72">
      <w:pPr>
        <w:pStyle w:val="BodyText"/>
        <w:tabs>
          <w:tab w:val="clear" w:pos="360"/>
        </w:tabs>
        <w:spacing w:line="240" w:lineRule="auto"/>
        <w:ind w:left="2160" w:hanging="720"/>
        <w:rPr>
          <w:rFonts w:asciiTheme="minorHAnsi" w:hAnsiTheme="minorHAnsi" w:cstheme="minorHAnsi"/>
          <w:szCs w:val="24"/>
        </w:rPr>
      </w:pPr>
    </w:p>
    <w:p w:rsidR="00392AC3" w:rsidRPr="003B2E99" w:rsidRDefault="00DC1D72" w:rsidP="00DC1D72">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rPr>
        <w:tab/>
      </w:r>
      <w:r w:rsidR="00437785" w:rsidRPr="003B2E99">
        <w:rPr>
          <w:rFonts w:asciiTheme="minorHAnsi" w:hAnsiTheme="minorHAnsi" w:cstheme="minorHAnsi"/>
          <w:szCs w:val="24"/>
        </w:rPr>
        <w:t>All written information that is marked confidential;</w:t>
      </w:r>
    </w:p>
    <w:p w:rsidR="00DC1D72" w:rsidRDefault="00DC1D72" w:rsidP="00DC1D72">
      <w:pPr>
        <w:pStyle w:val="BodyText"/>
        <w:tabs>
          <w:tab w:val="clear" w:pos="360"/>
        </w:tabs>
        <w:spacing w:line="240" w:lineRule="auto"/>
        <w:ind w:left="2880" w:hanging="720"/>
        <w:rPr>
          <w:rFonts w:asciiTheme="minorHAnsi" w:hAnsiTheme="minorHAnsi" w:cstheme="minorHAnsi"/>
          <w:szCs w:val="24"/>
        </w:rPr>
      </w:pPr>
    </w:p>
    <w:p w:rsidR="00392AC3" w:rsidRPr="003B2E99" w:rsidRDefault="00DC1D72" w:rsidP="00DC1D72">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lastRenderedPageBreak/>
        <w:t>2.</w:t>
      </w:r>
      <w:r>
        <w:rPr>
          <w:rFonts w:asciiTheme="minorHAnsi" w:hAnsiTheme="minorHAnsi" w:cstheme="minorHAnsi"/>
          <w:szCs w:val="24"/>
        </w:rPr>
        <w:tab/>
      </w:r>
      <w:r w:rsidR="00437785" w:rsidRPr="003B2E99">
        <w:rPr>
          <w:rFonts w:asciiTheme="minorHAnsi" w:hAnsiTheme="minorHAnsi" w:cstheme="minorHAnsi"/>
          <w:szCs w:val="24"/>
        </w:rPr>
        <w:t>All non-public information in electronic form to which Contractor ha</w:t>
      </w:r>
      <w:r w:rsidR="00730B92" w:rsidRPr="003B2E99">
        <w:rPr>
          <w:rFonts w:asciiTheme="minorHAnsi" w:hAnsiTheme="minorHAnsi" w:cstheme="minorHAnsi"/>
          <w:szCs w:val="24"/>
        </w:rPr>
        <w:t>s</w:t>
      </w:r>
      <w:r w:rsidR="00437785" w:rsidRPr="003B2E99">
        <w:rPr>
          <w:rFonts w:asciiTheme="minorHAnsi" w:hAnsiTheme="minorHAnsi" w:cstheme="minorHAnsi"/>
          <w:szCs w:val="24"/>
        </w:rPr>
        <w:t xml:space="preserve"> access; and</w:t>
      </w:r>
    </w:p>
    <w:p w:rsidR="00392AC3" w:rsidRPr="003B2E99" w:rsidRDefault="00DC1D72" w:rsidP="00DC1D72">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3.</w:t>
      </w:r>
      <w:r>
        <w:rPr>
          <w:rFonts w:asciiTheme="minorHAnsi" w:hAnsiTheme="minorHAnsi" w:cstheme="minorHAnsi"/>
          <w:szCs w:val="24"/>
        </w:rPr>
        <w:tab/>
      </w:r>
      <w:r w:rsidR="00437785" w:rsidRPr="003B2E99">
        <w:rPr>
          <w:rFonts w:asciiTheme="minorHAnsi" w:hAnsiTheme="minorHAnsi" w:cstheme="minorHAnsi"/>
          <w:szCs w:val="24"/>
        </w:rPr>
        <w:t xml:space="preserve">All verbal information the </w:t>
      </w:r>
      <w:r w:rsidR="000656C7" w:rsidRPr="003B2E99">
        <w:rPr>
          <w:rFonts w:asciiTheme="minorHAnsi" w:hAnsiTheme="minorHAnsi" w:cstheme="minorHAnsi"/>
          <w:szCs w:val="24"/>
        </w:rPr>
        <w:t>Court</w:t>
      </w:r>
      <w:r w:rsidR="00437785" w:rsidRPr="003B2E99">
        <w:rPr>
          <w:rFonts w:asciiTheme="minorHAnsi" w:hAnsiTheme="minorHAnsi" w:cstheme="minorHAnsi"/>
          <w:szCs w:val="24"/>
        </w:rPr>
        <w:t xml:space="preserve"> later confirms in writing is confidential.</w:t>
      </w:r>
    </w:p>
    <w:p w:rsidR="00DC1D72" w:rsidRDefault="00DC1D72" w:rsidP="00DC1D72">
      <w:pPr>
        <w:pStyle w:val="BodyText"/>
        <w:tabs>
          <w:tab w:val="clear" w:pos="360"/>
        </w:tabs>
        <w:spacing w:line="240" w:lineRule="auto"/>
        <w:ind w:left="2160" w:hanging="720"/>
        <w:rPr>
          <w:rFonts w:asciiTheme="minorHAnsi" w:hAnsiTheme="minorHAnsi" w:cstheme="minorHAnsi"/>
          <w:szCs w:val="24"/>
        </w:rPr>
      </w:pPr>
    </w:p>
    <w:p w:rsidR="00392AC3" w:rsidRPr="003B2E99" w:rsidRDefault="00437785" w:rsidP="00DC1D72">
      <w:pPr>
        <w:pStyle w:val="BodyText"/>
        <w:tabs>
          <w:tab w:val="clear" w:pos="360"/>
        </w:tabs>
        <w:spacing w:line="240" w:lineRule="auto"/>
        <w:ind w:left="2160"/>
        <w:rPr>
          <w:rFonts w:asciiTheme="minorHAnsi" w:hAnsiTheme="minorHAnsi" w:cstheme="minorHAnsi"/>
          <w:szCs w:val="24"/>
        </w:rPr>
      </w:pPr>
      <w:r w:rsidRPr="003B2E99">
        <w:rPr>
          <w:rFonts w:asciiTheme="minorHAnsi" w:hAnsiTheme="minorHAnsi" w:cstheme="minorHAnsi"/>
          <w:szCs w:val="24"/>
        </w:rPr>
        <w:t xml:space="preserve">The </w:t>
      </w:r>
      <w:r w:rsidR="00C3201F" w:rsidRPr="003B2E99">
        <w:rPr>
          <w:rFonts w:asciiTheme="minorHAnsi" w:hAnsiTheme="minorHAnsi" w:cstheme="minorHAnsi"/>
          <w:szCs w:val="24"/>
        </w:rPr>
        <w:t>Court</w:t>
      </w:r>
      <w:r w:rsidRPr="003B2E99">
        <w:rPr>
          <w:rFonts w:asciiTheme="minorHAnsi" w:hAnsiTheme="minorHAnsi" w:cstheme="minorHAnsi"/>
          <w:szCs w:val="24"/>
        </w:rPr>
        <w:t xml:space="preserve"> owns the confidential information, and the </w:t>
      </w:r>
      <w:r w:rsidR="000656C7" w:rsidRPr="003B2E99">
        <w:rPr>
          <w:rFonts w:asciiTheme="minorHAnsi" w:hAnsiTheme="minorHAnsi" w:cstheme="minorHAnsi"/>
          <w:szCs w:val="24"/>
        </w:rPr>
        <w:t>Court</w:t>
      </w:r>
      <w:r w:rsidRPr="003B2E99">
        <w:rPr>
          <w:rFonts w:asciiTheme="minorHAnsi" w:hAnsiTheme="minorHAnsi" w:cstheme="minorHAnsi"/>
          <w:szCs w:val="24"/>
        </w:rPr>
        <w:t xml:space="preserve"> authorizes Contractor to use it only for purposes of performing this Agreement</w:t>
      </w:r>
      <w:r w:rsidR="0047339D" w:rsidRPr="003B2E99">
        <w:rPr>
          <w:rFonts w:asciiTheme="minorHAnsi" w:hAnsiTheme="minorHAnsi" w:cstheme="minorHAnsi"/>
          <w:szCs w:val="24"/>
        </w:rPr>
        <w:t xml:space="preserve">.  </w:t>
      </w:r>
      <w:r w:rsidRPr="003B2E99">
        <w:rPr>
          <w:rFonts w:asciiTheme="minorHAnsi" w:hAnsiTheme="minorHAnsi" w:cstheme="minorHAnsi"/>
          <w:szCs w:val="24"/>
        </w:rPr>
        <w:t xml:space="preserve">For example, Contractor may give confidential information on a “need-to-know” basis to Contractor’s professional services providers, employees and subcontractors who have also executed confidentiality agreements that protect the </w:t>
      </w:r>
      <w:r w:rsidR="000656C7" w:rsidRPr="003B2E99">
        <w:rPr>
          <w:rFonts w:asciiTheme="minorHAnsi" w:hAnsiTheme="minorHAnsi" w:cstheme="minorHAnsi"/>
          <w:szCs w:val="24"/>
        </w:rPr>
        <w:t>Court</w:t>
      </w:r>
      <w:r w:rsidRPr="003B2E99">
        <w:rPr>
          <w:rFonts w:asciiTheme="minorHAnsi" w:hAnsiTheme="minorHAnsi" w:cstheme="minorHAnsi"/>
          <w:szCs w:val="24"/>
        </w:rPr>
        <w:t xml:space="preserve">’s confidential information to the same extent as this section </w:t>
      </w:r>
      <w:r w:rsidR="002E6469" w:rsidRPr="003B2E99">
        <w:rPr>
          <w:rFonts w:asciiTheme="minorHAnsi" w:hAnsiTheme="minorHAnsi" w:cstheme="minorHAnsi"/>
          <w:szCs w:val="24"/>
        </w:rPr>
        <w:t>8.7</w:t>
      </w:r>
      <w:r w:rsidR="0047339D" w:rsidRPr="003B2E99">
        <w:rPr>
          <w:rFonts w:asciiTheme="minorHAnsi" w:hAnsiTheme="minorHAnsi" w:cstheme="minorHAnsi"/>
          <w:szCs w:val="24"/>
        </w:rPr>
        <w:t xml:space="preserve">.  </w:t>
      </w:r>
      <w:r w:rsidRPr="003B2E99">
        <w:rPr>
          <w:rFonts w:asciiTheme="minorHAnsi" w:hAnsiTheme="minorHAnsi" w:cstheme="minorHAnsi"/>
          <w:szCs w:val="24"/>
        </w:rPr>
        <w:t xml:space="preserve">Contractor may also disclose the </w:t>
      </w:r>
      <w:r w:rsidR="000656C7" w:rsidRPr="003B2E99">
        <w:rPr>
          <w:rFonts w:asciiTheme="minorHAnsi" w:hAnsiTheme="minorHAnsi" w:cstheme="minorHAnsi"/>
          <w:szCs w:val="24"/>
        </w:rPr>
        <w:t>Court</w:t>
      </w:r>
      <w:r w:rsidRPr="003B2E99">
        <w:rPr>
          <w:rFonts w:asciiTheme="minorHAnsi" w:hAnsiTheme="minorHAnsi" w:cstheme="minorHAnsi"/>
          <w:szCs w:val="24"/>
        </w:rPr>
        <w:t xml:space="preserve">’s confidential information to the extent necessary to comply with law, provided Contractor gives the </w:t>
      </w:r>
      <w:r w:rsidR="000656C7" w:rsidRPr="003B2E99">
        <w:rPr>
          <w:rFonts w:asciiTheme="minorHAnsi" w:hAnsiTheme="minorHAnsi" w:cstheme="minorHAnsi"/>
          <w:szCs w:val="24"/>
        </w:rPr>
        <w:t>Court</w:t>
      </w:r>
      <w:r w:rsidRPr="003B2E99">
        <w:rPr>
          <w:rFonts w:asciiTheme="minorHAnsi" w:hAnsiTheme="minorHAnsi" w:cstheme="minorHAnsi"/>
          <w:szCs w:val="24"/>
        </w:rPr>
        <w:t xml:space="preserve"> advance notice.</w:t>
      </w:r>
    </w:p>
    <w:p w:rsidR="00DC1D72" w:rsidRDefault="00DC1D72" w:rsidP="00DC1D72">
      <w:pPr>
        <w:pStyle w:val="BodyText"/>
        <w:tabs>
          <w:tab w:val="clear" w:pos="360"/>
        </w:tabs>
        <w:spacing w:line="240" w:lineRule="auto"/>
        <w:ind w:left="2160" w:hanging="720"/>
        <w:rPr>
          <w:rFonts w:asciiTheme="minorHAnsi" w:hAnsiTheme="minorHAnsi" w:cstheme="minorHAnsi"/>
          <w:i/>
          <w:szCs w:val="24"/>
        </w:rPr>
      </w:pPr>
    </w:p>
    <w:p w:rsidR="00392AC3" w:rsidRPr="003B2E99" w:rsidRDefault="00DC1D72" w:rsidP="00DC1D72">
      <w:pPr>
        <w:pStyle w:val="BodyText"/>
        <w:tabs>
          <w:tab w:val="clear" w:pos="360"/>
        </w:tabs>
        <w:spacing w:line="240" w:lineRule="auto"/>
        <w:ind w:left="2160" w:hanging="720"/>
        <w:rPr>
          <w:rFonts w:asciiTheme="minorHAnsi" w:hAnsiTheme="minorHAnsi" w:cstheme="minorHAnsi"/>
          <w:b/>
          <w:szCs w:val="24"/>
        </w:rPr>
      </w:pPr>
      <w:r>
        <w:rPr>
          <w:rFonts w:asciiTheme="minorHAnsi" w:hAnsiTheme="minorHAnsi" w:cstheme="minorHAnsi"/>
          <w:bCs/>
          <w:szCs w:val="24"/>
        </w:rPr>
        <w:t>B</w:t>
      </w:r>
      <w:r w:rsidRPr="003B2E99">
        <w:rPr>
          <w:rFonts w:asciiTheme="minorHAnsi" w:hAnsiTheme="minorHAnsi" w:cstheme="minorHAnsi"/>
          <w:bCs/>
          <w:szCs w:val="24"/>
        </w:rPr>
        <w:t>.</w:t>
      </w:r>
      <w:r w:rsidRPr="003B2E99">
        <w:rPr>
          <w:rFonts w:asciiTheme="minorHAnsi" w:hAnsiTheme="minorHAnsi" w:cstheme="minorHAnsi"/>
          <w:bCs/>
          <w:szCs w:val="24"/>
        </w:rPr>
        <w:tab/>
      </w:r>
      <w:r w:rsidR="004C7DAC" w:rsidRPr="003B2E99">
        <w:rPr>
          <w:rFonts w:asciiTheme="minorHAnsi" w:hAnsiTheme="minorHAnsi" w:cstheme="minorHAnsi"/>
          <w:i/>
          <w:szCs w:val="24"/>
        </w:rPr>
        <w:t>Publicity</w:t>
      </w:r>
      <w:r w:rsidR="0047339D" w:rsidRPr="003B2E99">
        <w:rPr>
          <w:rFonts w:asciiTheme="minorHAnsi" w:hAnsiTheme="minorHAnsi" w:cstheme="minorHAnsi"/>
          <w:i/>
          <w:szCs w:val="24"/>
        </w:rPr>
        <w:t>.</w:t>
      </w:r>
      <w:r w:rsidR="0047339D" w:rsidRPr="003B2E99">
        <w:rPr>
          <w:rFonts w:asciiTheme="minorHAnsi" w:hAnsiTheme="minorHAnsi" w:cstheme="minorHAnsi"/>
          <w:b/>
          <w:szCs w:val="24"/>
        </w:rPr>
        <w:t xml:space="preserve">  </w:t>
      </w:r>
      <w:r w:rsidR="00437785" w:rsidRPr="003B2E99">
        <w:rPr>
          <w:rFonts w:asciiTheme="minorHAnsi" w:hAnsiTheme="minorHAnsi" w:cstheme="minorHAnsi"/>
          <w:szCs w:val="24"/>
        </w:rPr>
        <w:t xml:space="preserve">Contractor shall not make any public announcement or press release about this Agreement without the prior written approval of </w:t>
      </w:r>
      <w:r w:rsidR="00893637" w:rsidRPr="003B2E99">
        <w:rPr>
          <w:rFonts w:asciiTheme="minorHAnsi" w:hAnsiTheme="minorHAnsi" w:cstheme="minorHAnsi"/>
          <w:szCs w:val="24"/>
        </w:rPr>
        <w:t>Deena C. Fawcett, Clerk/Administrator, Court of Appeal, Third Appellate District</w:t>
      </w:r>
      <w:r w:rsidR="00437785" w:rsidRPr="003B2E99">
        <w:rPr>
          <w:rFonts w:asciiTheme="minorHAnsi" w:hAnsiTheme="minorHAnsi" w:cstheme="minorHAnsi"/>
          <w:szCs w:val="24"/>
        </w:rPr>
        <w:t>.</w:t>
      </w:r>
    </w:p>
    <w:p w:rsidR="00DC1D72" w:rsidRDefault="00DC1D72" w:rsidP="00DC1D72">
      <w:pPr>
        <w:pStyle w:val="BodyText"/>
        <w:tabs>
          <w:tab w:val="clear" w:pos="360"/>
        </w:tabs>
        <w:spacing w:line="240" w:lineRule="auto"/>
        <w:ind w:left="2160" w:hanging="720"/>
        <w:rPr>
          <w:rFonts w:asciiTheme="minorHAnsi" w:hAnsiTheme="minorHAnsi" w:cstheme="minorHAnsi"/>
          <w:i/>
          <w:szCs w:val="24"/>
        </w:rPr>
      </w:pPr>
    </w:p>
    <w:p w:rsidR="00392AC3" w:rsidRPr="003B2E99" w:rsidRDefault="00DC1D72" w:rsidP="00DC1D72">
      <w:pPr>
        <w:pStyle w:val="BodyText"/>
        <w:tabs>
          <w:tab w:val="clear" w:pos="360"/>
        </w:tabs>
        <w:spacing w:line="240" w:lineRule="auto"/>
        <w:ind w:left="2160" w:hanging="720"/>
        <w:rPr>
          <w:rFonts w:asciiTheme="minorHAnsi" w:hAnsiTheme="minorHAnsi" w:cstheme="minorHAnsi"/>
          <w:b/>
          <w:szCs w:val="24"/>
        </w:rPr>
      </w:pPr>
      <w:r>
        <w:rPr>
          <w:rFonts w:asciiTheme="minorHAnsi" w:hAnsiTheme="minorHAnsi" w:cstheme="minorHAnsi"/>
          <w:bCs/>
          <w:szCs w:val="24"/>
        </w:rPr>
        <w:t>C</w:t>
      </w:r>
      <w:r w:rsidRPr="003B2E99">
        <w:rPr>
          <w:rFonts w:asciiTheme="minorHAnsi" w:hAnsiTheme="minorHAnsi" w:cstheme="minorHAnsi"/>
          <w:bCs/>
          <w:szCs w:val="24"/>
        </w:rPr>
        <w:t>.</w:t>
      </w:r>
      <w:r w:rsidRPr="003B2E99">
        <w:rPr>
          <w:rFonts w:asciiTheme="minorHAnsi" w:hAnsiTheme="minorHAnsi" w:cstheme="minorHAnsi"/>
          <w:bCs/>
          <w:szCs w:val="24"/>
        </w:rPr>
        <w:tab/>
      </w:r>
      <w:r w:rsidR="004C7DAC" w:rsidRPr="003B2E99">
        <w:rPr>
          <w:rFonts w:asciiTheme="minorHAnsi" w:hAnsiTheme="minorHAnsi" w:cstheme="minorHAnsi"/>
          <w:i/>
          <w:szCs w:val="24"/>
        </w:rPr>
        <w:t>Specific Performance</w:t>
      </w:r>
      <w:r w:rsidR="0047339D" w:rsidRPr="003B2E99">
        <w:rPr>
          <w:rFonts w:asciiTheme="minorHAnsi" w:hAnsiTheme="minorHAnsi" w:cstheme="minorHAnsi"/>
          <w:i/>
          <w:szCs w:val="24"/>
        </w:rPr>
        <w:t>.</w:t>
      </w:r>
      <w:r w:rsidR="0047339D" w:rsidRPr="003B2E99">
        <w:rPr>
          <w:rFonts w:asciiTheme="minorHAnsi" w:hAnsiTheme="minorHAnsi" w:cstheme="minorHAnsi"/>
          <w:b/>
          <w:szCs w:val="24"/>
        </w:rPr>
        <w:t xml:space="preserve">  </w:t>
      </w:r>
      <w:r w:rsidR="00437785" w:rsidRPr="003B2E99">
        <w:rPr>
          <w:rFonts w:asciiTheme="minorHAnsi" w:hAnsiTheme="minorHAnsi" w:cstheme="minorHAnsi"/>
          <w:szCs w:val="24"/>
        </w:rPr>
        <w:t>Contractor understands a default under this section will result in irreparable damage for which no adequate remedy will be available</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 xml:space="preserve">Accordingly, injunctive or other equitable relief is a remedy that the </w:t>
      </w:r>
      <w:r w:rsidR="00CA4B4E" w:rsidRPr="003B2E99">
        <w:rPr>
          <w:rFonts w:asciiTheme="minorHAnsi" w:hAnsiTheme="minorHAnsi" w:cstheme="minorHAnsi"/>
          <w:szCs w:val="24"/>
        </w:rPr>
        <w:t>Court</w:t>
      </w:r>
      <w:r w:rsidR="00437785" w:rsidRPr="003B2E99">
        <w:rPr>
          <w:rFonts w:asciiTheme="minorHAnsi" w:hAnsiTheme="minorHAnsi" w:cstheme="minorHAnsi"/>
          <w:szCs w:val="24"/>
        </w:rPr>
        <w:t xml:space="preserve"> will be entitled to seek.</w:t>
      </w:r>
      <w:r w:rsidR="00437785" w:rsidRPr="003B2E99">
        <w:rPr>
          <w:rFonts w:asciiTheme="minorHAnsi" w:hAnsiTheme="minorHAnsi" w:cstheme="minorHAnsi"/>
          <w:b/>
          <w:szCs w:val="24"/>
        </w:rPr>
        <w:t xml:space="preserve"> </w:t>
      </w:r>
    </w:p>
    <w:p w:rsidR="00DC1D72" w:rsidRDefault="00DC1D72" w:rsidP="00DC1D72">
      <w:pPr>
        <w:rPr>
          <w:rFonts w:asciiTheme="minorHAnsi" w:hAnsiTheme="minorHAnsi" w:cstheme="minorHAnsi"/>
          <w:b/>
          <w:bCs/>
          <w:szCs w:val="24"/>
        </w:rPr>
      </w:pPr>
    </w:p>
    <w:p w:rsidR="00535786" w:rsidRDefault="00DC1D72" w:rsidP="00DC1D72">
      <w:pPr>
        <w:ind w:left="1440" w:hanging="720"/>
        <w:rPr>
          <w:rFonts w:asciiTheme="minorHAnsi" w:hAnsiTheme="minorHAnsi" w:cstheme="minorHAnsi"/>
          <w:szCs w:val="24"/>
        </w:rPr>
      </w:pPr>
      <w:r>
        <w:rPr>
          <w:rFonts w:asciiTheme="minorHAnsi" w:hAnsiTheme="minorHAnsi" w:cstheme="minorHAnsi"/>
          <w:b/>
          <w:bCs/>
          <w:szCs w:val="24"/>
        </w:rPr>
        <w:t>8.7</w:t>
      </w:r>
      <w:r>
        <w:rPr>
          <w:rFonts w:asciiTheme="minorHAnsi" w:hAnsiTheme="minorHAnsi" w:cstheme="minorHAnsi"/>
          <w:b/>
          <w:bCs/>
          <w:szCs w:val="24"/>
        </w:rPr>
        <w:tab/>
      </w:r>
      <w:r w:rsidR="000A7F58" w:rsidRPr="003B2E99">
        <w:rPr>
          <w:rFonts w:asciiTheme="minorHAnsi" w:hAnsiTheme="minorHAnsi" w:cstheme="minorHAnsi"/>
          <w:b/>
          <w:bCs/>
          <w:szCs w:val="24"/>
        </w:rPr>
        <w:t xml:space="preserve">Special Provisions Applicable to Competitively Bid Contracts; </w:t>
      </w:r>
      <w:r w:rsidR="00F91A9F" w:rsidRPr="003B2E99">
        <w:rPr>
          <w:rFonts w:asciiTheme="minorHAnsi" w:hAnsiTheme="minorHAnsi" w:cstheme="minorHAnsi"/>
          <w:b/>
          <w:bCs/>
          <w:szCs w:val="24"/>
        </w:rPr>
        <w:t>Antitrust</w:t>
      </w:r>
      <w:r w:rsidR="00437785" w:rsidRPr="003B2E99">
        <w:rPr>
          <w:rFonts w:asciiTheme="minorHAnsi" w:hAnsiTheme="minorHAnsi" w:cstheme="minorHAnsi"/>
          <w:b/>
          <w:bCs/>
          <w:szCs w:val="24"/>
        </w:rPr>
        <w:t xml:space="preserve"> Claims</w:t>
      </w:r>
      <w:r w:rsidR="0047339D" w:rsidRPr="003B2E99">
        <w:rPr>
          <w:rFonts w:asciiTheme="minorHAnsi" w:hAnsiTheme="minorHAnsi" w:cstheme="minorHAnsi"/>
          <w:b/>
          <w:bCs/>
          <w:szCs w:val="24"/>
        </w:rPr>
        <w:t>.</w:t>
      </w:r>
      <w:r w:rsidR="0047339D" w:rsidRPr="003B2E99">
        <w:rPr>
          <w:rFonts w:asciiTheme="minorHAnsi" w:hAnsiTheme="minorHAnsi" w:cstheme="minorHAnsi"/>
          <w:b/>
          <w:szCs w:val="24"/>
        </w:rPr>
        <w:t xml:space="preserve">  </w:t>
      </w:r>
      <w:r w:rsidR="00437785" w:rsidRPr="003B2E99">
        <w:rPr>
          <w:rFonts w:asciiTheme="minorHAnsi" w:hAnsiTheme="minorHAnsi" w:cstheme="minorHAnsi"/>
          <w:szCs w:val="24"/>
        </w:rPr>
        <w:t xml:space="preserve">If </w:t>
      </w:r>
      <w:r w:rsidR="00B659B5" w:rsidRPr="003B2E99">
        <w:rPr>
          <w:rFonts w:asciiTheme="minorHAnsi" w:hAnsiTheme="minorHAnsi" w:cstheme="minorHAnsi"/>
          <w:szCs w:val="24"/>
        </w:rPr>
        <w:t>S</w:t>
      </w:r>
      <w:r w:rsidR="00437785" w:rsidRPr="003B2E99">
        <w:rPr>
          <w:rFonts w:asciiTheme="minorHAnsi" w:hAnsiTheme="minorHAnsi" w:cstheme="minorHAnsi"/>
          <w:szCs w:val="24"/>
        </w:rPr>
        <w:t xml:space="preserve">ervices or </w:t>
      </w:r>
      <w:r w:rsidR="00875C69" w:rsidRPr="003B2E99">
        <w:rPr>
          <w:rFonts w:asciiTheme="minorHAnsi" w:hAnsiTheme="minorHAnsi" w:cstheme="minorHAnsi"/>
          <w:szCs w:val="24"/>
        </w:rPr>
        <w:t>g</w:t>
      </w:r>
      <w:r w:rsidR="00437785" w:rsidRPr="003B2E99">
        <w:rPr>
          <w:rFonts w:asciiTheme="minorHAnsi" w:hAnsiTheme="minorHAnsi" w:cstheme="minorHAnsi"/>
          <w:szCs w:val="24"/>
        </w:rPr>
        <w:t>oods under this Agreement were obtained by means of a competitive bid, Contractor shall comply with the requirements of Government Code sections set out below.</w:t>
      </w:r>
    </w:p>
    <w:p w:rsidR="00DC1D72" w:rsidRPr="003B2E99" w:rsidRDefault="00DC1D72" w:rsidP="00DC1D72">
      <w:pPr>
        <w:rPr>
          <w:rFonts w:asciiTheme="minorHAnsi" w:hAnsiTheme="minorHAnsi" w:cstheme="minorHAnsi"/>
          <w:szCs w:val="24"/>
        </w:rPr>
      </w:pPr>
    </w:p>
    <w:p w:rsidR="00392AC3" w:rsidRPr="003B2E99" w:rsidRDefault="00DC1D72" w:rsidP="00DC1D72">
      <w:pPr>
        <w:pStyle w:val="BodyText"/>
        <w:tabs>
          <w:tab w:val="clear" w:pos="360"/>
        </w:tabs>
        <w:spacing w:line="240" w:lineRule="auto"/>
        <w:ind w:left="2160" w:hanging="720"/>
        <w:rPr>
          <w:rFonts w:asciiTheme="minorHAnsi" w:hAnsiTheme="minorHAnsi" w:cstheme="minorHAnsi"/>
          <w:szCs w:val="24"/>
        </w:rPr>
      </w:pPr>
      <w:r w:rsidRPr="003B2E99">
        <w:rPr>
          <w:rFonts w:asciiTheme="minorHAnsi" w:hAnsiTheme="minorHAnsi" w:cstheme="minorHAnsi"/>
          <w:bCs/>
          <w:szCs w:val="24"/>
        </w:rPr>
        <w:t>A.</w:t>
      </w:r>
      <w:r w:rsidRPr="003B2E99">
        <w:rPr>
          <w:rFonts w:asciiTheme="minorHAnsi" w:hAnsiTheme="minorHAnsi" w:cstheme="minorHAnsi"/>
          <w:bCs/>
          <w:szCs w:val="24"/>
        </w:rPr>
        <w:tab/>
      </w:r>
      <w:r w:rsidR="00437785" w:rsidRPr="003B2E99">
        <w:rPr>
          <w:rFonts w:asciiTheme="minorHAnsi" w:hAnsiTheme="minorHAnsi" w:cstheme="minorHAnsi"/>
          <w:szCs w:val="24"/>
        </w:rPr>
        <w:t xml:space="preserve">Contractor shall assign to the </w:t>
      </w:r>
      <w:r w:rsidR="00CA4B4E" w:rsidRPr="003B2E99">
        <w:rPr>
          <w:rFonts w:asciiTheme="minorHAnsi" w:hAnsiTheme="minorHAnsi" w:cstheme="minorHAnsi"/>
          <w:szCs w:val="24"/>
        </w:rPr>
        <w:t>Court</w:t>
      </w:r>
      <w:r w:rsidR="00437785" w:rsidRPr="003B2E99">
        <w:rPr>
          <w:rFonts w:asciiTheme="minorHAnsi" w:hAnsiTheme="minorHAnsi" w:cstheme="minorHAnsi"/>
          <w:szCs w:val="24"/>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w:t>
      </w:r>
      <w:r w:rsidR="00B659B5" w:rsidRPr="003B2E99">
        <w:rPr>
          <w:rFonts w:asciiTheme="minorHAnsi" w:hAnsiTheme="minorHAnsi" w:cstheme="minorHAnsi"/>
          <w:szCs w:val="24"/>
        </w:rPr>
        <w:t>goods, materials,</w:t>
      </w:r>
      <w:r w:rsidR="00437785" w:rsidRPr="003B2E99">
        <w:rPr>
          <w:rFonts w:asciiTheme="minorHAnsi" w:hAnsiTheme="minorHAnsi" w:cstheme="minorHAnsi"/>
          <w:szCs w:val="24"/>
        </w:rPr>
        <w:t xml:space="preserve"> or </w:t>
      </w:r>
      <w:r w:rsidR="00B659B5" w:rsidRPr="003B2E99">
        <w:rPr>
          <w:rFonts w:asciiTheme="minorHAnsi" w:hAnsiTheme="minorHAnsi" w:cstheme="minorHAnsi"/>
          <w:szCs w:val="24"/>
        </w:rPr>
        <w:t>s</w:t>
      </w:r>
      <w:r w:rsidR="00437785" w:rsidRPr="003B2E99">
        <w:rPr>
          <w:rFonts w:asciiTheme="minorHAnsi" w:hAnsiTheme="minorHAnsi" w:cstheme="minorHAnsi"/>
          <w:szCs w:val="24"/>
        </w:rPr>
        <w:t xml:space="preserve">ervices by Contractor for sale to the </w:t>
      </w:r>
      <w:r w:rsidR="00CA4B4E" w:rsidRPr="003B2E99">
        <w:rPr>
          <w:rFonts w:asciiTheme="minorHAnsi" w:hAnsiTheme="minorHAnsi" w:cstheme="minorHAnsi"/>
          <w:szCs w:val="24"/>
        </w:rPr>
        <w:t>Court</w:t>
      </w:r>
      <w:r w:rsidR="00437785" w:rsidRPr="003B2E99">
        <w:rPr>
          <w:rFonts w:asciiTheme="minorHAnsi" w:hAnsiTheme="minorHAnsi" w:cstheme="minorHAnsi"/>
          <w:szCs w:val="24"/>
        </w:rPr>
        <w:t xml:space="preserve"> pursuant to the bid</w:t>
      </w:r>
      <w:r w:rsidR="0047339D" w:rsidRPr="003B2E99">
        <w:rPr>
          <w:rFonts w:asciiTheme="minorHAnsi" w:hAnsiTheme="minorHAnsi" w:cstheme="minorHAnsi"/>
          <w:szCs w:val="24"/>
        </w:rPr>
        <w:t xml:space="preserve">.  </w:t>
      </w:r>
      <w:r w:rsidR="00437785" w:rsidRPr="003B2E99">
        <w:rPr>
          <w:rFonts w:asciiTheme="minorHAnsi" w:hAnsiTheme="minorHAnsi" w:cstheme="minorHAnsi"/>
          <w:szCs w:val="24"/>
        </w:rPr>
        <w:t xml:space="preserve">Such assignment shall be made and become effective at the time the </w:t>
      </w:r>
      <w:r w:rsidR="00CA4B4E" w:rsidRPr="003B2E99">
        <w:rPr>
          <w:rFonts w:asciiTheme="minorHAnsi" w:hAnsiTheme="minorHAnsi" w:cstheme="minorHAnsi"/>
          <w:szCs w:val="24"/>
        </w:rPr>
        <w:t>Court</w:t>
      </w:r>
      <w:r w:rsidR="00437785" w:rsidRPr="003B2E99">
        <w:rPr>
          <w:rFonts w:asciiTheme="minorHAnsi" w:hAnsiTheme="minorHAnsi" w:cstheme="minorHAnsi"/>
          <w:szCs w:val="24"/>
        </w:rPr>
        <w:t xml:space="preserve"> tenders final payment to the Contractor. </w:t>
      </w:r>
      <w:r w:rsidR="00CA4B4E" w:rsidRPr="003B2E99">
        <w:rPr>
          <w:rFonts w:asciiTheme="minorHAnsi" w:hAnsiTheme="minorHAnsi" w:cstheme="minorHAnsi"/>
          <w:szCs w:val="24"/>
        </w:rPr>
        <w:t xml:space="preserve"> </w:t>
      </w:r>
      <w:r w:rsidR="00437785" w:rsidRPr="003B2E99">
        <w:rPr>
          <w:rFonts w:asciiTheme="minorHAnsi" w:hAnsiTheme="minorHAnsi" w:cstheme="minorHAnsi"/>
          <w:szCs w:val="24"/>
        </w:rPr>
        <w:t>(G</w:t>
      </w:r>
      <w:r w:rsidR="00CA4B4E" w:rsidRPr="003B2E99">
        <w:rPr>
          <w:rFonts w:asciiTheme="minorHAnsi" w:hAnsiTheme="minorHAnsi" w:cstheme="minorHAnsi"/>
          <w:szCs w:val="24"/>
        </w:rPr>
        <w:t>ov</w:t>
      </w:r>
      <w:r w:rsidR="00875C69" w:rsidRPr="003B2E99">
        <w:rPr>
          <w:rFonts w:asciiTheme="minorHAnsi" w:hAnsiTheme="minorHAnsi" w:cstheme="minorHAnsi"/>
          <w:szCs w:val="24"/>
        </w:rPr>
        <w:t>ernment</w:t>
      </w:r>
      <w:r w:rsidR="00CA4B4E" w:rsidRPr="003B2E99">
        <w:rPr>
          <w:rFonts w:asciiTheme="minorHAnsi" w:hAnsiTheme="minorHAnsi" w:cstheme="minorHAnsi"/>
          <w:szCs w:val="24"/>
        </w:rPr>
        <w:t xml:space="preserve"> </w:t>
      </w:r>
      <w:r w:rsidR="00437785" w:rsidRPr="003B2E99">
        <w:rPr>
          <w:rFonts w:asciiTheme="minorHAnsi" w:hAnsiTheme="minorHAnsi" w:cstheme="minorHAnsi"/>
          <w:szCs w:val="24"/>
        </w:rPr>
        <w:t>C</w:t>
      </w:r>
      <w:r w:rsidR="00CA4B4E" w:rsidRPr="003B2E99">
        <w:rPr>
          <w:rFonts w:asciiTheme="minorHAnsi" w:hAnsiTheme="minorHAnsi" w:cstheme="minorHAnsi"/>
          <w:szCs w:val="24"/>
        </w:rPr>
        <w:t>ode section</w:t>
      </w:r>
      <w:r w:rsidR="00437785" w:rsidRPr="003B2E99">
        <w:rPr>
          <w:rFonts w:asciiTheme="minorHAnsi" w:hAnsiTheme="minorHAnsi" w:cstheme="minorHAnsi"/>
          <w:szCs w:val="24"/>
        </w:rPr>
        <w:t xml:space="preserve"> 4552</w:t>
      </w:r>
      <w:r w:rsidR="00CA4B4E" w:rsidRPr="003B2E99">
        <w:rPr>
          <w:rFonts w:asciiTheme="minorHAnsi" w:hAnsiTheme="minorHAnsi" w:cstheme="minorHAnsi"/>
          <w:szCs w:val="24"/>
        </w:rPr>
        <w:t>.</w:t>
      </w:r>
      <w:r w:rsidR="00437785" w:rsidRPr="003B2E99">
        <w:rPr>
          <w:rFonts w:asciiTheme="minorHAnsi" w:hAnsiTheme="minorHAnsi" w:cstheme="minorHAnsi"/>
          <w:szCs w:val="24"/>
        </w:rPr>
        <w:t>)</w:t>
      </w:r>
    </w:p>
    <w:p w:rsidR="00DC1D72" w:rsidRDefault="00DC1D72" w:rsidP="00DC1D72">
      <w:pPr>
        <w:pStyle w:val="BodyText"/>
        <w:tabs>
          <w:tab w:val="clear" w:pos="360"/>
        </w:tabs>
        <w:spacing w:line="240" w:lineRule="auto"/>
        <w:ind w:left="2160" w:hanging="720"/>
        <w:rPr>
          <w:rFonts w:asciiTheme="minorHAnsi" w:hAnsiTheme="minorHAnsi" w:cstheme="minorHAnsi"/>
          <w:szCs w:val="24"/>
        </w:rPr>
      </w:pPr>
    </w:p>
    <w:p w:rsidR="00392AC3" w:rsidRPr="003B2E99" w:rsidRDefault="00DC1D72" w:rsidP="00DC1D7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t>B</w:t>
      </w:r>
      <w:r w:rsidRPr="003B2E99">
        <w:rPr>
          <w:rFonts w:asciiTheme="minorHAnsi" w:hAnsiTheme="minorHAnsi" w:cstheme="minorHAnsi"/>
          <w:bCs/>
          <w:szCs w:val="24"/>
        </w:rPr>
        <w:t>.</w:t>
      </w:r>
      <w:r w:rsidRPr="003B2E99">
        <w:rPr>
          <w:rFonts w:asciiTheme="minorHAnsi" w:hAnsiTheme="minorHAnsi" w:cstheme="minorHAnsi"/>
          <w:bCs/>
          <w:szCs w:val="24"/>
        </w:rPr>
        <w:tab/>
      </w:r>
      <w:r w:rsidR="00437785" w:rsidRPr="003B2E99">
        <w:rPr>
          <w:rFonts w:asciiTheme="minorHAnsi" w:hAnsiTheme="minorHAnsi" w:cstheme="minorHAnsi"/>
          <w:szCs w:val="24"/>
        </w:rPr>
        <w:t xml:space="preserve">If the </w:t>
      </w:r>
      <w:r w:rsidR="00CA4B4E" w:rsidRPr="003B2E99">
        <w:rPr>
          <w:rFonts w:asciiTheme="minorHAnsi" w:hAnsiTheme="minorHAnsi" w:cstheme="minorHAnsi"/>
          <w:szCs w:val="24"/>
        </w:rPr>
        <w:t>Court</w:t>
      </w:r>
      <w:r w:rsidR="00437785" w:rsidRPr="003B2E99">
        <w:rPr>
          <w:rFonts w:asciiTheme="minorHAnsi" w:hAnsiTheme="minorHAnsi" w:cstheme="minorHAnsi"/>
          <w:szCs w:val="24"/>
        </w:rPr>
        <w:t xml:space="preserve"> receives, either through judgment or settlement, a monetary recovery for a cause of action assigned under this chapter, the Contractor shall be entitled to receive reimbursement for actual legal costs incurred and may, upon demand, recover from the </w:t>
      </w:r>
      <w:r w:rsidR="00CA4B4E" w:rsidRPr="003B2E99">
        <w:rPr>
          <w:rFonts w:asciiTheme="minorHAnsi" w:hAnsiTheme="minorHAnsi" w:cstheme="minorHAnsi"/>
          <w:szCs w:val="24"/>
        </w:rPr>
        <w:t>Court</w:t>
      </w:r>
      <w:r w:rsidR="00437785" w:rsidRPr="003B2E99">
        <w:rPr>
          <w:rFonts w:asciiTheme="minorHAnsi" w:hAnsiTheme="minorHAnsi" w:cstheme="minorHAnsi"/>
          <w:szCs w:val="24"/>
        </w:rPr>
        <w:t xml:space="preserve"> any portion of the recovery, including treble damages, attributable to overcharges that were paid by the Contractor but were not paid by the </w:t>
      </w:r>
      <w:r w:rsidR="00CA4B4E" w:rsidRPr="003B2E99">
        <w:rPr>
          <w:rFonts w:asciiTheme="minorHAnsi" w:hAnsiTheme="minorHAnsi" w:cstheme="minorHAnsi"/>
          <w:szCs w:val="24"/>
        </w:rPr>
        <w:t>Court</w:t>
      </w:r>
      <w:r w:rsidR="00437785" w:rsidRPr="003B2E99">
        <w:rPr>
          <w:rFonts w:asciiTheme="minorHAnsi" w:hAnsiTheme="minorHAnsi" w:cstheme="minorHAnsi"/>
          <w:szCs w:val="24"/>
        </w:rPr>
        <w:t xml:space="preserve"> as part of the bid </w:t>
      </w:r>
      <w:r w:rsidR="00437785" w:rsidRPr="003B2E99">
        <w:rPr>
          <w:rFonts w:asciiTheme="minorHAnsi" w:hAnsiTheme="minorHAnsi" w:cstheme="minorHAnsi"/>
          <w:szCs w:val="24"/>
        </w:rPr>
        <w:lastRenderedPageBreak/>
        <w:t>price, less the expenses incurred in obtaining that portion of the recovery.</w:t>
      </w:r>
      <w:r w:rsidR="00CA4B4E" w:rsidRPr="003B2E99">
        <w:rPr>
          <w:rFonts w:asciiTheme="minorHAnsi" w:hAnsiTheme="minorHAnsi" w:cstheme="minorHAnsi"/>
          <w:szCs w:val="24"/>
        </w:rPr>
        <w:t xml:space="preserve"> </w:t>
      </w:r>
      <w:r w:rsidR="00437785" w:rsidRPr="003B2E99">
        <w:rPr>
          <w:rFonts w:asciiTheme="minorHAnsi" w:hAnsiTheme="minorHAnsi" w:cstheme="minorHAnsi"/>
          <w:szCs w:val="24"/>
        </w:rPr>
        <w:t xml:space="preserve"> (G</w:t>
      </w:r>
      <w:r w:rsidR="00CA4B4E" w:rsidRPr="003B2E99">
        <w:rPr>
          <w:rFonts w:asciiTheme="minorHAnsi" w:hAnsiTheme="minorHAnsi" w:cstheme="minorHAnsi"/>
          <w:szCs w:val="24"/>
        </w:rPr>
        <w:t>ov</w:t>
      </w:r>
      <w:r w:rsidR="00875C69" w:rsidRPr="003B2E99">
        <w:rPr>
          <w:rFonts w:asciiTheme="minorHAnsi" w:hAnsiTheme="minorHAnsi" w:cstheme="minorHAnsi"/>
          <w:szCs w:val="24"/>
        </w:rPr>
        <w:t>ernment</w:t>
      </w:r>
      <w:r w:rsidR="00CA4B4E" w:rsidRPr="003B2E99">
        <w:rPr>
          <w:rFonts w:asciiTheme="minorHAnsi" w:hAnsiTheme="minorHAnsi" w:cstheme="minorHAnsi"/>
          <w:szCs w:val="24"/>
        </w:rPr>
        <w:t xml:space="preserve"> </w:t>
      </w:r>
      <w:r w:rsidR="00437785" w:rsidRPr="003B2E99">
        <w:rPr>
          <w:rFonts w:asciiTheme="minorHAnsi" w:hAnsiTheme="minorHAnsi" w:cstheme="minorHAnsi"/>
          <w:szCs w:val="24"/>
        </w:rPr>
        <w:t>C</w:t>
      </w:r>
      <w:r w:rsidR="00CA4B4E" w:rsidRPr="003B2E99">
        <w:rPr>
          <w:rFonts w:asciiTheme="minorHAnsi" w:hAnsiTheme="minorHAnsi" w:cstheme="minorHAnsi"/>
          <w:szCs w:val="24"/>
        </w:rPr>
        <w:t>ode section</w:t>
      </w:r>
      <w:r w:rsidR="00437785" w:rsidRPr="003B2E99">
        <w:rPr>
          <w:rFonts w:asciiTheme="minorHAnsi" w:hAnsiTheme="minorHAnsi" w:cstheme="minorHAnsi"/>
          <w:szCs w:val="24"/>
        </w:rPr>
        <w:t xml:space="preserve"> 4553</w:t>
      </w:r>
      <w:r w:rsidR="00CA4B4E" w:rsidRPr="003B2E99">
        <w:rPr>
          <w:rFonts w:asciiTheme="minorHAnsi" w:hAnsiTheme="minorHAnsi" w:cstheme="minorHAnsi"/>
          <w:szCs w:val="24"/>
        </w:rPr>
        <w:t>.</w:t>
      </w:r>
      <w:r w:rsidR="00437785" w:rsidRPr="003B2E99">
        <w:rPr>
          <w:rFonts w:asciiTheme="minorHAnsi" w:hAnsiTheme="minorHAnsi" w:cstheme="minorHAnsi"/>
          <w:szCs w:val="24"/>
        </w:rPr>
        <w:t>)</w:t>
      </w:r>
    </w:p>
    <w:p w:rsidR="00DC1D72" w:rsidRDefault="00DC1D72" w:rsidP="00DC1D72">
      <w:pPr>
        <w:pStyle w:val="BodyText"/>
        <w:tabs>
          <w:tab w:val="clear" w:pos="360"/>
        </w:tabs>
        <w:spacing w:line="240" w:lineRule="auto"/>
        <w:ind w:left="2160" w:hanging="720"/>
        <w:rPr>
          <w:rFonts w:asciiTheme="minorHAnsi" w:hAnsiTheme="minorHAnsi" w:cstheme="minorHAnsi"/>
          <w:szCs w:val="24"/>
        </w:rPr>
      </w:pPr>
    </w:p>
    <w:p w:rsidR="00392AC3" w:rsidRDefault="00DC1D72" w:rsidP="00DC1D72">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C.</w:t>
      </w:r>
      <w:r>
        <w:rPr>
          <w:rFonts w:asciiTheme="minorHAnsi" w:hAnsiTheme="minorHAnsi" w:cstheme="minorHAnsi"/>
          <w:szCs w:val="24"/>
        </w:rPr>
        <w:tab/>
      </w:r>
      <w:r w:rsidR="00437785" w:rsidRPr="003B2E99">
        <w:rPr>
          <w:rFonts w:asciiTheme="minorHAnsi" w:hAnsiTheme="minorHAnsi" w:cstheme="minorHAnsi"/>
          <w:szCs w:val="24"/>
        </w:rPr>
        <w:t xml:space="preserve">Upon demand in writing by the Contractor, the </w:t>
      </w:r>
      <w:r w:rsidR="00CA4B4E" w:rsidRPr="003B2E99">
        <w:rPr>
          <w:rFonts w:asciiTheme="minorHAnsi" w:hAnsiTheme="minorHAnsi" w:cstheme="minorHAnsi"/>
          <w:szCs w:val="24"/>
        </w:rPr>
        <w:t>Court</w:t>
      </w:r>
      <w:r w:rsidR="00437785" w:rsidRPr="003B2E99">
        <w:rPr>
          <w:rFonts w:asciiTheme="minorHAnsi" w:hAnsiTheme="minorHAnsi" w:cstheme="minorHAnsi"/>
          <w:szCs w:val="24"/>
        </w:rPr>
        <w:t xml:space="preserve"> shall, within one year from such demand, reassign the cause of action assigned under this part if the Contractor has been or may have been injured by the violation of law for which the cause of action arose and (</w:t>
      </w:r>
      <w:r w:rsidR="00D223D4" w:rsidRPr="003B2E99">
        <w:rPr>
          <w:rFonts w:asciiTheme="minorHAnsi" w:hAnsiTheme="minorHAnsi" w:cstheme="minorHAnsi"/>
          <w:szCs w:val="24"/>
        </w:rPr>
        <w:t>1</w:t>
      </w:r>
      <w:r w:rsidR="00437785" w:rsidRPr="003B2E99">
        <w:rPr>
          <w:rFonts w:asciiTheme="minorHAnsi" w:hAnsiTheme="minorHAnsi" w:cstheme="minorHAnsi"/>
          <w:szCs w:val="24"/>
        </w:rPr>
        <w:t xml:space="preserve">) the </w:t>
      </w:r>
      <w:r w:rsidR="00CA4B4E" w:rsidRPr="003B2E99">
        <w:rPr>
          <w:rFonts w:asciiTheme="minorHAnsi" w:hAnsiTheme="minorHAnsi" w:cstheme="minorHAnsi"/>
          <w:szCs w:val="24"/>
        </w:rPr>
        <w:t>Court</w:t>
      </w:r>
      <w:r w:rsidR="00437785" w:rsidRPr="003B2E99">
        <w:rPr>
          <w:rFonts w:asciiTheme="minorHAnsi" w:hAnsiTheme="minorHAnsi" w:cstheme="minorHAnsi"/>
          <w:szCs w:val="24"/>
        </w:rPr>
        <w:t xml:space="preserve"> has not been injured thereby, or (</w:t>
      </w:r>
      <w:r w:rsidR="00D223D4" w:rsidRPr="003B2E99">
        <w:rPr>
          <w:rFonts w:asciiTheme="minorHAnsi" w:hAnsiTheme="minorHAnsi" w:cstheme="minorHAnsi"/>
          <w:szCs w:val="24"/>
        </w:rPr>
        <w:t>2</w:t>
      </w:r>
      <w:r w:rsidR="00437785" w:rsidRPr="003B2E99">
        <w:rPr>
          <w:rFonts w:asciiTheme="minorHAnsi" w:hAnsiTheme="minorHAnsi" w:cstheme="minorHAnsi"/>
          <w:szCs w:val="24"/>
        </w:rPr>
        <w:t xml:space="preserve">) the </w:t>
      </w:r>
      <w:r w:rsidR="00CA4B4E" w:rsidRPr="003B2E99">
        <w:rPr>
          <w:rFonts w:asciiTheme="minorHAnsi" w:hAnsiTheme="minorHAnsi" w:cstheme="minorHAnsi"/>
          <w:szCs w:val="24"/>
        </w:rPr>
        <w:t>Court</w:t>
      </w:r>
      <w:r w:rsidR="00437785" w:rsidRPr="003B2E99">
        <w:rPr>
          <w:rFonts w:asciiTheme="minorHAnsi" w:hAnsiTheme="minorHAnsi" w:cstheme="minorHAnsi"/>
          <w:szCs w:val="24"/>
        </w:rPr>
        <w:t xml:space="preserve"> declines to file a court action for the cause of action.</w:t>
      </w:r>
      <w:r w:rsidR="00CA4B4E" w:rsidRPr="003B2E99">
        <w:rPr>
          <w:rFonts w:asciiTheme="minorHAnsi" w:hAnsiTheme="minorHAnsi" w:cstheme="minorHAnsi"/>
          <w:szCs w:val="24"/>
        </w:rPr>
        <w:t xml:space="preserve"> </w:t>
      </w:r>
      <w:r w:rsidR="00437785" w:rsidRPr="003B2E99">
        <w:rPr>
          <w:rFonts w:asciiTheme="minorHAnsi" w:hAnsiTheme="minorHAnsi" w:cstheme="minorHAnsi"/>
          <w:szCs w:val="24"/>
        </w:rPr>
        <w:t xml:space="preserve"> (G</w:t>
      </w:r>
      <w:r w:rsidR="00CA4B4E" w:rsidRPr="003B2E99">
        <w:rPr>
          <w:rFonts w:asciiTheme="minorHAnsi" w:hAnsiTheme="minorHAnsi" w:cstheme="minorHAnsi"/>
          <w:szCs w:val="24"/>
        </w:rPr>
        <w:t>ov</w:t>
      </w:r>
      <w:r w:rsidR="00875C69" w:rsidRPr="003B2E99">
        <w:rPr>
          <w:rFonts w:asciiTheme="minorHAnsi" w:hAnsiTheme="minorHAnsi" w:cstheme="minorHAnsi"/>
          <w:szCs w:val="24"/>
        </w:rPr>
        <w:t>ernment</w:t>
      </w:r>
      <w:r w:rsidR="00CA4B4E" w:rsidRPr="003B2E99">
        <w:rPr>
          <w:rFonts w:asciiTheme="minorHAnsi" w:hAnsiTheme="minorHAnsi" w:cstheme="minorHAnsi"/>
          <w:szCs w:val="24"/>
        </w:rPr>
        <w:t xml:space="preserve"> </w:t>
      </w:r>
      <w:r w:rsidR="00437785" w:rsidRPr="003B2E99">
        <w:rPr>
          <w:rFonts w:asciiTheme="minorHAnsi" w:hAnsiTheme="minorHAnsi" w:cstheme="minorHAnsi"/>
          <w:szCs w:val="24"/>
        </w:rPr>
        <w:t>C</w:t>
      </w:r>
      <w:r w:rsidR="00CA4B4E" w:rsidRPr="003B2E99">
        <w:rPr>
          <w:rFonts w:asciiTheme="minorHAnsi" w:hAnsiTheme="minorHAnsi" w:cstheme="minorHAnsi"/>
          <w:szCs w:val="24"/>
        </w:rPr>
        <w:t>ode section</w:t>
      </w:r>
      <w:r w:rsidR="00437785" w:rsidRPr="003B2E99">
        <w:rPr>
          <w:rFonts w:asciiTheme="minorHAnsi" w:hAnsiTheme="minorHAnsi" w:cstheme="minorHAnsi"/>
          <w:szCs w:val="24"/>
        </w:rPr>
        <w:t xml:space="preserve"> 4554</w:t>
      </w:r>
      <w:r w:rsidR="00CA4B4E" w:rsidRPr="003B2E99">
        <w:rPr>
          <w:rFonts w:asciiTheme="minorHAnsi" w:hAnsiTheme="minorHAnsi" w:cstheme="minorHAnsi"/>
          <w:szCs w:val="24"/>
        </w:rPr>
        <w:t>.</w:t>
      </w:r>
      <w:r w:rsidR="00437785" w:rsidRPr="003B2E99">
        <w:rPr>
          <w:rFonts w:asciiTheme="minorHAnsi" w:hAnsiTheme="minorHAnsi" w:cstheme="minorHAnsi"/>
          <w:szCs w:val="24"/>
        </w:rPr>
        <w:t>)</w:t>
      </w:r>
    </w:p>
    <w:p w:rsidR="00DC1D72" w:rsidRPr="003B2E99" w:rsidRDefault="00DC1D72" w:rsidP="00DC1D72">
      <w:pPr>
        <w:pStyle w:val="BodyText"/>
        <w:tabs>
          <w:tab w:val="clear" w:pos="360"/>
        </w:tabs>
        <w:spacing w:line="240" w:lineRule="auto"/>
        <w:rPr>
          <w:rFonts w:asciiTheme="minorHAnsi" w:hAnsiTheme="minorHAnsi" w:cstheme="minorHAnsi"/>
          <w:szCs w:val="24"/>
        </w:rPr>
      </w:pPr>
    </w:p>
    <w:p w:rsidR="00535786" w:rsidRPr="003B2E99" w:rsidRDefault="00DC1D72" w:rsidP="00DC1D72">
      <w:pPr>
        <w:ind w:left="1440" w:hanging="720"/>
        <w:rPr>
          <w:rFonts w:asciiTheme="minorHAnsi" w:hAnsiTheme="minorHAnsi" w:cstheme="minorHAnsi"/>
          <w:b/>
          <w:bCs/>
          <w:szCs w:val="24"/>
        </w:rPr>
      </w:pPr>
      <w:r>
        <w:rPr>
          <w:rFonts w:asciiTheme="minorHAnsi" w:hAnsiTheme="minorHAnsi" w:cstheme="minorHAnsi"/>
          <w:b/>
          <w:bCs/>
          <w:szCs w:val="24"/>
        </w:rPr>
        <w:t>8.8</w:t>
      </w:r>
      <w:r>
        <w:rPr>
          <w:rFonts w:asciiTheme="minorHAnsi" w:hAnsiTheme="minorHAnsi" w:cstheme="minorHAnsi"/>
          <w:b/>
          <w:bCs/>
          <w:szCs w:val="24"/>
        </w:rPr>
        <w:tab/>
      </w:r>
      <w:r w:rsidR="00437785" w:rsidRPr="003B2E99">
        <w:rPr>
          <w:rFonts w:asciiTheme="minorHAnsi" w:hAnsiTheme="minorHAnsi" w:cstheme="minorHAnsi"/>
          <w:b/>
          <w:bCs/>
          <w:szCs w:val="24"/>
        </w:rPr>
        <w:t>Choice of Law</w:t>
      </w:r>
      <w:r w:rsidR="00201BC4" w:rsidRPr="003B2E99">
        <w:rPr>
          <w:rFonts w:asciiTheme="minorHAnsi" w:hAnsiTheme="minorHAnsi" w:cstheme="minorHAnsi"/>
          <w:b/>
          <w:bCs/>
          <w:szCs w:val="24"/>
        </w:rPr>
        <w:t xml:space="preserve"> and Jurisdiction</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bCs/>
          <w:szCs w:val="24"/>
        </w:rPr>
        <w:t>California law, without regard to its choice-of-law provisions, governs this Agreement</w:t>
      </w:r>
      <w:r w:rsidR="0047339D" w:rsidRPr="003B2E99">
        <w:rPr>
          <w:rFonts w:asciiTheme="minorHAnsi" w:hAnsiTheme="minorHAnsi" w:cstheme="minorHAnsi"/>
          <w:bCs/>
          <w:szCs w:val="24"/>
        </w:rPr>
        <w:t xml:space="preserve">.  </w:t>
      </w:r>
      <w:r w:rsidR="00022B43" w:rsidRPr="003B2E99">
        <w:rPr>
          <w:rFonts w:asciiTheme="minorHAnsi" w:hAnsiTheme="minorHAnsi" w:cstheme="minorHAnsi"/>
          <w:szCs w:val="24"/>
        </w:rPr>
        <w:t xml:space="preserve">Jurisdiction for any legal action arising from this agreement shall exclusively reside in state or federal courts located in </w:t>
      </w:r>
      <w:r w:rsidR="008D176E" w:rsidRPr="003B2E99">
        <w:rPr>
          <w:rFonts w:asciiTheme="minorHAnsi" w:hAnsiTheme="minorHAnsi" w:cstheme="minorHAnsi"/>
          <w:szCs w:val="24"/>
        </w:rPr>
        <w:t xml:space="preserve">Sacramento County, </w:t>
      </w:r>
      <w:r w:rsidR="00022B43" w:rsidRPr="003B2E99">
        <w:rPr>
          <w:rFonts w:asciiTheme="minorHAnsi" w:hAnsiTheme="minorHAnsi" w:cstheme="minorHAnsi"/>
          <w:szCs w:val="24"/>
        </w:rPr>
        <w:t>California, and the parties hereby consent to the jurisdiction of such courts.</w:t>
      </w:r>
      <w:r w:rsidR="00022B43" w:rsidRPr="003B2E99" w:rsidDel="00022B43">
        <w:rPr>
          <w:rFonts w:asciiTheme="minorHAnsi" w:hAnsiTheme="minorHAnsi" w:cstheme="minorHAnsi"/>
          <w:bCs/>
          <w:szCs w:val="24"/>
        </w:rPr>
        <w:t xml:space="preserve"> </w:t>
      </w:r>
      <w:r w:rsidR="00392AC3" w:rsidRPr="003B2E99">
        <w:rPr>
          <w:rFonts w:asciiTheme="minorHAnsi" w:hAnsiTheme="minorHAnsi" w:cstheme="minorHAnsi"/>
          <w:bCs/>
          <w:szCs w:val="24"/>
        </w:rPr>
        <w:t xml:space="preserve"> </w:t>
      </w:r>
    </w:p>
    <w:p w:rsidR="00DC1D72" w:rsidRDefault="00DC1D72" w:rsidP="00DC1D72">
      <w:pPr>
        <w:ind w:left="1440" w:hanging="720"/>
        <w:rPr>
          <w:rFonts w:asciiTheme="minorHAnsi" w:hAnsiTheme="minorHAnsi" w:cstheme="minorHAnsi"/>
          <w:b/>
          <w:bCs/>
          <w:szCs w:val="24"/>
        </w:rPr>
      </w:pPr>
    </w:p>
    <w:p w:rsidR="00535786" w:rsidRPr="003B2E99" w:rsidRDefault="00DC1D72" w:rsidP="00DC1D72">
      <w:pPr>
        <w:ind w:left="1440" w:hanging="720"/>
        <w:rPr>
          <w:rFonts w:asciiTheme="minorHAnsi" w:hAnsiTheme="minorHAnsi" w:cstheme="minorHAnsi"/>
          <w:bCs/>
          <w:szCs w:val="24"/>
        </w:rPr>
      </w:pPr>
      <w:r>
        <w:rPr>
          <w:rFonts w:asciiTheme="minorHAnsi" w:hAnsiTheme="minorHAnsi" w:cstheme="minorHAnsi"/>
          <w:b/>
          <w:bCs/>
          <w:szCs w:val="24"/>
        </w:rPr>
        <w:t>8.9</w:t>
      </w:r>
      <w:r>
        <w:rPr>
          <w:rFonts w:asciiTheme="minorHAnsi" w:hAnsiTheme="minorHAnsi" w:cstheme="minorHAnsi"/>
          <w:b/>
          <w:bCs/>
          <w:szCs w:val="24"/>
        </w:rPr>
        <w:tab/>
      </w:r>
      <w:r w:rsidR="00DC5733" w:rsidRPr="003B2E99">
        <w:rPr>
          <w:rFonts w:asciiTheme="minorHAnsi" w:hAnsiTheme="minorHAnsi" w:cstheme="minorHAnsi"/>
          <w:b/>
          <w:bCs/>
          <w:szCs w:val="24"/>
        </w:rPr>
        <w:t>Negotiated</w:t>
      </w:r>
      <w:r w:rsidR="00437785" w:rsidRPr="003B2E99">
        <w:rPr>
          <w:rFonts w:asciiTheme="minorHAnsi" w:hAnsiTheme="minorHAnsi" w:cstheme="minorHAnsi"/>
          <w:b/>
          <w:bCs/>
          <w:szCs w:val="24"/>
        </w:rPr>
        <w:t xml:space="preserve"> Agreement</w:t>
      </w:r>
      <w:r w:rsidR="0047339D" w:rsidRPr="003B2E99">
        <w:rPr>
          <w:rFonts w:asciiTheme="minorHAnsi" w:hAnsiTheme="minorHAnsi" w:cstheme="minorHAnsi"/>
          <w:b/>
          <w:bCs/>
          <w:szCs w:val="24"/>
        </w:rPr>
        <w:t>.</w:t>
      </w:r>
      <w:r w:rsidR="0047339D" w:rsidRPr="003B2E99">
        <w:rPr>
          <w:rFonts w:asciiTheme="minorHAnsi" w:hAnsiTheme="minorHAnsi" w:cstheme="minorHAnsi"/>
          <w:bCs/>
          <w:szCs w:val="24"/>
        </w:rPr>
        <w:t xml:space="preserve">  </w:t>
      </w:r>
      <w:r w:rsidR="00437785" w:rsidRPr="003B2E99">
        <w:rPr>
          <w:rFonts w:asciiTheme="minorHAnsi" w:hAnsiTheme="minorHAnsi" w:cstheme="minorHAnsi"/>
          <w:bCs/>
          <w:szCs w:val="24"/>
        </w:rPr>
        <w:t>This Agreement has been arrived at through negotiation between the parties</w:t>
      </w:r>
      <w:r w:rsidR="0047339D" w:rsidRPr="003B2E99">
        <w:rPr>
          <w:rFonts w:asciiTheme="minorHAnsi" w:hAnsiTheme="minorHAnsi" w:cstheme="minorHAnsi"/>
          <w:bCs/>
          <w:szCs w:val="24"/>
        </w:rPr>
        <w:t xml:space="preserve">.  </w:t>
      </w:r>
      <w:r w:rsidR="00437785" w:rsidRPr="003B2E99">
        <w:rPr>
          <w:rFonts w:asciiTheme="minorHAnsi" w:hAnsiTheme="minorHAnsi" w:cstheme="minorHAnsi"/>
          <w:bCs/>
          <w:szCs w:val="24"/>
        </w:rPr>
        <w:t>Neither party is the party that prepared this Agreement for purposes of construing this Agreement under California Civil Code §1654.</w:t>
      </w:r>
    </w:p>
    <w:p w:rsidR="00DC1D72" w:rsidRDefault="00DC1D72" w:rsidP="00DC1D72">
      <w:pPr>
        <w:ind w:left="1440" w:hanging="720"/>
        <w:rPr>
          <w:rFonts w:asciiTheme="minorHAnsi" w:hAnsiTheme="minorHAnsi" w:cstheme="minorHAnsi"/>
          <w:b/>
          <w:bCs/>
          <w:szCs w:val="24"/>
        </w:rPr>
      </w:pPr>
    </w:p>
    <w:p w:rsidR="00535786" w:rsidRPr="003B2E99" w:rsidRDefault="00DC1D72" w:rsidP="00DC1D72">
      <w:pPr>
        <w:ind w:left="1440" w:hanging="720"/>
        <w:rPr>
          <w:rFonts w:asciiTheme="minorHAnsi" w:hAnsiTheme="minorHAnsi" w:cstheme="minorHAnsi"/>
          <w:bCs/>
          <w:szCs w:val="24"/>
        </w:rPr>
      </w:pPr>
      <w:r>
        <w:rPr>
          <w:rFonts w:asciiTheme="minorHAnsi" w:hAnsiTheme="minorHAnsi" w:cstheme="minorHAnsi"/>
          <w:b/>
          <w:bCs/>
          <w:szCs w:val="24"/>
        </w:rPr>
        <w:t>8.10</w:t>
      </w:r>
      <w:r>
        <w:rPr>
          <w:rFonts w:asciiTheme="minorHAnsi" w:hAnsiTheme="minorHAnsi" w:cstheme="minorHAnsi"/>
          <w:b/>
          <w:bCs/>
          <w:szCs w:val="24"/>
        </w:rPr>
        <w:tab/>
      </w:r>
      <w:r w:rsidR="00437785" w:rsidRPr="003B2E99">
        <w:rPr>
          <w:rFonts w:asciiTheme="minorHAnsi" w:hAnsiTheme="minorHAnsi" w:cstheme="minorHAnsi"/>
          <w:b/>
          <w:bCs/>
          <w:szCs w:val="24"/>
        </w:rPr>
        <w:t>Amendment and Waiver</w:t>
      </w:r>
      <w:r w:rsidR="0047339D" w:rsidRPr="003B2E99">
        <w:rPr>
          <w:rFonts w:asciiTheme="minorHAnsi" w:hAnsiTheme="minorHAnsi" w:cstheme="minorHAnsi"/>
          <w:b/>
          <w:bCs/>
          <w:szCs w:val="24"/>
        </w:rPr>
        <w:t>.</w:t>
      </w:r>
      <w:r w:rsidR="0047339D" w:rsidRPr="003B2E99">
        <w:rPr>
          <w:rFonts w:asciiTheme="minorHAnsi" w:hAnsiTheme="minorHAnsi" w:cstheme="minorHAnsi"/>
          <w:bCs/>
          <w:szCs w:val="24"/>
        </w:rPr>
        <w:t xml:space="preserve">  </w:t>
      </w:r>
      <w:r w:rsidR="00437785" w:rsidRPr="003B2E99">
        <w:rPr>
          <w:rFonts w:asciiTheme="minorHAnsi" w:hAnsiTheme="minorHAnsi" w:cstheme="minorHAnsi"/>
          <w:bCs/>
          <w:szCs w:val="24"/>
        </w:rPr>
        <w:t>No amendment to this Agreement will be effective unless in writing</w:t>
      </w:r>
      <w:r w:rsidR="0047339D" w:rsidRPr="003B2E99">
        <w:rPr>
          <w:rFonts w:asciiTheme="minorHAnsi" w:hAnsiTheme="minorHAnsi" w:cstheme="minorHAnsi"/>
          <w:bCs/>
          <w:szCs w:val="24"/>
        </w:rPr>
        <w:t xml:space="preserve">.  </w:t>
      </w:r>
      <w:r w:rsidR="00437785" w:rsidRPr="003B2E99">
        <w:rPr>
          <w:rFonts w:asciiTheme="minorHAnsi" w:hAnsiTheme="minorHAnsi" w:cstheme="minorHAnsi"/>
          <w:bCs/>
          <w:szCs w:val="24"/>
        </w:rPr>
        <w:t>A party’s waiver of enforcement of any of this Agreement’s terms or conditions is effective only if in writing</w:t>
      </w:r>
      <w:r w:rsidR="0047339D" w:rsidRPr="003B2E99">
        <w:rPr>
          <w:rFonts w:asciiTheme="minorHAnsi" w:hAnsiTheme="minorHAnsi" w:cstheme="minorHAnsi"/>
          <w:bCs/>
          <w:szCs w:val="24"/>
        </w:rPr>
        <w:t xml:space="preserve">.  </w:t>
      </w:r>
      <w:r w:rsidR="00437785" w:rsidRPr="003B2E99">
        <w:rPr>
          <w:rFonts w:asciiTheme="minorHAnsi" w:hAnsiTheme="minorHAnsi" w:cstheme="minorHAnsi"/>
          <w:bCs/>
          <w:szCs w:val="24"/>
        </w:rPr>
        <w:t>A party’s specific waiver does not constitute a waiver by that party of any earlier, concurrent, or later breach or default.</w:t>
      </w:r>
    </w:p>
    <w:p w:rsidR="00DC1D72" w:rsidRDefault="00DC1D72" w:rsidP="00DC1D72">
      <w:pPr>
        <w:ind w:left="1440" w:hanging="720"/>
        <w:rPr>
          <w:rFonts w:asciiTheme="minorHAnsi" w:hAnsiTheme="minorHAnsi" w:cstheme="minorHAnsi"/>
          <w:b/>
          <w:bCs/>
          <w:szCs w:val="24"/>
        </w:rPr>
      </w:pPr>
    </w:p>
    <w:p w:rsidR="00535786" w:rsidRPr="003B2E99" w:rsidRDefault="00DC1D72" w:rsidP="00DC1D72">
      <w:pPr>
        <w:ind w:left="1440" w:hanging="720"/>
        <w:rPr>
          <w:rFonts w:asciiTheme="minorHAnsi" w:hAnsiTheme="minorHAnsi" w:cstheme="minorHAnsi"/>
          <w:bCs/>
          <w:szCs w:val="24"/>
        </w:rPr>
      </w:pPr>
      <w:r>
        <w:rPr>
          <w:rFonts w:asciiTheme="minorHAnsi" w:hAnsiTheme="minorHAnsi" w:cstheme="minorHAnsi"/>
          <w:b/>
          <w:bCs/>
          <w:szCs w:val="24"/>
        </w:rPr>
        <w:t>8.11</w:t>
      </w:r>
      <w:r>
        <w:rPr>
          <w:rFonts w:asciiTheme="minorHAnsi" w:hAnsiTheme="minorHAnsi" w:cstheme="minorHAnsi"/>
          <w:b/>
          <w:bCs/>
          <w:szCs w:val="24"/>
        </w:rPr>
        <w:tab/>
      </w:r>
      <w:r w:rsidR="00437785" w:rsidRPr="003B2E99">
        <w:rPr>
          <w:rFonts w:asciiTheme="minorHAnsi" w:hAnsiTheme="minorHAnsi" w:cstheme="minorHAnsi"/>
          <w:b/>
          <w:bCs/>
          <w:szCs w:val="24"/>
        </w:rPr>
        <w:t>Authority and Binding Effect</w:t>
      </w:r>
      <w:r w:rsidR="0047339D" w:rsidRPr="003B2E99">
        <w:rPr>
          <w:rFonts w:asciiTheme="minorHAnsi" w:hAnsiTheme="minorHAnsi" w:cstheme="minorHAnsi"/>
          <w:b/>
          <w:bCs/>
          <w:szCs w:val="24"/>
        </w:rPr>
        <w:t>.</w:t>
      </w:r>
      <w:r w:rsidR="0047339D" w:rsidRPr="003B2E99">
        <w:rPr>
          <w:rFonts w:asciiTheme="minorHAnsi" w:hAnsiTheme="minorHAnsi" w:cstheme="minorHAnsi"/>
          <w:bCs/>
          <w:szCs w:val="24"/>
        </w:rPr>
        <w:t xml:space="preserve">  </w:t>
      </w:r>
      <w:r w:rsidR="00437785" w:rsidRPr="003B2E99">
        <w:rPr>
          <w:rFonts w:asciiTheme="minorHAnsi" w:hAnsiTheme="minorHAnsi" w:cstheme="minorHAnsi"/>
          <w:bCs/>
          <w:szCs w:val="24"/>
        </w:rPr>
        <w:t>Each party warrants it has the authority to enter into this Agreement, it may perform the services provided for in this Agreement, and its representative who signs this Agreement has the authority to do so</w:t>
      </w:r>
      <w:r w:rsidR="0047339D" w:rsidRPr="003B2E99">
        <w:rPr>
          <w:rFonts w:asciiTheme="minorHAnsi" w:hAnsiTheme="minorHAnsi" w:cstheme="minorHAnsi"/>
          <w:bCs/>
          <w:szCs w:val="24"/>
        </w:rPr>
        <w:t xml:space="preserve">.  </w:t>
      </w:r>
      <w:r w:rsidR="00437785" w:rsidRPr="003B2E99">
        <w:rPr>
          <w:rFonts w:asciiTheme="minorHAnsi" w:hAnsiTheme="minorHAnsi" w:cstheme="minorHAnsi"/>
          <w:bCs/>
          <w:szCs w:val="24"/>
        </w:rPr>
        <w:t>Each party warrants this Agreement constitutes a valid and binding obligation of the party, enforceable in accordance with its terms.</w:t>
      </w:r>
    </w:p>
    <w:p w:rsidR="00DC1D72" w:rsidRDefault="00DC1D72" w:rsidP="00DC1D72">
      <w:pPr>
        <w:ind w:left="1440" w:hanging="720"/>
        <w:rPr>
          <w:rFonts w:asciiTheme="minorHAnsi" w:hAnsiTheme="minorHAnsi" w:cstheme="minorHAnsi"/>
          <w:b/>
          <w:bCs/>
          <w:szCs w:val="24"/>
        </w:rPr>
      </w:pPr>
    </w:p>
    <w:p w:rsidR="00535786" w:rsidRPr="003B2E99" w:rsidRDefault="00DC1D72" w:rsidP="00DC1D72">
      <w:pPr>
        <w:ind w:left="1440" w:hanging="720"/>
        <w:rPr>
          <w:rFonts w:asciiTheme="minorHAnsi" w:hAnsiTheme="minorHAnsi" w:cstheme="minorHAnsi"/>
          <w:bCs/>
          <w:szCs w:val="24"/>
        </w:rPr>
      </w:pPr>
      <w:r>
        <w:rPr>
          <w:rFonts w:asciiTheme="minorHAnsi" w:hAnsiTheme="minorHAnsi" w:cstheme="minorHAnsi"/>
          <w:b/>
          <w:bCs/>
          <w:szCs w:val="24"/>
        </w:rPr>
        <w:t>8.12</w:t>
      </w:r>
      <w:r>
        <w:rPr>
          <w:rFonts w:asciiTheme="minorHAnsi" w:hAnsiTheme="minorHAnsi" w:cstheme="minorHAnsi"/>
          <w:b/>
          <w:bCs/>
          <w:szCs w:val="24"/>
        </w:rPr>
        <w:tab/>
      </w:r>
      <w:r w:rsidR="00437785" w:rsidRPr="003B2E99">
        <w:rPr>
          <w:rFonts w:asciiTheme="minorHAnsi" w:hAnsiTheme="minorHAnsi" w:cstheme="minorHAnsi"/>
          <w:b/>
          <w:bCs/>
          <w:szCs w:val="24"/>
        </w:rPr>
        <w:t>Severability</w:t>
      </w:r>
      <w:r w:rsidR="0047339D" w:rsidRPr="003B2E99">
        <w:rPr>
          <w:rFonts w:asciiTheme="minorHAnsi" w:hAnsiTheme="minorHAnsi" w:cstheme="minorHAnsi"/>
          <w:b/>
          <w:bCs/>
          <w:szCs w:val="24"/>
        </w:rPr>
        <w:t>.</w:t>
      </w:r>
      <w:r w:rsidR="0047339D" w:rsidRPr="003B2E99">
        <w:rPr>
          <w:rFonts w:asciiTheme="minorHAnsi" w:hAnsiTheme="minorHAnsi" w:cstheme="minorHAnsi"/>
          <w:bCs/>
          <w:szCs w:val="24"/>
        </w:rPr>
        <w:t xml:space="preserve">  </w:t>
      </w:r>
      <w:r w:rsidR="00437785" w:rsidRPr="003B2E99">
        <w:rPr>
          <w:rFonts w:asciiTheme="minorHAnsi" w:hAnsiTheme="minorHAnsi" w:cstheme="minorHAnsi"/>
          <w:bCs/>
          <w:szCs w:val="24"/>
        </w:rPr>
        <w:t>If any part of this Agreement is held unenforceable, all other parts remain enforceable.</w:t>
      </w:r>
    </w:p>
    <w:p w:rsidR="00DC1D72" w:rsidRDefault="00DC1D72" w:rsidP="00DC1D72">
      <w:pPr>
        <w:ind w:left="1440" w:hanging="720"/>
        <w:rPr>
          <w:rFonts w:asciiTheme="minorHAnsi" w:hAnsiTheme="minorHAnsi" w:cstheme="minorHAnsi"/>
          <w:b/>
          <w:bCs/>
          <w:szCs w:val="24"/>
        </w:rPr>
      </w:pPr>
    </w:p>
    <w:p w:rsidR="00535786" w:rsidRPr="003B2E99" w:rsidRDefault="00DC1D72" w:rsidP="00DC1D72">
      <w:pPr>
        <w:ind w:left="1440" w:hanging="720"/>
        <w:rPr>
          <w:rFonts w:asciiTheme="minorHAnsi" w:hAnsiTheme="minorHAnsi" w:cstheme="minorHAnsi"/>
          <w:bCs/>
          <w:szCs w:val="24"/>
        </w:rPr>
      </w:pPr>
      <w:r>
        <w:rPr>
          <w:rFonts w:asciiTheme="minorHAnsi" w:hAnsiTheme="minorHAnsi" w:cstheme="minorHAnsi"/>
          <w:b/>
          <w:bCs/>
          <w:szCs w:val="24"/>
        </w:rPr>
        <w:t>8.13</w:t>
      </w:r>
      <w:r>
        <w:rPr>
          <w:rFonts w:asciiTheme="minorHAnsi" w:hAnsiTheme="minorHAnsi" w:cstheme="minorHAnsi"/>
          <w:b/>
          <w:bCs/>
          <w:szCs w:val="24"/>
        </w:rPr>
        <w:tab/>
      </w:r>
      <w:r w:rsidR="00437785" w:rsidRPr="003B2E99">
        <w:rPr>
          <w:rFonts w:asciiTheme="minorHAnsi" w:hAnsiTheme="minorHAnsi" w:cstheme="minorHAnsi"/>
          <w:b/>
          <w:bCs/>
          <w:szCs w:val="24"/>
        </w:rPr>
        <w:t>Headings</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bCs/>
          <w:szCs w:val="24"/>
        </w:rPr>
        <w:t>All headings are for reference purposes only and do not affect the interpretation of this Agreement.</w:t>
      </w:r>
    </w:p>
    <w:p w:rsidR="00DC1D72" w:rsidRDefault="00DC1D72" w:rsidP="00DC1D72">
      <w:pPr>
        <w:ind w:left="1440" w:hanging="720"/>
        <w:rPr>
          <w:rFonts w:asciiTheme="minorHAnsi" w:hAnsiTheme="minorHAnsi" w:cstheme="minorHAnsi"/>
          <w:b/>
          <w:bCs/>
          <w:szCs w:val="24"/>
        </w:rPr>
      </w:pPr>
    </w:p>
    <w:p w:rsidR="00535786" w:rsidRPr="003B2E99" w:rsidRDefault="00DC1D72" w:rsidP="00DC1D72">
      <w:pPr>
        <w:ind w:left="1440" w:hanging="720"/>
        <w:rPr>
          <w:rFonts w:asciiTheme="minorHAnsi" w:hAnsiTheme="minorHAnsi" w:cstheme="minorHAnsi"/>
          <w:bCs/>
          <w:szCs w:val="24"/>
        </w:rPr>
      </w:pPr>
      <w:r>
        <w:rPr>
          <w:rFonts w:asciiTheme="minorHAnsi" w:hAnsiTheme="minorHAnsi" w:cstheme="minorHAnsi"/>
          <w:b/>
          <w:bCs/>
          <w:szCs w:val="24"/>
        </w:rPr>
        <w:t>8.14</w:t>
      </w:r>
      <w:r>
        <w:rPr>
          <w:rFonts w:asciiTheme="minorHAnsi" w:hAnsiTheme="minorHAnsi" w:cstheme="minorHAnsi"/>
          <w:b/>
          <w:bCs/>
          <w:szCs w:val="24"/>
        </w:rPr>
        <w:tab/>
      </w:r>
      <w:r w:rsidR="00437785" w:rsidRPr="003B2E99">
        <w:rPr>
          <w:rFonts w:asciiTheme="minorHAnsi" w:hAnsiTheme="minorHAnsi" w:cstheme="minorHAnsi"/>
          <w:b/>
          <w:bCs/>
          <w:szCs w:val="24"/>
        </w:rPr>
        <w:t>Time of the Essence</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bCs/>
          <w:szCs w:val="24"/>
        </w:rPr>
        <w:t xml:space="preserve">Time is of the essence </w:t>
      </w:r>
      <w:r w:rsidR="00747C96" w:rsidRPr="003B2E99">
        <w:rPr>
          <w:rFonts w:asciiTheme="minorHAnsi" w:hAnsiTheme="minorHAnsi" w:cstheme="minorHAnsi"/>
          <w:bCs/>
          <w:szCs w:val="24"/>
        </w:rPr>
        <w:t>of</w:t>
      </w:r>
      <w:r w:rsidR="00437785" w:rsidRPr="003B2E99">
        <w:rPr>
          <w:rFonts w:asciiTheme="minorHAnsi" w:hAnsiTheme="minorHAnsi" w:cstheme="minorHAnsi"/>
          <w:bCs/>
          <w:szCs w:val="24"/>
        </w:rPr>
        <w:t xml:space="preserve"> the Contractor’s performance of Services under this Agreement. </w:t>
      </w:r>
    </w:p>
    <w:p w:rsidR="00DC1D72" w:rsidRDefault="00DC1D72" w:rsidP="00DC1D72">
      <w:pPr>
        <w:ind w:left="1440" w:hanging="720"/>
        <w:rPr>
          <w:rFonts w:asciiTheme="minorHAnsi" w:hAnsiTheme="minorHAnsi" w:cstheme="minorHAnsi"/>
          <w:b/>
          <w:bCs/>
          <w:szCs w:val="24"/>
        </w:rPr>
      </w:pPr>
    </w:p>
    <w:p w:rsidR="00740EFF" w:rsidRPr="003B2E99" w:rsidRDefault="00DC1D72" w:rsidP="00DC1D72">
      <w:pPr>
        <w:ind w:left="1440" w:hanging="720"/>
        <w:rPr>
          <w:rFonts w:asciiTheme="minorHAnsi" w:hAnsiTheme="minorHAnsi" w:cstheme="minorHAnsi"/>
          <w:bCs/>
          <w:szCs w:val="24"/>
        </w:rPr>
        <w:sectPr w:rsidR="00740EFF" w:rsidRPr="003B2E99" w:rsidSect="00686493">
          <w:footerReference w:type="default" r:id="rId14"/>
          <w:footerReference w:type="first" r:id="rId15"/>
          <w:pgSz w:w="12240" w:h="15840"/>
          <w:pgMar w:top="1440" w:right="1440" w:bottom="1440" w:left="1440" w:header="720" w:footer="720" w:gutter="0"/>
          <w:pgNumType w:start="1" w:chapStyle="1"/>
          <w:cols w:space="720"/>
          <w:titlePg/>
          <w:docGrid w:linePitch="360"/>
        </w:sectPr>
      </w:pPr>
      <w:r>
        <w:rPr>
          <w:rFonts w:asciiTheme="minorHAnsi" w:hAnsiTheme="minorHAnsi" w:cstheme="minorHAnsi"/>
          <w:b/>
          <w:bCs/>
          <w:szCs w:val="24"/>
        </w:rPr>
        <w:t>8.15</w:t>
      </w:r>
      <w:r>
        <w:rPr>
          <w:rFonts w:asciiTheme="minorHAnsi" w:hAnsiTheme="minorHAnsi" w:cstheme="minorHAnsi"/>
          <w:b/>
          <w:bCs/>
          <w:szCs w:val="24"/>
        </w:rPr>
        <w:tab/>
      </w:r>
      <w:r w:rsidR="00437785" w:rsidRPr="003B2E99">
        <w:rPr>
          <w:rFonts w:asciiTheme="minorHAnsi" w:hAnsiTheme="minorHAnsi" w:cstheme="minorHAnsi"/>
          <w:b/>
          <w:bCs/>
          <w:szCs w:val="24"/>
        </w:rPr>
        <w:t>Counterparts</w:t>
      </w:r>
      <w:r w:rsidR="0047339D" w:rsidRPr="003B2E99">
        <w:rPr>
          <w:rFonts w:asciiTheme="minorHAnsi" w:hAnsiTheme="minorHAnsi" w:cstheme="minorHAnsi"/>
          <w:b/>
          <w:bCs/>
          <w:szCs w:val="24"/>
        </w:rPr>
        <w:t xml:space="preserve">.  </w:t>
      </w:r>
      <w:r w:rsidR="00437785" w:rsidRPr="003B2E99">
        <w:rPr>
          <w:rFonts w:asciiTheme="minorHAnsi" w:hAnsiTheme="minorHAnsi" w:cstheme="minorHAnsi"/>
          <w:bCs/>
          <w:szCs w:val="24"/>
        </w:rPr>
        <w:t>This Agreement may be executed in counterparts, each of which is considered an original.</w:t>
      </w:r>
    </w:p>
    <w:p w:rsidR="00392AC3" w:rsidRDefault="00740EFF" w:rsidP="003B2E99">
      <w:pPr>
        <w:pStyle w:val="Title"/>
        <w:spacing w:before="0" w:after="0"/>
        <w:rPr>
          <w:rFonts w:asciiTheme="minorHAnsi" w:hAnsiTheme="minorHAnsi" w:cstheme="minorHAnsi"/>
          <w:sz w:val="24"/>
          <w:szCs w:val="24"/>
        </w:rPr>
      </w:pPr>
      <w:r w:rsidRPr="003B2E99">
        <w:rPr>
          <w:rFonts w:asciiTheme="minorHAnsi" w:hAnsiTheme="minorHAnsi" w:cstheme="minorHAnsi"/>
          <w:sz w:val="24"/>
          <w:szCs w:val="24"/>
        </w:rPr>
        <w:lastRenderedPageBreak/>
        <w:t>APPENDIX D</w:t>
      </w:r>
    </w:p>
    <w:p w:rsidR="00DC1D72" w:rsidRPr="003B2E99" w:rsidRDefault="00DC1D72" w:rsidP="003B2E99">
      <w:pPr>
        <w:pStyle w:val="Title"/>
        <w:spacing w:before="0" w:after="0"/>
        <w:rPr>
          <w:rFonts w:asciiTheme="minorHAnsi" w:hAnsiTheme="minorHAnsi" w:cstheme="minorHAnsi"/>
          <w:sz w:val="24"/>
          <w:szCs w:val="24"/>
        </w:rPr>
      </w:pPr>
    </w:p>
    <w:p w:rsidR="00392AC3" w:rsidRDefault="0099364E" w:rsidP="003B2E99">
      <w:pPr>
        <w:pStyle w:val="Title"/>
        <w:spacing w:before="0" w:after="0"/>
        <w:rPr>
          <w:rFonts w:asciiTheme="minorHAnsi" w:hAnsiTheme="minorHAnsi" w:cstheme="minorHAnsi"/>
          <w:sz w:val="24"/>
          <w:szCs w:val="24"/>
        </w:rPr>
      </w:pPr>
      <w:r w:rsidRPr="003B2E99">
        <w:rPr>
          <w:rFonts w:asciiTheme="minorHAnsi" w:hAnsiTheme="minorHAnsi" w:cstheme="minorHAnsi"/>
          <w:sz w:val="24"/>
          <w:szCs w:val="24"/>
        </w:rPr>
        <w:t>Defined Terms</w:t>
      </w:r>
    </w:p>
    <w:p w:rsidR="00DC1D72" w:rsidRPr="003B2E99" w:rsidRDefault="00DC1D72" w:rsidP="003B2E99">
      <w:pPr>
        <w:pStyle w:val="Title"/>
        <w:spacing w:before="0" w:after="0"/>
        <w:rPr>
          <w:rFonts w:asciiTheme="minorHAnsi" w:hAnsiTheme="minorHAnsi" w:cstheme="minorHAnsi"/>
          <w:bCs w:val="0"/>
          <w:sz w:val="24"/>
          <w:szCs w:val="24"/>
        </w:rPr>
      </w:pPr>
    </w:p>
    <w:p w:rsidR="008B1D57" w:rsidRDefault="00437785" w:rsidP="003B2E99">
      <w:pPr>
        <w:rPr>
          <w:rFonts w:asciiTheme="minorHAnsi" w:hAnsiTheme="minorHAnsi" w:cstheme="minorHAnsi"/>
          <w:szCs w:val="24"/>
        </w:rPr>
      </w:pPr>
      <w:r w:rsidRPr="003B2E99">
        <w:rPr>
          <w:rFonts w:asciiTheme="minorHAnsi" w:hAnsiTheme="minorHAnsi" w:cstheme="minorHAnsi"/>
          <w:szCs w:val="24"/>
        </w:rPr>
        <w:t>As used in this Agreement, the following terms have the indicated meanings:</w:t>
      </w:r>
    </w:p>
    <w:p w:rsidR="00DC1D72" w:rsidRPr="003B2E99" w:rsidRDefault="00DC1D72" w:rsidP="003B2E99">
      <w:pPr>
        <w:rPr>
          <w:rFonts w:asciiTheme="minorHAnsi" w:hAnsiTheme="minorHAnsi" w:cstheme="minorHAnsi"/>
          <w:szCs w:val="24"/>
        </w:rPr>
      </w:pPr>
    </w:p>
    <w:p w:rsidR="000A7F58" w:rsidRDefault="000A7F58" w:rsidP="003B2E99">
      <w:pPr>
        <w:pStyle w:val="BodyTextIndent3"/>
        <w:spacing w:after="0"/>
        <w:ind w:left="0"/>
        <w:rPr>
          <w:rFonts w:asciiTheme="minorHAnsi" w:hAnsiTheme="minorHAnsi" w:cstheme="minorHAnsi"/>
          <w:bCs/>
          <w:sz w:val="24"/>
          <w:szCs w:val="24"/>
        </w:rPr>
      </w:pPr>
      <w:r w:rsidRPr="003B2E99">
        <w:rPr>
          <w:rFonts w:asciiTheme="minorHAnsi" w:hAnsiTheme="minorHAnsi" w:cstheme="minorHAnsi"/>
          <w:b/>
          <w:bCs/>
          <w:sz w:val="24"/>
          <w:szCs w:val="24"/>
        </w:rPr>
        <w:t xml:space="preserve">“Agreement” </w:t>
      </w:r>
      <w:r w:rsidRPr="003B2E99">
        <w:rPr>
          <w:rFonts w:asciiTheme="minorHAnsi" w:hAnsiTheme="minorHAnsi" w:cstheme="minorHAnsi"/>
          <w:bCs/>
          <w:sz w:val="24"/>
          <w:szCs w:val="24"/>
        </w:rPr>
        <w:t>means this Standard Agreement.</w:t>
      </w:r>
    </w:p>
    <w:p w:rsidR="00C11FF4" w:rsidRDefault="00C11FF4" w:rsidP="003B2E99">
      <w:pPr>
        <w:pStyle w:val="BodyTextIndent3"/>
        <w:spacing w:after="0"/>
        <w:ind w:left="0"/>
        <w:rPr>
          <w:rFonts w:asciiTheme="minorHAnsi" w:hAnsiTheme="minorHAnsi" w:cstheme="minorHAnsi"/>
          <w:bCs/>
          <w:sz w:val="24"/>
          <w:szCs w:val="24"/>
        </w:rPr>
      </w:pPr>
    </w:p>
    <w:p w:rsidR="00C11FF4" w:rsidRPr="003B2E99" w:rsidRDefault="00C11FF4" w:rsidP="003B2E99">
      <w:pPr>
        <w:pStyle w:val="BodyTextIndent3"/>
        <w:spacing w:after="0"/>
        <w:ind w:left="0"/>
        <w:rPr>
          <w:rFonts w:asciiTheme="minorHAnsi" w:hAnsiTheme="minorHAnsi" w:cstheme="minorHAnsi"/>
          <w:bCs/>
          <w:sz w:val="24"/>
          <w:szCs w:val="24"/>
        </w:rPr>
      </w:pPr>
      <w:r w:rsidRPr="00C11FF4">
        <w:rPr>
          <w:rFonts w:asciiTheme="minorHAnsi" w:hAnsiTheme="minorHAnsi" w:cstheme="minorHAnsi"/>
          <w:b/>
          <w:bCs/>
          <w:sz w:val="24"/>
          <w:szCs w:val="24"/>
        </w:rPr>
        <w:t>“AOC”</w:t>
      </w:r>
      <w:r>
        <w:rPr>
          <w:rFonts w:asciiTheme="minorHAnsi" w:hAnsiTheme="minorHAnsi" w:cstheme="minorHAnsi"/>
          <w:bCs/>
          <w:sz w:val="24"/>
          <w:szCs w:val="24"/>
        </w:rPr>
        <w:t xml:space="preserve"> is an acronym for Administrative Office of the Courts.</w:t>
      </w:r>
    </w:p>
    <w:p w:rsidR="00DC1D72" w:rsidRDefault="00DC1D72" w:rsidP="003B2E99">
      <w:pPr>
        <w:pStyle w:val="BodyTextIndent3"/>
        <w:spacing w:after="0"/>
        <w:ind w:left="0"/>
        <w:rPr>
          <w:rFonts w:asciiTheme="minorHAnsi" w:hAnsiTheme="minorHAnsi" w:cstheme="minorHAnsi"/>
          <w:b/>
          <w:bCs/>
          <w:sz w:val="24"/>
          <w:szCs w:val="24"/>
        </w:rPr>
      </w:pPr>
    </w:p>
    <w:p w:rsidR="00437785" w:rsidRPr="003B2E99" w:rsidRDefault="00437785" w:rsidP="003B2E99">
      <w:pPr>
        <w:pStyle w:val="BodyTextIndent3"/>
        <w:spacing w:after="0"/>
        <w:ind w:left="0"/>
        <w:rPr>
          <w:rFonts w:asciiTheme="minorHAnsi" w:hAnsiTheme="minorHAnsi" w:cstheme="minorHAnsi"/>
          <w:sz w:val="24"/>
          <w:szCs w:val="24"/>
        </w:rPr>
      </w:pPr>
      <w:r w:rsidRPr="003B2E99">
        <w:rPr>
          <w:rFonts w:asciiTheme="minorHAnsi" w:hAnsiTheme="minorHAnsi" w:cstheme="minorHAnsi"/>
          <w:b/>
          <w:bCs/>
          <w:sz w:val="24"/>
          <w:szCs w:val="24"/>
        </w:rPr>
        <w:t>“</w:t>
      </w:r>
      <w:r w:rsidR="00E8056E" w:rsidRPr="003B2E99">
        <w:rPr>
          <w:rFonts w:asciiTheme="minorHAnsi" w:hAnsiTheme="minorHAnsi" w:cstheme="minorHAnsi"/>
          <w:b/>
          <w:bCs/>
          <w:sz w:val="24"/>
          <w:szCs w:val="24"/>
        </w:rPr>
        <w:t>Contractor</w:t>
      </w:r>
      <w:r w:rsidRPr="003B2E99">
        <w:rPr>
          <w:rFonts w:asciiTheme="minorHAnsi" w:hAnsiTheme="minorHAnsi" w:cstheme="minorHAnsi"/>
          <w:b/>
          <w:bCs/>
          <w:sz w:val="24"/>
          <w:szCs w:val="24"/>
        </w:rPr>
        <w:t>”</w:t>
      </w:r>
      <w:r w:rsidR="0099364E" w:rsidRPr="003B2E99">
        <w:rPr>
          <w:rFonts w:asciiTheme="minorHAnsi" w:hAnsiTheme="minorHAnsi" w:cstheme="minorHAnsi"/>
          <w:sz w:val="24"/>
          <w:szCs w:val="24"/>
        </w:rPr>
        <w:t xml:space="preserve"> </w:t>
      </w:r>
      <w:r w:rsidR="000A7F58" w:rsidRPr="003B2E99">
        <w:rPr>
          <w:rFonts w:asciiTheme="minorHAnsi" w:hAnsiTheme="minorHAnsi" w:cstheme="minorHAnsi"/>
          <w:sz w:val="24"/>
          <w:szCs w:val="24"/>
        </w:rPr>
        <w:t xml:space="preserve">means the person or entity </w:t>
      </w:r>
      <w:r w:rsidR="00413AEE" w:rsidRPr="003B2E99">
        <w:rPr>
          <w:rFonts w:asciiTheme="minorHAnsi" w:hAnsiTheme="minorHAnsi" w:cstheme="minorHAnsi"/>
          <w:sz w:val="24"/>
          <w:szCs w:val="24"/>
        </w:rPr>
        <w:t xml:space="preserve">awarded the RFP and </w:t>
      </w:r>
      <w:r w:rsidR="00EB7545" w:rsidRPr="003B2E99">
        <w:rPr>
          <w:rFonts w:asciiTheme="minorHAnsi" w:hAnsiTheme="minorHAnsi" w:cstheme="minorHAnsi"/>
          <w:sz w:val="24"/>
          <w:szCs w:val="24"/>
        </w:rPr>
        <w:t>named in the Agreement</w:t>
      </w:r>
      <w:r w:rsidR="0099364E" w:rsidRPr="003B2E99">
        <w:rPr>
          <w:rFonts w:asciiTheme="minorHAnsi" w:hAnsiTheme="minorHAnsi" w:cstheme="minorHAnsi"/>
          <w:sz w:val="24"/>
          <w:szCs w:val="24"/>
        </w:rPr>
        <w:t>.</w:t>
      </w:r>
    </w:p>
    <w:p w:rsidR="00DC1D72" w:rsidRDefault="00DC1D72" w:rsidP="003B2E99">
      <w:pPr>
        <w:pStyle w:val="BodyTextIndent3"/>
        <w:spacing w:after="0"/>
        <w:ind w:left="0"/>
        <w:rPr>
          <w:rFonts w:asciiTheme="minorHAnsi" w:hAnsiTheme="minorHAnsi" w:cstheme="minorHAnsi"/>
          <w:b/>
          <w:bCs/>
          <w:sz w:val="24"/>
          <w:szCs w:val="24"/>
        </w:rPr>
      </w:pPr>
    </w:p>
    <w:p w:rsidR="00437785" w:rsidRPr="003B2E99" w:rsidRDefault="00437785" w:rsidP="003B2E99">
      <w:pPr>
        <w:pStyle w:val="BodyTextIndent3"/>
        <w:spacing w:after="0"/>
        <w:ind w:left="0"/>
        <w:rPr>
          <w:rFonts w:asciiTheme="minorHAnsi" w:hAnsiTheme="minorHAnsi" w:cstheme="minorHAnsi"/>
          <w:sz w:val="24"/>
          <w:szCs w:val="24"/>
        </w:rPr>
      </w:pPr>
      <w:r w:rsidRPr="003B2E99">
        <w:rPr>
          <w:rFonts w:asciiTheme="minorHAnsi" w:hAnsiTheme="minorHAnsi" w:cstheme="minorHAnsi"/>
          <w:b/>
          <w:bCs/>
          <w:sz w:val="24"/>
          <w:szCs w:val="24"/>
        </w:rPr>
        <w:t>“Compensation”</w:t>
      </w:r>
      <w:r w:rsidRPr="003B2E99">
        <w:rPr>
          <w:rFonts w:asciiTheme="minorHAnsi" w:hAnsiTheme="minorHAnsi" w:cstheme="minorHAnsi"/>
          <w:sz w:val="24"/>
          <w:szCs w:val="24"/>
        </w:rPr>
        <w:t xml:space="preserve"> means all remuneration owed to Contractor in respect of Services, including Contractor’s professional fees, direct costs (including filing fees), indirect costs (including overhead expenses), profit, and taxes.</w:t>
      </w:r>
    </w:p>
    <w:p w:rsidR="00DC1D72" w:rsidRDefault="00DC1D72" w:rsidP="003B2E99">
      <w:pPr>
        <w:pStyle w:val="BodyTextIndent3"/>
        <w:spacing w:after="0"/>
        <w:ind w:left="0"/>
        <w:rPr>
          <w:rFonts w:asciiTheme="minorHAnsi" w:hAnsiTheme="minorHAnsi" w:cstheme="minorHAnsi"/>
          <w:b/>
          <w:sz w:val="24"/>
          <w:szCs w:val="24"/>
        </w:rPr>
      </w:pPr>
    </w:p>
    <w:p w:rsidR="003715A5" w:rsidRPr="003B2E99" w:rsidRDefault="006B2287" w:rsidP="003B2E99">
      <w:pPr>
        <w:pStyle w:val="BodyTextIndent3"/>
        <w:spacing w:after="0"/>
        <w:ind w:left="0"/>
        <w:rPr>
          <w:rFonts w:asciiTheme="minorHAnsi" w:hAnsiTheme="minorHAnsi" w:cstheme="minorHAnsi"/>
          <w:sz w:val="24"/>
          <w:szCs w:val="24"/>
        </w:rPr>
      </w:pPr>
      <w:r w:rsidRPr="003B2E99">
        <w:rPr>
          <w:rFonts w:asciiTheme="minorHAnsi" w:hAnsiTheme="minorHAnsi" w:cstheme="minorHAnsi"/>
          <w:b/>
          <w:sz w:val="24"/>
          <w:szCs w:val="24"/>
        </w:rPr>
        <w:t>“Court”</w:t>
      </w:r>
      <w:r w:rsidR="00DB15B4" w:rsidRPr="003B2E99">
        <w:rPr>
          <w:rFonts w:asciiTheme="minorHAnsi" w:hAnsiTheme="minorHAnsi" w:cstheme="minorHAnsi"/>
          <w:sz w:val="24"/>
          <w:szCs w:val="24"/>
        </w:rPr>
        <w:t xml:space="preserve"> means the Court of Appeal, Third Appellate District.</w:t>
      </w:r>
    </w:p>
    <w:p w:rsidR="00DC1D72" w:rsidRDefault="00DC1D72" w:rsidP="003B2E99">
      <w:pPr>
        <w:pStyle w:val="BodyTextIndent3"/>
        <w:spacing w:after="0"/>
        <w:ind w:left="0"/>
        <w:rPr>
          <w:rFonts w:asciiTheme="minorHAnsi" w:hAnsiTheme="minorHAnsi" w:cstheme="minorHAnsi"/>
          <w:b/>
          <w:sz w:val="24"/>
          <w:szCs w:val="24"/>
        </w:rPr>
      </w:pPr>
    </w:p>
    <w:p w:rsidR="003715A5" w:rsidRPr="003B2E99" w:rsidRDefault="003715A5" w:rsidP="003B2E99">
      <w:pPr>
        <w:pStyle w:val="BodyTextIndent3"/>
        <w:spacing w:after="0"/>
        <w:ind w:left="0"/>
        <w:rPr>
          <w:rFonts w:asciiTheme="minorHAnsi" w:hAnsiTheme="minorHAnsi" w:cstheme="minorHAnsi"/>
          <w:sz w:val="24"/>
          <w:szCs w:val="24"/>
        </w:rPr>
      </w:pPr>
      <w:r w:rsidRPr="003B2E99">
        <w:rPr>
          <w:rFonts w:asciiTheme="minorHAnsi" w:hAnsiTheme="minorHAnsi" w:cstheme="minorHAnsi"/>
          <w:b/>
          <w:sz w:val="24"/>
          <w:szCs w:val="24"/>
        </w:rPr>
        <w:t xml:space="preserve">“DVBE” </w:t>
      </w:r>
      <w:r w:rsidRPr="003B2E99">
        <w:rPr>
          <w:rFonts w:asciiTheme="minorHAnsi" w:hAnsiTheme="minorHAnsi" w:cstheme="minorHAnsi"/>
          <w:sz w:val="24"/>
          <w:szCs w:val="24"/>
        </w:rPr>
        <w:t xml:space="preserve">is an acronym for </w:t>
      </w:r>
      <w:r w:rsidR="0047339D">
        <w:rPr>
          <w:rFonts w:asciiTheme="minorHAnsi" w:hAnsiTheme="minorHAnsi" w:cstheme="minorHAnsi"/>
          <w:sz w:val="24"/>
          <w:szCs w:val="24"/>
        </w:rPr>
        <w:t>D</w:t>
      </w:r>
      <w:r w:rsidRPr="003B2E99">
        <w:rPr>
          <w:rFonts w:asciiTheme="minorHAnsi" w:hAnsiTheme="minorHAnsi" w:cstheme="minorHAnsi"/>
          <w:sz w:val="24"/>
          <w:szCs w:val="24"/>
        </w:rPr>
        <w:t xml:space="preserve">isabled </w:t>
      </w:r>
      <w:r w:rsidR="0047339D">
        <w:rPr>
          <w:rFonts w:asciiTheme="minorHAnsi" w:hAnsiTheme="minorHAnsi" w:cstheme="minorHAnsi"/>
          <w:sz w:val="24"/>
          <w:szCs w:val="24"/>
        </w:rPr>
        <w:t>V</w:t>
      </w:r>
      <w:r w:rsidRPr="003B2E99">
        <w:rPr>
          <w:rFonts w:asciiTheme="minorHAnsi" w:hAnsiTheme="minorHAnsi" w:cstheme="minorHAnsi"/>
          <w:sz w:val="24"/>
          <w:szCs w:val="24"/>
        </w:rPr>
        <w:t xml:space="preserve">eteran </w:t>
      </w:r>
      <w:r w:rsidR="0047339D">
        <w:rPr>
          <w:rFonts w:asciiTheme="minorHAnsi" w:hAnsiTheme="minorHAnsi" w:cstheme="minorHAnsi"/>
          <w:sz w:val="24"/>
          <w:szCs w:val="24"/>
        </w:rPr>
        <w:t>B</w:t>
      </w:r>
      <w:r w:rsidRPr="003B2E99">
        <w:rPr>
          <w:rFonts w:asciiTheme="minorHAnsi" w:hAnsiTheme="minorHAnsi" w:cstheme="minorHAnsi"/>
          <w:sz w:val="24"/>
          <w:szCs w:val="24"/>
        </w:rPr>
        <w:t xml:space="preserve">usiness </w:t>
      </w:r>
      <w:r w:rsidR="0047339D">
        <w:rPr>
          <w:rFonts w:asciiTheme="minorHAnsi" w:hAnsiTheme="minorHAnsi" w:cstheme="minorHAnsi"/>
          <w:sz w:val="24"/>
          <w:szCs w:val="24"/>
        </w:rPr>
        <w:t>E</w:t>
      </w:r>
      <w:r w:rsidRPr="003B2E99">
        <w:rPr>
          <w:rFonts w:asciiTheme="minorHAnsi" w:hAnsiTheme="minorHAnsi" w:cstheme="minorHAnsi"/>
          <w:sz w:val="24"/>
          <w:szCs w:val="24"/>
        </w:rPr>
        <w:t>nterprise.</w:t>
      </w:r>
    </w:p>
    <w:p w:rsidR="00DC1D72" w:rsidRDefault="00DC1D72" w:rsidP="003B2E99">
      <w:pPr>
        <w:pStyle w:val="BodyTextIndent3"/>
        <w:spacing w:after="0"/>
        <w:ind w:left="0"/>
        <w:rPr>
          <w:rFonts w:asciiTheme="minorHAnsi" w:hAnsiTheme="minorHAnsi" w:cstheme="minorHAnsi"/>
          <w:b/>
          <w:sz w:val="24"/>
          <w:szCs w:val="24"/>
        </w:rPr>
      </w:pPr>
    </w:p>
    <w:p w:rsidR="00BE7891" w:rsidRPr="003B2E99" w:rsidRDefault="00DC5733" w:rsidP="003B2E99">
      <w:pPr>
        <w:pStyle w:val="BodyTextIndent3"/>
        <w:spacing w:after="0"/>
        <w:ind w:left="0"/>
        <w:rPr>
          <w:rFonts w:asciiTheme="minorHAnsi" w:hAnsiTheme="minorHAnsi" w:cstheme="minorHAnsi"/>
          <w:sz w:val="24"/>
          <w:szCs w:val="24"/>
        </w:rPr>
      </w:pPr>
      <w:r w:rsidRPr="003B2E99">
        <w:rPr>
          <w:rFonts w:asciiTheme="minorHAnsi" w:hAnsiTheme="minorHAnsi" w:cstheme="minorHAnsi"/>
          <w:b/>
          <w:sz w:val="24"/>
          <w:szCs w:val="24"/>
        </w:rPr>
        <w:t>“Expiration Date”</w:t>
      </w:r>
      <w:r w:rsidR="00BE7891" w:rsidRPr="003B2E99">
        <w:rPr>
          <w:rFonts w:asciiTheme="minorHAnsi" w:hAnsiTheme="minorHAnsi" w:cstheme="minorHAnsi"/>
          <w:sz w:val="24"/>
          <w:szCs w:val="24"/>
        </w:rPr>
        <w:t xml:space="preserve"> is </w:t>
      </w:r>
      <w:r w:rsidR="00DA60FB" w:rsidRPr="003B2E99">
        <w:rPr>
          <w:rFonts w:asciiTheme="minorHAnsi" w:hAnsiTheme="minorHAnsi" w:cstheme="minorHAnsi"/>
          <w:sz w:val="24"/>
          <w:szCs w:val="24"/>
        </w:rPr>
        <w:t>the last day of the Term</w:t>
      </w:r>
      <w:r w:rsidR="006C27C1" w:rsidRPr="003B2E99">
        <w:rPr>
          <w:rFonts w:asciiTheme="minorHAnsi" w:hAnsiTheme="minorHAnsi" w:cstheme="minorHAnsi"/>
          <w:sz w:val="24"/>
          <w:szCs w:val="24"/>
        </w:rPr>
        <w:t>, unless the Initial Term is extended by exercise of an option</w:t>
      </w:r>
      <w:r w:rsidR="0047339D" w:rsidRPr="003B2E99">
        <w:rPr>
          <w:rFonts w:asciiTheme="minorHAnsi" w:hAnsiTheme="minorHAnsi" w:cstheme="minorHAnsi"/>
          <w:sz w:val="24"/>
          <w:szCs w:val="24"/>
        </w:rPr>
        <w:t xml:space="preserve">.  </w:t>
      </w:r>
      <w:r w:rsidR="006C27C1" w:rsidRPr="003B2E99">
        <w:rPr>
          <w:rFonts w:asciiTheme="minorHAnsi" w:hAnsiTheme="minorHAnsi" w:cstheme="minorHAnsi"/>
          <w:sz w:val="24"/>
          <w:szCs w:val="24"/>
        </w:rPr>
        <w:t>In that event, the Expiration Da</w:t>
      </w:r>
      <w:r w:rsidR="00711F5E" w:rsidRPr="003B2E99">
        <w:rPr>
          <w:rFonts w:asciiTheme="minorHAnsi" w:hAnsiTheme="minorHAnsi" w:cstheme="minorHAnsi"/>
          <w:sz w:val="24"/>
          <w:szCs w:val="24"/>
        </w:rPr>
        <w:t>te will instead refer to the date</w:t>
      </w:r>
      <w:r w:rsidR="006C27C1" w:rsidRPr="003B2E99">
        <w:rPr>
          <w:rFonts w:asciiTheme="minorHAnsi" w:hAnsiTheme="minorHAnsi" w:cstheme="minorHAnsi"/>
          <w:sz w:val="24"/>
          <w:szCs w:val="24"/>
        </w:rPr>
        <w:t xml:space="preserve"> specified </w:t>
      </w:r>
      <w:r w:rsidR="00711F5E" w:rsidRPr="003B2E99">
        <w:rPr>
          <w:rFonts w:asciiTheme="minorHAnsi" w:hAnsiTheme="minorHAnsi" w:cstheme="minorHAnsi"/>
          <w:sz w:val="24"/>
          <w:szCs w:val="24"/>
        </w:rPr>
        <w:t xml:space="preserve">as the expiration date </w:t>
      </w:r>
      <w:r w:rsidR="006C27C1" w:rsidRPr="003B2E99">
        <w:rPr>
          <w:rFonts w:asciiTheme="minorHAnsi" w:hAnsiTheme="minorHAnsi" w:cstheme="minorHAnsi"/>
          <w:sz w:val="24"/>
          <w:szCs w:val="24"/>
        </w:rPr>
        <w:t>in the notice of exercise of the option</w:t>
      </w:r>
      <w:r w:rsidR="00DA60FB" w:rsidRPr="003B2E99">
        <w:rPr>
          <w:rFonts w:asciiTheme="minorHAnsi" w:hAnsiTheme="minorHAnsi" w:cstheme="minorHAnsi"/>
          <w:sz w:val="24"/>
          <w:szCs w:val="24"/>
        </w:rPr>
        <w:t xml:space="preserve">. </w:t>
      </w:r>
    </w:p>
    <w:p w:rsidR="00DC1D72" w:rsidRDefault="00DC1D72" w:rsidP="003B2E99">
      <w:pPr>
        <w:pStyle w:val="BodyTextIndent3"/>
        <w:spacing w:after="0"/>
        <w:ind w:left="0"/>
        <w:rPr>
          <w:rFonts w:asciiTheme="minorHAnsi" w:hAnsiTheme="minorHAnsi" w:cstheme="minorHAnsi"/>
          <w:b/>
          <w:bCs/>
          <w:sz w:val="24"/>
          <w:szCs w:val="24"/>
        </w:rPr>
      </w:pPr>
    </w:p>
    <w:p w:rsidR="008B1D57" w:rsidRPr="003B2E99" w:rsidRDefault="00437785" w:rsidP="003B2E99">
      <w:pPr>
        <w:pStyle w:val="BodyTextIndent3"/>
        <w:spacing w:after="0"/>
        <w:ind w:left="0"/>
        <w:rPr>
          <w:rFonts w:asciiTheme="minorHAnsi" w:hAnsiTheme="minorHAnsi" w:cstheme="minorHAnsi"/>
          <w:sz w:val="24"/>
          <w:szCs w:val="24"/>
        </w:rPr>
      </w:pPr>
      <w:r w:rsidRPr="003B2E99">
        <w:rPr>
          <w:rFonts w:asciiTheme="minorHAnsi" w:hAnsiTheme="minorHAnsi" w:cstheme="minorHAnsi"/>
          <w:b/>
          <w:bCs/>
          <w:sz w:val="24"/>
          <w:szCs w:val="24"/>
        </w:rPr>
        <w:t xml:space="preserve">“Initial Term” </w:t>
      </w:r>
      <w:r w:rsidRPr="003B2E99">
        <w:rPr>
          <w:rFonts w:asciiTheme="minorHAnsi" w:hAnsiTheme="minorHAnsi" w:cstheme="minorHAnsi"/>
          <w:sz w:val="24"/>
          <w:szCs w:val="24"/>
        </w:rPr>
        <w:t xml:space="preserve">is </w:t>
      </w:r>
      <w:r w:rsidR="00BE7891" w:rsidRPr="003B2E99">
        <w:rPr>
          <w:rFonts w:asciiTheme="minorHAnsi" w:hAnsiTheme="minorHAnsi" w:cstheme="minorHAnsi"/>
          <w:sz w:val="24"/>
          <w:szCs w:val="24"/>
        </w:rPr>
        <w:t>the period commencing on the Effective Date and expiring on the Expiration Date</w:t>
      </w:r>
      <w:r w:rsidR="00775B4F" w:rsidRPr="003B2E99">
        <w:rPr>
          <w:rFonts w:asciiTheme="minorHAnsi" w:hAnsiTheme="minorHAnsi" w:cstheme="minorHAnsi"/>
          <w:sz w:val="24"/>
          <w:szCs w:val="24"/>
        </w:rPr>
        <w:t xml:space="preserve"> set forth </w:t>
      </w:r>
      <w:r w:rsidR="00EB7545" w:rsidRPr="003B2E99">
        <w:rPr>
          <w:rFonts w:asciiTheme="minorHAnsi" w:hAnsiTheme="minorHAnsi" w:cstheme="minorHAnsi"/>
          <w:sz w:val="24"/>
          <w:szCs w:val="24"/>
        </w:rPr>
        <w:t>i</w:t>
      </w:r>
      <w:r w:rsidR="00775B4F" w:rsidRPr="003B2E99">
        <w:rPr>
          <w:rFonts w:asciiTheme="minorHAnsi" w:hAnsiTheme="minorHAnsi" w:cstheme="minorHAnsi"/>
          <w:sz w:val="24"/>
          <w:szCs w:val="24"/>
        </w:rPr>
        <w:t xml:space="preserve">n </w:t>
      </w:r>
      <w:r w:rsidR="0015468B" w:rsidRPr="003B2E99">
        <w:rPr>
          <w:rFonts w:asciiTheme="minorHAnsi" w:hAnsiTheme="minorHAnsi" w:cstheme="minorHAnsi"/>
          <w:sz w:val="24"/>
          <w:szCs w:val="24"/>
        </w:rPr>
        <w:t xml:space="preserve">the </w:t>
      </w:r>
      <w:r w:rsidR="00775B4F" w:rsidRPr="003B2E99">
        <w:rPr>
          <w:rFonts w:asciiTheme="minorHAnsi" w:hAnsiTheme="minorHAnsi" w:cstheme="minorHAnsi"/>
          <w:sz w:val="24"/>
          <w:szCs w:val="24"/>
        </w:rPr>
        <w:t>Agreement</w:t>
      </w:r>
      <w:r w:rsidR="00BE7891" w:rsidRPr="003B2E99">
        <w:rPr>
          <w:rFonts w:asciiTheme="minorHAnsi" w:hAnsiTheme="minorHAnsi" w:cstheme="minorHAnsi"/>
          <w:sz w:val="24"/>
          <w:szCs w:val="24"/>
        </w:rPr>
        <w:t xml:space="preserve">. </w:t>
      </w:r>
    </w:p>
    <w:p w:rsidR="00DC1D72" w:rsidRDefault="00DC1D72" w:rsidP="003B2E99">
      <w:pPr>
        <w:pStyle w:val="BodyTextIndent3"/>
        <w:spacing w:after="0"/>
        <w:ind w:left="0"/>
        <w:rPr>
          <w:rFonts w:asciiTheme="minorHAnsi" w:hAnsiTheme="minorHAnsi" w:cstheme="minorHAnsi"/>
          <w:b/>
          <w:bCs/>
          <w:sz w:val="24"/>
          <w:szCs w:val="24"/>
        </w:rPr>
      </w:pPr>
    </w:p>
    <w:p w:rsidR="008B1D57" w:rsidRPr="003B2E99" w:rsidRDefault="00437785" w:rsidP="003B2E99">
      <w:pPr>
        <w:pStyle w:val="BodyTextIndent3"/>
        <w:spacing w:after="0"/>
        <w:ind w:left="0"/>
        <w:rPr>
          <w:rFonts w:asciiTheme="minorHAnsi" w:hAnsiTheme="minorHAnsi" w:cstheme="minorHAnsi"/>
          <w:sz w:val="24"/>
          <w:szCs w:val="24"/>
        </w:rPr>
      </w:pPr>
      <w:r w:rsidRPr="003B2E99">
        <w:rPr>
          <w:rFonts w:asciiTheme="minorHAnsi" w:hAnsiTheme="minorHAnsi" w:cstheme="minorHAnsi"/>
          <w:b/>
          <w:bCs/>
          <w:sz w:val="24"/>
          <w:szCs w:val="24"/>
        </w:rPr>
        <w:t>“Judicial Branch Entity”</w:t>
      </w:r>
      <w:r w:rsidRPr="003B2E99">
        <w:rPr>
          <w:rFonts w:asciiTheme="minorHAnsi" w:hAnsiTheme="minorHAnsi" w:cstheme="minorHAnsi"/>
          <w:sz w:val="24"/>
          <w:szCs w:val="24"/>
        </w:rPr>
        <w:t xml:space="preserve"> </w:t>
      </w:r>
      <w:r w:rsidR="00EB7545" w:rsidRPr="003B2E99">
        <w:rPr>
          <w:rFonts w:asciiTheme="minorHAnsi" w:hAnsiTheme="minorHAnsi" w:cstheme="minorHAnsi"/>
          <w:sz w:val="24"/>
          <w:szCs w:val="24"/>
        </w:rPr>
        <w:t xml:space="preserve">or “JBE” </w:t>
      </w:r>
      <w:r w:rsidR="001F4850" w:rsidRPr="003B2E99">
        <w:rPr>
          <w:rFonts w:asciiTheme="minorHAnsi" w:hAnsiTheme="minorHAnsi" w:cstheme="minorHAnsi"/>
          <w:sz w:val="24"/>
          <w:szCs w:val="24"/>
        </w:rPr>
        <w:t xml:space="preserve">means any California superior or appellate court, </w:t>
      </w:r>
      <w:r w:rsidRPr="003B2E99">
        <w:rPr>
          <w:rFonts w:asciiTheme="minorHAnsi" w:hAnsiTheme="minorHAnsi" w:cstheme="minorHAnsi"/>
          <w:sz w:val="24"/>
          <w:szCs w:val="24"/>
        </w:rPr>
        <w:t>the Judicial Council</w:t>
      </w:r>
      <w:r w:rsidR="001F4850" w:rsidRPr="003B2E99">
        <w:rPr>
          <w:rFonts w:asciiTheme="minorHAnsi" w:hAnsiTheme="minorHAnsi" w:cstheme="minorHAnsi"/>
          <w:sz w:val="24"/>
          <w:szCs w:val="24"/>
        </w:rPr>
        <w:t xml:space="preserve"> of California</w:t>
      </w:r>
      <w:r w:rsidRPr="003B2E99">
        <w:rPr>
          <w:rFonts w:asciiTheme="minorHAnsi" w:hAnsiTheme="minorHAnsi" w:cstheme="minorHAnsi"/>
          <w:sz w:val="24"/>
          <w:szCs w:val="24"/>
        </w:rPr>
        <w:t xml:space="preserve">, the Administrative Office of </w:t>
      </w:r>
      <w:r w:rsidR="00A30DA6" w:rsidRPr="003B2E99">
        <w:rPr>
          <w:rFonts w:asciiTheme="minorHAnsi" w:hAnsiTheme="minorHAnsi" w:cstheme="minorHAnsi"/>
          <w:sz w:val="24"/>
          <w:szCs w:val="24"/>
        </w:rPr>
        <w:t xml:space="preserve">the </w:t>
      </w:r>
      <w:r w:rsidRPr="003B2E99">
        <w:rPr>
          <w:rFonts w:asciiTheme="minorHAnsi" w:hAnsiTheme="minorHAnsi" w:cstheme="minorHAnsi"/>
          <w:sz w:val="24"/>
          <w:szCs w:val="24"/>
        </w:rPr>
        <w:t>Courts</w:t>
      </w:r>
      <w:r w:rsidR="001F4850" w:rsidRPr="003B2E99">
        <w:rPr>
          <w:rFonts w:asciiTheme="minorHAnsi" w:hAnsiTheme="minorHAnsi" w:cstheme="minorHAnsi"/>
          <w:sz w:val="24"/>
          <w:szCs w:val="24"/>
        </w:rPr>
        <w:t>, and the Habeas Corpus Resource Center</w:t>
      </w:r>
      <w:r w:rsidRPr="003B2E99">
        <w:rPr>
          <w:rFonts w:asciiTheme="minorHAnsi" w:hAnsiTheme="minorHAnsi" w:cstheme="minorHAnsi"/>
          <w:sz w:val="24"/>
          <w:szCs w:val="24"/>
        </w:rPr>
        <w:t xml:space="preserve">; these entities comprise the “Judicial Branch.” </w:t>
      </w:r>
    </w:p>
    <w:p w:rsidR="00DC1D72" w:rsidRDefault="00DC1D72" w:rsidP="003B2E99">
      <w:pPr>
        <w:pStyle w:val="BodyTextIndent3"/>
        <w:spacing w:after="0"/>
        <w:ind w:left="0"/>
        <w:rPr>
          <w:rFonts w:asciiTheme="minorHAnsi" w:hAnsiTheme="minorHAnsi" w:cstheme="minorHAnsi"/>
          <w:b/>
          <w:bCs/>
          <w:sz w:val="24"/>
          <w:szCs w:val="24"/>
        </w:rPr>
      </w:pPr>
    </w:p>
    <w:p w:rsidR="008B1D57" w:rsidRPr="003B2E99" w:rsidRDefault="00437785" w:rsidP="003B2E99">
      <w:pPr>
        <w:pStyle w:val="BodyTextIndent3"/>
        <w:spacing w:after="0"/>
        <w:ind w:left="0"/>
        <w:rPr>
          <w:rFonts w:asciiTheme="minorHAnsi" w:hAnsiTheme="minorHAnsi" w:cstheme="minorHAnsi"/>
          <w:sz w:val="24"/>
          <w:szCs w:val="24"/>
        </w:rPr>
      </w:pPr>
      <w:r w:rsidRPr="003B2E99">
        <w:rPr>
          <w:rFonts w:asciiTheme="minorHAnsi" w:hAnsiTheme="minorHAnsi" w:cstheme="minorHAnsi"/>
          <w:b/>
          <w:bCs/>
          <w:sz w:val="24"/>
          <w:szCs w:val="24"/>
        </w:rPr>
        <w:t>“Judicial Branch Personnel”</w:t>
      </w:r>
      <w:r w:rsidRPr="003B2E99">
        <w:rPr>
          <w:rFonts w:asciiTheme="minorHAnsi" w:hAnsiTheme="minorHAnsi" w:cstheme="minorHAnsi"/>
          <w:sz w:val="24"/>
          <w:szCs w:val="24"/>
        </w:rPr>
        <w:t xml:space="preserve"> means </w:t>
      </w:r>
      <w:r w:rsidR="003507F1" w:rsidRPr="003B2E99">
        <w:rPr>
          <w:rFonts w:asciiTheme="minorHAnsi" w:hAnsiTheme="minorHAnsi" w:cstheme="minorHAnsi"/>
          <w:sz w:val="24"/>
          <w:szCs w:val="24"/>
        </w:rPr>
        <w:t xml:space="preserve">members, justices, judges, judicial officers, subordinate judicial officers, employees, and agents </w:t>
      </w:r>
      <w:r w:rsidRPr="003B2E99">
        <w:rPr>
          <w:rFonts w:asciiTheme="minorHAnsi" w:hAnsiTheme="minorHAnsi" w:cstheme="minorHAnsi"/>
          <w:sz w:val="24"/>
          <w:szCs w:val="24"/>
        </w:rPr>
        <w:t>of a Judicial Branch Entity.</w:t>
      </w:r>
    </w:p>
    <w:p w:rsidR="00DC1D72" w:rsidRDefault="00DC1D72" w:rsidP="003B2E99">
      <w:pPr>
        <w:pStyle w:val="BodyTextIndent3"/>
        <w:spacing w:after="0"/>
        <w:ind w:left="0"/>
        <w:rPr>
          <w:rFonts w:asciiTheme="minorHAnsi" w:hAnsiTheme="minorHAnsi" w:cstheme="minorHAnsi"/>
          <w:b/>
          <w:bCs/>
          <w:sz w:val="24"/>
          <w:szCs w:val="24"/>
        </w:rPr>
      </w:pPr>
    </w:p>
    <w:p w:rsidR="00E8056E" w:rsidRPr="003B2E99" w:rsidRDefault="00E8056E" w:rsidP="003B2E99">
      <w:pPr>
        <w:pStyle w:val="BodyTextIndent3"/>
        <w:spacing w:after="0"/>
        <w:ind w:left="0"/>
        <w:rPr>
          <w:rFonts w:asciiTheme="minorHAnsi" w:hAnsiTheme="minorHAnsi" w:cstheme="minorHAnsi"/>
          <w:b/>
          <w:bCs/>
          <w:sz w:val="24"/>
          <w:szCs w:val="24"/>
        </w:rPr>
      </w:pPr>
      <w:r w:rsidRPr="003B2E99">
        <w:rPr>
          <w:rFonts w:asciiTheme="minorHAnsi" w:hAnsiTheme="minorHAnsi" w:cstheme="minorHAnsi"/>
          <w:b/>
          <w:bCs/>
          <w:sz w:val="24"/>
          <w:szCs w:val="24"/>
        </w:rPr>
        <w:t xml:space="preserve">“Loss,” </w:t>
      </w:r>
      <w:r w:rsidR="00153D95" w:rsidRPr="003B2E99">
        <w:rPr>
          <w:rFonts w:asciiTheme="minorHAnsi" w:hAnsiTheme="minorHAnsi" w:cstheme="minorHAnsi"/>
          <w:bCs/>
          <w:sz w:val="24"/>
          <w:szCs w:val="24"/>
        </w:rPr>
        <w:t>as used in the indemnity provisions of this Agreement include</w:t>
      </w:r>
      <w:r w:rsidRPr="003B2E99">
        <w:rPr>
          <w:rFonts w:asciiTheme="minorHAnsi" w:hAnsiTheme="minorHAnsi" w:cstheme="minorHAnsi"/>
          <w:bCs/>
          <w:sz w:val="24"/>
          <w:szCs w:val="24"/>
        </w:rPr>
        <w:t>s any</w:t>
      </w:r>
      <w:r w:rsidR="00153D95" w:rsidRPr="003B2E99">
        <w:rPr>
          <w:rFonts w:asciiTheme="minorHAnsi" w:hAnsiTheme="minorHAnsi" w:cstheme="minorHAnsi"/>
          <w:bCs/>
          <w:sz w:val="24"/>
          <w:szCs w:val="24"/>
        </w:rPr>
        <w:t xml:space="preserve"> actions, claims, demands, causes of action, fines, penalties, losses, liabilities, damages, costs, expenses, and attorney fees.</w:t>
      </w:r>
    </w:p>
    <w:p w:rsidR="00DC1D72" w:rsidRDefault="00DC1D72" w:rsidP="003B2E99">
      <w:pPr>
        <w:pStyle w:val="BodyTextIndent3"/>
        <w:spacing w:after="0"/>
        <w:ind w:left="0"/>
        <w:rPr>
          <w:rFonts w:asciiTheme="minorHAnsi" w:hAnsiTheme="minorHAnsi" w:cstheme="minorHAnsi"/>
          <w:b/>
          <w:bCs/>
          <w:sz w:val="24"/>
          <w:szCs w:val="24"/>
        </w:rPr>
      </w:pPr>
    </w:p>
    <w:p w:rsidR="008B1D57" w:rsidRPr="003B2E99" w:rsidRDefault="00437785" w:rsidP="003B2E99">
      <w:pPr>
        <w:pStyle w:val="BodyTextIndent3"/>
        <w:spacing w:after="0"/>
        <w:ind w:left="0"/>
        <w:rPr>
          <w:rFonts w:asciiTheme="minorHAnsi" w:hAnsiTheme="minorHAnsi" w:cstheme="minorHAnsi"/>
          <w:sz w:val="24"/>
          <w:szCs w:val="24"/>
        </w:rPr>
      </w:pPr>
      <w:r w:rsidRPr="003B2E99">
        <w:rPr>
          <w:rFonts w:asciiTheme="minorHAnsi" w:hAnsiTheme="minorHAnsi" w:cstheme="minorHAnsi"/>
          <w:b/>
          <w:bCs/>
          <w:sz w:val="24"/>
          <w:szCs w:val="24"/>
        </w:rPr>
        <w:t>“Option Period”</w:t>
      </w:r>
      <w:r w:rsidRPr="003B2E99">
        <w:rPr>
          <w:rFonts w:asciiTheme="minorHAnsi" w:hAnsiTheme="minorHAnsi" w:cstheme="minorHAnsi"/>
          <w:sz w:val="24"/>
          <w:szCs w:val="24"/>
        </w:rPr>
        <w:t xml:space="preserve"> </w:t>
      </w:r>
      <w:r w:rsidR="00435DC8" w:rsidRPr="003B2E99">
        <w:rPr>
          <w:rFonts w:asciiTheme="minorHAnsi" w:hAnsiTheme="minorHAnsi" w:cstheme="minorHAnsi"/>
          <w:sz w:val="24"/>
          <w:szCs w:val="24"/>
        </w:rPr>
        <w:t>means the period, if any, through which this Agreement may be extended by a party</w:t>
      </w:r>
      <w:r w:rsidRPr="003B2E99">
        <w:rPr>
          <w:rFonts w:asciiTheme="minorHAnsi" w:hAnsiTheme="minorHAnsi" w:cstheme="minorHAnsi"/>
          <w:sz w:val="24"/>
          <w:szCs w:val="24"/>
        </w:rPr>
        <w:t>.</w:t>
      </w:r>
    </w:p>
    <w:p w:rsidR="00DC1D72" w:rsidRDefault="00DC1D72" w:rsidP="003B2E99">
      <w:pPr>
        <w:pStyle w:val="BodyTextIndent3"/>
        <w:spacing w:after="0"/>
        <w:ind w:left="0"/>
        <w:rPr>
          <w:rFonts w:asciiTheme="minorHAnsi" w:hAnsiTheme="minorHAnsi" w:cstheme="minorHAnsi"/>
          <w:b/>
          <w:sz w:val="24"/>
          <w:szCs w:val="24"/>
        </w:rPr>
      </w:pPr>
    </w:p>
    <w:p w:rsidR="00DB15B4" w:rsidRPr="003B2E99" w:rsidRDefault="006B2287" w:rsidP="003B2E99">
      <w:pPr>
        <w:pStyle w:val="BodyTextIndent3"/>
        <w:spacing w:after="0"/>
        <w:ind w:left="0"/>
        <w:rPr>
          <w:rFonts w:asciiTheme="minorHAnsi" w:hAnsiTheme="minorHAnsi" w:cstheme="minorHAnsi"/>
          <w:sz w:val="24"/>
          <w:szCs w:val="24"/>
        </w:rPr>
      </w:pPr>
      <w:r w:rsidRPr="003B2E99">
        <w:rPr>
          <w:rFonts w:asciiTheme="minorHAnsi" w:hAnsiTheme="minorHAnsi" w:cstheme="minorHAnsi"/>
          <w:b/>
          <w:sz w:val="24"/>
          <w:szCs w:val="24"/>
        </w:rPr>
        <w:t>“Proposer”</w:t>
      </w:r>
      <w:r w:rsidR="00DB15B4" w:rsidRPr="003B2E99">
        <w:rPr>
          <w:rFonts w:asciiTheme="minorHAnsi" w:hAnsiTheme="minorHAnsi" w:cstheme="minorHAnsi"/>
          <w:sz w:val="24"/>
          <w:szCs w:val="24"/>
        </w:rPr>
        <w:t xml:space="preserve"> means a person or entity submitting a proposal.</w:t>
      </w:r>
    </w:p>
    <w:p w:rsidR="00DC1D72" w:rsidRDefault="00DC1D72" w:rsidP="003B2E99">
      <w:pPr>
        <w:pStyle w:val="BodyTextIndent3"/>
        <w:spacing w:after="0"/>
        <w:ind w:left="0"/>
        <w:rPr>
          <w:rFonts w:asciiTheme="minorHAnsi" w:hAnsiTheme="minorHAnsi" w:cstheme="minorHAnsi"/>
          <w:b/>
          <w:sz w:val="24"/>
          <w:szCs w:val="24"/>
        </w:rPr>
      </w:pPr>
    </w:p>
    <w:p w:rsidR="00DB15B4" w:rsidRPr="003B2E99" w:rsidRDefault="006B2287" w:rsidP="003B2E99">
      <w:pPr>
        <w:pStyle w:val="BodyTextIndent3"/>
        <w:spacing w:after="0"/>
        <w:ind w:left="0"/>
        <w:rPr>
          <w:rFonts w:asciiTheme="minorHAnsi" w:hAnsiTheme="minorHAnsi" w:cstheme="minorHAnsi"/>
          <w:sz w:val="24"/>
          <w:szCs w:val="24"/>
        </w:rPr>
      </w:pPr>
      <w:r w:rsidRPr="003B2E99">
        <w:rPr>
          <w:rFonts w:asciiTheme="minorHAnsi" w:hAnsiTheme="minorHAnsi" w:cstheme="minorHAnsi"/>
          <w:b/>
          <w:sz w:val="24"/>
          <w:szCs w:val="24"/>
        </w:rPr>
        <w:t>“Mediation Program Committee”</w:t>
      </w:r>
      <w:r w:rsidR="00DB15B4" w:rsidRPr="003B2E99">
        <w:rPr>
          <w:rFonts w:asciiTheme="minorHAnsi" w:hAnsiTheme="minorHAnsi" w:cstheme="minorHAnsi"/>
          <w:sz w:val="24"/>
          <w:szCs w:val="24"/>
        </w:rPr>
        <w:t xml:space="preserve"> </w:t>
      </w:r>
      <w:r w:rsidR="00F672AB" w:rsidRPr="003B2E99">
        <w:rPr>
          <w:rFonts w:asciiTheme="minorHAnsi" w:hAnsiTheme="minorHAnsi" w:cstheme="minorHAnsi"/>
          <w:iCs/>
          <w:sz w:val="24"/>
          <w:szCs w:val="24"/>
        </w:rPr>
        <w:t xml:space="preserve">The Appellate </w:t>
      </w:r>
      <w:r w:rsidR="00BC4A9D" w:rsidRPr="003B2E99">
        <w:rPr>
          <w:rFonts w:asciiTheme="minorHAnsi" w:hAnsiTheme="minorHAnsi" w:cstheme="minorHAnsi"/>
          <w:iCs/>
          <w:sz w:val="24"/>
          <w:szCs w:val="24"/>
        </w:rPr>
        <w:t>M</w:t>
      </w:r>
      <w:r w:rsidR="00F672AB" w:rsidRPr="003B2E99">
        <w:rPr>
          <w:rFonts w:asciiTheme="minorHAnsi" w:hAnsiTheme="minorHAnsi" w:cstheme="minorHAnsi"/>
          <w:iCs/>
          <w:sz w:val="24"/>
          <w:szCs w:val="24"/>
        </w:rPr>
        <w:t xml:space="preserve">ediation </w:t>
      </w:r>
      <w:r w:rsidR="00226A74">
        <w:rPr>
          <w:rFonts w:asciiTheme="minorHAnsi" w:hAnsiTheme="minorHAnsi" w:cstheme="minorHAnsi"/>
          <w:iCs/>
          <w:sz w:val="24"/>
          <w:szCs w:val="24"/>
        </w:rPr>
        <w:t xml:space="preserve">Program </w:t>
      </w:r>
      <w:r w:rsidR="00F672AB" w:rsidRPr="003B2E99">
        <w:rPr>
          <w:rFonts w:asciiTheme="minorHAnsi" w:hAnsiTheme="minorHAnsi" w:cstheme="minorHAnsi"/>
          <w:iCs/>
          <w:sz w:val="24"/>
          <w:szCs w:val="24"/>
        </w:rPr>
        <w:t>Committee is comprised of justices and staff of the Court of Appeal, Third Appellate District, a well as a representative from the Sacramento-area legal community</w:t>
      </w:r>
      <w:r w:rsidR="00BC4A9D" w:rsidRPr="003B2E99">
        <w:rPr>
          <w:rFonts w:asciiTheme="minorHAnsi" w:hAnsiTheme="minorHAnsi" w:cstheme="minorHAnsi"/>
          <w:iCs/>
          <w:sz w:val="24"/>
          <w:szCs w:val="24"/>
        </w:rPr>
        <w:t>, appointed by the Administrative Presiding Justice</w:t>
      </w:r>
      <w:r w:rsidR="00F672AB" w:rsidRPr="003B2E99">
        <w:rPr>
          <w:rFonts w:asciiTheme="minorHAnsi" w:hAnsiTheme="minorHAnsi" w:cstheme="minorHAnsi"/>
          <w:iCs/>
          <w:sz w:val="24"/>
          <w:szCs w:val="24"/>
        </w:rPr>
        <w:t>.</w:t>
      </w:r>
    </w:p>
    <w:p w:rsidR="00DC1D72" w:rsidRDefault="00DC1D72" w:rsidP="003B2E99">
      <w:pPr>
        <w:pStyle w:val="BodyTextIndent3"/>
        <w:spacing w:after="0"/>
        <w:ind w:left="0"/>
        <w:rPr>
          <w:rFonts w:asciiTheme="minorHAnsi" w:hAnsiTheme="minorHAnsi" w:cstheme="minorHAnsi"/>
          <w:b/>
          <w:sz w:val="24"/>
          <w:szCs w:val="24"/>
        </w:rPr>
      </w:pPr>
    </w:p>
    <w:p w:rsidR="00D6045A" w:rsidRPr="003B2E99" w:rsidRDefault="006B2287" w:rsidP="003B2E99">
      <w:pPr>
        <w:pStyle w:val="BodyTextIndent3"/>
        <w:spacing w:after="0"/>
        <w:ind w:left="0"/>
        <w:rPr>
          <w:rFonts w:asciiTheme="minorHAnsi" w:hAnsiTheme="minorHAnsi" w:cstheme="minorHAnsi"/>
          <w:sz w:val="24"/>
          <w:szCs w:val="24"/>
        </w:rPr>
      </w:pPr>
      <w:r w:rsidRPr="003B2E99">
        <w:rPr>
          <w:rFonts w:asciiTheme="minorHAnsi" w:hAnsiTheme="minorHAnsi" w:cstheme="minorHAnsi"/>
          <w:b/>
          <w:sz w:val="24"/>
          <w:szCs w:val="24"/>
        </w:rPr>
        <w:t>“Minimum Term</w:t>
      </w:r>
      <w:r w:rsidR="00C43FFF" w:rsidRPr="003B2E99">
        <w:rPr>
          <w:rFonts w:asciiTheme="minorHAnsi" w:hAnsiTheme="minorHAnsi" w:cstheme="minorHAnsi"/>
          <w:b/>
          <w:sz w:val="24"/>
          <w:szCs w:val="24"/>
        </w:rPr>
        <w:t>s</w:t>
      </w:r>
      <w:r w:rsidRPr="003B2E99">
        <w:rPr>
          <w:rFonts w:asciiTheme="minorHAnsi" w:hAnsiTheme="minorHAnsi" w:cstheme="minorHAnsi"/>
          <w:b/>
          <w:sz w:val="24"/>
          <w:szCs w:val="24"/>
        </w:rPr>
        <w:t>”</w:t>
      </w:r>
      <w:r w:rsidR="00D6045A" w:rsidRPr="003B2E99">
        <w:rPr>
          <w:rFonts w:asciiTheme="minorHAnsi" w:hAnsiTheme="minorHAnsi" w:cstheme="minorHAnsi"/>
          <w:sz w:val="24"/>
          <w:szCs w:val="24"/>
        </w:rPr>
        <w:t xml:space="preserve"> </w:t>
      </w:r>
      <w:r w:rsidR="00C43FFF" w:rsidRPr="003B2E99">
        <w:rPr>
          <w:rFonts w:asciiTheme="minorHAnsi" w:hAnsiTheme="minorHAnsi" w:cstheme="minorHAnsi"/>
          <w:sz w:val="24"/>
          <w:szCs w:val="24"/>
        </w:rPr>
        <w:t xml:space="preserve">are terms that are so important that a proposed exception will render a proposal non-responsive. </w:t>
      </w:r>
    </w:p>
    <w:p w:rsidR="00DC1D72" w:rsidRDefault="00DC1D72" w:rsidP="003B2E99">
      <w:pPr>
        <w:pStyle w:val="BodyTextIndent3"/>
        <w:spacing w:after="0"/>
        <w:ind w:left="0"/>
        <w:rPr>
          <w:rFonts w:asciiTheme="minorHAnsi" w:hAnsiTheme="minorHAnsi" w:cstheme="minorHAnsi"/>
          <w:b/>
          <w:bCs/>
          <w:sz w:val="24"/>
          <w:szCs w:val="24"/>
        </w:rPr>
      </w:pPr>
    </w:p>
    <w:p w:rsidR="008B1D57" w:rsidRPr="003B2E99" w:rsidRDefault="00437785" w:rsidP="003B2E99">
      <w:pPr>
        <w:pStyle w:val="BodyTextIndent3"/>
        <w:spacing w:after="0"/>
        <w:ind w:left="0"/>
        <w:rPr>
          <w:rFonts w:asciiTheme="minorHAnsi" w:hAnsiTheme="minorHAnsi" w:cstheme="minorHAnsi"/>
          <w:sz w:val="24"/>
          <w:szCs w:val="24"/>
        </w:rPr>
      </w:pPr>
      <w:r w:rsidRPr="003B2E99">
        <w:rPr>
          <w:rFonts w:asciiTheme="minorHAnsi" w:hAnsiTheme="minorHAnsi" w:cstheme="minorHAnsi"/>
          <w:b/>
          <w:bCs/>
          <w:sz w:val="24"/>
          <w:szCs w:val="24"/>
        </w:rPr>
        <w:t>“Services”</w:t>
      </w:r>
      <w:r w:rsidRPr="003B2E99">
        <w:rPr>
          <w:rFonts w:asciiTheme="minorHAnsi" w:hAnsiTheme="minorHAnsi" w:cstheme="minorHAnsi"/>
          <w:sz w:val="24"/>
          <w:szCs w:val="24"/>
        </w:rPr>
        <w:t xml:space="preserve"> are Contractor’s duties </w:t>
      </w:r>
      <w:r w:rsidR="00B7427C" w:rsidRPr="003B2E99">
        <w:rPr>
          <w:rFonts w:asciiTheme="minorHAnsi" w:hAnsiTheme="minorHAnsi" w:cstheme="minorHAnsi"/>
          <w:sz w:val="24"/>
          <w:szCs w:val="24"/>
        </w:rPr>
        <w:t xml:space="preserve">as </w:t>
      </w:r>
      <w:r w:rsidR="0099364E" w:rsidRPr="003B2E99">
        <w:rPr>
          <w:rFonts w:asciiTheme="minorHAnsi" w:hAnsiTheme="minorHAnsi" w:cstheme="minorHAnsi"/>
          <w:sz w:val="24"/>
          <w:szCs w:val="24"/>
        </w:rPr>
        <w:t>defined in</w:t>
      </w:r>
      <w:r w:rsidR="00B7427C" w:rsidRPr="003B2E99">
        <w:rPr>
          <w:rFonts w:asciiTheme="minorHAnsi" w:hAnsiTheme="minorHAnsi" w:cstheme="minorHAnsi"/>
          <w:sz w:val="24"/>
          <w:szCs w:val="24"/>
        </w:rPr>
        <w:t xml:space="preserve"> Appendix A.</w:t>
      </w:r>
    </w:p>
    <w:p w:rsidR="00DC1D72" w:rsidRDefault="00DC1D72" w:rsidP="003B2E99">
      <w:pPr>
        <w:pStyle w:val="BodyText"/>
        <w:spacing w:line="240" w:lineRule="auto"/>
        <w:rPr>
          <w:rFonts w:asciiTheme="minorHAnsi" w:hAnsiTheme="minorHAnsi" w:cstheme="minorHAnsi"/>
          <w:b/>
          <w:bCs/>
          <w:szCs w:val="24"/>
        </w:rPr>
      </w:pPr>
    </w:p>
    <w:p w:rsidR="008B1D57" w:rsidRPr="003B2E99" w:rsidRDefault="00437785" w:rsidP="003B2E99">
      <w:pPr>
        <w:pStyle w:val="BodyText"/>
        <w:spacing w:line="240" w:lineRule="auto"/>
        <w:rPr>
          <w:rFonts w:asciiTheme="minorHAnsi" w:hAnsiTheme="minorHAnsi" w:cstheme="minorHAnsi"/>
          <w:szCs w:val="24"/>
        </w:rPr>
      </w:pPr>
      <w:r w:rsidRPr="003B2E99">
        <w:rPr>
          <w:rFonts w:asciiTheme="minorHAnsi" w:hAnsiTheme="minorHAnsi" w:cstheme="minorHAnsi"/>
          <w:b/>
          <w:bCs/>
          <w:szCs w:val="24"/>
        </w:rPr>
        <w:t xml:space="preserve">“Term” </w:t>
      </w:r>
      <w:r w:rsidRPr="003B2E99">
        <w:rPr>
          <w:rFonts w:asciiTheme="minorHAnsi" w:hAnsiTheme="minorHAnsi" w:cstheme="minorHAnsi"/>
          <w:szCs w:val="24"/>
        </w:rPr>
        <w:t>comprises the Initial Term and any Option Period.</w:t>
      </w:r>
    </w:p>
    <w:p w:rsidR="00DC1D72" w:rsidRDefault="00DC1D72" w:rsidP="003B2E99">
      <w:pPr>
        <w:pStyle w:val="BodyTextIndent3"/>
        <w:spacing w:after="0"/>
        <w:ind w:left="0"/>
        <w:rPr>
          <w:rFonts w:asciiTheme="minorHAnsi" w:hAnsiTheme="minorHAnsi" w:cstheme="minorHAnsi"/>
          <w:b/>
          <w:bCs/>
          <w:sz w:val="24"/>
          <w:szCs w:val="24"/>
        </w:rPr>
      </w:pPr>
    </w:p>
    <w:p w:rsidR="00D704A6" w:rsidRPr="003B2E99" w:rsidRDefault="00DC5733" w:rsidP="003B2E99">
      <w:pPr>
        <w:pStyle w:val="BodyTextIndent3"/>
        <w:spacing w:after="0"/>
        <w:ind w:left="0"/>
        <w:rPr>
          <w:rFonts w:asciiTheme="minorHAnsi" w:hAnsiTheme="minorHAnsi" w:cstheme="minorHAnsi"/>
          <w:b/>
          <w:bCs/>
          <w:sz w:val="24"/>
          <w:szCs w:val="24"/>
        </w:rPr>
      </w:pPr>
      <w:r w:rsidRPr="003B2E99">
        <w:rPr>
          <w:rFonts w:asciiTheme="minorHAnsi" w:hAnsiTheme="minorHAnsi" w:cstheme="minorHAnsi"/>
          <w:b/>
          <w:bCs/>
          <w:sz w:val="24"/>
          <w:szCs w:val="24"/>
        </w:rPr>
        <w:t xml:space="preserve">“Termination Date” </w:t>
      </w:r>
      <w:r w:rsidR="00775B4F" w:rsidRPr="003B2E99">
        <w:rPr>
          <w:rFonts w:asciiTheme="minorHAnsi" w:hAnsiTheme="minorHAnsi" w:cstheme="minorHAnsi"/>
          <w:bCs/>
          <w:sz w:val="24"/>
          <w:szCs w:val="24"/>
        </w:rPr>
        <w:t>has</w:t>
      </w:r>
      <w:r w:rsidRPr="003B2E99">
        <w:rPr>
          <w:rFonts w:asciiTheme="minorHAnsi" w:hAnsiTheme="minorHAnsi" w:cstheme="minorHAnsi"/>
          <w:bCs/>
          <w:sz w:val="24"/>
          <w:szCs w:val="24"/>
        </w:rPr>
        <w:t xml:space="preserve"> the same </w:t>
      </w:r>
      <w:r w:rsidR="00775B4F" w:rsidRPr="003B2E99">
        <w:rPr>
          <w:rFonts w:asciiTheme="minorHAnsi" w:hAnsiTheme="minorHAnsi" w:cstheme="minorHAnsi"/>
          <w:bCs/>
          <w:sz w:val="24"/>
          <w:szCs w:val="24"/>
        </w:rPr>
        <w:t xml:space="preserve">meaning </w:t>
      </w:r>
      <w:r w:rsidRPr="003B2E99">
        <w:rPr>
          <w:rFonts w:asciiTheme="minorHAnsi" w:hAnsiTheme="minorHAnsi" w:cstheme="minorHAnsi"/>
          <w:bCs/>
          <w:sz w:val="24"/>
          <w:szCs w:val="24"/>
        </w:rPr>
        <w:t xml:space="preserve">as </w:t>
      </w:r>
      <w:r w:rsidR="00775B4F" w:rsidRPr="003B2E99">
        <w:rPr>
          <w:rFonts w:asciiTheme="minorHAnsi" w:hAnsiTheme="minorHAnsi" w:cstheme="minorHAnsi"/>
          <w:bCs/>
          <w:sz w:val="24"/>
          <w:szCs w:val="24"/>
        </w:rPr>
        <w:t>“</w:t>
      </w:r>
      <w:r w:rsidRPr="003B2E99">
        <w:rPr>
          <w:rFonts w:asciiTheme="minorHAnsi" w:hAnsiTheme="minorHAnsi" w:cstheme="minorHAnsi"/>
          <w:bCs/>
          <w:sz w:val="24"/>
          <w:szCs w:val="24"/>
        </w:rPr>
        <w:t>Expiration Date</w:t>
      </w:r>
      <w:r w:rsidR="00775B4F" w:rsidRPr="003B2E99">
        <w:rPr>
          <w:rFonts w:asciiTheme="minorHAnsi" w:hAnsiTheme="minorHAnsi" w:cstheme="minorHAnsi"/>
          <w:bCs/>
          <w:sz w:val="24"/>
          <w:szCs w:val="24"/>
        </w:rPr>
        <w:t xml:space="preserve">” unless </w:t>
      </w:r>
      <w:r w:rsidRPr="003B2E99">
        <w:rPr>
          <w:rFonts w:asciiTheme="minorHAnsi" w:hAnsiTheme="minorHAnsi" w:cstheme="minorHAnsi"/>
          <w:bCs/>
          <w:sz w:val="24"/>
          <w:szCs w:val="24"/>
        </w:rPr>
        <w:t xml:space="preserve">this Agreement is validly </w:t>
      </w:r>
      <w:r w:rsidR="00775B4F" w:rsidRPr="003B2E99">
        <w:rPr>
          <w:rFonts w:asciiTheme="minorHAnsi" w:hAnsiTheme="minorHAnsi" w:cstheme="minorHAnsi"/>
          <w:bCs/>
          <w:sz w:val="24"/>
          <w:szCs w:val="24"/>
        </w:rPr>
        <w:t xml:space="preserve">terminated before the applicable Expiration Date, in which case </w:t>
      </w:r>
      <w:r w:rsidRPr="003B2E99">
        <w:rPr>
          <w:rFonts w:asciiTheme="minorHAnsi" w:hAnsiTheme="minorHAnsi" w:cstheme="minorHAnsi"/>
          <w:bCs/>
          <w:sz w:val="24"/>
          <w:szCs w:val="24"/>
        </w:rPr>
        <w:t xml:space="preserve">Termination Date means the </w:t>
      </w:r>
      <w:r w:rsidR="00775B4F" w:rsidRPr="003B2E99">
        <w:rPr>
          <w:rFonts w:asciiTheme="minorHAnsi" w:hAnsiTheme="minorHAnsi" w:cstheme="minorHAnsi"/>
          <w:bCs/>
          <w:sz w:val="24"/>
          <w:szCs w:val="24"/>
        </w:rPr>
        <w:t xml:space="preserve">effective </w:t>
      </w:r>
      <w:r w:rsidRPr="003B2E99">
        <w:rPr>
          <w:rFonts w:asciiTheme="minorHAnsi" w:hAnsiTheme="minorHAnsi" w:cstheme="minorHAnsi"/>
          <w:bCs/>
          <w:sz w:val="24"/>
          <w:szCs w:val="24"/>
        </w:rPr>
        <w:t>date</w:t>
      </w:r>
      <w:r w:rsidR="00775B4F" w:rsidRPr="003B2E99">
        <w:rPr>
          <w:rFonts w:asciiTheme="minorHAnsi" w:hAnsiTheme="minorHAnsi" w:cstheme="minorHAnsi"/>
          <w:bCs/>
          <w:sz w:val="24"/>
          <w:szCs w:val="24"/>
        </w:rPr>
        <w:t xml:space="preserve"> this Agreement is validly terminated.</w:t>
      </w:r>
      <w:bookmarkStart w:id="1" w:name="I10422ED0027B11DF9264DE34B645BE82"/>
      <w:bookmarkStart w:id="2" w:name="I10403302027B11DF9264DE34B645BE82"/>
      <w:bookmarkStart w:id="3" w:name="SP;d86d0000be040"/>
      <w:bookmarkEnd w:id="1"/>
      <w:bookmarkEnd w:id="2"/>
      <w:bookmarkEnd w:id="3"/>
    </w:p>
    <w:sectPr w:rsidR="00D704A6" w:rsidRPr="003B2E99" w:rsidSect="00BC4A9D">
      <w:footerReference w:type="default" r:id="rId16"/>
      <w:pgSz w:w="12240" w:h="15840"/>
      <w:pgMar w:top="1440" w:right="1440" w:bottom="117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D72" w:rsidRDefault="00DC1D72" w:rsidP="00437785">
      <w:r>
        <w:separator/>
      </w:r>
    </w:p>
  </w:endnote>
  <w:endnote w:type="continuationSeparator" w:id="0">
    <w:p w:rsidR="00DC1D72" w:rsidRDefault="00DC1D72" w:rsidP="00437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D72" w:rsidRDefault="00515FF9" w:rsidP="00686493">
    <w:pPr>
      <w:pStyle w:val="Footer"/>
      <w:framePr w:wrap="around" w:vAnchor="text" w:hAnchor="margin" w:xAlign="right" w:y="1"/>
      <w:rPr>
        <w:rStyle w:val="PageNumber"/>
      </w:rPr>
    </w:pPr>
    <w:r>
      <w:rPr>
        <w:rStyle w:val="PageNumber"/>
      </w:rPr>
      <w:fldChar w:fldCharType="begin"/>
    </w:r>
    <w:r w:rsidR="00DC1D72">
      <w:rPr>
        <w:rStyle w:val="PageNumber"/>
      </w:rPr>
      <w:instrText xml:space="preserve">PAGE  </w:instrText>
    </w:r>
    <w:r>
      <w:rPr>
        <w:rStyle w:val="PageNumber"/>
      </w:rPr>
      <w:fldChar w:fldCharType="end"/>
    </w:r>
  </w:p>
  <w:p w:rsidR="00DC1D72" w:rsidRDefault="00DC1D72" w:rsidP="00DD012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70123"/>
      <w:docPartObj>
        <w:docPartGallery w:val="Page Numbers (Bottom of Page)"/>
        <w:docPartUnique/>
      </w:docPartObj>
    </w:sdtPr>
    <w:sdtContent>
      <w:p w:rsidR="00DC1D72" w:rsidRDefault="00DC1D72">
        <w:pPr>
          <w:pStyle w:val="Footer"/>
          <w:jc w:val="right"/>
        </w:pPr>
        <w:r>
          <w:t>A-</w:t>
        </w:r>
        <w:fldSimple w:instr=" PAGE   \* MERGEFORMAT ">
          <w:r w:rsidR="00C11FF4">
            <w:rPr>
              <w:noProof/>
            </w:rPr>
            <w:t>2</w:t>
          </w:r>
        </w:fldSimple>
      </w:p>
    </w:sdtContent>
  </w:sdt>
  <w:sdt>
    <w:sdtPr>
      <w:rPr>
        <w:rFonts w:asciiTheme="minorHAnsi" w:hAnsiTheme="minorHAnsi" w:cstheme="minorHAnsi"/>
      </w:rPr>
      <w:id w:val="100317452"/>
      <w:docPartObj>
        <w:docPartGallery w:val="Page Numbers (Top of Page)"/>
        <w:docPartUnique/>
      </w:docPartObj>
    </w:sdtPr>
    <w:sdtContent>
      <w:p w:rsidR="00DC1D72" w:rsidRPr="00244C54" w:rsidRDefault="00DC1D72" w:rsidP="00244C54">
        <w:pPr>
          <w:jc w:val="center"/>
          <w:rPr>
            <w:rFonts w:asciiTheme="minorHAnsi" w:hAnsiTheme="minorHAnsi" w:cstheme="minorHAnsi"/>
          </w:rPr>
        </w:pPr>
        <w:r w:rsidRPr="009F3700">
          <w:rPr>
            <w:rFonts w:asciiTheme="minorHAnsi" w:eastAsia="Times New Roman" w:hAnsiTheme="minorHAnsi" w:cstheme="minorHAnsi"/>
            <w:b/>
            <w:sz w:val="16"/>
            <w:szCs w:val="16"/>
          </w:rPr>
          <w:t xml:space="preserve">Page </w:t>
        </w:r>
        <w:r w:rsidR="00515FF9"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PAGE </w:instrText>
        </w:r>
        <w:r w:rsidR="00515FF9" w:rsidRPr="009F3700">
          <w:rPr>
            <w:rFonts w:asciiTheme="minorHAnsi" w:eastAsia="Times New Roman" w:hAnsiTheme="minorHAnsi" w:cstheme="minorHAnsi"/>
            <w:b/>
            <w:sz w:val="16"/>
            <w:szCs w:val="16"/>
          </w:rPr>
          <w:fldChar w:fldCharType="separate"/>
        </w:r>
        <w:r w:rsidR="00C11FF4">
          <w:rPr>
            <w:rFonts w:asciiTheme="minorHAnsi" w:eastAsia="Times New Roman" w:hAnsiTheme="minorHAnsi" w:cstheme="minorHAnsi"/>
            <w:b/>
            <w:noProof/>
            <w:sz w:val="16"/>
            <w:szCs w:val="16"/>
          </w:rPr>
          <w:t>2</w:t>
        </w:r>
        <w:r w:rsidR="00515FF9" w:rsidRPr="009F3700">
          <w:rPr>
            <w:rFonts w:asciiTheme="minorHAnsi" w:eastAsia="Times New Roman" w:hAnsiTheme="minorHAnsi" w:cstheme="minorHAnsi"/>
            <w:b/>
            <w:sz w:val="16"/>
            <w:szCs w:val="16"/>
          </w:rPr>
          <w:fldChar w:fldCharType="end"/>
        </w:r>
        <w:r w:rsidRPr="009F3700">
          <w:rPr>
            <w:rFonts w:asciiTheme="minorHAnsi" w:eastAsia="Times New Roman" w:hAnsiTheme="minorHAnsi" w:cstheme="minorHAnsi"/>
            <w:b/>
            <w:sz w:val="16"/>
            <w:szCs w:val="16"/>
          </w:rPr>
          <w:t xml:space="preserve"> of </w:t>
        </w:r>
        <w:r w:rsidR="00515FF9"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NUMPAGES  </w:instrText>
        </w:r>
        <w:r w:rsidR="00515FF9" w:rsidRPr="009F3700">
          <w:rPr>
            <w:rFonts w:asciiTheme="minorHAnsi" w:eastAsia="Times New Roman" w:hAnsiTheme="minorHAnsi" w:cstheme="minorHAnsi"/>
            <w:b/>
            <w:sz w:val="16"/>
            <w:szCs w:val="16"/>
          </w:rPr>
          <w:fldChar w:fldCharType="separate"/>
        </w:r>
        <w:r w:rsidR="00C11FF4">
          <w:rPr>
            <w:rFonts w:asciiTheme="minorHAnsi" w:eastAsia="Times New Roman" w:hAnsiTheme="minorHAnsi" w:cstheme="minorHAnsi"/>
            <w:b/>
            <w:noProof/>
            <w:sz w:val="16"/>
            <w:szCs w:val="16"/>
          </w:rPr>
          <w:t>2</w:t>
        </w:r>
        <w:r w:rsidR="00515FF9" w:rsidRPr="009F3700">
          <w:rPr>
            <w:rFonts w:asciiTheme="minorHAnsi" w:eastAsia="Times New Roman" w:hAnsiTheme="minorHAnsi" w:cstheme="minorHAnsi"/>
            <w:b/>
            <w:sz w:val="16"/>
            <w:szCs w:val="16"/>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17444"/>
      <w:docPartObj>
        <w:docPartGallery w:val="Page Numbers (Bottom of Page)"/>
        <w:docPartUnique/>
      </w:docPartObj>
    </w:sdtPr>
    <w:sdtContent>
      <w:p w:rsidR="00DC1D72" w:rsidRDefault="00DC1D72" w:rsidP="00244C54">
        <w:pPr>
          <w:pStyle w:val="Footer"/>
          <w:jc w:val="right"/>
        </w:pPr>
        <w:r>
          <w:t>A-</w:t>
        </w:r>
        <w:fldSimple w:instr=" PAGE   \* MERGEFORMAT ">
          <w:r w:rsidR="00C11FF4">
            <w:rPr>
              <w:noProof/>
            </w:rPr>
            <w:t>1</w:t>
          </w:r>
        </w:fldSimple>
      </w:p>
    </w:sdtContent>
  </w:sdt>
  <w:sdt>
    <w:sdtPr>
      <w:rPr>
        <w:rFonts w:asciiTheme="minorHAnsi" w:hAnsiTheme="minorHAnsi" w:cstheme="minorHAnsi"/>
      </w:rPr>
      <w:id w:val="250395305"/>
      <w:docPartObj>
        <w:docPartGallery w:val="Page Numbers (Top of Page)"/>
        <w:docPartUnique/>
      </w:docPartObj>
    </w:sdtPr>
    <w:sdtContent>
      <w:p w:rsidR="00DC1D72" w:rsidRPr="00244C54" w:rsidRDefault="00DC1D72" w:rsidP="00244C54">
        <w:pPr>
          <w:jc w:val="center"/>
          <w:rPr>
            <w:rFonts w:asciiTheme="minorHAnsi" w:hAnsiTheme="minorHAnsi" w:cstheme="minorHAnsi"/>
          </w:rPr>
        </w:pPr>
        <w:r w:rsidRPr="009F3700">
          <w:rPr>
            <w:rFonts w:asciiTheme="minorHAnsi" w:eastAsia="Times New Roman" w:hAnsiTheme="minorHAnsi" w:cstheme="minorHAnsi"/>
            <w:b/>
            <w:sz w:val="16"/>
            <w:szCs w:val="16"/>
          </w:rPr>
          <w:t xml:space="preserve">Page </w:t>
        </w:r>
        <w:r w:rsidR="00515FF9"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PAGE </w:instrText>
        </w:r>
        <w:r w:rsidR="00515FF9" w:rsidRPr="009F3700">
          <w:rPr>
            <w:rFonts w:asciiTheme="minorHAnsi" w:eastAsia="Times New Roman" w:hAnsiTheme="minorHAnsi" w:cstheme="minorHAnsi"/>
            <w:b/>
            <w:sz w:val="16"/>
            <w:szCs w:val="16"/>
          </w:rPr>
          <w:fldChar w:fldCharType="separate"/>
        </w:r>
        <w:r w:rsidR="00C11FF4">
          <w:rPr>
            <w:rFonts w:asciiTheme="minorHAnsi" w:eastAsia="Times New Roman" w:hAnsiTheme="minorHAnsi" w:cstheme="minorHAnsi"/>
            <w:b/>
            <w:noProof/>
            <w:sz w:val="16"/>
            <w:szCs w:val="16"/>
          </w:rPr>
          <w:t>1</w:t>
        </w:r>
        <w:r w:rsidR="00515FF9" w:rsidRPr="009F3700">
          <w:rPr>
            <w:rFonts w:asciiTheme="minorHAnsi" w:eastAsia="Times New Roman" w:hAnsiTheme="minorHAnsi" w:cstheme="minorHAnsi"/>
            <w:b/>
            <w:sz w:val="16"/>
            <w:szCs w:val="16"/>
          </w:rPr>
          <w:fldChar w:fldCharType="end"/>
        </w:r>
        <w:r w:rsidRPr="009F3700">
          <w:rPr>
            <w:rFonts w:asciiTheme="minorHAnsi" w:eastAsia="Times New Roman" w:hAnsiTheme="minorHAnsi" w:cstheme="minorHAnsi"/>
            <w:b/>
            <w:sz w:val="16"/>
            <w:szCs w:val="16"/>
          </w:rPr>
          <w:t xml:space="preserve"> of </w:t>
        </w:r>
        <w:r w:rsidR="00515FF9"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NUMPAGES  </w:instrText>
        </w:r>
        <w:r w:rsidR="00515FF9" w:rsidRPr="009F3700">
          <w:rPr>
            <w:rFonts w:asciiTheme="minorHAnsi" w:eastAsia="Times New Roman" w:hAnsiTheme="minorHAnsi" w:cstheme="minorHAnsi"/>
            <w:b/>
            <w:sz w:val="16"/>
            <w:szCs w:val="16"/>
          </w:rPr>
          <w:fldChar w:fldCharType="separate"/>
        </w:r>
        <w:r w:rsidR="00C11FF4">
          <w:rPr>
            <w:rFonts w:asciiTheme="minorHAnsi" w:eastAsia="Times New Roman" w:hAnsiTheme="minorHAnsi" w:cstheme="minorHAnsi"/>
            <w:b/>
            <w:noProof/>
            <w:sz w:val="16"/>
            <w:szCs w:val="16"/>
          </w:rPr>
          <w:t>1</w:t>
        </w:r>
        <w:r w:rsidR="00515FF9" w:rsidRPr="009F3700">
          <w:rPr>
            <w:rFonts w:asciiTheme="minorHAnsi" w:eastAsia="Times New Roman" w:hAnsiTheme="minorHAnsi" w:cstheme="minorHAnsi"/>
            <w:b/>
            <w:sz w:val="16"/>
            <w:szCs w:val="16"/>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42143"/>
      <w:docPartObj>
        <w:docPartGallery w:val="Page Numbers (Bottom of Page)"/>
        <w:docPartUnique/>
      </w:docPartObj>
    </w:sdtPr>
    <w:sdtContent>
      <w:p w:rsidR="00DC1D72" w:rsidRDefault="00DC1D72">
        <w:pPr>
          <w:pStyle w:val="Footer"/>
          <w:jc w:val="right"/>
        </w:pPr>
        <w:r>
          <w:t>B-</w:t>
        </w:r>
        <w:fldSimple w:instr=" PAGE   \* MERGEFORMAT ">
          <w:r w:rsidR="00C11FF4">
            <w:rPr>
              <w:noProof/>
            </w:rPr>
            <w:t>2</w:t>
          </w:r>
        </w:fldSimple>
      </w:p>
    </w:sdtContent>
  </w:sdt>
  <w:sdt>
    <w:sdtPr>
      <w:rPr>
        <w:rFonts w:asciiTheme="minorHAnsi" w:hAnsiTheme="minorHAnsi" w:cstheme="minorHAnsi"/>
      </w:rPr>
      <w:id w:val="100317459"/>
      <w:docPartObj>
        <w:docPartGallery w:val="Page Numbers (Top of Page)"/>
        <w:docPartUnique/>
      </w:docPartObj>
    </w:sdtPr>
    <w:sdtContent>
      <w:p w:rsidR="00DC1D72" w:rsidRPr="00244C54" w:rsidRDefault="00DC1D72" w:rsidP="00244C54">
        <w:pPr>
          <w:jc w:val="center"/>
          <w:rPr>
            <w:rFonts w:asciiTheme="minorHAnsi" w:hAnsiTheme="minorHAnsi" w:cstheme="minorHAnsi"/>
          </w:rPr>
        </w:pPr>
        <w:r w:rsidRPr="009F3700">
          <w:rPr>
            <w:rFonts w:asciiTheme="minorHAnsi" w:eastAsia="Times New Roman" w:hAnsiTheme="minorHAnsi" w:cstheme="minorHAnsi"/>
            <w:b/>
            <w:sz w:val="16"/>
            <w:szCs w:val="16"/>
          </w:rPr>
          <w:t xml:space="preserve">Page </w:t>
        </w:r>
        <w:r w:rsidR="00515FF9">
          <w:rPr>
            <w:rFonts w:asciiTheme="minorHAnsi" w:eastAsia="Times New Roman" w:hAnsiTheme="minorHAnsi" w:cstheme="minorHAnsi"/>
            <w:b/>
            <w:sz w:val="16"/>
            <w:szCs w:val="16"/>
          </w:rPr>
          <w:fldChar w:fldCharType="begin"/>
        </w:r>
        <w:r>
          <w:rPr>
            <w:rFonts w:asciiTheme="minorHAnsi" w:eastAsia="Times New Roman" w:hAnsiTheme="minorHAnsi" w:cstheme="minorHAnsi"/>
            <w:b/>
            <w:sz w:val="16"/>
            <w:szCs w:val="16"/>
          </w:rPr>
          <w:instrText xml:space="preserve"> =</w:instrText>
        </w:r>
        <w:r w:rsidR="00515FF9"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PAGE </w:instrText>
        </w:r>
        <w:r w:rsidR="00515FF9" w:rsidRPr="009F3700">
          <w:rPr>
            <w:rFonts w:asciiTheme="minorHAnsi" w:eastAsia="Times New Roman" w:hAnsiTheme="minorHAnsi" w:cstheme="minorHAnsi"/>
            <w:b/>
            <w:sz w:val="16"/>
            <w:szCs w:val="16"/>
          </w:rPr>
          <w:fldChar w:fldCharType="separate"/>
        </w:r>
        <w:r w:rsidR="00C11FF4">
          <w:rPr>
            <w:rFonts w:asciiTheme="minorHAnsi" w:eastAsia="Times New Roman" w:hAnsiTheme="minorHAnsi" w:cstheme="minorHAnsi"/>
            <w:b/>
            <w:noProof/>
            <w:sz w:val="16"/>
            <w:szCs w:val="16"/>
          </w:rPr>
          <w:instrText>2</w:instrText>
        </w:r>
        <w:r w:rsidR="00515FF9" w:rsidRPr="009F3700">
          <w:rPr>
            <w:rFonts w:asciiTheme="minorHAnsi" w:eastAsia="Times New Roman" w:hAnsiTheme="minorHAnsi" w:cstheme="minorHAnsi"/>
            <w:b/>
            <w:sz w:val="16"/>
            <w:szCs w:val="16"/>
          </w:rPr>
          <w:fldChar w:fldCharType="end"/>
        </w:r>
        <w:r>
          <w:rPr>
            <w:rFonts w:asciiTheme="minorHAnsi" w:eastAsia="Times New Roman" w:hAnsiTheme="minorHAnsi" w:cstheme="minorHAnsi"/>
            <w:b/>
            <w:sz w:val="16"/>
            <w:szCs w:val="16"/>
          </w:rPr>
          <w:instrText xml:space="preserve">+2 </w:instrText>
        </w:r>
        <w:r w:rsidR="00515FF9">
          <w:rPr>
            <w:rFonts w:asciiTheme="minorHAnsi" w:eastAsia="Times New Roman" w:hAnsiTheme="minorHAnsi" w:cstheme="minorHAnsi"/>
            <w:b/>
            <w:sz w:val="16"/>
            <w:szCs w:val="16"/>
          </w:rPr>
          <w:fldChar w:fldCharType="separate"/>
        </w:r>
        <w:r w:rsidR="00C11FF4">
          <w:rPr>
            <w:rFonts w:asciiTheme="minorHAnsi" w:eastAsia="Times New Roman" w:hAnsiTheme="minorHAnsi" w:cstheme="minorHAnsi"/>
            <w:b/>
            <w:noProof/>
            <w:sz w:val="16"/>
            <w:szCs w:val="16"/>
          </w:rPr>
          <w:t>4</w:t>
        </w:r>
        <w:r w:rsidR="00515FF9">
          <w:rPr>
            <w:rFonts w:asciiTheme="minorHAnsi" w:eastAsia="Times New Roman" w:hAnsiTheme="minorHAnsi" w:cstheme="minorHAnsi"/>
            <w:b/>
            <w:sz w:val="16"/>
            <w:szCs w:val="16"/>
          </w:rPr>
          <w:fldChar w:fldCharType="end"/>
        </w:r>
        <w:r w:rsidRPr="009F3700">
          <w:rPr>
            <w:rFonts w:asciiTheme="minorHAnsi" w:eastAsia="Times New Roman" w:hAnsiTheme="minorHAnsi" w:cstheme="minorHAnsi"/>
            <w:b/>
            <w:sz w:val="16"/>
            <w:szCs w:val="16"/>
          </w:rPr>
          <w:t xml:space="preserve"> of </w:t>
        </w:r>
        <w:r w:rsidR="00515FF9"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NUMPAGES  </w:instrText>
        </w:r>
        <w:r w:rsidR="00515FF9" w:rsidRPr="009F3700">
          <w:rPr>
            <w:rFonts w:asciiTheme="minorHAnsi" w:eastAsia="Times New Roman" w:hAnsiTheme="minorHAnsi" w:cstheme="minorHAnsi"/>
            <w:b/>
            <w:sz w:val="16"/>
            <w:szCs w:val="16"/>
          </w:rPr>
          <w:fldChar w:fldCharType="separate"/>
        </w:r>
        <w:r w:rsidR="00C11FF4">
          <w:rPr>
            <w:rFonts w:asciiTheme="minorHAnsi" w:eastAsia="Times New Roman" w:hAnsiTheme="minorHAnsi" w:cstheme="minorHAnsi"/>
            <w:b/>
            <w:noProof/>
            <w:sz w:val="16"/>
            <w:szCs w:val="16"/>
          </w:rPr>
          <w:t>4</w:t>
        </w:r>
        <w:r w:rsidR="00515FF9" w:rsidRPr="009F3700">
          <w:rPr>
            <w:rFonts w:asciiTheme="minorHAnsi" w:eastAsia="Times New Roman" w:hAnsiTheme="minorHAnsi" w:cstheme="minorHAnsi"/>
            <w:b/>
            <w:sz w:val="16"/>
            <w:szCs w:val="16"/>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3224"/>
      <w:docPartObj>
        <w:docPartGallery w:val="Page Numbers (Bottom of Page)"/>
        <w:docPartUnique/>
      </w:docPartObj>
    </w:sdtPr>
    <w:sdtContent>
      <w:p w:rsidR="00DC1D72" w:rsidRDefault="00DC1D72">
        <w:pPr>
          <w:pStyle w:val="Footer"/>
          <w:jc w:val="right"/>
        </w:pPr>
        <w:r>
          <w:t>C-</w:t>
        </w:r>
        <w:fldSimple w:instr=" PAGE   \* MERGEFORMAT ">
          <w:r w:rsidR="00C50B04">
            <w:rPr>
              <w:noProof/>
            </w:rPr>
            <w:t>11</w:t>
          </w:r>
        </w:fldSimple>
      </w:p>
    </w:sdtContent>
  </w:sdt>
  <w:sdt>
    <w:sdtPr>
      <w:rPr>
        <w:rFonts w:asciiTheme="minorHAnsi" w:hAnsiTheme="minorHAnsi" w:cstheme="minorHAnsi"/>
      </w:rPr>
      <w:id w:val="6103225"/>
      <w:docPartObj>
        <w:docPartGallery w:val="Page Numbers (Top of Page)"/>
        <w:docPartUnique/>
      </w:docPartObj>
    </w:sdtPr>
    <w:sdtContent>
      <w:p w:rsidR="00DC1D72" w:rsidRPr="00244C54" w:rsidRDefault="00DC1D72" w:rsidP="00244C54">
        <w:pPr>
          <w:jc w:val="center"/>
          <w:rPr>
            <w:rFonts w:asciiTheme="minorHAnsi" w:hAnsiTheme="minorHAnsi" w:cstheme="minorHAnsi"/>
          </w:rPr>
        </w:pPr>
        <w:r w:rsidRPr="009F3700">
          <w:rPr>
            <w:rFonts w:asciiTheme="minorHAnsi" w:eastAsia="Times New Roman" w:hAnsiTheme="minorHAnsi" w:cstheme="minorHAnsi"/>
            <w:b/>
            <w:sz w:val="16"/>
            <w:szCs w:val="16"/>
          </w:rPr>
          <w:t xml:space="preserve">Page </w:t>
        </w:r>
        <w:r w:rsidR="00515FF9">
          <w:rPr>
            <w:rFonts w:asciiTheme="minorHAnsi" w:eastAsia="Times New Roman" w:hAnsiTheme="minorHAnsi" w:cstheme="minorHAnsi"/>
            <w:b/>
            <w:sz w:val="16"/>
            <w:szCs w:val="16"/>
          </w:rPr>
          <w:fldChar w:fldCharType="begin"/>
        </w:r>
        <w:r>
          <w:rPr>
            <w:rFonts w:asciiTheme="minorHAnsi" w:eastAsia="Times New Roman" w:hAnsiTheme="minorHAnsi" w:cstheme="minorHAnsi"/>
            <w:b/>
            <w:sz w:val="16"/>
            <w:szCs w:val="16"/>
          </w:rPr>
          <w:instrText xml:space="preserve"> =</w:instrText>
        </w:r>
        <w:r w:rsidR="00515FF9"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PAGE </w:instrText>
        </w:r>
        <w:r w:rsidR="00515FF9" w:rsidRPr="009F3700">
          <w:rPr>
            <w:rFonts w:asciiTheme="minorHAnsi" w:eastAsia="Times New Roman" w:hAnsiTheme="minorHAnsi" w:cstheme="minorHAnsi"/>
            <w:b/>
            <w:sz w:val="16"/>
            <w:szCs w:val="16"/>
          </w:rPr>
          <w:fldChar w:fldCharType="separate"/>
        </w:r>
        <w:r w:rsidR="00C50B04">
          <w:rPr>
            <w:rFonts w:asciiTheme="minorHAnsi" w:eastAsia="Times New Roman" w:hAnsiTheme="minorHAnsi" w:cstheme="minorHAnsi"/>
            <w:b/>
            <w:noProof/>
            <w:sz w:val="16"/>
            <w:szCs w:val="16"/>
          </w:rPr>
          <w:instrText>11</w:instrText>
        </w:r>
        <w:r w:rsidR="00515FF9" w:rsidRPr="009F3700">
          <w:rPr>
            <w:rFonts w:asciiTheme="minorHAnsi" w:eastAsia="Times New Roman" w:hAnsiTheme="minorHAnsi" w:cstheme="minorHAnsi"/>
            <w:b/>
            <w:sz w:val="16"/>
            <w:szCs w:val="16"/>
          </w:rPr>
          <w:fldChar w:fldCharType="end"/>
        </w:r>
        <w:r>
          <w:rPr>
            <w:rFonts w:asciiTheme="minorHAnsi" w:eastAsia="Times New Roman" w:hAnsiTheme="minorHAnsi" w:cstheme="minorHAnsi"/>
            <w:b/>
            <w:sz w:val="16"/>
            <w:szCs w:val="16"/>
          </w:rPr>
          <w:instrText xml:space="preserve">+4 </w:instrText>
        </w:r>
        <w:r w:rsidR="00515FF9">
          <w:rPr>
            <w:rFonts w:asciiTheme="minorHAnsi" w:eastAsia="Times New Roman" w:hAnsiTheme="minorHAnsi" w:cstheme="minorHAnsi"/>
            <w:b/>
            <w:sz w:val="16"/>
            <w:szCs w:val="16"/>
          </w:rPr>
          <w:fldChar w:fldCharType="separate"/>
        </w:r>
        <w:r w:rsidR="00C50B04">
          <w:rPr>
            <w:rFonts w:asciiTheme="minorHAnsi" w:eastAsia="Times New Roman" w:hAnsiTheme="minorHAnsi" w:cstheme="minorHAnsi"/>
            <w:b/>
            <w:noProof/>
            <w:sz w:val="16"/>
            <w:szCs w:val="16"/>
          </w:rPr>
          <w:t>15</w:t>
        </w:r>
        <w:r w:rsidR="00515FF9">
          <w:rPr>
            <w:rFonts w:asciiTheme="minorHAnsi" w:eastAsia="Times New Roman" w:hAnsiTheme="minorHAnsi" w:cstheme="minorHAnsi"/>
            <w:b/>
            <w:sz w:val="16"/>
            <w:szCs w:val="16"/>
          </w:rPr>
          <w:fldChar w:fldCharType="end"/>
        </w:r>
        <w:r w:rsidRPr="009F3700">
          <w:rPr>
            <w:rFonts w:asciiTheme="minorHAnsi" w:eastAsia="Times New Roman" w:hAnsiTheme="minorHAnsi" w:cstheme="minorHAnsi"/>
            <w:b/>
            <w:sz w:val="16"/>
            <w:szCs w:val="16"/>
          </w:rPr>
          <w:t xml:space="preserve"> of </w:t>
        </w:r>
        <w:r w:rsidR="00515FF9"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NUMPAGES  </w:instrText>
        </w:r>
        <w:r w:rsidR="00515FF9" w:rsidRPr="009F3700">
          <w:rPr>
            <w:rFonts w:asciiTheme="minorHAnsi" w:eastAsia="Times New Roman" w:hAnsiTheme="minorHAnsi" w:cstheme="minorHAnsi"/>
            <w:b/>
            <w:sz w:val="16"/>
            <w:szCs w:val="16"/>
          </w:rPr>
          <w:fldChar w:fldCharType="separate"/>
        </w:r>
        <w:r w:rsidR="00C50B04">
          <w:rPr>
            <w:rFonts w:asciiTheme="minorHAnsi" w:eastAsia="Times New Roman" w:hAnsiTheme="minorHAnsi" w:cstheme="minorHAnsi"/>
            <w:b/>
            <w:noProof/>
            <w:sz w:val="16"/>
            <w:szCs w:val="16"/>
          </w:rPr>
          <w:t>20</w:t>
        </w:r>
        <w:r w:rsidR="00515FF9" w:rsidRPr="009F3700">
          <w:rPr>
            <w:rFonts w:asciiTheme="minorHAnsi" w:eastAsia="Times New Roman" w:hAnsiTheme="minorHAnsi" w:cstheme="minorHAnsi"/>
            <w:b/>
            <w:sz w:val="16"/>
            <w:szCs w:val="16"/>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D72" w:rsidRDefault="00DC1D72">
    <w:pPr>
      <w:pStyle w:val="Footer"/>
      <w:jc w:val="right"/>
    </w:pPr>
    <w:r>
      <w:t>C-</w:t>
    </w:r>
    <w:sdt>
      <w:sdtPr>
        <w:id w:val="6103226"/>
        <w:docPartObj>
          <w:docPartGallery w:val="Page Numbers (Bottom of Page)"/>
          <w:docPartUnique/>
        </w:docPartObj>
      </w:sdtPr>
      <w:sdtContent>
        <w:fldSimple w:instr=" PAGE   \* MERGEFORMAT ">
          <w:r w:rsidR="00C11FF4">
            <w:rPr>
              <w:noProof/>
            </w:rPr>
            <w:t>1</w:t>
          </w:r>
        </w:fldSimple>
      </w:sdtContent>
    </w:sdt>
  </w:p>
  <w:sdt>
    <w:sdtPr>
      <w:rPr>
        <w:rFonts w:asciiTheme="minorHAnsi" w:hAnsiTheme="minorHAnsi" w:cstheme="minorHAnsi"/>
      </w:rPr>
      <w:id w:val="6103227"/>
      <w:docPartObj>
        <w:docPartGallery w:val="Page Numbers (Top of Page)"/>
        <w:docPartUnique/>
      </w:docPartObj>
    </w:sdtPr>
    <w:sdtContent>
      <w:p w:rsidR="00DC1D72" w:rsidRPr="00244C54" w:rsidRDefault="00DC1D72" w:rsidP="00244C54">
        <w:pPr>
          <w:jc w:val="center"/>
          <w:rPr>
            <w:rFonts w:asciiTheme="minorHAnsi" w:hAnsiTheme="minorHAnsi" w:cstheme="minorHAnsi"/>
          </w:rPr>
        </w:pPr>
        <w:r w:rsidRPr="009F3700">
          <w:rPr>
            <w:rFonts w:asciiTheme="minorHAnsi" w:eastAsia="Times New Roman" w:hAnsiTheme="minorHAnsi" w:cstheme="minorHAnsi"/>
            <w:b/>
            <w:sz w:val="16"/>
            <w:szCs w:val="16"/>
          </w:rPr>
          <w:t xml:space="preserve">Page </w:t>
        </w:r>
        <w:r w:rsidR="00515FF9">
          <w:rPr>
            <w:rFonts w:asciiTheme="minorHAnsi" w:eastAsia="Times New Roman" w:hAnsiTheme="minorHAnsi" w:cstheme="minorHAnsi"/>
            <w:b/>
            <w:sz w:val="16"/>
            <w:szCs w:val="16"/>
          </w:rPr>
          <w:fldChar w:fldCharType="begin"/>
        </w:r>
        <w:r>
          <w:rPr>
            <w:rFonts w:asciiTheme="minorHAnsi" w:eastAsia="Times New Roman" w:hAnsiTheme="minorHAnsi" w:cstheme="minorHAnsi"/>
            <w:b/>
            <w:sz w:val="16"/>
            <w:szCs w:val="16"/>
          </w:rPr>
          <w:instrText xml:space="preserve"> =</w:instrText>
        </w:r>
        <w:r w:rsidR="00515FF9"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PAGE </w:instrText>
        </w:r>
        <w:r w:rsidR="00515FF9" w:rsidRPr="009F3700">
          <w:rPr>
            <w:rFonts w:asciiTheme="minorHAnsi" w:eastAsia="Times New Roman" w:hAnsiTheme="minorHAnsi" w:cstheme="minorHAnsi"/>
            <w:b/>
            <w:sz w:val="16"/>
            <w:szCs w:val="16"/>
          </w:rPr>
          <w:fldChar w:fldCharType="separate"/>
        </w:r>
        <w:r w:rsidR="00C11FF4">
          <w:rPr>
            <w:rFonts w:asciiTheme="minorHAnsi" w:eastAsia="Times New Roman" w:hAnsiTheme="minorHAnsi" w:cstheme="minorHAnsi"/>
            <w:b/>
            <w:noProof/>
            <w:sz w:val="16"/>
            <w:szCs w:val="16"/>
          </w:rPr>
          <w:instrText>1</w:instrText>
        </w:r>
        <w:r w:rsidR="00515FF9" w:rsidRPr="009F3700">
          <w:rPr>
            <w:rFonts w:asciiTheme="minorHAnsi" w:eastAsia="Times New Roman" w:hAnsiTheme="minorHAnsi" w:cstheme="minorHAnsi"/>
            <w:b/>
            <w:sz w:val="16"/>
            <w:szCs w:val="16"/>
          </w:rPr>
          <w:fldChar w:fldCharType="end"/>
        </w:r>
        <w:r>
          <w:rPr>
            <w:rFonts w:asciiTheme="minorHAnsi" w:eastAsia="Times New Roman" w:hAnsiTheme="minorHAnsi" w:cstheme="minorHAnsi"/>
            <w:b/>
            <w:sz w:val="16"/>
            <w:szCs w:val="16"/>
          </w:rPr>
          <w:instrText xml:space="preserve">+4 </w:instrText>
        </w:r>
        <w:r w:rsidR="00515FF9">
          <w:rPr>
            <w:rFonts w:asciiTheme="minorHAnsi" w:eastAsia="Times New Roman" w:hAnsiTheme="minorHAnsi" w:cstheme="minorHAnsi"/>
            <w:b/>
            <w:sz w:val="16"/>
            <w:szCs w:val="16"/>
          </w:rPr>
          <w:fldChar w:fldCharType="separate"/>
        </w:r>
        <w:r w:rsidR="00C11FF4">
          <w:rPr>
            <w:rFonts w:asciiTheme="minorHAnsi" w:eastAsia="Times New Roman" w:hAnsiTheme="minorHAnsi" w:cstheme="minorHAnsi"/>
            <w:b/>
            <w:noProof/>
            <w:sz w:val="16"/>
            <w:szCs w:val="16"/>
          </w:rPr>
          <w:t>5</w:t>
        </w:r>
        <w:r w:rsidR="00515FF9">
          <w:rPr>
            <w:rFonts w:asciiTheme="minorHAnsi" w:eastAsia="Times New Roman" w:hAnsiTheme="minorHAnsi" w:cstheme="minorHAnsi"/>
            <w:b/>
            <w:sz w:val="16"/>
            <w:szCs w:val="16"/>
          </w:rPr>
          <w:fldChar w:fldCharType="end"/>
        </w:r>
        <w:r w:rsidRPr="009F3700">
          <w:rPr>
            <w:rFonts w:asciiTheme="minorHAnsi" w:eastAsia="Times New Roman" w:hAnsiTheme="minorHAnsi" w:cstheme="minorHAnsi"/>
            <w:b/>
            <w:sz w:val="16"/>
            <w:szCs w:val="16"/>
          </w:rPr>
          <w:t xml:space="preserve"> of </w:t>
        </w:r>
        <w:r w:rsidR="00515FF9"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NUMPAGES  </w:instrText>
        </w:r>
        <w:r w:rsidR="00515FF9" w:rsidRPr="009F3700">
          <w:rPr>
            <w:rFonts w:asciiTheme="minorHAnsi" w:eastAsia="Times New Roman" w:hAnsiTheme="minorHAnsi" w:cstheme="minorHAnsi"/>
            <w:b/>
            <w:sz w:val="16"/>
            <w:szCs w:val="16"/>
          </w:rPr>
          <w:fldChar w:fldCharType="separate"/>
        </w:r>
        <w:r w:rsidR="00C11FF4">
          <w:rPr>
            <w:rFonts w:asciiTheme="minorHAnsi" w:eastAsia="Times New Roman" w:hAnsiTheme="minorHAnsi" w:cstheme="minorHAnsi"/>
            <w:b/>
            <w:noProof/>
            <w:sz w:val="16"/>
            <w:szCs w:val="16"/>
          </w:rPr>
          <w:t>5</w:t>
        </w:r>
        <w:r w:rsidR="00515FF9" w:rsidRPr="009F3700">
          <w:rPr>
            <w:rFonts w:asciiTheme="minorHAnsi" w:eastAsia="Times New Roman" w:hAnsiTheme="minorHAnsi" w:cstheme="minorHAnsi"/>
            <w:b/>
            <w:sz w:val="16"/>
            <w:szCs w:val="16"/>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D72" w:rsidRDefault="00DC1D72">
    <w:pPr>
      <w:pStyle w:val="Footer"/>
      <w:jc w:val="right"/>
    </w:pPr>
    <w:r>
      <w:t>D</w:t>
    </w:r>
    <w:sdt>
      <w:sdtPr>
        <w:id w:val="20076516"/>
        <w:docPartObj>
          <w:docPartGallery w:val="Page Numbers (Bottom of Page)"/>
          <w:docPartUnique/>
        </w:docPartObj>
      </w:sdtPr>
      <w:sdtContent>
        <w:r>
          <w:t>-</w:t>
        </w:r>
        <w:fldSimple w:instr=" PAGE   \* MERGEFORMAT ">
          <w:r w:rsidR="00C11FF4">
            <w:rPr>
              <w:noProof/>
            </w:rPr>
            <w:t>1</w:t>
          </w:r>
        </w:fldSimple>
      </w:sdtContent>
    </w:sdt>
  </w:p>
  <w:sdt>
    <w:sdtPr>
      <w:rPr>
        <w:rFonts w:asciiTheme="minorHAnsi" w:hAnsiTheme="minorHAnsi" w:cstheme="minorHAnsi"/>
      </w:rPr>
      <w:id w:val="100317497"/>
      <w:docPartObj>
        <w:docPartGallery w:val="Page Numbers (Top of Page)"/>
        <w:docPartUnique/>
      </w:docPartObj>
    </w:sdtPr>
    <w:sdtContent>
      <w:p w:rsidR="00DC1D72" w:rsidRDefault="00DC1D72" w:rsidP="00244C54">
        <w:pPr>
          <w:jc w:val="center"/>
          <w:rPr>
            <w:rFonts w:asciiTheme="minorHAnsi" w:hAnsiTheme="minorHAnsi" w:cstheme="minorHAnsi"/>
          </w:rPr>
        </w:pPr>
        <w:r w:rsidRPr="009F3700">
          <w:rPr>
            <w:rFonts w:asciiTheme="minorHAnsi" w:eastAsia="Times New Roman" w:hAnsiTheme="minorHAnsi" w:cstheme="minorHAnsi"/>
            <w:b/>
            <w:sz w:val="16"/>
            <w:szCs w:val="16"/>
          </w:rPr>
          <w:t xml:space="preserve">Page </w:t>
        </w:r>
        <w:r w:rsidR="00515FF9">
          <w:rPr>
            <w:rFonts w:asciiTheme="minorHAnsi" w:eastAsia="Times New Roman" w:hAnsiTheme="minorHAnsi" w:cstheme="minorHAnsi"/>
            <w:b/>
            <w:sz w:val="16"/>
            <w:szCs w:val="16"/>
          </w:rPr>
          <w:fldChar w:fldCharType="begin"/>
        </w:r>
        <w:r>
          <w:rPr>
            <w:rFonts w:asciiTheme="minorHAnsi" w:eastAsia="Times New Roman" w:hAnsiTheme="minorHAnsi" w:cstheme="minorHAnsi"/>
            <w:b/>
            <w:sz w:val="16"/>
            <w:szCs w:val="16"/>
          </w:rPr>
          <w:instrText xml:space="preserve"> =</w:instrText>
        </w:r>
        <w:r w:rsidR="00515FF9"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PAGE </w:instrText>
        </w:r>
        <w:r w:rsidR="00515FF9" w:rsidRPr="009F3700">
          <w:rPr>
            <w:rFonts w:asciiTheme="minorHAnsi" w:eastAsia="Times New Roman" w:hAnsiTheme="minorHAnsi" w:cstheme="minorHAnsi"/>
            <w:b/>
            <w:sz w:val="16"/>
            <w:szCs w:val="16"/>
          </w:rPr>
          <w:fldChar w:fldCharType="separate"/>
        </w:r>
        <w:r w:rsidR="00C11FF4">
          <w:rPr>
            <w:rFonts w:asciiTheme="minorHAnsi" w:eastAsia="Times New Roman" w:hAnsiTheme="minorHAnsi" w:cstheme="minorHAnsi"/>
            <w:b/>
            <w:noProof/>
            <w:sz w:val="16"/>
            <w:szCs w:val="16"/>
          </w:rPr>
          <w:instrText>1</w:instrText>
        </w:r>
        <w:r w:rsidR="00515FF9" w:rsidRPr="009F3700">
          <w:rPr>
            <w:rFonts w:asciiTheme="minorHAnsi" w:eastAsia="Times New Roman" w:hAnsiTheme="minorHAnsi" w:cstheme="minorHAnsi"/>
            <w:b/>
            <w:sz w:val="16"/>
            <w:szCs w:val="16"/>
          </w:rPr>
          <w:fldChar w:fldCharType="end"/>
        </w:r>
        <w:r>
          <w:rPr>
            <w:rFonts w:asciiTheme="minorHAnsi" w:eastAsia="Times New Roman" w:hAnsiTheme="minorHAnsi" w:cstheme="minorHAnsi"/>
            <w:b/>
            <w:sz w:val="16"/>
            <w:szCs w:val="16"/>
          </w:rPr>
          <w:instrText xml:space="preserve">+18 </w:instrText>
        </w:r>
        <w:r w:rsidR="00515FF9">
          <w:rPr>
            <w:rFonts w:asciiTheme="minorHAnsi" w:eastAsia="Times New Roman" w:hAnsiTheme="minorHAnsi" w:cstheme="minorHAnsi"/>
            <w:b/>
            <w:sz w:val="16"/>
            <w:szCs w:val="16"/>
          </w:rPr>
          <w:fldChar w:fldCharType="separate"/>
        </w:r>
        <w:r w:rsidR="00C11FF4">
          <w:rPr>
            <w:rFonts w:asciiTheme="minorHAnsi" w:eastAsia="Times New Roman" w:hAnsiTheme="minorHAnsi" w:cstheme="minorHAnsi"/>
            <w:b/>
            <w:noProof/>
            <w:sz w:val="16"/>
            <w:szCs w:val="16"/>
          </w:rPr>
          <w:t>19</w:t>
        </w:r>
        <w:r w:rsidR="00515FF9">
          <w:rPr>
            <w:rFonts w:asciiTheme="minorHAnsi" w:eastAsia="Times New Roman" w:hAnsiTheme="minorHAnsi" w:cstheme="minorHAnsi"/>
            <w:b/>
            <w:sz w:val="16"/>
            <w:szCs w:val="16"/>
          </w:rPr>
          <w:fldChar w:fldCharType="end"/>
        </w:r>
        <w:r w:rsidRPr="009F3700">
          <w:rPr>
            <w:rFonts w:asciiTheme="minorHAnsi" w:eastAsia="Times New Roman" w:hAnsiTheme="minorHAnsi" w:cstheme="minorHAnsi"/>
            <w:b/>
            <w:sz w:val="16"/>
            <w:szCs w:val="16"/>
          </w:rPr>
          <w:t xml:space="preserve"> of </w:t>
        </w:r>
        <w:r w:rsidR="00515FF9"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NUMPAGES  </w:instrText>
        </w:r>
        <w:r w:rsidR="00515FF9" w:rsidRPr="009F3700">
          <w:rPr>
            <w:rFonts w:asciiTheme="minorHAnsi" w:eastAsia="Times New Roman" w:hAnsiTheme="minorHAnsi" w:cstheme="minorHAnsi"/>
            <w:b/>
            <w:sz w:val="16"/>
            <w:szCs w:val="16"/>
          </w:rPr>
          <w:fldChar w:fldCharType="separate"/>
        </w:r>
        <w:r w:rsidR="00C11FF4">
          <w:rPr>
            <w:rFonts w:asciiTheme="minorHAnsi" w:eastAsia="Times New Roman" w:hAnsiTheme="minorHAnsi" w:cstheme="minorHAnsi"/>
            <w:b/>
            <w:noProof/>
            <w:sz w:val="16"/>
            <w:szCs w:val="16"/>
          </w:rPr>
          <w:t>20</w:t>
        </w:r>
        <w:r w:rsidR="00515FF9" w:rsidRPr="009F3700">
          <w:rPr>
            <w:rFonts w:asciiTheme="minorHAnsi" w:eastAsia="Times New Roman" w:hAnsiTheme="minorHAnsi" w:cstheme="minorHAnsi"/>
            <w:b/>
            <w:sz w:val="16"/>
            <w:szCs w:val="16"/>
          </w:rPr>
          <w:fldChar w:fldCharType="end"/>
        </w:r>
      </w:p>
    </w:sdtContent>
  </w:sdt>
  <w:p w:rsidR="00DC1D72" w:rsidRDefault="00DC1D72" w:rsidP="00DD012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D72" w:rsidRDefault="00DC1D72" w:rsidP="00437785">
      <w:r>
        <w:separator/>
      </w:r>
    </w:p>
  </w:footnote>
  <w:footnote w:type="continuationSeparator" w:id="0">
    <w:p w:rsidR="00DC1D72" w:rsidRDefault="00DC1D72" w:rsidP="004377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D72" w:rsidRPr="00FB035D" w:rsidRDefault="00DC1D72" w:rsidP="005B1973">
    <w:pPr>
      <w:pStyle w:val="Header"/>
      <w:rPr>
        <w:rFonts w:asciiTheme="majorHAnsi" w:hAnsiTheme="majorHAnsi" w:cstheme="majorHAnsi"/>
        <w:sz w:val="22"/>
        <w:szCs w:val="22"/>
      </w:rPr>
    </w:pPr>
    <w:r w:rsidRPr="00FB035D">
      <w:rPr>
        <w:rFonts w:asciiTheme="majorHAnsi" w:hAnsiTheme="majorHAnsi" w:cstheme="majorHAnsi"/>
        <w:sz w:val="22"/>
        <w:szCs w:val="22"/>
      </w:rPr>
      <w:t>Standard Agreement Appendices</w:t>
    </w:r>
    <w:r>
      <w:rPr>
        <w:rFonts w:asciiTheme="majorHAnsi" w:hAnsiTheme="majorHAnsi" w:cstheme="majorHAnsi"/>
        <w:sz w:val="22"/>
        <w:szCs w:val="22"/>
      </w:rPr>
      <w:tab/>
    </w:r>
  </w:p>
  <w:p w:rsidR="00DC1D72" w:rsidRDefault="00DC1D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37101AFA"/>
    <w:multiLevelType w:val="multilevel"/>
    <w:tmpl w:val="2D94CC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9E2376C"/>
    <w:multiLevelType w:val="singleLevel"/>
    <w:tmpl w:val="0409000B"/>
    <w:lvl w:ilvl="0">
      <w:start w:val="1"/>
      <w:numFmt w:val="bullet"/>
      <w:lvlText w:val=""/>
      <w:lvlJc w:val="left"/>
      <w:pPr>
        <w:ind w:left="720" w:hanging="360"/>
      </w:pPr>
      <w:rPr>
        <w:rFonts w:ascii="Wingdings" w:hAnsi="Wingdings" w:hint="default"/>
      </w:rPr>
    </w:lvl>
  </w:abstractNum>
  <w:abstractNum w:abstractNumId="5">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6">
    <w:nsid w:val="5ECC13F2"/>
    <w:multiLevelType w:val="multilevel"/>
    <w:tmpl w:val="D374B036"/>
    <w:lvl w:ilvl="0">
      <w:start w:val="4"/>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nsid w:val="7767004A"/>
    <w:multiLevelType w:val="multilevel"/>
    <w:tmpl w:val="788897E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5"/>
  </w:num>
  <w:num w:numId="4">
    <w:abstractNumId w:val="6"/>
  </w:num>
  <w:num w:numId="5">
    <w:abstractNumId w:val="0"/>
  </w:num>
  <w:num w:numId="6">
    <w:abstractNumId w:val="4"/>
  </w:num>
  <w:num w:numId="7">
    <w:abstractNumId w:val="3"/>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hdrShapeDefaults>
    <o:shapedefaults v:ext="edit" spidmax="55297"/>
  </w:hdrShapeDefaults>
  <w:footnotePr>
    <w:footnote w:id="-1"/>
    <w:footnote w:id="0"/>
  </w:footnotePr>
  <w:endnotePr>
    <w:endnote w:id="-1"/>
    <w:endnote w:id="0"/>
  </w:endnotePr>
  <w:compat/>
  <w:rsids>
    <w:rsidRoot w:val="00437785"/>
    <w:rsid w:val="00000C73"/>
    <w:rsid w:val="00002246"/>
    <w:rsid w:val="00003FA0"/>
    <w:rsid w:val="000129F9"/>
    <w:rsid w:val="000156B7"/>
    <w:rsid w:val="00017C38"/>
    <w:rsid w:val="0002281F"/>
    <w:rsid w:val="00022B43"/>
    <w:rsid w:val="00025415"/>
    <w:rsid w:val="00025B4D"/>
    <w:rsid w:val="00026CE4"/>
    <w:rsid w:val="00030551"/>
    <w:rsid w:val="00032660"/>
    <w:rsid w:val="0004230B"/>
    <w:rsid w:val="00044772"/>
    <w:rsid w:val="000478D3"/>
    <w:rsid w:val="000479FB"/>
    <w:rsid w:val="0005543F"/>
    <w:rsid w:val="0005567F"/>
    <w:rsid w:val="0005644C"/>
    <w:rsid w:val="000573A6"/>
    <w:rsid w:val="00060045"/>
    <w:rsid w:val="00062659"/>
    <w:rsid w:val="000656C7"/>
    <w:rsid w:val="00080202"/>
    <w:rsid w:val="00083558"/>
    <w:rsid w:val="00083CB3"/>
    <w:rsid w:val="00083E93"/>
    <w:rsid w:val="0009405D"/>
    <w:rsid w:val="000960F6"/>
    <w:rsid w:val="000A24AD"/>
    <w:rsid w:val="000A7F58"/>
    <w:rsid w:val="000B28BB"/>
    <w:rsid w:val="000B4440"/>
    <w:rsid w:val="000B7348"/>
    <w:rsid w:val="000D2618"/>
    <w:rsid w:val="000D31D9"/>
    <w:rsid w:val="000D4F75"/>
    <w:rsid w:val="000D4FEE"/>
    <w:rsid w:val="000E0993"/>
    <w:rsid w:val="000E0D3B"/>
    <w:rsid w:val="000F46AB"/>
    <w:rsid w:val="000F46CB"/>
    <w:rsid w:val="00100700"/>
    <w:rsid w:val="00103ACF"/>
    <w:rsid w:val="0010523B"/>
    <w:rsid w:val="00113136"/>
    <w:rsid w:val="001267AC"/>
    <w:rsid w:val="00127E74"/>
    <w:rsid w:val="00134BA5"/>
    <w:rsid w:val="001426FD"/>
    <w:rsid w:val="00144EF7"/>
    <w:rsid w:val="0014500D"/>
    <w:rsid w:val="00146395"/>
    <w:rsid w:val="0014693F"/>
    <w:rsid w:val="00150FE1"/>
    <w:rsid w:val="00152846"/>
    <w:rsid w:val="00153D95"/>
    <w:rsid w:val="0015468B"/>
    <w:rsid w:val="001556AE"/>
    <w:rsid w:val="00161629"/>
    <w:rsid w:val="00162635"/>
    <w:rsid w:val="00162FA0"/>
    <w:rsid w:val="00164796"/>
    <w:rsid w:val="001709B6"/>
    <w:rsid w:val="0017725F"/>
    <w:rsid w:val="00182519"/>
    <w:rsid w:val="00190550"/>
    <w:rsid w:val="001942E5"/>
    <w:rsid w:val="001946A7"/>
    <w:rsid w:val="00195D2E"/>
    <w:rsid w:val="001A4F28"/>
    <w:rsid w:val="001C2EE5"/>
    <w:rsid w:val="001D5208"/>
    <w:rsid w:val="001D645F"/>
    <w:rsid w:val="001D7253"/>
    <w:rsid w:val="001E2DA7"/>
    <w:rsid w:val="001F4850"/>
    <w:rsid w:val="00201BC4"/>
    <w:rsid w:val="0020756C"/>
    <w:rsid w:val="00207CAC"/>
    <w:rsid w:val="0021284D"/>
    <w:rsid w:val="00224C85"/>
    <w:rsid w:val="00226A74"/>
    <w:rsid w:val="00230C9B"/>
    <w:rsid w:val="00231581"/>
    <w:rsid w:val="00233756"/>
    <w:rsid w:val="0023478D"/>
    <w:rsid w:val="00244C54"/>
    <w:rsid w:val="002464F0"/>
    <w:rsid w:val="0024790B"/>
    <w:rsid w:val="00251F8F"/>
    <w:rsid w:val="00253223"/>
    <w:rsid w:val="0026553D"/>
    <w:rsid w:val="002701DB"/>
    <w:rsid w:val="002721A9"/>
    <w:rsid w:val="0028284E"/>
    <w:rsid w:val="00282C5E"/>
    <w:rsid w:val="002860C2"/>
    <w:rsid w:val="0029146F"/>
    <w:rsid w:val="002914E4"/>
    <w:rsid w:val="002954F7"/>
    <w:rsid w:val="002A4DA3"/>
    <w:rsid w:val="002A6AEF"/>
    <w:rsid w:val="002C27DF"/>
    <w:rsid w:val="002C6CC6"/>
    <w:rsid w:val="002E0C69"/>
    <w:rsid w:val="002E3A43"/>
    <w:rsid w:val="002E630A"/>
    <w:rsid w:val="002E6469"/>
    <w:rsid w:val="002E6989"/>
    <w:rsid w:val="002F1E5A"/>
    <w:rsid w:val="002F6134"/>
    <w:rsid w:val="002F6159"/>
    <w:rsid w:val="00301F9D"/>
    <w:rsid w:val="00307977"/>
    <w:rsid w:val="00310FD3"/>
    <w:rsid w:val="00312025"/>
    <w:rsid w:val="0031336E"/>
    <w:rsid w:val="00313500"/>
    <w:rsid w:val="00314456"/>
    <w:rsid w:val="00315C7E"/>
    <w:rsid w:val="00321576"/>
    <w:rsid w:val="00324E4E"/>
    <w:rsid w:val="003329AE"/>
    <w:rsid w:val="00337619"/>
    <w:rsid w:val="003420F5"/>
    <w:rsid w:val="00343498"/>
    <w:rsid w:val="00343BB7"/>
    <w:rsid w:val="003507F1"/>
    <w:rsid w:val="0035290D"/>
    <w:rsid w:val="00353038"/>
    <w:rsid w:val="00353053"/>
    <w:rsid w:val="00361783"/>
    <w:rsid w:val="00365FEA"/>
    <w:rsid w:val="00367E16"/>
    <w:rsid w:val="003715A5"/>
    <w:rsid w:val="003738F1"/>
    <w:rsid w:val="0037468E"/>
    <w:rsid w:val="00382569"/>
    <w:rsid w:val="00385DA4"/>
    <w:rsid w:val="00387013"/>
    <w:rsid w:val="00392AC3"/>
    <w:rsid w:val="00397959"/>
    <w:rsid w:val="003A1C4D"/>
    <w:rsid w:val="003A4EAB"/>
    <w:rsid w:val="003A7448"/>
    <w:rsid w:val="003B2E99"/>
    <w:rsid w:val="003B3742"/>
    <w:rsid w:val="003B42AC"/>
    <w:rsid w:val="003B54CD"/>
    <w:rsid w:val="003C0DD8"/>
    <w:rsid w:val="003C2303"/>
    <w:rsid w:val="003C255A"/>
    <w:rsid w:val="003C4E73"/>
    <w:rsid w:val="003D5C85"/>
    <w:rsid w:val="003D5D89"/>
    <w:rsid w:val="003D7936"/>
    <w:rsid w:val="003D7AFA"/>
    <w:rsid w:val="003E52BA"/>
    <w:rsid w:val="003E548C"/>
    <w:rsid w:val="003E7FA6"/>
    <w:rsid w:val="003F3D45"/>
    <w:rsid w:val="003F713C"/>
    <w:rsid w:val="00406FAE"/>
    <w:rsid w:val="00413AEE"/>
    <w:rsid w:val="00417B3C"/>
    <w:rsid w:val="004224F0"/>
    <w:rsid w:val="00422FF5"/>
    <w:rsid w:val="004307BE"/>
    <w:rsid w:val="00434E7B"/>
    <w:rsid w:val="00435DC8"/>
    <w:rsid w:val="00437785"/>
    <w:rsid w:val="004419A8"/>
    <w:rsid w:val="00445C89"/>
    <w:rsid w:val="00453807"/>
    <w:rsid w:val="004544D7"/>
    <w:rsid w:val="0045759E"/>
    <w:rsid w:val="00465653"/>
    <w:rsid w:val="00470AB2"/>
    <w:rsid w:val="0047339D"/>
    <w:rsid w:val="004801A7"/>
    <w:rsid w:val="0048020C"/>
    <w:rsid w:val="00491A40"/>
    <w:rsid w:val="00492383"/>
    <w:rsid w:val="00492619"/>
    <w:rsid w:val="0049587B"/>
    <w:rsid w:val="00496ED0"/>
    <w:rsid w:val="00497C61"/>
    <w:rsid w:val="004A4A27"/>
    <w:rsid w:val="004B597F"/>
    <w:rsid w:val="004B641B"/>
    <w:rsid w:val="004B64C3"/>
    <w:rsid w:val="004C2C74"/>
    <w:rsid w:val="004C2DA2"/>
    <w:rsid w:val="004C6E60"/>
    <w:rsid w:val="004C7DAC"/>
    <w:rsid w:val="004D007C"/>
    <w:rsid w:val="004E2ED7"/>
    <w:rsid w:val="004F2865"/>
    <w:rsid w:val="00503D01"/>
    <w:rsid w:val="00504C57"/>
    <w:rsid w:val="00505B64"/>
    <w:rsid w:val="005075E3"/>
    <w:rsid w:val="005129C0"/>
    <w:rsid w:val="00513F73"/>
    <w:rsid w:val="00515FF9"/>
    <w:rsid w:val="00524487"/>
    <w:rsid w:val="00531ACF"/>
    <w:rsid w:val="00531BE0"/>
    <w:rsid w:val="00535786"/>
    <w:rsid w:val="005367DD"/>
    <w:rsid w:val="00545545"/>
    <w:rsid w:val="0055258A"/>
    <w:rsid w:val="00554566"/>
    <w:rsid w:val="00556636"/>
    <w:rsid w:val="00561427"/>
    <w:rsid w:val="00561483"/>
    <w:rsid w:val="0056625F"/>
    <w:rsid w:val="00566AA2"/>
    <w:rsid w:val="00582072"/>
    <w:rsid w:val="005843F1"/>
    <w:rsid w:val="00585E07"/>
    <w:rsid w:val="005A5C92"/>
    <w:rsid w:val="005B1973"/>
    <w:rsid w:val="005B29DC"/>
    <w:rsid w:val="005C04AF"/>
    <w:rsid w:val="005C1E31"/>
    <w:rsid w:val="005C55DF"/>
    <w:rsid w:val="005C7E7D"/>
    <w:rsid w:val="005D13EB"/>
    <w:rsid w:val="005D1EC4"/>
    <w:rsid w:val="005D315C"/>
    <w:rsid w:val="005D6CB6"/>
    <w:rsid w:val="005F084A"/>
    <w:rsid w:val="005F1D97"/>
    <w:rsid w:val="005F58FD"/>
    <w:rsid w:val="005F771E"/>
    <w:rsid w:val="00601266"/>
    <w:rsid w:val="00601A7C"/>
    <w:rsid w:val="00603B59"/>
    <w:rsid w:val="0060593C"/>
    <w:rsid w:val="00634BB6"/>
    <w:rsid w:val="00644282"/>
    <w:rsid w:val="0064596C"/>
    <w:rsid w:val="00656961"/>
    <w:rsid w:val="00660C37"/>
    <w:rsid w:val="006643D8"/>
    <w:rsid w:val="006650B5"/>
    <w:rsid w:val="0066703F"/>
    <w:rsid w:val="006753E3"/>
    <w:rsid w:val="00676B61"/>
    <w:rsid w:val="00676FA7"/>
    <w:rsid w:val="00685CE2"/>
    <w:rsid w:val="00686493"/>
    <w:rsid w:val="00692502"/>
    <w:rsid w:val="00696594"/>
    <w:rsid w:val="006A3235"/>
    <w:rsid w:val="006A44EB"/>
    <w:rsid w:val="006A4D6F"/>
    <w:rsid w:val="006B2287"/>
    <w:rsid w:val="006B2700"/>
    <w:rsid w:val="006B2EF4"/>
    <w:rsid w:val="006C0CA4"/>
    <w:rsid w:val="006C27C1"/>
    <w:rsid w:val="006C6399"/>
    <w:rsid w:val="006C750E"/>
    <w:rsid w:val="006D175E"/>
    <w:rsid w:val="006D1868"/>
    <w:rsid w:val="006E75AB"/>
    <w:rsid w:val="006F2DEF"/>
    <w:rsid w:val="006F4F71"/>
    <w:rsid w:val="0070299B"/>
    <w:rsid w:val="00711025"/>
    <w:rsid w:val="00711F5E"/>
    <w:rsid w:val="00713E01"/>
    <w:rsid w:val="00716117"/>
    <w:rsid w:val="00730B92"/>
    <w:rsid w:val="007356A9"/>
    <w:rsid w:val="00740EFF"/>
    <w:rsid w:val="00742C5C"/>
    <w:rsid w:val="007435AB"/>
    <w:rsid w:val="00747C96"/>
    <w:rsid w:val="00751E04"/>
    <w:rsid w:val="0076656F"/>
    <w:rsid w:val="00775B4F"/>
    <w:rsid w:val="00781B97"/>
    <w:rsid w:val="0078516E"/>
    <w:rsid w:val="00786FF7"/>
    <w:rsid w:val="00792351"/>
    <w:rsid w:val="00797BC5"/>
    <w:rsid w:val="007A298F"/>
    <w:rsid w:val="007A38BB"/>
    <w:rsid w:val="007B0EED"/>
    <w:rsid w:val="007B23A5"/>
    <w:rsid w:val="007B56DB"/>
    <w:rsid w:val="007C01AF"/>
    <w:rsid w:val="007C0272"/>
    <w:rsid w:val="007C2AF1"/>
    <w:rsid w:val="007D069D"/>
    <w:rsid w:val="007D0DF0"/>
    <w:rsid w:val="007D3A9E"/>
    <w:rsid w:val="007D47CE"/>
    <w:rsid w:val="007D48DE"/>
    <w:rsid w:val="007E0CB9"/>
    <w:rsid w:val="007E32ED"/>
    <w:rsid w:val="007F106C"/>
    <w:rsid w:val="00806F13"/>
    <w:rsid w:val="00810509"/>
    <w:rsid w:val="0081736F"/>
    <w:rsid w:val="00830720"/>
    <w:rsid w:val="008309EC"/>
    <w:rsid w:val="00830CC5"/>
    <w:rsid w:val="008326D6"/>
    <w:rsid w:val="00832795"/>
    <w:rsid w:val="008331E4"/>
    <w:rsid w:val="00836D02"/>
    <w:rsid w:val="008459D6"/>
    <w:rsid w:val="008466AF"/>
    <w:rsid w:val="00851AB8"/>
    <w:rsid w:val="00853E93"/>
    <w:rsid w:val="00855D01"/>
    <w:rsid w:val="008643CA"/>
    <w:rsid w:val="008758B9"/>
    <w:rsid w:val="00875C69"/>
    <w:rsid w:val="00875E33"/>
    <w:rsid w:val="00877076"/>
    <w:rsid w:val="00890118"/>
    <w:rsid w:val="008906EF"/>
    <w:rsid w:val="00890E21"/>
    <w:rsid w:val="00893637"/>
    <w:rsid w:val="00896AFB"/>
    <w:rsid w:val="008A0851"/>
    <w:rsid w:val="008A0E14"/>
    <w:rsid w:val="008A5847"/>
    <w:rsid w:val="008B08FC"/>
    <w:rsid w:val="008B0EAD"/>
    <w:rsid w:val="008B0FB4"/>
    <w:rsid w:val="008B1D57"/>
    <w:rsid w:val="008B493E"/>
    <w:rsid w:val="008B4F38"/>
    <w:rsid w:val="008D176E"/>
    <w:rsid w:val="008D450B"/>
    <w:rsid w:val="008D5808"/>
    <w:rsid w:val="008D7B70"/>
    <w:rsid w:val="008E642A"/>
    <w:rsid w:val="008E69D0"/>
    <w:rsid w:val="008F47FB"/>
    <w:rsid w:val="009041E6"/>
    <w:rsid w:val="00907CF7"/>
    <w:rsid w:val="00917C64"/>
    <w:rsid w:val="00925FEE"/>
    <w:rsid w:val="009263E4"/>
    <w:rsid w:val="00934A45"/>
    <w:rsid w:val="00942B7D"/>
    <w:rsid w:val="009517F2"/>
    <w:rsid w:val="00953D1C"/>
    <w:rsid w:val="00954E77"/>
    <w:rsid w:val="00960F32"/>
    <w:rsid w:val="009635F4"/>
    <w:rsid w:val="009668A0"/>
    <w:rsid w:val="00973AE2"/>
    <w:rsid w:val="00984470"/>
    <w:rsid w:val="00992B4C"/>
    <w:rsid w:val="0099364E"/>
    <w:rsid w:val="0099444A"/>
    <w:rsid w:val="009A7413"/>
    <w:rsid w:val="009B350D"/>
    <w:rsid w:val="009C0911"/>
    <w:rsid w:val="009C1B05"/>
    <w:rsid w:val="009C33A8"/>
    <w:rsid w:val="009C4C4B"/>
    <w:rsid w:val="009D0CDB"/>
    <w:rsid w:val="009D0F29"/>
    <w:rsid w:val="009D7991"/>
    <w:rsid w:val="009D7CA0"/>
    <w:rsid w:val="009E28BE"/>
    <w:rsid w:val="009E7973"/>
    <w:rsid w:val="009F3A35"/>
    <w:rsid w:val="009F5920"/>
    <w:rsid w:val="009F6D38"/>
    <w:rsid w:val="00A0290C"/>
    <w:rsid w:val="00A04614"/>
    <w:rsid w:val="00A074FD"/>
    <w:rsid w:val="00A118C5"/>
    <w:rsid w:val="00A13EBE"/>
    <w:rsid w:val="00A13EDB"/>
    <w:rsid w:val="00A30DA6"/>
    <w:rsid w:val="00A31BBC"/>
    <w:rsid w:val="00A33015"/>
    <w:rsid w:val="00A35850"/>
    <w:rsid w:val="00A43D8C"/>
    <w:rsid w:val="00A5202E"/>
    <w:rsid w:val="00A6142F"/>
    <w:rsid w:val="00A65D6B"/>
    <w:rsid w:val="00A67B0A"/>
    <w:rsid w:val="00A70467"/>
    <w:rsid w:val="00A7300D"/>
    <w:rsid w:val="00A83CEB"/>
    <w:rsid w:val="00A86DD2"/>
    <w:rsid w:val="00A90043"/>
    <w:rsid w:val="00A90B9E"/>
    <w:rsid w:val="00A932DF"/>
    <w:rsid w:val="00A95357"/>
    <w:rsid w:val="00AA1362"/>
    <w:rsid w:val="00AA23D8"/>
    <w:rsid w:val="00AA7661"/>
    <w:rsid w:val="00AA79AE"/>
    <w:rsid w:val="00AB2267"/>
    <w:rsid w:val="00AC3804"/>
    <w:rsid w:val="00AE253A"/>
    <w:rsid w:val="00AE61A6"/>
    <w:rsid w:val="00AE6F08"/>
    <w:rsid w:val="00B1586F"/>
    <w:rsid w:val="00B15E24"/>
    <w:rsid w:val="00B170A3"/>
    <w:rsid w:val="00B174EC"/>
    <w:rsid w:val="00B1762D"/>
    <w:rsid w:val="00B17CA6"/>
    <w:rsid w:val="00B2556B"/>
    <w:rsid w:val="00B261F6"/>
    <w:rsid w:val="00B31197"/>
    <w:rsid w:val="00B4598F"/>
    <w:rsid w:val="00B46FA5"/>
    <w:rsid w:val="00B545D0"/>
    <w:rsid w:val="00B5595C"/>
    <w:rsid w:val="00B60402"/>
    <w:rsid w:val="00B659B5"/>
    <w:rsid w:val="00B66180"/>
    <w:rsid w:val="00B7248B"/>
    <w:rsid w:val="00B72505"/>
    <w:rsid w:val="00B7427C"/>
    <w:rsid w:val="00B75124"/>
    <w:rsid w:val="00B82F60"/>
    <w:rsid w:val="00B8714B"/>
    <w:rsid w:val="00B876B0"/>
    <w:rsid w:val="00B951B7"/>
    <w:rsid w:val="00B95BF6"/>
    <w:rsid w:val="00BB1979"/>
    <w:rsid w:val="00BC0A8D"/>
    <w:rsid w:val="00BC4A9D"/>
    <w:rsid w:val="00BD4BC8"/>
    <w:rsid w:val="00BD67F9"/>
    <w:rsid w:val="00BE0ED4"/>
    <w:rsid w:val="00BE175E"/>
    <w:rsid w:val="00BE3331"/>
    <w:rsid w:val="00BE39E2"/>
    <w:rsid w:val="00BE57EA"/>
    <w:rsid w:val="00BE7891"/>
    <w:rsid w:val="00BF400D"/>
    <w:rsid w:val="00C03ED5"/>
    <w:rsid w:val="00C05A87"/>
    <w:rsid w:val="00C073BF"/>
    <w:rsid w:val="00C11790"/>
    <w:rsid w:val="00C1179D"/>
    <w:rsid w:val="00C11FF4"/>
    <w:rsid w:val="00C14704"/>
    <w:rsid w:val="00C20BBC"/>
    <w:rsid w:val="00C21D5B"/>
    <w:rsid w:val="00C24FF0"/>
    <w:rsid w:val="00C25E2F"/>
    <w:rsid w:val="00C25F03"/>
    <w:rsid w:val="00C264C2"/>
    <w:rsid w:val="00C279FA"/>
    <w:rsid w:val="00C3010F"/>
    <w:rsid w:val="00C3201F"/>
    <w:rsid w:val="00C337EB"/>
    <w:rsid w:val="00C407EE"/>
    <w:rsid w:val="00C4144A"/>
    <w:rsid w:val="00C43FFF"/>
    <w:rsid w:val="00C50B04"/>
    <w:rsid w:val="00C52402"/>
    <w:rsid w:val="00C612E3"/>
    <w:rsid w:val="00C63EEB"/>
    <w:rsid w:val="00C67CAF"/>
    <w:rsid w:val="00C70C0F"/>
    <w:rsid w:val="00C748FC"/>
    <w:rsid w:val="00C7533E"/>
    <w:rsid w:val="00C76AF1"/>
    <w:rsid w:val="00C80839"/>
    <w:rsid w:val="00C80C92"/>
    <w:rsid w:val="00C80D03"/>
    <w:rsid w:val="00C92562"/>
    <w:rsid w:val="00C92AF0"/>
    <w:rsid w:val="00C941B3"/>
    <w:rsid w:val="00CA27A3"/>
    <w:rsid w:val="00CA4B4E"/>
    <w:rsid w:val="00CB4090"/>
    <w:rsid w:val="00CE1F6A"/>
    <w:rsid w:val="00CE390C"/>
    <w:rsid w:val="00CE6E18"/>
    <w:rsid w:val="00CF16AA"/>
    <w:rsid w:val="00CF2ED8"/>
    <w:rsid w:val="00CF4418"/>
    <w:rsid w:val="00CF4D61"/>
    <w:rsid w:val="00CF57B5"/>
    <w:rsid w:val="00D03779"/>
    <w:rsid w:val="00D05306"/>
    <w:rsid w:val="00D138E3"/>
    <w:rsid w:val="00D216E3"/>
    <w:rsid w:val="00D223D4"/>
    <w:rsid w:val="00D423D8"/>
    <w:rsid w:val="00D428EB"/>
    <w:rsid w:val="00D43A10"/>
    <w:rsid w:val="00D44034"/>
    <w:rsid w:val="00D53BB2"/>
    <w:rsid w:val="00D552F2"/>
    <w:rsid w:val="00D6045A"/>
    <w:rsid w:val="00D614E2"/>
    <w:rsid w:val="00D62E15"/>
    <w:rsid w:val="00D63C7F"/>
    <w:rsid w:val="00D6428A"/>
    <w:rsid w:val="00D704A6"/>
    <w:rsid w:val="00D74717"/>
    <w:rsid w:val="00D74AAD"/>
    <w:rsid w:val="00D7717C"/>
    <w:rsid w:val="00D816B5"/>
    <w:rsid w:val="00D85622"/>
    <w:rsid w:val="00D86A53"/>
    <w:rsid w:val="00D87DE7"/>
    <w:rsid w:val="00D926C8"/>
    <w:rsid w:val="00D9302B"/>
    <w:rsid w:val="00D96273"/>
    <w:rsid w:val="00D976BC"/>
    <w:rsid w:val="00DA1417"/>
    <w:rsid w:val="00DA60FB"/>
    <w:rsid w:val="00DB15B4"/>
    <w:rsid w:val="00DB3664"/>
    <w:rsid w:val="00DB7427"/>
    <w:rsid w:val="00DC1500"/>
    <w:rsid w:val="00DC1D72"/>
    <w:rsid w:val="00DC5733"/>
    <w:rsid w:val="00DC60AD"/>
    <w:rsid w:val="00DC69C9"/>
    <w:rsid w:val="00DD0125"/>
    <w:rsid w:val="00DE139E"/>
    <w:rsid w:val="00DE272E"/>
    <w:rsid w:val="00DE3A96"/>
    <w:rsid w:val="00DE43B8"/>
    <w:rsid w:val="00DE72A5"/>
    <w:rsid w:val="00DF1DE3"/>
    <w:rsid w:val="00DF4181"/>
    <w:rsid w:val="00DF516F"/>
    <w:rsid w:val="00DF6679"/>
    <w:rsid w:val="00E02AEF"/>
    <w:rsid w:val="00E17B90"/>
    <w:rsid w:val="00E24A83"/>
    <w:rsid w:val="00E24E71"/>
    <w:rsid w:val="00E42240"/>
    <w:rsid w:val="00E513F3"/>
    <w:rsid w:val="00E52EC9"/>
    <w:rsid w:val="00E56464"/>
    <w:rsid w:val="00E6079D"/>
    <w:rsid w:val="00E705B1"/>
    <w:rsid w:val="00E71A67"/>
    <w:rsid w:val="00E75163"/>
    <w:rsid w:val="00E757E1"/>
    <w:rsid w:val="00E8056E"/>
    <w:rsid w:val="00E8486D"/>
    <w:rsid w:val="00E92256"/>
    <w:rsid w:val="00E96F23"/>
    <w:rsid w:val="00E97379"/>
    <w:rsid w:val="00EB172C"/>
    <w:rsid w:val="00EB7545"/>
    <w:rsid w:val="00EC0826"/>
    <w:rsid w:val="00EC74C8"/>
    <w:rsid w:val="00ED0728"/>
    <w:rsid w:val="00ED6648"/>
    <w:rsid w:val="00EE4F5E"/>
    <w:rsid w:val="00EE5595"/>
    <w:rsid w:val="00EF41AB"/>
    <w:rsid w:val="00EF5B78"/>
    <w:rsid w:val="00EF5F8B"/>
    <w:rsid w:val="00EF6C03"/>
    <w:rsid w:val="00EF78A7"/>
    <w:rsid w:val="00F06159"/>
    <w:rsid w:val="00F12C84"/>
    <w:rsid w:val="00F15A5A"/>
    <w:rsid w:val="00F22858"/>
    <w:rsid w:val="00F22C0B"/>
    <w:rsid w:val="00F25E00"/>
    <w:rsid w:val="00F430A5"/>
    <w:rsid w:val="00F540AD"/>
    <w:rsid w:val="00F569F1"/>
    <w:rsid w:val="00F57BB6"/>
    <w:rsid w:val="00F57EA3"/>
    <w:rsid w:val="00F6253C"/>
    <w:rsid w:val="00F629FC"/>
    <w:rsid w:val="00F63F01"/>
    <w:rsid w:val="00F672AB"/>
    <w:rsid w:val="00F75B4E"/>
    <w:rsid w:val="00F811C0"/>
    <w:rsid w:val="00F829D5"/>
    <w:rsid w:val="00F83B1D"/>
    <w:rsid w:val="00F86F74"/>
    <w:rsid w:val="00F90856"/>
    <w:rsid w:val="00F91A9F"/>
    <w:rsid w:val="00FA2073"/>
    <w:rsid w:val="00FA47DA"/>
    <w:rsid w:val="00FA7D05"/>
    <w:rsid w:val="00FB035D"/>
    <w:rsid w:val="00FB2250"/>
    <w:rsid w:val="00FB356F"/>
    <w:rsid w:val="00FB3B26"/>
    <w:rsid w:val="00FB68D2"/>
    <w:rsid w:val="00FB7812"/>
    <w:rsid w:val="00FC050B"/>
    <w:rsid w:val="00FC245F"/>
    <w:rsid w:val="00FC6DDE"/>
    <w:rsid w:val="00FD06C7"/>
    <w:rsid w:val="00FD1D7B"/>
    <w:rsid w:val="00FD3BC1"/>
    <w:rsid w:val="00FD7B3C"/>
    <w:rsid w:val="00FE120E"/>
    <w:rsid w:val="00FF1379"/>
    <w:rsid w:val="00FF1F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semiHidden/>
    <w:unhideWhenUsed/>
    <w:rsid w:val="00083CB3"/>
    <w:rPr>
      <w:sz w:val="20"/>
    </w:rPr>
  </w:style>
  <w:style w:type="character" w:customStyle="1" w:styleId="CommentTextChar">
    <w:name w:val="Comment Text Char"/>
    <w:basedOn w:val="DefaultParagraphFont"/>
    <w:link w:val="CommentText"/>
    <w:uiPriority w:val="99"/>
    <w:semiHidden/>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5"/>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5"/>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5"/>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BodyTextIndent2">
    <w:name w:val="Body Text Indent 2"/>
    <w:basedOn w:val="Normal"/>
    <w:link w:val="BodyTextIndent2Char"/>
    <w:rsid w:val="002E6989"/>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2E6989"/>
    <w:rPr>
      <w:sz w:val="24"/>
      <w:szCs w:val="24"/>
    </w:rPr>
  </w:style>
</w:styles>
</file>

<file path=word/webSettings.xml><?xml version="1.0" encoding="utf-8"?>
<w:webSettings xmlns:r="http://schemas.openxmlformats.org/officeDocument/2006/relationships" xmlns:w="http://schemas.openxmlformats.org/wordprocessingml/2006/main">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ir.c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9A1F4-AE24-4138-989D-993FD172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20</Pages>
  <Words>6194</Words>
  <Characters>35059</Characters>
  <Application>Microsoft Office Word</Application>
  <DocSecurity>0</DocSecurity>
  <Lines>876</Lines>
  <Paragraphs>257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Heinz</dc:creator>
  <cp:lastModifiedBy>CBruggman</cp:lastModifiedBy>
  <cp:revision>26</cp:revision>
  <cp:lastPrinted>2012-01-30T17:37:00Z</cp:lastPrinted>
  <dcterms:created xsi:type="dcterms:W3CDTF">2012-01-12T23:34:00Z</dcterms:created>
  <dcterms:modified xsi:type="dcterms:W3CDTF">2012-01-30T19:04:00Z</dcterms:modified>
</cp:coreProperties>
</file>